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2758E" w14:textId="77777777" w:rsidR="001001F9" w:rsidRPr="009955E1" w:rsidRDefault="001001F9" w:rsidP="001D5A21">
      <w:pPr>
        <w:pStyle w:val="Heading1"/>
        <w:spacing w:after="120"/>
        <w:ind w:left="0" w:firstLine="0"/>
        <w:jc w:val="left"/>
        <w:rPr>
          <w:b w:val="0"/>
          <w:sz w:val="24"/>
          <w:szCs w:val="24"/>
        </w:rPr>
      </w:pPr>
      <w:bookmarkStart w:id="0" w:name="_GoBack"/>
      <w:bookmarkEnd w:id="0"/>
      <w:r w:rsidRPr="009955E1">
        <w:rPr>
          <w:rStyle w:val="InitialStyle0"/>
          <w:rFonts w:ascii="Arial" w:hAnsi="Arial" w:cs="Arial"/>
          <w:szCs w:val="24"/>
        </w:rPr>
        <w:t>NOTICE FOR APPLICANTS</w:t>
      </w:r>
      <w:r w:rsidRPr="009955E1">
        <w:rPr>
          <w:b w:val="0"/>
          <w:sz w:val="24"/>
          <w:szCs w:val="24"/>
        </w:rPr>
        <w:t xml:space="preserve"> </w:t>
      </w:r>
    </w:p>
    <w:p w14:paraId="2B64B456" w14:textId="77777777" w:rsidR="00D22CAA" w:rsidRPr="00BE61AA" w:rsidRDefault="00D22CAA" w:rsidP="001D5A21">
      <w:pPr>
        <w:pStyle w:val="Heading1"/>
        <w:spacing w:after="120"/>
        <w:ind w:left="0" w:firstLine="0"/>
        <w:jc w:val="left"/>
        <w:rPr>
          <w:b w:val="0"/>
          <w:sz w:val="24"/>
          <w:szCs w:val="24"/>
        </w:rPr>
      </w:pPr>
      <w:r w:rsidRPr="00BE61AA">
        <w:rPr>
          <w:b w:val="0"/>
          <w:sz w:val="20"/>
        </w:rPr>
        <w:t xml:space="preserve">This </w:t>
      </w:r>
      <w:r w:rsidR="0019347F" w:rsidRPr="00BE61AA">
        <w:rPr>
          <w:b w:val="0"/>
          <w:sz w:val="20"/>
        </w:rPr>
        <w:t>D</w:t>
      </w:r>
      <w:r w:rsidRPr="00BE61AA">
        <w:rPr>
          <w:b w:val="0"/>
          <w:sz w:val="20"/>
        </w:rPr>
        <w:t xml:space="preserve">eclaration is based on the GCCC Suitability Assessment Questionnaire for Service Providers QC1 (with criteria not applicable to DoE Capital Projects omitted). The same numbering system has been retained. </w:t>
      </w:r>
    </w:p>
    <w:p w14:paraId="5167025C" w14:textId="77777777" w:rsidR="00EB719C" w:rsidRDefault="00D22CAA" w:rsidP="00D22CAA">
      <w:pPr>
        <w:pStyle w:val="DefaultText0"/>
        <w:tabs>
          <w:tab w:val="num" w:pos="540"/>
        </w:tabs>
        <w:spacing w:before="120" w:after="120"/>
        <w:rPr>
          <w:rFonts w:ascii="Arial" w:hAnsi="Arial" w:cs="Arial"/>
          <w:sz w:val="20"/>
        </w:rPr>
      </w:pPr>
      <w:r w:rsidRPr="00BE61AA">
        <w:rPr>
          <w:rFonts w:ascii="Arial" w:hAnsi="Arial" w:cs="Arial"/>
          <w:sz w:val="20"/>
        </w:rPr>
        <w:t xml:space="preserve">It is a standard form and contains no project specific information. </w:t>
      </w:r>
      <w:r w:rsidR="00CF1AAF" w:rsidRPr="00BE61AA">
        <w:rPr>
          <w:rFonts w:ascii="Arial" w:hAnsi="Arial" w:cs="Arial"/>
          <w:sz w:val="20"/>
        </w:rPr>
        <w:t xml:space="preserve"> </w:t>
      </w:r>
      <w:r w:rsidRPr="00BE61AA">
        <w:rPr>
          <w:rFonts w:ascii="Arial" w:hAnsi="Arial" w:cs="Arial"/>
          <w:b/>
          <w:sz w:val="20"/>
        </w:rPr>
        <w:t xml:space="preserve">All </w:t>
      </w:r>
      <w:r w:rsidR="00CF1AAF" w:rsidRPr="00BE61AA">
        <w:rPr>
          <w:rFonts w:ascii="Arial" w:hAnsi="Arial" w:cs="Arial"/>
          <w:b/>
          <w:sz w:val="20"/>
        </w:rPr>
        <w:t>p</w:t>
      </w:r>
      <w:r w:rsidRPr="00BE61AA">
        <w:rPr>
          <w:rFonts w:ascii="Arial" w:hAnsi="Arial" w:cs="Arial"/>
          <w:b/>
          <w:sz w:val="20"/>
        </w:rPr>
        <w:t xml:space="preserve">roject </w:t>
      </w:r>
      <w:r w:rsidR="00CF1AAF" w:rsidRPr="00BE61AA">
        <w:rPr>
          <w:rFonts w:ascii="Arial" w:hAnsi="Arial" w:cs="Arial"/>
          <w:b/>
          <w:sz w:val="20"/>
        </w:rPr>
        <w:t>s</w:t>
      </w:r>
      <w:r w:rsidRPr="00BE61AA">
        <w:rPr>
          <w:rFonts w:ascii="Arial" w:hAnsi="Arial" w:cs="Arial"/>
          <w:b/>
          <w:sz w:val="20"/>
        </w:rPr>
        <w:t xml:space="preserve">pecific </w:t>
      </w:r>
      <w:r w:rsidR="00CF1AAF" w:rsidRPr="00BE61AA">
        <w:rPr>
          <w:rFonts w:ascii="Arial" w:hAnsi="Arial" w:cs="Arial"/>
          <w:b/>
          <w:sz w:val="20"/>
        </w:rPr>
        <w:t>i</w:t>
      </w:r>
      <w:r w:rsidRPr="00BE61AA">
        <w:rPr>
          <w:rFonts w:ascii="Arial" w:hAnsi="Arial" w:cs="Arial"/>
          <w:b/>
          <w:sz w:val="20"/>
        </w:rPr>
        <w:t>nformation is included in the Contract Notice</w:t>
      </w:r>
      <w:r w:rsidRPr="00BE61AA">
        <w:rPr>
          <w:rFonts w:ascii="Arial" w:hAnsi="Arial" w:cs="Arial"/>
          <w:sz w:val="20"/>
        </w:rPr>
        <w:t xml:space="preserve">. </w:t>
      </w:r>
      <w:r w:rsidR="00CF1AAF" w:rsidRPr="00BE61AA">
        <w:rPr>
          <w:rFonts w:ascii="Arial" w:hAnsi="Arial" w:cs="Arial"/>
          <w:sz w:val="20"/>
        </w:rPr>
        <w:t xml:space="preserve"> </w:t>
      </w:r>
      <w:r w:rsidRPr="00BE61AA">
        <w:rPr>
          <w:rFonts w:ascii="Arial" w:hAnsi="Arial" w:cs="Arial"/>
          <w:sz w:val="20"/>
        </w:rPr>
        <w:t xml:space="preserve">No other project specific information will be provided. </w:t>
      </w:r>
    </w:p>
    <w:p w14:paraId="77D26952" w14:textId="77777777" w:rsidR="009A3DF1" w:rsidRDefault="009955E1" w:rsidP="00D22CAA">
      <w:pPr>
        <w:pStyle w:val="DefaultText0"/>
        <w:tabs>
          <w:tab w:val="num" w:pos="540"/>
        </w:tabs>
        <w:spacing w:before="120" w:after="120"/>
        <w:rPr>
          <w:rFonts w:ascii="Arial" w:hAnsi="Arial" w:cs="Arial"/>
          <w:color w:val="000000"/>
          <w:sz w:val="20"/>
        </w:rPr>
      </w:pPr>
      <w:r w:rsidRPr="002123E8">
        <w:rPr>
          <w:rFonts w:ascii="Arial" w:hAnsi="Arial" w:cs="Arial"/>
          <w:color w:val="000000"/>
          <w:sz w:val="20"/>
        </w:rPr>
        <w:t>In this Questionnaire, the term Applicant</w:t>
      </w:r>
      <w:r w:rsidRPr="002123E8">
        <w:rPr>
          <w:rFonts w:ascii="Arial" w:hAnsi="Arial" w:cs="Arial"/>
          <w:i/>
          <w:color w:val="000000"/>
          <w:sz w:val="20"/>
        </w:rPr>
        <w:t xml:space="preserve"> </w:t>
      </w:r>
      <w:r w:rsidRPr="002123E8">
        <w:rPr>
          <w:rFonts w:ascii="Arial" w:hAnsi="Arial" w:cs="Arial"/>
          <w:color w:val="000000"/>
          <w:sz w:val="20"/>
        </w:rPr>
        <w:t xml:space="preserve">is used for an Individual </w:t>
      </w:r>
      <w:r w:rsidRPr="002123E8">
        <w:rPr>
          <w:rFonts w:ascii="Arial" w:hAnsi="Arial" w:cs="Arial"/>
          <w:sz w:val="20"/>
        </w:rPr>
        <w:t xml:space="preserve">(Sole) Trader, a single entity, a Partnership, a Consortium or any other type of Joint Venture </w:t>
      </w:r>
      <w:r w:rsidRPr="002123E8">
        <w:rPr>
          <w:rStyle w:val="InitialStyle0"/>
          <w:rFonts w:ascii="Arial" w:hAnsi="Arial" w:cs="Arial"/>
          <w:sz w:val="20"/>
        </w:rPr>
        <w:t xml:space="preserve">seeking to be awarded the Contract. </w:t>
      </w:r>
      <w:r w:rsidRPr="002123E8">
        <w:rPr>
          <w:rFonts w:ascii="Arial" w:hAnsi="Arial" w:cs="Arial"/>
          <w:color w:val="000000"/>
          <w:sz w:val="20"/>
        </w:rPr>
        <w:t>If the role of PSDP or PSCS is required, the entity providing that skill must be an individual (sole) trader or company (i.e. body corporate) that constitutes an acceptable entity for the purpose of this project.</w:t>
      </w:r>
    </w:p>
    <w:p w14:paraId="5E1F7030" w14:textId="77777777" w:rsidR="00F7269D" w:rsidRDefault="00F7269D" w:rsidP="009955E1">
      <w:pPr>
        <w:rPr>
          <w:rStyle w:val="InitialStyle0"/>
          <w:rFonts w:ascii="Arial" w:hAnsi="Arial" w:cs="Arial"/>
          <w:b/>
          <w:sz w:val="20"/>
          <w:szCs w:val="20"/>
        </w:rPr>
      </w:pPr>
    </w:p>
    <w:p w14:paraId="771FD5F3"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Multiple Participation</w:t>
      </w:r>
    </w:p>
    <w:p w14:paraId="1B5FB66D" w14:textId="77777777" w:rsidR="009955E1" w:rsidRPr="002123E8" w:rsidRDefault="009955E1" w:rsidP="009955E1">
      <w:pPr>
        <w:tabs>
          <w:tab w:val="left" w:pos="567"/>
        </w:tabs>
        <w:jc w:val="both"/>
        <w:rPr>
          <w:rFonts w:ascii="Arial" w:hAnsi="Arial" w:cs="Arial"/>
          <w:color w:val="000000"/>
          <w:sz w:val="20"/>
          <w:szCs w:val="20"/>
        </w:rPr>
      </w:pPr>
      <w:r w:rsidRPr="002123E8">
        <w:rPr>
          <w:rFonts w:ascii="Arial" w:hAnsi="Arial" w:cs="Arial"/>
          <w:color w:val="000000"/>
          <w:sz w:val="20"/>
          <w:szCs w:val="20"/>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41E643D9" w14:textId="77777777" w:rsidR="009955E1" w:rsidRPr="002123E8" w:rsidRDefault="009955E1" w:rsidP="009955E1">
      <w:pPr>
        <w:tabs>
          <w:tab w:val="left" w:pos="567"/>
        </w:tabs>
        <w:jc w:val="both"/>
        <w:rPr>
          <w:rFonts w:ascii="Arial" w:hAnsi="Arial" w:cs="Arial"/>
          <w:color w:val="000000"/>
          <w:sz w:val="20"/>
          <w:szCs w:val="20"/>
        </w:rPr>
      </w:pPr>
      <w:r w:rsidRPr="002123E8">
        <w:rPr>
          <w:rFonts w:ascii="Arial" w:hAnsi="Arial" w:cs="Arial"/>
          <w:color w:val="000000"/>
          <w:sz w:val="20"/>
          <w:szCs w:val="20"/>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39C5A3EA"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p>
    <w:p w14:paraId="6E2E17CE" w14:textId="77777777" w:rsidR="009955E1" w:rsidRPr="009955E1" w:rsidRDefault="009955E1" w:rsidP="009955E1">
      <w:pPr>
        <w:rPr>
          <w:rStyle w:val="InitialStyle0"/>
          <w:rFonts w:ascii="Arial" w:hAnsi="Arial" w:cs="Arial"/>
          <w:b/>
          <w:sz w:val="20"/>
          <w:szCs w:val="20"/>
          <w:lang w:eastAsia="en-IE"/>
        </w:rPr>
      </w:pPr>
      <w:bookmarkStart w:id="1" w:name="_Toc532937460"/>
      <w:r w:rsidRPr="009955E1">
        <w:rPr>
          <w:rStyle w:val="InitialStyle0"/>
          <w:rFonts w:ascii="Arial" w:hAnsi="Arial" w:cs="Arial"/>
          <w:b/>
          <w:sz w:val="20"/>
          <w:szCs w:val="20"/>
        </w:rPr>
        <w:t>No liability</w:t>
      </w:r>
      <w:bookmarkEnd w:id="1"/>
    </w:p>
    <w:p w14:paraId="795424D5"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The Contracting Authority makes no representation, warranty, or undertaking in or in connection with this Questionnaire or the contents of this Questionnaire unless explicitly stated. The Contracting Authority has not authorised anyone to make any representation in connection with this Questionnaire on its behalf, and Applicants should not rely on any representation purportedly made on the Contracting Authority’s behalf in connection with this Competition. Neither the Contracting Authority nor its officers, employees, or advisers will have any liability in connection with this Questionnaire or the contents of this Questionnaire. Applicants must make their own assessment of the adequacy, accuracy, and completeness of this Questionnaire.</w:t>
      </w:r>
    </w:p>
    <w:p w14:paraId="2C15E7E8" w14:textId="77777777" w:rsidR="009955E1" w:rsidRPr="002123E8" w:rsidRDefault="009955E1" w:rsidP="009955E1">
      <w:pPr>
        <w:rPr>
          <w:rStyle w:val="InitialStyle0"/>
          <w:rFonts w:ascii="Arial" w:hAnsi="Arial" w:cs="Arial"/>
          <w:b/>
          <w:sz w:val="22"/>
        </w:rPr>
      </w:pPr>
      <w:bookmarkStart w:id="2" w:name="_Toc532937461"/>
    </w:p>
    <w:p w14:paraId="5F6E71BE" w14:textId="77777777" w:rsidR="009955E1" w:rsidRPr="009955E1" w:rsidRDefault="009955E1" w:rsidP="009955E1">
      <w:pPr>
        <w:rPr>
          <w:rStyle w:val="InitialStyle0"/>
          <w:rFonts w:ascii="Arial" w:hAnsi="Arial" w:cs="Arial"/>
          <w:b/>
          <w:sz w:val="20"/>
          <w:szCs w:val="20"/>
          <w:lang w:eastAsia="en-IE"/>
        </w:rPr>
      </w:pPr>
      <w:r w:rsidRPr="009955E1">
        <w:rPr>
          <w:rStyle w:val="InitialStyle0"/>
          <w:rFonts w:ascii="Arial" w:hAnsi="Arial" w:cs="Arial"/>
          <w:b/>
          <w:sz w:val="20"/>
          <w:szCs w:val="20"/>
        </w:rPr>
        <w:t>Right to terminate or amend</w:t>
      </w:r>
      <w:bookmarkEnd w:id="2"/>
      <w:r w:rsidRPr="009955E1">
        <w:rPr>
          <w:rStyle w:val="InitialStyle0"/>
          <w:rFonts w:ascii="Arial" w:hAnsi="Arial" w:cs="Arial"/>
          <w:b/>
          <w:sz w:val="20"/>
          <w:szCs w:val="20"/>
        </w:rPr>
        <w:t xml:space="preserve"> this Competition</w:t>
      </w:r>
    </w:p>
    <w:p w14:paraId="2B0E6449"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The Contracting Authority reserves the right not to proceed with the Competition or any part of it and may terminate the Competition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this Questionnaire, including the procedures and time limits described in this Questionnaire. The Contracting Authority does not bind itself to accept any outcome of the process described herein and is not obliged to enter into a contract for the Works with anyone.</w:t>
      </w:r>
    </w:p>
    <w:p w14:paraId="622A0B53" w14:textId="77777777" w:rsidR="009955E1" w:rsidRPr="002123E8" w:rsidRDefault="009955E1" w:rsidP="009955E1">
      <w:pPr>
        <w:rPr>
          <w:rStyle w:val="InitialStyle0"/>
          <w:rFonts w:ascii="Arial" w:hAnsi="Arial" w:cs="Arial"/>
          <w:b/>
          <w:sz w:val="22"/>
        </w:rPr>
      </w:pPr>
      <w:bookmarkStart w:id="3" w:name="_Toc532937462"/>
    </w:p>
    <w:p w14:paraId="020161F2" w14:textId="77777777" w:rsidR="009955E1" w:rsidRPr="009955E1" w:rsidRDefault="009955E1" w:rsidP="009955E1">
      <w:pPr>
        <w:rPr>
          <w:rStyle w:val="InitialStyle0"/>
          <w:rFonts w:ascii="Arial" w:hAnsi="Arial" w:cs="Arial"/>
          <w:b/>
          <w:sz w:val="20"/>
          <w:szCs w:val="20"/>
          <w:lang w:eastAsia="en-IE"/>
        </w:rPr>
      </w:pPr>
      <w:r w:rsidRPr="009955E1">
        <w:rPr>
          <w:rStyle w:val="InitialStyle0"/>
          <w:rFonts w:ascii="Arial" w:hAnsi="Arial" w:cs="Arial"/>
          <w:b/>
          <w:sz w:val="20"/>
          <w:szCs w:val="20"/>
        </w:rPr>
        <w:t>Costs</w:t>
      </w:r>
      <w:bookmarkEnd w:id="3"/>
      <w:r w:rsidRPr="009955E1">
        <w:rPr>
          <w:rStyle w:val="InitialStyle0"/>
          <w:rFonts w:ascii="Arial" w:hAnsi="Arial" w:cs="Arial"/>
          <w:b/>
          <w:sz w:val="20"/>
          <w:szCs w:val="20"/>
        </w:rPr>
        <w:t xml:space="preserve"> and No Legal Relationship</w:t>
      </w:r>
    </w:p>
    <w:p w14:paraId="0A173EE2" w14:textId="77777777" w:rsidR="009955E1" w:rsidRPr="002123E8" w:rsidRDefault="009955E1" w:rsidP="009955E1">
      <w:pPr>
        <w:pStyle w:val="DefaultText0"/>
        <w:tabs>
          <w:tab w:val="left" w:pos="851"/>
          <w:tab w:val="center" w:pos="4762"/>
        </w:tabs>
        <w:jc w:val="both"/>
        <w:rPr>
          <w:rFonts w:ascii="Arial" w:hAnsi="Arial" w:cs="Arial"/>
          <w:sz w:val="20"/>
        </w:rPr>
      </w:pPr>
      <w:r w:rsidRPr="002123E8">
        <w:rPr>
          <w:rStyle w:val="InitialStyle0"/>
          <w:rFonts w:ascii="Arial" w:hAnsi="Arial" w:cs="Arial"/>
          <w:sz w:val="20"/>
        </w:rPr>
        <w:t xml:space="preserve">Neither the Contracting Authority nor its officers, employees, or advisers have any responsibility for Applicants' costs or losses in connection with this Competition. This Questionnaire does not create a contract or legal relationship (including, for the avoidance of doubt, any contract about the Competition itself) between any Applicant and the Contracting Authority unless and until the Contract has been entered into including by issue of a Letter of Acceptance or Tender Acceptance (as appropriate) and any conditions precedent to its effectiveness have been met. The exception to this is the obligation upon an Applicant with regard to confidentiality. This Questionnaire will not form part of any Contract unless expressly stated otherwise. </w:t>
      </w:r>
    </w:p>
    <w:p w14:paraId="38D41FE6" w14:textId="77777777" w:rsidR="009955E1" w:rsidRPr="002123E8" w:rsidRDefault="009955E1" w:rsidP="009955E1">
      <w:pPr>
        <w:rPr>
          <w:rStyle w:val="InitialStyle0"/>
          <w:rFonts w:ascii="Arial" w:hAnsi="Arial" w:cs="Arial"/>
          <w:b/>
          <w:sz w:val="22"/>
        </w:rPr>
      </w:pPr>
    </w:p>
    <w:p w14:paraId="3CD88314"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 xml:space="preserve">Confidentiality </w:t>
      </w:r>
    </w:p>
    <w:p w14:paraId="59295A39" w14:textId="77777777" w:rsidR="009955E1"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Applicants must treat this Questionnaire and their participation in the Competition as confidential.  Applicants must not disclose any information about the Competition to anyone other than as required for the purpose of responding to this Questionnaire, or as required by law.</w:t>
      </w:r>
    </w:p>
    <w:p w14:paraId="2277333F" w14:textId="77777777" w:rsidR="009955E1" w:rsidRPr="002123E8" w:rsidRDefault="009955E1" w:rsidP="009955E1">
      <w:pPr>
        <w:rPr>
          <w:rStyle w:val="InitialStyle0"/>
          <w:rFonts w:ascii="Arial" w:hAnsi="Arial" w:cs="Arial"/>
          <w:b/>
          <w:sz w:val="22"/>
        </w:rPr>
      </w:pPr>
      <w:r w:rsidRPr="002123E8">
        <w:rPr>
          <w:rStyle w:val="InitialStyle0"/>
          <w:rFonts w:ascii="Arial" w:hAnsi="Arial" w:cs="Arial"/>
          <w:sz w:val="22"/>
        </w:rPr>
        <w:br w:type="page"/>
      </w:r>
    </w:p>
    <w:p w14:paraId="51F5B900"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lastRenderedPageBreak/>
        <w:t>Disclosure</w:t>
      </w:r>
    </w:p>
    <w:p w14:paraId="5AC708EB"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 xml:space="preserve">The Contracting Authority is entitled to disclose information about this Competition, including the identity of those expressing interest, to any person. If an Applicant considers that any information in its suitability assessment submission is commercially sensitive or confidential, this must be clearly stated, and clear and substantive reasons provided. The Contracting Authority will have regard to such a statement in considering a request for access to the information under the Freedom of Information Acts 2014 (or any other legislation relating to disclosure of information) but is not bound by the Applicant’s view and will take such steps as it considers necessary to comply with its obligations under applicable law. </w:t>
      </w:r>
    </w:p>
    <w:p w14:paraId="20AE09FF" w14:textId="77777777" w:rsidR="009955E1" w:rsidRPr="002123E8" w:rsidRDefault="009955E1" w:rsidP="009955E1">
      <w:pPr>
        <w:rPr>
          <w:rStyle w:val="InitialStyle0"/>
          <w:rFonts w:ascii="Arial" w:hAnsi="Arial" w:cs="Arial"/>
          <w:b/>
          <w:sz w:val="22"/>
        </w:rPr>
      </w:pPr>
    </w:p>
    <w:p w14:paraId="4FC24152" w14:textId="77777777" w:rsidR="009955E1" w:rsidRPr="009955E1" w:rsidRDefault="009955E1" w:rsidP="009955E1">
      <w:pPr>
        <w:rPr>
          <w:rStyle w:val="InitialStyle0"/>
          <w:rFonts w:ascii="Arial" w:hAnsi="Arial" w:cs="Arial"/>
          <w:b/>
          <w:sz w:val="20"/>
          <w:szCs w:val="20"/>
          <w:lang w:eastAsia="en-IE"/>
        </w:rPr>
      </w:pPr>
      <w:r w:rsidRPr="009955E1">
        <w:rPr>
          <w:rStyle w:val="InitialStyle0"/>
          <w:rFonts w:ascii="Arial" w:hAnsi="Arial" w:cs="Arial"/>
          <w:b/>
          <w:sz w:val="20"/>
          <w:szCs w:val="20"/>
        </w:rPr>
        <w:t>Conflicts of Interest</w:t>
      </w:r>
    </w:p>
    <w:p w14:paraId="6A50BDC7"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Any conflict of interest or potential conflict of interest must be fully disclosed to the Contracting Authority as soon as such conflict or potential conflict becomes apparent. 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this Competition.</w:t>
      </w:r>
    </w:p>
    <w:p w14:paraId="368D7713"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p>
    <w:p w14:paraId="6C1DF070"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r w:rsidRPr="002123E8">
        <w:rPr>
          <w:rStyle w:val="InitialStyle0"/>
          <w:rFonts w:ascii="Arial" w:hAnsi="Arial" w:cs="Arial"/>
          <w:sz w:val="20"/>
        </w:rPr>
        <w:t xml:space="preserve">Without prejudice to the foregoing, any ‘registrable interest’ involving the Applicant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Applicant.  The terms 'registrable interest' and 'relatives' shall be interpreted in line with the Ethics in Public Office Act, 1995 and the Standards in Public Office Act 2001 as may be amended from time to time.  </w:t>
      </w:r>
    </w:p>
    <w:p w14:paraId="539DDF0A" w14:textId="77777777" w:rsidR="009955E1" w:rsidRPr="002123E8" w:rsidRDefault="009955E1" w:rsidP="009955E1">
      <w:pPr>
        <w:pStyle w:val="DefaultText0"/>
        <w:tabs>
          <w:tab w:val="left" w:pos="851"/>
          <w:tab w:val="center" w:pos="4762"/>
        </w:tabs>
        <w:jc w:val="both"/>
        <w:rPr>
          <w:rStyle w:val="InitialStyle0"/>
          <w:rFonts w:ascii="Arial" w:hAnsi="Arial" w:cs="Arial"/>
          <w:sz w:val="20"/>
        </w:rPr>
      </w:pPr>
    </w:p>
    <w:p w14:paraId="6A826144" w14:textId="77777777" w:rsidR="009955E1" w:rsidRPr="002123E8" w:rsidRDefault="009955E1" w:rsidP="009955E1">
      <w:pPr>
        <w:pStyle w:val="DefaultText0"/>
        <w:tabs>
          <w:tab w:val="left" w:pos="851"/>
          <w:tab w:val="center" w:pos="4762"/>
        </w:tabs>
        <w:jc w:val="both"/>
        <w:rPr>
          <w:rFonts w:ascii="Arial" w:hAnsi="Arial" w:cs="Arial"/>
        </w:rPr>
      </w:pPr>
      <w:r w:rsidRPr="002123E8">
        <w:rPr>
          <w:rStyle w:val="InitialStyle0"/>
          <w:rFonts w:ascii="Arial" w:hAnsi="Arial" w:cs="Arial"/>
          <w:sz w:val="20"/>
        </w:rPr>
        <w:t xml:space="preserve">The Contracting Authority will, at its absolute discretion, decide on the appropriate course of action in relation to any actual or perceived conflicts of interest, which may include (but is not limited to) excluding the Applicant from the Competition, or permitting the Applicant to continue subject to safeguards determined by the Contracting Authority being put in place and observed. </w:t>
      </w:r>
    </w:p>
    <w:p w14:paraId="26DA575B" w14:textId="77777777" w:rsidR="009955E1" w:rsidRPr="002123E8" w:rsidRDefault="009955E1" w:rsidP="009955E1">
      <w:pPr>
        <w:rPr>
          <w:rStyle w:val="InitialStyle0"/>
          <w:rFonts w:ascii="Arial" w:hAnsi="Arial" w:cs="Arial"/>
          <w:b/>
          <w:sz w:val="22"/>
        </w:rPr>
      </w:pPr>
    </w:p>
    <w:p w14:paraId="2155F5E2"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Tax Clearance</w:t>
      </w:r>
    </w:p>
    <w:p w14:paraId="79C69EF0" w14:textId="77777777" w:rsidR="009955E1" w:rsidRPr="002123E8" w:rsidRDefault="009955E1" w:rsidP="009955E1">
      <w:pPr>
        <w:jc w:val="both"/>
        <w:rPr>
          <w:rStyle w:val="InitialStyle0"/>
          <w:rFonts w:ascii="Arial" w:hAnsi="Arial" w:cs="Arial"/>
          <w:sz w:val="20"/>
          <w:szCs w:val="20"/>
        </w:rPr>
      </w:pPr>
      <w:r w:rsidRPr="002123E8">
        <w:rPr>
          <w:rStyle w:val="InitialStyle0"/>
          <w:rFonts w:ascii="Arial" w:hAnsi="Arial" w:cs="Arial"/>
          <w:sz w:val="20"/>
          <w:szCs w:val="20"/>
        </w:rPr>
        <w:t xml:space="preserve">It will be a condition of the award of the Contract that the 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2123E8">
        <w:rPr>
          <w:rStyle w:val="InitialStyle0"/>
          <w:rFonts w:ascii="Arial" w:hAnsi="Arial" w:cs="Arial"/>
          <w:sz w:val="20"/>
          <w:szCs w:val="20"/>
        </w:rPr>
        <w:t>numbers</w:t>
      </w:r>
      <w:proofErr w:type="gramEnd"/>
      <w:r w:rsidRPr="002123E8">
        <w:rPr>
          <w:rStyle w:val="InitialStyle0"/>
          <w:rFonts w:ascii="Arial" w:hAnsi="Arial" w:cs="Arial"/>
          <w:sz w:val="20"/>
          <w:szCs w:val="20"/>
        </w:rPr>
        <w:t xml:space="preserve"> the successful Tenderer acknowledges and agrees that the Contracting Authority has the permission of the successful Tenderer to verify its tax cleared position online. Applicants may obtain information regarding their obligations concerning taxation from the Revenue Commissioners (</w:t>
      </w:r>
      <w:hyperlink r:id="rId8" w:history="1">
        <w:r w:rsidRPr="002123E8">
          <w:rPr>
            <w:rStyle w:val="InitialStyle0"/>
            <w:rFonts w:ascii="Arial" w:hAnsi="Arial" w:cs="Arial"/>
            <w:sz w:val="20"/>
            <w:szCs w:val="20"/>
          </w:rPr>
          <w:t>www.revenue.ie</w:t>
        </w:r>
      </w:hyperlink>
      <w:r w:rsidRPr="002123E8">
        <w:rPr>
          <w:rStyle w:val="InitialStyle0"/>
          <w:rFonts w:ascii="Arial" w:hAnsi="Arial" w:cs="Arial"/>
          <w:sz w:val="20"/>
          <w:szCs w:val="20"/>
        </w:rPr>
        <w:t>).</w:t>
      </w:r>
    </w:p>
    <w:p w14:paraId="53CC5419" w14:textId="77777777" w:rsidR="009955E1" w:rsidRPr="002123E8" w:rsidRDefault="009955E1" w:rsidP="009955E1">
      <w:pPr>
        <w:rPr>
          <w:rStyle w:val="InitialStyle0"/>
          <w:rFonts w:ascii="Arial" w:hAnsi="Arial" w:cs="Arial"/>
          <w:sz w:val="22"/>
        </w:rPr>
      </w:pPr>
    </w:p>
    <w:p w14:paraId="60C3271C"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Irish Law</w:t>
      </w:r>
    </w:p>
    <w:p w14:paraId="39C049D2" w14:textId="77777777" w:rsidR="009955E1" w:rsidRPr="002123E8" w:rsidRDefault="009955E1" w:rsidP="009955E1">
      <w:pPr>
        <w:jc w:val="both"/>
        <w:rPr>
          <w:rFonts w:ascii="Arial" w:hAnsi="Arial" w:cs="Arial"/>
          <w:sz w:val="20"/>
          <w:szCs w:val="20"/>
        </w:rPr>
      </w:pPr>
      <w:r w:rsidRPr="002123E8">
        <w:rPr>
          <w:rFonts w:ascii="Arial" w:hAnsi="Arial" w:cs="Arial"/>
          <w:sz w:val="20"/>
          <w:szCs w:val="20"/>
        </w:rPr>
        <w:t xml:space="preserve">Irish law is applicable to this Questionnaire and the Irish courts shall have exclusive jurisdiction in relation to any disputes arising from or in connection with this Questionnaire. </w:t>
      </w:r>
    </w:p>
    <w:p w14:paraId="20DCBF4E" w14:textId="77777777" w:rsidR="009955E1" w:rsidRPr="002123E8" w:rsidRDefault="009955E1" w:rsidP="009955E1">
      <w:pPr>
        <w:rPr>
          <w:rStyle w:val="InitialStyle0"/>
          <w:rFonts w:ascii="Arial" w:hAnsi="Arial" w:cs="Arial"/>
          <w:b/>
          <w:sz w:val="22"/>
        </w:rPr>
      </w:pPr>
      <w:bookmarkStart w:id="4" w:name="BlockTophere"/>
      <w:bookmarkEnd w:id="4"/>
    </w:p>
    <w:p w14:paraId="4FA3C7C9"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Collusion</w:t>
      </w:r>
    </w:p>
    <w:p w14:paraId="5934498D" w14:textId="77777777" w:rsidR="009955E1" w:rsidRPr="002123E8" w:rsidRDefault="009955E1" w:rsidP="009955E1">
      <w:pPr>
        <w:jc w:val="both"/>
        <w:rPr>
          <w:rFonts w:ascii="Arial" w:hAnsi="Arial" w:cs="Arial"/>
          <w:sz w:val="20"/>
          <w:szCs w:val="20"/>
        </w:rPr>
      </w:pPr>
      <w:r w:rsidRPr="002123E8">
        <w:rPr>
          <w:rFonts w:ascii="Arial" w:hAnsi="Arial" w:cs="Arial"/>
          <w:sz w:val="20"/>
          <w:szCs w:val="20"/>
        </w:rPr>
        <w:t xml:space="preserve">Applicants’ attention is drawn to the Competition Act 2002 - 2019 (as may be amended from time to time) which makes it a criminal offence to collude on prices or terms in a public procurement competition. </w:t>
      </w:r>
    </w:p>
    <w:p w14:paraId="45F696C4" w14:textId="77777777" w:rsidR="009955E1" w:rsidRPr="002123E8" w:rsidRDefault="009955E1" w:rsidP="009955E1">
      <w:pPr>
        <w:rPr>
          <w:rStyle w:val="InitialStyle0"/>
          <w:rFonts w:ascii="Arial" w:hAnsi="Arial" w:cs="Arial"/>
          <w:b/>
          <w:sz w:val="22"/>
        </w:rPr>
      </w:pPr>
    </w:p>
    <w:p w14:paraId="2002B04D" w14:textId="77777777" w:rsidR="009955E1" w:rsidRPr="009955E1" w:rsidRDefault="009955E1" w:rsidP="009955E1">
      <w:pPr>
        <w:rPr>
          <w:rStyle w:val="InitialStyle0"/>
          <w:rFonts w:ascii="Arial" w:hAnsi="Arial" w:cs="Arial"/>
          <w:b/>
          <w:sz w:val="20"/>
          <w:szCs w:val="20"/>
        </w:rPr>
      </w:pPr>
      <w:r w:rsidRPr="009955E1">
        <w:rPr>
          <w:rStyle w:val="InitialStyle0"/>
          <w:rFonts w:ascii="Arial" w:hAnsi="Arial" w:cs="Arial"/>
          <w:b/>
          <w:sz w:val="20"/>
          <w:szCs w:val="20"/>
        </w:rPr>
        <w:t xml:space="preserve">Prior Knowledge </w:t>
      </w:r>
    </w:p>
    <w:p w14:paraId="22323E4F" w14:textId="77777777" w:rsidR="009955E1" w:rsidRPr="002123E8" w:rsidRDefault="009955E1" w:rsidP="009955E1">
      <w:pPr>
        <w:jc w:val="both"/>
        <w:rPr>
          <w:rFonts w:ascii="Arial" w:hAnsi="Arial" w:cs="Arial"/>
          <w:sz w:val="20"/>
          <w:szCs w:val="20"/>
        </w:rPr>
      </w:pPr>
      <w:r w:rsidRPr="002123E8">
        <w:rPr>
          <w:rFonts w:ascii="Arial" w:hAnsi="Arial" w:cs="Arial"/>
          <w:sz w:val="20"/>
          <w:szCs w:val="20"/>
        </w:rPr>
        <w:t>Applicants must not make any assumptions that the Contracting Authority has prior knowledge of their organisation or service provision.  Applicants will only be evaluated on the information contained in their response to this Questionnaire (“SAQ Submission”) (as may be clarified by the Contracting Authority in accordance with this Questionnaire).</w:t>
      </w:r>
    </w:p>
    <w:p w14:paraId="7C8D2959" w14:textId="77777777" w:rsidR="009955E1" w:rsidRDefault="009955E1" w:rsidP="009955E1">
      <w:pPr>
        <w:pStyle w:val="DefaultText0"/>
        <w:tabs>
          <w:tab w:val="left" w:pos="567"/>
        </w:tabs>
        <w:spacing w:after="120"/>
        <w:jc w:val="both"/>
        <w:outlineLvl w:val="0"/>
        <w:rPr>
          <w:rFonts w:ascii="Arial" w:hAnsi="Arial" w:cs="Arial"/>
          <w:b/>
          <w:sz w:val="20"/>
        </w:rPr>
      </w:pPr>
    </w:p>
    <w:p w14:paraId="4E783491" w14:textId="77777777" w:rsidR="00814F4F" w:rsidRDefault="00814F4F" w:rsidP="00814F4F">
      <w:pPr>
        <w:widowControl w:val="0"/>
        <w:autoSpaceDE w:val="0"/>
        <w:autoSpaceDN w:val="0"/>
        <w:adjustRightInd w:val="0"/>
        <w:jc w:val="both"/>
        <w:rPr>
          <w:rStyle w:val="InitialStyle0"/>
          <w:rFonts w:ascii="Arial" w:hAnsi="Arial" w:cs="Arial"/>
          <w:b/>
          <w:sz w:val="20"/>
          <w:szCs w:val="20"/>
        </w:rPr>
      </w:pPr>
    </w:p>
    <w:p w14:paraId="7485749E" w14:textId="77777777" w:rsidR="00814F4F" w:rsidRDefault="00814F4F" w:rsidP="00814F4F">
      <w:pPr>
        <w:widowControl w:val="0"/>
        <w:autoSpaceDE w:val="0"/>
        <w:autoSpaceDN w:val="0"/>
        <w:adjustRightInd w:val="0"/>
        <w:jc w:val="both"/>
        <w:rPr>
          <w:rStyle w:val="InitialStyle0"/>
          <w:rFonts w:ascii="Arial" w:hAnsi="Arial" w:cs="Arial"/>
          <w:b/>
          <w:sz w:val="20"/>
          <w:szCs w:val="20"/>
        </w:rPr>
      </w:pPr>
    </w:p>
    <w:p w14:paraId="3ED7B85A" w14:textId="77777777" w:rsidR="00814F4F" w:rsidRDefault="00814F4F" w:rsidP="00814F4F">
      <w:pPr>
        <w:widowControl w:val="0"/>
        <w:autoSpaceDE w:val="0"/>
        <w:autoSpaceDN w:val="0"/>
        <w:adjustRightInd w:val="0"/>
        <w:jc w:val="both"/>
        <w:rPr>
          <w:rStyle w:val="InitialStyle0"/>
          <w:rFonts w:ascii="Arial" w:hAnsi="Arial" w:cs="Arial"/>
          <w:b/>
          <w:sz w:val="20"/>
          <w:szCs w:val="20"/>
        </w:rPr>
      </w:pPr>
    </w:p>
    <w:p w14:paraId="74C81E59" w14:textId="77777777" w:rsidR="00814F4F" w:rsidRDefault="00814F4F" w:rsidP="00814F4F">
      <w:pPr>
        <w:widowControl w:val="0"/>
        <w:autoSpaceDE w:val="0"/>
        <w:autoSpaceDN w:val="0"/>
        <w:adjustRightInd w:val="0"/>
        <w:jc w:val="both"/>
        <w:rPr>
          <w:rStyle w:val="InitialStyle0"/>
          <w:rFonts w:ascii="Arial" w:hAnsi="Arial" w:cs="Arial"/>
          <w:b/>
          <w:sz w:val="20"/>
          <w:szCs w:val="20"/>
        </w:rPr>
      </w:pPr>
    </w:p>
    <w:p w14:paraId="3C412B60" w14:textId="77777777" w:rsidR="00814F4F" w:rsidRPr="00814F4F" w:rsidRDefault="00814F4F" w:rsidP="00814F4F">
      <w:pPr>
        <w:widowControl w:val="0"/>
        <w:autoSpaceDE w:val="0"/>
        <w:autoSpaceDN w:val="0"/>
        <w:adjustRightInd w:val="0"/>
        <w:jc w:val="both"/>
        <w:rPr>
          <w:rStyle w:val="InitialStyle0"/>
          <w:rFonts w:ascii="Arial" w:hAnsi="Arial" w:cs="Arial"/>
          <w:b/>
          <w:sz w:val="20"/>
          <w:szCs w:val="20"/>
        </w:rPr>
      </w:pPr>
      <w:r w:rsidRPr="00814F4F">
        <w:rPr>
          <w:rStyle w:val="InitialStyle0"/>
          <w:rFonts w:ascii="Arial" w:hAnsi="Arial" w:cs="Arial"/>
          <w:b/>
          <w:sz w:val="20"/>
          <w:szCs w:val="20"/>
        </w:rPr>
        <w:lastRenderedPageBreak/>
        <w:t>GROUNDS FOR EXCLUSION</w:t>
      </w:r>
    </w:p>
    <w:p w14:paraId="2B29E335"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Note: Where a Competition is subject to the application of European procurement regulations, grounds for exclusion will automatically apply. Where a Competition is not subject to the application of the European procurement regulations, a Contracting Authority may apply grounds for exclusion.  The position is set out in the Project Particulars.</w:t>
      </w:r>
    </w:p>
    <w:p w14:paraId="00FE4039"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 xml:space="preserve">The grounds under which the Contracting Authority may exclude an Applicant, any member of an Applicant, or any entity relied upon by the Applicant, from participation in this Competition are set out below. </w:t>
      </w:r>
    </w:p>
    <w:p w14:paraId="34F287A0"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 xml:space="preserve">Where grounds for exclusion apply in the Competition, the Applicant, each member of the Applicant (where the Applicant is a Joint Venture or Consortium or Partnership); and, any entity being relied upon by the Applicant (or any member of the Applicant) (including Applicant’s Specialists), must provide a declaration regarding the situations referred to below in the form stated in the Particulars.  </w:t>
      </w:r>
    </w:p>
    <w:p w14:paraId="5749D273"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The term 'Applicant' as used below refers to each of (a) the Applicant (b) a member of the Applicant (where an Applicant is a Joint Venture, Consortium or Partnership) (c) any entity being relied upon by the Applicant.</w:t>
      </w:r>
    </w:p>
    <w:p w14:paraId="461B7C80"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Subject always to the provisions of Regulation 57 of the European Union (Award of Public Authority Contracts) Regulations 2016 (SI 284 of 2016):</w:t>
      </w:r>
    </w:p>
    <w:p w14:paraId="27842041" w14:textId="77777777" w:rsidR="00814F4F" w:rsidRPr="002123E8" w:rsidRDefault="00814F4F" w:rsidP="00814F4F">
      <w:pPr>
        <w:tabs>
          <w:tab w:val="left" w:pos="567"/>
          <w:tab w:val="left" w:pos="1134"/>
        </w:tabs>
        <w:spacing w:after="120"/>
        <w:ind w:left="567"/>
        <w:jc w:val="both"/>
        <w:rPr>
          <w:rFonts w:ascii="Arial" w:hAnsi="Arial" w:cs="Arial"/>
          <w:sz w:val="20"/>
        </w:rPr>
      </w:pPr>
      <w:r w:rsidRPr="002123E8">
        <w:rPr>
          <w:rFonts w:ascii="Arial" w:hAnsi="Arial" w:cs="Arial"/>
          <w:sz w:val="20"/>
        </w:rPr>
        <w:t>(a)</w:t>
      </w:r>
      <w:r>
        <w:rPr>
          <w:rFonts w:ascii="Arial" w:hAnsi="Arial" w:cs="Arial"/>
          <w:sz w:val="20"/>
        </w:rPr>
        <w:tab/>
      </w:r>
      <w:r w:rsidRPr="002123E8">
        <w:rPr>
          <w:rFonts w:ascii="Arial" w:hAnsi="Arial" w:cs="Arial"/>
          <w:sz w:val="20"/>
        </w:rPr>
        <w:t>if:</w:t>
      </w:r>
    </w:p>
    <w:p w14:paraId="12D62AB8" w14:textId="77777777" w:rsidR="00814F4F" w:rsidRPr="002123E8" w:rsidRDefault="00814F4F" w:rsidP="00814F4F">
      <w:pPr>
        <w:tabs>
          <w:tab w:val="left" w:pos="1134"/>
        </w:tabs>
        <w:ind w:left="1418" w:hanging="284"/>
        <w:jc w:val="both"/>
        <w:rPr>
          <w:rFonts w:ascii="Arial" w:hAnsi="Arial" w:cs="Arial"/>
          <w:sz w:val="20"/>
        </w:rPr>
      </w:pPr>
      <w:r w:rsidRPr="002123E8">
        <w:rPr>
          <w:rFonts w:ascii="Arial" w:hAnsi="Arial" w:cs="Arial"/>
          <w:sz w:val="20"/>
        </w:rPr>
        <w:t>(</w:t>
      </w:r>
      <w:proofErr w:type="spellStart"/>
      <w:r w:rsidRPr="002123E8">
        <w:rPr>
          <w:rFonts w:ascii="Arial" w:hAnsi="Arial" w:cs="Arial"/>
          <w:sz w:val="20"/>
        </w:rPr>
        <w:t>i</w:t>
      </w:r>
      <w:proofErr w:type="spellEnd"/>
      <w:r w:rsidRPr="002123E8">
        <w:rPr>
          <w:rFonts w:ascii="Arial" w:hAnsi="Arial" w:cs="Arial"/>
          <w:sz w:val="20"/>
        </w:rPr>
        <w:t>)</w:t>
      </w:r>
      <w:r w:rsidRPr="002123E8">
        <w:rPr>
          <w:rFonts w:ascii="Arial" w:hAnsi="Arial" w:cs="Arial"/>
          <w:sz w:val="20"/>
        </w:rPr>
        <w:tab/>
        <w:t>the Applicant is in one of the situations listed in Regulations 57(1) or 57(3) of SI 284 of 2016; or</w:t>
      </w:r>
    </w:p>
    <w:p w14:paraId="3D3184CC" w14:textId="77777777" w:rsidR="00814F4F" w:rsidRPr="002123E8" w:rsidRDefault="00814F4F" w:rsidP="00814F4F">
      <w:pPr>
        <w:tabs>
          <w:tab w:val="left" w:pos="1134"/>
        </w:tabs>
        <w:ind w:left="1418" w:hanging="284"/>
        <w:jc w:val="both"/>
        <w:rPr>
          <w:rFonts w:ascii="Arial" w:hAnsi="Arial" w:cs="Arial"/>
          <w:sz w:val="20"/>
        </w:rPr>
      </w:pPr>
      <w:r w:rsidRPr="002123E8">
        <w:rPr>
          <w:rFonts w:ascii="Arial" w:hAnsi="Arial" w:cs="Arial"/>
          <w:sz w:val="20"/>
        </w:rPr>
        <w:t>(ii)</w:t>
      </w:r>
      <w:r w:rsidRPr="002123E8">
        <w:rPr>
          <w:rFonts w:ascii="Arial" w:hAnsi="Arial" w:cs="Arial"/>
          <w:sz w:val="20"/>
        </w:rPr>
        <w:tab/>
        <w:t>a member of the administrative, management or supervisory body of the Applicant/member of the Applicant, or a person having powers of representation, decision or control therein, is in one of the situations listed in Regulation 57(1) of SI 284 of 2016,</w:t>
      </w:r>
    </w:p>
    <w:p w14:paraId="2FC0698A" w14:textId="77777777" w:rsidR="00814F4F" w:rsidRPr="002123E8" w:rsidRDefault="00814F4F" w:rsidP="00814F4F">
      <w:pPr>
        <w:tabs>
          <w:tab w:val="left" w:pos="1134"/>
        </w:tabs>
        <w:ind w:left="1280" w:firstLine="567"/>
        <w:jc w:val="both"/>
        <w:rPr>
          <w:rFonts w:ascii="Arial" w:hAnsi="Arial" w:cs="Arial"/>
          <w:sz w:val="20"/>
        </w:rPr>
      </w:pPr>
      <w:r w:rsidRPr="002123E8">
        <w:rPr>
          <w:rFonts w:ascii="Arial" w:hAnsi="Arial" w:cs="Arial"/>
          <w:sz w:val="20"/>
        </w:rPr>
        <w:t xml:space="preserve"> </w:t>
      </w:r>
    </w:p>
    <w:p w14:paraId="039DAE66" w14:textId="77777777" w:rsidR="00814F4F" w:rsidRPr="002123E8" w:rsidRDefault="00814F4F" w:rsidP="00814F4F">
      <w:pPr>
        <w:tabs>
          <w:tab w:val="left" w:pos="1134"/>
        </w:tabs>
        <w:ind w:left="1134"/>
        <w:jc w:val="both"/>
        <w:rPr>
          <w:rFonts w:ascii="Arial" w:hAnsi="Arial" w:cs="Arial"/>
          <w:sz w:val="20"/>
        </w:rPr>
      </w:pPr>
      <w:r w:rsidRPr="002123E8">
        <w:rPr>
          <w:rFonts w:ascii="Arial" w:hAnsi="Arial" w:cs="Arial"/>
          <w:sz w:val="20"/>
        </w:rPr>
        <w:t xml:space="preserve">the Applicant shall be excluded from the Competition; </w:t>
      </w:r>
    </w:p>
    <w:p w14:paraId="53383BAC" w14:textId="77777777" w:rsidR="00814F4F" w:rsidRPr="002123E8" w:rsidRDefault="00814F4F" w:rsidP="00814F4F">
      <w:pPr>
        <w:ind w:left="1854"/>
        <w:jc w:val="both"/>
        <w:rPr>
          <w:rFonts w:ascii="Arial" w:hAnsi="Arial" w:cs="Arial"/>
          <w:sz w:val="20"/>
        </w:rPr>
      </w:pPr>
    </w:p>
    <w:p w14:paraId="2F560D4D" w14:textId="77777777" w:rsidR="00814F4F" w:rsidRPr="002123E8" w:rsidRDefault="00814F4F" w:rsidP="00814F4F">
      <w:pPr>
        <w:spacing w:after="120"/>
        <w:ind w:left="1134" w:hanging="567"/>
        <w:jc w:val="both"/>
        <w:rPr>
          <w:rFonts w:ascii="Arial" w:hAnsi="Arial" w:cs="Arial"/>
          <w:sz w:val="20"/>
        </w:rPr>
      </w:pPr>
      <w:r w:rsidRPr="002123E8">
        <w:rPr>
          <w:rFonts w:ascii="Arial" w:hAnsi="Arial" w:cs="Arial"/>
          <w:sz w:val="20"/>
        </w:rPr>
        <w:t>(b)</w:t>
      </w:r>
      <w:r w:rsidRPr="002123E8">
        <w:rPr>
          <w:rFonts w:ascii="Arial" w:hAnsi="Arial" w:cs="Arial"/>
          <w:sz w:val="20"/>
        </w:rPr>
        <w:tab/>
        <w:t>if the Applicant (or any member of the Applicant, in the case of a Joint Venture, Group or Consortium), is in any of the situations listed in Regulation 57(4) or 57(8) of SI 284 of 2016 selected by the Contracting Authority for the purposes of this Competition, the Applicant may be excluded from the Competition.</w:t>
      </w:r>
    </w:p>
    <w:p w14:paraId="13491852"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w:t>
      </w:r>
      <w:proofErr w:type="gramStart"/>
      <w:r w:rsidRPr="002123E8">
        <w:rPr>
          <w:rStyle w:val="InitialStyle0"/>
          <w:rFonts w:ascii="Arial" w:hAnsi="Arial" w:cs="Arial"/>
          <w:sz w:val="20"/>
          <w:szCs w:val="20"/>
        </w:rPr>
        <w:t>take into account</w:t>
      </w:r>
      <w:proofErr w:type="gramEnd"/>
      <w:r w:rsidRPr="002123E8">
        <w:rPr>
          <w:rStyle w:val="InitialStyle0"/>
          <w:rFonts w:ascii="Arial" w:hAnsi="Arial" w:cs="Arial"/>
          <w:sz w:val="20"/>
          <w:szCs w:val="20"/>
        </w:rPr>
        <w:t xml:space="preserve"> before deciding whether or not to exclude an Applicant are prescribed by law, and Applicants are directed to Regulation 57 of the 2016 Regulations in this regard.  </w:t>
      </w:r>
    </w:p>
    <w:p w14:paraId="7636B0FE" w14:textId="77777777" w:rsidR="00814F4F" w:rsidRPr="002123E8"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2B30EAC0" w14:textId="77777777" w:rsidR="00814F4F" w:rsidRDefault="00814F4F" w:rsidP="00814F4F">
      <w:pPr>
        <w:spacing w:after="120"/>
        <w:jc w:val="both"/>
        <w:rPr>
          <w:rStyle w:val="InitialStyle0"/>
          <w:rFonts w:ascii="Arial" w:hAnsi="Arial" w:cs="Arial"/>
          <w:sz w:val="20"/>
          <w:szCs w:val="20"/>
        </w:rPr>
      </w:pPr>
      <w:r w:rsidRPr="002123E8">
        <w:rPr>
          <w:rStyle w:val="InitialStyle0"/>
          <w:rFonts w:ascii="Arial" w:hAnsi="Arial" w:cs="Arial"/>
          <w:sz w:val="20"/>
          <w:szCs w:val="20"/>
        </w:rPr>
        <w:t xml:space="preserve">Note: The Contracting Authority may, at any time during the Competition (for example at shortlisting stage), require the Applicant to provide the confirmation in MF 2.7 Declaration Under Oath/Solemn Oath, and where the Declaration Under Oath/Solemn Oath pre-dates the date of submission, Applicants must also provide the confirmation in MF 2.8 Confirmation Oath Still Valid. </w:t>
      </w:r>
    </w:p>
    <w:p w14:paraId="0EAA7F93" w14:textId="77777777" w:rsidR="00814F4F" w:rsidRPr="00BE61AA" w:rsidRDefault="00814F4F" w:rsidP="00814F4F">
      <w:pPr>
        <w:tabs>
          <w:tab w:val="center" w:pos="4320"/>
          <w:tab w:val="right" w:pos="8640"/>
        </w:tabs>
        <w:spacing w:after="60"/>
        <w:rPr>
          <w:rFonts w:ascii="Arial" w:hAnsi="Arial" w:cs="Arial"/>
          <w:b/>
          <w:color w:val="000000"/>
          <w:sz w:val="20"/>
          <w:szCs w:val="20"/>
        </w:rPr>
      </w:pPr>
      <w:r w:rsidRPr="00BE61AA">
        <w:rPr>
          <w:rFonts w:ascii="Arial" w:hAnsi="Arial" w:cs="Arial"/>
          <w:b/>
          <w:color w:val="000000"/>
          <w:sz w:val="20"/>
          <w:szCs w:val="20"/>
        </w:rPr>
        <w:t>Data Protection Notice</w:t>
      </w:r>
    </w:p>
    <w:p w14:paraId="3DECEA3E"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As part of this Competition, the Applicant may (at various stages) provide personal data relating to the Applicant or Organisation, employees or other third parties. In this Suitability Assessment Declaration (“this Declaration”),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44E31D12"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Where the Applicant provides personal data relating to third parties, the Applicant must ensure that such third parties are made aware of the contents of this Data Protection Notice in full.</w:t>
      </w:r>
    </w:p>
    <w:p w14:paraId="57DF1F7E"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lastRenderedPageBreak/>
        <w:t>The Applicant, as controller in respect of any personal data provided by it as part of this competition, is required to confirm in the declaration required in the Applicant Responses Document that all data subjects whose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w:t>
      </w:r>
    </w:p>
    <w:p w14:paraId="25C80A74"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Where such personal data is provided, the relevant controller is the Contracting Authority. If there are any questions about the Contracting Authority’s use of such personal data, please contact the Contracting Authority’s Data Protection Officer whose details are available on request from the Contracting Authority.</w:t>
      </w:r>
    </w:p>
    <w:p w14:paraId="0645CA47"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The Contracting Authority may process the following personal data as part of this competition:</w:t>
      </w:r>
    </w:p>
    <w:p w14:paraId="3E6DB9DE"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name,</w:t>
      </w:r>
    </w:p>
    <w:p w14:paraId="12805CB5"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contact details,</w:t>
      </w:r>
    </w:p>
    <w:p w14:paraId="6171442C"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CV details (including but not limited to qualifications, education, experience, previous roles and responsibilities),</w:t>
      </w:r>
    </w:p>
    <w:p w14:paraId="51514392"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details of the proposed role(s) and responsibilities on this contract,</w:t>
      </w:r>
    </w:p>
    <w:p w14:paraId="359A0DFC"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reference details, and</w:t>
      </w:r>
    </w:p>
    <w:p w14:paraId="72173D22" w14:textId="77777777" w:rsidR="00814F4F" w:rsidRPr="00BE61AA" w:rsidRDefault="00814F4F" w:rsidP="00BE61AA">
      <w:pPr>
        <w:pStyle w:val="ListParagraph"/>
        <w:numPr>
          <w:ilvl w:val="0"/>
          <w:numId w:val="47"/>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any other data provided by the Applicant</w:t>
      </w:r>
    </w:p>
    <w:p w14:paraId="00913139"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The Contracting Authority collects personal data from the Applicant directly, and from the following sources:</w:t>
      </w:r>
    </w:p>
    <w:p w14:paraId="5D1A1286" w14:textId="77777777" w:rsidR="00814F4F" w:rsidRPr="00BE61AA" w:rsidRDefault="00814F4F" w:rsidP="00BE61AA">
      <w:pPr>
        <w:pStyle w:val="ListParagraph"/>
        <w:numPr>
          <w:ilvl w:val="0"/>
          <w:numId w:val="48"/>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Applicant’s organisation,</w:t>
      </w:r>
    </w:p>
    <w:p w14:paraId="4C458F13" w14:textId="77777777" w:rsidR="00814F4F" w:rsidRPr="00BE61AA" w:rsidRDefault="00814F4F" w:rsidP="00BE61AA">
      <w:pPr>
        <w:pStyle w:val="ListParagraph"/>
        <w:numPr>
          <w:ilvl w:val="0"/>
          <w:numId w:val="48"/>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other members of the Applicant’s consortium (if applicable), and</w:t>
      </w:r>
    </w:p>
    <w:p w14:paraId="238E9C87" w14:textId="77777777" w:rsidR="00814F4F" w:rsidRPr="00BE61AA" w:rsidRDefault="00814F4F" w:rsidP="00BE61AA">
      <w:pPr>
        <w:pStyle w:val="ListParagraph"/>
        <w:numPr>
          <w:ilvl w:val="0"/>
          <w:numId w:val="48"/>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Referees</w:t>
      </w:r>
    </w:p>
    <w:p w14:paraId="3117AB9B"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Any personal data provided will be processed for the purposes of the Competition, the administration of any contract awarded on foot of this Competition, reporting to any regulators or oversight bodies and/or disputes relating to the Competition or the contract.</w:t>
      </w:r>
    </w:p>
    <w:p w14:paraId="741F1480"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In connection with the above, the Contracting Authority may disclose personal data to various recipients including:</w:t>
      </w:r>
    </w:p>
    <w:p w14:paraId="67625F5E" w14:textId="77777777" w:rsidR="00814F4F" w:rsidRPr="00BE61AA" w:rsidRDefault="00814F4F" w:rsidP="00BE61AA">
      <w:pPr>
        <w:pStyle w:val="ListParagraph"/>
        <w:numPr>
          <w:ilvl w:val="0"/>
          <w:numId w:val="49"/>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 xml:space="preserve">the Applicants organisation, </w:t>
      </w:r>
    </w:p>
    <w:p w14:paraId="43F19681" w14:textId="77777777" w:rsidR="00814F4F" w:rsidRPr="00BE61AA" w:rsidRDefault="00814F4F" w:rsidP="00BE61AA">
      <w:pPr>
        <w:pStyle w:val="ListParagraph"/>
        <w:numPr>
          <w:ilvl w:val="0"/>
          <w:numId w:val="49"/>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other members of the Applicants consortium (if applicable),</w:t>
      </w:r>
    </w:p>
    <w:p w14:paraId="2627A849" w14:textId="77777777" w:rsidR="00814F4F" w:rsidRPr="00BE61AA" w:rsidRDefault="00814F4F" w:rsidP="00BE61AA">
      <w:pPr>
        <w:pStyle w:val="ListParagraph"/>
        <w:numPr>
          <w:ilvl w:val="0"/>
          <w:numId w:val="49"/>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 xml:space="preserve">the Contracting Authority’s </w:t>
      </w:r>
      <w:proofErr w:type="gramStart"/>
      <w:r w:rsidRPr="00BE61AA">
        <w:rPr>
          <w:rFonts w:ascii="Arial" w:hAnsi="Arial" w:cs="Arial"/>
          <w:color w:val="000000"/>
          <w:sz w:val="20"/>
          <w:szCs w:val="20"/>
        </w:rPr>
        <w:t>third party</w:t>
      </w:r>
      <w:proofErr w:type="gramEnd"/>
      <w:r w:rsidRPr="00BE61AA">
        <w:rPr>
          <w:rFonts w:ascii="Arial" w:hAnsi="Arial" w:cs="Arial"/>
          <w:color w:val="000000"/>
          <w:sz w:val="20"/>
          <w:szCs w:val="20"/>
        </w:rPr>
        <w:t xml:space="preserve"> service providers, such as financial, legal and technical advisors, and</w:t>
      </w:r>
    </w:p>
    <w:p w14:paraId="5A6FAEB1" w14:textId="77777777" w:rsidR="00814F4F" w:rsidRPr="00BE61AA" w:rsidRDefault="00814F4F" w:rsidP="00BE61AA">
      <w:pPr>
        <w:pStyle w:val="ListParagraph"/>
        <w:numPr>
          <w:ilvl w:val="0"/>
          <w:numId w:val="49"/>
        </w:num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regulators or oversight bodies,</w:t>
      </w:r>
    </w:p>
    <w:p w14:paraId="098DA2A8"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If the Applicant is unsuccessful as part of the tender process, such personal data will be retained until three years after the conclusion of the tender process or the award of the Contract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9A5BF28" w14:textId="77777777" w:rsidR="00814F4F" w:rsidRPr="00BE61AA" w:rsidRDefault="00814F4F" w:rsidP="00814F4F">
      <w:pPr>
        <w:tabs>
          <w:tab w:val="center" w:pos="4320"/>
          <w:tab w:val="right" w:pos="8640"/>
        </w:tabs>
        <w:spacing w:after="60"/>
        <w:rPr>
          <w:rFonts w:ascii="Arial" w:hAnsi="Arial" w:cs="Arial"/>
          <w:color w:val="000000"/>
          <w:sz w:val="20"/>
          <w:szCs w:val="20"/>
        </w:rPr>
      </w:pPr>
      <w:r w:rsidRPr="00BE61AA">
        <w:rPr>
          <w:rFonts w:ascii="Arial" w:hAnsi="Arial" w:cs="Arial"/>
          <w:color w:val="000000"/>
          <w:sz w:val="20"/>
          <w:szCs w:val="20"/>
        </w:rP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06A316E2" w14:textId="77777777" w:rsidR="00814F4F" w:rsidRPr="002123E8" w:rsidRDefault="00814F4F" w:rsidP="00814F4F">
      <w:pPr>
        <w:spacing w:after="120"/>
        <w:jc w:val="both"/>
        <w:rPr>
          <w:rStyle w:val="InitialStyle0"/>
          <w:rFonts w:ascii="Arial" w:hAnsi="Arial" w:cs="Arial"/>
          <w:sz w:val="20"/>
          <w:szCs w:val="20"/>
        </w:rPr>
      </w:pPr>
    </w:p>
    <w:p w14:paraId="39B19C2A" w14:textId="77777777" w:rsidR="00814F4F" w:rsidRPr="002123E8" w:rsidRDefault="00814F4F" w:rsidP="009955E1">
      <w:pPr>
        <w:pStyle w:val="DefaultText0"/>
        <w:tabs>
          <w:tab w:val="left" w:pos="567"/>
        </w:tabs>
        <w:spacing w:after="120"/>
        <w:jc w:val="both"/>
        <w:outlineLvl w:val="0"/>
        <w:rPr>
          <w:rFonts w:ascii="Arial" w:hAnsi="Arial" w:cs="Arial"/>
          <w:b/>
          <w:sz w:val="20"/>
        </w:rPr>
        <w:sectPr w:rsidR="00814F4F" w:rsidRPr="002123E8" w:rsidSect="00F1343D">
          <w:headerReference w:type="even" r:id="rId9"/>
          <w:headerReference w:type="default" r:id="rId10"/>
          <w:footerReference w:type="even" r:id="rId11"/>
          <w:footerReference w:type="default" r:id="rId12"/>
          <w:headerReference w:type="first" r:id="rId13"/>
          <w:footerReference w:type="first" r:id="rId14"/>
          <w:pgSz w:w="11907" w:h="16840" w:code="9"/>
          <w:pgMar w:top="1191" w:right="1021" w:bottom="737" w:left="1361" w:header="567" w:footer="283" w:gutter="0"/>
          <w:pgNumType w:start="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DD5564" w:rsidRPr="001D3FA4" w14:paraId="1AE009B6" w14:textId="77777777" w:rsidTr="00814F4F">
        <w:tc>
          <w:tcPr>
            <w:tcW w:w="10423" w:type="dxa"/>
            <w:shd w:val="clear" w:color="auto" w:fill="003366"/>
          </w:tcPr>
          <w:p w14:paraId="6DC0DCB5" w14:textId="77777777" w:rsidR="00DD5564" w:rsidRPr="00E3607A" w:rsidRDefault="00DD5564" w:rsidP="00964734">
            <w:pPr>
              <w:tabs>
                <w:tab w:val="left" w:pos="1800"/>
              </w:tabs>
              <w:spacing w:before="60"/>
              <w:jc w:val="both"/>
              <w:rPr>
                <w:rFonts w:ascii="Arial" w:hAnsi="Arial" w:cs="Arial"/>
                <w:b/>
                <w:bCs/>
                <w:color w:val="FFFFFF"/>
                <w:szCs w:val="20"/>
              </w:rPr>
            </w:pPr>
            <w:r w:rsidRPr="00E3607A">
              <w:rPr>
                <w:rFonts w:ascii="Arial" w:hAnsi="Arial" w:cs="Arial"/>
                <w:b/>
                <w:bCs/>
                <w:color w:val="FFFFFF"/>
                <w:szCs w:val="20"/>
              </w:rPr>
              <w:lastRenderedPageBreak/>
              <w:t xml:space="preserve">SECTION 1 </w:t>
            </w:r>
            <w:r w:rsidRPr="00E3607A">
              <w:rPr>
                <w:rFonts w:ascii="Arial" w:hAnsi="Arial" w:cs="Arial"/>
                <w:b/>
                <w:bCs/>
                <w:color w:val="FFFFFF"/>
                <w:szCs w:val="20"/>
              </w:rPr>
              <w:tab/>
              <w:t>PROJECT PARTICULARS:</w:t>
            </w:r>
          </w:p>
        </w:tc>
      </w:tr>
    </w:tbl>
    <w:p w14:paraId="1FE14BA2" w14:textId="77777777" w:rsidR="001B69F9" w:rsidRPr="001D3FA4" w:rsidRDefault="001B69F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4"/>
        <w:gridCol w:w="7739"/>
      </w:tblGrid>
      <w:tr w:rsidR="00DD5564" w:rsidRPr="001D3FA4" w14:paraId="63A0B7D9" w14:textId="77777777" w:rsidTr="00B03DFB">
        <w:trPr>
          <w:trHeight w:hRule="exact" w:val="397"/>
        </w:trPr>
        <w:tc>
          <w:tcPr>
            <w:tcW w:w="2734" w:type="dxa"/>
            <w:shd w:val="clear" w:color="auto" w:fill="DEEAF6"/>
            <w:vAlign w:val="center"/>
          </w:tcPr>
          <w:p w14:paraId="211F4864" w14:textId="77777777" w:rsidR="00DD5564" w:rsidRPr="001D3FA4" w:rsidRDefault="00DD5564" w:rsidP="00964734">
            <w:pPr>
              <w:jc w:val="both"/>
            </w:pPr>
            <w:r w:rsidRPr="001D3FA4">
              <w:rPr>
                <w:rFonts w:ascii="Arial Narrow" w:hAnsi="Arial Narrow" w:cs="Arial"/>
                <w:sz w:val="18"/>
                <w:szCs w:val="18"/>
              </w:rPr>
              <w:t>Contract for (Consultancy Discipline):</w:t>
            </w:r>
          </w:p>
        </w:tc>
        <w:tc>
          <w:tcPr>
            <w:tcW w:w="7813" w:type="dxa"/>
            <w:shd w:val="clear" w:color="auto" w:fill="auto"/>
            <w:vAlign w:val="center"/>
          </w:tcPr>
          <w:p w14:paraId="4828E331" w14:textId="77777777" w:rsidR="00DD5564" w:rsidRPr="001D3FA4" w:rsidRDefault="00CF1AAF" w:rsidP="00964734">
            <w:pPr>
              <w:tabs>
                <w:tab w:val="right" w:pos="7706"/>
              </w:tabs>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r w:rsidR="00F33FD3" w:rsidRPr="001D3FA4">
              <w:rPr>
                <w:rFonts w:ascii="Arial Narrow" w:hAnsi="Arial Narrow" w:cs="Arial"/>
                <w:iCs/>
                <w:sz w:val="20"/>
                <w:szCs w:val="20"/>
              </w:rPr>
              <w:tab/>
            </w:r>
            <w:r w:rsidR="00F33FD3" w:rsidRPr="001D3FA4">
              <w:rPr>
                <w:rFonts w:ascii="Arial Narrow" w:hAnsi="Arial Narrow" w:cs="Arial"/>
                <w:sz w:val="18"/>
                <w:szCs w:val="18"/>
              </w:rPr>
              <w:t>[Enter Consultancy Service]</w:t>
            </w:r>
          </w:p>
        </w:tc>
      </w:tr>
      <w:tr w:rsidR="00DD5564" w:rsidRPr="001D3FA4" w14:paraId="18C03FF8" w14:textId="77777777" w:rsidTr="00B03DFB">
        <w:trPr>
          <w:trHeight w:hRule="exact" w:val="284"/>
        </w:trPr>
        <w:tc>
          <w:tcPr>
            <w:tcW w:w="2734" w:type="dxa"/>
            <w:shd w:val="clear" w:color="auto" w:fill="DEEAF6"/>
          </w:tcPr>
          <w:p w14:paraId="27B9F300" w14:textId="77777777" w:rsidR="00DD5564" w:rsidRPr="001D3FA4" w:rsidRDefault="00DD5564" w:rsidP="00964734">
            <w:pPr>
              <w:spacing w:before="60"/>
              <w:jc w:val="both"/>
            </w:pPr>
            <w:r w:rsidRPr="001D3FA4">
              <w:rPr>
                <w:rFonts w:ascii="Arial Narrow" w:hAnsi="Arial Narrow" w:cs="Arial"/>
                <w:iCs/>
                <w:sz w:val="18"/>
                <w:szCs w:val="18"/>
              </w:rPr>
              <w:t>Using the:</w:t>
            </w:r>
          </w:p>
        </w:tc>
        <w:tc>
          <w:tcPr>
            <w:tcW w:w="7813" w:type="dxa"/>
            <w:shd w:val="clear" w:color="auto" w:fill="auto"/>
          </w:tcPr>
          <w:p w14:paraId="23AC0172" w14:textId="77777777" w:rsidR="00DD5564" w:rsidRPr="001D3FA4" w:rsidRDefault="00DD5564" w:rsidP="00964734">
            <w:pPr>
              <w:spacing w:before="60"/>
              <w:jc w:val="both"/>
              <w:rPr>
                <w:sz w:val="20"/>
                <w:szCs w:val="20"/>
              </w:rPr>
            </w:pPr>
            <w:r w:rsidRPr="001D3FA4">
              <w:rPr>
                <w:rFonts w:ascii="Arial Narrow" w:hAnsi="Arial Narrow" w:cs="Arial"/>
                <w:iCs/>
                <w:sz w:val="20"/>
                <w:szCs w:val="20"/>
              </w:rPr>
              <w:t>Standard Conditions of Engagement for Consultancy Services (Technical COE1)</w:t>
            </w:r>
          </w:p>
        </w:tc>
      </w:tr>
      <w:tr w:rsidR="00F33FD3" w:rsidRPr="001D3FA4" w14:paraId="56311F9D" w14:textId="77777777" w:rsidTr="00B03DFB">
        <w:trPr>
          <w:trHeight w:hRule="exact" w:val="397"/>
        </w:trPr>
        <w:tc>
          <w:tcPr>
            <w:tcW w:w="2734" w:type="dxa"/>
            <w:shd w:val="clear" w:color="auto" w:fill="DEEAF6"/>
          </w:tcPr>
          <w:p w14:paraId="2262C07F" w14:textId="77777777" w:rsidR="00F33FD3" w:rsidRPr="001D3FA4" w:rsidRDefault="00F33FD3" w:rsidP="00964734">
            <w:pPr>
              <w:spacing w:before="60"/>
              <w:jc w:val="both"/>
            </w:pPr>
            <w:r w:rsidRPr="001D3FA4">
              <w:rPr>
                <w:rFonts w:ascii="Arial Narrow" w:hAnsi="Arial Narrow" w:cs="Arial"/>
                <w:sz w:val="18"/>
                <w:szCs w:val="18"/>
              </w:rPr>
              <w:t>Title (as Contract Notice):</w:t>
            </w:r>
          </w:p>
        </w:tc>
        <w:tc>
          <w:tcPr>
            <w:tcW w:w="7813" w:type="dxa"/>
            <w:shd w:val="clear" w:color="auto" w:fill="auto"/>
          </w:tcPr>
          <w:p w14:paraId="417F92D7" w14:textId="77777777" w:rsidR="00F33FD3"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F33FD3" w:rsidRPr="001D3FA4" w14:paraId="65093143" w14:textId="77777777" w:rsidTr="00B03DFB">
        <w:trPr>
          <w:trHeight w:hRule="exact" w:val="567"/>
        </w:trPr>
        <w:tc>
          <w:tcPr>
            <w:tcW w:w="2734" w:type="dxa"/>
            <w:shd w:val="clear" w:color="auto" w:fill="DEEAF6"/>
          </w:tcPr>
          <w:p w14:paraId="3596BE40" w14:textId="77777777" w:rsidR="00F33FD3" w:rsidRPr="001D3FA4" w:rsidRDefault="00F33FD3" w:rsidP="00964734">
            <w:pPr>
              <w:spacing w:before="60"/>
              <w:jc w:val="both"/>
            </w:pPr>
            <w:r w:rsidRPr="001D3FA4">
              <w:rPr>
                <w:rFonts w:ascii="Arial Narrow" w:hAnsi="Arial Narrow" w:cs="Arial"/>
                <w:iCs/>
                <w:sz w:val="18"/>
                <w:szCs w:val="18"/>
              </w:rPr>
              <w:t>Location:</w:t>
            </w:r>
          </w:p>
        </w:tc>
        <w:tc>
          <w:tcPr>
            <w:tcW w:w="7813" w:type="dxa"/>
            <w:shd w:val="clear" w:color="auto" w:fill="auto"/>
          </w:tcPr>
          <w:p w14:paraId="730D6C85" w14:textId="77777777" w:rsidR="00F33FD3"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2CB3B66D" w14:textId="77777777" w:rsidR="00DD5564" w:rsidRPr="001D3FA4" w:rsidRDefault="00DD5564" w:rsidP="00DD5564">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3"/>
      </w:tblGrid>
      <w:tr w:rsidR="00DD5564" w:rsidRPr="001D3FA4" w14:paraId="574C9456" w14:textId="77777777" w:rsidTr="00964734">
        <w:tc>
          <w:tcPr>
            <w:tcW w:w="10547" w:type="dxa"/>
            <w:shd w:val="clear" w:color="auto" w:fill="003366"/>
          </w:tcPr>
          <w:p w14:paraId="056A3A55" w14:textId="77777777" w:rsidR="00DD5564" w:rsidRPr="001D3FA4" w:rsidRDefault="00F33FD3" w:rsidP="00964734">
            <w:pPr>
              <w:tabs>
                <w:tab w:val="left" w:pos="1755"/>
              </w:tabs>
              <w:spacing w:before="60"/>
              <w:jc w:val="both"/>
              <w:rPr>
                <w:rFonts w:ascii="Arial" w:hAnsi="Arial" w:cs="Arial"/>
                <w:b/>
                <w:bCs/>
                <w:color w:val="FFFFFF"/>
                <w:szCs w:val="20"/>
              </w:rPr>
            </w:pPr>
            <w:r w:rsidRPr="001D3FA4">
              <w:rPr>
                <w:rFonts w:ascii="Arial" w:hAnsi="Arial" w:cs="Arial"/>
                <w:b/>
                <w:bCs/>
                <w:color w:val="FFFFFF"/>
                <w:szCs w:val="20"/>
              </w:rPr>
              <w:t xml:space="preserve">SECTION 2 </w:t>
            </w:r>
            <w:r w:rsidRPr="001D3FA4">
              <w:rPr>
                <w:rFonts w:ascii="Arial" w:hAnsi="Arial" w:cs="Arial"/>
                <w:b/>
                <w:bCs/>
                <w:color w:val="FFFFFF"/>
                <w:szCs w:val="20"/>
              </w:rPr>
              <w:tab/>
              <w:t>APPLICANT DETAILS</w:t>
            </w:r>
            <w:r w:rsidR="00DD5564" w:rsidRPr="001D3FA4">
              <w:rPr>
                <w:rFonts w:ascii="Arial" w:hAnsi="Arial" w:cs="Arial"/>
                <w:b/>
                <w:bCs/>
                <w:color w:val="FFFFFF"/>
                <w:szCs w:val="20"/>
              </w:rPr>
              <w:t>:</w:t>
            </w:r>
          </w:p>
        </w:tc>
      </w:tr>
    </w:tbl>
    <w:p w14:paraId="2FE38FB2" w14:textId="77777777" w:rsidR="001B69F9" w:rsidRPr="00BE61AA" w:rsidRDefault="001B69F9" w:rsidP="001B69F9">
      <w:pPr>
        <w:pStyle w:val="defaulttext"/>
        <w:numPr>
          <w:ilvl w:val="1"/>
          <w:numId w:val="20"/>
        </w:numPr>
        <w:tabs>
          <w:tab w:val="clear" w:pos="1425"/>
          <w:tab w:val="num" w:pos="540"/>
        </w:tabs>
        <w:spacing w:before="240" w:after="120"/>
        <w:ind w:left="539" w:hanging="539"/>
        <w:rPr>
          <w:rFonts w:ascii="Arial" w:hAnsi="Arial" w:cs="Arial"/>
          <w:b/>
          <w:bCs/>
          <w:sz w:val="20"/>
          <w:szCs w:val="20"/>
        </w:rPr>
      </w:pPr>
      <w:r w:rsidRPr="00BE61AA">
        <w:rPr>
          <w:rStyle w:val="initialstyle"/>
          <w:rFonts w:ascii="Arial" w:hAnsi="Arial" w:cs="Arial"/>
          <w:b/>
          <w:bCs/>
          <w:sz w:val="20"/>
          <w:szCs w:val="20"/>
        </w:rPr>
        <w:t>Main/Lead Applicant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2"/>
        <w:gridCol w:w="4031"/>
        <w:gridCol w:w="1595"/>
        <w:gridCol w:w="2095"/>
      </w:tblGrid>
      <w:tr w:rsidR="00DD5564" w:rsidRPr="001D3FA4" w14:paraId="65E7408C" w14:textId="77777777" w:rsidTr="00B03DFB">
        <w:trPr>
          <w:trHeight w:hRule="exact" w:val="284"/>
        </w:trPr>
        <w:tc>
          <w:tcPr>
            <w:tcW w:w="2734" w:type="dxa"/>
            <w:shd w:val="clear" w:color="auto" w:fill="DEEAF6"/>
            <w:vAlign w:val="center"/>
          </w:tcPr>
          <w:p w14:paraId="480C5B15" w14:textId="77777777" w:rsidR="00DD5564" w:rsidRPr="001D3FA4" w:rsidRDefault="00F33FD3" w:rsidP="00964734">
            <w:pPr>
              <w:jc w:val="both"/>
            </w:pPr>
            <w:r w:rsidRPr="001D3FA4">
              <w:rPr>
                <w:rFonts w:ascii="Arial Narrow" w:hAnsi="Arial Narrow" w:cs="Arial"/>
                <w:sz w:val="18"/>
                <w:szCs w:val="18"/>
              </w:rPr>
              <w:t xml:space="preserve">Legal </w:t>
            </w:r>
            <w:proofErr w:type="gramStart"/>
            <w:r w:rsidR="00DD5564" w:rsidRPr="001D3FA4">
              <w:rPr>
                <w:rFonts w:ascii="Arial Narrow" w:hAnsi="Arial Narrow" w:cs="Arial"/>
                <w:sz w:val="18"/>
                <w:szCs w:val="18"/>
              </w:rPr>
              <w:t>Name  of</w:t>
            </w:r>
            <w:proofErr w:type="gramEnd"/>
            <w:r w:rsidR="00DD5564" w:rsidRPr="001D3FA4">
              <w:rPr>
                <w:rFonts w:ascii="Arial Narrow" w:hAnsi="Arial Narrow" w:cs="Arial"/>
                <w:sz w:val="18"/>
                <w:szCs w:val="18"/>
              </w:rPr>
              <w:t xml:space="preserve"> Firm:</w:t>
            </w:r>
          </w:p>
        </w:tc>
        <w:tc>
          <w:tcPr>
            <w:tcW w:w="7813" w:type="dxa"/>
            <w:gridSpan w:val="3"/>
            <w:shd w:val="clear" w:color="auto" w:fill="auto"/>
            <w:vAlign w:val="center"/>
          </w:tcPr>
          <w:p w14:paraId="1D0F100B" w14:textId="77777777" w:rsidR="00DD5564"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DD5564" w:rsidRPr="001D3FA4" w14:paraId="3EA3117E" w14:textId="77777777" w:rsidTr="00C976BA">
        <w:trPr>
          <w:trHeight w:hRule="exact" w:val="657"/>
        </w:trPr>
        <w:tc>
          <w:tcPr>
            <w:tcW w:w="2734" w:type="dxa"/>
            <w:shd w:val="clear" w:color="auto" w:fill="DEEAF6"/>
          </w:tcPr>
          <w:p w14:paraId="73A430CB" w14:textId="77777777" w:rsidR="00DD5564" w:rsidRPr="001D3FA4" w:rsidRDefault="00DD5564" w:rsidP="00964734">
            <w:pPr>
              <w:spacing w:before="60"/>
              <w:jc w:val="both"/>
              <w:rPr>
                <w:rFonts w:ascii="Arial Narrow" w:hAnsi="Arial Narrow" w:cs="Arial"/>
                <w:sz w:val="18"/>
                <w:szCs w:val="18"/>
              </w:rPr>
            </w:pPr>
            <w:r w:rsidRPr="001D3FA4">
              <w:rPr>
                <w:rFonts w:ascii="Arial Narrow" w:hAnsi="Arial Narrow" w:cs="Arial"/>
                <w:sz w:val="18"/>
                <w:szCs w:val="18"/>
              </w:rPr>
              <w:t>Address</w:t>
            </w:r>
            <w:r w:rsidR="00F33FD3" w:rsidRPr="001D3FA4">
              <w:rPr>
                <w:rFonts w:ascii="Arial Narrow" w:hAnsi="Arial Narrow" w:cs="Arial"/>
                <w:sz w:val="18"/>
                <w:szCs w:val="18"/>
              </w:rPr>
              <w:t xml:space="preserve"> (Registered head Office)</w:t>
            </w:r>
            <w:r w:rsidRPr="001D3FA4">
              <w:rPr>
                <w:rFonts w:ascii="Arial Narrow" w:hAnsi="Arial Narrow" w:cs="Arial"/>
                <w:sz w:val="18"/>
                <w:szCs w:val="18"/>
              </w:rPr>
              <w:t>:</w:t>
            </w:r>
          </w:p>
        </w:tc>
        <w:tc>
          <w:tcPr>
            <w:tcW w:w="7813" w:type="dxa"/>
            <w:gridSpan w:val="3"/>
            <w:shd w:val="clear" w:color="auto" w:fill="auto"/>
          </w:tcPr>
          <w:p w14:paraId="7CF0D833" w14:textId="77777777" w:rsidR="00DD5564" w:rsidRPr="001D3FA4" w:rsidRDefault="00CF1AAF" w:rsidP="00964734">
            <w:pPr>
              <w:spacing w:before="60"/>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BE493B" w:rsidRPr="001D3FA4" w14:paraId="6F7F4EBA" w14:textId="77777777" w:rsidTr="00C976BA">
        <w:trPr>
          <w:trHeight w:hRule="exact" w:val="695"/>
        </w:trPr>
        <w:tc>
          <w:tcPr>
            <w:tcW w:w="2734" w:type="dxa"/>
            <w:shd w:val="clear" w:color="auto" w:fill="DEEAF6"/>
          </w:tcPr>
          <w:p w14:paraId="10E2D715" w14:textId="77777777" w:rsidR="00BE493B" w:rsidRPr="001D3FA4" w:rsidRDefault="00BE493B" w:rsidP="00BE493B">
            <w:pPr>
              <w:spacing w:before="60"/>
              <w:jc w:val="both"/>
              <w:rPr>
                <w:rFonts w:ascii="Arial Narrow" w:hAnsi="Arial Narrow" w:cs="Arial"/>
                <w:sz w:val="18"/>
                <w:szCs w:val="18"/>
              </w:rPr>
            </w:pPr>
            <w:r w:rsidRPr="001D3FA4">
              <w:rPr>
                <w:rFonts w:ascii="Arial Narrow" w:hAnsi="Arial Narrow" w:cs="Arial"/>
                <w:sz w:val="18"/>
                <w:szCs w:val="18"/>
              </w:rPr>
              <w:t>Address</w:t>
            </w:r>
            <w:r>
              <w:rPr>
                <w:rFonts w:ascii="Arial Narrow" w:hAnsi="Arial Narrow" w:cs="Arial"/>
                <w:sz w:val="18"/>
                <w:szCs w:val="18"/>
              </w:rPr>
              <w:t xml:space="preserve">(es) of Other </w:t>
            </w:r>
            <w:proofErr w:type="gramStart"/>
            <w:r>
              <w:rPr>
                <w:rFonts w:ascii="Arial Narrow" w:hAnsi="Arial Narrow" w:cs="Arial"/>
                <w:sz w:val="18"/>
                <w:szCs w:val="18"/>
              </w:rPr>
              <w:t>Relevant  Office</w:t>
            </w:r>
            <w:proofErr w:type="gramEnd"/>
            <w:r>
              <w:rPr>
                <w:rFonts w:ascii="Arial Narrow" w:hAnsi="Arial Narrow" w:cs="Arial"/>
                <w:sz w:val="18"/>
                <w:szCs w:val="18"/>
              </w:rPr>
              <w:t>(s)</w:t>
            </w:r>
            <w:r w:rsidRPr="001D3FA4">
              <w:rPr>
                <w:rFonts w:ascii="Arial Narrow" w:hAnsi="Arial Narrow" w:cs="Arial"/>
                <w:sz w:val="18"/>
                <w:szCs w:val="18"/>
              </w:rPr>
              <w:t>:</w:t>
            </w:r>
          </w:p>
        </w:tc>
        <w:tc>
          <w:tcPr>
            <w:tcW w:w="7813" w:type="dxa"/>
            <w:gridSpan w:val="3"/>
            <w:shd w:val="clear" w:color="auto" w:fill="auto"/>
          </w:tcPr>
          <w:p w14:paraId="6961FEF8" w14:textId="77777777" w:rsidR="00BE493B" w:rsidRPr="001D3FA4" w:rsidRDefault="00BE493B" w:rsidP="00964734">
            <w:pPr>
              <w:spacing w:before="60"/>
              <w:jc w:val="both"/>
              <w:rPr>
                <w:rFonts w:ascii="Arial" w:hAnsi="Arial"/>
                <w:sz w:val="18"/>
                <w:szCs w:val="18"/>
                <w:highlight w:val="yellow"/>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346C7B" w:rsidRPr="001D3FA4" w14:paraId="6C8331FD" w14:textId="77777777" w:rsidTr="00346C7B">
        <w:trPr>
          <w:trHeight w:hRule="exact" w:val="293"/>
        </w:trPr>
        <w:tc>
          <w:tcPr>
            <w:tcW w:w="2734" w:type="dxa"/>
            <w:shd w:val="clear" w:color="auto" w:fill="DEEAF6"/>
          </w:tcPr>
          <w:p w14:paraId="01FC1F39" w14:textId="77777777" w:rsidR="00346C7B" w:rsidRPr="001D3FA4" w:rsidRDefault="00346C7B" w:rsidP="00BE493B">
            <w:pPr>
              <w:spacing w:before="60"/>
              <w:jc w:val="both"/>
              <w:rPr>
                <w:rFonts w:ascii="Arial Narrow" w:hAnsi="Arial Narrow" w:cs="Arial"/>
                <w:sz w:val="18"/>
                <w:szCs w:val="18"/>
              </w:rPr>
            </w:pPr>
            <w:r>
              <w:rPr>
                <w:rFonts w:ascii="Arial Narrow" w:hAnsi="Arial Narrow" w:cs="Arial"/>
                <w:sz w:val="18"/>
                <w:szCs w:val="18"/>
              </w:rPr>
              <w:t>Date Business Commenced Trading:</w:t>
            </w:r>
          </w:p>
        </w:tc>
        <w:tc>
          <w:tcPr>
            <w:tcW w:w="7813" w:type="dxa"/>
            <w:gridSpan w:val="3"/>
            <w:shd w:val="clear" w:color="auto" w:fill="auto"/>
          </w:tcPr>
          <w:p w14:paraId="404685AE" w14:textId="77777777" w:rsidR="00346C7B" w:rsidRPr="001D3FA4" w:rsidRDefault="00346C7B" w:rsidP="00964734">
            <w:pPr>
              <w:spacing w:before="60"/>
              <w:jc w:val="both"/>
              <w:rPr>
                <w:rFonts w:ascii="Arial" w:hAnsi="Arial"/>
                <w:sz w:val="18"/>
                <w:szCs w:val="18"/>
                <w:highlight w:val="yellow"/>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F33FD3" w:rsidRPr="001D3FA4" w14:paraId="1AFE0C8E" w14:textId="77777777" w:rsidTr="00B03DFB">
        <w:trPr>
          <w:trHeight w:hRule="exact" w:val="284"/>
        </w:trPr>
        <w:tc>
          <w:tcPr>
            <w:tcW w:w="2734" w:type="dxa"/>
            <w:shd w:val="clear" w:color="auto" w:fill="DEEAF6"/>
          </w:tcPr>
          <w:p w14:paraId="00219639" w14:textId="77777777" w:rsidR="00F33FD3" w:rsidRPr="001D3FA4" w:rsidRDefault="00F33FD3" w:rsidP="00964734">
            <w:pPr>
              <w:spacing w:before="60"/>
              <w:jc w:val="both"/>
            </w:pPr>
            <w:r w:rsidRPr="001D3FA4">
              <w:rPr>
                <w:rFonts w:ascii="Arial Narrow" w:hAnsi="Arial Narrow" w:cs="Arial"/>
                <w:sz w:val="18"/>
                <w:szCs w:val="18"/>
              </w:rPr>
              <w:t>Company Email:</w:t>
            </w:r>
          </w:p>
        </w:tc>
        <w:tc>
          <w:tcPr>
            <w:tcW w:w="4088" w:type="dxa"/>
            <w:shd w:val="clear" w:color="auto" w:fill="auto"/>
          </w:tcPr>
          <w:p w14:paraId="238CBDFC" w14:textId="77777777" w:rsidR="00F33FD3" w:rsidRPr="001D3FA4" w:rsidRDefault="00CF1AAF" w:rsidP="00964734">
            <w:pPr>
              <w:spacing w:before="60"/>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c>
          <w:tcPr>
            <w:tcW w:w="1608" w:type="dxa"/>
            <w:shd w:val="clear" w:color="auto" w:fill="auto"/>
          </w:tcPr>
          <w:p w14:paraId="696125A4" w14:textId="77777777" w:rsidR="00F33FD3" w:rsidRPr="00E3607A" w:rsidRDefault="00F33FD3" w:rsidP="00964734">
            <w:pPr>
              <w:spacing w:before="60"/>
              <w:jc w:val="right"/>
              <w:rPr>
                <w:rFonts w:ascii="Arial Narrow" w:hAnsi="Arial Narrow" w:cs="Arial"/>
                <w:sz w:val="18"/>
                <w:szCs w:val="18"/>
              </w:rPr>
            </w:pPr>
            <w:r w:rsidRPr="00E3607A">
              <w:rPr>
                <w:rFonts w:ascii="Arial Narrow" w:hAnsi="Arial Narrow" w:cs="Arial"/>
                <w:sz w:val="18"/>
                <w:szCs w:val="18"/>
              </w:rPr>
              <w:t>Company Telephone:</w:t>
            </w:r>
          </w:p>
        </w:tc>
        <w:tc>
          <w:tcPr>
            <w:tcW w:w="2117" w:type="dxa"/>
            <w:shd w:val="clear" w:color="auto" w:fill="auto"/>
          </w:tcPr>
          <w:p w14:paraId="4EEDFC8A" w14:textId="77777777" w:rsidR="00F33FD3" w:rsidRPr="001D3FA4" w:rsidRDefault="00CF1AAF" w:rsidP="00964734">
            <w:pPr>
              <w:spacing w:before="60"/>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38762364" w14:textId="77777777" w:rsidTr="00B03DFB">
        <w:trPr>
          <w:trHeight w:hRule="exact" w:val="567"/>
        </w:trPr>
        <w:tc>
          <w:tcPr>
            <w:tcW w:w="2734" w:type="dxa"/>
            <w:shd w:val="clear" w:color="auto" w:fill="DEEAF6"/>
            <w:vAlign w:val="center"/>
          </w:tcPr>
          <w:p w14:paraId="1F3475EF" w14:textId="77777777" w:rsidR="001B69F9" w:rsidRPr="001D3FA4" w:rsidRDefault="001B69F9" w:rsidP="00964734">
            <w:pPr>
              <w:jc w:val="both"/>
            </w:pPr>
            <w:r w:rsidRPr="00BE61AA">
              <w:rPr>
                <w:rFonts w:ascii="Arial Narrow" w:hAnsi="Arial Narrow" w:cs="Arial"/>
                <w:sz w:val="18"/>
                <w:szCs w:val="18"/>
              </w:rPr>
              <w:t>Name and address of parent company (if applicable):</w:t>
            </w:r>
          </w:p>
        </w:tc>
        <w:tc>
          <w:tcPr>
            <w:tcW w:w="7813" w:type="dxa"/>
            <w:gridSpan w:val="3"/>
            <w:shd w:val="clear" w:color="auto" w:fill="auto"/>
            <w:vAlign w:val="center"/>
          </w:tcPr>
          <w:p w14:paraId="3A9D1D34"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F33FD3" w:rsidRPr="001D3FA4" w14:paraId="7233FC45" w14:textId="77777777" w:rsidTr="00BE493B">
        <w:trPr>
          <w:trHeight w:hRule="exact" w:val="768"/>
        </w:trPr>
        <w:tc>
          <w:tcPr>
            <w:tcW w:w="2734" w:type="dxa"/>
            <w:shd w:val="clear" w:color="auto" w:fill="DEEAF6"/>
            <w:vAlign w:val="center"/>
          </w:tcPr>
          <w:p w14:paraId="27388274" w14:textId="77777777" w:rsidR="00F33FD3" w:rsidRPr="001D3FA4" w:rsidRDefault="001B69F9" w:rsidP="00964734">
            <w:pPr>
              <w:jc w:val="both"/>
            </w:pPr>
            <w:r w:rsidRPr="00BE61AA">
              <w:rPr>
                <w:rFonts w:ascii="Arial Narrow" w:hAnsi="Arial Narrow" w:cs="Arial"/>
                <w:sz w:val="18"/>
                <w:szCs w:val="18"/>
              </w:rPr>
              <w:t>Parent company interest in applicant</w:t>
            </w:r>
            <w:r w:rsidR="00BE493B">
              <w:rPr>
                <w:rFonts w:ascii="Arial Narrow" w:hAnsi="Arial Narrow" w:cs="Arial"/>
                <w:sz w:val="18"/>
                <w:szCs w:val="18"/>
              </w:rPr>
              <w:t xml:space="preserve"> (e.g. wholly owned by single parent company</w:t>
            </w:r>
            <w:r w:rsidRPr="00BE61AA">
              <w:rPr>
                <w:rFonts w:ascii="Arial Narrow" w:hAnsi="Arial Narrow" w:cs="Arial"/>
                <w:sz w:val="18"/>
                <w:szCs w:val="18"/>
              </w:rPr>
              <w:t>:</w:t>
            </w:r>
          </w:p>
        </w:tc>
        <w:tc>
          <w:tcPr>
            <w:tcW w:w="7813" w:type="dxa"/>
            <w:gridSpan w:val="3"/>
            <w:shd w:val="clear" w:color="auto" w:fill="auto"/>
            <w:vAlign w:val="center"/>
          </w:tcPr>
          <w:p w14:paraId="3DF16EC9" w14:textId="77777777" w:rsidR="00F33FD3"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4F61C872" w14:textId="77777777" w:rsidR="00DD5564" w:rsidRPr="00BE61AA" w:rsidRDefault="001B69F9" w:rsidP="001B69F9">
      <w:pPr>
        <w:pStyle w:val="defaulttext"/>
        <w:numPr>
          <w:ilvl w:val="1"/>
          <w:numId w:val="20"/>
        </w:numPr>
        <w:tabs>
          <w:tab w:val="clear" w:pos="1425"/>
          <w:tab w:val="num" w:pos="540"/>
        </w:tabs>
        <w:spacing w:before="240" w:after="120"/>
        <w:ind w:left="539" w:hanging="539"/>
        <w:rPr>
          <w:rStyle w:val="initialstyle"/>
          <w:rFonts w:ascii="Arial" w:hAnsi="Arial" w:cs="Arial"/>
          <w:b/>
          <w:bCs/>
          <w:sz w:val="20"/>
          <w:szCs w:val="20"/>
        </w:rPr>
      </w:pPr>
      <w:r w:rsidRPr="00BE61AA">
        <w:rPr>
          <w:rStyle w:val="initialstyle"/>
          <w:rFonts w:ascii="Arial" w:hAnsi="Arial" w:cs="Arial"/>
          <w:b/>
          <w:bCs/>
          <w:sz w:val="20"/>
          <w:szCs w:val="20"/>
        </w:rPr>
        <w:t>Main/Lead Applicant’s Authorised Representative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6"/>
        <w:gridCol w:w="4029"/>
        <w:gridCol w:w="1594"/>
        <w:gridCol w:w="2094"/>
      </w:tblGrid>
      <w:tr w:rsidR="001B69F9" w:rsidRPr="001D3FA4" w14:paraId="3C11D540" w14:textId="77777777" w:rsidTr="00B03DFB">
        <w:trPr>
          <w:trHeight w:hRule="exact" w:val="284"/>
        </w:trPr>
        <w:tc>
          <w:tcPr>
            <w:tcW w:w="2734" w:type="dxa"/>
            <w:shd w:val="clear" w:color="auto" w:fill="DEEAF6"/>
            <w:vAlign w:val="center"/>
          </w:tcPr>
          <w:p w14:paraId="75538E1C" w14:textId="77777777" w:rsidR="001B69F9" w:rsidRPr="001D3FA4" w:rsidRDefault="001B69F9" w:rsidP="00964734">
            <w:pPr>
              <w:jc w:val="both"/>
            </w:pPr>
            <w:r w:rsidRPr="00BE61AA">
              <w:rPr>
                <w:rFonts w:ascii="Arial Narrow" w:hAnsi="Arial Narrow" w:cs="Arial"/>
                <w:sz w:val="18"/>
                <w:szCs w:val="18"/>
              </w:rPr>
              <w:t>Name of Authorised Representative:</w:t>
            </w:r>
          </w:p>
        </w:tc>
        <w:tc>
          <w:tcPr>
            <w:tcW w:w="7813" w:type="dxa"/>
            <w:gridSpan w:val="3"/>
            <w:shd w:val="clear" w:color="auto" w:fill="auto"/>
            <w:vAlign w:val="center"/>
          </w:tcPr>
          <w:p w14:paraId="217FBA11" w14:textId="77777777" w:rsidR="001B69F9" w:rsidRPr="001D3FA4" w:rsidRDefault="00CF1AAF" w:rsidP="00964734">
            <w:pPr>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2D44D599" w14:textId="77777777" w:rsidTr="00B03DFB">
        <w:trPr>
          <w:trHeight w:hRule="exact" w:val="510"/>
        </w:trPr>
        <w:tc>
          <w:tcPr>
            <w:tcW w:w="2734" w:type="dxa"/>
            <w:shd w:val="clear" w:color="auto" w:fill="DEEAF6"/>
          </w:tcPr>
          <w:p w14:paraId="132EBF23" w14:textId="77777777" w:rsidR="001B69F9" w:rsidRPr="001D3FA4" w:rsidRDefault="001B69F9" w:rsidP="00964734">
            <w:pPr>
              <w:spacing w:before="60"/>
              <w:jc w:val="both"/>
              <w:rPr>
                <w:rFonts w:ascii="Arial Narrow" w:hAnsi="Arial Narrow" w:cs="Arial"/>
                <w:sz w:val="18"/>
                <w:szCs w:val="18"/>
              </w:rPr>
            </w:pPr>
            <w:r w:rsidRPr="00BE61AA">
              <w:rPr>
                <w:rFonts w:ascii="Arial Narrow" w:hAnsi="Arial Narrow" w:cs="Arial"/>
                <w:sz w:val="18"/>
                <w:szCs w:val="18"/>
              </w:rPr>
              <w:t>Address (if different from above):</w:t>
            </w:r>
          </w:p>
        </w:tc>
        <w:tc>
          <w:tcPr>
            <w:tcW w:w="7813" w:type="dxa"/>
            <w:gridSpan w:val="3"/>
            <w:shd w:val="clear" w:color="auto" w:fill="auto"/>
          </w:tcPr>
          <w:p w14:paraId="03674EC0" w14:textId="77777777" w:rsidR="001B69F9"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6B9E9CBF" w14:textId="77777777" w:rsidTr="00B03DFB">
        <w:trPr>
          <w:trHeight w:hRule="exact" w:val="284"/>
        </w:trPr>
        <w:tc>
          <w:tcPr>
            <w:tcW w:w="2734" w:type="dxa"/>
            <w:shd w:val="clear" w:color="auto" w:fill="DEEAF6"/>
          </w:tcPr>
          <w:p w14:paraId="44C30AC0" w14:textId="77777777" w:rsidR="001B69F9" w:rsidRPr="001D3FA4" w:rsidRDefault="001B69F9" w:rsidP="00964734">
            <w:pPr>
              <w:spacing w:before="60"/>
              <w:jc w:val="both"/>
            </w:pPr>
            <w:r w:rsidRPr="00BE61AA">
              <w:rPr>
                <w:rFonts w:ascii="Arial Narrow" w:hAnsi="Arial Narrow" w:cs="Arial"/>
                <w:sz w:val="18"/>
                <w:szCs w:val="18"/>
              </w:rPr>
              <w:t>Email Address:</w:t>
            </w:r>
          </w:p>
        </w:tc>
        <w:tc>
          <w:tcPr>
            <w:tcW w:w="4088" w:type="dxa"/>
            <w:shd w:val="clear" w:color="auto" w:fill="auto"/>
          </w:tcPr>
          <w:p w14:paraId="09803C1F" w14:textId="77777777" w:rsidR="001B69F9" w:rsidRPr="001D3FA4" w:rsidRDefault="00CF1AAF" w:rsidP="00964734">
            <w:pPr>
              <w:spacing w:before="60"/>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c>
          <w:tcPr>
            <w:tcW w:w="1608" w:type="dxa"/>
            <w:shd w:val="clear" w:color="auto" w:fill="auto"/>
          </w:tcPr>
          <w:p w14:paraId="178F38F9" w14:textId="77777777" w:rsidR="001B69F9" w:rsidRPr="001D3FA4" w:rsidRDefault="001B69F9" w:rsidP="00964734">
            <w:pPr>
              <w:spacing w:before="60"/>
              <w:jc w:val="right"/>
              <w:rPr>
                <w:rFonts w:ascii="Arial Narrow" w:hAnsi="Arial Narrow" w:cs="Arial"/>
                <w:sz w:val="18"/>
                <w:szCs w:val="18"/>
              </w:rPr>
            </w:pPr>
            <w:r w:rsidRPr="00BE61AA">
              <w:rPr>
                <w:rFonts w:ascii="Arial Narrow" w:hAnsi="Arial Narrow" w:cs="Arial"/>
                <w:sz w:val="18"/>
                <w:szCs w:val="18"/>
              </w:rPr>
              <w:t>Telephone:</w:t>
            </w:r>
          </w:p>
        </w:tc>
        <w:tc>
          <w:tcPr>
            <w:tcW w:w="2117" w:type="dxa"/>
            <w:shd w:val="clear" w:color="auto" w:fill="auto"/>
          </w:tcPr>
          <w:p w14:paraId="6C895569" w14:textId="77777777" w:rsidR="001B69F9" w:rsidRPr="001D3FA4" w:rsidRDefault="00CF1AAF" w:rsidP="00964734">
            <w:pPr>
              <w:spacing w:before="60"/>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3EF0321D" w14:textId="7C8D8B01" w:rsidR="005B44DA" w:rsidRPr="00BE61AA" w:rsidRDefault="005B44DA" w:rsidP="00410003">
      <w:pPr>
        <w:pStyle w:val="defaulttext"/>
        <w:numPr>
          <w:ilvl w:val="1"/>
          <w:numId w:val="20"/>
        </w:numPr>
        <w:tabs>
          <w:tab w:val="clear" w:pos="1425"/>
          <w:tab w:val="num" w:pos="540"/>
        </w:tabs>
        <w:spacing w:before="240" w:after="120"/>
        <w:ind w:left="539" w:hanging="539"/>
        <w:rPr>
          <w:rFonts w:ascii="Arial" w:hAnsi="Arial" w:cs="Arial"/>
          <w:b/>
          <w:bCs/>
          <w:sz w:val="20"/>
          <w:szCs w:val="20"/>
        </w:rPr>
      </w:pPr>
      <w:r w:rsidRPr="00BE61AA">
        <w:rPr>
          <w:rStyle w:val="initialstyle"/>
          <w:rFonts w:ascii="Arial" w:hAnsi="Arial" w:cs="Arial"/>
          <w:b/>
          <w:bCs/>
          <w:sz w:val="20"/>
          <w:szCs w:val="20"/>
        </w:rPr>
        <w:t xml:space="preserve">Nature of Applicant </w:t>
      </w:r>
      <w:r w:rsidR="00B247FA" w:rsidRPr="00BE61AA">
        <w:rPr>
          <w:rFonts w:ascii="Arial Narrow" w:hAnsi="Arial Narrow" w:cs="Arial"/>
          <w:sz w:val="18"/>
          <w:szCs w:val="18"/>
        </w:rPr>
        <w:t xml:space="preserve">(e.g. partnership, sole trader, private limited company, public limited company, Joint Venture, subsidiary company </w:t>
      </w:r>
      <w:r w:rsidR="001D3FA4" w:rsidRPr="00BE61AA">
        <w:rPr>
          <w:rFonts w:ascii="Arial Narrow" w:hAnsi="Arial Narrow" w:cs="Arial"/>
          <w:sz w:val="18"/>
          <w:szCs w:val="18"/>
        </w:rPr>
        <w:t>etc.</w:t>
      </w:r>
      <w:r w:rsidR="00B247FA" w:rsidRPr="00BE61AA">
        <w:rPr>
          <w:rFonts w:ascii="Arial Narrow" w:hAnsi="Arial Narrow"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7"/>
        <w:gridCol w:w="7716"/>
      </w:tblGrid>
      <w:tr w:rsidR="001B69F9" w:rsidRPr="001D3FA4" w14:paraId="3A4D9280" w14:textId="77777777" w:rsidTr="00B03DFB">
        <w:trPr>
          <w:trHeight w:hRule="exact" w:val="397"/>
        </w:trPr>
        <w:tc>
          <w:tcPr>
            <w:tcW w:w="2734" w:type="dxa"/>
            <w:shd w:val="clear" w:color="auto" w:fill="DEEAF6"/>
            <w:vAlign w:val="center"/>
          </w:tcPr>
          <w:p w14:paraId="1FBF5D93" w14:textId="77777777" w:rsidR="001B69F9" w:rsidRPr="001D3FA4" w:rsidRDefault="001B69F9" w:rsidP="00964734">
            <w:pPr>
              <w:jc w:val="both"/>
            </w:pPr>
            <w:r w:rsidRPr="00BE61AA">
              <w:rPr>
                <w:rFonts w:ascii="Arial Narrow" w:hAnsi="Arial Narrow" w:cs="Arial"/>
                <w:sz w:val="18"/>
                <w:szCs w:val="18"/>
              </w:rPr>
              <w:t>Nature of Applicant:</w:t>
            </w:r>
          </w:p>
        </w:tc>
        <w:tc>
          <w:tcPr>
            <w:tcW w:w="7813" w:type="dxa"/>
            <w:shd w:val="clear" w:color="auto" w:fill="auto"/>
            <w:vAlign w:val="center"/>
          </w:tcPr>
          <w:p w14:paraId="0B759E7B"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4CFA0CB8" w14:textId="77777777" w:rsidR="001B69F9" w:rsidRPr="00BE61AA" w:rsidRDefault="001B69F9" w:rsidP="001B69F9">
      <w:pPr>
        <w:pStyle w:val="defaulttext"/>
        <w:spacing w:before="120" w:after="120"/>
        <w:rPr>
          <w:rFonts w:ascii="Arial Narrow" w:hAnsi="Arial Narrow" w:cs="Arial"/>
          <w:sz w:val="18"/>
          <w:szCs w:val="18"/>
        </w:rPr>
      </w:pPr>
      <w:r w:rsidRPr="00BE61AA">
        <w:rPr>
          <w:rFonts w:ascii="Arial Narrow" w:hAnsi="Arial Narrow" w:cs="Arial"/>
          <w:sz w:val="18"/>
          <w:szCs w:val="18"/>
        </w:rPr>
        <w:t>Where applicable, Applicant should enter name and address all Consortium/Joint Venture company members: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5"/>
        <w:gridCol w:w="7718"/>
      </w:tblGrid>
      <w:tr w:rsidR="001B69F9" w:rsidRPr="001D3FA4" w14:paraId="6FBD1017" w14:textId="77777777" w:rsidTr="00B03DFB">
        <w:trPr>
          <w:trHeight w:hRule="exact" w:val="397"/>
        </w:trPr>
        <w:tc>
          <w:tcPr>
            <w:tcW w:w="2734" w:type="dxa"/>
            <w:shd w:val="clear" w:color="auto" w:fill="DEEAF6"/>
            <w:vAlign w:val="center"/>
          </w:tcPr>
          <w:p w14:paraId="2FC6CEFA" w14:textId="77777777" w:rsidR="001B69F9" w:rsidRPr="001D3FA4" w:rsidRDefault="001B69F9" w:rsidP="00964734">
            <w:pPr>
              <w:jc w:val="both"/>
            </w:pPr>
            <w:r w:rsidRPr="00BE61AA">
              <w:rPr>
                <w:rFonts w:ascii="Arial Narrow" w:hAnsi="Arial Narrow" w:cs="Arial"/>
                <w:sz w:val="18"/>
                <w:szCs w:val="18"/>
              </w:rPr>
              <w:t>Name and Address 1:</w:t>
            </w:r>
          </w:p>
        </w:tc>
        <w:tc>
          <w:tcPr>
            <w:tcW w:w="7813" w:type="dxa"/>
            <w:shd w:val="clear" w:color="auto" w:fill="auto"/>
            <w:vAlign w:val="center"/>
          </w:tcPr>
          <w:p w14:paraId="78FF2861"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198D80EC" w14:textId="77777777" w:rsidTr="00B03DFB">
        <w:trPr>
          <w:trHeight w:hRule="exact" w:val="397"/>
        </w:trPr>
        <w:tc>
          <w:tcPr>
            <w:tcW w:w="2734" w:type="dxa"/>
            <w:shd w:val="clear" w:color="auto" w:fill="DEEAF6"/>
            <w:vAlign w:val="center"/>
          </w:tcPr>
          <w:p w14:paraId="431F3020" w14:textId="77777777" w:rsidR="001B69F9" w:rsidRPr="00BE61AA" w:rsidRDefault="001B69F9" w:rsidP="00964734">
            <w:pPr>
              <w:jc w:val="both"/>
              <w:rPr>
                <w:rFonts w:ascii="Arial Narrow" w:hAnsi="Arial Narrow" w:cs="Arial"/>
                <w:sz w:val="18"/>
                <w:szCs w:val="18"/>
              </w:rPr>
            </w:pPr>
            <w:r w:rsidRPr="00BE61AA">
              <w:rPr>
                <w:rFonts w:ascii="Arial Narrow" w:hAnsi="Arial Narrow" w:cs="Arial"/>
                <w:sz w:val="18"/>
                <w:szCs w:val="18"/>
              </w:rPr>
              <w:t>Name and Address 2:</w:t>
            </w:r>
          </w:p>
        </w:tc>
        <w:tc>
          <w:tcPr>
            <w:tcW w:w="7813" w:type="dxa"/>
            <w:shd w:val="clear" w:color="auto" w:fill="auto"/>
            <w:vAlign w:val="center"/>
          </w:tcPr>
          <w:p w14:paraId="1E861983"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76BC23C6" w14:textId="77777777" w:rsidTr="00B03DFB">
        <w:trPr>
          <w:trHeight w:hRule="exact" w:val="397"/>
        </w:trPr>
        <w:tc>
          <w:tcPr>
            <w:tcW w:w="2734" w:type="dxa"/>
            <w:shd w:val="clear" w:color="auto" w:fill="DEEAF6"/>
            <w:vAlign w:val="center"/>
          </w:tcPr>
          <w:p w14:paraId="64979867" w14:textId="77777777" w:rsidR="001B69F9" w:rsidRPr="00BE61AA" w:rsidRDefault="001B69F9" w:rsidP="00964734">
            <w:pPr>
              <w:jc w:val="both"/>
              <w:rPr>
                <w:rFonts w:ascii="Arial Narrow" w:hAnsi="Arial Narrow" w:cs="Arial"/>
                <w:sz w:val="18"/>
                <w:szCs w:val="18"/>
              </w:rPr>
            </w:pPr>
            <w:r w:rsidRPr="00BE61AA">
              <w:rPr>
                <w:rFonts w:ascii="Arial Narrow" w:hAnsi="Arial Narrow" w:cs="Arial"/>
                <w:sz w:val="18"/>
                <w:szCs w:val="18"/>
              </w:rPr>
              <w:t>Name and Address 3:</w:t>
            </w:r>
          </w:p>
        </w:tc>
        <w:tc>
          <w:tcPr>
            <w:tcW w:w="7813" w:type="dxa"/>
            <w:shd w:val="clear" w:color="auto" w:fill="auto"/>
            <w:vAlign w:val="center"/>
          </w:tcPr>
          <w:p w14:paraId="26BE89E0"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1B69F9" w:rsidRPr="001D3FA4" w14:paraId="5B5E2304" w14:textId="77777777" w:rsidTr="00B03DFB">
        <w:trPr>
          <w:trHeight w:hRule="exact" w:val="397"/>
        </w:trPr>
        <w:tc>
          <w:tcPr>
            <w:tcW w:w="2734" w:type="dxa"/>
            <w:shd w:val="clear" w:color="auto" w:fill="DEEAF6"/>
            <w:vAlign w:val="center"/>
          </w:tcPr>
          <w:p w14:paraId="2AB5551F" w14:textId="77777777" w:rsidR="001B69F9" w:rsidRPr="00BE61AA" w:rsidRDefault="001B69F9" w:rsidP="00964734">
            <w:pPr>
              <w:jc w:val="both"/>
              <w:rPr>
                <w:rFonts w:ascii="Arial Narrow" w:hAnsi="Arial Narrow" w:cs="Arial"/>
                <w:sz w:val="18"/>
                <w:szCs w:val="18"/>
              </w:rPr>
            </w:pPr>
            <w:r w:rsidRPr="00BE61AA">
              <w:rPr>
                <w:rFonts w:ascii="Arial Narrow" w:hAnsi="Arial Narrow" w:cs="Arial"/>
                <w:sz w:val="18"/>
                <w:szCs w:val="18"/>
              </w:rPr>
              <w:t>Name and Address 4:</w:t>
            </w:r>
          </w:p>
        </w:tc>
        <w:tc>
          <w:tcPr>
            <w:tcW w:w="7813" w:type="dxa"/>
            <w:shd w:val="clear" w:color="auto" w:fill="auto"/>
            <w:vAlign w:val="center"/>
          </w:tcPr>
          <w:p w14:paraId="098F5936" w14:textId="77777777" w:rsidR="001B69F9" w:rsidRPr="001D3FA4" w:rsidRDefault="00CF1AAF" w:rsidP="00964734">
            <w:pPr>
              <w:jc w:val="both"/>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45722559" w14:textId="77777777" w:rsidR="009A3DF1" w:rsidRDefault="009A3DF1" w:rsidP="009A3DF1">
      <w:pPr>
        <w:pStyle w:val="defaulttext"/>
        <w:spacing w:before="120" w:after="120"/>
        <w:ind w:left="540"/>
        <w:rPr>
          <w:rStyle w:val="initialstyle"/>
          <w:rFonts w:ascii="Arial" w:hAnsi="Arial" w:cs="Arial"/>
          <w:b/>
          <w:bCs/>
          <w:sz w:val="20"/>
          <w:szCs w:val="20"/>
        </w:rPr>
      </w:pPr>
    </w:p>
    <w:p w14:paraId="470F9974" w14:textId="77777777" w:rsidR="007F2CBE" w:rsidRPr="00BE61AA" w:rsidRDefault="007F2CBE" w:rsidP="00D22CAA">
      <w:pPr>
        <w:pStyle w:val="defaulttext"/>
        <w:numPr>
          <w:ilvl w:val="1"/>
          <w:numId w:val="20"/>
        </w:numPr>
        <w:tabs>
          <w:tab w:val="clear" w:pos="1425"/>
          <w:tab w:val="num" w:pos="540"/>
        </w:tabs>
        <w:spacing w:before="120" w:after="120"/>
        <w:ind w:left="540" w:hanging="540"/>
        <w:rPr>
          <w:rStyle w:val="initialstyle"/>
          <w:rFonts w:ascii="Arial" w:hAnsi="Arial" w:cs="Arial"/>
          <w:b/>
          <w:bCs/>
          <w:sz w:val="20"/>
          <w:szCs w:val="20"/>
        </w:rPr>
      </w:pPr>
      <w:r w:rsidRPr="00BE61AA">
        <w:rPr>
          <w:rStyle w:val="initialstyle"/>
          <w:rFonts w:ascii="Arial" w:hAnsi="Arial" w:cs="Arial"/>
          <w:b/>
          <w:bCs/>
          <w:sz w:val="20"/>
          <w:szCs w:val="20"/>
        </w:rPr>
        <w:t>Main Applicant Sub-Consultants for Specialist Skills</w:t>
      </w:r>
    </w:p>
    <w:p w14:paraId="3C7ED3FA" w14:textId="77777777" w:rsidR="007F2CBE" w:rsidRPr="00BE61AA" w:rsidRDefault="007F2CBE" w:rsidP="007F2CBE">
      <w:pPr>
        <w:pStyle w:val="defaulttext"/>
        <w:spacing w:before="120" w:after="120"/>
        <w:rPr>
          <w:rFonts w:ascii="Arial Narrow" w:hAnsi="Arial Narrow" w:cs="Arial"/>
          <w:sz w:val="18"/>
          <w:szCs w:val="18"/>
        </w:rPr>
      </w:pPr>
      <w:r w:rsidRPr="00BE61AA">
        <w:rPr>
          <w:rFonts w:ascii="Arial Narrow" w:hAnsi="Arial Narrow" w:cs="Arial"/>
          <w:sz w:val="18"/>
          <w:szCs w:val="18"/>
        </w:rPr>
        <w:t>Applicant should enter name and address all of sub-consultants (if any) to be used to fulfil any specialist skills requirements identified in the Contract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5"/>
        <w:gridCol w:w="7718"/>
      </w:tblGrid>
      <w:tr w:rsidR="00D22CAA" w:rsidRPr="001D3FA4" w14:paraId="1EB8F09E" w14:textId="77777777" w:rsidTr="00B03DFB">
        <w:trPr>
          <w:trHeight w:hRule="exact" w:val="510"/>
        </w:trPr>
        <w:tc>
          <w:tcPr>
            <w:tcW w:w="2734" w:type="dxa"/>
            <w:shd w:val="clear" w:color="auto" w:fill="DEEAF6"/>
            <w:vAlign w:val="center"/>
          </w:tcPr>
          <w:p w14:paraId="6896F9AE" w14:textId="77777777" w:rsidR="00D22CAA" w:rsidRPr="001D3FA4" w:rsidRDefault="00D22CAA" w:rsidP="00964734">
            <w:pPr>
              <w:jc w:val="both"/>
            </w:pPr>
            <w:r w:rsidRPr="00BE61AA">
              <w:rPr>
                <w:rFonts w:ascii="Arial Narrow" w:hAnsi="Arial Narrow" w:cs="Arial"/>
                <w:sz w:val="18"/>
                <w:szCs w:val="18"/>
              </w:rPr>
              <w:t>Name and Address 1:</w:t>
            </w:r>
          </w:p>
        </w:tc>
        <w:tc>
          <w:tcPr>
            <w:tcW w:w="7813" w:type="dxa"/>
            <w:shd w:val="clear" w:color="auto" w:fill="auto"/>
          </w:tcPr>
          <w:p w14:paraId="02F57C94" w14:textId="77777777" w:rsidR="00D22CAA"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D22CAA" w:rsidRPr="001D3FA4" w14:paraId="7318DF3B" w14:textId="77777777" w:rsidTr="00B03DFB">
        <w:trPr>
          <w:trHeight w:hRule="exact" w:val="510"/>
        </w:trPr>
        <w:tc>
          <w:tcPr>
            <w:tcW w:w="2734" w:type="dxa"/>
            <w:shd w:val="clear" w:color="auto" w:fill="DEEAF6"/>
            <w:vAlign w:val="center"/>
          </w:tcPr>
          <w:p w14:paraId="37F38F61" w14:textId="77777777" w:rsidR="00D22CAA" w:rsidRPr="00BE61AA" w:rsidRDefault="00D22CAA" w:rsidP="00964734">
            <w:pPr>
              <w:jc w:val="both"/>
              <w:rPr>
                <w:rFonts w:ascii="Arial Narrow" w:hAnsi="Arial Narrow" w:cs="Arial"/>
                <w:sz w:val="18"/>
                <w:szCs w:val="18"/>
              </w:rPr>
            </w:pPr>
            <w:r w:rsidRPr="00BE61AA">
              <w:rPr>
                <w:rFonts w:ascii="Arial Narrow" w:hAnsi="Arial Narrow" w:cs="Arial"/>
                <w:sz w:val="18"/>
                <w:szCs w:val="18"/>
              </w:rPr>
              <w:t>Name and Address 2:</w:t>
            </w:r>
          </w:p>
        </w:tc>
        <w:tc>
          <w:tcPr>
            <w:tcW w:w="7813" w:type="dxa"/>
            <w:shd w:val="clear" w:color="auto" w:fill="auto"/>
          </w:tcPr>
          <w:p w14:paraId="15D04CA4" w14:textId="77777777" w:rsidR="00D22CAA"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r w:rsidR="00D22CAA" w:rsidRPr="001D3FA4" w14:paraId="2B658068" w14:textId="77777777" w:rsidTr="00B03DFB">
        <w:trPr>
          <w:trHeight w:hRule="exact" w:val="510"/>
        </w:trPr>
        <w:tc>
          <w:tcPr>
            <w:tcW w:w="2734" w:type="dxa"/>
            <w:shd w:val="clear" w:color="auto" w:fill="DEEAF6"/>
            <w:vAlign w:val="center"/>
          </w:tcPr>
          <w:p w14:paraId="1C38C85B" w14:textId="77777777" w:rsidR="00D22CAA" w:rsidRPr="00BE61AA" w:rsidRDefault="00D22CAA" w:rsidP="00964734">
            <w:pPr>
              <w:jc w:val="both"/>
              <w:rPr>
                <w:rFonts w:ascii="Arial Narrow" w:hAnsi="Arial Narrow" w:cs="Arial"/>
                <w:sz w:val="18"/>
                <w:szCs w:val="18"/>
              </w:rPr>
            </w:pPr>
            <w:r w:rsidRPr="00BE61AA">
              <w:rPr>
                <w:rFonts w:ascii="Arial Narrow" w:hAnsi="Arial Narrow" w:cs="Arial"/>
                <w:sz w:val="18"/>
                <w:szCs w:val="18"/>
              </w:rPr>
              <w:t>Name and Address 3:</w:t>
            </w:r>
          </w:p>
        </w:tc>
        <w:tc>
          <w:tcPr>
            <w:tcW w:w="7813" w:type="dxa"/>
            <w:shd w:val="clear" w:color="auto" w:fill="auto"/>
          </w:tcPr>
          <w:p w14:paraId="496B1084" w14:textId="77777777" w:rsidR="00D22CAA" w:rsidRPr="001D3FA4" w:rsidRDefault="00CF1AAF" w:rsidP="00964734">
            <w:pPr>
              <w:spacing w:before="60"/>
              <w:jc w:val="both"/>
              <w:rPr>
                <w:sz w:val="20"/>
                <w:szCs w:val="20"/>
              </w:rPr>
            </w:pPr>
            <w:r w:rsidRPr="001D3FA4">
              <w:rPr>
                <w:rFonts w:ascii="Arial" w:hAnsi="Arial"/>
                <w:sz w:val="18"/>
                <w:szCs w:val="18"/>
                <w:highlight w:val="yellow"/>
              </w:rPr>
              <w:fldChar w:fldCharType="begin">
                <w:ffData>
                  <w:name w:val="Text105"/>
                  <w:enabled/>
                  <w:calcOnExit w:val="0"/>
                  <w:textInput>
                    <w:default w:val="Applicant entry"/>
                  </w:textInput>
                </w:ffData>
              </w:fldChar>
            </w:r>
            <w:r w:rsidRPr="001D3FA4">
              <w:rPr>
                <w:rFonts w:ascii="Arial" w:hAnsi="Arial"/>
                <w:sz w:val="18"/>
                <w:szCs w:val="18"/>
                <w:highlight w:val="yellow"/>
              </w:rPr>
              <w:instrText xml:space="preserve"> FORMTEXT </w:instrText>
            </w:r>
            <w:r w:rsidRPr="001D3FA4">
              <w:rPr>
                <w:rFonts w:ascii="Arial" w:hAnsi="Arial"/>
                <w:sz w:val="18"/>
                <w:szCs w:val="18"/>
                <w:highlight w:val="yellow"/>
              </w:rPr>
            </w:r>
            <w:r w:rsidRPr="001D3FA4">
              <w:rPr>
                <w:rFonts w:ascii="Arial" w:hAnsi="Arial"/>
                <w:sz w:val="18"/>
                <w:szCs w:val="18"/>
                <w:highlight w:val="yellow"/>
              </w:rPr>
              <w:fldChar w:fldCharType="separate"/>
            </w:r>
            <w:r w:rsidRPr="001D3FA4">
              <w:rPr>
                <w:rFonts w:ascii="Arial" w:hAnsi="Arial"/>
                <w:noProof/>
                <w:sz w:val="18"/>
                <w:szCs w:val="18"/>
                <w:highlight w:val="yellow"/>
              </w:rPr>
              <w:t>Applicant entry</w:t>
            </w:r>
            <w:r w:rsidRPr="001D3FA4">
              <w:rPr>
                <w:rFonts w:ascii="Arial" w:hAnsi="Arial"/>
                <w:sz w:val="18"/>
                <w:szCs w:val="18"/>
                <w:highlight w:val="yellow"/>
              </w:rPr>
              <w:fldChar w:fldCharType="end"/>
            </w:r>
          </w:p>
        </w:tc>
      </w:tr>
    </w:tbl>
    <w:p w14:paraId="6FFBD132" w14:textId="77777777" w:rsidR="00CA0304" w:rsidRPr="001D3FA4" w:rsidRDefault="00CA0304" w:rsidP="00D22CAA">
      <w:pPr>
        <w:shd w:val="clear" w:color="auto" w:fill="003366"/>
        <w:tabs>
          <w:tab w:val="left" w:pos="1755"/>
        </w:tabs>
        <w:spacing w:before="60"/>
        <w:jc w:val="both"/>
        <w:rPr>
          <w:rFonts w:ascii="Arial" w:hAnsi="Arial" w:cs="Arial"/>
          <w:b/>
          <w:bCs/>
          <w:color w:val="FFFFFF"/>
          <w:szCs w:val="20"/>
        </w:rPr>
      </w:pPr>
      <w:r w:rsidRPr="001D3FA4">
        <w:rPr>
          <w:rFonts w:ascii="Arial" w:hAnsi="Arial" w:cs="Arial"/>
          <w:b/>
          <w:bCs/>
          <w:color w:val="FFFFFF"/>
          <w:szCs w:val="20"/>
        </w:rPr>
        <w:lastRenderedPageBreak/>
        <w:t xml:space="preserve">SECTION 3:  ASSESSMENT CRITERIA </w:t>
      </w:r>
    </w:p>
    <w:p w14:paraId="2A956CF1" w14:textId="77777777" w:rsidR="009A3DF1" w:rsidRDefault="00D22CAA" w:rsidP="009A3DF1">
      <w:pPr>
        <w:pStyle w:val="defaulttext"/>
        <w:spacing w:before="240" w:after="120"/>
        <w:rPr>
          <w:rStyle w:val="initialstyle"/>
          <w:rFonts w:ascii="Arial" w:hAnsi="Arial" w:cs="Arial"/>
          <w:b/>
          <w:bCs/>
        </w:rPr>
      </w:pPr>
      <w:r w:rsidRPr="00BE61AA">
        <w:rPr>
          <w:rStyle w:val="initialstyle"/>
          <w:rFonts w:ascii="Arial" w:hAnsi="Arial" w:cs="Arial"/>
          <w:b/>
          <w:bCs/>
        </w:rPr>
        <w:t xml:space="preserve">APPLICANT’S </w:t>
      </w:r>
      <w:r w:rsidR="009A3DF1">
        <w:rPr>
          <w:rStyle w:val="initialstyle"/>
          <w:rFonts w:ascii="Arial" w:hAnsi="Arial" w:cs="Arial"/>
          <w:b/>
          <w:bCs/>
        </w:rPr>
        <w:t>DETAILS AND DECLARATION</w:t>
      </w:r>
    </w:p>
    <w:p w14:paraId="4181241B" w14:textId="77777777" w:rsidR="009A3DF1" w:rsidRPr="002123E8" w:rsidRDefault="009A3DF1" w:rsidP="009A3DF1">
      <w:pPr>
        <w:pStyle w:val="DefaultText0"/>
        <w:tabs>
          <w:tab w:val="left" w:pos="1230"/>
          <w:tab w:val="center" w:pos="4762"/>
        </w:tabs>
        <w:jc w:val="both"/>
        <w:rPr>
          <w:rStyle w:val="InitialStyle0"/>
          <w:rFonts w:ascii="Arial" w:hAnsi="Arial" w:cs="Arial"/>
          <w:sz w:val="20"/>
        </w:rPr>
      </w:pPr>
      <w:r w:rsidRPr="002123E8">
        <w:rPr>
          <w:rStyle w:val="InitialStyle0"/>
          <w:rFonts w:ascii="Arial" w:hAnsi="Arial" w:cs="Arial"/>
          <w:sz w:val="20"/>
        </w:rPr>
        <w:t>Th</w:t>
      </w:r>
      <w:r>
        <w:rPr>
          <w:rStyle w:val="InitialStyle0"/>
          <w:rFonts w:ascii="Arial" w:hAnsi="Arial" w:cs="Arial"/>
          <w:sz w:val="20"/>
        </w:rPr>
        <w:t xml:space="preserve">is </w:t>
      </w:r>
      <w:r w:rsidRPr="002123E8">
        <w:rPr>
          <w:rStyle w:val="InitialStyle0"/>
          <w:rFonts w:ascii="Arial" w:hAnsi="Arial" w:cs="Arial"/>
          <w:sz w:val="20"/>
        </w:rPr>
        <w:t xml:space="preserve">Suitability Assessment </w:t>
      </w:r>
      <w:r w:rsidR="005E6BA1">
        <w:rPr>
          <w:rStyle w:val="InitialStyle0"/>
          <w:rFonts w:ascii="Arial" w:hAnsi="Arial" w:cs="Arial"/>
          <w:sz w:val="20"/>
        </w:rPr>
        <w:t>Declaration c</w:t>
      </w:r>
      <w:r w:rsidRPr="002123E8">
        <w:rPr>
          <w:rStyle w:val="InitialStyle0"/>
          <w:rFonts w:ascii="Arial" w:hAnsi="Arial" w:cs="Arial"/>
          <w:sz w:val="20"/>
        </w:rPr>
        <w:t>omprises two separate parts.</w:t>
      </w:r>
    </w:p>
    <w:p w14:paraId="1252EF63" w14:textId="77777777" w:rsidR="009A3DF1" w:rsidRPr="002123E8" w:rsidRDefault="009A3DF1" w:rsidP="009A3DF1">
      <w:pPr>
        <w:pStyle w:val="DefaultText0"/>
        <w:tabs>
          <w:tab w:val="left" w:pos="1230"/>
          <w:tab w:val="center" w:pos="4762"/>
        </w:tabs>
        <w:jc w:val="both"/>
        <w:rPr>
          <w:rStyle w:val="InitialStyle0"/>
          <w:rFonts w:ascii="Arial" w:hAnsi="Arial" w:cs="Arial"/>
          <w:sz w:val="20"/>
        </w:rPr>
      </w:pPr>
    </w:p>
    <w:p w14:paraId="12B658B2" w14:textId="77777777" w:rsidR="009A3DF1" w:rsidRPr="002123E8" w:rsidRDefault="005E6BA1" w:rsidP="009A3DF1">
      <w:pPr>
        <w:pStyle w:val="DefaultText0"/>
        <w:tabs>
          <w:tab w:val="left" w:pos="1230"/>
          <w:tab w:val="center" w:pos="4762"/>
        </w:tabs>
        <w:jc w:val="both"/>
        <w:rPr>
          <w:rStyle w:val="InitialStyle0"/>
          <w:rFonts w:ascii="Arial" w:hAnsi="Arial" w:cs="Arial"/>
          <w:sz w:val="20"/>
        </w:rPr>
      </w:pPr>
      <w:r w:rsidRPr="005E6BA1">
        <w:rPr>
          <w:rStyle w:val="InitialStyle0"/>
          <w:rFonts w:ascii="Arial" w:hAnsi="Arial" w:cs="Arial"/>
          <w:b/>
          <w:sz w:val="20"/>
        </w:rPr>
        <w:t>DoE-QC1</w:t>
      </w:r>
      <w:r>
        <w:rPr>
          <w:rStyle w:val="InitialStyle0"/>
          <w:rFonts w:ascii="Arial" w:hAnsi="Arial" w:cs="Arial"/>
          <w:sz w:val="20"/>
        </w:rPr>
        <w:t xml:space="preserve">, </w:t>
      </w:r>
      <w:proofErr w:type="gramStart"/>
      <w:r>
        <w:rPr>
          <w:rStyle w:val="InitialStyle0"/>
          <w:rFonts w:ascii="Arial" w:hAnsi="Arial" w:cs="Arial"/>
          <w:sz w:val="20"/>
        </w:rPr>
        <w:t>T</w:t>
      </w:r>
      <w:r w:rsidR="009A3DF1" w:rsidRPr="002123E8">
        <w:rPr>
          <w:rStyle w:val="InitialStyle0"/>
          <w:rFonts w:ascii="Arial" w:hAnsi="Arial" w:cs="Arial"/>
          <w:sz w:val="20"/>
        </w:rPr>
        <w:t>his</w:t>
      </w:r>
      <w:proofErr w:type="gramEnd"/>
      <w:r w:rsidR="009A3DF1" w:rsidRPr="002123E8">
        <w:rPr>
          <w:rStyle w:val="InitialStyle0"/>
          <w:rFonts w:ascii="Arial" w:hAnsi="Arial" w:cs="Arial"/>
          <w:sz w:val="20"/>
        </w:rPr>
        <w:t xml:space="preserve"> document</w:t>
      </w:r>
      <w:r>
        <w:rPr>
          <w:rStyle w:val="InitialStyle0"/>
          <w:rFonts w:ascii="Arial" w:hAnsi="Arial" w:cs="Arial"/>
          <w:sz w:val="20"/>
        </w:rPr>
        <w:t xml:space="preserve"> b</w:t>
      </w:r>
      <w:r w:rsidR="009A3DF1" w:rsidRPr="002123E8">
        <w:rPr>
          <w:rStyle w:val="InitialStyle0"/>
          <w:rFonts w:ascii="Arial" w:hAnsi="Arial" w:cs="Arial"/>
          <w:sz w:val="20"/>
        </w:rPr>
        <w:t xml:space="preserve">y the Contracting Authority and uploaded to </w:t>
      </w:r>
      <w:proofErr w:type="spellStart"/>
      <w:r w:rsidR="009A3DF1" w:rsidRPr="002123E8">
        <w:rPr>
          <w:rStyle w:val="InitialStyle0"/>
          <w:rFonts w:ascii="Arial" w:hAnsi="Arial" w:cs="Arial"/>
          <w:sz w:val="20"/>
        </w:rPr>
        <w:t>eTenders</w:t>
      </w:r>
      <w:proofErr w:type="spellEnd"/>
      <w:r w:rsidR="009A3DF1" w:rsidRPr="002123E8">
        <w:rPr>
          <w:rStyle w:val="InitialStyle0"/>
          <w:rFonts w:ascii="Arial" w:hAnsi="Arial" w:cs="Arial"/>
          <w:sz w:val="20"/>
        </w:rPr>
        <w:t xml:space="preserve"> to provide the information for Applicants about the submission requirements and the Qualification Criteria that will be applied to determine the suitability of Applicants to perform the services.</w:t>
      </w:r>
    </w:p>
    <w:p w14:paraId="78757330" w14:textId="77777777" w:rsidR="009A3DF1" w:rsidRPr="002123E8" w:rsidRDefault="009A3DF1" w:rsidP="009A3DF1">
      <w:pPr>
        <w:pStyle w:val="DefaultText0"/>
        <w:tabs>
          <w:tab w:val="left" w:pos="1230"/>
          <w:tab w:val="center" w:pos="4762"/>
        </w:tabs>
        <w:jc w:val="both"/>
        <w:rPr>
          <w:rStyle w:val="InitialStyle0"/>
          <w:rFonts w:ascii="Arial" w:hAnsi="Arial" w:cs="Arial"/>
          <w:sz w:val="20"/>
        </w:rPr>
      </w:pPr>
    </w:p>
    <w:p w14:paraId="4CD0E010" w14:textId="77777777" w:rsidR="009A3DF1" w:rsidRPr="002123E8" w:rsidRDefault="005E6BA1" w:rsidP="009A3DF1">
      <w:pPr>
        <w:pStyle w:val="DefaultText0"/>
        <w:tabs>
          <w:tab w:val="left" w:pos="1230"/>
          <w:tab w:val="center" w:pos="4762"/>
        </w:tabs>
        <w:jc w:val="both"/>
        <w:rPr>
          <w:rStyle w:val="InitialStyle0"/>
          <w:rFonts w:ascii="Arial" w:hAnsi="Arial" w:cs="Arial"/>
          <w:sz w:val="20"/>
        </w:rPr>
      </w:pPr>
      <w:r>
        <w:rPr>
          <w:rStyle w:val="InitialStyle0"/>
          <w:rFonts w:ascii="Arial" w:hAnsi="Arial" w:cs="Arial"/>
          <w:b/>
          <w:sz w:val="20"/>
        </w:rPr>
        <w:t xml:space="preserve">Suitability Assessment Questionnaire </w:t>
      </w:r>
      <w:r w:rsidR="009A3DF1" w:rsidRPr="002123E8">
        <w:rPr>
          <w:rStyle w:val="InitialStyle0"/>
          <w:rFonts w:ascii="Arial" w:hAnsi="Arial" w:cs="Arial"/>
          <w:b/>
          <w:sz w:val="20"/>
        </w:rPr>
        <w:t>Part 2</w:t>
      </w:r>
      <w:r w:rsidR="009A3DF1" w:rsidRPr="002123E8">
        <w:rPr>
          <w:rStyle w:val="InitialStyle0"/>
          <w:rFonts w:ascii="Arial" w:hAnsi="Arial" w:cs="Arial"/>
          <w:sz w:val="20"/>
        </w:rPr>
        <w:t xml:space="preserve">, is completed by Applicants, having been uploaded to </w:t>
      </w:r>
      <w:proofErr w:type="spellStart"/>
      <w:r w:rsidR="009A3DF1" w:rsidRPr="002123E8">
        <w:rPr>
          <w:rStyle w:val="InitialStyle0"/>
          <w:rFonts w:ascii="Arial" w:hAnsi="Arial" w:cs="Arial"/>
          <w:sz w:val="20"/>
        </w:rPr>
        <w:t>eTenders</w:t>
      </w:r>
      <w:proofErr w:type="spellEnd"/>
      <w:r w:rsidR="009A3DF1" w:rsidRPr="002123E8">
        <w:rPr>
          <w:rStyle w:val="InitialStyle0"/>
          <w:rFonts w:ascii="Arial" w:hAnsi="Arial" w:cs="Arial"/>
          <w:sz w:val="20"/>
        </w:rPr>
        <w:t xml:space="preserve"> by the Contracting Authority along with </w:t>
      </w:r>
      <w:r w:rsidRPr="005E6BA1">
        <w:rPr>
          <w:rStyle w:val="InitialStyle0"/>
          <w:rFonts w:ascii="Arial" w:hAnsi="Arial" w:cs="Arial"/>
          <w:b/>
          <w:sz w:val="20"/>
        </w:rPr>
        <w:t>DoE-QC1</w:t>
      </w:r>
      <w:r w:rsidR="009A3DF1" w:rsidRPr="002123E8">
        <w:rPr>
          <w:rStyle w:val="InitialStyle0"/>
          <w:rFonts w:ascii="Arial" w:hAnsi="Arial" w:cs="Arial"/>
          <w:sz w:val="20"/>
        </w:rPr>
        <w:t xml:space="preserve">. </w:t>
      </w:r>
    </w:p>
    <w:p w14:paraId="0430A7BF" w14:textId="77777777" w:rsidR="009A3DF1" w:rsidRPr="002123E8" w:rsidRDefault="009A3DF1" w:rsidP="009A3DF1">
      <w:pPr>
        <w:pStyle w:val="DefaultText0"/>
        <w:tabs>
          <w:tab w:val="left" w:pos="1230"/>
          <w:tab w:val="center" w:pos="4762"/>
        </w:tabs>
        <w:jc w:val="both"/>
        <w:rPr>
          <w:rStyle w:val="InitialStyle0"/>
          <w:rFonts w:ascii="Arial" w:hAnsi="Arial" w:cs="Arial"/>
          <w:sz w:val="20"/>
        </w:rPr>
      </w:pPr>
    </w:p>
    <w:p w14:paraId="59A00D5F" w14:textId="77777777" w:rsidR="005E6BA1" w:rsidRDefault="005E6BA1" w:rsidP="005E6BA1">
      <w:pPr>
        <w:pStyle w:val="DefaultText0"/>
        <w:tabs>
          <w:tab w:val="left" w:pos="1230"/>
          <w:tab w:val="center" w:pos="4762"/>
        </w:tabs>
        <w:jc w:val="both"/>
        <w:rPr>
          <w:rStyle w:val="InitialStyle0"/>
          <w:rFonts w:ascii="Arial" w:hAnsi="Arial" w:cs="Arial"/>
          <w:sz w:val="20"/>
        </w:rPr>
      </w:pPr>
      <w:r>
        <w:rPr>
          <w:rStyle w:val="InitialStyle0"/>
          <w:rFonts w:ascii="Arial" w:hAnsi="Arial" w:cs="Arial"/>
          <w:sz w:val="20"/>
        </w:rPr>
        <w:t>The A</w:t>
      </w:r>
      <w:r w:rsidR="009A3DF1" w:rsidRPr="002123E8">
        <w:rPr>
          <w:rStyle w:val="InitialStyle0"/>
          <w:rFonts w:ascii="Arial" w:hAnsi="Arial" w:cs="Arial"/>
          <w:sz w:val="20"/>
        </w:rPr>
        <w:t>pplicant Declaration</w:t>
      </w:r>
      <w:r>
        <w:rPr>
          <w:rStyle w:val="InitialStyle0"/>
          <w:rFonts w:ascii="Arial" w:hAnsi="Arial" w:cs="Arial"/>
          <w:sz w:val="20"/>
        </w:rPr>
        <w:t xml:space="preserve"> included in SAQ Part 2 – Section 3, must be completed and signed by </w:t>
      </w:r>
      <w:r w:rsidR="009A3DF1" w:rsidRPr="002123E8">
        <w:rPr>
          <w:rStyle w:val="InitialStyle0"/>
          <w:rFonts w:ascii="Arial" w:hAnsi="Arial" w:cs="Arial"/>
          <w:sz w:val="20"/>
        </w:rPr>
        <w:t>the Applicant</w:t>
      </w:r>
      <w:r>
        <w:rPr>
          <w:rStyle w:val="InitialStyle0"/>
          <w:rFonts w:ascii="Arial" w:hAnsi="Arial" w:cs="Arial"/>
          <w:sz w:val="20"/>
        </w:rPr>
        <w:t>.</w:t>
      </w:r>
    </w:p>
    <w:p w14:paraId="6C2DDE2F" w14:textId="77777777" w:rsidR="005E6BA1" w:rsidRDefault="005E6BA1" w:rsidP="005E6BA1">
      <w:pPr>
        <w:pStyle w:val="DefaultText0"/>
        <w:tabs>
          <w:tab w:val="left" w:pos="1230"/>
          <w:tab w:val="center" w:pos="4762"/>
        </w:tabs>
        <w:jc w:val="both"/>
        <w:rPr>
          <w:rStyle w:val="InitialStyle0"/>
          <w:rFonts w:ascii="Arial" w:hAnsi="Arial" w:cs="Arial"/>
          <w:sz w:val="20"/>
        </w:rPr>
      </w:pPr>
    </w:p>
    <w:p w14:paraId="36B1A7C3" w14:textId="77777777" w:rsidR="009A3DF1" w:rsidRPr="002123E8" w:rsidRDefault="001001F9" w:rsidP="005E6BA1">
      <w:pPr>
        <w:pStyle w:val="DefaultText0"/>
        <w:tabs>
          <w:tab w:val="left" w:pos="1230"/>
          <w:tab w:val="center" w:pos="4762"/>
        </w:tabs>
        <w:jc w:val="both"/>
        <w:rPr>
          <w:rStyle w:val="InitialStyle0"/>
          <w:rFonts w:ascii="Arial" w:hAnsi="Arial" w:cs="Arial"/>
          <w:sz w:val="20"/>
        </w:rPr>
      </w:pPr>
      <w:r>
        <w:rPr>
          <w:rStyle w:val="InitialStyle0"/>
          <w:rFonts w:ascii="Arial" w:hAnsi="Arial" w:cs="Arial"/>
          <w:sz w:val="20"/>
        </w:rPr>
        <w:t xml:space="preserve">Applicants must </w:t>
      </w:r>
      <w:r w:rsidR="00254013">
        <w:rPr>
          <w:rStyle w:val="InitialStyle0"/>
          <w:rFonts w:ascii="Arial" w:hAnsi="Arial" w:cs="Arial"/>
          <w:sz w:val="20"/>
        </w:rPr>
        <w:t xml:space="preserve">also </w:t>
      </w:r>
      <w:r>
        <w:rPr>
          <w:rStyle w:val="InitialStyle0"/>
          <w:rFonts w:ascii="Arial" w:hAnsi="Arial" w:cs="Arial"/>
          <w:sz w:val="20"/>
        </w:rPr>
        <w:t>complete the Applicant’s Self Declaration re Article 57 (</w:t>
      </w:r>
      <w:r w:rsidRPr="00BE61AA">
        <w:rPr>
          <w:rFonts w:ascii="Arial" w:hAnsi="Arial" w:cs="Arial"/>
          <w:color w:val="000000"/>
          <w:sz w:val="20"/>
        </w:rPr>
        <w:t>QC1, Appendix A, Capital Works Management Framework website</w:t>
      </w:r>
      <w:r>
        <w:rPr>
          <w:rFonts w:ascii="Arial" w:hAnsi="Arial" w:cs="Arial"/>
          <w:color w:val="000000"/>
          <w:sz w:val="20"/>
        </w:rPr>
        <w:t xml:space="preserve"> - </w:t>
      </w:r>
      <w:hyperlink r:id="rId15" w:history="1">
        <w:r w:rsidRPr="001001F9">
          <w:rPr>
            <w:rStyle w:val="Hyperlink"/>
            <w:rFonts w:ascii="Arial" w:hAnsi="Arial" w:cs="Arial"/>
            <w:sz w:val="20"/>
          </w:rPr>
          <w:t>https://constructionprocurement.gov.ie/wp-content/uploads/Appendix-A-QC1-and-QC2-09-02-2022.docx</w:t>
        </w:r>
        <w:r w:rsidRPr="00BE61AA">
          <w:rPr>
            <w:rStyle w:val="Hyperlink"/>
          </w:rPr>
          <w:t>)</w:t>
        </w:r>
      </w:hyperlink>
      <w:r>
        <w:rPr>
          <w:rFonts w:ascii="Arial" w:hAnsi="Arial" w:cs="Arial"/>
          <w:color w:val="000000"/>
          <w:sz w:val="20"/>
        </w:rPr>
        <w:t xml:space="preserve"> </w:t>
      </w:r>
      <w:r w:rsidR="009A3DF1" w:rsidRPr="002123E8">
        <w:rPr>
          <w:rStyle w:val="InitialStyle0"/>
          <w:rFonts w:ascii="Arial" w:hAnsi="Arial" w:cs="Arial"/>
          <w:sz w:val="20"/>
        </w:rPr>
        <w:t xml:space="preserve">and provide any evidence or information required by this Questionnaire. </w:t>
      </w:r>
    </w:p>
    <w:p w14:paraId="587DB2E3" w14:textId="77777777" w:rsidR="000665E3" w:rsidRDefault="000665E3" w:rsidP="00327A16">
      <w:pPr>
        <w:pStyle w:val="defaulttext"/>
        <w:spacing w:before="240" w:after="120"/>
        <w:rPr>
          <w:rStyle w:val="initialstyle"/>
          <w:rFonts w:ascii="Arial" w:hAnsi="Arial" w:cs="Arial"/>
          <w:b/>
          <w:bCs/>
        </w:rPr>
      </w:pPr>
    </w:p>
    <w:p w14:paraId="6944A081" w14:textId="77777777" w:rsidR="008544CA" w:rsidRPr="00BE61AA" w:rsidRDefault="008544CA" w:rsidP="00327A16">
      <w:pPr>
        <w:pStyle w:val="defaulttext"/>
        <w:spacing w:before="240" w:after="120"/>
        <w:rPr>
          <w:rStyle w:val="initialstyle"/>
          <w:rFonts w:ascii="Arial" w:hAnsi="Arial" w:cs="Arial"/>
          <w:b/>
          <w:bCs/>
        </w:rPr>
      </w:pPr>
      <w:r w:rsidRPr="00BE61AA">
        <w:rPr>
          <w:rStyle w:val="initialstyle"/>
          <w:rFonts w:ascii="Arial" w:hAnsi="Arial" w:cs="Arial"/>
          <w:b/>
          <w:bCs/>
        </w:rPr>
        <w:t xml:space="preserve">3.3 EVIDENCE OF ECONOMIC AND FINANCIAL STANDING CRITERIA </w:t>
      </w:r>
    </w:p>
    <w:p w14:paraId="08CE603D" w14:textId="77777777" w:rsidR="008544CA" w:rsidRPr="00BE61AA" w:rsidRDefault="008544CA" w:rsidP="008544CA">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3.3</w:t>
      </w:r>
      <w:proofErr w:type="gramStart"/>
      <w:r w:rsidRPr="00BE61AA">
        <w:rPr>
          <w:rStyle w:val="initialstyle"/>
          <w:rFonts w:ascii="Arial" w:hAnsi="Arial" w:cs="Arial"/>
          <w:b/>
          <w:bCs/>
          <w:sz w:val="20"/>
          <w:szCs w:val="20"/>
        </w:rPr>
        <w:t>a  </w:t>
      </w:r>
      <w:r w:rsidRPr="00BE61AA">
        <w:rPr>
          <w:rStyle w:val="initialstyle"/>
          <w:rFonts w:ascii="Arial" w:hAnsi="Arial" w:cs="Arial"/>
          <w:b/>
          <w:bCs/>
          <w:sz w:val="20"/>
          <w:szCs w:val="20"/>
        </w:rPr>
        <w:tab/>
      </w:r>
      <w:proofErr w:type="gramEnd"/>
      <w:r w:rsidRPr="00BE61AA">
        <w:rPr>
          <w:rStyle w:val="initialstyle"/>
          <w:rFonts w:ascii="Arial" w:hAnsi="Arial" w:cs="Arial"/>
          <w:b/>
          <w:bCs/>
          <w:sz w:val="20"/>
          <w:szCs w:val="20"/>
        </w:rPr>
        <w:t>EVIDENCE OF TURNOVER</w:t>
      </w:r>
    </w:p>
    <w:p w14:paraId="704EC2CC" w14:textId="77777777" w:rsidR="008544CA" w:rsidRPr="00BE61AA" w:rsidRDefault="008544CA" w:rsidP="008544CA">
      <w:pPr>
        <w:spacing w:before="120" w:after="120"/>
        <w:rPr>
          <w:rFonts w:ascii="Arial" w:hAnsi="Arial" w:cs="Arial"/>
          <w:color w:val="000000"/>
          <w:sz w:val="20"/>
          <w:szCs w:val="20"/>
        </w:rPr>
      </w:pPr>
      <w:r w:rsidRPr="00BE61AA">
        <w:rPr>
          <w:rFonts w:ascii="Arial" w:hAnsi="Arial" w:cs="Arial"/>
          <w:b/>
          <w:color w:val="000000"/>
          <w:sz w:val="20"/>
          <w:szCs w:val="20"/>
        </w:rPr>
        <w:t>Before appointment</w:t>
      </w:r>
      <w:r w:rsidRPr="00BE61AA">
        <w:rPr>
          <w:rFonts w:ascii="Arial" w:hAnsi="Arial" w:cs="Arial"/>
          <w:color w:val="000000"/>
          <w:sz w:val="20"/>
          <w:szCs w:val="20"/>
        </w:rPr>
        <w:t xml:space="preserve">, the preferred bidder (and, if the preferred bidder is a subsidiary relying on a parent company’s turnover, that Parent Company as well) must provide evidence of turnover </w:t>
      </w:r>
      <w:r w:rsidR="00242EF5" w:rsidRPr="00BE61AA">
        <w:rPr>
          <w:rFonts w:ascii="Arial" w:hAnsi="Arial" w:cs="Arial"/>
          <w:color w:val="000000"/>
          <w:sz w:val="20"/>
          <w:szCs w:val="20"/>
        </w:rPr>
        <w:t>for the relevant professional services,</w:t>
      </w:r>
      <w:r w:rsidR="00242EF5" w:rsidRPr="00BE61AA">
        <w:rPr>
          <w:rFonts w:ascii="Arial" w:hAnsi="Arial" w:cs="Arial"/>
          <w:color w:val="000000"/>
          <w:sz w:val="20"/>
          <w:szCs w:val="20"/>
          <w:u w:val="single"/>
        </w:rPr>
        <w:t xml:space="preserve"> </w:t>
      </w:r>
      <w:r w:rsidRPr="00BE61AA">
        <w:rPr>
          <w:rFonts w:ascii="Arial" w:hAnsi="Arial" w:cs="Arial"/>
          <w:color w:val="000000"/>
          <w:sz w:val="20"/>
          <w:szCs w:val="20"/>
          <w:u w:val="single"/>
        </w:rPr>
        <w:t>certified by the firm’s Auditor/Accountant</w:t>
      </w:r>
      <w:r w:rsidRPr="00BE61AA">
        <w:rPr>
          <w:rFonts w:ascii="Arial" w:hAnsi="Arial" w:cs="Arial"/>
          <w:color w:val="000000"/>
          <w:sz w:val="20"/>
          <w:szCs w:val="20"/>
        </w:rPr>
        <w:t xml:space="preserve"> for the </w:t>
      </w:r>
      <w:r w:rsidRPr="00BE61AA">
        <w:rPr>
          <w:rFonts w:ascii="Arial" w:hAnsi="Arial" w:cs="Arial"/>
          <w:color w:val="000000"/>
          <w:sz w:val="20"/>
          <w:szCs w:val="20"/>
          <w:u w:val="single"/>
        </w:rPr>
        <w:t>three</w:t>
      </w:r>
      <w:r w:rsidRPr="00BE61AA">
        <w:rPr>
          <w:rFonts w:ascii="Arial" w:hAnsi="Arial" w:cs="Arial"/>
          <w:color w:val="000000"/>
          <w:sz w:val="20"/>
          <w:szCs w:val="20"/>
        </w:rPr>
        <w:t xml:space="preserve"> previous financial years</w:t>
      </w:r>
      <w:r w:rsidR="00EC759B" w:rsidRPr="00BE61AA">
        <w:rPr>
          <w:rFonts w:ascii="Arial" w:hAnsi="Arial" w:cs="Arial"/>
          <w:color w:val="000000"/>
          <w:sz w:val="20"/>
          <w:szCs w:val="20"/>
        </w:rPr>
        <w:t xml:space="preserve"> (see also explanatory note)</w:t>
      </w:r>
      <w:r w:rsidRPr="00BE61AA">
        <w:rPr>
          <w:rFonts w:ascii="Arial" w:hAnsi="Arial" w:cs="Arial"/>
          <w:color w:val="000000"/>
          <w:sz w:val="20"/>
          <w:szCs w:val="20"/>
        </w:rPr>
        <w:t xml:space="preserve"> </w:t>
      </w:r>
    </w:p>
    <w:p w14:paraId="1894069F" w14:textId="77777777" w:rsidR="008544CA" w:rsidRPr="00BE61AA" w:rsidRDefault="008544CA" w:rsidP="008544CA">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 xml:space="preserve">We meet the </w:t>
      </w:r>
      <w:r w:rsidR="00EA3E66" w:rsidRPr="00BE61AA">
        <w:rPr>
          <w:rFonts w:ascii="Arial" w:hAnsi="Arial" w:cs="Arial"/>
          <w:color w:val="FFFFFF"/>
          <w:sz w:val="20"/>
        </w:rPr>
        <w:t>M</w:t>
      </w:r>
      <w:r w:rsidRPr="00BE61AA">
        <w:rPr>
          <w:rFonts w:ascii="Arial" w:hAnsi="Arial" w:cs="Arial"/>
          <w:color w:val="FFFFFF"/>
          <w:sz w:val="20"/>
        </w:rPr>
        <w:t xml:space="preserve">inimum </w:t>
      </w:r>
      <w:r w:rsidR="00EA3E66" w:rsidRPr="00BE61AA">
        <w:rPr>
          <w:rFonts w:ascii="Arial" w:hAnsi="Arial" w:cs="Arial"/>
          <w:color w:val="FFFFFF"/>
          <w:sz w:val="20"/>
        </w:rPr>
        <w:t>S</w:t>
      </w:r>
      <w:r w:rsidRPr="00BE61AA">
        <w:rPr>
          <w:rFonts w:ascii="Arial" w:hAnsi="Arial" w:cs="Arial"/>
          <w:color w:val="FFFFFF"/>
          <w:sz w:val="20"/>
        </w:rPr>
        <w:t xml:space="preserve">tandard for </w:t>
      </w:r>
      <w:r w:rsidRPr="00BE61AA">
        <w:rPr>
          <w:rFonts w:ascii="Arial" w:hAnsi="Arial" w:cs="Arial"/>
          <w:b/>
          <w:color w:val="FFFFFF"/>
          <w:sz w:val="20"/>
        </w:rPr>
        <w:t>Average</w:t>
      </w:r>
      <w:r w:rsidR="00614AA9" w:rsidRPr="00BE61AA">
        <w:rPr>
          <w:rFonts w:ascii="Arial" w:hAnsi="Arial" w:cs="Arial"/>
          <w:b/>
          <w:color w:val="FFFFFF"/>
          <w:sz w:val="20"/>
        </w:rPr>
        <w:t xml:space="preserve"> </w:t>
      </w:r>
      <w:r w:rsidR="00A31279" w:rsidRPr="00BE61AA">
        <w:rPr>
          <w:rFonts w:ascii="Arial" w:hAnsi="Arial" w:cs="Arial"/>
          <w:b/>
          <w:color w:val="FFFFFF"/>
          <w:sz w:val="20"/>
        </w:rPr>
        <w:t>A</w:t>
      </w:r>
      <w:r w:rsidR="00614AA9" w:rsidRPr="00BE61AA">
        <w:rPr>
          <w:rFonts w:ascii="Arial" w:hAnsi="Arial" w:cs="Arial"/>
          <w:color w:val="FFFFFF"/>
          <w:sz w:val="20"/>
        </w:rPr>
        <w:t>nnual</w:t>
      </w:r>
      <w:r w:rsidRPr="00BE61AA">
        <w:rPr>
          <w:rFonts w:ascii="Arial" w:hAnsi="Arial" w:cs="Arial"/>
          <w:color w:val="FFFFFF"/>
          <w:sz w:val="20"/>
        </w:rPr>
        <w:t xml:space="preserve"> Turnover for the relevant professional services over the last 3 years </w:t>
      </w:r>
      <w:r w:rsidR="00A31279" w:rsidRPr="00BE61AA">
        <w:rPr>
          <w:rFonts w:ascii="Arial" w:hAnsi="Arial" w:cs="Arial"/>
          <w:color w:val="FFFFFF"/>
          <w:sz w:val="20"/>
        </w:rPr>
        <w:t>for the various project types</w:t>
      </w:r>
      <w:r w:rsidR="00A31279" w:rsidRPr="00BE61AA">
        <w:rPr>
          <w:rStyle w:val="FootnoteReference"/>
          <w:rFonts w:ascii="Arial" w:hAnsi="Arial" w:cs="Arial"/>
          <w:color w:val="FFFFFF"/>
          <w:sz w:val="20"/>
        </w:rPr>
        <w:footnoteReference w:id="1"/>
      </w:r>
      <w:r w:rsidR="00A31279" w:rsidRPr="00BE61AA">
        <w:rPr>
          <w:rFonts w:ascii="Arial" w:hAnsi="Arial" w:cs="Arial"/>
          <w:color w:val="FFFFFF"/>
          <w:sz w:val="20"/>
        </w:rPr>
        <w:t xml:space="preserve"> as </w:t>
      </w:r>
      <w:r w:rsidRPr="00BE61AA">
        <w:rPr>
          <w:rFonts w:ascii="Arial" w:hAnsi="Arial" w:cs="Arial"/>
          <w:color w:val="FFFFFF"/>
          <w:sz w:val="20"/>
        </w:rPr>
        <w:t>set out in the Contract Notice</w:t>
      </w:r>
      <w:r w:rsidRPr="00BE61AA">
        <w:rPr>
          <w:rFonts w:ascii="Arial" w:hAnsi="Arial" w:cs="Arial"/>
          <w:color w:val="FFFFFF" w:themeColor="background1"/>
          <w:sz w:val="20"/>
        </w:rPr>
        <w:t xml:space="preserve"> </w:t>
      </w:r>
      <w:r w:rsidR="000665E3">
        <w:rPr>
          <w:rFonts w:ascii="Arial" w:hAnsi="Arial" w:cs="Arial"/>
          <w:color w:val="FFFFFF" w:themeColor="background1"/>
          <w:sz w:val="20"/>
        </w:rPr>
        <w:t xml:space="preserve">or </w:t>
      </w:r>
      <w:r w:rsidR="00A31279" w:rsidRPr="00BE61AA">
        <w:rPr>
          <w:rFonts w:ascii="Arial" w:hAnsi="Arial" w:cs="Arial"/>
          <w:color w:val="FFFFFF" w:themeColor="background1"/>
          <w:sz w:val="20"/>
        </w:rPr>
        <w:t xml:space="preserve">in the table below </w:t>
      </w:r>
      <w:r w:rsidRPr="00BE61AA">
        <w:rPr>
          <w:rFonts w:ascii="Arial" w:hAnsi="Arial" w:cs="Arial"/>
          <w:color w:val="FFFFFF"/>
          <w:sz w:val="20"/>
        </w:rPr>
        <w:t xml:space="preserve">and if requested to do so will provide the required evidence within </w:t>
      </w:r>
      <w:r w:rsidR="00A13D52" w:rsidRPr="00BE61AA">
        <w:rPr>
          <w:rFonts w:ascii="Arial" w:hAnsi="Arial" w:cs="Arial"/>
          <w:color w:val="FFFFFF"/>
          <w:sz w:val="20"/>
        </w:rPr>
        <w:t>5 working</w:t>
      </w:r>
      <w:r w:rsidRPr="00BE61AA">
        <w:rPr>
          <w:rFonts w:ascii="Arial" w:hAnsi="Arial" w:cs="Arial"/>
          <w:color w:val="FFFFFF"/>
          <w:sz w:val="20"/>
        </w:rPr>
        <w:t xml:space="preserve"> days to support this </w:t>
      </w:r>
      <w:r w:rsidR="00647D68" w:rsidRPr="00BE61AA">
        <w:rPr>
          <w:rFonts w:ascii="Arial" w:hAnsi="Arial" w:cs="Arial"/>
          <w:color w:val="FFFFFF"/>
          <w:sz w:val="20"/>
        </w:rPr>
        <w:t>D</w:t>
      </w:r>
      <w:r w:rsidRPr="00BE61AA">
        <w:rPr>
          <w:rFonts w:ascii="Arial" w:hAnsi="Arial" w:cs="Arial"/>
          <w:color w:val="FFFFFF"/>
          <w:sz w:val="20"/>
        </w:rPr>
        <w:t xml:space="preserve">eclaration </w:t>
      </w:r>
    </w:p>
    <w:p w14:paraId="01CEB4A4" w14:textId="77777777" w:rsidR="00184458" w:rsidRPr="00BE61AA" w:rsidRDefault="00184458" w:rsidP="00C06573">
      <w:pPr>
        <w:widowControl w:val="0"/>
        <w:tabs>
          <w:tab w:val="left" w:pos="120"/>
        </w:tabs>
        <w:autoSpaceDE w:val="0"/>
        <w:autoSpaceDN w:val="0"/>
        <w:adjustRightInd w:val="0"/>
        <w:spacing w:before="120" w:after="120" w:line="276" w:lineRule="auto"/>
        <w:ind w:right="261"/>
        <w:rPr>
          <w:rFonts w:ascii="Arial" w:hAnsi="Arial" w:cs="Arial"/>
          <w:b/>
          <w:sz w:val="20"/>
          <w:szCs w:val="20"/>
        </w:rPr>
      </w:pPr>
      <w:r w:rsidRPr="00BE61AA">
        <w:rPr>
          <w:rFonts w:ascii="Arial" w:hAnsi="Arial" w:cs="Arial"/>
          <w:b/>
          <w:sz w:val="20"/>
          <w:szCs w:val="20"/>
          <w:u w:val="single"/>
        </w:rPr>
        <w:t>Minimum Suitability Requirement:</w:t>
      </w:r>
      <w:r w:rsidRPr="00BE61AA">
        <w:rPr>
          <w:rFonts w:ascii="Arial" w:hAnsi="Arial" w:cs="Arial"/>
          <w:b/>
          <w:sz w:val="20"/>
          <w:szCs w:val="20"/>
        </w:rPr>
        <w:t xml:space="preserve"> </w:t>
      </w:r>
    </w:p>
    <w:p w14:paraId="71F4B7DD" w14:textId="77777777" w:rsidR="00184458" w:rsidRPr="00BE61AA" w:rsidRDefault="00184458" w:rsidP="00BE61AA">
      <w:pPr>
        <w:widowControl w:val="0"/>
        <w:tabs>
          <w:tab w:val="left" w:pos="120"/>
        </w:tabs>
        <w:autoSpaceDE w:val="0"/>
        <w:autoSpaceDN w:val="0"/>
        <w:adjustRightInd w:val="0"/>
        <w:ind w:right="142"/>
        <w:jc w:val="both"/>
        <w:rPr>
          <w:rFonts w:ascii="Arial" w:hAnsi="Arial" w:cs="Arial"/>
          <w:sz w:val="20"/>
          <w:szCs w:val="20"/>
        </w:rPr>
      </w:pPr>
      <w:r w:rsidRPr="00BE61AA">
        <w:rPr>
          <w:rFonts w:ascii="Arial" w:hAnsi="Arial" w:cs="Arial"/>
          <w:sz w:val="20"/>
          <w:szCs w:val="20"/>
        </w:rPr>
        <w:t xml:space="preserve">The Tenderer shall provide evidence for the stated service.  </w:t>
      </w:r>
    </w:p>
    <w:p w14:paraId="543E93A5" w14:textId="77777777" w:rsidR="00C06573" w:rsidRPr="00BE61AA" w:rsidRDefault="00C06573" w:rsidP="00BE61AA">
      <w:pPr>
        <w:widowControl w:val="0"/>
        <w:tabs>
          <w:tab w:val="left" w:pos="120"/>
        </w:tabs>
        <w:autoSpaceDE w:val="0"/>
        <w:autoSpaceDN w:val="0"/>
        <w:adjustRightInd w:val="0"/>
        <w:ind w:right="142"/>
        <w:jc w:val="both"/>
        <w:rPr>
          <w:rFonts w:ascii="Arial" w:hAnsi="Arial" w:cs="Arial"/>
          <w:sz w:val="20"/>
          <w:szCs w:val="20"/>
        </w:rPr>
      </w:pPr>
    </w:p>
    <w:p w14:paraId="7FB3032B" w14:textId="77777777" w:rsidR="00184458" w:rsidRPr="00826F62" w:rsidRDefault="00184458" w:rsidP="00BE61AA">
      <w:pPr>
        <w:widowControl w:val="0"/>
        <w:tabs>
          <w:tab w:val="left" w:pos="120"/>
        </w:tabs>
        <w:autoSpaceDE w:val="0"/>
        <w:autoSpaceDN w:val="0"/>
        <w:adjustRightInd w:val="0"/>
        <w:ind w:right="142"/>
        <w:jc w:val="both"/>
        <w:rPr>
          <w:rFonts w:ascii="Arial" w:hAnsi="Arial" w:cs="Arial"/>
          <w:sz w:val="20"/>
          <w:szCs w:val="20"/>
        </w:rPr>
      </w:pPr>
      <w:r w:rsidRPr="00BE61AA">
        <w:rPr>
          <w:rFonts w:ascii="Arial" w:hAnsi="Arial" w:cs="Arial"/>
          <w:sz w:val="20"/>
          <w:szCs w:val="20"/>
        </w:rPr>
        <w:t xml:space="preserve">Evidence shall be for the average minimum turnover over the three (3) </w:t>
      </w:r>
      <w:r w:rsidRPr="00BE61AA">
        <w:rPr>
          <w:rFonts w:ascii="Arial" w:hAnsi="Arial" w:cs="Arial"/>
          <w:b/>
          <w:sz w:val="20"/>
          <w:szCs w:val="20"/>
        </w:rPr>
        <w:t>previous</w:t>
      </w:r>
      <w:r w:rsidRPr="00BE61AA">
        <w:rPr>
          <w:rFonts w:ascii="Arial" w:hAnsi="Arial" w:cs="Arial"/>
          <w:sz w:val="20"/>
          <w:szCs w:val="20"/>
        </w:rPr>
        <w:t xml:space="preserve"> financial years.  Where a multi-disciplinary firm is applying evidence of the overall turnover of the firm should </w:t>
      </w:r>
      <w:r w:rsidRPr="00BE61AA">
        <w:rPr>
          <w:rFonts w:ascii="Arial" w:hAnsi="Arial" w:cs="Arial"/>
          <w:b/>
          <w:sz w:val="20"/>
          <w:szCs w:val="20"/>
        </w:rPr>
        <w:t>also</w:t>
      </w:r>
      <w:r w:rsidRPr="00BE61AA">
        <w:rPr>
          <w:rFonts w:ascii="Arial" w:hAnsi="Arial" w:cs="Arial"/>
          <w:sz w:val="20"/>
          <w:szCs w:val="20"/>
        </w:rPr>
        <w:t xml:space="preserve"> be provided.</w:t>
      </w:r>
    </w:p>
    <w:p w14:paraId="118D8DD9" w14:textId="77777777" w:rsidR="00184458" w:rsidRPr="00826F62" w:rsidRDefault="00184458" w:rsidP="00BE61AA">
      <w:pPr>
        <w:widowControl w:val="0"/>
        <w:tabs>
          <w:tab w:val="left" w:pos="120"/>
        </w:tabs>
        <w:autoSpaceDE w:val="0"/>
        <w:autoSpaceDN w:val="0"/>
        <w:adjustRightInd w:val="0"/>
        <w:ind w:left="120" w:right="142"/>
        <w:jc w:val="both"/>
        <w:rPr>
          <w:rFonts w:ascii="Arial" w:hAnsi="Arial" w:cs="Arial"/>
          <w:sz w:val="20"/>
          <w:szCs w:val="20"/>
        </w:rPr>
      </w:pPr>
    </w:p>
    <w:tbl>
      <w:tblPr>
        <w:tblW w:w="1020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559"/>
        <w:gridCol w:w="1418"/>
        <w:gridCol w:w="1417"/>
        <w:gridCol w:w="1418"/>
        <w:gridCol w:w="1418"/>
      </w:tblGrid>
      <w:tr w:rsidR="00C06573" w:rsidRPr="00826F62" w14:paraId="2CD937F6" w14:textId="77777777" w:rsidTr="000B0944">
        <w:trPr>
          <w:gridAfter w:val="5"/>
          <w:wAfter w:w="7230" w:type="dxa"/>
          <w:trHeight w:val="282"/>
        </w:trPr>
        <w:tc>
          <w:tcPr>
            <w:tcW w:w="2977" w:type="dxa"/>
            <w:tcBorders>
              <w:top w:val="single" w:sz="4" w:space="0" w:color="auto"/>
              <w:left w:val="single" w:sz="4" w:space="0" w:color="auto"/>
              <w:bottom w:val="single" w:sz="4" w:space="0" w:color="auto"/>
              <w:right w:val="single" w:sz="4" w:space="0" w:color="auto"/>
            </w:tcBorders>
            <w:shd w:val="clear" w:color="auto" w:fill="E6E6E6"/>
            <w:vAlign w:val="center"/>
          </w:tcPr>
          <w:p w14:paraId="7E876FCE" w14:textId="77777777" w:rsidR="00184458" w:rsidRPr="00BE61AA" w:rsidRDefault="00184458">
            <w:pPr>
              <w:widowControl w:val="0"/>
              <w:tabs>
                <w:tab w:val="left" w:pos="600"/>
              </w:tabs>
              <w:autoSpaceDE w:val="0"/>
              <w:autoSpaceDN w:val="0"/>
              <w:adjustRightInd w:val="0"/>
              <w:ind w:right="67"/>
              <w:rPr>
                <w:rFonts w:ascii="Arial" w:hAnsi="Arial" w:cs="Arial"/>
                <w:b/>
                <w:sz w:val="20"/>
                <w:szCs w:val="20"/>
              </w:rPr>
            </w:pPr>
            <w:r w:rsidRPr="00BE61AA">
              <w:rPr>
                <w:rFonts w:ascii="Arial" w:hAnsi="Arial" w:cs="Arial"/>
                <w:b/>
                <w:sz w:val="20"/>
                <w:szCs w:val="20"/>
              </w:rPr>
              <w:t>Minimum Turnover:</w:t>
            </w:r>
          </w:p>
        </w:tc>
      </w:tr>
      <w:tr w:rsidR="00C06573" w:rsidRPr="00826F62" w14:paraId="3EC4F58E" w14:textId="77777777" w:rsidTr="000B0944">
        <w:trPr>
          <w:trHeight w:val="415"/>
        </w:trPr>
        <w:tc>
          <w:tcPr>
            <w:tcW w:w="2977" w:type="dxa"/>
            <w:tcBorders>
              <w:top w:val="single" w:sz="4" w:space="0" w:color="auto"/>
              <w:left w:val="single" w:sz="4" w:space="0" w:color="auto"/>
              <w:bottom w:val="single" w:sz="4" w:space="0" w:color="auto"/>
              <w:right w:val="single" w:sz="4" w:space="0" w:color="auto"/>
            </w:tcBorders>
            <w:shd w:val="clear" w:color="auto" w:fill="E6E6E6"/>
            <w:vAlign w:val="center"/>
          </w:tcPr>
          <w:p w14:paraId="2444913D" w14:textId="77777777" w:rsidR="00184458" w:rsidRPr="00BE61AA" w:rsidRDefault="00184458">
            <w:pPr>
              <w:rPr>
                <w:rFonts w:ascii="Arial" w:hAnsi="Arial" w:cs="Arial"/>
                <w:sz w:val="20"/>
                <w:szCs w:val="20"/>
              </w:rPr>
            </w:pPr>
            <w:r w:rsidRPr="00BE61AA">
              <w:rPr>
                <w:rFonts w:ascii="Arial" w:hAnsi="Arial" w:cs="Arial"/>
                <w:sz w:val="20"/>
                <w:szCs w:val="20"/>
              </w:rPr>
              <w:t>Disciplines:</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tcPr>
          <w:p w14:paraId="7584A5D4" w14:textId="77777777" w:rsidR="00184458" w:rsidRPr="00BE61AA" w:rsidRDefault="00184458">
            <w:pPr>
              <w:jc w:val="center"/>
              <w:rPr>
                <w:rFonts w:ascii="Arial" w:hAnsi="Arial" w:cs="Arial"/>
                <w:sz w:val="20"/>
                <w:szCs w:val="20"/>
              </w:rPr>
            </w:pPr>
            <w:r w:rsidRPr="00BE61AA">
              <w:rPr>
                <w:rFonts w:ascii="Arial" w:hAnsi="Arial" w:cs="Arial"/>
                <w:sz w:val="20"/>
                <w:szCs w:val="20"/>
              </w:rPr>
              <w:t>AR</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7CDA9998" w14:textId="77777777" w:rsidR="00184458" w:rsidRPr="00BE61AA" w:rsidRDefault="00184458">
            <w:pPr>
              <w:jc w:val="center"/>
              <w:rPr>
                <w:rFonts w:ascii="Arial" w:hAnsi="Arial" w:cs="Arial"/>
                <w:sz w:val="20"/>
                <w:szCs w:val="20"/>
              </w:rPr>
            </w:pPr>
            <w:r w:rsidRPr="00BE61AA">
              <w:rPr>
                <w:rFonts w:ascii="Arial" w:hAnsi="Arial" w:cs="Arial"/>
                <w:sz w:val="20"/>
                <w:szCs w:val="20"/>
              </w:rPr>
              <w:t>QS</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14:paraId="6943457E" w14:textId="77777777" w:rsidR="00184458" w:rsidRPr="00BE61AA" w:rsidRDefault="00184458">
            <w:pPr>
              <w:jc w:val="center"/>
              <w:rPr>
                <w:rFonts w:ascii="Arial" w:hAnsi="Arial" w:cs="Arial"/>
                <w:sz w:val="20"/>
                <w:szCs w:val="20"/>
              </w:rPr>
            </w:pPr>
            <w:r w:rsidRPr="00BE61AA">
              <w:rPr>
                <w:rFonts w:ascii="Arial" w:hAnsi="Arial" w:cs="Arial"/>
                <w:sz w:val="20"/>
                <w:szCs w:val="20"/>
              </w:rPr>
              <w:t>ME</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54CDD48E" w14:textId="77777777" w:rsidR="00184458" w:rsidRPr="00BE61AA" w:rsidRDefault="00184458">
            <w:pPr>
              <w:jc w:val="center"/>
              <w:rPr>
                <w:rFonts w:ascii="Arial" w:hAnsi="Arial" w:cs="Arial"/>
                <w:sz w:val="20"/>
                <w:szCs w:val="20"/>
              </w:rPr>
            </w:pPr>
            <w:r w:rsidRPr="00BE61AA">
              <w:rPr>
                <w:rFonts w:ascii="Arial" w:hAnsi="Arial" w:cs="Arial"/>
                <w:sz w:val="20"/>
                <w:szCs w:val="20"/>
              </w:rPr>
              <w:t>CS</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776026FF" w14:textId="77777777" w:rsidR="00184458" w:rsidRPr="00BE61AA" w:rsidRDefault="00184458">
            <w:pPr>
              <w:jc w:val="center"/>
              <w:rPr>
                <w:rFonts w:ascii="Arial" w:hAnsi="Arial" w:cs="Arial"/>
                <w:sz w:val="20"/>
                <w:szCs w:val="20"/>
              </w:rPr>
            </w:pPr>
            <w:r w:rsidRPr="00BE61AA">
              <w:rPr>
                <w:rFonts w:ascii="Arial" w:hAnsi="Arial" w:cs="Arial"/>
                <w:sz w:val="20"/>
                <w:szCs w:val="20"/>
              </w:rPr>
              <w:t>FSC</w:t>
            </w:r>
          </w:p>
        </w:tc>
      </w:tr>
      <w:tr w:rsidR="00C06573" w:rsidRPr="00826F62" w14:paraId="026792DD" w14:textId="77777777" w:rsidTr="00C06573">
        <w:trPr>
          <w:trHeight w:val="388"/>
        </w:trPr>
        <w:tc>
          <w:tcPr>
            <w:tcW w:w="10207" w:type="dxa"/>
            <w:gridSpan w:val="6"/>
            <w:tcBorders>
              <w:top w:val="single" w:sz="4" w:space="0" w:color="auto"/>
              <w:left w:val="single" w:sz="4" w:space="0" w:color="auto"/>
              <w:bottom w:val="single" w:sz="4" w:space="0" w:color="auto"/>
              <w:right w:val="single" w:sz="4" w:space="0" w:color="auto"/>
            </w:tcBorders>
            <w:vAlign w:val="center"/>
          </w:tcPr>
          <w:p w14:paraId="250D183D" w14:textId="77777777" w:rsidR="00184458" w:rsidRPr="00BE61AA" w:rsidRDefault="00C06573">
            <w:pPr>
              <w:pStyle w:val="Heading8"/>
              <w:rPr>
                <w:sz w:val="20"/>
                <w:szCs w:val="20"/>
              </w:rPr>
            </w:pPr>
            <w:r w:rsidRPr="00BE61AA">
              <w:rPr>
                <w:sz w:val="20"/>
                <w:szCs w:val="20"/>
              </w:rPr>
              <w:t xml:space="preserve">Type </w:t>
            </w:r>
            <w:r w:rsidR="00184458" w:rsidRPr="00BE61AA">
              <w:rPr>
                <w:sz w:val="20"/>
                <w:szCs w:val="20"/>
              </w:rPr>
              <w:t xml:space="preserve">2a </w:t>
            </w:r>
            <w:r w:rsidRPr="00BE61AA">
              <w:rPr>
                <w:sz w:val="20"/>
                <w:szCs w:val="20"/>
              </w:rPr>
              <w:t>€</w:t>
            </w:r>
            <w:r w:rsidR="00184458" w:rsidRPr="00BE61AA">
              <w:rPr>
                <w:sz w:val="20"/>
                <w:szCs w:val="20"/>
              </w:rPr>
              <w:t xml:space="preserve">1 – </w:t>
            </w:r>
            <w:r w:rsidRPr="00BE61AA">
              <w:rPr>
                <w:sz w:val="20"/>
                <w:szCs w:val="20"/>
              </w:rPr>
              <w:t>€</w:t>
            </w:r>
            <w:r w:rsidR="00184458" w:rsidRPr="00BE61AA">
              <w:rPr>
                <w:sz w:val="20"/>
                <w:szCs w:val="20"/>
              </w:rPr>
              <w:t>3m</w:t>
            </w:r>
          </w:p>
        </w:tc>
      </w:tr>
      <w:tr w:rsidR="00C06573" w:rsidRPr="00826F62" w14:paraId="7CC694C0" w14:textId="77777777" w:rsidTr="000B0944">
        <w:trPr>
          <w:trHeight w:val="317"/>
        </w:trPr>
        <w:tc>
          <w:tcPr>
            <w:tcW w:w="2977" w:type="dxa"/>
            <w:tcBorders>
              <w:top w:val="single" w:sz="4" w:space="0" w:color="auto"/>
              <w:left w:val="single" w:sz="4" w:space="0" w:color="auto"/>
              <w:bottom w:val="single" w:sz="4" w:space="0" w:color="auto"/>
              <w:right w:val="single" w:sz="4" w:space="0" w:color="auto"/>
            </w:tcBorders>
            <w:vAlign w:val="center"/>
          </w:tcPr>
          <w:p w14:paraId="5A79CC53" w14:textId="77777777" w:rsidR="00184458" w:rsidRPr="00BE61AA" w:rsidRDefault="00184458">
            <w:pPr>
              <w:widowControl w:val="0"/>
              <w:tabs>
                <w:tab w:val="left" w:pos="600"/>
              </w:tabs>
              <w:autoSpaceDE w:val="0"/>
              <w:autoSpaceDN w:val="0"/>
              <w:adjustRightInd w:val="0"/>
              <w:rPr>
                <w:rFonts w:ascii="Arial" w:hAnsi="Arial" w:cs="Arial"/>
                <w:sz w:val="20"/>
                <w:szCs w:val="20"/>
              </w:rPr>
            </w:pPr>
            <w:r w:rsidRPr="00BE61AA">
              <w:rPr>
                <w:rFonts w:ascii="Arial" w:hAnsi="Arial" w:cs="Arial"/>
                <w:sz w:val="20"/>
                <w:szCs w:val="20"/>
              </w:rPr>
              <w:t>Turnover relating to service:</w:t>
            </w:r>
          </w:p>
        </w:tc>
        <w:tc>
          <w:tcPr>
            <w:tcW w:w="1559" w:type="dxa"/>
            <w:tcBorders>
              <w:top w:val="single" w:sz="4" w:space="0" w:color="auto"/>
              <w:left w:val="single" w:sz="4" w:space="0" w:color="auto"/>
              <w:bottom w:val="single" w:sz="4" w:space="0" w:color="auto"/>
              <w:right w:val="single" w:sz="4" w:space="0" w:color="auto"/>
            </w:tcBorders>
            <w:vAlign w:val="center"/>
          </w:tcPr>
          <w:p w14:paraId="0DA07429" w14:textId="77777777" w:rsidR="00184458" w:rsidRPr="00BE61AA" w:rsidRDefault="00184458">
            <w:pPr>
              <w:widowControl w:val="0"/>
              <w:autoSpaceDE w:val="0"/>
              <w:autoSpaceDN w:val="0"/>
              <w:adjustRightInd w:val="0"/>
              <w:ind w:right="4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150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5F94F181" w14:textId="77777777" w:rsidR="00184458" w:rsidRPr="00BE61AA" w:rsidRDefault="00184458">
            <w:pPr>
              <w:widowControl w:val="0"/>
              <w:autoSpaceDE w:val="0"/>
              <w:autoSpaceDN w:val="0"/>
              <w:adjustRightInd w:val="0"/>
              <w:ind w:right="8"/>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90</w:t>
            </w:r>
            <w:r w:rsidRPr="00BE61AA">
              <w:rPr>
                <w:rFonts w:ascii="Arial" w:hAnsi="Arial" w:cs="Arial"/>
                <w:sz w:val="20"/>
                <w:szCs w:val="20"/>
              </w:rPr>
              <w:t>k</w:t>
            </w:r>
          </w:p>
        </w:tc>
        <w:tc>
          <w:tcPr>
            <w:tcW w:w="1417" w:type="dxa"/>
            <w:tcBorders>
              <w:top w:val="single" w:sz="4" w:space="0" w:color="auto"/>
              <w:left w:val="single" w:sz="4" w:space="0" w:color="auto"/>
              <w:bottom w:val="single" w:sz="4" w:space="0" w:color="auto"/>
              <w:right w:val="single" w:sz="4" w:space="0" w:color="auto"/>
            </w:tcBorders>
            <w:vAlign w:val="center"/>
          </w:tcPr>
          <w:p w14:paraId="7001CCEF"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90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101FDC52"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90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3153F40E"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50</w:t>
            </w:r>
            <w:r w:rsidRPr="00BE61AA">
              <w:rPr>
                <w:rFonts w:ascii="Arial" w:hAnsi="Arial" w:cs="Arial"/>
                <w:sz w:val="20"/>
                <w:szCs w:val="20"/>
              </w:rPr>
              <w:t>k</w:t>
            </w:r>
          </w:p>
        </w:tc>
      </w:tr>
      <w:tr w:rsidR="00C06573" w:rsidRPr="00826F62" w14:paraId="11ED5DFD" w14:textId="77777777" w:rsidTr="000B0944">
        <w:trPr>
          <w:trHeight w:hRule="exact" w:val="596"/>
        </w:trPr>
        <w:tc>
          <w:tcPr>
            <w:tcW w:w="2977" w:type="dxa"/>
            <w:tcBorders>
              <w:top w:val="single" w:sz="4" w:space="0" w:color="auto"/>
              <w:left w:val="single" w:sz="4" w:space="0" w:color="auto"/>
              <w:bottom w:val="single" w:sz="4" w:space="0" w:color="auto"/>
              <w:right w:val="single" w:sz="4" w:space="0" w:color="auto"/>
            </w:tcBorders>
            <w:vAlign w:val="center"/>
          </w:tcPr>
          <w:p w14:paraId="69457785" w14:textId="77777777" w:rsidR="00184458" w:rsidRPr="00BE61AA" w:rsidRDefault="00184458">
            <w:pPr>
              <w:widowControl w:val="0"/>
              <w:autoSpaceDE w:val="0"/>
              <w:autoSpaceDN w:val="0"/>
              <w:adjustRightInd w:val="0"/>
              <w:ind w:right="57"/>
              <w:rPr>
                <w:rFonts w:ascii="Arial" w:hAnsi="Arial" w:cs="Arial"/>
                <w:sz w:val="20"/>
                <w:szCs w:val="20"/>
              </w:rPr>
            </w:pPr>
            <w:r w:rsidRPr="00BE61AA">
              <w:rPr>
                <w:rFonts w:ascii="Arial" w:hAnsi="Arial" w:cs="Arial"/>
                <w:sz w:val="20"/>
                <w:szCs w:val="20"/>
              </w:rPr>
              <w:t>Overall Turnover to include other areas of business</w:t>
            </w:r>
            <w:r w:rsidR="00C06573" w:rsidRPr="00BE61AA">
              <w:rPr>
                <w:rFonts w:ascii="Arial" w:hAnsi="Arial" w:cs="Arial"/>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29070734" w14:textId="77777777" w:rsidR="00184458" w:rsidRPr="00BE61AA" w:rsidRDefault="00184458">
            <w:pPr>
              <w:widowControl w:val="0"/>
              <w:tabs>
                <w:tab w:val="left" w:pos="600"/>
              </w:tabs>
              <w:autoSpaceDE w:val="0"/>
              <w:autoSpaceDN w:val="0"/>
              <w:adjustRightInd w:val="0"/>
              <w:ind w:right="4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0DAC2039" w14:textId="77777777" w:rsidR="00184458" w:rsidRPr="00BE61AA" w:rsidRDefault="00184458">
            <w:pPr>
              <w:widowControl w:val="0"/>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7" w:type="dxa"/>
            <w:tcBorders>
              <w:top w:val="single" w:sz="4" w:space="0" w:color="auto"/>
              <w:left w:val="single" w:sz="4" w:space="0" w:color="auto"/>
              <w:bottom w:val="single" w:sz="4" w:space="0" w:color="auto"/>
              <w:right w:val="single" w:sz="4" w:space="0" w:color="auto"/>
            </w:tcBorders>
            <w:vAlign w:val="center"/>
          </w:tcPr>
          <w:p w14:paraId="1F5CE561"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49D87655"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10406848" w14:textId="77777777" w:rsidR="00184458" w:rsidRPr="00BE61AA" w:rsidRDefault="00184458">
            <w:pPr>
              <w:widowControl w:val="0"/>
              <w:tabs>
                <w:tab w:val="left" w:pos="600"/>
              </w:tabs>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r>
      <w:tr w:rsidR="00C06573" w:rsidRPr="00826F62" w14:paraId="32CB4189" w14:textId="77777777" w:rsidTr="00A31279">
        <w:trPr>
          <w:trHeight w:val="117"/>
        </w:trPr>
        <w:tc>
          <w:tcPr>
            <w:tcW w:w="10207" w:type="dxa"/>
            <w:gridSpan w:val="6"/>
            <w:tcBorders>
              <w:top w:val="single" w:sz="4" w:space="0" w:color="auto"/>
              <w:left w:val="single" w:sz="4" w:space="0" w:color="auto"/>
              <w:bottom w:val="single" w:sz="4" w:space="0" w:color="auto"/>
              <w:right w:val="single" w:sz="4" w:space="0" w:color="auto"/>
            </w:tcBorders>
            <w:vAlign w:val="center"/>
          </w:tcPr>
          <w:p w14:paraId="5A3B5F7E" w14:textId="77777777" w:rsidR="00184458" w:rsidRPr="00BE61AA" w:rsidRDefault="00C06573">
            <w:pPr>
              <w:pStyle w:val="Heading8"/>
              <w:rPr>
                <w:sz w:val="20"/>
                <w:szCs w:val="20"/>
              </w:rPr>
            </w:pPr>
            <w:r w:rsidRPr="00BE61AA">
              <w:rPr>
                <w:sz w:val="20"/>
                <w:szCs w:val="20"/>
              </w:rPr>
              <w:t xml:space="preserve">Type </w:t>
            </w:r>
            <w:r w:rsidR="00184458" w:rsidRPr="00BE61AA">
              <w:rPr>
                <w:sz w:val="20"/>
                <w:szCs w:val="20"/>
              </w:rPr>
              <w:t>2b</w:t>
            </w:r>
            <w:r w:rsidR="003C15DD" w:rsidRPr="00BE61AA">
              <w:rPr>
                <w:sz w:val="20"/>
                <w:szCs w:val="20"/>
              </w:rPr>
              <w:t xml:space="preserve"> </w:t>
            </w:r>
            <w:r w:rsidRPr="00BE61AA">
              <w:rPr>
                <w:sz w:val="20"/>
                <w:szCs w:val="20"/>
              </w:rPr>
              <w:t>€</w:t>
            </w:r>
            <w:r w:rsidR="003C15DD" w:rsidRPr="00BE61AA">
              <w:rPr>
                <w:sz w:val="20"/>
                <w:szCs w:val="20"/>
              </w:rPr>
              <w:t xml:space="preserve">3 – </w:t>
            </w:r>
            <w:r w:rsidRPr="00BE61AA">
              <w:rPr>
                <w:sz w:val="20"/>
                <w:szCs w:val="20"/>
              </w:rPr>
              <w:t>€</w:t>
            </w:r>
            <w:r w:rsidR="003C15DD" w:rsidRPr="00BE61AA">
              <w:rPr>
                <w:sz w:val="20"/>
                <w:szCs w:val="20"/>
              </w:rPr>
              <w:t>10m</w:t>
            </w:r>
          </w:p>
        </w:tc>
      </w:tr>
      <w:tr w:rsidR="00C06573" w:rsidRPr="00826F62" w14:paraId="1FD21B4A" w14:textId="77777777" w:rsidTr="000B0944">
        <w:trPr>
          <w:trHeight w:val="408"/>
        </w:trPr>
        <w:tc>
          <w:tcPr>
            <w:tcW w:w="2977" w:type="dxa"/>
            <w:tcBorders>
              <w:top w:val="single" w:sz="4" w:space="0" w:color="auto"/>
              <w:left w:val="single" w:sz="4" w:space="0" w:color="auto"/>
              <w:bottom w:val="single" w:sz="4" w:space="0" w:color="auto"/>
              <w:right w:val="single" w:sz="4" w:space="0" w:color="auto"/>
            </w:tcBorders>
            <w:vAlign w:val="center"/>
          </w:tcPr>
          <w:p w14:paraId="3A9DF9AA" w14:textId="77777777" w:rsidR="00184458" w:rsidRPr="00BE61AA" w:rsidRDefault="00184458">
            <w:pPr>
              <w:widowControl w:val="0"/>
              <w:tabs>
                <w:tab w:val="left" w:pos="600"/>
              </w:tabs>
              <w:autoSpaceDE w:val="0"/>
              <w:autoSpaceDN w:val="0"/>
              <w:adjustRightInd w:val="0"/>
              <w:rPr>
                <w:rFonts w:ascii="Arial" w:hAnsi="Arial" w:cs="Arial"/>
                <w:sz w:val="20"/>
                <w:szCs w:val="20"/>
              </w:rPr>
            </w:pPr>
            <w:r w:rsidRPr="00BE61AA">
              <w:rPr>
                <w:rFonts w:ascii="Arial" w:hAnsi="Arial" w:cs="Arial"/>
                <w:sz w:val="20"/>
                <w:szCs w:val="20"/>
              </w:rPr>
              <w:t>Turnover relating to service:</w:t>
            </w:r>
          </w:p>
        </w:tc>
        <w:tc>
          <w:tcPr>
            <w:tcW w:w="1559" w:type="dxa"/>
            <w:tcBorders>
              <w:top w:val="single" w:sz="4" w:space="0" w:color="auto"/>
              <w:left w:val="single" w:sz="4" w:space="0" w:color="auto"/>
              <w:bottom w:val="single" w:sz="4" w:space="0" w:color="auto"/>
              <w:right w:val="single" w:sz="4" w:space="0" w:color="auto"/>
            </w:tcBorders>
            <w:vAlign w:val="center"/>
          </w:tcPr>
          <w:p w14:paraId="597FC0E1" w14:textId="77777777" w:rsidR="00184458" w:rsidRPr="00BE61AA" w:rsidRDefault="00184458">
            <w:pPr>
              <w:widowControl w:val="0"/>
              <w:autoSpaceDE w:val="0"/>
              <w:autoSpaceDN w:val="0"/>
              <w:adjustRightInd w:val="0"/>
              <w:ind w:right="40"/>
              <w:jc w:val="center"/>
              <w:rPr>
                <w:rFonts w:ascii="Arial" w:hAnsi="Arial" w:cs="Arial"/>
                <w:sz w:val="20"/>
                <w:szCs w:val="20"/>
              </w:rPr>
            </w:pPr>
            <w:r w:rsidRPr="00BE61AA">
              <w:rPr>
                <w:rFonts w:ascii="Arial" w:hAnsi="Arial" w:cs="Arial"/>
                <w:sz w:val="20"/>
                <w:szCs w:val="20"/>
              </w:rPr>
              <w:t>€200k</w:t>
            </w:r>
          </w:p>
        </w:tc>
        <w:tc>
          <w:tcPr>
            <w:tcW w:w="1418" w:type="dxa"/>
            <w:tcBorders>
              <w:top w:val="single" w:sz="4" w:space="0" w:color="auto"/>
              <w:left w:val="single" w:sz="4" w:space="0" w:color="auto"/>
              <w:bottom w:val="single" w:sz="4" w:space="0" w:color="auto"/>
              <w:right w:val="single" w:sz="4" w:space="0" w:color="auto"/>
            </w:tcBorders>
            <w:vAlign w:val="center"/>
          </w:tcPr>
          <w:p w14:paraId="15175494" w14:textId="77777777" w:rsidR="00184458" w:rsidRPr="00BE61AA" w:rsidRDefault="00184458">
            <w:pPr>
              <w:widowControl w:val="0"/>
              <w:autoSpaceDE w:val="0"/>
              <w:autoSpaceDN w:val="0"/>
              <w:adjustRightInd w:val="0"/>
              <w:ind w:right="8"/>
              <w:jc w:val="center"/>
              <w:rPr>
                <w:rFonts w:ascii="Arial" w:hAnsi="Arial" w:cs="Arial"/>
                <w:sz w:val="20"/>
                <w:szCs w:val="20"/>
              </w:rPr>
            </w:pPr>
            <w:r w:rsidRPr="00BE61AA">
              <w:rPr>
                <w:rFonts w:ascii="Arial" w:hAnsi="Arial" w:cs="Arial"/>
                <w:sz w:val="20"/>
                <w:szCs w:val="20"/>
              </w:rPr>
              <w:t>€1</w:t>
            </w:r>
            <w:r w:rsidR="003C15DD" w:rsidRPr="00BE61AA">
              <w:rPr>
                <w:rFonts w:ascii="Arial" w:hAnsi="Arial" w:cs="Arial"/>
                <w:sz w:val="20"/>
                <w:szCs w:val="20"/>
              </w:rPr>
              <w:t>5</w:t>
            </w:r>
            <w:r w:rsidRPr="00BE61AA">
              <w:rPr>
                <w:rFonts w:ascii="Arial" w:hAnsi="Arial" w:cs="Arial"/>
                <w:sz w:val="20"/>
                <w:szCs w:val="20"/>
              </w:rPr>
              <w:t>0k</w:t>
            </w:r>
          </w:p>
        </w:tc>
        <w:tc>
          <w:tcPr>
            <w:tcW w:w="1417" w:type="dxa"/>
            <w:tcBorders>
              <w:top w:val="single" w:sz="4" w:space="0" w:color="auto"/>
              <w:left w:val="single" w:sz="4" w:space="0" w:color="auto"/>
              <w:bottom w:val="single" w:sz="4" w:space="0" w:color="auto"/>
              <w:right w:val="single" w:sz="4" w:space="0" w:color="auto"/>
            </w:tcBorders>
            <w:vAlign w:val="center"/>
          </w:tcPr>
          <w:p w14:paraId="3B146744"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€150k</w:t>
            </w:r>
          </w:p>
        </w:tc>
        <w:tc>
          <w:tcPr>
            <w:tcW w:w="1418" w:type="dxa"/>
            <w:tcBorders>
              <w:top w:val="single" w:sz="4" w:space="0" w:color="auto"/>
              <w:left w:val="single" w:sz="4" w:space="0" w:color="auto"/>
              <w:bottom w:val="single" w:sz="4" w:space="0" w:color="auto"/>
              <w:right w:val="single" w:sz="4" w:space="0" w:color="auto"/>
            </w:tcBorders>
            <w:vAlign w:val="center"/>
          </w:tcPr>
          <w:p w14:paraId="18CA69B5"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€1</w:t>
            </w:r>
            <w:r w:rsidR="003C15DD" w:rsidRPr="00BE61AA">
              <w:rPr>
                <w:rFonts w:ascii="Arial" w:hAnsi="Arial" w:cs="Arial"/>
                <w:sz w:val="20"/>
                <w:szCs w:val="20"/>
              </w:rPr>
              <w:t>5</w:t>
            </w:r>
            <w:r w:rsidRPr="00BE61AA">
              <w:rPr>
                <w:rFonts w:ascii="Arial" w:hAnsi="Arial" w:cs="Arial"/>
                <w:sz w:val="20"/>
                <w:szCs w:val="20"/>
              </w:rPr>
              <w:t>0k</w:t>
            </w:r>
          </w:p>
        </w:tc>
        <w:tc>
          <w:tcPr>
            <w:tcW w:w="1418" w:type="dxa"/>
            <w:tcBorders>
              <w:top w:val="single" w:sz="4" w:space="0" w:color="auto"/>
              <w:left w:val="single" w:sz="4" w:space="0" w:color="auto"/>
              <w:bottom w:val="single" w:sz="4" w:space="0" w:color="auto"/>
              <w:right w:val="single" w:sz="4" w:space="0" w:color="auto"/>
            </w:tcBorders>
            <w:vAlign w:val="center"/>
          </w:tcPr>
          <w:p w14:paraId="2845FB9A"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75</w:t>
            </w:r>
            <w:r w:rsidRPr="00BE61AA">
              <w:rPr>
                <w:rFonts w:ascii="Arial" w:hAnsi="Arial" w:cs="Arial"/>
                <w:sz w:val="20"/>
                <w:szCs w:val="20"/>
              </w:rPr>
              <w:t>k</w:t>
            </w:r>
          </w:p>
        </w:tc>
      </w:tr>
      <w:tr w:rsidR="00C06573" w:rsidRPr="00826F62" w14:paraId="739E5831" w14:textId="77777777" w:rsidTr="000B0944">
        <w:trPr>
          <w:trHeight w:hRule="exact" w:val="850"/>
        </w:trPr>
        <w:tc>
          <w:tcPr>
            <w:tcW w:w="2977" w:type="dxa"/>
            <w:tcBorders>
              <w:top w:val="single" w:sz="4" w:space="0" w:color="auto"/>
              <w:left w:val="single" w:sz="4" w:space="0" w:color="auto"/>
              <w:bottom w:val="single" w:sz="4" w:space="0" w:color="auto"/>
              <w:right w:val="single" w:sz="4" w:space="0" w:color="auto"/>
            </w:tcBorders>
            <w:vAlign w:val="center"/>
          </w:tcPr>
          <w:p w14:paraId="5A6D9F47" w14:textId="77777777" w:rsidR="00184458" w:rsidRPr="00BE61AA" w:rsidRDefault="00184458">
            <w:pPr>
              <w:widowControl w:val="0"/>
              <w:tabs>
                <w:tab w:val="left" w:pos="600"/>
              </w:tabs>
              <w:autoSpaceDE w:val="0"/>
              <w:autoSpaceDN w:val="0"/>
              <w:adjustRightInd w:val="0"/>
              <w:ind w:right="262"/>
              <w:rPr>
                <w:rFonts w:ascii="Arial" w:hAnsi="Arial" w:cs="Arial"/>
                <w:sz w:val="20"/>
                <w:szCs w:val="20"/>
              </w:rPr>
            </w:pPr>
            <w:r w:rsidRPr="00BE61AA">
              <w:rPr>
                <w:rFonts w:ascii="Arial" w:hAnsi="Arial" w:cs="Arial"/>
                <w:sz w:val="20"/>
                <w:szCs w:val="20"/>
              </w:rPr>
              <w:t>Overall Turnover to include other areas of</w:t>
            </w:r>
            <w:r w:rsidR="00C06573" w:rsidRPr="00BE61AA">
              <w:rPr>
                <w:rFonts w:ascii="Arial" w:hAnsi="Arial" w:cs="Arial"/>
                <w:sz w:val="20"/>
                <w:szCs w:val="20"/>
              </w:rPr>
              <w:t xml:space="preserve"> </w:t>
            </w:r>
            <w:r w:rsidRPr="00BE61AA">
              <w:rPr>
                <w:rFonts w:ascii="Arial" w:hAnsi="Arial" w:cs="Arial"/>
                <w:sz w:val="20"/>
                <w:szCs w:val="20"/>
              </w:rPr>
              <w:t>business:</w:t>
            </w:r>
          </w:p>
        </w:tc>
        <w:tc>
          <w:tcPr>
            <w:tcW w:w="1559" w:type="dxa"/>
            <w:tcBorders>
              <w:top w:val="single" w:sz="4" w:space="0" w:color="auto"/>
              <w:left w:val="single" w:sz="4" w:space="0" w:color="auto"/>
              <w:bottom w:val="single" w:sz="4" w:space="0" w:color="auto"/>
              <w:right w:val="single" w:sz="4" w:space="0" w:color="auto"/>
            </w:tcBorders>
            <w:vAlign w:val="center"/>
          </w:tcPr>
          <w:p w14:paraId="3A8445E1"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7F798F78"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7" w:type="dxa"/>
            <w:tcBorders>
              <w:top w:val="single" w:sz="4" w:space="0" w:color="auto"/>
              <w:left w:val="single" w:sz="4" w:space="0" w:color="auto"/>
              <w:bottom w:val="single" w:sz="4" w:space="0" w:color="auto"/>
              <w:right w:val="single" w:sz="4" w:space="0" w:color="auto"/>
            </w:tcBorders>
            <w:vAlign w:val="center"/>
          </w:tcPr>
          <w:p w14:paraId="7581DA6A" w14:textId="77777777" w:rsidR="00184458" w:rsidRPr="00BE61AA" w:rsidRDefault="00184458">
            <w:pPr>
              <w:widowControl w:val="0"/>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11A4FD09"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018C04BC"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r>
      <w:tr w:rsidR="00C06573" w:rsidRPr="00826F62" w14:paraId="49F1F47F" w14:textId="77777777" w:rsidTr="00A31279">
        <w:trPr>
          <w:trHeight w:val="427"/>
        </w:trPr>
        <w:tc>
          <w:tcPr>
            <w:tcW w:w="10207" w:type="dxa"/>
            <w:gridSpan w:val="6"/>
            <w:tcBorders>
              <w:top w:val="single" w:sz="4" w:space="0" w:color="auto"/>
              <w:left w:val="single" w:sz="4" w:space="0" w:color="auto"/>
              <w:bottom w:val="single" w:sz="4" w:space="0" w:color="auto"/>
              <w:right w:val="single" w:sz="4" w:space="0" w:color="auto"/>
            </w:tcBorders>
            <w:vAlign w:val="center"/>
          </w:tcPr>
          <w:p w14:paraId="1CAA3CFA" w14:textId="77777777" w:rsidR="00184458" w:rsidRPr="00BE61AA" w:rsidRDefault="00C06573">
            <w:pPr>
              <w:pStyle w:val="Heading8"/>
              <w:rPr>
                <w:sz w:val="20"/>
                <w:szCs w:val="20"/>
              </w:rPr>
            </w:pPr>
            <w:r w:rsidRPr="00BE61AA">
              <w:rPr>
                <w:sz w:val="20"/>
                <w:szCs w:val="20"/>
              </w:rPr>
              <w:lastRenderedPageBreak/>
              <w:t>Type</w:t>
            </w:r>
            <w:r w:rsidR="00184458" w:rsidRPr="00BE61AA">
              <w:rPr>
                <w:sz w:val="20"/>
                <w:szCs w:val="20"/>
              </w:rPr>
              <w:t xml:space="preserve"> 3</w:t>
            </w:r>
            <w:r w:rsidR="003C15DD" w:rsidRPr="00BE61AA">
              <w:rPr>
                <w:sz w:val="20"/>
                <w:szCs w:val="20"/>
              </w:rPr>
              <w:t xml:space="preserve"> </w:t>
            </w:r>
            <w:r w:rsidRPr="00BE61AA">
              <w:rPr>
                <w:sz w:val="20"/>
                <w:szCs w:val="20"/>
              </w:rPr>
              <w:t>€</w:t>
            </w:r>
            <w:r w:rsidR="003C15DD" w:rsidRPr="00BE61AA">
              <w:rPr>
                <w:sz w:val="20"/>
                <w:szCs w:val="20"/>
              </w:rPr>
              <w:t xml:space="preserve">10 – </w:t>
            </w:r>
            <w:r w:rsidRPr="00BE61AA">
              <w:rPr>
                <w:sz w:val="20"/>
                <w:szCs w:val="20"/>
              </w:rPr>
              <w:t>€</w:t>
            </w:r>
            <w:r w:rsidR="003C15DD" w:rsidRPr="00BE61AA">
              <w:rPr>
                <w:sz w:val="20"/>
                <w:szCs w:val="20"/>
              </w:rPr>
              <w:t>25m</w:t>
            </w:r>
          </w:p>
        </w:tc>
      </w:tr>
      <w:tr w:rsidR="00C06573" w:rsidRPr="00826F62" w14:paraId="5E529F8F" w14:textId="77777777" w:rsidTr="000B0944">
        <w:trPr>
          <w:trHeight w:val="449"/>
        </w:trPr>
        <w:tc>
          <w:tcPr>
            <w:tcW w:w="2977" w:type="dxa"/>
            <w:tcBorders>
              <w:top w:val="single" w:sz="4" w:space="0" w:color="auto"/>
              <w:left w:val="single" w:sz="4" w:space="0" w:color="auto"/>
              <w:bottom w:val="single" w:sz="4" w:space="0" w:color="auto"/>
              <w:right w:val="single" w:sz="4" w:space="0" w:color="auto"/>
            </w:tcBorders>
            <w:vAlign w:val="center"/>
          </w:tcPr>
          <w:p w14:paraId="623D9662" w14:textId="77777777" w:rsidR="00184458" w:rsidRPr="00BE61AA" w:rsidRDefault="00184458">
            <w:pPr>
              <w:widowControl w:val="0"/>
              <w:tabs>
                <w:tab w:val="left" w:pos="600"/>
              </w:tabs>
              <w:autoSpaceDE w:val="0"/>
              <w:autoSpaceDN w:val="0"/>
              <w:adjustRightInd w:val="0"/>
              <w:rPr>
                <w:rFonts w:ascii="Arial" w:hAnsi="Arial" w:cs="Arial"/>
                <w:sz w:val="20"/>
                <w:szCs w:val="20"/>
              </w:rPr>
            </w:pPr>
            <w:r w:rsidRPr="00BE61AA">
              <w:rPr>
                <w:rFonts w:ascii="Arial" w:hAnsi="Arial" w:cs="Arial"/>
                <w:sz w:val="20"/>
                <w:szCs w:val="20"/>
              </w:rPr>
              <w:t>Turnover relating to service:</w:t>
            </w:r>
          </w:p>
        </w:tc>
        <w:tc>
          <w:tcPr>
            <w:tcW w:w="1559" w:type="dxa"/>
            <w:tcBorders>
              <w:top w:val="single" w:sz="4" w:space="0" w:color="auto"/>
              <w:left w:val="single" w:sz="4" w:space="0" w:color="auto"/>
              <w:bottom w:val="single" w:sz="4" w:space="0" w:color="auto"/>
              <w:right w:val="single" w:sz="4" w:space="0" w:color="auto"/>
            </w:tcBorders>
            <w:vAlign w:val="center"/>
          </w:tcPr>
          <w:p w14:paraId="6FBF1D2B" w14:textId="77777777" w:rsidR="00184458" w:rsidRPr="00BE61AA" w:rsidRDefault="00184458">
            <w:pPr>
              <w:widowControl w:val="0"/>
              <w:autoSpaceDE w:val="0"/>
              <w:autoSpaceDN w:val="0"/>
              <w:adjustRightInd w:val="0"/>
              <w:ind w:right="40"/>
              <w:jc w:val="center"/>
              <w:rPr>
                <w:rFonts w:ascii="Arial" w:hAnsi="Arial" w:cs="Arial"/>
                <w:sz w:val="20"/>
                <w:szCs w:val="20"/>
              </w:rPr>
            </w:pPr>
            <w:r w:rsidRPr="00BE61AA">
              <w:rPr>
                <w:rFonts w:ascii="Arial" w:hAnsi="Arial" w:cs="Arial"/>
                <w:sz w:val="20"/>
                <w:szCs w:val="20"/>
              </w:rPr>
              <w:t>€350k</w:t>
            </w:r>
          </w:p>
        </w:tc>
        <w:tc>
          <w:tcPr>
            <w:tcW w:w="1418" w:type="dxa"/>
            <w:tcBorders>
              <w:top w:val="single" w:sz="4" w:space="0" w:color="auto"/>
              <w:left w:val="single" w:sz="4" w:space="0" w:color="auto"/>
              <w:bottom w:val="single" w:sz="4" w:space="0" w:color="auto"/>
              <w:right w:val="single" w:sz="4" w:space="0" w:color="auto"/>
            </w:tcBorders>
            <w:vAlign w:val="center"/>
          </w:tcPr>
          <w:p w14:paraId="11CEE639" w14:textId="77777777" w:rsidR="00184458" w:rsidRPr="00BE61AA" w:rsidRDefault="00184458">
            <w:pPr>
              <w:widowControl w:val="0"/>
              <w:autoSpaceDE w:val="0"/>
              <w:autoSpaceDN w:val="0"/>
              <w:adjustRightInd w:val="0"/>
              <w:ind w:right="8"/>
              <w:jc w:val="center"/>
              <w:rPr>
                <w:rFonts w:ascii="Arial" w:hAnsi="Arial" w:cs="Arial"/>
                <w:sz w:val="20"/>
                <w:szCs w:val="20"/>
              </w:rPr>
            </w:pPr>
            <w:r w:rsidRPr="00BE61AA">
              <w:rPr>
                <w:rFonts w:ascii="Arial" w:hAnsi="Arial" w:cs="Arial"/>
                <w:sz w:val="20"/>
                <w:szCs w:val="20"/>
              </w:rPr>
              <w:t>€180k</w:t>
            </w:r>
          </w:p>
        </w:tc>
        <w:tc>
          <w:tcPr>
            <w:tcW w:w="1417" w:type="dxa"/>
            <w:tcBorders>
              <w:top w:val="single" w:sz="4" w:space="0" w:color="auto"/>
              <w:left w:val="single" w:sz="4" w:space="0" w:color="auto"/>
              <w:bottom w:val="single" w:sz="4" w:space="0" w:color="auto"/>
              <w:right w:val="single" w:sz="4" w:space="0" w:color="auto"/>
            </w:tcBorders>
            <w:vAlign w:val="center"/>
          </w:tcPr>
          <w:p w14:paraId="4962C5E3"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180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6D4E839B"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€180k</w:t>
            </w:r>
          </w:p>
        </w:tc>
        <w:tc>
          <w:tcPr>
            <w:tcW w:w="1418" w:type="dxa"/>
            <w:tcBorders>
              <w:top w:val="single" w:sz="4" w:space="0" w:color="auto"/>
              <w:left w:val="single" w:sz="4" w:space="0" w:color="auto"/>
              <w:bottom w:val="single" w:sz="4" w:space="0" w:color="auto"/>
              <w:right w:val="single" w:sz="4" w:space="0" w:color="auto"/>
            </w:tcBorders>
            <w:vAlign w:val="center"/>
          </w:tcPr>
          <w:p w14:paraId="781BD1F5"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€100k</w:t>
            </w:r>
          </w:p>
        </w:tc>
      </w:tr>
      <w:tr w:rsidR="00C06573" w:rsidRPr="00826F62" w14:paraId="7C2CDFAC" w14:textId="77777777" w:rsidTr="000B0944">
        <w:trPr>
          <w:trHeight w:hRule="exact" w:val="574"/>
        </w:trPr>
        <w:tc>
          <w:tcPr>
            <w:tcW w:w="2977" w:type="dxa"/>
            <w:tcBorders>
              <w:top w:val="single" w:sz="4" w:space="0" w:color="auto"/>
              <w:left w:val="single" w:sz="4" w:space="0" w:color="auto"/>
              <w:bottom w:val="single" w:sz="4" w:space="0" w:color="auto"/>
              <w:right w:val="single" w:sz="4" w:space="0" w:color="auto"/>
            </w:tcBorders>
            <w:vAlign w:val="center"/>
          </w:tcPr>
          <w:p w14:paraId="22C01F05" w14:textId="77777777" w:rsidR="00184458" w:rsidRPr="00BE61AA" w:rsidRDefault="00184458">
            <w:pPr>
              <w:widowControl w:val="0"/>
              <w:autoSpaceDE w:val="0"/>
              <w:autoSpaceDN w:val="0"/>
              <w:adjustRightInd w:val="0"/>
              <w:ind w:right="57"/>
              <w:rPr>
                <w:rFonts w:ascii="Arial" w:hAnsi="Arial" w:cs="Arial"/>
                <w:sz w:val="20"/>
                <w:szCs w:val="20"/>
              </w:rPr>
            </w:pPr>
            <w:r w:rsidRPr="00BE61AA">
              <w:rPr>
                <w:rFonts w:ascii="Arial" w:hAnsi="Arial" w:cs="Arial"/>
                <w:sz w:val="20"/>
                <w:szCs w:val="20"/>
              </w:rPr>
              <w:t>Overall Turnover to include other areas of business</w:t>
            </w:r>
            <w:r w:rsidR="00C06573" w:rsidRPr="00BE61AA">
              <w:rPr>
                <w:rFonts w:ascii="Arial" w:hAnsi="Arial" w:cs="Arial"/>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3F72D623" w14:textId="77777777" w:rsidR="00184458" w:rsidRPr="00BE61AA" w:rsidRDefault="00184458">
            <w:pPr>
              <w:widowControl w:val="0"/>
              <w:tabs>
                <w:tab w:val="left" w:pos="600"/>
              </w:tabs>
              <w:autoSpaceDE w:val="0"/>
              <w:autoSpaceDN w:val="0"/>
              <w:adjustRightInd w:val="0"/>
              <w:ind w:right="4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338DD5F5" w14:textId="77777777" w:rsidR="00184458" w:rsidRPr="00BE61AA" w:rsidRDefault="00184458">
            <w:pPr>
              <w:widowControl w:val="0"/>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7" w:type="dxa"/>
            <w:tcBorders>
              <w:top w:val="single" w:sz="4" w:space="0" w:color="auto"/>
              <w:left w:val="single" w:sz="4" w:space="0" w:color="auto"/>
              <w:bottom w:val="single" w:sz="4" w:space="0" w:color="auto"/>
              <w:right w:val="single" w:sz="4" w:space="0" w:color="auto"/>
            </w:tcBorders>
            <w:vAlign w:val="center"/>
          </w:tcPr>
          <w:p w14:paraId="6355D84A"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6F57893D"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single" w:sz="4" w:space="0" w:color="auto"/>
              <w:right w:val="single" w:sz="4" w:space="0" w:color="auto"/>
            </w:tcBorders>
            <w:vAlign w:val="center"/>
          </w:tcPr>
          <w:p w14:paraId="0C38DAC1" w14:textId="77777777" w:rsidR="00184458" w:rsidRPr="00BE61AA" w:rsidRDefault="00184458">
            <w:pPr>
              <w:widowControl w:val="0"/>
              <w:tabs>
                <w:tab w:val="left" w:pos="600"/>
              </w:tabs>
              <w:autoSpaceDE w:val="0"/>
              <w:autoSpaceDN w:val="0"/>
              <w:adjustRightInd w:val="0"/>
              <w:jc w:val="center"/>
              <w:rPr>
                <w:rFonts w:ascii="Arial" w:hAnsi="Arial" w:cs="Arial"/>
                <w:sz w:val="20"/>
                <w:szCs w:val="20"/>
              </w:rPr>
            </w:pPr>
            <w:r w:rsidRPr="00BE61AA">
              <w:rPr>
                <w:rFonts w:ascii="Arial" w:hAnsi="Arial" w:cs="Arial"/>
                <w:sz w:val="20"/>
                <w:szCs w:val="20"/>
              </w:rPr>
              <w:t>No minimum level set</w:t>
            </w:r>
          </w:p>
        </w:tc>
      </w:tr>
      <w:tr w:rsidR="00C06573" w:rsidRPr="00826F62" w14:paraId="3A205B07" w14:textId="77777777" w:rsidTr="00A31279">
        <w:trPr>
          <w:trHeight w:val="420"/>
        </w:trPr>
        <w:tc>
          <w:tcPr>
            <w:tcW w:w="10207" w:type="dxa"/>
            <w:gridSpan w:val="6"/>
            <w:tcBorders>
              <w:top w:val="single" w:sz="4" w:space="0" w:color="auto"/>
              <w:left w:val="single" w:sz="4" w:space="0" w:color="auto"/>
              <w:bottom w:val="single" w:sz="4" w:space="0" w:color="auto"/>
              <w:right w:val="single" w:sz="4" w:space="0" w:color="auto"/>
            </w:tcBorders>
            <w:vAlign w:val="center"/>
          </w:tcPr>
          <w:p w14:paraId="608DC736" w14:textId="77777777" w:rsidR="00184458" w:rsidRPr="00BE61AA" w:rsidRDefault="00C06573">
            <w:pPr>
              <w:pStyle w:val="Heading8"/>
              <w:rPr>
                <w:sz w:val="20"/>
                <w:szCs w:val="20"/>
              </w:rPr>
            </w:pPr>
            <w:r w:rsidRPr="00BE61AA">
              <w:rPr>
                <w:sz w:val="20"/>
                <w:szCs w:val="20"/>
              </w:rPr>
              <w:t>Type</w:t>
            </w:r>
            <w:r w:rsidR="00184458" w:rsidRPr="00BE61AA">
              <w:rPr>
                <w:sz w:val="20"/>
                <w:szCs w:val="20"/>
              </w:rPr>
              <w:t xml:space="preserve"> 4 In excess of </w:t>
            </w:r>
            <w:r w:rsidRPr="00BE61AA">
              <w:rPr>
                <w:sz w:val="20"/>
                <w:szCs w:val="20"/>
              </w:rPr>
              <w:t>€</w:t>
            </w:r>
            <w:r w:rsidR="00184458" w:rsidRPr="00BE61AA">
              <w:rPr>
                <w:sz w:val="20"/>
                <w:szCs w:val="20"/>
              </w:rPr>
              <w:t>25m</w:t>
            </w:r>
          </w:p>
        </w:tc>
      </w:tr>
      <w:tr w:rsidR="00C06573" w:rsidRPr="00826F62" w14:paraId="29B8D6A2" w14:textId="77777777" w:rsidTr="000B0944">
        <w:trPr>
          <w:trHeight w:val="442"/>
        </w:trPr>
        <w:tc>
          <w:tcPr>
            <w:tcW w:w="2977" w:type="dxa"/>
            <w:tcBorders>
              <w:top w:val="single" w:sz="4" w:space="0" w:color="auto"/>
              <w:left w:val="single" w:sz="4" w:space="0" w:color="auto"/>
              <w:bottom w:val="single" w:sz="4" w:space="0" w:color="auto"/>
              <w:right w:val="single" w:sz="4" w:space="0" w:color="auto"/>
            </w:tcBorders>
            <w:vAlign w:val="center"/>
          </w:tcPr>
          <w:p w14:paraId="0650F16A" w14:textId="77777777" w:rsidR="00184458" w:rsidRPr="00BE61AA" w:rsidRDefault="00184458">
            <w:pPr>
              <w:widowControl w:val="0"/>
              <w:tabs>
                <w:tab w:val="left" w:pos="600"/>
              </w:tabs>
              <w:autoSpaceDE w:val="0"/>
              <w:autoSpaceDN w:val="0"/>
              <w:adjustRightInd w:val="0"/>
              <w:rPr>
                <w:rFonts w:ascii="Arial" w:hAnsi="Arial" w:cs="Arial"/>
                <w:sz w:val="20"/>
                <w:szCs w:val="20"/>
              </w:rPr>
            </w:pPr>
            <w:r w:rsidRPr="00BE61AA">
              <w:rPr>
                <w:rFonts w:ascii="Arial" w:hAnsi="Arial" w:cs="Arial"/>
                <w:sz w:val="20"/>
                <w:szCs w:val="20"/>
              </w:rPr>
              <w:t>Turnover relating to service:</w:t>
            </w:r>
          </w:p>
        </w:tc>
        <w:tc>
          <w:tcPr>
            <w:tcW w:w="1559" w:type="dxa"/>
            <w:tcBorders>
              <w:top w:val="single" w:sz="4" w:space="0" w:color="auto"/>
              <w:left w:val="single" w:sz="4" w:space="0" w:color="auto"/>
              <w:bottom w:val="single" w:sz="4" w:space="0" w:color="auto"/>
              <w:right w:val="single" w:sz="4" w:space="0" w:color="auto"/>
            </w:tcBorders>
            <w:vAlign w:val="center"/>
          </w:tcPr>
          <w:p w14:paraId="6A4A2920" w14:textId="77777777" w:rsidR="00184458" w:rsidRPr="00BE61AA" w:rsidRDefault="00184458">
            <w:pPr>
              <w:widowControl w:val="0"/>
              <w:autoSpaceDE w:val="0"/>
              <w:autoSpaceDN w:val="0"/>
              <w:adjustRightInd w:val="0"/>
              <w:ind w:right="4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5</w:t>
            </w:r>
            <w:r w:rsidRPr="00BE61AA">
              <w:rPr>
                <w:rFonts w:ascii="Arial" w:hAnsi="Arial" w:cs="Arial"/>
                <w:sz w:val="20"/>
                <w:szCs w:val="20"/>
              </w:rPr>
              <w:t>00k</w:t>
            </w:r>
          </w:p>
        </w:tc>
        <w:tc>
          <w:tcPr>
            <w:tcW w:w="1418" w:type="dxa"/>
            <w:tcBorders>
              <w:top w:val="single" w:sz="4" w:space="0" w:color="auto"/>
              <w:left w:val="single" w:sz="4" w:space="0" w:color="auto"/>
              <w:bottom w:val="single" w:sz="4" w:space="0" w:color="auto"/>
              <w:right w:val="single" w:sz="4" w:space="0" w:color="auto"/>
            </w:tcBorders>
            <w:vAlign w:val="center"/>
          </w:tcPr>
          <w:p w14:paraId="3A18A49D" w14:textId="77777777" w:rsidR="00184458" w:rsidRPr="00BE61AA" w:rsidRDefault="00184458">
            <w:pPr>
              <w:widowControl w:val="0"/>
              <w:autoSpaceDE w:val="0"/>
              <w:autoSpaceDN w:val="0"/>
              <w:adjustRightInd w:val="0"/>
              <w:ind w:right="8"/>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300</w:t>
            </w:r>
            <w:r w:rsidRPr="00BE61AA">
              <w:rPr>
                <w:rFonts w:ascii="Arial" w:hAnsi="Arial" w:cs="Arial"/>
                <w:sz w:val="20"/>
                <w:szCs w:val="20"/>
              </w:rPr>
              <w:t>k</w:t>
            </w:r>
          </w:p>
        </w:tc>
        <w:tc>
          <w:tcPr>
            <w:tcW w:w="1417" w:type="dxa"/>
            <w:tcBorders>
              <w:top w:val="single" w:sz="4" w:space="0" w:color="auto"/>
              <w:left w:val="single" w:sz="4" w:space="0" w:color="auto"/>
              <w:bottom w:val="single" w:sz="4" w:space="0" w:color="auto"/>
              <w:right w:val="single" w:sz="4" w:space="0" w:color="auto"/>
            </w:tcBorders>
            <w:vAlign w:val="center"/>
          </w:tcPr>
          <w:p w14:paraId="5E6FFBC4"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300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091A7B27"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300</w:t>
            </w:r>
            <w:r w:rsidRPr="00BE61AA">
              <w:rPr>
                <w:rFonts w:ascii="Arial" w:hAnsi="Arial" w:cs="Arial"/>
                <w:sz w:val="20"/>
                <w:szCs w:val="20"/>
              </w:rPr>
              <w:t>k</w:t>
            </w:r>
          </w:p>
        </w:tc>
        <w:tc>
          <w:tcPr>
            <w:tcW w:w="1418" w:type="dxa"/>
            <w:tcBorders>
              <w:top w:val="single" w:sz="4" w:space="0" w:color="auto"/>
              <w:left w:val="single" w:sz="4" w:space="0" w:color="auto"/>
              <w:bottom w:val="single" w:sz="4" w:space="0" w:color="auto"/>
              <w:right w:val="single" w:sz="4" w:space="0" w:color="auto"/>
            </w:tcBorders>
            <w:vAlign w:val="center"/>
          </w:tcPr>
          <w:p w14:paraId="57F33EB0" w14:textId="77777777" w:rsidR="00184458" w:rsidRPr="00BE61AA" w:rsidRDefault="00184458">
            <w:pPr>
              <w:widowControl w:val="0"/>
              <w:autoSpaceDE w:val="0"/>
              <w:autoSpaceDN w:val="0"/>
              <w:adjustRightInd w:val="0"/>
              <w:jc w:val="center"/>
              <w:rPr>
                <w:rFonts w:ascii="Arial" w:hAnsi="Arial" w:cs="Arial"/>
                <w:sz w:val="20"/>
                <w:szCs w:val="20"/>
              </w:rPr>
            </w:pPr>
            <w:r w:rsidRPr="00BE61AA">
              <w:rPr>
                <w:rFonts w:ascii="Arial" w:hAnsi="Arial" w:cs="Arial"/>
                <w:sz w:val="20"/>
                <w:szCs w:val="20"/>
              </w:rPr>
              <w:t>€</w:t>
            </w:r>
            <w:r w:rsidR="003C15DD" w:rsidRPr="00BE61AA">
              <w:rPr>
                <w:rFonts w:ascii="Arial" w:hAnsi="Arial" w:cs="Arial"/>
                <w:sz w:val="20"/>
                <w:szCs w:val="20"/>
              </w:rPr>
              <w:t>15</w:t>
            </w:r>
            <w:r w:rsidRPr="00BE61AA">
              <w:rPr>
                <w:rFonts w:ascii="Arial" w:hAnsi="Arial" w:cs="Arial"/>
                <w:sz w:val="20"/>
                <w:szCs w:val="20"/>
              </w:rPr>
              <w:t>0k</w:t>
            </w:r>
          </w:p>
        </w:tc>
      </w:tr>
      <w:tr w:rsidR="00A31279" w:rsidRPr="00826F62" w14:paraId="79763725" w14:textId="77777777" w:rsidTr="000B0944">
        <w:trPr>
          <w:trHeight w:hRule="exact" w:val="852"/>
        </w:trPr>
        <w:tc>
          <w:tcPr>
            <w:tcW w:w="2977" w:type="dxa"/>
            <w:tcBorders>
              <w:top w:val="single" w:sz="4" w:space="0" w:color="auto"/>
              <w:left w:val="single" w:sz="4" w:space="0" w:color="auto"/>
              <w:bottom w:val="double" w:sz="4" w:space="0" w:color="auto"/>
              <w:right w:val="single" w:sz="4" w:space="0" w:color="auto"/>
            </w:tcBorders>
            <w:vAlign w:val="center"/>
          </w:tcPr>
          <w:p w14:paraId="330EBF86" w14:textId="77777777" w:rsidR="00184458" w:rsidRPr="00BE61AA" w:rsidRDefault="00184458">
            <w:pPr>
              <w:widowControl w:val="0"/>
              <w:tabs>
                <w:tab w:val="left" w:pos="600"/>
              </w:tabs>
              <w:autoSpaceDE w:val="0"/>
              <w:autoSpaceDN w:val="0"/>
              <w:adjustRightInd w:val="0"/>
              <w:ind w:right="262"/>
              <w:rPr>
                <w:rFonts w:ascii="Arial" w:hAnsi="Arial" w:cs="Arial"/>
                <w:sz w:val="20"/>
                <w:szCs w:val="20"/>
              </w:rPr>
            </w:pPr>
            <w:r w:rsidRPr="00BE61AA">
              <w:rPr>
                <w:rFonts w:ascii="Arial" w:hAnsi="Arial" w:cs="Arial"/>
                <w:sz w:val="20"/>
                <w:szCs w:val="20"/>
              </w:rPr>
              <w:t>Overall Turnover to include other areas of</w:t>
            </w:r>
            <w:r w:rsidR="00C06573" w:rsidRPr="00BE61AA">
              <w:rPr>
                <w:rFonts w:ascii="Arial" w:hAnsi="Arial" w:cs="Arial"/>
                <w:sz w:val="20"/>
                <w:szCs w:val="20"/>
              </w:rPr>
              <w:t xml:space="preserve"> </w:t>
            </w:r>
            <w:r w:rsidRPr="00BE61AA">
              <w:rPr>
                <w:rFonts w:ascii="Arial" w:hAnsi="Arial" w:cs="Arial"/>
                <w:sz w:val="20"/>
                <w:szCs w:val="20"/>
              </w:rPr>
              <w:t>business:</w:t>
            </w:r>
          </w:p>
        </w:tc>
        <w:tc>
          <w:tcPr>
            <w:tcW w:w="1559" w:type="dxa"/>
            <w:tcBorders>
              <w:top w:val="single" w:sz="4" w:space="0" w:color="auto"/>
              <w:left w:val="single" w:sz="4" w:space="0" w:color="auto"/>
              <w:bottom w:val="double" w:sz="4" w:space="0" w:color="auto"/>
              <w:right w:val="single" w:sz="4" w:space="0" w:color="auto"/>
            </w:tcBorders>
            <w:vAlign w:val="center"/>
          </w:tcPr>
          <w:p w14:paraId="57D633C5"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double" w:sz="4" w:space="0" w:color="auto"/>
              <w:right w:val="single" w:sz="4" w:space="0" w:color="auto"/>
            </w:tcBorders>
            <w:vAlign w:val="center"/>
          </w:tcPr>
          <w:p w14:paraId="4F8D0054"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7" w:type="dxa"/>
            <w:tcBorders>
              <w:top w:val="single" w:sz="4" w:space="0" w:color="auto"/>
              <w:left w:val="single" w:sz="4" w:space="0" w:color="auto"/>
              <w:bottom w:val="double" w:sz="4" w:space="0" w:color="auto"/>
              <w:right w:val="single" w:sz="4" w:space="0" w:color="auto"/>
            </w:tcBorders>
            <w:vAlign w:val="center"/>
          </w:tcPr>
          <w:p w14:paraId="6F5288B4" w14:textId="77777777" w:rsidR="00184458" w:rsidRPr="00BE61AA" w:rsidRDefault="00184458">
            <w:pPr>
              <w:widowControl w:val="0"/>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double" w:sz="4" w:space="0" w:color="auto"/>
              <w:right w:val="single" w:sz="4" w:space="0" w:color="auto"/>
            </w:tcBorders>
            <w:vAlign w:val="center"/>
          </w:tcPr>
          <w:p w14:paraId="4C535AB3" w14:textId="77777777" w:rsidR="00184458" w:rsidRPr="00BE61AA"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c>
          <w:tcPr>
            <w:tcW w:w="1418" w:type="dxa"/>
            <w:tcBorders>
              <w:top w:val="single" w:sz="4" w:space="0" w:color="auto"/>
              <w:left w:val="single" w:sz="4" w:space="0" w:color="auto"/>
              <w:bottom w:val="double" w:sz="4" w:space="0" w:color="auto"/>
              <w:right w:val="single" w:sz="4" w:space="0" w:color="auto"/>
            </w:tcBorders>
            <w:vAlign w:val="center"/>
          </w:tcPr>
          <w:p w14:paraId="34CB61DD" w14:textId="77777777" w:rsidR="00184458" w:rsidRPr="00826F62" w:rsidRDefault="00184458">
            <w:pPr>
              <w:widowControl w:val="0"/>
              <w:tabs>
                <w:tab w:val="left" w:pos="600"/>
              </w:tabs>
              <w:autoSpaceDE w:val="0"/>
              <w:autoSpaceDN w:val="0"/>
              <w:adjustRightInd w:val="0"/>
              <w:ind w:right="57"/>
              <w:jc w:val="center"/>
              <w:rPr>
                <w:rFonts w:ascii="Arial" w:hAnsi="Arial" w:cs="Arial"/>
                <w:sz w:val="20"/>
                <w:szCs w:val="20"/>
              </w:rPr>
            </w:pPr>
            <w:r w:rsidRPr="00BE61AA">
              <w:rPr>
                <w:rFonts w:ascii="Arial" w:hAnsi="Arial" w:cs="Arial"/>
                <w:sz w:val="20"/>
                <w:szCs w:val="20"/>
              </w:rPr>
              <w:t>No minimum level set</w:t>
            </w:r>
          </w:p>
        </w:tc>
      </w:tr>
    </w:tbl>
    <w:p w14:paraId="472E7ACE" w14:textId="77777777" w:rsidR="00184458" w:rsidRPr="00826F62" w:rsidRDefault="00184458" w:rsidP="00BE61AA">
      <w:pPr>
        <w:widowControl w:val="0"/>
        <w:tabs>
          <w:tab w:val="left" w:pos="900"/>
        </w:tabs>
        <w:autoSpaceDE w:val="0"/>
        <w:autoSpaceDN w:val="0"/>
        <w:adjustRightInd w:val="0"/>
        <w:ind w:left="142" w:right="142"/>
        <w:jc w:val="both"/>
        <w:rPr>
          <w:rFonts w:ascii="Arial" w:hAnsi="Arial" w:cs="Arial"/>
          <w:sz w:val="20"/>
          <w:szCs w:val="20"/>
        </w:rPr>
      </w:pPr>
    </w:p>
    <w:p w14:paraId="5D2A0E1F" w14:textId="77777777" w:rsidR="00184458" w:rsidRPr="00826F62" w:rsidRDefault="00184458" w:rsidP="00BE61AA">
      <w:pPr>
        <w:widowControl w:val="0"/>
        <w:tabs>
          <w:tab w:val="left" w:pos="900"/>
        </w:tabs>
        <w:autoSpaceDE w:val="0"/>
        <w:autoSpaceDN w:val="0"/>
        <w:adjustRightInd w:val="0"/>
        <w:ind w:left="142" w:right="142"/>
        <w:jc w:val="both"/>
        <w:rPr>
          <w:rFonts w:ascii="Arial" w:hAnsi="Arial" w:cs="Arial"/>
          <w:sz w:val="20"/>
          <w:szCs w:val="20"/>
        </w:rPr>
      </w:pPr>
      <w:r w:rsidRPr="00826F62">
        <w:rPr>
          <w:rFonts w:ascii="Arial" w:hAnsi="Arial" w:cs="Arial"/>
          <w:sz w:val="20"/>
          <w:szCs w:val="20"/>
        </w:rPr>
        <w:t>Combined total turnover for all members of a consortium must meet the average minimum turnover.  If only one member has the skills, resources and experience for a particular service, that member must have an average turnover that demonstrates financial capacity for the work.</w:t>
      </w:r>
    </w:p>
    <w:p w14:paraId="316C9A92" w14:textId="77777777" w:rsidR="00184458" w:rsidRPr="00826F62" w:rsidRDefault="00184458" w:rsidP="00BE61AA">
      <w:pPr>
        <w:widowControl w:val="0"/>
        <w:tabs>
          <w:tab w:val="left" w:pos="900"/>
        </w:tabs>
        <w:autoSpaceDE w:val="0"/>
        <w:autoSpaceDN w:val="0"/>
        <w:adjustRightInd w:val="0"/>
        <w:ind w:left="142" w:right="142"/>
        <w:rPr>
          <w:rFonts w:ascii="Arial" w:hAnsi="Arial" w:cs="Arial"/>
          <w:sz w:val="20"/>
          <w:szCs w:val="20"/>
        </w:rPr>
      </w:pPr>
    </w:p>
    <w:p w14:paraId="2E72AEAE" w14:textId="77777777" w:rsidR="00184458" w:rsidRPr="00826F62" w:rsidRDefault="00184458" w:rsidP="00BE61AA">
      <w:pPr>
        <w:widowControl w:val="0"/>
        <w:tabs>
          <w:tab w:val="left" w:pos="900"/>
        </w:tabs>
        <w:autoSpaceDE w:val="0"/>
        <w:autoSpaceDN w:val="0"/>
        <w:adjustRightInd w:val="0"/>
        <w:ind w:left="142" w:right="142"/>
        <w:jc w:val="both"/>
        <w:rPr>
          <w:rFonts w:ascii="Arial" w:hAnsi="Arial" w:cs="Arial"/>
          <w:sz w:val="20"/>
          <w:szCs w:val="20"/>
        </w:rPr>
      </w:pPr>
      <w:r w:rsidRPr="00826F62">
        <w:rPr>
          <w:rFonts w:ascii="Arial" w:hAnsi="Arial" w:cs="Arial"/>
          <w:sz w:val="20"/>
          <w:szCs w:val="20"/>
        </w:rPr>
        <w:t xml:space="preserve">External Sub-Consultant(s) providing </w:t>
      </w:r>
      <w:r w:rsidRPr="00826F62">
        <w:rPr>
          <w:rFonts w:ascii="Arial" w:hAnsi="Arial" w:cs="Arial"/>
          <w:sz w:val="20"/>
          <w:szCs w:val="20"/>
          <w:u w:val="single"/>
        </w:rPr>
        <w:t>specialist skills</w:t>
      </w:r>
      <w:r w:rsidR="000B0944" w:rsidRPr="00826F62">
        <w:rPr>
          <w:rFonts w:ascii="Arial" w:hAnsi="Arial" w:cs="Arial"/>
          <w:sz w:val="20"/>
          <w:szCs w:val="20"/>
        </w:rPr>
        <w:t xml:space="preserve"> </w:t>
      </w:r>
      <w:r w:rsidRPr="00826F62">
        <w:rPr>
          <w:rFonts w:ascii="Arial" w:hAnsi="Arial" w:cs="Arial"/>
          <w:sz w:val="20"/>
          <w:szCs w:val="20"/>
        </w:rPr>
        <w:t>do not need to provide evidence for this sub-criterion.</w:t>
      </w:r>
    </w:p>
    <w:p w14:paraId="00A4024F" w14:textId="77777777" w:rsidR="00184458" w:rsidRPr="00826F62" w:rsidRDefault="00184458" w:rsidP="00BE61AA">
      <w:pPr>
        <w:widowControl w:val="0"/>
        <w:tabs>
          <w:tab w:val="left" w:pos="900"/>
        </w:tabs>
        <w:autoSpaceDE w:val="0"/>
        <w:autoSpaceDN w:val="0"/>
        <w:adjustRightInd w:val="0"/>
        <w:ind w:left="142" w:right="142"/>
        <w:jc w:val="both"/>
        <w:rPr>
          <w:rFonts w:ascii="Arial" w:hAnsi="Arial" w:cs="Arial"/>
          <w:sz w:val="20"/>
          <w:szCs w:val="20"/>
        </w:rPr>
      </w:pPr>
    </w:p>
    <w:p w14:paraId="2EF953E9" w14:textId="77777777" w:rsidR="00184458" w:rsidRPr="00826F62" w:rsidRDefault="00184458" w:rsidP="00BE61AA">
      <w:pPr>
        <w:widowControl w:val="0"/>
        <w:tabs>
          <w:tab w:val="left" w:pos="900"/>
        </w:tabs>
        <w:autoSpaceDE w:val="0"/>
        <w:autoSpaceDN w:val="0"/>
        <w:adjustRightInd w:val="0"/>
        <w:ind w:left="142" w:right="142"/>
        <w:jc w:val="both"/>
        <w:rPr>
          <w:rFonts w:ascii="Arial" w:hAnsi="Arial" w:cs="Arial"/>
          <w:sz w:val="20"/>
          <w:szCs w:val="20"/>
        </w:rPr>
      </w:pPr>
      <w:r w:rsidRPr="00826F62">
        <w:rPr>
          <w:rFonts w:ascii="Arial" w:hAnsi="Arial" w:cs="Arial"/>
          <w:sz w:val="20"/>
          <w:szCs w:val="20"/>
        </w:rPr>
        <w:t>If for any valid reason the tenderer is not in a position to provide the requested turnover (e.g. tenderers who are categorised as ‘Start-Up’ entities) consideration will be given to the provision of alternative financial evidence (</w:t>
      </w:r>
      <w:r w:rsidRPr="00826F62">
        <w:rPr>
          <w:rFonts w:ascii="Arial" w:hAnsi="Arial" w:cs="Arial"/>
          <w:b/>
          <w:sz w:val="20"/>
          <w:szCs w:val="20"/>
        </w:rPr>
        <w:t>Note</w:t>
      </w:r>
      <w:r w:rsidRPr="00100B24">
        <w:rPr>
          <w:rFonts w:ascii="Arial" w:hAnsi="Arial" w:cs="Arial"/>
          <w:b/>
          <w:sz w:val="20"/>
          <w:szCs w:val="20"/>
          <w:vertAlign w:val="superscript"/>
        </w:rPr>
        <w:t>1</w:t>
      </w:r>
      <w:r w:rsidRPr="00826F62">
        <w:rPr>
          <w:rFonts w:ascii="Arial" w:hAnsi="Arial" w:cs="Arial"/>
          <w:sz w:val="20"/>
          <w:szCs w:val="20"/>
        </w:rPr>
        <w:t>).</w:t>
      </w:r>
    </w:p>
    <w:p w14:paraId="2E14E8DD" w14:textId="77777777" w:rsidR="00184458" w:rsidRPr="001D3FA4" w:rsidRDefault="00184458" w:rsidP="00184458">
      <w:pPr>
        <w:widowControl w:val="0"/>
        <w:tabs>
          <w:tab w:val="left" w:pos="900"/>
        </w:tabs>
        <w:autoSpaceDE w:val="0"/>
        <w:autoSpaceDN w:val="0"/>
        <w:adjustRightInd w:val="0"/>
        <w:spacing w:line="276" w:lineRule="auto"/>
        <w:ind w:left="142" w:right="142"/>
        <w:jc w:val="both"/>
        <w:rPr>
          <w:rFonts w:ascii="Arial" w:hAnsi="Arial" w:cs="Arial"/>
          <w:sz w:val="20"/>
          <w:szCs w:val="20"/>
        </w:rPr>
      </w:pPr>
    </w:p>
    <w:p w14:paraId="733635BE" w14:textId="77777777" w:rsidR="00100B24" w:rsidRPr="00B0673D" w:rsidRDefault="00100B24" w:rsidP="00100B24">
      <w:pPr>
        <w:widowControl w:val="0"/>
        <w:tabs>
          <w:tab w:val="left" w:pos="851"/>
        </w:tabs>
        <w:autoSpaceDE w:val="0"/>
        <w:autoSpaceDN w:val="0"/>
        <w:adjustRightInd w:val="0"/>
        <w:ind w:left="851" w:right="142" w:hanging="709"/>
        <w:jc w:val="both"/>
        <w:rPr>
          <w:rFonts w:ascii="Arial" w:hAnsi="Arial" w:cs="Arial"/>
          <w:b/>
          <w:color w:val="FFFFFF" w:themeColor="background1"/>
          <w:sz w:val="18"/>
          <w:szCs w:val="18"/>
          <w:highlight w:val="yellow"/>
          <w:u w:val="single"/>
          <w14:textFill>
            <w14:noFill/>
          </w14:textFill>
        </w:rPr>
      </w:pPr>
      <w:r w:rsidRPr="00B0673D">
        <w:rPr>
          <w:rFonts w:ascii="Arial" w:hAnsi="Arial" w:cs="Arial"/>
          <w:b/>
          <w:noProof/>
          <w:color w:val="FFFFFF" w:themeColor="background1"/>
          <w:sz w:val="18"/>
          <w:szCs w:val="18"/>
          <w:highlight w:val="yellow"/>
          <w:u w:val="single"/>
          <w:lang w:eastAsia="en-IE"/>
          <w14:textFill>
            <w14:noFill/>
          </w14:textFill>
        </w:rPr>
        <mc:AlternateContent>
          <mc:Choice Requires="wps">
            <w:drawing>
              <wp:anchor distT="45720" distB="45720" distL="114300" distR="114300" simplePos="0" relativeHeight="251659264" behindDoc="0" locked="0" layoutInCell="1" allowOverlap="1" wp14:anchorId="795B7EF0" wp14:editId="4621AB2F">
                <wp:simplePos x="0" y="0"/>
                <wp:positionH relativeFrom="column">
                  <wp:posOffset>71755</wp:posOffset>
                </wp:positionH>
                <wp:positionV relativeFrom="paragraph">
                  <wp:posOffset>180975</wp:posOffset>
                </wp:positionV>
                <wp:extent cx="6429375" cy="1362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362075"/>
                        </a:xfrm>
                        <a:prstGeom prst="rect">
                          <a:avLst/>
                        </a:prstGeom>
                        <a:noFill/>
                        <a:ln w="9525">
                          <a:solidFill>
                            <a:srgbClr val="000000"/>
                          </a:solidFill>
                          <a:miter lim="800000"/>
                          <a:headEnd/>
                          <a:tailEnd/>
                        </a:ln>
                        <a:effectLst>
                          <a:reflection endPos="0" dist="50800" dir="5400000" sy="-100000" algn="bl" rotWithShape="0"/>
                        </a:effectLst>
                      </wps:spPr>
                      <wps:txbx>
                        <w:txbxContent>
                          <w:p w14:paraId="65AA448B" w14:textId="77777777" w:rsidR="00FF5EF2" w:rsidRPr="00B0673D" w:rsidRDefault="00FF5EF2" w:rsidP="00100B24">
                            <w:pPr>
                              <w:widowControl w:val="0"/>
                              <w:tabs>
                                <w:tab w:val="left" w:pos="851"/>
                              </w:tabs>
                              <w:autoSpaceDE w:val="0"/>
                              <w:autoSpaceDN w:val="0"/>
                              <w:adjustRightInd w:val="0"/>
                              <w:ind w:left="851" w:right="142" w:hanging="709"/>
                              <w:jc w:val="both"/>
                              <w:rPr>
                                <w:rFonts w:ascii="Arial" w:hAnsi="Arial" w:cs="Arial"/>
                                <w:b/>
                                <w:sz w:val="18"/>
                                <w:szCs w:val="18"/>
                                <w:u w:val="single"/>
                              </w:rPr>
                            </w:pPr>
                          </w:p>
                          <w:p w14:paraId="5014675B" w14:textId="77777777" w:rsidR="00FF5EF2" w:rsidRPr="00B0673D" w:rsidRDefault="00FF5EF2" w:rsidP="00BE61AA">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r w:rsidRPr="00BE61AA">
                              <w:rPr>
                                <w:rFonts w:ascii="Arial" w:hAnsi="Arial" w:cs="Arial"/>
                                <w:b/>
                                <w:sz w:val="18"/>
                                <w:szCs w:val="18"/>
                                <w:u w:val="single"/>
                              </w:rPr>
                              <w:t>Note</w:t>
                            </w:r>
                            <w:r w:rsidRPr="00BE61AA">
                              <w:rPr>
                                <w:rFonts w:ascii="Arial" w:hAnsi="Arial" w:cs="Arial"/>
                                <w:b/>
                                <w:sz w:val="18"/>
                                <w:szCs w:val="18"/>
                                <w:u w:val="single"/>
                                <w:vertAlign w:val="superscript"/>
                              </w:rPr>
                              <w:t>1</w:t>
                            </w:r>
                            <w:r w:rsidRPr="00BE61AA">
                              <w:rPr>
                                <w:rFonts w:ascii="Arial" w:hAnsi="Arial" w:cs="Arial"/>
                                <w:b/>
                                <w:sz w:val="18"/>
                                <w:szCs w:val="18"/>
                                <w:u w:val="single"/>
                              </w:rPr>
                              <w:t>:</w:t>
                            </w:r>
                            <w:r w:rsidRPr="00BE61AA">
                              <w:rPr>
                                <w:rFonts w:ascii="Arial" w:hAnsi="Arial" w:cs="Arial"/>
                                <w:sz w:val="18"/>
                                <w:szCs w:val="18"/>
                              </w:rPr>
                              <w:tab/>
                            </w:r>
                            <w:r w:rsidRPr="00BE61AA">
                              <w:rPr>
                                <w:rFonts w:ascii="Arial" w:hAnsi="Arial" w:cs="Arial"/>
                                <w:i/>
                                <w:sz w:val="18"/>
                                <w:szCs w:val="18"/>
                              </w:rPr>
                              <w:t>For those ‘Start-Up’ companies who have been operating for more than three (3) years but no more than five (5) years these companies shall provide the evidence of turnover in accordance with this criterion</w:t>
                            </w:r>
                          </w:p>
                          <w:p w14:paraId="39CDE640" w14:textId="77777777" w:rsidR="00FF5EF2" w:rsidRPr="00B0673D" w:rsidRDefault="00FF5EF2" w:rsidP="00B0673D">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p>
                          <w:p w14:paraId="2B06F713" w14:textId="77777777" w:rsidR="00FF5EF2" w:rsidRPr="00B0673D" w:rsidRDefault="00FF5EF2" w:rsidP="00B0673D">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r w:rsidRPr="00B0673D">
                              <w:rPr>
                                <w:rFonts w:ascii="Arial" w:hAnsi="Arial" w:cs="Arial"/>
                                <w:i/>
                                <w:sz w:val="18"/>
                                <w:szCs w:val="18"/>
                              </w:rPr>
                              <w:tab/>
                              <w:t>F</w:t>
                            </w:r>
                            <w:r w:rsidRPr="00BE61AA">
                              <w:rPr>
                                <w:rFonts w:ascii="Arial" w:hAnsi="Arial" w:cs="Arial"/>
                                <w:i/>
                                <w:sz w:val="18"/>
                                <w:szCs w:val="18"/>
                              </w:rPr>
                              <w:t>or those ‘Start-Up’ companies who have been operating for three (3) years or less and therefore cannot provide evidence of turnover for all three (3) financial years required by the competition they shall provide the ‘Turnover’ evidence for those years for which the company has that evidence.  For the balance of years for which the company cannot provide the required evidence they shall provide a set of management accounts for those years and the current year signed off by their external auditor/accountant</w:t>
                            </w:r>
                          </w:p>
                          <w:p w14:paraId="454154DD" w14:textId="77777777" w:rsidR="00FF5EF2" w:rsidRPr="00B0673D" w:rsidRDefault="00FF5E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5B7EF0" id="_x0000_t202" coordsize="21600,21600" o:spt="202" path="m,l,21600r21600,l21600,xe">
                <v:stroke joinstyle="miter"/>
                <v:path gradientshapeok="t" o:connecttype="rect"/>
              </v:shapetype>
              <v:shape id="Text Box 2" o:spid="_x0000_s1026" type="#_x0000_t202" style="position:absolute;left:0;text-align:left;margin-left:5.65pt;margin-top:14.25pt;width:506.25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" filled="f">
                <v:textbox>
                  <w:txbxContent>
                    <w:p w14:paraId="65AA448B" w14:textId="77777777" w:rsidR="00FF5EF2" w:rsidRPr="00B0673D" w:rsidRDefault="00FF5EF2" w:rsidP="00100B24">
                      <w:pPr>
                        <w:widowControl w:val="0"/>
                        <w:tabs>
                          <w:tab w:val="left" w:pos="851"/>
                        </w:tabs>
                        <w:autoSpaceDE w:val="0"/>
                        <w:autoSpaceDN w:val="0"/>
                        <w:adjustRightInd w:val="0"/>
                        <w:ind w:left="851" w:right="142" w:hanging="709"/>
                        <w:jc w:val="both"/>
                        <w:rPr>
                          <w:rFonts w:ascii="Arial" w:hAnsi="Arial" w:cs="Arial"/>
                          <w:b/>
                          <w:sz w:val="18"/>
                          <w:szCs w:val="18"/>
                          <w:u w:val="single"/>
                        </w:rPr>
                      </w:pPr>
                    </w:p>
                    <w:p w14:paraId="5014675B" w14:textId="77777777" w:rsidR="00FF5EF2" w:rsidRPr="00B0673D" w:rsidRDefault="00FF5EF2" w:rsidP="00BE61AA">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r w:rsidRPr="00BE61AA">
                        <w:rPr>
                          <w:rFonts w:ascii="Arial" w:hAnsi="Arial" w:cs="Arial"/>
                          <w:b/>
                          <w:sz w:val="18"/>
                          <w:szCs w:val="18"/>
                          <w:u w:val="single"/>
                        </w:rPr>
                        <w:t>Note</w:t>
                      </w:r>
                      <w:r w:rsidRPr="00BE61AA">
                        <w:rPr>
                          <w:rFonts w:ascii="Arial" w:hAnsi="Arial" w:cs="Arial"/>
                          <w:b/>
                          <w:sz w:val="18"/>
                          <w:szCs w:val="18"/>
                          <w:u w:val="single"/>
                          <w:vertAlign w:val="superscript"/>
                        </w:rPr>
                        <w:t>1</w:t>
                      </w:r>
                      <w:r w:rsidRPr="00BE61AA">
                        <w:rPr>
                          <w:rFonts w:ascii="Arial" w:hAnsi="Arial" w:cs="Arial"/>
                          <w:b/>
                          <w:sz w:val="18"/>
                          <w:szCs w:val="18"/>
                          <w:u w:val="single"/>
                        </w:rPr>
                        <w:t>:</w:t>
                      </w:r>
                      <w:r w:rsidRPr="00BE61AA">
                        <w:rPr>
                          <w:rFonts w:ascii="Arial" w:hAnsi="Arial" w:cs="Arial"/>
                          <w:sz w:val="18"/>
                          <w:szCs w:val="18"/>
                        </w:rPr>
                        <w:tab/>
                      </w:r>
                      <w:r w:rsidRPr="00BE61AA">
                        <w:rPr>
                          <w:rFonts w:ascii="Arial" w:hAnsi="Arial" w:cs="Arial"/>
                          <w:i/>
                          <w:sz w:val="18"/>
                          <w:szCs w:val="18"/>
                        </w:rPr>
                        <w:t>For those ‘Start-Up’ companies who have been operating for more than three (3) years but no more than five (5) years these companies shall provide the evidence of turnover in accordance with this criterion</w:t>
                      </w:r>
                    </w:p>
                    <w:p w14:paraId="39CDE640" w14:textId="77777777" w:rsidR="00FF5EF2" w:rsidRPr="00B0673D" w:rsidRDefault="00FF5EF2" w:rsidP="00B0673D">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p>
                    <w:p w14:paraId="2B06F713" w14:textId="77777777" w:rsidR="00FF5EF2" w:rsidRPr="00B0673D" w:rsidRDefault="00FF5EF2" w:rsidP="00B0673D">
                      <w:pPr>
                        <w:widowControl w:val="0"/>
                        <w:shd w:val="clear" w:color="auto" w:fill="FFFFFF" w:themeFill="background1"/>
                        <w:tabs>
                          <w:tab w:val="left" w:pos="851"/>
                        </w:tabs>
                        <w:autoSpaceDE w:val="0"/>
                        <w:autoSpaceDN w:val="0"/>
                        <w:adjustRightInd w:val="0"/>
                        <w:ind w:left="851" w:right="142" w:hanging="709"/>
                        <w:jc w:val="both"/>
                        <w:rPr>
                          <w:rFonts w:ascii="Arial" w:hAnsi="Arial" w:cs="Arial"/>
                          <w:i/>
                          <w:sz w:val="18"/>
                          <w:szCs w:val="18"/>
                        </w:rPr>
                      </w:pPr>
                      <w:r w:rsidRPr="00B0673D">
                        <w:rPr>
                          <w:rFonts w:ascii="Arial" w:hAnsi="Arial" w:cs="Arial"/>
                          <w:i/>
                          <w:sz w:val="18"/>
                          <w:szCs w:val="18"/>
                        </w:rPr>
                        <w:tab/>
                        <w:t>F</w:t>
                      </w:r>
                      <w:r w:rsidRPr="00BE61AA">
                        <w:rPr>
                          <w:rFonts w:ascii="Arial" w:hAnsi="Arial" w:cs="Arial"/>
                          <w:i/>
                          <w:sz w:val="18"/>
                          <w:szCs w:val="18"/>
                        </w:rPr>
                        <w:t>or those ‘Start-Up’ companies who have been operating for three (3) years or less and therefore cannot provide evidence of turnover for all three (3) financial years required by the competition they shall provide the ‘Turnover’ evidence for those years for which the company has that evidence.  For the balance of years for which the company cannot provide the required evidence they shall provide a set of management accounts for those years and the current year signed off by their external auditor/accountant</w:t>
                      </w:r>
                    </w:p>
                    <w:p w14:paraId="454154DD" w14:textId="77777777" w:rsidR="00FF5EF2" w:rsidRPr="00B0673D" w:rsidRDefault="00FF5EF2"/>
                  </w:txbxContent>
                </v:textbox>
                <w10:wrap type="square"/>
              </v:shape>
            </w:pict>
          </mc:Fallback>
        </mc:AlternateContent>
      </w:r>
    </w:p>
    <w:p w14:paraId="2D32407D" w14:textId="77777777" w:rsidR="00EA3E66" w:rsidRPr="00BE61AA" w:rsidRDefault="00EA3E66" w:rsidP="00EA3E66">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 xml:space="preserve">3.3e </w:t>
      </w:r>
      <w:r w:rsidRPr="00BE61AA">
        <w:rPr>
          <w:rStyle w:val="initialstyle"/>
          <w:rFonts w:ascii="Arial" w:hAnsi="Arial" w:cs="Arial"/>
          <w:b/>
          <w:bCs/>
          <w:sz w:val="20"/>
          <w:szCs w:val="20"/>
        </w:rPr>
        <w:tab/>
        <w:t>PROFESSIONAL INDEMNITY INSURANCE</w:t>
      </w:r>
    </w:p>
    <w:p w14:paraId="7BE0BE18" w14:textId="77777777" w:rsidR="00B64E9C" w:rsidRPr="00BE61AA" w:rsidRDefault="00EA3E66" w:rsidP="00B64E9C">
      <w:pPr>
        <w:spacing w:before="120"/>
        <w:rPr>
          <w:rFonts w:ascii="Arial" w:hAnsi="Arial" w:cs="Arial"/>
          <w:color w:val="000000"/>
          <w:sz w:val="20"/>
          <w:szCs w:val="20"/>
        </w:rPr>
      </w:pPr>
      <w:r w:rsidRPr="00BE61AA">
        <w:rPr>
          <w:rFonts w:ascii="Arial" w:hAnsi="Arial" w:cs="Arial"/>
          <w:b/>
          <w:color w:val="000000"/>
          <w:sz w:val="20"/>
          <w:szCs w:val="20"/>
        </w:rPr>
        <w:t>Before appointment</w:t>
      </w:r>
      <w:r w:rsidRPr="00BE61AA">
        <w:rPr>
          <w:rFonts w:ascii="Arial" w:hAnsi="Arial" w:cs="Arial"/>
          <w:color w:val="000000"/>
          <w:sz w:val="20"/>
          <w:szCs w:val="20"/>
        </w:rPr>
        <w:t xml:space="preserve">, </w:t>
      </w:r>
      <w:r w:rsidR="00B64E9C" w:rsidRPr="00BE61AA">
        <w:rPr>
          <w:rFonts w:ascii="Arial" w:hAnsi="Arial" w:cs="Arial"/>
          <w:color w:val="000000"/>
          <w:sz w:val="20"/>
          <w:szCs w:val="20"/>
        </w:rPr>
        <w:t xml:space="preserve">the successful </w:t>
      </w:r>
      <w:r w:rsidR="00E12D69" w:rsidRPr="00BE61AA">
        <w:rPr>
          <w:rFonts w:ascii="Arial" w:hAnsi="Arial" w:cs="Arial"/>
          <w:color w:val="000000"/>
          <w:sz w:val="20"/>
          <w:szCs w:val="20"/>
        </w:rPr>
        <w:t>A</w:t>
      </w:r>
      <w:r w:rsidR="00B64E9C" w:rsidRPr="00BE61AA">
        <w:rPr>
          <w:rFonts w:ascii="Arial" w:hAnsi="Arial" w:cs="Arial"/>
          <w:color w:val="000000"/>
          <w:sz w:val="20"/>
          <w:szCs w:val="20"/>
        </w:rPr>
        <w:t>pplicant will be required</w:t>
      </w:r>
      <w:r w:rsidR="00E12D69" w:rsidRPr="00BE61AA">
        <w:rPr>
          <w:rFonts w:ascii="Arial" w:hAnsi="Arial" w:cs="Arial"/>
          <w:color w:val="000000"/>
          <w:sz w:val="20"/>
          <w:szCs w:val="20"/>
        </w:rPr>
        <w:t xml:space="preserve"> to</w:t>
      </w:r>
      <w:r w:rsidR="00B64E9C" w:rsidRPr="00BE61AA">
        <w:rPr>
          <w:rFonts w:ascii="Arial" w:hAnsi="Arial" w:cs="Arial"/>
          <w:color w:val="000000"/>
          <w:sz w:val="20"/>
          <w:szCs w:val="20"/>
        </w:rPr>
        <w:t xml:space="preserve">: </w:t>
      </w:r>
    </w:p>
    <w:p w14:paraId="77E991E1" w14:textId="77777777" w:rsidR="00B64E9C" w:rsidRPr="00BE61AA" w:rsidRDefault="00E12D69" w:rsidP="00B64E9C">
      <w:pPr>
        <w:numPr>
          <w:ilvl w:val="0"/>
          <w:numId w:val="39"/>
        </w:numPr>
        <w:tabs>
          <w:tab w:val="clear" w:pos="1080"/>
          <w:tab w:val="num" w:pos="360"/>
        </w:tabs>
        <w:spacing w:before="120"/>
        <w:ind w:left="360" w:hanging="360"/>
        <w:rPr>
          <w:rFonts w:ascii="Arial" w:hAnsi="Arial" w:cs="Arial"/>
          <w:sz w:val="20"/>
          <w:szCs w:val="20"/>
        </w:rPr>
      </w:pPr>
      <w:r w:rsidRPr="00BE61AA">
        <w:rPr>
          <w:rFonts w:ascii="Arial" w:hAnsi="Arial" w:cs="Arial"/>
          <w:color w:val="000000"/>
          <w:sz w:val="20"/>
          <w:szCs w:val="20"/>
        </w:rPr>
        <w:t>Pr</w:t>
      </w:r>
      <w:r w:rsidR="00B64E9C" w:rsidRPr="00BE61AA">
        <w:rPr>
          <w:rFonts w:ascii="Arial" w:hAnsi="Arial" w:cs="Arial"/>
          <w:color w:val="000000"/>
          <w:sz w:val="20"/>
          <w:szCs w:val="20"/>
        </w:rPr>
        <w:t xml:space="preserve">oduce evidence from their Broker or Insurance Company confirming that the </w:t>
      </w:r>
      <w:r w:rsidRPr="00BE61AA">
        <w:rPr>
          <w:rFonts w:ascii="Arial" w:hAnsi="Arial" w:cs="Arial"/>
          <w:color w:val="000000"/>
          <w:sz w:val="20"/>
          <w:szCs w:val="20"/>
        </w:rPr>
        <w:t>A</w:t>
      </w:r>
      <w:r w:rsidR="00B64E9C" w:rsidRPr="00BE61AA">
        <w:rPr>
          <w:rFonts w:ascii="Arial" w:hAnsi="Arial" w:cs="Arial"/>
          <w:color w:val="000000"/>
          <w:sz w:val="20"/>
          <w:szCs w:val="20"/>
        </w:rPr>
        <w:t xml:space="preserve">pplicant has current </w:t>
      </w:r>
      <w:r w:rsidR="00B64E9C" w:rsidRPr="00BE61AA">
        <w:rPr>
          <w:rFonts w:ascii="Arial" w:hAnsi="Arial" w:cs="Arial"/>
          <w:sz w:val="20"/>
          <w:szCs w:val="20"/>
        </w:rPr>
        <w:t>professional indemnity insurance cover in the required amount</w:t>
      </w:r>
      <w:r w:rsidRPr="00BE61AA">
        <w:rPr>
          <w:rFonts w:ascii="Arial" w:hAnsi="Arial" w:cs="Arial"/>
          <w:sz w:val="20"/>
          <w:szCs w:val="20"/>
        </w:rPr>
        <w:t>,</w:t>
      </w:r>
      <w:r w:rsidR="00B64E9C" w:rsidRPr="00BE61AA">
        <w:rPr>
          <w:rFonts w:ascii="Arial" w:hAnsi="Arial" w:cs="Arial"/>
          <w:sz w:val="20"/>
          <w:szCs w:val="20"/>
        </w:rPr>
        <w:t xml:space="preserve"> complying with the conditions listed below</w:t>
      </w:r>
      <w:r w:rsidRPr="00BE61AA">
        <w:rPr>
          <w:rFonts w:ascii="Arial" w:hAnsi="Arial" w:cs="Arial"/>
          <w:sz w:val="20"/>
          <w:szCs w:val="20"/>
        </w:rPr>
        <w:t>,</w:t>
      </w:r>
      <w:r w:rsidR="006C5230" w:rsidRPr="00BE61AA">
        <w:rPr>
          <w:rFonts w:ascii="Arial" w:hAnsi="Arial" w:cs="Arial"/>
          <w:sz w:val="20"/>
          <w:szCs w:val="20"/>
        </w:rPr>
        <w:t xml:space="preserve"> and that it will be maintained for 6 years after completion of the construction works in respect of the services provided – Model For</w:t>
      </w:r>
      <w:r w:rsidRPr="00BE61AA">
        <w:rPr>
          <w:rFonts w:ascii="Arial" w:hAnsi="Arial" w:cs="Arial"/>
          <w:sz w:val="20"/>
          <w:szCs w:val="20"/>
        </w:rPr>
        <w:t>m</w:t>
      </w:r>
      <w:r w:rsidR="006C5230" w:rsidRPr="00BE61AA">
        <w:rPr>
          <w:rFonts w:ascii="Arial" w:hAnsi="Arial" w:cs="Arial"/>
          <w:sz w:val="20"/>
          <w:szCs w:val="20"/>
        </w:rPr>
        <w:t xml:space="preserve"> MF 2.1 (Capital Works Management Framework website) duly completed by the Applicant’s broker or insurance company is deemed acceptable evidence for this criterion (or if for any valid reason this evidence cannot be provided</w:t>
      </w:r>
      <w:r w:rsidRPr="00BE61AA">
        <w:rPr>
          <w:rFonts w:ascii="Arial" w:hAnsi="Arial" w:cs="Arial"/>
          <w:sz w:val="20"/>
          <w:szCs w:val="20"/>
        </w:rPr>
        <w:t>,</w:t>
      </w:r>
      <w:r w:rsidR="006C5230" w:rsidRPr="00BE61AA">
        <w:rPr>
          <w:rFonts w:ascii="Arial" w:hAnsi="Arial" w:cs="Arial"/>
          <w:sz w:val="20"/>
          <w:szCs w:val="20"/>
        </w:rPr>
        <w:t xml:space="preserve"> then alternative evidence which is considered appropriate by the Contracting Authority </w:t>
      </w:r>
      <w:r w:rsidR="0067738D" w:rsidRPr="00BE61AA">
        <w:rPr>
          <w:rFonts w:ascii="Arial" w:hAnsi="Arial" w:cs="Arial"/>
          <w:sz w:val="20"/>
          <w:szCs w:val="20"/>
        </w:rPr>
        <w:t>may be provided).</w:t>
      </w:r>
    </w:p>
    <w:p w14:paraId="568E6BFC" w14:textId="77777777" w:rsidR="006E43FE" w:rsidRPr="00E3607A"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lastRenderedPageBreak/>
        <w:t>Cover of not less tha</w:t>
      </w:r>
      <w:r w:rsidR="006E43FE" w:rsidRPr="001D3FA4">
        <w:rPr>
          <w:b w:val="0"/>
          <w:color w:val="auto"/>
          <w:sz w:val="20"/>
          <w:szCs w:val="20"/>
        </w:rPr>
        <w:t xml:space="preserve">n the </w:t>
      </w:r>
      <w:r w:rsidR="006765E5" w:rsidRPr="00E3607A">
        <w:rPr>
          <w:b w:val="0"/>
          <w:color w:val="auto"/>
          <w:sz w:val="20"/>
          <w:szCs w:val="20"/>
        </w:rPr>
        <w:t>following</w:t>
      </w:r>
      <w:r w:rsidR="006E43FE" w:rsidRPr="00E3607A">
        <w:rPr>
          <w:b w:val="0"/>
          <w:color w:val="auto"/>
          <w:sz w:val="20"/>
          <w:szCs w:val="20"/>
        </w:rPr>
        <w:t>:</w:t>
      </w:r>
    </w:p>
    <w:p w14:paraId="30D17724" w14:textId="77777777" w:rsidR="00454C0C" w:rsidRPr="001D3FA4" w:rsidRDefault="006E43FE" w:rsidP="00BE61AA">
      <w:pPr>
        <w:pStyle w:val="Heading4"/>
        <w:keepNext/>
        <w:pBdr>
          <w:top w:val="single" w:sz="4" w:space="1" w:color="auto"/>
          <w:left w:val="single" w:sz="4" w:space="4" w:color="auto"/>
          <w:bottom w:val="single" w:sz="4" w:space="1" w:color="auto"/>
          <w:right w:val="single" w:sz="4" w:space="4" w:color="auto"/>
        </w:pBdr>
        <w:tabs>
          <w:tab w:val="left" w:pos="720"/>
          <w:tab w:val="left" w:pos="5400"/>
        </w:tabs>
        <w:ind w:left="360"/>
        <w:rPr>
          <w:b w:val="0"/>
          <w:color w:val="auto"/>
          <w:sz w:val="20"/>
          <w:szCs w:val="20"/>
        </w:rPr>
      </w:pPr>
      <w:r w:rsidRPr="001D3FA4">
        <w:rPr>
          <w:b w:val="0"/>
          <w:color w:val="auto"/>
          <w:sz w:val="20"/>
          <w:szCs w:val="20"/>
        </w:rPr>
        <w:tab/>
      </w:r>
    </w:p>
    <w:tbl>
      <w:tblPr>
        <w:tblStyle w:val="TableGrid"/>
        <w:tblW w:w="10206" w:type="dxa"/>
        <w:tblInd w:w="279" w:type="dxa"/>
        <w:tblLook w:val="04A0" w:firstRow="1" w:lastRow="0" w:firstColumn="1" w:lastColumn="0" w:noHBand="0" w:noVBand="1"/>
      </w:tblPr>
      <w:tblGrid>
        <w:gridCol w:w="3429"/>
        <w:gridCol w:w="3355"/>
        <w:gridCol w:w="3422"/>
      </w:tblGrid>
      <w:tr w:rsidR="009F6D2E" w:rsidRPr="00401F12" w14:paraId="7A4EAC8F" w14:textId="77777777" w:rsidTr="00C91CB2">
        <w:tc>
          <w:tcPr>
            <w:tcW w:w="3429" w:type="dxa"/>
            <w:shd w:val="clear" w:color="auto" w:fill="595959" w:themeFill="text1" w:themeFillTint="A6"/>
          </w:tcPr>
          <w:p w14:paraId="6ED47CB0" w14:textId="77777777" w:rsidR="00454C0C" w:rsidRPr="00BE61AA"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FFFFFF" w:themeColor="background1"/>
                <w:sz w:val="20"/>
                <w:szCs w:val="20"/>
              </w:rPr>
            </w:pPr>
            <w:r w:rsidRPr="00BE61AA">
              <w:rPr>
                <w:b w:val="0"/>
                <w:color w:val="FFFFFF" w:themeColor="background1"/>
                <w:sz w:val="20"/>
                <w:szCs w:val="20"/>
              </w:rPr>
              <w:t>Project Type</w:t>
            </w:r>
          </w:p>
        </w:tc>
        <w:tc>
          <w:tcPr>
            <w:tcW w:w="3355" w:type="dxa"/>
            <w:shd w:val="clear" w:color="auto" w:fill="595959" w:themeFill="text1" w:themeFillTint="A6"/>
          </w:tcPr>
          <w:p w14:paraId="68C05941" w14:textId="77777777" w:rsidR="00454C0C" w:rsidRPr="00BE61AA"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FFFFFF" w:themeColor="background1"/>
                <w:sz w:val="20"/>
                <w:szCs w:val="20"/>
              </w:rPr>
            </w:pPr>
            <w:r w:rsidRPr="00BE61AA">
              <w:rPr>
                <w:b w:val="0"/>
                <w:color w:val="FFFFFF" w:themeColor="background1"/>
                <w:sz w:val="20"/>
                <w:szCs w:val="20"/>
              </w:rPr>
              <w:t xml:space="preserve">Level of Indemnity for </w:t>
            </w:r>
            <w:r w:rsidRPr="00BE61AA">
              <w:rPr>
                <w:color w:val="FFFFFF" w:themeColor="background1"/>
                <w:sz w:val="20"/>
                <w:szCs w:val="20"/>
              </w:rPr>
              <w:t>Each and Every Claim</w:t>
            </w:r>
            <w:r w:rsidRPr="00BE61AA">
              <w:rPr>
                <w:b w:val="0"/>
                <w:color w:val="FFFFFF" w:themeColor="background1"/>
                <w:sz w:val="20"/>
                <w:szCs w:val="20"/>
              </w:rPr>
              <w:t xml:space="preserve"> Cover</w:t>
            </w:r>
          </w:p>
        </w:tc>
        <w:tc>
          <w:tcPr>
            <w:tcW w:w="3422" w:type="dxa"/>
            <w:shd w:val="clear" w:color="auto" w:fill="595959" w:themeFill="text1" w:themeFillTint="A6"/>
          </w:tcPr>
          <w:p w14:paraId="362D136A" w14:textId="77777777" w:rsidR="00454C0C" w:rsidRPr="00BE61AA"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FFFFFF" w:themeColor="background1"/>
                <w:sz w:val="20"/>
                <w:szCs w:val="20"/>
              </w:rPr>
            </w:pPr>
            <w:r w:rsidRPr="00BE61AA">
              <w:rPr>
                <w:b w:val="0"/>
                <w:color w:val="FFFFFF" w:themeColor="background1"/>
                <w:sz w:val="20"/>
                <w:szCs w:val="20"/>
              </w:rPr>
              <w:t xml:space="preserve">Alternative Level of Indemnity for </w:t>
            </w:r>
            <w:r w:rsidRPr="00BE61AA">
              <w:rPr>
                <w:color w:val="FFFFFF" w:themeColor="background1"/>
                <w:sz w:val="20"/>
                <w:szCs w:val="20"/>
              </w:rPr>
              <w:t>Annual Aggregate</w:t>
            </w:r>
            <w:r w:rsidRPr="00BE61AA">
              <w:rPr>
                <w:b w:val="0"/>
                <w:color w:val="FFFFFF" w:themeColor="background1"/>
                <w:sz w:val="20"/>
                <w:szCs w:val="20"/>
              </w:rPr>
              <w:t xml:space="preserve"> Cover</w:t>
            </w:r>
          </w:p>
        </w:tc>
      </w:tr>
      <w:tr w:rsidR="00401F12" w:rsidRPr="00401F12" w14:paraId="2B6E5DA3" w14:textId="77777777" w:rsidTr="00C91CB2">
        <w:tc>
          <w:tcPr>
            <w:tcW w:w="3429" w:type="dxa"/>
          </w:tcPr>
          <w:p w14:paraId="373EEF19" w14:textId="77777777" w:rsidR="00454C0C" w:rsidRPr="00401F12"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sidRPr="00401F12">
              <w:rPr>
                <w:b w:val="0"/>
                <w:color w:val="auto"/>
                <w:sz w:val="20"/>
                <w:szCs w:val="20"/>
              </w:rPr>
              <w:t>Type 2a Projects</w:t>
            </w:r>
          </w:p>
        </w:tc>
        <w:tc>
          <w:tcPr>
            <w:tcW w:w="3355" w:type="dxa"/>
          </w:tcPr>
          <w:p w14:paraId="04676362" w14:textId="77777777" w:rsidR="00454C0C" w:rsidRPr="00401F12" w:rsidRDefault="003F38E3"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€ 750,</w:t>
            </w:r>
            <w:r w:rsidR="00454C0C" w:rsidRPr="00401F12">
              <w:rPr>
                <w:b w:val="0"/>
                <w:color w:val="auto"/>
                <w:sz w:val="20"/>
                <w:szCs w:val="20"/>
              </w:rPr>
              <w:t>000</w:t>
            </w:r>
          </w:p>
        </w:tc>
        <w:tc>
          <w:tcPr>
            <w:tcW w:w="3422" w:type="dxa"/>
          </w:tcPr>
          <w:p w14:paraId="0D5C5D27" w14:textId="77777777" w:rsidR="00454C0C" w:rsidRPr="00401F12" w:rsidRDefault="00F7269D"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xml:space="preserve">€ </w:t>
            </w:r>
            <w:r w:rsidR="003F38E3">
              <w:rPr>
                <w:b w:val="0"/>
                <w:color w:val="auto"/>
                <w:sz w:val="20"/>
                <w:szCs w:val="20"/>
              </w:rPr>
              <w:t>900,000</w:t>
            </w:r>
          </w:p>
        </w:tc>
      </w:tr>
      <w:tr w:rsidR="00401F12" w:rsidRPr="00401F12" w14:paraId="73FAC0AE" w14:textId="77777777" w:rsidTr="00C91CB2">
        <w:tc>
          <w:tcPr>
            <w:tcW w:w="3429" w:type="dxa"/>
          </w:tcPr>
          <w:p w14:paraId="440B0018" w14:textId="77777777" w:rsidR="00454C0C" w:rsidRPr="00401F12"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sidRPr="00401F12">
              <w:rPr>
                <w:b w:val="0"/>
                <w:color w:val="auto"/>
                <w:sz w:val="20"/>
                <w:szCs w:val="20"/>
              </w:rPr>
              <w:t>Type 2b projects</w:t>
            </w:r>
          </w:p>
        </w:tc>
        <w:tc>
          <w:tcPr>
            <w:tcW w:w="3355" w:type="dxa"/>
          </w:tcPr>
          <w:p w14:paraId="750F764D" w14:textId="77777777" w:rsidR="00454C0C" w:rsidRPr="00401F12" w:rsidRDefault="003F38E3"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€ 1,</w:t>
            </w:r>
            <w:r w:rsidR="00454C0C" w:rsidRPr="00401F12">
              <w:rPr>
                <w:b w:val="0"/>
                <w:color w:val="auto"/>
                <w:sz w:val="20"/>
                <w:szCs w:val="20"/>
              </w:rPr>
              <w:t>400</w:t>
            </w:r>
            <w:r>
              <w:rPr>
                <w:b w:val="0"/>
                <w:color w:val="auto"/>
                <w:sz w:val="20"/>
                <w:szCs w:val="20"/>
              </w:rPr>
              <w:t>,000</w:t>
            </w:r>
          </w:p>
        </w:tc>
        <w:tc>
          <w:tcPr>
            <w:tcW w:w="3422" w:type="dxa"/>
          </w:tcPr>
          <w:p w14:paraId="6D3A6327" w14:textId="77777777" w:rsidR="00454C0C" w:rsidRPr="00401F12" w:rsidRDefault="00F7269D"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xml:space="preserve">€ </w:t>
            </w:r>
            <w:r w:rsidR="003F38E3">
              <w:rPr>
                <w:b w:val="0"/>
                <w:color w:val="auto"/>
                <w:sz w:val="20"/>
                <w:szCs w:val="20"/>
              </w:rPr>
              <w:t>1,6</w:t>
            </w:r>
            <w:r>
              <w:rPr>
                <w:b w:val="0"/>
                <w:color w:val="auto"/>
                <w:sz w:val="20"/>
                <w:szCs w:val="20"/>
              </w:rPr>
              <w:t>0</w:t>
            </w:r>
            <w:r w:rsidR="003F38E3">
              <w:rPr>
                <w:b w:val="0"/>
                <w:color w:val="auto"/>
                <w:sz w:val="20"/>
                <w:szCs w:val="20"/>
              </w:rPr>
              <w:t>0,</w:t>
            </w:r>
            <w:r w:rsidR="00454C0C" w:rsidRPr="00401F12">
              <w:rPr>
                <w:b w:val="0"/>
                <w:color w:val="auto"/>
                <w:sz w:val="20"/>
                <w:szCs w:val="20"/>
              </w:rPr>
              <w:t>000</w:t>
            </w:r>
          </w:p>
        </w:tc>
      </w:tr>
      <w:tr w:rsidR="00401F12" w:rsidRPr="00401F12" w14:paraId="1B5789E6" w14:textId="77777777" w:rsidTr="00C91CB2">
        <w:tc>
          <w:tcPr>
            <w:tcW w:w="3429" w:type="dxa"/>
          </w:tcPr>
          <w:p w14:paraId="75BEDA9A" w14:textId="77777777" w:rsidR="00454C0C" w:rsidRPr="00401F12"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sidRPr="00401F12">
              <w:rPr>
                <w:b w:val="0"/>
                <w:color w:val="auto"/>
                <w:sz w:val="20"/>
                <w:szCs w:val="20"/>
              </w:rPr>
              <w:t>Type 3 projects</w:t>
            </w:r>
          </w:p>
        </w:tc>
        <w:tc>
          <w:tcPr>
            <w:tcW w:w="3355" w:type="dxa"/>
          </w:tcPr>
          <w:p w14:paraId="35D54ED7" w14:textId="77777777" w:rsidR="00454C0C" w:rsidRPr="00401F12" w:rsidRDefault="003F38E3"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€ 2,</w:t>
            </w:r>
            <w:r w:rsidR="00454C0C" w:rsidRPr="00401F12">
              <w:rPr>
                <w:b w:val="0"/>
                <w:color w:val="auto"/>
                <w:sz w:val="20"/>
                <w:szCs w:val="20"/>
              </w:rPr>
              <w:t>700</w:t>
            </w:r>
            <w:r>
              <w:rPr>
                <w:b w:val="0"/>
                <w:color w:val="auto"/>
                <w:sz w:val="20"/>
                <w:szCs w:val="20"/>
              </w:rPr>
              <w:t>,000</w:t>
            </w:r>
          </w:p>
        </w:tc>
        <w:tc>
          <w:tcPr>
            <w:tcW w:w="3422" w:type="dxa"/>
          </w:tcPr>
          <w:p w14:paraId="533E628C" w14:textId="77777777" w:rsidR="00454C0C" w:rsidRPr="00401F12" w:rsidRDefault="00F7269D"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xml:space="preserve">€ </w:t>
            </w:r>
            <w:r w:rsidR="003F38E3">
              <w:rPr>
                <w:b w:val="0"/>
                <w:color w:val="auto"/>
                <w:sz w:val="20"/>
                <w:szCs w:val="20"/>
              </w:rPr>
              <w:t>3,2</w:t>
            </w:r>
            <w:r>
              <w:rPr>
                <w:b w:val="0"/>
                <w:color w:val="auto"/>
                <w:sz w:val="20"/>
                <w:szCs w:val="20"/>
              </w:rPr>
              <w:t>0</w:t>
            </w:r>
            <w:r w:rsidR="003F38E3">
              <w:rPr>
                <w:b w:val="0"/>
                <w:color w:val="auto"/>
                <w:sz w:val="20"/>
                <w:szCs w:val="20"/>
              </w:rPr>
              <w:t>0,</w:t>
            </w:r>
            <w:r w:rsidR="00454C0C" w:rsidRPr="00401F12">
              <w:rPr>
                <w:b w:val="0"/>
                <w:color w:val="auto"/>
                <w:sz w:val="20"/>
                <w:szCs w:val="20"/>
              </w:rPr>
              <w:t>000</w:t>
            </w:r>
          </w:p>
        </w:tc>
      </w:tr>
      <w:tr w:rsidR="00401F12" w:rsidRPr="006E4E8D" w14:paraId="7E3116C7" w14:textId="77777777" w:rsidTr="00C91CB2">
        <w:tc>
          <w:tcPr>
            <w:tcW w:w="3429" w:type="dxa"/>
          </w:tcPr>
          <w:p w14:paraId="08520BC2" w14:textId="77777777" w:rsidR="00454C0C" w:rsidRPr="00401F12" w:rsidRDefault="00454C0C"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sidRPr="00401F12">
              <w:rPr>
                <w:b w:val="0"/>
                <w:color w:val="auto"/>
                <w:sz w:val="20"/>
                <w:szCs w:val="20"/>
              </w:rPr>
              <w:t>Type 4 projects</w:t>
            </w:r>
          </w:p>
        </w:tc>
        <w:tc>
          <w:tcPr>
            <w:tcW w:w="3355" w:type="dxa"/>
          </w:tcPr>
          <w:p w14:paraId="4E99C4BA" w14:textId="77777777" w:rsidR="00454C0C" w:rsidRPr="00401F12" w:rsidRDefault="003F38E3"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€ 3,</w:t>
            </w:r>
            <w:r w:rsidR="00454C0C" w:rsidRPr="00401F12">
              <w:rPr>
                <w:b w:val="0"/>
                <w:color w:val="auto"/>
                <w:sz w:val="20"/>
                <w:szCs w:val="20"/>
              </w:rPr>
              <w:t>500</w:t>
            </w:r>
            <w:r>
              <w:rPr>
                <w:b w:val="0"/>
                <w:color w:val="auto"/>
                <w:sz w:val="20"/>
                <w:szCs w:val="20"/>
              </w:rPr>
              <w:t>,000</w:t>
            </w:r>
          </w:p>
        </w:tc>
        <w:tc>
          <w:tcPr>
            <w:tcW w:w="3422" w:type="dxa"/>
          </w:tcPr>
          <w:p w14:paraId="7C1CF6B2" w14:textId="77777777" w:rsidR="00454C0C" w:rsidRPr="006E4E8D" w:rsidRDefault="00F7269D" w:rsidP="00BE61AA">
            <w:pPr>
              <w:pStyle w:val="Heading4"/>
              <w:keepNext/>
              <w:pBdr>
                <w:top w:val="single" w:sz="4" w:space="1" w:color="auto"/>
                <w:left w:val="single" w:sz="4" w:space="4" w:color="auto"/>
                <w:bottom w:val="single" w:sz="4" w:space="1" w:color="auto"/>
                <w:right w:val="single" w:sz="4" w:space="4" w:color="auto"/>
              </w:pBdr>
              <w:jc w:val="center"/>
              <w:outlineLvl w:val="3"/>
              <w:rPr>
                <w:b w:val="0"/>
                <w:color w:val="auto"/>
                <w:sz w:val="20"/>
                <w:szCs w:val="20"/>
              </w:rPr>
            </w:pPr>
            <w:r>
              <w:rPr>
                <w:b w:val="0"/>
                <w:color w:val="auto"/>
                <w:sz w:val="20"/>
                <w:szCs w:val="20"/>
              </w:rPr>
              <w:t xml:space="preserve">€ </w:t>
            </w:r>
            <w:r w:rsidR="003F38E3">
              <w:rPr>
                <w:b w:val="0"/>
                <w:color w:val="auto"/>
                <w:sz w:val="20"/>
                <w:szCs w:val="20"/>
              </w:rPr>
              <w:t>4,000,</w:t>
            </w:r>
            <w:r w:rsidR="00454C0C" w:rsidRPr="00401F12">
              <w:rPr>
                <w:b w:val="0"/>
                <w:color w:val="auto"/>
                <w:sz w:val="20"/>
                <w:szCs w:val="20"/>
              </w:rPr>
              <w:t>000</w:t>
            </w:r>
          </w:p>
        </w:tc>
      </w:tr>
    </w:tbl>
    <w:p w14:paraId="7DB39997" w14:textId="0EE2A3D1"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The Maximum permi</w:t>
      </w:r>
      <w:r w:rsidR="006765E5" w:rsidRPr="001D3FA4">
        <w:rPr>
          <w:b w:val="0"/>
          <w:color w:val="auto"/>
          <w:sz w:val="20"/>
          <w:szCs w:val="20"/>
        </w:rPr>
        <w:t xml:space="preserve">tted excess is </w:t>
      </w:r>
      <w:r w:rsidR="006E734B">
        <w:rPr>
          <w:b w:val="0"/>
          <w:color w:val="auto"/>
          <w:sz w:val="20"/>
          <w:szCs w:val="20"/>
        </w:rPr>
        <w:t>2</w:t>
      </w:r>
      <w:r w:rsidR="006765E5" w:rsidRPr="001D3FA4">
        <w:rPr>
          <w:b w:val="0"/>
          <w:color w:val="auto"/>
          <w:sz w:val="20"/>
          <w:szCs w:val="20"/>
        </w:rPr>
        <w:t xml:space="preserve">% of </w:t>
      </w:r>
      <w:r w:rsidR="006E734B">
        <w:rPr>
          <w:b w:val="0"/>
          <w:color w:val="auto"/>
          <w:sz w:val="20"/>
          <w:szCs w:val="20"/>
        </w:rPr>
        <w:t xml:space="preserve">Annual </w:t>
      </w:r>
      <w:r w:rsidR="006765E5" w:rsidRPr="001D3FA4">
        <w:rPr>
          <w:b w:val="0"/>
          <w:color w:val="auto"/>
          <w:sz w:val="20"/>
          <w:szCs w:val="20"/>
        </w:rPr>
        <w:t>Turnove</w:t>
      </w:r>
      <w:r w:rsidR="006E734B">
        <w:rPr>
          <w:b w:val="0"/>
          <w:color w:val="auto"/>
          <w:sz w:val="20"/>
          <w:szCs w:val="20"/>
        </w:rPr>
        <w:t>r or € 5,000, whichever is greater</w:t>
      </w:r>
      <w:r w:rsidR="006765E5" w:rsidRPr="001D3FA4">
        <w:rPr>
          <w:b w:val="0"/>
          <w:color w:val="auto"/>
          <w:sz w:val="20"/>
          <w:szCs w:val="20"/>
        </w:rPr>
        <w:t>;</w:t>
      </w:r>
    </w:p>
    <w:p w14:paraId="6E182DAA" w14:textId="77777777" w:rsidR="006765E5" w:rsidRPr="001D3FA4" w:rsidRDefault="006765E5"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Cover is provided for legal defence costs in excess of the minimum level of cover;</w:t>
      </w:r>
    </w:p>
    <w:p w14:paraId="309CBDAF" w14:textId="33950834"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Cover must be provided on an ‘</w:t>
      </w:r>
      <w:r w:rsidR="006E734B" w:rsidRPr="00BE61AA">
        <w:rPr>
          <w:color w:val="auto"/>
          <w:sz w:val="20"/>
          <w:szCs w:val="20"/>
        </w:rPr>
        <w:t>each and every claim</w:t>
      </w:r>
      <w:r w:rsidR="006E734B">
        <w:rPr>
          <w:b w:val="0"/>
          <w:color w:val="auto"/>
          <w:sz w:val="20"/>
          <w:szCs w:val="20"/>
        </w:rPr>
        <w:t xml:space="preserve">’ basis with an alternative </w:t>
      </w:r>
      <w:r w:rsidR="006E734B" w:rsidRPr="00454C0C">
        <w:rPr>
          <w:b w:val="0"/>
          <w:color w:val="auto"/>
          <w:sz w:val="20"/>
          <w:szCs w:val="20"/>
        </w:rPr>
        <w:t>‘</w:t>
      </w:r>
      <w:r w:rsidR="005916A9" w:rsidRPr="00BE61AA">
        <w:rPr>
          <w:color w:val="auto"/>
          <w:sz w:val="20"/>
          <w:szCs w:val="20"/>
        </w:rPr>
        <w:t>annual aggregate</w:t>
      </w:r>
      <w:r w:rsidR="006E734B" w:rsidRPr="00BE61AA">
        <w:rPr>
          <w:b w:val="0"/>
          <w:color w:val="auto"/>
          <w:sz w:val="20"/>
          <w:szCs w:val="20"/>
        </w:rPr>
        <w:t>’ level where ‘each and every claim’ basis is not available</w:t>
      </w:r>
      <w:r w:rsidR="006765E5" w:rsidRPr="00454C0C">
        <w:rPr>
          <w:b w:val="0"/>
          <w:color w:val="auto"/>
          <w:sz w:val="20"/>
          <w:szCs w:val="20"/>
        </w:rPr>
        <w:t>;</w:t>
      </w:r>
    </w:p>
    <w:p w14:paraId="08259DD9" w14:textId="77777777"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The conditions must provide for claims for breach of professional duty or civil liability as well as negligence;</w:t>
      </w:r>
    </w:p>
    <w:p w14:paraId="262534F2" w14:textId="77777777"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Cover must extend to include specialist advisers engaged as service providers by the applicant</w:t>
      </w:r>
      <w:r w:rsidR="006765E5" w:rsidRPr="001D3FA4">
        <w:rPr>
          <w:b w:val="0"/>
          <w:color w:val="auto"/>
          <w:sz w:val="20"/>
          <w:szCs w:val="20"/>
        </w:rPr>
        <w:t xml:space="preserve"> and any claims arising out of the sub-contracting of professional services by the Applicant</w:t>
      </w:r>
      <w:r w:rsidRPr="001D3FA4">
        <w:rPr>
          <w:b w:val="0"/>
          <w:color w:val="auto"/>
          <w:sz w:val="20"/>
          <w:szCs w:val="20"/>
        </w:rPr>
        <w:t>;</w:t>
      </w:r>
    </w:p>
    <w:p w14:paraId="7C6CFAB5" w14:textId="77777777"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 xml:space="preserve">Cover must be provided in respect of Joint &amp; Several liability </w:t>
      </w:r>
      <w:r w:rsidR="006765E5" w:rsidRPr="001D3FA4">
        <w:rPr>
          <w:b w:val="0"/>
          <w:color w:val="auto"/>
          <w:sz w:val="20"/>
          <w:szCs w:val="20"/>
        </w:rPr>
        <w:t>where the service provider is operating in a Joint Venture or a Consortium</w:t>
      </w:r>
      <w:r w:rsidRPr="001D3FA4">
        <w:rPr>
          <w:b w:val="0"/>
          <w:color w:val="auto"/>
          <w:sz w:val="20"/>
          <w:szCs w:val="20"/>
        </w:rPr>
        <w:t xml:space="preserve">; and </w:t>
      </w:r>
    </w:p>
    <w:p w14:paraId="7BDAE6F0" w14:textId="77777777" w:rsidR="00B64E9C" w:rsidRPr="001D3FA4" w:rsidRDefault="00B64E9C" w:rsidP="00BE61AA">
      <w:pPr>
        <w:pStyle w:val="Heading4"/>
        <w:keepNext/>
        <w:numPr>
          <w:ilvl w:val="0"/>
          <w:numId w:val="13"/>
        </w:numPr>
        <w:pBdr>
          <w:top w:val="single" w:sz="4" w:space="1" w:color="auto"/>
          <w:left w:val="single" w:sz="4" w:space="4" w:color="auto"/>
          <w:bottom w:val="single" w:sz="4" w:space="1" w:color="auto"/>
          <w:right w:val="single" w:sz="4" w:space="4" w:color="auto"/>
        </w:pBdr>
        <w:tabs>
          <w:tab w:val="clear" w:pos="2078"/>
          <w:tab w:val="left" w:pos="720"/>
          <w:tab w:val="left" w:pos="5400"/>
        </w:tabs>
        <w:ind w:left="720" w:hanging="360"/>
        <w:rPr>
          <w:b w:val="0"/>
          <w:color w:val="auto"/>
          <w:sz w:val="20"/>
          <w:szCs w:val="20"/>
        </w:rPr>
      </w:pPr>
      <w:r w:rsidRPr="001D3FA4">
        <w:rPr>
          <w:b w:val="0"/>
          <w:color w:val="auto"/>
          <w:sz w:val="20"/>
          <w:szCs w:val="20"/>
        </w:rPr>
        <w:t xml:space="preserve">The jurisdiction in which claims can be lodged and settled is </w:t>
      </w:r>
      <w:smartTag w:uri="urn:schemas-microsoft-com:office:smarttags" w:element="place">
        <w:smartTag w:uri="urn:schemas-microsoft-com:office:smarttags" w:element="country-region">
          <w:r w:rsidRPr="001D3FA4">
            <w:rPr>
              <w:b w:val="0"/>
              <w:color w:val="auto"/>
              <w:sz w:val="20"/>
              <w:szCs w:val="20"/>
            </w:rPr>
            <w:t>IRELAND</w:t>
          </w:r>
        </w:smartTag>
      </w:smartTag>
      <w:r w:rsidRPr="001D3FA4">
        <w:rPr>
          <w:b w:val="0"/>
          <w:color w:val="auto"/>
          <w:sz w:val="20"/>
          <w:szCs w:val="20"/>
        </w:rPr>
        <w:t>.</w:t>
      </w:r>
    </w:p>
    <w:p w14:paraId="17DA88B0" w14:textId="77777777" w:rsidR="00E17C5C" w:rsidRPr="00BE61AA" w:rsidRDefault="00E17C5C" w:rsidP="00B64E9C">
      <w:pPr>
        <w:numPr>
          <w:ilvl w:val="0"/>
          <w:numId w:val="39"/>
        </w:numPr>
        <w:tabs>
          <w:tab w:val="clear" w:pos="1080"/>
          <w:tab w:val="num" w:pos="360"/>
        </w:tabs>
        <w:spacing w:before="120"/>
        <w:ind w:left="360" w:hanging="360"/>
        <w:rPr>
          <w:rFonts w:ascii="Arial" w:hAnsi="Arial" w:cs="Arial"/>
          <w:color w:val="000000"/>
          <w:sz w:val="20"/>
          <w:szCs w:val="20"/>
        </w:rPr>
      </w:pPr>
      <w:r w:rsidRPr="00BE61AA">
        <w:rPr>
          <w:rFonts w:ascii="Arial" w:hAnsi="Arial" w:cs="Arial"/>
          <w:b/>
          <w:color w:val="000000"/>
          <w:sz w:val="20"/>
          <w:szCs w:val="20"/>
          <w:u w:val="single"/>
        </w:rPr>
        <w:t>and</w:t>
      </w:r>
      <w:r w:rsidRPr="00BE61AA">
        <w:rPr>
          <w:rFonts w:ascii="Arial" w:hAnsi="Arial" w:cs="Arial"/>
          <w:sz w:val="20"/>
        </w:rPr>
        <w:t xml:space="preserve"> </w:t>
      </w:r>
      <w:r w:rsidR="00B64E9C" w:rsidRPr="00BE61AA">
        <w:rPr>
          <w:rFonts w:ascii="Arial" w:hAnsi="Arial" w:cs="Arial"/>
          <w:sz w:val="20"/>
        </w:rPr>
        <w:t xml:space="preserve">to sign an undertaking that the firm will maintain this Insurance for a period of six years after completion of the construction works in respect of the services </w:t>
      </w:r>
      <w:r w:rsidR="00B64E9C" w:rsidRPr="00BE61AA">
        <w:rPr>
          <w:rFonts w:ascii="Arial" w:hAnsi="Arial" w:cs="Arial"/>
          <w:color w:val="000000"/>
          <w:sz w:val="20"/>
        </w:rPr>
        <w:t xml:space="preserve">provided subject to cover being provided at commercially reasonable rates, and if such insurance ceases to be available at commercially reasonable rates, </w:t>
      </w:r>
      <w:r w:rsidRPr="00BE61AA">
        <w:rPr>
          <w:rFonts w:ascii="Arial" w:hAnsi="Arial" w:cs="Arial"/>
          <w:color w:val="000000"/>
          <w:sz w:val="20"/>
        </w:rPr>
        <w:t xml:space="preserve">that </w:t>
      </w:r>
      <w:r w:rsidR="00B64E9C" w:rsidRPr="00BE61AA">
        <w:rPr>
          <w:rFonts w:ascii="Arial" w:hAnsi="Arial" w:cs="Arial"/>
          <w:color w:val="000000"/>
          <w:sz w:val="20"/>
        </w:rPr>
        <w:t>the firm will immediately so notify the Contracting Authority in writing</w:t>
      </w:r>
      <w:r w:rsidR="00B64E9C" w:rsidRPr="00BE61AA">
        <w:rPr>
          <w:rFonts w:ascii="Arial" w:hAnsi="Arial" w:cs="Arial"/>
          <w:color w:val="000000"/>
          <w:sz w:val="20"/>
          <w:szCs w:val="20"/>
        </w:rPr>
        <w:t xml:space="preserve">. </w:t>
      </w:r>
    </w:p>
    <w:p w14:paraId="35BA9963" w14:textId="77777777" w:rsidR="00EA3E66" w:rsidRPr="00BE61AA" w:rsidRDefault="00B4124C" w:rsidP="00EA3E66">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 xml:space="preserve">If requested to do so, </w:t>
      </w:r>
      <w:r w:rsidR="00EA3E66" w:rsidRPr="00BE61AA">
        <w:rPr>
          <w:rFonts w:ascii="Arial" w:hAnsi="Arial" w:cs="Arial"/>
          <w:color w:val="FFFFFF"/>
          <w:sz w:val="20"/>
        </w:rPr>
        <w:t xml:space="preserve">we will provide evidence (in the form </w:t>
      </w:r>
      <w:r w:rsidR="00E17C5C" w:rsidRPr="00BE61AA">
        <w:rPr>
          <w:rFonts w:ascii="Arial" w:hAnsi="Arial" w:cs="Arial"/>
          <w:color w:val="FFFFFF"/>
          <w:sz w:val="20"/>
        </w:rPr>
        <w:t xml:space="preserve">stated above) </w:t>
      </w:r>
      <w:r w:rsidRPr="00BE61AA">
        <w:rPr>
          <w:rFonts w:ascii="Arial" w:hAnsi="Arial" w:cs="Arial"/>
          <w:color w:val="FFFFFF"/>
          <w:sz w:val="20"/>
        </w:rPr>
        <w:t xml:space="preserve">within </w:t>
      </w:r>
      <w:r w:rsidR="00A13D52" w:rsidRPr="00BE61AA">
        <w:rPr>
          <w:rFonts w:ascii="Arial" w:hAnsi="Arial" w:cs="Arial"/>
          <w:color w:val="FFFFFF"/>
          <w:sz w:val="20"/>
        </w:rPr>
        <w:t>5 working</w:t>
      </w:r>
      <w:r w:rsidRPr="00BE61AA">
        <w:rPr>
          <w:rFonts w:ascii="Arial" w:hAnsi="Arial" w:cs="Arial"/>
          <w:color w:val="FFFFFF"/>
          <w:sz w:val="20"/>
        </w:rPr>
        <w:t xml:space="preserve"> days </w:t>
      </w:r>
      <w:r w:rsidR="00EA3E66" w:rsidRPr="00BE61AA">
        <w:rPr>
          <w:rFonts w:ascii="Arial" w:hAnsi="Arial" w:cs="Arial"/>
          <w:color w:val="FFFFFF"/>
          <w:sz w:val="20"/>
        </w:rPr>
        <w:t>confirming that we have current Professional Indemnity</w:t>
      </w:r>
      <w:r w:rsidR="00EA3E66" w:rsidRPr="001D3FA4">
        <w:rPr>
          <w:color w:val="FFFFFF"/>
        </w:rPr>
        <w:t xml:space="preserve"> </w:t>
      </w:r>
      <w:r w:rsidR="00EA3E66" w:rsidRPr="00BE61AA">
        <w:rPr>
          <w:rFonts w:ascii="Arial" w:hAnsi="Arial" w:cs="Arial"/>
          <w:color w:val="FFFFFF"/>
          <w:sz w:val="20"/>
        </w:rPr>
        <w:t>of not less tha</w:t>
      </w:r>
      <w:r w:rsidR="00701847" w:rsidRPr="00BE61AA">
        <w:rPr>
          <w:rFonts w:ascii="Arial" w:hAnsi="Arial" w:cs="Arial"/>
          <w:color w:val="FFFFFF"/>
          <w:sz w:val="20"/>
        </w:rPr>
        <w:t>n</w:t>
      </w:r>
      <w:r w:rsidR="00EA3E66" w:rsidRPr="00BE61AA">
        <w:rPr>
          <w:rFonts w:ascii="Arial" w:hAnsi="Arial" w:cs="Arial"/>
          <w:color w:val="FFFFFF"/>
          <w:sz w:val="20"/>
        </w:rPr>
        <w:t xml:space="preserve"> the sum</w:t>
      </w:r>
      <w:r w:rsidR="00E47950" w:rsidRPr="00BE61AA">
        <w:rPr>
          <w:rFonts w:ascii="Arial" w:hAnsi="Arial" w:cs="Arial"/>
          <w:color w:val="FFFFFF"/>
          <w:sz w:val="20"/>
        </w:rPr>
        <w:t>s</w:t>
      </w:r>
      <w:r w:rsidR="00EA3E66" w:rsidRPr="00BE61AA">
        <w:rPr>
          <w:rFonts w:ascii="Arial" w:hAnsi="Arial" w:cs="Arial"/>
          <w:color w:val="FFFFFF"/>
          <w:sz w:val="20"/>
        </w:rPr>
        <w:t xml:space="preserve"> stated </w:t>
      </w:r>
      <w:r w:rsidR="00E47950" w:rsidRPr="00BE61AA">
        <w:rPr>
          <w:rFonts w:ascii="Arial" w:hAnsi="Arial" w:cs="Arial"/>
          <w:color w:val="FFFFFF"/>
          <w:sz w:val="20"/>
        </w:rPr>
        <w:t>above and</w:t>
      </w:r>
      <w:r w:rsidR="00EA3E66" w:rsidRPr="00BE61AA">
        <w:rPr>
          <w:rFonts w:ascii="Arial" w:hAnsi="Arial" w:cs="Arial"/>
          <w:color w:val="FFFFFF"/>
          <w:sz w:val="20"/>
        </w:rPr>
        <w:t xml:space="preserve"> in accordance with the conditions above.  </w:t>
      </w:r>
    </w:p>
    <w:p w14:paraId="529B2F73" w14:textId="77777777" w:rsidR="00EA3E66" w:rsidRPr="00BE61AA" w:rsidRDefault="00EA3E66" w:rsidP="00EA3E66">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 xml:space="preserve">3.3f </w:t>
      </w:r>
      <w:r w:rsidRPr="00BE61AA">
        <w:rPr>
          <w:rStyle w:val="initialstyle"/>
          <w:rFonts w:ascii="Arial" w:hAnsi="Arial" w:cs="Arial"/>
          <w:b/>
          <w:bCs/>
          <w:sz w:val="20"/>
          <w:szCs w:val="20"/>
        </w:rPr>
        <w:tab/>
        <w:t xml:space="preserve">PUBLIC LIABILITY </w:t>
      </w:r>
      <w:r w:rsidR="007F371A" w:rsidRPr="00BE61AA">
        <w:rPr>
          <w:rStyle w:val="initialstyle"/>
          <w:rFonts w:ascii="Arial" w:hAnsi="Arial" w:cs="Arial"/>
          <w:b/>
          <w:bCs/>
          <w:sz w:val="20"/>
          <w:szCs w:val="20"/>
        </w:rPr>
        <w:t xml:space="preserve">[PL] </w:t>
      </w:r>
      <w:r w:rsidRPr="00BE61AA">
        <w:rPr>
          <w:rStyle w:val="initialstyle"/>
          <w:rFonts w:ascii="Arial" w:hAnsi="Arial" w:cs="Arial"/>
          <w:b/>
          <w:bCs/>
          <w:sz w:val="20"/>
          <w:szCs w:val="20"/>
        </w:rPr>
        <w:t>INSURANCE</w:t>
      </w:r>
    </w:p>
    <w:p w14:paraId="2678295E" w14:textId="77777777" w:rsidR="00645DED" w:rsidRPr="00BE61AA" w:rsidRDefault="00EA3E66" w:rsidP="00EA3E66">
      <w:pPr>
        <w:spacing w:before="120" w:after="120"/>
        <w:rPr>
          <w:rFonts w:ascii="Arial" w:hAnsi="Arial" w:cs="Arial"/>
          <w:color w:val="000000"/>
          <w:sz w:val="20"/>
          <w:szCs w:val="20"/>
        </w:rPr>
      </w:pPr>
      <w:r w:rsidRPr="00BE61AA">
        <w:rPr>
          <w:rFonts w:ascii="Arial" w:hAnsi="Arial" w:cs="Arial"/>
          <w:b/>
          <w:color w:val="000000"/>
          <w:sz w:val="20"/>
          <w:szCs w:val="20"/>
        </w:rPr>
        <w:t>Before appointment</w:t>
      </w:r>
      <w:r w:rsidRPr="00BE61AA">
        <w:rPr>
          <w:rFonts w:ascii="Arial" w:hAnsi="Arial" w:cs="Arial"/>
          <w:color w:val="000000"/>
          <w:sz w:val="20"/>
          <w:szCs w:val="20"/>
        </w:rPr>
        <w:t xml:space="preserve">, the preferred bidder will be required to produce evidence </w:t>
      </w:r>
      <w:r w:rsidR="00701847" w:rsidRPr="00BE61AA">
        <w:rPr>
          <w:rFonts w:ascii="Arial" w:hAnsi="Arial" w:cs="Arial"/>
          <w:color w:val="000000"/>
          <w:sz w:val="20"/>
          <w:szCs w:val="20"/>
        </w:rPr>
        <w:t>(in the form of a validated copy of the policy</w:t>
      </w:r>
      <w:r w:rsidR="0073059B" w:rsidRPr="00BE61AA">
        <w:rPr>
          <w:rFonts w:ascii="Arial" w:hAnsi="Arial" w:cs="Arial"/>
          <w:color w:val="000000"/>
          <w:sz w:val="20"/>
          <w:szCs w:val="20"/>
        </w:rPr>
        <w:t xml:space="preserve"> or other evidence acceptable to the Contracting Authority)</w:t>
      </w:r>
      <w:r w:rsidR="00701847" w:rsidRPr="00BE61AA">
        <w:rPr>
          <w:rFonts w:ascii="Arial" w:hAnsi="Arial" w:cs="Arial"/>
          <w:color w:val="000000"/>
          <w:sz w:val="20"/>
          <w:szCs w:val="20"/>
        </w:rPr>
        <w:t xml:space="preserve"> </w:t>
      </w:r>
      <w:r w:rsidRPr="00BE61AA">
        <w:rPr>
          <w:rFonts w:ascii="Arial" w:hAnsi="Arial" w:cs="Arial"/>
          <w:color w:val="000000"/>
          <w:sz w:val="20"/>
          <w:szCs w:val="20"/>
        </w:rPr>
        <w:t xml:space="preserve">confirming that the </w:t>
      </w:r>
      <w:r w:rsidR="002E4B18" w:rsidRPr="00BE61AA">
        <w:rPr>
          <w:rFonts w:ascii="Arial" w:hAnsi="Arial" w:cs="Arial"/>
          <w:color w:val="000000"/>
          <w:sz w:val="20"/>
          <w:szCs w:val="20"/>
        </w:rPr>
        <w:t>A</w:t>
      </w:r>
      <w:r w:rsidRPr="00BE61AA">
        <w:rPr>
          <w:rFonts w:ascii="Arial" w:hAnsi="Arial" w:cs="Arial"/>
          <w:color w:val="000000"/>
          <w:sz w:val="20"/>
          <w:szCs w:val="20"/>
        </w:rPr>
        <w:t xml:space="preserve">pplicant has current Public Liability Insurance with a minimum level of cover of </w:t>
      </w:r>
      <w:r w:rsidRPr="00BE61AA">
        <w:rPr>
          <w:rFonts w:ascii="Arial" w:hAnsi="Arial" w:cs="Arial"/>
          <w:b/>
          <w:color w:val="000000"/>
          <w:sz w:val="20"/>
          <w:szCs w:val="20"/>
        </w:rPr>
        <w:t>€6,500,000</w:t>
      </w:r>
      <w:r w:rsidRPr="00BE61AA">
        <w:rPr>
          <w:rFonts w:ascii="Arial" w:hAnsi="Arial" w:cs="Arial"/>
          <w:color w:val="000000"/>
          <w:sz w:val="20"/>
          <w:szCs w:val="20"/>
        </w:rPr>
        <w:t xml:space="preserve"> in </w:t>
      </w:r>
      <w:r w:rsidR="006765E5" w:rsidRPr="00BE61AA">
        <w:rPr>
          <w:rFonts w:ascii="Arial" w:hAnsi="Arial" w:cs="Arial"/>
          <w:color w:val="000000"/>
          <w:sz w:val="20"/>
          <w:szCs w:val="20"/>
        </w:rPr>
        <w:t xml:space="preserve">respect of any one accident and a minimum level of excess of €10,000 for property only for any one incident below which the Service Provider will bear the cost </w:t>
      </w:r>
      <w:r w:rsidR="004C79AD" w:rsidRPr="00BE61AA">
        <w:rPr>
          <w:rFonts w:ascii="Arial" w:hAnsi="Arial" w:cs="Arial"/>
          <w:color w:val="000000"/>
          <w:sz w:val="20"/>
          <w:szCs w:val="20"/>
        </w:rPr>
        <w:t>(no excess is permitted in respect of death, injury or illness).</w:t>
      </w:r>
    </w:p>
    <w:p w14:paraId="6AD7C5C6" w14:textId="77777777" w:rsidR="00EA3E66" w:rsidRPr="00BE61AA" w:rsidRDefault="00EA3E66" w:rsidP="00EA3E66">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 xml:space="preserve">3.3g EMPLOYER’S LIABILITY </w:t>
      </w:r>
      <w:r w:rsidR="007F371A" w:rsidRPr="00BE61AA">
        <w:rPr>
          <w:rStyle w:val="initialstyle"/>
          <w:rFonts w:ascii="Arial" w:hAnsi="Arial" w:cs="Arial"/>
          <w:b/>
          <w:bCs/>
          <w:sz w:val="20"/>
          <w:szCs w:val="20"/>
        </w:rPr>
        <w:t xml:space="preserve">[EL] </w:t>
      </w:r>
      <w:r w:rsidRPr="00BE61AA">
        <w:rPr>
          <w:rStyle w:val="initialstyle"/>
          <w:rFonts w:ascii="Arial" w:hAnsi="Arial" w:cs="Arial"/>
          <w:b/>
          <w:bCs/>
          <w:sz w:val="20"/>
          <w:szCs w:val="20"/>
        </w:rPr>
        <w:t>INSURANCE</w:t>
      </w:r>
    </w:p>
    <w:p w14:paraId="72CB39D5" w14:textId="77777777" w:rsidR="00EA3E66" w:rsidRPr="00BE61AA" w:rsidRDefault="00EA3E66" w:rsidP="00EA3E66">
      <w:pPr>
        <w:spacing w:before="120" w:after="120"/>
        <w:rPr>
          <w:rFonts w:ascii="Arial" w:hAnsi="Arial" w:cs="Arial"/>
          <w:color w:val="000000"/>
          <w:sz w:val="20"/>
          <w:szCs w:val="20"/>
        </w:rPr>
      </w:pPr>
      <w:r w:rsidRPr="00BE61AA">
        <w:rPr>
          <w:rFonts w:ascii="Arial" w:hAnsi="Arial" w:cs="Arial"/>
          <w:b/>
          <w:color w:val="000000"/>
          <w:sz w:val="20"/>
          <w:szCs w:val="20"/>
        </w:rPr>
        <w:t>Before appointment</w:t>
      </w:r>
      <w:r w:rsidRPr="00BE61AA">
        <w:rPr>
          <w:rFonts w:ascii="Arial" w:hAnsi="Arial" w:cs="Arial"/>
          <w:color w:val="000000"/>
          <w:sz w:val="20"/>
          <w:szCs w:val="20"/>
        </w:rPr>
        <w:t xml:space="preserve">, the preferred bidder will be required to produce evidence from their Insurance Company </w:t>
      </w:r>
      <w:r w:rsidR="00141C5D" w:rsidRPr="00BE61AA">
        <w:rPr>
          <w:rFonts w:ascii="Arial" w:hAnsi="Arial" w:cs="Arial"/>
          <w:color w:val="000000"/>
          <w:sz w:val="20"/>
          <w:szCs w:val="20"/>
        </w:rPr>
        <w:t>(</w:t>
      </w:r>
      <w:r w:rsidRPr="00BE61AA">
        <w:rPr>
          <w:rFonts w:ascii="Arial" w:hAnsi="Arial" w:cs="Arial"/>
          <w:color w:val="000000"/>
          <w:sz w:val="20"/>
          <w:szCs w:val="20"/>
        </w:rPr>
        <w:t>in t</w:t>
      </w:r>
      <w:r w:rsidR="00141C5D" w:rsidRPr="00BE61AA">
        <w:rPr>
          <w:rFonts w:ascii="Arial" w:hAnsi="Arial" w:cs="Arial"/>
          <w:color w:val="000000"/>
          <w:sz w:val="20"/>
          <w:szCs w:val="20"/>
        </w:rPr>
        <w:t>he form of a copy of the policy, o</w:t>
      </w:r>
      <w:r w:rsidR="007F371A" w:rsidRPr="00BE61AA">
        <w:rPr>
          <w:rFonts w:ascii="Arial" w:hAnsi="Arial" w:cs="Arial"/>
          <w:color w:val="000000"/>
          <w:sz w:val="20"/>
          <w:szCs w:val="20"/>
        </w:rPr>
        <w:t xml:space="preserve">r other evidence acceptable to the Contracting Authority) </w:t>
      </w:r>
      <w:r w:rsidRPr="00BE61AA">
        <w:rPr>
          <w:rFonts w:ascii="Arial" w:hAnsi="Arial" w:cs="Arial"/>
          <w:color w:val="000000"/>
          <w:sz w:val="20"/>
          <w:szCs w:val="20"/>
        </w:rPr>
        <w:t xml:space="preserve">confirming that the </w:t>
      </w:r>
      <w:r w:rsidR="002E4B18" w:rsidRPr="00BE61AA">
        <w:rPr>
          <w:rFonts w:ascii="Arial" w:hAnsi="Arial" w:cs="Arial"/>
          <w:color w:val="000000"/>
          <w:sz w:val="20"/>
          <w:szCs w:val="20"/>
        </w:rPr>
        <w:t>A</w:t>
      </w:r>
      <w:r w:rsidRPr="00BE61AA">
        <w:rPr>
          <w:rFonts w:ascii="Arial" w:hAnsi="Arial" w:cs="Arial"/>
          <w:color w:val="000000"/>
          <w:sz w:val="20"/>
          <w:szCs w:val="20"/>
        </w:rPr>
        <w:t xml:space="preserve">pplicant has current Employer’s Liability Insurance with a minimum level of cover of </w:t>
      </w:r>
      <w:r w:rsidRPr="00BE61AA">
        <w:rPr>
          <w:rFonts w:ascii="Arial" w:hAnsi="Arial" w:cs="Arial"/>
          <w:b/>
          <w:color w:val="000000"/>
          <w:sz w:val="20"/>
          <w:szCs w:val="20"/>
        </w:rPr>
        <w:t>€13,000,000</w:t>
      </w:r>
      <w:r w:rsidRPr="00BE61AA">
        <w:rPr>
          <w:rFonts w:ascii="Arial" w:hAnsi="Arial" w:cs="Arial"/>
          <w:color w:val="000000"/>
          <w:sz w:val="20"/>
          <w:szCs w:val="20"/>
        </w:rPr>
        <w:t xml:space="preserve"> in </w:t>
      </w:r>
      <w:r w:rsidR="004C79AD" w:rsidRPr="00BE61AA">
        <w:rPr>
          <w:rFonts w:ascii="Arial" w:hAnsi="Arial" w:cs="Arial"/>
          <w:color w:val="000000"/>
          <w:sz w:val="20"/>
          <w:szCs w:val="20"/>
        </w:rPr>
        <w:t>respect of any one accident (no excess permitted)</w:t>
      </w:r>
      <w:r w:rsidRPr="00BE61AA">
        <w:rPr>
          <w:rFonts w:ascii="Arial" w:hAnsi="Arial" w:cs="Arial"/>
          <w:color w:val="000000"/>
          <w:sz w:val="20"/>
          <w:szCs w:val="20"/>
        </w:rPr>
        <w:t>.</w:t>
      </w:r>
    </w:p>
    <w:p w14:paraId="797698C9" w14:textId="77777777" w:rsidR="00B4124C" w:rsidRPr="00BE61AA" w:rsidRDefault="00B4124C" w:rsidP="00B4124C">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If requested to do so, we will provide evidence (in the form of validated cop</w:t>
      </w:r>
      <w:r w:rsidR="007F371A" w:rsidRPr="00BE61AA">
        <w:rPr>
          <w:rFonts w:ascii="Arial" w:hAnsi="Arial" w:cs="Arial"/>
          <w:color w:val="FFFFFF"/>
          <w:sz w:val="20"/>
        </w:rPr>
        <w:t>ies</w:t>
      </w:r>
      <w:r w:rsidRPr="00BE61AA">
        <w:rPr>
          <w:rFonts w:ascii="Arial" w:hAnsi="Arial" w:cs="Arial"/>
          <w:color w:val="FFFFFF"/>
          <w:sz w:val="20"/>
        </w:rPr>
        <w:t xml:space="preserve"> of the polic</w:t>
      </w:r>
      <w:r w:rsidR="007F371A" w:rsidRPr="00BE61AA">
        <w:rPr>
          <w:rFonts w:ascii="Arial" w:hAnsi="Arial" w:cs="Arial"/>
          <w:color w:val="FFFFFF"/>
          <w:sz w:val="20"/>
        </w:rPr>
        <w:t>ies, or other evidence acceptable to the Contracting Authority</w:t>
      </w:r>
      <w:r w:rsidRPr="00BE61AA">
        <w:rPr>
          <w:rFonts w:ascii="Arial" w:hAnsi="Arial" w:cs="Arial"/>
          <w:color w:val="FFFFFF"/>
          <w:sz w:val="20"/>
        </w:rPr>
        <w:t xml:space="preserve">) within </w:t>
      </w:r>
      <w:r w:rsidR="00A13D52" w:rsidRPr="00BE61AA">
        <w:rPr>
          <w:rFonts w:ascii="Arial" w:hAnsi="Arial" w:cs="Arial"/>
          <w:color w:val="FFFFFF"/>
          <w:sz w:val="20"/>
        </w:rPr>
        <w:t>5 working</w:t>
      </w:r>
      <w:r w:rsidRPr="00BE61AA">
        <w:rPr>
          <w:rFonts w:ascii="Arial" w:hAnsi="Arial" w:cs="Arial"/>
          <w:color w:val="FFFFFF"/>
          <w:sz w:val="20"/>
        </w:rPr>
        <w:t xml:space="preserve"> days confirming that we have current </w:t>
      </w:r>
      <w:r w:rsidR="007F371A" w:rsidRPr="00BE61AA">
        <w:rPr>
          <w:rFonts w:ascii="Arial" w:hAnsi="Arial" w:cs="Arial"/>
          <w:color w:val="FFFFFF"/>
          <w:sz w:val="20"/>
        </w:rPr>
        <w:t>Public Liability</w:t>
      </w:r>
      <w:r w:rsidR="007753D5" w:rsidRPr="00BE61AA">
        <w:rPr>
          <w:rFonts w:ascii="Arial" w:hAnsi="Arial" w:cs="Arial"/>
          <w:color w:val="FFFFFF"/>
          <w:sz w:val="20"/>
        </w:rPr>
        <w:t>.</w:t>
      </w:r>
      <w:r w:rsidR="007F371A" w:rsidRPr="00BE61AA">
        <w:rPr>
          <w:rFonts w:ascii="Arial" w:hAnsi="Arial" w:cs="Arial"/>
          <w:color w:val="FFFFFF"/>
          <w:sz w:val="20"/>
        </w:rPr>
        <w:t xml:space="preserve"> Insurance of not less than €6,500,000 and </w:t>
      </w:r>
      <w:r w:rsidRPr="00BE61AA">
        <w:rPr>
          <w:rFonts w:ascii="Arial" w:hAnsi="Arial" w:cs="Arial"/>
          <w:color w:val="FFFFFF"/>
          <w:sz w:val="20"/>
        </w:rPr>
        <w:t xml:space="preserve">Employer’s Liability Insurance of not less than €13,000,000 </w:t>
      </w:r>
      <w:r w:rsidR="007F371A" w:rsidRPr="00BE61AA">
        <w:rPr>
          <w:rFonts w:ascii="Arial" w:hAnsi="Arial" w:cs="Arial"/>
          <w:color w:val="FFFFFF"/>
          <w:sz w:val="20"/>
        </w:rPr>
        <w:t xml:space="preserve">both </w:t>
      </w:r>
      <w:r w:rsidRPr="00BE61AA">
        <w:rPr>
          <w:rFonts w:ascii="Arial" w:hAnsi="Arial" w:cs="Arial"/>
          <w:color w:val="FFFFFF"/>
          <w:sz w:val="20"/>
        </w:rPr>
        <w:t xml:space="preserve">in accordance with the conditions stated </w:t>
      </w:r>
      <w:r w:rsidR="004C79AD" w:rsidRPr="00BE61AA">
        <w:rPr>
          <w:rFonts w:ascii="Arial" w:hAnsi="Arial" w:cs="Arial"/>
          <w:color w:val="FFFFFF"/>
          <w:sz w:val="20"/>
        </w:rPr>
        <w:t>above</w:t>
      </w:r>
      <w:r w:rsidR="007753D5" w:rsidRPr="00BE61AA">
        <w:rPr>
          <w:rFonts w:ascii="Arial" w:hAnsi="Arial" w:cs="Arial"/>
          <w:color w:val="FFFFFF"/>
          <w:sz w:val="20"/>
        </w:rPr>
        <w:t>.</w:t>
      </w:r>
    </w:p>
    <w:p w14:paraId="55D05353" w14:textId="77777777" w:rsidR="0089193A" w:rsidRPr="00BE61AA" w:rsidRDefault="0089193A" w:rsidP="0089193A">
      <w:pPr>
        <w:pStyle w:val="defaulttext"/>
        <w:spacing w:before="240" w:after="120"/>
        <w:rPr>
          <w:rStyle w:val="initialstyle"/>
          <w:rFonts w:ascii="Arial" w:hAnsi="Arial" w:cs="Arial"/>
          <w:b/>
          <w:bCs/>
        </w:rPr>
      </w:pPr>
      <w:r w:rsidRPr="00BE61AA">
        <w:rPr>
          <w:rStyle w:val="initialstyle"/>
          <w:rFonts w:ascii="Arial" w:hAnsi="Arial" w:cs="Arial"/>
          <w:b/>
          <w:bCs/>
        </w:rPr>
        <w:t xml:space="preserve">3.4 EVIDENCE OF TECHNICAL CAPABILITY CRITERIA </w:t>
      </w:r>
    </w:p>
    <w:p w14:paraId="34197E2E" w14:textId="77777777" w:rsidR="0089193A" w:rsidRPr="00BE61AA" w:rsidRDefault="0089193A" w:rsidP="0089193A">
      <w:pPr>
        <w:pStyle w:val="defaulttext"/>
        <w:spacing w:before="120" w:after="120"/>
        <w:rPr>
          <w:rStyle w:val="initialstyle"/>
          <w:rFonts w:ascii="Arial" w:hAnsi="Arial" w:cs="Arial"/>
          <w:b/>
          <w:bCs/>
          <w:sz w:val="20"/>
          <w:szCs w:val="20"/>
        </w:rPr>
      </w:pPr>
      <w:r w:rsidRPr="00BE61AA">
        <w:rPr>
          <w:rStyle w:val="initialstyle"/>
          <w:rFonts w:ascii="Arial" w:hAnsi="Arial" w:cs="Arial"/>
          <w:b/>
          <w:bCs/>
          <w:sz w:val="20"/>
          <w:szCs w:val="20"/>
        </w:rPr>
        <w:t>3.4a     EDUCATIONAL AND PROFESSIONAL QUALIFICATIONS (Management)</w:t>
      </w:r>
    </w:p>
    <w:p w14:paraId="510A7B2F" w14:textId="77777777" w:rsidR="00EB76BF" w:rsidRPr="001D3FA4" w:rsidRDefault="0089193A" w:rsidP="0089193A">
      <w:pPr>
        <w:pStyle w:val="DefaultText0"/>
        <w:spacing w:before="120" w:after="120"/>
        <w:rPr>
          <w:rFonts w:ascii="Arial" w:hAnsi="Arial" w:cs="Arial"/>
          <w:sz w:val="20"/>
        </w:rPr>
      </w:pPr>
      <w:r w:rsidRPr="00BE61AA">
        <w:rPr>
          <w:rFonts w:ascii="Arial" w:hAnsi="Arial" w:cs="Arial"/>
          <w:color w:val="000000"/>
          <w:sz w:val="20"/>
        </w:rPr>
        <w:t xml:space="preserve">Before appointment, the preferred bidder will be required to provide evidence (in the form </w:t>
      </w:r>
      <w:r w:rsidR="00FF7181" w:rsidRPr="00BE61AA">
        <w:rPr>
          <w:rFonts w:ascii="Arial" w:hAnsi="Arial" w:cs="Arial"/>
          <w:color w:val="000000"/>
          <w:sz w:val="20"/>
        </w:rPr>
        <w:t>of a Curriculum Vita</w:t>
      </w:r>
      <w:r w:rsidR="004552FE" w:rsidRPr="00BE61AA">
        <w:rPr>
          <w:rFonts w:ascii="Arial" w:hAnsi="Arial" w:cs="Arial"/>
          <w:color w:val="000000"/>
          <w:sz w:val="20"/>
        </w:rPr>
        <w:t>e</w:t>
      </w:r>
      <w:r w:rsidR="00CC7AC9" w:rsidRPr="00BE61AA">
        <w:rPr>
          <w:rFonts w:ascii="Arial" w:hAnsi="Arial" w:cs="Arial"/>
          <w:color w:val="000000"/>
          <w:sz w:val="20"/>
        </w:rPr>
        <w:t xml:space="preserve">) </w:t>
      </w:r>
      <w:r w:rsidRPr="00BE61AA">
        <w:rPr>
          <w:rFonts w:ascii="Arial" w:hAnsi="Arial" w:cs="Arial"/>
          <w:color w:val="000000"/>
          <w:sz w:val="20"/>
        </w:rPr>
        <w:t xml:space="preserve">that the person </w:t>
      </w:r>
      <w:r w:rsidRPr="001D3FA4">
        <w:rPr>
          <w:rFonts w:ascii="Arial" w:hAnsi="Arial" w:cs="Arial"/>
          <w:sz w:val="20"/>
        </w:rPr>
        <w:t xml:space="preserve">proposed to act as Project Director has </w:t>
      </w:r>
      <w:r w:rsidR="00CC7AC9" w:rsidRPr="001D3FA4">
        <w:rPr>
          <w:rFonts w:ascii="Arial" w:hAnsi="Arial" w:cs="Arial"/>
          <w:sz w:val="20"/>
        </w:rPr>
        <w:t>appropriate</w:t>
      </w:r>
      <w:r w:rsidRPr="00E3607A">
        <w:rPr>
          <w:rFonts w:ascii="Arial" w:hAnsi="Arial" w:cs="Arial"/>
          <w:sz w:val="20"/>
        </w:rPr>
        <w:t xml:space="preserve"> qualifications and experience to fulfil the role.</w:t>
      </w:r>
      <w:r w:rsidRPr="001D3FA4">
        <w:rPr>
          <w:rFonts w:ascii="Arial" w:hAnsi="Arial" w:cs="Arial"/>
          <w:sz w:val="20"/>
        </w:rPr>
        <w:t xml:space="preserve"> </w:t>
      </w:r>
    </w:p>
    <w:p w14:paraId="1A249710" w14:textId="77777777" w:rsidR="0089193A" w:rsidRPr="001D3FA4" w:rsidRDefault="00CC7AC9" w:rsidP="0089193A">
      <w:pPr>
        <w:pStyle w:val="DefaultText0"/>
        <w:spacing w:before="120" w:after="120"/>
        <w:rPr>
          <w:rFonts w:ascii="Arial" w:hAnsi="Arial" w:cs="Arial"/>
          <w:sz w:val="20"/>
        </w:rPr>
      </w:pPr>
      <w:r w:rsidRPr="001D3FA4">
        <w:rPr>
          <w:rFonts w:ascii="Arial" w:hAnsi="Arial" w:cs="Arial"/>
          <w:sz w:val="20"/>
        </w:rPr>
        <w:t>(</w:t>
      </w:r>
      <w:r w:rsidR="0089193A" w:rsidRPr="001D3FA4">
        <w:rPr>
          <w:rFonts w:ascii="Arial" w:hAnsi="Arial" w:cs="Arial"/>
          <w:sz w:val="20"/>
        </w:rPr>
        <w:t xml:space="preserve">The </w:t>
      </w:r>
      <w:r w:rsidRPr="001D3FA4">
        <w:rPr>
          <w:rFonts w:ascii="Arial" w:hAnsi="Arial" w:cs="Arial"/>
          <w:sz w:val="20"/>
        </w:rPr>
        <w:t xml:space="preserve">relevant qualifications and experience </w:t>
      </w:r>
      <w:r w:rsidR="001B6063" w:rsidRPr="001D3FA4">
        <w:rPr>
          <w:rFonts w:ascii="Arial" w:hAnsi="Arial" w:cs="Arial"/>
          <w:sz w:val="20"/>
        </w:rPr>
        <w:t>are</w:t>
      </w:r>
      <w:r w:rsidRPr="001D3FA4">
        <w:rPr>
          <w:rFonts w:ascii="Arial" w:hAnsi="Arial" w:cs="Arial"/>
          <w:sz w:val="20"/>
        </w:rPr>
        <w:t xml:space="preserve"> as specified in the </w:t>
      </w:r>
      <w:r w:rsidR="001B6063" w:rsidRPr="001D3FA4">
        <w:rPr>
          <w:rFonts w:ascii="Arial" w:hAnsi="Arial" w:cs="Arial"/>
          <w:sz w:val="20"/>
        </w:rPr>
        <w:t>E</w:t>
      </w:r>
      <w:r w:rsidRPr="001D3FA4">
        <w:rPr>
          <w:rFonts w:ascii="Arial" w:hAnsi="Arial" w:cs="Arial"/>
          <w:sz w:val="20"/>
        </w:rPr>
        <w:t xml:space="preserve">xplanatory </w:t>
      </w:r>
      <w:r w:rsidR="001B6063" w:rsidRPr="001D3FA4">
        <w:rPr>
          <w:rFonts w:ascii="Arial" w:hAnsi="Arial" w:cs="Arial"/>
          <w:sz w:val="20"/>
        </w:rPr>
        <w:t>N</w:t>
      </w:r>
      <w:r w:rsidRPr="001D3FA4">
        <w:rPr>
          <w:rFonts w:ascii="Arial" w:hAnsi="Arial" w:cs="Arial"/>
          <w:sz w:val="20"/>
        </w:rPr>
        <w:t>ote</w:t>
      </w:r>
      <w:r w:rsidR="007753D5" w:rsidRPr="001D3FA4">
        <w:rPr>
          <w:rFonts w:ascii="Arial" w:hAnsi="Arial" w:cs="Arial"/>
          <w:sz w:val="20"/>
        </w:rPr>
        <w:t>s</w:t>
      </w:r>
      <w:r w:rsidRPr="001D3FA4">
        <w:rPr>
          <w:rFonts w:ascii="Arial" w:hAnsi="Arial" w:cs="Arial"/>
          <w:sz w:val="20"/>
        </w:rPr>
        <w:t xml:space="preserve"> appended to this blank form</w:t>
      </w:r>
      <w:r w:rsidR="007753D5" w:rsidRPr="001D3FA4">
        <w:rPr>
          <w:rFonts w:ascii="Arial" w:hAnsi="Arial" w:cs="Arial"/>
          <w:sz w:val="20"/>
        </w:rPr>
        <w:t>.</w:t>
      </w:r>
      <w:r w:rsidRPr="001D3FA4">
        <w:rPr>
          <w:rFonts w:ascii="Arial" w:hAnsi="Arial" w:cs="Arial"/>
          <w:sz w:val="20"/>
        </w:rPr>
        <w:t xml:space="preserve">) </w:t>
      </w:r>
    </w:p>
    <w:p w14:paraId="08C40440" w14:textId="77777777" w:rsidR="0089193A" w:rsidRPr="00BE61AA" w:rsidRDefault="001B6063" w:rsidP="0089193A">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Prior to appointment, i</w:t>
      </w:r>
      <w:r w:rsidR="0089193A" w:rsidRPr="00BE61AA">
        <w:rPr>
          <w:rFonts w:ascii="Arial" w:hAnsi="Arial" w:cs="Arial"/>
          <w:color w:val="FFFFFF"/>
          <w:sz w:val="20"/>
        </w:rPr>
        <w:t xml:space="preserve">f requested to do so, we will provide </w:t>
      </w:r>
      <w:r w:rsidRPr="00BE61AA">
        <w:rPr>
          <w:rFonts w:ascii="Arial" w:hAnsi="Arial" w:cs="Arial"/>
          <w:color w:val="FFFFFF"/>
          <w:sz w:val="20"/>
        </w:rPr>
        <w:t xml:space="preserve">(within </w:t>
      </w:r>
      <w:r w:rsidR="00A13D52" w:rsidRPr="00BE61AA">
        <w:rPr>
          <w:rFonts w:ascii="Arial" w:hAnsi="Arial" w:cs="Arial"/>
          <w:color w:val="FFFFFF"/>
          <w:sz w:val="20"/>
        </w:rPr>
        <w:t>5 working</w:t>
      </w:r>
      <w:r w:rsidRPr="00BE61AA">
        <w:rPr>
          <w:rFonts w:ascii="Arial" w:hAnsi="Arial" w:cs="Arial"/>
          <w:color w:val="FFFFFF"/>
          <w:sz w:val="20"/>
        </w:rPr>
        <w:t xml:space="preserve"> days) </w:t>
      </w:r>
      <w:r w:rsidR="0089193A" w:rsidRPr="00BE61AA">
        <w:rPr>
          <w:rFonts w:ascii="Arial" w:hAnsi="Arial" w:cs="Arial"/>
          <w:color w:val="FFFFFF"/>
          <w:sz w:val="20"/>
        </w:rPr>
        <w:t xml:space="preserve">evidence (in the form of </w:t>
      </w:r>
      <w:r w:rsidRPr="00BE61AA">
        <w:rPr>
          <w:rFonts w:ascii="Arial" w:hAnsi="Arial" w:cs="Arial"/>
          <w:color w:val="FFFFFF"/>
          <w:sz w:val="20"/>
        </w:rPr>
        <w:t>a Curriculum Vita</w:t>
      </w:r>
      <w:r w:rsidR="007753D5" w:rsidRPr="00BE61AA">
        <w:rPr>
          <w:rFonts w:ascii="Arial" w:hAnsi="Arial" w:cs="Arial"/>
          <w:color w:val="FFFFFF"/>
          <w:sz w:val="20"/>
        </w:rPr>
        <w:t>e</w:t>
      </w:r>
      <w:r w:rsidRPr="00BE61AA">
        <w:rPr>
          <w:rFonts w:ascii="Arial" w:hAnsi="Arial" w:cs="Arial"/>
          <w:color w:val="FFFFFF"/>
          <w:sz w:val="20"/>
        </w:rPr>
        <w:t xml:space="preserve"> for the person nominated to be the Project Director</w:t>
      </w:r>
      <w:r w:rsidR="0089193A" w:rsidRPr="00BE61AA">
        <w:rPr>
          <w:rFonts w:ascii="Arial" w:hAnsi="Arial" w:cs="Arial"/>
          <w:color w:val="FFFFFF"/>
          <w:sz w:val="20"/>
        </w:rPr>
        <w:t xml:space="preserve">) confirming that </w:t>
      </w:r>
      <w:r w:rsidRPr="00BE61AA">
        <w:rPr>
          <w:rFonts w:ascii="Arial" w:hAnsi="Arial" w:cs="Arial"/>
          <w:color w:val="FFFFFF"/>
          <w:sz w:val="20"/>
        </w:rPr>
        <w:t>he/she has the relevant qualifications and experience (as specified above)</w:t>
      </w:r>
      <w:r w:rsidR="007753D5" w:rsidRPr="00BE61AA">
        <w:rPr>
          <w:rFonts w:ascii="Arial" w:hAnsi="Arial" w:cs="Arial"/>
          <w:color w:val="FFFFFF"/>
          <w:sz w:val="20"/>
        </w:rPr>
        <w:t>.</w:t>
      </w:r>
      <w:r w:rsidRPr="00BE61AA">
        <w:rPr>
          <w:rFonts w:ascii="Arial" w:hAnsi="Arial" w:cs="Arial"/>
          <w:color w:val="FFFFFF"/>
          <w:sz w:val="20"/>
        </w:rPr>
        <w:t xml:space="preserve"> </w:t>
      </w:r>
    </w:p>
    <w:p w14:paraId="62E3D102" w14:textId="77777777" w:rsidR="006834E9" w:rsidRDefault="006834E9" w:rsidP="0089193A">
      <w:pPr>
        <w:pStyle w:val="defaulttext"/>
        <w:spacing w:before="240" w:after="120"/>
        <w:rPr>
          <w:rStyle w:val="initialstyle"/>
          <w:rFonts w:ascii="Arial" w:hAnsi="Arial" w:cs="Arial"/>
          <w:b/>
          <w:bCs/>
          <w:sz w:val="20"/>
          <w:szCs w:val="20"/>
        </w:rPr>
      </w:pPr>
    </w:p>
    <w:p w14:paraId="58D617AF" w14:textId="77777777" w:rsidR="00F7269D" w:rsidRPr="00BE61AA" w:rsidRDefault="00F7269D" w:rsidP="0089193A">
      <w:pPr>
        <w:pStyle w:val="defaulttext"/>
        <w:spacing w:before="240" w:after="120"/>
        <w:rPr>
          <w:rStyle w:val="initialstyle"/>
          <w:rFonts w:ascii="Arial" w:hAnsi="Arial" w:cs="Arial"/>
          <w:b/>
          <w:bCs/>
          <w:sz w:val="20"/>
          <w:szCs w:val="20"/>
        </w:rPr>
      </w:pPr>
    </w:p>
    <w:p w14:paraId="28578C3D" w14:textId="77777777" w:rsidR="0089193A" w:rsidRPr="00BE61AA" w:rsidRDefault="0089193A" w:rsidP="0089193A">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lastRenderedPageBreak/>
        <w:t>3.4b EDUCATIONAL AND PROFESSIONAL QUALIFICATIONS (Personnel)</w:t>
      </w:r>
    </w:p>
    <w:p w14:paraId="41ABB6B5" w14:textId="77777777" w:rsidR="00EB76BF" w:rsidRPr="00E3607A" w:rsidRDefault="00327A16" w:rsidP="00327A16">
      <w:pPr>
        <w:pStyle w:val="DefaultText0"/>
        <w:spacing w:before="120" w:after="120"/>
        <w:rPr>
          <w:rFonts w:ascii="Arial" w:hAnsi="Arial" w:cs="Arial"/>
          <w:sz w:val="20"/>
        </w:rPr>
      </w:pPr>
      <w:r w:rsidRPr="00BE61AA">
        <w:rPr>
          <w:rFonts w:ascii="Arial" w:hAnsi="Arial" w:cs="Arial"/>
          <w:color w:val="000000"/>
          <w:sz w:val="20"/>
        </w:rPr>
        <w:t>Before appointment, the preferred bidder will be required to provide evidence (in the form of Curricul</w:t>
      </w:r>
      <w:r w:rsidR="007753D5" w:rsidRPr="00BE61AA">
        <w:rPr>
          <w:rFonts w:ascii="Arial" w:hAnsi="Arial" w:cs="Arial"/>
          <w:color w:val="000000"/>
          <w:sz w:val="20"/>
        </w:rPr>
        <w:t>a</w:t>
      </w:r>
      <w:r w:rsidRPr="00BE61AA">
        <w:rPr>
          <w:rFonts w:ascii="Arial" w:hAnsi="Arial" w:cs="Arial"/>
          <w:color w:val="000000"/>
          <w:sz w:val="20"/>
        </w:rPr>
        <w:t xml:space="preserve"> Vita</w:t>
      </w:r>
      <w:r w:rsidR="00FF7181" w:rsidRPr="00BE61AA">
        <w:rPr>
          <w:rFonts w:ascii="Arial" w:hAnsi="Arial" w:cs="Arial"/>
          <w:color w:val="000000"/>
          <w:sz w:val="20"/>
        </w:rPr>
        <w:t>e</w:t>
      </w:r>
      <w:r w:rsidRPr="00BE61AA">
        <w:rPr>
          <w:rFonts w:ascii="Arial" w:hAnsi="Arial" w:cs="Arial"/>
          <w:color w:val="000000"/>
          <w:sz w:val="20"/>
        </w:rPr>
        <w:t xml:space="preserve">) that the persons nominated to be the Project Senior and Project Senior (Back-up) </w:t>
      </w:r>
      <w:r w:rsidRPr="001D3FA4">
        <w:rPr>
          <w:rFonts w:ascii="Arial" w:hAnsi="Arial" w:cs="Arial"/>
          <w:sz w:val="20"/>
        </w:rPr>
        <w:t>have appropriate qualifications and experience to fulfil the role.</w:t>
      </w:r>
      <w:r w:rsidRPr="00E3607A">
        <w:rPr>
          <w:rFonts w:ascii="Arial" w:hAnsi="Arial" w:cs="Arial"/>
          <w:sz w:val="20"/>
        </w:rPr>
        <w:t xml:space="preserve"> </w:t>
      </w:r>
    </w:p>
    <w:p w14:paraId="738D2095" w14:textId="77777777" w:rsidR="00327A16" w:rsidRPr="001D3FA4" w:rsidRDefault="00327A16" w:rsidP="00327A16">
      <w:pPr>
        <w:pStyle w:val="DefaultText0"/>
        <w:spacing w:before="120" w:after="120"/>
        <w:rPr>
          <w:rFonts w:ascii="Arial" w:hAnsi="Arial" w:cs="Arial"/>
          <w:sz w:val="20"/>
        </w:rPr>
      </w:pPr>
      <w:r w:rsidRPr="001D3FA4">
        <w:rPr>
          <w:rFonts w:ascii="Arial" w:hAnsi="Arial" w:cs="Arial"/>
          <w:sz w:val="20"/>
        </w:rPr>
        <w:t>(The relevant qualifications and experience are as specified in the Explanatory Note</w:t>
      </w:r>
      <w:r w:rsidR="007753D5" w:rsidRPr="001D3FA4">
        <w:rPr>
          <w:rFonts w:ascii="Arial" w:hAnsi="Arial" w:cs="Arial"/>
          <w:sz w:val="20"/>
        </w:rPr>
        <w:t>s</w:t>
      </w:r>
      <w:r w:rsidRPr="001D3FA4">
        <w:rPr>
          <w:rFonts w:ascii="Arial" w:hAnsi="Arial" w:cs="Arial"/>
          <w:sz w:val="20"/>
        </w:rPr>
        <w:t xml:space="preserve"> appended to this blank form</w:t>
      </w:r>
      <w:r w:rsidR="007753D5" w:rsidRPr="001D3FA4">
        <w:rPr>
          <w:rFonts w:ascii="Arial" w:hAnsi="Arial" w:cs="Arial"/>
          <w:sz w:val="20"/>
        </w:rPr>
        <w:t>.</w:t>
      </w:r>
      <w:r w:rsidRPr="001D3FA4">
        <w:rPr>
          <w:rFonts w:ascii="Arial" w:hAnsi="Arial" w:cs="Arial"/>
          <w:sz w:val="20"/>
        </w:rPr>
        <w:t xml:space="preserve">) </w:t>
      </w:r>
    </w:p>
    <w:p w14:paraId="0827E460" w14:textId="77777777" w:rsidR="001B6063" w:rsidRPr="00BE61AA" w:rsidRDefault="001B6063" w:rsidP="001B6063">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 xml:space="preserve">Prior to appointment, if requested to do so, we will provide (within </w:t>
      </w:r>
      <w:r w:rsidR="00A13D52" w:rsidRPr="00BE61AA">
        <w:rPr>
          <w:rFonts w:ascii="Arial" w:hAnsi="Arial" w:cs="Arial"/>
          <w:color w:val="FFFFFF"/>
          <w:sz w:val="20"/>
        </w:rPr>
        <w:t>5 working</w:t>
      </w:r>
      <w:r w:rsidRPr="00BE61AA">
        <w:rPr>
          <w:rFonts w:ascii="Arial" w:hAnsi="Arial" w:cs="Arial"/>
          <w:color w:val="FFFFFF"/>
          <w:sz w:val="20"/>
        </w:rPr>
        <w:t xml:space="preserve"> days) evidence (in the form of  Curricul</w:t>
      </w:r>
      <w:r w:rsidR="007753D5" w:rsidRPr="00BE61AA">
        <w:rPr>
          <w:rFonts w:ascii="Arial" w:hAnsi="Arial" w:cs="Arial"/>
          <w:color w:val="FFFFFF"/>
          <w:sz w:val="20"/>
        </w:rPr>
        <w:t>a</w:t>
      </w:r>
      <w:r w:rsidRPr="00BE61AA">
        <w:rPr>
          <w:rFonts w:ascii="Arial" w:hAnsi="Arial" w:cs="Arial"/>
          <w:color w:val="FFFFFF"/>
          <w:sz w:val="20"/>
        </w:rPr>
        <w:t xml:space="preserve"> Vita</w:t>
      </w:r>
      <w:r w:rsidR="00327A16" w:rsidRPr="00BE61AA">
        <w:rPr>
          <w:rFonts w:ascii="Arial" w:hAnsi="Arial" w:cs="Arial"/>
          <w:color w:val="FFFFFF"/>
          <w:sz w:val="20"/>
        </w:rPr>
        <w:t>e</w:t>
      </w:r>
      <w:r w:rsidRPr="00BE61AA">
        <w:rPr>
          <w:rFonts w:ascii="Arial" w:hAnsi="Arial" w:cs="Arial"/>
          <w:color w:val="FFFFFF"/>
          <w:sz w:val="20"/>
        </w:rPr>
        <w:t xml:space="preserve"> for the person</w:t>
      </w:r>
      <w:r w:rsidR="00327A16" w:rsidRPr="00BE61AA">
        <w:rPr>
          <w:rFonts w:ascii="Arial" w:hAnsi="Arial" w:cs="Arial"/>
          <w:color w:val="FFFFFF"/>
          <w:sz w:val="20"/>
        </w:rPr>
        <w:t>s</w:t>
      </w:r>
      <w:r w:rsidRPr="00BE61AA">
        <w:rPr>
          <w:rFonts w:ascii="Arial" w:hAnsi="Arial" w:cs="Arial"/>
          <w:color w:val="FFFFFF"/>
          <w:sz w:val="20"/>
        </w:rPr>
        <w:t xml:space="preserve"> nominated to be the </w:t>
      </w:r>
      <w:r w:rsidR="00327A16" w:rsidRPr="00BE61AA">
        <w:rPr>
          <w:rFonts w:ascii="Arial" w:hAnsi="Arial" w:cs="Arial"/>
          <w:color w:val="FFFFFF"/>
          <w:sz w:val="20"/>
        </w:rPr>
        <w:t>Project Senior and Project Senior - Back-up</w:t>
      </w:r>
      <w:r w:rsidRPr="00BE61AA">
        <w:rPr>
          <w:rFonts w:ascii="Arial" w:hAnsi="Arial" w:cs="Arial"/>
          <w:color w:val="FFFFFF"/>
          <w:sz w:val="20"/>
        </w:rPr>
        <w:t xml:space="preserve">) confirming that </w:t>
      </w:r>
      <w:r w:rsidR="00327A16" w:rsidRPr="00BE61AA">
        <w:rPr>
          <w:rFonts w:ascii="Arial" w:hAnsi="Arial" w:cs="Arial"/>
          <w:color w:val="FFFFFF"/>
          <w:sz w:val="20"/>
        </w:rPr>
        <w:t>they</w:t>
      </w:r>
      <w:r w:rsidRPr="00BE61AA">
        <w:rPr>
          <w:rFonts w:ascii="Arial" w:hAnsi="Arial" w:cs="Arial"/>
          <w:color w:val="FFFFFF"/>
          <w:sz w:val="20"/>
        </w:rPr>
        <w:t xml:space="preserve"> ha</w:t>
      </w:r>
      <w:r w:rsidR="00327A16" w:rsidRPr="00BE61AA">
        <w:rPr>
          <w:rFonts w:ascii="Arial" w:hAnsi="Arial" w:cs="Arial"/>
          <w:color w:val="FFFFFF"/>
          <w:sz w:val="20"/>
        </w:rPr>
        <w:t>ve</w:t>
      </w:r>
      <w:r w:rsidRPr="00BE61AA">
        <w:rPr>
          <w:rFonts w:ascii="Arial" w:hAnsi="Arial" w:cs="Arial"/>
          <w:color w:val="FFFFFF"/>
          <w:sz w:val="20"/>
        </w:rPr>
        <w:t xml:space="preserve"> the relevant qualifications and experience (as specified above)</w:t>
      </w:r>
      <w:r w:rsidR="007753D5" w:rsidRPr="00BE61AA">
        <w:rPr>
          <w:rFonts w:ascii="Arial" w:hAnsi="Arial" w:cs="Arial"/>
          <w:color w:val="FFFFFF"/>
          <w:sz w:val="20"/>
        </w:rPr>
        <w:t>.</w:t>
      </w:r>
      <w:r w:rsidRPr="00BE61AA">
        <w:rPr>
          <w:rFonts w:ascii="Arial" w:hAnsi="Arial" w:cs="Arial"/>
          <w:color w:val="FFFFFF"/>
          <w:sz w:val="20"/>
        </w:rPr>
        <w:t xml:space="preserve"> </w:t>
      </w:r>
    </w:p>
    <w:p w14:paraId="7D70EE3E" w14:textId="77688C94" w:rsidR="00327A16" w:rsidRPr="00BE61AA" w:rsidRDefault="00327A16" w:rsidP="00327A16">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 xml:space="preserve">3.4c LIST SERVICES OF SIMILAR NATURE PROVIDED OVER THE PAST </w:t>
      </w:r>
      <w:r w:rsidR="001D7536">
        <w:rPr>
          <w:rStyle w:val="initialstyle"/>
          <w:rFonts w:ascii="Arial" w:hAnsi="Arial" w:cs="Arial"/>
          <w:b/>
          <w:bCs/>
          <w:sz w:val="20"/>
          <w:szCs w:val="20"/>
        </w:rPr>
        <w:t>7</w:t>
      </w:r>
      <w:r w:rsidR="001D7536" w:rsidRPr="00BE61AA">
        <w:rPr>
          <w:rStyle w:val="initialstyle"/>
          <w:rFonts w:ascii="Arial" w:hAnsi="Arial" w:cs="Arial"/>
          <w:b/>
          <w:bCs/>
          <w:sz w:val="20"/>
          <w:szCs w:val="20"/>
        </w:rPr>
        <w:t xml:space="preserve"> </w:t>
      </w:r>
      <w:r w:rsidRPr="00BE61AA">
        <w:rPr>
          <w:rStyle w:val="initialstyle"/>
          <w:rFonts w:ascii="Arial" w:hAnsi="Arial" w:cs="Arial"/>
          <w:b/>
          <w:bCs/>
          <w:sz w:val="20"/>
          <w:szCs w:val="20"/>
        </w:rPr>
        <w:t>YEARS</w:t>
      </w:r>
    </w:p>
    <w:p w14:paraId="7070C9A4" w14:textId="77777777" w:rsidR="00961396" w:rsidRPr="00BE61AA" w:rsidRDefault="00961396" w:rsidP="00961396">
      <w:pPr>
        <w:pStyle w:val="DefaultText0"/>
        <w:spacing w:before="120" w:after="60"/>
        <w:rPr>
          <w:rFonts w:ascii="Arial" w:hAnsi="Arial" w:cs="Arial"/>
          <w:color w:val="000000"/>
          <w:sz w:val="20"/>
        </w:rPr>
      </w:pPr>
      <w:r w:rsidRPr="00BE61AA">
        <w:rPr>
          <w:rFonts w:ascii="Arial" w:hAnsi="Arial" w:cs="Arial"/>
          <w:color w:val="000000"/>
          <w:sz w:val="20"/>
        </w:rPr>
        <w:t>Applicants are required to provide 3 examples of projects which</w:t>
      </w:r>
      <w:r w:rsidR="002E4B18" w:rsidRPr="00BE61AA">
        <w:rPr>
          <w:rFonts w:ascii="Arial" w:hAnsi="Arial" w:cs="Arial"/>
          <w:color w:val="000000"/>
          <w:sz w:val="20"/>
        </w:rPr>
        <w:t>,</w:t>
      </w:r>
      <w:r w:rsidRPr="00BE61AA">
        <w:rPr>
          <w:rFonts w:ascii="Arial" w:hAnsi="Arial" w:cs="Arial"/>
          <w:color w:val="000000"/>
          <w:sz w:val="20"/>
        </w:rPr>
        <w:t xml:space="preserve"> </w:t>
      </w:r>
      <w:r w:rsidRPr="00BE61AA">
        <w:rPr>
          <w:rFonts w:ascii="Arial" w:hAnsi="Arial" w:cs="Arial"/>
          <w:color w:val="000000"/>
          <w:sz w:val="20"/>
          <w:u w:val="single"/>
        </w:rPr>
        <w:t>in the judgement of the Contracting Authority</w:t>
      </w:r>
      <w:r w:rsidR="002E4B18" w:rsidRPr="00BE61AA">
        <w:rPr>
          <w:rFonts w:ascii="Arial" w:hAnsi="Arial" w:cs="Arial"/>
          <w:color w:val="000000"/>
          <w:sz w:val="20"/>
          <w:u w:val="single"/>
        </w:rPr>
        <w:t>,</w:t>
      </w:r>
      <w:r w:rsidRPr="00BE61AA">
        <w:rPr>
          <w:rFonts w:ascii="Arial" w:hAnsi="Arial" w:cs="Arial"/>
          <w:color w:val="000000"/>
          <w:sz w:val="20"/>
        </w:rPr>
        <w:t xml:space="preserve"> have achieved an adequate standard in respect of Project Delivery, Cost, Compliance, Service, and Design, and demonstrate that those projects are indicative of the normal standard of performance of the Consultant.</w:t>
      </w:r>
    </w:p>
    <w:p w14:paraId="31F48201" w14:textId="00E5F3DE" w:rsidR="00327A16" w:rsidRPr="00BE61AA" w:rsidRDefault="00327A16" w:rsidP="00CD74D2">
      <w:pPr>
        <w:pStyle w:val="DefaultText0"/>
        <w:pBdr>
          <w:top w:val="single" w:sz="4" w:space="1" w:color="auto" w:shadow="1"/>
          <w:left w:val="single" w:sz="4" w:space="4" w:color="auto" w:shadow="1"/>
          <w:bottom w:val="single" w:sz="4" w:space="1" w:color="auto" w:shadow="1"/>
          <w:right w:val="single" w:sz="4" w:space="4" w:color="auto" w:shadow="1"/>
        </w:pBdr>
        <w:shd w:val="clear" w:color="auto" w:fill="C0C0C0"/>
        <w:spacing w:before="120" w:after="60"/>
        <w:rPr>
          <w:rFonts w:ascii="Arial" w:hAnsi="Arial" w:cs="Arial"/>
          <w:sz w:val="20"/>
        </w:rPr>
      </w:pPr>
      <w:r w:rsidRPr="00BE61AA">
        <w:rPr>
          <w:rFonts w:ascii="Arial" w:hAnsi="Arial" w:cs="Arial"/>
          <w:sz w:val="20"/>
        </w:rPr>
        <w:t xml:space="preserve">Applicants must provide </w:t>
      </w:r>
      <w:r w:rsidR="00961396" w:rsidRPr="00BE61AA">
        <w:rPr>
          <w:rFonts w:ascii="Arial" w:hAnsi="Arial" w:cs="Arial"/>
          <w:sz w:val="20"/>
        </w:rPr>
        <w:t xml:space="preserve">(appended to this signed declaration) </w:t>
      </w:r>
      <w:r w:rsidRPr="00BE61AA">
        <w:rPr>
          <w:rFonts w:ascii="Arial" w:hAnsi="Arial" w:cs="Arial"/>
          <w:sz w:val="20"/>
        </w:rPr>
        <w:t xml:space="preserve">a list of all Building projects of a similar nature, size and complexity carried out (or being carried out) by the firm within the last </w:t>
      </w:r>
      <w:r w:rsidR="001D7536">
        <w:rPr>
          <w:rFonts w:ascii="Arial" w:hAnsi="Arial" w:cs="Arial"/>
          <w:sz w:val="20"/>
        </w:rPr>
        <w:t>7</w:t>
      </w:r>
      <w:r w:rsidR="001D7536" w:rsidRPr="00BE61AA">
        <w:rPr>
          <w:rFonts w:ascii="Arial" w:hAnsi="Arial" w:cs="Arial"/>
          <w:sz w:val="20"/>
        </w:rPr>
        <w:t xml:space="preserve"> </w:t>
      </w:r>
      <w:r w:rsidRPr="00BE61AA">
        <w:rPr>
          <w:rFonts w:ascii="Arial" w:hAnsi="Arial" w:cs="Arial"/>
          <w:sz w:val="20"/>
        </w:rPr>
        <w:t xml:space="preserve">years on </w:t>
      </w:r>
      <w:r w:rsidRPr="00BE61AA">
        <w:rPr>
          <w:rFonts w:ascii="Arial" w:hAnsi="Arial" w:cs="Arial"/>
          <w:b/>
          <w:sz w:val="20"/>
        </w:rPr>
        <w:t>Form B1</w:t>
      </w:r>
      <w:r w:rsidRPr="00BE61AA">
        <w:rPr>
          <w:rFonts w:ascii="Arial" w:hAnsi="Arial" w:cs="Arial"/>
          <w:sz w:val="20"/>
        </w:rPr>
        <w:t>.</w:t>
      </w:r>
    </w:p>
    <w:p w14:paraId="0C2C29B9" w14:textId="77777777" w:rsidR="00327A16" w:rsidRPr="00BE61AA" w:rsidRDefault="00327A16" w:rsidP="00327A16">
      <w:pPr>
        <w:pStyle w:val="DefaultText0"/>
        <w:tabs>
          <w:tab w:val="num" w:pos="540"/>
        </w:tabs>
        <w:spacing w:before="120" w:after="60"/>
        <w:rPr>
          <w:rFonts w:ascii="Arial" w:hAnsi="Arial" w:cs="Arial"/>
          <w:sz w:val="20"/>
        </w:rPr>
      </w:pPr>
      <w:r w:rsidRPr="00BE61AA">
        <w:rPr>
          <w:rFonts w:ascii="Arial" w:hAnsi="Arial" w:cs="Arial"/>
          <w:sz w:val="20"/>
        </w:rPr>
        <w:t>It is not necessary to include projects which are not of a similar nature, size and complexity or projects where a limited or partial service is or was being provided or other projects not of a similar nature or complexity.</w:t>
      </w:r>
    </w:p>
    <w:p w14:paraId="15494B04" w14:textId="14B272DA" w:rsidR="00327A16" w:rsidRPr="00BE61AA" w:rsidRDefault="00327A16" w:rsidP="00CD74D2">
      <w:pPr>
        <w:pStyle w:val="DefaultText0"/>
        <w:pBdr>
          <w:top w:val="single" w:sz="4" w:space="1" w:color="auto" w:shadow="1"/>
          <w:left w:val="single" w:sz="4" w:space="4" w:color="auto" w:shadow="1"/>
          <w:bottom w:val="single" w:sz="4" w:space="1" w:color="auto" w:shadow="1"/>
          <w:right w:val="single" w:sz="4" w:space="4" w:color="auto" w:shadow="1"/>
        </w:pBdr>
        <w:shd w:val="clear" w:color="auto" w:fill="C0C0C0"/>
        <w:spacing w:before="120" w:after="60"/>
        <w:rPr>
          <w:rFonts w:ascii="Arial" w:hAnsi="Arial" w:cs="Arial"/>
          <w:sz w:val="20"/>
        </w:rPr>
      </w:pPr>
      <w:r w:rsidRPr="00BE61AA">
        <w:rPr>
          <w:rFonts w:ascii="Arial" w:hAnsi="Arial" w:cs="Arial"/>
          <w:sz w:val="20"/>
        </w:rPr>
        <w:t xml:space="preserve">Applicants must also provide </w:t>
      </w:r>
      <w:r w:rsidR="00CD74D2" w:rsidRPr="00BE61AA">
        <w:rPr>
          <w:rFonts w:ascii="Arial" w:hAnsi="Arial" w:cs="Arial"/>
          <w:sz w:val="20"/>
        </w:rPr>
        <w:t xml:space="preserve">(appended to this signed declaration) </w:t>
      </w:r>
      <w:r w:rsidRPr="00BE61AA">
        <w:rPr>
          <w:rFonts w:ascii="Arial" w:hAnsi="Arial" w:cs="Arial"/>
          <w:sz w:val="20"/>
        </w:rPr>
        <w:t xml:space="preserve">Certificates of Satisfactory </w:t>
      </w:r>
      <w:r w:rsidR="00CD74D2" w:rsidRPr="00BE61AA">
        <w:rPr>
          <w:rFonts w:ascii="Arial" w:hAnsi="Arial" w:cs="Arial"/>
          <w:sz w:val="20"/>
        </w:rPr>
        <w:t>Execution</w:t>
      </w:r>
      <w:r w:rsidRPr="00BE61AA">
        <w:rPr>
          <w:rFonts w:ascii="Arial" w:hAnsi="Arial" w:cs="Arial"/>
          <w:sz w:val="20"/>
        </w:rPr>
        <w:t xml:space="preserve"> for 3 projects from the above list which have reached Substantial Completion within the last </w:t>
      </w:r>
      <w:r w:rsidR="001D7536">
        <w:rPr>
          <w:rFonts w:ascii="Arial" w:hAnsi="Arial" w:cs="Arial"/>
          <w:sz w:val="20"/>
        </w:rPr>
        <w:t>7</w:t>
      </w:r>
      <w:r w:rsidR="001D7536" w:rsidRPr="00BE61AA">
        <w:rPr>
          <w:rFonts w:ascii="Arial" w:hAnsi="Arial" w:cs="Arial"/>
          <w:sz w:val="20"/>
        </w:rPr>
        <w:t xml:space="preserve"> </w:t>
      </w:r>
      <w:r w:rsidRPr="00BE61AA">
        <w:rPr>
          <w:rFonts w:ascii="Arial" w:hAnsi="Arial" w:cs="Arial"/>
          <w:sz w:val="20"/>
        </w:rPr>
        <w:t>(</w:t>
      </w:r>
      <w:r w:rsidR="001D7536">
        <w:rPr>
          <w:rFonts w:ascii="Arial" w:hAnsi="Arial" w:cs="Arial"/>
          <w:sz w:val="20"/>
        </w:rPr>
        <w:t>Seven</w:t>
      </w:r>
      <w:r w:rsidRPr="00BE61AA">
        <w:rPr>
          <w:rFonts w:ascii="Arial" w:hAnsi="Arial" w:cs="Arial"/>
          <w:sz w:val="20"/>
        </w:rPr>
        <w:t xml:space="preserve">) years on </w:t>
      </w:r>
      <w:r w:rsidRPr="00BE61AA">
        <w:rPr>
          <w:rFonts w:ascii="Arial" w:hAnsi="Arial" w:cs="Arial"/>
          <w:b/>
          <w:sz w:val="20"/>
        </w:rPr>
        <w:t>Form B2</w:t>
      </w:r>
      <w:r w:rsidR="00C654E0" w:rsidRPr="00BE61AA">
        <w:rPr>
          <w:rFonts w:ascii="Arial" w:hAnsi="Arial" w:cs="Arial"/>
          <w:sz w:val="20"/>
        </w:rPr>
        <w:t>.</w:t>
      </w:r>
    </w:p>
    <w:p w14:paraId="37CFA3C2" w14:textId="77777777" w:rsidR="00C135DD" w:rsidRDefault="00C135DD" w:rsidP="00CD74D2">
      <w:pPr>
        <w:pStyle w:val="DefaultText0"/>
        <w:tabs>
          <w:tab w:val="num" w:pos="540"/>
        </w:tabs>
        <w:spacing w:before="120" w:after="60"/>
        <w:rPr>
          <w:rFonts w:ascii="Arial" w:hAnsi="Arial" w:cs="Arial"/>
          <w:sz w:val="20"/>
        </w:rPr>
      </w:pPr>
      <w:r>
        <w:rPr>
          <w:rFonts w:ascii="Arial" w:hAnsi="Arial" w:cs="Arial"/>
          <w:sz w:val="20"/>
        </w:rPr>
        <w:t xml:space="preserve">For </w:t>
      </w:r>
      <w:r w:rsidRPr="00BE61AA">
        <w:rPr>
          <w:rFonts w:ascii="Arial" w:hAnsi="Arial" w:cs="Arial"/>
          <w:b/>
          <w:sz w:val="20"/>
        </w:rPr>
        <w:t>Type 2b projects</w:t>
      </w:r>
      <w:r w:rsidRPr="00BE61AA">
        <w:rPr>
          <w:rFonts w:ascii="Arial" w:hAnsi="Arial" w:cs="Arial"/>
          <w:b/>
          <w:sz w:val="20"/>
          <w:vertAlign w:val="superscript"/>
        </w:rPr>
        <w:t>2</w:t>
      </w:r>
      <w:r>
        <w:rPr>
          <w:rFonts w:ascii="Arial" w:hAnsi="Arial" w:cs="Arial"/>
          <w:sz w:val="20"/>
        </w:rPr>
        <w:t xml:space="preserve"> the Contract value (ex VAT) of the three examples submitted must be greater than €1.75m.  Please also refer to </w:t>
      </w:r>
      <w:r w:rsidRPr="00961A1E">
        <w:rPr>
          <w:rFonts w:ascii="Arial" w:hAnsi="Arial" w:cs="Arial"/>
          <w:sz w:val="20"/>
        </w:rPr>
        <w:t>Explanatory Notes ‘</w:t>
      </w:r>
      <w:r w:rsidRPr="00961A1E">
        <w:rPr>
          <w:rFonts w:ascii="Arial" w:hAnsi="Arial" w:cs="Arial"/>
          <w:i/>
          <w:sz w:val="20"/>
        </w:rPr>
        <w:t>Services of Similar Nature provided over the Past 7 Years’</w:t>
      </w:r>
      <w:r>
        <w:rPr>
          <w:rFonts w:ascii="Arial" w:hAnsi="Arial" w:cs="Arial"/>
          <w:i/>
          <w:sz w:val="20"/>
        </w:rPr>
        <w:t xml:space="preserve"> </w:t>
      </w:r>
      <w:r w:rsidRPr="00BE61AA">
        <w:rPr>
          <w:rFonts w:ascii="Arial" w:hAnsi="Arial" w:cs="Arial"/>
          <w:sz w:val="20"/>
        </w:rPr>
        <w:t xml:space="preserve">for additional criteria </w:t>
      </w:r>
      <w:r>
        <w:rPr>
          <w:rFonts w:ascii="Arial" w:hAnsi="Arial" w:cs="Arial"/>
          <w:sz w:val="20"/>
        </w:rPr>
        <w:t>relating to projects of similar construction.</w:t>
      </w:r>
    </w:p>
    <w:p w14:paraId="33CA1202" w14:textId="1196B46B" w:rsidR="00FF7181" w:rsidRPr="00BE61AA" w:rsidRDefault="00327A16" w:rsidP="00CD74D2">
      <w:pPr>
        <w:pStyle w:val="DefaultText0"/>
        <w:tabs>
          <w:tab w:val="num" w:pos="540"/>
        </w:tabs>
        <w:spacing w:before="120" w:after="60"/>
        <w:rPr>
          <w:rFonts w:ascii="Arial" w:hAnsi="Arial" w:cs="Arial"/>
          <w:sz w:val="20"/>
        </w:rPr>
      </w:pPr>
      <w:r w:rsidRPr="00BE61AA">
        <w:rPr>
          <w:rFonts w:ascii="Arial" w:hAnsi="Arial" w:cs="Arial"/>
          <w:sz w:val="20"/>
        </w:rPr>
        <w:t xml:space="preserve">For </w:t>
      </w:r>
      <w:r w:rsidRPr="00BE61AA">
        <w:rPr>
          <w:rFonts w:ascii="Arial" w:hAnsi="Arial" w:cs="Arial"/>
          <w:b/>
          <w:sz w:val="20"/>
        </w:rPr>
        <w:t>Type 3 projects</w:t>
      </w:r>
      <w:r w:rsidR="00157524" w:rsidRPr="00BE61AA">
        <w:rPr>
          <w:rStyle w:val="FootnoteReference"/>
          <w:rFonts w:ascii="Arial" w:hAnsi="Arial" w:cs="Arial"/>
          <w:b/>
          <w:sz w:val="20"/>
        </w:rPr>
        <w:footnoteReference w:id="2"/>
      </w:r>
      <w:r w:rsidRPr="00BE61AA">
        <w:rPr>
          <w:rFonts w:ascii="Arial" w:hAnsi="Arial" w:cs="Arial"/>
          <w:sz w:val="20"/>
        </w:rPr>
        <w:t xml:space="preserve"> the Contract value (ex VAT) </w:t>
      </w:r>
      <w:r w:rsidR="00F438E1" w:rsidRPr="00C135DD">
        <w:rPr>
          <w:rFonts w:ascii="Arial" w:hAnsi="Arial" w:cs="Arial"/>
          <w:sz w:val="20"/>
        </w:rPr>
        <w:t xml:space="preserve">of at least </w:t>
      </w:r>
      <w:r w:rsidR="007215AB" w:rsidRPr="00C135DD">
        <w:rPr>
          <w:rFonts w:ascii="Arial" w:hAnsi="Arial" w:cs="Arial"/>
          <w:sz w:val="20"/>
        </w:rPr>
        <w:t xml:space="preserve">two </w:t>
      </w:r>
      <w:r w:rsidR="00F438E1" w:rsidRPr="00C135DD">
        <w:rPr>
          <w:rFonts w:ascii="Arial" w:hAnsi="Arial" w:cs="Arial"/>
          <w:sz w:val="20"/>
        </w:rPr>
        <w:t xml:space="preserve">of the </w:t>
      </w:r>
      <w:r w:rsidR="007215AB" w:rsidRPr="00C135DD">
        <w:rPr>
          <w:rFonts w:ascii="Arial" w:hAnsi="Arial" w:cs="Arial"/>
          <w:sz w:val="20"/>
        </w:rPr>
        <w:t>three</w:t>
      </w:r>
      <w:r w:rsidRPr="00BE61AA">
        <w:rPr>
          <w:rFonts w:ascii="Arial" w:hAnsi="Arial" w:cs="Arial"/>
          <w:sz w:val="20"/>
        </w:rPr>
        <w:t xml:space="preserve"> example</w:t>
      </w:r>
      <w:r w:rsidR="007215AB" w:rsidRPr="00C135DD">
        <w:rPr>
          <w:rFonts w:ascii="Arial" w:hAnsi="Arial" w:cs="Arial"/>
          <w:sz w:val="20"/>
        </w:rPr>
        <w:t>s submitted</w:t>
      </w:r>
      <w:r w:rsidRPr="00BE61AA">
        <w:rPr>
          <w:rFonts w:ascii="Arial" w:hAnsi="Arial" w:cs="Arial"/>
          <w:sz w:val="20"/>
        </w:rPr>
        <w:t xml:space="preserve"> must be greater than €</w:t>
      </w:r>
      <w:r w:rsidR="00F7269D" w:rsidRPr="00C135DD">
        <w:rPr>
          <w:rFonts w:ascii="Arial" w:hAnsi="Arial" w:cs="Arial"/>
          <w:sz w:val="20"/>
        </w:rPr>
        <w:t xml:space="preserve"> 7</w:t>
      </w:r>
      <w:r w:rsidR="0058501B" w:rsidRPr="00BE61AA">
        <w:rPr>
          <w:rFonts w:ascii="Arial" w:hAnsi="Arial" w:cs="Arial"/>
          <w:sz w:val="20"/>
        </w:rPr>
        <w:t>.50</w:t>
      </w:r>
      <w:r w:rsidRPr="00BE61AA">
        <w:rPr>
          <w:rFonts w:ascii="Arial" w:hAnsi="Arial" w:cs="Arial"/>
          <w:sz w:val="20"/>
        </w:rPr>
        <w:t xml:space="preserve">m, </w:t>
      </w:r>
      <w:r w:rsidRPr="00BE61AA">
        <w:rPr>
          <w:rFonts w:ascii="Arial" w:hAnsi="Arial" w:cs="Arial"/>
          <w:sz w:val="20"/>
          <w:u w:val="single"/>
        </w:rPr>
        <w:t>and</w:t>
      </w:r>
      <w:r w:rsidRPr="00BE61AA">
        <w:rPr>
          <w:rFonts w:ascii="Arial" w:hAnsi="Arial" w:cs="Arial"/>
          <w:sz w:val="20"/>
        </w:rPr>
        <w:t xml:space="preserve"> </w:t>
      </w:r>
      <w:r w:rsidR="007215AB" w:rsidRPr="00C135DD">
        <w:rPr>
          <w:rFonts w:ascii="Arial" w:hAnsi="Arial" w:cs="Arial"/>
          <w:sz w:val="20"/>
        </w:rPr>
        <w:t xml:space="preserve">at least </w:t>
      </w:r>
      <w:r w:rsidRPr="00BE61AA">
        <w:rPr>
          <w:rFonts w:ascii="Arial" w:hAnsi="Arial" w:cs="Arial"/>
          <w:sz w:val="20"/>
        </w:rPr>
        <w:t xml:space="preserve">one of the examples must be </w:t>
      </w:r>
      <w:r w:rsidR="00FA437C" w:rsidRPr="00C135DD">
        <w:rPr>
          <w:rFonts w:ascii="Arial" w:hAnsi="Arial" w:cs="Arial"/>
          <w:sz w:val="20"/>
        </w:rPr>
        <w:t xml:space="preserve">either </w:t>
      </w:r>
      <w:r w:rsidRPr="00BE61AA">
        <w:rPr>
          <w:rFonts w:ascii="Arial" w:hAnsi="Arial" w:cs="Arial"/>
          <w:sz w:val="20"/>
        </w:rPr>
        <w:t xml:space="preserve">a </w:t>
      </w:r>
      <w:r w:rsidR="001D7536" w:rsidRPr="00C135DD">
        <w:rPr>
          <w:rFonts w:ascii="Arial" w:hAnsi="Arial" w:cs="Arial"/>
          <w:sz w:val="20"/>
        </w:rPr>
        <w:t xml:space="preserve">Building </w:t>
      </w:r>
      <w:r w:rsidR="00EC272D" w:rsidRPr="00C135DD">
        <w:rPr>
          <w:rFonts w:ascii="Arial" w:hAnsi="Arial" w:cs="Arial"/>
          <w:sz w:val="20"/>
        </w:rPr>
        <w:t xml:space="preserve">of similar complexity delivered under the Capital Works Management Framework </w:t>
      </w:r>
      <w:r w:rsidR="001D7536" w:rsidRPr="00C135DD">
        <w:rPr>
          <w:rFonts w:ascii="Arial" w:hAnsi="Arial" w:cs="Arial"/>
          <w:sz w:val="20"/>
        </w:rPr>
        <w:t xml:space="preserve">or </w:t>
      </w:r>
      <w:r w:rsidRPr="00BE61AA">
        <w:rPr>
          <w:rFonts w:ascii="Arial" w:hAnsi="Arial" w:cs="Arial"/>
          <w:sz w:val="20"/>
        </w:rPr>
        <w:t>Primary</w:t>
      </w:r>
      <w:r w:rsidR="001D7536" w:rsidRPr="00C135DD">
        <w:rPr>
          <w:rFonts w:ascii="Arial" w:hAnsi="Arial" w:cs="Arial"/>
          <w:sz w:val="20"/>
        </w:rPr>
        <w:t xml:space="preserve"> school</w:t>
      </w:r>
      <w:r w:rsidRPr="00BE61AA">
        <w:rPr>
          <w:rFonts w:ascii="Arial" w:hAnsi="Arial" w:cs="Arial"/>
          <w:sz w:val="20"/>
        </w:rPr>
        <w:t xml:space="preserve"> or Post-primary school or </w:t>
      </w:r>
      <w:r w:rsidR="00EC272D" w:rsidRPr="00C135DD">
        <w:rPr>
          <w:rFonts w:ascii="Arial" w:hAnsi="Arial" w:cs="Arial"/>
          <w:sz w:val="20"/>
        </w:rPr>
        <w:t>Third level educational project</w:t>
      </w:r>
      <w:r w:rsidR="001D7536" w:rsidRPr="00C135DD">
        <w:rPr>
          <w:rFonts w:ascii="Arial" w:hAnsi="Arial" w:cs="Arial"/>
          <w:sz w:val="20"/>
        </w:rPr>
        <w:t>.</w:t>
      </w:r>
      <w:r w:rsidR="00FA437C" w:rsidRPr="00C135DD">
        <w:rPr>
          <w:rFonts w:ascii="Arial" w:hAnsi="Arial" w:cs="Arial"/>
          <w:sz w:val="20"/>
        </w:rPr>
        <w:t xml:space="preserve"> For details of buildings with similar complexity, please refer to Explanatory Notes ‘</w:t>
      </w:r>
      <w:r w:rsidR="00FA437C" w:rsidRPr="00BE61AA">
        <w:rPr>
          <w:rFonts w:ascii="Arial" w:hAnsi="Arial" w:cs="Arial"/>
          <w:i/>
          <w:sz w:val="20"/>
        </w:rPr>
        <w:t>Services of Similar Nature provided over the Past 7 Years’</w:t>
      </w:r>
    </w:p>
    <w:p w14:paraId="6A21A9F8" w14:textId="129FC239" w:rsidR="00F7269D" w:rsidRPr="007966FC" w:rsidRDefault="00F7269D" w:rsidP="00F7269D">
      <w:pPr>
        <w:pStyle w:val="DefaultText0"/>
        <w:tabs>
          <w:tab w:val="num" w:pos="540"/>
        </w:tabs>
        <w:spacing w:before="120" w:after="60"/>
        <w:rPr>
          <w:rFonts w:ascii="Arial" w:hAnsi="Arial" w:cs="Arial"/>
          <w:sz w:val="20"/>
        </w:rPr>
      </w:pPr>
      <w:r w:rsidRPr="00BE61AA">
        <w:rPr>
          <w:rFonts w:ascii="Arial" w:hAnsi="Arial" w:cs="Arial"/>
          <w:sz w:val="20"/>
        </w:rPr>
        <w:t xml:space="preserve">For </w:t>
      </w:r>
      <w:r w:rsidRPr="00BE61AA">
        <w:rPr>
          <w:rFonts w:ascii="Arial" w:hAnsi="Arial" w:cs="Arial"/>
          <w:b/>
          <w:sz w:val="20"/>
        </w:rPr>
        <w:t xml:space="preserve">Type </w:t>
      </w:r>
      <w:r w:rsidRPr="00C135DD">
        <w:rPr>
          <w:rFonts w:ascii="Arial" w:hAnsi="Arial" w:cs="Arial"/>
          <w:b/>
          <w:sz w:val="20"/>
        </w:rPr>
        <w:t>4</w:t>
      </w:r>
      <w:r w:rsidRPr="00BE61AA">
        <w:rPr>
          <w:rFonts w:ascii="Arial" w:hAnsi="Arial" w:cs="Arial"/>
          <w:b/>
          <w:sz w:val="20"/>
        </w:rPr>
        <w:t xml:space="preserve"> projects</w:t>
      </w:r>
      <w:r w:rsidRPr="00C135DD">
        <w:rPr>
          <w:rStyle w:val="FootnoteReference"/>
          <w:rFonts w:ascii="Arial" w:hAnsi="Arial" w:cs="Arial"/>
          <w:b/>
          <w:sz w:val="20"/>
        </w:rPr>
        <w:t>2</w:t>
      </w:r>
      <w:r w:rsidRPr="00BE61AA">
        <w:rPr>
          <w:rFonts w:ascii="Arial" w:hAnsi="Arial" w:cs="Arial"/>
          <w:sz w:val="20"/>
        </w:rPr>
        <w:t xml:space="preserve"> the Contract value (ex VAT) of </w:t>
      </w:r>
      <w:r w:rsidR="007215AB" w:rsidRPr="00C135DD">
        <w:rPr>
          <w:rFonts w:ascii="Arial" w:hAnsi="Arial" w:cs="Arial"/>
          <w:sz w:val="20"/>
        </w:rPr>
        <w:t>at least one of the three</w:t>
      </w:r>
      <w:r w:rsidR="007215AB" w:rsidRPr="00BE61AA">
        <w:rPr>
          <w:rFonts w:ascii="Arial" w:hAnsi="Arial" w:cs="Arial"/>
          <w:sz w:val="20"/>
        </w:rPr>
        <w:t xml:space="preserve"> </w:t>
      </w:r>
      <w:r w:rsidRPr="00BE61AA">
        <w:rPr>
          <w:rFonts w:ascii="Arial" w:hAnsi="Arial" w:cs="Arial"/>
          <w:sz w:val="20"/>
        </w:rPr>
        <w:t>example must be greater than €</w:t>
      </w:r>
      <w:r w:rsidRPr="00C135DD">
        <w:rPr>
          <w:rFonts w:ascii="Arial" w:hAnsi="Arial" w:cs="Arial"/>
          <w:sz w:val="20"/>
        </w:rPr>
        <w:t>1</w:t>
      </w:r>
      <w:r w:rsidRPr="00BE61AA">
        <w:rPr>
          <w:rFonts w:ascii="Arial" w:hAnsi="Arial" w:cs="Arial"/>
          <w:sz w:val="20"/>
        </w:rPr>
        <w:t xml:space="preserve">5m, </w:t>
      </w:r>
      <w:r w:rsidR="00FA437C" w:rsidRPr="00C135DD">
        <w:rPr>
          <w:rFonts w:ascii="Arial" w:hAnsi="Arial" w:cs="Arial"/>
          <w:sz w:val="20"/>
          <w:u w:val="single"/>
        </w:rPr>
        <w:t>and</w:t>
      </w:r>
      <w:r w:rsidR="00FA437C" w:rsidRPr="00C135DD">
        <w:rPr>
          <w:rFonts w:ascii="Arial" w:hAnsi="Arial" w:cs="Arial"/>
          <w:sz w:val="20"/>
        </w:rPr>
        <w:t xml:space="preserve"> at least one of the examples must be either a Building of similar complexity delivered under the Capital Works Management Framework or Primary school or Post-primary school or Third level educational project</w:t>
      </w:r>
      <w:r w:rsidR="001D7536" w:rsidRPr="00C135DD">
        <w:rPr>
          <w:rFonts w:ascii="Arial" w:hAnsi="Arial" w:cs="Arial"/>
          <w:sz w:val="20"/>
        </w:rPr>
        <w:t xml:space="preserve"> </w:t>
      </w:r>
      <w:r w:rsidR="001D7536" w:rsidRPr="00BE61AA">
        <w:rPr>
          <w:rFonts w:ascii="Arial" w:hAnsi="Arial" w:cs="Arial"/>
          <w:sz w:val="20"/>
          <w:u w:val="single"/>
        </w:rPr>
        <w:t>and</w:t>
      </w:r>
      <w:r w:rsidR="001D7536" w:rsidRPr="00C135DD">
        <w:rPr>
          <w:rFonts w:ascii="Arial" w:hAnsi="Arial" w:cs="Arial"/>
          <w:sz w:val="20"/>
        </w:rPr>
        <w:t xml:space="preserve"> one of the examples should demonstrate </w:t>
      </w:r>
      <w:r w:rsidR="00C135DD">
        <w:rPr>
          <w:rFonts w:ascii="Arial" w:hAnsi="Arial" w:cs="Arial"/>
          <w:sz w:val="20"/>
        </w:rPr>
        <w:t xml:space="preserve">a </w:t>
      </w:r>
      <w:r w:rsidR="001D7536" w:rsidRPr="00C135DD">
        <w:rPr>
          <w:rFonts w:ascii="Arial" w:hAnsi="Arial" w:cs="Arial"/>
          <w:sz w:val="20"/>
        </w:rPr>
        <w:t xml:space="preserve">Building Information Management (BIM) </w:t>
      </w:r>
      <w:r w:rsidR="00C135DD">
        <w:rPr>
          <w:rFonts w:ascii="Arial" w:hAnsi="Arial" w:cs="Arial"/>
          <w:sz w:val="20"/>
        </w:rPr>
        <w:t>approach</w:t>
      </w:r>
      <w:r w:rsidR="001D7536" w:rsidRPr="00C135DD">
        <w:rPr>
          <w:rFonts w:ascii="Arial" w:hAnsi="Arial" w:cs="Arial"/>
          <w:sz w:val="20"/>
        </w:rPr>
        <w:t>.</w:t>
      </w:r>
      <w:r w:rsidR="00FA437C" w:rsidRPr="00C135DD">
        <w:rPr>
          <w:rFonts w:ascii="Arial" w:hAnsi="Arial" w:cs="Arial"/>
          <w:sz w:val="20"/>
        </w:rPr>
        <w:t xml:space="preserve"> For details of buildings with similar complexity, please refer to Explanatory Notes ‘</w:t>
      </w:r>
      <w:r w:rsidR="00FA437C" w:rsidRPr="00C135DD">
        <w:rPr>
          <w:rFonts w:ascii="Arial" w:hAnsi="Arial" w:cs="Arial"/>
          <w:i/>
          <w:sz w:val="20"/>
        </w:rPr>
        <w:t>Services of Similar Nature provided over the Past 7 Years’</w:t>
      </w:r>
    </w:p>
    <w:p w14:paraId="288287BB" w14:textId="77777777" w:rsidR="007966FC" w:rsidRPr="007966FC" w:rsidRDefault="007966FC" w:rsidP="007966FC">
      <w:pPr>
        <w:pStyle w:val="DefaultText0"/>
        <w:pBdr>
          <w:top w:val="single" w:sz="4" w:space="1" w:color="auto"/>
          <w:left w:val="single" w:sz="4" w:space="4" w:color="auto"/>
          <w:bottom w:val="single" w:sz="4" w:space="1" w:color="auto"/>
          <w:right w:val="single" w:sz="4" w:space="4" w:color="auto"/>
        </w:pBdr>
        <w:shd w:val="clear" w:color="auto" w:fill="FFFF00"/>
        <w:tabs>
          <w:tab w:val="num" w:pos="540"/>
        </w:tabs>
        <w:spacing w:before="120" w:after="60"/>
        <w:rPr>
          <w:rFonts w:ascii="Arial" w:hAnsi="Arial" w:cs="Arial"/>
          <w:b/>
          <w:sz w:val="10"/>
          <w:szCs w:val="10"/>
        </w:rPr>
      </w:pPr>
    </w:p>
    <w:p w14:paraId="329DD558" w14:textId="77777777" w:rsidR="007966FC" w:rsidRPr="007966FC" w:rsidRDefault="007966FC" w:rsidP="007966FC">
      <w:pPr>
        <w:pStyle w:val="DefaultText0"/>
        <w:pBdr>
          <w:top w:val="single" w:sz="4" w:space="1" w:color="auto"/>
          <w:left w:val="single" w:sz="4" w:space="4" w:color="auto"/>
          <w:bottom w:val="single" w:sz="4" w:space="1" w:color="auto"/>
          <w:right w:val="single" w:sz="4" w:space="4" w:color="auto"/>
        </w:pBdr>
        <w:shd w:val="clear" w:color="auto" w:fill="FFFF00"/>
        <w:tabs>
          <w:tab w:val="num" w:pos="540"/>
        </w:tabs>
        <w:spacing w:before="120" w:after="60"/>
        <w:rPr>
          <w:rFonts w:ascii="Arial" w:hAnsi="Arial" w:cs="Arial"/>
          <w:sz w:val="20"/>
        </w:rPr>
      </w:pPr>
      <w:r w:rsidRPr="007966FC">
        <w:rPr>
          <w:rFonts w:ascii="Arial" w:hAnsi="Arial" w:cs="Arial"/>
          <w:b/>
          <w:sz w:val="20"/>
        </w:rPr>
        <w:t>Note:</w:t>
      </w:r>
      <w:r w:rsidRPr="007966FC">
        <w:rPr>
          <w:rFonts w:ascii="Arial" w:hAnsi="Arial" w:cs="Arial"/>
          <w:sz w:val="20"/>
        </w:rPr>
        <w:t xml:space="preserve"> Contract values (ex VAT) will be updated from the Contract Date in line with the Departments Cost Limits.</w:t>
      </w:r>
    </w:p>
    <w:p w14:paraId="6C0E6496" w14:textId="77777777" w:rsidR="007966FC" w:rsidRPr="00BE61AA" w:rsidRDefault="007966FC" w:rsidP="007966FC">
      <w:pPr>
        <w:pStyle w:val="DefaultText0"/>
        <w:pBdr>
          <w:top w:val="single" w:sz="4" w:space="1" w:color="auto"/>
          <w:left w:val="single" w:sz="4" w:space="4" w:color="auto"/>
          <w:bottom w:val="single" w:sz="4" w:space="1" w:color="auto"/>
          <w:right w:val="single" w:sz="4" w:space="4" w:color="auto"/>
        </w:pBdr>
        <w:shd w:val="clear" w:color="auto" w:fill="FFFF00"/>
        <w:tabs>
          <w:tab w:val="num" w:pos="540"/>
        </w:tabs>
        <w:spacing w:before="120" w:after="60"/>
        <w:rPr>
          <w:rFonts w:ascii="Arial" w:hAnsi="Arial" w:cs="Arial"/>
          <w:color w:val="FF0000"/>
          <w:sz w:val="10"/>
          <w:szCs w:val="10"/>
        </w:rPr>
      </w:pPr>
    </w:p>
    <w:p w14:paraId="7F35C39A" w14:textId="77777777" w:rsidR="00645DED" w:rsidRPr="00BE61AA" w:rsidRDefault="00327A16" w:rsidP="00232508">
      <w:pPr>
        <w:pStyle w:val="DefaultText0"/>
        <w:tabs>
          <w:tab w:val="num" w:pos="540"/>
        </w:tabs>
        <w:spacing w:before="120" w:after="60"/>
        <w:rPr>
          <w:rStyle w:val="initialstyle"/>
          <w:rFonts w:ascii="Arial" w:hAnsi="Arial" w:cs="Arial"/>
          <w:b/>
          <w:sz w:val="20"/>
        </w:rPr>
      </w:pPr>
      <w:r w:rsidRPr="00BE61AA">
        <w:rPr>
          <w:rFonts w:ascii="Arial" w:hAnsi="Arial" w:cs="Arial"/>
          <w:b/>
          <w:sz w:val="20"/>
        </w:rPr>
        <w:t>Where specified in the Contract Notice other additional requirements may apply.</w:t>
      </w:r>
    </w:p>
    <w:p w14:paraId="4C9DE78D" w14:textId="77777777" w:rsidR="00CD74D2" w:rsidRPr="00BE61AA" w:rsidRDefault="00CD74D2" w:rsidP="00CD74D2">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3.4d     MEASURES FOR ENSURING QUALITY</w:t>
      </w:r>
    </w:p>
    <w:p w14:paraId="60C8E8C2" w14:textId="77777777" w:rsidR="00751F62" w:rsidRPr="001D3FA4" w:rsidRDefault="00CD74D2" w:rsidP="00CD74D2">
      <w:pPr>
        <w:pStyle w:val="DefaultText0"/>
        <w:spacing w:before="120" w:after="120"/>
        <w:rPr>
          <w:rFonts w:ascii="Arial" w:hAnsi="Arial" w:cs="Arial"/>
          <w:sz w:val="20"/>
        </w:rPr>
      </w:pPr>
      <w:r w:rsidRPr="00BE61AA">
        <w:rPr>
          <w:rFonts w:ascii="Arial" w:hAnsi="Arial" w:cs="Arial"/>
          <w:color w:val="000000"/>
          <w:sz w:val="20"/>
        </w:rPr>
        <w:t>Before appointment, the preferred bidder will be required to provide evidence of adequate measures for ensuring Quality</w:t>
      </w:r>
      <w:r w:rsidR="00944CCC" w:rsidRPr="00BE61AA">
        <w:rPr>
          <w:rFonts w:ascii="Arial" w:hAnsi="Arial" w:cs="Arial"/>
          <w:color w:val="000000"/>
          <w:sz w:val="20"/>
        </w:rPr>
        <w:t xml:space="preserve">, including </w:t>
      </w:r>
      <w:r w:rsidR="00944CCC" w:rsidRPr="001D3FA4">
        <w:rPr>
          <w:rFonts w:ascii="Arial" w:hAnsi="Arial" w:cs="Arial"/>
          <w:sz w:val="20"/>
        </w:rPr>
        <w:t xml:space="preserve">measures to address any deficiencies in their performance including </w:t>
      </w:r>
      <w:r w:rsidR="00751F62" w:rsidRPr="00E3607A">
        <w:rPr>
          <w:rFonts w:ascii="Arial" w:hAnsi="Arial" w:cs="Arial"/>
          <w:sz w:val="20"/>
        </w:rPr>
        <w:t>delivery, compliance</w:t>
      </w:r>
      <w:r w:rsidR="00855860" w:rsidRPr="00E3607A">
        <w:rPr>
          <w:rFonts w:ascii="Arial" w:hAnsi="Arial" w:cs="Arial"/>
          <w:sz w:val="20"/>
        </w:rPr>
        <w:t>,</w:t>
      </w:r>
      <w:r w:rsidR="00751F62" w:rsidRPr="001D3FA4">
        <w:rPr>
          <w:rFonts w:ascii="Arial" w:hAnsi="Arial" w:cs="Arial"/>
          <w:sz w:val="20"/>
        </w:rPr>
        <w:t xml:space="preserve"> cost control, quality of service</w:t>
      </w:r>
      <w:r w:rsidR="00855860" w:rsidRPr="001D3FA4">
        <w:rPr>
          <w:rFonts w:ascii="Arial" w:hAnsi="Arial" w:cs="Arial"/>
          <w:sz w:val="20"/>
        </w:rPr>
        <w:t>,</w:t>
      </w:r>
      <w:r w:rsidR="00751F62" w:rsidRPr="001D3FA4">
        <w:rPr>
          <w:rFonts w:ascii="Arial" w:hAnsi="Arial" w:cs="Arial"/>
          <w:sz w:val="20"/>
        </w:rPr>
        <w:t xml:space="preserve"> and quality of design</w:t>
      </w:r>
    </w:p>
    <w:p w14:paraId="169640D5" w14:textId="77777777" w:rsidR="00944CCC" w:rsidRPr="00BE61AA" w:rsidRDefault="00944CCC" w:rsidP="00944CCC">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 xml:space="preserve">Prior to appointment, if requested to do so, we will provide (within </w:t>
      </w:r>
      <w:r w:rsidR="00A13D52" w:rsidRPr="00BE61AA">
        <w:rPr>
          <w:rFonts w:ascii="Arial" w:hAnsi="Arial" w:cs="Arial"/>
          <w:color w:val="FFFFFF"/>
          <w:sz w:val="20"/>
        </w:rPr>
        <w:t>5 working</w:t>
      </w:r>
      <w:r w:rsidRPr="00BE61AA">
        <w:rPr>
          <w:rFonts w:ascii="Arial" w:hAnsi="Arial" w:cs="Arial"/>
          <w:color w:val="FFFFFF"/>
          <w:sz w:val="20"/>
        </w:rPr>
        <w:t xml:space="preserve"> days) evidence of adequate Measures for ensuring Quality including measures for dealing with performance issues</w:t>
      </w:r>
    </w:p>
    <w:p w14:paraId="1D41E381" w14:textId="77777777" w:rsidR="00CD74D2" w:rsidRPr="00BE61AA" w:rsidRDefault="00CD74D2" w:rsidP="00CD74D2">
      <w:pPr>
        <w:pStyle w:val="defaulttext"/>
        <w:spacing w:before="240" w:after="120"/>
        <w:rPr>
          <w:rStyle w:val="initialstyle"/>
          <w:rFonts w:ascii="Arial" w:hAnsi="Arial" w:cs="Arial"/>
          <w:b/>
          <w:bCs/>
          <w:sz w:val="20"/>
          <w:szCs w:val="20"/>
        </w:rPr>
      </w:pPr>
      <w:r w:rsidRPr="00BE61AA">
        <w:rPr>
          <w:rStyle w:val="initialstyle"/>
          <w:rFonts w:ascii="Arial" w:hAnsi="Arial" w:cs="Arial"/>
          <w:b/>
          <w:bCs/>
          <w:sz w:val="20"/>
          <w:szCs w:val="20"/>
        </w:rPr>
        <w:t>3.4e AVERAGE ANNUAL MANPOWER OVER THE PAST 3 YEARS</w:t>
      </w:r>
    </w:p>
    <w:p w14:paraId="03C18137" w14:textId="77777777" w:rsidR="00751F62" w:rsidRDefault="00751F62" w:rsidP="00CD74D2">
      <w:pPr>
        <w:pStyle w:val="DefaultText0"/>
        <w:spacing w:before="120" w:after="120"/>
        <w:rPr>
          <w:rFonts w:ascii="Arial" w:hAnsi="Arial" w:cs="Arial"/>
          <w:color w:val="000000"/>
          <w:sz w:val="20"/>
        </w:rPr>
      </w:pPr>
      <w:r w:rsidRPr="00BE61AA">
        <w:rPr>
          <w:rFonts w:ascii="Arial" w:hAnsi="Arial" w:cs="Arial"/>
          <w:color w:val="000000"/>
          <w:sz w:val="20"/>
        </w:rPr>
        <w:t>It is a pre-condition for award that the personnel nominated in the Tender to fulfil the roles of Project Director, Project Senior and Project Senior (Back-up) are available to carry out the service in conjunction with their current workload</w:t>
      </w:r>
      <w:r w:rsidR="00232508" w:rsidRPr="00BE61AA">
        <w:rPr>
          <w:rFonts w:ascii="Arial" w:hAnsi="Arial" w:cs="Arial"/>
          <w:color w:val="000000"/>
          <w:sz w:val="20"/>
        </w:rPr>
        <w:t>.</w:t>
      </w:r>
    </w:p>
    <w:p w14:paraId="3186DB0C" w14:textId="77777777" w:rsidR="005C7A57" w:rsidRPr="005C7A57" w:rsidRDefault="005C7A57" w:rsidP="005C7A57">
      <w:pPr>
        <w:shd w:val="clear" w:color="auto" w:fill="D9D9D9"/>
        <w:tabs>
          <w:tab w:val="left" w:pos="540"/>
          <w:tab w:val="left" w:pos="2091"/>
          <w:tab w:val="left" w:pos="2327"/>
          <w:tab w:val="left" w:pos="3605"/>
          <w:tab w:val="left" w:pos="3841"/>
          <w:tab w:val="left" w:pos="5033"/>
          <w:tab w:val="left" w:pos="5269"/>
          <w:tab w:val="left" w:pos="8364"/>
        </w:tabs>
        <w:autoSpaceDE w:val="0"/>
        <w:autoSpaceDN w:val="0"/>
        <w:adjustRightInd w:val="0"/>
        <w:spacing w:before="120"/>
        <w:rPr>
          <w:rFonts w:ascii="Arial" w:hAnsi="Arial" w:cs="Arial"/>
          <w:color w:val="000000"/>
          <w:sz w:val="20"/>
          <w:szCs w:val="20"/>
        </w:rPr>
      </w:pPr>
      <w:r>
        <w:rPr>
          <w:rFonts w:ascii="Arial" w:hAnsi="Arial" w:cs="Arial"/>
          <w:color w:val="000000"/>
          <w:sz w:val="20"/>
          <w:szCs w:val="20"/>
        </w:rPr>
        <w:lastRenderedPageBreak/>
        <w:t xml:space="preserve">Applicants must </w:t>
      </w:r>
      <w:r w:rsidRPr="005C7A57">
        <w:rPr>
          <w:rFonts w:ascii="Arial" w:hAnsi="Arial" w:cs="Arial"/>
          <w:color w:val="000000"/>
          <w:sz w:val="20"/>
          <w:szCs w:val="20"/>
        </w:rPr>
        <w:t>allow</w:t>
      </w:r>
      <w:r w:rsidR="00604FA7">
        <w:rPr>
          <w:rFonts w:ascii="Arial" w:hAnsi="Arial" w:cs="Arial"/>
          <w:color w:val="000000"/>
          <w:sz w:val="20"/>
          <w:szCs w:val="20"/>
        </w:rPr>
        <w:t xml:space="preserve"> </w:t>
      </w:r>
      <w:r w:rsidRPr="005C7A57">
        <w:rPr>
          <w:rFonts w:ascii="Arial" w:hAnsi="Arial" w:cs="Arial"/>
          <w:color w:val="000000"/>
          <w:sz w:val="20"/>
          <w:szCs w:val="20"/>
        </w:rPr>
        <w:t>for adequate time and resources by suitably qualified personnel to complete the service in a competent, professional, and efficient manner</w:t>
      </w:r>
      <w:r w:rsidR="00604FA7">
        <w:rPr>
          <w:rFonts w:ascii="Arial" w:hAnsi="Arial" w:cs="Arial"/>
          <w:color w:val="000000"/>
          <w:sz w:val="20"/>
          <w:szCs w:val="20"/>
        </w:rPr>
        <w:t>.</w:t>
      </w:r>
      <w:r w:rsidRPr="005C7A57">
        <w:rPr>
          <w:rFonts w:ascii="Arial" w:hAnsi="Arial" w:cs="Arial"/>
          <w:color w:val="000000"/>
          <w:sz w:val="20"/>
          <w:szCs w:val="20"/>
        </w:rPr>
        <w:t xml:space="preserve"> </w:t>
      </w:r>
    </w:p>
    <w:p w14:paraId="1D8E1A74" w14:textId="77777777" w:rsidR="005C7A57" w:rsidRPr="005C7A57" w:rsidRDefault="00604FA7" w:rsidP="005C7A57">
      <w:pPr>
        <w:shd w:val="clear" w:color="auto" w:fill="D9D9D9"/>
        <w:tabs>
          <w:tab w:val="left" w:pos="540"/>
          <w:tab w:val="left" w:pos="2091"/>
          <w:tab w:val="left" w:pos="2327"/>
          <w:tab w:val="left" w:pos="3605"/>
          <w:tab w:val="left" w:pos="3841"/>
          <w:tab w:val="left" w:pos="5033"/>
          <w:tab w:val="left" w:pos="5269"/>
          <w:tab w:val="left" w:pos="8364"/>
        </w:tabs>
        <w:autoSpaceDE w:val="0"/>
        <w:autoSpaceDN w:val="0"/>
        <w:adjustRightInd w:val="0"/>
        <w:spacing w:before="120"/>
        <w:rPr>
          <w:rFonts w:ascii="Arial" w:hAnsi="Arial" w:cs="Arial"/>
          <w:color w:val="000000"/>
          <w:sz w:val="20"/>
          <w:szCs w:val="20"/>
        </w:rPr>
      </w:pPr>
      <w:r>
        <w:rPr>
          <w:rFonts w:ascii="Arial" w:hAnsi="Arial" w:cs="Arial"/>
          <w:color w:val="000000"/>
          <w:sz w:val="20"/>
          <w:szCs w:val="20"/>
        </w:rPr>
        <w:t xml:space="preserve">If </w:t>
      </w:r>
      <w:r w:rsidR="005C7A57" w:rsidRPr="005C7A57">
        <w:rPr>
          <w:rFonts w:ascii="Arial" w:hAnsi="Arial" w:cs="Arial"/>
          <w:color w:val="000000"/>
          <w:sz w:val="20"/>
          <w:szCs w:val="20"/>
        </w:rPr>
        <w:t xml:space="preserve">appointed </w:t>
      </w:r>
      <w:r>
        <w:rPr>
          <w:rFonts w:ascii="Arial" w:hAnsi="Arial" w:cs="Arial"/>
          <w:color w:val="000000"/>
          <w:sz w:val="20"/>
          <w:szCs w:val="20"/>
        </w:rPr>
        <w:t xml:space="preserve">it will be a requirement to </w:t>
      </w:r>
      <w:r w:rsidR="005C7A57" w:rsidRPr="005C7A57">
        <w:rPr>
          <w:rFonts w:ascii="Arial" w:hAnsi="Arial" w:cs="Arial"/>
          <w:color w:val="000000"/>
          <w:sz w:val="20"/>
          <w:szCs w:val="20"/>
        </w:rPr>
        <w:t xml:space="preserve">devote sufficient resource to complete the tasks, stages and entire project to a high standard in a professional manner all in accordance with the </w:t>
      </w:r>
      <w:proofErr w:type="spellStart"/>
      <w:r w:rsidR="005C7A57" w:rsidRPr="005C7A57">
        <w:rPr>
          <w:rFonts w:ascii="Arial" w:hAnsi="Arial" w:cs="Arial"/>
          <w:color w:val="000000"/>
          <w:sz w:val="20"/>
          <w:szCs w:val="20"/>
        </w:rPr>
        <w:t>DoES</w:t>
      </w:r>
      <w:proofErr w:type="spellEnd"/>
      <w:r w:rsidR="005C7A57" w:rsidRPr="005C7A57">
        <w:rPr>
          <w:rFonts w:ascii="Arial" w:hAnsi="Arial" w:cs="Arial"/>
          <w:color w:val="000000"/>
          <w:sz w:val="20"/>
          <w:szCs w:val="20"/>
        </w:rPr>
        <w:t xml:space="preserve"> Design Team Procedures </w:t>
      </w:r>
      <w:r w:rsidR="005C7A57" w:rsidRPr="005C7A57">
        <w:rPr>
          <w:rFonts w:ascii="Arial" w:hAnsi="Arial" w:cs="Arial"/>
          <w:sz w:val="20"/>
          <w:szCs w:val="20"/>
        </w:rPr>
        <w:t xml:space="preserve">and associated Practice Notes. </w:t>
      </w:r>
    </w:p>
    <w:p w14:paraId="6F99855E" w14:textId="77777777" w:rsidR="00EC5A13" w:rsidRPr="00BE61AA" w:rsidRDefault="00EC5A13" w:rsidP="00EC5A13">
      <w:pPr>
        <w:pStyle w:val="DefaultText0"/>
        <w:shd w:val="clear" w:color="auto" w:fill="003366"/>
        <w:spacing w:before="120" w:after="60"/>
        <w:rPr>
          <w:rFonts w:ascii="Arial" w:hAnsi="Arial" w:cs="Arial"/>
          <w:color w:val="FFFFFF" w:themeColor="background1"/>
          <w:sz w:val="20"/>
        </w:rPr>
      </w:pPr>
      <w:r w:rsidRPr="00BE61AA">
        <w:rPr>
          <w:rFonts w:ascii="Arial" w:hAnsi="Arial" w:cs="Arial"/>
          <w:color w:val="FFFFFF" w:themeColor="background1"/>
          <w:sz w:val="20"/>
        </w:rPr>
        <w:t xml:space="preserve">We confirm that we have adequate personnel resources available to the firm to carry out the service if appointed. </w:t>
      </w:r>
      <w:r w:rsidR="002E4B18" w:rsidRPr="00BE61AA">
        <w:rPr>
          <w:rFonts w:ascii="Arial" w:hAnsi="Arial" w:cs="Arial"/>
          <w:color w:val="FFFFFF" w:themeColor="background1"/>
          <w:sz w:val="20"/>
        </w:rPr>
        <w:t xml:space="preserve"> </w:t>
      </w:r>
      <w:r w:rsidRPr="00BE61AA">
        <w:rPr>
          <w:rFonts w:ascii="Arial" w:hAnsi="Arial" w:cs="Arial"/>
          <w:color w:val="FFFFFF" w:themeColor="background1"/>
          <w:sz w:val="20"/>
        </w:rPr>
        <w:t>We also confirm that prior to appointment we will</w:t>
      </w:r>
      <w:r w:rsidR="002E4B18" w:rsidRPr="00BE61AA">
        <w:rPr>
          <w:rFonts w:ascii="Arial" w:hAnsi="Arial" w:cs="Arial"/>
          <w:color w:val="FFFFFF" w:themeColor="background1"/>
          <w:sz w:val="20"/>
        </w:rPr>
        <w:t>,</w:t>
      </w:r>
      <w:r w:rsidRPr="00BE61AA">
        <w:rPr>
          <w:rFonts w:ascii="Arial" w:hAnsi="Arial" w:cs="Arial"/>
          <w:color w:val="FFFFFF" w:themeColor="background1"/>
          <w:sz w:val="20"/>
        </w:rPr>
        <w:t xml:space="preserve"> if requested to do so, provide (within </w:t>
      </w:r>
      <w:r w:rsidR="00A13D52" w:rsidRPr="00BE61AA">
        <w:rPr>
          <w:rFonts w:ascii="Arial" w:hAnsi="Arial" w:cs="Arial"/>
          <w:color w:val="FFFFFF" w:themeColor="background1"/>
          <w:sz w:val="20"/>
        </w:rPr>
        <w:t>5 working</w:t>
      </w:r>
      <w:r w:rsidRPr="00BE61AA">
        <w:rPr>
          <w:rFonts w:ascii="Arial" w:hAnsi="Arial" w:cs="Arial"/>
          <w:color w:val="FFFFFF" w:themeColor="background1"/>
          <w:sz w:val="20"/>
        </w:rPr>
        <w:t xml:space="preserve"> days) evidence to demonstrate that the nominated Project Director, Project Senior and Project Senior (Back-up) are available to carry out the service in conjunction with their current workload.</w:t>
      </w:r>
    </w:p>
    <w:p w14:paraId="6F9E4DF3" w14:textId="15EAB796" w:rsidR="00CD74D2" w:rsidRPr="00BE61AA" w:rsidRDefault="00CD74D2" w:rsidP="00CD74D2">
      <w:pPr>
        <w:pStyle w:val="defaulttext"/>
        <w:spacing w:before="240" w:after="120"/>
        <w:rPr>
          <w:rStyle w:val="initialstyle"/>
          <w:rFonts w:ascii="Arial" w:hAnsi="Arial" w:cs="Arial"/>
          <w:b/>
          <w:bCs/>
          <w:sz w:val="22"/>
          <w:szCs w:val="22"/>
        </w:rPr>
      </w:pPr>
      <w:r w:rsidRPr="00BE61AA">
        <w:rPr>
          <w:rStyle w:val="initialstyle"/>
          <w:rFonts w:ascii="Arial" w:hAnsi="Arial" w:cs="Arial"/>
          <w:b/>
          <w:bCs/>
          <w:sz w:val="22"/>
          <w:szCs w:val="22"/>
        </w:rPr>
        <w:t xml:space="preserve">3.41)   HEALTH AND SAFETY COMPETENCE as DESIGNER </w:t>
      </w:r>
    </w:p>
    <w:p w14:paraId="27214536" w14:textId="6891B5C7" w:rsidR="00CD74D2" w:rsidRPr="00BE61AA" w:rsidRDefault="00CD74D2" w:rsidP="00CD74D2">
      <w:pPr>
        <w:pStyle w:val="defaulttext"/>
        <w:spacing w:before="240" w:after="120"/>
        <w:rPr>
          <w:rFonts w:ascii="Arial" w:hAnsi="Arial" w:cs="Arial"/>
          <w:color w:val="000000"/>
          <w:sz w:val="20"/>
        </w:rPr>
      </w:pPr>
      <w:r w:rsidRPr="00BE61AA">
        <w:rPr>
          <w:rFonts w:ascii="Arial" w:hAnsi="Arial" w:cs="Arial"/>
          <w:color w:val="000000"/>
          <w:sz w:val="20"/>
        </w:rPr>
        <w:t>Before appointment, the preferred bidder will be required to provide evidence demonstrating their Health and Safety Competence as a Designer</w:t>
      </w:r>
      <w:r w:rsidR="001C4411" w:rsidRPr="00BE61AA">
        <w:rPr>
          <w:rFonts w:ascii="Arial" w:hAnsi="Arial" w:cs="Arial"/>
          <w:color w:val="000000"/>
          <w:sz w:val="20"/>
        </w:rPr>
        <w:t xml:space="preserve">. </w:t>
      </w:r>
      <w:r w:rsidR="00CF1C1A" w:rsidRPr="00BE61AA">
        <w:rPr>
          <w:rFonts w:ascii="Arial" w:hAnsi="Arial" w:cs="Arial"/>
          <w:color w:val="000000"/>
          <w:sz w:val="20"/>
        </w:rPr>
        <w:t xml:space="preserve"> </w:t>
      </w:r>
      <w:r w:rsidR="001C4411" w:rsidRPr="00BE61AA">
        <w:rPr>
          <w:rFonts w:ascii="Arial" w:hAnsi="Arial" w:cs="Arial"/>
          <w:color w:val="000000"/>
          <w:sz w:val="20"/>
        </w:rPr>
        <w:t xml:space="preserve">In addition to the </w:t>
      </w:r>
      <w:r w:rsidR="00812C51" w:rsidRPr="00BE61AA">
        <w:rPr>
          <w:rFonts w:ascii="Arial" w:hAnsi="Arial" w:cs="Arial"/>
          <w:color w:val="000000"/>
          <w:sz w:val="20"/>
        </w:rPr>
        <w:t>D</w:t>
      </w:r>
      <w:r w:rsidR="001C4411" w:rsidRPr="00BE61AA">
        <w:rPr>
          <w:rFonts w:ascii="Arial" w:hAnsi="Arial" w:cs="Arial"/>
          <w:color w:val="000000"/>
          <w:sz w:val="20"/>
        </w:rPr>
        <w:t xml:space="preserve">eclaration and evidence provided to meet the minimum standard as a consultant (in the relevant discipline), </w:t>
      </w:r>
      <w:r w:rsidR="00CF1C1A" w:rsidRPr="00BE61AA">
        <w:rPr>
          <w:rFonts w:ascii="Arial" w:hAnsi="Arial" w:cs="Arial"/>
          <w:color w:val="000000"/>
          <w:sz w:val="20"/>
        </w:rPr>
        <w:t>A</w:t>
      </w:r>
      <w:r w:rsidR="001C4411" w:rsidRPr="00BE61AA">
        <w:rPr>
          <w:rFonts w:ascii="Arial" w:hAnsi="Arial" w:cs="Arial"/>
          <w:color w:val="000000"/>
          <w:sz w:val="20"/>
        </w:rPr>
        <w:t>pplicants will be required to provide a signed Health and Safety Declaration</w:t>
      </w:r>
      <w:r w:rsidRPr="00BE61AA">
        <w:rPr>
          <w:rFonts w:ascii="Arial" w:hAnsi="Arial" w:cs="Arial"/>
          <w:color w:val="000000"/>
          <w:sz w:val="20"/>
        </w:rPr>
        <w:t xml:space="preserve"> </w:t>
      </w:r>
      <w:r w:rsidR="001C4411" w:rsidRPr="00BE61AA">
        <w:rPr>
          <w:rFonts w:ascii="Arial" w:hAnsi="Arial" w:cs="Arial"/>
          <w:color w:val="000000"/>
          <w:sz w:val="20"/>
        </w:rPr>
        <w:t xml:space="preserve">on QC1 Appendix C1 (available at </w:t>
      </w:r>
      <w:hyperlink r:id="rId16" w:history="1">
        <w:r w:rsidR="001C4411" w:rsidRPr="00BE61AA">
          <w:rPr>
            <w:rStyle w:val="Hyperlink"/>
            <w:rFonts w:ascii="Arial" w:hAnsi="Arial" w:cs="Arial"/>
            <w:sz w:val="20"/>
          </w:rPr>
          <w:t>www.constructionprocurement.gov.ie</w:t>
        </w:r>
      </w:hyperlink>
      <w:r w:rsidR="001C4411" w:rsidRPr="00BE61AA">
        <w:rPr>
          <w:rFonts w:ascii="Arial" w:hAnsi="Arial" w:cs="Arial"/>
          <w:color w:val="000000"/>
          <w:sz w:val="20"/>
        </w:rPr>
        <w:t xml:space="preserve">), and for Type 3 </w:t>
      </w:r>
      <w:r w:rsidR="008D491D">
        <w:rPr>
          <w:rFonts w:ascii="Arial" w:hAnsi="Arial" w:cs="Arial"/>
          <w:color w:val="000000"/>
          <w:sz w:val="20"/>
        </w:rPr>
        <w:t xml:space="preserve">and Type 4 </w:t>
      </w:r>
      <w:r w:rsidR="001C4411" w:rsidRPr="00BE61AA">
        <w:rPr>
          <w:rFonts w:ascii="Arial" w:hAnsi="Arial" w:cs="Arial"/>
          <w:color w:val="000000"/>
          <w:sz w:val="20"/>
        </w:rPr>
        <w:t xml:space="preserve">projects, evidence of adequate structured </w:t>
      </w:r>
      <w:r w:rsidR="007D1A0F" w:rsidRPr="00BE61AA">
        <w:rPr>
          <w:rFonts w:ascii="Arial" w:hAnsi="Arial" w:cs="Arial"/>
          <w:color w:val="000000"/>
          <w:sz w:val="20"/>
        </w:rPr>
        <w:t xml:space="preserve">Health and Safety </w:t>
      </w:r>
      <w:r w:rsidR="001C4411" w:rsidRPr="00BE61AA">
        <w:rPr>
          <w:rFonts w:ascii="Arial" w:hAnsi="Arial" w:cs="Arial"/>
          <w:color w:val="000000"/>
          <w:sz w:val="20"/>
        </w:rPr>
        <w:t>Procedures relevant to medium</w:t>
      </w:r>
      <w:r w:rsidR="006834E9" w:rsidRPr="00BE61AA">
        <w:rPr>
          <w:rFonts w:ascii="Arial" w:hAnsi="Arial" w:cs="Arial"/>
          <w:color w:val="000000"/>
          <w:sz w:val="20"/>
        </w:rPr>
        <w:t xml:space="preserve"> </w:t>
      </w:r>
      <w:r w:rsidR="001C4411" w:rsidRPr="00BE61AA">
        <w:rPr>
          <w:rFonts w:ascii="Arial" w:hAnsi="Arial" w:cs="Arial"/>
          <w:color w:val="000000"/>
          <w:sz w:val="20"/>
        </w:rPr>
        <w:t>/</w:t>
      </w:r>
      <w:r w:rsidR="006834E9" w:rsidRPr="00BE61AA">
        <w:rPr>
          <w:rFonts w:ascii="Arial" w:hAnsi="Arial" w:cs="Arial"/>
          <w:color w:val="000000"/>
          <w:sz w:val="20"/>
        </w:rPr>
        <w:t xml:space="preserve"> </w:t>
      </w:r>
      <w:r w:rsidR="001C4411" w:rsidRPr="00BE61AA">
        <w:rPr>
          <w:rFonts w:ascii="Arial" w:hAnsi="Arial" w:cs="Arial"/>
          <w:color w:val="000000"/>
          <w:sz w:val="20"/>
        </w:rPr>
        <w:t>large School projects</w:t>
      </w:r>
      <w:r w:rsidR="007D1A0F" w:rsidRPr="00BE61AA">
        <w:rPr>
          <w:rFonts w:ascii="Arial" w:hAnsi="Arial" w:cs="Arial"/>
          <w:color w:val="000000"/>
          <w:sz w:val="20"/>
        </w:rPr>
        <w:t>.</w:t>
      </w:r>
    </w:p>
    <w:p w14:paraId="4268EBAE" w14:textId="77777777" w:rsidR="001C4411" w:rsidRPr="00BE61AA" w:rsidRDefault="007D1A0F" w:rsidP="001C4411">
      <w:pPr>
        <w:pStyle w:val="DefaultText0"/>
        <w:shd w:val="clear" w:color="auto" w:fill="003366"/>
        <w:spacing w:before="120" w:after="60"/>
        <w:rPr>
          <w:rFonts w:ascii="Arial" w:hAnsi="Arial" w:cs="Arial"/>
          <w:color w:val="FFFFFF"/>
          <w:sz w:val="20"/>
        </w:rPr>
      </w:pPr>
      <w:r w:rsidRPr="00BE61AA">
        <w:rPr>
          <w:rFonts w:ascii="Arial" w:hAnsi="Arial" w:cs="Arial"/>
          <w:color w:val="FFFFFF"/>
          <w:sz w:val="20"/>
        </w:rPr>
        <w:t>W</w:t>
      </w:r>
      <w:r w:rsidR="001C4411" w:rsidRPr="00BE61AA">
        <w:rPr>
          <w:rFonts w:ascii="Arial" w:hAnsi="Arial" w:cs="Arial"/>
          <w:color w:val="FFFFFF"/>
          <w:sz w:val="20"/>
        </w:rPr>
        <w:t>e confirm that we meet the minimum standards for Health and Safety Competence as a Designer and will if requested to do so</w:t>
      </w:r>
      <w:r w:rsidRPr="00BE61AA">
        <w:rPr>
          <w:rFonts w:ascii="Arial" w:hAnsi="Arial" w:cs="Arial"/>
          <w:color w:val="FFFFFF"/>
          <w:sz w:val="20"/>
        </w:rPr>
        <w:t>,</w:t>
      </w:r>
      <w:r w:rsidR="001C4411" w:rsidRPr="00BE61AA">
        <w:rPr>
          <w:rFonts w:ascii="Arial" w:hAnsi="Arial" w:cs="Arial"/>
          <w:color w:val="FFFFFF"/>
          <w:sz w:val="20"/>
        </w:rPr>
        <w:t xml:space="preserve"> provide</w:t>
      </w:r>
      <w:r w:rsidRPr="00BE61AA">
        <w:rPr>
          <w:rFonts w:ascii="Arial" w:hAnsi="Arial" w:cs="Arial"/>
          <w:color w:val="FFFFFF"/>
          <w:sz w:val="20"/>
        </w:rPr>
        <w:t xml:space="preserve"> (within </w:t>
      </w:r>
      <w:r w:rsidR="00A13D52" w:rsidRPr="00BE61AA">
        <w:rPr>
          <w:rFonts w:ascii="Arial" w:hAnsi="Arial" w:cs="Arial"/>
          <w:color w:val="FFFFFF"/>
          <w:sz w:val="20"/>
        </w:rPr>
        <w:t>5 working</w:t>
      </w:r>
      <w:r w:rsidRPr="00BE61AA">
        <w:rPr>
          <w:rFonts w:ascii="Arial" w:hAnsi="Arial" w:cs="Arial"/>
          <w:color w:val="FFFFFF"/>
          <w:sz w:val="20"/>
        </w:rPr>
        <w:t xml:space="preserve"> days) </w:t>
      </w:r>
      <w:r w:rsidR="001C4411" w:rsidRPr="00BE61AA">
        <w:rPr>
          <w:rFonts w:ascii="Arial" w:hAnsi="Arial" w:cs="Arial"/>
          <w:color w:val="FFFFFF"/>
          <w:sz w:val="20"/>
        </w:rPr>
        <w:t>the required evidence to support this declaration.</w:t>
      </w:r>
    </w:p>
    <w:p w14:paraId="4E263B7E" w14:textId="77777777" w:rsidR="007D1A0F" w:rsidRPr="00BE61AA" w:rsidRDefault="007D1A0F" w:rsidP="007D1A0F">
      <w:pPr>
        <w:pStyle w:val="defaulttext"/>
        <w:pBdr>
          <w:bottom w:val="single" w:sz="4" w:space="1" w:color="auto"/>
        </w:pBdr>
        <w:spacing w:after="120"/>
        <w:rPr>
          <w:rStyle w:val="initialstyle"/>
          <w:rFonts w:ascii="Arial" w:hAnsi="Arial" w:cs="Arial"/>
          <w:b/>
          <w:bCs/>
        </w:rPr>
      </w:pPr>
    </w:p>
    <w:p w14:paraId="2BC51CFA" w14:textId="77777777" w:rsidR="00D77392" w:rsidRPr="00BE61AA" w:rsidRDefault="00D77392" w:rsidP="00FF31DE">
      <w:pPr>
        <w:pStyle w:val="defaulttext"/>
        <w:spacing w:after="120"/>
        <w:rPr>
          <w:rStyle w:val="initialstyle"/>
          <w:rFonts w:ascii="Arial" w:hAnsi="Arial" w:cs="Arial"/>
          <w:b/>
          <w:bCs/>
        </w:rPr>
        <w:sectPr w:rsidR="00D77392" w:rsidRPr="00BE61AA" w:rsidSect="000830B3">
          <w:headerReference w:type="default" r:id="rId17"/>
          <w:footerReference w:type="default" r:id="rId18"/>
          <w:pgSz w:w="11907" w:h="16840" w:code="9"/>
          <w:pgMar w:top="907" w:right="567" w:bottom="907" w:left="907" w:header="227" w:footer="227" w:gutter="0"/>
          <w:pgNumType w:start="1"/>
          <w:cols w:space="708"/>
          <w:docGrid w:linePitch="360"/>
        </w:sectPr>
      </w:pPr>
    </w:p>
    <w:p w14:paraId="43F5723F" w14:textId="77777777" w:rsidR="00D22CAA" w:rsidRPr="00BE61AA" w:rsidRDefault="00D77392" w:rsidP="00FF31DE">
      <w:pPr>
        <w:pStyle w:val="defaulttext"/>
        <w:spacing w:after="120"/>
        <w:rPr>
          <w:rStyle w:val="initialstyle"/>
          <w:rFonts w:ascii="Arial" w:hAnsi="Arial" w:cs="Arial"/>
          <w:bCs/>
          <w:sz w:val="20"/>
          <w:szCs w:val="20"/>
        </w:rPr>
      </w:pPr>
      <w:r w:rsidRPr="00BE61AA">
        <w:rPr>
          <w:rStyle w:val="initialstyle"/>
          <w:rFonts w:ascii="Arial" w:hAnsi="Arial" w:cs="Arial"/>
          <w:bCs/>
          <w:sz w:val="20"/>
          <w:szCs w:val="20"/>
        </w:rPr>
        <w:lastRenderedPageBreak/>
        <w:t>(</w:t>
      </w:r>
      <w:r w:rsidR="00B37135" w:rsidRPr="00BE61AA">
        <w:rPr>
          <w:rStyle w:val="initialstyle"/>
          <w:rFonts w:ascii="Arial" w:hAnsi="Arial" w:cs="Arial"/>
          <w:bCs/>
          <w:sz w:val="20"/>
          <w:szCs w:val="20"/>
        </w:rPr>
        <w:t xml:space="preserve">It is not necessary to include these explanatory notes with the </w:t>
      </w:r>
      <w:r w:rsidR="004F768C">
        <w:rPr>
          <w:rStyle w:val="initialstyle"/>
          <w:rFonts w:ascii="Arial" w:hAnsi="Arial" w:cs="Arial"/>
          <w:bCs/>
          <w:sz w:val="20"/>
          <w:szCs w:val="20"/>
        </w:rPr>
        <w:t xml:space="preserve">submitted and completed </w:t>
      </w:r>
      <w:r w:rsidR="00B37135" w:rsidRPr="00BE61AA">
        <w:rPr>
          <w:rStyle w:val="initialstyle"/>
          <w:rFonts w:ascii="Arial" w:hAnsi="Arial" w:cs="Arial"/>
          <w:bCs/>
          <w:sz w:val="20"/>
          <w:szCs w:val="20"/>
        </w:rPr>
        <w:t>Suitability Assessment Declaration)</w:t>
      </w:r>
    </w:p>
    <w:p w14:paraId="3A2CA30B" w14:textId="77777777" w:rsidR="00B348F1" w:rsidRPr="00BE61AA" w:rsidRDefault="00B348F1" w:rsidP="00B348F1">
      <w:pPr>
        <w:pStyle w:val="defaulttext"/>
        <w:pBdr>
          <w:bottom w:val="single" w:sz="4" w:space="1" w:color="auto"/>
        </w:pBdr>
        <w:spacing w:after="120"/>
        <w:rPr>
          <w:rStyle w:val="initialstyle"/>
          <w:rFonts w:ascii="Arial" w:hAnsi="Arial" w:cs="Arial"/>
          <w:b/>
          <w:bCs/>
        </w:rPr>
      </w:pPr>
      <w:r w:rsidRPr="00BE61AA">
        <w:rPr>
          <w:rStyle w:val="initialstyle"/>
          <w:rFonts w:ascii="Arial" w:hAnsi="Arial" w:cs="Arial"/>
          <w:b/>
          <w:bCs/>
        </w:rPr>
        <w:t>EXPLANATORY NOTE</w:t>
      </w:r>
      <w:r w:rsidR="00D20098" w:rsidRPr="00BE61AA">
        <w:rPr>
          <w:rStyle w:val="initialstyle"/>
          <w:rFonts w:ascii="Arial" w:hAnsi="Arial" w:cs="Arial"/>
          <w:b/>
          <w:bCs/>
        </w:rPr>
        <w:t>S:</w:t>
      </w:r>
    </w:p>
    <w:p w14:paraId="5D77B3C3" w14:textId="77777777" w:rsidR="00D77392" w:rsidRPr="00BE61AA" w:rsidRDefault="00D20098" w:rsidP="00D20098">
      <w:pPr>
        <w:pStyle w:val="DefaultText0"/>
        <w:shd w:val="clear" w:color="auto" w:fill="003366"/>
        <w:tabs>
          <w:tab w:val="num" w:pos="540"/>
        </w:tabs>
        <w:spacing w:before="120" w:after="120"/>
        <w:rPr>
          <w:rFonts w:ascii="Arial" w:hAnsi="Arial" w:cs="Arial"/>
          <w:b/>
          <w:sz w:val="20"/>
        </w:rPr>
      </w:pPr>
      <w:bookmarkStart w:id="7" w:name="_Toc333410317"/>
      <w:r w:rsidRPr="00BE61AA">
        <w:rPr>
          <w:rFonts w:ascii="Arial" w:hAnsi="Arial" w:cs="Arial"/>
          <w:b/>
          <w:sz w:val="20"/>
        </w:rPr>
        <w:t>SUITABILITY ASSESSMENT DECLARATION</w:t>
      </w:r>
      <w:bookmarkEnd w:id="7"/>
    </w:p>
    <w:p w14:paraId="543826B7" w14:textId="77777777" w:rsidR="00F1343D" w:rsidRPr="00BE61AA" w:rsidRDefault="00F1343D" w:rsidP="00F1343D">
      <w:pPr>
        <w:pStyle w:val="Heading1"/>
        <w:spacing w:after="120"/>
        <w:ind w:left="0" w:firstLine="0"/>
        <w:jc w:val="left"/>
        <w:rPr>
          <w:b w:val="0"/>
          <w:sz w:val="24"/>
          <w:szCs w:val="24"/>
        </w:rPr>
      </w:pPr>
      <w:r w:rsidRPr="00BE61AA">
        <w:rPr>
          <w:b w:val="0"/>
          <w:sz w:val="20"/>
        </w:rPr>
        <w:t xml:space="preserve">This Declaration is based on the GCCC Suitability Assessment Questionnaire for Service Providers QC1 (with criteria not applicable to DoE Capital Projects omitted). The same numbering system has been retained. </w:t>
      </w:r>
    </w:p>
    <w:p w14:paraId="09322362" w14:textId="77777777" w:rsidR="00F1343D" w:rsidRDefault="00F1343D" w:rsidP="00F1343D">
      <w:pPr>
        <w:pStyle w:val="DefaultText0"/>
        <w:tabs>
          <w:tab w:val="num" w:pos="540"/>
        </w:tabs>
        <w:spacing w:before="120" w:after="120"/>
        <w:rPr>
          <w:rFonts w:ascii="Arial" w:hAnsi="Arial" w:cs="Arial"/>
          <w:sz w:val="20"/>
        </w:rPr>
      </w:pPr>
      <w:r w:rsidRPr="00BE61AA">
        <w:rPr>
          <w:rFonts w:ascii="Arial" w:hAnsi="Arial" w:cs="Arial"/>
          <w:sz w:val="20"/>
        </w:rPr>
        <w:t xml:space="preserve">It is a standard form and contains no project specific information.  </w:t>
      </w:r>
      <w:r w:rsidRPr="00BE61AA">
        <w:rPr>
          <w:rFonts w:ascii="Arial" w:hAnsi="Arial" w:cs="Arial"/>
          <w:b/>
          <w:sz w:val="20"/>
        </w:rPr>
        <w:t>All project specific information is included in the Contract Notice</w:t>
      </w:r>
      <w:r w:rsidRPr="00BE61AA">
        <w:rPr>
          <w:rFonts w:ascii="Arial" w:hAnsi="Arial" w:cs="Arial"/>
          <w:sz w:val="20"/>
        </w:rPr>
        <w:t xml:space="preserve">.  No other project specific information will be provided. </w:t>
      </w:r>
    </w:p>
    <w:p w14:paraId="63842577"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The term Applicant is used for an Individual (Sole) Trader, a Legal Partnership, a Consortium or any other type of Joint Venture that constitutes an acceptable entity for the purpose of the project. </w:t>
      </w:r>
    </w:p>
    <w:p w14:paraId="5F9E2F47" w14:textId="77777777" w:rsidR="00D20098" w:rsidRPr="00BE61AA" w:rsidRDefault="00D20098" w:rsidP="00D20098">
      <w:pPr>
        <w:pStyle w:val="DefaultText0"/>
        <w:shd w:val="clear" w:color="auto" w:fill="003366"/>
        <w:tabs>
          <w:tab w:val="num" w:pos="540"/>
        </w:tabs>
        <w:spacing w:before="120" w:after="120"/>
        <w:rPr>
          <w:rFonts w:ascii="Arial" w:hAnsi="Arial" w:cs="Arial"/>
          <w:b/>
          <w:sz w:val="20"/>
        </w:rPr>
      </w:pPr>
      <w:bookmarkStart w:id="8" w:name="_Joint_Ventures_and"/>
      <w:bookmarkStart w:id="9" w:name="_Toc333410318"/>
      <w:bookmarkEnd w:id="8"/>
      <w:r w:rsidRPr="00BE61AA">
        <w:rPr>
          <w:rFonts w:ascii="Arial" w:hAnsi="Arial" w:cs="Arial"/>
          <w:b/>
          <w:sz w:val="20"/>
        </w:rPr>
        <w:t>NATURE OF THE APPLICANT</w:t>
      </w:r>
    </w:p>
    <w:p w14:paraId="5288A9F5" w14:textId="77777777" w:rsidR="00D77392" w:rsidRPr="00BE61AA" w:rsidRDefault="00D77392" w:rsidP="008346DB">
      <w:pPr>
        <w:pStyle w:val="DefaultText0"/>
        <w:tabs>
          <w:tab w:val="num" w:pos="540"/>
        </w:tabs>
        <w:spacing w:before="120"/>
        <w:rPr>
          <w:rFonts w:ascii="Arial" w:hAnsi="Arial" w:cs="Arial"/>
          <w:b/>
          <w:sz w:val="20"/>
        </w:rPr>
      </w:pPr>
      <w:r w:rsidRPr="00BE61AA">
        <w:rPr>
          <w:rFonts w:ascii="Arial" w:hAnsi="Arial" w:cs="Arial"/>
          <w:b/>
          <w:color w:val="FF0000"/>
          <w:sz w:val="20"/>
        </w:rPr>
        <w:t>Joint Ventures and Consortia</w:t>
      </w:r>
      <w:bookmarkEnd w:id="9"/>
    </w:p>
    <w:p w14:paraId="5FECFCCF" w14:textId="0C020AE6"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A Joint Venture [JV] or Consortium must be a legal entity at the time of </w:t>
      </w:r>
      <w:r w:rsidR="004E452A" w:rsidRPr="00BE61AA">
        <w:rPr>
          <w:rFonts w:ascii="Arial" w:hAnsi="Arial" w:cs="Arial"/>
          <w:color w:val="000000"/>
          <w:sz w:val="20"/>
        </w:rPr>
        <w:t>tender</w:t>
      </w:r>
      <w:r w:rsidRPr="00BE61AA">
        <w:rPr>
          <w:rFonts w:ascii="Arial" w:hAnsi="Arial" w:cs="Arial"/>
          <w:color w:val="000000"/>
          <w:sz w:val="20"/>
        </w:rPr>
        <w:t xml:space="preserve"> and must meet all of the requirements set out in </w:t>
      </w:r>
      <w:r w:rsidR="00B37135" w:rsidRPr="00BE61AA">
        <w:rPr>
          <w:rFonts w:ascii="Arial" w:hAnsi="Arial" w:cs="Arial"/>
          <w:color w:val="000000"/>
          <w:sz w:val="20"/>
        </w:rPr>
        <w:t xml:space="preserve">this </w:t>
      </w:r>
      <w:r w:rsidR="00B37135" w:rsidRPr="00BE61AA">
        <w:rPr>
          <w:rFonts w:ascii="Arial" w:hAnsi="Arial" w:cs="Arial"/>
          <w:b/>
          <w:i/>
          <w:color w:val="000000"/>
          <w:sz w:val="20"/>
        </w:rPr>
        <w:t xml:space="preserve">DoE-QC1 Suitability Assessment </w:t>
      </w:r>
      <w:r w:rsidR="00B37135" w:rsidRPr="00BE61AA">
        <w:rPr>
          <w:rFonts w:ascii="Arial" w:hAnsi="Arial" w:cs="Arial"/>
          <w:b/>
          <w:i/>
          <w:sz w:val="20"/>
        </w:rPr>
        <w:t>Declaration 20</w:t>
      </w:r>
      <w:r w:rsidR="00B31823" w:rsidRPr="00BE61AA">
        <w:rPr>
          <w:rFonts w:ascii="Arial" w:hAnsi="Arial" w:cs="Arial"/>
          <w:b/>
          <w:i/>
          <w:sz w:val="20"/>
        </w:rPr>
        <w:t>2</w:t>
      </w:r>
      <w:r w:rsidR="007D7969" w:rsidRPr="007D7969">
        <w:rPr>
          <w:rFonts w:ascii="Arial" w:hAnsi="Arial" w:cs="Arial"/>
          <w:b/>
          <w:i/>
          <w:sz w:val="20"/>
        </w:rPr>
        <w:t>2</w:t>
      </w:r>
      <w:r w:rsidRPr="00BE61AA">
        <w:rPr>
          <w:rFonts w:ascii="Arial" w:hAnsi="Arial" w:cs="Arial"/>
          <w:b/>
          <w:sz w:val="20"/>
        </w:rPr>
        <w:t>.</w:t>
      </w:r>
      <w:r w:rsidRPr="00BE61AA">
        <w:rPr>
          <w:rFonts w:ascii="Arial" w:hAnsi="Arial" w:cs="Arial"/>
          <w:sz w:val="20"/>
        </w:rPr>
        <w:t xml:space="preserve"> </w:t>
      </w:r>
      <w:r w:rsidR="002D4E58" w:rsidRPr="00BE61AA">
        <w:rPr>
          <w:rFonts w:ascii="Arial" w:hAnsi="Arial" w:cs="Arial"/>
          <w:sz w:val="20"/>
        </w:rPr>
        <w:t xml:space="preserve"> </w:t>
      </w:r>
      <w:r w:rsidRPr="00BE61AA">
        <w:rPr>
          <w:rFonts w:ascii="Arial" w:hAnsi="Arial" w:cs="Arial"/>
          <w:sz w:val="20"/>
        </w:rPr>
        <w:t>In</w:t>
      </w:r>
      <w:r w:rsidRPr="00BE61AA">
        <w:rPr>
          <w:rFonts w:ascii="Arial" w:hAnsi="Arial" w:cs="Arial"/>
          <w:color w:val="000000"/>
          <w:sz w:val="20"/>
        </w:rPr>
        <w:t xml:space="preserve"> particular</w:t>
      </w:r>
      <w:r w:rsidR="002D4E58" w:rsidRPr="00BE61AA">
        <w:rPr>
          <w:rFonts w:ascii="Arial" w:hAnsi="Arial" w:cs="Arial"/>
          <w:color w:val="000000"/>
          <w:sz w:val="20"/>
        </w:rPr>
        <w:t>,</w:t>
      </w:r>
      <w:r w:rsidRPr="00BE61AA">
        <w:rPr>
          <w:rFonts w:ascii="Arial" w:hAnsi="Arial" w:cs="Arial"/>
          <w:color w:val="000000"/>
          <w:sz w:val="20"/>
        </w:rPr>
        <w:t xml:space="preserve"> the JV/Consortium must have current EL, PL and Professional Indemnity [PI] insurance. </w:t>
      </w:r>
      <w:r w:rsidR="002D4E58" w:rsidRPr="00BE61AA">
        <w:rPr>
          <w:rFonts w:ascii="Arial" w:hAnsi="Arial" w:cs="Arial"/>
          <w:color w:val="000000"/>
          <w:sz w:val="20"/>
        </w:rPr>
        <w:t xml:space="preserve"> </w:t>
      </w:r>
      <w:r w:rsidRPr="00BE61AA">
        <w:rPr>
          <w:rFonts w:ascii="Arial" w:hAnsi="Arial" w:cs="Arial"/>
          <w:color w:val="000000"/>
          <w:sz w:val="20"/>
        </w:rPr>
        <w:t>The PI insurance must be in the name of the JV/Consortium and must include for Joint and Several Liability for all of the JV/Consortium members.</w:t>
      </w:r>
    </w:p>
    <w:p w14:paraId="21AB851E"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Where the JV/Consortium is a legal entity </w:t>
      </w:r>
      <w:r w:rsidR="004E452A" w:rsidRPr="00BE61AA">
        <w:rPr>
          <w:rFonts w:ascii="Arial" w:hAnsi="Arial" w:cs="Arial"/>
          <w:color w:val="000000"/>
          <w:sz w:val="20"/>
        </w:rPr>
        <w:t>at the time of tender</w:t>
      </w:r>
      <w:r w:rsidRPr="00BE61AA">
        <w:rPr>
          <w:rFonts w:ascii="Arial" w:hAnsi="Arial" w:cs="Arial"/>
          <w:color w:val="000000"/>
          <w:sz w:val="20"/>
        </w:rPr>
        <w:t xml:space="preserve">, the JV/Consortium may rely on the </w:t>
      </w:r>
      <w:r w:rsidR="004E452A" w:rsidRPr="00BE61AA">
        <w:rPr>
          <w:rFonts w:ascii="Arial" w:hAnsi="Arial" w:cs="Arial"/>
          <w:color w:val="000000"/>
          <w:sz w:val="20"/>
        </w:rPr>
        <w:t xml:space="preserve">combined </w:t>
      </w:r>
      <w:r w:rsidRPr="00BE61AA">
        <w:rPr>
          <w:rFonts w:ascii="Arial" w:hAnsi="Arial" w:cs="Arial"/>
          <w:color w:val="000000"/>
          <w:sz w:val="20"/>
        </w:rPr>
        <w:t>Turnover and Technical Capacity of the members firms.</w:t>
      </w:r>
    </w:p>
    <w:p w14:paraId="4C1E834D" w14:textId="77777777" w:rsidR="00D77392" w:rsidRPr="00BE61AA" w:rsidRDefault="00D77392" w:rsidP="008346DB">
      <w:pPr>
        <w:pStyle w:val="DefaultText0"/>
        <w:tabs>
          <w:tab w:val="num" w:pos="540"/>
        </w:tabs>
        <w:spacing w:before="120"/>
        <w:rPr>
          <w:rFonts w:ascii="Arial" w:hAnsi="Arial" w:cs="Arial"/>
          <w:b/>
          <w:sz w:val="20"/>
        </w:rPr>
      </w:pPr>
      <w:bookmarkStart w:id="10" w:name="_Toc333410319"/>
      <w:r w:rsidRPr="00BE61AA">
        <w:rPr>
          <w:rFonts w:ascii="Arial" w:hAnsi="Arial" w:cs="Arial"/>
          <w:b/>
          <w:sz w:val="20"/>
        </w:rPr>
        <w:t>Parent Companies</w:t>
      </w:r>
      <w:bookmarkEnd w:id="10"/>
    </w:p>
    <w:p w14:paraId="499FEBAD"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The Parent Company must be a legal entity. </w:t>
      </w:r>
      <w:r w:rsidR="002D4E58" w:rsidRPr="00BE61AA">
        <w:rPr>
          <w:rFonts w:ascii="Arial" w:hAnsi="Arial" w:cs="Arial"/>
          <w:color w:val="000000"/>
          <w:sz w:val="20"/>
        </w:rPr>
        <w:t xml:space="preserve"> </w:t>
      </w:r>
      <w:r w:rsidRPr="00BE61AA">
        <w:rPr>
          <w:rFonts w:ascii="Arial" w:hAnsi="Arial" w:cs="Arial"/>
          <w:color w:val="000000"/>
          <w:sz w:val="20"/>
        </w:rPr>
        <w:t xml:space="preserve">If the applicant wishes to rely on the resources of the Parent </w:t>
      </w:r>
      <w:r w:rsidR="009178D6" w:rsidRPr="00BE61AA">
        <w:rPr>
          <w:rFonts w:ascii="Arial" w:hAnsi="Arial" w:cs="Arial"/>
          <w:color w:val="000000"/>
          <w:sz w:val="20"/>
        </w:rPr>
        <w:t>C</w:t>
      </w:r>
      <w:r w:rsidRPr="00BE61AA">
        <w:rPr>
          <w:rFonts w:ascii="Arial" w:hAnsi="Arial" w:cs="Arial"/>
          <w:color w:val="000000"/>
          <w:sz w:val="20"/>
        </w:rPr>
        <w:t xml:space="preserve">ompany to meet the suitability assessment standards, there must be a legally binding arrangement with the Parent Company to provide the resources stated. </w:t>
      </w:r>
    </w:p>
    <w:p w14:paraId="1721295C"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Both the Applicant and the Parent Company must </w:t>
      </w:r>
      <w:r w:rsidR="00A04397" w:rsidRPr="00BE61AA">
        <w:rPr>
          <w:rFonts w:ascii="Arial" w:hAnsi="Arial" w:cs="Arial"/>
          <w:color w:val="000000"/>
          <w:sz w:val="20"/>
        </w:rPr>
        <w:t>provide evidence of</w:t>
      </w:r>
      <w:r w:rsidRPr="00BE61AA">
        <w:rPr>
          <w:rFonts w:ascii="Arial" w:hAnsi="Arial" w:cs="Arial"/>
          <w:color w:val="000000"/>
          <w:sz w:val="20"/>
        </w:rPr>
        <w:t xml:space="preserve"> current EL, PL and Professional Indemnity [PI] insurance</w:t>
      </w:r>
      <w:r w:rsidR="00A04397" w:rsidRPr="00BE61AA">
        <w:rPr>
          <w:rFonts w:ascii="Arial" w:hAnsi="Arial" w:cs="Arial"/>
          <w:color w:val="000000"/>
          <w:sz w:val="20"/>
        </w:rPr>
        <w:t xml:space="preserve"> prior to appointment</w:t>
      </w:r>
      <w:r w:rsidRPr="00BE61AA">
        <w:rPr>
          <w:rFonts w:ascii="Arial" w:hAnsi="Arial" w:cs="Arial"/>
          <w:color w:val="000000"/>
          <w:sz w:val="20"/>
        </w:rPr>
        <w:t xml:space="preserve">. </w:t>
      </w:r>
      <w:r w:rsidR="002D4E58" w:rsidRPr="00BE61AA">
        <w:rPr>
          <w:rFonts w:ascii="Arial" w:hAnsi="Arial" w:cs="Arial"/>
          <w:color w:val="000000"/>
          <w:sz w:val="20"/>
        </w:rPr>
        <w:t xml:space="preserve"> </w:t>
      </w:r>
      <w:r w:rsidRPr="00BE61AA">
        <w:rPr>
          <w:rFonts w:ascii="Arial" w:hAnsi="Arial" w:cs="Arial"/>
          <w:color w:val="000000"/>
          <w:sz w:val="20"/>
        </w:rPr>
        <w:t>The PI insurance of each party must include for Joint and Several Liability for each other.</w:t>
      </w:r>
    </w:p>
    <w:p w14:paraId="6E3C7C45" w14:textId="77777777" w:rsidR="00D77392" w:rsidRPr="00BE61AA" w:rsidRDefault="00D77392" w:rsidP="008346DB">
      <w:pPr>
        <w:pStyle w:val="DefaultText0"/>
        <w:tabs>
          <w:tab w:val="num" w:pos="540"/>
        </w:tabs>
        <w:spacing w:before="120"/>
        <w:rPr>
          <w:rFonts w:ascii="Arial" w:hAnsi="Arial" w:cs="Arial"/>
          <w:b/>
          <w:sz w:val="20"/>
        </w:rPr>
      </w:pPr>
      <w:bookmarkStart w:id="11" w:name="_Sub-Consultants"/>
      <w:bookmarkStart w:id="12" w:name="_Toc333410320"/>
      <w:bookmarkEnd w:id="11"/>
      <w:r w:rsidRPr="00BE61AA">
        <w:rPr>
          <w:rFonts w:ascii="Arial" w:hAnsi="Arial" w:cs="Arial"/>
          <w:b/>
          <w:sz w:val="20"/>
        </w:rPr>
        <w:t>Sub-Consultants</w:t>
      </w:r>
      <w:bookmarkEnd w:id="12"/>
      <w:r w:rsidRPr="00BE61AA">
        <w:rPr>
          <w:rFonts w:ascii="Arial" w:hAnsi="Arial" w:cs="Arial"/>
          <w:b/>
          <w:sz w:val="20"/>
        </w:rPr>
        <w:t xml:space="preserve"> </w:t>
      </w:r>
    </w:p>
    <w:p w14:paraId="217858B5"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Whether the </w:t>
      </w:r>
      <w:r w:rsidR="002D4E58" w:rsidRPr="00BE61AA">
        <w:rPr>
          <w:rFonts w:ascii="Arial" w:hAnsi="Arial" w:cs="Arial"/>
          <w:color w:val="000000"/>
          <w:sz w:val="20"/>
        </w:rPr>
        <w:t>A</w:t>
      </w:r>
      <w:r w:rsidRPr="00BE61AA">
        <w:rPr>
          <w:rFonts w:ascii="Arial" w:hAnsi="Arial" w:cs="Arial"/>
          <w:color w:val="000000"/>
          <w:sz w:val="20"/>
        </w:rPr>
        <w:t>pplicant is an Individual (Sole) Trader, a Legal Partnership, a Consortium or any other type of Joint Venture, that entity may rely on resources available to the firm to carry out the work (and meet the minimum standard in the declaration)</w:t>
      </w:r>
      <w:r w:rsidR="00232508" w:rsidRPr="00BE61AA">
        <w:rPr>
          <w:rFonts w:ascii="Arial" w:hAnsi="Arial" w:cs="Arial"/>
          <w:color w:val="000000"/>
          <w:sz w:val="20"/>
        </w:rPr>
        <w:t>.</w:t>
      </w:r>
    </w:p>
    <w:p w14:paraId="20EFD220"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In the case of Personnel for the project the following applies:</w:t>
      </w:r>
    </w:p>
    <w:p w14:paraId="2B5CDC36" w14:textId="77777777" w:rsidR="00B348F1" w:rsidRPr="00BE61AA" w:rsidRDefault="00B348F1" w:rsidP="00A04397">
      <w:pPr>
        <w:pStyle w:val="DefaultText0"/>
        <w:numPr>
          <w:ilvl w:val="0"/>
          <w:numId w:val="41"/>
        </w:numPr>
        <w:tabs>
          <w:tab w:val="clear" w:pos="1860"/>
          <w:tab w:val="num" w:pos="360"/>
        </w:tabs>
        <w:spacing w:before="60" w:after="60"/>
        <w:ind w:left="360" w:hanging="360"/>
        <w:rPr>
          <w:rFonts w:ascii="Arial" w:hAnsi="Arial" w:cs="Arial"/>
          <w:color w:val="000000"/>
          <w:sz w:val="18"/>
          <w:szCs w:val="18"/>
        </w:rPr>
      </w:pPr>
      <w:r w:rsidRPr="00BE61AA">
        <w:rPr>
          <w:rFonts w:ascii="Arial" w:hAnsi="Arial" w:cs="Arial"/>
          <w:color w:val="000000"/>
          <w:sz w:val="18"/>
          <w:szCs w:val="18"/>
        </w:rPr>
        <w:t xml:space="preserve">The Project Director and Project Senior must both be senior members of the </w:t>
      </w:r>
      <w:r w:rsidR="002D4E58" w:rsidRPr="00BE61AA">
        <w:rPr>
          <w:rFonts w:ascii="Arial" w:hAnsi="Arial" w:cs="Arial"/>
          <w:color w:val="000000"/>
          <w:sz w:val="18"/>
          <w:szCs w:val="18"/>
        </w:rPr>
        <w:t>A</w:t>
      </w:r>
      <w:r w:rsidRPr="00BE61AA">
        <w:rPr>
          <w:rFonts w:ascii="Arial" w:hAnsi="Arial" w:cs="Arial"/>
          <w:color w:val="000000"/>
          <w:sz w:val="18"/>
          <w:szCs w:val="18"/>
        </w:rPr>
        <w:t>pplicant firm in full time employment with that firm.</w:t>
      </w:r>
    </w:p>
    <w:p w14:paraId="2478BB24" w14:textId="77777777" w:rsidR="00B348F1" w:rsidRPr="00BE61AA" w:rsidRDefault="00B348F1" w:rsidP="00A04397">
      <w:pPr>
        <w:pStyle w:val="DefaultText0"/>
        <w:numPr>
          <w:ilvl w:val="0"/>
          <w:numId w:val="41"/>
        </w:numPr>
        <w:tabs>
          <w:tab w:val="clear" w:pos="1860"/>
          <w:tab w:val="num" w:pos="360"/>
        </w:tabs>
        <w:spacing w:before="60" w:after="60"/>
        <w:ind w:left="360" w:hanging="360"/>
        <w:rPr>
          <w:rFonts w:ascii="Arial" w:hAnsi="Arial" w:cs="Arial"/>
          <w:sz w:val="18"/>
          <w:szCs w:val="18"/>
        </w:rPr>
      </w:pPr>
      <w:r w:rsidRPr="00BE61AA">
        <w:rPr>
          <w:rFonts w:ascii="Arial" w:hAnsi="Arial" w:cs="Arial"/>
          <w:sz w:val="18"/>
          <w:szCs w:val="18"/>
        </w:rPr>
        <w:t xml:space="preserve">The Project Senior (Back-up) must either be a senior member of the </w:t>
      </w:r>
      <w:r w:rsidR="002D4E58" w:rsidRPr="00BE61AA">
        <w:rPr>
          <w:rFonts w:ascii="Arial" w:hAnsi="Arial" w:cs="Arial"/>
          <w:sz w:val="18"/>
          <w:szCs w:val="18"/>
        </w:rPr>
        <w:t>A</w:t>
      </w:r>
      <w:r w:rsidRPr="00BE61AA">
        <w:rPr>
          <w:rFonts w:ascii="Arial" w:hAnsi="Arial" w:cs="Arial"/>
          <w:sz w:val="18"/>
          <w:szCs w:val="18"/>
        </w:rPr>
        <w:t>pplicant firm as above</w:t>
      </w:r>
      <w:r w:rsidR="002D4E58" w:rsidRPr="00BE61AA">
        <w:rPr>
          <w:rFonts w:ascii="Arial" w:hAnsi="Arial" w:cs="Arial"/>
          <w:sz w:val="18"/>
          <w:szCs w:val="18"/>
        </w:rPr>
        <w:t>,</w:t>
      </w:r>
      <w:r w:rsidRPr="00BE61AA">
        <w:rPr>
          <w:rFonts w:ascii="Arial" w:hAnsi="Arial" w:cs="Arial"/>
          <w:sz w:val="18"/>
          <w:szCs w:val="18"/>
        </w:rPr>
        <w:t xml:space="preserve"> or an appropriately qualified consultant (in the relevant discipline) with whom the </w:t>
      </w:r>
      <w:r w:rsidR="002D4E58" w:rsidRPr="00BE61AA">
        <w:rPr>
          <w:rFonts w:ascii="Arial" w:hAnsi="Arial" w:cs="Arial"/>
          <w:sz w:val="18"/>
          <w:szCs w:val="18"/>
        </w:rPr>
        <w:t>A</w:t>
      </w:r>
      <w:r w:rsidRPr="00BE61AA">
        <w:rPr>
          <w:rFonts w:ascii="Arial" w:hAnsi="Arial" w:cs="Arial"/>
          <w:sz w:val="18"/>
          <w:szCs w:val="18"/>
        </w:rPr>
        <w:t xml:space="preserve">pplicant firm has a legally binding arrangement to provide the service. The appropriately qualified consultant must have the same level of Professional Indemnity Insurance as required for the </w:t>
      </w:r>
      <w:r w:rsidR="002D4E58" w:rsidRPr="00BE61AA">
        <w:rPr>
          <w:rFonts w:ascii="Arial" w:hAnsi="Arial" w:cs="Arial"/>
          <w:sz w:val="18"/>
          <w:szCs w:val="18"/>
        </w:rPr>
        <w:t>A</w:t>
      </w:r>
      <w:r w:rsidRPr="00BE61AA">
        <w:rPr>
          <w:rFonts w:ascii="Arial" w:hAnsi="Arial" w:cs="Arial"/>
          <w:sz w:val="18"/>
          <w:szCs w:val="18"/>
        </w:rPr>
        <w:t>pplicant, and the Applicant’s PI insurance must include for Joint and Several Liability in respect of that consultant</w:t>
      </w:r>
      <w:r w:rsidR="00F3141C" w:rsidRPr="00BE61AA">
        <w:rPr>
          <w:rFonts w:ascii="Arial" w:hAnsi="Arial" w:cs="Arial"/>
          <w:sz w:val="18"/>
          <w:szCs w:val="18"/>
        </w:rPr>
        <w:t>.</w:t>
      </w:r>
    </w:p>
    <w:p w14:paraId="46B01E68" w14:textId="77777777" w:rsidR="00B348F1" w:rsidRPr="00BE61AA" w:rsidRDefault="00B348F1" w:rsidP="00A04397">
      <w:pPr>
        <w:pStyle w:val="DefaultText0"/>
        <w:numPr>
          <w:ilvl w:val="0"/>
          <w:numId w:val="41"/>
        </w:numPr>
        <w:tabs>
          <w:tab w:val="clear" w:pos="1860"/>
          <w:tab w:val="num" w:pos="360"/>
        </w:tabs>
        <w:spacing w:before="60" w:after="60"/>
        <w:ind w:left="360" w:hanging="360"/>
        <w:rPr>
          <w:rFonts w:ascii="Arial" w:hAnsi="Arial" w:cs="Arial"/>
          <w:sz w:val="18"/>
          <w:szCs w:val="18"/>
        </w:rPr>
      </w:pPr>
      <w:r w:rsidRPr="00BE61AA">
        <w:rPr>
          <w:rFonts w:ascii="Arial" w:hAnsi="Arial" w:cs="Arial"/>
          <w:sz w:val="18"/>
          <w:szCs w:val="18"/>
        </w:rPr>
        <w:t xml:space="preserve">The support staff may be employed directly by the </w:t>
      </w:r>
      <w:r w:rsidR="00AB28FD" w:rsidRPr="00BE61AA">
        <w:rPr>
          <w:rFonts w:ascii="Arial" w:hAnsi="Arial" w:cs="Arial"/>
          <w:sz w:val="18"/>
          <w:szCs w:val="18"/>
        </w:rPr>
        <w:t>A</w:t>
      </w:r>
      <w:r w:rsidRPr="00BE61AA">
        <w:rPr>
          <w:rFonts w:ascii="Arial" w:hAnsi="Arial" w:cs="Arial"/>
          <w:sz w:val="18"/>
          <w:szCs w:val="18"/>
        </w:rPr>
        <w:t xml:space="preserve">pplicant or as sub-consultants. </w:t>
      </w:r>
      <w:r w:rsidR="00AB28FD" w:rsidRPr="00BE61AA">
        <w:rPr>
          <w:rFonts w:ascii="Arial" w:hAnsi="Arial" w:cs="Arial"/>
          <w:sz w:val="18"/>
          <w:szCs w:val="18"/>
        </w:rPr>
        <w:t xml:space="preserve"> </w:t>
      </w:r>
      <w:r w:rsidRPr="00BE61AA">
        <w:rPr>
          <w:rFonts w:ascii="Arial" w:hAnsi="Arial" w:cs="Arial"/>
          <w:sz w:val="18"/>
          <w:szCs w:val="18"/>
        </w:rPr>
        <w:t xml:space="preserve">Where </w:t>
      </w:r>
      <w:r w:rsidR="00A04397" w:rsidRPr="00BE61AA">
        <w:rPr>
          <w:rFonts w:ascii="Arial" w:hAnsi="Arial" w:cs="Arial"/>
          <w:sz w:val="18"/>
          <w:szCs w:val="18"/>
        </w:rPr>
        <w:t xml:space="preserve">the support staff </w:t>
      </w:r>
      <w:r w:rsidRPr="00BE61AA">
        <w:rPr>
          <w:rFonts w:ascii="Arial" w:hAnsi="Arial" w:cs="Arial"/>
          <w:sz w:val="18"/>
          <w:szCs w:val="18"/>
        </w:rPr>
        <w:t>are employed as sub-consultants, the Applicant’s PI insurance must include for Joint and Several Liability in respect of those staff.</w:t>
      </w:r>
    </w:p>
    <w:p w14:paraId="6D8B5CD0" w14:textId="77777777" w:rsidR="009274B2" w:rsidRPr="00BE61AA" w:rsidRDefault="00DA0BF8" w:rsidP="00A04397">
      <w:pPr>
        <w:pStyle w:val="DefaultText0"/>
        <w:numPr>
          <w:ilvl w:val="0"/>
          <w:numId w:val="41"/>
        </w:numPr>
        <w:tabs>
          <w:tab w:val="clear" w:pos="1860"/>
          <w:tab w:val="num" w:pos="360"/>
        </w:tabs>
        <w:spacing w:before="60" w:after="60"/>
        <w:ind w:left="360" w:hanging="360"/>
        <w:rPr>
          <w:rFonts w:ascii="Arial" w:hAnsi="Arial" w:cs="Arial"/>
          <w:color w:val="000000"/>
          <w:sz w:val="18"/>
          <w:szCs w:val="18"/>
        </w:rPr>
      </w:pPr>
      <w:r w:rsidRPr="00BE61AA">
        <w:rPr>
          <w:rFonts w:ascii="Arial" w:hAnsi="Arial" w:cs="Arial"/>
          <w:color w:val="000000"/>
          <w:sz w:val="18"/>
          <w:szCs w:val="18"/>
        </w:rPr>
        <w:t>Where sub-consultants or external staff are engaged to deliver part of the service (as above)</w:t>
      </w:r>
      <w:r w:rsidR="00AB28FD" w:rsidRPr="00BE61AA">
        <w:rPr>
          <w:rFonts w:ascii="Arial" w:hAnsi="Arial" w:cs="Arial"/>
          <w:color w:val="000000"/>
          <w:sz w:val="18"/>
          <w:szCs w:val="18"/>
        </w:rPr>
        <w:t>,</w:t>
      </w:r>
      <w:r w:rsidRPr="00BE61AA">
        <w:rPr>
          <w:rFonts w:ascii="Arial" w:hAnsi="Arial" w:cs="Arial"/>
          <w:color w:val="000000"/>
          <w:sz w:val="18"/>
          <w:szCs w:val="18"/>
        </w:rPr>
        <w:t xml:space="preserve"> the firm will be required to provide evidence</w:t>
      </w:r>
      <w:r w:rsidR="005C5420" w:rsidRPr="00BE61AA">
        <w:rPr>
          <w:rFonts w:ascii="Arial" w:hAnsi="Arial" w:cs="Arial"/>
          <w:color w:val="000000"/>
          <w:sz w:val="18"/>
          <w:szCs w:val="18"/>
        </w:rPr>
        <w:t xml:space="preserve"> of a legally binding arrangement to provide the service including an adequate methodology for </w:t>
      </w:r>
      <w:r w:rsidR="009274B2" w:rsidRPr="00BE61AA">
        <w:rPr>
          <w:rFonts w:ascii="Arial" w:hAnsi="Arial" w:cs="Arial"/>
          <w:color w:val="000000"/>
          <w:sz w:val="18"/>
          <w:szCs w:val="18"/>
        </w:rPr>
        <w:t xml:space="preserve">co-ordination and dissemination of information (both internally and externally) </w:t>
      </w:r>
      <w:r w:rsidR="005C5420" w:rsidRPr="00BE61AA">
        <w:rPr>
          <w:rFonts w:ascii="Arial" w:hAnsi="Arial" w:cs="Arial"/>
          <w:color w:val="000000"/>
          <w:sz w:val="18"/>
          <w:szCs w:val="18"/>
        </w:rPr>
        <w:t xml:space="preserve">sufficient </w:t>
      </w:r>
      <w:r w:rsidR="009274B2" w:rsidRPr="00BE61AA">
        <w:rPr>
          <w:rFonts w:ascii="Arial" w:hAnsi="Arial" w:cs="Arial"/>
          <w:color w:val="000000"/>
          <w:sz w:val="18"/>
          <w:szCs w:val="18"/>
        </w:rPr>
        <w:t xml:space="preserve">both to ensure a high standard of service and </w:t>
      </w:r>
      <w:r w:rsidR="005C5420" w:rsidRPr="00BE61AA">
        <w:rPr>
          <w:rFonts w:ascii="Arial" w:hAnsi="Arial" w:cs="Arial"/>
          <w:color w:val="000000"/>
          <w:sz w:val="18"/>
          <w:szCs w:val="18"/>
        </w:rPr>
        <w:t>to ensure compliance with the firm’s statutory H&amp;S duties</w:t>
      </w:r>
      <w:r w:rsidR="00F3141C" w:rsidRPr="00BE61AA">
        <w:rPr>
          <w:rFonts w:ascii="Arial" w:hAnsi="Arial" w:cs="Arial"/>
          <w:color w:val="000000"/>
          <w:sz w:val="18"/>
          <w:szCs w:val="18"/>
        </w:rPr>
        <w:t>.</w:t>
      </w:r>
    </w:p>
    <w:p w14:paraId="16747A05" w14:textId="77777777" w:rsidR="00D77392" w:rsidRPr="00BE61AA" w:rsidRDefault="00D20098" w:rsidP="00D20098">
      <w:pPr>
        <w:pStyle w:val="DefaultText0"/>
        <w:shd w:val="clear" w:color="auto" w:fill="003366"/>
        <w:tabs>
          <w:tab w:val="num" w:pos="540"/>
        </w:tabs>
        <w:spacing w:before="120" w:after="120"/>
        <w:rPr>
          <w:rFonts w:ascii="Arial" w:hAnsi="Arial" w:cs="Arial"/>
          <w:b/>
          <w:sz w:val="20"/>
        </w:rPr>
      </w:pPr>
      <w:bookmarkStart w:id="13" w:name="_Toc333410321"/>
      <w:r w:rsidRPr="00BE61AA">
        <w:rPr>
          <w:rFonts w:ascii="Arial" w:hAnsi="Arial" w:cs="Arial"/>
          <w:b/>
          <w:sz w:val="20"/>
        </w:rPr>
        <w:t>MAKING AN APPLICATION</w:t>
      </w:r>
      <w:bookmarkEnd w:id="13"/>
    </w:p>
    <w:p w14:paraId="0D79DF5F"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For Projects advertised </w:t>
      </w:r>
      <w:r w:rsidRPr="00BE61AA">
        <w:rPr>
          <w:rFonts w:ascii="Arial" w:hAnsi="Arial" w:cs="Arial"/>
          <w:sz w:val="20"/>
        </w:rPr>
        <w:t>under the</w:t>
      </w:r>
      <w:r w:rsidR="00433E04" w:rsidRPr="00BE61AA">
        <w:rPr>
          <w:rFonts w:ascii="Arial" w:hAnsi="Arial" w:cs="Arial"/>
          <w:sz w:val="20"/>
        </w:rPr>
        <w:t xml:space="preserve"> Restricted Procedure</w:t>
      </w:r>
      <w:r w:rsidR="00120E64" w:rsidRPr="00BE61AA">
        <w:rPr>
          <w:rFonts w:ascii="Arial" w:hAnsi="Arial" w:cs="Arial"/>
          <w:sz w:val="20"/>
        </w:rPr>
        <w:t xml:space="preserve"> or Frameworks</w:t>
      </w:r>
      <w:r w:rsidRPr="00BE61AA">
        <w:rPr>
          <w:rFonts w:ascii="Arial" w:hAnsi="Arial" w:cs="Arial"/>
          <w:sz w:val="20"/>
        </w:rPr>
        <w:t>:</w:t>
      </w:r>
    </w:p>
    <w:p w14:paraId="177AF2EA" w14:textId="4568DB1E" w:rsidR="007E67EE" w:rsidRPr="00BE61AA" w:rsidRDefault="007E67EE" w:rsidP="007E67EE">
      <w:pPr>
        <w:pStyle w:val="DefaultText0"/>
        <w:numPr>
          <w:ilvl w:val="0"/>
          <w:numId w:val="30"/>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Complete and sign the </w:t>
      </w:r>
      <w:r w:rsidR="00812C51" w:rsidRPr="00BE61AA">
        <w:rPr>
          <w:rFonts w:ascii="Arial" w:hAnsi="Arial" w:cs="Arial"/>
          <w:color w:val="000000"/>
          <w:sz w:val="18"/>
          <w:szCs w:val="18"/>
        </w:rPr>
        <w:t>D</w:t>
      </w:r>
      <w:r w:rsidRPr="00BE61AA">
        <w:rPr>
          <w:rFonts w:ascii="Arial" w:hAnsi="Arial" w:cs="Arial"/>
          <w:color w:val="000000"/>
          <w:sz w:val="18"/>
          <w:szCs w:val="18"/>
        </w:rPr>
        <w:t>eclaration</w:t>
      </w:r>
      <w:r w:rsidR="00F3141C" w:rsidRPr="00BE61AA">
        <w:rPr>
          <w:rFonts w:ascii="Arial" w:hAnsi="Arial" w:cs="Arial"/>
          <w:color w:val="000000"/>
          <w:sz w:val="18"/>
          <w:szCs w:val="18"/>
        </w:rPr>
        <w:t xml:space="preserve"> (</w:t>
      </w:r>
      <w:r w:rsidR="007D7969" w:rsidRPr="00414129">
        <w:rPr>
          <w:rStyle w:val="InitialStyle0"/>
          <w:rFonts w:ascii="Arial" w:hAnsi="Arial" w:cs="Arial"/>
          <w:b/>
          <w:sz w:val="20"/>
        </w:rPr>
        <w:t>Suitability Assessment Questionnaire Part 2 – Section 3</w:t>
      </w:r>
      <w:r w:rsidR="00F3141C" w:rsidRPr="00BE61AA">
        <w:rPr>
          <w:rFonts w:ascii="Arial" w:hAnsi="Arial" w:cs="Arial"/>
          <w:color w:val="000000"/>
          <w:sz w:val="18"/>
          <w:szCs w:val="18"/>
        </w:rPr>
        <w:t>)</w:t>
      </w:r>
      <w:r w:rsidRPr="00BE61AA">
        <w:rPr>
          <w:rFonts w:ascii="Arial" w:hAnsi="Arial" w:cs="Arial"/>
          <w:color w:val="000000"/>
          <w:sz w:val="18"/>
          <w:szCs w:val="18"/>
        </w:rPr>
        <w:t xml:space="preserve">, and attach (a) list of Projects of a similar size, nature and complexity on Form B1 and (b) 3 examples of previous work </w:t>
      </w:r>
      <w:r w:rsidR="00A04397" w:rsidRPr="00BE61AA">
        <w:rPr>
          <w:rFonts w:ascii="Arial" w:hAnsi="Arial" w:cs="Arial"/>
          <w:color w:val="000000"/>
          <w:sz w:val="18"/>
          <w:szCs w:val="18"/>
        </w:rPr>
        <w:t>completed</w:t>
      </w:r>
      <w:r w:rsidRPr="00BE61AA">
        <w:rPr>
          <w:rFonts w:ascii="Arial" w:hAnsi="Arial" w:cs="Arial"/>
          <w:color w:val="000000"/>
          <w:sz w:val="18"/>
          <w:szCs w:val="18"/>
        </w:rPr>
        <w:t xml:space="preserve"> within the last </w:t>
      </w:r>
      <w:r w:rsidR="00105D44">
        <w:rPr>
          <w:rFonts w:ascii="Arial" w:hAnsi="Arial" w:cs="Arial"/>
          <w:color w:val="000000"/>
          <w:sz w:val="18"/>
          <w:szCs w:val="18"/>
        </w:rPr>
        <w:t>7</w:t>
      </w:r>
      <w:r w:rsidR="00105D44" w:rsidRPr="00BE61AA">
        <w:rPr>
          <w:rFonts w:ascii="Arial" w:hAnsi="Arial" w:cs="Arial"/>
          <w:color w:val="000000"/>
          <w:sz w:val="18"/>
          <w:szCs w:val="18"/>
        </w:rPr>
        <w:t xml:space="preserve"> </w:t>
      </w:r>
      <w:r w:rsidRPr="00BE61AA">
        <w:rPr>
          <w:rFonts w:ascii="Arial" w:hAnsi="Arial" w:cs="Arial"/>
          <w:color w:val="000000"/>
          <w:sz w:val="18"/>
          <w:szCs w:val="18"/>
        </w:rPr>
        <w:t xml:space="preserve">years on </w:t>
      </w:r>
      <w:r w:rsidR="00146AF1" w:rsidRPr="00BE61AA">
        <w:rPr>
          <w:rFonts w:ascii="Arial" w:hAnsi="Arial" w:cs="Arial"/>
          <w:color w:val="000000"/>
          <w:sz w:val="18"/>
          <w:szCs w:val="18"/>
        </w:rPr>
        <w:t xml:space="preserve">separate </w:t>
      </w:r>
      <w:r w:rsidRPr="00BE61AA">
        <w:rPr>
          <w:rFonts w:ascii="Arial" w:hAnsi="Arial" w:cs="Arial"/>
          <w:color w:val="000000"/>
          <w:sz w:val="18"/>
          <w:szCs w:val="18"/>
        </w:rPr>
        <w:t>Form</w:t>
      </w:r>
      <w:r w:rsidR="00876D18" w:rsidRPr="006232AF">
        <w:rPr>
          <w:rFonts w:ascii="Arial" w:hAnsi="Arial" w:cs="Arial"/>
          <w:color w:val="000000"/>
          <w:sz w:val="18"/>
          <w:szCs w:val="18"/>
        </w:rPr>
        <w:t>s</w:t>
      </w:r>
      <w:r w:rsidRPr="00BE61AA">
        <w:rPr>
          <w:rFonts w:ascii="Arial" w:hAnsi="Arial" w:cs="Arial"/>
          <w:color w:val="000000"/>
          <w:sz w:val="18"/>
          <w:szCs w:val="18"/>
        </w:rPr>
        <w:t xml:space="preserve"> B2</w:t>
      </w:r>
      <w:r w:rsidR="00F3141C" w:rsidRPr="00BE61AA">
        <w:rPr>
          <w:rFonts w:ascii="Arial" w:hAnsi="Arial" w:cs="Arial"/>
          <w:color w:val="000000"/>
          <w:sz w:val="18"/>
          <w:szCs w:val="18"/>
        </w:rPr>
        <w:t>.</w:t>
      </w:r>
    </w:p>
    <w:p w14:paraId="62C5C5B6" w14:textId="77777777" w:rsidR="007E67EE" w:rsidRPr="00BE61AA" w:rsidRDefault="007E67EE" w:rsidP="007E67EE">
      <w:pPr>
        <w:pStyle w:val="DefaultText0"/>
        <w:numPr>
          <w:ilvl w:val="0"/>
          <w:numId w:val="30"/>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Send the signed </w:t>
      </w:r>
      <w:r w:rsidR="00812C51" w:rsidRPr="00BE61AA">
        <w:rPr>
          <w:rFonts w:ascii="Arial" w:hAnsi="Arial" w:cs="Arial"/>
          <w:color w:val="000000"/>
          <w:sz w:val="18"/>
          <w:szCs w:val="18"/>
        </w:rPr>
        <w:t>D</w:t>
      </w:r>
      <w:r w:rsidRPr="00BE61AA">
        <w:rPr>
          <w:rFonts w:ascii="Arial" w:hAnsi="Arial" w:cs="Arial"/>
          <w:color w:val="000000"/>
          <w:sz w:val="18"/>
          <w:szCs w:val="18"/>
        </w:rPr>
        <w:t>eclaration (with the attachments) to the named person specified in the Contract Notice before the time and date specified</w:t>
      </w:r>
      <w:r w:rsidR="00F3141C" w:rsidRPr="00BE61AA">
        <w:rPr>
          <w:rFonts w:ascii="Arial" w:hAnsi="Arial" w:cs="Arial"/>
          <w:color w:val="000000"/>
          <w:sz w:val="18"/>
          <w:szCs w:val="18"/>
        </w:rPr>
        <w:t>.</w:t>
      </w:r>
    </w:p>
    <w:p w14:paraId="583EB4A0"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For Projects advertised under the Open Procedure:</w:t>
      </w:r>
    </w:p>
    <w:p w14:paraId="78A45256" w14:textId="62AAE543" w:rsidR="007E67EE" w:rsidRPr="00BE61AA" w:rsidRDefault="007E67EE" w:rsidP="007E67EE">
      <w:pPr>
        <w:pStyle w:val="DefaultText0"/>
        <w:numPr>
          <w:ilvl w:val="0"/>
          <w:numId w:val="31"/>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Complete and sign the</w:t>
      </w:r>
      <w:r w:rsidR="00414129" w:rsidRPr="00BE61AA">
        <w:rPr>
          <w:rFonts w:ascii="Arial" w:hAnsi="Arial" w:cs="Arial"/>
          <w:color w:val="000000"/>
          <w:sz w:val="18"/>
          <w:szCs w:val="18"/>
        </w:rPr>
        <w:t xml:space="preserve"> Declaration (</w:t>
      </w:r>
      <w:r w:rsidR="00414129" w:rsidRPr="00414129">
        <w:rPr>
          <w:rStyle w:val="InitialStyle0"/>
          <w:rFonts w:ascii="Arial" w:hAnsi="Arial" w:cs="Arial"/>
          <w:b/>
          <w:sz w:val="20"/>
        </w:rPr>
        <w:t>Suitability Assessment Questionnaire Part 2 – Section 3</w:t>
      </w:r>
      <w:r w:rsidR="00414129" w:rsidRPr="00BE61AA">
        <w:rPr>
          <w:rFonts w:ascii="Arial" w:hAnsi="Arial" w:cs="Arial"/>
          <w:color w:val="000000"/>
          <w:sz w:val="18"/>
          <w:szCs w:val="18"/>
        </w:rPr>
        <w:t>),</w:t>
      </w:r>
      <w:r w:rsidRPr="00BE61AA">
        <w:rPr>
          <w:rFonts w:ascii="Arial" w:hAnsi="Arial" w:cs="Arial"/>
          <w:color w:val="000000"/>
          <w:sz w:val="18"/>
          <w:szCs w:val="18"/>
        </w:rPr>
        <w:t xml:space="preserve">, and attach (a) list of Projects of a similar size, nature and complexity on Form B1 and (b) 3 examples of previous work </w:t>
      </w:r>
      <w:r w:rsidR="00A04397" w:rsidRPr="00BE61AA">
        <w:rPr>
          <w:rFonts w:ascii="Arial" w:hAnsi="Arial" w:cs="Arial"/>
          <w:color w:val="000000"/>
          <w:sz w:val="18"/>
          <w:szCs w:val="18"/>
        </w:rPr>
        <w:t>completed</w:t>
      </w:r>
      <w:r w:rsidRPr="00BE61AA">
        <w:rPr>
          <w:rFonts w:ascii="Arial" w:hAnsi="Arial" w:cs="Arial"/>
          <w:color w:val="000000"/>
          <w:sz w:val="18"/>
          <w:szCs w:val="18"/>
        </w:rPr>
        <w:t xml:space="preserve"> within the last </w:t>
      </w:r>
      <w:r w:rsidR="00105D44">
        <w:rPr>
          <w:rFonts w:ascii="Arial" w:hAnsi="Arial" w:cs="Arial"/>
          <w:color w:val="000000"/>
          <w:sz w:val="18"/>
          <w:szCs w:val="18"/>
        </w:rPr>
        <w:t>7</w:t>
      </w:r>
      <w:r w:rsidR="00105D44" w:rsidRPr="00BE61AA">
        <w:rPr>
          <w:rFonts w:ascii="Arial" w:hAnsi="Arial" w:cs="Arial"/>
          <w:color w:val="000000"/>
          <w:sz w:val="18"/>
          <w:szCs w:val="18"/>
        </w:rPr>
        <w:t xml:space="preserve"> </w:t>
      </w:r>
      <w:r w:rsidRPr="00BE61AA">
        <w:rPr>
          <w:rFonts w:ascii="Arial" w:hAnsi="Arial" w:cs="Arial"/>
          <w:color w:val="000000"/>
          <w:sz w:val="18"/>
          <w:szCs w:val="18"/>
        </w:rPr>
        <w:t xml:space="preserve">years on </w:t>
      </w:r>
      <w:r w:rsidR="00146AF1" w:rsidRPr="00BE61AA">
        <w:rPr>
          <w:rFonts w:ascii="Arial" w:hAnsi="Arial" w:cs="Arial"/>
          <w:color w:val="000000"/>
          <w:sz w:val="18"/>
          <w:szCs w:val="18"/>
        </w:rPr>
        <w:t xml:space="preserve">separate </w:t>
      </w:r>
      <w:r w:rsidRPr="00BE61AA">
        <w:rPr>
          <w:rFonts w:ascii="Arial" w:hAnsi="Arial" w:cs="Arial"/>
          <w:color w:val="000000"/>
          <w:sz w:val="18"/>
          <w:szCs w:val="18"/>
        </w:rPr>
        <w:t>Form</w:t>
      </w:r>
      <w:r w:rsidR="00876D18" w:rsidRPr="006232AF">
        <w:rPr>
          <w:rFonts w:ascii="Arial" w:hAnsi="Arial" w:cs="Arial"/>
          <w:color w:val="000000"/>
          <w:sz w:val="18"/>
          <w:szCs w:val="18"/>
        </w:rPr>
        <w:t>s</w:t>
      </w:r>
      <w:r w:rsidRPr="00BE61AA">
        <w:rPr>
          <w:rFonts w:ascii="Arial" w:hAnsi="Arial" w:cs="Arial"/>
          <w:color w:val="000000"/>
          <w:sz w:val="18"/>
          <w:szCs w:val="18"/>
        </w:rPr>
        <w:t xml:space="preserve"> B2</w:t>
      </w:r>
      <w:r w:rsidR="00F3141C" w:rsidRPr="00BE61AA">
        <w:rPr>
          <w:rFonts w:ascii="Arial" w:hAnsi="Arial" w:cs="Arial"/>
          <w:color w:val="000000"/>
          <w:sz w:val="18"/>
          <w:szCs w:val="18"/>
        </w:rPr>
        <w:t>.</w:t>
      </w:r>
    </w:p>
    <w:p w14:paraId="52F7A2E1" w14:textId="77777777" w:rsidR="007E67EE" w:rsidRPr="00BE61AA" w:rsidRDefault="007E67EE" w:rsidP="007E67EE">
      <w:pPr>
        <w:pStyle w:val="DefaultText0"/>
        <w:numPr>
          <w:ilvl w:val="0"/>
          <w:numId w:val="31"/>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In addition, complete and sign the Form of Tender specified in the Instructions to Tender</w:t>
      </w:r>
      <w:r w:rsidR="00F3141C" w:rsidRPr="00BE61AA">
        <w:rPr>
          <w:rFonts w:ascii="Arial" w:hAnsi="Arial" w:cs="Arial"/>
          <w:color w:val="000000"/>
          <w:sz w:val="18"/>
          <w:szCs w:val="18"/>
        </w:rPr>
        <w:t>.</w:t>
      </w:r>
    </w:p>
    <w:p w14:paraId="0130727A" w14:textId="77777777" w:rsidR="007E67EE" w:rsidRPr="00BE61AA" w:rsidRDefault="007E67EE" w:rsidP="007E67EE">
      <w:pPr>
        <w:pStyle w:val="DefaultText0"/>
        <w:numPr>
          <w:ilvl w:val="0"/>
          <w:numId w:val="31"/>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Send the signed </w:t>
      </w:r>
      <w:r w:rsidR="00812C51" w:rsidRPr="00BE61AA">
        <w:rPr>
          <w:rFonts w:ascii="Arial" w:hAnsi="Arial" w:cs="Arial"/>
          <w:color w:val="000000"/>
          <w:sz w:val="18"/>
          <w:szCs w:val="18"/>
        </w:rPr>
        <w:t>D</w:t>
      </w:r>
      <w:r w:rsidRPr="00BE61AA">
        <w:rPr>
          <w:rFonts w:ascii="Arial" w:hAnsi="Arial" w:cs="Arial"/>
          <w:color w:val="000000"/>
          <w:sz w:val="18"/>
          <w:szCs w:val="18"/>
        </w:rPr>
        <w:t>eclaration (with the attachments) and the completed and signed Form of Tender to the named person specified in the Contract Notice before the time and date specified</w:t>
      </w:r>
      <w:r w:rsidR="00F3141C" w:rsidRPr="00BE61AA">
        <w:rPr>
          <w:rFonts w:ascii="Arial" w:hAnsi="Arial" w:cs="Arial"/>
          <w:color w:val="000000"/>
          <w:sz w:val="18"/>
          <w:szCs w:val="18"/>
        </w:rPr>
        <w:t>.</w:t>
      </w:r>
    </w:p>
    <w:p w14:paraId="3AA4528A" w14:textId="77777777" w:rsidR="00414129" w:rsidRDefault="00414129" w:rsidP="008346DB">
      <w:pPr>
        <w:pStyle w:val="DefaultText0"/>
        <w:tabs>
          <w:tab w:val="num" w:pos="540"/>
        </w:tabs>
        <w:spacing w:before="60" w:after="60"/>
        <w:rPr>
          <w:rFonts w:ascii="Arial" w:hAnsi="Arial" w:cs="Arial"/>
          <w:color w:val="000000"/>
          <w:sz w:val="20"/>
        </w:rPr>
      </w:pPr>
    </w:p>
    <w:p w14:paraId="4CFF5605"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The Declaration must be signed in ink by a Director or Principal of the firm.</w:t>
      </w:r>
    </w:p>
    <w:p w14:paraId="7A93D39B" w14:textId="77777777" w:rsidR="00D77392" w:rsidRPr="00BE61AA" w:rsidRDefault="00D77392" w:rsidP="008346DB">
      <w:pPr>
        <w:pStyle w:val="DefaultText0"/>
        <w:numPr>
          <w:ilvl w:val="0"/>
          <w:numId w:val="28"/>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Where an </w:t>
      </w:r>
      <w:r w:rsidR="00AB28FD" w:rsidRPr="00BE61AA">
        <w:rPr>
          <w:rFonts w:ascii="Arial" w:hAnsi="Arial" w:cs="Arial"/>
          <w:color w:val="000000"/>
          <w:sz w:val="18"/>
          <w:szCs w:val="18"/>
        </w:rPr>
        <w:t>A</w:t>
      </w:r>
      <w:r w:rsidRPr="00BE61AA">
        <w:rPr>
          <w:rFonts w:ascii="Arial" w:hAnsi="Arial" w:cs="Arial"/>
          <w:color w:val="000000"/>
          <w:sz w:val="18"/>
          <w:szCs w:val="18"/>
        </w:rPr>
        <w:t xml:space="preserve">pplicant is an Individual (Sole) Trader, that </w:t>
      </w:r>
      <w:r w:rsidR="00AB28FD" w:rsidRPr="00BE61AA">
        <w:rPr>
          <w:rFonts w:ascii="Arial" w:hAnsi="Arial" w:cs="Arial"/>
          <w:color w:val="000000"/>
          <w:sz w:val="18"/>
          <w:szCs w:val="18"/>
        </w:rPr>
        <w:t>A</w:t>
      </w:r>
      <w:r w:rsidRPr="00BE61AA">
        <w:rPr>
          <w:rFonts w:ascii="Arial" w:hAnsi="Arial" w:cs="Arial"/>
          <w:color w:val="000000"/>
          <w:sz w:val="18"/>
          <w:szCs w:val="18"/>
        </w:rPr>
        <w:t>pplicant should sign the declaration</w:t>
      </w:r>
      <w:r w:rsidR="008346DB" w:rsidRPr="00BE61AA">
        <w:rPr>
          <w:rFonts w:ascii="Arial" w:hAnsi="Arial" w:cs="Arial"/>
          <w:color w:val="000000"/>
          <w:sz w:val="18"/>
          <w:szCs w:val="18"/>
        </w:rPr>
        <w:t>.</w:t>
      </w:r>
      <w:r w:rsidRPr="00BE61AA">
        <w:rPr>
          <w:rFonts w:ascii="Arial" w:hAnsi="Arial" w:cs="Arial"/>
          <w:color w:val="000000"/>
          <w:sz w:val="18"/>
          <w:szCs w:val="18"/>
        </w:rPr>
        <w:t xml:space="preserve"> </w:t>
      </w:r>
    </w:p>
    <w:p w14:paraId="1429E0B1" w14:textId="77777777" w:rsidR="00D77392" w:rsidRPr="00BE61AA" w:rsidRDefault="00D77392" w:rsidP="008346DB">
      <w:pPr>
        <w:pStyle w:val="DefaultText0"/>
        <w:numPr>
          <w:ilvl w:val="0"/>
          <w:numId w:val="28"/>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Where an </w:t>
      </w:r>
      <w:r w:rsidR="00AB28FD" w:rsidRPr="00BE61AA">
        <w:rPr>
          <w:rFonts w:ascii="Arial" w:hAnsi="Arial" w:cs="Arial"/>
          <w:color w:val="000000"/>
          <w:sz w:val="18"/>
          <w:szCs w:val="18"/>
        </w:rPr>
        <w:t>A</w:t>
      </w:r>
      <w:r w:rsidRPr="00BE61AA">
        <w:rPr>
          <w:rFonts w:ascii="Arial" w:hAnsi="Arial" w:cs="Arial"/>
          <w:color w:val="000000"/>
          <w:sz w:val="18"/>
          <w:szCs w:val="18"/>
        </w:rPr>
        <w:t xml:space="preserve">pplicant is a Consortium or Joint Venture, one member of that Consortium or Joint Venture may sign the </w:t>
      </w:r>
      <w:r w:rsidR="006834E9" w:rsidRPr="00BE61AA">
        <w:rPr>
          <w:rFonts w:ascii="Arial" w:hAnsi="Arial" w:cs="Arial"/>
          <w:color w:val="000000"/>
          <w:sz w:val="18"/>
          <w:szCs w:val="18"/>
        </w:rPr>
        <w:t>D</w:t>
      </w:r>
      <w:r w:rsidRPr="00BE61AA">
        <w:rPr>
          <w:rFonts w:ascii="Arial" w:hAnsi="Arial" w:cs="Arial"/>
          <w:color w:val="000000"/>
          <w:sz w:val="18"/>
          <w:szCs w:val="18"/>
        </w:rPr>
        <w:t xml:space="preserve">eclaration. </w:t>
      </w:r>
      <w:r w:rsidR="00AB28FD" w:rsidRPr="00BE61AA">
        <w:rPr>
          <w:rFonts w:ascii="Arial" w:hAnsi="Arial" w:cs="Arial"/>
          <w:color w:val="000000"/>
          <w:sz w:val="18"/>
          <w:szCs w:val="18"/>
        </w:rPr>
        <w:t xml:space="preserve"> </w:t>
      </w:r>
      <w:r w:rsidRPr="00BE61AA">
        <w:rPr>
          <w:rFonts w:ascii="Arial" w:hAnsi="Arial" w:cs="Arial"/>
          <w:color w:val="000000"/>
          <w:sz w:val="18"/>
          <w:szCs w:val="18"/>
        </w:rPr>
        <w:t>However</w:t>
      </w:r>
      <w:r w:rsidR="00AB28FD" w:rsidRPr="00BE61AA">
        <w:rPr>
          <w:rFonts w:ascii="Arial" w:hAnsi="Arial" w:cs="Arial"/>
          <w:color w:val="000000"/>
          <w:sz w:val="18"/>
          <w:szCs w:val="18"/>
        </w:rPr>
        <w:t>,</w:t>
      </w:r>
      <w:r w:rsidRPr="00BE61AA">
        <w:rPr>
          <w:rFonts w:ascii="Arial" w:hAnsi="Arial" w:cs="Arial"/>
          <w:color w:val="000000"/>
          <w:sz w:val="18"/>
          <w:szCs w:val="18"/>
        </w:rPr>
        <w:t xml:space="preserve"> if (at tender award stage) the Consortium or Joint Venture is under consideration for appointment, each member of the Consortium or Joint Venture will be required to confirm that the </w:t>
      </w:r>
      <w:r w:rsidR="006834E9" w:rsidRPr="00BE61AA">
        <w:rPr>
          <w:rFonts w:ascii="Arial" w:hAnsi="Arial" w:cs="Arial"/>
          <w:color w:val="000000"/>
          <w:sz w:val="18"/>
          <w:szCs w:val="18"/>
        </w:rPr>
        <w:t>D</w:t>
      </w:r>
      <w:r w:rsidRPr="00BE61AA">
        <w:rPr>
          <w:rFonts w:ascii="Arial" w:hAnsi="Arial" w:cs="Arial"/>
          <w:color w:val="000000"/>
          <w:sz w:val="18"/>
          <w:szCs w:val="18"/>
        </w:rPr>
        <w:t>eclaration as signed is correct.</w:t>
      </w:r>
    </w:p>
    <w:p w14:paraId="259D91B0" w14:textId="77777777" w:rsidR="00D77392" w:rsidRPr="00BE61AA" w:rsidRDefault="00D77392" w:rsidP="008346DB">
      <w:pPr>
        <w:pStyle w:val="DefaultText0"/>
        <w:numPr>
          <w:ilvl w:val="0"/>
          <w:numId w:val="28"/>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Where the </w:t>
      </w:r>
      <w:r w:rsidR="00AB28FD" w:rsidRPr="00BE61AA">
        <w:rPr>
          <w:rFonts w:ascii="Arial" w:hAnsi="Arial" w:cs="Arial"/>
          <w:color w:val="000000"/>
          <w:sz w:val="18"/>
          <w:szCs w:val="18"/>
        </w:rPr>
        <w:t>A</w:t>
      </w:r>
      <w:r w:rsidRPr="00BE61AA">
        <w:rPr>
          <w:rFonts w:ascii="Arial" w:hAnsi="Arial" w:cs="Arial"/>
          <w:color w:val="000000"/>
          <w:sz w:val="18"/>
          <w:szCs w:val="18"/>
        </w:rPr>
        <w:t xml:space="preserve">pplicant is a subsidiary to a Parent Company, the relevant parent company details must be included. </w:t>
      </w:r>
    </w:p>
    <w:p w14:paraId="28EAC6EF" w14:textId="77777777" w:rsidR="00D77392" w:rsidRPr="00BE61AA" w:rsidRDefault="00D77392" w:rsidP="008346DB">
      <w:pPr>
        <w:pStyle w:val="DefaultText0"/>
        <w:numPr>
          <w:ilvl w:val="0"/>
          <w:numId w:val="28"/>
        </w:numPr>
        <w:tabs>
          <w:tab w:val="clear" w:pos="1440"/>
          <w:tab w:val="num" w:pos="540"/>
        </w:tabs>
        <w:spacing w:before="60" w:after="60"/>
        <w:ind w:left="539" w:hanging="539"/>
        <w:rPr>
          <w:rFonts w:ascii="Arial" w:hAnsi="Arial" w:cs="Arial"/>
          <w:color w:val="000000"/>
          <w:sz w:val="18"/>
          <w:szCs w:val="18"/>
        </w:rPr>
      </w:pPr>
      <w:r w:rsidRPr="00BE61AA">
        <w:rPr>
          <w:rFonts w:ascii="Arial" w:hAnsi="Arial" w:cs="Arial"/>
          <w:color w:val="000000"/>
          <w:sz w:val="18"/>
          <w:szCs w:val="18"/>
        </w:rPr>
        <w:t xml:space="preserve">Where the </w:t>
      </w:r>
      <w:r w:rsidR="00AB28FD" w:rsidRPr="00BE61AA">
        <w:rPr>
          <w:rFonts w:ascii="Arial" w:hAnsi="Arial" w:cs="Arial"/>
          <w:color w:val="000000"/>
          <w:sz w:val="18"/>
          <w:szCs w:val="18"/>
        </w:rPr>
        <w:t>A</w:t>
      </w:r>
      <w:r w:rsidRPr="00BE61AA">
        <w:rPr>
          <w:rFonts w:ascii="Arial" w:hAnsi="Arial" w:cs="Arial"/>
          <w:color w:val="000000"/>
          <w:sz w:val="18"/>
          <w:szCs w:val="18"/>
        </w:rPr>
        <w:t xml:space="preserve">pplicant is relying on specialist sub-consultants to meet the service requirements, the nature of the specialist sub-consultants should be stated in 2.4 Main Applicant Sub-consultants for Specialist Skills. </w:t>
      </w:r>
      <w:r w:rsidR="00AB28FD" w:rsidRPr="00BE61AA">
        <w:rPr>
          <w:rFonts w:ascii="Arial" w:hAnsi="Arial" w:cs="Arial"/>
          <w:color w:val="000000"/>
          <w:sz w:val="18"/>
          <w:szCs w:val="18"/>
        </w:rPr>
        <w:t xml:space="preserve"> </w:t>
      </w:r>
      <w:r w:rsidRPr="00BE61AA">
        <w:rPr>
          <w:rFonts w:ascii="Arial" w:hAnsi="Arial" w:cs="Arial"/>
          <w:color w:val="000000"/>
          <w:sz w:val="18"/>
          <w:szCs w:val="18"/>
        </w:rPr>
        <w:t xml:space="preserve">There is no need for specialist sub-consultants to complete or sign a copy of the </w:t>
      </w:r>
      <w:r w:rsidR="006834E9" w:rsidRPr="00BE61AA">
        <w:rPr>
          <w:rFonts w:ascii="Arial" w:hAnsi="Arial" w:cs="Arial"/>
          <w:color w:val="000000"/>
          <w:sz w:val="18"/>
          <w:szCs w:val="18"/>
        </w:rPr>
        <w:t>D</w:t>
      </w:r>
      <w:r w:rsidRPr="00BE61AA">
        <w:rPr>
          <w:rFonts w:ascii="Arial" w:hAnsi="Arial" w:cs="Arial"/>
          <w:color w:val="000000"/>
          <w:sz w:val="18"/>
          <w:szCs w:val="18"/>
        </w:rPr>
        <w:t>eclaration.</w:t>
      </w:r>
    </w:p>
    <w:p w14:paraId="51DE88ED" w14:textId="77777777" w:rsidR="00D77392" w:rsidRPr="00BE61AA" w:rsidRDefault="00D77392" w:rsidP="00D20098">
      <w:pPr>
        <w:pStyle w:val="DefaultText0"/>
        <w:shd w:val="clear" w:color="auto" w:fill="003366"/>
        <w:tabs>
          <w:tab w:val="num" w:pos="540"/>
        </w:tabs>
        <w:spacing w:before="120" w:after="120"/>
        <w:rPr>
          <w:rFonts w:ascii="Arial" w:hAnsi="Arial" w:cs="Arial"/>
          <w:b/>
          <w:sz w:val="20"/>
        </w:rPr>
      </w:pPr>
      <w:bookmarkStart w:id="14" w:name="_Toc333410323"/>
      <w:r w:rsidRPr="00BE61AA">
        <w:rPr>
          <w:rFonts w:ascii="Arial" w:hAnsi="Arial" w:cs="Arial"/>
          <w:b/>
          <w:sz w:val="20"/>
        </w:rPr>
        <w:t>Validation</w:t>
      </w:r>
      <w:bookmarkEnd w:id="14"/>
      <w:r w:rsidRPr="00BE61AA">
        <w:rPr>
          <w:rFonts w:ascii="Arial" w:hAnsi="Arial" w:cs="Arial"/>
          <w:b/>
          <w:sz w:val="20"/>
        </w:rPr>
        <w:t xml:space="preserve"> </w:t>
      </w:r>
    </w:p>
    <w:p w14:paraId="6137DE96" w14:textId="77777777" w:rsidR="005E6B85"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By signing the </w:t>
      </w:r>
      <w:r w:rsidR="006834E9" w:rsidRPr="00BE61AA">
        <w:rPr>
          <w:rFonts w:ascii="Arial" w:hAnsi="Arial" w:cs="Arial"/>
          <w:color w:val="000000"/>
          <w:sz w:val="20"/>
        </w:rPr>
        <w:t>D</w:t>
      </w:r>
      <w:r w:rsidRPr="00BE61AA">
        <w:rPr>
          <w:rFonts w:ascii="Arial" w:hAnsi="Arial" w:cs="Arial"/>
          <w:color w:val="000000"/>
          <w:sz w:val="20"/>
        </w:rPr>
        <w:t>eclaration</w:t>
      </w:r>
      <w:r w:rsidR="00AB28FD" w:rsidRPr="00BE61AA">
        <w:rPr>
          <w:rFonts w:ascii="Arial" w:hAnsi="Arial" w:cs="Arial"/>
          <w:color w:val="000000"/>
          <w:sz w:val="20"/>
        </w:rPr>
        <w:t>,</w:t>
      </w:r>
      <w:r w:rsidRPr="00BE61AA">
        <w:rPr>
          <w:rFonts w:ascii="Arial" w:hAnsi="Arial" w:cs="Arial"/>
          <w:color w:val="000000"/>
          <w:sz w:val="20"/>
        </w:rPr>
        <w:t xml:space="preserve"> the Applicant is declaring that the information therein is true. </w:t>
      </w:r>
    </w:p>
    <w:p w14:paraId="37630F50" w14:textId="77777777" w:rsidR="00D77392" w:rsidRPr="00BE61AA" w:rsidRDefault="00D77392" w:rsidP="008346DB">
      <w:pPr>
        <w:pStyle w:val="DefaultText0"/>
        <w:tabs>
          <w:tab w:val="num" w:pos="540"/>
        </w:tabs>
        <w:spacing w:before="60" w:after="60"/>
        <w:rPr>
          <w:rFonts w:ascii="Arial" w:hAnsi="Arial" w:cs="Arial"/>
          <w:b/>
          <w:color w:val="000000"/>
          <w:sz w:val="20"/>
        </w:rPr>
      </w:pPr>
      <w:r w:rsidRPr="00BE61AA">
        <w:rPr>
          <w:rFonts w:ascii="Arial" w:hAnsi="Arial" w:cs="Arial"/>
          <w:b/>
          <w:color w:val="000000"/>
          <w:sz w:val="20"/>
        </w:rPr>
        <w:t xml:space="preserve">Except for </w:t>
      </w:r>
      <w:r w:rsidR="008346DB" w:rsidRPr="00BE61AA">
        <w:rPr>
          <w:rFonts w:ascii="Arial" w:hAnsi="Arial" w:cs="Arial"/>
          <w:b/>
          <w:color w:val="000000"/>
          <w:sz w:val="20"/>
        </w:rPr>
        <w:t>Form B1 and Form B2</w:t>
      </w:r>
      <w:r w:rsidRPr="00BE61AA">
        <w:rPr>
          <w:rFonts w:ascii="Arial" w:hAnsi="Arial" w:cs="Arial"/>
          <w:b/>
          <w:color w:val="000000"/>
          <w:sz w:val="20"/>
        </w:rPr>
        <w:t xml:space="preserve">, no evidence of compliance is required or should be submitted at this stage. </w:t>
      </w:r>
    </w:p>
    <w:p w14:paraId="6E4F3C56" w14:textId="512A3399" w:rsidR="00D77392" w:rsidRPr="00BE61AA" w:rsidRDefault="005E6B85"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In the</w:t>
      </w:r>
      <w:r w:rsidR="00433E04" w:rsidRPr="00BE61AA">
        <w:rPr>
          <w:rFonts w:ascii="Arial" w:hAnsi="Arial" w:cs="Arial"/>
          <w:color w:val="000000"/>
          <w:sz w:val="20"/>
        </w:rPr>
        <w:t xml:space="preserve"> Framework (Restricted Procedure)</w:t>
      </w:r>
      <w:r w:rsidR="00AB28FD" w:rsidRPr="00BE61AA">
        <w:rPr>
          <w:rFonts w:ascii="Arial" w:hAnsi="Arial" w:cs="Arial"/>
          <w:color w:val="000000"/>
          <w:sz w:val="20"/>
        </w:rPr>
        <w:t>,</w:t>
      </w:r>
      <w:r w:rsidR="00433E04" w:rsidRPr="00BE61AA">
        <w:rPr>
          <w:rFonts w:ascii="Arial" w:hAnsi="Arial" w:cs="Arial"/>
          <w:color w:val="000000"/>
          <w:sz w:val="20"/>
        </w:rPr>
        <w:t xml:space="preserve"> </w:t>
      </w:r>
      <w:r w:rsidR="00AB28FD" w:rsidRPr="00BE61AA">
        <w:rPr>
          <w:rFonts w:ascii="Arial" w:hAnsi="Arial" w:cs="Arial"/>
          <w:color w:val="000000"/>
          <w:sz w:val="20"/>
        </w:rPr>
        <w:t>A</w:t>
      </w:r>
      <w:r w:rsidRPr="00BE61AA">
        <w:rPr>
          <w:rFonts w:ascii="Arial" w:hAnsi="Arial" w:cs="Arial"/>
          <w:color w:val="000000"/>
          <w:sz w:val="20"/>
        </w:rPr>
        <w:t xml:space="preserve">pplicants </w:t>
      </w:r>
      <w:r w:rsidR="00D77392" w:rsidRPr="00BE61AA">
        <w:rPr>
          <w:rFonts w:ascii="Arial" w:hAnsi="Arial" w:cs="Arial"/>
          <w:color w:val="000000"/>
          <w:sz w:val="20"/>
        </w:rPr>
        <w:t xml:space="preserve">will be pre-qualified on the basis of the information submitted in response to 3.4c </w:t>
      </w:r>
      <w:r w:rsidR="00C27930" w:rsidRPr="00BE61AA">
        <w:rPr>
          <w:rFonts w:ascii="Arial" w:hAnsi="Arial" w:cs="Arial"/>
          <w:color w:val="000000"/>
          <w:sz w:val="20"/>
        </w:rPr>
        <w:t xml:space="preserve">LIST SERVICES OF SIMILAR NATURE PROVIDED OVER THE PAST </w:t>
      </w:r>
      <w:r w:rsidR="00105D44">
        <w:rPr>
          <w:rFonts w:ascii="Arial" w:hAnsi="Arial" w:cs="Arial"/>
          <w:color w:val="000000"/>
          <w:sz w:val="20"/>
        </w:rPr>
        <w:t>7</w:t>
      </w:r>
      <w:r w:rsidR="00105D44" w:rsidRPr="00BE61AA">
        <w:rPr>
          <w:rFonts w:ascii="Arial" w:hAnsi="Arial" w:cs="Arial"/>
          <w:color w:val="000000"/>
          <w:sz w:val="20"/>
        </w:rPr>
        <w:t xml:space="preserve"> </w:t>
      </w:r>
      <w:r w:rsidR="00C27930" w:rsidRPr="00BE61AA">
        <w:rPr>
          <w:rFonts w:ascii="Arial" w:hAnsi="Arial" w:cs="Arial"/>
          <w:color w:val="000000"/>
          <w:sz w:val="20"/>
        </w:rPr>
        <w:t>YEARS</w:t>
      </w:r>
      <w:r w:rsidR="00F3141C" w:rsidRPr="00BE61AA">
        <w:rPr>
          <w:rFonts w:ascii="Arial" w:hAnsi="Arial" w:cs="Arial"/>
          <w:color w:val="000000"/>
          <w:sz w:val="20"/>
        </w:rPr>
        <w:t>.</w:t>
      </w:r>
    </w:p>
    <w:p w14:paraId="70CAABFF"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At Award Stage, when a preferred bidder (the apparently successful tenderer) has been identified, supporting evidence verifying the </w:t>
      </w:r>
      <w:r w:rsidR="006834E9" w:rsidRPr="00BE61AA">
        <w:rPr>
          <w:rFonts w:ascii="Arial" w:hAnsi="Arial" w:cs="Arial"/>
          <w:color w:val="000000"/>
          <w:sz w:val="20"/>
        </w:rPr>
        <w:t>D</w:t>
      </w:r>
      <w:r w:rsidRPr="00BE61AA">
        <w:rPr>
          <w:rFonts w:ascii="Arial" w:hAnsi="Arial" w:cs="Arial"/>
          <w:color w:val="000000"/>
          <w:sz w:val="20"/>
        </w:rPr>
        <w:t xml:space="preserve">eclaration will be sought. </w:t>
      </w:r>
      <w:r w:rsidR="00AB28FD" w:rsidRPr="00BE61AA">
        <w:rPr>
          <w:rFonts w:ascii="Arial" w:hAnsi="Arial" w:cs="Arial"/>
          <w:color w:val="000000"/>
          <w:sz w:val="20"/>
        </w:rPr>
        <w:t xml:space="preserve"> </w:t>
      </w:r>
      <w:r w:rsidRPr="00BE61AA">
        <w:rPr>
          <w:rFonts w:ascii="Arial" w:hAnsi="Arial" w:cs="Arial"/>
          <w:color w:val="000000"/>
          <w:sz w:val="20"/>
        </w:rPr>
        <w:t xml:space="preserve">The Contracting Authority however may (but is not obliged to) request any </w:t>
      </w:r>
      <w:r w:rsidR="00AB28FD" w:rsidRPr="00BE61AA">
        <w:rPr>
          <w:rFonts w:ascii="Arial" w:hAnsi="Arial" w:cs="Arial"/>
          <w:color w:val="000000"/>
          <w:sz w:val="20"/>
        </w:rPr>
        <w:t>A</w:t>
      </w:r>
      <w:r w:rsidRPr="00BE61AA">
        <w:rPr>
          <w:rFonts w:ascii="Arial" w:hAnsi="Arial" w:cs="Arial"/>
          <w:color w:val="000000"/>
          <w:sz w:val="20"/>
        </w:rPr>
        <w:t xml:space="preserve">pplicant, at any stage in the procurement process, to provide such supporting evidence. </w:t>
      </w:r>
    </w:p>
    <w:p w14:paraId="2A35401D"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If the firm in question cannot</w:t>
      </w:r>
      <w:r w:rsidR="00AB28FD" w:rsidRPr="00BE61AA">
        <w:rPr>
          <w:rFonts w:ascii="Arial" w:hAnsi="Arial" w:cs="Arial"/>
          <w:color w:val="000000"/>
          <w:sz w:val="20"/>
        </w:rPr>
        <w:t>,</w:t>
      </w:r>
      <w:r w:rsidRPr="00BE61AA">
        <w:rPr>
          <w:rFonts w:ascii="Arial" w:hAnsi="Arial" w:cs="Arial"/>
          <w:color w:val="000000"/>
          <w:sz w:val="20"/>
        </w:rPr>
        <w:t xml:space="preserve"> or does not</w:t>
      </w:r>
      <w:r w:rsidR="00AB28FD" w:rsidRPr="00BE61AA">
        <w:rPr>
          <w:rFonts w:ascii="Arial" w:hAnsi="Arial" w:cs="Arial"/>
          <w:color w:val="000000"/>
          <w:sz w:val="20"/>
        </w:rPr>
        <w:t>,</w:t>
      </w:r>
      <w:r w:rsidRPr="00BE61AA">
        <w:rPr>
          <w:rFonts w:ascii="Arial" w:hAnsi="Arial" w:cs="Arial"/>
          <w:color w:val="000000"/>
          <w:sz w:val="20"/>
        </w:rPr>
        <w:t xml:space="preserve"> provide all of the required evidence and information in the required format and within the required timeframe (normally </w:t>
      </w:r>
      <w:r w:rsidR="00A13D52" w:rsidRPr="00BE61AA">
        <w:rPr>
          <w:rFonts w:ascii="Arial" w:hAnsi="Arial" w:cs="Arial"/>
          <w:color w:val="000000"/>
          <w:sz w:val="20"/>
        </w:rPr>
        <w:t>5 working</w:t>
      </w:r>
      <w:r w:rsidRPr="00BE61AA">
        <w:rPr>
          <w:rFonts w:ascii="Arial" w:hAnsi="Arial" w:cs="Arial"/>
          <w:color w:val="000000"/>
          <w:sz w:val="20"/>
        </w:rPr>
        <w:t xml:space="preserve"> days)</w:t>
      </w:r>
      <w:r w:rsidR="00AB28FD" w:rsidRPr="00BE61AA">
        <w:rPr>
          <w:rFonts w:ascii="Arial" w:hAnsi="Arial" w:cs="Arial"/>
          <w:color w:val="000000"/>
          <w:sz w:val="20"/>
        </w:rPr>
        <w:t>,</w:t>
      </w:r>
      <w:r w:rsidRPr="00BE61AA">
        <w:rPr>
          <w:rFonts w:ascii="Arial" w:hAnsi="Arial" w:cs="Arial"/>
          <w:color w:val="000000"/>
          <w:sz w:val="20"/>
        </w:rPr>
        <w:t xml:space="preserve"> the firm’s application or tender will be deemed to be invalid and will be excluded from further consideration. (Applicants</w:t>
      </w:r>
      <w:r w:rsidR="00AB28FD" w:rsidRPr="00BE61AA">
        <w:rPr>
          <w:rFonts w:ascii="Arial" w:hAnsi="Arial" w:cs="Arial"/>
          <w:color w:val="000000"/>
          <w:sz w:val="20"/>
        </w:rPr>
        <w:t>,</w:t>
      </w:r>
      <w:r w:rsidRPr="00BE61AA">
        <w:rPr>
          <w:rFonts w:ascii="Arial" w:hAnsi="Arial" w:cs="Arial"/>
          <w:color w:val="000000"/>
          <w:sz w:val="20"/>
        </w:rPr>
        <w:t xml:space="preserve"> however</w:t>
      </w:r>
      <w:r w:rsidR="00AB28FD" w:rsidRPr="00BE61AA">
        <w:rPr>
          <w:rFonts w:ascii="Arial" w:hAnsi="Arial" w:cs="Arial"/>
          <w:color w:val="000000"/>
          <w:sz w:val="20"/>
        </w:rPr>
        <w:t>,</w:t>
      </w:r>
      <w:r w:rsidRPr="00BE61AA">
        <w:rPr>
          <w:rFonts w:ascii="Arial" w:hAnsi="Arial" w:cs="Arial"/>
          <w:color w:val="000000"/>
          <w:sz w:val="20"/>
        </w:rPr>
        <w:t xml:space="preserve"> will not be disqualified on a technicality)</w:t>
      </w:r>
      <w:r w:rsidR="00AB28FD" w:rsidRPr="00BE61AA">
        <w:rPr>
          <w:rFonts w:ascii="Arial" w:hAnsi="Arial" w:cs="Arial"/>
          <w:color w:val="000000"/>
          <w:sz w:val="20"/>
        </w:rPr>
        <w:t>.</w:t>
      </w:r>
    </w:p>
    <w:p w14:paraId="57E9505B" w14:textId="77777777" w:rsidR="00D77392" w:rsidRPr="00BE61AA" w:rsidRDefault="00D77392" w:rsidP="00D20098">
      <w:pPr>
        <w:pStyle w:val="DefaultText0"/>
        <w:shd w:val="clear" w:color="auto" w:fill="003366"/>
        <w:tabs>
          <w:tab w:val="num" w:pos="540"/>
        </w:tabs>
        <w:spacing w:before="120" w:after="120"/>
        <w:rPr>
          <w:rFonts w:ascii="Arial" w:hAnsi="Arial" w:cs="Arial"/>
          <w:b/>
          <w:sz w:val="20"/>
        </w:rPr>
      </w:pPr>
      <w:bookmarkStart w:id="15" w:name="_Envisaged_number_of"/>
      <w:bookmarkStart w:id="16" w:name="_Toc333410324"/>
      <w:bookmarkEnd w:id="15"/>
      <w:r w:rsidRPr="00BE61AA">
        <w:rPr>
          <w:rFonts w:ascii="Arial" w:hAnsi="Arial" w:cs="Arial"/>
          <w:b/>
          <w:sz w:val="20"/>
        </w:rPr>
        <w:t>Envisaged number of tenderers</w:t>
      </w:r>
      <w:bookmarkEnd w:id="16"/>
      <w:r w:rsidRPr="00BE61AA">
        <w:rPr>
          <w:rFonts w:ascii="Arial" w:hAnsi="Arial" w:cs="Arial"/>
          <w:b/>
          <w:sz w:val="20"/>
        </w:rPr>
        <w:t xml:space="preserve"> </w:t>
      </w:r>
    </w:p>
    <w:p w14:paraId="2CBC9943" w14:textId="77777777" w:rsidR="00F3141C" w:rsidRPr="00BE61AA" w:rsidRDefault="00F3141C" w:rsidP="008346DB">
      <w:pPr>
        <w:pStyle w:val="DefaultText0"/>
        <w:tabs>
          <w:tab w:val="num" w:pos="540"/>
        </w:tabs>
        <w:spacing w:before="60" w:after="60"/>
        <w:rPr>
          <w:rFonts w:ascii="Arial" w:hAnsi="Arial" w:cs="Arial"/>
          <w:b/>
          <w:color w:val="000000"/>
          <w:sz w:val="20"/>
        </w:rPr>
      </w:pPr>
      <w:r w:rsidRPr="00BE61AA">
        <w:rPr>
          <w:rFonts w:ascii="Arial" w:hAnsi="Arial" w:cs="Arial"/>
          <w:b/>
          <w:color w:val="000000"/>
          <w:sz w:val="20"/>
        </w:rPr>
        <w:t>Open Procedure</w:t>
      </w:r>
    </w:p>
    <w:p w14:paraId="5A506FE3" w14:textId="77777777" w:rsidR="00F3141C" w:rsidRPr="00BE61AA" w:rsidRDefault="00D77392" w:rsidP="00F3141C">
      <w:pPr>
        <w:pStyle w:val="DefaultText0"/>
        <w:tabs>
          <w:tab w:val="num" w:pos="540"/>
        </w:tabs>
        <w:spacing w:before="60" w:after="240"/>
        <w:rPr>
          <w:rFonts w:ascii="Arial" w:hAnsi="Arial" w:cs="Arial"/>
          <w:color w:val="000000"/>
          <w:sz w:val="20"/>
        </w:rPr>
      </w:pPr>
      <w:r w:rsidRPr="00BE61AA">
        <w:rPr>
          <w:rFonts w:ascii="Arial" w:hAnsi="Arial" w:cs="Arial"/>
          <w:color w:val="000000"/>
          <w:sz w:val="20"/>
        </w:rPr>
        <w:t xml:space="preserve">In the Open Procedure all </w:t>
      </w:r>
      <w:r w:rsidR="00AB28FD" w:rsidRPr="00BE61AA">
        <w:rPr>
          <w:rFonts w:ascii="Arial" w:hAnsi="Arial" w:cs="Arial"/>
          <w:color w:val="000000"/>
          <w:sz w:val="20"/>
        </w:rPr>
        <w:t>A</w:t>
      </w:r>
      <w:r w:rsidRPr="00BE61AA">
        <w:rPr>
          <w:rFonts w:ascii="Arial" w:hAnsi="Arial" w:cs="Arial"/>
          <w:color w:val="000000"/>
          <w:sz w:val="20"/>
        </w:rPr>
        <w:t>pplicants are eligible to tender for the project</w:t>
      </w:r>
      <w:r w:rsidR="00F3141C" w:rsidRPr="00BE61AA">
        <w:rPr>
          <w:rFonts w:ascii="Arial" w:hAnsi="Arial" w:cs="Arial"/>
          <w:color w:val="000000"/>
          <w:sz w:val="20"/>
        </w:rPr>
        <w:t>.</w:t>
      </w:r>
    </w:p>
    <w:p w14:paraId="5AE13B6B" w14:textId="77777777" w:rsidR="00F3141C" w:rsidRPr="00BE61AA" w:rsidRDefault="00F3141C" w:rsidP="008346DB">
      <w:pPr>
        <w:pStyle w:val="DefaultText0"/>
        <w:tabs>
          <w:tab w:val="num" w:pos="540"/>
        </w:tabs>
        <w:spacing w:before="60" w:after="60"/>
        <w:rPr>
          <w:rFonts w:ascii="Arial" w:hAnsi="Arial" w:cs="Arial"/>
          <w:b/>
          <w:color w:val="000000"/>
          <w:sz w:val="20"/>
        </w:rPr>
      </w:pPr>
      <w:r w:rsidRPr="00BE61AA">
        <w:rPr>
          <w:rFonts w:ascii="Arial" w:hAnsi="Arial" w:cs="Arial"/>
          <w:b/>
          <w:color w:val="000000"/>
          <w:sz w:val="20"/>
        </w:rPr>
        <w:t>Restricted Procedure</w:t>
      </w:r>
    </w:p>
    <w:p w14:paraId="0DB15D8D" w14:textId="3880139A"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The envisaged number of tenderers in a</w:t>
      </w:r>
      <w:r w:rsidR="00F50693" w:rsidRPr="00BE61AA">
        <w:rPr>
          <w:rFonts w:ascii="Arial" w:hAnsi="Arial" w:cs="Arial"/>
          <w:color w:val="000000"/>
          <w:sz w:val="20"/>
        </w:rPr>
        <w:t xml:space="preserve"> </w:t>
      </w:r>
      <w:r w:rsidR="00433E04" w:rsidRPr="00BE61AA">
        <w:rPr>
          <w:rFonts w:ascii="Arial" w:hAnsi="Arial" w:cs="Arial"/>
          <w:color w:val="000000"/>
          <w:sz w:val="20"/>
        </w:rPr>
        <w:t xml:space="preserve">Restricted Procedure </w:t>
      </w:r>
      <w:r w:rsidRPr="00BE61AA">
        <w:rPr>
          <w:rFonts w:ascii="Arial" w:hAnsi="Arial" w:cs="Arial"/>
          <w:color w:val="000000"/>
          <w:sz w:val="20"/>
        </w:rPr>
        <w:t>is between 5 and a higher number (as specified in the Contract Notice</w:t>
      </w:r>
      <w:r w:rsidR="00C27930" w:rsidRPr="00BE61AA">
        <w:rPr>
          <w:rFonts w:ascii="Arial" w:hAnsi="Arial" w:cs="Arial"/>
          <w:color w:val="000000"/>
          <w:sz w:val="20"/>
        </w:rPr>
        <w:t xml:space="preserve"> – normally </w:t>
      </w:r>
      <w:r w:rsidR="00146AF1" w:rsidRPr="00BE61AA">
        <w:rPr>
          <w:rFonts w:ascii="Arial" w:hAnsi="Arial" w:cs="Arial"/>
          <w:color w:val="000000"/>
          <w:sz w:val="20"/>
        </w:rPr>
        <w:t>8</w:t>
      </w:r>
      <w:r w:rsidRPr="00BE61AA">
        <w:rPr>
          <w:rFonts w:ascii="Arial" w:hAnsi="Arial" w:cs="Arial"/>
          <w:color w:val="000000"/>
          <w:sz w:val="20"/>
        </w:rPr>
        <w:t xml:space="preserve">). </w:t>
      </w:r>
    </w:p>
    <w:p w14:paraId="685EB05A"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Where a candidate</w:t>
      </w:r>
      <w:r w:rsidR="00AB28FD" w:rsidRPr="00BE61AA">
        <w:rPr>
          <w:rFonts w:ascii="Arial" w:hAnsi="Arial" w:cs="Arial"/>
          <w:color w:val="000000"/>
          <w:sz w:val="20"/>
        </w:rPr>
        <w:t>,</w:t>
      </w:r>
      <w:r w:rsidRPr="00BE61AA">
        <w:rPr>
          <w:rFonts w:ascii="Arial" w:hAnsi="Arial" w:cs="Arial"/>
          <w:color w:val="000000"/>
          <w:sz w:val="20"/>
        </w:rPr>
        <w:t xml:space="preserve"> having qualified for the short-list</w:t>
      </w:r>
      <w:r w:rsidR="00AB28FD" w:rsidRPr="00BE61AA">
        <w:rPr>
          <w:rFonts w:ascii="Arial" w:hAnsi="Arial" w:cs="Arial"/>
          <w:color w:val="000000"/>
          <w:sz w:val="20"/>
        </w:rPr>
        <w:t>,</w:t>
      </w:r>
      <w:r w:rsidRPr="00BE61AA">
        <w:rPr>
          <w:rFonts w:ascii="Arial" w:hAnsi="Arial" w:cs="Arial"/>
          <w:color w:val="000000"/>
          <w:sz w:val="20"/>
        </w:rPr>
        <w:t xml:space="preserve"> withdraws prior to the completion of the Tender Process</w:t>
      </w:r>
      <w:r w:rsidR="00AB28FD" w:rsidRPr="00BE61AA">
        <w:rPr>
          <w:rFonts w:ascii="Arial" w:hAnsi="Arial" w:cs="Arial"/>
          <w:color w:val="000000"/>
          <w:sz w:val="20"/>
        </w:rPr>
        <w:t>,</w:t>
      </w:r>
      <w:r w:rsidRPr="00BE61AA">
        <w:rPr>
          <w:rFonts w:ascii="Arial" w:hAnsi="Arial" w:cs="Arial"/>
          <w:color w:val="000000"/>
          <w:sz w:val="20"/>
        </w:rPr>
        <w:t xml:space="preserve"> or is subsequently found to have provided inaccurate information sufficient to justify exclusion (at any stage after the short-list is formed), the competition will proceed with the remaining number of candidates. Applicants who failed to be short-listed will not be subsequently added to the list.</w:t>
      </w:r>
    </w:p>
    <w:p w14:paraId="13A06D80" w14:textId="247CC7D3" w:rsidR="00F3141C" w:rsidRPr="00BE61AA" w:rsidRDefault="00D77392" w:rsidP="00F3141C">
      <w:pPr>
        <w:pStyle w:val="DefaultText0"/>
        <w:tabs>
          <w:tab w:val="num" w:pos="540"/>
        </w:tabs>
        <w:spacing w:before="60" w:after="240"/>
        <w:rPr>
          <w:rFonts w:ascii="Arial" w:hAnsi="Arial" w:cs="Arial"/>
          <w:color w:val="000000"/>
          <w:sz w:val="20"/>
        </w:rPr>
      </w:pPr>
      <w:r w:rsidRPr="00BE61AA">
        <w:rPr>
          <w:rFonts w:ascii="Arial" w:hAnsi="Arial" w:cs="Arial"/>
          <w:color w:val="000000"/>
          <w:sz w:val="20"/>
        </w:rPr>
        <w:t>Where a firm is excluded from the competition at any stage (for any reason) and that exclusion reduces the number to less than 3, the procurement process</w:t>
      </w:r>
      <w:r w:rsidRPr="00BE61AA">
        <w:rPr>
          <w:rFonts w:ascii="Arial" w:hAnsi="Arial" w:cs="Arial"/>
          <w:sz w:val="20"/>
        </w:rPr>
        <w:t xml:space="preserve"> </w:t>
      </w:r>
      <w:r w:rsidR="00146AF1" w:rsidRPr="00BE61AA">
        <w:rPr>
          <w:rFonts w:ascii="Arial" w:hAnsi="Arial" w:cs="Arial"/>
          <w:sz w:val="20"/>
        </w:rPr>
        <w:t xml:space="preserve">may </w:t>
      </w:r>
      <w:r w:rsidRPr="00BE61AA">
        <w:rPr>
          <w:rFonts w:ascii="Arial" w:hAnsi="Arial" w:cs="Arial"/>
          <w:color w:val="000000"/>
          <w:sz w:val="20"/>
        </w:rPr>
        <w:t>be abandoned and re-advertised</w:t>
      </w:r>
      <w:r w:rsidR="00854E6A" w:rsidRPr="00BE61AA">
        <w:rPr>
          <w:rFonts w:ascii="Arial" w:hAnsi="Arial" w:cs="Arial"/>
          <w:color w:val="000000"/>
          <w:sz w:val="20"/>
        </w:rPr>
        <w:t>.</w:t>
      </w:r>
    </w:p>
    <w:p w14:paraId="0C958432" w14:textId="77777777" w:rsidR="00F3141C" w:rsidRPr="00BE61AA" w:rsidRDefault="00F3141C" w:rsidP="008346DB">
      <w:pPr>
        <w:pStyle w:val="DefaultText0"/>
        <w:tabs>
          <w:tab w:val="num" w:pos="540"/>
        </w:tabs>
        <w:spacing w:before="60" w:after="60"/>
        <w:rPr>
          <w:rFonts w:ascii="Arial" w:hAnsi="Arial" w:cs="Arial"/>
          <w:b/>
          <w:sz w:val="20"/>
        </w:rPr>
      </w:pPr>
      <w:r w:rsidRPr="00BE61AA">
        <w:rPr>
          <w:rFonts w:ascii="Arial" w:hAnsi="Arial" w:cs="Arial"/>
          <w:b/>
          <w:sz w:val="20"/>
        </w:rPr>
        <w:t>Frameworks</w:t>
      </w:r>
    </w:p>
    <w:p w14:paraId="5EFD2A95" w14:textId="620AAB10" w:rsidR="00854E6A" w:rsidRPr="00BE61AA" w:rsidRDefault="00854E6A" w:rsidP="008346DB">
      <w:pPr>
        <w:pStyle w:val="DefaultText0"/>
        <w:tabs>
          <w:tab w:val="num" w:pos="540"/>
        </w:tabs>
        <w:spacing w:before="60" w:after="60"/>
        <w:rPr>
          <w:rFonts w:ascii="Arial" w:hAnsi="Arial" w:cs="Arial"/>
          <w:sz w:val="20"/>
        </w:rPr>
      </w:pPr>
      <w:r w:rsidRPr="00BE61AA">
        <w:rPr>
          <w:rFonts w:ascii="Arial" w:hAnsi="Arial" w:cs="Arial"/>
          <w:sz w:val="20"/>
        </w:rPr>
        <w:t xml:space="preserve">The number of firms to be included on the </w:t>
      </w:r>
      <w:r w:rsidR="00AB28FD" w:rsidRPr="00BE61AA">
        <w:rPr>
          <w:rFonts w:ascii="Arial" w:hAnsi="Arial" w:cs="Arial"/>
          <w:b/>
          <w:i/>
          <w:sz w:val="20"/>
        </w:rPr>
        <w:t>202</w:t>
      </w:r>
      <w:r w:rsidR="00876D18" w:rsidRPr="00F06F02">
        <w:rPr>
          <w:rFonts w:ascii="Arial" w:hAnsi="Arial" w:cs="Arial"/>
          <w:b/>
          <w:i/>
          <w:sz w:val="20"/>
        </w:rPr>
        <w:t>2</w:t>
      </w:r>
      <w:r w:rsidR="00AB28FD" w:rsidRPr="00BE61AA">
        <w:rPr>
          <w:rFonts w:ascii="Arial" w:hAnsi="Arial" w:cs="Arial"/>
          <w:b/>
          <w:i/>
          <w:sz w:val="20"/>
        </w:rPr>
        <w:t xml:space="preserve"> </w:t>
      </w:r>
      <w:r w:rsidRPr="00BE61AA">
        <w:rPr>
          <w:rFonts w:ascii="Arial" w:hAnsi="Arial" w:cs="Arial"/>
          <w:b/>
          <w:i/>
          <w:sz w:val="20"/>
        </w:rPr>
        <w:t xml:space="preserve">Framework for </w:t>
      </w:r>
      <w:r w:rsidR="00AB28FD" w:rsidRPr="00BE61AA">
        <w:rPr>
          <w:rFonts w:ascii="Arial" w:hAnsi="Arial" w:cs="Arial"/>
          <w:b/>
          <w:i/>
          <w:sz w:val="20"/>
        </w:rPr>
        <w:t>Design Team Consultants on Large School Projects</w:t>
      </w:r>
      <w:r w:rsidRPr="00BE61AA">
        <w:rPr>
          <w:rFonts w:ascii="Arial" w:hAnsi="Arial" w:cs="Arial"/>
          <w:sz w:val="20"/>
        </w:rPr>
        <w:t xml:space="preserve"> is as follows:</w:t>
      </w:r>
    </w:p>
    <w:p w14:paraId="31578DB7" w14:textId="4E51749B" w:rsidR="00083E55" w:rsidRPr="00BE61AA" w:rsidRDefault="00083E55" w:rsidP="00083E55">
      <w:pPr>
        <w:pStyle w:val="DefaultText0"/>
        <w:spacing w:before="60" w:after="60"/>
        <w:ind w:firstLine="720"/>
        <w:rPr>
          <w:rFonts w:ascii="Arial" w:hAnsi="Arial" w:cs="Arial"/>
          <w:sz w:val="20"/>
        </w:rPr>
      </w:pPr>
      <w:r w:rsidRPr="00BE61AA">
        <w:rPr>
          <w:rFonts w:ascii="Arial" w:hAnsi="Arial" w:cs="Arial"/>
          <w:sz w:val="20"/>
        </w:rPr>
        <w:t>Type 4 Projects</w:t>
      </w:r>
      <w:r w:rsidRPr="00BE61AA">
        <w:rPr>
          <w:rFonts w:ascii="Arial" w:hAnsi="Arial" w:cs="Arial"/>
          <w:sz w:val="20"/>
        </w:rPr>
        <w:tab/>
      </w:r>
      <w:r w:rsidRPr="00BE61AA">
        <w:rPr>
          <w:rFonts w:ascii="Arial" w:hAnsi="Arial" w:cs="Arial"/>
          <w:sz w:val="20"/>
        </w:rPr>
        <w:tab/>
        <w:t>Architects</w:t>
      </w:r>
      <w:r w:rsidRPr="00BE61AA">
        <w:rPr>
          <w:rFonts w:ascii="Arial" w:hAnsi="Arial" w:cs="Arial"/>
          <w:sz w:val="20"/>
        </w:rPr>
        <w:tab/>
      </w:r>
      <w:r w:rsidRPr="00BE61AA">
        <w:rPr>
          <w:rFonts w:ascii="Arial" w:hAnsi="Arial" w:cs="Arial"/>
          <w:sz w:val="20"/>
        </w:rPr>
        <w:tab/>
      </w:r>
      <w:r w:rsidRPr="00BE61AA">
        <w:rPr>
          <w:rFonts w:ascii="Arial" w:hAnsi="Arial" w:cs="Arial"/>
          <w:sz w:val="20"/>
        </w:rPr>
        <w:tab/>
      </w:r>
      <w:r w:rsidR="00831083" w:rsidRPr="00BE61AA">
        <w:rPr>
          <w:rFonts w:ascii="Arial" w:hAnsi="Arial" w:cs="Arial"/>
          <w:sz w:val="20"/>
        </w:rPr>
        <w:t>2</w:t>
      </w:r>
      <w:r w:rsidRPr="00BE61AA">
        <w:rPr>
          <w:rFonts w:ascii="Arial" w:hAnsi="Arial" w:cs="Arial"/>
          <w:sz w:val="20"/>
        </w:rPr>
        <w:t>0</w:t>
      </w:r>
    </w:p>
    <w:p w14:paraId="06E47B6D" w14:textId="25F33873" w:rsidR="00083E55" w:rsidRPr="00BE61AA" w:rsidRDefault="00083E55" w:rsidP="00083E55">
      <w:pPr>
        <w:pStyle w:val="DefaultText0"/>
        <w:spacing w:before="60" w:after="60"/>
        <w:ind w:left="2160" w:firstLine="720"/>
        <w:rPr>
          <w:rFonts w:ascii="Arial" w:hAnsi="Arial" w:cs="Arial"/>
          <w:sz w:val="20"/>
        </w:rPr>
      </w:pPr>
      <w:r w:rsidRPr="00BE61AA">
        <w:rPr>
          <w:rFonts w:ascii="Arial" w:hAnsi="Arial" w:cs="Arial"/>
          <w:sz w:val="20"/>
        </w:rPr>
        <w:t>Quantity Surveyors</w:t>
      </w:r>
      <w:r w:rsidRPr="00BE61AA">
        <w:rPr>
          <w:rFonts w:ascii="Arial" w:hAnsi="Arial" w:cs="Arial"/>
          <w:sz w:val="20"/>
        </w:rPr>
        <w:tab/>
      </w:r>
      <w:r w:rsidRPr="00BE61AA">
        <w:rPr>
          <w:rFonts w:ascii="Arial" w:hAnsi="Arial" w:cs="Arial"/>
          <w:sz w:val="20"/>
        </w:rPr>
        <w:tab/>
        <w:t>1</w:t>
      </w:r>
      <w:r w:rsidR="00831083" w:rsidRPr="00BE61AA">
        <w:rPr>
          <w:rFonts w:ascii="Arial" w:hAnsi="Arial" w:cs="Arial"/>
          <w:sz w:val="20"/>
        </w:rPr>
        <w:t>5</w:t>
      </w:r>
    </w:p>
    <w:p w14:paraId="065FC531" w14:textId="7EC95AF5" w:rsidR="00083E55" w:rsidRPr="00BE61AA" w:rsidRDefault="00083E55" w:rsidP="00083E55">
      <w:pPr>
        <w:pStyle w:val="DefaultText0"/>
        <w:spacing w:before="60" w:after="60"/>
        <w:ind w:left="2160" w:firstLine="720"/>
        <w:rPr>
          <w:rFonts w:ascii="Arial" w:hAnsi="Arial" w:cs="Arial"/>
          <w:sz w:val="20"/>
        </w:rPr>
      </w:pPr>
      <w:r w:rsidRPr="00BE61AA">
        <w:rPr>
          <w:rFonts w:ascii="Arial" w:hAnsi="Arial" w:cs="Arial"/>
          <w:sz w:val="20"/>
        </w:rPr>
        <w:t>Civil/Structural Engineers</w:t>
      </w:r>
      <w:r w:rsidRPr="00BE61AA">
        <w:rPr>
          <w:rFonts w:ascii="Arial" w:hAnsi="Arial" w:cs="Arial"/>
          <w:sz w:val="20"/>
        </w:rPr>
        <w:tab/>
      </w:r>
      <w:r w:rsidR="00831083" w:rsidRPr="00BE61AA">
        <w:rPr>
          <w:rFonts w:ascii="Arial" w:hAnsi="Arial" w:cs="Arial"/>
          <w:sz w:val="20"/>
        </w:rPr>
        <w:t>15</w:t>
      </w:r>
    </w:p>
    <w:p w14:paraId="231C8BF2" w14:textId="0DB35847" w:rsidR="00083E55" w:rsidRDefault="00083E55" w:rsidP="00083E55">
      <w:pPr>
        <w:pStyle w:val="DefaultText0"/>
        <w:spacing w:before="60" w:after="60"/>
        <w:ind w:left="2160" w:firstLine="720"/>
        <w:rPr>
          <w:rFonts w:ascii="Arial" w:hAnsi="Arial" w:cs="Arial"/>
          <w:sz w:val="20"/>
        </w:rPr>
      </w:pPr>
      <w:r w:rsidRPr="00BE61AA">
        <w:rPr>
          <w:rFonts w:ascii="Arial" w:hAnsi="Arial" w:cs="Arial"/>
          <w:sz w:val="20"/>
        </w:rPr>
        <w:t>Building Services Engineers</w:t>
      </w:r>
      <w:r w:rsidRPr="00BE61AA">
        <w:rPr>
          <w:rFonts w:ascii="Arial" w:hAnsi="Arial" w:cs="Arial"/>
          <w:sz w:val="20"/>
        </w:rPr>
        <w:tab/>
        <w:t>1</w:t>
      </w:r>
      <w:r w:rsidR="00831083" w:rsidRPr="00BE61AA">
        <w:rPr>
          <w:rFonts w:ascii="Arial" w:hAnsi="Arial" w:cs="Arial"/>
          <w:sz w:val="20"/>
        </w:rPr>
        <w:t>5</w:t>
      </w:r>
    </w:p>
    <w:p w14:paraId="19317DA9" w14:textId="240BB03C" w:rsidR="00FF5EF2" w:rsidRPr="00BE61AA" w:rsidRDefault="00FF5EF2" w:rsidP="00083E55">
      <w:pPr>
        <w:pStyle w:val="DefaultText0"/>
        <w:spacing w:before="60" w:after="60"/>
        <w:ind w:left="2160" w:firstLine="720"/>
        <w:rPr>
          <w:rFonts w:ascii="Arial" w:hAnsi="Arial" w:cs="Arial"/>
          <w:sz w:val="20"/>
        </w:rPr>
      </w:pPr>
      <w:r>
        <w:rPr>
          <w:rFonts w:ascii="Arial" w:hAnsi="Arial" w:cs="Arial"/>
          <w:sz w:val="20"/>
        </w:rPr>
        <w:t>Fire Safety Consultants</w:t>
      </w:r>
      <w:r>
        <w:rPr>
          <w:rFonts w:ascii="Arial" w:hAnsi="Arial" w:cs="Arial"/>
          <w:sz w:val="20"/>
        </w:rPr>
        <w:tab/>
      </w:r>
      <w:r>
        <w:rPr>
          <w:rFonts w:ascii="Arial" w:hAnsi="Arial" w:cs="Arial"/>
          <w:sz w:val="20"/>
        </w:rPr>
        <w:tab/>
        <w:t>1</w:t>
      </w:r>
      <w:r w:rsidR="00FB4F11">
        <w:rPr>
          <w:rFonts w:ascii="Arial" w:hAnsi="Arial" w:cs="Arial"/>
          <w:sz w:val="20"/>
        </w:rPr>
        <w:t>5</w:t>
      </w:r>
    </w:p>
    <w:p w14:paraId="1AAE7F75" w14:textId="77777777" w:rsidR="00083E55" w:rsidRPr="00BE61AA" w:rsidRDefault="00083E55" w:rsidP="00854E6A">
      <w:pPr>
        <w:pStyle w:val="DefaultText0"/>
        <w:spacing w:before="60" w:after="60"/>
        <w:ind w:firstLine="720"/>
        <w:rPr>
          <w:rFonts w:ascii="Arial" w:hAnsi="Arial" w:cs="Arial"/>
          <w:sz w:val="20"/>
        </w:rPr>
      </w:pPr>
    </w:p>
    <w:p w14:paraId="335C74C9" w14:textId="39C2AD12" w:rsidR="00854E6A" w:rsidRPr="00BE61AA" w:rsidRDefault="00854E6A" w:rsidP="00854E6A">
      <w:pPr>
        <w:pStyle w:val="DefaultText0"/>
        <w:spacing w:before="60" w:after="60"/>
        <w:ind w:firstLine="720"/>
        <w:rPr>
          <w:rFonts w:ascii="Arial" w:hAnsi="Arial" w:cs="Arial"/>
          <w:sz w:val="20"/>
        </w:rPr>
      </w:pPr>
      <w:r w:rsidRPr="00BE61AA">
        <w:rPr>
          <w:rFonts w:ascii="Arial" w:hAnsi="Arial" w:cs="Arial"/>
          <w:sz w:val="20"/>
        </w:rPr>
        <w:t>Type 3 Projects</w:t>
      </w:r>
      <w:r w:rsidRPr="00BE61AA">
        <w:rPr>
          <w:rFonts w:ascii="Arial" w:hAnsi="Arial" w:cs="Arial"/>
          <w:sz w:val="20"/>
        </w:rPr>
        <w:tab/>
      </w:r>
      <w:r w:rsidRPr="00BE61AA">
        <w:rPr>
          <w:rFonts w:ascii="Arial" w:hAnsi="Arial" w:cs="Arial"/>
          <w:sz w:val="20"/>
        </w:rPr>
        <w:tab/>
        <w:t>Architects</w:t>
      </w:r>
      <w:r w:rsidRPr="00BE61AA">
        <w:rPr>
          <w:rFonts w:ascii="Arial" w:hAnsi="Arial" w:cs="Arial"/>
          <w:sz w:val="20"/>
        </w:rPr>
        <w:tab/>
      </w:r>
      <w:r w:rsidRPr="00BE61AA">
        <w:rPr>
          <w:rFonts w:ascii="Arial" w:hAnsi="Arial" w:cs="Arial"/>
          <w:sz w:val="20"/>
        </w:rPr>
        <w:tab/>
      </w:r>
      <w:r w:rsidRPr="00BE61AA">
        <w:rPr>
          <w:rFonts w:ascii="Arial" w:hAnsi="Arial" w:cs="Arial"/>
          <w:sz w:val="20"/>
        </w:rPr>
        <w:tab/>
        <w:t>25</w:t>
      </w:r>
      <w:r w:rsidR="004D2827" w:rsidRPr="00BE61AA">
        <w:rPr>
          <w:rFonts w:ascii="Arial" w:hAnsi="Arial" w:cs="Arial"/>
          <w:sz w:val="20"/>
        </w:rPr>
        <w:t xml:space="preserve"> </w:t>
      </w:r>
    </w:p>
    <w:p w14:paraId="7CF90F38" w14:textId="7C764DB3" w:rsidR="00854E6A" w:rsidRPr="00BE61AA" w:rsidRDefault="00854E6A" w:rsidP="00854E6A">
      <w:pPr>
        <w:pStyle w:val="DefaultText0"/>
        <w:spacing w:before="60" w:after="60"/>
        <w:ind w:left="2160" w:firstLine="720"/>
        <w:rPr>
          <w:rFonts w:ascii="Arial" w:hAnsi="Arial" w:cs="Arial"/>
          <w:sz w:val="20"/>
        </w:rPr>
      </w:pPr>
      <w:r w:rsidRPr="00BE61AA">
        <w:rPr>
          <w:rFonts w:ascii="Arial" w:hAnsi="Arial" w:cs="Arial"/>
          <w:sz w:val="20"/>
        </w:rPr>
        <w:t>Quantity Surveyors</w:t>
      </w:r>
      <w:r w:rsidRPr="00BE61AA">
        <w:rPr>
          <w:rFonts w:ascii="Arial" w:hAnsi="Arial" w:cs="Arial"/>
          <w:sz w:val="20"/>
        </w:rPr>
        <w:tab/>
      </w:r>
      <w:r w:rsidRPr="00BE61AA">
        <w:rPr>
          <w:rFonts w:ascii="Arial" w:hAnsi="Arial" w:cs="Arial"/>
          <w:sz w:val="20"/>
        </w:rPr>
        <w:tab/>
        <w:t>20</w:t>
      </w:r>
      <w:r w:rsidR="004D2827" w:rsidRPr="00BE61AA">
        <w:rPr>
          <w:rFonts w:ascii="Arial" w:hAnsi="Arial" w:cs="Arial"/>
          <w:sz w:val="20"/>
        </w:rPr>
        <w:t xml:space="preserve"> </w:t>
      </w:r>
    </w:p>
    <w:p w14:paraId="79C9CD21" w14:textId="618FB4C6" w:rsidR="00854E6A" w:rsidRPr="00BE61AA" w:rsidRDefault="00854E6A" w:rsidP="00854E6A">
      <w:pPr>
        <w:pStyle w:val="DefaultText0"/>
        <w:spacing w:before="60" w:after="60"/>
        <w:ind w:left="2160" w:firstLine="720"/>
        <w:rPr>
          <w:rFonts w:ascii="Arial" w:hAnsi="Arial" w:cs="Arial"/>
          <w:sz w:val="20"/>
        </w:rPr>
      </w:pPr>
      <w:r w:rsidRPr="00BE61AA">
        <w:rPr>
          <w:rFonts w:ascii="Arial" w:hAnsi="Arial" w:cs="Arial"/>
          <w:sz w:val="20"/>
        </w:rPr>
        <w:t>Civil/Structural Engineers</w:t>
      </w:r>
      <w:r w:rsidRPr="00BE61AA">
        <w:rPr>
          <w:rFonts w:ascii="Arial" w:hAnsi="Arial" w:cs="Arial"/>
          <w:sz w:val="20"/>
        </w:rPr>
        <w:tab/>
        <w:t>20</w:t>
      </w:r>
      <w:r w:rsidR="004D2827" w:rsidRPr="00BE61AA">
        <w:rPr>
          <w:rFonts w:ascii="Arial" w:hAnsi="Arial" w:cs="Arial"/>
          <w:sz w:val="20"/>
        </w:rPr>
        <w:t xml:space="preserve"> </w:t>
      </w:r>
    </w:p>
    <w:p w14:paraId="4DCF5982" w14:textId="026A1512" w:rsidR="00854E6A" w:rsidRDefault="00854E6A" w:rsidP="00854E6A">
      <w:pPr>
        <w:pStyle w:val="DefaultText0"/>
        <w:spacing w:before="60" w:after="60"/>
        <w:ind w:left="2160" w:firstLine="720"/>
        <w:rPr>
          <w:rFonts w:ascii="Arial" w:hAnsi="Arial" w:cs="Arial"/>
          <w:sz w:val="20"/>
        </w:rPr>
      </w:pPr>
      <w:r w:rsidRPr="00BE61AA">
        <w:rPr>
          <w:rFonts w:ascii="Arial" w:hAnsi="Arial" w:cs="Arial"/>
          <w:sz w:val="20"/>
        </w:rPr>
        <w:t>Building Services Engineers</w:t>
      </w:r>
      <w:r w:rsidRPr="00BE61AA">
        <w:rPr>
          <w:rFonts w:ascii="Arial" w:hAnsi="Arial" w:cs="Arial"/>
          <w:sz w:val="20"/>
        </w:rPr>
        <w:tab/>
      </w:r>
      <w:r w:rsidR="00831083" w:rsidRPr="00BE61AA">
        <w:rPr>
          <w:rFonts w:ascii="Arial" w:hAnsi="Arial" w:cs="Arial"/>
          <w:sz w:val="20"/>
        </w:rPr>
        <w:t xml:space="preserve">20 </w:t>
      </w:r>
    </w:p>
    <w:p w14:paraId="557B2505" w14:textId="7EA993B6" w:rsidR="00FF5EF2" w:rsidRPr="00BE61AA" w:rsidRDefault="00FF5EF2" w:rsidP="00BE61AA">
      <w:pPr>
        <w:pStyle w:val="DefaultText0"/>
        <w:spacing w:before="60" w:after="60"/>
        <w:ind w:left="2160" w:firstLine="720"/>
        <w:rPr>
          <w:rFonts w:ascii="Arial" w:hAnsi="Arial" w:cs="Arial"/>
          <w:sz w:val="20"/>
        </w:rPr>
      </w:pPr>
      <w:r>
        <w:rPr>
          <w:rFonts w:ascii="Arial" w:hAnsi="Arial" w:cs="Arial"/>
          <w:sz w:val="20"/>
        </w:rPr>
        <w:t>Fire Safety Consultants</w:t>
      </w:r>
      <w:r>
        <w:rPr>
          <w:rFonts w:ascii="Arial" w:hAnsi="Arial" w:cs="Arial"/>
          <w:sz w:val="20"/>
        </w:rPr>
        <w:tab/>
      </w:r>
      <w:r>
        <w:rPr>
          <w:rFonts w:ascii="Arial" w:hAnsi="Arial" w:cs="Arial"/>
          <w:sz w:val="20"/>
        </w:rPr>
        <w:tab/>
        <w:t>1</w:t>
      </w:r>
      <w:r w:rsidR="00FB4F11">
        <w:rPr>
          <w:rFonts w:ascii="Arial" w:hAnsi="Arial" w:cs="Arial"/>
          <w:sz w:val="20"/>
        </w:rPr>
        <w:t>5</w:t>
      </w:r>
    </w:p>
    <w:p w14:paraId="18714DD3" w14:textId="77777777" w:rsidR="00FF5EF2" w:rsidRDefault="00854E6A" w:rsidP="00BE61AA">
      <w:pPr>
        <w:pStyle w:val="DefaultText0"/>
        <w:spacing w:before="60" w:after="60"/>
        <w:ind w:left="2160" w:firstLine="720"/>
        <w:rPr>
          <w:rFonts w:ascii="Arial" w:hAnsi="Arial" w:cs="Arial"/>
          <w:sz w:val="20"/>
        </w:rPr>
      </w:pPr>
      <w:r w:rsidRPr="00BE61AA">
        <w:rPr>
          <w:rFonts w:ascii="Arial" w:hAnsi="Arial" w:cs="Arial"/>
          <w:sz w:val="20"/>
        </w:rPr>
        <w:tab/>
      </w:r>
    </w:p>
    <w:p w14:paraId="4DC356D1" w14:textId="4E4A5D17" w:rsidR="00854E6A" w:rsidRPr="00BE61AA" w:rsidRDefault="00854E6A" w:rsidP="00BE61AA">
      <w:pPr>
        <w:pStyle w:val="DefaultText0"/>
        <w:spacing w:before="60" w:after="60"/>
        <w:ind w:left="709"/>
        <w:rPr>
          <w:rFonts w:ascii="Arial" w:hAnsi="Arial" w:cs="Arial"/>
          <w:sz w:val="20"/>
        </w:rPr>
      </w:pPr>
      <w:r w:rsidRPr="00BE61AA">
        <w:rPr>
          <w:rFonts w:ascii="Arial" w:hAnsi="Arial" w:cs="Arial"/>
          <w:sz w:val="20"/>
        </w:rPr>
        <w:t>Type 2b Projects</w:t>
      </w:r>
      <w:r w:rsidRPr="00BE61AA">
        <w:rPr>
          <w:rFonts w:ascii="Arial" w:hAnsi="Arial" w:cs="Arial"/>
          <w:sz w:val="20"/>
        </w:rPr>
        <w:tab/>
        <w:t>Architects</w:t>
      </w:r>
      <w:r w:rsidRPr="00BE61AA">
        <w:rPr>
          <w:rFonts w:ascii="Arial" w:hAnsi="Arial" w:cs="Arial"/>
          <w:sz w:val="20"/>
        </w:rPr>
        <w:tab/>
      </w:r>
      <w:r w:rsidRPr="00BE61AA">
        <w:rPr>
          <w:rFonts w:ascii="Arial" w:hAnsi="Arial" w:cs="Arial"/>
          <w:sz w:val="20"/>
        </w:rPr>
        <w:tab/>
      </w:r>
      <w:r w:rsidRPr="00BE61AA">
        <w:rPr>
          <w:rFonts w:ascii="Arial" w:hAnsi="Arial" w:cs="Arial"/>
          <w:sz w:val="20"/>
        </w:rPr>
        <w:tab/>
      </w:r>
      <w:r w:rsidR="000B3DB9" w:rsidRPr="00BE61AA">
        <w:rPr>
          <w:rFonts w:ascii="Arial" w:hAnsi="Arial" w:cs="Arial"/>
          <w:sz w:val="20"/>
        </w:rPr>
        <w:t>40</w:t>
      </w:r>
    </w:p>
    <w:p w14:paraId="59E66E7C" w14:textId="5016B4C1" w:rsidR="00854E6A" w:rsidRPr="00BE61AA" w:rsidRDefault="00854E6A" w:rsidP="00854E6A">
      <w:pPr>
        <w:pStyle w:val="DefaultText0"/>
        <w:spacing w:before="60" w:after="60"/>
        <w:ind w:left="2160" w:firstLine="720"/>
        <w:rPr>
          <w:rFonts w:ascii="Arial" w:hAnsi="Arial" w:cs="Arial"/>
          <w:sz w:val="20"/>
        </w:rPr>
      </w:pPr>
      <w:r w:rsidRPr="00BE61AA">
        <w:rPr>
          <w:rFonts w:ascii="Arial" w:hAnsi="Arial" w:cs="Arial"/>
          <w:sz w:val="20"/>
        </w:rPr>
        <w:t>Quantity Surveyors</w:t>
      </w:r>
      <w:r w:rsidRPr="00BE61AA">
        <w:rPr>
          <w:rFonts w:ascii="Arial" w:hAnsi="Arial" w:cs="Arial"/>
          <w:sz w:val="20"/>
        </w:rPr>
        <w:tab/>
      </w:r>
      <w:r w:rsidRPr="00BE61AA">
        <w:rPr>
          <w:rFonts w:ascii="Arial" w:hAnsi="Arial" w:cs="Arial"/>
          <w:sz w:val="20"/>
        </w:rPr>
        <w:tab/>
      </w:r>
      <w:r w:rsidR="000B3DB9" w:rsidRPr="00BE61AA">
        <w:rPr>
          <w:rFonts w:ascii="Arial" w:hAnsi="Arial" w:cs="Arial"/>
          <w:sz w:val="20"/>
        </w:rPr>
        <w:t>35</w:t>
      </w:r>
      <w:r w:rsidR="00831083" w:rsidRPr="00BE61AA">
        <w:rPr>
          <w:rFonts w:ascii="Arial" w:hAnsi="Arial" w:cs="Arial"/>
          <w:sz w:val="20"/>
        </w:rPr>
        <w:t xml:space="preserve"> </w:t>
      </w:r>
    </w:p>
    <w:p w14:paraId="78296DB9" w14:textId="5E0F4C87" w:rsidR="00854E6A" w:rsidRPr="00BE61AA" w:rsidRDefault="00854E6A" w:rsidP="00854E6A">
      <w:pPr>
        <w:pStyle w:val="DefaultText0"/>
        <w:spacing w:before="60" w:after="60"/>
        <w:ind w:left="2160" w:firstLine="720"/>
        <w:rPr>
          <w:rFonts w:ascii="Arial" w:hAnsi="Arial" w:cs="Arial"/>
          <w:sz w:val="20"/>
        </w:rPr>
      </w:pPr>
      <w:r w:rsidRPr="00BE61AA">
        <w:rPr>
          <w:rFonts w:ascii="Arial" w:hAnsi="Arial" w:cs="Arial"/>
          <w:sz w:val="20"/>
        </w:rPr>
        <w:t>Civil/Structural Engineers</w:t>
      </w:r>
      <w:r w:rsidRPr="00BE61AA">
        <w:rPr>
          <w:rFonts w:ascii="Arial" w:hAnsi="Arial" w:cs="Arial"/>
          <w:sz w:val="20"/>
        </w:rPr>
        <w:tab/>
      </w:r>
      <w:r w:rsidR="000B3DB9" w:rsidRPr="00BE61AA">
        <w:rPr>
          <w:rFonts w:ascii="Arial" w:hAnsi="Arial" w:cs="Arial"/>
          <w:sz w:val="20"/>
        </w:rPr>
        <w:t>30</w:t>
      </w:r>
      <w:r w:rsidR="00831083" w:rsidRPr="00BE61AA">
        <w:rPr>
          <w:rFonts w:ascii="Arial" w:hAnsi="Arial" w:cs="Arial"/>
          <w:sz w:val="20"/>
        </w:rPr>
        <w:t xml:space="preserve"> </w:t>
      </w:r>
    </w:p>
    <w:p w14:paraId="68635AE0" w14:textId="7F8F4AA8" w:rsidR="005A733B" w:rsidRDefault="00854E6A" w:rsidP="005A733B">
      <w:pPr>
        <w:pStyle w:val="DefaultText0"/>
        <w:spacing w:before="60" w:after="60"/>
        <w:ind w:left="2160" w:firstLine="720"/>
        <w:rPr>
          <w:rFonts w:ascii="Arial" w:hAnsi="Arial" w:cs="Arial"/>
          <w:sz w:val="20"/>
        </w:rPr>
      </w:pPr>
      <w:r w:rsidRPr="00BE61AA">
        <w:rPr>
          <w:rFonts w:ascii="Arial" w:hAnsi="Arial" w:cs="Arial"/>
          <w:sz w:val="20"/>
        </w:rPr>
        <w:t>Building Services Engineers</w:t>
      </w:r>
      <w:r w:rsidRPr="00BE61AA">
        <w:rPr>
          <w:rFonts w:ascii="Arial" w:hAnsi="Arial" w:cs="Arial"/>
          <w:sz w:val="20"/>
        </w:rPr>
        <w:tab/>
      </w:r>
      <w:r w:rsidR="000B3DB9" w:rsidRPr="00BE61AA">
        <w:rPr>
          <w:rFonts w:ascii="Arial" w:hAnsi="Arial" w:cs="Arial"/>
          <w:sz w:val="20"/>
        </w:rPr>
        <w:t>25</w:t>
      </w:r>
      <w:r w:rsidR="00831083" w:rsidRPr="00BE61AA">
        <w:rPr>
          <w:rFonts w:ascii="Arial" w:hAnsi="Arial" w:cs="Arial"/>
          <w:sz w:val="20"/>
        </w:rPr>
        <w:t xml:space="preserve"> </w:t>
      </w:r>
    </w:p>
    <w:p w14:paraId="46A22934" w14:textId="5C9D8438" w:rsidR="00FF5EF2" w:rsidRPr="003469D9" w:rsidRDefault="00FF5EF2" w:rsidP="00FF5EF2">
      <w:pPr>
        <w:pStyle w:val="DefaultText0"/>
        <w:spacing w:before="60" w:after="60"/>
        <w:ind w:left="2160" w:firstLine="720"/>
        <w:rPr>
          <w:rFonts w:ascii="Arial" w:hAnsi="Arial" w:cs="Arial"/>
          <w:sz w:val="20"/>
        </w:rPr>
      </w:pPr>
      <w:r>
        <w:rPr>
          <w:rFonts w:ascii="Arial" w:hAnsi="Arial" w:cs="Arial"/>
          <w:sz w:val="20"/>
        </w:rPr>
        <w:t>Fire Safety Consultants</w:t>
      </w:r>
      <w:r>
        <w:rPr>
          <w:rFonts w:ascii="Arial" w:hAnsi="Arial" w:cs="Arial"/>
          <w:sz w:val="20"/>
        </w:rPr>
        <w:tab/>
      </w:r>
      <w:r>
        <w:rPr>
          <w:rFonts w:ascii="Arial" w:hAnsi="Arial" w:cs="Arial"/>
          <w:sz w:val="20"/>
        </w:rPr>
        <w:tab/>
        <w:t>1</w:t>
      </w:r>
      <w:r w:rsidR="00FB4F11">
        <w:rPr>
          <w:rFonts w:ascii="Arial" w:hAnsi="Arial" w:cs="Arial"/>
          <w:sz w:val="20"/>
        </w:rPr>
        <w:t>5</w:t>
      </w:r>
    </w:p>
    <w:p w14:paraId="1631E61F" w14:textId="37301441" w:rsidR="005A733B" w:rsidRPr="004D2827" w:rsidRDefault="005A733B" w:rsidP="005A733B">
      <w:pPr>
        <w:spacing w:after="60"/>
        <w:rPr>
          <w:rStyle w:val="initialstyle"/>
          <w:rFonts w:ascii="Arial" w:hAnsi="Arial" w:cs="Arial"/>
          <w:iCs/>
        </w:rPr>
      </w:pPr>
      <w:r w:rsidRPr="001D3FA4">
        <w:rPr>
          <w:rStyle w:val="initialstyle"/>
          <w:rFonts w:ascii="Arial" w:hAnsi="Arial" w:cs="Arial"/>
          <w:iCs/>
          <w:sz w:val="20"/>
          <w:szCs w:val="20"/>
        </w:rPr>
        <w:lastRenderedPageBreak/>
        <w:t xml:space="preserve">It is proposed that the Framework panels for Type </w:t>
      </w:r>
      <w:r w:rsidR="00B31823" w:rsidRPr="001D3FA4">
        <w:rPr>
          <w:rStyle w:val="initialstyle"/>
          <w:rFonts w:ascii="Arial" w:hAnsi="Arial" w:cs="Arial"/>
          <w:iCs/>
          <w:sz w:val="20"/>
          <w:szCs w:val="20"/>
        </w:rPr>
        <w:t>4</w:t>
      </w:r>
      <w:r w:rsidRPr="00E3607A">
        <w:rPr>
          <w:rStyle w:val="initialstyle"/>
          <w:rFonts w:ascii="Arial" w:hAnsi="Arial" w:cs="Arial"/>
          <w:iCs/>
          <w:sz w:val="20"/>
          <w:szCs w:val="20"/>
        </w:rPr>
        <w:t xml:space="preserve"> projects will consist of a maximum number of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 xml:space="preserve">pplicants (as set out above) that meet the minimum standard for participation (suitability assessment).  Only the highest scoring </w:t>
      </w:r>
      <w:r w:rsidR="000532CD" w:rsidRPr="001D3FA4">
        <w:rPr>
          <w:rStyle w:val="initialstyle"/>
          <w:rFonts w:ascii="Arial" w:hAnsi="Arial" w:cs="Arial"/>
          <w:iCs/>
          <w:sz w:val="20"/>
          <w:szCs w:val="20"/>
        </w:rPr>
        <w:t>Applicants</w:t>
      </w:r>
      <w:r w:rsidRPr="001D3FA4">
        <w:rPr>
          <w:rStyle w:val="initialstyle"/>
          <w:rFonts w:ascii="Arial" w:hAnsi="Arial" w:cs="Arial"/>
          <w:iCs/>
          <w:sz w:val="20"/>
          <w:szCs w:val="20"/>
        </w:rPr>
        <w:t xml:space="preserve">, up to the maximum number identified, for each Framework will be selected as participants. </w:t>
      </w:r>
      <w:r w:rsidR="000532CD" w:rsidRPr="001D3FA4">
        <w:rPr>
          <w:rStyle w:val="initialstyle"/>
          <w:rFonts w:ascii="Arial" w:hAnsi="Arial" w:cs="Arial"/>
          <w:iCs/>
          <w:sz w:val="20"/>
          <w:szCs w:val="20"/>
        </w:rPr>
        <w:t xml:space="preserve"> </w:t>
      </w:r>
      <w:r w:rsidRPr="001D3FA4">
        <w:rPr>
          <w:rStyle w:val="initialstyle"/>
          <w:rFonts w:ascii="Arial" w:hAnsi="Arial" w:cs="Arial"/>
          <w:iCs/>
          <w:sz w:val="20"/>
          <w:szCs w:val="20"/>
        </w:rPr>
        <w:t xml:space="preserve">Where more than one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pplicant achieves the lowest qualifying score</w:t>
      </w:r>
      <w:r w:rsidR="000532CD" w:rsidRPr="001D3FA4">
        <w:rPr>
          <w:rStyle w:val="initialstyle"/>
          <w:rFonts w:ascii="Arial" w:hAnsi="Arial" w:cs="Arial"/>
          <w:iCs/>
          <w:sz w:val="20"/>
          <w:szCs w:val="20"/>
        </w:rPr>
        <w:t>,</w:t>
      </w:r>
      <w:r w:rsidRPr="001D3FA4">
        <w:rPr>
          <w:rStyle w:val="initialstyle"/>
          <w:rFonts w:ascii="Arial" w:hAnsi="Arial" w:cs="Arial"/>
          <w:iCs/>
          <w:sz w:val="20"/>
          <w:szCs w:val="20"/>
        </w:rPr>
        <w:t xml:space="preserve"> all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 xml:space="preserve">pplicants with that score will be included in the panel. Where there are less than the maximum number of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pplicants</w:t>
      </w:r>
      <w:r w:rsidR="000532CD" w:rsidRPr="001D3FA4">
        <w:rPr>
          <w:rStyle w:val="initialstyle"/>
          <w:rFonts w:ascii="Arial" w:hAnsi="Arial" w:cs="Arial"/>
          <w:iCs/>
          <w:sz w:val="20"/>
          <w:szCs w:val="20"/>
        </w:rPr>
        <w:t>,</w:t>
      </w:r>
      <w:r w:rsidRPr="001D3FA4">
        <w:rPr>
          <w:rStyle w:val="initialstyle"/>
          <w:rFonts w:ascii="Arial" w:hAnsi="Arial" w:cs="Arial"/>
          <w:iCs/>
          <w:sz w:val="20"/>
          <w:szCs w:val="20"/>
        </w:rPr>
        <w:t xml:space="preserve"> only those that meet the minimum standard for participation (suitability assessment) will be invited to participate.  </w:t>
      </w:r>
    </w:p>
    <w:p w14:paraId="1355E4A4" w14:textId="4A85D9F4" w:rsidR="005A733B" w:rsidRPr="001D3FA4" w:rsidRDefault="005A733B" w:rsidP="005A733B">
      <w:pPr>
        <w:spacing w:after="60"/>
        <w:rPr>
          <w:rStyle w:val="initialstyle"/>
          <w:rFonts w:ascii="Arial" w:hAnsi="Arial" w:cs="Arial"/>
          <w:iCs/>
          <w:sz w:val="20"/>
          <w:szCs w:val="20"/>
        </w:rPr>
      </w:pPr>
      <w:r w:rsidRPr="001D3FA4">
        <w:rPr>
          <w:rStyle w:val="initialstyle"/>
          <w:rFonts w:ascii="Arial" w:hAnsi="Arial" w:cs="Arial"/>
          <w:iCs/>
          <w:sz w:val="20"/>
          <w:szCs w:val="20"/>
        </w:rPr>
        <w:t xml:space="preserve">It is proposed that the Framework panels for Type </w:t>
      </w:r>
      <w:r w:rsidR="00B31823" w:rsidRPr="001D3FA4">
        <w:rPr>
          <w:rStyle w:val="initialstyle"/>
          <w:rFonts w:ascii="Arial" w:hAnsi="Arial" w:cs="Arial"/>
          <w:iCs/>
          <w:sz w:val="20"/>
          <w:szCs w:val="20"/>
        </w:rPr>
        <w:t>3</w:t>
      </w:r>
      <w:r w:rsidRPr="001D3FA4">
        <w:rPr>
          <w:rStyle w:val="initialstyle"/>
          <w:rFonts w:ascii="Arial" w:hAnsi="Arial" w:cs="Arial"/>
          <w:iCs/>
          <w:sz w:val="20"/>
          <w:szCs w:val="20"/>
        </w:rPr>
        <w:t xml:space="preserve"> projects will consist of a maximum number of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 xml:space="preserve">pplicants (as set out above) that meet the minimum standard for participation (suitability assessment).  Where more than one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pplicant achieves the lowest qualifying score</w:t>
      </w:r>
      <w:r w:rsidR="000532CD" w:rsidRPr="001D3FA4">
        <w:rPr>
          <w:rStyle w:val="initialstyle"/>
          <w:rFonts w:ascii="Arial" w:hAnsi="Arial" w:cs="Arial"/>
          <w:iCs/>
          <w:sz w:val="20"/>
          <w:szCs w:val="20"/>
        </w:rPr>
        <w:t>,</w:t>
      </w:r>
      <w:r w:rsidRPr="001D3FA4">
        <w:rPr>
          <w:rStyle w:val="initialstyle"/>
          <w:rFonts w:ascii="Arial" w:hAnsi="Arial" w:cs="Arial"/>
          <w:iCs/>
          <w:sz w:val="20"/>
          <w:szCs w:val="20"/>
        </w:rPr>
        <w:t xml:space="preserve"> all </w:t>
      </w:r>
      <w:r w:rsidR="000532CD" w:rsidRPr="001D3FA4">
        <w:rPr>
          <w:rStyle w:val="initialstyle"/>
          <w:rFonts w:ascii="Arial" w:hAnsi="Arial" w:cs="Arial"/>
          <w:iCs/>
          <w:sz w:val="20"/>
          <w:szCs w:val="20"/>
        </w:rPr>
        <w:t>A</w:t>
      </w:r>
      <w:r w:rsidRPr="001D3FA4">
        <w:rPr>
          <w:rStyle w:val="initialstyle"/>
          <w:rFonts w:ascii="Arial" w:hAnsi="Arial" w:cs="Arial"/>
          <w:iCs/>
          <w:sz w:val="20"/>
          <w:szCs w:val="20"/>
        </w:rPr>
        <w:t>pplicants with that score will be included in the panels.</w:t>
      </w:r>
    </w:p>
    <w:p w14:paraId="008C9F9E" w14:textId="77777777" w:rsidR="00B31823" w:rsidRDefault="00B31823" w:rsidP="00B31823">
      <w:pPr>
        <w:spacing w:after="60"/>
        <w:rPr>
          <w:rStyle w:val="initialstyle"/>
          <w:rFonts w:ascii="Arial" w:hAnsi="Arial" w:cs="Arial"/>
          <w:iCs/>
          <w:sz w:val="20"/>
          <w:szCs w:val="20"/>
        </w:rPr>
      </w:pPr>
      <w:r w:rsidRPr="001D3FA4">
        <w:rPr>
          <w:rStyle w:val="initialstyle"/>
          <w:rFonts w:ascii="Arial" w:hAnsi="Arial" w:cs="Arial"/>
          <w:iCs/>
          <w:sz w:val="20"/>
          <w:szCs w:val="20"/>
        </w:rPr>
        <w:t>Similarly, It is proposed that the Framework panels for Type 2b projects will consist of a maximum number of Applicants (as set out above) that meet the minimum standard for participation (suitability assessment).  Where more than one Applicant achieves the lowest qualifying score, all Applicants with that score will be included in the panels.</w:t>
      </w:r>
    </w:p>
    <w:p w14:paraId="2DD42BAB" w14:textId="77777777" w:rsidR="00543139" w:rsidRPr="001D3FA4" w:rsidRDefault="00543139" w:rsidP="00543139">
      <w:pPr>
        <w:rPr>
          <w:rStyle w:val="initialstyle"/>
          <w:rFonts w:ascii="Arial" w:hAnsi="Arial" w:cs="Arial"/>
          <w:iCs/>
          <w:sz w:val="20"/>
          <w:szCs w:val="20"/>
        </w:rPr>
      </w:pPr>
      <w:r w:rsidRPr="001D3FA4">
        <w:rPr>
          <w:rStyle w:val="initialstyle"/>
          <w:rFonts w:ascii="Arial" w:hAnsi="Arial" w:cs="Arial"/>
          <w:iCs/>
          <w:sz w:val="20"/>
          <w:szCs w:val="20"/>
        </w:rPr>
        <w:t xml:space="preserve">Any Applicant qualifying for Type 4 will </w:t>
      </w:r>
      <w:r>
        <w:rPr>
          <w:rStyle w:val="initialstyle"/>
          <w:rFonts w:ascii="Arial" w:hAnsi="Arial" w:cs="Arial"/>
          <w:iCs/>
          <w:sz w:val="20"/>
          <w:szCs w:val="20"/>
        </w:rPr>
        <w:t xml:space="preserve">not </w:t>
      </w:r>
      <w:r w:rsidRPr="001D3FA4">
        <w:rPr>
          <w:rStyle w:val="initialstyle"/>
          <w:rFonts w:ascii="Arial" w:hAnsi="Arial" w:cs="Arial"/>
          <w:iCs/>
          <w:sz w:val="20"/>
          <w:szCs w:val="20"/>
        </w:rPr>
        <w:t xml:space="preserve">automatically qualify for </w:t>
      </w:r>
      <w:r>
        <w:rPr>
          <w:rStyle w:val="initialstyle"/>
          <w:rFonts w:ascii="Arial" w:hAnsi="Arial" w:cs="Arial"/>
          <w:iCs/>
          <w:sz w:val="20"/>
          <w:szCs w:val="20"/>
        </w:rPr>
        <w:t xml:space="preserve">the </w:t>
      </w:r>
      <w:r w:rsidRPr="001D3FA4">
        <w:rPr>
          <w:rStyle w:val="initialstyle"/>
          <w:rFonts w:ascii="Arial" w:hAnsi="Arial" w:cs="Arial"/>
          <w:iCs/>
          <w:sz w:val="20"/>
          <w:szCs w:val="20"/>
        </w:rPr>
        <w:t>Type 3</w:t>
      </w:r>
      <w:r>
        <w:rPr>
          <w:rStyle w:val="initialstyle"/>
          <w:rFonts w:ascii="Arial" w:hAnsi="Arial" w:cs="Arial"/>
          <w:iCs/>
          <w:sz w:val="20"/>
          <w:szCs w:val="20"/>
        </w:rPr>
        <w:t xml:space="preserve"> or Type 2b panels (and similarly applicants qualifying for Type 3 will not automatically qualify for Type 2b).</w:t>
      </w:r>
      <w:r w:rsidRPr="001D3FA4">
        <w:rPr>
          <w:rStyle w:val="initialstyle"/>
          <w:rFonts w:ascii="Arial" w:hAnsi="Arial" w:cs="Arial"/>
          <w:iCs/>
          <w:sz w:val="20"/>
          <w:szCs w:val="20"/>
        </w:rPr>
        <w:t xml:space="preserve"> </w:t>
      </w:r>
      <w:r>
        <w:rPr>
          <w:rStyle w:val="initialstyle"/>
          <w:rFonts w:ascii="Arial" w:hAnsi="Arial" w:cs="Arial"/>
          <w:iCs/>
          <w:sz w:val="20"/>
          <w:szCs w:val="20"/>
        </w:rPr>
        <w:t xml:space="preserve">Each Framework panel will be scored independently.  Applicants if they so wish may to opt out for inclusion in any one </w:t>
      </w:r>
      <w:r w:rsidR="007736E2">
        <w:rPr>
          <w:rStyle w:val="initialstyle"/>
          <w:rFonts w:ascii="Arial" w:hAnsi="Arial" w:cs="Arial"/>
          <w:iCs/>
          <w:sz w:val="20"/>
          <w:szCs w:val="20"/>
        </w:rPr>
        <w:t>or two panels</w:t>
      </w:r>
      <w:r>
        <w:rPr>
          <w:rStyle w:val="initialstyle"/>
          <w:rFonts w:ascii="Arial" w:hAnsi="Arial" w:cs="Arial"/>
          <w:iCs/>
          <w:sz w:val="20"/>
          <w:szCs w:val="20"/>
        </w:rPr>
        <w:t>. (e.g. If an applicant is only interested in bidding for future Type 4 projects they may elect to exclude themselves from consideration in the Type 3 or Type 2b panels).  If no expression is noted by the applicant, the default will be that the applicant is considered for participation in all three panel types.</w:t>
      </w:r>
    </w:p>
    <w:p w14:paraId="3F9C0C99" w14:textId="77777777" w:rsidR="00543139" w:rsidRPr="001D3FA4" w:rsidRDefault="00543139" w:rsidP="00B31823">
      <w:pPr>
        <w:spacing w:after="60"/>
        <w:rPr>
          <w:rStyle w:val="initialstyle"/>
          <w:rFonts w:ascii="Arial" w:hAnsi="Arial" w:cs="Arial"/>
          <w:iCs/>
          <w:sz w:val="20"/>
          <w:szCs w:val="20"/>
        </w:rPr>
      </w:pPr>
    </w:p>
    <w:p w14:paraId="2186251A" w14:textId="77777777" w:rsidR="00D77392" w:rsidRPr="00BE61AA" w:rsidRDefault="00D77392" w:rsidP="00D20098">
      <w:pPr>
        <w:pStyle w:val="DefaultText0"/>
        <w:shd w:val="clear" w:color="auto" w:fill="003366"/>
        <w:tabs>
          <w:tab w:val="num" w:pos="540"/>
        </w:tabs>
        <w:spacing w:before="120" w:after="120"/>
        <w:rPr>
          <w:rFonts w:ascii="Arial" w:hAnsi="Arial" w:cs="Arial"/>
          <w:b/>
          <w:sz w:val="20"/>
        </w:rPr>
      </w:pPr>
      <w:bookmarkStart w:id="17" w:name="_Toc333410325"/>
      <w:r w:rsidRPr="00BE61AA">
        <w:rPr>
          <w:rFonts w:ascii="Arial" w:hAnsi="Arial" w:cs="Arial"/>
          <w:b/>
          <w:sz w:val="20"/>
        </w:rPr>
        <w:t>Conflicts of Interest</w:t>
      </w:r>
      <w:bookmarkEnd w:id="17"/>
    </w:p>
    <w:p w14:paraId="324A25B8" w14:textId="77777777" w:rsidR="00D77392" w:rsidRPr="00BE61AA"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Only one application may be received from any individual firm for any one consultancy discipline. </w:t>
      </w:r>
    </w:p>
    <w:p w14:paraId="6195E46D" w14:textId="77777777" w:rsidR="00D77392" w:rsidRDefault="00D77392" w:rsidP="008346DB">
      <w:pPr>
        <w:pStyle w:val="DefaultText0"/>
        <w:tabs>
          <w:tab w:val="num" w:pos="540"/>
        </w:tabs>
        <w:spacing w:before="60" w:after="60"/>
        <w:rPr>
          <w:rFonts w:ascii="Arial" w:hAnsi="Arial" w:cs="Arial"/>
          <w:color w:val="000000"/>
          <w:sz w:val="20"/>
        </w:rPr>
      </w:pPr>
      <w:r w:rsidRPr="00BE61AA">
        <w:rPr>
          <w:rFonts w:ascii="Arial" w:hAnsi="Arial" w:cs="Arial"/>
          <w:color w:val="000000"/>
          <w:sz w:val="20"/>
        </w:rPr>
        <w:t>If any individual or group of individuals is included as Consortium or Joint Venture member or sub-consultant in more than one application for the same contract, confirmation should be provided that the Applicant and all other consortia of which that individual or group is a member is aware of this multiple participation.</w:t>
      </w:r>
    </w:p>
    <w:p w14:paraId="4E69089B" w14:textId="77777777" w:rsidR="00F1343D" w:rsidRPr="00BE61AA" w:rsidRDefault="00F1343D" w:rsidP="008346DB">
      <w:pPr>
        <w:pStyle w:val="DefaultText0"/>
        <w:tabs>
          <w:tab w:val="num" w:pos="540"/>
        </w:tabs>
        <w:spacing w:before="60" w:after="60"/>
        <w:rPr>
          <w:rFonts w:ascii="Arial" w:hAnsi="Arial" w:cs="Arial"/>
          <w:color w:val="000000"/>
          <w:sz w:val="20"/>
        </w:rPr>
      </w:pPr>
    </w:p>
    <w:p w14:paraId="2E7C0870" w14:textId="77777777" w:rsidR="00A40627" w:rsidRPr="00BE61AA" w:rsidRDefault="00A40627" w:rsidP="00D20098">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Project Types</w:t>
      </w:r>
    </w:p>
    <w:p w14:paraId="675C7A44" w14:textId="77777777" w:rsidR="00F1343D" w:rsidRPr="00F1343D" w:rsidRDefault="00F1343D" w:rsidP="00A40627">
      <w:pPr>
        <w:pStyle w:val="DefaultText0"/>
        <w:tabs>
          <w:tab w:val="num" w:pos="540"/>
        </w:tabs>
        <w:spacing w:before="60" w:after="60"/>
        <w:rPr>
          <w:rFonts w:ascii="Arial" w:hAnsi="Arial" w:cs="Arial"/>
          <w:sz w:val="20"/>
          <w:lang w:val="en-GB"/>
        </w:rPr>
      </w:pPr>
      <w:r w:rsidRPr="00F1343D">
        <w:rPr>
          <w:rFonts w:ascii="Arial" w:hAnsi="Arial" w:cs="Arial"/>
          <w:sz w:val="20"/>
          <w:lang w:val="en-GB"/>
        </w:rPr>
        <w:t>Projects are categorized in the Contract Notice or Tender Documents as Type 2a, 2b, 3 or 4. Type 2a generally refers to projects less than €3m without particular complexity, Type 2b generally refers to projects less than €3m with medium complexity or less than €10m without particular complexity. Type 3 generally refers to projects less than €10m with medium complexity or greater than €10m up to €25m</w:t>
      </w:r>
      <w:r w:rsidR="007736E2">
        <w:rPr>
          <w:rFonts w:ascii="Arial" w:hAnsi="Arial" w:cs="Arial"/>
          <w:sz w:val="20"/>
          <w:lang w:val="en-GB"/>
        </w:rPr>
        <w:t xml:space="preserve"> without particular complexity</w:t>
      </w:r>
      <w:r w:rsidRPr="00F1343D">
        <w:rPr>
          <w:rFonts w:ascii="Arial" w:hAnsi="Arial" w:cs="Arial"/>
          <w:sz w:val="20"/>
          <w:lang w:val="en-GB"/>
        </w:rPr>
        <w:t xml:space="preserve">. Type 4 generally refers to projects in excess of €25m. </w:t>
      </w:r>
    </w:p>
    <w:p w14:paraId="61CB6AC7" w14:textId="77777777" w:rsidR="001D2508" w:rsidRDefault="001D2508" w:rsidP="00A40627">
      <w:pPr>
        <w:pStyle w:val="DefaultText0"/>
        <w:tabs>
          <w:tab w:val="num" w:pos="540"/>
        </w:tabs>
        <w:spacing w:before="60" w:after="60"/>
        <w:rPr>
          <w:rFonts w:ascii="Arial" w:hAnsi="Arial" w:cs="Arial"/>
          <w:sz w:val="20"/>
        </w:rPr>
      </w:pPr>
      <w:r w:rsidRPr="00BE61AA">
        <w:rPr>
          <w:rFonts w:ascii="Arial" w:hAnsi="Arial" w:cs="Arial"/>
          <w:sz w:val="20"/>
        </w:rPr>
        <w:t xml:space="preserve">The minimum standard required and the information to be provided (either with the submission or on request prior to appointment) varies depending on the project type. </w:t>
      </w:r>
      <w:r w:rsidR="004C5992" w:rsidRPr="00BE61AA">
        <w:rPr>
          <w:rFonts w:ascii="Arial" w:hAnsi="Arial" w:cs="Arial"/>
          <w:sz w:val="20"/>
        </w:rPr>
        <w:t xml:space="preserve"> </w:t>
      </w:r>
      <w:r w:rsidRPr="00BE61AA">
        <w:rPr>
          <w:rFonts w:ascii="Arial" w:hAnsi="Arial" w:cs="Arial"/>
          <w:sz w:val="20"/>
        </w:rPr>
        <w:t xml:space="preserve">Applicants are advised to </w:t>
      </w:r>
      <w:r w:rsidR="004C5992" w:rsidRPr="00BE61AA">
        <w:rPr>
          <w:rFonts w:ascii="Arial" w:hAnsi="Arial" w:cs="Arial"/>
          <w:sz w:val="20"/>
        </w:rPr>
        <w:t xml:space="preserve">carefully </w:t>
      </w:r>
      <w:r w:rsidRPr="00BE61AA">
        <w:rPr>
          <w:rFonts w:ascii="Arial" w:hAnsi="Arial" w:cs="Arial"/>
          <w:sz w:val="20"/>
        </w:rPr>
        <w:t xml:space="preserve">read the minimum standards and information requirements in the </w:t>
      </w:r>
      <w:r w:rsidR="00812C51" w:rsidRPr="00BE61AA">
        <w:rPr>
          <w:rFonts w:ascii="Arial" w:hAnsi="Arial" w:cs="Arial"/>
          <w:sz w:val="20"/>
        </w:rPr>
        <w:t>D</w:t>
      </w:r>
      <w:r w:rsidRPr="00BE61AA">
        <w:rPr>
          <w:rFonts w:ascii="Arial" w:hAnsi="Arial" w:cs="Arial"/>
          <w:sz w:val="20"/>
        </w:rPr>
        <w:t>eclaration and in this explanatory note.</w:t>
      </w:r>
    </w:p>
    <w:p w14:paraId="53CC3998" w14:textId="77777777" w:rsidR="00F1343D" w:rsidRPr="00BE61AA" w:rsidRDefault="00F1343D" w:rsidP="00A40627">
      <w:pPr>
        <w:pStyle w:val="DefaultText0"/>
        <w:tabs>
          <w:tab w:val="num" w:pos="540"/>
        </w:tabs>
        <w:spacing w:before="60" w:after="60"/>
        <w:rPr>
          <w:rFonts w:ascii="Arial" w:hAnsi="Arial" w:cs="Arial"/>
          <w:sz w:val="20"/>
        </w:rPr>
      </w:pPr>
    </w:p>
    <w:p w14:paraId="5CCA6C3C" w14:textId="77777777" w:rsidR="008544CA" w:rsidRPr="00BE61AA" w:rsidRDefault="008346DB" w:rsidP="00D20098">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 xml:space="preserve">Evidence of </w:t>
      </w:r>
      <w:r w:rsidR="004C5992" w:rsidRPr="00BE61AA">
        <w:rPr>
          <w:rFonts w:ascii="Arial" w:hAnsi="Arial" w:cs="Arial"/>
          <w:b/>
          <w:sz w:val="20"/>
        </w:rPr>
        <w:t>A</w:t>
      </w:r>
      <w:r w:rsidRPr="00BE61AA">
        <w:rPr>
          <w:rFonts w:ascii="Arial" w:hAnsi="Arial" w:cs="Arial"/>
          <w:b/>
          <w:sz w:val="20"/>
        </w:rPr>
        <w:t>pplicant’s personal situation</w:t>
      </w:r>
      <w:r w:rsidR="00414129">
        <w:rPr>
          <w:rFonts w:ascii="Arial" w:hAnsi="Arial" w:cs="Arial"/>
          <w:b/>
          <w:sz w:val="20"/>
        </w:rPr>
        <w:t xml:space="preserve"> </w:t>
      </w:r>
    </w:p>
    <w:p w14:paraId="5CA728D7" w14:textId="77777777" w:rsidR="002B023E" w:rsidRPr="00BE61AA" w:rsidRDefault="002B023E" w:rsidP="00A40627">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The </w:t>
      </w:r>
      <w:r w:rsidR="00812C51" w:rsidRPr="00BE61AA">
        <w:rPr>
          <w:rFonts w:ascii="Arial" w:hAnsi="Arial" w:cs="Arial"/>
          <w:color w:val="000000"/>
          <w:sz w:val="20"/>
        </w:rPr>
        <w:t>D</w:t>
      </w:r>
      <w:r w:rsidRPr="00BE61AA">
        <w:rPr>
          <w:rFonts w:ascii="Arial" w:hAnsi="Arial" w:cs="Arial"/>
          <w:color w:val="000000"/>
          <w:sz w:val="20"/>
        </w:rPr>
        <w:t xml:space="preserve">eclaration </w:t>
      </w:r>
      <w:r w:rsidR="005E6B85" w:rsidRPr="00BE61AA">
        <w:rPr>
          <w:rFonts w:ascii="Arial" w:hAnsi="Arial" w:cs="Arial"/>
          <w:color w:val="000000"/>
          <w:sz w:val="20"/>
        </w:rPr>
        <w:t xml:space="preserve">(required prior to appointment) </w:t>
      </w:r>
      <w:r w:rsidRPr="00BE61AA">
        <w:rPr>
          <w:rFonts w:ascii="Arial" w:hAnsi="Arial" w:cs="Arial"/>
          <w:color w:val="000000"/>
          <w:sz w:val="20"/>
        </w:rPr>
        <w:t xml:space="preserve">can be in the form of a certified copy signed by the </w:t>
      </w:r>
      <w:r w:rsidR="004C5992" w:rsidRPr="00BE61AA">
        <w:rPr>
          <w:rFonts w:ascii="Arial" w:hAnsi="Arial" w:cs="Arial"/>
          <w:color w:val="000000"/>
          <w:sz w:val="20"/>
        </w:rPr>
        <w:t>A</w:t>
      </w:r>
      <w:r w:rsidRPr="00BE61AA">
        <w:rPr>
          <w:rFonts w:ascii="Arial" w:hAnsi="Arial" w:cs="Arial"/>
          <w:color w:val="000000"/>
          <w:sz w:val="20"/>
        </w:rPr>
        <w:t xml:space="preserve">pplicant or a person authorised to sign on behalf of the </w:t>
      </w:r>
      <w:r w:rsidR="004C5992" w:rsidRPr="00BE61AA">
        <w:rPr>
          <w:rFonts w:ascii="Arial" w:hAnsi="Arial" w:cs="Arial"/>
          <w:color w:val="000000"/>
          <w:sz w:val="20"/>
        </w:rPr>
        <w:t>A</w:t>
      </w:r>
      <w:r w:rsidRPr="00BE61AA">
        <w:rPr>
          <w:rFonts w:ascii="Arial" w:hAnsi="Arial" w:cs="Arial"/>
          <w:color w:val="000000"/>
          <w:sz w:val="20"/>
        </w:rPr>
        <w:t>pplicant</w:t>
      </w:r>
      <w:r w:rsidR="004E452A" w:rsidRPr="00BE61AA">
        <w:rPr>
          <w:rFonts w:ascii="Arial" w:hAnsi="Arial" w:cs="Arial"/>
          <w:color w:val="000000"/>
          <w:sz w:val="20"/>
        </w:rPr>
        <w:t xml:space="preserve"> (i.e</w:t>
      </w:r>
      <w:r w:rsidR="007D5E43" w:rsidRPr="00BE61AA">
        <w:rPr>
          <w:rFonts w:ascii="Arial" w:hAnsi="Arial" w:cs="Arial"/>
          <w:color w:val="000000"/>
          <w:sz w:val="20"/>
        </w:rPr>
        <w:t>.</w:t>
      </w:r>
      <w:r w:rsidR="004E452A" w:rsidRPr="00BE61AA">
        <w:rPr>
          <w:rFonts w:ascii="Arial" w:hAnsi="Arial" w:cs="Arial"/>
          <w:color w:val="000000"/>
          <w:sz w:val="20"/>
        </w:rPr>
        <w:t xml:space="preserve"> Director or Partner)</w:t>
      </w:r>
      <w:r w:rsidRPr="00BE61AA">
        <w:rPr>
          <w:rFonts w:ascii="Arial" w:hAnsi="Arial" w:cs="Arial"/>
          <w:color w:val="000000"/>
          <w:sz w:val="20"/>
        </w:rPr>
        <w:t xml:space="preserve">. </w:t>
      </w:r>
      <w:r w:rsidR="004C5992" w:rsidRPr="00BE61AA">
        <w:rPr>
          <w:rFonts w:ascii="Arial" w:hAnsi="Arial" w:cs="Arial"/>
          <w:color w:val="000000"/>
          <w:sz w:val="20"/>
        </w:rPr>
        <w:t xml:space="preserve"> </w:t>
      </w:r>
      <w:r w:rsidRPr="00BE61AA">
        <w:rPr>
          <w:rFonts w:ascii="Arial" w:hAnsi="Arial" w:cs="Arial"/>
          <w:color w:val="000000"/>
          <w:sz w:val="20"/>
        </w:rPr>
        <w:t xml:space="preserve">It should be accompanied by a confirmation, signed by the </w:t>
      </w:r>
      <w:r w:rsidR="004C5992" w:rsidRPr="00BE61AA">
        <w:rPr>
          <w:rFonts w:ascii="Arial" w:hAnsi="Arial" w:cs="Arial"/>
          <w:color w:val="000000"/>
          <w:sz w:val="20"/>
        </w:rPr>
        <w:t>A</w:t>
      </w:r>
      <w:r w:rsidRPr="00BE61AA">
        <w:rPr>
          <w:rFonts w:ascii="Arial" w:hAnsi="Arial" w:cs="Arial"/>
          <w:color w:val="000000"/>
          <w:sz w:val="20"/>
        </w:rPr>
        <w:t>pplicant</w:t>
      </w:r>
      <w:r w:rsidR="004C5992" w:rsidRPr="00BE61AA">
        <w:rPr>
          <w:rFonts w:ascii="Arial" w:hAnsi="Arial" w:cs="Arial"/>
          <w:color w:val="000000"/>
          <w:sz w:val="20"/>
        </w:rPr>
        <w:t>,</w:t>
      </w:r>
      <w:r w:rsidRPr="00BE61AA">
        <w:rPr>
          <w:rFonts w:ascii="Arial" w:hAnsi="Arial" w:cs="Arial"/>
          <w:color w:val="000000"/>
          <w:sz w:val="20"/>
        </w:rPr>
        <w:t xml:space="preserve"> or on behalf of the </w:t>
      </w:r>
      <w:r w:rsidR="004C5992" w:rsidRPr="00BE61AA">
        <w:rPr>
          <w:rFonts w:ascii="Arial" w:hAnsi="Arial" w:cs="Arial"/>
          <w:color w:val="000000"/>
          <w:sz w:val="20"/>
        </w:rPr>
        <w:t>A</w:t>
      </w:r>
      <w:r w:rsidRPr="00BE61AA">
        <w:rPr>
          <w:rFonts w:ascii="Arial" w:hAnsi="Arial" w:cs="Arial"/>
          <w:color w:val="000000"/>
          <w:sz w:val="20"/>
        </w:rPr>
        <w:t>pplicant</w:t>
      </w:r>
      <w:r w:rsidR="004C5992" w:rsidRPr="00BE61AA">
        <w:rPr>
          <w:rFonts w:ascii="Arial" w:hAnsi="Arial" w:cs="Arial"/>
          <w:color w:val="000000"/>
          <w:sz w:val="20"/>
        </w:rPr>
        <w:t>,</w:t>
      </w:r>
      <w:r w:rsidRPr="00BE61AA">
        <w:rPr>
          <w:rFonts w:ascii="Arial" w:hAnsi="Arial" w:cs="Arial"/>
          <w:color w:val="000000"/>
          <w:sz w:val="20"/>
        </w:rPr>
        <w:t xml:space="preserve"> that since the making of the </w:t>
      </w:r>
      <w:r w:rsidR="00812C51" w:rsidRPr="00BE61AA">
        <w:rPr>
          <w:rFonts w:ascii="Arial" w:hAnsi="Arial" w:cs="Arial"/>
          <w:color w:val="000000"/>
          <w:sz w:val="20"/>
        </w:rPr>
        <w:t>D</w:t>
      </w:r>
      <w:r w:rsidRPr="00BE61AA">
        <w:rPr>
          <w:rFonts w:ascii="Arial" w:hAnsi="Arial" w:cs="Arial"/>
          <w:color w:val="000000"/>
          <w:sz w:val="20"/>
        </w:rPr>
        <w:t xml:space="preserve">eclaration the legal situation of the </w:t>
      </w:r>
      <w:r w:rsidR="004C5992" w:rsidRPr="00BE61AA">
        <w:rPr>
          <w:rFonts w:ascii="Arial" w:hAnsi="Arial" w:cs="Arial"/>
          <w:color w:val="000000"/>
          <w:sz w:val="20"/>
        </w:rPr>
        <w:t>A</w:t>
      </w:r>
      <w:r w:rsidRPr="00BE61AA">
        <w:rPr>
          <w:rFonts w:ascii="Arial" w:hAnsi="Arial" w:cs="Arial"/>
          <w:color w:val="000000"/>
          <w:sz w:val="20"/>
        </w:rPr>
        <w:t xml:space="preserve">pplicant regarding the circumstances in the </w:t>
      </w:r>
      <w:r w:rsidR="00812C51" w:rsidRPr="00BE61AA">
        <w:rPr>
          <w:rFonts w:ascii="Arial" w:hAnsi="Arial" w:cs="Arial"/>
          <w:color w:val="000000"/>
          <w:sz w:val="20"/>
        </w:rPr>
        <w:t>D</w:t>
      </w:r>
      <w:r w:rsidRPr="00BE61AA">
        <w:rPr>
          <w:rFonts w:ascii="Arial" w:hAnsi="Arial" w:cs="Arial"/>
          <w:color w:val="000000"/>
          <w:sz w:val="20"/>
        </w:rPr>
        <w:t xml:space="preserve">eclaration has not changed in any way that would prohibit the </w:t>
      </w:r>
      <w:r w:rsidR="004C5992" w:rsidRPr="00BE61AA">
        <w:rPr>
          <w:rFonts w:ascii="Arial" w:hAnsi="Arial" w:cs="Arial"/>
          <w:color w:val="000000"/>
          <w:sz w:val="20"/>
        </w:rPr>
        <w:t>A</w:t>
      </w:r>
      <w:r w:rsidRPr="00BE61AA">
        <w:rPr>
          <w:rFonts w:ascii="Arial" w:hAnsi="Arial" w:cs="Arial"/>
          <w:color w:val="000000"/>
          <w:sz w:val="20"/>
        </w:rPr>
        <w:t xml:space="preserve">pplicant from making a new </w:t>
      </w:r>
      <w:r w:rsidR="00812C51" w:rsidRPr="00BE61AA">
        <w:rPr>
          <w:rFonts w:ascii="Arial" w:hAnsi="Arial" w:cs="Arial"/>
          <w:color w:val="000000"/>
          <w:sz w:val="20"/>
        </w:rPr>
        <w:t>D</w:t>
      </w:r>
      <w:r w:rsidRPr="00BE61AA">
        <w:rPr>
          <w:rFonts w:ascii="Arial" w:hAnsi="Arial" w:cs="Arial"/>
          <w:color w:val="000000"/>
          <w:sz w:val="20"/>
        </w:rPr>
        <w:t xml:space="preserve">eclaration on oath on the same basis. </w:t>
      </w:r>
      <w:r w:rsidR="004C5992" w:rsidRPr="00BE61AA">
        <w:rPr>
          <w:rFonts w:ascii="Arial" w:hAnsi="Arial" w:cs="Arial"/>
          <w:color w:val="000000"/>
          <w:sz w:val="20"/>
        </w:rPr>
        <w:t xml:space="preserve"> </w:t>
      </w:r>
      <w:r w:rsidRPr="00BE61AA">
        <w:rPr>
          <w:rFonts w:ascii="Arial" w:hAnsi="Arial" w:cs="Arial"/>
          <w:color w:val="000000"/>
          <w:sz w:val="20"/>
        </w:rPr>
        <w:t>In relation to a certified copy the Contracting Authority reserves the right to inspect the original at any time if considered necessary.</w:t>
      </w:r>
    </w:p>
    <w:p w14:paraId="13D6A14A" w14:textId="77777777" w:rsidR="00A24618" w:rsidRDefault="00355A18" w:rsidP="00A40627">
      <w:pPr>
        <w:pStyle w:val="DefaultText0"/>
        <w:tabs>
          <w:tab w:val="num" w:pos="540"/>
        </w:tabs>
        <w:spacing w:before="60" w:after="60"/>
        <w:rPr>
          <w:rFonts w:ascii="Arial" w:hAnsi="Arial" w:cs="Arial"/>
          <w:color w:val="000000"/>
          <w:sz w:val="20"/>
        </w:rPr>
      </w:pPr>
      <w:r w:rsidRPr="00BE61AA">
        <w:rPr>
          <w:rFonts w:ascii="Arial" w:hAnsi="Arial" w:cs="Arial"/>
          <w:color w:val="000000"/>
          <w:sz w:val="20"/>
        </w:rPr>
        <w:t xml:space="preserve">The Minimum Standard is the provision of the </w:t>
      </w:r>
      <w:r w:rsidR="005E6B85" w:rsidRPr="00BE61AA">
        <w:rPr>
          <w:rFonts w:ascii="Arial" w:hAnsi="Arial" w:cs="Arial"/>
          <w:color w:val="000000"/>
          <w:sz w:val="20"/>
        </w:rPr>
        <w:t xml:space="preserve">above </w:t>
      </w:r>
      <w:r w:rsidR="00812C51" w:rsidRPr="00BE61AA">
        <w:rPr>
          <w:rFonts w:ascii="Arial" w:hAnsi="Arial" w:cs="Arial"/>
          <w:color w:val="000000"/>
          <w:sz w:val="20"/>
        </w:rPr>
        <w:t>D</w:t>
      </w:r>
      <w:r w:rsidRPr="00BE61AA">
        <w:rPr>
          <w:rFonts w:ascii="Arial" w:hAnsi="Arial" w:cs="Arial"/>
          <w:color w:val="000000"/>
          <w:sz w:val="20"/>
        </w:rPr>
        <w:t xml:space="preserve">eclaration on request, and that false or inaccurate information has not been provided either in signing the </w:t>
      </w:r>
      <w:r w:rsidR="00812C51" w:rsidRPr="00BE61AA">
        <w:rPr>
          <w:rFonts w:ascii="Arial" w:hAnsi="Arial" w:cs="Arial"/>
          <w:color w:val="000000"/>
          <w:sz w:val="20"/>
        </w:rPr>
        <w:t>D</w:t>
      </w:r>
      <w:r w:rsidRPr="00BE61AA">
        <w:rPr>
          <w:rFonts w:ascii="Arial" w:hAnsi="Arial" w:cs="Arial"/>
          <w:color w:val="000000"/>
          <w:sz w:val="20"/>
        </w:rPr>
        <w:t xml:space="preserve">eclaration or for any of the other </w:t>
      </w:r>
      <w:r w:rsidR="005A733B" w:rsidRPr="00BE61AA">
        <w:rPr>
          <w:rFonts w:ascii="Arial" w:hAnsi="Arial" w:cs="Arial"/>
          <w:color w:val="000000"/>
          <w:sz w:val="20"/>
        </w:rPr>
        <w:t>Financial or Technical criteria.</w:t>
      </w:r>
    </w:p>
    <w:p w14:paraId="2BF65DEA" w14:textId="77777777" w:rsidR="00F1343D" w:rsidRPr="00BE61AA" w:rsidRDefault="00F1343D" w:rsidP="00A40627">
      <w:pPr>
        <w:pStyle w:val="DefaultText0"/>
        <w:tabs>
          <w:tab w:val="num" w:pos="540"/>
        </w:tabs>
        <w:spacing w:before="60" w:after="60"/>
        <w:rPr>
          <w:rFonts w:ascii="Arial" w:hAnsi="Arial" w:cs="Arial"/>
          <w:color w:val="000000"/>
          <w:sz w:val="20"/>
        </w:rPr>
      </w:pPr>
    </w:p>
    <w:p w14:paraId="257D9F2B" w14:textId="77777777" w:rsidR="00C5074F" w:rsidRPr="00BE61AA" w:rsidRDefault="00A40627" w:rsidP="00D5257B">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Evidence of Turnover (Criterion 3.</w:t>
      </w:r>
      <w:r w:rsidR="001D2508" w:rsidRPr="00BE61AA">
        <w:rPr>
          <w:rFonts w:ascii="Arial" w:hAnsi="Arial" w:cs="Arial"/>
          <w:b/>
          <w:sz w:val="20"/>
        </w:rPr>
        <w:t>3a</w:t>
      </w:r>
      <w:r w:rsidRPr="00BE61AA">
        <w:rPr>
          <w:rFonts w:ascii="Arial" w:hAnsi="Arial" w:cs="Arial"/>
          <w:b/>
          <w:sz w:val="20"/>
        </w:rPr>
        <w:t>)</w:t>
      </w:r>
    </w:p>
    <w:p w14:paraId="5F500132" w14:textId="77777777" w:rsidR="00121477" w:rsidRPr="00BE61AA" w:rsidRDefault="002B023E" w:rsidP="0089193A">
      <w:pPr>
        <w:spacing w:before="120" w:after="120"/>
        <w:rPr>
          <w:rFonts w:ascii="Arial" w:hAnsi="Arial" w:cs="Arial"/>
          <w:color w:val="000000"/>
          <w:sz w:val="20"/>
          <w:szCs w:val="20"/>
        </w:rPr>
      </w:pPr>
      <w:r w:rsidRPr="00BE61AA">
        <w:rPr>
          <w:rFonts w:ascii="Arial" w:hAnsi="Arial" w:cs="Arial"/>
          <w:color w:val="000000"/>
          <w:sz w:val="20"/>
          <w:szCs w:val="20"/>
        </w:rPr>
        <w:t>If</w:t>
      </w:r>
      <w:r w:rsidR="004C5992" w:rsidRPr="00BE61AA">
        <w:rPr>
          <w:rFonts w:ascii="Arial" w:hAnsi="Arial" w:cs="Arial"/>
          <w:color w:val="000000"/>
          <w:sz w:val="20"/>
          <w:szCs w:val="20"/>
        </w:rPr>
        <w:t>,</w:t>
      </w:r>
      <w:r w:rsidRPr="00BE61AA">
        <w:rPr>
          <w:rFonts w:ascii="Arial" w:hAnsi="Arial" w:cs="Arial"/>
          <w:color w:val="000000"/>
          <w:sz w:val="20"/>
          <w:szCs w:val="20"/>
        </w:rPr>
        <w:t xml:space="preserve"> for any valid reason</w:t>
      </w:r>
      <w:r w:rsidR="004C5992" w:rsidRPr="00BE61AA">
        <w:rPr>
          <w:rFonts w:ascii="Arial" w:hAnsi="Arial" w:cs="Arial"/>
          <w:color w:val="000000"/>
          <w:sz w:val="20"/>
          <w:szCs w:val="20"/>
        </w:rPr>
        <w:t>,</w:t>
      </w:r>
      <w:r w:rsidRPr="00BE61AA">
        <w:rPr>
          <w:rFonts w:ascii="Arial" w:hAnsi="Arial" w:cs="Arial"/>
          <w:color w:val="000000"/>
          <w:sz w:val="20"/>
          <w:szCs w:val="20"/>
        </w:rPr>
        <w:t xml:space="preserve"> th</w:t>
      </w:r>
      <w:r w:rsidR="00B4124C" w:rsidRPr="00BE61AA">
        <w:rPr>
          <w:rFonts w:ascii="Arial" w:hAnsi="Arial" w:cs="Arial"/>
          <w:color w:val="000000"/>
          <w:sz w:val="20"/>
          <w:szCs w:val="20"/>
        </w:rPr>
        <w:t xml:space="preserve">e required </w:t>
      </w:r>
      <w:r w:rsidRPr="00BE61AA">
        <w:rPr>
          <w:rFonts w:ascii="Arial" w:hAnsi="Arial" w:cs="Arial"/>
          <w:color w:val="000000"/>
          <w:sz w:val="20"/>
          <w:szCs w:val="20"/>
        </w:rPr>
        <w:t xml:space="preserve">evidence cannot be provided then alternative evidence considered appropriate by the Contracting Authority may be provided. </w:t>
      </w:r>
    </w:p>
    <w:p w14:paraId="1B4ACD6F" w14:textId="77777777" w:rsidR="002B023E" w:rsidRPr="00BE61AA" w:rsidRDefault="00A40627" w:rsidP="0089193A">
      <w:pPr>
        <w:spacing w:before="120" w:after="120"/>
        <w:rPr>
          <w:rFonts w:ascii="Arial" w:hAnsi="Arial" w:cs="Arial"/>
          <w:color w:val="000000"/>
          <w:sz w:val="20"/>
          <w:szCs w:val="20"/>
        </w:rPr>
      </w:pPr>
      <w:r w:rsidRPr="00BE61AA">
        <w:rPr>
          <w:rFonts w:ascii="Arial" w:hAnsi="Arial" w:cs="Arial"/>
          <w:color w:val="000000"/>
          <w:sz w:val="20"/>
          <w:szCs w:val="20"/>
        </w:rPr>
        <w:t>For Type 2b</w:t>
      </w:r>
      <w:r w:rsidR="00C307F0">
        <w:rPr>
          <w:rFonts w:ascii="Arial" w:hAnsi="Arial" w:cs="Arial"/>
          <w:color w:val="000000"/>
          <w:sz w:val="20"/>
          <w:szCs w:val="20"/>
        </w:rPr>
        <w:t xml:space="preserve">, Type 3 </w:t>
      </w:r>
      <w:r w:rsidRPr="00BE61AA">
        <w:rPr>
          <w:rFonts w:ascii="Arial" w:hAnsi="Arial" w:cs="Arial"/>
          <w:color w:val="000000"/>
          <w:sz w:val="20"/>
          <w:szCs w:val="20"/>
        </w:rPr>
        <w:t xml:space="preserve">and Type </w:t>
      </w:r>
      <w:r w:rsidR="00C307F0">
        <w:rPr>
          <w:rFonts w:ascii="Arial" w:hAnsi="Arial" w:cs="Arial"/>
          <w:color w:val="000000"/>
          <w:sz w:val="20"/>
          <w:szCs w:val="20"/>
        </w:rPr>
        <w:t>4</w:t>
      </w:r>
      <w:r w:rsidRPr="00BE61AA">
        <w:rPr>
          <w:rFonts w:ascii="Arial" w:hAnsi="Arial" w:cs="Arial"/>
          <w:color w:val="000000"/>
          <w:sz w:val="20"/>
          <w:szCs w:val="20"/>
        </w:rPr>
        <w:t xml:space="preserve"> projects, s</w:t>
      </w:r>
      <w:r w:rsidR="002B023E" w:rsidRPr="00BE61AA">
        <w:rPr>
          <w:rFonts w:ascii="Arial" w:hAnsi="Arial" w:cs="Arial"/>
          <w:color w:val="000000"/>
          <w:sz w:val="20"/>
          <w:szCs w:val="20"/>
        </w:rPr>
        <w:t xml:space="preserve">uch evidence must demonstrate that the firm has been in existence for a minimum of 3 years and has an effective </w:t>
      </w:r>
      <w:r w:rsidR="00C27930" w:rsidRPr="00BE61AA">
        <w:rPr>
          <w:rFonts w:ascii="Arial" w:hAnsi="Arial" w:cs="Arial"/>
          <w:sz w:val="20"/>
          <w:szCs w:val="20"/>
          <w:u w:val="single"/>
        </w:rPr>
        <w:t>average</w:t>
      </w:r>
      <w:r w:rsidR="00C27930" w:rsidRPr="00BE61AA">
        <w:rPr>
          <w:rFonts w:ascii="Arial" w:hAnsi="Arial" w:cs="Arial"/>
          <w:sz w:val="20"/>
          <w:szCs w:val="20"/>
        </w:rPr>
        <w:t xml:space="preserve"> </w:t>
      </w:r>
      <w:r w:rsidR="005A733B" w:rsidRPr="00BE61AA">
        <w:rPr>
          <w:rFonts w:ascii="Arial" w:hAnsi="Arial" w:cs="Arial"/>
          <w:sz w:val="20"/>
          <w:szCs w:val="20"/>
        </w:rPr>
        <w:t xml:space="preserve">annual </w:t>
      </w:r>
      <w:r w:rsidR="002B023E" w:rsidRPr="00BE61AA">
        <w:rPr>
          <w:rFonts w:ascii="Arial" w:hAnsi="Arial" w:cs="Arial"/>
          <w:sz w:val="20"/>
          <w:szCs w:val="20"/>
        </w:rPr>
        <w:t>turnover</w:t>
      </w:r>
      <w:r w:rsidR="002B023E" w:rsidRPr="00BE61AA">
        <w:rPr>
          <w:rFonts w:ascii="Arial" w:hAnsi="Arial" w:cs="Arial"/>
          <w:color w:val="000000"/>
          <w:sz w:val="20"/>
          <w:szCs w:val="20"/>
        </w:rPr>
        <w:t xml:space="preserve"> over the last 3 years of not less than the required amount. (For example, where audited accounts are not available for the current year, a </w:t>
      </w:r>
      <w:r w:rsidR="00C27930" w:rsidRPr="00BE61AA">
        <w:rPr>
          <w:rFonts w:ascii="Arial" w:hAnsi="Arial" w:cs="Arial"/>
          <w:color w:val="000000"/>
          <w:sz w:val="20"/>
          <w:szCs w:val="20"/>
        </w:rPr>
        <w:t xml:space="preserve">valid </w:t>
      </w:r>
      <w:r w:rsidR="002B023E" w:rsidRPr="00BE61AA">
        <w:rPr>
          <w:rFonts w:ascii="Arial" w:hAnsi="Arial" w:cs="Arial"/>
          <w:color w:val="000000"/>
          <w:sz w:val="20"/>
          <w:szCs w:val="20"/>
        </w:rPr>
        <w:t xml:space="preserve">statement of estimated turnover for that year plus turnover for the previous years </w:t>
      </w:r>
      <w:r w:rsidR="00C27930" w:rsidRPr="00BE61AA">
        <w:rPr>
          <w:rFonts w:ascii="Arial" w:hAnsi="Arial" w:cs="Arial"/>
          <w:color w:val="000000"/>
          <w:sz w:val="20"/>
          <w:szCs w:val="20"/>
        </w:rPr>
        <w:t>will</w:t>
      </w:r>
      <w:r w:rsidR="002B023E" w:rsidRPr="00BE61AA">
        <w:rPr>
          <w:rFonts w:ascii="Arial" w:hAnsi="Arial" w:cs="Arial"/>
          <w:color w:val="000000"/>
          <w:sz w:val="20"/>
          <w:szCs w:val="20"/>
        </w:rPr>
        <w:t xml:space="preserve"> be accepted</w:t>
      </w:r>
      <w:r w:rsidR="000F776C" w:rsidRPr="00BE61AA">
        <w:rPr>
          <w:rFonts w:ascii="Arial" w:hAnsi="Arial" w:cs="Arial"/>
          <w:color w:val="000000"/>
          <w:sz w:val="20"/>
          <w:szCs w:val="20"/>
        </w:rPr>
        <w:t>.</w:t>
      </w:r>
      <w:r w:rsidR="002B023E" w:rsidRPr="00BE61AA">
        <w:rPr>
          <w:rFonts w:ascii="Arial" w:hAnsi="Arial" w:cs="Arial"/>
          <w:color w:val="000000"/>
          <w:sz w:val="20"/>
          <w:szCs w:val="20"/>
        </w:rPr>
        <w:t>)</w:t>
      </w:r>
    </w:p>
    <w:p w14:paraId="1FB7CEE1" w14:textId="77777777" w:rsidR="00EC759B" w:rsidRDefault="00EC759B" w:rsidP="0089193A">
      <w:pPr>
        <w:spacing w:before="120" w:after="120"/>
        <w:rPr>
          <w:rFonts w:ascii="Arial" w:hAnsi="Arial" w:cs="Arial"/>
          <w:color w:val="000000"/>
          <w:sz w:val="20"/>
          <w:szCs w:val="20"/>
        </w:rPr>
      </w:pPr>
      <w:r w:rsidRPr="00BE61AA">
        <w:rPr>
          <w:rFonts w:ascii="Arial" w:hAnsi="Arial" w:cs="Arial"/>
          <w:color w:val="000000"/>
          <w:sz w:val="20"/>
          <w:szCs w:val="20"/>
        </w:rPr>
        <w:t xml:space="preserve">For Type 2a projects, at the discretion of the Contracting Authority, the 3 year rule </w:t>
      </w:r>
      <w:r w:rsidR="00242EF5" w:rsidRPr="00BE61AA">
        <w:rPr>
          <w:rFonts w:ascii="Arial" w:hAnsi="Arial" w:cs="Arial"/>
          <w:color w:val="000000"/>
          <w:sz w:val="20"/>
          <w:szCs w:val="20"/>
        </w:rPr>
        <w:t>may</w:t>
      </w:r>
      <w:r w:rsidRPr="00BE61AA">
        <w:rPr>
          <w:rFonts w:ascii="Arial" w:hAnsi="Arial" w:cs="Arial"/>
          <w:color w:val="000000"/>
          <w:sz w:val="20"/>
          <w:szCs w:val="20"/>
        </w:rPr>
        <w:t xml:space="preserve"> be relaxed.</w:t>
      </w:r>
    </w:p>
    <w:p w14:paraId="69884003" w14:textId="77777777" w:rsidR="00F1343D" w:rsidRDefault="00F1343D" w:rsidP="0089193A">
      <w:pPr>
        <w:spacing w:before="120" w:after="120"/>
        <w:rPr>
          <w:rFonts w:ascii="Arial" w:hAnsi="Arial" w:cs="Arial"/>
          <w:color w:val="000000"/>
          <w:sz w:val="20"/>
          <w:szCs w:val="20"/>
        </w:rPr>
      </w:pPr>
    </w:p>
    <w:p w14:paraId="2B0CAEB9" w14:textId="77777777" w:rsidR="00FF5EF2" w:rsidRDefault="00FF5EF2" w:rsidP="0089193A">
      <w:pPr>
        <w:spacing w:before="120" w:after="120"/>
        <w:rPr>
          <w:rFonts w:ascii="Arial" w:hAnsi="Arial" w:cs="Arial"/>
          <w:color w:val="000000"/>
          <w:sz w:val="20"/>
          <w:szCs w:val="20"/>
        </w:rPr>
      </w:pPr>
    </w:p>
    <w:p w14:paraId="2097BDCF" w14:textId="77777777" w:rsidR="00FF5EF2" w:rsidRPr="00BE61AA" w:rsidRDefault="00FF5EF2" w:rsidP="0089193A">
      <w:pPr>
        <w:spacing w:before="120" w:after="120"/>
        <w:rPr>
          <w:rFonts w:ascii="Arial" w:hAnsi="Arial" w:cs="Arial"/>
          <w:color w:val="000000"/>
          <w:sz w:val="20"/>
          <w:szCs w:val="20"/>
        </w:rPr>
      </w:pPr>
    </w:p>
    <w:p w14:paraId="7859766D" w14:textId="77777777" w:rsidR="00AA5926" w:rsidRPr="00BE61AA" w:rsidRDefault="001D2508" w:rsidP="00D5257B">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lastRenderedPageBreak/>
        <w:t xml:space="preserve">Educational and Professional Qualifications </w:t>
      </w:r>
      <w:r w:rsidR="009D7107" w:rsidRPr="00BE61AA">
        <w:rPr>
          <w:rFonts w:ascii="Arial" w:hAnsi="Arial" w:cs="Arial"/>
          <w:b/>
          <w:sz w:val="20"/>
        </w:rPr>
        <w:t xml:space="preserve">– </w:t>
      </w:r>
      <w:r w:rsidRPr="00BE61AA">
        <w:rPr>
          <w:rFonts w:ascii="Arial" w:hAnsi="Arial" w:cs="Arial"/>
          <w:b/>
          <w:sz w:val="20"/>
        </w:rPr>
        <w:t>Management</w:t>
      </w:r>
      <w:r w:rsidR="009D7107" w:rsidRPr="00BE61AA">
        <w:rPr>
          <w:rFonts w:ascii="Arial" w:hAnsi="Arial" w:cs="Arial"/>
          <w:b/>
          <w:sz w:val="20"/>
        </w:rPr>
        <w:t xml:space="preserve"> (Criterion 3.4a)</w:t>
      </w:r>
    </w:p>
    <w:p w14:paraId="1B2137B3" w14:textId="77777777" w:rsidR="00E74EBE" w:rsidRPr="001D3FA4" w:rsidRDefault="007652D9" w:rsidP="00E74EBE">
      <w:pPr>
        <w:pStyle w:val="DefaultText0"/>
        <w:spacing w:before="120" w:after="120"/>
        <w:rPr>
          <w:rFonts w:ascii="Arial" w:hAnsi="Arial" w:cs="Arial"/>
          <w:sz w:val="20"/>
        </w:rPr>
      </w:pPr>
      <w:r w:rsidRPr="001D3FA4">
        <w:rPr>
          <w:rFonts w:ascii="Arial" w:hAnsi="Arial" w:cs="Arial"/>
          <w:sz w:val="20"/>
        </w:rPr>
        <w:t>The Curriculum Vita must include the dates any professional qualifications were obtained</w:t>
      </w:r>
      <w:r w:rsidR="002C13D5" w:rsidRPr="00E3607A">
        <w:rPr>
          <w:rFonts w:ascii="Arial" w:hAnsi="Arial" w:cs="Arial"/>
          <w:sz w:val="20"/>
        </w:rPr>
        <w:t>,</w:t>
      </w:r>
      <w:r w:rsidRPr="00E3607A">
        <w:rPr>
          <w:rFonts w:ascii="Arial" w:hAnsi="Arial" w:cs="Arial"/>
          <w:sz w:val="20"/>
        </w:rPr>
        <w:t xml:space="preserve"> and </w:t>
      </w:r>
      <w:r w:rsidR="00E74EBE" w:rsidRPr="001D3FA4">
        <w:rPr>
          <w:rFonts w:ascii="Arial" w:hAnsi="Arial" w:cs="Arial"/>
          <w:sz w:val="20"/>
        </w:rPr>
        <w:t>a summary of the relevant experience</w:t>
      </w:r>
      <w:r w:rsidRPr="001D3FA4">
        <w:rPr>
          <w:rFonts w:ascii="Arial" w:hAnsi="Arial" w:cs="Arial"/>
          <w:sz w:val="20"/>
        </w:rPr>
        <w:t xml:space="preserve">. </w:t>
      </w:r>
    </w:p>
    <w:p w14:paraId="64628A7E" w14:textId="51AF65F0" w:rsidR="00E74EBE" w:rsidRPr="001D3FA4" w:rsidRDefault="009D7107"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 xml:space="preserve">The Project Director </w:t>
      </w:r>
      <w:r w:rsidR="00E74EBE" w:rsidRPr="001D3FA4">
        <w:rPr>
          <w:rFonts w:ascii="Arial" w:hAnsi="Arial" w:cs="Arial"/>
          <w:sz w:val="20"/>
        </w:rPr>
        <w:t xml:space="preserve">must have a minimum of 10 </w:t>
      </w:r>
      <w:r w:rsidR="001D3FA4" w:rsidRPr="001D3FA4">
        <w:rPr>
          <w:rFonts w:ascii="Arial" w:hAnsi="Arial" w:cs="Arial"/>
          <w:sz w:val="20"/>
        </w:rPr>
        <w:t>years’ experience</w:t>
      </w:r>
      <w:r w:rsidR="00E74EBE" w:rsidRPr="001D3FA4">
        <w:rPr>
          <w:rFonts w:ascii="Arial" w:hAnsi="Arial" w:cs="Arial"/>
          <w:sz w:val="20"/>
        </w:rPr>
        <w:t xml:space="preserve"> in one of the 4 professional disciplines of Architecture, Civil/Structural Engineering, Building Services Engineering (M&amp;E) or Quantity Surveying and </w:t>
      </w:r>
      <w:r w:rsidR="004E452A" w:rsidRPr="001D3FA4">
        <w:rPr>
          <w:rFonts w:ascii="Arial" w:hAnsi="Arial" w:cs="Arial"/>
          <w:sz w:val="20"/>
        </w:rPr>
        <w:t xml:space="preserve">at </w:t>
      </w:r>
      <w:r w:rsidR="00E74EBE" w:rsidRPr="001D3FA4">
        <w:rPr>
          <w:rFonts w:ascii="Arial" w:hAnsi="Arial" w:cs="Arial"/>
          <w:sz w:val="20"/>
        </w:rPr>
        <w:t>least 5 years acting a</w:t>
      </w:r>
      <w:r w:rsidR="008155A5" w:rsidRPr="001D3FA4">
        <w:rPr>
          <w:rFonts w:ascii="Arial" w:hAnsi="Arial" w:cs="Arial"/>
          <w:sz w:val="20"/>
        </w:rPr>
        <w:t>s</w:t>
      </w:r>
      <w:r w:rsidR="00E74EBE" w:rsidRPr="001D3FA4">
        <w:rPr>
          <w:rFonts w:ascii="Arial" w:hAnsi="Arial" w:cs="Arial"/>
          <w:sz w:val="20"/>
        </w:rPr>
        <w:t xml:space="preserve"> a Project Director or Project Senior in one of the above professions. </w:t>
      </w:r>
    </w:p>
    <w:p w14:paraId="3367F404" w14:textId="50E69775" w:rsidR="009F6BF7" w:rsidRPr="001D3FA4" w:rsidRDefault="00E74EBE"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Where the proposed Director is a</w:t>
      </w:r>
      <w:r w:rsidR="00C2525A" w:rsidRPr="001D3FA4">
        <w:rPr>
          <w:rFonts w:ascii="Arial" w:hAnsi="Arial" w:cs="Arial"/>
          <w:sz w:val="20"/>
        </w:rPr>
        <w:t>n</w:t>
      </w:r>
      <w:r w:rsidRPr="001D3FA4">
        <w:rPr>
          <w:rFonts w:ascii="Arial" w:hAnsi="Arial" w:cs="Arial"/>
          <w:sz w:val="20"/>
        </w:rPr>
        <w:t xml:space="preserve"> Architect</w:t>
      </w:r>
      <w:r w:rsidR="00C2525A" w:rsidRPr="001D3FA4">
        <w:rPr>
          <w:rFonts w:ascii="Arial" w:hAnsi="Arial" w:cs="Arial"/>
          <w:sz w:val="20"/>
        </w:rPr>
        <w:t xml:space="preserve"> (Registered)</w:t>
      </w:r>
      <w:r w:rsidRPr="001D3FA4">
        <w:rPr>
          <w:rFonts w:ascii="Arial" w:hAnsi="Arial" w:cs="Arial"/>
          <w:sz w:val="20"/>
        </w:rPr>
        <w:t xml:space="preserve">, Quantity Surveyor </w:t>
      </w:r>
      <w:r w:rsidR="00C2525A" w:rsidRPr="001D3FA4">
        <w:rPr>
          <w:rFonts w:ascii="Arial" w:hAnsi="Arial" w:cs="Arial"/>
          <w:sz w:val="20"/>
        </w:rPr>
        <w:t xml:space="preserve">(Registered) </w:t>
      </w:r>
      <w:r w:rsidRPr="001D3FA4">
        <w:rPr>
          <w:rFonts w:ascii="Arial" w:hAnsi="Arial" w:cs="Arial"/>
          <w:sz w:val="20"/>
        </w:rPr>
        <w:t xml:space="preserve">or Chartered Engineer in the </w:t>
      </w:r>
      <w:r w:rsidRPr="001D3FA4">
        <w:rPr>
          <w:rFonts w:ascii="Arial" w:hAnsi="Arial" w:cs="Arial"/>
          <w:sz w:val="20"/>
          <w:u w:val="single"/>
        </w:rPr>
        <w:t>relevant</w:t>
      </w:r>
      <w:r w:rsidRPr="001D3FA4">
        <w:rPr>
          <w:rFonts w:ascii="Arial" w:hAnsi="Arial" w:cs="Arial"/>
          <w:sz w:val="20"/>
        </w:rPr>
        <w:t xml:space="preserve"> discipline the minimum experience required is reduced to 7 </w:t>
      </w:r>
      <w:r w:rsidR="001D3FA4" w:rsidRPr="001D3FA4">
        <w:rPr>
          <w:rFonts w:ascii="Arial" w:hAnsi="Arial" w:cs="Arial"/>
          <w:sz w:val="20"/>
        </w:rPr>
        <w:t>years’ experience</w:t>
      </w:r>
      <w:r w:rsidRPr="001D3FA4">
        <w:rPr>
          <w:rFonts w:ascii="Arial" w:hAnsi="Arial" w:cs="Arial"/>
          <w:sz w:val="20"/>
        </w:rPr>
        <w:t xml:space="preserve"> with least 3 years acting at a Project Director or Project Senior in the relevant discipline.</w:t>
      </w:r>
    </w:p>
    <w:p w14:paraId="36091B0A" w14:textId="77777777" w:rsidR="00E74EBE" w:rsidRPr="001D3FA4" w:rsidRDefault="009F6BF7"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eastAsia="MS Mincho" w:hAnsi="Arial" w:cs="Arial"/>
          <w:bCs/>
          <w:sz w:val="20"/>
          <w:lang w:eastAsia="ja-JP"/>
        </w:rPr>
      </w:pPr>
      <w:r w:rsidRPr="001D3FA4">
        <w:rPr>
          <w:rFonts w:ascii="Arial" w:eastAsia="MS Mincho" w:hAnsi="Arial" w:cs="Arial"/>
          <w:bCs/>
          <w:sz w:val="20"/>
          <w:lang w:eastAsia="ja-JP"/>
        </w:rPr>
        <w:t>In the case of multi-disciplinary practices, the firm must have a principal (i.e. director or partner) who meets the qualification requirements for the category of work being applied for.</w:t>
      </w:r>
    </w:p>
    <w:p w14:paraId="165F2374" w14:textId="77777777" w:rsidR="009F6BF7" w:rsidRPr="001D3FA4" w:rsidRDefault="009F6BF7" w:rsidP="009F6BF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eastAsia="MS Mincho" w:hAnsi="Arial" w:cs="Arial"/>
          <w:bCs/>
          <w:sz w:val="20"/>
          <w:lang w:eastAsia="ja-JP"/>
        </w:rPr>
      </w:pPr>
      <w:r w:rsidRPr="001D3FA4">
        <w:rPr>
          <w:rFonts w:ascii="Arial" w:eastAsia="MS Mincho" w:hAnsi="Arial" w:cs="Arial"/>
          <w:bCs/>
          <w:sz w:val="20"/>
          <w:lang w:eastAsia="ja-JP"/>
        </w:rPr>
        <w:t>Under the Building Control Act 2007, a body corporate, firm or partnership carrying on business under a name, style or title containing the word “architecture” must be under the control and management of a registered professional architect, i.e. at least one of the directors must be a registered architect.</w:t>
      </w:r>
    </w:p>
    <w:p w14:paraId="5ADFE44B" w14:textId="77777777" w:rsidR="009F6BF7" w:rsidRPr="001D3FA4" w:rsidRDefault="009F6BF7" w:rsidP="009F6BF7">
      <w:pPr>
        <w:pStyle w:val="DefaultText0"/>
        <w:pBdr>
          <w:top w:val="single" w:sz="4" w:space="1" w:color="auto" w:shadow="1"/>
          <w:left w:val="single" w:sz="4" w:space="4" w:color="auto" w:shadow="1"/>
          <w:bottom w:val="single" w:sz="4" w:space="1" w:color="auto" w:shadow="1"/>
          <w:right w:val="single" w:sz="4" w:space="4" w:color="auto" w:shadow="1"/>
        </w:pBdr>
        <w:spacing w:after="120"/>
        <w:rPr>
          <w:rFonts w:ascii="Arial" w:eastAsia="MS Mincho" w:hAnsi="Arial" w:cs="Arial"/>
          <w:bCs/>
          <w:sz w:val="20"/>
          <w:lang w:eastAsia="ja-JP"/>
        </w:rPr>
      </w:pPr>
      <w:r w:rsidRPr="001D3FA4">
        <w:rPr>
          <w:rFonts w:ascii="Arial" w:eastAsia="MS Mincho" w:hAnsi="Arial" w:cs="Arial"/>
          <w:bCs/>
          <w:sz w:val="20"/>
          <w:lang w:eastAsia="ja-JP"/>
        </w:rPr>
        <w:t>The same applies to the title “Quantity Surveying” and “Building Surveying”, i.e. a body corporate, firm or partnership carrying on business under either of these titles must be under the control and management of a registered Quantity Surveyor (in the case of the former) or a registered Building Surveyor (in the case of the latter).</w:t>
      </w:r>
    </w:p>
    <w:p w14:paraId="5A45F234" w14:textId="77777777" w:rsidR="00F12C11" w:rsidRPr="001D3FA4" w:rsidRDefault="009F6BF7" w:rsidP="00F12C11">
      <w:pPr>
        <w:pStyle w:val="DefaultText0"/>
        <w:pBdr>
          <w:top w:val="single" w:sz="4" w:space="1" w:color="auto" w:shadow="1"/>
          <w:left w:val="single" w:sz="4" w:space="4" w:color="auto" w:shadow="1"/>
          <w:bottom w:val="single" w:sz="4" w:space="1" w:color="auto" w:shadow="1"/>
          <w:right w:val="single" w:sz="4" w:space="4" w:color="auto" w:shadow="1"/>
        </w:pBdr>
        <w:spacing w:after="120"/>
        <w:rPr>
          <w:rFonts w:ascii="Arial" w:eastAsia="MS Mincho" w:hAnsi="Arial" w:cs="Arial"/>
          <w:bCs/>
          <w:sz w:val="20"/>
          <w:lang w:eastAsia="ja-JP"/>
        </w:rPr>
      </w:pPr>
      <w:r w:rsidRPr="001D3FA4">
        <w:rPr>
          <w:rFonts w:ascii="Arial" w:eastAsia="MS Mincho" w:hAnsi="Arial" w:cs="Arial"/>
          <w:bCs/>
          <w:sz w:val="20"/>
          <w:lang w:eastAsia="ja-JP"/>
        </w:rPr>
        <w:t>The registration of Engineers as Chartered Engineers is governed by the Institution of Civil Engineers of Ireland (Charter Amendment) Act, 1969.  For Engineering consultancy firms (Civil/Structural and Building Services), if the Project Senior is not a Chartered Engineer</w:t>
      </w:r>
      <w:r w:rsidR="000F776C" w:rsidRPr="001D3FA4">
        <w:rPr>
          <w:rFonts w:ascii="Arial" w:eastAsia="MS Mincho" w:hAnsi="Arial" w:cs="Arial"/>
          <w:bCs/>
          <w:sz w:val="20"/>
          <w:lang w:eastAsia="ja-JP"/>
        </w:rPr>
        <w:t>,</w:t>
      </w:r>
      <w:r w:rsidRPr="001D3FA4">
        <w:rPr>
          <w:rFonts w:ascii="Arial" w:eastAsia="MS Mincho" w:hAnsi="Arial" w:cs="Arial"/>
          <w:bCs/>
          <w:sz w:val="20"/>
          <w:lang w:eastAsia="ja-JP"/>
        </w:rPr>
        <w:t xml:space="preserve"> final quality assurance checks and sign off must be completed by a Chartered Engineer qualified in the appropr</w:t>
      </w:r>
      <w:r w:rsidR="00F12C11" w:rsidRPr="001D3FA4">
        <w:rPr>
          <w:rFonts w:ascii="Arial" w:eastAsia="MS Mincho" w:hAnsi="Arial" w:cs="Arial"/>
          <w:bCs/>
          <w:sz w:val="20"/>
          <w:lang w:eastAsia="ja-JP"/>
        </w:rPr>
        <w:t>iate discipline, at director /</w:t>
      </w:r>
      <w:r w:rsidRPr="001D3FA4">
        <w:rPr>
          <w:rFonts w:ascii="Arial" w:eastAsia="MS Mincho" w:hAnsi="Arial" w:cs="Arial"/>
          <w:bCs/>
          <w:sz w:val="20"/>
          <w:lang w:eastAsia="ja-JP"/>
        </w:rPr>
        <w:t xml:space="preserve"> senior management level.</w:t>
      </w:r>
    </w:p>
    <w:p w14:paraId="48699061" w14:textId="77777777" w:rsidR="009D7107" w:rsidRPr="001D3FA4" w:rsidRDefault="009D7107" w:rsidP="009D7107">
      <w:pPr>
        <w:pStyle w:val="DefaultText0"/>
        <w:spacing w:before="120" w:after="120"/>
        <w:rPr>
          <w:rFonts w:ascii="Arial" w:hAnsi="Arial" w:cs="Arial"/>
          <w:sz w:val="20"/>
        </w:rPr>
      </w:pPr>
      <w:r w:rsidRPr="001D3FA4">
        <w:rPr>
          <w:rFonts w:ascii="Arial" w:hAnsi="Arial" w:cs="Arial"/>
          <w:sz w:val="20"/>
        </w:rPr>
        <w:t>The Project Director may also be nominated to act as Project Senior or Project Senior (Back-up).</w:t>
      </w:r>
    </w:p>
    <w:p w14:paraId="14D4AAC3" w14:textId="77777777" w:rsidR="005A733B" w:rsidRPr="001D3FA4" w:rsidRDefault="005A733B" w:rsidP="009D7107">
      <w:pPr>
        <w:pStyle w:val="DefaultText0"/>
        <w:spacing w:before="120" w:after="120"/>
        <w:rPr>
          <w:rFonts w:ascii="Arial" w:hAnsi="Arial" w:cs="Arial"/>
          <w:sz w:val="20"/>
        </w:rPr>
      </w:pPr>
    </w:p>
    <w:p w14:paraId="3DA7C64B" w14:textId="77777777" w:rsidR="007B2F65" w:rsidRPr="00BE61AA" w:rsidRDefault="00121477" w:rsidP="00D5257B">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 xml:space="preserve">Educational and Professional Qualifications </w:t>
      </w:r>
      <w:r w:rsidR="000B1B32" w:rsidRPr="00BE61AA">
        <w:rPr>
          <w:rFonts w:ascii="Arial" w:hAnsi="Arial" w:cs="Arial"/>
          <w:b/>
          <w:sz w:val="20"/>
        </w:rPr>
        <w:t xml:space="preserve">- </w:t>
      </w:r>
      <w:r w:rsidRPr="00BE61AA">
        <w:rPr>
          <w:rFonts w:ascii="Arial" w:hAnsi="Arial" w:cs="Arial"/>
          <w:b/>
          <w:sz w:val="20"/>
        </w:rPr>
        <w:t>Personnel (Criterion 3.4</w:t>
      </w:r>
      <w:r w:rsidR="000B1B32" w:rsidRPr="00BE61AA">
        <w:rPr>
          <w:rFonts w:ascii="Arial" w:hAnsi="Arial" w:cs="Arial"/>
          <w:b/>
          <w:sz w:val="20"/>
        </w:rPr>
        <w:t>b</w:t>
      </w:r>
      <w:r w:rsidRPr="00BE61AA">
        <w:rPr>
          <w:rFonts w:ascii="Arial" w:hAnsi="Arial" w:cs="Arial"/>
          <w:b/>
          <w:sz w:val="20"/>
        </w:rPr>
        <w:t>)</w:t>
      </w:r>
    </w:p>
    <w:p w14:paraId="686F01B6" w14:textId="77777777" w:rsidR="00D5257B" w:rsidRPr="001D3FA4" w:rsidRDefault="009D52F9" w:rsidP="009D52F9">
      <w:pPr>
        <w:pStyle w:val="DefaultText0"/>
        <w:spacing w:before="120" w:after="120"/>
        <w:rPr>
          <w:rFonts w:ascii="Arial" w:hAnsi="Arial" w:cs="Arial"/>
          <w:sz w:val="20"/>
        </w:rPr>
      </w:pPr>
      <w:r w:rsidRPr="001D3FA4">
        <w:rPr>
          <w:rFonts w:ascii="Arial" w:hAnsi="Arial" w:cs="Arial"/>
          <w:sz w:val="20"/>
        </w:rPr>
        <w:t>The Curriculum Vitae must include the dates any professional qualifications were obtained and a summary of the relevant experience.</w:t>
      </w:r>
    </w:p>
    <w:p w14:paraId="05A1947D" w14:textId="77777777" w:rsidR="009D7107" w:rsidRPr="001D3FA4" w:rsidRDefault="00A617B4"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 xml:space="preserve">Both the Project Senior and Project Senior (Back-up) must have professional degrees in the relevant discipline. </w:t>
      </w:r>
    </w:p>
    <w:p w14:paraId="22CA2C12" w14:textId="394D333A" w:rsidR="009D7107" w:rsidRPr="001D3FA4" w:rsidRDefault="00A617B4" w:rsidP="009D7107">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E3607A">
        <w:rPr>
          <w:rFonts w:ascii="Arial" w:hAnsi="Arial" w:cs="Arial"/>
          <w:sz w:val="18"/>
          <w:szCs w:val="18"/>
        </w:rPr>
        <w:t>Architect</w:t>
      </w:r>
      <w:r w:rsidR="00725186" w:rsidRPr="00E3607A">
        <w:rPr>
          <w:rFonts w:ascii="Arial" w:hAnsi="Arial" w:cs="Arial"/>
          <w:sz w:val="18"/>
          <w:szCs w:val="18"/>
        </w:rPr>
        <w:t>s</w:t>
      </w:r>
      <w:r w:rsidRPr="00E3607A">
        <w:rPr>
          <w:rFonts w:ascii="Arial" w:hAnsi="Arial" w:cs="Arial"/>
          <w:sz w:val="18"/>
          <w:szCs w:val="18"/>
        </w:rPr>
        <w:t xml:space="preserve"> must be Registered Archit</w:t>
      </w:r>
      <w:r w:rsidRPr="001D3FA4">
        <w:rPr>
          <w:rFonts w:ascii="Arial" w:hAnsi="Arial" w:cs="Arial"/>
          <w:sz w:val="18"/>
          <w:szCs w:val="18"/>
        </w:rPr>
        <w:t xml:space="preserve">ects with 5 </w:t>
      </w:r>
      <w:r w:rsidR="001D3FA4" w:rsidRPr="001D3FA4">
        <w:rPr>
          <w:rFonts w:ascii="Arial" w:hAnsi="Arial" w:cs="Arial"/>
          <w:sz w:val="18"/>
          <w:szCs w:val="18"/>
        </w:rPr>
        <w:t>years’ experience</w:t>
      </w:r>
      <w:r w:rsidRPr="001D3FA4">
        <w:rPr>
          <w:rFonts w:ascii="Arial" w:hAnsi="Arial" w:cs="Arial"/>
          <w:sz w:val="18"/>
          <w:szCs w:val="18"/>
        </w:rPr>
        <w:t xml:space="preserve"> </w:t>
      </w:r>
      <w:r w:rsidR="00C2525A" w:rsidRPr="001D3FA4">
        <w:rPr>
          <w:rFonts w:ascii="Arial" w:hAnsi="Arial" w:cs="Arial"/>
          <w:sz w:val="18"/>
          <w:szCs w:val="18"/>
        </w:rPr>
        <w:t>post Part 3/</w:t>
      </w:r>
      <w:r w:rsidRPr="001D3FA4">
        <w:rPr>
          <w:rFonts w:ascii="Arial" w:hAnsi="Arial" w:cs="Arial"/>
          <w:sz w:val="18"/>
          <w:szCs w:val="18"/>
        </w:rPr>
        <w:t xml:space="preserve">after becoming eligible for registration. </w:t>
      </w:r>
    </w:p>
    <w:p w14:paraId="41096BE8" w14:textId="61B31C19" w:rsidR="009D7107" w:rsidRPr="001D3FA4" w:rsidRDefault="00A617B4" w:rsidP="009D7107">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1D3FA4">
        <w:rPr>
          <w:rFonts w:ascii="Arial" w:hAnsi="Arial" w:cs="Arial"/>
          <w:sz w:val="18"/>
          <w:szCs w:val="18"/>
        </w:rPr>
        <w:t xml:space="preserve">Quantity Surveyors </w:t>
      </w:r>
      <w:r w:rsidR="00C2525A" w:rsidRPr="001D3FA4">
        <w:rPr>
          <w:rFonts w:ascii="Arial" w:hAnsi="Arial" w:cs="Arial"/>
          <w:sz w:val="18"/>
          <w:szCs w:val="18"/>
        </w:rPr>
        <w:t xml:space="preserve">must be Registered </w:t>
      </w:r>
      <w:r w:rsidR="007D5443" w:rsidRPr="001D3FA4">
        <w:rPr>
          <w:rFonts w:ascii="Arial" w:hAnsi="Arial" w:cs="Arial"/>
          <w:sz w:val="18"/>
          <w:szCs w:val="18"/>
        </w:rPr>
        <w:t xml:space="preserve">QSs </w:t>
      </w:r>
      <w:r w:rsidR="00C2525A" w:rsidRPr="001D3FA4">
        <w:rPr>
          <w:rFonts w:ascii="Arial" w:hAnsi="Arial" w:cs="Arial"/>
          <w:sz w:val="18"/>
          <w:szCs w:val="18"/>
        </w:rPr>
        <w:t xml:space="preserve">with </w:t>
      </w:r>
      <w:r w:rsidRPr="001D3FA4">
        <w:rPr>
          <w:rFonts w:ascii="Arial" w:hAnsi="Arial" w:cs="Arial"/>
          <w:sz w:val="18"/>
          <w:szCs w:val="18"/>
        </w:rPr>
        <w:t xml:space="preserve">5 </w:t>
      </w:r>
      <w:r w:rsidR="001D3FA4" w:rsidRPr="001D3FA4">
        <w:rPr>
          <w:rFonts w:ascii="Arial" w:hAnsi="Arial" w:cs="Arial"/>
          <w:sz w:val="18"/>
          <w:szCs w:val="18"/>
        </w:rPr>
        <w:t>years’ experience</w:t>
      </w:r>
      <w:r w:rsidRPr="001D3FA4">
        <w:rPr>
          <w:rFonts w:ascii="Arial" w:hAnsi="Arial" w:cs="Arial"/>
          <w:sz w:val="18"/>
          <w:szCs w:val="18"/>
        </w:rPr>
        <w:t xml:space="preserve"> after becoming eligible to be Chartered</w:t>
      </w:r>
      <w:r w:rsidR="00BE1CDF" w:rsidRPr="001D3FA4">
        <w:rPr>
          <w:rFonts w:ascii="Arial" w:hAnsi="Arial" w:cs="Arial"/>
          <w:sz w:val="18"/>
          <w:szCs w:val="18"/>
        </w:rPr>
        <w:t>/Registered</w:t>
      </w:r>
      <w:r w:rsidRPr="001D3FA4">
        <w:rPr>
          <w:rFonts w:ascii="Arial" w:hAnsi="Arial" w:cs="Arial"/>
          <w:sz w:val="18"/>
          <w:szCs w:val="18"/>
        </w:rPr>
        <w:t xml:space="preserve">. </w:t>
      </w:r>
    </w:p>
    <w:p w14:paraId="217D740E" w14:textId="77777777" w:rsidR="009D7107" w:rsidRPr="001D3FA4" w:rsidRDefault="00A617B4" w:rsidP="009D7107">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1D3FA4">
        <w:rPr>
          <w:rFonts w:ascii="Arial" w:hAnsi="Arial" w:cs="Arial"/>
          <w:sz w:val="18"/>
          <w:szCs w:val="18"/>
        </w:rPr>
        <w:t xml:space="preserve">Engineers must </w:t>
      </w:r>
      <w:r w:rsidR="000F776C" w:rsidRPr="001D3FA4">
        <w:rPr>
          <w:rFonts w:ascii="Arial" w:hAnsi="Arial" w:cs="Arial"/>
          <w:sz w:val="18"/>
          <w:szCs w:val="18"/>
        </w:rPr>
        <w:t xml:space="preserve">be Chartered </w:t>
      </w:r>
      <w:r w:rsidR="000F776C" w:rsidRPr="001D3FA4">
        <w:rPr>
          <w:rFonts w:ascii="Arial" w:hAnsi="Arial" w:cs="Arial"/>
          <w:b/>
          <w:sz w:val="18"/>
          <w:szCs w:val="18"/>
        </w:rPr>
        <w:t>or</w:t>
      </w:r>
      <w:r w:rsidR="000F776C" w:rsidRPr="001D3FA4">
        <w:rPr>
          <w:rFonts w:ascii="Arial" w:hAnsi="Arial" w:cs="Arial"/>
          <w:sz w:val="18"/>
          <w:szCs w:val="18"/>
        </w:rPr>
        <w:t xml:space="preserve"> </w:t>
      </w:r>
      <w:r w:rsidRPr="001D3FA4">
        <w:rPr>
          <w:rFonts w:ascii="Arial" w:hAnsi="Arial" w:cs="Arial"/>
          <w:sz w:val="18"/>
          <w:szCs w:val="18"/>
        </w:rPr>
        <w:t xml:space="preserve">have </w:t>
      </w:r>
      <w:r w:rsidR="00F87ACB" w:rsidRPr="001D3FA4">
        <w:rPr>
          <w:rFonts w:ascii="Arial" w:hAnsi="Arial" w:cs="Arial"/>
          <w:sz w:val="18"/>
          <w:szCs w:val="18"/>
        </w:rPr>
        <w:t>5</w:t>
      </w:r>
      <w:r w:rsidRPr="001D3FA4">
        <w:rPr>
          <w:rFonts w:ascii="Arial" w:hAnsi="Arial" w:cs="Arial"/>
          <w:sz w:val="18"/>
          <w:szCs w:val="18"/>
        </w:rPr>
        <w:t xml:space="preserve"> years </w:t>
      </w:r>
      <w:r w:rsidR="00F87ACB" w:rsidRPr="001D3FA4">
        <w:rPr>
          <w:rFonts w:ascii="Arial" w:hAnsi="Arial" w:cs="Arial"/>
          <w:sz w:val="18"/>
          <w:szCs w:val="18"/>
        </w:rPr>
        <w:t xml:space="preserve">post NFQ Level 8 qualification experience and be </w:t>
      </w:r>
      <w:r w:rsidRPr="001D3FA4">
        <w:rPr>
          <w:rFonts w:ascii="Arial" w:hAnsi="Arial" w:cs="Arial"/>
          <w:sz w:val="18"/>
          <w:szCs w:val="18"/>
        </w:rPr>
        <w:t xml:space="preserve">eligible to be a Chartered Engineer </w:t>
      </w:r>
      <w:r w:rsidRPr="001D3FA4">
        <w:rPr>
          <w:rFonts w:ascii="Arial" w:hAnsi="Arial" w:cs="Arial"/>
          <w:b/>
          <w:sz w:val="18"/>
          <w:szCs w:val="18"/>
        </w:rPr>
        <w:t>or</w:t>
      </w:r>
      <w:r w:rsidRPr="001D3FA4">
        <w:rPr>
          <w:rFonts w:ascii="Arial" w:hAnsi="Arial" w:cs="Arial"/>
          <w:sz w:val="18"/>
          <w:szCs w:val="18"/>
        </w:rPr>
        <w:t xml:space="preserve"> </w:t>
      </w:r>
      <w:r w:rsidR="00F87ACB" w:rsidRPr="001D3FA4">
        <w:rPr>
          <w:rFonts w:ascii="Arial" w:hAnsi="Arial" w:cs="Arial"/>
          <w:sz w:val="18"/>
          <w:szCs w:val="18"/>
        </w:rPr>
        <w:t>have 7 years post NFQ Level 7 qualification experience and be eligible to be a Chartered Engineer</w:t>
      </w:r>
      <w:r w:rsidRPr="001D3FA4">
        <w:rPr>
          <w:rFonts w:ascii="Arial" w:hAnsi="Arial" w:cs="Arial"/>
          <w:sz w:val="18"/>
          <w:szCs w:val="18"/>
        </w:rPr>
        <w:t>.</w:t>
      </w:r>
      <w:r w:rsidR="00425F90" w:rsidRPr="001D3FA4">
        <w:rPr>
          <w:rFonts w:ascii="Arial" w:hAnsi="Arial" w:cs="Arial"/>
          <w:sz w:val="18"/>
          <w:szCs w:val="18"/>
        </w:rPr>
        <w:t xml:space="preserve">  (If the Engineer is not a Chartered Engineer, final quality assurance checks and sign off must be completed by a Chartered Engineer at director / senior management level.)</w:t>
      </w:r>
    </w:p>
    <w:p w14:paraId="64DA0F94" w14:textId="77777777" w:rsidR="00A617B4" w:rsidRPr="001D3FA4" w:rsidRDefault="00A617B4"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 xml:space="preserve">The experience above must be actual experience of design and construction of buildings in the relevant professional discipline. Years not working in the profession or on </w:t>
      </w:r>
      <w:r w:rsidR="000B682D" w:rsidRPr="001D3FA4">
        <w:rPr>
          <w:rFonts w:ascii="Arial" w:hAnsi="Arial" w:cs="Arial"/>
          <w:sz w:val="20"/>
        </w:rPr>
        <w:t>non-</w:t>
      </w:r>
      <w:r w:rsidRPr="001D3FA4">
        <w:rPr>
          <w:rFonts w:ascii="Arial" w:hAnsi="Arial" w:cs="Arial"/>
          <w:sz w:val="20"/>
        </w:rPr>
        <w:t>relevant projects do</w:t>
      </w:r>
      <w:r w:rsidR="00A75930" w:rsidRPr="001D3FA4">
        <w:rPr>
          <w:rFonts w:ascii="Arial" w:hAnsi="Arial" w:cs="Arial"/>
          <w:sz w:val="20"/>
        </w:rPr>
        <w:t xml:space="preserve"> not</w:t>
      </w:r>
      <w:r w:rsidRPr="001D3FA4">
        <w:rPr>
          <w:rFonts w:ascii="Arial" w:hAnsi="Arial" w:cs="Arial"/>
          <w:sz w:val="20"/>
        </w:rPr>
        <w:t xml:space="preserve"> count as experience. </w:t>
      </w:r>
    </w:p>
    <w:p w14:paraId="1C94A072" w14:textId="77777777" w:rsidR="005E7826" w:rsidRPr="001D3FA4" w:rsidRDefault="00A617B4"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 xml:space="preserve">Both the Project Senior and Project Senior (Back-up) must </w:t>
      </w:r>
      <w:r w:rsidR="001A1170" w:rsidRPr="001D3FA4">
        <w:rPr>
          <w:rFonts w:ascii="Arial" w:hAnsi="Arial" w:cs="Arial"/>
          <w:sz w:val="20"/>
        </w:rPr>
        <w:t xml:space="preserve">have been in charge </w:t>
      </w:r>
      <w:r w:rsidRPr="001D3FA4">
        <w:rPr>
          <w:rFonts w:ascii="Arial" w:hAnsi="Arial" w:cs="Arial"/>
          <w:sz w:val="20"/>
        </w:rPr>
        <w:t xml:space="preserve">(i.e. </w:t>
      </w:r>
      <w:r w:rsidR="00725186" w:rsidRPr="001D3FA4">
        <w:rPr>
          <w:rFonts w:ascii="Arial" w:hAnsi="Arial" w:cs="Arial"/>
          <w:sz w:val="20"/>
        </w:rPr>
        <w:t xml:space="preserve">as </w:t>
      </w:r>
      <w:r w:rsidRPr="001D3FA4">
        <w:rPr>
          <w:rFonts w:ascii="Arial" w:hAnsi="Arial" w:cs="Arial"/>
          <w:sz w:val="20"/>
        </w:rPr>
        <w:t>Project Architect/Engineer/</w:t>
      </w:r>
      <w:r w:rsidR="00725186" w:rsidRPr="001D3FA4">
        <w:rPr>
          <w:rFonts w:ascii="Arial" w:hAnsi="Arial" w:cs="Arial"/>
          <w:sz w:val="20"/>
        </w:rPr>
        <w:t xml:space="preserve"> </w:t>
      </w:r>
      <w:r w:rsidRPr="001D3FA4">
        <w:rPr>
          <w:rFonts w:ascii="Arial" w:hAnsi="Arial" w:cs="Arial"/>
          <w:sz w:val="20"/>
        </w:rPr>
        <w:t xml:space="preserve">QS) </w:t>
      </w:r>
      <w:r w:rsidR="001A1170" w:rsidRPr="001D3FA4">
        <w:rPr>
          <w:rFonts w:ascii="Arial" w:hAnsi="Arial" w:cs="Arial"/>
          <w:sz w:val="20"/>
        </w:rPr>
        <w:t xml:space="preserve">for the majority of the project stages </w:t>
      </w:r>
      <w:r w:rsidRPr="001D3FA4">
        <w:rPr>
          <w:rFonts w:ascii="Arial" w:hAnsi="Arial" w:cs="Arial"/>
          <w:sz w:val="20"/>
        </w:rPr>
        <w:t xml:space="preserve">on 3 </w:t>
      </w:r>
      <w:r w:rsidR="001A1170" w:rsidRPr="001D3FA4">
        <w:rPr>
          <w:rFonts w:ascii="Arial" w:hAnsi="Arial" w:cs="Arial"/>
          <w:sz w:val="20"/>
        </w:rPr>
        <w:t xml:space="preserve">building projects </w:t>
      </w:r>
      <w:r w:rsidR="005E7826" w:rsidRPr="001D3FA4">
        <w:rPr>
          <w:rFonts w:ascii="Arial" w:hAnsi="Arial" w:cs="Arial"/>
          <w:sz w:val="20"/>
        </w:rPr>
        <w:t>completed (i.e. at Substantial Completion) within the last 10 years</w:t>
      </w:r>
      <w:r w:rsidR="00313971" w:rsidRPr="001D3FA4">
        <w:rPr>
          <w:rFonts w:ascii="Arial" w:hAnsi="Arial" w:cs="Arial"/>
          <w:sz w:val="20"/>
        </w:rPr>
        <w:t>,</w:t>
      </w:r>
      <w:r w:rsidR="005E7826" w:rsidRPr="001D3FA4">
        <w:rPr>
          <w:rFonts w:ascii="Arial" w:hAnsi="Arial" w:cs="Arial"/>
          <w:sz w:val="20"/>
        </w:rPr>
        <w:t xml:space="preserve"> </w:t>
      </w:r>
      <w:r w:rsidR="001A1170" w:rsidRPr="001D3FA4">
        <w:rPr>
          <w:rFonts w:ascii="Arial" w:hAnsi="Arial" w:cs="Arial"/>
          <w:sz w:val="20"/>
        </w:rPr>
        <w:t xml:space="preserve">of a similar nature and complexity where a full consultancy service (similar to the Standard Schedule of Services for Construction Consultants available at </w:t>
      </w:r>
      <w:hyperlink r:id="rId19" w:history="1">
        <w:r w:rsidR="00E46CA4" w:rsidRPr="001D3FA4">
          <w:rPr>
            <w:rStyle w:val="Hyperlink"/>
            <w:rFonts w:ascii="Arial" w:hAnsi="Arial" w:cs="Arial"/>
            <w:sz w:val="20"/>
          </w:rPr>
          <w:t>www.education.ie</w:t>
        </w:r>
      </w:hyperlink>
      <w:r w:rsidR="001A1170" w:rsidRPr="001D3FA4">
        <w:rPr>
          <w:rFonts w:ascii="Arial" w:hAnsi="Arial" w:cs="Arial"/>
          <w:sz w:val="20"/>
        </w:rPr>
        <w:t xml:space="preserve">) was provided. </w:t>
      </w:r>
    </w:p>
    <w:p w14:paraId="0CDBFCAD" w14:textId="77777777" w:rsidR="00E46CA4" w:rsidRPr="001D3FA4" w:rsidRDefault="001A1170" w:rsidP="00E46CA4">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1D3FA4">
        <w:rPr>
          <w:rFonts w:ascii="Arial" w:hAnsi="Arial" w:cs="Arial"/>
          <w:sz w:val="18"/>
          <w:szCs w:val="18"/>
        </w:rPr>
        <w:t xml:space="preserve">The relevant person must have been in charge for the </w:t>
      </w:r>
      <w:r w:rsidR="00725186" w:rsidRPr="001D3FA4">
        <w:rPr>
          <w:rFonts w:ascii="Arial" w:hAnsi="Arial" w:cs="Arial"/>
          <w:sz w:val="18"/>
          <w:szCs w:val="18"/>
        </w:rPr>
        <w:t xml:space="preserve">each of the </w:t>
      </w:r>
      <w:r w:rsidRPr="001D3FA4">
        <w:rPr>
          <w:rFonts w:ascii="Arial" w:hAnsi="Arial" w:cs="Arial"/>
          <w:sz w:val="18"/>
          <w:szCs w:val="18"/>
        </w:rPr>
        <w:t>Design Stage</w:t>
      </w:r>
      <w:r w:rsidR="00725186" w:rsidRPr="001D3FA4">
        <w:rPr>
          <w:rFonts w:ascii="Arial" w:hAnsi="Arial" w:cs="Arial"/>
          <w:sz w:val="18"/>
          <w:szCs w:val="18"/>
        </w:rPr>
        <w:t>, the preparation of Tender Documents, and the Contract Administration stage</w:t>
      </w:r>
      <w:r w:rsidR="005E7826" w:rsidRPr="001D3FA4">
        <w:rPr>
          <w:rFonts w:ascii="Arial" w:hAnsi="Arial" w:cs="Arial"/>
          <w:sz w:val="18"/>
          <w:szCs w:val="18"/>
        </w:rPr>
        <w:t xml:space="preserve"> (</w:t>
      </w:r>
      <w:r w:rsidR="00725186" w:rsidRPr="001D3FA4">
        <w:rPr>
          <w:rFonts w:ascii="Arial" w:hAnsi="Arial" w:cs="Arial"/>
          <w:sz w:val="18"/>
          <w:szCs w:val="18"/>
        </w:rPr>
        <w:t>for the full durat</w:t>
      </w:r>
      <w:r w:rsidR="005E7826" w:rsidRPr="001D3FA4">
        <w:rPr>
          <w:rFonts w:ascii="Arial" w:hAnsi="Arial" w:cs="Arial"/>
          <w:sz w:val="18"/>
          <w:szCs w:val="18"/>
        </w:rPr>
        <w:t>ion of the Construction Project up to Substantial Completion</w:t>
      </w:r>
      <w:r w:rsidR="00725186" w:rsidRPr="001D3FA4">
        <w:rPr>
          <w:rFonts w:ascii="Arial" w:hAnsi="Arial" w:cs="Arial"/>
          <w:sz w:val="18"/>
          <w:szCs w:val="18"/>
        </w:rPr>
        <w:t xml:space="preserve">) on at least one </w:t>
      </w:r>
      <w:r w:rsidRPr="001D3FA4">
        <w:rPr>
          <w:rFonts w:ascii="Arial" w:hAnsi="Arial" w:cs="Arial"/>
          <w:sz w:val="18"/>
          <w:szCs w:val="18"/>
        </w:rPr>
        <w:t>of those projects</w:t>
      </w:r>
      <w:r w:rsidR="00725186" w:rsidRPr="001D3FA4">
        <w:rPr>
          <w:rFonts w:ascii="Arial" w:hAnsi="Arial" w:cs="Arial"/>
          <w:sz w:val="18"/>
          <w:szCs w:val="18"/>
        </w:rPr>
        <w:t xml:space="preserve"> (but not necessarily the same project for each stage)</w:t>
      </w:r>
      <w:r w:rsidR="005E7826" w:rsidRPr="001D3FA4">
        <w:rPr>
          <w:rFonts w:ascii="Arial" w:hAnsi="Arial" w:cs="Arial"/>
          <w:sz w:val="18"/>
          <w:szCs w:val="18"/>
        </w:rPr>
        <w:t xml:space="preserve">. </w:t>
      </w:r>
    </w:p>
    <w:p w14:paraId="6E79225B" w14:textId="77777777" w:rsidR="001A1170" w:rsidRPr="001D3FA4" w:rsidRDefault="005E7826" w:rsidP="00E46CA4">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1D3FA4">
        <w:rPr>
          <w:rFonts w:ascii="Arial" w:hAnsi="Arial" w:cs="Arial"/>
          <w:sz w:val="18"/>
          <w:szCs w:val="18"/>
        </w:rPr>
        <w:t xml:space="preserve">For project experience at Contract Administration to be deemed acceptable the form of Contract must have been the </w:t>
      </w:r>
      <w:r w:rsidR="003B64D9" w:rsidRPr="001D3FA4">
        <w:rPr>
          <w:rFonts w:ascii="Arial" w:hAnsi="Arial" w:cs="Arial"/>
          <w:sz w:val="18"/>
          <w:szCs w:val="18"/>
        </w:rPr>
        <w:t>Public Works</w:t>
      </w:r>
      <w:r w:rsidRPr="001D3FA4">
        <w:rPr>
          <w:rFonts w:ascii="Arial" w:hAnsi="Arial" w:cs="Arial"/>
          <w:sz w:val="18"/>
          <w:szCs w:val="18"/>
        </w:rPr>
        <w:t xml:space="preserve"> form of Contract or equivalent</w:t>
      </w:r>
      <w:r w:rsidR="002305F6" w:rsidRPr="001D3FA4">
        <w:rPr>
          <w:rFonts w:ascii="Arial" w:hAnsi="Arial" w:cs="Arial"/>
          <w:sz w:val="18"/>
          <w:szCs w:val="18"/>
        </w:rPr>
        <w:t xml:space="preserve"> (e.g. RIAI)</w:t>
      </w:r>
      <w:r w:rsidR="000B682D" w:rsidRPr="001D3FA4">
        <w:rPr>
          <w:rFonts w:ascii="Arial" w:hAnsi="Arial" w:cs="Arial"/>
          <w:sz w:val="18"/>
          <w:szCs w:val="18"/>
        </w:rPr>
        <w:t>.</w:t>
      </w:r>
    </w:p>
    <w:p w14:paraId="3827EF06" w14:textId="77777777" w:rsidR="005E7826" w:rsidRPr="001D3FA4" w:rsidRDefault="005E7826" w:rsidP="00E46CA4">
      <w:pPr>
        <w:pStyle w:val="DefaultText0"/>
        <w:numPr>
          <w:ilvl w:val="0"/>
          <w:numId w:val="32"/>
        </w:numPr>
        <w:pBdr>
          <w:top w:val="single" w:sz="4" w:space="1" w:color="auto" w:shadow="1"/>
          <w:left w:val="single" w:sz="4" w:space="4" w:color="auto" w:shadow="1"/>
          <w:bottom w:val="single" w:sz="4" w:space="1" w:color="auto" w:shadow="1"/>
          <w:right w:val="single" w:sz="4" w:space="4" w:color="auto" w:shadow="1"/>
        </w:pBdr>
        <w:tabs>
          <w:tab w:val="clear" w:pos="1440"/>
          <w:tab w:val="num" w:pos="360"/>
        </w:tabs>
        <w:spacing w:before="60" w:after="60"/>
        <w:ind w:left="357" w:hanging="357"/>
        <w:rPr>
          <w:rFonts w:ascii="Arial" w:hAnsi="Arial" w:cs="Arial"/>
          <w:sz w:val="18"/>
          <w:szCs w:val="18"/>
        </w:rPr>
      </w:pPr>
      <w:r w:rsidRPr="001D3FA4">
        <w:rPr>
          <w:rFonts w:ascii="Arial" w:hAnsi="Arial" w:cs="Arial"/>
          <w:sz w:val="18"/>
          <w:szCs w:val="18"/>
        </w:rPr>
        <w:t>E</w:t>
      </w:r>
      <w:r w:rsidR="00725186" w:rsidRPr="001D3FA4">
        <w:rPr>
          <w:rFonts w:ascii="Arial" w:hAnsi="Arial" w:cs="Arial"/>
          <w:sz w:val="18"/>
          <w:szCs w:val="18"/>
        </w:rPr>
        <w:t xml:space="preserve">xperience </w:t>
      </w:r>
      <w:r w:rsidRPr="001D3FA4">
        <w:rPr>
          <w:rFonts w:ascii="Arial" w:hAnsi="Arial" w:cs="Arial"/>
          <w:sz w:val="18"/>
          <w:szCs w:val="18"/>
        </w:rPr>
        <w:t xml:space="preserve">on D&amp;B/PPP projects </w:t>
      </w:r>
      <w:r w:rsidR="00725186" w:rsidRPr="001D3FA4">
        <w:rPr>
          <w:rFonts w:ascii="Arial" w:hAnsi="Arial" w:cs="Arial"/>
          <w:sz w:val="18"/>
          <w:szCs w:val="18"/>
        </w:rPr>
        <w:t xml:space="preserve">is acceptable as long as the projects fulfil the above requirements. However D&amp;B/PPP project experience </w:t>
      </w:r>
      <w:r w:rsidR="00E46CA4" w:rsidRPr="001D3FA4">
        <w:rPr>
          <w:rFonts w:ascii="Arial" w:hAnsi="Arial" w:cs="Arial"/>
          <w:sz w:val="18"/>
          <w:szCs w:val="18"/>
        </w:rPr>
        <w:t xml:space="preserve">(acting on behalf of the Contractor) </w:t>
      </w:r>
      <w:r w:rsidR="00725186" w:rsidRPr="001D3FA4">
        <w:rPr>
          <w:rFonts w:ascii="Arial" w:hAnsi="Arial" w:cs="Arial"/>
          <w:sz w:val="18"/>
          <w:szCs w:val="18"/>
        </w:rPr>
        <w:t>is not acceptable as evidence of Contract Administration as the Consultants functions and duties are different</w:t>
      </w:r>
      <w:r w:rsidRPr="001D3FA4">
        <w:rPr>
          <w:rFonts w:ascii="Arial" w:hAnsi="Arial" w:cs="Arial"/>
          <w:sz w:val="18"/>
          <w:szCs w:val="18"/>
        </w:rPr>
        <w:t>.</w:t>
      </w:r>
    </w:p>
    <w:p w14:paraId="6F099DA8" w14:textId="77777777" w:rsidR="001A1170" w:rsidRPr="001D3FA4" w:rsidRDefault="00E46CA4" w:rsidP="009D7107">
      <w:pPr>
        <w:pStyle w:val="DefaultText0"/>
        <w:pBdr>
          <w:top w:val="single" w:sz="4" w:space="1" w:color="auto" w:shadow="1"/>
          <w:left w:val="single" w:sz="4" w:space="4" w:color="auto" w:shadow="1"/>
          <w:bottom w:val="single" w:sz="4" w:space="1" w:color="auto" w:shadow="1"/>
          <w:right w:val="single" w:sz="4" w:space="4" w:color="auto" w:shadow="1"/>
        </w:pBdr>
        <w:spacing w:before="120" w:after="120"/>
        <w:rPr>
          <w:rFonts w:ascii="Arial" w:hAnsi="Arial" w:cs="Arial"/>
          <w:sz w:val="20"/>
        </w:rPr>
      </w:pPr>
      <w:r w:rsidRPr="001D3FA4">
        <w:rPr>
          <w:rFonts w:ascii="Arial" w:hAnsi="Arial" w:cs="Arial"/>
          <w:sz w:val="20"/>
        </w:rPr>
        <w:t>F</w:t>
      </w:r>
      <w:r w:rsidR="005E7826" w:rsidRPr="001D3FA4">
        <w:rPr>
          <w:rFonts w:ascii="Arial" w:hAnsi="Arial" w:cs="Arial"/>
          <w:sz w:val="20"/>
        </w:rPr>
        <w:t>or Type 3</w:t>
      </w:r>
      <w:r w:rsidR="00313971" w:rsidRPr="001D3FA4">
        <w:rPr>
          <w:rFonts w:ascii="Arial" w:hAnsi="Arial" w:cs="Arial"/>
          <w:sz w:val="20"/>
        </w:rPr>
        <w:t xml:space="preserve"> </w:t>
      </w:r>
      <w:r w:rsidR="007736E2">
        <w:rPr>
          <w:rFonts w:ascii="Arial" w:hAnsi="Arial" w:cs="Arial"/>
          <w:sz w:val="20"/>
        </w:rPr>
        <w:t xml:space="preserve">and Type 4 </w:t>
      </w:r>
      <w:r w:rsidR="005E7826" w:rsidRPr="001D3FA4">
        <w:rPr>
          <w:rFonts w:ascii="Arial" w:hAnsi="Arial" w:cs="Arial"/>
          <w:sz w:val="20"/>
        </w:rPr>
        <w:t>Projects</w:t>
      </w:r>
      <w:r w:rsidR="00313971" w:rsidRPr="001D3FA4">
        <w:rPr>
          <w:rFonts w:ascii="Arial" w:hAnsi="Arial" w:cs="Arial"/>
          <w:sz w:val="20"/>
        </w:rPr>
        <w:t>,</w:t>
      </w:r>
      <w:r w:rsidR="005E7826" w:rsidRPr="001D3FA4">
        <w:rPr>
          <w:rFonts w:ascii="Arial" w:hAnsi="Arial" w:cs="Arial"/>
          <w:sz w:val="20"/>
        </w:rPr>
        <w:t xml:space="preserve"> </w:t>
      </w:r>
      <w:r w:rsidR="00F93BC7" w:rsidRPr="001D3FA4">
        <w:rPr>
          <w:rFonts w:ascii="Arial" w:hAnsi="Arial" w:cs="Arial"/>
          <w:sz w:val="20"/>
        </w:rPr>
        <w:t xml:space="preserve">the relevant person </w:t>
      </w:r>
      <w:r w:rsidR="006376F5" w:rsidRPr="001D3FA4">
        <w:rPr>
          <w:rFonts w:ascii="Arial" w:hAnsi="Arial" w:cs="Arial"/>
          <w:sz w:val="20"/>
        </w:rPr>
        <w:t>must have been in charge</w:t>
      </w:r>
      <w:r w:rsidR="00F93BC7" w:rsidRPr="001D3FA4">
        <w:rPr>
          <w:rFonts w:ascii="Arial" w:hAnsi="Arial" w:cs="Arial"/>
          <w:sz w:val="20"/>
        </w:rPr>
        <w:t xml:space="preserve"> on </w:t>
      </w:r>
      <w:r w:rsidR="005E7826" w:rsidRPr="001D3FA4">
        <w:rPr>
          <w:rFonts w:ascii="Arial" w:hAnsi="Arial" w:cs="Arial"/>
          <w:sz w:val="20"/>
        </w:rPr>
        <w:t xml:space="preserve">at least one </w:t>
      </w:r>
      <w:r w:rsidR="007736E2">
        <w:rPr>
          <w:rFonts w:ascii="Arial" w:hAnsi="Arial" w:cs="Arial"/>
          <w:sz w:val="20"/>
        </w:rPr>
        <w:t xml:space="preserve">Public Building, or </w:t>
      </w:r>
      <w:r w:rsidR="005E7826" w:rsidRPr="001D3FA4">
        <w:rPr>
          <w:rFonts w:ascii="Arial" w:hAnsi="Arial" w:cs="Arial"/>
          <w:sz w:val="20"/>
        </w:rPr>
        <w:t>Primary or Post-primary school or school extension</w:t>
      </w:r>
      <w:r w:rsidR="00A617B4" w:rsidRPr="001D3FA4">
        <w:rPr>
          <w:rFonts w:ascii="Arial" w:hAnsi="Arial" w:cs="Arial"/>
          <w:sz w:val="20"/>
        </w:rPr>
        <w:t xml:space="preserve"> </w:t>
      </w:r>
      <w:r w:rsidR="006376F5" w:rsidRPr="001D3FA4">
        <w:rPr>
          <w:rFonts w:ascii="Arial" w:hAnsi="Arial" w:cs="Arial"/>
          <w:sz w:val="20"/>
        </w:rPr>
        <w:t xml:space="preserve">for the Design Stage, the preparation of Tender Documents, or the Contract Administration stage </w:t>
      </w:r>
      <w:r w:rsidR="00A75930" w:rsidRPr="001D3FA4">
        <w:rPr>
          <w:rFonts w:ascii="Arial" w:hAnsi="Arial" w:cs="Arial"/>
          <w:sz w:val="20"/>
        </w:rPr>
        <w:t>(</w:t>
      </w:r>
      <w:r w:rsidR="00A617B4" w:rsidRPr="001D3FA4">
        <w:rPr>
          <w:rFonts w:ascii="Arial" w:hAnsi="Arial" w:cs="Arial"/>
          <w:sz w:val="20"/>
        </w:rPr>
        <w:t xml:space="preserve">Experience on D&amp;B/PPP projects </w:t>
      </w:r>
      <w:r w:rsidR="00A75930" w:rsidRPr="001D3FA4">
        <w:rPr>
          <w:rFonts w:ascii="Arial" w:hAnsi="Arial" w:cs="Arial"/>
          <w:sz w:val="20"/>
        </w:rPr>
        <w:t>is acceptable)</w:t>
      </w:r>
      <w:r w:rsidR="00A617B4" w:rsidRPr="001D3FA4">
        <w:rPr>
          <w:rFonts w:ascii="Arial" w:hAnsi="Arial" w:cs="Arial"/>
          <w:sz w:val="20"/>
        </w:rPr>
        <w:t>.</w:t>
      </w:r>
    </w:p>
    <w:p w14:paraId="5EF2261F" w14:textId="77777777" w:rsidR="009D7107" w:rsidRDefault="009D7107" w:rsidP="009D7107">
      <w:pPr>
        <w:pStyle w:val="DefaultText0"/>
        <w:spacing w:before="120" w:after="120"/>
        <w:rPr>
          <w:rFonts w:ascii="Arial" w:hAnsi="Arial" w:cs="Arial"/>
          <w:sz w:val="20"/>
        </w:rPr>
      </w:pPr>
      <w:r w:rsidRPr="001D3FA4">
        <w:rPr>
          <w:rFonts w:ascii="Arial" w:hAnsi="Arial" w:cs="Arial"/>
          <w:sz w:val="20"/>
        </w:rPr>
        <w:t>The Project Senior or Project Senior (Back-up) may also be proposed to act as Project Director.</w:t>
      </w:r>
    </w:p>
    <w:p w14:paraId="0AAD6947" w14:textId="77777777" w:rsidR="00F1343D" w:rsidRDefault="00F1343D" w:rsidP="009D7107">
      <w:pPr>
        <w:pStyle w:val="DefaultText0"/>
        <w:spacing w:before="120" w:after="120"/>
        <w:rPr>
          <w:rFonts w:ascii="Arial" w:hAnsi="Arial" w:cs="Arial"/>
          <w:sz w:val="20"/>
        </w:rPr>
      </w:pPr>
    </w:p>
    <w:p w14:paraId="39AC7F7E" w14:textId="77777777" w:rsidR="00FF5EF2" w:rsidRPr="001D3FA4" w:rsidRDefault="00FF5EF2" w:rsidP="009D7107">
      <w:pPr>
        <w:pStyle w:val="DefaultText0"/>
        <w:spacing w:before="120" w:after="120"/>
        <w:rPr>
          <w:rFonts w:ascii="Arial" w:hAnsi="Arial" w:cs="Arial"/>
          <w:sz w:val="20"/>
        </w:rPr>
      </w:pPr>
    </w:p>
    <w:p w14:paraId="29A3CF2E" w14:textId="2F49D7BB" w:rsidR="00FD23A4" w:rsidRPr="00BE61AA" w:rsidRDefault="000B1B32" w:rsidP="00D5257B">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lastRenderedPageBreak/>
        <w:t xml:space="preserve">Services of Similar Nature provided over the Past </w:t>
      </w:r>
      <w:r w:rsidR="00FA437C">
        <w:rPr>
          <w:rFonts w:ascii="Arial" w:hAnsi="Arial" w:cs="Arial"/>
          <w:b/>
          <w:sz w:val="20"/>
        </w:rPr>
        <w:t>7</w:t>
      </w:r>
      <w:r w:rsidRPr="00BE61AA">
        <w:rPr>
          <w:rFonts w:ascii="Arial" w:hAnsi="Arial" w:cs="Arial"/>
          <w:b/>
          <w:sz w:val="20"/>
        </w:rPr>
        <w:t xml:space="preserve"> Years (Criterion 3.4c)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3"/>
      </w:tblGrid>
      <w:tr w:rsidR="009D52F9" w:rsidRPr="00C307F0" w14:paraId="341DFEC8" w14:textId="77777777" w:rsidTr="00964734">
        <w:tc>
          <w:tcPr>
            <w:tcW w:w="10649" w:type="dxa"/>
            <w:shd w:val="clear" w:color="auto" w:fill="auto"/>
          </w:tcPr>
          <w:p w14:paraId="0C4FD95A" w14:textId="77777777" w:rsidR="009D52F9" w:rsidRPr="00BE61AA" w:rsidRDefault="009D52F9" w:rsidP="00964734">
            <w:pPr>
              <w:pStyle w:val="DefaultText0"/>
              <w:tabs>
                <w:tab w:val="num" w:pos="540"/>
              </w:tabs>
              <w:spacing w:before="120" w:after="60"/>
              <w:jc w:val="both"/>
              <w:rPr>
                <w:rFonts w:ascii="Arial" w:hAnsi="Arial" w:cs="Arial"/>
                <w:b/>
                <w:color w:val="000000"/>
                <w:sz w:val="20"/>
              </w:rPr>
            </w:pPr>
            <w:r w:rsidRPr="00BE61AA">
              <w:rPr>
                <w:rFonts w:ascii="Arial" w:hAnsi="Arial" w:cs="Arial"/>
                <w:b/>
                <w:color w:val="000000"/>
                <w:sz w:val="20"/>
              </w:rPr>
              <w:t>For the purposes of suitability assessment for this project, projects of a similar nature, size and complexity</w:t>
            </w:r>
            <w:r w:rsidR="00FA437C">
              <w:rPr>
                <w:rFonts w:ascii="Arial" w:hAnsi="Arial" w:cs="Arial"/>
                <w:b/>
                <w:color w:val="000000"/>
                <w:sz w:val="20"/>
              </w:rPr>
              <w:t>**</w:t>
            </w:r>
            <w:r w:rsidRPr="00BE61AA">
              <w:rPr>
                <w:rFonts w:ascii="Arial" w:hAnsi="Arial" w:cs="Arial"/>
                <w:b/>
                <w:color w:val="000000"/>
                <w:sz w:val="20"/>
              </w:rPr>
              <w:t xml:space="preserve"> are defined as single building projects (not necessarily educational) with:</w:t>
            </w:r>
          </w:p>
          <w:p w14:paraId="6E5209AA" w14:textId="77777777" w:rsidR="00B01651" w:rsidRPr="00BE61AA" w:rsidRDefault="006376F5" w:rsidP="00964734">
            <w:pPr>
              <w:pStyle w:val="DefaultText0"/>
              <w:numPr>
                <w:ilvl w:val="0"/>
                <w:numId w:val="43"/>
              </w:numPr>
              <w:tabs>
                <w:tab w:val="clear" w:pos="1860"/>
                <w:tab w:val="num" w:pos="360"/>
              </w:tabs>
              <w:ind w:left="360" w:hanging="360"/>
              <w:jc w:val="both"/>
              <w:rPr>
                <w:rFonts w:ascii="Arial" w:hAnsi="Arial" w:cs="Arial"/>
                <w:sz w:val="18"/>
                <w:szCs w:val="18"/>
              </w:rPr>
            </w:pPr>
            <w:r w:rsidRPr="00BE61AA">
              <w:rPr>
                <w:rFonts w:ascii="Arial" w:hAnsi="Arial" w:cs="Arial"/>
                <w:sz w:val="18"/>
                <w:szCs w:val="18"/>
              </w:rPr>
              <w:t xml:space="preserve">a construction contract value greater than </w:t>
            </w:r>
          </w:p>
          <w:p w14:paraId="5C49B2E5" w14:textId="77777777" w:rsidR="00B01651" w:rsidRPr="00BE61AA" w:rsidRDefault="006376F5" w:rsidP="00B01651">
            <w:pPr>
              <w:pStyle w:val="DefaultText0"/>
              <w:numPr>
                <w:ilvl w:val="0"/>
                <w:numId w:val="45"/>
              </w:numPr>
              <w:jc w:val="both"/>
              <w:rPr>
                <w:rFonts w:ascii="Arial" w:hAnsi="Arial" w:cs="Arial"/>
                <w:sz w:val="18"/>
                <w:szCs w:val="18"/>
              </w:rPr>
            </w:pPr>
            <w:r w:rsidRPr="00BE61AA">
              <w:rPr>
                <w:rFonts w:ascii="Arial" w:hAnsi="Arial" w:cs="Arial"/>
                <w:sz w:val="18"/>
                <w:szCs w:val="18"/>
              </w:rPr>
              <w:t>€</w:t>
            </w:r>
            <w:r w:rsidR="00B01651" w:rsidRPr="00BE61AA">
              <w:rPr>
                <w:rFonts w:ascii="Arial" w:hAnsi="Arial" w:cs="Arial"/>
                <w:sz w:val="18"/>
                <w:szCs w:val="18"/>
              </w:rPr>
              <w:t>0.50m</w:t>
            </w:r>
            <w:r w:rsidRPr="00BE61AA">
              <w:rPr>
                <w:rFonts w:ascii="Arial" w:hAnsi="Arial" w:cs="Arial"/>
                <w:sz w:val="18"/>
                <w:szCs w:val="18"/>
              </w:rPr>
              <w:t xml:space="preserve"> ex VAT </w:t>
            </w:r>
            <w:r w:rsidR="00B01651" w:rsidRPr="00BE61AA">
              <w:rPr>
                <w:rFonts w:ascii="Arial" w:hAnsi="Arial" w:cs="Arial"/>
                <w:sz w:val="18"/>
                <w:szCs w:val="18"/>
              </w:rPr>
              <w:t>in the case of Type 2a projects</w:t>
            </w:r>
          </w:p>
          <w:p w14:paraId="1260EA03" w14:textId="77777777" w:rsidR="00B01651" w:rsidRPr="00BE61AA" w:rsidRDefault="00B01651" w:rsidP="00B01651">
            <w:pPr>
              <w:pStyle w:val="DefaultText0"/>
              <w:numPr>
                <w:ilvl w:val="0"/>
                <w:numId w:val="45"/>
              </w:numPr>
              <w:jc w:val="both"/>
              <w:rPr>
                <w:rFonts w:ascii="Arial" w:hAnsi="Arial" w:cs="Arial"/>
                <w:sz w:val="18"/>
                <w:szCs w:val="18"/>
              </w:rPr>
            </w:pPr>
            <w:r w:rsidRPr="00BE61AA">
              <w:rPr>
                <w:rFonts w:ascii="Arial" w:hAnsi="Arial" w:cs="Arial"/>
                <w:sz w:val="18"/>
                <w:szCs w:val="18"/>
              </w:rPr>
              <w:t>€</w:t>
            </w:r>
            <w:r w:rsidR="0058501B" w:rsidRPr="00BE61AA">
              <w:rPr>
                <w:rFonts w:ascii="Arial" w:hAnsi="Arial" w:cs="Arial"/>
                <w:sz w:val="18"/>
                <w:szCs w:val="18"/>
              </w:rPr>
              <w:t>1.75</w:t>
            </w:r>
            <w:r w:rsidRPr="00BE61AA">
              <w:rPr>
                <w:rFonts w:ascii="Arial" w:hAnsi="Arial" w:cs="Arial"/>
                <w:sz w:val="18"/>
                <w:szCs w:val="18"/>
              </w:rPr>
              <w:t>m ex VAT in the case of Type 2b</w:t>
            </w:r>
            <w:r w:rsidR="006376F5" w:rsidRPr="00BE61AA">
              <w:rPr>
                <w:rFonts w:ascii="Arial" w:hAnsi="Arial" w:cs="Arial"/>
                <w:sz w:val="18"/>
                <w:szCs w:val="18"/>
              </w:rPr>
              <w:t xml:space="preserve"> projects</w:t>
            </w:r>
          </w:p>
          <w:p w14:paraId="2AFE415E" w14:textId="77777777" w:rsidR="00B01651" w:rsidRPr="005351EF" w:rsidRDefault="00B01651" w:rsidP="00B01651">
            <w:pPr>
              <w:pStyle w:val="DefaultText0"/>
              <w:numPr>
                <w:ilvl w:val="0"/>
                <w:numId w:val="45"/>
              </w:numPr>
              <w:jc w:val="both"/>
              <w:rPr>
                <w:rFonts w:ascii="Arial" w:hAnsi="Arial" w:cs="Arial"/>
                <w:sz w:val="18"/>
                <w:szCs w:val="18"/>
              </w:rPr>
            </w:pPr>
            <w:r w:rsidRPr="00BE61AA">
              <w:rPr>
                <w:rFonts w:ascii="Arial" w:hAnsi="Arial" w:cs="Arial"/>
                <w:sz w:val="18"/>
                <w:szCs w:val="18"/>
              </w:rPr>
              <w:t>€</w:t>
            </w:r>
            <w:r w:rsidR="00C307F0" w:rsidRPr="005351EF">
              <w:rPr>
                <w:rFonts w:ascii="Arial" w:hAnsi="Arial" w:cs="Arial"/>
                <w:sz w:val="18"/>
                <w:szCs w:val="18"/>
              </w:rPr>
              <w:t>7.5</w:t>
            </w:r>
            <w:r w:rsidR="0058501B" w:rsidRPr="00BE61AA">
              <w:rPr>
                <w:rFonts w:ascii="Arial" w:hAnsi="Arial" w:cs="Arial"/>
                <w:sz w:val="18"/>
                <w:szCs w:val="18"/>
              </w:rPr>
              <w:t>0</w:t>
            </w:r>
            <w:r w:rsidRPr="00BE61AA">
              <w:rPr>
                <w:rFonts w:ascii="Arial" w:hAnsi="Arial" w:cs="Arial"/>
                <w:sz w:val="18"/>
                <w:szCs w:val="18"/>
              </w:rPr>
              <w:t>m ex VAT in the case of Type 3 projects</w:t>
            </w:r>
          </w:p>
          <w:p w14:paraId="771E898A" w14:textId="77777777" w:rsidR="00C307F0" w:rsidRPr="00BE61AA" w:rsidRDefault="00C307F0" w:rsidP="005351EF">
            <w:pPr>
              <w:pStyle w:val="DefaultText0"/>
              <w:numPr>
                <w:ilvl w:val="0"/>
                <w:numId w:val="45"/>
              </w:numPr>
              <w:jc w:val="both"/>
              <w:rPr>
                <w:rFonts w:ascii="Arial" w:hAnsi="Arial" w:cs="Arial"/>
                <w:sz w:val="18"/>
                <w:szCs w:val="18"/>
              </w:rPr>
            </w:pPr>
            <w:r w:rsidRPr="00BE61AA">
              <w:rPr>
                <w:rFonts w:ascii="Arial" w:hAnsi="Arial" w:cs="Arial"/>
                <w:sz w:val="18"/>
                <w:szCs w:val="18"/>
              </w:rPr>
              <w:t>€</w:t>
            </w:r>
            <w:r w:rsidRPr="005351EF">
              <w:rPr>
                <w:rFonts w:ascii="Arial" w:hAnsi="Arial" w:cs="Arial"/>
                <w:sz w:val="18"/>
                <w:szCs w:val="18"/>
              </w:rPr>
              <w:t>15</w:t>
            </w:r>
            <w:r w:rsidRPr="00BE61AA">
              <w:rPr>
                <w:rFonts w:ascii="Arial" w:hAnsi="Arial" w:cs="Arial"/>
                <w:sz w:val="18"/>
                <w:szCs w:val="18"/>
              </w:rPr>
              <w:t xml:space="preserve">m ex VAT in the case of Type </w:t>
            </w:r>
            <w:r w:rsidRPr="005351EF">
              <w:rPr>
                <w:rFonts w:ascii="Arial" w:hAnsi="Arial" w:cs="Arial"/>
                <w:sz w:val="18"/>
                <w:szCs w:val="18"/>
              </w:rPr>
              <w:t>4</w:t>
            </w:r>
            <w:r w:rsidRPr="00BE61AA">
              <w:rPr>
                <w:rFonts w:ascii="Arial" w:hAnsi="Arial" w:cs="Arial"/>
                <w:sz w:val="18"/>
                <w:szCs w:val="18"/>
              </w:rPr>
              <w:t xml:space="preserve"> projects, </w:t>
            </w:r>
            <w:r w:rsidRPr="00BE61AA">
              <w:rPr>
                <w:rFonts w:ascii="Arial" w:hAnsi="Arial" w:cs="Arial"/>
                <w:b/>
                <w:sz w:val="18"/>
                <w:szCs w:val="18"/>
              </w:rPr>
              <w:t>and</w:t>
            </w:r>
          </w:p>
          <w:p w14:paraId="698F5D87" w14:textId="77777777" w:rsidR="009D52F9" w:rsidRPr="00BE61AA" w:rsidRDefault="009D52F9" w:rsidP="00964734">
            <w:pPr>
              <w:pStyle w:val="DefaultText0"/>
              <w:numPr>
                <w:ilvl w:val="0"/>
                <w:numId w:val="43"/>
              </w:numPr>
              <w:tabs>
                <w:tab w:val="clear" w:pos="1860"/>
                <w:tab w:val="num" w:pos="360"/>
              </w:tabs>
              <w:ind w:left="360" w:hanging="360"/>
              <w:jc w:val="both"/>
              <w:rPr>
                <w:rFonts w:ascii="Arial" w:hAnsi="Arial" w:cs="Arial"/>
                <w:color w:val="000000"/>
                <w:sz w:val="18"/>
                <w:szCs w:val="18"/>
              </w:rPr>
            </w:pPr>
            <w:r w:rsidRPr="00BE61AA">
              <w:rPr>
                <w:rFonts w:ascii="Arial" w:hAnsi="Arial" w:cs="Arial"/>
                <w:color w:val="000000"/>
                <w:sz w:val="18"/>
                <w:szCs w:val="18"/>
              </w:rPr>
              <w:t>similar construction* and consultancy service requirements</w:t>
            </w:r>
            <w:r w:rsidR="003B64D9" w:rsidRPr="00BE61AA">
              <w:rPr>
                <w:rFonts w:ascii="Arial" w:hAnsi="Arial" w:cs="Arial"/>
                <w:color w:val="000000"/>
                <w:sz w:val="18"/>
                <w:szCs w:val="18"/>
              </w:rPr>
              <w:t>,</w:t>
            </w:r>
            <w:r w:rsidR="006376F5" w:rsidRPr="00BE61AA">
              <w:rPr>
                <w:rFonts w:ascii="Arial" w:hAnsi="Arial" w:cs="Arial"/>
                <w:color w:val="000000"/>
                <w:sz w:val="18"/>
                <w:szCs w:val="18"/>
              </w:rPr>
              <w:t xml:space="preserve"> i.e.:</w:t>
            </w:r>
          </w:p>
          <w:p w14:paraId="3C04018C" w14:textId="77777777" w:rsidR="009D52F9" w:rsidRPr="00BE61AA" w:rsidRDefault="006376F5"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Where </w:t>
            </w:r>
            <w:r w:rsidR="009D52F9" w:rsidRPr="00BE61AA">
              <w:rPr>
                <w:rFonts w:ascii="Arial" w:hAnsi="Arial" w:cs="Arial"/>
                <w:color w:val="000000"/>
                <w:sz w:val="18"/>
                <w:szCs w:val="18"/>
              </w:rPr>
              <w:t>a full Design Team w</w:t>
            </w:r>
            <w:r w:rsidR="00BE1CDF" w:rsidRPr="00BE61AA">
              <w:rPr>
                <w:rFonts w:ascii="Arial" w:hAnsi="Arial" w:cs="Arial"/>
                <w:color w:val="000000"/>
                <w:sz w:val="18"/>
                <w:szCs w:val="18"/>
              </w:rPr>
              <w:t>as</w:t>
            </w:r>
            <w:r w:rsidR="009D52F9" w:rsidRPr="00BE61AA">
              <w:rPr>
                <w:rFonts w:ascii="Arial" w:hAnsi="Arial" w:cs="Arial"/>
                <w:color w:val="000000"/>
                <w:sz w:val="18"/>
                <w:szCs w:val="18"/>
              </w:rPr>
              <w:t xml:space="preserve"> appointed, each providing a full service in their professional discipline, </w:t>
            </w:r>
            <w:r w:rsidR="009D52F9" w:rsidRPr="00BE61AA">
              <w:rPr>
                <w:rFonts w:ascii="Arial" w:hAnsi="Arial" w:cs="Arial"/>
                <w:b/>
                <w:color w:val="000000"/>
                <w:sz w:val="18"/>
                <w:szCs w:val="18"/>
              </w:rPr>
              <w:t>and</w:t>
            </w:r>
          </w:p>
          <w:p w14:paraId="50388146" w14:textId="1CFC30FD"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detailed tender documents were prepared, </w:t>
            </w:r>
            <w:r w:rsidRPr="00BE61AA">
              <w:rPr>
                <w:rFonts w:ascii="Arial" w:hAnsi="Arial" w:cs="Arial"/>
                <w:b/>
                <w:color w:val="000000"/>
                <w:sz w:val="18"/>
                <w:szCs w:val="18"/>
              </w:rPr>
              <w:t>and</w:t>
            </w:r>
          </w:p>
          <w:p w14:paraId="22C44189" w14:textId="77777777"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a pre-tender estimate was prepared for the Contracting Authority by the Quantity Surveyor for the project with the co-operation and assistance of the consultant (relevant to the consultancy discipline) , </w:t>
            </w:r>
            <w:r w:rsidRPr="00BE61AA">
              <w:rPr>
                <w:rFonts w:ascii="Arial" w:hAnsi="Arial" w:cs="Arial"/>
                <w:b/>
                <w:color w:val="000000"/>
                <w:sz w:val="18"/>
                <w:szCs w:val="18"/>
              </w:rPr>
              <w:t>and</w:t>
            </w:r>
          </w:p>
          <w:p w14:paraId="5E12E14F" w14:textId="77777777"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a formal competitive tender process (being transparent and fair) was carried out, </w:t>
            </w:r>
            <w:r w:rsidRPr="00BE61AA">
              <w:rPr>
                <w:rFonts w:ascii="Arial" w:hAnsi="Arial" w:cs="Arial"/>
                <w:b/>
                <w:color w:val="000000"/>
                <w:sz w:val="18"/>
                <w:szCs w:val="18"/>
              </w:rPr>
              <w:t>and</w:t>
            </w:r>
          </w:p>
          <w:p w14:paraId="155A8AEA" w14:textId="11F02D29"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the Contract was the Public Works Contract PW-CF1, PW-CF2, PW-CF5, </w:t>
            </w:r>
            <w:r w:rsidR="007736E2">
              <w:rPr>
                <w:rFonts w:ascii="Arial" w:hAnsi="Arial" w:cs="Arial"/>
                <w:color w:val="000000"/>
                <w:sz w:val="18"/>
                <w:szCs w:val="18"/>
              </w:rPr>
              <w:t xml:space="preserve">PW-CF6 </w:t>
            </w:r>
            <w:r w:rsidRPr="00BE61AA">
              <w:rPr>
                <w:rFonts w:ascii="Arial" w:hAnsi="Arial" w:cs="Arial"/>
                <w:color w:val="000000"/>
                <w:sz w:val="18"/>
                <w:szCs w:val="18"/>
              </w:rPr>
              <w:t xml:space="preserve">or RIAI contract (with quantities) or an equivalent form of Contract, </w:t>
            </w:r>
            <w:r w:rsidRPr="00BE61AA">
              <w:rPr>
                <w:rFonts w:ascii="Arial" w:hAnsi="Arial" w:cs="Arial"/>
                <w:b/>
                <w:color w:val="000000"/>
                <w:sz w:val="18"/>
                <w:szCs w:val="18"/>
              </w:rPr>
              <w:t>and</w:t>
            </w:r>
          </w:p>
          <w:p w14:paraId="4D8FE61C" w14:textId="35AD883F"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 xml:space="preserve">the consultant carried out the Contract Administration duties relevant to the professional discipline, </w:t>
            </w:r>
            <w:r w:rsidRPr="00BE61AA">
              <w:rPr>
                <w:rFonts w:ascii="Arial" w:hAnsi="Arial" w:cs="Arial"/>
                <w:b/>
                <w:color w:val="000000"/>
                <w:sz w:val="18"/>
                <w:szCs w:val="18"/>
              </w:rPr>
              <w:t>and</w:t>
            </w:r>
          </w:p>
          <w:p w14:paraId="247B955E" w14:textId="77777777" w:rsidR="009D52F9" w:rsidRPr="00BE61AA" w:rsidRDefault="009D52F9" w:rsidP="00964734">
            <w:pPr>
              <w:pStyle w:val="DefaultText0"/>
              <w:numPr>
                <w:ilvl w:val="0"/>
                <w:numId w:val="33"/>
              </w:numPr>
              <w:ind w:hanging="360"/>
              <w:jc w:val="both"/>
              <w:rPr>
                <w:rFonts w:ascii="Arial" w:hAnsi="Arial" w:cs="Arial"/>
                <w:color w:val="000000"/>
                <w:sz w:val="18"/>
                <w:szCs w:val="18"/>
              </w:rPr>
            </w:pPr>
            <w:r w:rsidRPr="00BE61AA">
              <w:rPr>
                <w:rFonts w:ascii="Arial" w:hAnsi="Arial" w:cs="Arial"/>
                <w:color w:val="000000"/>
                <w:sz w:val="18"/>
                <w:szCs w:val="18"/>
              </w:rPr>
              <w:t>the consultant provided (or is providing) a full post Substantial Completion service (during the Defects Liability period, and at Final Account) relevant to the professional discipline on behalf of the Contracting Authority</w:t>
            </w:r>
            <w:r w:rsidR="003B64D9" w:rsidRPr="00BE61AA">
              <w:rPr>
                <w:rFonts w:ascii="Arial" w:hAnsi="Arial" w:cs="Arial"/>
                <w:color w:val="000000"/>
                <w:sz w:val="18"/>
                <w:szCs w:val="18"/>
              </w:rPr>
              <w:t>.</w:t>
            </w:r>
            <w:r w:rsidRPr="00BE61AA">
              <w:rPr>
                <w:rFonts w:ascii="Arial" w:hAnsi="Arial" w:cs="Arial"/>
                <w:color w:val="000000"/>
                <w:sz w:val="18"/>
                <w:szCs w:val="18"/>
              </w:rPr>
              <w:t xml:space="preserve"> </w:t>
            </w:r>
          </w:p>
        </w:tc>
      </w:tr>
    </w:tbl>
    <w:p w14:paraId="7DC40B01" w14:textId="46E2DAC9" w:rsidR="00F835EB" w:rsidRPr="00BE61AA" w:rsidRDefault="00F835EB" w:rsidP="009D52F9">
      <w:pPr>
        <w:pStyle w:val="DefaultText0"/>
        <w:tabs>
          <w:tab w:val="num" w:pos="540"/>
        </w:tabs>
        <w:spacing w:before="120" w:after="60"/>
        <w:rPr>
          <w:rFonts w:ascii="Arial" w:hAnsi="Arial" w:cs="Arial"/>
          <w:i/>
          <w:color w:val="000000"/>
          <w:sz w:val="20"/>
        </w:rPr>
      </w:pPr>
      <w:r w:rsidRPr="00BE61AA">
        <w:rPr>
          <w:rFonts w:ascii="Arial" w:hAnsi="Arial" w:cs="Arial"/>
          <w:i/>
          <w:color w:val="000000"/>
          <w:sz w:val="20"/>
        </w:rPr>
        <w:t>*</w:t>
      </w:r>
      <w:r w:rsidR="00FA437C" w:rsidRPr="000B3DB9">
        <w:rPr>
          <w:rFonts w:ascii="Arial" w:hAnsi="Arial" w:cs="Arial"/>
          <w:i/>
          <w:color w:val="000000"/>
          <w:sz w:val="20"/>
        </w:rPr>
        <w:t>*</w:t>
      </w:r>
      <w:r w:rsidRPr="00BE61AA">
        <w:rPr>
          <w:rFonts w:ascii="Arial" w:hAnsi="Arial" w:cs="Arial"/>
          <w:i/>
          <w:color w:val="000000"/>
          <w:sz w:val="20"/>
        </w:rPr>
        <w:t xml:space="preserve"> </w:t>
      </w:r>
      <w:r w:rsidR="00FA437C" w:rsidRPr="000B3DB9">
        <w:rPr>
          <w:rFonts w:ascii="Arial" w:hAnsi="Arial" w:cs="Arial"/>
          <w:i/>
          <w:color w:val="000000"/>
          <w:sz w:val="20"/>
        </w:rPr>
        <w:t xml:space="preserve">Note: </w:t>
      </w:r>
      <w:r w:rsidRPr="00BE61AA">
        <w:rPr>
          <w:rFonts w:ascii="Arial" w:hAnsi="Arial" w:cs="Arial"/>
          <w:i/>
          <w:color w:val="000000"/>
          <w:sz w:val="20"/>
        </w:rPr>
        <w:t>For example a shop fit-out or an advance factory</w:t>
      </w:r>
      <w:r w:rsidR="000530C3" w:rsidRPr="00BE61AA">
        <w:rPr>
          <w:rFonts w:ascii="Arial" w:hAnsi="Arial" w:cs="Arial"/>
          <w:i/>
          <w:color w:val="000000"/>
          <w:sz w:val="20"/>
        </w:rPr>
        <w:t xml:space="preserve"> or a housing scheme</w:t>
      </w:r>
      <w:r w:rsidRPr="00BE61AA">
        <w:rPr>
          <w:rFonts w:ascii="Arial" w:hAnsi="Arial" w:cs="Arial"/>
          <w:i/>
          <w:color w:val="000000"/>
          <w:sz w:val="20"/>
        </w:rPr>
        <w:t xml:space="preserve"> is not a similar </w:t>
      </w:r>
      <w:r w:rsidR="00FA437C" w:rsidRPr="000B3DB9">
        <w:rPr>
          <w:rFonts w:ascii="Arial" w:hAnsi="Arial" w:cs="Arial"/>
          <w:i/>
          <w:color w:val="000000"/>
          <w:sz w:val="20"/>
        </w:rPr>
        <w:t>project;</w:t>
      </w:r>
      <w:r w:rsidRPr="00BE61AA">
        <w:rPr>
          <w:rFonts w:ascii="Arial" w:hAnsi="Arial" w:cs="Arial"/>
          <w:i/>
          <w:color w:val="000000"/>
          <w:sz w:val="20"/>
        </w:rPr>
        <w:t xml:space="preserve">, whereas </w:t>
      </w:r>
      <w:r w:rsidR="000530C3" w:rsidRPr="00BE61AA">
        <w:rPr>
          <w:rFonts w:ascii="Arial" w:hAnsi="Arial" w:cs="Arial"/>
          <w:i/>
          <w:color w:val="000000"/>
          <w:sz w:val="20"/>
        </w:rPr>
        <w:t xml:space="preserve">an </w:t>
      </w:r>
      <w:r w:rsidR="00FA437C" w:rsidRPr="000B3DB9">
        <w:rPr>
          <w:rFonts w:ascii="Arial" w:hAnsi="Arial" w:cs="Arial"/>
          <w:i/>
          <w:color w:val="000000"/>
          <w:sz w:val="20"/>
        </w:rPr>
        <w:t>a new, extended or</w:t>
      </w:r>
      <w:r w:rsidRPr="00BE61AA">
        <w:rPr>
          <w:rFonts w:ascii="Arial" w:hAnsi="Arial" w:cs="Arial"/>
          <w:i/>
          <w:color w:val="000000"/>
          <w:sz w:val="20"/>
        </w:rPr>
        <w:t xml:space="preserve"> refurbishment Health </w:t>
      </w:r>
      <w:r w:rsidR="00FA437C" w:rsidRPr="00BE61AA">
        <w:rPr>
          <w:rFonts w:ascii="Arial" w:hAnsi="Arial" w:cs="Arial"/>
          <w:i/>
          <w:color w:val="000000"/>
          <w:sz w:val="20"/>
        </w:rPr>
        <w:t>C</w:t>
      </w:r>
      <w:r w:rsidR="00FA437C" w:rsidRPr="000B3DB9">
        <w:rPr>
          <w:rFonts w:ascii="Arial" w:hAnsi="Arial" w:cs="Arial"/>
          <w:i/>
          <w:color w:val="000000"/>
          <w:sz w:val="20"/>
        </w:rPr>
        <w:t>are facility, or Public Building such as a</w:t>
      </w:r>
      <w:r w:rsidR="00FA437C" w:rsidRPr="00BE61AA">
        <w:rPr>
          <w:rFonts w:ascii="Arial" w:hAnsi="Arial" w:cs="Arial"/>
          <w:i/>
          <w:color w:val="000000"/>
          <w:sz w:val="20"/>
        </w:rPr>
        <w:t xml:space="preserve"> </w:t>
      </w:r>
      <w:r w:rsidRPr="00BE61AA">
        <w:rPr>
          <w:rFonts w:ascii="Arial" w:hAnsi="Arial" w:cs="Arial"/>
          <w:i/>
          <w:color w:val="000000"/>
          <w:sz w:val="20"/>
        </w:rPr>
        <w:t>Library</w:t>
      </w:r>
      <w:r w:rsidR="00FA437C" w:rsidRPr="000B3DB9">
        <w:rPr>
          <w:rFonts w:ascii="Arial" w:hAnsi="Arial" w:cs="Arial"/>
          <w:i/>
          <w:color w:val="000000"/>
          <w:sz w:val="20"/>
        </w:rPr>
        <w:t>, Courthouse, Government Office</w:t>
      </w:r>
      <w:r w:rsidRPr="00BE61AA">
        <w:rPr>
          <w:rFonts w:ascii="Arial" w:hAnsi="Arial" w:cs="Arial"/>
          <w:i/>
          <w:color w:val="000000"/>
          <w:sz w:val="20"/>
        </w:rPr>
        <w:t xml:space="preserve"> or other </w:t>
      </w:r>
      <w:r w:rsidR="00FA437C" w:rsidRPr="000B3DB9">
        <w:rPr>
          <w:rFonts w:ascii="Arial" w:hAnsi="Arial" w:cs="Arial"/>
          <w:i/>
          <w:color w:val="000000"/>
          <w:sz w:val="20"/>
        </w:rPr>
        <w:t xml:space="preserve">public </w:t>
      </w:r>
      <w:r w:rsidRPr="00BE61AA">
        <w:rPr>
          <w:rFonts w:ascii="Arial" w:hAnsi="Arial" w:cs="Arial"/>
          <w:i/>
          <w:color w:val="000000"/>
          <w:sz w:val="20"/>
        </w:rPr>
        <w:t xml:space="preserve">building </w:t>
      </w:r>
      <w:r w:rsidR="00FA437C" w:rsidRPr="000B3DB9">
        <w:rPr>
          <w:rFonts w:ascii="Arial" w:hAnsi="Arial" w:cs="Arial"/>
          <w:i/>
          <w:color w:val="000000"/>
          <w:sz w:val="20"/>
        </w:rPr>
        <w:t xml:space="preserve">which may for example be delivered on a live campus site or is delivered in a phased handover </w:t>
      </w:r>
      <w:r w:rsidRPr="00BE61AA">
        <w:rPr>
          <w:rFonts w:ascii="Arial" w:hAnsi="Arial" w:cs="Arial"/>
          <w:i/>
          <w:color w:val="000000"/>
          <w:sz w:val="20"/>
        </w:rPr>
        <w:t>hav</w:t>
      </w:r>
      <w:r w:rsidR="003B64D9" w:rsidRPr="00BE61AA">
        <w:rPr>
          <w:rFonts w:ascii="Arial" w:hAnsi="Arial" w:cs="Arial"/>
          <w:i/>
          <w:color w:val="000000"/>
          <w:sz w:val="20"/>
        </w:rPr>
        <w:t>ing</w:t>
      </w:r>
      <w:r w:rsidRPr="00BE61AA">
        <w:rPr>
          <w:rFonts w:ascii="Arial" w:hAnsi="Arial" w:cs="Arial"/>
          <w:i/>
          <w:color w:val="000000"/>
          <w:sz w:val="20"/>
        </w:rPr>
        <w:t xml:space="preserve"> similar construction techniques </w:t>
      </w:r>
      <w:r w:rsidR="00FA437C" w:rsidRPr="000B3DB9">
        <w:rPr>
          <w:rFonts w:ascii="Arial" w:hAnsi="Arial" w:cs="Arial"/>
          <w:i/>
          <w:color w:val="000000"/>
          <w:sz w:val="20"/>
        </w:rPr>
        <w:t>to school buildings is regarded as</w:t>
      </w:r>
      <w:r w:rsidRPr="00BE61AA">
        <w:rPr>
          <w:rFonts w:ascii="Arial" w:hAnsi="Arial" w:cs="Arial"/>
          <w:i/>
          <w:color w:val="000000"/>
          <w:sz w:val="20"/>
        </w:rPr>
        <w:t xml:space="preserve"> similar. </w:t>
      </w:r>
    </w:p>
    <w:p w14:paraId="64E72916" w14:textId="77777777" w:rsidR="009D52F9" w:rsidRPr="00BE61AA" w:rsidRDefault="009D52F9" w:rsidP="009D52F9">
      <w:pPr>
        <w:pStyle w:val="DefaultText0"/>
        <w:tabs>
          <w:tab w:val="num" w:pos="540"/>
        </w:tabs>
        <w:spacing w:before="120" w:after="60"/>
        <w:rPr>
          <w:rFonts w:ascii="Arial" w:hAnsi="Arial" w:cs="Arial"/>
          <w:color w:val="000000"/>
          <w:sz w:val="20"/>
        </w:rPr>
      </w:pPr>
      <w:r w:rsidRPr="00BE61AA">
        <w:rPr>
          <w:rFonts w:ascii="Arial" w:hAnsi="Arial" w:cs="Arial"/>
          <w:color w:val="000000"/>
          <w:sz w:val="20"/>
        </w:rPr>
        <w:t xml:space="preserve">The Contracting Authority reserves the right to seek references, or check references, seek further details, or verify any information provided with the relevant Contracting Authorities, for any project listed (on either Form B1 or Form B2), and may consider that information in the Contracting Authority’s qualitative assessment of that </w:t>
      </w:r>
      <w:r w:rsidR="00A11528" w:rsidRPr="00BE61AA">
        <w:rPr>
          <w:rFonts w:ascii="Arial" w:hAnsi="Arial" w:cs="Arial"/>
          <w:color w:val="000000"/>
          <w:sz w:val="20"/>
        </w:rPr>
        <w:t>A</w:t>
      </w:r>
      <w:r w:rsidRPr="00BE61AA">
        <w:rPr>
          <w:rFonts w:ascii="Arial" w:hAnsi="Arial" w:cs="Arial"/>
          <w:color w:val="000000"/>
          <w:sz w:val="20"/>
        </w:rPr>
        <w:t>pplicant/</w:t>
      </w:r>
      <w:r w:rsidR="00A11528" w:rsidRPr="00BE61AA">
        <w:rPr>
          <w:rFonts w:ascii="Arial" w:hAnsi="Arial" w:cs="Arial"/>
          <w:color w:val="000000"/>
          <w:sz w:val="20"/>
        </w:rPr>
        <w:t>T</w:t>
      </w:r>
      <w:r w:rsidRPr="00BE61AA">
        <w:rPr>
          <w:rFonts w:ascii="Arial" w:hAnsi="Arial" w:cs="Arial"/>
          <w:color w:val="000000"/>
          <w:sz w:val="20"/>
        </w:rPr>
        <w:t xml:space="preserve">enderer and in their determination of whether the </w:t>
      </w:r>
      <w:r w:rsidR="00A11528" w:rsidRPr="00BE61AA">
        <w:rPr>
          <w:rFonts w:ascii="Arial" w:hAnsi="Arial" w:cs="Arial"/>
          <w:color w:val="000000"/>
          <w:sz w:val="20"/>
        </w:rPr>
        <w:t>A</w:t>
      </w:r>
      <w:r w:rsidRPr="00BE61AA">
        <w:rPr>
          <w:rFonts w:ascii="Arial" w:hAnsi="Arial" w:cs="Arial"/>
          <w:color w:val="000000"/>
          <w:sz w:val="20"/>
        </w:rPr>
        <w:t>pplicant/</w:t>
      </w:r>
      <w:r w:rsidR="00A11528" w:rsidRPr="00BE61AA">
        <w:rPr>
          <w:rFonts w:ascii="Arial" w:hAnsi="Arial" w:cs="Arial"/>
          <w:color w:val="000000"/>
          <w:sz w:val="20"/>
        </w:rPr>
        <w:t>T</w:t>
      </w:r>
      <w:r w:rsidRPr="00BE61AA">
        <w:rPr>
          <w:rFonts w:ascii="Arial" w:hAnsi="Arial" w:cs="Arial"/>
          <w:color w:val="000000"/>
          <w:sz w:val="20"/>
        </w:rPr>
        <w:t>enderer meets the minimum standard required.</w:t>
      </w:r>
    </w:p>
    <w:p w14:paraId="1320176C" w14:textId="77777777" w:rsidR="005A733B" w:rsidRPr="00BE61AA" w:rsidRDefault="005A733B" w:rsidP="009D52F9">
      <w:pPr>
        <w:pStyle w:val="DefaultText0"/>
        <w:tabs>
          <w:tab w:val="num" w:pos="540"/>
        </w:tabs>
        <w:spacing w:before="120" w:after="60"/>
        <w:rPr>
          <w:rFonts w:ascii="Arial" w:hAnsi="Arial" w:cs="Arial"/>
          <w:color w:val="00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3"/>
      </w:tblGrid>
      <w:tr w:rsidR="009D52F9" w:rsidRPr="00C307F0" w14:paraId="350840FF" w14:textId="77777777" w:rsidTr="00F1343D">
        <w:tc>
          <w:tcPr>
            <w:tcW w:w="10423" w:type="dxa"/>
            <w:shd w:val="clear" w:color="auto" w:fill="auto"/>
          </w:tcPr>
          <w:p w14:paraId="512F4953" w14:textId="77777777" w:rsidR="009D52F9" w:rsidRPr="00BE61AA" w:rsidRDefault="009D52F9" w:rsidP="00964734">
            <w:pPr>
              <w:pStyle w:val="DefaultText0"/>
              <w:tabs>
                <w:tab w:val="num" w:pos="540"/>
              </w:tabs>
              <w:spacing w:before="120" w:after="60"/>
              <w:jc w:val="both"/>
              <w:rPr>
                <w:rFonts w:ascii="Arial" w:hAnsi="Arial" w:cs="Arial"/>
                <w:b/>
                <w:sz w:val="20"/>
              </w:rPr>
            </w:pPr>
            <w:r w:rsidRPr="00BE61AA">
              <w:rPr>
                <w:rFonts w:ascii="Arial" w:hAnsi="Arial" w:cs="Arial"/>
                <w:b/>
                <w:sz w:val="20"/>
              </w:rPr>
              <w:t>Where the Contracting Authority is aware, or becomes aware that:</w:t>
            </w:r>
          </w:p>
          <w:p w14:paraId="1E1CCCBF" w14:textId="77777777" w:rsidR="009D52F9" w:rsidRPr="00BE61AA" w:rsidRDefault="009D52F9" w:rsidP="00964734">
            <w:pPr>
              <w:pStyle w:val="DefaultText0"/>
              <w:numPr>
                <w:ilvl w:val="0"/>
                <w:numId w:val="34"/>
              </w:numPr>
              <w:tabs>
                <w:tab w:val="clear" w:pos="927"/>
                <w:tab w:val="num" w:pos="540"/>
              </w:tabs>
              <w:spacing w:before="60" w:after="60"/>
              <w:ind w:left="540" w:hanging="540"/>
              <w:jc w:val="both"/>
              <w:rPr>
                <w:rFonts w:ascii="Arial" w:hAnsi="Arial" w:cs="Arial"/>
                <w:b/>
                <w:sz w:val="18"/>
                <w:szCs w:val="18"/>
              </w:rPr>
            </w:pPr>
            <w:r w:rsidRPr="00BE61AA">
              <w:rPr>
                <w:rFonts w:ascii="Arial" w:hAnsi="Arial" w:cs="Arial"/>
                <w:b/>
                <w:sz w:val="18"/>
                <w:szCs w:val="18"/>
              </w:rPr>
              <w:t>a significant project (being of similar nature, size and complexity) has been excluded from Form B1, or</w:t>
            </w:r>
          </w:p>
          <w:p w14:paraId="51E77BD3" w14:textId="77777777" w:rsidR="009D52F9" w:rsidRPr="00BE61AA" w:rsidRDefault="009D52F9" w:rsidP="00964734">
            <w:pPr>
              <w:pStyle w:val="DefaultText0"/>
              <w:numPr>
                <w:ilvl w:val="0"/>
                <w:numId w:val="34"/>
              </w:numPr>
              <w:tabs>
                <w:tab w:val="clear" w:pos="927"/>
                <w:tab w:val="num" w:pos="540"/>
              </w:tabs>
              <w:spacing w:before="60" w:after="60"/>
              <w:ind w:left="540" w:hanging="540"/>
              <w:jc w:val="both"/>
              <w:rPr>
                <w:rFonts w:ascii="Arial" w:hAnsi="Arial" w:cs="Arial"/>
                <w:b/>
                <w:sz w:val="18"/>
                <w:szCs w:val="18"/>
              </w:rPr>
            </w:pPr>
            <w:r w:rsidRPr="00BE61AA">
              <w:rPr>
                <w:rFonts w:ascii="Arial" w:hAnsi="Arial" w:cs="Arial"/>
                <w:b/>
                <w:sz w:val="18"/>
                <w:szCs w:val="18"/>
              </w:rPr>
              <w:t>the standard of performance stated in the Certificate of Satisfactory Completion (whether certified by the Contracting Authority or the consultant) varies significantly from verifiable information provided by the person within the Contracting Authority’s organisation dealing with the project during the design and construction stages</w:t>
            </w:r>
          </w:p>
          <w:p w14:paraId="38862F96" w14:textId="77777777" w:rsidR="009D52F9" w:rsidRPr="00BE61AA" w:rsidRDefault="009D52F9" w:rsidP="00B01651">
            <w:pPr>
              <w:pStyle w:val="DefaultText0"/>
              <w:tabs>
                <w:tab w:val="num" w:pos="540"/>
              </w:tabs>
              <w:spacing w:before="120" w:after="60"/>
              <w:rPr>
                <w:rFonts w:ascii="Arial" w:hAnsi="Arial" w:cs="Arial"/>
                <w:b/>
                <w:sz w:val="20"/>
              </w:rPr>
            </w:pPr>
            <w:r w:rsidRPr="00BE61AA">
              <w:rPr>
                <w:rFonts w:ascii="Arial" w:hAnsi="Arial" w:cs="Arial"/>
                <w:b/>
                <w:sz w:val="20"/>
              </w:rPr>
              <w:t xml:space="preserve">the Contracting Authority may determine that the </w:t>
            </w:r>
            <w:r w:rsidR="00A11528" w:rsidRPr="00BE61AA">
              <w:rPr>
                <w:rFonts w:ascii="Arial" w:hAnsi="Arial" w:cs="Arial"/>
                <w:b/>
                <w:sz w:val="20"/>
              </w:rPr>
              <w:t>A</w:t>
            </w:r>
            <w:r w:rsidRPr="00BE61AA">
              <w:rPr>
                <w:rFonts w:ascii="Arial" w:hAnsi="Arial" w:cs="Arial"/>
                <w:b/>
                <w:sz w:val="20"/>
              </w:rPr>
              <w:t>pplicant/</w:t>
            </w:r>
            <w:r w:rsidR="00A11528" w:rsidRPr="00BE61AA">
              <w:rPr>
                <w:rFonts w:ascii="Arial" w:hAnsi="Arial" w:cs="Arial"/>
                <w:b/>
                <w:sz w:val="20"/>
              </w:rPr>
              <w:t>T</w:t>
            </w:r>
            <w:r w:rsidRPr="00BE61AA">
              <w:rPr>
                <w:rFonts w:ascii="Arial" w:hAnsi="Arial" w:cs="Arial"/>
                <w:b/>
                <w:sz w:val="20"/>
              </w:rPr>
              <w:t>enderer has “</w:t>
            </w:r>
            <w:r w:rsidRPr="00BE61AA">
              <w:rPr>
                <w:rFonts w:ascii="Arial" w:hAnsi="Arial" w:cs="Arial"/>
                <w:b/>
                <w:i/>
                <w:sz w:val="20"/>
              </w:rPr>
              <w:t>supplied information that is inaccurate or false in relation to the submission</w:t>
            </w:r>
            <w:r w:rsidRPr="00BE61AA">
              <w:rPr>
                <w:rFonts w:ascii="Arial" w:hAnsi="Arial" w:cs="Arial"/>
                <w:b/>
                <w:sz w:val="20"/>
              </w:rPr>
              <w:t xml:space="preserve">” and may exclude that </w:t>
            </w:r>
            <w:r w:rsidR="00A11528" w:rsidRPr="00BE61AA">
              <w:rPr>
                <w:rFonts w:ascii="Arial" w:hAnsi="Arial" w:cs="Arial"/>
                <w:b/>
                <w:sz w:val="20"/>
              </w:rPr>
              <w:t>A</w:t>
            </w:r>
            <w:r w:rsidRPr="00BE61AA">
              <w:rPr>
                <w:rFonts w:ascii="Arial" w:hAnsi="Arial" w:cs="Arial"/>
                <w:b/>
                <w:sz w:val="20"/>
              </w:rPr>
              <w:t>pplicant/</w:t>
            </w:r>
            <w:r w:rsidR="00A11528" w:rsidRPr="00BE61AA">
              <w:rPr>
                <w:rFonts w:ascii="Arial" w:hAnsi="Arial" w:cs="Arial"/>
                <w:b/>
                <w:sz w:val="20"/>
              </w:rPr>
              <w:t>T</w:t>
            </w:r>
            <w:r w:rsidRPr="00BE61AA">
              <w:rPr>
                <w:rFonts w:ascii="Arial" w:hAnsi="Arial" w:cs="Arial"/>
                <w:b/>
                <w:sz w:val="20"/>
              </w:rPr>
              <w:t>enderer from the competition under Section 2 (d) of the Personal Situation Declaration (Criterion 3.1)</w:t>
            </w:r>
            <w:r w:rsidR="003B64D9" w:rsidRPr="00BE61AA">
              <w:rPr>
                <w:rFonts w:ascii="Arial" w:hAnsi="Arial" w:cs="Arial"/>
                <w:b/>
                <w:sz w:val="20"/>
              </w:rPr>
              <w:t>.</w:t>
            </w:r>
          </w:p>
          <w:p w14:paraId="0EDC507B" w14:textId="77777777" w:rsidR="009D52F9" w:rsidRPr="00BE61AA" w:rsidRDefault="009D52F9" w:rsidP="00A11528">
            <w:pPr>
              <w:pStyle w:val="DefaultText0"/>
              <w:tabs>
                <w:tab w:val="num" w:pos="540"/>
              </w:tabs>
              <w:spacing w:before="120" w:after="60"/>
              <w:jc w:val="both"/>
              <w:rPr>
                <w:rFonts w:ascii="Arial" w:hAnsi="Arial" w:cs="Arial"/>
                <w:color w:val="000000"/>
                <w:sz w:val="20"/>
              </w:rPr>
            </w:pPr>
            <w:r w:rsidRPr="00BE61AA">
              <w:rPr>
                <w:rFonts w:ascii="Arial" w:hAnsi="Arial" w:cs="Arial"/>
                <w:color w:val="000000"/>
                <w:sz w:val="20"/>
              </w:rPr>
              <w:t xml:space="preserve">Where the </w:t>
            </w:r>
            <w:r w:rsidR="00A11528" w:rsidRPr="00BE61AA">
              <w:rPr>
                <w:rFonts w:ascii="Arial" w:hAnsi="Arial" w:cs="Arial"/>
                <w:color w:val="000000"/>
                <w:sz w:val="20"/>
              </w:rPr>
              <w:t>A</w:t>
            </w:r>
            <w:r w:rsidRPr="00BE61AA">
              <w:rPr>
                <w:rFonts w:ascii="Arial" w:hAnsi="Arial" w:cs="Arial"/>
                <w:color w:val="000000"/>
                <w:sz w:val="20"/>
              </w:rPr>
              <w:t>pplicant/</w:t>
            </w:r>
            <w:r w:rsidR="00A11528" w:rsidRPr="00BE61AA">
              <w:rPr>
                <w:rFonts w:ascii="Arial" w:hAnsi="Arial" w:cs="Arial"/>
                <w:color w:val="000000"/>
                <w:sz w:val="20"/>
              </w:rPr>
              <w:t>T</w:t>
            </w:r>
            <w:r w:rsidRPr="00BE61AA">
              <w:rPr>
                <w:rFonts w:ascii="Arial" w:hAnsi="Arial" w:cs="Arial"/>
                <w:color w:val="000000"/>
                <w:sz w:val="20"/>
              </w:rPr>
              <w:t xml:space="preserve">enderer fails to respond within </w:t>
            </w:r>
            <w:r w:rsidR="00BE1CDF" w:rsidRPr="00BE61AA">
              <w:rPr>
                <w:rFonts w:ascii="Arial" w:hAnsi="Arial" w:cs="Arial"/>
                <w:color w:val="000000"/>
                <w:sz w:val="20"/>
              </w:rPr>
              <w:t>5 working</w:t>
            </w:r>
            <w:r w:rsidRPr="00BE61AA">
              <w:rPr>
                <w:rFonts w:ascii="Arial" w:hAnsi="Arial" w:cs="Arial"/>
                <w:color w:val="000000"/>
                <w:sz w:val="20"/>
              </w:rPr>
              <w:t xml:space="preserve"> days to a reasonable request to provide further details for any project (listed on either Form B1 or Form B2)</w:t>
            </w:r>
            <w:r w:rsidR="003B64D9" w:rsidRPr="00BE61AA">
              <w:rPr>
                <w:rFonts w:ascii="Arial" w:hAnsi="Arial" w:cs="Arial"/>
                <w:color w:val="000000"/>
                <w:sz w:val="20"/>
              </w:rPr>
              <w:t>,</w:t>
            </w:r>
            <w:r w:rsidRPr="00BE61AA">
              <w:rPr>
                <w:rFonts w:ascii="Arial" w:hAnsi="Arial" w:cs="Arial"/>
                <w:color w:val="000000"/>
                <w:sz w:val="20"/>
              </w:rPr>
              <w:t xml:space="preserve"> including correct contact details for the Contracting Authority for that project</w:t>
            </w:r>
            <w:r w:rsidR="003B64D9" w:rsidRPr="00BE61AA">
              <w:rPr>
                <w:rFonts w:ascii="Arial" w:hAnsi="Arial" w:cs="Arial"/>
                <w:color w:val="000000"/>
                <w:sz w:val="20"/>
              </w:rPr>
              <w:t>,</w:t>
            </w:r>
            <w:r w:rsidRPr="00C307F0">
              <w:t xml:space="preserve"> </w:t>
            </w:r>
            <w:r w:rsidRPr="00BE61AA">
              <w:rPr>
                <w:rFonts w:ascii="Arial" w:hAnsi="Arial" w:cs="Arial"/>
                <w:color w:val="000000"/>
                <w:sz w:val="20"/>
              </w:rPr>
              <w:t xml:space="preserve">that firm’s application or tender may be deemed invalid and the firm excluded from further consideration. </w:t>
            </w:r>
          </w:p>
        </w:tc>
      </w:tr>
    </w:tbl>
    <w:p w14:paraId="18B246F6" w14:textId="77777777" w:rsidR="00006833" w:rsidRPr="00C307F0" w:rsidRDefault="00006833" w:rsidP="009D52F9">
      <w:pPr>
        <w:pStyle w:val="DefaultText0"/>
        <w:spacing w:before="120" w:after="60"/>
        <w:rPr>
          <w:rFonts w:ascii="Arial" w:hAnsi="Arial" w:cs="Arial"/>
          <w:color w:val="000000"/>
          <w:sz w:val="20"/>
        </w:rPr>
      </w:pPr>
    </w:p>
    <w:p w14:paraId="0A591A6C" w14:textId="77777777" w:rsidR="009D52F9" w:rsidRPr="00BE61AA" w:rsidRDefault="009D52F9" w:rsidP="009D52F9">
      <w:pPr>
        <w:pStyle w:val="DefaultText0"/>
        <w:spacing w:before="120" w:after="60"/>
        <w:rPr>
          <w:rFonts w:ascii="Arial" w:hAnsi="Arial" w:cs="Arial"/>
          <w:color w:val="000000"/>
          <w:sz w:val="20"/>
        </w:rPr>
      </w:pPr>
      <w:r w:rsidRPr="00BE61AA">
        <w:rPr>
          <w:rFonts w:ascii="Arial" w:hAnsi="Arial" w:cs="Arial"/>
          <w:color w:val="000000"/>
          <w:sz w:val="20"/>
        </w:rPr>
        <w:t xml:space="preserve">The </w:t>
      </w:r>
      <w:r w:rsidRPr="00BE61AA">
        <w:rPr>
          <w:rFonts w:ascii="Arial" w:hAnsi="Arial" w:cs="Arial"/>
          <w:b/>
          <w:color w:val="000000"/>
          <w:sz w:val="20"/>
        </w:rPr>
        <w:t>Minimum Standard</w:t>
      </w:r>
      <w:r w:rsidR="004B092C" w:rsidRPr="00BE61AA">
        <w:rPr>
          <w:rFonts w:ascii="Arial" w:hAnsi="Arial" w:cs="Arial"/>
          <w:color w:val="000000"/>
          <w:sz w:val="20"/>
        </w:rPr>
        <w:t xml:space="preserve"> (for </w:t>
      </w:r>
      <w:r w:rsidRPr="00BE61AA">
        <w:rPr>
          <w:rFonts w:ascii="Arial" w:hAnsi="Arial" w:cs="Arial"/>
          <w:color w:val="000000"/>
          <w:sz w:val="20"/>
        </w:rPr>
        <w:t>Open</w:t>
      </w:r>
      <w:r w:rsidR="004B092C" w:rsidRPr="00BE61AA">
        <w:rPr>
          <w:rFonts w:ascii="Arial" w:hAnsi="Arial" w:cs="Arial"/>
          <w:color w:val="000000"/>
          <w:sz w:val="20"/>
        </w:rPr>
        <w:t xml:space="preserve"> Procedure, Restricted Procedure and Framework</w:t>
      </w:r>
      <w:r w:rsidRPr="00BE61AA">
        <w:rPr>
          <w:rFonts w:ascii="Arial" w:hAnsi="Arial" w:cs="Arial"/>
          <w:color w:val="000000"/>
          <w:sz w:val="20"/>
        </w:rPr>
        <w:t>) is:</w:t>
      </w:r>
    </w:p>
    <w:p w14:paraId="1757468D" w14:textId="77777777" w:rsidR="009D52F9" w:rsidRPr="00BE61AA" w:rsidRDefault="009D52F9" w:rsidP="00A6555D">
      <w:pPr>
        <w:pStyle w:val="DefaultText0"/>
        <w:numPr>
          <w:ilvl w:val="0"/>
          <w:numId w:val="36"/>
        </w:numPr>
        <w:tabs>
          <w:tab w:val="clear" w:pos="1440"/>
        </w:tabs>
        <w:spacing w:before="60" w:after="60"/>
        <w:ind w:left="539" w:hanging="539"/>
        <w:rPr>
          <w:rFonts w:ascii="Arial" w:hAnsi="Arial" w:cs="Arial"/>
          <w:color w:val="000000"/>
          <w:sz w:val="20"/>
        </w:rPr>
      </w:pPr>
      <w:r w:rsidRPr="00BE61AA">
        <w:rPr>
          <w:rFonts w:ascii="Arial" w:hAnsi="Arial" w:cs="Arial"/>
          <w:color w:val="000000"/>
          <w:sz w:val="20"/>
        </w:rPr>
        <w:t xml:space="preserve">3 examples of projects (meeting the requirements specified above) which </w:t>
      </w:r>
      <w:r w:rsidRPr="00BE61AA">
        <w:rPr>
          <w:rFonts w:ascii="Arial" w:hAnsi="Arial" w:cs="Arial"/>
          <w:color w:val="000000"/>
          <w:sz w:val="20"/>
          <w:u w:val="single"/>
        </w:rPr>
        <w:t>in the judgement of the Contracting Authority</w:t>
      </w:r>
      <w:r w:rsidRPr="00BE61AA">
        <w:rPr>
          <w:rFonts w:ascii="Arial" w:hAnsi="Arial" w:cs="Arial"/>
          <w:color w:val="000000"/>
          <w:sz w:val="20"/>
        </w:rPr>
        <w:t xml:space="preserve"> have achieved an adequate standard* in respect of Project Delivery, Cost, Compliance, </w:t>
      </w:r>
      <w:r w:rsidR="00D53648" w:rsidRPr="00BE61AA">
        <w:rPr>
          <w:rFonts w:ascii="Arial" w:hAnsi="Arial" w:cs="Arial"/>
          <w:color w:val="000000"/>
          <w:sz w:val="20"/>
        </w:rPr>
        <w:t xml:space="preserve">Quality of </w:t>
      </w:r>
      <w:r w:rsidRPr="00BE61AA">
        <w:rPr>
          <w:rFonts w:ascii="Arial" w:hAnsi="Arial" w:cs="Arial"/>
          <w:color w:val="000000"/>
          <w:sz w:val="20"/>
        </w:rPr>
        <w:t xml:space="preserve">Service, and </w:t>
      </w:r>
      <w:r w:rsidR="00D53648" w:rsidRPr="00BE61AA">
        <w:rPr>
          <w:rFonts w:ascii="Arial" w:hAnsi="Arial" w:cs="Arial"/>
          <w:color w:val="000000"/>
          <w:sz w:val="20"/>
        </w:rPr>
        <w:t xml:space="preserve">Quality of </w:t>
      </w:r>
      <w:r w:rsidRPr="00BE61AA">
        <w:rPr>
          <w:rFonts w:ascii="Arial" w:hAnsi="Arial" w:cs="Arial"/>
          <w:color w:val="000000"/>
          <w:sz w:val="20"/>
        </w:rPr>
        <w:t>Design, and</w:t>
      </w:r>
    </w:p>
    <w:p w14:paraId="0A3A543C" w14:textId="77777777" w:rsidR="009D52F9" w:rsidRPr="00C307F0" w:rsidRDefault="009D52F9" w:rsidP="00A6555D">
      <w:pPr>
        <w:pStyle w:val="DefaultText0"/>
        <w:numPr>
          <w:ilvl w:val="0"/>
          <w:numId w:val="36"/>
        </w:numPr>
        <w:tabs>
          <w:tab w:val="clear" w:pos="1440"/>
        </w:tabs>
        <w:spacing w:before="60" w:after="60"/>
        <w:ind w:left="539" w:hanging="539"/>
        <w:rPr>
          <w:rFonts w:ascii="Arial" w:hAnsi="Arial" w:cs="Arial"/>
          <w:color w:val="000000"/>
          <w:sz w:val="20"/>
        </w:rPr>
      </w:pPr>
      <w:r w:rsidRPr="00BE61AA">
        <w:rPr>
          <w:rFonts w:ascii="Arial" w:hAnsi="Arial" w:cs="Arial"/>
          <w:color w:val="000000"/>
          <w:sz w:val="20"/>
          <w:u w:val="single"/>
        </w:rPr>
        <w:t>in the judgement of the Contracting Authority</w:t>
      </w:r>
      <w:r w:rsidRPr="00BE61AA">
        <w:rPr>
          <w:rFonts w:ascii="Arial" w:hAnsi="Arial" w:cs="Arial"/>
          <w:color w:val="000000"/>
          <w:sz w:val="20"/>
        </w:rPr>
        <w:t xml:space="preserve"> based on further details sought and received in respect of projects listed on Form B1 (if any), the 3 examples of projects provided are indicative of the normal standard of performance of the Consultant.</w:t>
      </w:r>
    </w:p>
    <w:p w14:paraId="7ABE406F" w14:textId="77777777" w:rsidR="00006833" w:rsidRPr="00C307F0" w:rsidRDefault="00006833" w:rsidP="00006833">
      <w:pPr>
        <w:pStyle w:val="DefaultText0"/>
        <w:spacing w:before="60" w:after="60"/>
        <w:ind w:left="539"/>
        <w:rPr>
          <w:rFonts w:ascii="Arial" w:hAnsi="Arial" w:cs="Arial"/>
          <w:color w:val="000000"/>
          <w:sz w:val="20"/>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92"/>
      </w:tblGrid>
      <w:tr w:rsidR="009D52F9" w:rsidRPr="001D3FA4" w14:paraId="3F4139E9" w14:textId="77777777" w:rsidTr="00006833">
        <w:trPr>
          <w:trHeight w:val="3863"/>
        </w:trPr>
        <w:tc>
          <w:tcPr>
            <w:tcW w:w="10392" w:type="dxa"/>
            <w:shd w:val="clear" w:color="auto" w:fill="auto"/>
          </w:tcPr>
          <w:p w14:paraId="6FBADCD4" w14:textId="77777777" w:rsidR="009D52F9" w:rsidRPr="00BE61AA" w:rsidRDefault="009D52F9" w:rsidP="00964734">
            <w:pPr>
              <w:pStyle w:val="DefaultText0"/>
              <w:spacing w:before="60" w:after="60"/>
              <w:jc w:val="both"/>
              <w:rPr>
                <w:rFonts w:ascii="Arial" w:hAnsi="Arial" w:cs="Arial"/>
                <w:color w:val="000000"/>
                <w:sz w:val="20"/>
              </w:rPr>
            </w:pPr>
            <w:r w:rsidRPr="00BE61AA">
              <w:rPr>
                <w:rFonts w:ascii="Arial" w:hAnsi="Arial" w:cs="Arial"/>
                <w:color w:val="000000"/>
                <w:sz w:val="20"/>
              </w:rPr>
              <w:lastRenderedPageBreak/>
              <w:t xml:space="preserve">*Unless otherwise stated in the Contract Notice/Tender Documents, an </w:t>
            </w:r>
            <w:r w:rsidRPr="00BE61AA">
              <w:rPr>
                <w:rFonts w:ascii="Arial" w:hAnsi="Arial" w:cs="Arial"/>
                <w:b/>
                <w:color w:val="000000"/>
                <w:sz w:val="20"/>
              </w:rPr>
              <w:t>adequate standard</w:t>
            </w:r>
            <w:r w:rsidRPr="00BE61AA">
              <w:rPr>
                <w:rFonts w:ascii="Arial" w:hAnsi="Arial" w:cs="Arial"/>
                <w:color w:val="000000"/>
                <w:sz w:val="20"/>
              </w:rPr>
              <w:t xml:space="preserve"> is defined as not underperforming (or being deemed to have provided an unsatisfactory service) </w:t>
            </w:r>
            <w:r w:rsidRPr="00BE61AA">
              <w:rPr>
                <w:rFonts w:ascii="Arial" w:hAnsi="Arial" w:cs="Arial"/>
                <w:color w:val="000000"/>
                <w:sz w:val="20"/>
                <w:u w:val="single"/>
              </w:rPr>
              <w:t>in the judgement of the Contracting Authority</w:t>
            </w:r>
            <w:r w:rsidRPr="00BE61AA">
              <w:rPr>
                <w:rFonts w:ascii="Arial" w:hAnsi="Arial" w:cs="Arial"/>
                <w:color w:val="000000"/>
                <w:sz w:val="20"/>
              </w:rPr>
              <w:t xml:space="preserve"> on any one aspect of the performance criteria set out in Form B2. </w:t>
            </w:r>
          </w:p>
          <w:p w14:paraId="6EB6B09E" w14:textId="77777777" w:rsidR="009D52F9" w:rsidRPr="00BE61AA" w:rsidRDefault="009D52F9" w:rsidP="00964734">
            <w:pPr>
              <w:pStyle w:val="DefaultText0"/>
              <w:spacing w:before="60" w:after="60"/>
              <w:jc w:val="both"/>
              <w:rPr>
                <w:rFonts w:ascii="Arial" w:hAnsi="Arial" w:cs="Arial"/>
                <w:color w:val="000000"/>
                <w:sz w:val="20"/>
              </w:rPr>
            </w:pPr>
            <w:r w:rsidRPr="00BE61AA">
              <w:rPr>
                <w:rFonts w:ascii="Arial" w:hAnsi="Arial" w:cs="Arial"/>
                <w:color w:val="000000"/>
                <w:sz w:val="20"/>
              </w:rPr>
              <w:t>The judgement of the Contracting Authority will be based on both the certificates provided and the information supplied by the Contracting Authority (and/or Appeal Body) identified in the certificate and in particular by the person within the Contracting Authority’s organisation dealing with the project during the design and construction stages</w:t>
            </w:r>
            <w:r w:rsidR="003B64D9" w:rsidRPr="00BE61AA">
              <w:rPr>
                <w:rFonts w:ascii="Arial" w:hAnsi="Arial" w:cs="Arial"/>
                <w:color w:val="000000"/>
                <w:sz w:val="20"/>
              </w:rPr>
              <w:t>.</w:t>
            </w:r>
          </w:p>
          <w:p w14:paraId="71A2841F" w14:textId="77777777" w:rsidR="00BE1CDF" w:rsidRPr="00BE61AA" w:rsidRDefault="009D52F9" w:rsidP="00964734">
            <w:pPr>
              <w:pStyle w:val="DefaultText0"/>
              <w:spacing w:before="60" w:after="60"/>
              <w:jc w:val="both"/>
              <w:rPr>
                <w:rFonts w:ascii="Arial" w:hAnsi="Arial" w:cs="Arial"/>
                <w:color w:val="000000"/>
                <w:sz w:val="20"/>
              </w:rPr>
            </w:pPr>
            <w:r w:rsidRPr="00BE61AA">
              <w:rPr>
                <w:rFonts w:ascii="Arial" w:hAnsi="Arial" w:cs="Arial"/>
                <w:color w:val="000000"/>
                <w:sz w:val="20"/>
              </w:rPr>
              <w:t xml:space="preserve">Where the Contracting Authority is in receipt of verifiable information which would indicate (in the judgement of the Contracting Authority) that the normal standard of performance of the Consultant is significantly worse than that suggested by the 3 examples (and worse than the minimum standard required in respect of the 3 examples), the Contracting Authority may determine that the </w:t>
            </w:r>
            <w:r w:rsidR="00A11528" w:rsidRPr="00BE61AA">
              <w:rPr>
                <w:rFonts w:ascii="Arial" w:hAnsi="Arial" w:cs="Arial"/>
                <w:color w:val="000000"/>
                <w:sz w:val="20"/>
              </w:rPr>
              <w:t>A</w:t>
            </w:r>
            <w:r w:rsidRPr="00BE61AA">
              <w:rPr>
                <w:rFonts w:ascii="Arial" w:hAnsi="Arial" w:cs="Arial"/>
                <w:color w:val="000000"/>
                <w:sz w:val="20"/>
              </w:rPr>
              <w:t>pplicant/</w:t>
            </w:r>
            <w:r w:rsidR="00A11528" w:rsidRPr="00BE61AA">
              <w:rPr>
                <w:rFonts w:ascii="Arial" w:hAnsi="Arial" w:cs="Arial"/>
                <w:color w:val="000000"/>
                <w:sz w:val="20"/>
              </w:rPr>
              <w:t>T</w:t>
            </w:r>
            <w:r w:rsidRPr="00BE61AA">
              <w:rPr>
                <w:rFonts w:ascii="Arial" w:hAnsi="Arial" w:cs="Arial"/>
                <w:color w:val="000000"/>
                <w:sz w:val="20"/>
              </w:rPr>
              <w:t xml:space="preserve">enderer did not meet the required minimum standard. </w:t>
            </w:r>
          </w:p>
          <w:p w14:paraId="02B39AAB" w14:textId="77777777" w:rsidR="009D52F9" w:rsidRPr="00BE61AA" w:rsidRDefault="009D52F9" w:rsidP="00A11528">
            <w:pPr>
              <w:pStyle w:val="DefaultText0"/>
              <w:spacing w:before="60" w:after="60"/>
              <w:jc w:val="both"/>
              <w:rPr>
                <w:rFonts w:ascii="Arial" w:hAnsi="Arial" w:cs="Arial"/>
                <w:color w:val="000000"/>
                <w:sz w:val="20"/>
              </w:rPr>
            </w:pPr>
            <w:r w:rsidRPr="00BE61AA">
              <w:rPr>
                <w:rFonts w:ascii="Arial" w:hAnsi="Arial" w:cs="Arial"/>
                <w:color w:val="000000"/>
                <w:sz w:val="20"/>
              </w:rPr>
              <w:t xml:space="preserve">Before excluding the </w:t>
            </w:r>
            <w:r w:rsidR="00A11528" w:rsidRPr="00BE61AA">
              <w:rPr>
                <w:rFonts w:ascii="Arial" w:hAnsi="Arial" w:cs="Arial"/>
                <w:color w:val="000000"/>
                <w:sz w:val="20"/>
              </w:rPr>
              <w:t>A</w:t>
            </w:r>
            <w:r w:rsidRPr="00BE61AA">
              <w:rPr>
                <w:rFonts w:ascii="Arial" w:hAnsi="Arial" w:cs="Arial"/>
                <w:color w:val="000000"/>
                <w:sz w:val="20"/>
              </w:rPr>
              <w:t>pplicant/</w:t>
            </w:r>
            <w:r w:rsidR="00A11528" w:rsidRPr="00BE61AA">
              <w:rPr>
                <w:rFonts w:ascii="Arial" w:hAnsi="Arial" w:cs="Arial"/>
                <w:color w:val="000000"/>
                <w:sz w:val="20"/>
              </w:rPr>
              <w:t>T</w:t>
            </w:r>
            <w:r w:rsidRPr="00BE61AA">
              <w:rPr>
                <w:rFonts w:ascii="Arial" w:hAnsi="Arial" w:cs="Arial"/>
                <w:color w:val="000000"/>
                <w:sz w:val="20"/>
              </w:rPr>
              <w:t>enderer</w:t>
            </w:r>
            <w:r w:rsidR="00BE1CDF" w:rsidRPr="00BE61AA">
              <w:rPr>
                <w:rFonts w:ascii="Arial" w:hAnsi="Arial" w:cs="Arial"/>
                <w:color w:val="000000"/>
                <w:sz w:val="20"/>
              </w:rPr>
              <w:t xml:space="preserve"> for this reason</w:t>
            </w:r>
            <w:r w:rsidRPr="00BE61AA">
              <w:rPr>
                <w:rFonts w:ascii="Arial" w:hAnsi="Arial" w:cs="Arial"/>
                <w:color w:val="000000"/>
                <w:sz w:val="20"/>
              </w:rPr>
              <w:t xml:space="preserve">, </w:t>
            </w:r>
            <w:r w:rsidR="00BE1CDF" w:rsidRPr="00BE61AA">
              <w:rPr>
                <w:rFonts w:ascii="Arial" w:hAnsi="Arial" w:cs="Arial"/>
                <w:color w:val="000000"/>
                <w:sz w:val="20"/>
              </w:rPr>
              <w:t>the Contracting Authority</w:t>
            </w:r>
            <w:r w:rsidRPr="00BE61AA">
              <w:rPr>
                <w:rFonts w:ascii="Arial" w:hAnsi="Arial" w:cs="Arial"/>
                <w:color w:val="000000"/>
                <w:sz w:val="20"/>
              </w:rPr>
              <w:t xml:space="preserve"> </w:t>
            </w:r>
            <w:r w:rsidR="00B80625" w:rsidRPr="00BE61AA">
              <w:rPr>
                <w:rFonts w:ascii="Arial" w:hAnsi="Arial" w:cs="Arial"/>
                <w:color w:val="000000"/>
                <w:sz w:val="20"/>
              </w:rPr>
              <w:t xml:space="preserve">will normally </w:t>
            </w:r>
            <w:r w:rsidR="00BE1CDF" w:rsidRPr="00BE61AA">
              <w:rPr>
                <w:rFonts w:ascii="Arial" w:hAnsi="Arial" w:cs="Arial"/>
                <w:color w:val="000000"/>
                <w:sz w:val="20"/>
              </w:rPr>
              <w:t xml:space="preserve">(at their discretion) </w:t>
            </w:r>
            <w:r w:rsidRPr="00BE61AA">
              <w:rPr>
                <w:rFonts w:ascii="Arial" w:hAnsi="Arial" w:cs="Arial"/>
                <w:color w:val="000000"/>
                <w:sz w:val="20"/>
              </w:rPr>
              <w:t xml:space="preserve">give the </w:t>
            </w:r>
            <w:r w:rsidR="00A11528" w:rsidRPr="00BE61AA">
              <w:rPr>
                <w:rFonts w:ascii="Arial" w:hAnsi="Arial" w:cs="Arial"/>
                <w:color w:val="000000"/>
                <w:sz w:val="20"/>
              </w:rPr>
              <w:t>A</w:t>
            </w:r>
            <w:r w:rsidR="00BE1CDF" w:rsidRPr="00BE61AA">
              <w:rPr>
                <w:rFonts w:ascii="Arial" w:hAnsi="Arial" w:cs="Arial"/>
                <w:color w:val="000000"/>
                <w:sz w:val="20"/>
              </w:rPr>
              <w:t>pplicant/</w:t>
            </w:r>
            <w:r w:rsidR="00A11528" w:rsidRPr="00BE61AA">
              <w:rPr>
                <w:rFonts w:ascii="Arial" w:hAnsi="Arial" w:cs="Arial"/>
                <w:color w:val="000000"/>
                <w:sz w:val="20"/>
              </w:rPr>
              <w:t>T</w:t>
            </w:r>
            <w:r w:rsidR="00BE1CDF" w:rsidRPr="00BE61AA">
              <w:rPr>
                <w:rFonts w:ascii="Arial" w:hAnsi="Arial" w:cs="Arial"/>
                <w:color w:val="000000"/>
                <w:sz w:val="20"/>
              </w:rPr>
              <w:t xml:space="preserve">enderer an </w:t>
            </w:r>
            <w:r w:rsidRPr="00BE61AA">
              <w:rPr>
                <w:rFonts w:ascii="Arial" w:hAnsi="Arial" w:cs="Arial"/>
                <w:color w:val="000000"/>
                <w:sz w:val="20"/>
              </w:rPr>
              <w:t xml:space="preserve">opportunity to present supplementary information to the contrary. </w:t>
            </w:r>
            <w:r w:rsidR="00A11528" w:rsidRPr="00BE61AA">
              <w:rPr>
                <w:rFonts w:ascii="Arial" w:hAnsi="Arial" w:cs="Arial"/>
                <w:color w:val="000000"/>
                <w:sz w:val="20"/>
              </w:rPr>
              <w:t xml:space="preserve"> </w:t>
            </w:r>
            <w:r w:rsidRPr="00BE61AA">
              <w:rPr>
                <w:rFonts w:ascii="Arial" w:hAnsi="Arial" w:cs="Arial"/>
                <w:color w:val="000000"/>
                <w:sz w:val="20"/>
              </w:rPr>
              <w:t>Such information may include measures taken by the organisation to mitigate perceived failings in their quality assurance systems, and other evidence of work satisfactorily completed</w:t>
            </w:r>
            <w:r w:rsidR="003B64D9" w:rsidRPr="00BE61AA">
              <w:rPr>
                <w:rFonts w:ascii="Arial" w:hAnsi="Arial" w:cs="Arial"/>
                <w:color w:val="000000"/>
                <w:sz w:val="20"/>
              </w:rPr>
              <w:t>.</w:t>
            </w:r>
          </w:p>
        </w:tc>
      </w:tr>
    </w:tbl>
    <w:p w14:paraId="4457646E" w14:textId="77777777" w:rsidR="000B1B32" w:rsidRPr="00BE61AA" w:rsidRDefault="000B1B32" w:rsidP="000B1B32">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Measures for ensuring Quality (Criterion 3.4d)</w:t>
      </w:r>
    </w:p>
    <w:p w14:paraId="67B4B70F" w14:textId="77777777" w:rsidR="000B1B32" w:rsidRPr="00BE61AA" w:rsidRDefault="003B64D9" w:rsidP="000B1B32">
      <w:pPr>
        <w:pStyle w:val="DefaultText0"/>
        <w:spacing w:before="120" w:after="120"/>
        <w:rPr>
          <w:rFonts w:ascii="Arial" w:hAnsi="Arial" w:cs="Arial"/>
          <w:color w:val="000000"/>
          <w:sz w:val="20"/>
        </w:rPr>
      </w:pPr>
      <w:r w:rsidRPr="00BE61AA">
        <w:rPr>
          <w:rFonts w:ascii="Arial" w:hAnsi="Arial" w:cs="Arial"/>
          <w:color w:val="000000"/>
          <w:sz w:val="20"/>
        </w:rPr>
        <w:t xml:space="preserve">The minimum standard </w:t>
      </w:r>
      <w:r w:rsidR="000B1B32" w:rsidRPr="00BE61AA">
        <w:rPr>
          <w:rFonts w:ascii="Arial" w:hAnsi="Arial" w:cs="Arial"/>
          <w:color w:val="000000"/>
          <w:sz w:val="20"/>
        </w:rPr>
        <w:t xml:space="preserve">for </w:t>
      </w:r>
      <w:r w:rsidR="000B1B32" w:rsidRPr="00BE61AA">
        <w:rPr>
          <w:rFonts w:ascii="Arial" w:hAnsi="Arial" w:cs="Arial"/>
          <w:b/>
          <w:color w:val="000000"/>
          <w:sz w:val="20"/>
        </w:rPr>
        <w:t>Type 2a</w:t>
      </w:r>
      <w:r w:rsidR="000B1B32" w:rsidRPr="00BE61AA">
        <w:rPr>
          <w:rFonts w:ascii="Arial" w:hAnsi="Arial" w:cs="Arial"/>
          <w:color w:val="000000"/>
          <w:sz w:val="20"/>
        </w:rPr>
        <w:t xml:space="preserve"> and </w:t>
      </w:r>
      <w:r w:rsidR="000B1B32" w:rsidRPr="00BE61AA">
        <w:rPr>
          <w:rFonts w:ascii="Arial" w:hAnsi="Arial" w:cs="Arial"/>
          <w:b/>
          <w:color w:val="000000"/>
          <w:sz w:val="20"/>
        </w:rPr>
        <w:t>Type 2b</w:t>
      </w:r>
      <w:r w:rsidR="000B1B32" w:rsidRPr="00BE61AA">
        <w:rPr>
          <w:rFonts w:ascii="Arial" w:hAnsi="Arial" w:cs="Arial"/>
          <w:color w:val="000000"/>
          <w:sz w:val="20"/>
        </w:rPr>
        <w:t xml:space="preserve"> projects is an appropriate Quality </w:t>
      </w:r>
      <w:r w:rsidR="00B80625" w:rsidRPr="00BE61AA">
        <w:rPr>
          <w:rFonts w:ascii="Arial" w:hAnsi="Arial" w:cs="Arial"/>
          <w:color w:val="000000"/>
          <w:sz w:val="20"/>
        </w:rPr>
        <w:t>Management</w:t>
      </w:r>
      <w:r w:rsidR="000B1B32" w:rsidRPr="00BE61AA">
        <w:rPr>
          <w:rFonts w:ascii="Arial" w:hAnsi="Arial" w:cs="Arial"/>
          <w:color w:val="000000"/>
          <w:sz w:val="20"/>
        </w:rPr>
        <w:t xml:space="preserve"> system (Both external Quality </w:t>
      </w:r>
      <w:r w:rsidR="00B80625" w:rsidRPr="00BE61AA">
        <w:rPr>
          <w:rFonts w:ascii="Arial" w:hAnsi="Arial" w:cs="Arial"/>
          <w:color w:val="000000"/>
          <w:sz w:val="20"/>
        </w:rPr>
        <w:t>Management</w:t>
      </w:r>
      <w:r w:rsidR="000B1B32" w:rsidRPr="00BE61AA">
        <w:rPr>
          <w:rFonts w:ascii="Arial" w:hAnsi="Arial" w:cs="Arial"/>
          <w:color w:val="000000"/>
          <w:sz w:val="20"/>
        </w:rPr>
        <w:t xml:space="preserve"> and internal procedures are acceptable) </w:t>
      </w:r>
      <w:r w:rsidR="00FF4346" w:rsidRPr="00BE61AA">
        <w:rPr>
          <w:rFonts w:ascii="Arial" w:hAnsi="Arial" w:cs="Arial"/>
          <w:b/>
          <w:color w:val="000000"/>
          <w:sz w:val="20"/>
        </w:rPr>
        <w:t>plus</w:t>
      </w:r>
      <w:r w:rsidR="00FF4346" w:rsidRPr="00BE61AA">
        <w:rPr>
          <w:rFonts w:ascii="Arial" w:hAnsi="Arial" w:cs="Arial"/>
          <w:color w:val="000000"/>
          <w:sz w:val="20"/>
        </w:rPr>
        <w:t xml:space="preserve"> (if relevant) </w:t>
      </w:r>
      <w:r w:rsidR="00FF4346" w:rsidRPr="001D3FA4">
        <w:rPr>
          <w:rFonts w:ascii="Arial" w:hAnsi="Arial" w:cs="Arial"/>
          <w:sz w:val="20"/>
        </w:rPr>
        <w:t>measures to address any deficiencies in their performance including delivery, compliance</w:t>
      </w:r>
      <w:r w:rsidR="004B092C" w:rsidRPr="00E3607A">
        <w:rPr>
          <w:rFonts w:ascii="Arial" w:hAnsi="Arial" w:cs="Arial"/>
          <w:sz w:val="20"/>
        </w:rPr>
        <w:t>,</w:t>
      </w:r>
      <w:r w:rsidR="00FF4346" w:rsidRPr="00E3607A">
        <w:rPr>
          <w:rFonts w:ascii="Arial" w:hAnsi="Arial" w:cs="Arial"/>
          <w:sz w:val="20"/>
        </w:rPr>
        <w:t xml:space="preserve"> cost control, quality of service and quality of design</w:t>
      </w:r>
      <w:r w:rsidRPr="00E3607A">
        <w:rPr>
          <w:rFonts w:ascii="Arial" w:hAnsi="Arial" w:cs="Arial"/>
          <w:sz w:val="20"/>
        </w:rPr>
        <w:t>.</w:t>
      </w:r>
    </w:p>
    <w:p w14:paraId="1ADFB842" w14:textId="77777777" w:rsidR="00FF4346" w:rsidRPr="00BE61AA" w:rsidRDefault="000B1B32" w:rsidP="00FF4346">
      <w:pPr>
        <w:pStyle w:val="DefaultText0"/>
        <w:spacing w:before="120" w:after="120"/>
        <w:rPr>
          <w:rFonts w:ascii="Arial" w:hAnsi="Arial" w:cs="Arial"/>
          <w:color w:val="000000"/>
          <w:sz w:val="20"/>
        </w:rPr>
      </w:pPr>
      <w:r w:rsidRPr="00BE61AA">
        <w:rPr>
          <w:rFonts w:ascii="Arial" w:hAnsi="Arial" w:cs="Arial"/>
          <w:color w:val="000000"/>
          <w:sz w:val="20"/>
        </w:rPr>
        <w:t xml:space="preserve">The minimum standard for </w:t>
      </w:r>
      <w:r w:rsidRPr="00BE61AA">
        <w:rPr>
          <w:rFonts w:ascii="Arial" w:hAnsi="Arial" w:cs="Arial"/>
          <w:b/>
          <w:color w:val="000000"/>
          <w:sz w:val="20"/>
        </w:rPr>
        <w:t>Type 3</w:t>
      </w:r>
      <w:r w:rsidR="00C307F0" w:rsidRPr="00C307F0">
        <w:rPr>
          <w:rFonts w:ascii="Arial" w:hAnsi="Arial" w:cs="Arial"/>
          <w:b/>
          <w:color w:val="000000"/>
          <w:sz w:val="20"/>
        </w:rPr>
        <w:t xml:space="preserve"> and Type 4</w:t>
      </w:r>
      <w:r w:rsidRPr="00BE61AA">
        <w:rPr>
          <w:rFonts w:ascii="Arial" w:hAnsi="Arial" w:cs="Arial"/>
          <w:b/>
          <w:color w:val="000000"/>
          <w:sz w:val="20"/>
        </w:rPr>
        <w:t xml:space="preserve"> projects</w:t>
      </w:r>
      <w:r w:rsidRPr="00BE61AA">
        <w:rPr>
          <w:rFonts w:ascii="Arial" w:hAnsi="Arial" w:cs="Arial"/>
          <w:color w:val="000000"/>
          <w:sz w:val="20"/>
        </w:rPr>
        <w:t xml:space="preserve"> is an appropriate Quality </w:t>
      </w:r>
      <w:r w:rsidR="00B80625" w:rsidRPr="00BE61AA">
        <w:rPr>
          <w:rFonts w:ascii="Arial" w:hAnsi="Arial" w:cs="Arial"/>
          <w:color w:val="000000"/>
          <w:sz w:val="20"/>
        </w:rPr>
        <w:t>Management</w:t>
      </w:r>
      <w:r w:rsidRPr="00BE61AA">
        <w:rPr>
          <w:rFonts w:ascii="Arial" w:hAnsi="Arial" w:cs="Arial"/>
          <w:color w:val="000000"/>
          <w:sz w:val="20"/>
        </w:rPr>
        <w:t xml:space="preserve"> system </w:t>
      </w:r>
      <w:r w:rsidR="00FF4346" w:rsidRPr="00BE61AA">
        <w:rPr>
          <w:rFonts w:ascii="Arial" w:hAnsi="Arial" w:cs="Arial"/>
          <w:b/>
          <w:color w:val="000000"/>
          <w:sz w:val="20"/>
        </w:rPr>
        <w:t>with 3</w:t>
      </w:r>
      <w:r w:rsidR="00FF4346" w:rsidRPr="00BE61AA">
        <w:rPr>
          <w:rFonts w:ascii="Arial" w:hAnsi="Arial" w:cs="Arial"/>
          <w:b/>
          <w:color w:val="000000"/>
          <w:sz w:val="20"/>
          <w:vertAlign w:val="superscript"/>
        </w:rPr>
        <w:t>rd</w:t>
      </w:r>
      <w:r w:rsidR="00FF4346" w:rsidRPr="00BE61AA">
        <w:rPr>
          <w:rFonts w:ascii="Arial" w:hAnsi="Arial" w:cs="Arial"/>
          <w:b/>
          <w:color w:val="000000"/>
          <w:sz w:val="20"/>
        </w:rPr>
        <w:t xml:space="preserve"> party </w:t>
      </w:r>
      <w:r w:rsidR="00B80625" w:rsidRPr="00BE61AA">
        <w:rPr>
          <w:rFonts w:ascii="Arial" w:hAnsi="Arial" w:cs="Arial"/>
          <w:b/>
          <w:color w:val="000000"/>
          <w:sz w:val="20"/>
        </w:rPr>
        <w:t>accreditation/auditing</w:t>
      </w:r>
      <w:r w:rsidR="00FF4346" w:rsidRPr="00BE61AA">
        <w:rPr>
          <w:rFonts w:ascii="Arial" w:hAnsi="Arial" w:cs="Arial"/>
          <w:color w:val="000000"/>
          <w:sz w:val="20"/>
        </w:rPr>
        <w:t xml:space="preserve"> </w:t>
      </w:r>
      <w:r w:rsidRPr="00BE61AA">
        <w:rPr>
          <w:rFonts w:ascii="Arial" w:hAnsi="Arial" w:cs="Arial"/>
          <w:color w:val="000000"/>
          <w:sz w:val="20"/>
        </w:rPr>
        <w:t xml:space="preserve">(Both external Quality </w:t>
      </w:r>
      <w:r w:rsidR="00B80625" w:rsidRPr="00BE61AA">
        <w:rPr>
          <w:rFonts w:ascii="Arial" w:hAnsi="Arial" w:cs="Arial"/>
          <w:color w:val="000000"/>
          <w:sz w:val="20"/>
        </w:rPr>
        <w:t>Management</w:t>
      </w:r>
      <w:r w:rsidRPr="00BE61AA">
        <w:rPr>
          <w:rFonts w:ascii="Arial" w:hAnsi="Arial" w:cs="Arial"/>
          <w:color w:val="000000"/>
          <w:sz w:val="20"/>
        </w:rPr>
        <w:t xml:space="preserve"> and internal procedures are acceptable, but 3rd party </w:t>
      </w:r>
      <w:r w:rsidR="00B80625" w:rsidRPr="00BE61AA">
        <w:rPr>
          <w:rFonts w:ascii="Arial" w:hAnsi="Arial" w:cs="Arial"/>
          <w:color w:val="000000"/>
          <w:sz w:val="20"/>
        </w:rPr>
        <w:t>accreditation/auditing</w:t>
      </w:r>
      <w:r w:rsidRPr="00BE61AA">
        <w:rPr>
          <w:rFonts w:ascii="Arial" w:hAnsi="Arial" w:cs="Arial"/>
          <w:color w:val="000000"/>
          <w:sz w:val="20"/>
        </w:rPr>
        <w:t xml:space="preserve"> is required)</w:t>
      </w:r>
      <w:r w:rsidR="00FF4346" w:rsidRPr="00BE61AA">
        <w:rPr>
          <w:rFonts w:ascii="Arial" w:hAnsi="Arial" w:cs="Arial"/>
          <w:color w:val="000000"/>
          <w:sz w:val="20"/>
        </w:rPr>
        <w:t xml:space="preserve"> </w:t>
      </w:r>
      <w:r w:rsidR="00FF4346" w:rsidRPr="00BE61AA">
        <w:rPr>
          <w:rFonts w:ascii="Arial" w:hAnsi="Arial" w:cs="Arial"/>
          <w:b/>
          <w:color w:val="000000"/>
          <w:sz w:val="20"/>
        </w:rPr>
        <w:t>plus</w:t>
      </w:r>
      <w:r w:rsidR="00FF4346" w:rsidRPr="00BE61AA">
        <w:rPr>
          <w:rFonts w:ascii="Arial" w:hAnsi="Arial" w:cs="Arial"/>
          <w:color w:val="000000"/>
          <w:sz w:val="20"/>
        </w:rPr>
        <w:t xml:space="preserve"> (if relevant) </w:t>
      </w:r>
      <w:r w:rsidR="00FF4346" w:rsidRPr="001D3FA4">
        <w:rPr>
          <w:rFonts w:ascii="Arial" w:hAnsi="Arial" w:cs="Arial"/>
          <w:sz w:val="20"/>
        </w:rPr>
        <w:t xml:space="preserve">measures to address any deficiencies in their </w:t>
      </w:r>
      <w:r w:rsidR="00FF4346" w:rsidRPr="00E3607A">
        <w:rPr>
          <w:rFonts w:ascii="Arial" w:hAnsi="Arial" w:cs="Arial"/>
          <w:sz w:val="20"/>
        </w:rPr>
        <w:t>performance including delivery, compliance</w:t>
      </w:r>
      <w:r w:rsidR="004B092C" w:rsidRPr="001D3FA4">
        <w:rPr>
          <w:rFonts w:ascii="Arial" w:hAnsi="Arial" w:cs="Arial"/>
          <w:sz w:val="20"/>
        </w:rPr>
        <w:t>,</w:t>
      </w:r>
      <w:r w:rsidR="00FF4346" w:rsidRPr="001D3FA4">
        <w:rPr>
          <w:rFonts w:ascii="Arial" w:hAnsi="Arial" w:cs="Arial"/>
          <w:sz w:val="20"/>
        </w:rPr>
        <w:t xml:space="preserve"> cost control, quality of service and quality of design</w:t>
      </w:r>
      <w:r w:rsidR="003B64D9" w:rsidRPr="001D3FA4">
        <w:rPr>
          <w:rFonts w:ascii="Arial" w:hAnsi="Arial" w:cs="Arial"/>
          <w:sz w:val="20"/>
        </w:rPr>
        <w:t>.</w:t>
      </w:r>
    </w:p>
    <w:p w14:paraId="13AC6E7B" w14:textId="77777777" w:rsidR="000B1B32" w:rsidRDefault="000B1B32" w:rsidP="000B1B32">
      <w:pPr>
        <w:pStyle w:val="DefaultText0"/>
        <w:spacing w:before="120" w:after="120"/>
        <w:rPr>
          <w:rFonts w:ascii="Arial" w:hAnsi="Arial" w:cs="Arial"/>
          <w:color w:val="000000"/>
          <w:sz w:val="20"/>
        </w:rPr>
      </w:pPr>
      <w:r w:rsidRPr="00BE61AA">
        <w:rPr>
          <w:rFonts w:ascii="Arial" w:hAnsi="Arial" w:cs="Arial"/>
          <w:color w:val="000000"/>
          <w:sz w:val="20"/>
        </w:rPr>
        <w:t xml:space="preserve">Where </w:t>
      </w:r>
      <w:r w:rsidR="00FF4346" w:rsidRPr="00BE61AA">
        <w:rPr>
          <w:rFonts w:ascii="Arial" w:hAnsi="Arial" w:cs="Arial"/>
          <w:color w:val="000000"/>
          <w:sz w:val="20"/>
        </w:rPr>
        <w:t xml:space="preserve">the Contracting Authority is aware of </w:t>
      </w:r>
      <w:r w:rsidR="00FF4346" w:rsidRPr="00454C0C">
        <w:rPr>
          <w:rFonts w:ascii="Arial" w:hAnsi="Arial" w:cs="Arial"/>
          <w:sz w:val="20"/>
        </w:rPr>
        <w:t xml:space="preserve">deficiencies in the </w:t>
      </w:r>
      <w:r w:rsidR="00FF4346" w:rsidRPr="00BE61AA">
        <w:rPr>
          <w:rFonts w:ascii="Arial" w:hAnsi="Arial" w:cs="Arial"/>
          <w:sz w:val="20"/>
        </w:rPr>
        <w:t>consultant’s</w:t>
      </w:r>
      <w:r w:rsidR="00FF4346" w:rsidRPr="00454C0C">
        <w:rPr>
          <w:rFonts w:ascii="Arial" w:hAnsi="Arial" w:cs="Arial"/>
          <w:sz w:val="20"/>
        </w:rPr>
        <w:t xml:space="preserve"> performance and </w:t>
      </w:r>
      <w:r w:rsidR="00F835EB" w:rsidRPr="00454C0C">
        <w:rPr>
          <w:rFonts w:ascii="Arial" w:hAnsi="Arial" w:cs="Arial"/>
          <w:sz w:val="20"/>
        </w:rPr>
        <w:t>no</w:t>
      </w:r>
      <w:r w:rsidR="00FF4346" w:rsidRPr="00454C0C">
        <w:rPr>
          <w:rFonts w:ascii="Arial" w:hAnsi="Arial" w:cs="Arial"/>
          <w:sz w:val="20"/>
        </w:rPr>
        <w:t xml:space="preserve"> measures (satisfactory to the </w:t>
      </w:r>
      <w:r w:rsidR="00FF4346" w:rsidRPr="00BE61AA">
        <w:rPr>
          <w:rFonts w:ascii="Arial" w:hAnsi="Arial" w:cs="Arial"/>
          <w:sz w:val="20"/>
        </w:rPr>
        <w:t>Contracting Authority</w:t>
      </w:r>
      <w:r w:rsidR="00FF4346" w:rsidRPr="00454C0C">
        <w:rPr>
          <w:rFonts w:ascii="Arial" w:hAnsi="Arial" w:cs="Arial"/>
          <w:sz w:val="20"/>
        </w:rPr>
        <w:t xml:space="preserve">) </w:t>
      </w:r>
      <w:r w:rsidR="00F835EB" w:rsidRPr="00454C0C">
        <w:rPr>
          <w:rFonts w:ascii="Arial" w:hAnsi="Arial" w:cs="Arial"/>
          <w:sz w:val="20"/>
        </w:rPr>
        <w:t xml:space="preserve">have been taken </w:t>
      </w:r>
      <w:r w:rsidRPr="00BE61AA">
        <w:rPr>
          <w:rFonts w:ascii="Arial" w:hAnsi="Arial" w:cs="Arial"/>
          <w:color w:val="000000"/>
          <w:sz w:val="20"/>
        </w:rPr>
        <w:t>to address th</w:t>
      </w:r>
      <w:r w:rsidR="00FF4346" w:rsidRPr="00BE61AA">
        <w:rPr>
          <w:rFonts w:ascii="Arial" w:hAnsi="Arial" w:cs="Arial"/>
          <w:color w:val="000000"/>
          <w:sz w:val="20"/>
        </w:rPr>
        <w:t>os</w:t>
      </w:r>
      <w:r w:rsidRPr="00BE61AA">
        <w:rPr>
          <w:rFonts w:ascii="Arial" w:hAnsi="Arial" w:cs="Arial"/>
          <w:color w:val="000000"/>
          <w:sz w:val="20"/>
        </w:rPr>
        <w:t xml:space="preserve">e issues, the Contracting Authority may at its discretion determine that the Measures for </w:t>
      </w:r>
      <w:r w:rsidR="00FF4346" w:rsidRPr="00BE61AA">
        <w:rPr>
          <w:rFonts w:ascii="Arial" w:hAnsi="Arial" w:cs="Arial"/>
          <w:color w:val="000000"/>
          <w:sz w:val="20"/>
        </w:rPr>
        <w:t>e</w:t>
      </w:r>
      <w:r w:rsidRPr="00BE61AA">
        <w:rPr>
          <w:rFonts w:ascii="Arial" w:hAnsi="Arial" w:cs="Arial"/>
          <w:color w:val="000000"/>
          <w:sz w:val="20"/>
        </w:rPr>
        <w:t>nsuring Quality are insufficient and record a Fail for this criterion</w:t>
      </w:r>
    </w:p>
    <w:p w14:paraId="5917287E" w14:textId="77777777" w:rsidR="00006833" w:rsidRPr="00BE61AA" w:rsidRDefault="00006833" w:rsidP="000B1B32">
      <w:pPr>
        <w:pStyle w:val="DefaultText0"/>
        <w:spacing w:before="120" w:after="120"/>
        <w:rPr>
          <w:rFonts w:ascii="Arial" w:hAnsi="Arial" w:cs="Arial"/>
          <w:color w:val="000000"/>
          <w:sz w:val="20"/>
        </w:rPr>
      </w:pPr>
    </w:p>
    <w:p w14:paraId="6879525F" w14:textId="77777777" w:rsidR="000B1B32" w:rsidRPr="00BE61AA" w:rsidRDefault="00FF4346" w:rsidP="00FF4346">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Average Annual Manpower (Criterion 3.4e)</w:t>
      </w:r>
    </w:p>
    <w:p w14:paraId="1159F63C" w14:textId="77777777" w:rsidR="000B1B32" w:rsidRPr="00BE61AA" w:rsidRDefault="000B1B32" w:rsidP="000B1B32">
      <w:pPr>
        <w:pStyle w:val="DefaultText0"/>
        <w:spacing w:before="120" w:after="120"/>
        <w:rPr>
          <w:rFonts w:ascii="Arial" w:hAnsi="Arial" w:cs="Arial"/>
          <w:color w:val="000000"/>
          <w:sz w:val="20"/>
        </w:rPr>
      </w:pPr>
      <w:r w:rsidRPr="00BE61AA">
        <w:rPr>
          <w:rFonts w:ascii="Arial" w:hAnsi="Arial" w:cs="Arial"/>
          <w:color w:val="000000"/>
          <w:sz w:val="20"/>
        </w:rPr>
        <w:t>It is a pre-condition for award that the personnel nominated in the Tender to fulfil the roles of Project Director, Project Senior and Project Senior (Back-up) are available to carry out the service in conjunction with their current workload</w:t>
      </w:r>
      <w:r w:rsidR="00FF4346" w:rsidRPr="00BE61AA">
        <w:rPr>
          <w:rFonts w:ascii="Arial" w:hAnsi="Arial" w:cs="Arial"/>
          <w:color w:val="000000"/>
          <w:sz w:val="20"/>
        </w:rPr>
        <w:t xml:space="preserve"> </w:t>
      </w:r>
      <w:r w:rsidR="00FF4346" w:rsidRPr="00BE61AA">
        <w:rPr>
          <w:rFonts w:ascii="Arial" w:hAnsi="Arial" w:cs="Arial"/>
          <w:b/>
          <w:color w:val="000000"/>
          <w:sz w:val="20"/>
        </w:rPr>
        <w:t>and</w:t>
      </w:r>
      <w:r w:rsidR="00FF4346" w:rsidRPr="00BE61AA">
        <w:rPr>
          <w:rFonts w:ascii="Arial" w:hAnsi="Arial" w:cs="Arial"/>
          <w:color w:val="000000"/>
          <w:sz w:val="20"/>
        </w:rPr>
        <w:t xml:space="preserve"> that the consultant has adequate personnel resources available to the firm to carry out the service if appointed</w:t>
      </w:r>
      <w:r w:rsidR="005011E9" w:rsidRPr="00BE61AA">
        <w:rPr>
          <w:rFonts w:ascii="Arial" w:hAnsi="Arial" w:cs="Arial"/>
          <w:color w:val="000000"/>
          <w:sz w:val="20"/>
        </w:rPr>
        <w:t>.</w:t>
      </w:r>
    </w:p>
    <w:p w14:paraId="4348089B" w14:textId="77777777" w:rsidR="00006833" w:rsidRDefault="005011E9" w:rsidP="00FF4346">
      <w:pPr>
        <w:pStyle w:val="DefaultText0"/>
        <w:spacing w:before="120" w:after="120"/>
        <w:rPr>
          <w:rFonts w:ascii="Arial" w:hAnsi="Arial" w:cs="Arial"/>
          <w:color w:val="000000"/>
          <w:sz w:val="20"/>
        </w:rPr>
      </w:pPr>
      <w:r w:rsidRPr="00BE61AA">
        <w:rPr>
          <w:rFonts w:ascii="Arial" w:hAnsi="Arial" w:cs="Arial"/>
          <w:color w:val="000000"/>
          <w:sz w:val="20"/>
        </w:rPr>
        <w:t>The Contracting Authority reserves the right (prior to appointment) to seek such details of the firm’s current workload and resources to determine whether the firm has the resources and above personnel can devote the hours tendered.</w:t>
      </w:r>
    </w:p>
    <w:p w14:paraId="3D7EED9D" w14:textId="77777777" w:rsidR="000B1B32" w:rsidRPr="00BE61AA" w:rsidRDefault="005011E9" w:rsidP="00FF4346">
      <w:pPr>
        <w:pStyle w:val="DefaultText0"/>
        <w:spacing w:before="120" w:after="120"/>
        <w:rPr>
          <w:rFonts w:ascii="Arial" w:hAnsi="Arial" w:cs="Arial"/>
          <w:color w:val="000000"/>
          <w:sz w:val="20"/>
        </w:rPr>
      </w:pPr>
      <w:r w:rsidRPr="00BE61AA">
        <w:rPr>
          <w:rFonts w:ascii="Arial" w:hAnsi="Arial" w:cs="Arial"/>
          <w:color w:val="000000"/>
          <w:sz w:val="20"/>
        </w:rPr>
        <w:t xml:space="preserve"> </w:t>
      </w:r>
    </w:p>
    <w:p w14:paraId="496E6891" w14:textId="77777777" w:rsidR="005011E9" w:rsidRPr="00BE61AA" w:rsidRDefault="005011E9" w:rsidP="005011E9">
      <w:pPr>
        <w:pStyle w:val="DefaultText0"/>
        <w:shd w:val="clear" w:color="auto" w:fill="003366"/>
        <w:tabs>
          <w:tab w:val="num" w:pos="540"/>
        </w:tabs>
        <w:spacing w:before="120" w:after="120"/>
        <w:rPr>
          <w:rFonts w:ascii="Arial" w:hAnsi="Arial" w:cs="Arial"/>
          <w:b/>
          <w:sz w:val="20"/>
        </w:rPr>
      </w:pPr>
      <w:r w:rsidRPr="00BE61AA">
        <w:rPr>
          <w:rFonts w:ascii="Arial" w:hAnsi="Arial" w:cs="Arial"/>
          <w:b/>
          <w:sz w:val="20"/>
        </w:rPr>
        <w:t>Health and Safety Competence as Designer (Criterion 3.4 (1))</w:t>
      </w:r>
    </w:p>
    <w:p w14:paraId="2BAE55EC" w14:textId="77777777" w:rsidR="005011E9" w:rsidRPr="00BE61AA" w:rsidRDefault="005011E9" w:rsidP="005011E9">
      <w:pPr>
        <w:pStyle w:val="defaulttext"/>
        <w:spacing w:before="240" w:after="120"/>
        <w:rPr>
          <w:rStyle w:val="initialstyle"/>
          <w:rFonts w:ascii="Arial" w:hAnsi="Arial" w:cs="Arial"/>
          <w:b/>
          <w:bCs/>
          <w:sz w:val="22"/>
          <w:szCs w:val="22"/>
        </w:rPr>
      </w:pPr>
      <w:r w:rsidRPr="00BE61AA">
        <w:rPr>
          <w:rStyle w:val="initialstyle"/>
          <w:rFonts w:ascii="Arial" w:hAnsi="Arial" w:cs="Arial"/>
          <w:b/>
          <w:bCs/>
          <w:sz w:val="22"/>
          <w:szCs w:val="22"/>
        </w:rPr>
        <w:t xml:space="preserve">3.4.(1)   HEALTH AND SAFETY COMPETENCE as DESIGNER </w:t>
      </w:r>
    </w:p>
    <w:p w14:paraId="5A231101" w14:textId="77777777" w:rsidR="005011E9" w:rsidRPr="00BE61AA" w:rsidRDefault="005011E9" w:rsidP="005011E9">
      <w:pPr>
        <w:pStyle w:val="DefaultText0"/>
        <w:spacing w:before="120" w:after="120"/>
        <w:rPr>
          <w:rFonts w:ascii="Arial" w:hAnsi="Arial" w:cs="Arial"/>
          <w:sz w:val="20"/>
        </w:rPr>
      </w:pPr>
      <w:r w:rsidRPr="00BE61AA">
        <w:rPr>
          <w:rFonts w:ascii="Arial" w:hAnsi="Arial" w:cs="Arial"/>
          <w:color w:val="000000"/>
          <w:sz w:val="20"/>
        </w:rPr>
        <w:t xml:space="preserve">Before appointment, the preferred bidder will be required to provide evidence demonstrating their Health and Safety Competence as a </w:t>
      </w:r>
      <w:r w:rsidRPr="00BE61AA">
        <w:rPr>
          <w:rFonts w:ascii="Arial" w:hAnsi="Arial" w:cs="Arial"/>
          <w:sz w:val="20"/>
        </w:rPr>
        <w:t>Designer</w:t>
      </w:r>
      <w:r w:rsidR="004B092C" w:rsidRPr="00BE61AA">
        <w:rPr>
          <w:rFonts w:ascii="Arial" w:hAnsi="Arial" w:cs="Arial"/>
          <w:sz w:val="20"/>
        </w:rPr>
        <w:t xml:space="preserve"> (appropriate to their role in the Design Team)</w:t>
      </w:r>
      <w:r w:rsidR="00854D4D" w:rsidRPr="00BE61AA">
        <w:rPr>
          <w:rFonts w:ascii="Arial" w:hAnsi="Arial" w:cs="Arial"/>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3"/>
      </w:tblGrid>
      <w:tr w:rsidR="00854D4D" w:rsidRPr="001D3FA4" w14:paraId="764D974A" w14:textId="77777777" w:rsidTr="00964734">
        <w:tc>
          <w:tcPr>
            <w:tcW w:w="10548" w:type="dxa"/>
            <w:shd w:val="clear" w:color="auto" w:fill="auto"/>
          </w:tcPr>
          <w:p w14:paraId="0E503E24" w14:textId="77777777" w:rsidR="00854D4D" w:rsidRPr="00BE61AA" w:rsidRDefault="00854D4D" w:rsidP="00964734">
            <w:pPr>
              <w:pStyle w:val="DefaultText0"/>
              <w:spacing w:before="120" w:after="120"/>
              <w:jc w:val="both"/>
              <w:rPr>
                <w:rFonts w:ascii="Arial" w:hAnsi="Arial" w:cs="Arial"/>
                <w:color w:val="000000"/>
                <w:sz w:val="20"/>
              </w:rPr>
            </w:pPr>
            <w:r w:rsidRPr="00BE61AA">
              <w:rPr>
                <w:rFonts w:ascii="Arial" w:hAnsi="Arial" w:cs="Arial"/>
                <w:color w:val="000000"/>
                <w:sz w:val="20"/>
              </w:rPr>
              <w:t xml:space="preserve">The minimum standard is </w:t>
            </w:r>
          </w:p>
          <w:p w14:paraId="376C9856" w14:textId="77777777" w:rsidR="00854D4D" w:rsidRPr="00BE61AA" w:rsidRDefault="0006335A" w:rsidP="00964734">
            <w:pPr>
              <w:pStyle w:val="DefaultText0"/>
              <w:numPr>
                <w:ilvl w:val="0"/>
                <w:numId w:val="33"/>
              </w:numPr>
              <w:tabs>
                <w:tab w:val="clear" w:pos="720"/>
                <w:tab w:val="num" w:pos="360"/>
              </w:tabs>
              <w:ind w:left="360" w:hanging="360"/>
              <w:jc w:val="both"/>
              <w:rPr>
                <w:rFonts w:ascii="Arial" w:hAnsi="Arial" w:cs="Arial"/>
                <w:color w:val="000000"/>
                <w:sz w:val="18"/>
                <w:szCs w:val="18"/>
              </w:rPr>
            </w:pPr>
            <w:r w:rsidRPr="00BE61AA">
              <w:rPr>
                <w:rFonts w:ascii="Arial" w:hAnsi="Arial" w:cs="Arial"/>
                <w:color w:val="000000"/>
                <w:sz w:val="18"/>
                <w:szCs w:val="18"/>
              </w:rPr>
              <w:t>G</w:t>
            </w:r>
            <w:r w:rsidR="00854D4D" w:rsidRPr="00BE61AA">
              <w:rPr>
                <w:rFonts w:ascii="Arial" w:hAnsi="Arial" w:cs="Arial"/>
                <w:color w:val="000000"/>
                <w:sz w:val="18"/>
                <w:szCs w:val="18"/>
              </w:rPr>
              <w:t>eneral competence as a designer as 3.4 Evidence of Technical Capability Criteria above, and</w:t>
            </w:r>
          </w:p>
          <w:p w14:paraId="5C1CE9FE" w14:textId="77777777" w:rsidR="00854D4D" w:rsidRPr="00BE61AA" w:rsidRDefault="00854D4D" w:rsidP="00964734">
            <w:pPr>
              <w:pStyle w:val="DefaultText0"/>
              <w:numPr>
                <w:ilvl w:val="0"/>
                <w:numId w:val="33"/>
              </w:numPr>
              <w:tabs>
                <w:tab w:val="clear" w:pos="720"/>
                <w:tab w:val="num" w:pos="360"/>
              </w:tabs>
              <w:ind w:left="360" w:hanging="360"/>
              <w:jc w:val="both"/>
              <w:rPr>
                <w:rFonts w:ascii="Arial" w:hAnsi="Arial" w:cs="Arial"/>
                <w:color w:val="000000"/>
                <w:sz w:val="18"/>
                <w:szCs w:val="18"/>
              </w:rPr>
            </w:pPr>
            <w:r w:rsidRPr="00BE61AA">
              <w:rPr>
                <w:rFonts w:ascii="Arial" w:hAnsi="Arial" w:cs="Arial"/>
                <w:color w:val="000000"/>
                <w:sz w:val="18"/>
                <w:szCs w:val="18"/>
              </w:rPr>
              <w:t xml:space="preserve">a completed, signed H&amp;S Declaration form C1 (available at </w:t>
            </w:r>
            <w:hyperlink r:id="rId20" w:history="1">
              <w:r w:rsidRPr="00BE61AA">
                <w:rPr>
                  <w:rStyle w:val="Hyperlink"/>
                  <w:rFonts w:ascii="Arial" w:hAnsi="Arial" w:cs="Arial"/>
                  <w:sz w:val="18"/>
                  <w:szCs w:val="18"/>
                </w:rPr>
                <w:t>www.constructionprocurement.gov.ie</w:t>
              </w:r>
            </w:hyperlink>
            <w:r w:rsidRPr="00BE61AA">
              <w:rPr>
                <w:rFonts w:ascii="Arial" w:hAnsi="Arial" w:cs="Arial"/>
                <w:color w:val="000000"/>
                <w:sz w:val="18"/>
                <w:szCs w:val="18"/>
              </w:rPr>
              <w:t>) and where enforcement actions, legal proceedings accidents, fatalities or incidents have been recorded, evidence that adequate measures have been put in place by the Applicant to address any deficiencies in their Health and Safety procedures including measures for project administration, design quality control, contract monitoring and a procedure for taking corrective measures for all stages</w:t>
            </w:r>
            <w:r w:rsidR="0006335A" w:rsidRPr="00BE61AA">
              <w:rPr>
                <w:rFonts w:ascii="Arial" w:hAnsi="Arial" w:cs="Arial"/>
                <w:color w:val="000000"/>
                <w:sz w:val="18"/>
                <w:szCs w:val="18"/>
              </w:rPr>
              <w:t>.</w:t>
            </w:r>
          </w:p>
          <w:p w14:paraId="5C498B71" w14:textId="77777777" w:rsidR="00854D4D" w:rsidRPr="00BE61AA" w:rsidRDefault="00854D4D" w:rsidP="00964734">
            <w:pPr>
              <w:pStyle w:val="DefaultText0"/>
              <w:spacing w:before="120" w:after="120"/>
              <w:jc w:val="both"/>
              <w:rPr>
                <w:rFonts w:ascii="Arial" w:hAnsi="Arial" w:cs="Arial"/>
                <w:color w:val="000000"/>
                <w:sz w:val="20"/>
              </w:rPr>
            </w:pPr>
            <w:r w:rsidRPr="00BE61AA">
              <w:rPr>
                <w:rFonts w:ascii="Arial" w:hAnsi="Arial" w:cs="Arial"/>
                <w:color w:val="000000"/>
                <w:sz w:val="20"/>
              </w:rPr>
              <w:t>In addition for Type 3</w:t>
            </w:r>
            <w:r w:rsidR="00C307F0" w:rsidRPr="00C307F0">
              <w:rPr>
                <w:rFonts w:ascii="Arial" w:hAnsi="Arial" w:cs="Arial"/>
                <w:color w:val="000000"/>
                <w:sz w:val="20"/>
              </w:rPr>
              <w:t xml:space="preserve"> and Type 4</w:t>
            </w:r>
            <w:r w:rsidRPr="00BE61AA">
              <w:rPr>
                <w:rFonts w:ascii="Arial" w:hAnsi="Arial" w:cs="Arial"/>
                <w:color w:val="000000"/>
                <w:sz w:val="20"/>
              </w:rPr>
              <w:t xml:space="preserve"> projects:</w:t>
            </w:r>
          </w:p>
          <w:p w14:paraId="0C77438C" w14:textId="77777777" w:rsidR="00854D4D" w:rsidRPr="00BE61AA" w:rsidRDefault="0006335A" w:rsidP="00964734">
            <w:pPr>
              <w:pStyle w:val="DefaultText0"/>
              <w:numPr>
                <w:ilvl w:val="0"/>
                <w:numId w:val="33"/>
              </w:numPr>
              <w:tabs>
                <w:tab w:val="clear" w:pos="720"/>
                <w:tab w:val="num" w:pos="360"/>
              </w:tabs>
              <w:ind w:left="360" w:hanging="360"/>
              <w:jc w:val="both"/>
              <w:rPr>
                <w:rFonts w:ascii="Arial" w:hAnsi="Arial" w:cs="Arial"/>
                <w:color w:val="000000"/>
                <w:sz w:val="18"/>
                <w:szCs w:val="18"/>
              </w:rPr>
            </w:pPr>
            <w:r w:rsidRPr="00BE61AA">
              <w:rPr>
                <w:rFonts w:ascii="Arial" w:hAnsi="Arial" w:cs="Arial"/>
                <w:color w:val="000000"/>
                <w:sz w:val="18"/>
                <w:szCs w:val="18"/>
              </w:rPr>
              <w:t>E</w:t>
            </w:r>
            <w:r w:rsidR="00854D4D" w:rsidRPr="00BE61AA">
              <w:rPr>
                <w:rFonts w:ascii="Arial" w:hAnsi="Arial" w:cs="Arial"/>
                <w:color w:val="000000"/>
                <w:sz w:val="18"/>
                <w:szCs w:val="18"/>
              </w:rPr>
              <w:t>vidence of adequate structured H&amp;S Procedures relevant to medium/ large School projects</w:t>
            </w:r>
            <w:r w:rsidRPr="00BE61AA">
              <w:rPr>
                <w:rFonts w:ascii="Arial" w:hAnsi="Arial" w:cs="Arial"/>
                <w:color w:val="000000"/>
                <w:sz w:val="18"/>
                <w:szCs w:val="18"/>
              </w:rPr>
              <w:t>.</w:t>
            </w:r>
            <w:r w:rsidR="00854D4D" w:rsidRPr="00BE61AA">
              <w:rPr>
                <w:rFonts w:ascii="Arial" w:hAnsi="Arial" w:cs="Arial"/>
                <w:color w:val="000000"/>
                <w:sz w:val="18"/>
                <w:szCs w:val="18"/>
              </w:rPr>
              <w:t xml:space="preserve"> </w:t>
            </w:r>
          </w:p>
          <w:p w14:paraId="56670F00" w14:textId="77777777" w:rsidR="005A733B" w:rsidRPr="00BE61AA" w:rsidRDefault="00854D4D" w:rsidP="005A733B">
            <w:pPr>
              <w:pStyle w:val="DefaultText0"/>
              <w:tabs>
                <w:tab w:val="left" w:pos="360"/>
              </w:tabs>
              <w:ind w:left="360" w:hanging="360"/>
              <w:jc w:val="both"/>
              <w:rPr>
                <w:rFonts w:ascii="Arial" w:hAnsi="Arial" w:cs="Arial"/>
                <w:color w:val="000000"/>
                <w:sz w:val="20"/>
              </w:rPr>
            </w:pPr>
            <w:r w:rsidRPr="00BE61AA">
              <w:rPr>
                <w:rFonts w:ascii="Arial" w:hAnsi="Arial" w:cs="Arial"/>
                <w:color w:val="000000"/>
                <w:sz w:val="20"/>
              </w:rPr>
              <w:tab/>
            </w:r>
            <w:r w:rsidRPr="00BE61AA">
              <w:rPr>
                <w:rFonts w:ascii="Arial" w:hAnsi="Arial" w:cs="Arial"/>
                <w:color w:val="000000"/>
                <w:sz w:val="18"/>
                <w:szCs w:val="18"/>
              </w:rPr>
              <w:t xml:space="preserve">This should include an organizational structure indicating the duty holders responsible for Health and Safety, risk assessment procedures and forms (relevant to projects of a similar size, and complexity) covering all stages of the project life cycle from early design stage to project completion, arrangements for the co-ordination and dissemination of information both internally and externally, and CPD/training arrangements (which may or may not include specific H&amp;S training). </w:t>
            </w:r>
            <w:r w:rsidR="007B0E5E" w:rsidRPr="00BE61AA">
              <w:rPr>
                <w:rFonts w:ascii="Arial" w:hAnsi="Arial" w:cs="Arial"/>
                <w:color w:val="000000"/>
                <w:sz w:val="18"/>
                <w:szCs w:val="18"/>
              </w:rPr>
              <w:t xml:space="preserve"> </w:t>
            </w:r>
            <w:r w:rsidRPr="00BE61AA">
              <w:rPr>
                <w:rFonts w:ascii="Arial" w:hAnsi="Arial" w:cs="Arial"/>
                <w:color w:val="000000"/>
                <w:sz w:val="18"/>
                <w:szCs w:val="18"/>
              </w:rPr>
              <w:t xml:space="preserve">It is recommended that the format at </w:t>
            </w:r>
            <w:hyperlink r:id="rId21" w:history="1">
              <w:r w:rsidRPr="00BE61AA">
                <w:rPr>
                  <w:rStyle w:val="Hyperlink"/>
                  <w:rFonts w:ascii="Arial" w:hAnsi="Arial" w:cs="Arial"/>
                  <w:sz w:val="18"/>
                  <w:szCs w:val="18"/>
                </w:rPr>
                <w:t>www.hsa.ie</w:t>
              </w:r>
            </w:hyperlink>
            <w:r w:rsidRPr="00BE61AA">
              <w:rPr>
                <w:rFonts w:ascii="Arial" w:hAnsi="Arial" w:cs="Arial"/>
                <w:color w:val="000000"/>
                <w:sz w:val="18"/>
                <w:szCs w:val="18"/>
              </w:rPr>
              <w:t xml:space="preserve"> is used.</w:t>
            </w:r>
            <w:r w:rsidRPr="00BE61AA">
              <w:rPr>
                <w:rFonts w:ascii="Arial" w:hAnsi="Arial" w:cs="Arial"/>
                <w:color w:val="000000"/>
                <w:sz w:val="20"/>
              </w:rPr>
              <w:t xml:space="preserve"> </w:t>
            </w:r>
          </w:p>
          <w:p w14:paraId="4AB7553B" w14:textId="77777777" w:rsidR="00854D4D" w:rsidRPr="00BE61AA" w:rsidRDefault="00854D4D" w:rsidP="007B0E5E">
            <w:pPr>
              <w:pStyle w:val="DefaultText0"/>
              <w:spacing w:before="120" w:after="120"/>
              <w:jc w:val="both"/>
              <w:rPr>
                <w:rFonts w:ascii="Arial" w:hAnsi="Arial" w:cs="Arial"/>
                <w:color w:val="000000"/>
                <w:sz w:val="20"/>
              </w:rPr>
            </w:pPr>
            <w:r w:rsidRPr="00BE61AA">
              <w:rPr>
                <w:rFonts w:ascii="Arial" w:hAnsi="Arial" w:cs="Arial"/>
                <w:color w:val="000000"/>
                <w:sz w:val="20"/>
              </w:rPr>
              <w:t>If</w:t>
            </w:r>
            <w:r w:rsidR="007B0E5E" w:rsidRPr="00BE61AA">
              <w:rPr>
                <w:rFonts w:ascii="Arial" w:hAnsi="Arial" w:cs="Arial"/>
                <w:color w:val="000000"/>
                <w:sz w:val="20"/>
              </w:rPr>
              <w:t>,</w:t>
            </w:r>
            <w:r w:rsidRPr="00BE61AA">
              <w:rPr>
                <w:rFonts w:ascii="Arial" w:hAnsi="Arial" w:cs="Arial"/>
                <w:color w:val="000000"/>
                <w:sz w:val="20"/>
              </w:rPr>
              <w:t xml:space="preserve"> in the view of the Contracting Authority, the </w:t>
            </w:r>
            <w:r w:rsidR="007B0E5E" w:rsidRPr="00BE61AA">
              <w:rPr>
                <w:rFonts w:ascii="Arial" w:hAnsi="Arial" w:cs="Arial"/>
                <w:color w:val="000000"/>
                <w:sz w:val="20"/>
              </w:rPr>
              <w:t>A</w:t>
            </w:r>
            <w:r w:rsidRPr="00BE61AA">
              <w:rPr>
                <w:rFonts w:ascii="Arial" w:hAnsi="Arial" w:cs="Arial"/>
                <w:color w:val="000000"/>
                <w:sz w:val="20"/>
              </w:rPr>
              <w:t xml:space="preserve">pplicant fails (on request) to provide an adequate response to any one of the above H&amp;S headings, the </w:t>
            </w:r>
            <w:r w:rsidR="007B0E5E" w:rsidRPr="00BE61AA">
              <w:rPr>
                <w:rFonts w:ascii="Arial" w:hAnsi="Arial" w:cs="Arial"/>
                <w:color w:val="000000"/>
                <w:sz w:val="20"/>
              </w:rPr>
              <w:t>A</w:t>
            </w:r>
            <w:r w:rsidRPr="00BE61AA">
              <w:rPr>
                <w:rFonts w:ascii="Arial" w:hAnsi="Arial" w:cs="Arial"/>
                <w:color w:val="000000"/>
                <w:sz w:val="20"/>
              </w:rPr>
              <w:t xml:space="preserve">pplicant will be deemed not to have met the necessary standard. </w:t>
            </w:r>
          </w:p>
        </w:tc>
      </w:tr>
    </w:tbl>
    <w:p w14:paraId="5A61CA95" w14:textId="77777777" w:rsidR="009D52F9" w:rsidRPr="00BE61AA" w:rsidRDefault="009D52F9" w:rsidP="009D52F9">
      <w:pPr>
        <w:pStyle w:val="DefaultText0"/>
        <w:shd w:val="clear" w:color="auto" w:fill="003366"/>
        <w:tabs>
          <w:tab w:val="num" w:pos="540"/>
        </w:tabs>
        <w:spacing w:before="120" w:after="120"/>
        <w:rPr>
          <w:rFonts w:ascii="Arial" w:hAnsi="Arial" w:cs="Arial"/>
          <w:b/>
          <w:color w:val="FFFFFF"/>
          <w:sz w:val="20"/>
        </w:rPr>
      </w:pPr>
      <w:r w:rsidRPr="00BE61AA">
        <w:rPr>
          <w:rFonts w:ascii="Arial" w:hAnsi="Arial" w:cs="Arial"/>
          <w:b/>
          <w:sz w:val="20"/>
        </w:rPr>
        <w:lastRenderedPageBreak/>
        <w:t xml:space="preserve">QUALITATIVE ASSESSMENT (Restricted </w:t>
      </w:r>
      <w:r w:rsidRPr="00BE61AA">
        <w:rPr>
          <w:rFonts w:ascii="Arial" w:hAnsi="Arial" w:cs="Arial"/>
          <w:b/>
          <w:color w:val="FFFFFF"/>
          <w:sz w:val="20"/>
        </w:rPr>
        <w:t xml:space="preserve">procedure </w:t>
      </w:r>
      <w:r w:rsidR="004B092C" w:rsidRPr="00BE61AA">
        <w:rPr>
          <w:rFonts w:ascii="Arial" w:hAnsi="Arial" w:cs="Arial"/>
          <w:b/>
          <w:color w:val="FFFFFF"/>
          <w:sz w:val="20"/>
        </w:rPr>
        <w:t xml:space="preserve">and Frameworks </w:t>
      </w:r>
      <w:r w:rsidRPr="00BE61AA">
        <w:rPr>
          <w:rFonts w:ascii="Arial" w:hAnsi="Arial" w:cs="Arial"/>
          <w:b/>
          <w:color w:val="FFFFFF"/>
          <w:sz w:val="20"/>
        </w:rPr>
        <w:t>only):</w:t>
      </w:r>
    </w:p>
    <w:p w14:paraId="74A5A46C" w14:textId="77777777" w:rsidR="009D52F9" w:rsidRPr="00BE61AA" w:rsidRDefault="009D52F9" w:rsidP="009D52F9">
      <w:pPr>
        <w:pStyle w:val="DefaultText0"/>
        <w:spacing w:before="120" w:after="60"/>
        <w:rPr>
          <w:rFonts w:ascii="Arial" w:hAnsi="Arial" w:cs="Arial"/>
          <w:color w:val="000000"/>
          <w:sz w:val="20"/>
        </w:rPr>
      </w:pPr>
      <w:r w:rsidRPr="00BE61AA">
        <w:rPr>
          <w:rFonts w:ascii="Arial" w:hAnsi="Arial" w:cs="Arial"/>
          <w:color w:val="000000"/>
          <w:sz w:val="20"/>
        </w:rPr>
        <w:t>The following methodology for qualitative assessment will be applied. First, a preliminary check is carried out on the information submitted (as above) to confirm that “prima facie” the submission meets the minimum standard (subject to later verification).</w:t>
      </w:r>
    </w:p>
    <w:p w14:paraId="11A1AB76" w14:textId="77777777" w:rsidR="004B092C" w:rsidRDefault="009D52F9" w:rsidP="009D52F9">
      <w:pPr>
        <w:pStyle w:val="DefaultText0"/>
        <w:spacing w:before="120" w:after="60"/>
        <w:rPr>
          <w:rFonts w:ascii="Arial" w:hAnsi="Arial" w:cs="Arial"/>
          <w:color w:val="000000"/>
          <w:sz w:val="20"/>
        </w:rPr>
      </w:pPr>
      <w:r w:rsidRPr="00BE61AA">
        <w:rPr>
          <w:rFonts w:ascii="Arial" w:hAnsi="Arial" w:cs="Arial"/>
          <w:color w:val="000000"/>
          <w:sz w:val="20"/>
        </w:rPr>
        <w:t xml:space="preserve">Provisional Marks will be applied </w:t>
      </w:r>
      <w:r w:rsidR="00EB76BF" w:rsidRPr="00BE61AA">
        <w:rPr>
          <w:rFonts w:ascii="Arial" w:hAnsi="Arial" w:cs="Arial"/>
          <w:color w:val="000000"/>
          <w:sz w:val="20"/>
        </w:rPr>
        <w:t xml:space="preserve">for 3.4c </w:t>
      </w:r>
      <w:r w:rsidR="00A856BB" w:rsidRPr="00BE61AA">
        <w:rPr>
          <w:rFonts w:ascii="Arial" w:hAnsi="Arial" w:cs="Arial"/>
          <w:color w:val="000000"/>
          <w:sz w:val="20"/>
        </w:rPr>
        <w:t xml:space="preserve">Services of Similar Nature </w:t>
      </w:r>
      <w:r w:rsidRPr="00BE61AA">
        <w:rPr>
          <w:rFonts w:ascii="Arial" w:hAnsi="Arial" w:cs="Arial"/>
          <w:color w:val="000000"/>
          <w:sz w:val="20"/>
        </w:rPr>
        <w:t>as follows:</w:t>
      </w:r>
    </w:p>
    <w:p w14:paraId="023B9AD3" w14:textId="77777777" w:rsidR="00006833" w:rsidRPr="00BE61AA" w:rsidRDefault="00006833" w:rsidP="009D52F9">
      <w:pPr>
        <w:pStyle w:val="DefaultText0"/>
        <w:spacing w:before="120" w:after="60"/>
        <w:rPr>
          <w:rFonts w:ascii="Arial" w:hAnsi="Arial" w:cs="Arial"/>
          <w:color w:val="00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
        <w:gridCol w:w="3388"/>
        <w:gridCol w:w="472"/>
        <w:gridCol w:w="5448"/>
        <w:gridCol w:w="786"/>
      </w:tblGrid>
      <w:tr w:rsidR="00961F60" w:rsidRPr="001D3FA4" w14:paraId="7B8B4C58" w14:textId="77777777" w:rsidTr="00BE61AA">
        <w:trPr>
          <w:trHeight w:val="345"/>
        </w:trPr>
        <w:tc>
          <w:tcPr>
            <w:tcW w:w="329" w:type="dxa"/>
            <w:shd w:val="clear" w:color="auto" w:fill="003366"/>
          </w:tcPr>
          <w:p w14:paraId="43AF32AB" w14:textId="77777777" w:rsidR="00961F60" w:rsidRPr="00BE61AA" w:rsidRDefault="00961F60" w:rsidP="00964734">
            <w:pPr>
              <w:pStyle w:val="DefaultText0"/>
              <w:spacing w:before="40"/>
              <w:jc w:val="both"/>
              <w:rPr>
                <w:rFonts w:ascii="Arial" w:hAnsi="Arial" w:cs="Arial"/>
                <w:color w:val="FFFFFF"/>
                <w:sz w:val="20"/>
              </w:rPr>
            </w:pPr>
          </w:p>
        </w:tc>
        <w:tc>
          <w:tcPr>
            <w:tcW w:w="3388" w:type="dxa"/>
            <w:shd w:val="clear" w:color="auto" w:fill="003366"/>
          </w:tcPr>
          <w:p w14:paraId="3337B5CC" w14:textId="77777777" w:rsidR="00961F60" w:rsidRPr="00BE61AA" w:rsidRDefault="00961F60" w:rsidP="00964734">
            <w:pPr>
              <w:pStyle w:val="DefaultText0"/>
              <w:spacing w:before="40"/>
              <w:jc w:val="both"/>
              <w:rPr>
                <w:rFonts w:ascii="Arial" w:hAnsi="Arial" w:cs="Arial"/>
                <w:b/>
                <w:color w:val="FFFFFF"/>
                <w:sz w:val="20"/>
              </w:rPr>
            </w:pPr>
          </w:p>
        </w:tc>
        <w:tc>
          <w:tcPr>
            <w:tcW w:w="472" w:type="dxa"/>
            <w:shd w:val="clear" w:color="auto" w:fill="003366"/>
          </w:tcPr>
          <w:p w14:paraId="7B461E42" w14:textId="77777777" w:rsidR="00961F60" w:rsidRPr="00BE61AA" w:rsidRDefault="00961F60" w:rsidP="00964734">
            <w:pPr>
              <w:pStyle w:val="DefaultText0"/>
              <w:spacing w:before="40"/>
              <w:jc w:val="both"/>
              <w:rPr>
                <w:rFonts w:ascii="Arial" w:hAnsi="Arial" w:cs="Arial"/>
                <w:b/>
                <w:color w:val="FFFFFF"/>
                <w:sz w:val="20"/>
              </w:rPr>
            </w:pPr>
          </w:p>
        </w:tc>
        <w:tc>
          <w:tcPr>
            <w:tcW w:w="5448" w:type="dxa"/>
            <w:shd w:val="clear" w:color="auto" w:fill="003366"/>
          </w:tcPr>
          <w:p w14:paraId="4C03D14C" w14:textId="77777777" w:rsidR="00961F60" w:rsidRPr="00BE61AA" w:rsidRDefault="00961F60" w:rsidP="00964734">
            <w:pPr>
              <w:pStyle w:val="DefaultText0"/>
              <w:spacing w:before="40"/>
              <w:jc w:val="both"/>
              <w:rPr>
                <w:rFonts w:ascii="Arial" w:hAnsi="Arial" w:cs="Arial"/>
                <w:b/>
                <w:color w:val="FFFFFF"/>
                <w:sz w:val="20"/>
              </w:rPr>
            </w:pPr>
            <w:r w:rsidRPr="00BE61AA">
              <w:rPr>
                <w:rFonts w:ascii="Arial" w:hAnsi="Arial" w:cs="Arial"/>
                <w:b/>
                <w:color w:val="FFFFFF"/>
                <w:sz w:val="20"/>
              </w:rPr>
              <w:t>MARKS (PER PROJECT)</w:t>
            </w:r>
          </w:p>
        </w:tc>
        <w:tc>
          <w:tcPr>
            <w:tcW w:w="786" w:type="dxa"/>
            <w:shd w:val="clear" w:color="auto" w:fill="003366"/>
          </w:tcPr>
          <w:p w14:paraId="49812C3F" w14:textId="77777777" w:rsidR="00961F60" w:rsidRPr="00BE61AA" w:rsidRDefault="00961F60" w:rsidP="00964734">
            <w:pPr>
              <w:pStyle w:val="DefaultText0"/>
              <w:spacing w:before="40"/>
              <w:jc w:val="center"/>
              <w:rPr>
                <w:rFonts w:ascii="Arial" w:hAnsi="Arial" w:cs="Arial"/>
                <w:color w:val="FFFFFF"/>
                <w:sz w:val="20"/>
              </w:rPr>
            </w:pPr>
            <w:r w:rsidRPr="00BE61AA">
              <w:rPr>
                <w:rFonts w:ascii="Arial" w:hAnsi="Arial" w:cs="Arial"/>
                <w:color w:val="FFFFFF"/>
                <w:sz w:val="20"/>
              </w:rPr>
              <w:t>Max Marks</w:t>
            </w:r>
          </w:p>
        </w:tc>
      </w:tr>
      <w:tr w:rsidR="00961F60" w:rsidRPr="001D3FA4" w14:paraId="45BDD462" w14:textId="77777777" w:rsidTr="00BE61AA">
        <w:tc>
          <w:tcPr>
            <w:tcW w:w="329" w:type="dxa"/>
            <w:shd w:val="clear" w:color="auto" w:fill="auto"/>
          </w:tcPr>
          <w:p w14:paraId="29FCB58B" w14:textId="77777777" w:rsidR="00961F60" w:rsidRPr="00BE61AA" w:rsidRDefault="00961F60" w:rsidP="00964734">
            <w:pPr>
              <w:pStyle w:val="DefaultText0"/>
              <w:spacing w:before="40"/>
              <w:jc w:val="both"/>
              <w:rPr>
                <w:rFonts w:ascii="Arial" w:hAnsi="Arial" w:cs="Arial"/>
                <w:color w:val="000000"/>
                <w:sz w:val="20"/>
              </w:rPr>
            </w:pPr>
            <w:r w:rsidRPr="00BE61AA">
              <w:rPr>
                <w:rFonts w:ascii="Arial" w:hAnsi="Arial" w:cs="Arial"/>
                <w:color w:val="000000"/>
                <w:sz w:val="20"/>
              </w:rPr>
              <w:t>1</w:t>
            </w:r>
          </w:p>
        </w:tc>
        <w:tc>
          <w:tcPr>
            <w:tcW w:w="3388" w:type="dxa"/>
          </w:tcPr>
          <w:p w14:paraId="5ECD6CC9" w14:textId="77777777" w:rsidR="00961F60" w:rsidRPr="00BE61AA" w:rsidRDefault="00961F60" w:rsidP="0006335A">
            <w:pPr>
              <w:pStyle w:val="DefaultText0"/>
              <w:tabs>
                <w:tab w:val="left" w:pos="2893"/>
                <w:tab w:val="left" w:pos="7393"/>
              </w:tabs>
              <w:spacing w:before="40"/>
              <w:ind w:left="2552" w:hanging="2552"/>
              <w:rPr>
                <w:rFonts w:ascii="Arial Narrow" w:hAnsi="Arial Narrow" w:cs="Arial"/>
                <w:color w:val="000000"/>
                <w:sz w:val="20"/>
              </w:rPr>
            </w:pPr>
            <w:r w:rsidRPr="00BE61AA">
              <w:rPr>
                <w:rFonts w:ascii="Arial Narrow" w:hAnsi="Arial Narrow" w:cs="Arial"/>
                <w:color w:val="000000"/>
                <w:sz w:val="20"/>
              </w:rPr>
              <w:t>Quality of Design</w:t>
            </w:r>
          </w:p>
        </w:tc>
        <w:tc>
          <w:tcPr>
            <w:tcW w:w="472" w:type="dxa"/>
          </w:tcPr>
          <w:p w14:paraId="09D34C51" w14:textId="77777777" w:rsidR="00A73A95" w:rsidRPr="00BE61AA" w:rsidRDefault="00961F60" w:rsidP="0006335A">
            <w:pPr>
              <w:pStyle w:val="DefaultText0"/>
              <w:tabs>
                <w:tab w:val="left" w:pos="2893"/>
                <w:tab w:val="left" w:pos="7393"/>
              </w:tabs>
              <w:spacing w:before="40"/>
              <w:ind w:left="2552" w:hanging="2552"/>
              <w:rPr>
                <w:rFonts w:ascii="Arial Narrow" w:hAnsi="Arial Narrow" w:cs="Arial"/>
                <w:color w:val="000000"/>
                <w:sz w:val="20"/>
              </w:rPr>
            </w:pPr>
            <w:r w:rsidRPr="00BE61AA">
              <w:rPr>
                <w:rFonts w:ascii="Arial Narrow" w:hAnsi="Arial Narrow" w:cs="Arial"/>
                <w:color w:val="000000"/>
                <w:sz w:val="20"/>
              </w:rPr>
              <w:t>1.1</w:t>
            </w:r>
            <w:r w:rsidR="00A73A95" w:rsidRPr="00BE61AA">
              <w:rPr>
                <w:rFonts w:ascii="Arial Narrow" w:hAnsi="Arial Narrow" w:cs="Arial"/>
                <w:color w:val="000000"/>
                <w:sz w:val="20"/>
              </w:rPr>
              <w:t xml:space="preserve"> </w:t>
            </w:r>
          </w:p>
          <w:p w14:paraId="0A23651E" w14:textId="77777777" w:rsidR="00961F60" w:rsidRPr="00BE61AA" w:rsidRDefault="00961F60" w:rsidP="0006335A">
            <w:pPr>
              <w:pStyle w:val="DefaultText0"/>
              <w:tabs>
                <w:tab w:val="left" w:pos="2893"/>
                <w:tab w:val="left" w:pos="7393"/>
              </w:tabs>
              <w:spacing w:before="40"/>
              <w:ind w:left="2552" w:hanging="2552"/>
              <w:rPr>
                <w:rFonts w:ascii="Arial Narrow" w:hAnsi="Arial Narrow" w:cs="Arial"/>
                <w:color w:val="000000"/>
                <w:sz w:val="20"/>
              </w:rPr>
            </w:pPr>
            <w:r w:rsidRPr="00BE61AA">
              <w:rPr>
                <w:rFonts w:ascii="Arial Narrow" w:hAnsi="Arial Narrow" w:cs="Arial"/>
                <w:color w:val="000000"/>
                <w:sz w:val="20"/>
              </w:rPr>
              <w:t>1.2</w:t>
            </w:r>
          </w:p>
          <w:p w14:paraId="0AEAF164" w14:textId="77777777" w:rsidR="00961F60" w:rsidRPr="00BE61AA" w:rsidRDefault="00961F60" w:rsidP="0006335A">
            <w:pPr>
              <w:pStyle w:val="DefaultText0"/>
              <w:tabs>
                <w:tab w:val="left" w:pos="2893"/>
                <w:tab w:val="left" w:pos="7393"/>
              </w:tabs>
              <w:spacing w:before="40"/>
              <w:ind w:left="2552" w:hanging="2552"/>
              <w:rPr>
                <w:rFonts w:ascii="Arial Narrow" w:hAnsi="Arial Narrow" w:cs="Arial"/>
                <w:color w:val="000000"/>
                <w:sz w:val="20"/>
              </w:rPr>
            </w:pPr>
            <w:r w:rsidRPr="00BE61AA">
              <w:rPr>
                <w:rFonts w:ascii="Arial Narrow" w:hAnsi="Arial Narrow" w:cs="Arial"/>
                <w:color w:val="000000"/>
                <w:sz w:val="20"/>
              </w:rPr>
              <w:t>1.3</w:t>
            </w:r>
          </w:p>
        </w:tc>
        <w:tc>
          <w:tcPr>
            <w:tcW w:w="5448" w:type="dxa"/>
            <w:shd w:val="clear" w:color="auto" w:fill="auto"/>
          </w:tcPr>
          <w:p w14:paraId="723B335C" w14:textId="77777777" w:rsidR="00A73A95" w:rsidRPr="00BE61AA" w:rsidRDefault="00A73A95"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 xml:space="preserve">Compliance with Brief </w:t>
            </w:r>
            <w:r w:rsidR="00333351" w:rsidRPr="00BE61AA">
              <w:rPr>
                <w:rFonts w:ascii="Arial Narrow" w:hAnsi="Arial Narrow" w:cs="Arial"/>
                <w:sz w:val="20"/>
              </w:rPr>
              <w:tab/>
            </w:r>
            <w:r w:rsidR="00961F60" w:rsidRPr="00BE61AA">
              <w:rPr>
                <w:rFonts w:ascii="Arial Narrow" w:hAnsi="Arial Narrow" w:cs="Arial"/>
                <w:sz w:val="20"/>
              </w:rPr>
              <w:t xml:space="preserve">“U” = Fail, “B” = 0, “C” = 2 </w:t>
            </w:r>
          </w:p>
          <w:p w14:paraId="642E4CCD" w14:textId="77777777" w:rsidR="00A73A95" w:rsidRPr="00BE61AA" w:rsidRDefault="00A73A95"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 xml:space="preserve">Fit for intended use  </w:t>
            </w:r>
            <w:r w:rsidR="00333351" w:rsidRPr="00BE61AA">
              <w:rPr>
                <w:rFonts w:ascii="Arial Narrow" w:hAnsi="Arial Narrow" w:cs="Arial"/>
                <w:sz w:val="20"/>
              </w:rPr>
              <w:tab/>
            </w:r>
            <w:r w:rsidRPr="00BE61AA">
              <w:rPr>
                <w:rFonts w:ascii="Arial Narrow" w:hAnsi="Arial Narrow" w:cs="Arial"/>
                <w:sz w:val="20"/>
              </w:rPr>
              <w:t xml:space="preserve">“U” = Fail, “B” = 0, “C” = 2 </w:t>
            </w:r>
          </w:p>
          <w:p w14:paraId="5F454264" w14:textId="77777777" w:rsidR="00961F60" w:rsidRPr="00BE61AA" w:rsidRDefault="00961F60" w:rsidP="00333351">
            <w:pPr>
              <w:pStyle w:val="DefaultText0"/>
              <w:tabs>
                <w:tab w:val="left" w:pos="2893"/>
                <w:tab w:val="left" w:pos="7393"/>
              </w:tabs>
              <w:spacing w:before="40"/>
              <w:ind w:left="2835" w:hanging="2835"/>
              <w:rPr>
                <w:rFonts w:ascii="Arial Narrow" w:hAnsi="Arial Narrow" w:cs="Arial"/>
                <w:sz w:val="20"/>
              </w:rPr>
            </w:pPr>
            <w:r w:rsidRPr="00BE61AA">
              <w:rPr>
                <w:rFonts w:ascii="Arial Narrow" w:hAnsi="Arial Narrow" w:cs="Arial"/>
                <w:sz w:val="20"/>
              </w:rPr>
              <w:t>Overall quality of Design (No</w:t>
            </w:r>
            <w:r w:rsidR="00A73A95" w:rsidRPr="00BE61AA">
              <w:rPr>
                <w:rFonts w:ascii="Arial Narrow" w:hAnsi="Arial Narrow" w:cs="Arial"/>
                <w:sz w:val="20"/>
              </w:rPr>
              <w:t xml:space="preserve">t QSs)  </w:t>
            </w:r>
            <w:r w:rsidR="00333351" w:rsidRPr="00BE61AA">
              <w:rPr>
                <w:rFonts w:ascii="Arial Narrow" w:hAnsi="Arial Narrow" w:cs="Arial"/>
                <w:sz w:val="20"/>
              </w:rPr>
              <w:tab/>
            </w:r>
            <w:r w:rsidRPr="00BE61AA">
              <w:rPr>
                <w:rFonts w:ascii="Arial Narrow" w:hAnsi="Arial Narrow" w:cs="Arial"/>
                <w:sz w:val="20"/>
              </w:rPr>
              <w:t>“U” = Fail, “B” = 0, “C” =1, “VG” = 3, “E” = 5)</w:t>
            </w:r>
            <w:r w:rsidRPr="00BE61AA">
              <w:rPr>
                <w:rFonts w:ascii="Arial Narrow" w:hAnsi="Arial Narrow" w:cs="Arial"/>
                <w:sz w:val="20"/>
              </w:rPr>
              <w:tab/>
              <w:t xml:space="preserve"> </w:t>
            </w:r>
          </w:p>
        </w:tc>
        <w:tc>
          <w:tcPr>
            <w:tcW w:w="786" w:type="dxa"/>
            <w:shd w:val="clear" w:color="auto" w:fill="auto"/>
          </w:tcPr>
          <w:p w14:paraId="7F10E212" w14:textId="77777777" w:rsidR="00961F60" w:rsidRPr="00BE61AA" w:rsidRDefault="00961F60" w:rsidP="00964734">
            <w:pPr>
              <w:pStyle w:val="DefaultText0"/>
              <w:spacing w:before="40"/>
              <w:jc w:val="center"/>
              <w:rPr>
                <w:rFonts w:ascii="Arial" w:hAnsi="Arial" w:cs="Arial"/>
                <w:sz w:val="20"/>
              </w:rPr>
            </w:pPr>
            <w:r w:rsidRPr="00BE61AA">
              <w:rPr>
                <w:rFonts w:ascii="Arial" w:hAnsi="Arial" w:cs="Arial"/>
                <w:sz w:val="20"/>
              </w:rPr>
              <w:t>9</w:t>
            </w:r>
          </w:p>
        </w:tc>
      </w:tr>
      <w:tr w:rsidR="00961F60" w:rsidRPr="001D3FA4" w14:paraId="45F5E1DE" w14:textId="77777777" w:rsidTr="00BE61AA">
        <w:tc>
          <w:tcPr>
            <w:tcW w:w="329" w:type="dxa"/>
            <w:shd w:val="clear" w:color="auto" w:fill="auto"/>
          </w:tcPr>
          <w:p w14:paraId="1E899995" w14:textId="77777777" w:rsidR="00961F60" w:rsidRPr="00BE61AA" w:rsidRDefault="00961F60" w:rsidP="00961F60">
            <w:pPr>
              <w:pStyle w:val="DefaultText0"/>
              <w:spacing w:before="40"/>
              <w:jc w:val="both"/>
              <w:rPr>
                <w:rFonts w:ascii="Arial" w:hAnsi="Arial" w:cs="Arial"/>
                <w:color w:val="000000"/>
                <w:sz w:val="20"/>
              </w:rPr>
            </w:pPr>
            <w:r w:rsidRPr="00BE61AA">
              <w:rPr>
                <w:rFonts w:ascii="Arial" w:hAnsi="Arial" w:cs="Arial"/>
                <w:color w:val="000000"/>
                <w:sz w:val="20"/>
              </w:rPr>
              <w:t>2</w:t>
            </w:r>
          </w:p>
        </w:tc>
        <w:tc>
          <w:tcPr>
            <w:tcW w:w="3388" w:type="dxa"/>
          </w:tcPr>
          <w:p w14:paraId="1FD5A4C6" w14:textId="77777777" w:rsidR="00961F60" w:rsidRPr="00BE61AA" w:rsidRDefault="00961F60"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Cost</w:t>
            </w:r>
          </w:p>
        </w:tc>
        <w:tc>
          <w:tcPr>
            <w:tcW w:w="472" w:type="dxa"/>
          </w:tcPr>
          <w:p w14:paraId="621F09E2" w14:textId="77777777" w:rsidR="00A73A95" w:rsidRPr="00BE61AA" w:rsidRDefault="00961F60"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2.1</w:t>
            </w:r>
            <w:r w:rsidR="00A73A95" w:rsidRPr="00BE61AA">
              <w:rPr>
                <w:rFonts w:ascii="Arial Narrow" w:hAnsi="Arial Narrow" w:cs="Arial"/>
                <w:color w:val="000000"/>
                <w:sz w:val="20"/>
              </w:rPr>
              <w:t xml:space="preserve"> </w:t>
            </w:r>
          </w:p>
          <w:p w14:paraId="5BCB07A7" w14:textId="77777777" w:rsidR="00961F60" w:rsidRPr="00BE61AA" w:rsidRDefault="00A73A95"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2.2</w:t>
            </w:r>
          </w:p>
          <w:p w14:paraId="16F188BB" w14:textId="77777777" w:rsidR="00A73A95" w:rsidRPr="00BE61AA" w:rsidRDefault="00A73A95"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2.3</w:t>
            </w:r>
          </w:p>
        </w:tc>
        <w:tc>
          <w:tcPr>
            <w:tcW w:w="5448" w:type="dxa"/>
            <w:shd w:val="clear" w:color="auto" w:fill="auto"/>
          </w:tcPr>
          <w:p w14:paraId="4B173976" w14:textId="77777777" w:rsidR="00A73A95" w:rsidRPr="00BE61AA" w:rsidRDefault="00A73A95"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 xml:space="preserve">Pre-tender estimate  </w:t>
            </w:r>
            <w:r w:rsidR="00333351" w:rsidRPr="00BE61AA">
              <w:rPr>
                <w:rFonts w:ascii="Arial Narrow" w:hAnsi="Arial Narrow" w:cs="Arial"/>
                <w:sz w:val="20"/>
              </w:rPr>
              <w:tab/>
            </w:r>
            <w:r w:rsidRPr="00BE61AA">
              <w:rPr>
                <w:rFonts w:ascii="Arial Narrow" w:hAnsi="Arial Narrow" w:cs="Arial"/>
                <w:sz w:val="20"/>
              </w:rPr>
              <w:t xml:space="preserve"> “U” = Fail,</w:t>
            </w:r>
            <w:r w:rsidR="00961F60" w:rsidRPr="00BE61AA">
              <w:rPr>
                <w:rFonts w:ascii="Arial Narrow" w:hAnsi="Arial Narrow" w:cs="Arial"/>
                <w:sz w:val="20"/>
              </w:rPr>
              <w:t xml:space="preserve"> “B” = 0, “C” = 2 </w:t>
            </w:r>
          </w:p>
          <w:p w14:paraId="5504414D" w14:textId="77777777" w:rsidR="00A73A95" w:rsidRPr="00BE61AA" w:rsidRDefault="00A73A95"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 xml:space="preserve">Tender outcome  </w:t>
            </w:r>
            <w:r w:rsidR="00333351" w:rsidRPr="00BE61AA">
              <w:rPr>
                <w:rFonts w:ascii="Arial Narrow" w:hAnsi="Arial Narrow" w:cs="Arial"/>
                <w:sz w:val="20"/>
              </w:rPr>
              <w:tab/>
            </w:r>
            <w:r w:rsidRPr="00BE61AA">
              <w:rPr>
                <w:rFonts w:ascii="Arial Narrow" w:hAnsi="Arial Narrow" w:cs="Arial"/>
                <w:sz w:val="20"/>
              </w:rPr>
              <w:t xml:space="preserve"> “U” = Fail, “B” = 0, “C” = 2 </w:t>
            </w:r>
          </w:p>
          <w:p w14:paraId="1F4A1438" w14:textId="77777777" w:rsidR="00A73A95" w:rsidRPr="00BE61AA" w:rsidRDefault="00A73A95"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 xml:space="preserve">Out-turn Cost  </w:t>
            </w:r>
            <w:r w:rsidR="00333351" w:rsidRPr="00BE61AA">
              <w:rPr>
                <w:rFonts w:ascii="Arial Narrow" w:hAnsi="Arial Narrow" w:cs="Arial"/>
                <w:sz w:val="20"/>
              </w:rPr>
              <w:tab/>
            </w:r>
            <w:r w:rsidRPr="00BE61AA">
              <w:rPr>
                <w:rFonts w:ascii="Arial Narrow" w:hAnsi="Arial Narrow" w:cs="Arial"/>
                <w:sz w:val="20"/>
              </w:rPr>
              <w:t xml:space="preserve"> “U” = Fail, “B” = 0, “C” = 4</w:t>
            </w:r>
          </w:p>
        </w:tc>
        <w:tc>
          <w:tcPr>
            <w:tcW w:w="786" w:type="dxa"/>
            <w:shd w:val="clear" w:color="auto" w:fill="auto"/>
          </w:tcPr>
          <w:p w14:paraId="77F67BBC" w14:textId="77777777" w:rsidR="00961F60" w:rsidRPr="00BE61AA" w:rsidRDefault="00A73A95" w:rsidP="00A73A95">
            <w:pPr>
              <w:pStyle w:val="DefaultText0"/>
              <w:spacing w:before="40"/>
              <w:jc w:val="center"/>
              <w:rPr>
                <w:rFonts w:ascii="Arial" w:hAnsi="Arial" w:cs="Arial"/>
                <w:sz w:val="20"/>
              </w:rPr>
            </w:pPr>
            <w:r w:rsidRPr="00BE61AA">
              <w:rPr>
                <w:rFonts w:ascii="Arial" w:hAnsi="Arial" w:cs="Arial"/>
                <w:sz w:val="20"/>
              </w:rPr>
              <w:t>8</w:t>
            </w:r>
          </w:p>
        </w:tc>
      </w:tr>
      <w:tr w:rsidR="00961F60" w:rsidRPr="001D3FA4" w14:paraId="2A9144E0" w14:textId="77777777" w:rsidTr="00BE61AA">
        <w:tc>
          <w:tcPr>
            <w:tcW w:w="329" w:type="dxa"/>
            <w:shd w:val="clear" w:color="auto" w:fill="auto"/>
          </w:tcPr>
          <w:p w14:paraId="04E6E42F" w14:textId="77777777" w:rsidR="00961F60" w:rsidRPr="00BE61AA" w:rsidRDefault="00333351" w:rsidP="00964734">
            <w:pPr>
              <w:pStyle w:val="DefaultText0"/>
              <w:spacing w:before="40"/>
              <w:jc w:val="both"/>
              <w:rPr>
                <w:rFonts w:ascii="Arial" w:hAnsi="Arial" w:cs="Arial"/>
                <w:color w:val="000000"/>
                <w:sz w:val="20"/>
              </w:rPr>
            </w:pPr>
            <w:r w:rsidRPr="00BE61AA">
              <w:rPr>
                <w:rFonts w:ascii="Arial" w:hAnsi="Arial" w:cs="Arial"/>
                <w:color w:val="000000"/>
                <w:sz w:val="20"/>
              </w:rPr>
              <w:t>3</w:t>
            </w:r>
          </w:p>
        </w:tc>
        <w:tc>
          <w:tcPr>
            <w:tcW w:w="3388" w:type="dxa"/>
          </w:tcPr>
          <w:p w14:paraId="28CC8D15" w14:textId="77777777" w:rsidR="00961F60"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Delivery</w:t>
            </w:r>
          </w:p>
        </w:tc>
        <w:tc>
          <w:tcPr>
            <w:tcW w:w="472" w:type="dxa"/>
          </w:tcPr>
          <w:p w14:paraId="4A4D2656" w14:textId="77777777" w:rsidR="00961F60"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3.1</w:t>
            </w:r>
          </w:p>
        </w:tc>
        <w:tc>
          <w:tcPr>
            <w:tcW w:w="5448" w:type="dxa"/>
            <w:shd w:val="clear" w:color="auto" w:fill="auto"/>
          </w:tcPr>
          <w:p w14:paraId="0CC48491" w14:textId="77777777" w:rsidR="00961F60" w:rsidRPr="00BE61AA" w:rsidRDefault="00333351" w:rsidP="00333351">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Completion to programme</w:t>
            </w:r>
            <w:r w:rsidR="00961F60" w:rsidRPr="00BE61AA">
              <w:rPr>
                <w:rFonts w:ascii="Arial Narrow" w:hAnsi="Arial Narrow" w:cs="Arial"/>
                <w:sz w:val="20"/>
              </w:rPr>
              <w:t xml:space="preserve"> </w:t>
            </w:r>
            <w:r w:rsidR="00961F60" w:rsidRPr="00BE61AA">
              <w:rPr>
                <w:rFonts w:ascii="Arial Narrow" w:hAnsi="Arial Narrow" w:cs="Arial"/>
                <w:sz w:val="20"/>
              </w:rPr>
              <w:tab/>
            </w:r>
            <w:r w:rsidRPr="00BE61AA">
              <w:rPr>
                <w:rFonts w:ascii="Arial Narrow" w:hAnsi="Arial Narrow" w:cs="Arial"/>
                <w:sz w:val="20"/>
              </w:rPr>
              <w:t xml:space="preserve"> “U” = Fail, </w:t>
            </w:r>
            <w:r w:rsidR="00961F60" w:rsidRPr="00BE61AA">
              <w:rPr>
                <w:rFonts w:ascii="Arial Narrow" w:hAnsi="Arial Narrow" w:cs="Arial"/>
                <w:sz w:val="20"/>
              </w:rPr>
              <w:t>“B” = 0, “C” = 4</w:t>
            </w:r>
          </w:p>
        </w:tc>
        <w:tc>
          <w:tcPr>
            <w:tcW w:w="786" w:type="dxa"/>
            <w:shd w:val="clear" w:color="auto" w:fill="auto"/>
          </w:tcPr>
          <w:p w14:paraId="6A1E618D" w14:textId="77777777" w:rsidR="00961F60" w:rsidRPr="00BE61AA" w:rsidRDefault="00961F60" w:rsidP="00964734">
            <w:pPr>
              <w:pStyle w:val="DefaultText0"/>
              <w:spacing w:before="40"/>
              <w:jc w:val="center"/>
              <w:rPr>
                <w:rFonts w:ascii="Arial" w:hAnsi="Arial" w:cs="Arial"/>
                <w:sz w:val="20"/>
              </w:rPr>
            </w:pPr>
            <w:r w:rsidRPr="00BE61AA">
              <w:rPr>
                <w:rFonts w:ascii="Arial" w:hAnsi="Arial" w:cs="Arial"/>
                <w:sz w:val="20"/>
              </w:rPr>
              <w:t>4</w:t>
            </w:r>
          </w:p>
        </w:tc>
      </w:tr>
      <w:tr w:rsidR="00961F60" w:rsidRPr="001D3FA4" w14:paraId="69EBC4B1" w14:textId="77777777" w:rsidTr="00BE61AA">
        <w:tc>
          <w:tcPr>
            <w:tcW w:w="329" w:type="dxa"/>
            <w:shd w:val="clear" w:color="auto" w:fill="auto"/>
          </w:tcPr>
          <w:p w14:paraId="220C195F" w14:textId="77777777" w:rsidR="00961F60" w:rsidRPr="00BE61AA" w:rsidRDefault="00333351" w:rsidP="00964734">
            <w:pPr>
              <w:pStyle w:val="DefaultText0"/>
              <w:spacing w:before="40"/>
              <w:jc w:val="both"/>
              <w:rPr>
                <w:rFonts w:ascii="Arial" w:hAnsi="Arial" w:cs="Arial"/>
                <w:color w:val="000000"/>
                <w:sz w:val="20"/>
              </w:rPr>
            </w:pPr>
            <w:r w:rsidRPr="00BE61AA">
              <w:rPr>
                <w:rFonts w:ascii="Arial" w:hAnsi="Arial" w:cs="Arial"/>
                <w:color w:val="000000"/>
                <w:sz w:val="20"/>
              </w:rPr>
              <w:t>4</w:t>
            </w:r>
          </w:p>
        </w:tc>
        <w:tc>
          <w:tcPr>
            <w:tcW w:w="3388" w:type="dxa"/>
          </w:tcPr>
          <w:p w14:paraId="45361CBD" w14:textId="77777777" w:rsidR="00961F60"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Quality of Service</w:t>
            </w:r>
          </w:p>
        </w:tc>
        <w:tc>
          <w:tcPr>
            <w:tcW w:w="472" w:type="dxa"/>
          </w:tcPr>
          <w:p w14:paraId="47F96696" w14:textId="77777777" w:rsidR="00961F60"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4.1</w:t>
            </w:r>
          </w:p>
          <w:p w14:paraId="45E15FDC" w14:textId="77777777" w:rsidR="00333351"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4.2</w:t>
            </w:r>
          </w:p>
          <w:p w14:paraId="72274CD1" w14:textId="77777777" w:rsidR="00333351"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4.3</w:t>
            </w:r>
          </w:p>
          <w:p w14:paraId="68BADC38" w14:textId="77777777" w:rsidR="00333351" w:rsidRPr="00BE61AA" w:rsidRDefault="00333351"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4.4</w:t>
            </w:r>
          </w:p>
        </w:tc>
        <w:tc>
          <w:tcPr>
            <w:tcW w:w="5448" w:type="dxa"/>
            <w:shd w:val="clear" w:color="auto" w:fill="auto"/>
          </w:tcPr>
          <w:p w14:paraId="639F3891" w14:textId="77777777" w:rsidR="00961F60" w:rsidRPr="00BE61AA" w:rsidRDefault="009715D2" w:rsidP="009715D2">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During Design</w:t>
            </w:r>
            <w:r w:rsidRPr="00BE61AA">
              <w:rPr>
                <w:rFonts w:ascii="Arial Narrow" w:hAnsi="Arial Narrow" w:cs="Arial"/>
                <w:sz w:val="20"/>
              </w:rPr>
              <w:tab/>
              <w:t xml:space="preserve"> *U* = Fail, </w:t>
            </w:r>
            <w:r w:rsidR="00961F60" w:rsidRPr="00BE61AA">
              <w:rPr>
                <w:rFonts w:ascii="Arial Narrow" w:hAnsi="Arial Narrow" w:cs="Arial"/>
                <w:sz w:val="20"/>
              </w:rPr>
              <w:t>“B” = 0, “C” = 1, “VG” = 2, “E” = 3</w:t>
            </w:r>
          </w:p>
          <w:p w14:paraId="6E4A05EA" w14:textId="77777777" w:rsidR="009715D2" w:rsidRPr="00BE61AA" w:rsidRDefault="009715D2" w:rsidP="009715D2">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Post contract</w:t>
            </w:r>
            <w:r w:rsidRPr="00BE61AA">
              <w:rPr>
                <w:rFonts w:ascii="Arial Narrow" w:hAnsi="Arial Narrow" w:cs="Arial"/>
                <w:sz w:val="20"/>
              </w:rPr>
              <w:tab/>
              <w:t xml:space="preserve"> *U* = Fail, “B” = 0, “C” = 1, “VG” = 2, “E” = 3</w:t>
            </w:r>
          </w:p>
          <w:p w14:paraId="28D1C9C9" w14:textId="77777777" w:rsidR="009715D2" w:rsidRPr="00BE61AA" w:rsidRDefault="009715D2" w:rsidP="009715D2">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During Defects Period</w:t>
            </w:r>
            <w:r w:rsidRPr="00BE61AA">
              <w:rPr>
                <w:rFonts w:ascii="Arial Narrow" w:hAnsi="Arial Narrow" w:cs="Arial"/>
                <w:sz w:val="20"/>
              </w:rPr>
              <w:tab/>
              <w:t xml:space="preserve"> *U* = Fail, “B” = 0, “C” = 1, “VG” = 2, “E” = 3</w:t>
            </w:r>
          </w:p>
          <w:p w14:paraId="1336ED87" w14:textId="77777777" w:rsidR="009715D2" w:rsidRPr="00BE61AA" w:rsidRDefault="009715D2" w:rsidP="009715D2">
            <w:pPr>
              <w:pStyle w:val="DefaultText0"/>
              <w:tabs>
                <w:tab w:val="left" w:pos="2893"/>
              </w:tabs>
              <w:spacing w:before="40"/>
              <w:ind w:left="2835" w:hanging="2835"/>
              <w:jc w:val="both"/>
              <w:rPr>
                <w:rFonts w:ascii="Arial Narrow" w:hAnsi="Arial Narrow" w:cs="Arial"/>
                <w:sz w:val="20"/>
              </w:rPr>
            </w:pPr>
            <w:r w:rsidRPr="00BE61AA">
              <w:rPr>
                <w:rFonts w:ascii="Arial Narrow" w:hAnsi="Arial Narrow" w:cs="Arial"/>
                <w:sz w:val="20"/>
              </w:rPr>
              <w:t>Communications</w:t>
            </w:r>
            <w:r w:rsidRPr="00BE61AA">
              <w:rPr>
                <w:rFonts w:ascii="Arial Narrow" w:hAnsi="Arial Narrow" w:cs="Arial"/>
                <w:sz w:val="20"/>
              </w:rPr>
              <w:tab/>
              <w:t xml:space="preserve"> *U* = Fail, “B” = 0, “C” = 1, “VG” = 2, “E” = 3</w:t>
            </w:r>
          </w:p>
          <w:p w14:paraId="3D430ECA" w14:textId="77777777" w:rsidR="009715D2" w:rsidRPr="00BE61AA" w:rsidRDefault="009715D2" w:rsidP="009715D2">
            <w:pPr>
              <w:pStyle w:val="DefaultText0"/>
              <w:tabs>
                <w:tab w:val="left" w:pos="2893"/>
              </w:tabs>
              <w:spacing w:before="40"/>
              <w:ind w:left="3555" w:hanging="2835"/>
              <w:jc w:val="both"/>
              <w:rPr>
                <w:rFonts w:ascii="Arial Narrow" w:hAnsi="Arial Narrow" w:cs="Arial"/>
                <w:sz w:val="20"/>
              </w:rPr>
            </w:pPr>
            <w:r w:rsidRPr="00BE61AA">
              <w:rPr>
                <w:rFonts w:ascii="Arial Narrow" w:hAnsi="Arial Narrow" w:cs="Arial"/>
                <w:sz w:val="20"/>
              </w:rPr>
              <w:tab/>
              <w:t xml:space="preserve"> (Max 8 points for Section 4)</w:t>
            </w:r>
          </w:p>
        </w:tc>
        <w:tc>
          <w:tcPr>
            <w:tcW w:w="786" w:type="dxa"/>
            <w:shd w:val="clear" w:color="auto" w:fill="auto"/>
          </w:tcPr>
          <w:p w14:paraId="509B1E71" w14:textId="77777777" w:rsidR="00961F60" w:rsidRPr="00BE61AA" w:rsidRDefault="009715D2" w:rsidP="00964734">
            <w:pPr>
              <w:pStyle w:val="DefaultText0"/>
              <w:spacing w:before="40"/>
              <w:jc w:val="center"/>
              <w:rPr>
                <w:rFonts w:ascii="Arial" w:hAnsi="Arial" w:cs="Arial"/>
                <w:sz w:val="20"/>
              </w:rPr>
            </w:pPr>
            <w:r w:rsidRPr="00BE61AA">
              <w:rPr>
                <w:rFonts w:ascii="Arial" w:hAnsi="Arial" w:cs="Arial"/>
                <w:sz w:val="20"/>
              </w:rPr>
              <w:t>8</w:t>
            </w:r>
          </w:p>
        </w:tc>
      </w:tr>
      <w:tr w:rsidR="00961F60" w:rsidRPr="001D3FA4" w14:paraId="76FAC975" w14:textId="77777777" w:rsidTr="00BE61AA">
        <w:tc>
          <w:tcPr>
            <w:tcW w:w="329" w:type="dxa"/>
            <w:shd w:val="clear" w:color="auto" w:fill="auto"/>
          </w:tcPr>
          <w:p w14:paraId="14E5ACDE" w14:textId="77777777" w:rsidR="00961F60" w:rsidRPr="00BE61AA" w:rsidRDefault="00961F60" w:rsidP="00964734">
            <w:pPr>
              <w:pStyle w:val="DefaultText0"/>
              <w:spacing w:before="40"/>
              <w:jc w:val="both"/>
              <w:rPr>
                <w:rFonts w:ascii="Arial" w:hAnsi="Arial" w:cs="Arial"/>
                <w:color w:val="000000"/>
                <w:sz w:val="20"/>
              </w:rPr>
            </w:pPr>
          </w:p>
        </w:tc>
        <w:tc>
          <w:tcPr>
            <w:tcW w:w="3388" w:type="dxa"/>
          </w:tcPr>
          <w:p w14:paraId="4A259012" w14:textId="77777777" w:rsidR="00961F60" w:rsidRPr="00BE61AA" w:rsidRDefault="009715D2"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Project Type</w:t>
            </w:r>
          </w:p>
        </w:tc>
        <w:tc>
          <w:tcPr>
            <w:tcW w:w="472" w:type="dxa"/>
          </w:tcPr>
          <w:p w14:paraId="1E14F110" w14:textId="77777777" w:rsidR="00961F60" w:rsidRPr="00BE61AA" w:rsidRDefault="00961F60" w:rsidP="00961F60">
            <w:pPr>
              <w:pStyle w:val="DefaultText0"/>
              <w:tabs>
                <w:tab w:val="left" w:pos="2893"/>
              </w:tabs>
              <w:spacing w:before="40"/>
              <w:ind w:left="2552" w:hanging="2552"/>
              <w:jc w:val="both"/>
              <w:rPr>
                <w:rFonts w:ascii="Arial Narrow" w:hAnsi="Arial Narrow" w:cs="Arial"/>
                <w:color w:val="000000"/>
                <w:sz w:val="20"/>
              </w:rPr>
            </w:pPr>
          </w:p>
        </w:tc>
        <w:tc>
          <w:tcPr>
            <w:tcW w:w="5448" w:type="dxa"/>
            <w:shd w:val="clear" w:color="auto" w:fill="auto"/>
          </w:tcPr>
          <w:p w14:paraId="2470A338" w14:textId="77777777" w:rsidR="00961F60" w:rsidRPr="00BE61AA" w:rsidRDefault="00961F60" w:rsidP="00961F60">
            <w:pPr>
              <w:pStyle w:val="DefaultText0"/>
              <w:tabs>
                <w:tab w:val="left" w:pos="2893"/>
              </w:tabs>
              <w:spacing w:before="40"/>
              <w:ind w:left="2552" w:hanging="2552"/>
              <w:jc w:val="both"/>
              <w:rPr>
                <w:rFonts w:ascii="Arial Narrow" w:hAnsi="Arial Narrow" w:cs="Arial"/>
                <w:sz w:val="20"/>
              </w:rPr>
            </w:pPr>
            <w:r w:rsidRPr="00BE61AA">
              <w:rPr>
                <w:rFonts w:ascii="Arial Narrow" w:hAnsi="Arial Narrow" w:cs="Arial"/>
                <w:sz w:val="20"/>
              </w:rPr>
              <w:t xml:space="preserve">Primary or Post-primary </w:t>
            </w:r>
            <w:r w:rsidR="00B61A44" w:rsidRPr="00BE61AA">
              <w:rPr>
                <w:rFonts w:ascii="Arial Narrow" w:hAnsi="Arial Narrow" w:cs="Arial"/>
                <w:sz w:val="20"/>
              </w:rPr>
              <w:t>School = 3, Public Building = 1</w:t>
            </w:r>
          </w:p>
        </w:tc>
        <w:tc>
          <w:tcPr>
            <w:tcW w:w="786" w:type="dxa"/>
            <w:shd w:val="clear" w:color="auto" w:fill="auto"/>
          </w:tcPr>
          <w:p w14:paraId="10325BDC" w14:textId="77777777" w:rsidR="00961F60" w:rsidRPr="00BE61AA" w:rsidRDefault="00961F60" w:rsidP="00964734">
            <w:pPr>
              <w:pStyle w:val="DefaultText0"/>
              <w:spacing w:before="40"/>
              <w:jc w:val="center"/>
              <w:rPr>
                <w:rFonts w:ascii="Arial" w:hAnsi="Arial" w:cs="Arial"/>
                <w:sz w:val="20"/>
              </w:rPr>
            </w:pPr>
            <w:r w:rsidRPr="00BE61AA">
              <w:rPr>
                <w:rFonts w:ascii="Arial" w:hAnsi="Arial" w:cs="Arial"/>
                <w:sz w:val="20"/>
              </w:rPr>
              <w:t>3</w:t>
            </w:r>
          </w:p>
        </w:tc>
      </w:tr>
      <w:tr w:rsidR="00961F60" w:rsidRPr="001D3FA4" w14:paraId="4E1DEEE8" w14:textId="77777777" w:rsidTr="00BE61AA">
        <w:tc>
          <w:tcPr>
            <w:tcW w:w="329" w:type="dxa"/>
            <w:shd w:val="clear" w:color="auto" w:fill="auto"/>
          </w:tcPr>
          <w:p w14:paraId="0E0F72BC" w14:textId="77777777" w:rsidR="00961F60" w:rsidRPr="00BE61AA" w:rsidRDefault="00961F60" w:rsidP="00964734">
            <w:pPr>
              <w:pStyle w:val="DefaultText0"/>
              <w:spacing w:before="40"/>
              <w:jc w:val="both"/>
              <w:rPr>
                <w:rFonts w:ascii="Arial" w:hAnsi="Arial" w:cs="Arial"/>
                <w:color w:val="000000"/>
                <w:sz w:val="20"/>
              </w:rPr>
            </w:pPr>
          </w:p>
        </w:tc>
        <w:tc>
          <w:tcPr>
            <w:tcW w:w="3388" w:type="dxa"/>
          </w:tcPr>
          <w:p w14:paraId="01B15910" w14:textId="77777777" w:rsidR="00961F60" w:rsidRPr="00BE61AA" w:rsidRDefault="009715D2" w:rsidP="00961F60">
            <w:pPr>
              <w:pStyle w:val="DefaultText0"/>
              <w:tabs>
                <w:tab w:val="left" w:pos="2893"/>
              </w:tabs>
              <w:spacing w:before="40"/>
              <w:ind w:left="2552" w:hanging="2552"/>
              <w:jc w:val="both"/>
              <w:rPr>
                <w:rFonts w:ascii="Arial Narrow" w:hAnsi="Arial Narrow" w:cs="Arial"/>
                <w:color w:val="000000"/>
                <w:sz w:val="20"/>
              </w:rPr>
            </w:pPr>
            <w:r w:rsidRPr="00BE61AA">
              <w:rPr>
                <w:rFonts w:ascii="Arial Narrow" w:hAnsi="Arial Narrow" w:cs="Arial"/>
                <w:color w:val="000000"/>
                <w:sz w:val="20"/>
              </w:rPr>
              <w:t>Form of Contract</w:t>
            </w:r>
          </w:p>
        </w:tc>
        <w:tc>
          <w:tcPr>
            <w:tcW w:w="472" w:type="dxa"/>
          </w:tcPr>
          <w:p w14:paraId="0BB26839" w14:textId="77777777" w:rsidR="00961F60" w:rsidRPr="00BE61AA" w:rsidRDefault="00961F60" w:rsidP="00961F60">
            <w:pPr>
              <w:pStyle w:val="DefaultText0"/>
              <w:tabs>
                <w:tab w:val="left" w:pos="2893"/>
              </w:tabs>
              <w:spacing w:before="40"/>
              <w:ind w:left="2552" w:hanging="2552"/>
              <w:jc w:val="both"/>
              <w:rPr>
                <w:rFonts w:ascii="Arial Narrow" w:hAnsi="Arial Narrow" w:cs="Arial"/>
                <w:color w:val="000000"/>
                <w:sz w:val="20"/>
              </w:rPr>
            </w:pPr>
          </w:p>
        </w:tc>
        <w:tc>
          <w:tcPr>
            <w:tcW w:w="5448" w:type="dxa"/>
            <w:shd w:val="clear" w:color="auto" w:fill="auto"/>
          </w:tcPr>
          <w:p w14:paraId="56550908" w14:textId="77777777" w:rsidR="00961F60" w:rsidRPr="00BE61AA" w:rsidRDefault="00961F60" w:rsidP="00961F60">
            <w:pPr>
              <w:pStyle w:val="DefaultText0"/>
              <w:tabs>
                <w:tab w:val="left" w:pos="2893"/>
              </w:tabs>
              <w:spacing w:before="40"/>
              <w:ind w:left="2552" w:hanging="2552"/>
              <w:jc w:val="both"/>
              <w:rPr>
                <w:rFonts w:ascii="Arial Narrow" w:hAnsi="Arial Narrow" w:cs="Arial"/>
                <w:sz w:val="20"/>
              </w:rPr>
            </w:pPr>
            <w:r w:rsidRPr="00BE61AA">
              <w:rPr>
                <w:rFonts w:ascii="Arial Narrow" w:hAnsi="Arial Narrow" w:cs="Arial"/>
                <w:sz w:val="20"/>
              </w:rPr>
              <w:t>Public Works Contract = 3, RIAI or equivalent (with quant</w:t>
            </w:r>
            <w:r w:rsidR="00B61A44" w:rsidRPr="00BE61AA">
              <w:rPr>
                <w:rFonts w:ascii="Arial Narrow" w:hAnsi="Arial Narrow" w:cs="Arial"/>
                <w:sz w:val="20"/>
              </w:rPr>
              <w:t>ities) = 1</w:t>
            </w:r>
          </w:p>
        </w:tc>
        <w:tc>
          <w:tcPr>
            <w:tcW w:w="786" w:type="dxa"/>
            <w:shd w:val="clear" w:color="auto" w:fill="auto"/>
          </w:tcPr>
          <w:p w14:paraId="17485CD4" w14:textId="77777777" w:rsidR="00961F60" w:rsidRPr="00BE61AA" w:rsidRDefault="00961F60" w:rsidP="00964734">
            <w:pPr>
              <w:pStyle w:val="DefaultText0"/>
              <w:spacing w:before="40"/>
              <w:jc w:val="center"/>
              <w:rPr>
                <w:rFonts w:ascii="Arial" w:hAnsi="Arial" w:cs="Arial"/>
                <w:sz w:val="20"/>
              </w:rPr>
            </w:pPr>
            <w:r w:rsidRPr="00BE61AA">
              <w:rPr>
                <w:rFonts w:ascii="Arial" w:hAnsi="Arial" w:cs="Arial"/>
                <w:sz w:val="20"/>
              </w:rPr>
              <w:t>3</w:t>
            </w:r>
          </w:p>
        </w:tc>
      </w:tr>
      <w:tr w:rsidR="00961F60" w:rsidRPr="001D3FA4" w14:paraId="081F0E06" w14:textId="77777777" w:rsidTr="00BE61AA">
        <w:tc>
          <w:tcPr>
            <w:tcW w:w="329" w:type="dxa"/>
            <w:shd w:val="clear" w:color="auto" w:fill="auto"/>
          </w:tcPr>
          <w:p w14:paraId="6D631577" w14:textId="77777777" w:rsidR="00961F60" w:rsidRPr="00BE61AA" w:rsidRDefault="00961F60" w:rsidP="00964734">
            <w:pPr>
              <w:pStyle w:val="DefaultText0"/>
              <w:spacing w:before="40"/>
              <w:jc w:val="both"/>
              <w:rPr>
                <w:rFonts w:ascii="Arial" w:hAnsi="Arial" w:cs="Arial"/>
                <w:color w:val="000000"/>
                <w:sz w:val="20"/>
              </w:rPr>
            </w:pPr>
          </w:p>
        </w:tc>
        <w:tc>
          <w:tcPr>
            <w:tcW w:w="3388" w:type="dxa"/>
          </w:tcPr>
          <w:p w14:paraId="0D3B789C" w14:textId="77777777" w:rsidR="00961F60" w:rsidRPr="00BE61AA" w:rsidRDefault="00961F60" w:rsidP="00964734">
            <w:pPr>
              <w:pStyle w:val="DefaultText0"/>
              <w:tabs>
                <w:tab w:val="left" w:pos="1936"/>
                <w:tab w:val="left" w:pos="2012"/>
              </w:tabs>
              <w:spacing w:before="40"/>
              <w:jc w:val="both"/>
              <w:rPr>
                <w:rFonts w:ascii="Arial" w:hAnsi="Arial" w:cs="Arial"/>
                <w:color w:val="000000"/>
                <w:sz w:val="20"/>
              </w:rPr>
            </w:pPr>
          </w:p>
        </w:tc>
        <w:tc>
          <w:tcPr>
            <w:tcW w:w="472" w:type="dxa"/>
          </w:tcPr>
          <w:p w14:paraId="3D8EAE3F" w14:textId="77777777" w:rsidR="00961F60" w:rsidRPr="00BE61AA" w:rsidRDefault="00961F60" w:rsidP="00964734">
            <w:pPr>
              <w:pStyle w:val="DefaultText0"/>
              <w:tabs>
                <w:tab w:val="left" w:pos="1936"/>
                <w:tab w:val="left" w:pos="2012"/>
              </w:tabs>
              <w:spacing w:before="40"/>
              <w:jc w:val="both"/>
              <w:rPr>
                <w:rFonts w:ascii="Arial" w:hAnsi="Arial" w:cs="Arial"/>
                <w:color w:val="000000"/>
                <w:sz w:val="20"/>
              </w:rPr>
            </w:pPr>
          </w:p>
        </w:tc>
        <w:tc>
          <w:tcPr>
            <w:tcW w:w="5448" w:type="dxa"/>
            <w:shd w:val="clear" w:color="auto" w:fill="auto"/>
          </w:tcPr>
          <w:p w14:paraId="25BF7BDB" w14:textId="77777777" w:rsidR="00961F60" w:rsidRPr="00BE61AA" w:rsidRDefault="00961F60" w:rsidP="00964734">
            <w:pPr>
              <w:pStyle w:val="DefaultText0"/>
              <w:tabs>
                <w:tab w:val="left" w:pos="1936"/>
                <w:tab w:val="left" w:pos="2012"/>
              </w:tabs>
              <w:spacing w:before="40"/>
              <w:jc w:val="both"/>
              <w:rPr>
                <w:rFonts w:ascii="Arial Narrow" w:hAnsi="Arial Narrow" w:cs="Arial"/>
                <w:sz w:val="20"/>
              </w:rPr>
            </w:pPr>
            <w:r w:rsidRPr="00BE61AA">
              <w:rPr>
                <w:rFonts w:ascii="Arial Narrow" w:hAnsi="Arial Narrow" w:cs="Arial"/>
                <w:sz w:val="20"/>
              </w:rPr>
              <w:t>TOTAL</w:t>
            </w:r>
            <w:r w:rsidR="00B61A44" w:rsidRPr="00BE61AA">
              <w:rPr>
                <w:rFonts w:ascii="Arial Narrow" w:hAnsi="Arial Narrow" w:cs="Arial"/>
                <w:sz w:val="20"/>
              </w:rPr>
              <w:t xml:space="preserve"> MARKS AVAILABLE</w:t>
            </w:r>
            <w:r w:rsidRPr="00BE61AA">
              <w:rPr>
                <w:rFonts w:ascii="Arial Narrow" w:hAnsi="Arial Narrow" w:cs="Arial"/>
                <w:sz w:val="20"/>
              </w:rPr>
              <w:t xml:space="preserve"> (Per Project)</w:t>
            </w:r>
          </w:p>
        </w:tc>
        <w:tc>
          <w:tcPr>
            <w:tcW w:w="786" w:type="dxa"/>
            <w:shd w:val="clear" w:color="auto" w:fill="auto"/>
          </w:tcPr>
          <w:p w14:paraId="3DFF59A6" w14:textId="07F01FFF" w:rsidR="00961F60" w:rsidRPr="00BE61AA" w:rsidRDefault="00961F60">
            <w:pPr>
              <w:pStyle w:val="DefaultText0"/>
              <w:spacing w:before="40"/>
              <w:jc w:val="center"/>
              <w:rPr>
                <w:rFonts w:ascii="Arial" w:hAnsi="Arial" w:cs="Arial"/>
                <w:sz w:val="20"/>
              </w:rPr>
            </w:pPr>
            <w:r w:rsidRPr="00BE61AA">
              <w:rPr>
                <w:rFonts w:ascii="Arial" w:hAnsi="Arial" w:cs="Arial"/>
                <w:sz w:val="20"/>
              </w:rPr>
              <w:t>3</w:t>
            </w:r>
            <w:r w:rsidR="000B3DB9">
              <w:rPr>
                <w:rFonts w:ascii="Arial" w:hAnsi="Arial" w:cs="Arial"/>
                <w:sz w:val="20"/>
              </w:rPr>
              <w:t>5</w:t>
            </w:r>
          </w:p>
        </w:tc>
      </w:tr>
      <w:tr w:rsidR="00B61A44" w:rsidRPr="001D3FA4" w14:paraId="572B508A" w14:textId="77777777" w:rsidTr="00BE61AA">
        <w:tc>
          <w:tcPr>
            <w:tcW w:w="329" w:type="dxa"/>
            <w:shd w:val="clear" w:color="auto" w:fill="auto"/>
          </w:tcPr>
          <w:p w14:paraId="2A69B20E" w14:textId="77777777" w:rsidR="00B61A44" w:rsidRPr="00BE61AA" w:rsidRDefault="00B61A44" w:rsidP="00964734">
            <w:pPr>
              <w:pStyle w:val="DefaultText0"/>
              <w:spacing w:before="40"/>
              <w:jc w:val="both"/>
              <w:rPr>
                <w:rFonts w:ascii="Arial" w:hAnsi="Arial" w:cs="Arial"/>
                <w:color w:val="000000"/>
                <w:sz w:val="20"/>
              </w:rPr>
            </w:pPr>
          </w:p>
        </w:tc>
        <w:tc>
          <w:tcPr>
            <w:tcW w:w="3388" w:type="dxa"/>
          </w:tcPr>
          <w:p w14:paraId="33E08D91" w14:textId="77777777" w:rsidR="00B61A44" w:rsidRPr="00BE61AA" w:rsidRDefault="00B61A44" w:rsidP="00964734">
            <w:pPr>
              <w:pStyle w:val="DefaultText0"/>
              <w:tabs>
                <w:tab w:val="left" w:pos="1936"/>
                <w:tab w:val="left" w:pos="2012"/>
              </w:tabs>
              <w:spacing w:before="40"/>
              <w:jc w:val="both"/>
              <w:rPr>
                <w:rFonts w:ascii="Arial" w:hAnsi="Arial" w:cs="Arial"/>
                <w:color w:val="000000"/>
                <w:sz w:val="20"/>
              </w:rPr>
            </w:pPr>
          </w:p>
        </w:tc>
        <w:tc>
          <w:tcPr>
            <w:tcW w:w="472" w:type="dxa"/>
          </w:tcPr>
          <w:p w14:paraId="48A3BC48" w14:textId="77777777" w:rsidR="00B61A44" w:rsidRPr="00BE61AA" w:rsidRDefault="00B61A44" w:rsidP="00964734">
            <w:pPr>
              <w:pStyle w:val="DefaultText0"/>
              <w:tabs>
                <w:tab w:val="left" w:pos="1936"/>
                <w:tab w:val="left" w:pos="2012"/>
              </w:tabs>
              <w:spacing w:before="40"/>
              <w:jc w:val="both"/>
              <w:rPr>
                <w:rFonts w:ascii="Arial" w:hAnsi="Arial" w:cs="Arial"/>
                <w:color w:val="000000"/>
                <w:sz w:val="20"/>
              </w:rPr>
            </w:pPr>
          </w:p>
        </w:tc>
        <w:tc>
          <w:tcPr>
            <w:tcW w:w="5448" w:type="dxa"/>
            <w:shd w:val="clear" w:color="auto" w:fill="auto"/>
          </w:tcPr>
          <w:p w14:paraId="4C7AF05F" w14:textId="77777777" w:rsidR="00B61A44" w:rsidRPr="00BE61AA" w:rsidRDefault="00B61A44" w:rsidP="004B092C">
            <w:pPr>
              <w:pStyle w:val="DefaultText0"/>
              <w:tabs>
                <w:tab w:val="left" w:pos="1936"/>
                <w:tab w:val="left" w:pos="2012"/>
              </w:tabs>
              <w:spacing w:before="40"/>
              <w:jc w:val="both"/>
              <w:rPr>
                <w:rFonts w:ascii="Arial Narrow" w:hAnsi="Arial Narrow" w:cs="Arial"/>
                <w:sz w:val="20"/>
              </w:rPr>
            </w:pPr>
            <w:r w:rsidRPr="00BE61AA">
              <w:rPr>
                <w:rFonts w:ascii="Arial Narrow" w:hAnsi="Arial Narrow" w:cs="Arial"/>
                <w:sz w:val="20"/>
              </w:rPr>
              <w:t>PASS MARK (Minimum Standard)</w:t>
            </w:r>
            <w:r w:rsidRPr="00BE61AA">
              <w:rPr>
                <w:rFonts w:ascii="Arial Narrow" w:hAnsi="Arial Narrow" w:cs="Arial"/>
                <w:sz w:val="20"/>
              </w:rPr>
              <w:tab/>
            </w:r>
            <w:r w:rsidRPr="00BE61AA">
              <w:rPr>
                <w:rFonts w:ascii="Arial Narrow" w:hAnsi="Arial Narrow" w:cs="Arial"/>
                <w:sz w:val="20"/>
              </w:rPr>
              <w:tab/>
            </w:r>
            <w:r w:rsidRPr="00BE61AA">
              <w:rPr>
                <w:rFonts w:ascii="Arial Narrow" w:hAnsi="Arial Narrow" w:cs="Arial"/>
                <w:sz w:val="20"/>
              </w:rPr>
              <w:tab/>
            </w:r>
            <w:r w:rsidRPr="00BE61AA">
              <w:rPr>
                <w:rFonts w:ascii="Arial Narrow" w:hAnsi="Arial Narrow" w:cs="Arial"/>
                <w:sz w:val="20"/>
              </w:rPr>
              <w:tab/>
              <w:t>No</w:t>
            </w:r>
            <w:r w:rsidR="00872828">
              <w:rPr>
                <w:rFonts w:ascii="Arial Narrow" w:hAnsi="Arial Narrow" w:cs="Arial"/>
                <w:sz w:val="20"/>
              </w:rPr>
              <w:t>te</w:t>
            </w:r>
            <w:r w:rsidRPr="00BE61AA">
              <w:rPr>
                <w:rFonts w:ascii="Arial Narrow" w:hAnsi="Arial Narrow" w:cs="Arial"/>
                <w:sz w:val="20"/>
              </w:rPr>
              <w:t xml:space="preserve"> “U = Fail</w:t>
            </w:r>
            <w:r w:rsidR="004B092C" w:rsidRPr="00BE61AA">
              <w:rPr>
                <w:rFonts w:ascii="Arial Narrow" w:hAnsi="Arial Narrow" w:cs="Arial"/>
                <w:sz w:val="20"/>
              </w:rPr>
              <w:t>”</w:t>
            </w:r>
            <w:r w:rsidRPr="00BE61AA">
              <w:rPr>
                <w:rFonts w:ascii="Arial Narrow" w:hAnsi="Arial Narrow" w:cs="Arial"/>
                <w:sz w:val="20"/>
              </w:rPr>
              <w:t xml:space="preserve"> </w:t>
            </w:r>
          </w:p>
        </w:tc>
        <w:tc>
          <w:tcPr>
            <w:tcW w:w="786" w:type="dxa"/>
            <w:shd w:val="clear" w:color="auto" w:fill="auto"/>
          </w:tcPr>
          <w:p w14:paraId="23643AAA" w14:textId="77777777" w:rsidR="00B61A44" w:rsidRPr="00BE61AA" w:rsidRDefault="00B61A44" w:rsidP="00964734">
            <w:pPr>
              <w:pStyle w:val="DefaultText0"/>
              <w:spacing w:before="40"/>
              <w:jc w:val="center"/>
              <w:rPr>
                <w:rFonts w:ascii="Arial" w:hAnsi="Arial" w:cs="Arial"/>
                <w:sz w:val="20"/>
              </w:rPr>
            </w:pPr>
            <w:r w:rsidRPr="00BE61AA">
              <w:rPr>
                <w:rFonts w:ascii="Arial" w:hAnsi="Arial" w:cs="Arial"/>
                <w:sz w:val="20"/>
              </w:rPr>
              <w:t>24</w:t>
            </w:r>
          </w:p>
        </w:tc>
      </w:tr>
    </w:tbl>
    <w:p w14:paraId="33BDB498" w14:textId="77777777" w:rsidR="00933F46" w:rsidRPr="00BE61AA" w:rsidRDefault="00933F46" w:rsidP="009D52F9">
      <w:pPr>
        <w:pStyle w:val="DefaultText0"/>
        <w:spacing w:before="60" w:after="60"/>
        <w:rPr>
          <w:rFonts w:ascii="Arial" w:hAnsi="Arial" w:cs="Arial"/>
          <w:color w:val="000000"/>
          <w:sz w:val="20"/>
        </w:rPr>
      </w:pPr>
    </w:p>
    <w:p w14:paraId="0FC60BBB" w14:textId="77777777" w:rsidR="009D52F9" w:rsidRPr="00BE61AA" w:rsidRDefault="009D52F9" w:rsidP="009D52F9">
      <w:pPr>
        <w:pStyle w:val="DefaultText0"/>
        <w:spacing w:before="60" w:after="60"/>
        <w:rPr>
          <w:rFonts w:ascii="Arial" w:hAnsi="Arial" w:cs="Arial"/>
          <w:sz w:val="20"/>
        </w:rPr>
      </w:pPr>
      <w:r w:rsidRPr="00BE61AA">
        <w:rPr>
          <w:rFonts w:ascii="Arial" w:hAnsi="Arial" w:cs="Arial"/>
          <w:color w:val="000000"/>
          <w:sz w:val="20"/>
        </w:rPr>
        <w:t xml:space="preserve">The marks for each of the projects are then added together and the relevant number </w:t>
      </w:r>
      <w:r w:rsidR="00A856BB" w:rsidRPr="00BE61AA">
        <w:rPr>
          <w:rFonts w:ascii="Arial" w:hAnsi="Arial" w:cs="Arial"/>
          <w:color w:val="000000"/>
          <w:sz w:val="20"/>
        </w:rPr>
        <w:t xml:space="preserve">of </w:t>
      </w:r>
      <w:r w:rsidRPr="00BE61AA">
        <w:rPr>
          <w:rFonts w:ascii="Arial" w:hAnsi="Arial" w:cs="Arial"/>
          <w:color w:val="000000"/>
          <w:sz w:val="20"/>
        </w:rPr>
        <w:t xml:space="preserve">highest scoring qualifying </w:t>
      </w:r>
      <w:r w:rsidR="00AB57C8" w:rsidRPr="00BE61AA">
        <w:rPr>
          <w:rFonts w:ascii="Arial" w:hAnsi="Arial" w:cs="Arial"/>
          <w:color w:val="000000"/>
          <w:sz w:val="20"/>
        </w:rPr>
        <w:t>A</w:t>
      </w:r>
      <w:r w:rsidRPr="00BE61AA">
        <w:rPr>
          <w:rFonts w:ascii="Arial" w:hAnsi="Arial" w:cs="Arial"/>
          <w:sz w:val="20"/>
        </w:rPr>
        <w:t>pplicants will be considered for inclusion</w:t>
      </w:r>
      <w:r w:rsidR="00AB57C8" w:rsidRPr="00BE61AA">
        <w:rPr>
          <w:rFonts w:ascii="Arial" w:hAnsi="Arial" w:cs="Arial"/>
          <w:sz w:val="20"/>
        </w:rPr>
        <w:t xml:space="preserve"> on the Framework</w:t>
      </w:r>
      <w:r w:rsidR="004B092C" w:rsidRPr="00BE61AA">
        <w:rPr>
          <w:rFonts w:ascii="Arial" w:hAnsi="Arial" w:cs="Arial"/>
          <w:sz w:val="20"/>
        </w:rPr>
        <w:t>.</w:t>
      </w:r>
    </w:p>
    <w:p w14:paraId="3BBCB69D" w14:textId="77777777" w:rsidR="009D52F9" w:rsidRPr="00BE61AA" w:rsidRDefault="009D52F9" w:rsidP="009D52F9">
      <w:pPr>
        <w:pStyle w:val="DefaultText0"/>
        <w:spacing w:before="60" w:after="60"/>
        <w:rPr>
          <w:rFonts w:ascii="Arial" w:hAnsi="Arial" w:cs="Arial"/>
          <w:color w:val="000000"/>
          <w:sz w:val="20"/>
        </w:rPr>
      </w:pPr>
      <w:r w:rsidRPr="00BE61AA">
        <w:rPr>
          <w:rFonts w:ascii="Arial" w:hAnsi="Arial" w:cs="Arial"/>
          <w:sz w:val="20"/>
        </w:rPr>
        <w:t>At this point the Contracting Authority may</w:t>
      </w:r>
      <w:r w:rsidRPr="00BE61AA">
        <w:rPr>
          <w:rFonts w:ascii="Arial" w:hAnsi="Arial" w:cs="Arial"/>
          <w:color w:val="000000"/>
          <w:sz w:val="20"/>
        </w:rPr>
        <w:t xml:space="preserve"> elect to carry out a further verification on the provisional short-list above to confirm the veracity of their submissions. </w:t>
      </w:r>
      <w:r w:rsidR="00AB57C8" w:rsidRPr="00BE61AA">
        <w:rPr>
          <w:rFonts w:ascii="Arial" w:hAnsi="Arial" w:cs="Arial"/>
          <w:color w:val="000000"/>
          <w:sz w:val="20"/>
        </w:rPr>
        <w:t xml:space="preserve"> </w:t>
      </w:r>
      <w:r w:rsidRPr="00BE61AA">
        <w:rPr>
          <w:rFonts w:ascii="Arial" w:hAnsi="Arial" w:cs="Arial"/>
          <w:color w:val="000000"/>
          <w:sz w:val="20"/>
        </w:rPr>
        <w:t xml:space="preserve">When this verification is carried out, the same level of checks will normally be carried out on all </w:t>
      </w:r>
      <w:r w:rsidR="00AB57C8" w:rsidRPr="00BE61AA">
        <w:rPr>
          <w:rFonts w:ascii="Arial" w:hAnsi="Arial" w:cs="Arial"/>
          <w:color w:val="000000"/>
          <w:sz w:val="20"/>
        </w:rPr>
        <w:t>A</w:t>
      </w:r>
      <w:r w:rsidRPr="00BE61AA">
        <w:rPr>
          <w:rFonts w:ascii="Arial" w:hAnsi="Arial" w:cs="Arial"/>
          <w:color w:val="000000"/>
          <w:sz w:val="20"/>
        </w:rPr>
        <w:t xml:space="preserve">pplicants on the provisional list. </w:t>
      </w:r>
      <w:r w:rsidR="00AB57C8" w:rsidRPr="00BE61AA">
        <w:rPr>
          <w:rFonts w:ascii="Arial" w:hAnsi="Arial" w:cs="Arial"/>
          <w:color w:val="000000"/>
          <w:sz w:val="20"/>
        </w:rPr>
        <w:t xml:space="preserve"> </w:t>
      </w:r>
      <w:r w:rsidRPr="00BE61AA">
        <w:rPr>
          <w:rFonts w:ascii="Arial" w:hAnsi="Arial" w:cs="Arial"/>
          <w:color w:val="000000"/>
          <w:sz w:val="20"/>
        </w:rPr>
        <w:t xml:space="preserve">However, the Contracting Authority may also carry out a verification process focussed more directly on </w:t>
      </w:r>
      <w:r w:rsidR="00AB57C8" w:rsidRPr="00BE61AA">
        <w:rPr>
          <w:rFonts w:ascii="Arial" w:hAnsi="Arial" w:cs="Arial"/>
          <w:color w:val="000000"/>
          <w:sz w:val="20"/>
        </w:rPr>
        <w:t>one</w:t>
      </w:r>
      <w:r w:rsidRPr="00BE61AA">
        <w:rPr>
          <w:rFonts w:ascii="Arial" w:hAnsi="Arial" w:cs="Arial"/>
          <w:color w:val="000000"/>
          <w:sz w:val="20"/>
        </w:rPr>
        <w:t xml:space="preserve"> or more </w:t>
      </w:r>
      <w:r w:rsidR="00AB57C8" w:rsidRPr="00BE61AA">
        <w:rPr>
          <w:rFonts w:ascii="Arial" w:hAnsi="Arial" w:cs="Arial"/>
          <w:color w:val="000000"/>
          <w:sz w:val="20"/>
        </w:rPr>
        <w:t>A</w:t>
      </w:r>
      <w:r w:rsidRPr="00BE61AA">
        <w:rPr>
          <w:rFonts w:ascii="Arial" w:hAnsi="Arial" w:cs="Arial"/>
          <w:color w:val="000000"/>
          <w:sz w:val="20"/>
        </w:rPr>
        <w:t>pplicants where the Contracting Authority has factual verifiable information to justify such an investigation.</w:t>
      </w:r>
    </w:p>
    <w:p w14:paraId="51B668EB" w14:textId="77777777" w:rsidR="00F55164" w:rsidRPr="00BE61AA" w:rsidRDefault="009D52F9" w:rsidP="00F55164">
      <w:pPr>
        <w:pStyle w:val="DefaultText0"/>
        <w:spacing w:before="60" w:after="120"/>
        <w:rPr>
          <w:rFonts w:ascii="Arial" w:hAnsi="Arial" w:cs="Arial"/>
          <w:color w:val="000000"/>
          <w:sz w:val="20"/>
        </w:rPr>
      </w:pPr>
      <w:r w:rsidRPr="00BE61AA">
        <w:rPr>
          <w:rFonts w:ascii="Arial" w:hAnsi="Arial" w:cs="Arial"/>
          <w:color w:val="000000"/>
          <w:sz w:val="20"/>
        </w:rPr>
        <w:t>Arising from the above verification process, the marks may be adjusted to reflect the data received, and the provisional list of candidates may change.</w:t>
      </w:r>
    </w:p>
    <w:p w14:paraId="5DE3EEF0" w14:textId="77777777" w:rsidR="005A733B" w:rsidRPr="00BE61AA" w:rsidRDefault="005A733B" w:rsidP="00F55164">
      <w:pPr>
        <w:pStyle w:val="DefaultText0"/>
        <w:spacing w:before="60" w:after="120"/>
        <w:rPr>
          <w:rFonts w:ascii="Arial" w:hAnsi="Arial" w:cs="Arial"/>
          <w:color w:val="00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3"/>
      </w:tblGrid>
      <w:tr w:rsidR="009D52F9" w:rsidRPr="001D3FA4" w14:paraId="79478474" w14:textId="77777777" w:rsidTr="00F1343D">
        <w:tc>
          <w:tcPr>
            <w:tcW w:w="10423" w:type="dxa"/>
            <w:shd w:val="clear" w:color="auto" w:fill="auto"/>
          </w:tcPr>
          <w:p w14:paraId="0C5258CA" w14:textId="77777777" w:rsidR="009D52F9" w:rsidRPr="00BE61AA" w:rsidRDefault="009D52F9" w:rsidP="00964734">
            <w:pPr>
              <w:pStyle w:val="DefaultText0"/>
              <w:spacing w:before="60" w:after="60"/>
              <w:jc w:val="both"/>
              <w:rPr>
                <w:rFonts w:ascii="Arial" w:hAnsi="Arial" w:cs="Arial"/>
                <w:color w:val="000000"/>
                <w:sz w:val="20"/>
              </w:rPr>
            </w:pPr>
            <w:r w:rsidRPr="00BE61AA">
              <w:rPr>
                <w:rFonts w:ascii="Arial" w:hAnsi="Arial" w:cs="Arial"/>
                <w:color w:val="000000"/>
                <w:sz w:val="20"/>
              </w:rPr>
              <w:t>For example</w:t>
            </w:r>
            <w:r w:rsidR="008C3F1D" w:rsidRPr="00BE61AA">
              <w:rPr>
                <w:rFonts w:ascii="Arial" w:hAnsi="Arial" w:cs="Arial"/>
                <w:color w:val="000000"/>
                <w:sz w:val="20"/>
              </w:rPr>
              <w:t>,</w:t>
            </w:r>
            <w:r w:rsidRPr="00BE61AA">
              <w:rPr>
                <w:rFonts w:ascii="Arial" w:hAnsi="Arial" w:cs="Arial"/>
                <w:color w:val="000000"/>
                <w:sz w:val="20"/>
              </w:rPr>
              <w:t xml:space="preserve"> the Consultant self-certified his performance on a project awarding a </w:t>
            </w:r>
            <w:r w:rsidRPr="00BE61AA">
              <w:rPr>
                <w:rFonts w:ascii="Arial" w:hAnsi="Arial" w:cs="Arial"/>
                <w:color w:val="FF0000"/>
                <w:sz w:val="20"/>
              </w:rPr>
              <w:t>“VG”</w:t>
            </w:r>
            <w:r w:rsidRPr="00BE61AA">
              <w:rPr>
                <w:rFonts w:ascii="Arial" w:hAnsi="Arial" w:cs="Arial"/>
                <w:color w:val="000000"/>
                <w:sz w:val="20"/>
              </w:rPr>
              <w:t xml:space="preserve"> to each of the 4 elements of Quality of Service. </w:t>
            </w:r>
            <w:r w:rsidR="008C3F1D" w:rsidRPr="00BE61AA">
              <w:rPr>
                <w:rFonts w:ascii="Arial" w:hAnsi="Arial" w:cs="Arial"/>
                <w:color w:val="000000"/>
                <w:sz w:val="20"/>
              </w:rPr>
              <w:t xml:space="preserve"> </w:t>
            </w:r>
            <w:r w:rsidRPr="00BE61AA">
              <w:rPr>
                <w:rFonts w:ascii="Arial" w:hAnsi="Arial" w:cs="Arial"/>
                <w:color w:val="000000"/>
                <w:sz w:val="20"/>
              </w:rPr>
              <w:t xml:space="preserve">The </w:t>
            </w:r>
            <w:r w:rsidR="00A856BB" w:rsidRPr="00BE61AA">
              <w:rPr>
                <w:rFonts w:ascii="Arial" w:hAnsi="Arial" w:cs="Arial"/>
                <w:sz w:val="20"/>
              </w:rPr>
              <w:t>Contracting Authority</w:t>
            </w:r>
            <w:r w:rsidR="008C3F1D" w:rsidRPr="00BE61AA">
              <w:rPr>
                <w:rFonts w:ascii="Arial" w:hAnsi="Arial" w:cs="Arial"/>
                <w:sz w:val="20"/>
              </w:rPr>
              <w:t>,</w:t>
            </w:r>
            <w:r w:rsidRPr="00BE61AA">
              <w:rPr>
                <w:rFonts w:ascii="Arial" w:hAnsi="Arial" w:cs="Arial"/>
                <w:color w:val="000000"/>
                <w:sz w:val="20"/>
              </w:rPr>
              <w:t xml:space="preserve"> however</w:t>
            </w:r>
            <w:r w:rsidR="008C3F1D" w:rsidRPr="00BE61AA">
              <w:rPr>
                <w:rFonts w:ascii="Arial" w:hAnsi="Arial" w:cs="Arial"/>
                <w:color w:val="000000"/>
                <w:sz w:val="20"/>
              </w:rPr>
              <w:t>,</w:t>
            </w:r>
            <w:r w:rsidRPr="00BE61AA">
              <w:rPr>
                <w:rFonts w:ascii="Arial" w:hAnsi="Arial" w:cs="Arial"/>
                <w:color w:val="000000"/>
                <w:sz w:val="20"/>
              </w:rPr>
              <w:t xml:space="preserve"> had records of below average performance both during the Design Stage and during Contract Administration. </w:t>
            </w:r>
            <w:r w:rsidR="008C3F1D" w:rsidRPr="00BE61AA">
              <w:rPr>
                <w:rFonts w:ascii="Arial" w:hAnsi="Arial" w:cs="Arial"/>
                <w:color w:val="000000"/>
                <w:sz w:val="20"/>
              </w:rPr>
              <w:t xml:space="preserve"> </w:t>
            </w:r>
            <w:r w:rsidRPr="00BE61AA">
              <w:rPr>
                <w:rFonts w:ascii="Arial" w:hAnsi="Arial" w:cs="Arial"/>
                <w:color w:val="000000"/>
                <w:sz w:val="20"/>
              </w:rPr>
              <w:t>Communication also was below the level expected.</w:t>
            </w:r>
          </w:p>
          <w:p w14:paraId="4E24EA90" w14:textId="314CA577" w:rsidR="009D52F9" w:rsidRPr="00BE61AA" w:rsidRDefault="009D52F9" w:rsidP="00454C0C">
            <w:pPr>
              <w:pStyle w:val="DefaultText0"/>
              <w:spacing w:before="60" w:after="60"/>
              <w:jc w:val="both"/>
              <w:rPr>
                <w:rFonts w:ascii="Arial" w:hAnsi="Arial" w:cs="Arial"/>
                <w:color w:val="000000"/>
                <w:sz w:val="20"/>
              </w:rPr>
            </w:pPr>
            <w:r w:rsidRPr="00BE61AA">
              <w:rPr>
                <w:rFonts w:ascii="Arial" w:hAnsi="Arial" w:cs="Arial"/>
                <w:color w:val="000000"/>
                <w:sz w:val="20"/>
              </w:rPr>
              <w:t xml:space="preserve">The Contracting Authority determined that the correct score for “Quality of Service” was therefore 0 and not 8 marks. (In this instance the Contracting Authority elected to disqualify the </w:t>
            </w:r>
            <w:r w:rsidR="008C3F1D" w:rsidRPr="00BE61AA">
              <w:rPr>
                <w:rFonts w:ascii="Arial" w:hAnsi="Arial" w:cs="Arial"/>
                <w:color w:val="000000"/>
                <w:sz w:val="20"/>
              </w:rPr>
              <w:t>A</w:t>
            </w:r>
            <w:r w:rsidRPr="00BE61AA">
              <w:rPr>
                <w:rFonts w:ascii="Arial" w:hAnsi="Arial" w:cs="Arial"/>
                <w:color w:val="000000"/>
                <w:sz w:val="20"/>
              </w:rPr>
              <w:t>pplicant under Section 2(d) of the Personal Situation Declaration as was its right)</w:t>
            </w:r>
            <w:r w:rsidR="00B61A44" w:rsidRPr="00BE61AA">
              <w:rPr>
                <w:rFonts w:ascii="Arial" w:hAnsi="Arial" w:cs="Arial"/>
                <w:color w:val="000000"/>
                <w:sz w:val="20"/>
              </w:rPr>
              <w:t>.</w:t>
            </w:r>
          </w:p>
        </w:tc>
      </w:tr>
    </w:tbl>
    <w:p w14:paraId="47B156CB" w14:textId="77777777" w:rsidR="000830B3" w:rsidRPr="001D3FA4" w:rsidRDefault="000830B3"/>
    <w:sectPr w:rsidR="000830B3" w:rsidRPr="001D3FA4" w:rsidSect="00527900">
      <w:headerReference w:type="default" r:id="rId22"/>
      <w:footerReference w:type="default" r:id="rId23"/>
      <w:pgSz w:w="11907" w:h="16840" w:code="9"/>
      <w:pgMar w:top="907" w:right="567" w:bottom="907" w:left="907" w:header="22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E4AAB" w14:textId="77777777" w:rsidR="00FF5EF2" w:rsidRDefault="00FF5EF2">
      <w:r>
        <w:separator/>
      </w:r>
    </w:p>
  </w:endnote>
  <w:endnote w:type="continuationSeparator" w:id="0">
    <w:p w14:paraId="51BD229F" w14:textId="77777777" w:rsidR="00FF5EF2" w:rsidRDefault="00FF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E1A43" w14:textId="77777777" w:rsidR="00BE61AA" w:rsidRDefault="00BE6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538D6" w14:textId="77777777" w:rsidR="00BE61AA" w:rsidRDefault="00BE6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580DE" w14:textId="77777777" w:rsidR="00BE61AA" w:rsidRDefault="00BE61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1AEDD" w14:textId="78927DE3" w:rsidR="00FF5EF2" w:rsidRDefault="00FF5EF2" w:rsidP="000830B3">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FB4F11">
      <w:rPr>
        <w:rStyle w:val="PageNumber"/>
        <w:noProof/>
      </w:rPr>
      <w:t>6</w:t>
    </w:r>
    <w:r>
      <w:rPr>
        <w:rStyle w:val="PageNumber"/>
      </w:rPr>
      <w:fldChar w:fldCharType="end"/>
    </w:r>
    <w:r>
      <w:rPr>
        <w:rStyle w:val="PageNumber"/>
      </w:rPr>
      <w:t xml:space="preserve"> </w:t>
    </w:r>
    <w:r>
      <w:t xml:space="preserve">of </w:t>
    </w:r>
    <w:r>
      <w:rPr>
        <w:noProof/>
      </w:rPr>
      <w:fldChar w:fldCharType="begin"/>
    </w:r>
    <w:r>
      <w:rPr>
        <w:noProof/>
      </w:rPr>
      <w:instrText xml:space="preserve"> SECTIONPAGES   \* MERGEFORMAT </w:instrText>
    </w:r>
    <w:r>
      <w:rPr>
        <w:noProof/>
      </w:rPr>
      <w:fldChar w:fldCharType="separate"/>
    </w:r>
    <w:r w:rsidR="00C946B4">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3FCF2" w14:textId="0720F183" w:rsidR="00FF5EF2" w:rsidRPr="00C2525A" w:rsidRDefault="00FF5EF2" w:rsidP="006A304B">
    <w:pPr>
      <w:pStyle w:val="Footer"/>
      <w:jc w:val="center"/>
      <w:rPr>
        <w:rFonts w:ascii="Arial" w:hAnsi="Arial" w:cs="Arial"/>
        <w:sz w:val="16"/>
        <w:szCs w:val="16"/>
      </w:rPr>
    </w:pPr>
    <w:r w:rsidRPr="00C2525A">
      <w:rPr>
        <w:rFonts w:ascii="Arial" w:hAnsi="Arial" w:cs="Arial"/>
        <w:sz w:val="16"/>
        <w:szCs w:val="16"/>
      </w:rPr>
      <w:t xml:space="preserve">Explanatory Notes </w:t>
    </w:r>
    <w:r w:rsidRPr="00C2525A">
      <w:rPr>
        <w:rStyle w:val="PageNumber"/>
        <w:rFonts w:ascii="Arial" w:hAnsi="Arial" w:cs="Arial"/>
        <w:sz w:val="16"/>
        <w:szCs w:val="16"/>
      </w:rPr>
      <w:fldChar w:fldCharType="begin"/>
    </w:r>
    <w:r w:rsidRPr="00C2525A">
      <w:rPr>
        <w:rStyle w:val="PageNumber"/>
        <w:rFonts w:ascii="Arial" w:hAnsi="Arial" w:cs="Arial"/>
        <w:sz w:val="16"/>
        <w:szCs w:val="16"/>
      </w:rPr>
      <w:instrText xml:space="preserve"> PAGE </w:instrText>
    </w:r>
    <w:r w:rsidRPr="00C2525A">
      <w:rPr>
        <w:rStyle w:val="PageNumber"/>
        <w:rFonts w:ascii="Arial" w:hAnsi="Arial" w:cs="Arial"/>
        <w:sz w:val="16"/>
        <w:szCs w:val="16"/>
      </w:rPr>
      <w:fldChar w:fldCharType="separate"/>
    </w:r>
    <w:r w:rsidR="00FB4F11">
      <w:rPr>
        <w:rStyle w:val="PageNumber"/>
        <w:rFonts w:ascii="Arial" w:hAnsi="Arial" w:cs="Arial"/>
        <w:noProof/>
        <w:sz w:val="16"/>
        <w:szCs w:val="16"/>
      </w:rPr>
      <w:t>4</w:t>
    </w:r>
    <w:r w:rsidRPr="00C2525A">
      <w:rPr>
        <w:rStyle w:val="PageNumber"/>
        <w:rFonts w:ascii="Arial" w:hAnsi="Arial" w:cs="Arial"/>
        <w:sz w:val="16"/>
        <w:szCs w:val="16"/>
      </w:rPr>
      <w:fldChar w:fldCharType="end"/>
    </w:r>
    <w:r w:rsidRPr="00C2525A">
      <w:rPr>
        <w:rFonts w:ascii="Arial" w:hAnsi="Arial" w:cs="Arial"/>
        <w:sz w:val="16"/>
        <w:szCs w:val="16"/>
      </w:rPr>
      <w:t xml:space="preserve"> of </w:t>
    </w:r>
    <w:r w:rsidRPr="00C2525A">
      <w:rPr>
        <w:rFonts w:ascii="Arial" w:hAnsi="Arial" w:cs="Arial"/>
        <w:sz w:val="16"/>
        <w:szCs w:val="16"/>
      </w:rPr>
      <w:fldChar w:fldCharType="begin"/>
    </w:r>
    <w:r w:rsidRPr="00C2525A">
      <w:rPr>
        <w:rFonts w:ascii="Arial" w:hAnsi="Arial" w:cs="Arial"/>
        <w:sz w:val="16"/>
        <w:szCs w:val="16"/>
      </w:rPr>
      <w:instrText xml:space="preserve"> SECTIONPAGES   \* MERGEFORMAT </w:instrText>
    </w:r>
    <w:r w:rsidRPr="00C2525A">
      <w:rPr>
        <w:rFonts w:ascii="Arial" w:hAnsi="Arial" w:cs="Arial"/>
        <w:sz w:val="16"/>
        <w:szCs w:val="16"/>
      </w:rPr>
      <w:fldChar w:fldCharType="separate"/>
    </w:r>
    <w:r w:rsidR="00C946B4">
      <w:rPr>
        <w:rFonts w:ascii="Arial" w:hAnsi="Arial" w:cs="Arial"/>
        <w:noProof/>
        <w:sz w:val="16"/>
        <w:szCs w:val="16"/>
      </w:rPr>
      <w:t>7</w:t>
    </w:r>
    <w:r w:rsidRPr="00C2525A">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64686" w14:textId="77777777" w:rsidR="00FF5EF2" w:rsidRDefault="00FF5EF2">
      <w:r>
        <w:separator/>
      </w:r>
    </w:p>
  </w:footnote>
  <w:footnote w:type="continuationSeparator" w:id="0">
    <w:p w14:paraId="0FF7A574" w14:textId="77777777" w:rsidR="00FF5EF2" w:rsidRDefault="00FF5EF2">
      <w:r>
        <w:continuationSeparator/>
      </w:r>
    </w:p>
  </w:footnote>
  <w:footnote w:id="1">
    <w:p w14:paraId="42955394" w14:textId="54769A58" w:rsidR="00FF5EF2" w:rsidRPr="00A31279" w:rsidRDefault="00FF5EF2">
      <w:pPr>
        <w:pStyle w:val="FootnoteText"/>
      </w:pPr>
      <w:r w:rsidRPr="00F1343D">
        <w:rPr>
          <w:rStyle w:val="FootnoteReference"/>
        </w:rPr>
        <w:footnoteRef/>
      </w:r>
      <w:r w:rsidRPr="00F1343D">
        <w:t xml:space="preserve"> </w:t>
      </w:r>
      <w:r w:rsidRPr="00F1343D">
        <w:rPr>
          <w:rFonts w:ascii="Arial" w:hAnsi="Arial" w:cs="Arial"/>
          <w:sz w:val="16"/>
          <w:szCs w:val="16"/>
          <w:lang w:val="en-GB"/>
        </w:rPr>
        <w:t>Projects are categorized in the Contract Notice or Tender Documents as Type 2a, 2b, 3 or 4. Type 2a generally refers to projects less than €3m without particular complexity, Type 2b generally refers to projects less than €3m with medium complexity or less than €10m with</w:t>
      </w:r>
      <w:r>
        <w:rPr>
          <w:rFonts w:ascii="Arial" w:hAnsi="Arial" w:cs="Arial"/>
          <w:sz w:val="16"/>
          <w:szCs w:val="16"/>
          <w:lang w:val="en-GB"/>
        </w:rPr>
        <w:t>out</w:t>
      </w:r>
      <w:r w:rsidRPr="00F1343D">
        <w:rPr>
          <w:rFonts w:ascii="Arial" w:hAnsi="Arial" w:cs="Arial"/>
          <w:sz w:val="16"/>
          <w:szCs w:val="16"/>
          <w:lang w:val="en-GB"/>
        </w:rPr>
        <w:t xml:space="preserve"> particular complexity. Type 3 generally refers to projects less than €10m with medium complexity or greater than €10m up to €25m</w:t>
      </w:r>
      <w:r>
        <w:rPr>
          <w:rFonts w:ascii="Arial" w:hAnsi="Arial" w:cs="Arial"/>
          <w:sz w:val="16"/>
          <w:szCs w:val="16"/>
          <w:lang w:val="en-GB"/>
        </w:rPr>
        <w:t xml:space="preserve"> without particular complexity and</w:t>
      </w:r>
      <w:r w:rsidRPr="00F1343D">
        <w:rPr>
          <w:rFonts w:ascii="Arial" w:hAnsi="Arial" w:cs="Arial"/>
          <w:sz w:val="16"/>
          <w:szCs w:val="16"/>
          <w:lang w:val="en-GB"/>
        </w:rPr>
        <w:t xml:space="preserve"> Type 4 generally refers to projects in excess of €25m.</w:t>
      </w:r>
      <w:r>
        <w:rPr>
          <w:rFonts w:ascii="Arial" w:hAnsi="Arial" w:cs="Arial"/>
          <w:sz w:val="16"/>
          <w:szCs w:val="16"/>
          <w:lang w:val="en-GB"/>
        </w:rPr>
        <w:t xml:space="preserve"> </w:t>
      </w:r>
    </w:p>
  </w:footnote>
  <w:footnote w:id="2">
    <w:p w14:paraId="75B43E7D" w14:textId="574E075A" w:rsidR="00FF5EF2" w:rsidRPr="00BE61AA" w:rsidRDefault="00FF5EF2" w:rsidP="00157524">
      <w:pPr>
        <w:pStyle w:val="DefaultText0"/>
        <w:tabs>
          <w:tab w:val="num" w:pos="540"/>
        </w:tabs>
        <w:spacing w:before="60" w:after="60"/>
        <w:rPr>
          <w:rFonts w:ascii="Arial" w:hAnsi="Arial" w:cs="Arial"/>
          <w:color w:val="FF0000"/>
          <w:sz w:val="16"/>
          <w:szCs w:val="16"/>
          <w:lang w:val="en-GB"/>
        </w:rPr>
      </w:pPr>
      <w:r w:rsidRPr="00006833">
        <w:rPr>
          <w:rStyle w:val="FootnoteReference"/>
          <w:rFonts w:ascii="Arial" w:hAnsi="Arial" w:cs="Arial"/>
          <w:sz w:val="16"/>
          <w:szCs w:val="16"/>
        </w:rPr>
        <w:footnoteRef/>
      </w:r>
      <w:r w:rsidRPr="00006833">
        <w:rPr>
          <w:rFonts w:ascii="Arial" w:hAnsi="Arial" w:cs="Arial"/>
          <w:sz w:val="16"/>
          <w:szCs w:val="16"/>
        </w:rPr>
        <w:t xml:space="preserve"> </w:t>
      </w:r>
      <w:r w:rsidRPr="00F1343D">
        <w:rPr>
          <w:rFonts w:ascii="Arial" w:hAnsi="Arial" w:cs="Arial"/>
          <w:sz w:val="16"/>
          <w:szCs w:val="16"/>
          <w:lang w:val="en-GB"/>
        </w:rPr>
        <w:t>Projects are categorized in the Contract Notice or Tender Documents as Type 2a, 2b, 3 or 4. Type 2a generally refers to projects less than €3m without particular complexity, Type 2b generally refers to projects less than €3m with medium complexity or less than €10m without particular complexity. Type 3 generally refers to projects less than €10m with medium complexity or greater than €10m up to €25m</w:t>
      </w:r>
      <w:r>
        <w:rPr>
          <w:rFonts w:ascii="Arial" w:hAnsi="Arial" w:cs="Arial"/>
          <w:sz w:val="16"/>
          <w:szCs w:val="16"/>
          <w:lang w:val="en-GB"/>
        </w:rPr>
        <w:t xml:space="preserve"> without particular </w:t>
      </w:r>
      <w:r>
        <w:rPr>
          <w:rFonts w:ascii="Arial" w:hAnsi="Arial" w:cs="Arial"/>
          <w:sz w:val="16"/>
          <w:szCs w:val="16"/>
          <w:lang w:val="en-GB"/>
        </w:rPr>
        <w:t>cmplexity</w:t>
      </w:r>
      <w:r w:rsidRPr="00F1343D">
        <w:rPr>
          <w:rFonts w:ascii="Arial" w:hAnsi="Arial" w:cs="Arial"/>
          <w:sz w:val="16"/>
          <w:szCs w:val="16"/>
          <w:lang w:val="en-GB"/>
        </w:rPr>
        <w:t>. Type 4 generally refers to projects in excess of €25m.</w:t>
      </w:r>
      <w:r>
        <w:rPr>
          <w:rFonts w:ascii="Arial" w:hAnsi="Arial" w:cs="Arial"/>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A80D2" w14:textId="77777777" w:rsidR="00BE61AA" w:rsidRDefault="00BE6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AA265" w14:textId="77777777" w:rsidR="00FF5EF2" w:rsidRDefault="00FF5EF2" w:rsidP="00814F4F">
    <w:pPr>
      <w:pStyle w:val="Heading1"/>
      <w:shd w:val="clear" w:color="auto" w:fill="003366"/>
      <w:spacing w:after="0"/>
      <w:ind w:left="0" w:firstLine="0"/>
      <w:rPr>
        <w:color w:val="FFFFFF"/>
        <w:lang w:val="en-GB"/>
      </w:rPr>
    </w:pPr>
    <w:r w:rsidRPr="00DD5564">
      <w:rPr>
        <w:color w:val="FFFFFF"/>
        <w:lang w:val="en-GB"/>
      </w:rPr>
      <w:t xml:space="preserve">DoE-QC1 Suitability Assessment Declaration </w:t>
    </w:r>
  </w:p>
  <w:p w14:paraId="0534B6C4" w14:textId="6474847E" w:rsidR="00FF5EF2" w:rsidRDefault="00FF5EF2" w:rsidP="00814F4F">
    <w:pPr>
      <w:pStyle w:val="Heading1"/>
      <w:shd w:val="clear" w:color="auto" w:fill="003366"/>
      <w:spacing w:after="120"/>
      <w:ind w:left="0" w:firstLine="0"/>
    </w:pPr>
    <w:r>
      <w:t xml:space="preserve">Framework Agreement for Construction Consultants 2022 </w:t>
    </w:r>
  </w:p>
  <w:p w14:paraId="525427E9" w14:textId="77777777" w:rsidR="00FF5EF2" w:rsidRPr="001D5A21" w:rsidRDefault="00FF5EF2" w:rsidP="00814F4F">
    <w:pPr>
      <w:pStyle w:val="Heading1"/>
      <w:shd w:val="clear" w:color="auto" w:fill="003366"/>
      <w:spacing w:after="120"/>
      <w:ind w:left="0" w:firstLine="0"/>
      <w:rPr>
        <w:sz w:val="24"/>
        <w:szCs w:val="24"/>
      </w:rPr>
    </w:pPr>
    <w:r w:rsidRPr="001D5A21">
      <w:rPr>
        <w:sz w:val="24"/>
        <w:szCs w:val="24"/>
      </w:rPr>
      <w:t>For Capital Works (Both Open Procedure and Restricted Procedure (Framework)</w:t>
    </w:r>
    <w:r>
      <w:rPr>
        <w:sz w:val="24"/>
        <w:szCs w:val="24"/>
      </w:rPr>
      <w:t>)</w:t>
    </w:r>
  </w:p>
  <w:p w14:paraId="018C0405" w14:textId="77777777" w:rsidR="00FF5EF2" w:rsidRPr="00814F4F" w:rsidRDefault="00FF5EF2" w:rsidP="00814F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8758F" w14:textId="77777777" w:rsidR="00BE61AA" w:rsidRDefault="00BE61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37746" w14:textId="77777777" w:rsidR="00FF5EF2" w:rsidRDefault="00FF5EF2" w:rsidP="001D5A21">
    <w:pPr>
      <w:pStyle w:val="Heading1"/>
      <w:shd w:val="clear" w:color="auto" w:fill="003366"/>
      <w:spacing w:after="0"/>
      <w:ind w:left="0" w:firstLine="0"/>
      <w:rPr>
        <w:color w:val="FFFFFF"/>
        <w:lang w:val="en-GB"/>
      </w:rPr>
    </w:pPr>
    <w:r w:rsidRPr="00DD5564">
      <w:rPr>
        <w:color w:val="FFFFFF"/>
        <w:lang w:val="en-GB"/>
      </w:rPr>
      <w:t xml:space="preserve">DoE-QC1 Suitability Assessment Declaration </w:t>
    </w:r>
  </w:p>
  <w:p w14:paraId="6BE3AC31" w14:textId="650BD3CD" w:rsidR="00FF5EF2" w:rsidRDefault="00FF5EF2" w:rsidP="00DD5564">
    <w:pPr>
      <w:pStyle w:val="Heading1"/>
      <w:shd w:val="clear" w:color="auto" w:fill="003366"/>
      <w:spacing w:after="120"/>
      <w:ind w:left="0" w:firstLine="0"/>
    </w:pPr>
    <w:r>
      <w:t xml:space="preserve">Framework Agreement </w:t>
    </w:r>
    <w:bookmarkStart w:id="5" w:name="_Toc180215885"/>
    <w:r>
      <w:t>for</w:t>
    </w:r>
    <w:bookmarkEnd w:id="5"/>
    <w:r>
      <w:t xml:space="preserve"> </w:t>
    </w:r>
    <w:bookmarkStart w:id="6" w:name="_Toc180215886"/>
    <w:r>
      <w:t xml:space="preserve">Construction Consultants </w:t>
    </w:r>
    <w:bookmarkEnd w:id="6"/>
    <w:r>
      <w:t xml:space="preserve">2022 </w:t>
    </w:r>
  </w:p>
  <w:p w14:paraId="1851C612" w14:textId="77777777" w:rsidR="00FF5EF2" w:rsidRPr="001D5A21" w:rsidRDefault="00FF5EF2" w:rsidP="00DD5564">
    <w:pPr>
      <w:pStyle w:val="Heading1"/>
      <w:shd w:val="clear" w:color="auto" w:fill="003366"/>
      <w:spacing w:after="120"/>
      <w:ind w:left="0" w:firstLine="0"/>
      <w:rPr>
        <w:sz w:val="24"/>
        <w:szCs w:val="24"/>
      </w:rPr>
    </w:pPr>
    <w:r w:rsidRPr="001D5A21">
      <w:rPr>
        <w:sz w:val="24"/>
        <w:szCs w:val="24"/>
      </w:rPr>
      <w:t>For Capital Works (Both Open Procedure and Restricted Procedure (Framework)</w:t>
    </w:r>
    <w:r>
      <w:rPr>
        <w:sz w:val="24"/>
        <w:szCs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EA016" w14:textId="77777777" w:rsidR="00FF5EF2" w:rsidRPr="00D54B29" w:rsidRDefault="00FF5EF2" w:rsidP="000756AA">
    <w:pPr>
      <w:pStyle w:val="Header"/>
      <w:pBdr>
        <w:bottom w:val="single" w:sz="4" w:space="1" w:color="auto"/>
      </w:pBdr>
      <w:tabs>
        <w:tab w:val="left" w:pos="1440"/>
        <w:tab w:val="right" w:pos="10440"/>
      </w:tabs>
    </w:pPr>
    <w:r>
      <w:rPr>
        <w:rFonts w:ascii="Arial" w:hAnsi="Arial" w:cs="Arial"/>
        <w:b/>
        <w:bCs/>
      </w:rPr>
      <w:t xml:space="preserve">DoE-QC1 Suitability Assessment </w:t>
    </w:r>
    <w:proofErr w:type="gramStart"/>
    <w:r>
      <w:rPr>
        <w:rFonts w:ascii="Arial" w:hAnsi="Arial" w:cs="Arial"/>
        <w:b/>
        <w:bCs/>
      </w:rPr>
      <w:t xml:space="preserve">Declaration  </w:t>
    </w:r>
    <w:r>
      <w:rPr>
        <w:rFonts w:ascii="Arial" w:hAnsi="Arial" w:cs="Arial"/>
        <w:b/>
        <w:bCs/>
      </w:rPr>
      <w:tab/>
    </w:r>
    <w:proofErr w:type="gramEnd"/>
    <w:r>
      <w:rPr>
        <w:rFonts w:ascii="Arial" w:hAnsi="Arial" w:cs="Arial"/>
        <w:b/>
        <w:bCs/>
      </w:rPr>
      <w:t xml:space="preserve">Explanatory Notes </w:t>
    </w:r>
  </w:p>
  <w:p w14:paraId="3ED030B4" w14:textId="50CDF108" w:rsidR="00FF5EF2" w:rsidRPr="00EB621D" w:rsidRDefault="00FF5EF2" w:rsidP="00527900">
    <w:pPr>
      <w:pStyle w:val="Header"/>
      <w:tabs>
        <w:tab w:val="left" w:pos="8460"/>
      </w:tabs>
      <w:rPr>
        <w:sz w:val="20"/>
        <w:szCs w:val="20"/>
      </w:rPr>
    </w:pPr>
    <w:r>
      <w:rPr>
        <w:rFonts w:ascii="Arial" w:hAnsi="Arial" w:cs="Arial"/>
        <w:sz w:val="18"/>
        <w:szCs w:val="18"/>
      </w:rPr>
      <w:t>3</w:t>
    </w:r>
    <w:r w:rsidRPr="00BE61AA">
      <w:rPr>
        <w:rFonts w:ascii="Arial" w:hAnsi="Arial" w:cs="Arial"/>
        <w:sz w:val="18"/>
        <w:szCs w:val="18"/>
        <w:vertAlign w:val="superscript"/>
      </w:rPr>
      <w:t>rd</w:t>
    </w:r>
    <w:r>
      <w:rPr>
        <w:rFonts w:ascii="Arial" w:hAnsi="Arial" w:cs="Arial"/>
        <w:sz w:val="18"/>
        <w:szCs w:val="18"/>
      </w:rPr>
      <w:t xml:space="preserve"> </w:t>
    </w:r>
    <w:r w:rsidRPr="00527900">
      <w:rPr>
        <w:rFonts w:ascii="Arial" w:hAnsi="Arial" w:cs="Arial"/>
        <w:sz w:val="18"/>
        <w:szCs w:val="18"/>
      </w:rPr>
      <w:t xml:space="preserve">Edition </w:t>
    </w:r>
    <w:r>
      <w:rPr>
        <w:rFonts w:ascii="Arial" w:hAnsi="Arial" w:cs="Arial"/>
        <w:sz w:val="18"/>
        <w:szCs w:val="18"/>
      </w:rPr>
      <w:t>March 2022</w:t>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4E26B10"/>
    <w:lvl w:ilvl="0">
      <w:start w:val="1"/>
      <w:numFmt w:val="decimal"/>
      <w:lvlText w:val="%1."/>
      <w:lvlJc w:val="left"/>
      <w:pPr>
        <w:tabs>
          <w:tab w:val="num" w:pos="360"/>
        </w:tabs>
        <w:ind w:left="360" w:hanging="360"/>
      </w:pPr>
    </w:lvl>
  </w:abstractNum>
  <w:abstractNum w:abstractNumId="1" w15:restartNumberingAfterBreak="0">
    <w:nsid w:val="00E57BAB"/>
    <w:multiLevelType w:val="multilevel"/>
    <w:tmpl w:val="C89A6B76"/>
    <w:lvl w:ilvl="0">
      <w:start w:val="1"/>
      <w:numFmt w:val="decimal"/>
      <w:lvlText w:val="(%1)"/>
      <w:lvlJc w:val="left"/>
      <w:pPr>
        <w:tabs>
          <w:tab w:val="num" w:pos="1080"/>
        </w:tabs>
        <w:ind w:left="1080" w:hanging="720"/>
      </w:pPr>
      <w:rPr>
        <w:rFonts w:hint="default"/>
      </w:rPr>
    </w:lvl>
    <w:lvl w:ilvl="1">
      <w:start w:val="1"/>
      <w:numFmt w:val="decimal"/>
      <w:lvlText w:val="%2."/>
      <w:lvlJc w:val="left"/>
      <w:pPr>
        <w:tabs>
          <w:tab w:val="num" w:pos="1800"/>
        </w:tabs>
        <w:ind w:left="1800" w:hanging="720"/>
      </w:pPr>
      <w:rPr>
        <w:rFonts w:hint="default"/>
      </w:rPr>
    </w:lvl>
    <w:lvl w:ilvl="2">
      <w:start w:val="1"/>
      <w:numFmt w:val="lowerLetter"/>
      <w:lvlText w:val="(%3)"/>
      <w:lvlJc w:val="left"/>
      <w:pPr>
        <w:tabs>
          <w:tab w:val="num" w:pos="2547"/>
        </w:tabs>
        <w:ind w:left="2547" w:hanging="567"/>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2470866"/>
    <w:multiLevelType w:val="multilevel"/>
    <w:tmpl w:val="56EC2A72"/>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A307C5"/>
    <w:multiLevelType w:val="multilevel"/>
    <w:tmpl w:val="AA40F230"/>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977557"/>
    <w:multiLevelType w:val="hybridMultilevel"/>
    <w:tmpl w:val="D924FA5E"/>
    <w:lvl w:ilvl="0" w:tplc="0128D6C8">
      <w:start w:val="1"/>
      <w:numFmt w:val="decimal"/>
      <w:lvlText w:val="(%1)"/>
      <w:lvlJc w:val="left"/>
      <w:pPr>
        <w:tabs>
          <w:tab w:val="num" w:pos="1860"/>
        </w:tabs>
        <w:ind w:left="1860" w:hanging="78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E0EA7"/>
    <w:multiLevelType w:val="multilevel"/>
    <w:tmpl w:val="7C7AEA52"/>
    <w:lvl w:ilvl="0">
      <w:start w:val="1"/>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5C3D5C"/>
    <w:multiLevelType w:val="hybridMultilevel"/>
    <w:tmpl w:val="5FD618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402AE1"/>
    <w:multiLevelType w:val="hybridMultilevel"/>
    <w:tmpl w:val="595ED2FE"/>
    <w:lvl w:ilvl="0" w:tplc="BB3EEEBA">
      <w:start w:val="1"/>
      <w:numFmt w:val="bullet"/>
      <w:lvlText w:val=""/>
      <w:lvlJc w:val="left"/>
      <w:pPr>
        <w:tabs>
          <w:tab w:val="num" w:pos="2078"/>
        </w:tabs>
        <w:ind w:left="2078" w:hanging="589"/>
      </w:pPr>
      <w:rPr>
        <w:rFonts w:ascii="Symbol" w:hAnsi="Symbol" w:hint="default"/>
        <w:b w:val="0"/>
        <w:i w:val="0"/>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EA6FC3"/>
    <w:multiLevelType w:val="hybridMultilevel"/>
    <w:tmpl w:val="CC2C2FE2"/>
    <w:lvl w:ilvl="0" w:tplc="141CFEF6">
      <w:start w:val="1"/>
      <w:numFmt w:val="bullet"/>
      <w:lvlText w:val=""/>
      <w:lvlJc w:val="left"/>
      <w:pPr>
        <w:tabs>
          <w:tab w:val="num" w:pos="720"/>
        </w:tabs>
        <w:ind w:left="720" w:hanging="15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6C762A"/>
    <w:multiLevelType w:val="hybridMultilevel"/>
    <w:tmpl w:val="C8D8B2FE"/>
    <w:lvl w:ilvl="0" w:tplc="0809000F">
      <w:start w:val="1"/>
      <w:numFmt w:val="decimal"/>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15A057DB"/>
    <w:multiLevelType w:val="hybridMultilevel"/>
    <w:tmpl w:val="E3584884"/>
    <w:lvl w:ilvl="0" w:tplc="F50431C6">
      <w:start w:val="1"/>
      <w:numFmt w:val="decimal"/>
      <w:lvlText w:val="(%1)"/>
      <w:lvlJc w:val="left"/>
      <w:pPr>
        <w:tabs>
          <w:tab w:val="num" w:pos="900"/>
        </w:tabs>
        <w:ind w:left="900" w:hanging="54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63E6D88"/>
    <w:multiLevelType w:val="hybridMultilevel"/>
    <w:tmpl w:val="A2AE625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7240C1"/>
    <w:multiLevelType w:val="hybridMultilevel"/>
    <w:tmpl w:val="C89A6B76"/>
    <w:lvl w:ilvl="0" w:tplc="89C262F4">
      <w:start w:val="1"/>
      <w:numFmt w:val="decimal"/>
      <w:lvlText w:val="(%1)"/>
      <w:lvlJc w:val="left"/>
      <w:pPr>
        <w:tabs>
          <w:tab w:val="num" w:pos="1080"/>
        </w:tabs>
        <w:ind w:left="1080" w:hanging="720"/>
      </w:pPr>
      <w:rPr>
        <w:rFonts w:hint="default"/>
      </w:rPr>
    </w:lvl>
    <w:lvl w:ilvl="1" w:tplc="4A5AB5B2">
      <w:start w:val="1"/>
      <w:numFmt w:val="decimal"/>
      <w:lvlText w:val="%2."/>
      <w:lvlJc w:val="left"/>
      <w:pPr>
        <w:tabs>
          <w:tab w:val="num" w:pos="1800"/>
        </w:tabs>
        <w:ind w:left="1800" w:hanging="720"/>
      </w:pPr>
      <w:rPr>
        <w:rFonts w:hint="default"/>
      </w:rPr>
    </w:lvl>
    <w:lvl w:ilvl="2" w:tplc="FCC82C08">
      <w:start w:val="1"/>
      <w:numFmt w:val="lowerLetter"/>
      <w:lvlText w:val="(%3)"/>
      <w:lvlJc w:val="left"/>
      <w:pPr>
        <w:tabs>
          <w:tab w:val="num" w:pos="2547"/>
        </w:tabs>
        <w:ind w:left="2547" w:hanging="567"/>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484CC5"/>
    <w:multiLevelType w:val="hybridMultilevel"/>
    <w:tmpl w:val="D568A8A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A4B6E15"/>
    <w:multiLevelType w:val="hybridMultilevel"/>
    <w:tmpl w:val="F6BC4E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ABD7E6C"/>
    <w:multiLevelType w:val="multilevel"/>
    <w:tmpl w:val="C0229204"/>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CFD48C8"/>
    <w:multiLevelType w:val="hybridMultilevel"/>
    <w:tmpl w:val="C3369ABA"/>
    <w:lvl w:ilvl="0" w:tplc="89C262F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1C94AE0"/>
    <w:multiLevelType w:val="hybridMultilevel"/>
    <w:tmpl w:val="51A466F0"/>
    <w:lvl w:ilvl="0" w:tplc="0809000F">
      <w:start w:val="1"/>
      <w:numFmt w:val="decimal"/>
      <w:lvlText w:val="%1."/>
      <w:lvlJc w:val="left"/>
      <w:pPr>
        <w:tabs>
          <w:tab w:val="num" w:pos="1440"/>
        </w:tabs>
        <w:ind w:left="1440" w:hanging="360"/>
      </w:pPr>
      <w:rPr>
        <w:rFont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26512F9A"/>
    <w:multiLevelType w:val="hybridMultilevel"/>
    <w:tmpl w:val="205A9104"/>
    <w:lvl w:ilvl="0" w:tplc="19AAFD10">
      <w:start w:val="1"/>
      <w:numFmt w:val="decimal"/>
      <w:lvlText w:val="(%1)"/>
      <w:lvlJc w:val="left"/>
      <w:pPr>
        <w:tabs>
          <w:tab w:val="num" w:pos="720"/>
        </w:tabs>
        <w:ind w:left="720" w:hanging="360"/>
      </w:pPr>
      <w:rPr>
        <w:rFonts w:hint="default"/>
        <w:color w:val="auto"/>
      </w:rPr>
    </w:lvl>
    <w:lvl w:ilvl="1" w:tplc="E2628BB2" w:tentative="1">
      <w:start w:val="1"/>
      <w:numFmt w:val="lowerLetter"/>
      <w:lvlText w:val="%2."/>
      <w:lvlJc w:val="left"/>
      <w:pPr>
        <w:tabs>
          <w:tab w:val="num" w:pos="1440"/>
        </w:tabs>
        <w:ind w:left="1440" w:hanging="360"/>
      </w:pPr>
    </w:lvl>
    <w:lvl w:ilvl="2" w:tplc="A74446B4" w:tentative="1">
      <w:start w:val="1"/>
      <w:numFmt w:val="lowerRoman"/>
      <w:lvlText w:val="%3."/>
      <w:lvlJc w:val="right"/>
      <w:pPr>
        <w:tabs>
          <w:tab w:val="num" w:pos="2160"/>
        </w:tabs>
        <w:ind w:left="2160" w:hanging="180"/>
      </w:pPr>
    </w:lvl>
    <w:lvl w:ilvl="3" w:tplc="FAF665A6" w:tentative="1">
      <w:start w:val="1"/>
      <w:numFmt w:val="decimal"/>
      <w:lvlText w:val="%4."/>
      <w:lvlJc w:val="left"/>
      <w:pPr>
        <w:tabs>
          <w:tab w:val="num" w:pos="2880"/>
        </w:tabs>
        <w:ind w:left="2880" w:hanging="360"/>
      </w:pPr>
    </w:lvl>
    <w:lvl w:ilvl="4" w:tplc="0E18F776" w:tentative="1">
      <w:start w:val="1"/>
      <w:numFmt w:val="lowerLetter"/>
      <w:lvlText w:val="%5."/>
      <w:lvlJc w:val="left"/>
      <w:pPr>
        <w:tabs>
          <w:tab w:val="num" w:pos="3600"/>
        </w:tabs>
        <w:ind w:left="3600" w:hanging="360"/>
      </w:pPr>
    </w:lvl>
    <w:lvl w:ilvl="5" w:tplc="30CC4BC6" w:tentative="1">
      <w:start w:val="1"/>
      <w:numFmt w:val="lowerRoman"/>
      <w:lvlText w:val="%6."/>
      <w:lvlJc w:val="right"/>
      <w:pPr>
        <w:tabs>
          <w:tab w:val="num" w:pos="4320"/>
        </w:tabs>
        <w:ind w:left="4320" w:hanging="180"/>
      </w:pPr>
    </w:lvl>
    <w:lvl w:ilvl="6" w:tplc="67C0AA56" w:tentative="1">
      <w:start w:val="1"/>
      <w:numFmt w:val="decimal"/>
      <w:lvlText w:val="%7."/>
      <w:lvlJc w:val="left"/>
      <w:pPr>
        <w:tabs>
          <w:tab w:val="num" w:pos="5040"/>
        </w:tabs>
        <w:ind w:left="5040" w:hanging="360"/>
      </w:pPr>
    </w:lvl>
    <w:lvl w:ilvl="7" w:tplc="15A83644" w:tentative="1">
      <w:start w:val="1"/>
      <w:numFmt w:val="lowerLetter"/>
      <w:lvlText w:val="%8."/>
      <w:lvlJc w:val="left"/>
      <w:pPr>
        <w:tabs>
          <w:tab w:val="num" w:pos="5760"/>
        </w:tabs>
        <w:ind w:left="5760" w:hanging="360"/>
      </w:pPr>
    </w:lvl>
    <w:lvl w:ilvl="8" w:tplc="40B8468E" w:tentative="1">
      <w:start w:val="1"/>
      <w:numFmt w:val="lowerRoman"/>
      <w:lvlText w:val="%9."/>
      <w:lvlJc w:val="right"/>
      <w:pPr>
        <w:tabs>
          <w:tab w:val="num" w:pos="6480"/>
        </w:tabs>
        <w:ind w:left="6480" w:hanging="180"/>
      </w:pPr>
    </w:lvl>
  </w:abstractNum>
  <w:abstractNum w:abstractNumId="19" w15:restartNumberingAfterBreak="0">
    <w:nsid w:val="26B23CB5"/>
    <w:multiLevelType w:val="hybridMultilevel"/>
    <w:tmpl w:val="3AA2A904"/>
    <w:lvl w:ilvl="0" w:tplc="0128D6C8">
      <w:start w:val="1"/>
      <w:numFmt w:val="decimal"/>
      <w:lvlText w:val="(%1)"/>
      <w:lvlJc w:val="left"/>
      <w:pPr>
        <w:tabs>
          <w:tab w:val="num" w:pos="1860"/>
        </w:tabs>
        <w:ind w:left="1860" w:hanging="78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71D33C9"/>
    <w:multiLevelType w:val="hybridMultilevel"/>
    <w:tmpl w:val="E7FC556E"/>
    <w:lvl w:ilvl="0" w:tplc="F3464B94">
      <w:start w:val="3"/>
      <w:numFmt w:val="decimal"/>
      <w:lvlText w:val="%1."/>
      <w:lvlJc w:val="left"/>
      <w:pPr>
        <w:tabs>
          <w:tab w:val="num" w:pos="720"/>
        </w:tabs>
        <w:ind w:left="720" w:hanging="360"/>
      </w:pPr>
      <w:rPr>
        <w:rFonts w:hint="default"/>
      </w:rPr>
    </w:lvl>
    <w:lvl w:ilvl="1" w:tplc="E9585BCC" w:tentative="1">
      <w:start w:val="1"/>
      <w:numFmt w:val="lowerLetter"/>
      <w:lvlText w:val="%2."/>
      <w:lvlJc w:val="left"/>
      <w:pPr>
        <w:tabs>
          <w:tab w:val="num" w:pos="1440"/>
        </w:tabs>
        <w:ind w:left="1440" w:hanging="360"/>
      </w:pPr>
    </w:lvl>
    <w:lvl w:ilvl="2" w:tplc="04B616FA" w:tentative="1">
      <w:start w:val="1"/>
      <w:numFmt w:val="lowerRoman"/>
      <w:lvlText w:val="%3."/>
      <w:lvlJc w:val="right"/>
      <w:pPr>
        <w:tabs>
          <w:tab w:val="num" w:pos="2160"/>
        </w:tabs>
        <w:ind w:left="2160" w:hanging="180"/>
      </w:pPr>
    </w:lvl>
    <w:lvl w:ilvl="3" w:tplc="FB06ACF2" w:tentative="1">
      <w:start w:val="1"/>
      <w:numFmt w:val="decimal"/>
      <w:lvlText w:val="%4."/>
      <w:lvlJc w:val="left"/>
      <w:pPr>
        <w:tabs>
          <w:tab w:val="num" w:pos="2880"/>
        </w:tabs>
        <w:ind w:left="2880" w:hanging="360"/>
      </w:pPr>
    </w:lvl>
    <w:lvl w:ilvl="4" w:tplc="4C5E3FFC" w:tentative="1">
      <w:start w:val="1"/>
      <w:numFmt w:val="lowerLetter"/>
      <w:lvlText w:val="%5."/>
      <w:lvlJc w:val="left"/>
      <w:pPr>
        <w:tabs>
          <w:tab w:val="num" w:pos="3600"/>
        </w:tabs>
        <w:ind w:left="3600" w:hanging="360"/>
      </w:pPr>
    </w:lvl>
    <w:lvl w:ilvl="5" w:tplc="13587990" w:tentative="1">
      <w:start w:val="1"/>
      <w:numFmt w:val="lowerRoman"/>
      <w:lvlText w:val="%6."/>
      <w:lvlJc w:val="right"/>
      <w:pPr>
        <w:tabs>
          <w:tab w:val="num" w:pos="4320"/>
        </w:tabs>
        <w:ind w:left="4320" w:hanging="180"/>
      </w:pPr>
    </w:lvl>
    <w:lvl w:ilvl="6" w:tplc="191244CE" w:tentative="1">
      <w:start w:val="1"/>
      <w:numFmt w:val="decimal"/>
      <w:lvlText w:val="%7."/>
      <w:lvlJc w:val="left"/>
      <w:pPr>
        <w:tabs>
          <w:tab w:val="num" w:pos="5040"/>
        </w:tabs>
        <w:ind w:left="5040" w:hanging="360"/>
      </w:pPr>
    </w:lvl>
    <w:lvl w:ilvl="7" w:tplc="EE803E72" w:tentative="1">
      <w:start w:val="1"/>
      <w:numFmt w:val="lowerLetter"/>
      <w:lvlText w:val="%8."/>
      <w:lvlJc w:val="left"/>
      <w:pPr>
        <w:tabs>
          <w:tab w:val="num" w:pos="5760"/>
        </w:tabs>
        <w:ind w:left="5760" w:hanging="360"/>
      </w:pPr>
    </w:lvl>
    <w:lvl w:ilvl="8" w:tplc="FA44C6CC" w:tentative="1">
      <w:start w:val="1"/>
      <w:numFmt w:val="lowerRoman"/>
      <w:lvlText w:val="%9."/>
      <w:lvlJc w:val="right"/>
      <w:pPr>
        <w:tabs>
          <w:tab w:val="num" w:pos="6480"/>
        </w:tabs>
        <w:ind w:left="6480" w:hanging="180"/>
      </w:pPr>
    </w:lvl>
  </w:abstractNum>
  <w:abstractNum w:abstractNumId="21" w15:restartNumberingAfterBreak="0">
    <w:nsid w:val="281C64D4"/>
    <w:multiLevelType w:val="hybridMultilevel"/>
    <w:tmpl w:val="A63E4A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28FE56D7"/>
    <w:multiLevelType w:val="hybridMultilevel"/>
    <w:tmpl w:val="6F686BEA"/>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CD27F9"/>
    <w:multiLevelType w:val="multilevel"/>
    <w:tmpl w:val="757C7AB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E774BF1"/>
    <w:multiLevelType w:val="hybridMultilevel"/>
    <w:tmpl w:val="60CC0714"/>
    <w:lvl w:ilvl="0" w:tplc="BB3EEEBA">
      <w:start w:val="1"/>
      <w:numFmt w:val="bullet"/>
      <w:lvlText w:val=""/>
      <w:lvlJc w:val="left"/>
      <w:pPr>
        <w:tabs>
          <w:tab w:val="num" w:pos="2078"/>
        </w:tabs>
        <w:ind w:left="2078" w:hanging="589"/>
      </w:pPr>
      <w:rPr>
        <w:rFonts w:ascii="Symbol" w:hAnsi="Symbol" w:hint="default"/>
        <w:b w:val="0"/>
        <w:i w:val="0"/>
        <w:sz w:val="20"/>
        <w:szCs w:val="20"/>
      </w:rPr>
    </w:lvl>
    <w:lvl w:ilvl="1" w:tplc="04090019">
      <w:start w:val="1"/>
      <w:numFmt w:val="bullet"/>
      <w:lvlText w:val="o"/>
      <w:lvlJc w:val="left"/>
      <w:pPr>
        <w:tabs>
          <w:tab w:val="num" w:pos="2078"/>
        </w:tabs>
        <w:ind w:left="2078" w:hanging="360"/>
      </w:pPr>
      <w:rPr>
        <w:rFonts w:ascii="Courier New" w:hAnsi="Courier New" w:cs="Courier New" w:hint="default"/>
      </w:rPr>
    </w:lvl>
    <w:lvl w:ilvl="2" w:tplc="0409001B" w:tentative="1">
      <w:start w:val="1"/>
      <w:numFmt w:val="bullet"/>
      <w:lvlText w:val=""/>
      <w:lvlJc w:val="left"/>
      <w:pPr>
        <w:tabs>
          <w:tab w:val="num" w:pos="2798"/>
        </w:tabs>
        <w:ind w:left="2798" w:hanging="360"/>
      </w:pPr>
      <w:rPr>
        <w:rFonts w:ascii="Wingdings" w:hAnsi="Wingdings" w:hint="default"/>
      </w:rPr>
    </w:lvl>
    <w:lvl w:ilvl="3" w:tplc="0409000F" w:tentative="1">
      <w:start w:val="1"/>
      <w:numFmt w:val="bullet"/>
      <w:lvlText w:val=""/>
      <w:lvlJc w:val="left"/>
      <w:pPr>
        <w:tabs>
          <w:tab w:val="num" w:pos="3518"/>
        </w:tabs>
        <w:ind w:left="3518" w:hanging="360"/>
      </w:pPr>
      <w:rPr>
        <w:rFonts w:ascii="Symbol" w:hAnsi="Symbol" w:hint="default"/>
      </w:rPr>
    </w:lvl>
    <w:lvl w:ilvl="4" w:tplc="04090019" w:tentative="1">
      <w:start w:val="1"/>
      <w:numFmt w:val="bullet"/>
      <w:lvlText w:val="o"/>
      <w:lvlJc w:val="left"/>
      <w:pPr>
        <w:tabs>
          <w:tab w:val="num" w:pos="4238"/>
        </w:tabs>
        <w:ind w:left="4238" w:hanging="360"/>
      </w:pPr>
      <w:rPr>
        <w:rFonts w:ascii="Courier New" w:hAnsi="Courier New" w:cs="Courier New" w:hint="default"/>
      </w:rPr>
    </w:lvl>
    <w:lvl w:ilvl="5" w:tplc="0409001B" w:tentative="1">
      <w:start w:val="1"/>
      <w:numFmt w:val="bullet"/>
      <w:lvlText w:val=""/>
      <w:lvlJc w:val="left"/>
      <w:pPr>
        <w:tabs>
          <w:tab w:val="num" w:pos="4958"/>
        </w:tabs>
        <w:ind w:left="4958" w:hanging="360"/>
      </w:pPr>
      <w:rPr>
        <w:rFonts w:ascii="Wingdings" w:hAnsi="Wingdings" w:hint="default"/>
      </w:rPr>
    </w:lvl>
    <w:lvl w:ilvl="6" w:tplc="0409000F" w:tentative="1">
      <w:start w:val="1"/>
      <w:numFmt w:val="bullet"/>
      <w:lvlText w:val=""/>
      <w:lvlJc w:val="left"/>
      <w:pPr>
        <w:tabs>
          <w:tab w:val="num" w:pos="5678"/>
        </w:tabs>
        <w:ind w:left="5678" w:hanging="360"/>
      </w:pPr>
      <w:rPr>
        <w:rFonts w:ascii="Symbol" w:hAnsi="Symbol" w:hint="default"/>
      </w:rPr>
    </w:lvl>
    <w:lvl w:ilvl="7" w:tplc="04090019" w:tentative="1">
      <w:start w:val="1"/>
      <w:numFmt w:val="bullet"/>
      <w:lvlText w:val="o"/>
      <w:lvlJc w:val="left"/>
      <w:pPr>
        <w:tabs>
          <w:tab w:val="num" w:pos="6398"/>
        </w:tabs>
        <w:ind w:left="6398" w:hanging="360"/>
      </w:pPr>
      <w:rPr>
        <w:rFonts w:ascii="Courier New" w:hAnsi="Courier New" w:cs="Courier New" w:hint="default"/>
      </w:rPr>
    </w:lvl>
    <w:lvl w:ilvl="8" w:tplc="0409001B" w:tentative="1">
      <w:start w:val="1"/>
      <w:numFmt w:val="bullet"/>
      <w:lvlText w:val=""/>
      <w:lvlJc w:val="left"/>
      <w:pPr>
        <w:tabs>
          <w:tab w:val="num" w:pos="7118"/>
        </w:tabs>
        <w:ind w:left="7118" w:hanging="360"/>
      </w:pPr>
      <w:rPr>
        <w:rFonts w:ascii="Wingdings" w:hAnsi="Wingdings" w:hint="default"/>
      </w:rPr>
    </w:lvl>
  </w:abstractNum>
  <w:abstractNum w:abstractNumId="25" w15:restartNumberingAfterBreak="0">
    <w:nsid w:val="322E3911"/>
    <w:multiLevelType w:val="hybridMultilevel"/>
    <w:tmpl w:val="7E9A5C30"/>
    <w:lvl w:ilvl="0" w:tplc="807441F0">
      <w:start w:val="1"/>
      <w:numFmt w:val="bullet"/>
      <w:lvlText w:val=""/>
      <w:lvlJc w:val="left"/>
      <w:pPr>
        <w:tabs>
          <w:tab w:val="num" w:pos="1080"/>
        </w:tabs>
        <w:ind w:left="1080" w:hanging="720"/>
      </w:pPr>
      <w:rPr>
        <w:rFonts w:ascii="Symbol" w:eastAsia="Times New Roman" w:hAnsi="Symbol" w:cs="Arial" w:hint="default"/>
      </w:rPr>
    </w:lvl>
    <w:lvl w:ilvl="1" w:tplc="11765EAA" w:tentative="1">
      <w:start w:val="1"/>
      <w:numFmt w:val="bullet"/>
      <w:lvlText w:val="o"/>
      <w:lvlJc w:val="left"/>
      <w:pPr>
        <w:tabs>
          <w:tab w:val="num" w:pos="1440"/>
        </w:tabs>
        <w:ind w:left="1440" w:hanging="360"/>
      </w:pPr>
      <w:rPr>
        <w:rFonts w:ascii="Courier New" w:hAnsi="Courier New" w:cs="Courier New" w:hint="default"/>
      </w:rPr>
    </w:lvl>
    <w:lvl w:ilvl="2" w:tplc="14C8974C" w:tentative="1">
      <w:start w:val="1"/>
      <w:numFmt w:val="bullet"/>
      <w:lvlText w:val=""/>
      <w:lvlJc w:val="left"/>
      <w:pPr>
        <w:tabs>
          <w:tab w:val="num" w:pos="2160"/>
        </w:tabs>
        <w:ind w:left="2160" w:hanging="360"/>
      </w:pPr>
      <w:rPr>
        <w:rFonts w:ascii="Wingdings" w:hAnsi="Wingdings" w:hint="default"/>
      </w:rPr>
    </w:lvl>
    <w:lvl w:ilvl="3" w:tplc="CAFA73F6" w:tentative="1">
      <w:start w:val="1"/>
      <w:numFmt w:val="bullet"/>
      <w:lvlText w:val=""/>
      <w:lvlJc w:val="left"/>
      <w:pPr>
        <w:tabs>
          <w:tab w:val="num" w:pos="2880"/>
        </w:tabs>
        <w:ind w:left="2880" w:hanging="360"/>
      </w:pPr>
      <w:rPr>
        <w:rFonts w:ascii="Symbol" w:hAnsi="Symbol" w:hint="default"/>
      </w:rPr>
    </w:lvl>
    <w:lvl w:ilvl="4" w:tplc="32AAE9B0" w:tentative="1">
      <w:start w:val="1"/>
      <w:numFmt w:val="bullet"/>
      <w:lvlText w:val="o"/>
      <w:lvlJc w:val="left"/>
      <w:pPr>
        <w:tabs>
          <w:tab w:val="num" w:pos="3600"/>
        </w:tabs>
        <w:ind w:left="3600" w:hanging="360"/>
      </w:pPr>
      <w:rPr>
        <w:rFonts w:ascii="Courier New" w:hAnsi="Courier New" w:cs="Courier New" w:hint="default"/>
      </w:rPr>
    </w:lvl>
    <w:lvl w:ilvl="5" w:tplc="ADC6F7A8" w:tentative="1">
      <w:start w:val="1"/>
      <w:numFmt w:val="bullet"/>
      <w:lvlText w:val=""/>
      <w:lvlJc w:val="left"/>
      <w:pPr>
        <w:tabs>
          <w:tab w:val="num" w:pos="4320"/>
        </w:tabs>
        <w:ind w:left="4320" w:hanging="360"/>
      </w:pPr>
      <w:rPr>
        <w:rFonts w:ascii="Wingdings" w:hAnsi="Wingdings" w:hint="default"/>
      </w:rPr>
    </w:lvl>
    <w:lvl w:ilvl="6" w:tplc="6D4EE7A0" w:tentative="1">
      <w:start w:val="1"/>
      <w:numFmt w:val="bullet"/>
      <w:lvlText w:val=""/>
      <w:lvlJc w:val="left"/>
      <w:pPr>
        <w:tabs>
          <w:tab w:val="num" w:pos="5040"/>
        </w:tabs>
        <w:ind w:left="5040" w:hanging="360"/>
      </w:pPr>
      <w:rPr>
        <w:rFonts w:ascii="Symbol" w:hAnsi="Symbol" w:hint="default"/>
      </w:rPr>
    </w:lvl>
    <w:lvl w:ilvl="7" w:tplc="60D8CE92" w:tentative="1">
      <w:start w:val="1"/>
      <w:numFmt w:val="bullet"/>
      <w:lvlText w:val="o"/>
      <w:lvlJc w:val="left"/>
      <w:pPr>
        <w:tabs>
          <w:tab w:val="num" w:pos="5760"/>
        </w:tabs>
        <w:ind w:left="5760" w:hanging="360"/>
      </w:pPr>
      <w:rPr>
        <w:rFonts w:ascii="Courier New" w:hAnsi="Courier New" w:cs="Courier New" w:hint="default"/>
      </w:rPr>
    </w:lvl>
    <w:lvl w:ilvl="8" w:tplc="2FD8FF8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8550AF"/>
    <w:multiLevelType w:val="multilevel"/>
    <w:tmpl w:val="0A6646AC"/>
    <w:lvl w:ilvl="0">
      <w:start w:val="1"/>
      <w:numFmt w:val="bullet"/>
      <w:lvlText w:val=""/>
      <w:lvlJc w:val="left"/>
      <w:pPr>
        <w:tabs>
          <w:tab w:val="num" w:pos="780"/>
        </w:tabs>
        <w:ind w:left="780" w:hanging="153"/>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361F0E19"/>
    <w:multiLevelType w:val="hybridMultilevel"/>
    <w:tmpl w:val="14B019EE"/>
    <w:lvl w:ilvl="0" w:tplc="1E0E8610">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8" w15:restartNumberingAfterBreak="0">
    <w:nsid w:val="3AAD3688"/>
    <w:multiLevelType w:val="hybridMultilevel"/>
    <w:tmpl w:val="77162C9A"/>
    <w:lvl w:ilvl="0" w:tplc="0809000F">
      <w:start w:val="1"/>
      <w:numFmt w:val="decimal"/>
      <w:lvlText w:val="%1."/>
      <w:lvlJc w:val="left"/>
      <w:pPr>
        <w:tabs>
          <w:tab w:val="num" w:pos="1440"/>
        </w:tabs>
        <w:ind w:left="1440" w:hanging="36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BB54EE5"/>
    <w:multiLevelType w:val="hybridMultilevel"/>
    <w:tmpl w:val="FFFCFFD6"/>
    <w:lvl w:ilvl="0" w:tplc="66C2B828">
      <w:start w:val="3"/>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CD27720"/>
    <w:multiLevelType w:val="hybridMultilevel"/>
    <w:tmpl w:val="9E68A358"/>
    <w:lvl w:ilvl="0" w:tplc="887EDEAA">
      <w:start w:val="1"/>
      <w:numFmt w:val="bullet"/>
      <w:lvlText w:val=""/>
      <w:lvlJc w:val="left"/>
      <w:pPr>
        <w:tabs>
          <w:tab w:val="num" w:pos="927"/>
        </w:tabs>
        <w:ind w:left="927"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C633B7"/>
    <w:multiLevelType w:val="hybridMultilevel"/>
    <w:tmpl w:val="85BCFB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52266A7"/>
    <w:multiLevelType w:val="hybridMultilevel"/>
    <w:tmpl w:val="F0F47C5A"/>
    <w:lvl w:ilvl="0" w:tplc="08090001">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459E0EAB"/>
    <w:multiLevelType w:val="hybridMultilevel"/>
    <w:tmpl w:val="D5862EF8"/>
    <w:lvl w:ilvl="0" w:tplc="017AE2B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E776FA5"/>
    <w:multiLevelType w:val="hybridMultilevel"/>
    <w:tmpl w:val="4F9C9136"/>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CC21C6"/>
    <w:multiLevelType w:val="hybridMultilevel"/>
    <w:tmpl w:val="D172A878"/>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687DD5"/>
    <w:multiLevelType w:val="hybridMultilevel"/>
    <w:tmpl w:val="464E6BB4"/>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7" w15:restartNumberingAfterBreak="0">
    <w:nsid w:val="569A14FE"/>
    <w:multiLevelType w:val="hybridMultilevel"/>
    <w:tmpl w:val="55B0C3BC"/>
    <w:lvl w:ilvl="0" w:tplc="1212BA30">
      <w:start w:val="1"/>
      <w:numFmt w:val="lowerLetter"/>
      <w:lvlText w:val="(%1)"/>
      <w:lvlJc w:val="left"/>
      <w:pPr>
        <w:tabs>
          <w:tab w:val="num" w:pos="900"/>
        </w:tabs>
        <w:ind w:left="900" w:hanging="5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57B040E8"/>
    <w:multiLevelType w:val="multilevel"/>
    <w:tmpl w:val="39EA120C"/>
    <w:lvl w:ilvl="0">
      <w:start w:val="1"/>
      <w:numFmt w:val="decimal"/>
      <w:lvlText w:val="%1."/>
      <w:lvlJc w:val="left"/>
      <w:pPr>
        <w:ind w:left="720" w:hanging="360"/>
      </w:pPr>
    </w:lvl>
    <w:lvl w:ilvl="1">
      <w:start w:val="1"/>
      <w:numFmt w:val="decimal"/>
      <w:isLgl/>
      <w:lvlText w:val="%1.%2"/>
      <w:lvlJc w:val="left"/>
      <w:pPr>
        <w:ind w:left="930" w:hanging="570"/>
      </w:pPr>
      <w:rPr>
        <w:rFonts w:ascii="Arial" w:hAnsi="Arial" w:cs="Arial"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A4A04A9"/>
    <w:multiLevelType w:val="multilevel"/>
    <w:tmpl w:val="64C42DD0"/>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5C6300B6"/>
    <w:multiLevelType w:val="hybridMultilevel"/>
    <w:tmpl w:val="6EE85592"/>
    <w:lvl w:ilvl="0" w:tplc="06E2508A">
      <w:start w:val="1"/>
      <w:numFmt w:val="lowerRoman"/>
      <w:lvlText w:val="(%1)"/>
      <w:lvlJc w:val="left"/>
      <w:pPr>
        <w:ind w:left="720" w:hanging="720"/>
      </w:pPr>
      <w:rPr>
        <w:rFonts w:hint="default"/>
      </w:rPr>
    </w:lvl>
    <w:lvl w:ilvl="1" w:tplc="18090001">
      <w:start w:val="1"/>
      <w:numFmt w:val="bullet"/>
      <w:lvlText w:val=""/>
      <w:lvlJc w:val="left"/>
      <w:pPr>
        <w:ind w:left="108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5EC87766"/>
    <w:multiLevelType w:val="hybridMultilevel"/>
    <w:tmpl w:val="AA40F230"/>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2FF1CDE"/>
    <w:multiLevelType w:val="hybridMultilevel"/>
    <w:tmpl w:val="52BA3F58"/>
    <w:lvl w:ilvl="0" w:tplc="BB3EEEBA">
      <w:start w:val="1"/>
      <w:numFmt w:val="bullet"/>
      <w:lvlText w:val="o"/>
      <w:lvlJc w:val="left"/>
      <w:pPr>
        <w:tabs>
          <w:tab w:val="num" w:pos="720"/>
        </w:tabs>
        <w:ind w:left="720" w:hanging="360"/>
      </w:pPr>
      <w:rPr>
        <w:rFonts w:ascii="Courier New" w:hAnsi="Courier New" w:hint="default"/>
        <w:sz w:val="16"/>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5D27DA2"/>
    <w:multiLevelType w:val="hybridMultilevel"/>
    <w:tmpl w:val="1BF845F0"/>
    <w:lvl w:ilvl="0" w:tplc="8F10FE94">
      <w:start w:val="1"/>
      <w:numFmt w:val="decimal"/>
      <w:lvlText w:val="%1."/>
      <w:lvlJc w:val="left"/>
      <w:pPr>
        <w:tabs>
          <w:tab w:val="num" w:pos="720"/>
        </w:tabs>
        <w:ind w:left="720" w:hanging="360"/>
      </w:pPr>
    </w:lvl>
    <w:lvl w:ilvl="1" w:tplc="36142482" w:tentative="1">
      <w:start w:val="1"/>
      <w:numFmt w:val="lowerLetter"/>
      <w:lvlText w:val="%2."/>
      <w:lvlJc w:val="left"/>
      <w:pPr>
        <w:tabs>
          <w:tab w:val="num" w:pos="1440"/>
        </w:tabs>
        <w:ind w:left="1440" w:hanging="360"/>
      </w:pPr>
    </w:lvl>
    <w:lvl w:ilvl="2" w:tplc="D68E8B50" w:tentative="1">
      <w:start w:val="1"/>
      <w:numFmt w:val="lowerRoman"/>
      <w:lvlText w:val="%3."/>
      <w:lvlJc w:val="right"/>
      <w:pPr>
        <w:tabs>
          <w:tab w:val="num" w:pos="2160"/>
        </w:tabs>
        <w:ind w:left="2160" w:hanging="180"/>
      </w:pPr>
    </w:lvl>
    <w:lvl w:ilvl="3" w:tplc="E2427BF4" w:tentative="1">
      <w:start w:val="1"/>
      <w:numFmt w:val="decimal"/>
      <w:lvlText w:val="%4."/>
      <w:lvlJc w:val="left"/>
      <w:pPr>
        <w:tabs>
          <w:tab w:val="num" w:pos="2880"/>
        </w:tabs>
        <w:ind w:left="2880" w:hanging="360"/>
      </w:pPr>
    </w:lvl>
    <w:lvl w:ilvl="4" w:tplc="C3E4B098" w:tentative="1">
      <w:start w:val="1"/>
      <w:numFmt w:val="lowerLetter"/>
      <w:lvlText w:val="%5."/>
      <w:lvlJc w:val="left"/>
      <w:pPr>
        <w:tabs>
          <w:tab w:val="num" w:pos="3600"/>
        </w:tabs>
        <w:ind w:left="3600" w:hanging="360"/>
      </w:pPr>
    </w:lvl>
    <w:lvl w:ilvl="5" w:tplc="282EE916" w:tentative="1">
      <w:start w:val="1"/>
      <w:numFmt w:val="lowerRoman"/>
      <w:lvlText w:val="%6."/>
      <w:lvlJc w:val="right"/>
      <w:pPr>
        <w:tabs>
          <w:tab w:val="num" w:pos="4320"/>
        </w:tabs>
        <w:ind w:left="4320" w:hanging="180"/>
      </w:pPr>
    </w:lvl>
    <w:lvl w:ilvl="6" w:tplc="7E086508" w:tentative="1">
      <w:start w:val="1"/>
      <w:numFmt w:val="decimal"/>
      <w:lvlText w:val="%7."/>
      <w:lvlJc w:val="left"/>
      <w:pPr>
        <w:tabs>
          <w:tab w:val="num" w:pos="5040"/>
        </w:tabs>
        <w:ind w:left="5040" w:hanging="360"/>
      </w:pPr>
    </w:lvl>
    <w:lvl w:ilvl="7" w:tplc="6868C144" w:tentative="1">
      <w:start w:val="1"/>
      <w:numFmt w:val="lowerLetter"/>
      <w:lvlText w:val="%8."/>
      <w:lvlJc w:val="left"/>
      <w:pPr>
        <w:tabs>
          <w:tab w:val="num" w:pos="5760"/>
        </w:tabs>
        <w:ind w:left="5760" w:hanging="360"/>
      </w:pPr>
    </w:lvl>
    <w:lvl w:ilvl="8" w:tplc="C54EF0D6" w:tentative="1">
      <w:start w:val="1"/>
      <w:numFmt w:val="lowerRoman"/>
      <w:lvlText w:val="%9."/>
      <w:lvlJc w:val="right"/>
      <w:pPr>
        <w:tabs>
          <w:tab w:val="num" w:pos="6480"/>
        </w:tabs>
        <w:ind w:left="6480" w:hanging="180"/>
      </w:pPr>
    </w:lvl>
  </w:abstractNum>
  <w:abstractNum w:abstractNumId="44" w15:restartNumberingAfterBreak="0">
    <w:nsid w:val="66A524E8"/>
    <w:multiLevelType w:val="hybridMultilevel"/>
    <w:tmpl w:val="0A6646AC"/>
    <w:lvl w:ilvl="0" w:tplc="67CA354A">
      <w:start w:val="1"/>
      <w:numFmt w:val="bullet"/>
      <w:lvlText w:val=""/>
      <w:lvlJc w:val="left"/>
      <w:pPr>
        <w:tabs>
          <w:tab w:val="num" w:pos="780"/>
        </w:tabs>
        <w:ind w:left="780" w:hanging="153"/>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99A15EB"/>
    <w:multiLevelType w:val="hybridMultilevel"/>
    <w:tmpl w:val="00621EBC"/>
    <w:lvl w:ilvl="0" w:tplc="0809000F">
      <w:start w:val="1"/>
      <w:numFmt w:val="lowerRoman"/>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6E2A079C"/>
    <w:multiLevelType w:val="multilevel"/>
    <w:tmpl w:val="AA40F230"/>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E935584"/>
    <w:multiLevelType w:val="hybridMultilevel"/>
    <w:tmpl w:val="BC489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2D92EB8"/>
    <w:multiLevelType w:val="multilevel"/>
    <w:tmpl w:val="CC2C2FE2"/>
    <w:lvl w:ilvl="0">
      <w:start w:val="1"/>
      <w:numFmt w:val="bullet"/>
      <w:lvlText w:val=""/>
      <w:lvlJc w:val="left"/>
      <w:pPr>
        <w:tabs>
          <w:tab w:val="num" w:pos="720"/>
        </w:tabs>
        <w:ind w:left="720" w:hanging="15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6D81429"/>
    <w:multiLevelType w:val="multilevel"/>
    <w:tmpl w:val="467204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9812C4D"/>
    <w:multiLevelType w:val="hybridMultilevel"/>
    <w:tmpl w:val="00947788"/>
    <w:lvl w:ilvl="0" w:tplc="5EB496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9"/>
  </w:num>
  <w:num w:numId="3">
    <w:abstractNumId w:val="23"/>
  </w:num>
  <w:num w:numId="4">
    <w:abstractNumId w:val="5"/>
  </w:num>
  <w:num w:numId="5">
    <w:abstractNumId w:val="2"/>
  </w:num>
  <w:num w:numId="6">
    <w:abstractNumId w:val="45"/>
  </w:num>
  <w:num w:numId="7">
    <w:abstractNumId w:val="29"/>
  </w:num>
  <w:num w:numId="8">
    <w:abstractNumId w:val="32"/>
  </w:num>
  <w:num w:numId="9">
    <w:abstractNumId w:val="20"/>
  </w:num>
  <w:num w:numId="10">
    <w:abstractNumId w:val="50"/>
  </w:num>
  <w:num w:numId="11">
    <w:abstractNumId w:val="39"/>
  </w:num>
  <w:num w:numId="12">
    <w:abstractNumId w:val="11"/>
  </w:num>
  <w:num w:numId="13">
    <w:abstractNumId w:val="24"/>
  </w:num>
  <w:num w:numId="14">
    <w:abstractNumId w:val="12"/>
  </w:num>
  <w:num w:numId="15">
    <w:abstractNumId w:val="25"/>
  </w:num>
  <w:num w:numId="16">
    <w:abstractNumId w:val="42"/>
  </w:num>
  <w:num w:numId="17">
    <w:abstractNumId w:val="1"/>
  </w:num>
  <w:num w:numId="18">
    <w:abstractNumId w:val="16"/>
  </w:num>
  <w:num w:numId="19">
    <w:abstractNumId w:val="18"/>
  </w:num>
  <w:num w:numId="20">
    <w:abstractNumId w:val="15"/>
  </w:num>
  <w:num w:numId="21">
    <w:abstractNumId w:val="27"/>
  </w:num>
  <w:num w:numId="22">
    <w:abstractNumId w:val="13"/>
  </w:num>
  <w:num w:numId="23">
    <w:abstractNumId w:val="43"/>
  </w:num>
  <w:num w:numId="24">
    <w:abstractNumId w:val="10"/>
  </w:num>
  <w:num w:numId="25">
    <w:abstractNumId w:val="44"/>
  </w:num>
  <w:num w:numId="26">
    <w:abstractNumId w:val="9"/>
  </w:num>
  <w:num w:numId="27">
    <w:abstractNumId w:val="21"/>
  </w:num>
  <w:num w:numId="28">
    <w:abstractNumId w:val="41"/>
  </w:num>
  <w:num w:numId="29">
    <w:abstractNumId w:val="3"/>
  </w:num>
  <w:num w:numId="30">
    <w:abstractNumId w:val="28"/>
  </w:num>
  <w:num w:numId="31">
    <w:abstractNumId w:val="36"/>
  </w:num>
  <w:num w:numId="32">
    <w:abstractNumId w:val="22"/>
  </w:num>
  <w:num w:numId="33">
    <w:abstractNumId w:val="8"/>
  </w:num>
  <w:num w:numId="34">
    <w:abstractNumId w:val="30"/>
  </w:num>
  <w:num w:numId="35">
    <w:abstractNumId w:val="26"/>
  </w:num>
  <w:num w:numId="36">
    <w:abstractNumId w:val="17"/>
  </w:num>
  <w:num w:numId="37">
    <w:abstractNumId w:val="35"/>
  </w:num>
  <w:num w:numId="38">
    <w:abstractNumId w:val="37"/>
  </w:num>
  <w:num w:numId="39">
    <w:abstractNumId w:val="33"/>
  </w:num>
  <w:num w:numId="40">
    <w:abstractNumId w:val="46"/>
  </w:num>
  <w:num w:numId="41">
    <w:abstractNumId w:val="19"/>
  </w:num>
  <w:num w:numId="42">
    <w:abstractNumId w:val="48"/>
  </w:num>
  <w:num w:numId="43">
    <w:abstractNumId w:val="4"/>
  </w:num>
  <w:num w:numId="44">
    <w:abstractNumId w:val="7"/>
  </w:num>
  <w:num w:numId="45">
    <w:abstractNumId w:val="6"/>
  </w:num>
  <w:num w:numId="46">
    <w:abstractNumId w:val="40"/>
  </w:num>
  <w:num w:numId="47">
    <w:abstractNumId w:val="14"/>
  </w:num>
  <w:num w:numId="48">
    <w:abstractNumId w:val="31"/>
  </w:num>
  <w:num w:numId="49">
    <w:abstractNumId w:val="47"/>
  </w:num>
  <w:num w:numId="50">
    <w:abstractNumId w:val="34"/>
  </w:num>
  <w:num w:numId="51">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D32"/>
    <w:rsid w:val="00003ADF"/>
    <w:rsid w:val="00006833"/>
    <w:rsid w:val="00010CA0"/>
    <w:rsid w:val="00012FE7"/>
    <w:rsid w:val="00013BE6"/>
    <w:rsid w:val="00015825"/>
    <w:rsid w:val="000179C2"/>
    <w:rsid w:val="000220CA"/>
    <w:rsid w:val="0002448A"/>
    <w:rsid w:val="00025FC7"/>
    <w:rsid w:val="00034FC6"/>
    <w:rsid w:val="00044D34"/>
    <w:rsid w:val="00050606"/>
    <w:rsid w:val="000514A1"/>
    <w:rsid w:val="000530C3"/>
    <w:rsid w:val="000532CD"/>
    <w:rsid w:val="00055ED1"/>
    <w:rsid w:val="0006335A"/>
    <w:rsid w:val="00064E6A"/>
    <w:rsid w:val="000665E3"/>
    <w:rsid w:val="000706B7"/>
    <w:rsid w:val="0007135E"/>
    <w:rsid w:val="00074BB0"/>
    <w:rsid w:val="000756AA"/>
    <w:rsid w:val="000830B3"/>
    <w:rsid w:val="00083E55"/>
    <w:rsid w:val="00084E1D"/>
    <w:rsid w:val="00084FCA"/>
    <w:rsid w:val="000862D4"/>
    <w:rsid w:val="000904EA"/>
    <w:rsid w:val="0009443A"/>
    <w:rsid w:val="00094FE0"/>
    <w:rsid w:val="000A0915"/>
    <w:rsid w:val="000A5B77"/>
    <w:rsid w:val="000B0944"/>
    <w:rsid w:val="000B1B32"/>
    <w:rsid w:val="000B3DB9"/>
    <w:rsid w:val="000B6813"/>
    <w:rsid w:val="000B682D"/>
    <w:rsid w:val="000C3FDB"/>
    <w:rsid w:val="000D2B3D"/>
    <w:rsid w:val="000D464D"/>
    <w:rsid w:val="000D493C"/>
    <w:rsid w:val="000E0C91"/>
    <w:rsid w:val="000E3A9B"/>
    <w:rsid w:val="000E5D4E"/>
    <w:rsid w:val="000E5E9D"/>
    <w:rsid w:val="000F57EF"/>
    <w:rsid w:val="000F5AE4"/>
    <w:rsid w:val="000F776C"/>
    <w:rsid w:val="001001F9"/>
    <w:rsid w:val="00100B24"/>
    <w:rsid w:val="00105D44"/>
    <w:rsid w:val="00105FFB"/>
    <w:rsid w:val="00107987"/>
    <w:rsid w:val="001108A5"/>
    <w:rsid w:val="00120E64"/>
    <w:rsid w:val="00121477"/>
    <w:rsid w:val="00141C5D"/>
    <w:rsid w:val="001435E6"/>
    <w:rsid w:val="001451FF"/>
    <w:rsid w:val="00146AF1"/>
    <w:rsid w:val="00152CFF"/>
    <w:rsid w:val="00154138"/>
    <w:rsid w:val="00157524"/>
    <w:rsid w:val="001613F0"/>
    <w:rsid w:val="00162513"/>
    <w:rsid w:val="00167219"/>
    <w:rsid w:val="00173E86"/>
    <w:rsid w:val="0018424F"/>
    <w:rsid w:val="00184458"/>
    <w:rsid w:val="00190EB2"/>
    <w:rsid w:val="0019347F"/>
    <w:rsid w:val="001A1170"/>
    <w:rsid w:val="001A760E"/>
    <w:rsid w:val="001B5D6E"/>
    <w:rsid w:val="001B6063"/>
    <w:rsid w:val="001B69F9"/>
    <w:rsid w:val="001C4411"/>
    <w:rsid w:val="001D2372"/>
    <w:rsid w:val="001D2508"/>
    <w:rsid w:val="001D3FA4"/>
    <w:rsid w:val="001D5A21"/>
    <w:rsid w:val="001D7536"/>
    <w:rsid w:val="001E4AF0"/>
    <w:rsid w:val="001E52F0"/>
    <w:rsid w:val="0020190D"/>
    <w:rsid w:val="00203849"/>
    <w:rsid w:val="00203D92"/>
    <w:rsid w:val="00207830"/>
    <w:rsid w:val="002137A8"/>
    <w:rsid w:val="002163EA"/>
    <w:rsid w:val="002305F6"/>
    <w:rsid w:val="00232508"/>
    <w:rsid w:val="00237265"/>
    <w:rsid w:val="00240D20"/>
    <w:rsid w:val="00242EF5"/>
    <w:rsid w:val="00253681"/>
    <w:rsid w:val="00254013"/>
    <w:rsid w:val="00261AE1"/>
    <w:rsid w:val="00270858"/>
    <w:rsid w:val="0027197D"/>
    <w:rsid w:val="00271989"/>
    <w:rsid w:val="00275169"/>
    <w:rsid w:val="0027694F"/>
    <w:rsid w:val="00282105"/>
    <w:rsid w:val="0028409F"/>
    <w:rsid w:val="00284984"/>
    <w:rsid w:val="00294AE6"/>
    <w:rsid w:val="00294F83"/>
    <w:rsid w:val="002A4F1F"/>
    <w:rsid w:val="002A705B"/>
    <w:rsid w:val="002A75D0"/>
    <w:rsid w:val="002B023E"/>
    <w:rsid w:val="002B4518"/>
    <w:rsid w:val="002B5772"/>
    <w:rsid w:val="002B7BAA"/>
    <w:rsid w:val="002C13D5"/>
    <w:rsid w:val="002C4EC4"/>
    <w:rsid w:val="002D3231"/>
    <w:rsid w:val="002D4E58"/>
    <w:rsid w:val="002D5036"/>
    <w:rsid w:val="002E019A"/>
    <w:rsid w:val="002E4B0E"/>
    <w:rsid w:val="002E4B18"/>
    <w:rsid w:val="002E59DE"/>
    <w:rsid w:val="002F5A37"/>
    <w:rsid w:val="002F6C80"/>
    <w:rsid w:val="00306BF5"/>
    <w:rsid w:val="00313971"/>
    <w:rsid w:val="0031543D"/>
    <w:rsid w:val="00325B8F"/>
    <w:rsid w:val="00326E16"/>
    <w:rsid w:val="00327A16"/>
    <w:rsid w:val="0033214D"/>
    <w:rsid w:val="00333351"/>
    <w:rsid w:val="00333E3B"/>
    <w:rsid w:val="00345245"/>
    <w:rsid w:val="00346C7B"/>
    <w:rsid w:val="00346E98"/>
    <w:rsid w:val="00350B7B"/>
    <w:rsid w:val="003530D2"/>
    <w:rsid w:val="00355A18"/>
    <w:rsid w:val="00355E11"/>
    <w:rsid w:val="0036284B"/>
    <w:rsid w:val="00374166"/>
    <w:rsid w:val="00375448"/>
    <w:rsid w:val="00383899"/>
    <w:rsid w:val="00390916"/>
    <w:rsid w:val="00395399"/>
    <w:rsid w:val="003A1AE9"/>
    <w:rsid w:val="003A280B"/>
    <w:rsid w:val="003A627F"/>
    <w:rsid w:val="003A6B99"/>
    <w:rsid w:val="003A6D33"/>
    <w:rsid w:val="003A721B"/>
    <w:rsid w:val="003B5CD5"/>
    <w:rsid w:val="003B64D9"/>
    <w:rsid w:val="003C15DD"/>
    <w:rsid w:val="003C667C"/>
    <w:rsid w:val="003C7716"/>
    <w:rsid w:val="003D5C53"/>
    <w:rsid w:val="003D727F"/>
    <w:rsid w:val="003E4D9A"/>
    <w:rsid w:val="003E791D"/>
    <w:rsid w:val="003F14DF"/>
    <w:rsid w:val="003F38E3"/>
    <w:rsid w:val="003F5C1B"/>
    <w:rsid w:val="003F66C5"/>
    <w:rsid w:val="00401F12"/>
    <w:rsid w:val="00402F05"/>
    <w:rsid w:val="00410003"/>
    <w:rsid w:val="004103A5"/>
    <w:rsid w:val="00414129"/>
    <w:rsid w:val="00415398"/>
    <w:rsid w:val="00423FDA"/>
    <w:rsid w:val="00425F90"/>
    <w:rsid w:val="0043269D"/>
    <w:rsid w:val="00433E04"/>
    <w:rsid w:val="00436128"/>
    <w:rsid w:val="00450F15"/>
    <w:rsid w:val="00453C5E"/>
    <w:rsid w:val="00454C0C"/>
    <w:rsid w:val="004552FE"/>
    <w:rsid w:val="00455BD8"/>
    <w:rsid w:val="00460C10"/>
    <w:rsid w:val="00463B5F"/>
    <w:rsid w:val="00465A02"/>
    <w:rsid w:val="0047121E"/>
    <w:rsid w:val="00472FBF"/>
    <w:rsid w:val="00476600"/>
    <w:rsid w:val="00484BF2"/>
    <w:rsid w:val="0049238E"/>
    <w:rsid w:val="004A3943"/>
    <w:rsid w:val="004B092C"/>
    <w:rsid w:val="004B3628"/>
    <w:rsid w:val="004B5DBB"/>
    <w:rsid w:val="004B61D1"/>
    <w:rsid w:val="004C186E"/>
    <w:rsid w:val="004C5992"/>
    <w:rsid w:val="004C79AD"/>
    <w:rsid w:val="004D2827"/>
    <w:rsid w:val="004D3FB2"/>
    <w:rsid w:val="004E28A3"/>
    <w:rsid w:val="004E452A"/>
    <w:rsid w:val="004F053F"/>
    <w:rsid w:val="004F1D1D"/>
    <w:rsid w:val="004F3031"/>
    <w:rsid w:val="004F768C"/>
    <w:rsid w:val="004F7D18"/>
    <w:rsid w:val="005011E9"/>
    <w:rsid w:val="0051218C"/>
    <w:rsid w:val="0051299F"/>
    <w:rsid w:val="00514804"/>
    <w:rsid w:val="00514C84"/>
    <w:rsid w:val="00522893"/>
    <w:rsid w:val="005252D8"/>
    <w:rsid w:val="00527900"/>
    <w:rsid w:val="00534C64"/>
    <w:rsid w:val="005351EF"/>
    <w:rsid w:val="00543139"/>
    <w:rsid w:val="0055307C"/>
    <w:rsid w:val="005537D6"/>
    <w:rsid w:val="00554F00"/>
    <w:rsid w:val="0056187C"/>
    <w:rsid w:val="00567750"/>
    <w:rsid w:val="00572385"/>
    <w:rsid w:val="00572766"/>
    <w:rsid w:val="005733B0"/>
    <w:rsid w:val="00576FD6"/>
    <w:rsid w:val="00577A2F"/>
    <w:rsid w:val="005816C0"/>
    <w:rsid w:val="005828A7"/>
    <w:rsid w:val="0058501B"/>
    <w:rsid w:val="005916A9"/>
    <w:rsid w:val="0059323D"/>
    <w:rsid w:val="005960EC"/>
    <w:rsid w:val="005A298A"/>
    <w:rsid w:val="005A733B"/>
    <w:rsid w:val="005A74F0"/>
    <w:rsid w:val="005B44DA"/>
    <w:rsid w:val="005C0572"/>
    <w:rsid w:val="005C0870"/>
    <w:rsid w:val="005C5420"/>
    <w:rsid w:val="005C6708"/>
    <w:rsid w:val="005C7A57"/>
    <w:rsid w:val="005E305A"/>
    <w:rsid w:val="005E6B85"/>
    <w:rsid w:val="005E6BA1"/>
    <w:rsid w:val="005E7826"/>
    <w:rsid w:val="005F1292"/>
    <w:rsid w:val="005F3F3B"/>
    <w:rsid w:val="006048A0"/>
    <w:rsid w:val="00604FA7"/>
    <w:rsid w:val="00607DE4"/>
    <w:rsid w:val="00610750"/>
    <w:rsid w:val="00614AA9"/>
    <w:rsid w:val="00615440"/>
    <w:rsid w:val="0061629E"/>
    <w:rsid w:val="006232AF"/>
    <w:rsid w:val="006234C8"/>
    <w:rsid w:val="0062738D"/>
    <w:rsid w:val="0063214B"/>
    <w:rsid w:val="00635AE2"/>
    <w:rsid w:val="006376F5"/>
    <w:rsid w:val="00640CFB"/>
    <w:rsid w:val="00645DED"/>
    <w:rsid w:val="00647D68"/>
    <w:rsid w:val="006538A9"/>
    <w:rsid w:val="00657C89"/>
    <w:rsid w:val="00664568"/>
    <w:rsid w:val="00665623"/>
    <w:rsid w:val="006753A6"/>
    <w:rsid w:val="006765E5"/>
    <w:rsid w:val="0067738D"/>
    <w:rsid w:val="006834E9"/>
    <w:rsid w:val="00684AC2"/>
    <w:rsid w:val="006867D3"/>
    <w:rsid w:val="00696399"/>
    <w:rsid w:val="006A304B"/>
    <w:rsid w:val="006A3955"/>
    <w:rsid w:val="006B3C2D"/>
    <w:rsid w:val="006C00BC"/>
    <w:rsid w:val="006C26E8"/>
    <w:rsid w:val="006C3B23"/>
    <w:rsid w:val="006C5230"/>
    <w:rsid w:val="006C52B8"/>
    <w:rsid w:val="006D374C"/>
    <w:rsid w:val="006E2652"/>
    <w:rsid w:val="006E3DEF"/>
    <w:rsid w:val="006E43FE"/>
    <w:rsid w:val="006E671E"/>
    <w:rsid w:val="006E734B"/>
    <w:rsid w:val="006F4842"/>
    <w:rsid w:val="00701847"/>
    <w:rsid w:val="00706143"/>
    <w:rsid w:val="00711372"/>
    <w:rsid w:val="00711578"/>
    <w:rsid w:val="007215AB"/>
    <w:rsid w:val="00725186"/>
    <w:rsid w:val="0072783F"/>
    <w:rsid w:val="0073059B"/>
    <w:rsid w:val="007328E2"/>
    <w:rsid w:val="00732F74"/>
    <w:rsid w:val="00751F62"/>
    <w:rsid w:val="007568FD"/>
    <w:rsid w:val="007619E2"/>
    <w:rsid w:val="007652D9"/>
    <w:rsid w:val="007736E2"/>
    <w:rsid w:val="007753D5"/>
    <w:rsid w:val="00777715"/>
    <w:rsid w:val="007870D3"/>
    <w:rsid w:val="007966FC"/>
    <w:rsid w:val="007A79A8"/>
    <w:rsid w:val="007B0E5E"/>
    <w:rsid w:val="007B2F65"/>
    <w:rsid w:val="007B7E6E"/>
    <w:rsid w:val="007C1E82"/>
    <w:rsid w:val="007C200A"/>
    <w:rsid w:val="007C42DE"/>
    <w:rsid w:val="007C74B3"/>
    <w:rsid w:val="007D14D1"/>
    <w:rsid w:val="007D1A0F"/>
    <w:rsid w:val="007D307E"/>
    <w:rsid w:val="007D5443"/>
    <w:rsid w:val="007D5E43"/>
    <w:rsid w:val="007D7969"/>
    <w:rsid w:val="007E0C68"/>
    <w:rsid w:val="007E4928"/>
    <w:rsid w:val="007E549C"/>
    <w:rsid w:val="007E5E97"/>
    <w:rsid w:val="007E67EE"/>
    <w:rsid w:val="007F23DE"/>
    <w:rsid w:val="007F2CBE"/>
    <w:rsid w:val="007F371A"/>
    <w:rsid w:val="007F4AD6"/>
    <w:rsid w:val="00803B12"/>
    <w:rsid w:val="00812C51"/>
    <w:rsid w:val="00814F4F"/>
    <w:rsid w:val="008155A5"/>
    <w:rsid w:val="00820509"/>
    <w:rsid w:val="00820771"/>
    <w:rsid w:val="00826F62"/>
    <w:rsid w:val="00831083"/>
    <w:rsid w:val="008346DB"/>
    <w:rsid w:val="00834BA7"/>
    <w:rsid w:val="00841B4B"/>
    <w:rsid w:val="00846B17"/>
    <w:rsid w:val="00846BBA"/>
    <w:rsid w:val="00850340"/>
    <w:rsid w:val="008514CE"/>
    <w:rsid w:val="008544CA"/>
    <w:rsid w:val="00854D4D"/>
    <w:rsid w:val="00854E6A"/>
    <w:rsid w:val="00855860"/>
    <w:rsid w:val="008568DA"/>
    <w:rsid w:val="00857C21"/>
    <w:rsid w:val="00862942"/>
    <w:rsid w:val="0086314E"/>
    <w:rsid w:val="00863C4C"/>
    <w:rsid w:val="00865F14"/>
    <w:rsid w:val="00866679"/>
    <w:rsid w:val="00871F83"/>
    <w:rsid w:val="00872828"/>
    <w:rsid w:val="00876D18"/>
    <w:rsid w:val="008770F0"/>
    <w:rsid w:val="00880FCA"/>
    <w:rsid w:val="00882FBE"/>
    <w:rsid w:val="00883BEC"/>
    <w:rsid w:val="00886142"/>
    <w:rsid w:val="0089193A"/>
    <w:rsid w:val="00891F46"/>
    <w:rsid w:val="008924D8"/>
    <w:rsid w:val="008A75CF"/>
    <w:rsid w:val="008B118C"/>
    <w:rsid w:val="008B746B"/>
    <w:rsid w:val="008C3F1D"/>
    <w:rsid w:val="008C4BCF"/>
    <w:rsid w:val="008D491D"/>
    <w:rsid w:val="008D52FA"/>
    <w:rsid w:val="008E0492"/>
    <w:rsid w:val="008E108A"/>
    <w:rsid w:val="008F31E0"/>
    <w:rsid w:val="008F5942"/>
    <w:rsid w:val="008F7BA3"/>
    <w:rsid w:val="00901328"/>
    <w:rsid w:val="00901B64"/>
    <w:rsid w:val="009044EF"/>
    <w:rsid w:val="009073AD"/>
    <w:rsid w:val="00912350"/>
    <w:rsid w:val="009178D6"/>
    <w:rsid w:val="00921C8F"/>
    <w:rsid w:val="00926955"/>
    <w:rsid w:val="0092711A"/>
    <w:rsid w:val="009274B2"/>
    <w:rsid w:val="009277B3"/>
    <w:rsid w:val="00933F46"/>
    <w:rsid w:val="00936499"/>
    <w:rsid w:val="00937418"/>
    <w:rsid w:val="00940E8F"/>
    <w:rsid w:val="00941BCE"/>
    <w:rsid w:val="00944CCC"/>
    <w:rsid w:val="00945657"/>
    <w:rsid w:val="0095076E"/>
    <w:rsid w:val="00950C6B"/>
    <w:rsid w:val="009607C3"/>
    <w:rsid w:val="00961396"/>
    <w:rsid w:val="009616AA"/>
    <w:rsid w:val="00961F60"/>
    <w:rsid w:val="00964178"/>
    <w:rsid w:val="00964734"/>
    <w:rsid w:val="00965897"/>
    <w:rsid w:val="00967729"/>
    <w:rsid w:val="009715D2"/>
    <w:rsid w:val="009761D0"/>
    <w:rsid w:val="00982C57"/>
    <w:rsid w:val="009920CF"/>
    <w:rsid w:val="0099295B"/>
    <w:rsid w:val="009955E1"/>
    <w:rsid w:val="009A3147"/>
    <w:rsid w:val="009A3DF1"/>
    <w:rsid w:val="009A4222"/>
    <w:rsid w:val="009A77CA"/>
    <w:rsid w:val="009B0DD4"/>
    <w:rsid w:val="009B2D76"/>
    <w:rsid w:val="009B4685"/>
    <w:rsid w:val="009B6F46"/>
    <w:rsid w:val="009C3921"/>
    <w:rsid w:val="009C7431"/>
    <w:rsid w:val="009D2026"/>
    <w:rsid w:val="009D2A84"/>
    <w:rsid w:val="009D36B5"/>
    <w:rsid w:val="009D52F9"/>
    <w:rsid w:val="009D7107"/>
    <w:rsid w:val="009E3058"/>
    <w:rsid w:val="009E30DA"/>
    <w:rsid w:val="009E3639"/>
    <w:rsid w:val="009E5E2D"/>
    <w:rsid w:val="009F6BF7"/>
    <w:rsid w:val="009F6D2E"/>
    <w:rsid w:val="00A00AE5"/>
    <w:rsid w:val="00A0318B"/>
    <w:rsid w:val="00A04151"/>
    <w:rsid w:val="00A04397"/>
    <w:rsid w:val="00A10B10"/>
    <w:rsid w:val="00A11528"/>
    <w:rsid w:val="00A13D52"/>
    <w:rsid w:val="00A14749"/>
    <w:rsid w:val="00A16599"/>
    <w:rsid w:val="00A20F45"/>
    <w:rsid w:val="00A24618"/>
    <w:rsid w:val="00A24FB3"/>
    <w:rsid w:val="00A300A2"/>
    <w:rsid w:val="00A31279"/>
    <w:rsid w:val="00A32157"/>
    <w:rsid w:val="00A40627"/>
    <w:rsid w:val="00A40686"/>
    <w:rsid w:val="00A411D1"/>
    <w:rsid w:val="00A4422B"/>
    <w:rsid w:val="00A56E56"/>
    <w:rsid w:val="00A57B7E"/>
    <w:rsid w:val="00A617B4"/>
    <w:rsid w:val="00A6555D"/>
    <w:rsid w:val="00A678D0"/>
    <w:rsid w:val="00A73A95"/>
    <w:rsid w:val="00A75930"/>
    <w:rsid w:val="00A81CC2"/>
    <w:rsid w:val="00A82762"/>
    <w:rsid w:val="00A856BB"/>
    <w:rsid w:val="00A8645D"/>
    <w:rsid w:val="00A92DF0"/>
    <w:rsid w:val="00A93F8E"/>
    <w:rsid w:val="00A95AA1"/>
    <w:rsid w:val="00A97C84"/>
    <w:rsid w:val="00AA09C7"/>
    <w:rsid w:val="00AA1123"/>
    <w:rsid w:val="00AA5926"/>
    <w:rsid w:val="00AB28FD"/>
    <w:rsid w:val="00AB57C8"/>
    <w:rsid w:val="00AC16A5"/>
    <w:rsid w:val="00AC4867"/>
    <w:rsid w:val="00AC7307"/>
    <w:rsid w:val="00AC778E"/>
    <w:rsid w:val="00AE11A2"/>
    <w:rsid w:val="00AF6CEB"/>
    <w:rsid w:val="00AF77BD"/>
    <w:rsid w:val="00B00A0E"/>
    <w:rsid w:val="00B01651"/>
    <w:rsid w:val="00B039A6"/>
    <w:rsid w:val="00B03DFB"/>
    <w:rsid w:val="00B0673D"/>
    <w:rsid w:val="00B07476"/>
    <w:rsid w:val="00B14654"/>
    <w:rsid w:val="00B14A73"/>
    <w:rsid w:val="00B17E41"/>
    <w:rsid w:val="00B217F7"/>
    <w:rsid w:val="00B247FA"/>
    <w:rsid w:val="00B25246"/>
    <w:rsid w:val="00B260C5"/>
    <w:rsid w:val="00B31036"/>
    <w:rsid w:val="00B31823"/>
    <w:rsid w:val="00B348F1"/>
    <w:rsid w:val="00B37135"/>
    <w:rsid w:val="00B4124C"/>
    <w:rsid w:val="00B44A89"/>
    <w:rsid w:val="00B51B5F"/>
    <w:rsid w:val="00B51C57"/>
    <w:rsid w:val="00B534A8"/>
    <w:rsid w:val="00B55EAA"/>
    <w:rsid w:val="00B5603B"/>
    <w:rsid w:val="00B61A44"/>
    <w:rsid w:val="00B61AA8"/>
    <w:rsid w:val="00B61C9D"/>
    <w:rsid w:val="00B64715"/>
    <w:rsid w:val="00B64E9C"/>
    <w:rsid w:val="00B66917"/>
    <w:rsid w:val="00B70C79"/>
    <w:rsid w:val="00B755C7"/>
    <w:rsid w:val="00B80625"/>
    <w:rsid w:val="00B84A12"/>
    <w:rsid w:val="00B85F8F"/>
    <w:rsid w:val="00BA0A07"/>
    <w:rsid w:val="00BA2495"/>
    <w:rsid w:val="00BA40E3"/>
    <w:rsid w:val="00BA4E12"/>
    <w:rsid w:val="00BA6C10"/>
    <w:rsid w:val="00BB1BA2"/>
    <w:rsid w:val="00BC598A"/>
    <w:rsid w:val="00BC73CC"/>
    <w:rsid w:val="00BD67A4"/>
    <w:rsid w:val="00BD7739"/>
    <w:rsid w:val="00BE1CDF"/>
    <w:rsid w:val="00BE493B"/>
    <w:rsid w:val="00BE4D6B"/>
    <w:rsid w:val="00BE61AA"/>
    <w:rsid w:val="00BF171E"/>
    <w:rsid w:val="00BF4A48"/>
    <w:rsid w:val="00BF659B"/>
    <w:rsid w:val="00BF760C"/>
    <w:rsid w:val="00BF76CF"/>
    <w:rsid w:val="00C0427C"/>
    <w:rsid w:val="00C06573"/>
    <w:rsid w:val="00C11FD2"/>
    <w:rsid w:val="00C135DD"/>
    <w:rsid w:val="00C155BE"/>
    <w:rsid w:val="00C17C43"/>
    <w:rsid w:val="00C2195A"/>
    <w:rsid w:val="00C2216C"/>
    <w:rsid w:val="00C2525A"/>
    <w:rsid w:val="00C26B5D"/>
    <w:rsid w:val="00C275CA"/>
    <w:rsid w:val="00C27930"/>
    <w:rsid w:val="00C27AA1"/>
    <w:rsid w:val="00C307F0"/>
    <w:rsid w:val="00C31597"/>
    <w:rsid w:val="00C37E6A"/>
    <w:rsid w:val="00C42739"/>
    <w:rsid w:val="00C5074F"/>
    <w:rsid w:val="00C57C02"/>
    <w:rsid w:val="00C61216"/>
    <w:rsid w:val="00C654E0"/>
    <w:rsid w:val="00C66900"/>
    <w:rsid w:val="00C672C4"/>
    <w:rsid w:val="00C7312E"/>
    <w:rsid w:val="00C74E08"/>
    <w:rsid w:val="00C9164E"/>
    <w:rsid w:val="00C91CB2"/>
    <w:rsid w:val="00C93B6F"/>
    <w:rsid w:val="00C9462F"/>
    <w:rsid w:val="00C946B4"/>
    <w:rsid w:val="00C95C94"/>
    <w:rsid w:val="00C976BA"/>
    <w:rsid w:val="00CA0304"/>
    <w:rsid w:val="00CA779B"/>
    <w:rsid w:val="00CB0475"/>
    <w:rsid w:val="00CB1920"/>
    <w:rsid w:val="00CC13F7"/>
    <w:rsid w:val="00CC7AC9"/>
    <w:rsid w:val="00CD74D2"/>
    <w:rsid w:val="00CE0B52"/>
    <w:rsid w:val="00CE0C24"/>
    <w:rsid w:val="00CE16A0"/>
    <w:rsid w:val="00CE5598"/>
    <w:rsid w:val="00CF0184"/>
    <w:rsid w:val="00CF1AAF"/>
    <w:rsid w:val="00CF1C1A"/>
    <w:rsid w:val="00CF2758"/>
    <w:rsid w:val="00D02D32"/>
    <w:rsid w:val="00D03C82"/>
    <w:rsid w:val="00D143E8"/>
    <w:rsid w:val="00D20098"/>
    <w:rsid w:val="00D21C57"/>
    <w:rsid w:val="00D22CAA"/>
    <w:rsid w:val="00D23BC7"/>
    <w:rsid w:val="00D3149F"/>
    <w:rsid w:val="00D31C83"/>
    <w:rsid w:val="00D3280C"/>
    <w:rsid w:val="00D37D92"/>
    <w:rsid w:val="00D44DA8"/>
    <w:rsid w:val="00D5257B"/>
    <w:rsid w:val="00D53648"/>
    <w:rsid w:val="00D5674A"/>
    <w:rsid w:val="00D61A19"/>
    <w:rsid w:val="00D77392"/>
    <w:rsid w:val="00D837BB"/>
    <w:rsid w:val="00D85A8F"/>
    <w:rsid w:val="00D875A3"/>
    <w:rsid w:val="00D907F1"/>
    <w:rsid w:val="00D95E79"/>
    <w:rsid w:val="00DA0BF8"/>
    <w:rsid w:val="00DA11D9"/>
    <w:rsid w:val="00DA31F2"/>
    <w:rsid w:val="00DA576F"/>
    <w:rsid w:val="00DB39F6"/>
    <w:rsid w:val="00DB4850"/>
    <w:rsid w:val="00DB574D"/>
    <w:rsid w:val="00DC5A77"/>
    <w:rsid w:val="00DC640C"/>
    <w:rsid w:val="00DD5564"/>
    <w:rsid w:val="00DE1236"/>
    <w:rsid w:val="00DE6A6F"/>
    <w:rsid w:val="00E037B1"/>
    <w:rsid w:val="00E0673B"/>
    <w:rsid w:val="00E12D69"/>
    <w:rsid w:val="00E17BCD"/>
    <w:rsid w:val="00E17C5C"/>
    <w:rsid w:val="00E25756"/>
    <w:rsid w:val="00E3607A"/>
    <w:rsid w:val="00E42345"/>
    <w:rsid w:val="00E46CA4"/>
    <w:rsid w:val="00E47950"/>
    <w:rsid w:val="00E53030"/>
    <w:rsid w:val="00E66517"/>
    <w:rsid w:val="00E6726C"/>
    <w:rsid w:val="00E67CCB"/>
    <w:rsid w:val="00E72C24"/>
    <w:rsid w:val="00E74EBE"/>
    <w:rsid w:val="00E7667F"/>
    <w:rsid w:val="00E76A53"/>
    <w:rsid w:val="00E848F0"/>
    <w:rsid w:val="00E96E45"/>
    <w:rsid w:val="00E9740C"/>
    <w:rsid w:val="00E97CCF"/>
    <w:rsid w:val="00EA11D7"/>
    <w:rsid w:val="00EA3E66"/>
    <w:rsid w:val="00EA4F46"/>
    <w:rsid w:val="00EB5653"/>
    <w:rsid w:val="00EB621D"/>
    <w:rsid w:val="00EB68E6"/>
    <w:rsid w:val="00EB719C"/>
    <w:rsid w:val="00EB76BF"/>
    <w:rsid w:val="00EC272D"/>
    <w:rsid w:val="00EC539F"/>
    <w:rsid w:val="00EC5A13"/>
    <w:rsid w:val="00EC759B"/>
    <w:rsid w:val="00ED6D10"/>
    <w:rsid w:val="00EE13B7"/>
    <w:rsid w:val="00EE36B4"/>
    <w:rsid w:val="00EE54B4"/>
    <w:rsid w:val="00F04A6C"/>
    <w:rsid w:val="00F06AD2"/>
    <w:rsid w:val="00F06F02"/>
    <w:rsid w:val="00F071FE"/>
    <w:rsid w:val="00F12C11"/>
    <w:rsid w:val="00F1343D"/>
    <w:rsid w:val="00F3141C"/>
    <w:rsid w:val="00F33602"/>
    <w:rsid w:val="00F33FD3"/>
    <w:rsid w:val="00F35E6B"/>
    <w:rsid w:val="00F433B7"/>
    <w:rsid w:val="00F438E1"/>
    <w:rsid w:val="00F45DFC"/>
    <w:rsid w:val="00F47900"/>
    <w:rsid w:val="00F50693"/>
    <w:rsid w:val="00F540E3"/>
    <w:rsid w:val="00F55164"/>
    <w:rsid w:val="00F72395"/>
    <w:rsid w:val="00F7269D"/>
    <w:rsid w:val="00F8338E"/>
    <w:rsid w:val="00F835EB"/>
    <w:rsid w:val="00F84EA8"/>
    <w:rsid w:val="00F851FD"/>
    <w:rsid w:val="00F858F8"/>
    <w:rsid w:val="00F87ACB"/>
    <w:rsid w:val="00F87E1F"/>
    <w:rsid w:val="00F90302"/>
    <w:rsid w:val="00F91ABC"/>
    <w:rsid w:val="00F91D8C"/>
    <w:rsid w:val="00F93BC7"/>
    <w:rsid w:val="00FA437C"/>
    <w:rsid w:val="00FB0EBE"/>
    <w:rsid w:val="00FB4F11"/>
    <w:rsid w:val="00FC1348"/>
    <w:rsid w:val="00FD23A4"/>
    <w:rsid w:val="00FD24BC"/>
    <w:rsid w:val="00FD563C"/>
    <w:rsid w:val="00FE3E33"/>
    <w:rsid w:val="00FE4CCC"/>
    <w:rsid w:val="00FF31DE"/>
    <w:rsid w:val="00FF4128"/>
    <w:rsid w:val="00FF4346"/>
    <w:rsid w:val="00FF5EF2"/>
    <w:rsid w:val="00FF6BB0"/>
    <w:rsid w:val="00FF71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41"/>
    <o:shapelayout v:ext="edit">
      <o:idmap v:ext="edit" data="1"/>
    </o:shapelayout>
  </w:shapeDefaults>
  <w:decimalSymbol w:val="."/>
  <w:listSeparator w:val=","/>
  <w14:docId w14:val="4C11EA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2385"/>
    <w:rPr>
      <w:sz w:val="24"/>
      <w:szCs w:val="24"/>
      <w:lang w:eastAsia="en-US"/>
    </w:rPr>
  </w:style>
  <w:style w:type="paragraph" w:styleId="Heading1">
    <w:name w:val="heading 1"/>
    <w:basedOn w:val="Normal"/>
    <w:qFormat/>
    <w:pPr>
      <w:spacing w:after="240"/>
      <w:ind w:left="432" w:hanging="432"/>
      <w:jc w:val="center"/>
      <w:outlineLvl w:val="0"/>
    </w:pPr>
    <w:rPr>
      <w:rFonts w:ascii="Arial" w:hAnsi="Arial" w:cs="Arial"/>
      <w:b/>
      <w:bCs/>
      <w:kern w:val="36"/>
      <w:sz w:val="32"/>
      <w:szCs w:val="32"/>
    </w:rPr>
  </w:style>
  <w:style w:type="paragraph" w:styleId="Heading2">
    <w:name w:val="heading 2"/>
    <w:basedOn w:val="Normal"/>
    <w:qFormat/>
    <w:pPr>
      <w:jc w:val="center"/>
      <w:outlineLvl w:val="1"/>
    </w:pPr>
    <w:rPr>
      <w:rFonts w:ascii="Arial" w:hAnsi="Arial" w:cs="Arial"/>
      <w:b/>
      <w:bCs/>
      <w:color w:val="FF0000"/>
      <w:sz w:val="32"/>
      <w:szCs w:val="32"/>
    </w:rPr>
  </w:style>
  <w:style w:type="paragraph" w:styleId="Heading3">
    <w:name w:val="heading 3"/>
    <w:basedOn w:val="Normal"/>
    <w:qFormat/>
    <w:pPr>
      <w:spacing w:after="240"/>
      <w:jc w:val="center"/>
      <w:outlineLvl w:val="2"/>
    </w:pPr>
    <w:rPr>
      <w:rFonts w:ascii="Arial" w:hAnsi="Arial" w:cs="Arial"/>
      <w:b/>
      <w:bCs/>
      <w:sz w:val="32"/>
      <w:szCs w:val="32"/>
    </w:rPr>
  </w:style>
  <w:style w:type="paragraph" w:styleId="Heading4">
    <w:name w:val="heading 4"/>
    <w:basedOn w:val="Normal"/>
    <w:qFormat/>
    <w:pPr>
      <w:outlineLvl w:val="3"/>
    </w:pPr>
    <w:rPr>
      <w:rFonts w:ascii="Arial" w:hAnsi="Arial" w:cs="Arial"/>
      <w:b/>
      <w:bCs/>
      <w:color w:val="FF0000"/>
      <w:sz w:val="32"/>
      <w:szCs w:val="32"/>
    </w:rPr>
  </w:style>
  <w:style w:type="paragraph" w:styleId="Heading5">
    <w:name w:val="heading 5"/>
    <w:basedOn w:val="Normal"/>
    <w:qFormat/>
    <w:pPr>
      <w:outlineLvl w:val="4"/>
    </w:pPr>
    <w:rPr>
      <w:b/>
      <w:bCs/>
      <w:color w:val="FF0000"/>
    </w:rPr>
  </w:style>
  <w:style w:type="paragraph" w:styleId="Heading6">
    <w:name w:val="heading 6"/>
    <w:basedOn w:val="Normal"/>
    <w:qFormat/>
    <w:pPr>
      <w:outlineLvl w:val="5"/>
    </w:pPr>
    <w:rPr>
      <w:b/>
      <w:bCs/>
      <w:i/>
      <w:iCs/>
      <w:color w:val="FF0000"/>
    </w:rPr>
  </w:style>
  <w:style w:type="paragraph" w:styleId="Heading7">
    <w:name w:val="heading 7"/>
    <w:basedOn w:val="Normal"/>
    <w:qFormat/>
    <w:pPr>
      <w:spacing w:before="240" w:after="60"/>
      <w:ind w:left="1296" w:hanging="1296"/>
      <w:outlineLvl w:val="6"/>
    </w:pPr>
    <w:rPr>
      <w:rFonts w:ascii="Arial" w:hAnsi="Arial" w:cs="Arial"/>
    </w:rPr>
  </w:style>
  <w:style w:type="paragraph" w:styleId="Heading8">
    <w:name w:val="heading 8"/>
    <w:basedOn w:val="Normal"/>
    <w:qFormat/>
    <w:pPr>
      <w:spacing w:before="240" w:after="60"/>
      <w:ind w:left="1440" w:hanging="1440"/>
      <w:outlineLvl w:val="7"/>
    </w:pPr>
    <w:rPr>
      <w:rFonts w:ascii="Arial" w:hAnsi="Arial" w:cs="Arial"/>
      <w:i/>
      <w:iCs/>
    </w:rPr>
  </w:style>
  <w:style w:type="paragraph" w:styleId="Heading9">
    <w:name w:val="heading 9"/>
    <w:basedOn w:val="Normal"/>
    <w:qFormat/>
    <w:pPr>
      <w:spacing w:before="240" w:after="60"/>
      <w:ind w:left="1584" w:hanging="1584"/>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spacing w:before="39"/>
    </w:pPr>
    <w:rPr>
      <w:rFonts w:ascii="Verdana" w:hAnsi="Verdana"/>
      <w:color w:val="000000"/>
      <w:sz w:val="16"/>
      <w:szCs w:val="16"/>
    </w:rPr>
  </w:style>
  <w:style w:type="paragraph" w:styleId="TOC1">
    <w:name w:val="toc 1"/>
    <w:basedOn w:val="Normal"/>
    <w:pPr>
      <w:spacing w:before="60" w:after="60"/>
    </w:pPr>
  </w:style>
  <w:style w:type="paragraph" w:styleId="TOC2">
    <w:name w:val="toc 2"/>
    <w:basedOn w:val="Normal"/>
    <w:pPr>
      <w:spacing w:before="240"/>
      <w:ind w:left="220"/>
    </w:pPr>
    <w:rPr>
      <w:b/>
      <w:bCs/>
    </w:rPr>
  </w:style>
  <w:style w:type="paragraph" w:styleId="TOC3">
    <w:name w:val="toc 3"/>
    <w:basedOn w:val="Normal"/>
    <w:pPr>
      <w:spacing w:before="60" w:after="60"/>
      <w:ind w:left="440"/>
    </w:pPr>
  </w:style>
  <w:style w:type="paragraph" w:styleId="TOC4">
    <w:name w:val="toc 4"/>
    <w:basedOn w:val="Normal"/>
    <w:pPr>
      <w:ind w:left="720"/>
    </w:pPr>
  </w:style>
  <w:style w:type="paragraph" w:styleId="FootnoteText">
    <w:name w:val="footnote text"/>
    <w:aliases w:val="Footnote Text Char Char"/>
    <w:basedOn w:val="Normal"/>
    <w:pPr>
      <w:spacing w:after="140"/>
    </w:pPr>
    <w:rPr>
      <w:sz w:val="18"/>
      <w:szCs w:val="18"/>
    </w:rPr>
  </w:style>
  <w:style w:type="paragraph" w:styleId="Header">
    <w:name w:val="header"/>
    <w:basedOn w:val="Normal"/>
    <w:link w:val="HeaderChar"/>
  </w:style>
  <w:style w:type="paragraph" w:styleId="Footer">
    <w:name w:val="footer"/>
    <w:basedOn w:val="Normal"/>
    <w:pPr>
      <w:spacing w:after="140"/>
    </w:pPr>
    <w:rPr>
      <w:sz w:val="20"/>
      <w:szCs w:val="20"/>
    </w:rPr>
  </w:style>
  <w:style w:type="paragraph" w:styleId="Caption">
    <w:name w:val="caption"/>
    <w:basedOn w:val="Normal"/>
    <w:qFormat/>
    <w:pPr>
      <w:spacing w:before="120"/>
    </w:pPr>
    <w:rPr>
      <w:b/>
      <w:bCs/>
    </w:rPr>
  </w:style>
  <w:style w:type="paragraph" w:styleId="ListNumber">
    <w:name w:val="List Number"/>
    <w:basedOn w:val="Normal"/>
    <w:pPr>
      <w:spacing w:before="40" w:after="40"/>
      <w:ind w:left="360" w:hanging="360"/>
    </w:pPr>
  </w:style>
  <w:style w:type="paragraph" w:styleId="List2">
    <w:name w:val="List 2"/>
    <w:basedOn w:val="Normal"/>
    <w:pPr>
      <w:spacing w:after="120"/>
      <w:ind w:left="510" w:hanging="227"/>
    </w:pPr>
    <w:rPr>
      <w:rFonts w:ascii="Goudy Old Style" w:hAnsi="Goudy Old Style"/>
      <w:sz w:val="22"/>
      <w:szCs w:val="22"/>
    </w:rPr>
  </w:style>
  <w:style w:type="paragraph" w:styleId="Title">
    <w:name w:val="Title"/>
    <w:basedOn w:val="Normal"/>
    <w:qFormat/>
    <w:pPr>
      <w:snapToGrid w:val="0"/>
      <w:jc w:val="center"/>
    </w:pPr>
  </w:style>
  <w:style w:type="paragraph" w:styleId="BodyText">
    <w:name w:val="Body Text"/>
    <w:basedOn w:val="Normal"/>
    <w:rPr>
      <w:rFonts w:ascii="Courier New" w:hAnsi="Courier New" w:cs="Courier New"/>
      <w:color w:val="000000"/>
    </w:rPr>
  </w:style>
  <w:style w:type="paragraph" w:styleId="BodyTextIndent">
    <w:name w:val="Body Text Indent"/>
    <w:basedOn w:val="Normal"/>
    <w:pPr>
      <w:spacing w:after="120"/>
      <w:ind w:left="283"/>
    </w:pPr>
  </w:style>
  <w:style w:type="paragraph" w:styleId="Subtitle">
    <w:name w:val="Subtitle"/>
    <w:basedOn w:val="Normal"/>
    <w:qFormat/>
    <w:pPr>
      <w:jc w:val="right"/>
    </w:pPr>
    <w:rPr>
      <w:rFonts w:ascii="Arial" w:hAnsi="Arial" w:cs="Arial"/>
      <w:b/>
      <w:bCs/>
      <w:sz w:val="28"/>
      <w:szCs w:val="28"/>
      <w:u w:val="single"/>
    </w:rPr>
  </w:style>
  <w:style w:type="paragraph" w:styleId="BodyText2">
    <w:name w:val="Body Text 2"/>
    <w:basedOn w:val="Normal"/>
    <w:pPr>
      <w:jc w:val="both"/>
    </w:pPr>
    <w:rPr>
      <w:rFonts w:ascii="Arial" w:hAnsi="Arial" w:cs="Arial"/>
    </w:rPr>
  </w:style>
  <w:style w:type="paragraph" w:styleId="BodyText3">
    <w:name w:val="Body Text 3"/>
    <w:basedOn w:val="Normal"/>
    <w:pPr>
      <w:snapToGrid w:val="0"/>
      <w:jc w:val="right"/>
    </w:pPr>
    <w:rPr>
      <w:rFonts w:ascii="Arial" w:hAnsi="Arial" w:cs="Arial"/>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ind w:left="1418" w:hanging="709"/>
    </w:pPr>
    <w:rPr>
      <w:rFonts w:ascii="Courier New" w:hAnsi="Courier New" w:cs="Courier New"/>
      <w:color w:val="000000"/>
    </w:rPr>
  </w:style>
  <w:style w:type="paragraph" w:styleId="BlockText">
    <w:name w:val="Block Text"/>
    <w:basedOn w:val="Normal"/>
    <w:pPr>
      <w:spacing w:after="140"/>
    </w:pPr>
  </w:style>
  <w:style w:type="paragraph" w:styleId="DocumentMap">
    <w:name w:val="Document Map"/>
    <w:basedOn w:val="Normal"/>
    <w:pPr>
      <w:shd w:val="clear" w:color="auto" w:fill="000080"/>
    </w:pPr>
    <w:rPr>
      <w:rFonts w:ascii="Tahoma" w:hAnsi="Tahoma" w:cs="Tahoma"/>
      <w:sz w:val="20"/>
      <w:szCs w:val="20"/>
    </w:rPr>
  </w:style>
  <w:style w:type="paragraph" w:customStyle="1" w:styleId="blocktext0">
    <w:name w:val="blocktext"/>
    <w:basedOn w:val="Normal"/>
    <w:pPr>
      <w:spacing w:after="140"/>
    </w:pPr>
  </w:style>
  <w:style w:type="paragraph" w:customStyle="1" w:styleId="defaulttext">
    <w:name w:val="defaulttext"/>
    <w:basedOn w:val="Normal"/>
  </w:style>
  <w:style w:type="paragraph" w:customStyle="1" w:styleId="blockline">
    <w:name w:val="blockline"/>
    <w:basedOn w:val="Normal"/>
    <w:pPr>
      <w:spacing w:before="240"/>
      <w:ind w:left="1701"/>
    </w:pPr>
    <w:rPr>
      <w:color w:val="FF0000"/>
      <w:sz w:val="18"/>
      <w:szCs w:val="18"/>
    </w:rPr>
  </w:style>
  <w:style w:type="paragraph" w:customStyle="1" w:styleId="zu">
    <w:name w:val="zu"/>
    <w:basedOn w:val="Normal"/>
    <w:pPr>
      <w:autoSpaceDE w:val="0"/>
      <w:autoSpaceDN w:val="0"/>
    </w:pPr>
    <w:rPr>
      <w:rFonts w:ascii="Arial" w:hAnsi="Arial" w:cs="Arial"/>
      <w:b/>
      <w:bCs/>
      <w:sz w:val="16"/>
      <w:szCs w:val="16"/>
    </w:rPr>
  </w:style>
  <w:style w:type="paragraph" w:customStyle="1" w:styleId="logo">
    <w:name w:val="logo"/>
    <w:basedOn w:val="Normal"/>
    <w:pPr>
      <w:autoSpaceDE w:val="0"/>
      <w:autoSpaceDN w:val="0"/>
    </w:pPr>
    <w:rPr>
      <w:sz w:val="20"/>
      <w:szCs w:val="20"/>
    </w:rPr>
  </w:style>
  <w:style w:type="paragraph" w:customStyle="1" w:styleId="rub3">
    <w:name w:val="rub3"/>
    <w:basedOn w:val="Normal"/>
    <w:pPr>
      <w:autoSpaceDE w:val="0"/>
      <w:autoSpaceDN w:val="0"/>
      <w:jc w:val="both"/>
    </w:pPr>
    <w:rPr>
      <w:b/>
      <w:bCs/>
      <w:i/>
      <w:iCs/>
      <w:sz w:val="20"/>
      <w:szCs w:val="20"/>
    </w:rPr>
  </w:style>
  <w:style w:type="paragraph" w:customStyle="1" w:styleId="rub1">
    <w:name w:val="rub1"/>
    <w:basedOn w:val="Normal"/>
    <w:pPr>
      <w:autoSpaceDE w:val="0"/>
      <w:autoSpaceDN w:val="0"/>
      <w:jc w:val="both"/>
    </w:pPr>
    <w:rPr>
      <w:b/>
      <w:bCs/>
      <w:smallCaps/>
      <w:sz w:val="20"/>
      <w:szCs w:val="20"/>
    </w:rPr>
  </w:style>
  <w:style w:type="paragraph" w:customStyle="1" w:styleId="rub2">
    <w:name w:val="rub2"/>
    <w:basedOn w:val="Normal"/>
    <w:pPr>
      <w:autoSpaceDE w:val="0"/>
      <w:autoSpaceDN w:val="0"/>
      <w:ind w:right="-596"/>
    </w:pPr>
    <w:rPr>
      <w:smallCaps/>
      <w:sz w:val="20"/>
      <w:szCs w:val="20"/>
    </w:rPr>
  </w:style>
  <w:style w:type="paragraph" w:customStyle="1" w:styleId="rub4">
    <w:name w:val="rub4"/>
    <w:basedOn w:val="Normal"/>
    <w:pPr>
      <w:autoSpaceDE w:val="0"/>
      <w:autoSpaceDN w:val="0"/>
    </w:pPr>
    <w:rPr>
      <w:b/>
      <w:bCs/>
      <w:i/>
      <w:iCs/>
      <w:sz w:val="20"/>
      <w:szCs w:val="20"/>
    </w:rPr>
  </w:style>
  <w:style w:type="paragraph" w:customStyle="1" w:styleId="Normal1">
    <w:name w:val="Normal1"/>
    <w:basedOn w:val="Normal"/>
    <w:pPr>
      <w:autoSpaceDE w:val="0"/>
      <w:autoSpaceDN w:val="0"/>
      <w:ind w:left="705" w:hanging="705"/>
      <w:jc w:val="both"/>
    </w:pPr>
    <w:rPr>
      <w:b/>
      <w:bCs/>
      <w:sz w:val="20"/>
      <w:szCs w:val="20"/>
    </w:rPr>
  </w:style>
  <w:style w:type="paragraph" w:customStyle="1" w:styleId="tabletext">
    <w:name w:val="tabletext"/>
    <w:basedOn w:val="Normal"/>
    <w:pPr>
      <w:spacing w:before="40" w:after="140"/>
    </w:pPr>
  </w:style>
  <w:style w:type="paragraph" w:customStyle="1" w:styleId="mfnumlev1">
    <w:name w:val="mfnumlev1"/>
    <w:basedOn w:val="Normal"/>
    <w:pPr>
      <w:spacing w:after="180"/>
      <w:ind w:left="567" w:hanging="567"/>
      <w:jc w:val="both"/>
    </w:pPr>
    <w:rPr>
      <w:rFonts w:ascii="Arial" w:hAnsi="Arial" w:cs="Arial"/>
      <w:sz w:val="20"/>
      <w:szCs w:val="20"/>
    </w:rPr>
  </w:style>
  <w:style w:type="paragraph" w:customStyle="1" w:styleId="mfnumlev2">
    <w:name w:val="mfnumlev2"/>
    <w:basedOn w:val="Normal"/>
    <w:pPr>
      <w:spacing w:after="240"/>
      <w:ind w:left="720" w:hanging="720"/>
      <w:jc w:val="both"/>
    </w:pPr>
    <w:rPr>
      <w:rFonts w:ascii="Arial" w:hAnsi="Arial" w:cs="Arial"/>
    </w:rPr>
  </w:style>
  <w:style w:type="paragraph" w:customStyle="1" w:styleId="mfnumlev3">
    <w:name w:val="mfnumlev3"/>
    <w:basedOn w:val="Normal"/>
    <w:pPr>
      <w:ind w:left="1080" w:hanging="720"/>
    </w:pPr>
    <w:rPr>
      <w:rFonts w:ascii="Arial" w:hAnsi="Arial" w:cs="Arial"/>
      <w:sz w:val="20"/>
      <w:szCs w:val="20"/>
    </w:rPr>
  </w:style>
  <w:style w:type="paragraph" w:customStyle="1" w:styleId="mfnumlev4">
    <w:name w:val="mfnumlev4"/>
    <w:basedOn w:val="Normal"/>
    <w:pPr>
      <w:spacing w:after="240"/>
      <w:ind w:left="2160" w:hanging="720"/>
      <w:jc w:val="both"/>
    </w:pPr>
  </w:style>
  <w:style w:type="paragraph" w:customStyle="1" w:styleId="mfnumlev5">
    <w:name w:val="mfnumlev5"/>
    <w:basedOn w:val="Normal"/>
    <w:pPr>
      <w:spacing w:after="240"/>
      <w:ind w:left="2880" w:hanging="720"/>
      <w:jc w:val="both"/>
    </w:pPr>
  </w:style>
  <w:style w:type="paragraph" w:customStyle="1" w:styleId="mfnumlev6">
    <w:name w:val="mfnumlev6"/>
    <w:basedOn w:val="Normal"/>
    <w:pPr>
      <w:spacing w:after="240"/>
      <w:ind w:left="3600" w:hanging="720"/>
      <w:jc w:val="both"/>
    </w:pPr>
  </w:style>
  <w:style w:type="paragraph" w:customStyle="1" w:styleId="bullettext10">
    <w:name w:val="bullettext1"/>
    <w:basedOn w:val="Normal"/>
    <w:pPr>
      <w:autoSpaceDE w:val="0"/>
      <w:autoSpaceDN w:val="0"/>
      <w:spacing w:after="120"/>
      <w:ind w:left="227" w:hanging="227"/>
    </w:pPr>
  </w:style>
  <w:style w:type="paragraph" w:customStyle="1" w:styleId="bullettext2">
    <w:name w:val="bullettext2"/>
    <w:basedOn w:val="Normal"/>
    <w:pPr>
      <w:autoSpaceDE w:val="0"/>
      <w:autoSpaceDN w:val="0"/>
      <w:spacing w:after="140"/>
      <w:ind w:left="893" w:hanging="173"/>
    </w:pPr>
  </w:style>
  <w:style w:type="paragraph" w:customStyle="1" w:styleId="continuedblocklabel">
    <w:name w:val="continuedblocklabel"/>
    <w:basedOn w:val="Normal"/>
    <w:rPr>
      <w:b/>
      <w:bCs/>
    </w:rPr>
  </w:style>
  <w:style w:type="paragraph" w:customStyle="1" w:styleId="continuedonnextpa">
    <w:name w:val="continuedonnextpa"/>
    <w:basedOn w:val="Normal"/>
    <w:pPr>
      <w:spacing w:before="240" w:after="100" w:line="260" w:lineRule="atLeast"/>
      <w:ind w:left="1701"/>
      <w:jc w:val="right"/>
    </w:pPr>
    <w:rPr>
      <w:i/>
      <w:iCs/>
      <w:sz w:val="20"/>
      <w:szCs w:val="20"/>
    </w:rPr>
  </w:style>
  <w:style w:type="paragraph" w:customStyle="1" w:styleId="continuedtablelabe">
    <w:name w:val="continuedtablelabe"/>
    <w:basedOn w:val="Normal"/>
    <w:pPr>
      <w:spacing w:after="140"/>
    </w:pPr>
    <w:rPr>
      <w:b/>
      <w:bCs/>
      <w:color w:val="FF0000"/>
    </w:rPr>
  </w:style>
  <w:style w:type="paragraph" w:customStyle="1" w:styleId="embeddedtext">
    <w:name w:val="embeddedtext"/>
    <w:basedOn w:val="Normal"/>
    <w:pPr>
      <w:spacing w:before="40" w:after="140"/>
    </w:pPr>
  </w:style>
  <w:style w:type="paragraph" w:customStyle="1" w:styleId="imtoc">
    <w:name w:val="imtoc"/>
    <w:basedOn w:val="Normal"/>
  </w:style>
  <w:style w:type="paragraph" w:customStyle="1" w:styleId="maptitlecontinued">
    <w:name w:val="maptitlecontinued"/>
    <w:basedOn w:val="Normal"/>
    <w:pPr>
      <w:spacing w:after="240"/>
    </w:pPr>
    <w:rPr>
      <w:rFonts w:ascii="Arial" w:hAnsi="Arial" w:cs="Arial"/>
      <w:b/>
      <w:bCs/>
      <w:color w:val="FF0000"/>
      <w:sz w:val="32"/>
      <w:szCs w:val="32"/>
    </w:rPr>
  </w:style>
  <w:style w:type="paragraph" w:customStyle="1" w:styleId="memoline">
    <w:name w:val="memoline"/>
    <w:basedOn w:val="Normal"/>
    <w:pPr>
      <w:spacing w:before="240"/>
    </w:pPr>
    <w:rPr>
      <w:color w:val="FF0000"/>
      <w:sz w:val="18"/>
      <w:szCs w:val="18"/>
    </w:rPr>
  </w:style>
  <w:style w:type="paragraph" w:customStyle="1" w:styleId="notetext">
    <w:name w:val="notetext"/>
    <w:basedOn w:val="Normal"/>
    <w:pPr>
      <w:spacing w:after="140"/>
    </w:pPr>
  </w:style>
  <w:style w:type="paragraph" w:customStyle="1" w:styleId="publicationtitle">
    <w:name w:val="publicationtitle"/>
    <w:basedOn w:val="Normal"/>
    <w:pPr>
      <w:spacing w:after="240"/>
      <w:jc w:val="center"/>
    </w:pPr>
    <w:rPr>
      <w:rFonts w:ascii="Arial" w:hAnsi="Arial" w:cs="Arial"/>
      <w:b/>
      <w:bCs/>
      <w:sz w:val="32"/>
      <w:szCs w:val="32"/>
    </w:rPr>
  </w:style>
  <w:style w:type="paragraph" w:customStyle="1" w:styleId="tableheadertext">
    <w:name w:val="tableheadertext"/>
    <w:basedOn w:val="Normal"/>
    <w:pPr>
      <w:spacing w:before="40" w:after="140"/>
      <w:jc w:val="center"/>
    </w:pPr>
    <w:rPr>
      <w:b/>
      <w:bCs/>
    </w:rPr>
  </w:style>
  <w:style w:type="paragraph" w:customStyle="1" w:styleId="toctitle">
    <w:name w:val="toctitle"/>
    <w:basedOn w:val="Normal"/>
    <w:rPr>
      <w:rFonts w:ascii="Arial" w:hAnsi="Arial" w:cs="Arial"/>
      <w:b/>
      <w:bCs/>
      <w:sz w:val="32"/>
      <w:szCs w:val="32"/>
    </w:rPr>
  </w:style>
  <w:style w:type="paragraph" w:customStyle="1" w:styleId="tocitem">
    <w:name w:val="tocitem"/>
    <w:basedOn w:val="Normal"/>
    <w:pPr>
      <w:spacing w:before="60" w:after="60"/>
      <w:ind w:right="465"/>
    </w:pPr>
  </w:style>
  <w:style w:type="paragraph" w:customStyle="1" w:styleId="tocstem">
    <w:name w:val="tocstem"/>
    <w:basedOn w:val="Normal"/>
  </w:style>
  <w:style w:type="paragraph" w:customStyle="1" w:styleId="styleheading5blocklabelboldauto">
    <w:name w:val="styleheading5blocklabelboldauto"/>
    <w:basedOn w:val="Normal"/>
    <w:rPr>
      <w:b/>
      <w:bCs/>
      <w:color w:val="FF0000"/>
    </w:rPr>
  </w:style>
  <w:style w:type="paragraph" w:customStyle="1" w:styleId="stylebodytext10ptitalicright">
    <w:name w:val="stylebodytext10ptitalicright"/>
    <w:basedOn w:val="Normal"/>
    <w:pPr>
      <w:spacing w:after="140"/>
      <w:jc w:val="right"/>
    </w:pPr>
    <w:rPr>
      <w:i/>
      <w:iCs/>
      <w:sz w:val="20"/>
      <w:szCs w:val="20"/>
    </w:rPr>
  </w:style>
  <w:style w:type="paragraph" w:customStyle="1" w:styleId="style1">
    <w:name w:val="style1"/>
    <w:basedOn w:val="Normal"/>
    <w:rPr>
      <w:sz w:val="12"/>
      <w:szCs w:val="12"/>
    </w:rPr>
  </w:style>
  <w:style w:type="paragraph" w:customStyle="1" w:styleId="styleheading5blocklabelnotbold">
    <w:name w:val="styleheading5blocklabelnotbold"/>
    <w:basedOn w:val="Normal"/>
    <w:pPr>
      <w:spacing w:before="120" w:after="120"/>
    </w:pPr>
    <w:rPr>
      <w:color w:val="FF0000"/>
    </w:rPr>
  </w:style>
  <w:style w:type="paragraph" w:customStyle="1" w:styleId="stylebullettext2bold">
    <w:name w:val="stylebullettext2bold"/>
    <w:basedOn w:val="Normal"/>
    <w:pPr>
      <w:autoSpaceDE w:val="0"/>
      <w:autoSpaceDN w:val="0"/>
      <w:spacing w:after="140"/>
      <w:ind w:left="893" w:hanging="173"/>
    </w:pPr>
    <w:rPr>
      <w:b/>
      <w:bCs/>
    </w:rPr>
  </w:style>
  <w:style w:type="paragraph" w:customStyle="1" w:styleId="styletabletextafter2pt">
    <w:name w:val="styletabletextafter2pt"/>
    <w:basedOn w:val="Normal"/>
    <w:pPr>
      <w:spacing w:before="40" w:after="40"/>
    </w:pPr>
  </w:style>
  <w:style w:type="paragraph" w:customStyle="1" w:styleId="styletabletextrightright025cmafter2pt">
    <w:name w:val="styletabletextrightright025cmafter2pt"/>
    <w:basedOn w:val="Normal"/>
    <w:pPr>
      <w:spacing w:before="40" w:after="40"/>
      <w:ind w:left="113" w:right="142"/>
      <w:jc w:val="right"/>
    </w:pPr>
  </w:style>
  <w:style w:type="paragraph" w:customStyle="1" w:styleId="styletabletextitalicrightright025cmafter2pt">
    <w:name w:val="styletabletextitalicrightright025cmafter2pt"/>
    <w:basedOn w:val="Normal"/>
    <w:pPr>
      <w:spacing w:before="40" w:after="40"/>
      <w:ind w:left="113" w:right="142"/>
      <w:jc w:val="right"/>
    </w:pPr>
    <w:rPr>
      <w:i/>
      <w:iCs/>
    </w:rPr>
  </w:style>
  <w:style w:type="paragraph" w:customStyle="1" w:styleId="styletableheadertext9ptnotboldleft">
    <w:name w:val="styletableheadertext9ptnotboldleft"/>
    <w:basedOn w:val="Normal"/>
    <w:pPr>
      <w:spacing w:before="40" w:after="140"/>
    </w:pPr>
    <w:rPr>
      <w:sz w:val="18"/>
      <w:szCs w:val="18"/>
    </w:rPr>
  </w:style>
  <w:style w:type="paragraph" w:customStyle="1" w:styleId="styletabletext9pt">
    <w:name w:val="styletabletext9pt"/>
    <w:basedOn w:val="Normal"/>
    <w:pPr>
      <w:spacing w:before="40" w:after="140"/>
    </w:pPr>
    <w:rPr>
      <w:sz w:val="18"/>
      <w:szCs w:val="18"/>
    </w:rPr>
  </w:style>
  <w:style w:type="paragraph" w:customStyle="1" w:styleId="styletableheadertext9ptnotboldleft1">
    <w:name w:val="styletableheadertext9ptnotboldleft1"/>
    <w:basedOn w:val="Normal"/>
    <w:pPr>
      <w:spacing w:before="40" w:after="140"/>
    </w:pPr>
    <w:rPr>
      <w:sz w:val="18"/>
      <w:szCs w:val="18"/>
    </w:rPr>
  </w:style>
  <w:style w:type="paragraph" w:customStyle="1" w:styleId="styleheading6sublabelleft0cm">
    <w:name w:val="styleheading6sublabelleft0cm"/>
    <w:basedOn w:val="Normal"/>
    <w:rPr>
      <w:b/>
      <w:bCs/>
      <w:i/>
      <w:iCs/>
      <w:color w:val="FF0000"/>
    </w:rPr>
  </w:style>
  <w:style w:type="paragraph" w:customStyle="1" w:styleId="styleblocktextblocktextcharcharcharcharleft127cm">
    <w:name w:val="styleblocktextblocktextcharcharcharcharleft127cm"/>
    <w:basedOn w:val="Normal"/>
    <w:pPr>
      <w:spacing w:after="140"/>
    </w:pPr>
  </w:style>
  <w:style w:type="paragraph" w:customStyle="1" w:styleId="styleheading5blocklabelleft0cmhanging15cmbefore">
    <w:name w:val="styleheading5blocklabelleft0cmhanging15cmbefore"/>
    <w:basedOn w:val="Normal"/>
    <w:pPr>
      <w:spacing w:after="60"/>
    </w:pPr>
    <w:rPr>
      <w:rFonts w:ascii="Goudy Old Style" w:hAnsi="Goudy Old Style"/>
      <w:b/>
      <w:bCs/>
      <w:color w:val="FF0000"/>
      <w:sz w:val="22"/>
      <w:szCs w:val="22"/>
    </w:rPr>
  </w:style>
  <w:style w:type="paragraph" w:customStyle="1" w:styleId="styleheading5blocklabelleft0cmhanging15cmbefore1">
    <w:name w:val="styleheading5blocklabelleft0cmhanging15cmbefore1"/>
    <w:basedOn w:val="Normal"/>
    <w:pPr>
      <w:spacing w:after="60"/>
    </w:pPr>
    <w:rPr>
      <w:rFonts w:ascii="Goudy Old Style" w:hAnsi="Goudy Old Style"/>
      <w:b/>
      <w:bCs/>
      <w:color w:val="FF0000"/>
      <w:sz w:val="22"/>
      <w:szCs w:val="22"/>
    </w:rPr>
  </w:style>
  <w:style w:type="paragraph" w:customStyle="1" w:styleId="styleheading5blocklabelleft0cmhanging15cmbefore2">
    <w:name w:val="styleheading5blocklabelleft0cmhanging15cmbefore2"/>
    <w:basedOn w:val="Normal"/>
    <w:pPr>
      <w:spacing w:after="60"/>
      <w:ind w:left="851" w:hanging="851"/>
    </w:pPr>
    <w:rPr>
      <w:b/>
      <w:bCs/>
      <w:color w:val="FF0000"/>
    </w:rPr>
  </w:style>
  <w:style w:type="paragraph" w:customStyle="1" w:styleId="styleheading5blocklabelleft">
    <w:name w:val="styleheading5blocklabelleft"/>
    <w:basedOn w:val="Normal"/>
    <w:pPr>
      <w:spacing w:before="240" w:after="60"/>
    </w:pPr>
    <w:rPr>
      <w:rFonts w:ascii="Goudy Old Style" w:hAnsi="Goudy Old Style"/>
      <w:b/>
      <w:bCs/>
      <w:color w:val="FF0000"/>
      <w:sz w:val="22"/>
      <w:szCs w:val="22"/>
    </w:rPr>
  </w:style>
  <w:style w:type="paragraph" w:customStyle="1" w:styleId="styletableheadertextleft0cmhanging04cmafter5">
    <w:name w:val="styletableheadertextleft0cmhanging04cmafter5"/>
    <w:basedOn w:val="Normal"/>
    <w:pPr>
      <w:spacing w:before="40" w:after="100"/>
      <w:jc w:val="center"/>
    </w:pPr>
    <w:rPr>
      <w:rFonts w:ascii="Goudy Old Style" w:hAnsi="Goudy Old Style"/>
      <w:b/>
      <w:bCs/>
      <w:sz w:val="22"/>
      <w:szCs w:val="22"/>
    </w:rPr>
  </w:style>
  <w:style w:type="paragraph" w:customStyle="1" w:styleId="styleheading5blocklabelleft0cmhanging15cmbefore3">
    <w:name w:val="styleheading5blocklabelleft0cmhanging15cmbefore3"/>
    <w:basedOn w:val="Normal"/>
    <w:pPr>
      <w:spacing w:after="60"/>
    </w:pPr>
    <w:rPr>
      <w:b/>
      <w:bCs/>
      <w:color w:val="FF0000"/>
    </w:rPr>
  </w:style>
  <w:style w:type="paragraph" w:customStyle="1" w:styleId="styleheading5blocklabelbefore12ptafter3pt">
    <w:name w:val="styleheading5blocklabelbefore12ptafter3pt"/>
    <w:basedOn w:val="Normal"/>
    <w:pPr>
      <w:spacing w:after="60"/>
    </w:pPr>
    <w:rPr>
      <w:rFonts w:ascii="Goudy Old Style" w:hAnsi="Goudy Old Style"/>
      <w:b/>
      <w:bCs/>
      <w:color w:val="FF0000"/>
      <w:sz w:val="22"/>
      <w:szCs w:val="22"/>
    </w:rPr>
  </w:style>
  <w:style w:type="paragraph" w:customStyle="1" w:styleId="stylemaptitlecontinuedbefore0pt">
    <w:name w:val="stylemaptitlecontinuedbefore0pt"/>
    <w:basedOn w:val="Normal"/>
    <w:pPr>
      <w:spacing w:after="240"/>
    </w:pPr>
    <w:rPr>
      <w:rFonts w:ascii="Arial" w:hAnsi="Arial" w:cs="Arial"/>
      <w:b/>
      <w:bCs/>
      <w:color w:val="FF0000"/>
      <w:sz w:val="32"/>
      <w:szCs w:val="32"/>
    </w:rPr>
  </w:style>
  <w:style w:type="paragraph" w:customStyle="1" w:styleId="styleheading4maptitleasianmsminchobefore6pt">
    <w:name w:val="styleheading4maptitleasianmsminchobefore6pt"/>
    <w:basedOn w:val="Normal"/>
    <w:rPr>
      <w:rFonts w:ascii="Arial" w:hAnsi="Arial" w:cs="Arial"/>
      <w:b/>
      <w:bCs/>
      <w:color w:val="FF0000"/>
      <w:sz w:val="32"/>
      <w:szCs w:val="32"/>
    </w:rPr>
  </w:style>
  <w:style w:type="paragraph" w:customStyle="1" w:styleId="styleheading5blocklabelleft0cmhanging15cmbefore4">
    <w:name w:val="styleheading5blocklabelleft0cmhanging15cmbefore4"/>
    <w:basedOn w:val="Normal"/>
    <w:rPr>
      <w:b/>
      <w:bCs/>
      <w:color w:val="FF0000"/>
    </w:rPr>
  </w:style>
  <w:style w:type="paragraph" w:customStyle="1" w:styleId="styleheading5blocklabelleft0cmhanging15cmbefore5">
    <w:name w:val="styleheading5blocklabelleft0cmhanging15cmbefore5"/>
    <w:basedOn w:val="Normal"/>
    <w:rPr>
      <w:b/>
      <w:bCs/>
      <w:color w:val="FF0000"/>
    </w:rPr>
  </w:style>
  <w:style w:type="paragraph" w:customStyle="1" w:styleId="numbered">
    <w:name w:val="numbered"/>
    <w:basedOn w:val="Normal"/>
    <w:pPr>
      <w:autoSpaceDE w:val="0"/>
      <w:autoSpaceDN w:val="0"/>
      <w:spacing w:after="120"/>
      <w:ind w:left="360" w:hanging="360"/>
    </w:pPr>
  </w:style>
  <w:style w:type="paragraph" w:customStyle="1" w:styleId="stylebullettext2after0pt">
    <w:name w:val="stylebullettext2after0pt"/>
    <w:basedOn w:val="Normal"/>
    <w:pPr>
      <w:autoSpaceDE w:val="0"/>
      <w:autoSpaceDN w:val="0"/>
    </w:pPr>
  </w:style>
  <w:style w:type="paragraph" w:customStyle="1" w:styleId="styleheading1parttitleright">
    <w:name w:val="styleheading1parttitleright"/>
    <w:basedOn w:val="Normal"/>
    <w:pPr>
      <w:spacing w:after="240"/>
      <w:jc w:val="right"/>
    </w:pPr>
    <w:rPr>
      <w:rFonts w:ascii="Arial" w:hAnsi="Arial" w:cs="Arial"/>
      <w:b/>
      <w:bCs/>
      <w:sz w:val="32"/>
      <w:szCs w:val="32"/>
    </w:rPr>
  </w:style>
  <w:style w:type="paragraph" w:customStyle="1" w:styleId="styleheading1parttitlenotbolditalicright">
    <w:name w:val="styleheading1parttitlenotbolditalicright"/>
    <w:basedOn w:val="Normal"/>
    <w:pPr>
      <w:spacing w:after="240"/>
      <w:jc w:val="right"/>
    </w:pPr>
    <w:rPr>
      <w:rFonts w:ascii="Arial" w:hAnsi="Arial" w:cs="Arial"/>
      <w:i/>
      <w:iCs/>
      <w:sz w:val="32"/>
      <w:szCs w:val="32"/>
    </w:rPr>
  </w:style>
  <w:style w:type="paragraph" w:customStyle="1" w:styleId="bulletinbox">
    <w:name w:val="bulletinbox"/>
    <w:basedOn w:val="Normal"/>
    <w:pPr>
      <w:ind w:left="369" w:hanging="369"/>
    </w:pPr>
  </w:style>
  <w:style w:type="paragraph" w:customStyle="1" w:styleId="style3">
    <w:name w:val="style3"/>
    <w:basedOn w:val="Normal"/>
    <w:pPr>
      <w:spacing w:after="80"/>
      <w:ind w:left="720"/>
    </w:pPr>
    <w:rPr>
      <w:i/>
      <w:iCs/>
    </w:rPr>
  </w:style>
  <w:style w:type="character" w:styleId="FootnoteReference">
    <w:name w:val="footnote reference"/>
    <w:rPr>
      <w:vertAlign w:val="superscript"/>
    </w:rPr>
  </w:style>
  <w:style w:type="character" w:styleId="PageNumber">
    <w:name w:val="page number"/>
    <w:rPr>
      <w:rFonts w:ascii="Times New Roman" w:hAnsi="Times New Roman" w:cs="Times New Roman" w:hint="default"/>
    </w:rPr>
  </w:style>
  <w:style w:type="character" w:customStyle="1" w:styleId="initialstyle">
    <w:name w:val="initialstyle"/>
    <w:rPr>
      <w:rFonts w:ascii="Courier New" w:hAnsi="Courier New" w:cs="Courier New" w:hint="default"/>
      <w:color w:val="auto"/>
      <w:spacing w:val="0"/>
    </w:rPr>
  </w:style>
  <w:style w:type="character" w:customStyle="1" w:styleId="continued">
    <w:name w:val="continued"/>
    <w:rPr>
      <w:rFonts w:ascii="Arial" w:hAnsi="Arial" w:cs="Arial" w:hint="default"/>
    </w:rPr>
  </w:style>
  <w:style w:type="character" w:customStyle="1" w:styleId="mfnumlev1char">
    <w:name w:val="mfnumlev1char"/>
    <w:rPr>
      <w:rFonts w:ascii="Arial" w:hAnsi="Arial" w:cs="Arial" w:hint="default"/>
    </w:rPr>
  </w:style>
  <w:style w:type="character" w:customStyle="1" w:styleId="mfnumlev2char">
    <w:name w:val="mfnumlev2char"/>
    <w:rPr>
      <w:rFonts w:ascii="Arial" w:hAnsi="Arial" w:cs="Arial" w:hint="default"/>
    </w:rPr>
  </w:style>
  <w:style w:type="character" w:customStyle="1" w:styleId="blocktext1">
    <w:name w:val="blocktext1"/>
    <w:rPr>
      <w:rFonts w:ascii="MS Mincho" w:eastAsia="MS Mincho" w:hAnsi="MS Mincho" w:hint="eastAsia"/>
    </w:rPr>
  </w:style>
  <w:style w:type="character" w:customStyle="1" w:styleId="blocktextchar">
    <w:name w:val="blocktextchar"/>
    <w:rPr>
      <w:rFonts w:ascii="MS Mincho" w:eastAsia="MS Mincho" w:hAnsi="MS Mincho" w:hint="eastAsia"/>
    </w:rPr>
  </w:style>
  <w:style w:type="character" w:customStyle="1" w:styleId="bullettext1char">
    <w:name w:val="bullettext1char"/>
    <w:rPr>
      <w:rFonts w:ascii="MS Mincho" w:eastAsia="MS Mincho" w:hAnsi="MS Mincho" w:hint="eastAsia"/>
    </w:rPr>
  </w:style>
  <w:style w:type="character" w:customStyle="1" w:styleId="numberedchar">
    <w:name w:val="numberedchar"/>
    <w:rPr>
      <w:rFonts w:ascii="Arial" w:hAnsi="Arial" w:cs="Arial" w:hint="default"/>
    </w:rPr>
  </w:style>
  <w:style w:type="character" w:customStyle="1" w:styleId="documentmapchar">
    <w:name w:val="documentmapchar"/>
    <w:rPr>
      <w:rFonts w:ascii="Tahoma" w:hAnsi="Tahoma" w:cs="Tahoma" w:hint="default"/>
      <w:shd w:val="clear" w:color="auto" w:fill="000080"/>
    </w:rPr>
  </w:style>
  <w:style w:type="character" w:customStyle="1" w:styleId="heading3char">
    <w:name w:val="heading3char"/>
    <w:rPr>
      <w:rFonts w:ascii="Arial" w:hAnsi="Arial" w:cs="Arial" w:hint="default"/>
      <w:b/>
      <w:bCs/>
    </w:rPr>
  </w:style>
  <w:style w:type="character" w:customStyle="1" w:styleId="heading4char">
    <w:name w:val="heading4char"/>
    <w:rPr>
      <w:rFonts w:ascii="Arial" w:hAnsi="Arial" w:cs="Arial" w:hint="default"/>
      <w:b/>
      <w:bCs/>
      <w:color w:val="FF0000"/>
    </w:rPr>
  </w:style>
  <w:style w:type="character" w:customStyle="1" w:styleId="titlechar">
    <w:name w:val="titlechar"/>
    <w:rPr>
      <w:snapToGrid w:val="0"/>
    </w:rPr>
  </w:style>
  <w:style w:type="paragraph" w:customStyle="1" w:styleId="DefaultText0">
    <w:name w:val="Default Text"/>
    <w:basedOn w:val="Normal"/>
    <w:uiPriority w:val="99"/>
    <w:rsid w:val="00355E11"/>
    <w:rPr>
      <w:szCs w:val="20"/>
    </w:rPr>
  </w:style>
  <w:style w:type="character" w:customStyle="1" w:styleId="InitialStyle0">
    <w:name w:val="InitialStyle"/>
    <w:rsid w:val="00355E11"/>
    <w:rPr>
      <w:rFonts w:ascii="Courier New" w:hAnsi="Courier New" w:cs="Courier New" w:hint="default"/>
      <w:color w:val="auto"/>
      <w:spacing w:val="0"/>
      <w:sz w:val="24"/>
    </w:rPr>
  </w:style>
  <w:style w:type="table" w:styleId="TableGrid">
    <w:name w:val="Table Grid"/>
    <w:basedOn w:val="TableNormal"/>
    <w:rsid w:val="000862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B31036"/>
    <w:rPr>
      <w:sz w:val="24"/>
      <w:szCs w:val="24"/>
      <w:lang w:val="en-US" w:eastAsia="en-US" w:bidi="ar-SA"/>
    </w:rPr>
  </w:style>
  <w:style w:type="character" w:styleId="CommentReference">
    <w:name w:val="annotation reference"/>
    <w:rsid w:val="00E12D69"/>
    <w:rPr>
      <w:sz w:val="16"/>
      <w:szCs w:val="16"/>
    </w:rPr>
  </w:style>
  <w:style w:type="paragraph" w:styleId="CommentText">
    <w:name w:val="annotation text"/>
    <w:basedOn w:val="Normal"/>
    <w:link w:val="CommentTextChar"/>
    <w:rsid w:val="00E12D69"/>
    <w:rPr>
      <w:sz w:val="20"/>
      <w:szCs w:val="20"/>
    </w:rPr>
  </w:style>
  <w:style w:type="character" w:customStyle="1" w:styleId="CommentTextChar">
    <w:name w:val="Comment Text Char"/>
    <w:link w:val="CommentText"/>
    <w:rsid w:val="00E12D69"/>
    <w:rPr>
      <w:lang w:val="en-US" w:eastAsia="en-US"/>
    </w:rPr>
  </w:style>
  <w:style w:type="paragraph" w:styleId="CommentSubject">
    <w:name w:val="annotation subject"/>
    <w:basedOn w:val="CommentText"/>
    <w:next w:val="CommentText"/>
    <w:link w:val="CommentSubjectChar"/>
    <w:rsid w:val="00E12D69"/>
    <w:rPr>
      <w:b/>
      <w:bCs/>
    </w:rPr>
  </w:style>
  <w:style w:type="character" w:customStyle="1" w:styleId="CommentSubjectChar">
    <w:name w:val="Comment Subject Char"/>
    <w:link w:val="CommentSubject"/>
    <w:rsid w:val="00E12D69"/>
    <w:rPr>
      <w:b/>
      <w:bCs/>
      <w:lang w:val="en-US" w:eastAsia="en-US"/>
    </w:rPr>
  </w:style>
  <w:style w:type="paragraph" w:styleId="BalloonText">
    <w:name w:val="Balloon Text"/>
    <w:basedOn w:val="Normal"/>
    <w:link w:val="BalloonTextChar"/>
    <w:rsid w:val="00E12D69"/>
    <w:rPr>
      <w:rFonts w:ascii="Segoe UI" w:hAnsi="Segoe UI" w:cs="Segoe UI"/>
      <w:sz w:val="18"/>
      <w:szCs w:val="18"/>
    </w:rPr>
  </w:style>
  <w:style w:type="character" w:customStyle="1" w:styleId="BalloonTextChar">
    <w:name w:val="Balloon Text Char"/>
    <w:link w:val="BalloonText"/>
    <w:rsid w:val="00E12D69"/>
    <w:rPr>
      <w:rFonts w:ascii="Segoe UI" w:hAnsi="Segoe UI" w:cs="Segoe UI"/>
      <w:sz w:val="18"/>
      <w:szCs w:val="18"/>
      <w:lang w:val="en-US" w:eastAsia="en-US"/>
    </w:rPr>
  </w:style>
  <w:style w:type="paragraph" w:customStyle="1" w:styleId="CM11">
    <w:name w:val="CM1+1"/>
    <w:basedOn w:val="Normal"/>
    <w:next w:val="Normal"/>
    <w:uiPriority w:val="99"/>
    <w:rsid w:val="005916A9"/>
    <w:pPr>
      <w:autoSpaceDE w:val="0"/>
      <w:autoSpaceDN w:val="0"/>
      <w:adjustRightInd w:val="0"/>
    </w:pPr>
    <w:rPr>
      <w:rFonts w:ascii="EUAlbertina" w:hAnsi="EUAlbertina"/>
      <w:lang w:eastAsia="en-IE"/>
    </w:rPr>
  </w:style>
  <w:style w:type="paragraph" w:customStyle="1" w:styleId="CM31">
    <w:name w:val="CM3+1"/>
    <w:basedOn w:val="Normal"/>
    <w:next w:val="Normal"/>
    <w:uiPriority w:val="99"/>
    <w:rsid w:val="005916A9"/>
    <w:pPr>
      <w:autoSpaceDE w:val="0"/>
      <w:autoSpaceDN w:val="0"/>
      <w:adjustRightInd w:val="0"/>
    </w:pPr>
    <w:rPr>
      <w:rFonts w:ascii="EUAlbertina" w:hAnsi="EUAlbertina"/>
      <w:lang w:eastAsia="en-IE"/>
    </w:rPr>
  </w:style>
  <w:style w:type="paragraph" w:styleId="ListParagraph">
    <w:name w:val="List Paragraph"/>
    <w:basedOn w:val="Normal"/>
    <w:uiPriority w:val="34"/>
    <w:qFormat/>
    <w:rsid w:val="00B84A12"/>
    <w:pPr>
      <w:ind w:left="720"/>
      <w:contextualSpacing/>
    </w:pPr>
  </w:style>
  <w:style w:type="paragraph" w:customStyle="1" w:styleId="BulletText1">
    <w:name w:val="Bullet Text 1"/>
    <w:basedOn w:val="Normal"/>
    <w:rsid w:val="009A3DF1"/>
    <w:pPr>
      <w:widowControl w:val="0"/>
      <w:numPr>
        <w:numId w:val="50"/>
      </w:numPr>
      <w:autoSpaceDE w:val="0"/>
      <w:autoSpaceDN w:val="0"/>
      <w:adjustRightInd w:val="0"/>
      <w:spacing w:after="120"/>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89514">
      <w:marLeft w:val="0"/>
      <w:marRight w:val="0"/>
      <w:marTop w:val="0"/>
      <w:marBottom w:val="0"/>
      <w:divBdr>
        <w:top w:val="none" w:sz="0" w:space="0" w:color="auto"/>
        <w:left w:val="none" w:sz="0" w:space="0" w:color="auto"/>
        <w:bottom w:val="none" w:sz="0" w:space="0" w:color="auto"/>
        <w:right w:val="none" w:sz="0" w:space="0" w:color="auto"/>
      </w:divBdr>
    </w:div>
    <w:div w:id="2674709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venue.ie"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hsa.i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tructionprocurement.gov.ie" TargetMode="External"/><Relationship Id="rId20" Type="http://schemas.openxmlformats.org/officeDocument/2006/relationships/hyperlink" Target="http://www.constructionprocurement.gov.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nstructionprocurement.gov.ie/wp-content/uploads/Appendix-A-QC1-and-QC2-09-02-2022.docx)%20" TargetMode="Externa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www.education.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887AF-448D-4944-A8C3-99DCA2E8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9607</Words>
  <Characters>53416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62898</CharactersWithSpaces>
  <SharedDoc>false</SharedDoc>
  <HLinks>
    <vt:vector size="24" baseType="variant">
      <vt:variant>
        <vt:i4>6553704</vt:i4>
      </vt:variant>
      <vt:variant>
        <vt:i4>84</vt:i4>
      </vt:variant>
      <vt:variant>
        <vt:i4>0</vt:i4>
      </vt:variant>
      <vt:variant>
        <vt:i4>5</vt:i4>
      </vt:variant>
      <vt:variant>
        <vt:lpwstr>http://www.hsa.ie/</vt:lpwstr>
      </vt:variant>
      <vt:variant>
        <vt:lpwstr/>
      </vt:variant>
      <vt:variant>
        <vt:i4>7667760</vt:i4>
      </vt:variant>
      <vt:variant>
        <vt:i4>81</vt:i4>
      </vt:variant>
      <vt:variant>
        <vt:i4>0</vt:i4>
      </vt:variant>
      <vt:variant>
        <vt:i4>5</vt:i4>
      </vt:variant>
      <vt:variant>
        <vt:lpwstr>http://www.constructionprocurement.gov.ie/</vt:lpwstr>
      </vt:variant>
      <vt:variant>
        <vt:lpwstr/>
      </vt:variant>
      <vt:variant>
        <vt:i4>1769479</vt:i4>
      </vt:variant>
      <vt:variant>
        <vt:i4>78</vt:i4>
      </vt:variant>
      <vt:variant>
        <vt:i4>0</vt:i4>
      </vt:variant>
      <vt:variant>
        <vt:i4>5</vt:i4>
      </vt:variant>
      <vt:variant>
        <vt:lpwstr>http://www.education.ie/</vt:lpwstr>
      </vt:variant>
      <vt:variant>
        <vt:lpwstr/>
      </vt:variant>
      <vt:variant>
        <vt:i4>7667760</vt:i4>
      </vt:variant>
      <vt:variant>
        <vt:i4>63</vt:i4>
      </vt:variant>
      <vt:variant>
        <vt:i4>0</vt:i4>
      </vt:variant>
      <vt:variant>
        <vt:i4>5</vt:i4>
      </vt:variant>
      <vt:variant>
        <vt:lpwstr>http://www.constructionprocurement.gov.ie/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2026-09-11T10:39:00Z</dcterms:created>
  <dcterms:modified xsi:type="dcterms:W3CDTF">2026-09-11T10:39:00Z</dcterms:modified>
</cp:coreProperties>
</file>