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1A35" w:rsidRDefault="00090ABB">
      <w:pPr>
        <w:pStyle w:val="Heading1"/>
        <w:jc w:val="both"/>
        <w:rPr>
          <w:rFonts w:ascii="Calibri" w:eastAsia="Calibri" w:hAnsi="Calibri" w:cs="Calibri"/>
        </w:rPr>
      </w:pPr>
      <w:sdt>
        <w:sdtPr>
          <w:tag w:val="goog_rdk_0"/>
          <w:id w:val="-1114894020"/>
        </w:sdtPr>
        <w:sdtEndPr/>
        <w:sdtContent/>
      </w:sdt>
      <w:r w:rsidR="006513E1">
        <w:rPr>
          <w:rFonts w:ascii="Calibri" w:eastAsia="Calibri" w:hAnsi="Calibri" w:cs="Calibri"/>
        </w:rPr>
        <w:t>Services Contract</w:t>
      </w:r>
    </w:p>
    <w:p w14:paraId="00000002" w14:textId="77777777" w:rsidR="000C1A35" w:rsidRDefault="000C1A35">
      <w:pPr>
        <w:jc w:val="both"/>
      </w:pPr>
    </w:p>
    <w:p w14:paraId="00000003" w14:textId="77777777" w:rsidR="000C1A35" w:rsidRDefault="000C1A35">
      <w:pPr>
        <w:jc w:val="both"/>
      </w:pPr>
    </w:p>
    <w:p w14:paraId="00000004" w14:textId="77777777" w:rsidR="000C1A35" w:rsidRDefault="000C1A35">
      <w:pPr>
        <w:jc w:val="both"/>
      </w:pPr>
    </w:p>
    <w:p w14:paraId="00000005" w14:textId="77777777" w:rsidR="000C1A35" w:rsidRDefault="000C1A35">
      <w:pPr>
        <w:jc w:val="both"/>
      </w:pPr>
    </w:p>
    <w:p w14:paraId="00000006" w14:textId="77777777" w:rsidR="000C1A35" w:rsidRDefault="006513E1">
      <w:pPr>
        <w:jc w:val="center"/>
      </w:pPr>
      <w:r>
        <w:rPr>
          <w:highlight w:val="lightGray"/>
        </w:rPr>
        <w:t>Maynooth University</w:t>
      </w:r>
    </w:p>
    <w:p w14:paraId="00000007" w14:textId="77777777" w:rsidR="000C1A35" w:rsidRDefault="000C1A35">
      <w:pPr>
        <w:jc w:val="center"/>
      </w:pPr>
    </w:p>
    <w:p w14:paraId="00000008" w14:textId="77777777" w:rsidR="000C1A35" w:rsidRDefault="006513E1">
      <w:pPr>
        <w:jc w:val="center"/>
      </w:pPr>
      <w:r>
        <w:t>and</w:t>
      </w:r>
    </w:p>
    <w:p w14:paraId="00000009" w14:textId="77777777" w:rsidR="000C1A35" w:rsidRDefault="000C1A35">
      <w:pPr>
        <w:jc w:val="center"/>
      </w:pPr>
    </w:p>
    <w:p w14:paraId="0000000A" w14:textId="77777777" w:rsidR="000C1A35" w:rsidRDefault="006513E1">
      <w:pPr>
        <w:jc w:val="center"/>
      </w:pPr>
      <w:r>
        <w:rPr>
          <w:highlight w:val="lightGray"/>
        </w:rPr>
        <w:t>[                                                          ]</w:t>
      </w:r>
    </w:p>
    <w:p w14:paraId="0000000B" w14:textId="77777777" w:rsidR="000C1A35" w:rsidRDefault="000C1A35">
      <w:pPr>
        <w:jc w:val="center"/>
      </w:pPr>
    </w:p>
    <w:p w14:paraId="0000000C" w14:textId="77777777" w:rsidR="000C1A35" w:rsidRDefault="000C1A35">
      <w:pPr>
        <w:jc w:val="center"/>
      </w:pPr>
    </w:p>
    <w:p w14:paraId="0000000D" w14:textId="77777777" w:rsidR="000C1A35" w:rsidRDefault="006513E1">
      <w:pPr>
        <w:jc w:val="center"/>
        <w:rPr>
          <w:b/>
        </w:rPr>
      </w:pPr>
      <w:r>
        <w:rPr>
          <w:b/>
        </w:rPr>
        <w:t>AGREEMENT</w:t>
      </w:r>
    </w:p>
    <w:p w14:paraId="0000000E" w14:textId="77777777" w:rsidR="000C1A35" w:rsidRDefault="000C1A35">
      <w:pPr>
        <w:jc w:val="center"/>
      </w:pPr>
    </w:p>
    <w:p w14:paraId="0000000F" w14:textId="77777777" w:rsidR="000C1A35" w:rsidRDefault="006513E1">
      <w:pPr>
        <w:jc w:val="center"/>
      </w:pPr>
      <w:r>
        <w:t>Relating to the provision of Services pursuant to</w:t>
      </w:r>
    </w:p>
    <w:p w14:paraId="00000010" w14:textId="77777777" w:rsidR="000C1A35" w:rsidRDefault="000C1A35">
      <w:pPr>
        <w:jc w:val="center"/>
      </w:pPr>
    </w:p>
    <w:p w14:paraId="00000011" w14:textId="77777777" w:rsidR="000C1A35" w:rsidRDefault="006513E1">
      <w:pPr>
        <w:jc w:val="center"/>
      </w:pPr>
      <w:r>
        <w:t xml:space="preserve">Request for Tenders for the provision of </w:t>
      </w:r>
      <w:r>
        <w:rPr>
          <w:highlight w:val="lightGray"/>
        </w:rPr>
        <w:t xml:space="preserve">      put in information              </w:t>
      </w:r>
    </w:p>
    <w:p w14:paraId="00000012" w14:textId="77777777" w:rsidR="000C1A35" w:rsidRDefault="000C1A35"/>
    <w:p w14:paraId="00000013" w14:textId="77777777" w:rsidR="000C1A35" w:rsidRDefault="000C1A35">
      <w:pPr>
        <w:sectPr w:rsidR="000C1A35">
          <w:headerReference w:type="default" r:id="rId12"/>
          <w:footerReference w:type="default" r:id="rId13"/>
          <w:headerReference w:type="first" r:id="rId14"/>
          <w:pgSz w:w="11907" w:h="16840"/>
          <w:pgMar w:top="1134" w:right="1418" w:bottom="851" w:left="1418" w:header="709" w:footer="709" w:gutter="0"/>
          <w:pgNumType w:start="1"/>
          <w:cols w:space="720"/>
          <w:titlePg/>
        </w:sectPr>
      </w:pPr>
    </w:p>
    <w:p w14:paraId="00000014" w14:textId="77777777" w:rsidR="000C1A35" w:rsidRDefault="000C1A35">
      <w:pPr>
        <w:spacing w:after="160" w:line="259" w:lineRule="auto"/>
      </w:pPr>
    </w:p>
    <w:p w14:paraId="00000015" w14:textId="77777777" w:rsidR="000C1A35" w:rsidRDefault="000C1A35">
      <w:pPr>
        <w:jc w:val="center"/>
      </w:pPr>
    </w:p>
    <w:p w14:paraId="00000016" w14:textId="77777777" w:rsidR="000C1A35" w:rsidRDefault="006513E1">
      <w:pPr>
        <w:pStyle w:val="Heading2"/>
        <w:pageBreakBefore/>
        <w:spacing w:before="0"/>
        <w:jc w:val="both"/>
      </w:pPr>
      <w:r>
        <w:lastRenderedPageBreak/>
        <w:t xml:space="preserve">THIS AGREEMENT is made on the </w:t>
      </w:r>
      <w:r>
        <w:rPr>
          <w:color w:val="808080"/>
        </w:rPr>
        <w:t>Click here to enter text.</w:t>
      </w:r>
      <w:r>
        <w:t xml:space="preserve"> day of </w:t>
      </w:r>
      <w:r>
        <w:rPr>
          <w:highlight w:val="lightGray"/>
        </w:rPr>
        <w:t xml:space="preserve">[June </w:t>
      </w:r>
      <w:r>
        <w:t xml:space="preserve"> 20</w:t>
      </w:r>
      <w:r>
        <w:rPr>
          <w:highlight w:val="lightGray"/>
        </w:rPr>
        <w:t>[21]</w:t>
      </w:r>
      <w:r>
        <w:t xml:space="preserve"> BETWEEN:</w:t>
      </w:r>
    </w:p>
    <w:p w14:paraId="00000017" w14:textId="77777777" w:rsidR="000C1A35" w:rsidRDefault="006513E1">
      <w:pPr>
        <w:spacing w:before="240" w:after="200"/>
        <w:jc w:val="both"/>
      </w:pPr>
      <w:r>
        <w:rPr>
          <w:highlight w:val="lightGray"/>
        </w:rPr>
        <w:t>Maynooth University</w:t>
      </w:r>
      <w:r>
        <w:t xml:space="preserve">, of </w:t>
      </w:r>
      <w:bookmarkStart w:id="0" w:name="bookmark=id.gjdgxs" w:colFirst="0" w:colLast="0"/>
      <w:bookmarkEnd w:id="0"/>
      <w:r>
        <w:t xml:space="preserve">[Maynooth, Co. </w:t>
      </w:r>
      <w:proofErr w:type="spellStart"/>
      <w:r>
        <w:t>KIldare</w:t>
      </w:r>
      <w:proofErr w:type="spellEnd"/>
      <w:r>
        <w:t xml:space="preserve">] (“the Client”); </w:t>
      </w:r>
    </w:p>
    <w:p w14:paraId="00000018" w14:textId="77777777" w:rsidR="000C1A35" w:rsidRDefault="006513E1">
      <w:pPr>
        <w:spacing w:after="200"/>
        <w:jc w:val="both"/>
      </w:pPr>
      <w:r>
        <w:t>and</w:t>
      </w:r>
    </w:p>
    <w:p w14:paraId="00000019" w14:textId="77777777" w:rsidR="000C1A35" w:rsidRDefault="006513E1">
      <w:pPr>
        <w:spacing w:after="200"/>
        <w:jc w:val="both"/>
      </w:pPr>
      <w:r>
        <w:rPr>
          <w:highlight w:val="lightGray"/>
        </w:rPr>
        <w:t xml:space="preserve">                                                      ]</w:t>
      </w:r>
      <w:r>
        <w:t xml:space="preserve">, of </w:t>
      </w:r>
      <w:r>
        <w:rPr>
          <w:highlight w:val="lightGray"/>
        </w:rPr>
        <w:t>[                                                                              ]</w:t>
      </w:r>
      <w:r>
        <w:t xml:space="preserve"> (“the Contractor”)</w:t>
      </w:r>
    </w:p>
    <w:p w14:paraId="0000001A" w14:textId="77777777" w:rsidR="000C1A35" w:rsidRDefault="006513E1">
      <w:pPr>
        <w:spacing w:after="200"/>
        <w:jc w:val="both"/>
      </w:pPr>
      <w:r>
        <w:t>(each a “Party” and together “the Parties”).</w:t>
      </w:r>
    </w:p>
    <w:p w14:paraId="0000001B" w14:textId="77777777" w:rsidR="000C1A35" w:rsidRDefault="006513E1">
      <w:pPr>
        <w:pStyle w:val="Heading2"/>
        <w:spacing w:before="0"/>
        <w:jc w:val="both"/>
      </w:pPr>
      <w:r>
        <w:t>WHEREAS:</w:t>
      </w:r>
    </w:p>
    <w:tbl>
      <w:tblPr>
        <w:tblStyle w:val="a"/>
        <w:tblW w:w="9071" w:type="dxa"/>
        <w:tblLayout w:type="fixed"/>
        <w:tblLook w:val="0000" w:firstRow="0" w:lastRow="0" w:firstColumn="0" w:lastColumn="0" w:noHBand="0" w:noVBand="0"/>
      </w:tblPr>
      <w:tblGrid>
        <w:gridCol w:w="757"/>
        <w:gridCol w:w="8314"/>
      </w:tblGrid>
      <w:tr w:rsidR="000C1A35" w14:paraId="644F7C1A" w14:textId="77777777">
        <w:tc>
          <w:tcPr>
            <w:tcW w:w="757" w:type="dxa"/>
          </w:tcPr>
          <w:p w14:paraId="0000001C" w14:textId="77777777" w:rsidR="000C1A35" w:rsidRDefault="006513E1">
            <w:pPr>
              <w:spacing w:after="200"/>
              <w:jc w:val="both"/>
              <w:rPr>
                <w:color w:val="0000FF"/>
              </w:rPr>
            </w:pPr>
            <w:r>
              <w:rPr>
                <w:color w:val="0000FF"/>
              </w:rPr>
              <w:t>A.</w:t>
            </w:r>
          </w:p>
        </w:tc>
        <w:tc>
          <w:tcPr>
            <w:tcW w:w="8314" w:type="dxa"/>
          </w:tcPr>
          <w:p w14:paraId="0000001D" w14:textId="7642D2E3" w:rsidR="000C1A35" w:rsidRDefault="006513E1">
            <w:pPr>
              <w:jc w:val="both"/>
            </w:pPr>
            <w:r>
              <w:t xml:space="preserve">By Request for Tender entitled </w:t>
            </w:r>
            <w:r w:rsidR="00F4083E">
              <w:t>“Open Competition for the Enga</w:t>
            </w:r>
            <w:r>
              <w:rPr>
                <w:i/>
              </w:rPr>
              <w:t xml:space="preserve">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Pr>
                <w:highlight w:val="lightGray"/>
              </w:rPr>
              <w:t>insert date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5">
              <w:r>
                <w:rPr>
                  <w:color w:val="0000FF"/>
                  <w:u w:val="single"/>
                </w:rPr>
                <w:t>www.etenders.gov.ie</w:t>
              </w:r>
            </w:hyperlink>
            <w:r>
              <w:t xml:space="preserve"> between </w:t>
            </w:r>
            <w:r>
              <w:rPr>
                <w:highlight w:val="lightGray"/>
              </w:rPr>
              <w:t>[insert date]</w:t>
            </w:r>
            <w:r>
              <w:t xml:space="preserve"> and </w:t>
            </w:r>
            <w:r>
              <w:rPr>
                <w:highlight w:val="lightGray"/>
              </w:rPr>
              <w:t>[insert date]</w:t>
            </w:r>
            <w:r>
              <w:t xml:space="preserve"> (the “RFT Clarifications”). The RFT (including the RFT Clarifications) is hereby incorporated by reference into this Agreement.</w:t>
            </w:r>
          </w:p>
        </w:tc>
      </w:tr>
      <w:tr w:rsidR="000C1A35" w14:paraId="5858EDFA" w14:textId="77777777">
        <w:tc>
          <w:tcPr>
            <w:tcW w:w="757" w:type="dxa"/>
          </w:tcPr>
          <w:p w14:paraId="0000001E" w14:textId="77777777" w:rsidR="000C1A35" w:rsidRDefault="006513E1">
            <w:pPr>
              <w:spacing w:after="200"/>
              <w:jc w:val="both"/>
              <w:rPr>
                <w:color w:val="0000FF"/>
              </w:rPr>
            </w:pPr>
            <w:r>
              <w:rPr>
                <w:color w:val="0000FF"/>
              </w:rPr>
              <w:t>B.</w:t>
            </w:r>
          </w:p>
        </w:tc>
        <w:tc>
          <w:tcPr>
            <w:tcW w:w="8314" w:type="dxa"/>
          </w:tcPr>
          <w:p w14:paraId="0000001F" w14:textId="77777777" w:rsidR="000C1A35" w:rsidRDefault="006513E1">
            <w:pPr>
              <w:jc w:val="both"/>
            </w:pPr>
            <w:r>
              <w:t xml:space="preserve">The Contractor submitted a response to the RFT dated </w:t>
            </w:r>
            <w:r>
              <w:rPr>
                <w:highlight w:val="lightGray"/>
              </w:rPr>
              <w:t>[insert date of Tender]</w:t>
            </w:r>
            <w:r>
              <w:t xml:space="preserve"> (“the Submission”). References to the Submission shall include any clarifications issued by the Contractor in writing to the Contracting Authority between </w:t>
            </w:r>
            <w:r>
              <w:rPr>
                <w:highlight w:val="lightGray"/>
              </w:rPr>
              <w:t>[insert date]</w:t>
            </w:r>
            <w:r>
              <w:t xml:space="preserve"> and </w:t>
            </w:r>
            <w:r>
              <w:rPr>
                <w:highlight w:val="lightGray"/>
              </w:rPr>
              <w:t>[insert date]</w:t>
            </w:r>
            <w:r>
              <w:t xml:space="preserve"> (the “Submission Clarifications”). The Submission (including the Submission Clarifications) is hereby incorporated by reference into this Agreement.  </w:t>
            </w:r>
          </w:p>
        </w:tc>
      </w:tr>
    </w:tbl>
    <w:p w14:paraId="00000020" w14:textId="77777777" w:rsidR="000C1A35" w:rsidRDefault="006513E1">
      <w:pPr>
        <w:pStyle w:val="Heading2"/>
        <w:spacing w:before="200"/>
        <w:jc w:val="both"/>
      </w:pPr>
      <w:r>
        <w:t>IT IS HEREBY AGREED AS FOLLOWS:</w:t>
      </w:r>
    </w:p>
    <w:tbl>
      <w:tblPr>
        <w:tblStyle w:val="a0"/>
        <w:tblW w:w="9071" w:type="dxa"/>
        <w:tblLayout w:type="fixed"/>
        <w:tblLook w:val="0000" w:firstRow="0" w:lastRow="0" w:firstColumn="0" w:lastColumn="0" w:noHBand="0" w:noVBand="0"/>
      </w:tblPr>
      <w:tblGrid>
        <w:gridCol w:w="715"/>
        <w:gridCol w:w="481"/>
        <w:gridCol w:w="7875"/>
      </w:tblGrid>
      <w:tr w:rsidR="000C1A35" w14:paraId="66AE6550" w14:textId="77777777">
        <w:tc>
          <w:tcPr>
            <w:tcW w:w="715" w:type="dxa"/>
          </w:tcPr>
          <w:p w14:paraId="00000021" w14:textId="77777777" w:rsidR="000C1A35" w:rsidRDefault="006513E1">
            <w:pPr>
              <w:spacing w:after="200"/>
              <w:jc w:val="both"/>
              <w:rPr>
                <w:color w:val="0000FF"/>
              </w:rPr>
            </w:pPr>
            <w:r>
              <w:rPr>
                <w:color w:val="0000FF"/>
              </w:rPr>
              <w:t>1.</w:t>
            </w:r>
          </w:p>
        </w:tc>
        <w:tc>
          <w:tcPr>
            <w:tcW w:w="8356" w:type="dxa"/>
            <w:gridSpan w:val="2"/>
          </w:tcPr>
          <w:p w14:paraId="00000022" w14:textId="77777777" w:rsidR="000C1A35" w:rsidRDefault="006513E1">
            <w:pPr>
              <w:jc w:val="both"/>
            </w:pPr>
            <w:r>
              <w:t>This Agreement consists of the following documents, and in the case of conflict of wording, in the following order of priority:</w:t>
            </w:r>
          </w:p>
        </w:tc>
      </w:tr>
      <w:tr w:rsidR="000C1A35" w14:paraId="4B719191" w14:textId="77777777">
        <w:tc>
          <w:tcPr>
            <w:tcW w:w="715" w:type="dxa"/>
          </w:tcPr>
          <w:p w14:paraId="00000024" w14:textId="77777777" w:rsidR="000C1A35" w:rsidRDefault="000C1A35">
            <w:pPr>
              <w:spacing w:after="200"/>
              <w:jc w:val="both"/>
              <w:rPr>
                <w:color w:val="0000FF"/>
              </w:rPr>
            </w:pPr>
          </w:p>
        </w:tc>
        <w:tc>
          <w:tcPr>
            <w:tcW w:w="481" w:type="dxa"/>
          </w:tcPr>
          <w:p w14:paraId="00000025" w14:textId="77777777" w:rsidR="000C1A35" w:rsidRDefault="006513E1">
            <w:pPr>
              <w:jc w:val="both"/>
            </w:pPr>
            <w:proofErr w:type="spellStart"/>
            <w:r>
              <w:t>i</w:t>
            </w:r>
            <w:proofErr w:type="spellEnd"/>
            <w:r>
              <w:t>.</w:t>
            </w:r>
          </w:p>
        </w:tc>
        <w:tc>
          <w:tcPr>
            <w:tcW w:w="7875" w:type="dxa"/>
          </w:tcPr>
          <w:p w14:paraId="00000026" w14:textId="77777777" w:rsidR="000C1A35" w:rsidRDefault="006513E1">
            <w:pPr>
              <w:jc w:val="both"/>
            </w:pPr>
            <w:r>
              <w:t xml:space="preserve">This Agreement and Schedules A to </w:t>
            </w:r>
            <w:proofErr w:type="spellStart"/>
            <w:r>
              <w:t>E</w:t>
            </w:r>
            <w:proofErr w:type="spellEnd"/>
            <w:r>
              <w:t xml:space="preserve"> attached hereto;</w:t>
            </w:r>
          </w:p>
        </w:tc>
      </w:tr>
      <w:tr w:rsidR="000C1A35" w14:paraId="5EEA49E8" w14:textId="77777777">
        <w:tc>
          <w:tcPr>
            <w:tcW w:w="715" w:type="dxa"/>
          </w:tcPr>
          <w:p w14:paraId="00000027" w14:textId="77777777" w:rsidR="000C1A35" w:rsidRDefault="000C1A35">
            <w:pPr>
              <w:spacing w:after="200"/>
              <w:jc w:val="both"/>
              <w:rPr>
                <w:color w:val="0000FF"/>
              </w:rPr>
            </w:pPr>
          </w:p>
        </w:tc>
        <w:tc>
          <w:tcPr>
            <w:tcW w:w="481" w:type="dxa"/>
          </w:tcPr>
          <w:p w14:paraId="00000028" w14:textId="77777777" w:rsidR="000C1A35" w:rsidRDefault="006513E1">
            <w:pPr>
              <w:jc w:val="both"/>
            </w:pPr>
            <w:r>
              <w:t>ii.</w:t>
            </w:r>
          </w:p>
        </w:tc>
        <w:tc>
          <w:tcPr>
            <w:tcW w:w="7875" w:type="dxa"/>
          </w:tcPr>
          <w:p w14:paraId="00000029" w14:textId="77777777" w:rsidR="000C1A35" w:rsidRDefault="006513E1">
            <w:pPr>
              <w:jc w:val="both"/>
            </w:pPr>
            <w:r>
              <w:t xml:space="preserve">The RFT; </w:t>
            </w:r>
          </w:p>
        </w:tc>
      </w:tr>
      <w:tr w:rsidR="000C1A35" w14:paraId="5D222824" w14:textId="77777777">
        <w:tc>
          <w:tcPr>
            <w:tcW w:w="715" w:type="dxa"/>
          </w:tcPr>
          <w:p w14:paraId="0000002A" w14:textId="77777777" w:rsidR="000C1A35" w:rsidRDefault="000C1A35">
            <w:pPr>
              <w:spacing w:after="200"/>
              <w:jc w:val="both"/>
              <w:rPr>
                <w:color w:val="0000FF"/>
              </w:rPr>
            </w:pPr>
          </w:p>
        </w:tc>
        <w:tc>
          <w:tcPr>
            <w:tcW w:w="481" w:type="dxa"/>
          </w:tcPr>
          <w:p w14:paraId="0000002B" w14:textId="77777777" w:rsidR="000C1A35" w:rsidRDefault="006513E1">
            <w:pPr>
              <w:jc w:val="both"/>
            </w:pPr>
            <w:r>
              <w:t>iii.</w:t>
            </w:r>
          </w:p>
        </w:tc>
        <w:tc>
          <w:tcPr>
            <w:tcW w:w="7875" w:type="dxa"/>
          </w:tcPr>
          <w:p w14:paraId="0000002C" w14:textId="77777777" w:rsidR="000C1A35" w:rsidRDefault="006513E1">
            <w:pPr>
              <w:jc w:val="both"/>
            </w:pPr>
            <w:r>
              <w:t>The Submission.</w:t>
            </w:r>
          </w:p>
        </w:tc>
      </w:tr>
      <w:tr w:rsidR="000C1A35" w14:paraId="026AC546" w14:textId="77777777">
        <w:tc>
          <w:tcPr>
            <w:tcW w:w="715" w:type="dxa"/>
          </w:tcPr>
          <w:p w14:paraId="0000002D" w14:textId="77777777" w:rsidR="000C1A35" w:rsidRDefault="006513E1">
            <w:pPr>
              <w:spacing w:after="200"/>
              <w:jc w:val="both"/>
              <w:rPr>
                <w:color w:val="0000FF"/>
              </w:rPr>
            </w:pPr>
            <w:r>
              <w:rPr>
                <w:color w:val="0000FF"/>
              </w:rPr>
              <w:t>2.</w:t>
            </w:r>
          </w:p>
        </w:tc>
        <w:tc>
          <w:tcPr>
            <w:tcW w:w="8356" w:type="dxa"/>
            <w:gridSpan w:val="2"/>
          </w:tcPr>
          <w:p w14:paraId="0000002E" w14:textId="77777777" w:rsidR="000C1A35" w:rsidRDefault="006513E1">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0C1A35" w14:paraId="551EB9E3" w14:textId="77777777">
        <w:tc>
          <w:tcPr>
            <w:tcW w:w="715" w:type="dxa"/>
          </w:tcPr>
          <w:p w14:paraId="00000030" w14:textId="77777777" w:rsidR="000C1A35" w:rsidRDefault="006513E1">
            <w:pPr>
              <w:spacing w:after="200"/>
              <w:jc w:val="both"/>
              <w:rPr>
                <w:color w:val="0000FF"/>
              </w:rPr>
            </w:pPr>
            <w:r>
              <w:rPr>
                <w:color w:val="0000FF"/>
              </w:rPr>
              <w:t>3.</w:t>
            </w:r>
          </w:p>
        </w:tc>
        <w:tc>
          <w:tcPr>
            <w:tcW w:w="8356" w:type="dxa"/>
            <w:gridSpan w:val="2"/>
          </w:tcPr>
          <w:p w14:paraId="00000031" w14:textId="77777777" w:rsidR="000C1A35" w:rsidRDefault="006513E1">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0C1A35" w14:paraId="16CE20CC" w14:textId="77777777">
        <w:tc>
          <w:tcPr>
            <w:tcW w:w="715" w:type="dxa"/>
          </w:tcPr>
          <w:p w14:paraId="00000033" w14:textId="77777777" w:rsidR="000C1A35" w:rsidRDefault="006513E1">
            <w:pPr>
              <w:spacing w:after="200"/>
              <w:jc w:val="both"/>
              <w:rPr>
                <w:color w:val="0000FF"/>
              </w:rPr>
            </w:pPr>
            <w:r>
              <w:rPr>
                <w:color w:val="0000FF"/>
              </w:rPr>
              <w:t>4.</w:t>
            </w:r>
          </w:p>
        </w:tc>
        <w:tc>
          <w:tcPr>
            <w:tcW w:w="8356" w:type="dxa"/>
            <w:gridSpan w:val="2"/>
          </w:tcPr>
          <w:p w14:paraId="00000034" w14:textId="77777777" w:rsidR="000C1A35" w:rsidRDefault="006513E1">
            <w:pPr>
              <w:jc w:val="both"/>
            </w:pPr>
            <w:r>
              <w:t xml:space="preserve">For the purposes of this Agreement, the Client’s Contact is </w:t>
            </w:r>
            <w:r>
              <w:rPr>
                <w:highlight w:val="lightGray"/>
              </w:rPr>
              <w:t>[name of contact person]</w:t>
            </w:r>
            <w:r>
              <w:t xml:space="preserve"> of </w:t>
            </w:r>
            <w:bookmarkStart w:id="1" w:name="bookmark=id.30j0zll" w:colFirst="0" w:colLast="0"/>
            <w:bookmarkEnd w:id="1"/>
            <w:r>
              <w:t xml:space="preserve">[address of contact person]; the Contractor’s Contact is </w:t>
            </w:r>
            <w:r>
              <w:rPr>
                <w:highlight w:val="lightGray"/>
              </w:rPr>
              <w:t>[Contractor contact name]</w:t>
            </w:r>
            <w:r>
              <w:t xml:space="preserve"> of [Contractor contact address].</w:t>
            </w:r>
          </w:p>
        </w:tc>
      </w:tr>
      <w:tr w:rsidR="000C1A35" w14:paraId="7CCCE8BB" w14:textId="77777777">
        <w:tc>
          <w:tcPr>
            <w:tcW w:w="715" w:type="dxa"/>
          </w:tcPr>
          <w:p w14:paraId="00000036" w14:textId="77777777" w:rsidR="000C1A35" w:rsidRDefault="006513E1">
            <w:pPr>
              <w:spacing w:after="200"/>
              <w:jc w:val="both"/>
              <w:rPr>
                <w:color w:val="0000FF"/>
              </w:rPr>
            </w:pPr>
            <w:r>
              <w:rPr>
                <w:color w:val="0000FF"/>
              </w:rPr>
              <w:lastRenderedPageBreak/>
              <w:t>5.</w:t>
            </w:r>
          </w:p>
        </w:tc>
        <w:tc>
          <w:tcPr>
            <w:tcW w:w="8356" w:type="dxa"/>
            <w:gridSpan w:val="2"/>
          </w:tcPr>
          <w:p w14:paraId="00000037" w14:textId="77777777" w:rsidR="000C1A35" w:rsidRDefault="006513E1">
            <w:pPr>
              <w:jc w:val="both"/>
            </w:pPr>
            <w:r>
              <w:t xml:space="preserve">This Agreement shall take effect on the date of this Agreement (“the Effective Date”) and shall expire on </w:t>
            </w:r>
            <w:bookmarkStart w:id="2" w:name="bookmark=id.1fob9te" w:colFirst="0" w:colLast="0"/>
            <w:bookmarkEnd w:id="2"/>
            <w:r>
              <w:t>[Insert date], unless it is otherwise terminated in accordance with the provisions of this Agreement or otherwise lawfully terminated or otherwise lawfully extended as agreed between the Parties (“the Term”).</w:t>
            </w:r>
          </w:p>
          <w:p w14:paraId="00000038" w14:textId="77777777" w:rsidR="000C1A35" w:rsidRDefault="006513E1">
            <w:pPr>
              <w:jc w:val="both"/>
            </w:pPr>
            <w:r>
              <w:rPr>
                <w:i/>
                <w:color w:val="FF0000"/>
                <w:highlight w:val="lightGray"/>
              </w:rPr>
              <w:t>Delete and replace with “Not Used” if not applicable:</w:t>
            </w:r>
          </w:p>
          <w:p w14:paraId="00000039" w14:textId="7CF9B609" w:rsidR="000C1A35" w:rsidRDefault="006513E1">
            <w:pPr>
              <w:jc w:val="both"/>
            </w:pPr>
            <w:r w:rsidRPr="00B061F6">
              <w:t xml:space="preserve">The Client reserves the right to extend the Term for a period or periods of up to </w:t>
            </w:r>
            <w:bookmarkStart w:id="3" w:name="bookmark=id.3znysh7" w:colFirst="0" w:colLast="0"/>
            <w:bookmarkEnd w:id="3"/>
            <w:r w:rsidRPr="00B061F6">
              <w:t>[Insert Number] months with a maximum of [Insert Number] such extensions permitted subject to its obligations at law</w:t>
            </w:r>
            <w:r w:rsidR="00B061F6">
              <w:t>.</w:t>
            </w:r>
          </w:p>
        </w:tc>
      </w:tr>
      <w:tr w:rsidR="000C1A35" w14:paraId="5C0937BB" w14:textId="77777777">
        <w:tc>
          <w:tcPr>
            <w:tcW w:w="715" w:type="dxa"/>
          </w:tcPr>
          <w:p w14:paraId="0000003B" w14:textId="77777777" w:rsidR="000C1A35" w:rsidRDefault="006513E1">
            <w:pPr>
              <w:spacing w:after="200"/>
              <w:jc w:val="both"/>
              <w:rPr>
                <w:color w:val="0000FF"/>
              </w:rPr>
            </w:pPr>
            <w:r>
              <w:rPr>
                <w:color w:val="0000FF"/>
              </w:rPr>
              <w:t>6.</w:t>
            </w:r>
          </w:p>
        </w:tc>
        <w:tc>
          <w:tcPr>
            <w:tcW w:w="8356" w:type="dxa"/>
            <w:gridSpan w:val="2"/>
          </w:tcPr>
          <w:p w14:paraId="0000003C" w14:textId="77777777" w:rsidR="000C1A35" w:rsidRDefault="006513E1">
            <w:pPr>
              <w:jc w:val="both"/>
            </w:pPr>
            <w:r>
              <w:t>Unless otherwise specified herein, a defined term used in this Agreement shall have the same meaning as assigned to it in the RFT.</w:t>
            </w:r>
          </w:p>
        </w:tc>
      </w:tr>
      <w:tr w:rsidR="000C1A35" w14:paraId="68ABED0E" w14:textId="77777777">
        <w:tc>
          <w:tcPr>
            <w:tcW w:w="715" w:type="dxa"/>
          </w:tcPr>
          <w:p w14:paraId="0000003E" w14:textId="77777777" w:rsidR="000C1A35" w:rsidRDefault="006513E1">
            <w:pPr>
              <w:spacing w:after="200"/>
              <w:jc w:val="both"/>
              <w:rPr>
                <w:color w:val="0000FF"/>
              </w:rPr>
            </w:pPr>
            <w:r>
              <w:rPr>
                <w:color w:val="0000FF"/>
              </w:rPr>
              <w:t>7.</w:t>
            </w:r>
          </w:p>
        </w:tc>
        <w:tc>
          <w:tcPr>
            <w:tcW w:w="8356" w:type="dxa"/>
            <w:gridSpan w:val="2"/>
          </w:tcPr>
          <w:p w14:paraId="0000003F" w14:textId="77777777" w:rsidR="000C1A35" w:rsidRDefault="006513E1">
            <w:pPr>
              <w:tabs>
                <w:tab w:val="left" w:pos="851"/>
                <w:tab w:val="left" w:pos="1985"/>
              </w:tabs>
              <w:jc w:val="both"/>
            </w:pPr>
            <w:r>
              <w:t>Headings are included for ease of reference only and shall not affect the construction of this Agreement.</w:t>
            </w:r>
          </w:p>
        </w:tc>
      </w:tr>
      <w:tr w:rsidR="000C1A35" w14:paraId="26B2100C" w14:textId="77777777">
        <w:tc>
          <w:tcPr>
            <w:tcW w:w="715" w:type="dxa"/>
          </w:tcPr>
          <w:p w14:paraId="00000041" w14:textId="77777777" w:rsidR="000C1A35" w:rsidRDefault="006513E1">
            <w:pPr>
              <w:spacing w:after="200"/>
              <w:jc w:val="both"/>
              <w:rPr>
                <w:color w:val="0000FF"/>
              </w:rPr>
            </w:pPr>
            <w:r>
              <w:rPr>
                <w:color w:val="0000FF"/>
              </w:rPr>
              <w:t>8.</w:t>
            </w:r>
          </w:p>
        </w:tc>
        <w:tc>
          <w:tcPr>
            <w:tcW w:w="8356" w:type="dxa"/>
            <w:gridSpan w:val="2"/>
          </w:tcPr>
          <w:p w14:paraId="00000042" w14:textId="77777777" w:rsidR="000C1A35" w:rsidRDefault="006513E1">
            <w:pPr>
              <w:tabs>
                <w:tab w:val="left" w:pos="851"/>
                <w:tab w:val="left" w:pos="1985"/>
              </w:tabs>
              <w:jc w:val="both"/>
            </w:pPr>
            <w:r>
              <w:t>Unless the context requires otherwise, words in the singular may include the plural and vice versa.</w:t>
            </w:r>
          </w:p>
        </w:tc>
      </w:tr>
      <w:tr w:rsidR="000C1A35" w14:paraId="181E6DA9" w14:textId="77777777">
        <w:tc>
          <w:tcPr>
            <w:tcW w:w="715" w:type="dxa"/>
          </w:tcPr>
          <w:p w14:paraId="00000044" w14:textId="77777777" w:rsidR="000C1A35" w:rsidRDefault="006513E1">
            <w:pPr>
              <w:spacing w:after="200"/>
              <w:jc w:val="both"/>
              <w:rPr>
                <w:color w:val="0000FF"/>
              </w:rPr>
            </w:pPr>
            <w:r>
              <w:rPr>
                <w:color w:val="0000FF"/>
              </w:rPr>
              <w:t>9.</w:t>
            </w:r>
          </w:p>
          <w:p w14:paraId="00000045" w14:textId="77777777" w:rsidR="000C1A35" w:rsidRDefault="000C1A35">
            <w:pPr>
              <w:spacing w:after="200"/>
              <w:jc w:val="both"/>
              <w:rPr>
                <w:color w:val="0000FF"/>
              </w:rPr>
            </w:pPr>
          </w:p>
          <w:p w14:paraId="00000046" w14:textId="77777777" w:rsidR="000C1A35" w:rsidRDefault="006513E1">
            <w:pPr>
              <w:spacing w:after="200"/>
              <w:jc w:val="both"/>
              <w:rPr>
                <w:color w:val="0000FF"/>
              </w:rPr>
            </w:pPr>
            <w:r>
              <w:rPr>
                <w:color w:val="0000FF"/>
              </w:rPr>
              <w:t>10.</w:t>
            </w:r>
          </w:p>
        </w:tc>
        <w:tc>
          <w:tcPr>
            <w:tcW w:w="8356" w:type="dxa"/>
            <w:gridSpan w:val="2"/>
          </w:tcPr>
          <w:p w14:paraId="00000047" w14:textId="77777777" w:rsidR="000C1A35" w:rsidRDefault="006513E1">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00000048" w14:textId="77777777" w:rsidR="000C1A35" w:rsidRDefault="006513E1">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000004A" w14:textId="77777777" w:rsidR="000C1A35" w:rsidRDefault="000C1A35"/>
    <w:tbl>
      <w:tblPr>
        <w:tblStyle w:val="a1"/>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0C1A35" w14:paraId="6261A2F1" w14:textId="77777777">
        <w:trPr>
          <w:trHeight w:val="964"/>
        </w:trPr>
        <w:tc>
          <w:tcPr>
            <w:tcW w:w="4518" w:type="dxa"/>
            <w:shd w:val="clear" w:color="auto" w:fill="CCCCCC"/>
          </w:tcPr>
          <w:p w14:paraId="0000004B" w14:textId="77777777" w:rsidR="000C1A35" w:rsidRDefault="006513E1">
            <w:r>
              <w:t>SIGNED for and on behalf of the Client</w:t>
            </w:r>
          </w:p>
          <w:p w14:paraId="0000004C" w14:textId="77777777" w:rsidR="000C1A35" w:rsidRDefault="000C1A35"/>
          <w:p w14:paraId="0000004D" w14:textId="77777777" w:rsidR="000C1A35" w:rsidRDefault="006513E1">
            <w:r>
              <w:t>__________________________</w:t>
            </w:r>
          </w:p>
          <w:p w14:paraId="0000004E" w14:textId="77777777" w:rsidR="000C1A35" w:rsidRDefault="006513E1">
            <w:r>
              <w:t>(being a duly authorised officer)</w:t>
            </w:r>
          </w:p>
        </w:tc>
        <w:tc>
          <w:tcPr>
            <w:tcW w:w="4523" w:type="dxa"/>
            <w:shd w:val="clear" w:color="auto" w:fill="CCCCCC"/>
          </w:tcPr>
          <w:p w14:paraId="0000004F" w14:textId="77777777" w:rsidR="000C1A35" w:rsidRDefault="006513E1">
            <w:r>
              <w:t>SIGNED for and on behalf of the Contractor</w:t>
            </w:r>
          </w:p>
          <w:p w14:paraId="00000050" w14:textId="77777777" w:rsidR="000C1A35" w:rsidRDefault="000C1A35"/>
          <w:p w14:paraId="00000051" w14:textId="77777777" w:rsidR="000C1A35" w:rsidRDefault="006513E1">
            <w:r>
              <w:t>____________________________</w:t>
            </w:r>
          </w:p>
        </w:tc>
      </w:tr>
      <w:tr w:rsidR="000C1A35" w14:paraId="56B4DA61" w14:textId="77777777">
        <w:trPr>
          <w:trHeight w:val="1044"/>
        </w:trPr>
        <w:tc>
          <w:tcPr>
            <w:tcW w:w="4518" w:type="dxa"/>
            <w:shd w:val="clear" w:color="auto" w:fill="CCCCCC"/>
          </w:tcPr>
          <w:p w14:paraId="00000052" w14:textId="77777777" w:rsidR="000C1A35" w:rsidRDefault="006513E1">
            <w:r>
              <w:t>Witness</w:t>
            </w:r>
          </w:p>
        </w:tc>
        <w:tc>
          <w:tcPr>
            <w:tcW w:w="4523" w:type="dxa"/>
            <w:shd w:val="clear" w:color="auto" w:fill="CCCCCC"/>
          </w:tcPr>
          <w:p w14:paraId="00000053" w14:textId="77777777" w:rsidR="000C1A35" w:rsidRDefault="006513E1">
            <w:r>
              <w:t>Witness</w:t>
            </w:r>
          </w:p>
        </w:tc>
      </w:tr>
    </w:tbl>
    <w:p w14:paraId="00000054" w14:textId="77777777" w:rsidR="000C1A35" w:rsidRDefault="000C1A35"/>
    <w:p w14:paraId="00000055" w14:textId="77777777" w:rsidR="000C1A35" w:rsidRDefault="006513E1">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00000056" w14:textId="77777777" w:rsidR="000C1A35" w:rsidRDefault="006513E1">
      <w:pPr>
        <w:pStyle w:val="Heading2"/>
        <w:jc w:val="both"/>
      </w:pPr>
      <w:r>
        <w:t>1.</w:t>
      </w:r>
      <w:r>
        <w:tab/>
        <w:t>Contractor’s Obligations</w:t>
      </w:r>
    </w:p>
    <w:tbl>
      <w:tblPr>
        <w:tblStyle w:val="a2"/>
        <w:tblW w:w="9071" w:type="dxa"/>
        <w:tblLayout w:type="fixed"/>
        <w:tblLook w:val="0000" w:firstRow="0" w:lastRow="0" w:firstColumn="0" w:lastColumn="0" w:noHBand="0" w:noVBand="0"/>
      </w:tblPr>
      <w:tblGrid>
        <w:gridCol w:w="760"/>
        <w:gridCol w:w="666"/>
        <w:gridCol w:w="7645"/>
      </w:tblGrid>
      <w:tr w:rsidR="000C1A35" w14:paraId="732AAB7A" w14:textId="77777777">
        <w:tc>
          <w:tcPr>
            <w:tcW w:w="760" w:type="dxa"/>
          </w:tcPr>
          <w:p w14:paraId="00000057" w14:textId="77777777" w:rsidR="000C1A35" w:rsidRDefault="006513E1">
            <w:pPr>
              <w:jc w:val="both"/>
              <w:rPr>
                <w:color w:val="0000FF"/>
              </w:rPr>
            </w:pPr>
            <w:r>
              <w:rPr>
                <w:color w:val="0000FF"/>
              </w:rPr>
              <w:t>A.</w:t>
            </w:r>
          </w:p>
        </w:tc>
        <w:tc>
          <w:tcPr>
            <w:tcW w:w="8311" w:type="dxa"/>
            <w:gridSpan w:val="2"/>
          </w:tcPr>
          <w:p w14:paraId="00000058" w14:textId="77777777" w:rsidR="000C1A35" w:rsidRDefault="006513E1">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0C1A35" w14:paraId="47016B45" w14:textId="77777777">
        <w:tc>
          <w:tcPr>
            <w:tcW w:w="760" w:type="dxa"/>
          </w:tcPr>
          <w:p w14:paraId="0000005A" w14:textId="77777777" w:rsidR="000C1A35" w:rsidRDefault="006513E1">
            <w:pPr>
              <w:jc w:val="both"/>
              <w:rPr>
                <w:color w:val="0000FF"/>
              </w:rPr>
            </w:pPr>
            <w:r>
              <w:rPr>
                <w:color w:val="0000FF"/>
              </w:rPr>
              <w:t>B.</w:t>
            </w:r>
          </w:p>
        </w:tc>
        <w:tc>
          <w:tcPr>
            <w:tcW w:w="8311" w:type="dxa"/>
            <w:gridSpan w:val="2"/>
          </w:tcPr>
          <w:p w14:paraId="0000005B" w14:textId="77777777" w:rsidR="000C1A35" w:rsidRDefault="006513E1">
            <w:pPr>
              <w:jc w:val="both"/>
            </w:pPr>
            <w:r>
              <w:t>In consideration of the payment of the Charges and subject to clause 3 the Contractor shall:</w:t>
            </w:r>
          </w:p>
        </w:tc>
      </w:tr>
      <w:tr w:rsidR="000C1A35" w14:paraId="1C7D0AF6" w14:textId="77777777">
        <w:tc>
          <w:tcPr>
            <w:tcW w:w="760" w:type="dxa"/>
          </w:tcPr>
          <w:p w14:paraId="0000005D" w14:textId="77777777" w:rsidR="000C1A35" w:rsidRDefault="000C1A35">
            <w:pPr>
              <w:jc w:val="both"/>
              <w:rPr>
                <w:color w:val="0000FF"/>
              </w:rPr>
            </w:pPr>
          </w:p>
        </w:tc>
        <w:tc>
          <w:tcPr>
            <w:tcW w:w="666" w:type="dxa"/>
          </w:tcPr>
          <w:p w14:paraId="0000005E" w14:textId="77777777" w:rsidR="000C1A35" w:rsidRDefault="006513E1">
            <w:pPr>
              <w:jc w:val="both"/>
            </w:pPr>
            <w:r>
              <w:t>1.</w:t>
            </w:r>
          </w:p>
        </w:tc>
        <w:tc>
          <w:tcPr>
            <w:tcW w:w="7645" w:type="dxa"/>
          </w:tcPr>
          <w:p w14:paraId="0000005F" w14:textId="77777777" w:rsidR="000C1A35" w:rsidRDefault="006513E1">
            <w:pPr>
              <w:jc w:val="both"/>
            </w:pPr>
            <w:r>
              <w:t>provide the Services in accordance with the Specification, the RFT, the Client’s directions and the terms of this Agreement;</w:t>
            </w:r>
          </w:p>
        </w:tc>
      </w:tr>
      <w:tr w:rsidR="000C1A35" w14:paraId="041A517E" w14:textId="77777777">
        <w:tc>
          <w:tcPr>
            <w:tcW w:w="760" w:type="dxa"/>
          </w:tcPr>
          <w:p w14:paraId="00000060" w14:textId="77777777" w:rsidR="000C1A35" w:rsidRDefault="000C1A35">
            <w:pPr>
              <w:jc w:val="both"/>
              <w:rPr>
                <w:color w:val="0000FF"/>
              </w:rPr>
            </w:pPr>
          </w:p>
        </w:tc>
        <w:tc>
          <w:tcPr>
            <w:tcW w:w="666" w:type="dxa"/>
          </w:tcPr>
          <w:p w14:paraId="00000061" w14:textId="77777777" w:rsidR="000C1A35" w:rsidRDefault="006513E1">
            <w:pPr>
              <w:jc w:val="both"/>
            </w:pPr>
            <w:r>
              <w:t>2.</w:t>
            </w:r>
          </w:p>
        </w:tc>
        <w:tc>
          <w:tcPr>
            <w:tcW w:w="7645" w:type="dxa"/>
          </w:tcPr>
          <w:p w14:paraId="00000062" w14:textId="77777777" w:rsidR="000C1A35" w:rsidRDefault="006513E1">
            <w:pPr>
              <w:jc w:val="both"/>
            </w:pPr>
            <w:r>
              <w:t>comply with and implement any policies, guidelines and/or any project governance protocols issued by the Client from time to time and notified to the Contractor in writing;</w:t>
            </w:r>
          </w:p>
        </w:tc>
      </w:tr>
      <w:tr w:rsidR="000C1A35" w14:paraId="00B50540" w14:textId="77777777">
        <w:tc>
          <w:tcPr>
            <w:tcW w:w="760" w:type="dxa"/>
          </w:tcPr>
          <w:p w14:paraId="00000063" w14:textId="77777777" w:rsidR="000C1A35" w:rsidRDefault="000C1A35">
            <w:pPr>
              <w:jc w:val="both"/>
              <w:rPr>
                <w:color w:val="0000FF"/>
              </w:rPr>
            </w:pPr>
          </w:p>
        </w:tc>
        <w:tc>
          <w:tcPr>
            <w:tcW w:w="666" w:type="dxa"/>
          </w:tcPr>
          <w:p w14:paraId="00000064" w14:textId="77777777" w:rsidR="000C1A35" w:rsidRDefault="006513E1">
            <w:pPr>
              <w:jc w:val="both"/>
            </w:pPr>
            <w:r>
              <w:t>3.</w:t>
            </w:r>
          </w:p>
        </w:tc>
        <w:tc>
          <w:tcPr>
            <w:tcW w:w="7645" w:type="dxa"/>
          </w:tcPr>
          <w:p w14:paraId="00000065" w14:textId="77777777" w:rsidR="000C1A35" w:rsidRDefault="006513E1">
            <w:pPr>
              <w:jc w:val="both"/>
            </w:pPr>
            <w:r>
              <w:t>comply with all local security and health and safety arrangements as notified to it by the Client; and</w:t>
            </w:r>
          </w:p>
        </w:tc>
      </w:tr>
      <w:tr w:rsidR="000C1A35" w14:paraId="3B971DC0" w14:textId="77777777">
        <w:tc>
          <w:tcPr>
            <w:tcW w:w="760" w:type="dxa"/>
          </w:tcPr>
          <w:p w14:paraId="00000066" w14:textId="77777777" w:rsidR="000C1A35" w:rsidRDefault="000C1A35">
            <w:pPr>
              <w:jc w:val="both"/>
              <w:rPr>
                <w:color w:val="0000FF"/>
              </w:rPr>
            </w:pPr>
          </w:p>
        </w:tc>
        <w:tc>
          <w:tcPr>
            <w:tcW w:w="666" w:type="dxa"/>
          </w:tcPr>
          <w:p w14:paraId="00000067" w14:textId="77777777" w:rsidR="000C1A35" w:rsidRDefault="006513E1">
            <w:pPr>
              <w:jc w:val="both"/>
            </w:pPr>
            <w:r>
              <w:t>4.</w:t>
            </w:r>
          </w:p>
        </w:tc>
        <w:tc>
          <w:tcPr>
            <w:tcW w:w="7645" w:type="dxa"/>
          </w:tcPr>
          <w:p w14:paraId="00000068" w14:textId="77777777" w:rsidR="000C1A35" w:rsidRDefault="006513E1">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0C1A35" w14:paraId="2F5D1CC1" w14:textId="77777777">
        <w:tc>
          <w:tcPr>
            <w:tcW w:w="760" w:type="dxa"/>
          </w:tcPr>
          <w:p w14:paraId="00000069" w14:textId="77777777" w:rsidR="000C1A35" w:rsidRDefault="006513E1">
            <w:pPr>
              <w:jc w:val="both"/>
              <w:rPr>
                <w:color w:val="0000FF"/>
              </w:rPr>
            </w:pPr>
            <w:r>
              <w:rPr>
                <w:color w:val="0000FF"/>
              </w:rPr>
              <w:t>C.</w:t>
            </w:r>
          </w:p>
        </w:tc>
        <w:tc>
          <w:tcPr>
            <w:tcW w:w="8311" w:type="dxa"/>
            <w:gridSpan w:val="2"/>
          </w:tcPr>
          <w:p w14:paraId="0000006A" w14:textId="77777777" w:rsidR="000C1A35" w:rsidRDefault="006513E1">
            <w:pPr>
              <w:jc w:val="both"/>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0C1A35" w14:paraId="2224DA6D" w14:textId="77777777">
        <w:tc>
          <w:tcPr>
            <w:tcW w:w="760" w:type="dxa"/>
          </w:tcPr>
          <w:p w14:paraId="0000006C" w14:textId="77777777" w:rsidR="000C1A35" w:rsidRDefault="006513E1">
            <w:pPr>
              <w:jc w:val="both"/>
              <w:rPr>
                <w:color w:val="0000FF"/>
              </w:rPr>
            </w:pPr>
            <w:r>
              <w:rPr>
                <w:color w:val="0000FF"/>
              </w:rPr>
              <w:t>D.</w:t>
            </w:r>
          </w:p>
        </w:tc>
        <w:tc>
          <w:tcPr>
            <w:tcW w:w="8311" w:type="dxa"/>
            <w:gridSpan w:val="2"/>
          </w:tcPr>
          <w:p w14:paraId="0000006D" w14:textId="77777777" w:rsidR="000C1A35" w:rsidRDefault="006513E1">
            <w:pPr>
              <w:jc w:val="both"/>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0C1A35" w14:paraId="7ADC57EB" w14:textId="77777777">
        <w:tc>
          <w:tcPr>
            <w:tcW w:w="760" w:type="dxa"/>
          </w:tcPr>
          <w:p w14:paraId="0000006F" w14:textId="77777777" w:rsidR="000C1A35" w:rsidRDefault="006513E1">
            <w:pPr>
              <w:jc w:val="both"/>
              <w:rPr>
                <w:color w:val="0000FF"/>
              </w:rPr>
            </w:pPr>
            <w:r>
              <w:rPr>
                <w:color w:val="0000FF"/>
              </w:rPr>
              <w:lastRenderedPageBreak/>
              <w:t>E.</w:t>
            </w:r>
          </w:p>
        </w:tc>
        <w:tc>
          <w:tcPr>
            <w:tcW w:w="8311" w:type="dxa"/>
            <w:gridSpan w:val="2"/>
          </w:tcPr>
          <w:p w14:paraId="00000070" w14:textId="77777777" w:rsidR="000C1A35" w:rsidRDefault="006513E1">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0C1A35" w14:paraId="7225C7C8" w14:textId="77777777">
        <w:tc>
          <w:tcPr>
            <w:tcW w:w="760" w:type="dxa"/>
          </w:tcPr>
          <w:p w14:paraId="00000072" w14:textId="77777777" w:rsidR="000C1A35" w:rsidRDefault="006513E1">
            <w:pPr>
              <w:jc w:val="both"/>
              <w:rPr>
                <w:color w:val="0000FF"/>
              </w:rPr>
            </w:pPr>
            <w:r>
              <w:rPr>
                <w:color w:val="0000FF"/>
              </w:rPr>
              <w:t>F.</w:t>
            </w:r>
          </w:p>
        </w:tc>
        <w:tc>
          <w:tcPr>
            <w:tcW w:w="8311" w:type="dxa"/>
            <w:gridSpan w:val="2"/>
          </w:tcPr>
          <w:p w14:paraId="00000073" w14:textId="77777777" w:rsidR="000C1A35" w:rsidRDefault="006513E1">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0C1A35" w14:paraId="2E6E35C6" w14:textId="77777777">
        <w:tc>
          <w:tcPr>
            <w:tcW w:w="760" w:type="dxa"/>
          </w:tcPr>
          <w:p w14:paraId="00000075" w14:textId="77777777" w:rsidR="000C1A35" w:rsidRDefault="006513E1">
            <w:pPr>
              <w:jc w:val="both"/>
              <w:rPr>
                <w:color w:val="0000FF"/>
              </w:rPr>
            </w:pPr>
            <w:r>
              <w:rPr>
                <w:color w:val="0000FF"/>
              </w:rPr>
              <w:t>G.</w:t>
            </w:r>
          </w:p>
        </w:tc>
        <w:tc>
          <w:tcPr>
            <w:tcW w:w="8311" w:type="dxa"/>
            <w:gridSpan w:val="2"/>
          </w:tcPr>
          <w:p w14:paraId="00000076" w14:textId="77777777" w:rsidR="000C1A35" w:rsidRDefault="006513E1">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0C1A35" w14:paraId="5511B8FB" w14:textId="77777777">
        <w:tc>
          <w:tcPr>
            <w:tcW w:w="760" w:type="dxa"/>
          </w:tcPr>
          <w:p w14:paraId="00000078" w14:textId="77777777" w:rsidR="000C1A35" w:rsidRDefault="006513E1">
            <w:pPr>
              <w:jc w:val="both"/>
              <w:rPr>
                <w:color w:val="0000FF"/>
              </w:rPr>
            </w:pPr>
            <w:r>
              <w:rPr>
                <w:color w:val="0000FF"/>
              </w:rPr>
              <w:t>H.</w:t>
            </w:r>
          </w:p>
        </w:tc>
        <w:tc>
          <w:tcPr>
            <w:tcW w:w="8311" w:type="dxa"/>
            <w:gridSpan w:val="2"/>
          </w:tcPr>
          <w:p w14:paraId="00000079" w14:textId="77777777" w:rsidR="000C1A35" w:rsidRDefault="006513E1">
            <w:pPr>
              <w:jc w:val="both"/>
            </w:pPr>
            <w: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tc>
      </w:tr>
    </w:tbl>
    <w:p w14:paraId="0000007B" w14:textId="77777777" w:rsidR="000C1A35" w:rsidRDefault="006513E1">
      <w:pPr>
        <w:pStyle w:val="Heading2"/>
        <w:spacing w:before="120"/>
        <w:jc w:val="both"/>
      </w:pPr>
      <w:r>
        <w:t>2.</w:t>
      </w:r>
      <w:r>
        <w:tab/>
        <w:t xml:space="preserve">Key Personnel </w:t>
      </w:r>
    </w:p>
    <w:p w14:paraId="0000007C" w14:textId="77777777" w:rsidR="000C1A35" w:rsidRDefault="00090ABB">
      <w:pPr>
        <w:jc w:val="both"/>
      </w:pPr>
      <w:sdt>
        <w:sdtPr>
          <w:tag w:val="goog_rdk_1"/>
          <w:id w:val="1206142927"/>
        </w:sdtPr>
        <w:sdtEndPr/>
        <w:sdtContent/>
      </w:sdt>
      <w:r w:rsidR="006513E1">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000007D" w14:textId="77777777" w:rsidR="000C1A35" w:rsidRDefault="006513E1">
      <w:pPr>
        <w:pStyle w:val="Heading2"/>
        <w:spacing w:before="120"/>
        <w:jc w:val="both"/>
      </w:pPr>
      <w:r>
        <w:t>3.</w:t>
      </w:r>
      <w:r>
        <w:tab/>
        <w:t>Payment</w:t>
      </w:r>
    </w:p>
    <w:tbl>
      <w:tblPr>
        <w:tblStyle w:val="a3"/>
        <w:tblW w:w="9071" w:type="dxa"/>
        <w:tblLayout w:type="fixed"/>
        <w:tblLook w:val="0000" w:firstRow="0" w:lastRow="0" w:firstColumn="0" w:lastColumn="0" w:noHBand="0" w:noVBand="0"/>
      </w:tblPr>
      <w:tblGrid>
        <w:gridCol w:w="760"/>
        <w:gridCol w:w="665"/>
        <w:gridCol w:w="7646"/>
      </w:tblGrid>
      <w:tr w:rsidR="000C1A35" w14:paraId="2A560CA3" w14:textId="77777777">
        <w:tc>
          <w:tcPr>
            <w:tcW w:w="760" w:type="dxa"/>
          </w:tcPr>
          <w:p w14:paraId="0000007E" w14:textId="77777777" w:rsidR="000C1A35" w:rsidRDefault="006513E1">
            <w:pPr>
              <w:jc w:val="both"/>
              <w:rPr>
                <w:color w:val="0000FF"/>
              </w:rPr>
            </w:pPr>
            <w:r>
              <w:rPr>
                <w:color w:val="0000FF"/>
              </w:rPr>
              <w:t>A.</w:t>
            </w:r>
          </w:p>
        </w:tc>
        <w:tc>
          <w:tcPr>
            <w:tcW w:w="8311" w:type="dxa"/>
            <w:gridSpan w:val="2"/>
          </w:tcPr>
          <w:p w14:paraId="0000007F" w14:textId="77777777" w:rsidR="000C1A35" w:rsidRDefault="006513E1">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0C1A35" w14:paraId="422F8E99" w14:textId="77777777">
        <w:tc>
          <w:tcPr>
            <w:tcW w:w="760" w:type="dxa"/>
          </w:tcPr>
          <w:p w14:paraId="00000081" w14:textId="77777777" w:rsidR="000C1A35" w:rsidRDefault="006513E1">
            <w:pPr>
              <w:jc w:val="both"/>
              <w:rPr>
                <w:color w:val="0000FF"/>
              </w:rPr>
            </w:pPr>
            <w:r>
              <w:rPr>
                <w:color w:val="0000FF"/>
              </w:rPr>
              <w:t>B.</w:t>
            </w:r>
          </w:p>
        </w:tc>
        <w:tc>
          <w:tcPr>
            <w:tcW w:w="8311" w:type="dxa"/>
            <w:gridSpan w:val="2"/>
          </w:tcPr>
          <w:p w14:paraId="00000082" w14:textId="77777777" w:rsidR="000C1A35" w:rsidRDefault="006513E1">
            <w:pPr>
              <w:jc w:val="both"/>
            </w:pPr>
            <w:r>
              <w:t>Discharge of the Charges is subject to:</w:t>
            </w:r>
          </w:p>
        </w:tc>
      </w:tr>
      <w:tr w:rsidR="000C1A35" w14:paraId="357E6511" w14:textId="77777777">
        <w:tc>
          <w:tcPr>
            <w:tcW w:w="760" w:type="dxa"/>
          </w:tcPr>
          <w:p w14:paraId="00000084" w14:textId="77777777" w:rsidR="000C1A35" w:rsidRDefault="000C1A35">
            <w:pPr>
              <w:jc w:val="both"/>
              <w:rPr>
                <w:color w:val="0000FF"/>
              </w:rPr>
            </w:pPr>
          </w:p>
        </w:tc>
        <w:tc>
          <w:tcPr>
            <w:tcW w:w="665" w:type="dxa"/>
          </w:tcPr>
          <w:p w14:paraId="00000085" w14:textId="77777777" w:rsidR="000C1A35" w:rsidRDefault="006513E1">
            <w:pPr>
              <w:jc w:val="both"/>
            </w:pPr>
            <w:r>
              <w:t>1.</w:t>
            </w:r>
          </w:p>
        </w:tc>
        <w:tc>
          <w:tcPr>
            <w:tcW w:w="7646" w:type="dxa"/>
          </w:tcPr>
          <w:p w14:paraId="00000086" w14:textId="77777777" w:rsidR="000C1A35" w:rsidRDefault="006513E1">
            <w:pPr>
              <w:jc w:val="both"/>
            </w:pPr>
            <w:r>
              <w:t>Compliance by the Contractor with the provisions of this Agreement including but not limited to any milestones, compliance schedules and/or operational protocols in place pursuant to clause 10A from time to time;</w:t>
            </w:r>
          </w:p>
        </w:tc>
      </w:tr>
      <w:tr w:rsidR="000C1A35" w14:paraId="4CF7FCB7" w14:textId="77777777">
        <w:tc>
          <w:tcPr>
            <w:tcW w:w="760" w:type="dxa"/>
          </w:tcPr>
          <w:p w14:paraId="00000087" w14:textId="77777777" w:rsidR="000C1A35" w:rsidRDefault="000C1A35">
            <w:pPr>
              <w:jc w:val="both"/>
              <w:rPr>
                <w:color w:val="0000FF"/>
              </w:rPr>
            </w:pPr>
          </w:p>
        </w:tc>
        <w:tc>
          <w:tcPr>
            <w:tcW w:w="665" w:type="dxa"/>
          </w:tcPr>
          <w:p w14:paraId="00000088" w14:textId="77777777" w:rsidR="000C1A35" w:rsidRDefault="006513E1">
            <w:pPr>
              <w:jc w:val="both"/>
            </w:pPr>
            <w:r>
              <w:t>2.</w:t>
            </w:r>
          </w:p>
        </w:tc>
        <w:tc>
          <w:tcPr>
            <w:tcW w:w="7646" w:type="dxa"/>
          </w:tcPr>
          <w:p w14:paraId="00000089" w14:textId="77777777" w:rsidR="000C1A35" w:rsidRDefault="006513E1">
            <w:pPr>
              <w:jc w:val="both"/>
            </w:pPr>
            <w:r>
              <w:t>The furnishing by the Contractor of a valid invoice and such supporting documentation as may be required by the Client from time to time. Any Contractor pre-printed terms and conditions are hereby disallowed;</w:t>
            </w:r>
          </w:p>
        </w:tc>
      </w:tr>
      <w:tr w:rsidR="000C1A35" w14:paraId="60A6D384" w14:textId="77777777">
        <w:tc>
          <w:tcPr>
            <w:tcW w:w="760" w:type="dxa"/>
          </w:tcPr>
          <w:p w14:paraId="0000008A" w14:textId="77777777" w:rsidR="000C1A35" w:rsidRDefault="000C1A35">
            <w:pPr>
              <w:jc w:val="both"/>
              <w:rPr>
                <w:color w:val="0000FF"/>
              </w:rPr>
            </w:pPr>
          </w:p>
        </w:tc>
        <w:tc>
          <w:tcPr>
            <w:tcW w:w="665" w:type="dxa"/>
          </w:tcPr>
          <w:p w14:paraId="0000008B" w14:textId="77777777" w:rsidR="000C1A35" w:rsidRDefault="006513E1">
            <w:pPr>
              <w:jc w:val="both"/>
            </w:pPr>
            <w:r>
              <w:t>3.</w:t>
            </w:r>
          </w:p>
        </w:tc>
        <w:tc>
          <w:tcPr>
            <w:tcW w:w="7646" w:type="dxa"/>
          </w:tcPr>
          <w:p w14:paraId="0000008C" w14:textId="77777777" w:rsidR="000C1A35" w:rsidRDefault="006513E1">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0C1A35" w14:paraId="7B0D6363" w14:textId="77777777">
        <w:tc>
          <w:tcPr>
            <w:tcW w:w="760" w:type="dxa"/>
          </w:tcPr>
          <w:p w14:paraId="0000008D" w14:textId="77777777" w:rsidR="000C1A35" w:rsidRDefault="000C1A35">
            <w:pPr>
              <w:jc w:val="both"/>
              <w:rPr>
                <w:color w:val="0000FF"/>
              </w:rPr>
            </w:pPr>
          </w:p>
        </w:tc>
        <w:tc>
          <w:tcPr>
            <w:tcW w:w="665" w:type="dxa"/>
          </w:tcPr>
          <w:p w14:paraId="0000008E" w14:textId="77777777" w:rsidR="000C1A35" w:rsidRDefault="006513E1">
            <w:pPr>
              <w:jc w:val="both"/>
            </w:pPr>
            <w:r>
              <w:t>4.</w:t>
            </w:r>
          </w:p>
        </w:tc>
        <w:tc>
          <w:tcPr>
            <w:tcW w:w="7646" w:type="dxa"/>
          </w:tcPr>
          <w:p w14:paraId="0000008F" w14:textId="77777777" w:rsidR="000C1A35" w:rsidRDefault="006513E1">
            <w:pPr>
              <w:jc w:val="both"/>
            </w:pPr>
            <w:r>
              <w:t>The Client being in possession of the Contractor’s current Tax Clearance Certificate. The Contractor shall comply with all applicable EU and domestic taxation law and requirements.</w:t>
            </w:r>
          </w:p>
        </w:tc>
      </w:tr>
      <w:tr w:rsidR="000C1A35" w14:paraId="4BAAD782" w14:textId="77777777">
        <w:tc>
          <w:tcPr>
            <w:tcW w:w="760" w:type="dxa"/>
          </w:tcPr>
          <w:p w14:paraId="00000090" w14:textId="77777777" w:rsidR="000C1A35" w:rsidRDefault="006513E1">
            <w:pPr>
              <w:jc w:val="both"/>
              <w:rPr>
                <w:color w:val="0000FF"/>
              </w:rPr>
            </w:pPr>
            <w:r>
              <w:rPr>
                <w:color w:val="0000FF"/>
              </w:rPr>
              <w:t>C.</w:t>
            </w:r>
          </w:p>
        </w:tc>
        <w:tc>
          <w:tcPr>
            <w:tcW w:w="8311" w:type="dxa"/>
            <w:gridSpan w:val="2"/>
          </w:tcPr>
          <w:p w14:paraId="00000091" w14:textId="77777777" w:rsidR="000C1A35" w:rsidRDefault="006513E1">
            <w:pPr>
              <w:jc w:val="both"/>
            </w:pPr>
            <w:r>
              <w:t>The European Communities (Late Payment in Commercial Transactions) Regulations, 2012 shall apply to all payments. Incorrect invoices will be returned for correction with consequential effects on the due date of payment.</w:t>
            </w:r>
          </w:p>
        </w:tc>
      </w:tr>
      <w:tr w:rsidR="000C1A35" w14:paraId="741A6A85" w14:textId="77777777">
        <w:tc>
          <w:tcPr>
            <w:tcW w:w="760" w:type="dxa"/>
          </w:tcPr>
          <w:p w14:paraId="00000093" w14:textId="77777777" w:rsidR="000C1A35" w:rsidRDefault="006513E1">
            <w:pPr>
              <w:jc w:val="both"/>
              <w:rPr>
                <w:color w:val="0000FF"/>
              </w:rPr>
            </w:pPr>
            <w:r>
              <w:rPr>
                <w:color w:val="0000FF"/>
              </w:rPr>
              <w:t>D.</w:t>
            </w:r>
          </w:p>
        </w:tc>
        <w:tc>
          <w:tcPr>
            <w:tcW w:w="8311" w:type="dxa"/>
            <w:gridSpan w:val="2"/>
          </w:tcPr>
          <w:p w14:paraId="00000094" w14:textId="77777777" w:rsidR="000C1A35" w:rsidRDefault="006513E1">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0C1A35" w14:paraId="3475576B" w14:textId="77777777">
        <w:tc>
          <w:tcPr>
            <w:tcW w:w="760" w:type="dxa"/>
          </w:tcPr>
          <w:p w14:paraId="00000096" w14:textId="77777777" w:rsidR="000C1A35" w:rsidRDefault="006513E1">
            <w:pPr>
              <w:jc w:val="both"/>
              <w:rPr>
                <w:color w:val="0000FF"/>
              </w:rPr>
            </w:pPr>
            <w:r>
              <w:rPr>
                <w:color w:val="0000FF"/>
              </w:rPr>
              <w:t>E.</w:t>
            </w:r>
          </w:p>
        </w:tc>
        <w:tc>
          <w:tcPr>
            <w:tcW w:w="8311" w:type="dxa"/>
            <w:gridSpan w:val="2"/>
          </w:tcPr>
          <w:p w14:paraId="00000097" w14:textId="77777777" w:rsidR="000C1A35" w:rsidRDefault="006513E1">
            <w:pPr>
              <w:jc w:val="both"/>
            </w:pPr>
            <w:r>
              <w:t>The Charges shall include any and all costs or expenses incurred by the Contractor, its employees, servants and agents in the performance of its obligations under this Agreement.</w:t>
            </w:r>
          </w:p>
        </w:tc>
      </w:tr>
      <w:tr w:rsidR="000C1A35" w14:paraId="14A77B51" w14:textId="77777777">
        <w:tc>
          <w:tcPr>
            <w:tcW w:w="760" w:type="dxa"/>
          </w:tcPr>
          <w:p w14:paraId="00000099" w14:textId="77777777" w:rsidR="000C1A35" w:rsidRDefault="006513E1">
            <w:pPr>
              <w:jc w:val="both"/>
              <w:rPr>
                <w:color w:val="0000FF"/>
              </w:rPr>
            </w:pPr>
            <w:r>
              <w:rPr>
                <w:color w:val="0000FF"/>
              </w:rPr>
              <w:t>F.</w:t>
            </w:r>
          </w:p>
        </w:tc>
        <w:tc>
          <w:tcPr>
            <w:tcW w:w="8311" w:type="dxa"/>
            <w:gridSpan w:val="2"/>
          </w:tcPr>
          <w:p w14:paraId="0000009A" w14:textId="77777777" w:rsidR="000C1A35" w:rsidRDefault="006513E1">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0000009C" w14:textId="77777777" w:rsidR="000C1A35" w:rsidRDefault="006513E1">
      <w:pPr>
        <w:pStyle w:val="Heading2"/>
      </w:pPr>
      <w:r>
        <w:t>4.</w:t>
      </w:r>
      <w:r>
        <w:tab/>
        <w:t>Warranties, Representations and Undertakings</w:t>
      </w:r>
    </w:p>
    <w:tbl>
      <w:tblPr>
        <w:tblStyle w:val="a4"/>
        <w:tblW w:w="9071" w:type="dxa"/>
        <w:tblLayout w:type="fixed"/>
        <w:tblLook w:val="0000" w:firstRow="0" w:lastRow="0" w:firstColumn="0" w:lastColumn="0" w:noHBand="0" w:noVBand="0"/>
      </w:tblPr>
      <w:tblGrid>
        <w:gridCol w:w="753"/>
        <w:gridCol w:w="705"/>
        <w:gridCol w:w="7613"/>
      </w:tblGrid>
      <w:tr w:rsidR="000C1A35" w14:paraId="783284ED" w14:textId="77777777">
        <w:trPr>
          <w:trHeight w:val="499"/>
        </w:trPr>
        <w:tc>
          <w:tcPr>
            <w:tcW w:w="753" w:type="dxa"/>
          </w:tcPr>
          <w:p w14:paraId="0000009D" w14:textId="77777777" w:rsidR="000C1A35" w:rsidRDefault="006513E1">
            <w:pPr>
              <w:jc w:val="both"/>
              <w:rPr>
                <w:color w:val="0000FF"/>
              </w:rPr>
            </w:pPr>
            <w:r>
              <w:rPr>
                <w:color w:val="0000FF"/>
              </w:rPr>
              <w:t>A.</w:t>
            </w:r>
          </w:p>
        </w:tc>
        <w:tc>
          <w:tcPr>
            <w:tcW w:w="8318" w:type="dxa"/>
            <w:gridSpan w:val="2"/>
          </w:tcPr>
          <w:p w14:paraId="0000009E" w14:textId="77777777" w:rsidR="000C1A35" w:rsidRDefault="006513E1">
            <w:pPr>
              <w:jc w:val="both"/>
            </w:pPr>
            <w:r>
              <w:t>The Contractor acknowledges, warrants, represents and undertakes that:</w:t>
            </w:r>
          </w:p>
        </w:tc>
      </w:tr>
      <w:tr w:rsidR="000C1A35" w14:paraId="45226245" w14:textId="77777777">
        <w:tc>
          <w:tcPr>
            <w:tcW w:w="753" w:type="dxa"/>
          </w:tcPr>
          <w:p w14:paraId="000000A0" w14:textId="77777777" w:rsidR="000C1A35" w:rsidRDefault="000C1A35">
            <w:pPr>
              <w:jc w:val="both"/>
              <w:rPr>
                <w:color w:val="0000FF"/>
              </w:rPr>
            </w:pPr>
          </w:p>
        </w:tc>
        <w:tc>
          <w:tcPr>
            <w:tcW w:w="705" w:type="dxa"/>
          </w:tcPr>
          <w:p w14:paraId="000000A1" w14:textId="77777777" w:rsidR="000C1A35" w:rsidRDefault="006513E1">
            <w:pPr>
              <w:jc w:val="both"/>
            </w:pPr>
            <w:r>
              <w:t>1.</w:t>
            </w:r>
          </w:p>
        </w:tc>
        <w:tc>
          <w:tcPr>
            <w:tcW w:w="7613" w:type="dxa"/>
          </w:tcPr>
          <w:p w14:paraId="000000A2" w14:textId="77777777" w:rsidR="000C1A35" w:rsidRDefault="006513E1">
            <w:pPr>
              <w:jc w:val="both"/>
            </w:pPr>
            <w:r>
              <w:t>it has the authority and right under law to enter into, and to carry out its obligations and responsibilities under this Agreement and to provide the Services hereunder;</w:t>
            </w:r>
          </w:p>
        </w:tc>
      </w:tr>
      <w:tr w:rsidR="000C1A35" w14:paraId="5320D9BE" w14:textId="77777777">
        <w:tc>
          <w:tcPr>
            <w:tcW w:w="753" w:type="dxa"/>
          </w:tcPr>
          <w:p w14:paraId="000000A3" w14:textId="77777777" w:rsidR="000C1A35" w:rsidRDefault="000C1A35">
            <w:pPr>
              <w:jc w:val="both"/>
              <w:rPr>
                <w:color w:val="0000FF"/>
              </w:rPr>
            </w:pPr>
          </w:p>
        </w:tc>
        <w:tc>
          <w:tcPr>
            <w:tcW w:w="705" w:type="dxa"/>
          </w:tcPr>
          <w:p w14:paraId="000000A4" w14:textId="77777777" w:rsidR="000C1A35" w:rsidRDefault="006513E1">
            <w:pPr>
              <w:jc w:val="both"/>
            </w:pPr>
            <w:r>
              <w:t>2.</w:t>
            </w:r>
          </w:p>
        </w:tc>
        <w:tc>
          <w:tcPr>
            <w:tcW w:w="7613" w:type="dxa"/>
          </w:tcPr>
          <w:p w14:paraId="000000A5" w14:textId="77777777" w:rsidR="000C1A35" w:rsidRDefault="006513E1">
            <w:pPr>
              <w:jc w:val="both"/>
            </w:pPr>
            <w:r>
              <w:t>it is entering into this Agreement with a full understanding of its material terms and risks and is capable of assuming those risks;</w:t>
            </w:r>
          </w:p>
        </w:tc>
      </w:tr>
      <w:tr w:rsidR="000C1A35" w14:paraId="2E4E1E59" w14:textId="77777777">
        <w:tc>
          <w:tcPr>
            <w:tcW w:w="753" w:type="dxa"/>
          </w:tcPr>
          <w:p w14:paraId="000000A6" w14:textId="77777777" w:rsidR="000C1A35" w:rsidRDefault="000C1A35">
            <w:pPr>
              <w:jc w:val="both"/>
              <w:rPr>
                <w:color w:val="0000FF"/>
              </w:rPr>
            </w:pPr>
          </w:p>
        </w:tc>
        <w:tc>
          <w:tcPr>
            <w:tcW w:w="705" w:type="dxa"/>
          </w:tcPr>
          <w:p w14:paraId="000000A7" w14:textId="77777777" w:rsidR="000C1A35" w:rsidRDefault="006513E1">
            <w:pPr>
              <w:jc w:val="both"/>
            </w:pPr>
            <w:r>
              <w:t>3.</w:t>
            </w:r>
          </w:p>
        </w:tc>
        <w:tc>
          <w:tcPr>
            <w:tcW w:w="7613" w:type="dxa"/>
          </w:tcPr>
          <w:p w14:paraId="000000A8" w14:textId="77777777" w:rsidR="000C1A35" w:rsidRDefault="006513E1">
            <w:pPr>
              <w:jc w:val="both"/>
            </w:pPr>
            <w:r>
              <w:t>it is entering into this Agreement with a full understanding of its obligations with regard to taxation, employment, social and environmental protection and is capable of assuming and fulfilling those obligations;</w:t>
            </w:r>
          </w:p>
        </w:tc>
      </w:tr>
      <w:tr w:rsidR="000C1A35" w14:paraId="05EF0B63" w14:textId="77777777">
        <w:tc>
          <w:tcPr>
            <w:tcW w:w="753" w:type="dxa"/>
          </w:tcPr>
          <w:p w14:paraId="000000A9" w14:textId="77777777" w:rsidR="000C1A35" w:rsidRDefault="000C1A35">
            <w:pPr>
              <w:jc w:val="both"/>
              <w:rPr>
                <w:color w:val="0000FF"/>
              </w:rPr>
            </w:pPr>
          </w:p>
        </w:tc>
        <w:tc>
          <w:tcPr>
            <w:tcW w:w="705" w:type="dxa"/>
          </w:tcPr>
          <w:p w14:paraId="000000AA" w14:textId="77777777" w:rsidR="000C1A35" w:rsidRDefault="006513E1">
            <w:pPr>
              <w:jc w:val="both"/>
            </w:pPr>
            <w:r>
              <w:t>4.</w:t>
            </w:r>
          </w:p>
        </w:tc>
        <w:tc>
          <w:tcPr>
            <w:tcW w:w="7613" w:type="dxa"/>
          </w:tcPr>
          <w:p w14:paraId="000000AB" w14:textId="77777777" w:rsidR="000C1A35" w:rsidRDefault="006513E1">
            <w:pPr>
              <w:jc w:val="both"/>
            </w:pPr>
            <w:r>
              <w:t>it has acquainted itself with and shall comply with all legal requirements or such other laws, recommendations, guidance or practices as may affect the provision of the Services as they apply to the Contractor;</w:t>
            </w:r>
          </w:p>
        </w:tc>
      </w:tr>
      <w:tr w:rsidR="000C1A35" w14:paraId="3E947A48" w14:textId="77777777">
        <w:tc>
          <w:tcPr>
            <w:tcW w:w="753" w:type="dxa"/>
          </w:tcPr>
          <w:p w14:paraId="000000AC" w14:textId="77777777" w:rsidR="000C1A35" w:rsidRDefault="000C1A35">
            <w:pPr>
              <w:jc w:val="both"/>
              <w:rPr>
                <w:color w:val="0000FF"/>
              </w:rPr>
            </w:pPr>
          </w:p>
        </w:tc>
        <w:tc>
          <w:tcPr>
            <w:tcW w:w="705" w:type="dxa"/>
          </w:tcPr>
          <w:p w14:paraId="000000AD" w14:textId="77777777" w:rsidR="000C1A35" w:rsidRDefault="006513E1">
            <w:pPr>
              <w:jc w:val="both"/>
            </w:pPr>
            <w:r>
              <w:t>5.</w:t>
            </w:r>
          </w:p>
        </w:tc>
        <w:tc>
          <w:tcPr>
            <w:tcW w:w="7613" w:type="dxa"/>
          </w:tcPr>
          <w:p w14:paraId="000000AE" w14:textId="77777777" w:rsidR="000C1A35" w:rsidRDefault="006513E1">
            <w:pPr>
              <w:jc w:val="both"/>
            </w:pPr>
            <w:r>
              <w:t>it has taken all and any action necessary to ensure that it has the power to execute and enter into this Agreement;</w:t>
            </w:r>
          </w:p>
        </w:tc>
      </w:tr>
      <w:tr w:rsidR="000C1A35" w14:paraId="6123E12A" w14:textId="77777777">
        <w:tc>
          <w:tcPr>
            <w:tcW w:w="753" w:type="dxa"/>
          </w:tcPr>
          <w:p w14:paraId="000000AF" w14:textId="77777777" w:rsidR="000C1A35" w:rsidRDefault="000C1A35">
            <w:pPr>
              <w:jc w:val="both"/>
              <w:rPr>
                <w:color w:val="0000FF"/>
              </w:rPr>
            </w:pPr>
          </w:p>
        </w:tc>
        <w:tc>
          <w:tcPr>
            <w:tcW w:w="705" w:type="dxa"/>
          </w:tcPr>
          <w:p w14:paraId="000000B0" w14:textId="77777777" w:rsidR="000C1A35" w:rsidRDefault="006513E1">
            <w:pPr>
              <w:jc w:val="both"/>
            </w:pPr>
            <w:r>
              <w:t>6.</w:t>
            </w:r>
          </w:p>
        </w:tc>
        <w:tc>
          <w:tcPr>
            <w:tcW w:w="7613" w:type="dxa"/>
          </w:tcPr>
          <w:p w14:paraId="000000B1" w14:textId="77777777" w:rsidR="000C1A35" w:rsidRDefault="006513E1">
            <w:pPr>
              <w:jc w:val="both"/>
            </w:pPr>
            <w: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0C1A35" w14:paraId="3881ED43" w14:textId="77777777">
        <w:tc>
          <w:tcPr>
            <w:tcW w:w="753" w:type="dxa"/>
          </w:tcPr>
          <w:p w14:paraId="000000B2" w14:textId="77777777" w:rsidR="000C1A35" w:rsidRDefault="000C1A35">
            <w:pPr>
              <w:jc w:val="both"/>
              <w:rPr>
                <w:color w:val="0000FF"/>
              </w:rPr>
            </w:pPr>
          </w:p>
        </w:tc>
        <w:tc>
          <w:tcPr>
            <w:tcW w:w="705" w:type="dxa"/>
          </w:tcPr>
          <w:p w14:paraId="000000B3" w14:textId="77777777" w:rsidR="000C1A35" w:rsidRDefault="006513E1">
            <w:pPr>
              <w:jc w:val="both"/>
            </w:pPr>
            <w:r>
              <w:t>7.</w:t>
            </w:r>
          </w:p>
        </w:tc>
        <w:tc>
          <w:tcPr>
            <w:tcW w:w="7613" w:type="dxa"/>
          </w:tcPr>
          <w:p w14:paraId="000000B4" w14:textId="77777777" w:rsidR="000C1A35" w:rsidRDefault="006513E1">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0C1A35" w14:paraId="07990DE9" w14:textId="77777777">
        <w:trPr>
          <w:trHeight w:val="1645"/>
        </w:trPr>
        <w:tc>
          <w:tcPr>
            <w:tcW w:w="753" w:type="dxa"/>
          </w:tcPr>
          <w:p w14:paraId="000000B5" w14:textId="77777777" w:rsidR="000C1A35" w:rsidRDefault="000C1A35">
            <w:pPr>
              <w:jc w:val="both"/>
              <w:rPr>
                <w:color w:val="0000FF"/>
              </w:rPr>
            </w:pPr>
          </w:p>
        </w:tc>
        <w:tc>
          <w:tcPr>
            <w:tcW w:w="705" w:type="dxa"/>
          </w:tcPr>
          <w:p w14:paraId="000000B6" w14:textId="77777777" w:rsidR="000C1A35" w:rsidRDefault="006513E1">
            <w:pPr>
              <w:jc w:val="both"/>
            </w:pPr>
            <w:r>
              <w:t>8.</w:t>
            </w:r>
          </w:p>
        </w:tc>
        <w:tc>
          <w:tcPr>
            <w:tcW w:w="7613" w:type="dxa"/>
          </w:tcPr>
          <w:p w14:paraId="000000B7" w14:textId="53967133" w:rsidR="000C1A35" w:rsidRDefault="006513E1">
            <w:pPr>
              <w:rPr>
                <w:i/>
                <w:color w:val="FF0000"/>
              </w:rPr>
            </w:pPr>
            <w:bookmarkStart w:id="4" w:name="bookmark=id.2et92p0" w:colFirst="0" w:colLast="0"/>
            <w:bookmarkEnd w:id="4"/>
            <w:r>
              <w:rPr>
                <w:i/>
                <w:color w:val="FF0000"/>
                <w:highlight w:val="lightGray"/>
              </w:rPr>
              <w:t xml:space="preserve"> “Not Used” </w:t>
            </w:r>
          </w:p>
          <w:p w14:paraId="000000B8" w14:textId="77777777" w:rsidR="000C1A35" w:rsidRDefault="00090ABB">
            <w:sdt>
              <w:sdtPr>
                <w:tag w:val="goog_rdk_2"/>
                <w:id w:val="-688920389"/>
              </w:sdtPr>
              <w:sdtEndPr/>
              <w:sdtContent/>
            </w:sdt>
            <w:r w:rsidR="006513E1" w:rsidRPr="009E0A80">
              <w:rPr>
                <w:strike/>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0C1A35" w14:paraId="15B746DD" w14:textId="77777777">
        <w:tc>
          <w:tcPr>
            <w:tcW w:w="753" w:type="dxa"/>
          </w:tcPr>
          <w:p w14:paraId="000000B9" w14:textId="77777777" w:rsidR="000C1A35" w:rsidRDefault="000C1A35">
            <w:pPr>
              <w:jc w:val="both"/>
              <w:rPr>
                <w:color w:val="0000FF"/>
              </w:rPr>
            </w:pPr>
          </w:p>
        </w:tc>
        <w:tc>
          <w:tcPr>
            <w:tcW w:w="705" w:type="dxa"/>
          </w:tcPr>
          <w:p w14:paraId="000000BA" w14:textId="77777777" w:rsidR="000C1A35" w:rsidRDefault="006513E1">
            <w:pPr>
              <w:jc w:val="both"/>
            </w:pPr>
            <w:r>
              <w:t>9.</w:t>
            </w:r>
          </w:p>
        </w:tc>
        <w:tc>
          <w:tcPr>
            <w:tcW w:w="7613" w:type="dxa"/>
          </w:tcPr>
          <w:p w14:paraId="000000BB" w14:textId="77777777" w:rsidR="000C1A35" w:rsidRDefault="006513E1">
            <w:pPr>
              <w:jc w:val="both"/>
            </w:pPr>
            <w: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0C1A35" w14:paraId="33264E00" w14:textId="77777777">
        <w:tc>
          <w:tcPr>
            <w:tcW w:w="753" w:type="dxa"/>
          </w:tcPr>
          <w:p w14:paraId="000000BC" w14:textId="77777777" w:rsidR="000C1A35" w:rsidRDefault="000C1A35">
            <w:pPr>
              <w:jc w:val="both"/>
              <w:rPr>
                <w:color w:val="0000FF"/>
              </w:rPr>
            </w:pPr>
          </w:p>
        </w:tc>
        <w:tc>
          <w:tcPr>
            <w:tcW w:w="705" w:type="dxa"/>
          </w:tcPr>
          <w:p w14:paraId="000000BD" w14:textId="77777777" w:rsidR="000C1A35" w:rsidRDefault="006513E1">
            <w:pPr>
              <w:jc w:val="both"/>
            </w:pPr>
            <w:r>
              <w:t>10.</w:t>
            </w:r>
          </w:p>
        </w:tc>
        <w:tc>
          <w:tcPr>
            <w:tcW w:w="7613" w:type="dxa"/>
          </w:tcPr>
          <w:p w14:paraId="000000BE" w14:textId="77777777" w:rsidR="000C1A35" w:rsidRDefault="006513E1">
            <w:pPr>
              <w:jc w:val="both"/>
            </w:pPr>
            <w:r>
              <w:t>the Client shall be under no obligation to purchase any minimum number or value of Services.</w:t>
            </w:r>
          </w:p>
        </w:tc>
      </w:tr>
      <w:tr w:rsidR="000C1A35" w14:paraId="5F8B14F0" w14:textId="77777777">
        <w:tc>
          <w:tcPr>
            <w:tcW w:w="753" w:type="dxa"/>
          </w:tcPr>
          <w:p w14:paraId="000000BF" w14:textId="77777777" w:rsidR="000C1A35" w:rsidRDefault="006513E1">
            <w:pPr>
              <w:jc w:val="both"/>
              <w:rPr>
                <w:color w:val="0000FF"/>
              </w:rPr>
            </w:pPr>
            <w:r>
              <w:rPr>
                <w:color w:val="0000FF"/>
              </w:rPr>
              <w:t>B.</w:t>
            </w:r>
          </w:p>
        </w:tc>
        <w:tc>
          <w:tcPr>
            <w:tcW w:w="8318" w:type="dxa"/>
            <w:gridSpan w:val="2"/>
          </w:tcPr>
          <w:p w14:paraId="000000C0" w14:textId="77777777" w:rsidR="000C1A35" w:rsidRDefault="006513E1">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000000C2" w14:textId="77777777" w:rsidR="000C1A35" w:rsidRDefault="006513E1">
      <w:pPr>
        <w:pStyle w:val="Heading2"/>
        <w:jc w:val="both"/>
      </w:pPr>
      <w:r>
        <w:t>5.</w:t>
      </w:r>
      <w:r>
        <w:tab/>
        <w:t xml:space="preserve">Remedies </w:t>
      </w:r>
    </w:p>
    <w:tbl>
      <w:tblPr>
        <w:tblStyle w:val="a5"/>
        <w:tblW w:w="9071" w:type="dxa"/>
        <w:tblLayout w:type="fixed"/>
        <w:tblLook w:val="0000" w:firstRow="0" w:lastRow="0" w:firstColumn="0" w:lastColumn="0" w:noHBand="0" w:noVBand="0"/>
      </w:tblPr>
      <w:tblGrid>
        <w:gridCol w:w="760"/>
        <w:gridCol w:w="8311"/>
      </w:tblGrid>
      <w:tr w:rsidR="000C1A35" w14:paraId="75AF2B34" w14:textId="77777777">
        <w:tc>
          <w:tcPr>
            <w:tcW w:w="760" w:type="dxa"/>
          </w:tcPr>
          <w:p w14:paraId="000000C3" w14:textId="77777777" w:rsidR="000C1A35" w:rsidRDefault="000C1A35">
            <w:pPr>
              <w:jc w:val="both"/>
              <w:rPr>
                <w:color w:val="0000FF"/>
              </w:rPr>
            </w:pPr>
          </w:p>
          <w:p w14:paraId="000000C4" w14:textId="77777777" w:rsidR="000C1A35" w:rsidRDefault="000C1A35">
            <w:pPr>
              <w:jc w:val="both"/>
              <w:rPr>
                <w:color w:val="0000FF"/>
              </w:rPr>
            </w:pPr>
          </w:p>
          <w:p w14:paraId="000000C5" w14:textId="77777777" w:rsidR="000C1A35" w:rsidRDefault="006513E1">
            <w:pPr>
              <w:jc w:val="both"/>
              <w:rPr>
                <w:color w:val="0000FF"/>
              </w:rPr>
            </w:pPr>
            <w:r>
              <w:rPr>
                <w:color w:val="0000FF"/>
              </w:rPr>
              <w:t>A.</w:t>
            </w:r>
          </w:p>
        </w:tc>
        <w:tc>
          <w:tcPr>
            <w:tcW w:w="8311" w:type="dxa"/>
          </w:tcPr>
          <w:p w14:paraId="000000C6" w14:textId="77777777" w:rsidR="000C1A35" w:rsidRDefault="006513E1">
            <w:pPr>
              <w:jc w:val="both"/>
              <w:rPr>
                <w:b/>
                <w:i/>
                <w:highlight w:val="lightGray"/>
              </w:rPr>
            </w:pPr>
            <w:r>
              <w:rPr>
                <w:b/>
                <w:i/>
                <w:highlight w:val="lightGray"/>
              </w:rPr>
              <w:t>Prior to publication please ensure to insert amounts/figures where applicable.  When finished, delete these instructions.</w:t>
            </w:r>
          </w:p>
          <w:p w14:paraId="000000C7" w14:textId="77777777" w:rsidR="000C1A35" w:rsidRDefault="006513E1">
            <w:pPr>
              <w:jc w:val="both"/>
            </w:pPr>
            <w: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B857B8" w14:paraId="5C1958EF" w14:textId="77777777">
        <w:tc>
          <w:tcPr>
            <w:tcW w:w="760" w:type="dxa"/>
          </w:tcPr>
          <w:p w14:paraId="000000C8" w14:textId="086A4362" w:rsidR="00B857B8" w:rsidRDefault="00A40439" w:rsidP="00B857B8">
            <w:pPr>
              <w:jc w:val="both"/>
              <w:rPr>
                <w:color w:val="0000FF"/>
              </w:rPr>
            </w:pPr>
            <w:r>
              <w:rPr>
                <w:color w:val="0000FF"/>
              </w:rPr>
              <w:lastRenderedPageBreak/>
              <w:t>B.</w:t>
            </w:r>
          </w:p>
        </w:tc>
        <w:tc>
          <w:tcPr>
            <w:tcW w:w="8311" w:type="dxa"/>
          </w:tcPr>
          <w:p w14:paraId="6E7B5940" w14:textId="77777777" w:rsidR="00A40439" w:rsidRDefault="00A40439" w:rsidP="00A40439">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000000C9" w14:textId="24457B88" w:rsidR="00B857B8" w:rsidRDefault="00B857B8" w:rsidP="00B857B8">
            <w:pPr>
              <w:jc w:val="both"/>
            </w:pPr>
          </w:p>
        </w:tc>
      </w:tr>
      <w:tr w:rsidR="000C1A35" w14:paraId="5375AA28" w14:textId="77777777">
        <w:trPr>
          <w:trHeight w:val="996"/>
        </w:trPr>
        <w:tc>
          <w:tcPr>
            <w:tcW w:w="760" w:type="dxa"/>
          </w:tcPr>
          <w:p w14:paraId="000000CA" w14:textId="77777777" w:rsidR="000C1A35" w:rsidRDefault="006513E1">
            <w:pPr>
              <w:jc w:val="both"/>
              <w:rPr>
                <w:color w:val="0000FF"/>
              </w:rPr>
            </w:pPr>
            <w:r>
              <w:rPr>
                <w:color w:val="0000FF"/>
              </w:rPr>
              <w:t>C.</w:t>
            </w:r>
          </w:p>
        </w:tc>
        <w:tc>
          <w:tcPr>
            <w:tcW w:w="8311" w:type="dxa"/>
          </w:tcPr>
          <w:p w14:paraId="000000CB" w14:textId="77777777" w:rsidR="000C1A35" w:rsidRDefault="006513E1">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0C1A35" w14:paraId="640D987F" w14:textId="77777777">
        <w:trPr>
          <w:trHeight w:val="1207"/>
        </w:trPr>
        <w:tc>
          <w:tcPr>
            <w:tcW w:w="760" w:type="dxa"/>
          </w:tcPr>
          <w:p w14:paraId="000000CC" w14:textId="77777777" w:rsidR="000C1A35" w:rsidRDefault="006513E1">
            <w:pPr>
              <w:jc w:val="both"/>
              <w:rPr>
                <w:color w:val="0000FF"/>
              </w:rPr>
            </w:pPr>
            <w:r>
              <w:rPr>
                <w:color w:val="0000FF"/>
              </w:rPr>
              <w:t>D.</w:t>
            </w:r>
          </w:p>
        </w:tc>
        <w:tc>
          <w:tcPr>
            <w:tcW w:w="8311" w:type="dxa"/>
          </w:tcPr>
          <w:p w14:paraId="000000CD" w14:textId="77777777" w:rsidR="000C1A35" w:rsidRDefault="006513E1">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C1A35" w14:paraId="06368709" w14:textId="77777777">
        <w:trPr>
          <w:trHeight w:val="1207"/>
        </w:trPr>
        <w:tc>
          <w:tcPr>
            <w:tcW w:w="760" w:type="dxa"/>
          </w:tcPr>
          <w:p w14:paraId="000000CE" w14:textId="77777777" w:rsidR="000C1A35" w:rsidRDefault="006513E1">
            <w:pPr>
              <w:jc w:val="both"/>
              <w:rPr>
                <w:color w:val="0000FF"/>
              </w:rPr>
            </w:pPr>
            <w:r>
              <w:rPr>
                <w:color w:val="0000FF"/>
              </w:rPr>
              <w:t>E.</w:t>
            </w:r>
          </w:p>
        </w:tc>
        <w:tc>
          <w:tcPr>
            <w:tcW w:w="8311" w:type="dxa"/>
          </w:tcPr>
          <w:p w14:paraId="000000CF" w14:textId="77777777" w:rsidR="000C1A35" w:rsidRPr="00641D6F" w:rsidRDefault="006513E1">
            <w:pPr>
              <w:rPr>
                <w:i/>
                <w:color w:val="FF0000"/>
                <w:highlight w:val="yellow"/>
              </w:rPr>
            </w:pPr>
            <w:r w:rsidRPr="00641D6F">
              <w:rPr>
                <w:i/>
                <w:color w:val="FF0000"/>
                <w:highlight w:val="yellow"/>
              </w:rPr>
              <w:t>Delete and replace with “Not Used” if not applicable:</w:t>
            </w:r>
          </w:p>
          <w:p w14:paraId="000000D0" w14:textId="77777777" w:rsidR="000C1A35" w:rsidRPr="00641D6F" w:rsidRDefault="00090ABB">
            <w:pPr>
              <w:rPr>
                <w:highlight w:val="yellow"/>
              </w:rPr>
            </w:pPr>
            <w:sdt>
              <w:sdtPr>
                <w:rPr>
                  <w:highlight w:val="yellow"/>
                </w:rPr>
                <w:tag w:val="goog_rdk_3"/>
                <w:id w:val="-247503626"/>
              </w:sdtPr>
              <w:sdtEndPr/>
              <w:sdtContent/>
            </w:sdt>
            <w:r w:rsidR="006513E1" w:rsidRPr="00641D6F">
              <w:rPr>
                <w:highlight w:val="yellow"/>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bookmarkStart w:id="5" w:name="bookmark=id.tyjcwt" w:colFirst="0" w:colLast="0"/>
            <w:bookmarkEnd w:id="5"/>
            <w:r w:rsidR="006513E1" w:rsidRPr="00641D6F">
              <w:rPr>
                <w:highlight w:val="yellow"/>
              </w:rPr>
              <w:t xml:space="preserve">[insert amount – </w:t>
            </w:r>
            <w:proofErr w:type="spellStart"/>
            <w:r w:rsidR="006513E1" w:rsidRPr="00641D6F">
              <w:rPr>
                <w:highlight w:val="yellow"/>
              </w:rPr>
              <w:t>eg</w:t>
            </w:r>
            <w:proofErr w:type="spellEnd"/>
            <w:r w:rsidR="006513E1" w:rsidRPr="00641D6F">
              <w:rPr>
                <w:highlight w:val="yellow"/>
              </w:rPr>
              <w:t>: [number] per cent of the Charges paid or projected to be paid (whichever is higher) under this Agreement] regardless of the number of claims.</w:t>
            </w:r>
          </w:p>
        </w:tc>
      </w:tr>
      <w:tr w:rsidR="000C1A35" w14:paraId="1FCD913A" w14:textId="77777777">
        <w:trPr>
          <w:trHeight w:val="703"/>
        </w:trPr>
        <w:tc>
          <w:tcPr>
            <w:tcW w:w="760" w:type="dxa"/>
          </w:tcPr>
          <w:p w14:paraId="000000D1" w14:textId="77777777" w:rsidR="000C1A35" w:rsidRDefault="006513E1">
            <w:pPr>
              <w:jc w:val="both"/>
              <w:rPr>
                <w:color w:val="0000FF"/>
              </w:rPr>
            </w:pPr>
            <w:r>
              <w:rPr>
                <w:color w:val="0000FF"/>
              </w:rPr>
              <w:t>F.</w:t>
            </w:r>
          </w:p>
        </w:tc>
        <w:tc>
          <w:tcPr>
            <w:tcW w:w="8311" w:type="dxa"/>
          </w:tcPr>
          <w:p w14:paraId="000000D2" w14:textId="77777777" w:rsidR="000C1A35" w:rsidRDefault="00090ABB">
            <w:pPr>
              <w:jc w:val="both"/>
            </w:pPr>
            <w:sdt>
              <w:sdtPr>
                <w:tag w:val="goog_rdk_4"/>
                <w:id w:val="-372391472"/>
              </w:sdtPr>
              <w:sdtEndPr/>
              <w:sdtContent/>
            </w:sdt>
            <w:r w:rsidR="006513E1">
              <w:t>If for any reason the Client is dissatisfied with the performance of the Contractor, a sum may be withheld from any payment otherwise due calculated as follows:</w:t>
            </w:r>
          </w:p>
          <w:p w14:paraId="000000D3" w14:textId="77777777" w:rsidR="000C1A35" w:rsidRDefault="006513E1">
            <w:pPr>
              <w:jc w:val="both"/>
            </w:pPr>
            <w:r w:rsidRPr="00882499">
              <w:rPr>
                <w:highlight w:val="yellow"/>
              </w:rPr>
              <w:t>[Insert] (“the Retention Amount”)</w:t>
            </w:r>
            <w:r>
              <w:t xml:space="preserve"> which Retention Amount shall not at any given time exceed </w:t>
            </w:r>
            <w:bookmarkStart w:id="6" w:name="bookmark=id.3dy6vkm" w:colFirst="0" w:colLast="0"/>
            <w:bookmarkEnd w:id="6"/>
            <w:r>
              <w:t>[number]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0C1A35" w14:paraId="2FCE0876" w14:textId="77777777">
        <w:trPr>
          <w:trHeight w:val="703"/>
        </w:trPr>
        <w:tc>
          <w:tcPr>
            <w:tcW w:w="760" w:type="dxa"/>
          </w:tcPr>
          <w:p w14:paraId="000000D4" w14:textId="77777777" w:rsidR="000C1A35" w:rsidRDefault="006513E1">
            <w:pPr>
              <w:jc w:val="both"/>
              <w:rPr>
                <w:color w:val="0000FF"/>
              </w:rPr>
            </w:pPr>
            <w:r>
              <w:rPr>
                <w:color w:val="0000FF"/>
              </w:rPr>
              <w:t>G.</w:t>
            </w:r>
          </w:p>
        </w:tc>
        <w:tc>
          <w:tcPr>
            <w:tcW w:w="8311" w:type="dxa"/>
          </w:tcPr>
          <w:p w14:paraId="000000D5" w14:textId="77777777" w:rsidR="000C1A35" w:rsidRDefault="00090ABB">
            <w:sdt>
              <w:sdtPr>
                <w:tag w:val="goog_rdk_5"/>
                <w:id w:val="1485904456"/>
              </w:sdtPr>
              <w:sdtEndPr/>
              <w:sdtContent/>
            </w:sdt>
            <w:r w:rsidR="006513E1">
              <w:rPr>
                <w:i/>
                <w:color w:val="FF0000"/>
              </w:rPr>
              <w:t>You must select one or the other of either G or H.  Delete and replace with “Not Used” if not applicable:</w:t>
            </w:r>
          </w:p>
          <w:p w14:paraId="000000D6" w14:textId="77777777" w:rsidR="000C1A35" w:rsidRDefault="006513E1">
            <w:r w:rsidRPr="00641D6F">
              <w:rPr>
                <w:highlight w:val="yellow"/>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0C1A35" w14:paraId="0E2760AD" w14:textId="77777777">
        <w:tc>
          <w:tcPr>
            <w:tcW w:w="760" w:type="dxa"/>
          </w:tcPr>
          <w:p w14:paraId="000000D7" w14:textId="77777777" w:rsidR="000C1A35" w:rsidRDefault="006513E1">
            <w:pPr>
              <w:keepNext/>
              <w:jc w:val="both"/>
              <w:rPr>
                <w:color w:val="0000FF"/>
              </w:rPr>
            </w:pPr>
            <w:r>
              <w:rPr>
                <w:color w:val="0000FF"/>
              </w:rPr>
              <w:lastRenderedPageBreak/>
              <w:t>H.</w:t>
            </w:r>
          </w:p>
        </w:tc>
        <w:tc>
          <w:tcPr>
            <w:tcW w:w="8311" w:type="dxa"/>
            <w:shd w:val="clear" w:color="auto" w:fill="auto"/>
          </w:tcPr>
          <w:p w14:paraId="000000D8" w14:textId="77777777" w:rsidR="000C1A35" w:rsidRPr="00641D6F" w:rsidRDefault="006513E1">
            <w:pPr>
              <w:rPr>
                <w:highlight w:val="yellow"/>
              </w:rPr>
            </w:pPr>
            <w:r w:rsidRPr="00641D6F">
              <w:rPr>
                <w:i/>
                <w:color w:val="FF0000"/>
                <w:highlight w:val="yellow"/>
              </w:rPr>
              <w:t>You must select one or the other of either G or H.  Delete and replace with “Not Used” if not applicable:</w:t>
            </w:r>
          </w:p>
          <w:p w14:paraId="000000D9" w14:textId="77777777" w:rsidR="000C1A35" w:rsidRPr="00641D6F" w:rsidRDefault="006513E1">
            <w:pPr>
              <w:jc w:val="both"/>
              <w:rPr>
                <w:rFonts w:eastAsia="Calibri" w:cs="Calibri"/>
                <w:highlight w:val="yellow"/>
              </w:rPr>
            </w:pPr>
            <w:r w:rsidRPr="00641D6F">
              <w:rPr>
                <w:rFonts w:eastAsia="Calibri" w:cs="Calibri"/>
                <w:highlight w:val="yellow"/>
              </w:rPr>
              <w:t xml:space="preserve">Without prejudice to any general right to damages under this Agreement where the Contractor does not provide the Services within delivery dates or lead times in accordance with this Agreement, the Client may, at his discretion, deduct </w:t>
            </w:r>
            <w:bookmarkStart w:id="7" w:name="bookmark=id.1t3h5sf" w:colFirst="0" w:colLast="0"/>
            <w:bookmarkEnd w:id="7"/>
            <w:r w:rsidRPr="00641D6F">
              <w:rPr>
                <w:highlight w:val="yellow"/>
              </w:rPr>
              <w:t>[amount]</w:t>
            </w:r>
            <w:r w:rsidRPr="00641D6F">
              <w:rPr>
                <w:rFonts w:eastAsia="Calibri" w:cs="Calibri"/>
                <w:highlight w:val="yellow"/>
              </w:rPr>
              <w:t xml:space="preserve">  per week/day, or part thereof, for each week/day of late delivery as liquidated damages up to a maximum amount of </w:t>
            </w:r>
            <w:r w:rsidRPr="00641D6F">
              <w:rPr>
                <w:highlight w:val="yellow"/>
              </w:rPr>
              <w:t>[insert amount]</w:t>
            </w:r>
            <w:r w:rsidRPr="00641D6F">
              <w:rPr>
                <w:rFonts w:eastAsia="Calibri" w:cs="Calibri"/>
                <w:highlight w:val="yellow"/>
              </w:rPr>
              <w:t xml:space="preserve">  (the “Liquidated Damages Threshold”).</w:t>
            </w:r>
          </w:p>
          <w:p w14:paraId="000000DA" w14:textId="77777777" w:rsidR="000C1A35" w:rsidRPr="00641D6F" w:rsidRDefault="006513E1">
            <w:pPr>
              <w:tabs>
                <w:tab w:val="center" w:pos="4153"/>
                <w:tab w:val="right" w:pos="8306"/>
              </w:tabs>
              <w:jc w:val="both"/>
              <w:rPr>
                <w:rFonts w:eastAsia="Calibri" w:cs="Calibri"/>
                <w:highlight w:val="yellow"/>
              </w:rPr>
            </w:pPr>
            <w:r w:rsidRPr="00641D6F">
              <w:rPr>
                <w:rFonts w:eastAsia="Calibri" w:cs="Calibri"/>
                <w:highlight w:val="yellow"/>
              </w:rPr>
              <w:t>Where the Liquidated Damages Threshold is met or exceeded (being that delivery continues not to be performed after the Liquidated Damages Threshold is met), the Client shall be entitled to:</w:t>
            </w:r>
          </w:p>
          <w:p w14:paraId="000000DB" w14:textId="77777777" w:rsidR="000C1A35" w:rsidRPr="00641D6F" w:rsidRDefault="006513E1">
            <w:pPr>
              <w:numPr>
                <w:ilvl w:val="0"/>
                <w:numId w:val="3"/>
              </w:numPr>
              <w:pBdr>
                <w:top w:val="nil"/>
                <w:left w:val="nil"/>
                <w:bottom w:val="nil"/>
                <w:right w:val="nil"/>
                <w:between w:val="nil"/>
              </w:pBdr>
              <w:tabs>
                <w:tab w:val="center" w:pos="4153"/>
                <w:tab w:val="right" w:pos="8306"/>
              </w:tabs>
              <w:spacing w:after="0"/>
              <w:jc w:val="both"/>
              <w:rPr>
                <w:rFonts w:eastAsia="Calibri" w:cs="Calibri"/>
                <w:color w:val="000000"/>
                <w:szCs w:val="22"/>
                <w:highlight w:val="yellow"/>
              </w:rPr>
            </w:pPr>
            <w:r w:rsidRPr="00641D6F">
              <w:rPr>
                <w:rFonts w:eastAsia="Calibri" w:cs="Calibri"/>
                <w:color w:val="000000"/>
                <w:szCs w:val="22"/>
                <w:highlight w:val="yellow"/>
              </w:rPr>
              <w:t xml:space="preserve"> claim any remedy available to it (whether under this Agreement or otherwise) for loss or damage incurred or suffered by it after the end of the Liquidated Damages Period; and</w:t>
            </w:r>
          </w:p>
          <w:p w14:paraId="000000DC" w14:textId="77777777" w:rsidR="000C1A35" w:rsidRDefault="006513E1">
            <w:pPr>
              <w:numPr>
                <w:ilvl w:val="0"/>
                <w:numId w:val="3"/>
              </w:numPr>
              <w:pBdr>
                <w:top w:val="nil"/>
                <w:left w:val="nil"/>
                <w:bottom w:val="nil"/>
                <w:right w:val="nil"/>
                <w:between w:val="nil"/>
              </w:pBdr>
              <w:tabs>
                <w:tab w:val="center" w:pos="4153"/>
                <w:tab w:val="right" w:pos="8306"/>
              </w:tabs>
              <w:jc w:val="both"/>
            </w:pPr>
            <w:r w:rsidRPr="00641D6F">
              <w:rPr>
                <w:rFonts w:eastAsia="Calibri" w:cs="Calibri"/>
                <w:color w:val="000000"/>
                <w:szCs w:val="22"/>
                <w:highlight w:val="yellow"/>
              </w:rPr>
              <w:t>without prejudice to sub-clause (1), the Client shall be entitled to terminate the Agreement with immediate effect by giving notice in writing to the Contractor</w:t>
            </w:r>
          </w:p>
        </w:tc>
      </w:tr>
    </w:tbl>
    <w:p w14:paraId="000000DD" w14:textId="77777777" w:rsidR="000C1A35" w:rsidRDefault="006513E1">
      <w:pPr>
        <w:pStyle w:val="Heading2"/>
        <w:jc w:val="both"/>
      </w:pPr>
      <w:r>
        <w:t>6.</w:t>
      </w:r>
      <w:r>
        <w:tab/>
        <w:t xml:space="preserve">Intellectual Property </w:t>
      </w:r>
    </w:p>
    <w:tbl>
      <w:tblPr>
        <w:tblStyle w:val="a6"/>
        <w:tblW w:w="9071" w:type="dxa"/>
        <w:tblLayout w:type="fixed"/>
        <w:tblLook w:val="0000" w:firstRow="0" w:lastRow="0" w:firstColumn="0" w:lastColumn="0" w:noHBand="0" w:noVBand="0"/>
      </w:tblPr>
      <w:tblGrid>
        <w:gridCol w:w="760"/>
        <w:gridCol w:w="684"/>
        <w:gridCol w:w="7627"/>
      </w:tblGrid>
      <w:tr w:rsidR="000C1A35" w14:paraId="17B47D1B" w14:textId="77777777">
        <w:tc>
          <w:tcPr>
            <w:tcW w:w="760" w:type="dxa"/>
          </w:tcPr>
          <w:p w14:paraId="000000DE" w14:textId="77777777" w:rsidR="000C1A35" w:rsidRDefault="006513E1">
            <w:pPr>
              <w:jc w:val="both"/>
              <w:rPr>
                <w:color w:val="0000FF"/>
              </w:rPr>
            </w:pPr>
            <w:r>
              <w:rPr>
                <w:color w:val="0000FF"/>
              </w:rPr>
              <w:t>A.</w:t>
            </w:r>
          </w:p>
        </w:tc>
        <w:tc>
          <w:tcPr>
            <w:tcW w:w="8311" w:type="dxa"/>
            <w:gridSpan w:val="2"/>
          </w:tcPr>
          <w:p w14:paraId="000000DF" w14:textId="77777777" w:rsidR="000C1A35" w:rsidRDefault="006513E1">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0C1A35" w14:paraId="02302764" w14:textId="77777777">
        <w:tc>
          <w:tcPr>
            <w:tcW w:w="760" w:type="dxa"/>
          </w:tcPr>
          <w:p w14:paraId="000000E1" w14:textId="77777777" w:rsidR="000C1A35" w:rsidRDefault="006513E1">
            <w:pPr>
              <w:jc w:val="both"/>
              <w:rPr>
                <w:color w:val="0000FF"/>
              </w:rPr>
            </w:pPr>
            <w:r>
              <w:rPr>
                <w:color w:val="0000FF"/>
              </w:rPr>
              <w:t>B.</w:t>
            </w:r>
          </w:p>
        </w:tc>
        <w:tc>
          <w:tcPr>
            <w:tcW w:w="8311" w:type="dxa"/>
            <w:gridSpan w:val="2"/>
          </w:tcPr>
          <w:p w14:paraId="000000E2" w14:textId="77777777" w:rsidR="000C1A35" w:rsidRDefault="006513E1">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0C1A35" w14:paraId="0C63CBBF" w14:textId="77777777">
        <w:tc>
          <w:tcPr>
            <w:tcW w:w="760" w:type="dxa"/>
          </w:tcPr>
          <w:p w14:paraId="000000E4" w14:textId="77777777" w:rsidR="000C1A35" w:rsidRDefault="006513E1">
            <w:pPr>
              <w:jc w:val="both"/>
              <w:rPr>
                <w:color w:val="0000FF"/>
              </w:rPr>
            </w:pPr>
            <w:r>
              <w:rPr>
                <w:color w:val="0000FF"/>
              </w:rPr>
              <w:t>C.</w:t>
            </w:r>
          </w:p>
        </w:tc>
        <w:tc>
          <w:tcPr>
            <w:tcW w:w="8311" w:type="dxa"/>
            <w:gridSpan w:val="2"/>
          </w:tcPr>
          <w:p w14:paraId="000000E5" w14:textId="77777777" w:rsidR="000C1A35" w:rsidRDefault="006513E1">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0C1A35" w14:paraId="6B8C1C81" w14:textId="77777777">
        <w:tc>
          <w:tcPr>
            <w:tcW w:w="760" w:type="dxa"/>
          </w:tcPr>
          <w:p w14:paraId="000000E7" w14:textId="77777777" w:rsidR="000C1A35" w:rsidRDefault="006513E1">
            <w:pPr>
              <w:jc w:val="both"/>
              <w:rPr>
                <w:color w:val="0000FF"/>
              </w:rPr>
            </w:pPr>
            <w:r>
              <w:rPr>
                <w:color w:val="0000FF"/>
              </w:rPr>
              <w:t>D.</w:t>
            </w:r>
          </w:p>
        </w:tc>
        <w:tc>
          <w:tcPr>
            <w:tcW w:w="8311" w:type="dxa"/>
            <w:gridSpan w:val="2"/>
          </w:tcPr>
          <w:p w14:paraId="000000E8" w14:textId="77777777" w:rsidR="000C1A35" w:rsidRDefault="006513E1">
            <w:pPr>
              <w:jc w:val="both"/>
            </w:pPr>
            <w:r>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lastRenderedPageBreak/>
              <w:t>IPR shall remain the sole property of the party who owned, acquired or developed such intellectual property.</w:t>
            </w:r>
          </w:p>
        </w:tc>
      </w:tr>
      <w:tr w:rsidR="000C1A35" w14:paraId="792E6195" w14:textId="77777777">
        <w:tc>
          <w:tcPr>
            <w:tcW w:w="760" w:type="dxa"/>
          </w:tcPr>
          <w:p w14:paraId="000000EA" w14:textId="77777777" w:rsidR="000C1A35" w:rsidRDefault="006513E1">
            <w:pPr>
              <w:jc w:val="both"/>
              <w:rPr>
                <w:color w:val="0000FF"/>
              </w:rPr>
            </w:pPr>
            <w:r>
              <w:rPr>
                <w:color w:val="0000FF"/>
              </w:rPr>
              <w:lastRenderedPageBreak/>
              <w:t>E.</w:t>
            </w:r>
          </w:p>
        </w:tc>
        <w:tc>
          <w:tcPr>
            <w:tcW w:w="8311" w:type="dxa"/>
            <w:gridSpan w:val="2"/>
          </w:tcPr>
          <w:p w14:paraId="000000EB" w14:textId="77777777" w:rsidR="000C1A35" w:rsidRDefault="006513E1">
            <w:pPr>
              <w:jc w:val="both"/>
            </w:pPr>
            <w:r>
              <w:t>The Contractor shall waive or procure a waiver of any moral rights subsisting in copyright produced under or in performance of this Agreement.</w:t>
            </w:r>
          </w:p>
        </w:tc>
      </w:tr>
      <w:tr w:rsidR="000C1A35" w14:paraId="0362953B" w14:textId="77777777">
        <w:tc>
          <w:tcPr>
            <w:tcW w:w="760" w:type="dxa"/>
          </w:tcPr>
          <w:p w14:paraId="000000ED" w14:textId="77777777" w:rsidR="000C1A35" w:rsidRDefault="006513E1">
            <w:pPr>
              <w:jc w:val="both"/>
              <w:rPr>
                <w:color w:val="0000FF"/>
              </w:rPr>
            </w:pPr>
            <w:r>
              <w:rPr>
                <w:color w:val="0000FF"/>
              </w:rPr>
              <w:t>F.</w:t>
            </w:r>
          </w:p>
        </w:tc>
        <w:tc>
          <w:tcPr>
            <w:tcW w:w="8311" w:type="dxa"/>
            <w:gridSpan w:val="2"/>
          </w:tcPr>
          <w:p w14:paraId="000000EE" w14:textId="77777777" w:rsidR="000C1A35" w:rsidRDefault="006513E1">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0C1A35" w14:paraId="7803B4E6" w14:textId="77777777">
        <w:tc>
          <w:tcPr>
            <w:tcW w:w="760" w:type="dxa"/>
          </w:tcPr>
          <w:p w14:paraId="000000F0" w14:textId="77777777" w:rsidR="000C1A35" w:rsidRDefault="006513E1">
            <w:pPr>
              <w:jc w:val="both"/>
              <w:rPr>
                <w:color w:val="0000FF"/>
              </w:rPr>
            </w:pPr>
            <w:r>
              <w:rPr>
                <w:color w:val="0000FF"/>
              </w:rPr>
              <w:t>G.</w:t>
            </w:r>
          </w:p>
        </w:tc>
        <w:tc>
          <w:tcPr>
            <w:tcW w:w="8311" w:type="dxa"/>
            <w:gridSpan w:val="2"/>
          </w:tcPr>
          <w:p w14:paraId="000000F1" w14:textId="77777777" w:rsidR="000C1A35" w:rsidRDefault="006513E1">
            <w:pPr>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00000F2" w14:textId="77777777" w:rsidR="000C1A35" w:rsidRDefault="006513E1">
            <w:pPr>
              <w:jc w:val="both"/>
            </w:pPr>
            <w:r>
              <w:t xml:space="preserve">At the request of the Client for and in respect of any such breach, the Contractor shall at its expense and option:  </w:t>
            </w:r>
          </w:p>
        </w:tc>
      </w:tr>
      <w:tr w:rsidR="000C1A35" w14:paraId="413FCBCC" w14:textId="77777777">
        <w:tc>
          <w:tcPr>
            <w:tcW w:w="760" w:type="dxa"/>
          </w:tcPr>
          <w:p w14:paraId="000000F4" w14:textId="77777777" w:rsidR="000C1A35" w:rsidRDefault="000C1A35">
            <w:pPr>
              <w:jc w:val="both"/>
              <w:rPr>
                <w:color w:val="0000FF"/>
              </w:rPr>
            </w:pPr>
          </w:p>
        </w:tc>
        <w:tc>
          <w:tcPr>
            <w:tcW w:w="684" w:type="dxa"/>
          </w:tcPr>
          <w:p w14:paraId="000000F5" w14:textId="77777777" w:rsidR="000C1A35" w:rsidRDefault="006513E1">
            <w:pPr>
              <w:jc w:val="both"/>
            </w:pPr>
            <w:r>
              <w:t>(</w:t>
            </w:r>
            <w:proofErr w:type="spellStart"/>
            <w:r>
              <w:t>i</w:t>
            </w:r>
            <w:proofErr w:type="spellEnd"/>
            <w:r>
              <w:t>)</w:t>
            </w:r>
          </w:p>
        </w:tc>
        <w:tc>
          <w:tcPr>
            <w:tcW w:w="7627" w:type="dxa"/>
          </w:tcPr>
          <w:p w14:paraId="000000F6" w14:textId="77777777" w:rsidR="000C1A35" w:rsidRDefault="006513E1">
            <w:pPr>
              <w:jc w:val="both"/>
            </w:pPr>
            <w:r>
              <w:t>procure the necessary rights for the Client to continue use;</w:t>
            </w:r>
          </w:p>
        </w:tc>
      </w:tr>
      <w:tr w:rsidR="000C1A35" w14:paraId="477A2ED8" w14:textId="77777777">
        <w:tc>
          <w:tcPr>
            <w:tcW w:w="760" w:type="dxa"/>
          </w:tcPr>
          <w:p w14:paraId="000000F7" w14:textId="77777777" w:rsidR="000C1A35" w:rsidRDefault="000C1A35">
            <w:pPr>
              <w:jc w:val="both"/>
              <w:rPr>
                <w:color w:val="0000FF"/>
              </w:rPr>
            </w:pPr>
          </w:p>
        </w:tc>
        <w:tc>
          <w:tcPr>
            <w:tcW w:w="684" w:type="dxa"/>
          </w:tcPr>
          <w:p w14:paraId="000000F8" w14:textId="77777777" w:rsidR="000C1A35" w:rsidRDefault="006513E1">
            <w:pPr>
              <w:jc w:val="both"/>
            </w:pPr>
            <w:r>
              <w:t>(ii)</w:t>
            </w:r>
          </w:p>
        </w:tc>
        <w:tc>
          <w:tcPr>
            <w:tcW w:w="7627" w:type="dxa"/>
          </w:tcPr>
          <w:p w14:paraId="000000F9" w14:textId="77777777" w:rsidR="000C1A35" w:rsidRDefault="006513E1">
            <w:pPr>
              <w:jc w:val="both"/>
            </w:pPr>
            <w:r>
              <w:t>replace the relevant deliverable with a non-infringing equivalent;</w:t>
            </w:r>
          </w:p>
        </w:tc>
      </w:tr>
      <w:tr w:rsidR="000C1A35" w14:paraId="3563F73A" w14:textId="77777777">
        <w:trPr>
          <w:trHeight w:val="868"/>
        </w:trPr>
        <w:tc>
          <w:tcPr>
            <w:tcW w:w="760" w:type="dxa"/>
          </w:tcPr>
          <w:p w14:paraId="000000FA" w14:textId="77777777" w:rsidR="000C1A35" w:rsidRDefault="000C1A35">
            <w:pPr>
              <w:jc w:val="both"/>
              <w:rPr>
                <w:color w:val="0000FF"/>
              </w:rPr>
            </w:pPr>
          </w:p>
        </w:tc>
        <w:tc>
          <w:tcPr>
            <w:tcW w:w="684" w:type="dxa"/>
          </w:tcPr>
          <w:p w14:paraId="000000FB" w14:textId="77777777" w:rsidR="000C1A35" w:rsidRDefault="006513E1">
            <w:pPr>
              <w:jc w:val="both"/>
            </w:pPr>
            <w:r>
              <w:t>(iii)</w:t>
            </w:r>
          </w:p>
        </w:tc>
        <w:tc>
          <w:tcPr>
            <w:tcW w:w="7627" w:type="dxa"/>
          </w:tcPr>
          <w:p w14:paraId="000000FC" w14:textId="77777777" w:rsidR="000C1A35" w:rsidRDefault="006513E1">
            <w:pPr>
              <w:jc w:val="both"/>
            </w:pPr>
            <w:r>
              <w:t>replace the relevant deliverable to make it non-infringing while giving equivalent performance; or</w:t>
            </w:r>
          </w:p>
        </w:tc>
      </w:tr>
      <w:tr w:rsidR="000C1A35" w14:paraId="57102EFB" w14:textId="77777777">
        <w:tc>
          <w:tcPr>
            <w:tcW w:w="760" w:type="dxa"/>
          </w:tcPr>
          <w:p w14:paraId="000000FD" w14:textId="77777777" w:rsidR="000C1A35" w:rsidRDefault="000C1A35">
            <w:pPr>
              <w:keepNext/>
              <w:jc w:val="both"/>
              <w:rPr>
                <w:color w:val="0000FF"/>
              </w:rPr>
            </w:pPr>
          </w:p>
        </w:tc>
        <w:tc>
          <w:tcPr>
            <w:tcW w:w="684" w:type="dxa"/>
          </w:tcPr>
          <w:p w14:paraId="000000FE" w14:textId="77777777" w:rsidR="000C1A35" w:rsidRDefault="006513E1">
            <w:pPr>
              <w:jc w:val="both"/>
            </w:pPr>
            <w:r>
              <w:t>(iv)</w:t>
            </w:r>
          </w:p>
        </w:tc>
        <w:tc>
          <w:tcPr>
            <w:tcW w:w="7627" w:type="dxa"/>
          </w:tcPr>
          <w:p w14:paraId="000000FF" w14:textId="77777777" w:rsidR="000C1A35" w:rsidRDefault="006513E1">
            <w:pPr>
              <w:jc w:val="both"/>
            </w:pPr>
            <w:r>
              <w:t>if the Contractor cannot obtain the remedies in (</w:t>
            </w:r>
            <w:proofErr w:type="spellStart"/>
            <w:r>
              <w:t>i</w:t>
            </w:r>
            <w:proofErr w:type="spellEnd"/>
            <w: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0C1A35" w14:paraId="5E1CB202" w14:textId="77777777">
        <w:tc>
          <w:tcPr>
            <w:tcW w:w="760" w:type="dxa"/>
          </w:tcPr>
          <w:p w14:paraId="00000100" w14:textId="77777777" w:rsidR="000C1A35" w:rsidRDefault="006513E1">
            <w:pPr>
              <w:jc w:val="both"/>
              <w:rPr>
                <w:color w:val="0000FF"/>
              </w:rPr>
            </w:pPr>
            <w:r>
              <w:rPr>
                <w:color w:val="0000FF"/>
              </w:rPr>
              <w:t>H.</w:t>
            </w:r>
          </w:p>
        </w:tc>
        <w:tc>
          <w:tcPr>
            <w:tcW w:w="8311" w:type="dxa"/>
            <w:gridSpan w:val="2"/>
          </w:tcPr>
          <w:p w14:paraId="00000101" w14:textId="77777777" w:rsidR="000C1A35" w:rsidRDefault="00090ABB">
            <w:pPr>
              <w:jc w:val="both"/>
            </w:pPr>
            <w:sdt>
              <w:sdtPr>
                <w:tag w:val="goog_rdk_6"/>
                <w:id w:val="1171142089"/>
              </w:sdtPr>
              <w:sdtEndPr/>
              <w:sdtContent/>
            </w:sdt>
            <w:r w:rsidR="006513E1">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0000103" w14:textId="77777777" w:rsidR="000C1A35" w:rsidRDefault="006513E1">
      <w:pPr>
        <w:pStyle w:val="Heading2"/>
        <w:jc w:val="both"/>
      </w:pPr>
      <w:r>
        <w:t>7.</w:t>
      </w:r>
      <w:r>
        <w:tab/>
        <w:t>Confidentiality</w:t>
      </w:r>
    </w:p>
    <w:tbl>
      <w:tblPr>
        <w:tblStyle w:val="a7"/>
        <w:tblW w:w="9071" w:type="dxa"/>
        <w:tblLayout w:type="fixed"/>
        <w:tblLook w:val="0000" w:firstRow="0" w:lastRow="0" w:firstColumn="0" w:lastColumn="0" w:noHBand="0" w:noVBand="0"/>
      </w:tblPr>
      <w:tblGrid>
        <w:gridCol w:w="612"/>
        <w:gridCol w:w="514"/>
        <w:gridCol w:w="326"/>
        <w:gridCol w:w="7619"/>
      </w:tblGrid>
      <w:tr w:rsidR="000C1A35" w14:paraId="0DE5D058" w14:textId="77777777">
        <w:tc>
          <w:tcPr>
            <w:tcW w:w="612" w:type="dxa"/>
          </w:tcPr>
          <w:p w14:paraId="00000104" w14:textId="77777777" w:rsidR="000C1A35" w:rsidRDefault="006513E1">
            <w:pPr>
              <w:jc w:val="both"/>
              <w:rPr>
                <w:color w:val="0000FF"/>
              </w:rPr>
            </w:pPr>
            <w:r>
              <w:rPr>
                <w:color w:val="0000FF"/>
              </w:rPr>
              <w:t>A.</w:t>
            </w:r>
          </w:p>
        </w:tc>
        <w:tc>
          <w:tcPr>
            <w:tcW w:w="8459" w:type="dxa"/>
            <w:gridSpan w:val="3"/>
          </w:tcPr>
          <w:p w14:paraId="00000105" w14:textId="77777777" w:rsidR="000C1A35" w:rsidRDefault="006513E1">
            <w:pPr>
              <w:jc w:val="both"/>
            </w:pPr>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0C1A35" w14:paraId="44767CBC" w14:textId="77777777">
        <w:tc>
          <w:tcPr>
            <w:tcW w:w="612" w:type="dxa"/>
          </w:tcPr>
          <w:p w14:paraId="00000108" w14:textId="77777777" w:rsidR="000C1A35" w:rsidRDefault="000C1A35">
            <w:pPr>
              <w:jc w:val="both"/>
              <w:rPr>
                <w:color w:val="0000FF"/>
              </w:rPr>
            </w:pPr>
          </w:p>
        </w:tc>
        <w:tc>
          <w:tcPr>
            <w:tcW w:w="514" w:type="dxa"/>
          </w:tcPr>
          <w:p w14:paraId="00000109" w14:textId="77777777" w:rsidR="000C1A35" w:rsidRDefault="006513E1">
            <w:pPr>
              <w:jc w:val="both"/>
            </w:pPr>
            <w:r>
              <w:t>1.</w:t>
            </w:r>
          </w:p>
        </w:tc>
        <w:tc>
          <w:tcPr>
            <w:tcW w:w="7945" w:type="dxa"/>
            <w:gridSpan w:val="2"/>
          </w:tcPr>
          <w:p w14:paraId="0000010A" w14:textId="77777777" w:rsidR="000C1A35" w:rsidRDefault="006513E1">
            <w:pPr>
              <w:jc w:val="both"/>
            </w:pPr>
            <w:r>
              <w:t>its professional advisers subject to the provisions of this clause 7; or</w:t>
            </w:r>
          </w:p>
        </w:tc>
      </w:tr>
      <w:tr w:rsidR="000C1A35" w14:paraId="109C1E0D" w14:textId="77777777">
        <w:tc>
          <w:tcPr>
            <w:tcW w:w="612" w:type="dxa"/>
          </w:tcPr>
          <w:p w14:paraId="0000010C" w14:textId="77777777" w:rsidR="000C1A35" w:rsidRDefault="000C1A35">
            <w:pPr>
              <w:jc w:val="both"/>
              <w:rPr>
                <w:color w:val="0000FF"/>
              </w:rPr>
            </w:pPr>
          </w:p>
        </w:tc>
        <w:tc>
          <w:tcPr>
            <w:tcW w:w="514" w:type="dxa"/>
          </w:tcPr>
          <w:p w14:paraId="0000010D" w14:textId="77777777" w:rsidR="000C1A35" w:rsidRDefault="006513E1">
            <w:pPr>
              <w:jc w:val="both"/>
            </w:pPr>
            <w:r>
              <w:t>2.</w:t>
            </w:r>
          </w:p>
        </w:tc>
        <w:tc>
          <w:tcPr>
            <w:tcW w:w="7945" w:type="dxa"/>
            <w:gridSpan w:val="2"/>
          </w:tcPr>
          <w:p w14:paraId="0000010E" w14:textId="77777777" w:rsidR="000C1A35" w:rsidRDefault="006513E1">
            <w:pPr>
              <w:jc w:val="both"/>
            </w:pPr>
            <w:r>
              <w:t>as may be required by law; or</w:t>
            </w:r>
          </w:p>
        </w:tc>
      </w:tr>
      <w:tr w:rsidR="000C1A35" w14:paraId="5039A5D3" w14:textId="77777777">
        <w:tc>
          <w:tcPr>
            <w:tcW w:w="612" w:type="dxa"/>
          </w:tcPr>
          <w:p w14:paraId="00000110" w14:textId="77777777" w:rsidR="000C1A35" w:rsidRDefault="000C1A35">
            <w:pPr>
              <w:jc w:val="both"/>
              <w:rPr>
                <w:color w:val="0000FF"/>
              </w:rPr>
            </w:pPr>
          </w:p>
        </w:tc>
        <w:tc>
          <w:tcPr>
            <w:tcW w:w="514" w:type="dxa"/>
          </w:tcPr>
          <w:p w14:paraId="00000111" w14:textId="77777777" w:rsidR="000C1A35" w:rsidRDefault="006513E1">
            <w:pPr>
              <w:jc w:val="both"/>
            </w:pPr>
            <w:r>
              <w:t>3.</w:t>
            </w:r>
          </w:p>
        </w:tc>
        <w:tc>
          <w:tcPr>
            <w:tcW w:w="7945" w:type="dxa"/>
            <w:gridSpan w:val="2"/>
          </w:tcPr>
          <w:p w14:paraId="00000112" w14:textId="77777777" w:rsidR="000C1A35" w:rsidRDefault="006513E1">
            <w:pPr>
              <w:jc w:val="both"/>
            </w:pPr>
            <w:r>
              <w:t>as may be necessary to give effect to the terms of this Agreement subject to the provisions of this clause 7; or</w:t>
            </w:r>
          </w:p>
        </w:tc>
      </w:tr>
      <w:tr w:rsidR="000C1A35" w14:paraId="4E9B65F8" w14:textId="77777777">
        <w:tc>
          <w:tcPr>
            <w:tcW w:w="612" w:type="dxa"/>
          </w:tcPr>
          <w:p w14:paraId="00000114" w14:textId="77777777" w:rsidR="000C1A35" w:rsidRDefault="000C1A35">
            <w:pPr>
              <w:jc w:val="both"/>
              <w:rPr>
                <w:color w:val="0000FF"/>
              </w:rPr>
            </w:pPr>
          </w:p>
        </w:tc>
        <w:tc>
          <w:tcPr>
            <w:tcW w:w="514" w:type="dxa"/>
          </w:tcPr>
          <w:p w14:paraId="00000115" w14:textId="77777777" w:rsidR="000C1A35" w:rsidRDefault="006513E1">
            <w:pPr>
              <w:jc w:val="both"/>
            </w:pPr>
            <w:r>
              <w:t>4.</w:t>
            </w:r>
          </w:p>
        </w:tc>
        <w:tc>
          <w:tcPr>
            <w:tcW w:w="7945" w:type="dxa"/>
            <w:gridSpan w:val="2"/>
          </w:tcPr>
          <w:p w14:paraId="00000116" w14:textId="77777777" w:rsidR="000C1A35" w:rsidRDefault="006513E1">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0C1A35" w14:paraId="3AA3BE86" w14:textId="77777777">
        <w:tc>
          <w:tcPr>
            <w:tcW w:w="612" w:type="dxa"/>
          </w:tcPr>
          <w:p w14:paraId="00000118" w14:textId="77777777" w:rsidR="000C1A35" w:rsidRDefault="006513E1">
            <w:pPr>
              <w:jc w:val="both"/>
              <w:rPr>
                <w:color w:val="0000FF"/>
              </w:rPr>
            </w:pPr>
            <w:r>
              <w:rPr>
                <w:color w:val="0000FF"/>
              </w:rPr>
              <w:t>B.</w:t>
            </w:r>
          </w:p>
        </w:tc>
        <w:tc>
          <w:tcPr>
            <w:tcW w:w="8459" w:type="dxa"/>
            <w:gridSpan w:val="3"/>
          </w:tcPr>
          <w:p w14:paraId="00000119" w14:textId="77777777" w:rsidR="000C1A35" w:rsidRDefault="006513E1">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0000011A" w14:textId="77777777" w:rsidR="000C1A35" w:rsidRDefault="006513E1">
            <w:pPr>
              <w:jc w:val="both"/>
            </w:pPr>
            <w:r>
              <w:t>The obligations in this clause 6 will not apply to any Confidential Information:</w:t>
            </w:r>
          </w:p>
        </w:tc>
      </w:tr>
      <w:tr w:rsidR="000C1A35" w14:paraId="36D0F5F1" w14:textId="77777777">
        <w:tc>
          <w:tcPr>
            <w:tcW w:w="612" w:type="dxa"/>
          </w:tcPr>
          <w:p w14:paraId="0000011D" w14:textId="77777777" w:rsidR="000C1A35" w:rsidRDefault="000C1A35">
            <w:pPr>
              <w:jc w:val="both"/>
              <w:rPr>
                <w:color w:val="0000FF"/>
              </w:rPr>
            </w:pPr>
          </w:p>
        </w:tc>
        <w:tc>
          <w:tcPr>
            <w:tcW w:w="840" w:type="dxa"/>
            <w:gridSpan w:val="2"/>
          </w:tcPr>
          <w:p w14:paraId="0000011E" w14:textId="77777777" w:rsidR="000C1A35" w:rsidRDefault="006513E1">
            <w:pPr>
              <w:jc w:val="both"/>
            </w:pPr>
            <w:r>
              <w:t>1.</w:t>
            </w:r>
          </w:p>
        </w:tc>
        <w:tc>
          <w:tcPr>
            <w:tcW w:w="7619" w:type="dxa"/>
          </w:tcPr>
          <w:p w14:paraId="00000120" w14:textId="77777777" w:rsidR="000C1A35" w:rsidRDefault="006513E1">
            <w:pPr>
              <w:jc w:val="both"/>
            </w:pPr>
            <w:r>
              <w:t>in the receiving Party’s possession (with full right to disclose) before receiving it from the other Party; or</w:t>
            </w:r>
          </w:p>
        </w:tc>
      </w:tr>
      <w:tr w:rsidR="000C1A35" w14:paraId="09780189" w14:textId="77777777">
        <w:tc>
          <w:tcPr>
            <w:tcW w:w="612" w:type="dxa"/>
          </w:tcPr>
          <w:p w14:paraId="00000121" w14:textId="77777777" w:rsidR="000C1A35" w:rsidRDefault="000C1A35">
            <w:pPr>
              <w:jc w:val="both"/>
              <w:rPr>
                <w:color w:val="0000FF"/>
              </w:rPr>
            </w:pPr>
          </w:p>
        </w:tc>
        <w:tc>
          <w:tcPr>
            <w:tcW w:w="840" w:type="dxa"/>
            <w:gridSpan w:val="2"/>
          </w:tcPr>
          <w:p w14:paraId="00000122" w14:textId="77777777" w:rsidR="000C1A35" w:rsidRDefault="006513E1">
            <w:pPr>
              <w:jc w:val="both"/>
            </w:pPr>
            <w:r>
              <w:t>2.</w:t>
            </w:r>
          </w:p>
        </w:tc>
        <w:tc>
          <w:tcPr>
            <w:tcW w:w="7619" w:type="dxa"/>
          </w:tcPr>
          <w:p w14:paraId="00000124" w14:textId="77777777" w:rsidR="000C1A35" w:rsidRDefault="006513E1">
            <w:pPr>
              <w:jc w:val="both"/>
            </w:pPr>
            <w:r>
              <w:t>which is or becomes public knowledge other than by breach of this clause; or</w:t>
            </w:r>
          </w:p>
        </w:tc>
      </w:tr>
      <w:tr w:rsidR="000C1A35" w14:paraId="5BDF9639" w14:textId="77777777">
        <w:tc>
          <w:tcPr>
            <w:tcW w:w="612" w:type="dxa"/>
          </w:tcPr>
          <w:p w14:paraId="00000125" w14:textId="77777777" w:rsidR="000C1A35" w:rsidRDefault="000C1A35">
            <w:pPr>
              <w:jc w:val="both"/>
              <w:rPr>
                <w:color w:val="0000FF"/>
              </w:rPr>
            </w:pPr>
          </w:p>
        </w:tc>
        <w:tc>
          <w:tcPr>
            <w:tcW w:w="840" w:type="dxa"/>
            <w:gridSpan w:val="2"/>
          </w:tcPr>
          <w:p w14:paraId="00000126" w14:textId="77777777" w:rsidR="000C1A35" w:rsidRDefault="006513E1">
            <w:pPr>
              <w:jc w:val="both"/>
            </w:pPr>
            <w:r>
              <w:t>3.</w:t>
            </w:r>
          </w:p>
        </w:tc>
        <w:tc>
          <w:tcPr>
            <w:tcW w:w="7619" w:type="dxa"/>
          </w:tcPr>
          <w:p w14:paraId="00000128" w14:textId="77777777" w:rsidR="000C1A35" w:rsidRDefault="006513E1">
            <w:pPr>
              <w:jc w:val="both"/>
            </w:pPr>
            <w:r>
              <w:t>is independently developed by the disclosing Party without access to or use of the Confidential Information; or</w:t>
            </w:r>
          </w:p>
        </w:tc>
      </w:tr>
      <w:tr w:rsidR="000C1A35" w14:paraId="2B92DE0D" w14:textId="77777777">
        <w:trPr>
          <w:trHeight w:val="840"/>
        </w:trPr>
        <w:tc>
          <w:tcPr>
            <w:tcW w:w="612" w:type="dxa"/>
          </w:tcPr>
          <w:p w14:paraId="00000129" w14:textId="77777777" w:rsidR="000C1A35" w:rsidRDefault="000C1A35">
            <w:pPr>
              <w:jc w:val="both"/>
              <w:rPr>
                <w:color w:val="0000FF"/>
              </w:rPr>
            </w:pPr>
          </w:p>
        </w:tc>
        <w:tc>
          <w:tcPr>
            <w:tcW w:w="840" w:type="dxa"/>
            <w:gridSpan w:val="2"/>
          </w:tcPr>
          <w:p w14:paraId="0000012A" w14:textId="77777777" w:rsidR="000C1A35" w:rsidRDefault="006513E1">
            <w:pPr>
              <w:jc w:val="both"/>
            </w:pPr>
            <w:r>
              <w:t>4.</w:t>
            </w:r>
          </w:p>
        </w:tc>
        <w:tc>
          <w:tcPr>
            <w:tcW w:w="7619" w:type="dxa"/>
          </w:tcPr>
          <w:p w14:paraId="0000012C" w14:textId="77777777" w:rsidR="000C1A35" w:rsidRDefault="006513E1">
            <w:pPr>
              <w:jc w:val="both"/>
            </w:pPr>
            <w:r>
              <w:t>is lawfully received by the disclosing Party from a third party (with full right to disclose).</w:t>
            </w:r>
          </w:p>
        </w:tc>
      </w:tr>
      <w:tr w:rsidR="000C1A35" w14:paraId="3C5D6E4B" w14:textId="77777777">
        <w:tc>
          <w:tcPr>
            <w:tcW w:w="612" w:type="dxa"/>
          </w:tcPr>
          <w:p w14:paraId="0000012D" w14:textId="77777777" w:rsidR="000C1A35" w:rsidRDefault="006513E1">
            <w:pPr>
              <w:jc w:val="both"/>
              <w:rPr>
                <w:color w:val="0000FF"/>
              </w:rPr>
            </w:pPr>
            <w:r>
              <w:rPr>
                <w:color w:val="0000FF"/>
              </w:rPr>
              <w:t>C.</w:t>
            </w:r>
          </w:p>
        </w:tc>
        <w:tc>
          <w:tcPr>
            <w:tcW w:w="8459" w:type="dxa"/>
            <w:gridSpan w:val="3"/>
          </w:tcPr>
          <w:p w14:paraId="0000012E" w14:textId="77777777" w:rsidR="000C1A35" w:rsidRDefault="006513E1">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0C1A35" w14:paraId="675CF75B" w14:textId="77777777">
        <w:tc>
          <w:tcPr>
            <w:tcW w:w="612" w:type="dxa"/>
          </w:tcPr>
          <w:p w14:paraId="00000131" w14:textId="77777777" w:rsidR="000C1A35" w:rsidRDefault="006513E1">
            <w:pPr>
              <w:jc w:val="both"/>
              <w:rPr>
                <w:color w:val="0000FF"/>
              </w:rPr>
            </w:pPr>
            <w:r>
              <w:rPr>
                <w:color w:val="0000FF"/>
              </w:rPr>
              <w:t>D.</w:t>
            </w:r>
          </w:p>
        </w:tc>
        <w:tc>
          <w:tcPr>
            <w:tcW w:w="8459" w:type="dxa"/>
            <w:gridSpan w:val="3"/>
          </w:tcPr>
          <w:p w14:paraId="00000132" w14:textId="77777777" w:rsidR="000C1A35" w:rsidRDefault="006513E1">
            <w:pPr>
              <w:jc w:val="both"/>
            </w:pPr>
            <w: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0C1A35" w14:paraId="748A3C2A" w14:textId="77777777">
        <w:tc>
          <w:tcPr>
            <w:tcW w:w="612" w:type="dxa"/>
          </w:tcPr>
          <w:p w14:paraId="00000135" w14:textId="77777777" w:rsidR="000C1A35" w:rsidRDefault="000C1A35">
            <w:pPr>
              <w:jc w:val="both"/>
              <w:rPr>
                <w:color w:val="0000FF"/>
              </w:rPr>
            </w:pPr>
          </w:p>
        </w:tc>
        <w:tc>
          <w:tcPr>
            <w:tcW w:w="8459" w:type="dxa"/>
            <w:gridSpan w:val="3"/>
          </w:tcPr>
          <w:p w14:paraId="00000136" w14:textId="77777777" w:rsidR="000C1A35" w:rsidRDefault="000C1A35">
            <w:pPr>
              <w:jc w:val="both"/>
            </w:pPr>
          </w:p>
        </w:tc>
      </w:tr>
      <w:tr w:rsidR="000C1A35" w14:paraId="76331CDA" w14:textId="77777777">
        <w:tc>
          <w:tcPr>
            <w:tcW w:w="612" w:type="dxa"/>
          </w:tcPr>
          <w:p w14:paraId="00000139" w14:textId="77777777" w:rsidR="000C1A35" w:rsidRDefault="000C1A35">
            <w:pPr>
              <w:jc w:val="both"/>
              <w:rPr>
                <w:color w:val="0000FF"/>
              </w:rPr>
            </w:pPr>
          </w:p>
        </w:tc>
        <w:tc>
          <w:tcPr>
            <w:tcW w:w="8459" w:type="dxa"/>
            <w:gridSpan w:val="3"/>
          </w:tcPr>
          <w:p w14:paraId="0000013A" w14:textId="77777777" w:rsidR="000C1A35" w:rsidRDefault="000C1A35">
            <w:pPr>
              <w:numPr>
                <w:ilvl w:val="0"/>
                <w:numId w:val="1"/>
              </w:numPr>
              <w:pBdr>
                <w:top w:val="nil"/>
                <w:left w:val="nil"/>
                <w:bottom w:val="nil"/>
                <w:right w:val="nil"/>
                <w:between w:val="nil"/>
              </w:pBdr>
              <w:jc w:val="both"/>
              <w:rPr>
                <w:rFonts w:eastAsia="Calibri" w:cs="Calibri"/>
                <w:color w:val="000000"/>
                <w:szCs w:val="22"/>
              </w:rPr>
            </w:pPr>
          </w:p>
        </w:tc>
      </w:tr>
      <w:tr w:rsidR="000C1A35" w14:paraId="21E6D24E" w14:textId="77777777">
        <w:tc>
          <w:tcPr>
            <w:tcW w:w="612" w:type="dxa"/>
          </w:tcPr>
          <w:p w14:paraId="0000013D" w14:textId="77777777" w:rsidR="000C1A35" w:rsidRDefault="006513E1">
            <w:pPr>
              <w:jc w:val="both"/>
              <w:rPr>
                <w:color w:val="0000FF"/>
              </w:rPr>
            </w:pPr>
            <w:r>
              <w:rPr>
                <w:color w:val="0000FF"/>
              </w:rPr>
              <w:lastRenderedPageBreak/>
              <w:t>E.</w:t>
            </w:r>
          </w:p>
        </w:tc>
        <w:tc>
          <w:tcPr>
            <w:tcW w:w="8459" w:type="dxa"/>
            <w:gridSpan w:val="3"/>
          </w:tcPr>
          <w:p w14:paraId="0000013E" w14:textId="77777777" w:rsidR="000C1A35" w:rsidRDefault="006513E1">
            <w:pPr>
              <w:jc w:val="both"/>
            </w:pPr>
            <w:r>
              <w:t>The terms of this clause 7 shall survive expiry, completion or termination for whatever reason of this Agreement.</w:t>
            </w:r>
          </w:p>
        </w:tc>
      </w:tr>
    </w:tbl>
    <w:p w14:paraId="00000141" w14:textId="77777777" w:rsidR="000C1A35" w:rsidRDefault="006513E1">
      <w:pPr>
        <w:pStyle w:val="Heading2"/>
        <w:jc w:val="both"/>
      </w:pPr>
      <w:r>
        <w:t>8.</w:t>
      </w:r>
      <w:r>
        <w:tab/>
        <w:t>Force Majeure</w:t>
      </w:r>
    </w:p>
    <w:tbl>
      <w:tblPr>
        <w:tblStyle w:val="a8"/>
        <w:tblW w:w="9071" w:type="dxa"/>
        <w:tblLayout w:type="fixed"/>
        <w:tblLook w:val="0000" w:firstRow="0" w:lastRow="0" w:firstColumn="0" w:lastColumn="0" w:noHBand="0" w:noVBand="0"/>
      </w:tblPr>
      <w:tblGrid>
        <w:gridCol w:w="759"/>
        <w:gridCol w:w="672"/>
        <w:gridCol w:w="7640"/>
      </w:tblGrid>
      <w:tr w:rsidR="000C1A35" w14:paraId="2F1EBE99" w14:textId="77777777">
        <w:trPr>
          <w:trHeight w:val="2826"/>
        </w:trPr>
        <w:tc>
          <w:tcPr>
            <w:tcW w:w="759" w:type="dxa"/>
          </w:tcPr>
          <w:p w14:paraId="00000142" w14:textId="77777777" w:rsidR="000C1A35" w:rsidRDefault="006513E1">
            <w:pPr>
              <w:jc w:val="both"/>
              <w:rPr>
                <w:color w:val="0000FF"/>
              </w:rPr>
            </w:pPr>
            <w:r>
              <w:rPr>
                <w:color w:val="0000FF"/>
              </w:rPr>
              <w:t>A.</w:t>
            </w:r>
          </w:p>
        </w:tc>
        <w:tc>
          <w:tcPr>
            <w:tcW w:w="8312" w:type="dxa"/>
            <w:gridSpan w:val="2"/>
          </w:tcPr>
          <w:p w14:paraId="00000143" w14:textId="77777777" w:rsidR="000C1A35" w:rsidRDefault="006513E1">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0C1A35" w14:paraId="4982B944" w14:textId="77777777">
        <w:tc>
          <w:tcPr>
            <w:tcW w:w="759" w:type="dxa"/>
          </w:tcPr>
          <w:p w14:paraId="00000145" w14:textId="77777777" w:rsidR="000C1A35" w:rsidRDefault="006513E1">
            <w:pPr>
              <w:keepNext/>
              <w:jc w:val="both"/>
              <w:rPr>
                <w:color w:val="0000FF"/>
              </w:rPr>
            </w:pPr>
            <w:r>
              <w:rPr>
                <w:color w:val="0000FF"/>
              </w:rPr>
              <w:t>B.</w:t>
            </w:r>
          </w:p>
        </w:tc>
        <w:tc>
          <w:tcPr>
            <w:tcW w:w="8312" w:type="dxa"/>
            <w:gridSpan w:val="2"/>
          </w:tcPr>
          <w:p w14:paraId="00000146" w14:textId="77777777" w:rsidR="000C1A35" w:rsidRDefault="006513E1">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0C1A35" w14:paraId="370A3CB2" w14:textId="77777777">
        <w:tc>
          <w:tcPr>
            <w:tcW w:w="759" w:type="dxa"/>
          </w:tcPr>
          <w:p w14:paraId="00000148" w14:textId="77777777" w:rsidR="000C1A35" w:rsidRDefault="000C1A35">
            <w:pPr>
              <w:jc w:val="both"/>
              <w:rPr>
                <w:color w:val="0000FF"/>
              </w:rPr>
            </w:pPr>
          </w:p>
        </w:tc>
        <w:tc>
          <w:tcPr>
            <w:tcW w:w="672" w:type="dxa"/>
          </w:tcPr>
          <w:p w14:paraId="00000149" w14:textId="77777777" w:rsidR="000C1A35" w:rsidRDefault="006513E1">
            <w:pPr>
              <w:jc w:val="both"/>
            </w:pPr>
            <w:r>
              <w:t>1.</w:t>
            </w:r>
          </w:p>
        </w:tc>
        <w:tc>
          <w:tcPr>
            <w:tcW w:w="7640" w:type="dxa"/>
          </w:tcPr>
          <w:p w14:paraId="0000014A" w14:textId="77777777" w:rsidR="000C1A35" w:rsidRDefault="006513E1">
            <w:pPr>
              <w:jc w:val="both"/>
            </w:pPr>
            <w:r>
              <w:t>the nature of the Force Majeure Event;</w:t>
            </w:r>
          </w:p>
        </w:tc>
      </w:tr>
      <w:tr w:rsidR="000C1A35" w14:paraId="1EC74E16" w14:textId="77777777">
        <w:tc>
          <w:tcPr>
            <w:tcW w:w="759" w:type="dxa"/>
          </w:tcPr>
          <w:p w14:paraId="0000014B" w14:textId="77777777" w:rsidR="000C1A35" w:rsidRDefault="000C1A35">
            <w:pPr>
              <w:jc w:val="both"/>
              <w:rPr>
                <w:color w:val="0000FF"/>
              </w:rPr>
            </w:pPr>
          </w:p>
        </w:tc>
        <w:tc>
          <w:tcPr>
            <w:tcW w:w="672" w:type="dxa"/>
          </w:tcPr>
          <w:p w14:paraId="0000014C" w14:textId="77777777" w:rsidR="000C1A35" w:rsidRDefault="006513E1">
            <w:pPr>
              <w:jc w:val="both"/>
            </w:pPr>
            <w:r>
              <w:t>2.</w:t>
            </w:r>
          </w:p>
        </w:tc>
        <w:tc>
          <w:tcPr>
            <w:tcW w:w="7640" w:type="dxa"/>
          </w:tcPr>
          <w:p w14:paraId="0000014D" w14:textId="77777777" w:rsidR="000C1A35" w:rsidRDefault="006513E1">
            <w:pPr>
              <w:jc w:val="both"/>
            </w:pPr>
            <w:r>
              <w:t>the anticipated delay in the performance of obligations;</w:t>
            </w:r>
          </w:p>
        </w:tc>
      </w:tr>
      <w:tr w:rsidR="000C1A35" w14:paraId="5F0B582A" w14:textId="77777777">
        <w:tc>
          <w:tcPr>
            <w:tcW w:w="759" w:type="dxa"/>
          </w:tcPr>
          <w:p w14:paraId="0000014E" w14:textId="77777777" w:rsidR="000C1A35" w:rsidRDefault="000C1A35">
            <w:pPr>
              <w:jc w:val="both"/>
              <w:rPr>
                <w:color w:val="0000FF"/>
              </w:rPr>
            </w:pPr>
          </w:p>
        </w:tc>
        <w:tc>
          <w:tcPr>
            <w:tcW w:w="672" w:type="dxa"/>
          </w:tcPr>
          <w:p w14:paraId="0000014F" w14:textId="77777777" w:rsidR="000C1A35" w:rsidRDefault="006513E1">
            <w:pPr>
              <w:jc w:val="both"/>
            </w:pPr>
            <w:r>
              <w:t>3.</w:t>
            </w:r>
          </w:p>
        </w:tc>
        <w:tc>
          <w:tcPr>
            <w:tcW w:w="7640" w:type="dxa"/>
          </w:tcPr>
          <w:p w14:paraId="00000150" w14:textId="77777777" w:rsidR="000C1A35" w:rsidRDefault="006513E1">
            <w:pPr>
              <w:jc w:val="both"/>
            </w:pPr>
            <w:r>
              <w:t>the action proposed to minimise the impact of the Force Majeure Event;</w:t>
            </w:r>
          </w:p>
        </w:tc>
      </w:tr>
      <w:tr w:rsidR="000C1A35" w14:paraId="5142299C" w14:textId="77777777">
        <w:tc>
          <w:tcPr>
            <w:tcW w:w="759" w:type="dxa"/>
          </w:tcPr>
          <w:p w14:paraId="00000151" w14:textId="77777777" w:rsidR="000C1A35" w:rsidRDefault="000C1A35">
            <w:pPr>
              <w:jc w:val="both"/>
              <w:rPr>
                <w:color w:val="0000FF"/>
              </w:rPr>
            </w:pPr>
          </w:p>
        </w:tc>
        <w:tc>
          <w:tcPr>
            <w:tcW w:w="8312" w:type="dxa"/>
            <w:gridSpan w:val="2"/>
          </w:tcPr>
          <w:p w14:paraId="00000152" w14:textId="77777777" w:rsidR="000C1A35" w:rsidRDefault="006513E1">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0C1A35" w14:paraId="72432427" w14:textId="77777777">
        <w:tc>
          <w:tcPr>
            <w:tcW w:w="759" w:type="dxa"/>
          </w:tcPr>
          <w:p w14:paraId="00000154" w14:textId="77777777" w:rsidR="000C1A35" w:rsidRDefault="006513E1">
            <w:pPr>
              <w:jc w:val="both"/>
              <w:rPr>
                <w:color w:val="0000FF"/>
              </w:rPr>
            </w:pPr>
            <w:r>
              <w:rPr>
                <w:color w:val="0000FF"/>
              </w:rPr>
              <w:t>C.</w:t>
            </w:r>
          </w:p>
        </w:tc>
        <w:tc>
          <w:tcPr>
            <w:tcW w:w="8312" w:type="dxa"/>
            <w:gridSpan w:val="2"/>
          </w:tcPr>
          <w:p w14:paraId="00000155" w14:textId="77777777" w:rsidR="000C1A35" w:rsidRDefault="006513E1">
            <w:pPr>
              <w:jc w:val="both"/>
            </w:pPr>
            <w:r>
              <w:t xml:space="preserve">If the Force Majeure Event continues for </w:t>
            </w:r>
            <w:bookmarkStart w:id="8" w:name="bookmark=id.4d34og8" w:colFirst="0" w:colLast="0"/>
            <w:bookmarkEnd w:id="8"/>
            <w:r>
              <w:t xml:space="preserve">[insert number]calendar days either Party may terminate at 14 </w:t>
            </w:r>
            <w:proofErr w:type="spellStart"/>
            <w:r>
              <w:t>days notice</w:t>
            </w:r>
            <w:proofErr w:type="spellEnd"/>
            <w:r>
              <w:t>.</w:t>
            </w:r>
          </w:p>
        </w:tc>
      </w:tr>
      <w:tr w:rsidR="000C1A35" w14:paraId="14CEEE3F" w14:textId="77777777">
        <w:tc>
          <w:tcPr>
            <w:tcW w:w="759" w:type="dxa"/>
          </w:tcPr>
          <w:p w14:paraId="00000157" w14:textId="77777777" w:rsidR="000C1A35" w:rsidRDefault="006513E1">
            <w:pPr>
              <w:jc w:val="both"/>
              <w:rPr>
                <w:color w:val="0000FF"/>
              </w:rPr>
            </w:pPr>
            <w:r>
              <w:rPr>
                <w:color w:val="0000FF"/>
              </w:rPr>
              <w:t>D.</w:t>
            </w:r>
          </w:p>
        </w:tc>
        <w:tc>
          <w:tcPr>
            <w:tcW w:w="8312" w:type="dxa"/>
            <w:gridSpan w:val="2"/>
          </w:tcPr>
          <w:p w14:paraId="00000158" w14:textId="77777777" w:rsidR="000C1A35" w:rsidRDefault="006513E1">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000015A" w14:textId="77777777" w:rsidR="000C1A35" w:rsidRDefault="006513E1">
      <w:pPr>
        <w:pStyle w:val="Heading2"/>
        <w:jc w:val="both"/>
      </w:pPr>
      <w:r>
        <w:t>9.</w:t>
      </w:r>
      <w:r>
        <w:tab/>
        <w:t>Termination</w:t>
      </w:r>
    </w:p>
    <w:tbl>
      <w:tblPr>
        <w:tblStyle w:val="a9"/>
        <w:tblW w:w="9071" w:type="dxa"/>
        <w:tblLayout w:type="fixed"/>
        <w:tblLook w:val="0000" w:firstRow="0" w:lastRow="0" w:firstColumn="0" w:lastColumn="0" w:noHBand="0" w:noVBand="0"/>
      </w:tblPr>
      <w:tblGrid>
        <w:gridCol w:w="761"/>
        <w:gridCol w:w="666"/>
        <w:gridCol w:w="7644"/>
      </w:tblGrid>
      <w:tr w:rsidR="000C1A35" w14:paraId="6196A6F3" w14:textId="77777777">
        <w:tc>
          <w:tcPr>
            <w:tcW w:w="761" w:type="dxa"/>
          </w:tcPr>
          <w:p w14:paraId="0000015B" w14:textId="77777777" w:rsidR="000C1A35" w:rsidRDefault="006513E1">
            <w:pPr>
              <w:jc w:val="both"/>
              <w:rPr>
                <w:color w:val="0000FF"/>
              </w:rPr>
            </w:pPr>
            <w:r>
              <w:rPr>
                <w:color w:val="0000FF"/>
              </w:rPr>
              <w:t>A.</w:t>
            </w:r>
          </w:p>
        </w:tc>
        <w:tc>
          <w:tcPr>
            <w:tcW w:w="8310" w:type="dxa"/>
            <w:gridSpan w:val="2"/>
          </w:tcPr>
          <w:p w14:paraId="0000015C" w14:textId="77777777" w:rsidR="000C1A35" w:rsidRDefault="006513E1">
            <w:pPr>
              <w:spacing w:after="200"/>
              <w:jc w:val="both"/>
            </w:pPr>
            <w:r>
              <w:t xml:space="preserve">This Agreement may be terminated by the Client, without liability for compensation or damages, by serving </w:t>
            </w:r>
            <w:bookmarkStart w:id="9" w:name="bookmark=id.2s8eyo1" w:colFirst="0" w:colLast="0"/>
            <w:bookmarkEnd w:id="9"/>
            <w:r w:rsidRPr="00047DD4">
              <w:rPr>
                <w:highlight w:val="yellow"/>
              </w:rPr>
              <w:t>[insert period of time months]</w:t>
            </w:r>
            <w:r>
              <w:t xml:space="preserve"> written notice to the Contractor. This Agreement may be terminated by the Contractor, without liability for compensation or damages, by serving </w:t>
            </w:r>
            <w:r w:rsidRPr="00047DD4">
              <w:rPr>
                <w:highlight w:val="yellow"/>
              </w:rPr>
              <w:t>[insert period of time months] written</w:t>
            </w:r>
            <w:r>
              <w:t xml:space="preserve"> notice to the Client.</w:t>
            </w:r>
          </w:p>
        </w:tc>
      </w:tr>
      <w:tr w:rsidR="000C1A35" w14:paraId="6B8F9DBA" w14:textId="77777777">
        <w:tc>
          <w:tcPr>
            <w:tcW w:w="761" w:type="dxa"/>
          </w:tcPr>
          <w:p w14:paraId="0000015E" w14:textId="77777777" w:rsidR="000C1A35" w:rsidRDefault="006513E1">
            <w:pPr>
              <w:jc w:val="both"/>
              <w:rPr>
                <w:color w:val="0000FF"/>
              </w:rPr>
            </w:pPr>
            <w:r>
              <w:rPr>
                <w:color w:val="0000FF"/>
              </w:rPr>
              <w:t>B.</w:t>
            </w:r>
          </w:p>
        </w:tc>
        <w:tc>
          <w:tcPr>
            <w:tcW w:w="8310" w:type="dxa"/>
            <w:gridSpan w:val="2"/>
          </w:tcPr>
          <w:p w14:paraId="0000015F" w14:textId="77777777" w:rsidR="000C1A35" w:rsidRDefault="006513E1">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0C1A35" w14:paraId="7FA2E685" w14:textId="77777777">
        <w:tc>
          <w:tcPr>
            <w:tcW w:w="761" w:type="dxa"/>
          </w:tcPr>
          <w:p w14:paraId="00000161" w14:textId="77777777" w:rsidR="000C1A35" w:rsidRDefault="000C1A35">
            <w:pPr>
              <w:jc w:val="both"/>
              <w:rPr>
                <w:color w:val="0000FF"/>
              </w:rPr>
            </w:pPr>
          </w:p>
        </w:tc>
        <w:tc>
          <w:tcPr>
            <w:tcW w:w="666" w:type="dxa"/>
          </w:tcPr>
          <w:p w14:paraId="00000162" w14:textId="77777777" w:rsidR="000C1A35" w:rsidRDefault="006513E1">
            <w:pPr>
              <w:spacing w:after="200"/>
              <w:jc w:val="both"/>
            </w:pPr>
            <w:r>
              <w:t>1.</w:t>
            </w:r>
          </w:p>
        </w:tc>
        <w:tc>
          <w:tcPr>
            <w:tcW w:w="7644" w:type="dxa"/>
          </w:tcPr>
          <w:p w14:paraId="00000163" w14:textId="77777777" w:rsidR="000C1A35" w:rsidRDefault="006513E1">
            <w:pPr>
              <w:spacing w:after="200"/>
              <w:jc w:val="both"/>
            </w:pPr>
            <w:r>
              <w:t xml:space="preserve">if the other Party commits any serious breach or a series of breaches of any provision of this Agreement and fails to remedy such breach(es) (if the breach(es) </w:t>
            </w:r>
            <w:r>
              <w:lastRenderedPageBreak/>
              <w:t>are capable of remedy) within 30 days after receipt of a request in writing from the other Party;</w:t>
            </w:r>
          </w:p>
        </w:tc>
      </w:tr>
      <w:tr w:rsidR="000C1A35" w14:paraId="2772898F" w14:textId="77777777">
        <w:tc>
          <w:tcPr>
            <w:tcW w:w="761" w:type="dxa"/>
          </w:tcPr>
          <w:p w14:paraId="00000164" w14:textId="77777777" w:rsidR="000C1A35" w:rsidRDefault="000C1A35">
            <w:pPr>
              <w:jc w:val="both"/>
              <w:rPr>
                <w:color w:val="0000FF"/>
              </w:rPr>
            </w:pPr>
          </w:p>
        </w:tc>
        <w:tc>
          <w:tcPr>
            <w:tcW w:w="666" w:type="dxa"/>
          </w:tcPr>
          <w:p w14:paraId="00000165" w14:textId="77777777" w:rsidR="000C1A35" w:rsidRDefault="006513E1">
            <w:pPr>
              <w:spacing w:after="200"/>
              <w:jc w:val="both"/>
            </w:pPr>
            <w:r>
              <w:t>2.</w:t>
            </w:r>
          </w:p>
        </w:tc>
        <w:tc>
          <w:tcPr>
            <w:tcW w:w="7644" w:type="dxa"/>
          </w:tcPr>
          <w:p w14:paraId="00000166" w14:textId="77777777" w:rsidR="000C1A35" w:rsidRDefault="006513E1">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0C1A35" w14:paraId="7013F58F" w14:textId="77777777">
        <w:tc>
          <w:tcPr>
            <w:tcW w:w="761" w:type="dxa"/>
          </w:tcPr>
          <w:p w14:paraId="00000167" w14:textId="77777777" w:rsidR="000C1A35" w:rsidRDefault="000C1A35">
            <w:pPr>
              <w:jc w:val="both"/>
              <w:rPr>
                <w:color w:val="0000FF"/>
              </w:rPr>
            </w:pPr>
          </w:p>
        </w:tc>
        <w:tc>
          <w:tcPr>
            <w:tcW w:w="666" w:type="dxa"/>
          </w:tcPr>
          <w:p w14:paraId="00000168" w14:textId="77777777" w:rsidR="000C1A35" w:rsidRDefault="006513E1">
            <w:pPr>
              <w:spacing w:after="200"/>
              <w:jc w:val="both"/>
            </w:pPr>
            <w:r>
              <w:t>3.</w:t>
            </w:r>
          </w:p>
        </w:tc>
        <w:tc>
          <w:tcPr>
            <w:tcW w:w="7644" w:type="dxa"/>
          </w:tcPr>
          <w:p w14:paraId="00000169" w14:textId="77777777" w:rsidR="000C1A35" w:rsidRDefault="006513E1">
            <w:pPr>
              <w:spacing w:after="200"/>
              <w:jc w:val="both"/>
            </w:pPr>
            <w:r>
              <w:t>in circumstances where the Client becomes aware of any conflict of interest on the part of the Contractor which cannot, in the opinion of the Client, be removed by other means; and</w:t>
            </w:r>
          </w:p>
        </w:tc>
      </w:tr>
      <w:tr w:rsidR="000C1A35" w14:paraId="48C05B25" w14:textId="77777777">
        <w:tc>
          <w:tcPr>
            <w:tcW w:w="761" w:type="dxa"/>
          </w:tcPr>
          <w:p w14:paraId="0000016A" w14:textId="77777777" w:rsidR="000C1A35" w:rsidRDefault="000C1A35">
            <w:pPr>
              <w:jc w:val="both"/>
              <w:rPr>
                <w:color w:val="0000FF"/>
              </w:rPr>
            </w:pPr>
          </w:p>
        </w:tc>
        <w:tc>
          <w:tcPr>
            <w:tcW w:w="666" w:type="dxa"/>
          </w:tcPr>
          <w:p w14:paraId="0000016B" w14:textId="77777777" w:rsidR="000C1A35" w:rsidRDefault="006513E1">
            <w:pPr>
              <w:spacing w:after="200"/>
              <w:jc w:val="both"/>
            </w:pPr>
            <w:r>
              <w:t>4.</w:t>
            </w:r>
          </w:p>
        </w:tc>
        <w:tc>
          <w:tcPr>
            <w:tcW w:w="7644" w:type="dxa"/>
          </w:tcPr>
          <w:p w14:paraId="0000016C" w14:textId="77777777" w:rsidR="000C1A35" w:rsidRDefault="006513E1">
            <w:pPr>
              <w:spacing w:after="200"/>
              <w:jc w:val="both"/>
            </w:pPr>
            <w:r>
              <w:t>in circumstances where the Client becomes aware of any registrable interest on the part of the Contractor.</w:t>
            </w:r>
          </w:p>
        </w:tc>
      </w:tr>
      <w:tr w:rsidR="000C1A35" w14:paraId="16757F5F" w14:textId="77777777">
        <w:tc>
          <w:tcPr>
            <w:tcW w:w="761" w:type="dxa"/>
          </w:tcPr>
          <w:p w14:paraId="0000016D" w14:textId="77777777" w:rsidR="000C1A35" w:rsidRDefault="006513E1">
            <w:pPr>
              <w:jc w:val="both"/>
              <w:rPr>
                <w:color w:val="0000FF"/>
              </w:rPr>
            </w:pPr>
            <w:r>
              <w:rPr>
                <w:color w:val="0000FF"/>
              </w:rPr>
              <w:t>C.</w:t>
            </w:r>
          </w:p>
        </w:tc>
        <w:tc>
          <w:tcPr>
            <w:tcW w:w="8310" w:type="dxa"/>
            <w:gridSpan w:val="2"/>
          </w:tcPr>
          <w:p w14:paraId="0000016E" w14:textId="77777777" w:rsidR="000C1A35" w:rsidRDefault="006513E1">
            <w:pPr>
              <w:spacing w:after="200"/>
              <w:jc w:val="both"/>
            </w:pPr>
            <w: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0C1A35" w14:paraId="34A42CB0" w14:textId="77777777">
        <w:tc>
          <w:tcPr>
            <w:tcW w:w="761" w:type="dxa"/>
          </w:tcPr>
          <w:p w14:paraId="00000170" w14:textId="77777777" w:rsidR="000C1A35" w:rsidRDefault="006513E1">
            <w:pPr>
              <w:jc w:val="both"/>
              <w:rPr>
                <w:color w:val="0000FF"/>
              </w:rPr>
            </w:pPr>
            <w:r>
              <w:rPr>
                <w:color w:val="0000FF"/>
              </w:rPr>
              <w:t>D.</w:t>
            </w:r>
          </w:p>
        </w:tc>
        <w:tc>
          <w:tcPr>
            <w:tcW w:w="8310" w:type="dxa"/>
            <w:gridSpan w:val="2"/>
          </w:tcPr>
          <w:p w14:paraId="00000171" w14:textId="77777777" w:rsidR="000C1A35" w:rsidRDefault="006513E1">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0C1A35" w14:paraId="1953393A" w14:textId="77777777">
        <w:tc>
          <w:tcPr>
            <w:tcW w:w="761" w:type="dxa"/>
          </w:tcPr>
          <w:p w14:paraId="00000173" w14:textId="77777777" w:rsidR="000C1A35" w:rsidRDefault="000C1A35">
            <w:pPr>
              <w:jc w:val="both"/>
              <w:rPr>
                <w:color w:val="0000FF"/>
              </w:rPr>
            </w:pPr>
          </w:p>
        </w:tc>
        <w:tc>
          <w:tcPr>
            <w:tcW w:w="8310" w:type="dxa"/>
            <w:gridSpan w:val="2"/>
          </w:tcPr>
          <w:p w14:paraId="00000174" w14:textId="77777777" w:rsidR="000C1A35" w:rsidRDefault="000C1A35">
            <w:pPr>
              <w:spacing w:after="200"/>
              <w:jc w:val="both"/>
            </w:pPr>
          </w:p>
        </w:tc>
      </w:tr>
      <w:tr w:rsidR="000C1A35" w14:paraId="3D2CFA49" w14:textId="77777777">
        <w:tc>
          <w:tcPr>
            <w:tcW w:w="761" w:type="dxa"/>
          </w:tcPr>
          <w:p w14:paraId="00000176" w14:textId="77777777" w:rsidR="000C1A35" w:rsidRDefault="006513E1">
            <w:pPr>
              <w:jc w:val="both"/>
              <w:rPr>
                <w:color w:val="0000FF"/>
              </w:rPr>
            </w:pPr>
            <w:r>
              <w:rPr>
                <w:color w:val="0000FF"/>
              </w:rPr>
              <w:t>E.</w:t>
            </w:r>
          </w:p>
        </w:tc>
        <w:tc>
          <w:tcPr>
            <w:tcW w:w="8310" w:type="dxa"/>
            <w:gridSpan w:val="2"/>
          </w:tcPr>
          <w:p w14:paraId="00000177" w14:textId="77777777" w:rsidR="000C1A35" w:rsidRDefault="00090ABB">
            <w:pPr>
              <w:jc w:val="both"/>
            </w:pPr>
            <w:sdt>
              <w:sdtPr>
                <w:tag w:val="goog_rdk_7"/>
                <w:id w:val="1368257530"/>
              </w:sdtPr>
              <w:sdtEndPr/>
              <w:sdtContent/>
            </w:sdt>
            <w:r w:rsidR="006513E1">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0000179" w14:textId="77777777" w:rsidR="000C1A35" w:rsidRDefault="006513E1">
      <w:pPr>
        <w:pStyle w:val="Heading2"/>
        <w:jc w:val="both"/>
      </w:pPr>
      <w:r>
        <w:t>10.</w:t>
      </w:r>
      <w:r>
        <w:tab/>
        <w:t xml:space="preserve">Contract Management </w:t>
      </w:r>
    </w:p>
    <w:tbl>
      <w:tblPr>
        <w:tblStyle w:val="aa"/>
        <w:tblW w:w="9071" w:type="dxa"/>
        <w:tblLayout w:type="fixed"/>
        <w:tblLook w:val="0000" w:firstRow="0" w:lastRow="0" w:firstColumn="0" w:lastColumn="0" w:noHBand="0" w:noVBand="0"/>
      </w:tblPr>
      <w:tblGrid>
        <w:gridCol w:w="760"/>
        <w:gridCol w:w="666"/>
        <w:gridCol w:w="7645"/>
      </w:tblGrid>
      <w:tr w:rsidR="000C1A35" w14:paraId="018AA7AD" w14:textId="77777777">
        <w:tc>
          <w:tcPr>
            <w:tcW w:w="760" w:type="dxa"/>
          </w:tcPr>
          <w:p w14:paraId="0000017A" w14:textId="77777777" w:rsidR="000C1A35" w:rsidRDefault="006513E1">
            <w:pPr>
              <w:jc w:val="both"/>
              <w:rPr>
                <w:color w:val="0000FF"/>
              </w:rPr>
            </w:pPr>
            <w:r>
              <w:rPr>
                <w:color w:val="0000FF"/>
              </w:rPr>
              <w:t>A.</w:t>
            </w:r>
          </w:p>
        </w:tc>
        <w:tc>
          <w:tcPr>
            <w:tcW w:w="8311" w:type="dxa"/>
            <w:gridSpan w:val="2"/>
          </w:tcPr>
          <w:p w14:paraId="0000017B" w14:textId="77777777" w:rsidR="000C1A35" w:rsidRDefault="006513E1">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0C1A35" w14:paraId="3F4F5391" w14:textId="77777777">
        <w:tc>
          <w:tcPr>
            <w:tcW w:w="760" w:type="dxa"/>
          </w:tcPr>
          <w:p w14:paraId="0000017D" w14:textId="77777777" w:rsidR="000C1A35" w:rsidRDefault="006513E1">
            <w:pPr>
              <w:jc w:val="both"/>
              <w:rPr>
                <w:color w:val="0000FF"/>
              </w:rPr>
            </w:pPr>
            <w:r>
              <w:rPr>
                <w:color w:val="0000FF"/>
              </w:rPr>
              <w:t>B.</w:t>
            </w:r>
          </w:p>
        </w:tc>
        <w:tc>
          <w:tcPr>
            <w:tcW w:w="8311" w:type="dxa"/>
            <w:gridSpan w:val="2"/>
          </w:tcPr>
          <w:p w14:paraId="0000017E" w14:textId="77777777" w:rsidR="000C1A35" w:rsidRDefault="006513E1">
            <w:pPr>
              <w:jc w:val="both"/>
            </w:pPr>
            <w:r>
              <w:t>The Contractor agrees to:</w:t>
            </w:r>
          </w:p>
        </w:tc>
      </w:tr>
      <w:tr w:rsidR="000C1A35" w14:paraId="6145B299" w14:textId="77777777">
        <w:tc>
          <w:tcPr>
            <w:tcW w:w="760" w:type="dxa"/>
          </w:tcPr>
          <w:p w14:paraId="00000180" w14:textId="77777777" w:rsidR="000C1A35" w:rsidRDefault="000C1A35">
            <w:pPr>
              <w:jc w:val="both"/>
              <w:rPr>
                <w:color w:val="0000FF"/>
              </w:rPr>
            </w:pPr>
          </w:p>
        </w:tc>
        <w:tc>
          <w:tcPr>
            <w:tcW w:w="666" w:type="dxa"/>
          </w:tcPr>
          <w:p w14:paraId="00000181" w14:textId="77777777" w:rsidR="000C1A35" w:rsidRDefault="006513E1">
            <w:pPr>
              <w:jc w:val="both"/>
            </w:pPr>
            <w:r>
              <w:t>1.</w:t>
            </w:r>
          </w:p>
        </w:tc>
        <w:tc>
          <w:tcPr>
            <w:tcW w:w="7645" w:type="dxa"/>
          </w:tcPr>
          <w:p w14:paraId="00000182" w14:textId="77777777" w:rsidR="000C1A35" w:rsidRDefault="006513E1">
            <w:pPr>
              <w:jc w:val="both"/>
            </w:pPr>
            <w:r>
              <w:t>liaise with and keep the Client’s Contact fully informed of any matter which might affect the observance and performance of the Contractor’s obligations under this Agreement;</w:t>
            </w:r>
          </w:p>
        </w:tc>
      </w:tr>
      <w:tr w:rsidR="000C1A35" w14:paraId="49E1837A" w14:textId="77777777">
        <w:tc>
          <w:tcPr>
            <w:tcW w:w="760" w:type="dxa"/>
          </w:tcPr>
          <w:p w14:paraId="00000183" w14:textId="77777777" w:rsidR="000C1A35" w:rsidRDefault="000C1A35">
            <w:pPr>
              <w:jc w:val="both"/>
              <w:rPr>
                <w:color w:val="0000FF"/>
              </w:rPr>
            </w:pPr>
          </w:p>
        </w:tc>
        <w:tc>
          <w:tcPr>
            <w:tcW w:w="666" w:type="dxa"/>
          </w:tcPr>
          <w:p w14:paraId="00000184" w14:textId="77777777" w:rsidR="000C1A35" w:rsidRDefault="006513E1">
            <w:pPr>
              <w:jc w:val="both"/>
            </w:pPr>
            <w:r>
              <w:t>2.</w:t>
            </w:r>
          </w:p>
        </w:tc>
        <w:tc>
          <w:tcPr>
            <w:tcW w:w="7645" w:type="dxa"/>
          </w:tcPr>
          <w:p w14:paraId="00000185" w14:textId="77777777" w:rsidR="000C1A35" w:rsidRDefault="006513E1">
            <w:pPr>
              <w:jc w:val="both"/>
            </w:pPr>
            <w:r>
              <w:t xml:space="preserve">maintain such records and comply with such reporting arrangements and protocols as required by the Client from time to time; </w:t>
            </w:r>
          </w:p>
        </w:tc>
      </w:tr>
      <w:tr w:rsidR="000C1A35" w14:paraId="6B7DCEBD" w14:textId="77777777">
        <w:tc>
          <w:tcPr>
            <w:tcW w:w="760" w:type="dxa"/>
          </w:tcPr>
          <w:p w14:paraId="00000186" w14:textId="77777777" w:rsidR="000C1A35" w:rsidRDefault="000C1A35">
            <w:pPr>
              <w:jc w:val="both"/>
              <w:rPr>
                <w:color w:val="0000FF"/>
              </w:rPr>
            </w:pPr>
          </w:p>
        </w:tc>
        <w:tc>
          <w:tcPr>
            <w:tcW w:w="666" w:type="dxa"/>
          </w:tcPr>
          <w:p w14:paraId="00000187" w14:textId="77777777" w:rsidR="000C1A35" w:rsidRDefault="006513E1">
            <w:pPr>
              <w:jc w:val="both"/>
            </w:pPr>
            <w:r>
              <w:t>3.</w:t>
            </w:r>
          </w:p>
          <w:p w14:paraId="00000188" w14:textId="77777777" w:rsidR="000C1A35" w:rsidRDefault="006513E1">
            <w:pPr>
              <w:jc w:val="both"/>
            </w:pPr>
            <w:r>
              <w:lastRenderedPageBreak/>
              <w:t>4.</w:t>
            </w:r>
          </w:p>
        </w:tc>
        <w:tc>
          <w:tcPr>
            <w:tcW w:w="7645" w:type="dxa"/>
          </w:tcPr>
          <w:p w14:paraId="00000189" w14:textId="77777777" w:rsidR="000C1A35" w:rsidRDefault="006513E1">
            <w:pPr>
              <w:jc w:val="both"/>
            </w:pPr>
            <w:r>
              <w:lastRenderedPageBreak/>
              <w:t>comply with all reasonable directions of the Client; and</w:t>
            </w:r>
          </w:p>
          <w:p w14:paraId="0000018A" w14:textId="77777777" w:rsidR="000C1A35" w:rsidRDefault="006513E1">
            <w:pPr>
              <w:jc w:val="both"/>
            </w:pPr>
            <w:r>
              <w:lastRenderedPageBreak/>
              <w:t>comply with the service levels and performance indicators set out in Schedule D.</w:t>
            </w:r>
          </w:p>
        </w:tc>
      </w:tr>
      <w:tr w:rsidR="000C1A35" w14:paraId="54710652" w14:textId="77777777">
        <w:tc>
          <w:tcPr>
            <w:tcW w:w="760" w:type="dxa"/>
          </w:tcPr>
          <w:p w14:paraId="0000018B" w14:textId="77777777" w:rsidR="000C1A35" w:rsidRDefault="006513E1">
            <w:pPr>
              <w:jc w:val="both"/>
              <w:rPr>
                <w:color w:val="0000FF"/>
              </w:rPr>
            </w:pPr>
            <w:r>
              <w:rPr>
                <w:color w:val="0000FF"/>
              </w:rPr>
              <w:lastRenderedPageBreak/>
              <w:t>C.</w:t>
            </w:r>
          </w:p>
        </w:tc>
        <w:tc>
          <w:tcPr>
            <w:tcW w:w="8311" w:type="dxa"/>
            <w:gridSpan w:val="2"/>
          </w:tcPr>
          <w:p w14:paraId="0000018C" w14:textId="77777777" w:rsidR="000C1A35" w:rsidRDefault="006513E1">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000018E" w14:textId="77777777" w:rsidR="000C1A35" w:rsidRDefault="006513E1">
      <w:pPr>
        <w:pStyle w:val="Heading2"/>
        <w:jc w:val="both"/>
      </w:pPr>
      <w:r>
        <w:t>11.</w:t>
      </w:r>
      <w:r>
        <w:tab/>
        <w:t>Disputes</w:t>
      </w:r>
    </w:p>
    <w:tbl>
      <w:tblPr>
        <w:tblStyle w:val="ab"/>
        <w:tblW w:w="9071" w:type="dxa"/>
        <w:tblLayout w:type="fixed"/>
        <w:tblLook w:val="0000" w:firstRow="0" w:lastRow="0" w:firstColumn="0" w:lastColumn="0" w:noHBand="0" w:noVBand="0"/>
      </w:tblPr>
      <w:tblGrid>
        <w:gridCol w:w="767"/>
        <w:gridCol w:w="8304"/>
      </w:tblGrid>
      <w:tr w:rsidR="000C1A35" w14:paraId="0F0C53BB" w14:textId="77777777">
        <w:tc>
          <w:tcPr>
            <w:tcW w:w="767" w:type="dxa"/>
          </w:tcPr>
          <w:p w14:paraId="0000018F" w14:textId="77777777" w:rsidR="000C1A35" w:rsidRDefault="006513E1">
            <w:pPr>
              <w:jc w:val="both"/>
              <w:rPr>
                <w:color w:val="0000FF"/>
              </w:rPr>
            </w:pPr>
            <w:r>
              <w:rPr>
                <w:color w:val="0000FF"/>
              </w:rPr>
              <w:t>A.</w:t>
            </w:r>
          </w:p>
        </w:tc>
        <w:tc>
          <w:tcPr>
            <w:tcW w:w="8304" w:type="dxa"/>
          </w:tcPr>
          <w:p w14:paraId="00000190" w14:textId="77777777" w:rsidR="000C1A35" w:rsidRDefault="006513E1">
            <w:pPr>
              <w:spacing w:after="200"/>
              <w:jc w:val="both"/>
            </w:pPr>
            <w:r>
              <w:t>In the event of any dispute arising out of or relating to this Agreement (the “Dispute”), the Parties shall first seek settlement of the Dispute as set out below.</w:t>
            </w:r>
          </w:p>
        </w:tc>
      </w:tr>
      <w:tr w:rsidR="000C1A35" w14:paraId="66F4DB89" w14:textId="77777777">
        <w:tc>
          <w:tcPr>
            <w:tcW w:w="767" w:type="dxa"/>
          </w:tcPr>
          <w:p w14:paraId="00000191" w14:textId="77777777" w:rsidR="000C1A35" w:rsidRDefault="006513E1">
            <w:pPr>
              <w:jc w:val="both"/>
              <w:rPr>
                <w:color w:val="0000FF"/>
              </w:rPr>
            </w:pPr>
            <w:r>
              <w:rPr>
                <w:color w:val="0000FF"/>
              </w:rPr>
              <w:t>B.</w:t>
            </w:r>
          </w:p>
        </w:tc>
        <w:tc>
          <w:tcPr>
            <w:tcW w:w="8304" w:type="dxa"/>
          </w:tcPr>
          <w:p w14:paraId="00000192" w14:textId="77777777" w:rsidR="000C1A35" w:rsidRDefault="006513E1">
            <w:pPr>
              <w:spacing w:after="200"/>
              <w:jc w:val="both"/>
            </w:pPr>
            <w:r>
              <w:t>The Dispute shall be referred as soon as practicable to [insert Contractor contact] within the Contractor and to [insert Client contact] within the Client respectively.</w:t>
            </w:r>
          </w:p>
        </w:tc>
      </w:tr>
      <w:tr w:rsidR="000C1A35" w14:paraId="5A971639" w14:textId="77777777">
        <w:tc>
          <w:tcPr>
            <w:tcW w:w="767" w:type="dxa"/>
          </w:tcPr>
          <w:p w14:paraId="00000193" w14:textId="77777777" w:rsidR="000C1A35" w:rsidRDefault="006513E1">
            <w:pPr>
              <w:jc w:val="both"/>
              <w:rPr>
                <w:color w:val="0000FF"/>
              </w:rPr>
            </w:pPr>
            <w:r>
              <w:rPr>
                <w:color w:val="0000FF"/>
              </w:rPr>
              <w:t>C.</w:t>
            </w:r>
          </w:p>
        </w:tc>
        <w:tc>
          <w:tcPr>
            <w:tcW w:w="8304" w:type="dxa"/>
          </w:tcPr>
          <w:p w14:paraId="00000194" w14:textId="77777777" w:rsidR="000C1A35" w:rsidRDefault="006513E1">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0C1A35" w14:paraId="713C616B" w14:textId="77777777">
        <w:tc>
          <w:tcPr>
            <w:tcW w:w="767" w:type="dxa"/>
          </w:tcPr>
          <w:p w14:paraId="00000195" w14:textId="77777777" w:rsidR="000C1A35" w:rsidRDefault="006513E1">
            <w:pPr>
              <w:jc w:val="both"/>
              <w:rPr>
                <w:color w:val="0000FF"/>
              </w:rPr>
            </w:pPr>
            <w:r>
              <w:rPr>
                <w:color w:val="0000FF"/>
              </w:rPr>
              <w:t>D.</w:t>
            </w:r>
          </w:p>
        </w:tc>
        <w:tc>
          <w:tcPr>
            <w:tcW w:w="8304" w:type="dxa"/>
          </w:tcPr>
          <w:p w14:paraId="00000196" w14:textId="77777777" w:rsidR="000C1A35" w:rsidRDefault="006513E1">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0C1A35" w14:paraId="34724879" w14:textId="77777777">
        <w:tc>
          <w:tcPr>
            <w:tcW w:w="767" w:type="dxa"/>
          </w:tcPr>
          <w:p w14:paraId="00000197" w14:textId="77777777" w:rsidR="000C1A35" w:rsidRDefault="006513E1">
            <w:pPr>
              <w:jc w:val="both"/>
              <w:rPr>
                <w:color w:val="0000FF"/>
              </w:rPr>
            </w:pPr>
            <w:r>
              <w:rPr>
                <w:color w:val="0000FF"/>
              </w:rPr>
              <w:t>E.</w:t>
            </w:r>
          </w:p>
        </w:tc>
        <w:tc>
          <w:tcPr>
            <w:tcW w:w="8304" w:type="dxa"/>
          </w:tcPr>
          <w:p w14:paraId="00000198" w14:textId="77777777" w:rsidR="000C1A35" w:rsidRDefault="006513E1">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0C1A35" w14:paraId="1F531483" w14:textId="77777777">
        <w:tc>
          <w:tcPr>
            <w:tcW w:w="767" w:type="dxa"/>
          </w:tcPr>
          <w:p w14:paraId="00000199" w14:textId="77777777" w:rsidR="000C1A35" w:rsidRDefault="006513E1">
            <w:pPr>
              <w:jc w:val="both"/>
              <w:rPr>
                <w:color w:val="0000FF"/>
              </w:rPr>
            </w:pPr>
            <w:r>
              <w:rPr>
                <w:color w:val="0000FF"/>
              </w:rPr>
              <w:t>F.</w:t>
            </w:r>
          </w:p>
        </w:tc>
        <w:tc>
          <w:tcPr>
            <w:tcW w:w="8304" w:type="dxa"/>
          </w:tcPr>
          <w:p w14:paraId="0000019A" w14:textId="77777777" w:rsidR="000C1A35" w:rsidRDefault="006513E1">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0C1A35" w14:paraId="5146B52A" w14:textId="77777777">
        <w:tc>
          <w:tcPr>
            <w:tcW w:w="767" w:type="dxa"/>
          </w:tcPr>
          <w:p w14:paraId="0000019B" w14:textId="77777777" w:rsidR="000C1A35" w:rsidRDefault="006513E1">
            <w:pPr>
              <w:jc w:val="both"/>
              <w:rPr>
                <w:color w:val="0000FF"/>
              </w:rPr>
            </w:pPr>
            <w:r>
              <w:rPr>
                <w:color w:val="0000FF"/>
              </w:rPr>
              <w:t>G.</w:t>
            </w:r>
          </w:p>
        </w:tc>
        <w:tc>
          <w:tcPr>
            <w:tcW w:w="8304" w:type="dxa"/>
          </w:tcPr>
          <w:p w14:paraId="0000019C" w14:textId="77777777" w:rsidR="000C1A35" w:rsidRDefault="006513E1">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000019D" w14:textId="77777777" w:rsidR="000C1A35" w:rsidRDefault="006513E1">
      <w:pPr>
        <w:pStyle w:val="Heading2"/>
        <w:keepNext w:val="0"/>
        <w:keepLines/>
        <w:spacing w:before="120" w:after="100"/>
        <w:ind w:firstLine="0"/>
        <w:jc w:val="both"/>
      </w:pPr>
      <w:r>
        <w:t>12.</w:t>
      </w:r>
      <w:r>
        <w:tab/>
        <w:t>Governing Law, Choice of Jurisdiction and Execution</w:t>
      </w:r>
    </w:p>
    <w:tbl>
      <w:tblPr>
        <w:tblStyle w:val="ac"/>
        <w:tblW w:w="9071" w:type="dxa"/>
        <w:tblLayout w:type="fixed"/>
        <w:tblLook w:val="0000" w:firstRow="0" w:lastRow="0" w:firstColumn="0" w:lastColumn="0" w:noHBand="0" w:noVBand="0"/>
      </w:tblPr>
      <w:tblGrid>
        <w:gridCol w:w="764"/>
        <w:gridCol w:w="8307"/>
      </w:tblGrid>
      <w:tr w:rsidR="000C1A35" w14:paraId="20A0E25A" w14:textId="77777777">
        <w:tc>
          <w:tcPr>
            <w:tcW w:w="764" w:type="dxa"/>
          </w:tcPr>
          <w:p w14:paraId="0000019E" w14:textId="77777777" w:rsidR="000C1A35" w:rsidRDefault="006513E1">
            <w:pPr>
              <w:jc w:val="both"/>
              <w:rPr>
                <w:color w:val="0000FF"/>
              </w:rPr>
            </w:pPr>
            <w:r>
              <w:rPr>
                <w:color w:val="0000FF"/>
              </w:rPr>
              <w:t>A.</w:t>
            </w:r>
          </w:p>
        </w:tc>
        <w:tc>
          <w:tcPr>
            <w:tcW w:w="8307" w:type="dxa"/>
          </w:tcPr>
          <w:p w14:paraId="0000019F" w14:textId="77777777" w:rsidR="000C1A35" w:rsidRDefault="006513E1">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0C1A35" w14:paraId="57186538" w14:textId="77777777">
        <w:tc>
          <w:tcPr>
            <w:tcW w:w="764" w:type="dxa"/>
          </w:tcPr>
          <w:p w14:paraId="000001A0" w14:textId="77777777" w:rsidR="000C1A35" w:rsidRDefault="006513E1">
            <w:pPr>
              <w:jc w:val="both"/>
              <w:rPr>
                <w:color w:val="0000FF"/>
              </w:rPr>
            </w:pPr>
            <w:r>
              <w:rPr>
                <w:color w:val="0000FF"/>
              </w:rPr>
              <w:t>B.</w:t>
            </w:r>
          </w:p>
        </w:tc>
        <w:tc>
          <w:tcPr>
            <w:tcW w:w="8307" w:type="dxa"/>
          </w:tcPr>
          <w:p w14:paraId="000001A1" w14:textId="77777777" w:rsidR="000C1A35" w:rsidRDefault="006513E1">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000001A2" w14:textId="77777777" w:rsidR="000C1A35" w:rsidRDefault="006513E1">
      <w:pPr>
        <w:pStyle w:val="Heading2"/>
        <w:jc w:val="both"/>
      </w:pPr>
      <w:r>
        <w:lastRenderedPageBreak/>
        <w:t>13.</w:t>
      </w:r>
      <w:r>
        <w:tab/>
        <w:t xml:space="preserve">Notices </w:t>
      </w:r>
    </w:p>
    <w:tbl>
      <w:tblPr>
        <w:tblStyle w:val="ad"/>
        <w:tblW w:w="9071" w:type="dxa"/>
        <w:tblLayout w:type="fixed"/>
        <w:tblLook w:val="0000" w:firstRow="0" w:lastRow="0" w:firstColumn="0" w:lastColumn="0" w:noHBand="0" w:noVBand="0"/>
      </w:tblPr>
      <w:tblGrid>
        <w:gridCol w:w="758"/>
        <w:gridCol w:w="666"/>
        <w:gridCol w:w="7647"/>
      </w:tblGrid>
      <w:tr w:rsidR="000C1A35" w14:paraId="5DEFFCF8" w14:textId="77777777">
        <w:tc>
          <w:tcPr>
            <w:tcW w:w="758" w:type="dxa"/>
          </w:tcPr>
          <w:p w14:paraId="000001A3" w14:textId="77777777" w:rsidR="000C1A35" w:rsidRDefault="006513E1">
            <w:pPr>
              <w:jc w:val="both"/>
              <w:rPr>
                <w:color w:val="0000FF"/>
              </w:rPr>
            </w:pPr>
            <w:r>
              <w:rPr>
                <w:color w:val="0000FF"/>
              </w:rPr>
              <w:t>A.</w:t>
            </w:r>
          </w:p>
        </w:tc>
        <w:tc>
          <w:tcPr>
            <w:tcW w:w="8313" w:type="dxa"/>
            <w:gridSpan w:val="2"/>
          </w:tcPr>
          <w:p w14:paraId="000001A4" w14:textId="77777777" w:rsidR="000C1A35" w:rsidRDefault="006513E1">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0C1A35" w14:paraId="5AC897F3" w14:textId="77777777">
        <w:tc>
          <w:tcPr>
            <w:tcW w:w="758" w:type="dxa"/>
          </w:tcPr>
          <w:p w14:paraId="000001A6" w14:textId="77777777" w:rsidR="000C1A35" w:rsidRDefault="006513E1">
            <w:pPr>
              <w:jc w:val="both"/>
              <w:rPr>
                <w:color w:val="0000FF"/>
              </w:rPr>
            </w:pPr>
            <w:r>
              <w:rPr>
                <w:color w:val="0000FF"/>
              </w:rPr>
              <w:t>B.</w:t>
            </w:r>
          </w:p>
        </w:tc>
        <w:tc>
          <w:tcPr>
            <w:tcW w:w="8313" w:type="dxa"/>
            <w:gridSpan w:val="2"/>
          </w:tcPr>
          <w:p w14:paraId="000001A7" w14:textId="77777777" w:rsidR="000C1A35" w:rsidRDefault="006513E1">
            <w:pPr>
              <w:jc w:val="both"/>
            </w:pPr>
            <w:r>
              <w:t>All notices shall be deemed to have been served as follows:</w:t>
            </w:r>
          </w:p>
        </w:tc>
      </w:tr>
      <w:tr w:rsidR="000C1A35" w14:paraId="5C7A27A8" w14:textId="77777777">
        <w:tc>
          <w:tcPr>
            <w:tcW w:w="758" w:type="dxa"/>
          </w:tcPr>
          <w:p w14:paraId="000001A9" w14:textId="77777777" w:rsidR="000C1A35" w:rsidRDefault="000C1A35">
            <w:pPr>
              <w:jc w:val="both"/>
              <w:rPr>
                <w:color w:val="0000FF"/>
              </w:rPr>
            </w:pPr>
          </w:p>
        </w:tc>
        <w:tc>
          <w:tcPr>
            <w:tcW w:w="666" w:type="dxa"/>
          </w:tcPr>
          <w:p w14:paraId="000001AA" w14:textId="77777777" w:rsidR="000C1A35" w:rsidRDefault="006513E1">
            <w:pPr>
              <w:jc w:val="both"/>
            </w:pPr>
            <w:r>
              <w:t>1.</w:t>
            </w:r>
          </w:p>
        </w:tc>
        <w:tc>
          <w:tcPr>
            <w:tcW w:w="7647" w:type="dxa"/>
          </w:tcPr>
          <w:p w14:paraId="000001AB" w14:textId="77777777" w:rsidR="000C1A35" w:rsidRDefault="006513E1">
            <w:pPr>
              <w:jc w:val="both"/>
            </w:pPr>
            <w:r>
              <w:t>if personally delivered, at the time of delivery;</w:t>
            </w:r>
          </w:p>
        </w:tc>
      </w:tr>
      <w:tr w:rsidR="000C1A35" w14:paraId="555044D3" w14:textId="77777777">
        <w:tc>
          <w:tcPr>
            <w:tcW w:w="758" w:type="dxa"/>
          </w:tcPr>
          <w:p w14:paraId="000001AC" w14:textId="77777777" w:rsidR="000C1A35" w:rsidRDefault="000C1A35">
            <w:pPr>
              <w:jc w:val="both"/>
              <w:rPr>
                <w:color w:val="0000FF"/>
              </w:rPr>
            </w:pPr>
          </w:p>
        </w:tc>
        <w:tc>
          <w:tcPr>
            <w:tcW w:w="666" w:type="dxa"/>
          </w:tcPr>
          <w:p w14:paraId="000001AD" w14:textId="77777777" w:rsidR="000C1A35" w:rsidRDefault="006513E1">
            <w:pPr>
              <w:jc w:val="both"/>
            </w:pPr>
            <w:r>
              <w:t>2.</w:t>
            </w:r>
          </w:p>
        </w:tc>
        <w:tc>
          <w:tcPr>
            <w:tcW w:w="7647" w:type="dxa"/>
          </w:tcPr>
          <w:p w14:paraId="000001AE" w14:textId="77777777" w:rsidR="000C1A35" w:rsidRDefault="006513E1">
            <w:pPr>
              <w:jc w:val="both"/>
            </w:pPr>
            <w:r>
              <w:t>if posted by registered post, at the expiration of 48 hours after the envelope containing the same was delivered into the custody of the postal authorities (and not returned undelivered); and</w:t>
            </w:r>
          </w:p>
        </w:tc>
      </w:tr>
      <w:tr w:rsidR="000C1A35" w14:paraId="036D48F8" w14:textId="77777777">
        <w:tc>
          <w:tcPr>
            <w:tcW w:w="758" w:type="dxa"/>
          </w:tcPr>
          <w:p w14:paraId="000001AF" w14:textId="77777777" w:rsidR="000C1A35" w:rsidRDefault="000C1A35">
            <w:pPr>
              <w:jc w:val="both"/>
              <w:rPr>
                <w:color w:val="0000FF"/>
              </w:rPr>
            </w:pPr>
          </w:p>
        </w:tc>
        <w:tc>
          <w:tcPr>
            <w:tcW w:w="666" w:type="dxa"/>
          </w:tcPr>
          <w:p w14:paraId="000001B0" w14:textId="77777777" w:rsidR="000C1A35" w:rsidRDefault="006513E1">
            <w:pPr>
              <w:jc w:val="both"/>
            </w:pPr>
            <w:r>
              <w:t>3.</w:t>
            </w:r>
          </w:p>
        </w:tc>
        <w:tc>
          <w:tcPr>
            <w:tcW w:w="7647" w:type="dxa"/>
          </w:tcPr>
          <w:p w14:paraId="000001B1" w14:textId="77777777" w:rsidR="000C1A35" w:rsidRDefault="006513E1">
            <w:pPr>
              <w:jc w:val="both"/>
            </w:pPr>
            <w:r>
              <w:t>if communicated by email, on the next calendar day following transmission.</w:t>
            </w:r>
          </w:p>
        </w:tc>
      </w:tr>
    </w:tbl>
    <w:p w14:paraId="000001B2" w14:textId="77777777" w:rsidR="000C1A35" w:rsidRDefault="006513E1">
      <w:pPr>
        <w:pStyle w:val="Heading2"/>
        <w:jc w:val="both"/>
      </w:pPr>
      <w:r>
        <w:t>14.</w:t>
      </w:r>
      <w:r>
        <w:tab/>
        <w:t>Assignment and Subcontract</w:t>
      </w:r>
    </w:p>
    <w:p w14:paraId="000001B3" w14:textId="77777777" w:rsidR="000C1A35" w:rsidRDefault="006513E1">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00001B4" w14:textId="77777777" w:rsidR="000C1A35" w:rsidRDefault="006513E1">
      <w:pPr>
        <w:ind w:left="720" w:hanging="720"/>
        <w:jc w:val="both"/>
      </w:pPr>
      <w: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p>
    <w:p w14:paraId="000001B5" w14:textId="77777777" w:rsidR="000C1A35" w:rsidRDefault="006513E1">
      <w:pPr>
        <w:pStyle w:val="Heading2"/>
        <w:spacing w:before="200" w:after="60"/>
        <w:jc w:val="both"/>
      </w:pPr>
      <w:r>
        <w:t>15.</w:t>
      </w:r>
      <w:r>
        <w:tab/>
        <w:t>Entire Agreement</w:t>
      </w:r>
    </w:p>
    <w:p w14:paraId="000001B6" w14:textId="77777777" w:rsidR="000C1A35" w:rsidRDefault="006513E1">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00001B7" w14:textId="77777777" w:rsidR="000C1A35" w:rsidRDefault="006513E1">
      <w:pPr>
        <w:pStyle w:val="Heading2"/>
        <w:spacing w:before="180" w:after="60"/>
        <w:jc w:val="both"/>
      </w:pPr>
      <w:r>
        <w:t>16.</w:t>
      </w:r>
      <w:r>
        <w:tab/>
        <w:t xml:space="preserve">Severability </w:t>
      </w:r>
    </w:p>
    <w:p w14:paraId="000001B8" w14:textId="77777777" w:rsidR="000C1A35" w:rsidRDefault="006513E1">
      <w:pPr>
        <w:jc w:val="both"/>
      </w:pPr>
      <w:r>
        <w:t xml:space="preserve">If any term or provision herein is found to be illegal or unenforceable for any reason, then such term or provision shall be deemed severed and all other terms and provisions shall remain in full force and effect. </w:t>
      </w:r>
    </w:p>
    <w:p w14:paraId="000001B9" w14:textId="77777777" w:rsidR="000C1A35" w:rsidRDefault="006513E1">
      <w:pPr>
        <w:pStyle w:val="Heading2"/>
        <w:spacing w:before="180" w:after="60"/>
        <w:jc w:val="both"/>
      </w:pPr>
      <w:r>
        <w:t>17.</w:t>
      </w:r>
      <w:r>
        <w:tab/>
        <w:t>Waiver</w:t>
      </w:r>
    </w:p>
    <w:p w14:paraId="000001BA" w14:textId="77777777" w:rsidR="000C1A35" w:rsidRDefault="006513E1">
      <w:pPr>
        <w:jc w:val="both"/>
      </w:pPr>
      <w:r>
        <w:t>No failure or delay by either Party to exercise any right, power or remedy shall operate as a waiver of it, nor shall any partial exercise preclude further exercise of same or some other right, power or remedy.</w:t>
      </w:r>
    </w:p>
    <w:p w14:paraId="000001BB" w14:textId="77777777" w:rsidR="000C1A35" w:rsidRDefault="006513E1">
      <w:pPr>
        <w:pStyle w:val="Heading2"/>
        <w:spacing w:before="180" w:after="60"/>
        <w:jc w:val="both"/>
      </w:pPr>
      <w:r>
        <w:t>18.</w:t>
      </w:r>
      <w:r>
        <w:tab/>
        <w:t>Non-exclusivity</w:t>
      </w:r>
    </w:p>
    <w:p w14:paraId="000001BC" w14:textId="77777777" w:rsidR="000C1A35" w:rsidRDefault="006513E1">
      <w:pPr>
        <w:jc w:val="both"/>
      </w:pPr>
      <w:r>
        <w:t>Nothing in this Agreement shall preclude the Client from purchasing services (or Services) from a third party at any time during the currency of the Agreement.</w:t>
      </w:r>
    </w:p>
    <w:p w14:paraId="000001BD" w14:textId="77777777" w:rsidR="000C1A35" w:rsidRDefault="006513E1">
      <w:pPr>
        <w:pStyle w:val="Heading2"/>
        <w:spacing w:before="180" w:after="60"/>
        <w:jc w:val="both"/>
      </w:pPr>
      <w:r>
        <w:lastRenderedPageBreak/>
        <w:t>19.</w:t>
      </w:r>
      <w:r>
        <w:tab/>
        <w:t>Media</w:t>
      </w:r>
    </w:p>
    <w:p w14:paraId="000001BE" w14:textId="77777777" w:rsidR="000C1A35" w:rsidRDefault="006513E1">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00001BF" w14:textId="77777777" w:rsidR="000C1A35" w:rsidRDefault="006513E1">
      <w:pPr>
        <w:pStyle w:val="Heading2"/>
        <w:spacing w:before="180" w:after="60"/>
        <w:jc w:val="both"/>
      </w:pPr>
      <w:r>
        <w:t>20.</w:t>
      </w:r>
      <w:r>
        <w:tab/>
        <w:t>Conflicts, Registrable Interests and Corrupt Gifts</w:t>
      </w:r>
    </w:p>
    <w:tbl>
      <w:tblPr>
        <w:tblStyle w:val="ae"/>
        <w:tblW w:w="9071" w:type="dxa"/>
        <w:tblLayout w:type="fixed"/>
        <w:tblLook w:val="0000" w:firstRow="0" w:lastRow="0" w:firstColumn="0" w:lastColumn="0" w:noHBand="0" w:noVBand="0"/>
      </w:tblPr>
      <w:tblGrid>
        <w:gridCol w:w="762"/>
        <w:gridCol w:w="8309"/>
      </w:tblGrid>
      <w:tr w:rsidR="000C1A35" w14:paraId="1294FE4E" w14:textId="77777777">
        <w:tc>
          <w:tcPr>
            <w:tcW w:w="762" w:type="dxa"/>
          </w:tcPr>
          <w:p w14:paraId="000001C0" w14:textId="77777777" w:rsidR="000C1A35" w:rsidRDefault="006513E1">
            <w:pPr>
              <w:jc w:val="both"/>
              <w:rPr>
                <w:color w:val="0000FF"/>
              </w:rPr>
            </w:pPr>
            <w:r>
              <w:rPr>
                <w:color w:val="0000FF"/>
              </w:rPr>
              <w:t>A.</w:t>
            </w:r>
          </w:p>
        </w:tc>
        <w:tc>
          <w:tcPr>
            <w:tcW w:w="8309" w:type="dxa"/>
          </w:tcPr>
          <w:p w14:paraId="000001C1" w14:textId="77777777" w:rsidR="000C1A35" w:rsidRDefault="006513E1">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0C1A35" w14:paraId="78ECB041" w14:textId="77777777">
        <w:tc>
          <w:tcPr>
            <w:tcW w:w="762" w:type="dxa"/>
          </w:tcPr>
          <w:p w14:paraId="000001C2" w14:textId="77777777" w:rsidR="000C1A35" w:rsidRDefault="006513E1">
            <w:pPr>
              <w:jc w:val="both"/>
              <w:rPr>
                <w:color w:val="0000FF"/>
              </w:rPr>
            </w:pPr>
            <w:r>
              <w:rPr>
                <w:color w:val="0000FF"/>
              </w:rPr>
              <w:t>B.</w:t>
            </w:r>
          </w:p>
        </w:tc>
        <w:tc>
          <w:tcPr>
            <w:tcW w:w="8309" w:type="dxa"/>
          </w:tcPr>
          <w:p w14:paraId="000001C3" w14:textId="77777777" w:rsidR="000C1A35" w:rsidRDefault="006513E1">
            <w:pPr>
              <w:jc w:val="both"/>
            </w:pPr>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0C1A35" w14:paraId="2B32971D" w14:textId="77777777">
        <w:tc>
          <w:tcPr>
            <w:tcW w:w="762" w:type="dxa"/>
          </w:tcPr>
          <w:p w14:paraId="000001C4" w14:textId="77777777" w:rsidR="000C1A35" w:rsidRDefault="006513E1">
            <w:pPr>
              <w:jc w:val="both"/>
              <w:rPr>
                <w:color w:val="0000FF"/>
              </w:rPr>
            </w:pPr>
            <w:r>
              <w:rPr>
                <w:color w:val="0000FF"/>
              </w:rPr>
              <w:t>C.</w:t>
            </w:r>
          </w:p>
        </w:tc>
        <w:tc>
          <w:tcPr>
            <w:tcW w:w="8309" w:type="dxa"/>
          </w:tcPr>
          <w:p w14:paraId="000001C5" w14:textId="77777777" w:rsidR="000C1A35" w:rsidRDefault="006513E1">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000001C6" w14:textId="77777777" w:rsidR="000C1A35" w:rsidRDefault="006513E1">
      <w:pPr>
        <w:pStyle w:val="Heading2"/>
        <w:spacing w:before="180" w:after="60"/>
        <w:jc w:val="both"/>
      </w:pPr>
      <w:r>
        <w:t>21.</w:t>
      </w:r>
      <w:r>
        <w:tab/>
        <w:t>Access to Premises</w:t>
      </w:r>
    </w:p>
    <w:tbl>
      <w:tblPr>
        <w:tblStyle w:val="af"/>
        <w:tblW w:w="9071" w:type="dxa"/>
        <w:tblLayout w:type="fixed"/>
        <w:tblLook w:val="0000" w:firstRow="0" w:lastRow="0" w:firstColumn="0" w:lastColumn="0" w:noHBand="0" w:noVBand="0"/>
      </w:tblPr>
      <w:tblGrid>
        <w:gridCol w:w="762"/>
        <w:gridCol w:w="8309"/>
      </w:tblGrid>
      <w:tr w:rsidR="000C1A35" w14:paraId="4EDC03C8" w14:textId="77777777">
        <w:tc>
          <w:tcPr>
            <w:tcW w:w="762" w:type="dxa"/>
          </w:tcPr>
          <w:p w14:paraId="000001C7" w14:textId="77777777" w:rsidR="000C1A35" w:rsidRDefault="006513E1">
            <w:pPr>
              <w:jc w:val="both"/>
              <w:rPr>
                <w:color w:val="0000FF"/>
              </w:rPr>
            </w:pPr>
            <w:r>
              <w:rPr>
                <w:color w:val="0000FF"/>
              </w:rPr>
              <w:t>A.</w:t>
            </w:r>
          </w:p>
        </w:tc>
        <w:tc>
          <w:tcPr>
            <w:tcW w:w="8309" w:type="dxa"/>
          </w:tcPr>
          <w:p w14:paraId="000001C8" w14:textId="77777777" w:rsidR="000C1A35" w:rsidRDefault="006513E1">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0C1A35" w14:paraId="6989FE19" w14:textId="77777777">
        <w:tc>
          <w:tcPr>
            <w:tcW w:w="762" w:type="dxa"/>
          </w:tcPr>
          <w:p w14:paraId="000001C9" w14:textId="77777777" w:rsidR="000C1A35" w:rsidRDefault="006513E1">
            <w:pPr>
              <w:jc w:val="both"/>
              <w:rPr>
                <w:color w:val="0000FF"/>
              </w:rPr>
            </w:pPr>
            <w:r>
              <w:rPr>
                <w:color w:val="0000FF"/>
              </w:rPr>
              <w:lastRenderedPageBreak/>
              <w:t>B.</w:t>
            </w:r>
          </w:p>
        </w:tc>
        <w:tc>
          <w:tcPr>
            <w:tcW w:w="8309" w:type="dxa"/>
          </w:tcPr>
          <w:p w14:paraId="000001CA" w14:textId="77777777" w:rsidR="000C1A35" w:rsidRDefault="006513E1">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000001CB" w14:textId="77777777" w:rsidR="000C1A35" w:rsidRDefault="006513E1">
      <w:pPr>
        <w:pStyle w:val="Heading2"/>
        <w:ind w:firstLine="0"/>
        <w:jc w:val="both"/>
      </w:pPr>
      <w:r>
        <w:t>22.</w:t>
      </w:r>
      <w:r>
        <w:tab/>
        <w:t>Equipment</w:t>
      </w:r>
    </w:p>
    <w:tbl>
      <w:tblPr>
        <w:tblStyle w:val="af0"/>
        <w:tblW w:w="9288" w:type="dxa"/>
        <w:tblLayout w:type="fixed"/>
        <w:tblLook w:val="0000" w:firstRow="0" w:lastRow="0" w:firstColumn="0" w:lastColumn="0" w:noHBand="0" w:noVBand="0"/>
      </w:tblPr>
      <w:tblGrid>
        <w:gridCol w:w="963"/>
        <w:gridCol w:w="8325"/>
      </w:tblGrid>
      <w:tr w:rsidR="000C1A35" w14:paraId="3D0562DB" w14:textId="77777777">
        <w:tc>
          <w:tcPr>
            <w:tcW w:w="963" w:type="dxa"/>
          </w:tcPr>
          <w:p w14:paraId="000001CC" w14:textId="77777777" w:rsidR="000C1A35" w:rsidRDefault="006513E1">
            <w:pPr>
              <w:spacing w:before="20"/>
              <w:jc w:val="both"/>
            </w:pPr>
            <w:r>
              <w:rPr>
                <w:color w:val="0000FF"/>
              </w:rPr>
              <w:t>A.</w:t>
            </w:r>
          </w:p>
        </w:tc>
        <w:tc>
          <w:tcPr>
            <w:tcW w:w="8325" w:type="dxa"/>
          </w:tcPr>
          <w:p w14:paraId="000001CD" w14:textId="77777777" w:rsidR="000C1A35" w:rsidRDefault="00090ABB">
            <w:pPr>
              <w:jc w:val="both"/>
            </w:pPr>
            <w:sdt>
              <w:sdtPr>
                <w:tag w:val="goog_rdk_8"/>
                <w:id w:val="-607431224"/>
              </w:sdtPr>
              <w:sdtEndPr/>
              <w:sdtContent/>
            </w:sdt>
            <w:r w:rsidR="006513E1">
              <w:t>The Contractor shall provide all equipment and materials necessary for the provision of the Services (“Equipment”).</w:t>
            </w:r>
          </w:p>
        </w:tc>
      </w:tr>
      <w:tr w:rsidR="000C1A35" w14:paraId="12AE42DA" w14:textId="77777777">
        <w:tc>
          <w:tcPr>
            <w:tcW w:w="963" w:type="dxa"/>
          </w:tcPr>
          <w:p w14:paraId="000001CE" w14:textId="77777777" w:rsidR="000C1A35" w:rsidRDefault="006513E1">
            <w:pPr>
              <w:spacing w:before="20"/>
              <w:jc w:val="both"/>
            </w:pPr>
            <w:r>
              <w:rPr>
                <w:color w:val="0000FF"/>
              </w:rPr>
              <w:t>B.</w:t>
            </w:r>
          </w:p>
        </w:tc>
        <w:tc>
          <w:tcPr>
            <w:tcW w:w="8325" w:type="dxa"/>
          </w:tcPr>
          <w:p w14:paraId="000001CF" w14:textId="77777777" w:rsidR="000C1A35" w:rsidRDefault="006513E1">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0C1A35" w14:paraId="42477020" w14:textId="77777777">
        <w:tc>
          <w:tcPr>
            <w:tcW w:w="963" w:type="dxa"/>
          </w:tcPr>
          <w:p w14:paraId="000001D0" w14:textId="77777777" w:rsidR="000C1A35" w:rsidRDefault="006513E1">
            <w:pPr>
              <w:spacing w:before="20"/>
              <w:jc w:val="both"/>
            </w:pPr>
            <w:r>
              <w:rPr>
                <w:color w:val="0000FF"/>
              </w:rPr>
              <w:t>C.</w:t>
            </w:r>
          </w:p>
        </w:tc>
        <w:tc>
          <w:tcPr>
            <w:tcW w:w="8325" w:type="dxa"/>
          </w:tcPr>
          <w:p w14:paraId="000001D1" w14:textId="77777777" w:rsidR="000C1A35" w:rsidRDefault="006513E1">
            <w:pPr>
              <w:jc w:val="both"/>
            </w:pPr>
            <w:r>
              <w:t>The Contractor shall maintain and store all items of Equipment within the Client’s premises in a safe, serviceable and clean condition.</w:t>
            </w:r>
          </w:p>
        </w:tc>
      </w:tr>
      <w:tr w:rsidR="000C1A35" w14:paraId="49A547AD" w14:textId="77777777">
        <w:tc>
          <w:tcPr>
            <w:tcW w:w="963" w:type="dxa"/>
          </w:tcPr>
          <w:p w14:paraId="000001D2" w14:textId="77777777" w:rsidR="000C1A35" w:rsidRDefault="006513E1">
            <w:pPr>
              <w:spacing w:before="20"/>
              <w:jc w:val="both"/>
            </w:pPr>
            <w:r>
              <w:rPr>
                <w:color w:val="0000FF"/>
              </w:rPr>
              <w:t>D</w:t>
            </w:r>
            <w:r>
              <w:t>.</w:t>
            </w:r>
          </w:p>
        </w:tc>
        <w:tc>
          <w:tcPr>
            <w:tcW w:w="8325" w:type="dxa"/>
          </w:tcPr>
          <w:p w14:paraId="000001D3" w14:textId="77777777" w:rsidR="000C1A35" w:rsidRDefault="006513E1">
            <w:pPr>
              <w:jc w:val="both"/>
            </w:pPr>
            <w:r>
              <w:t>The Contractor shall, at the Client’s written request, at its own expense and as soon as reasonably practicable:</w:t>
            </w:r>
          </w:p>
        </w:tc>
      </w:tr>
      <w:tr w:rsidR="000C1A35" w14:paraId="1768399E" w14:textId="77777777">
        <w:tc>
          <w:tcPr>
            <w:tcW w:w="963" w:type="dxa"/>
          </w:tcPr>
          <w:p w14:paraId="000001D4" w14:textId="77777777" w:rsidR="000C1A35" w:rsidRDefault="000C1A35">
            <w:pPr>
              <w:spacing w:before="20"/>
              <w:jc w:val="both"/>
            </w:pPr>
          </w:p>
        </w:tc>
        <w:tc>
          <w:tcPr>
            <w:tcW w:w="8325" w:type="dxa"/>
          </w:tcPr>
          <w:p w14:paraId="000001D5" w14:textId="77777777" w:rsidR="000C1A35" w:rsidRDefault="000C1A35">
            <w:pPr>
              <w:widowControl w:val="0"/>
              <w:pBdr>
                <w:top w:val="nil"/>
                <w:left w:val="nil"/>
                <w:bottom w:val="nil"/>
                <w:right w:val="nil"/>
                <w:between w:val="nil"/>
              </w:pBdr>
              <w:spacing w:after="0"/>
            </w:pPr>
          </w:p>
          <w:tbl>
            <w:tblPr>
              <w:tblStyle w:val="af1"/>
              <w:tblW w:w="9288" w:type="dxa"/>
              <w:tblLayout w:type="fixed"/>
              <w:tblLook w:val="0000" w:firstRow="0" w:lastRow="0" w:firstColumn="0" w:lastColumn="0" w:noHBand="0" w:noVBand="0"/>
            </w:tblPr>
            <w:tblGrid>
              <w:gridCol w:w="716"/>
              <w:gridCol w:w="8572"/>
            </w:tblGrid>
            <w:tr w:rsidR="000C1A35" w14:paraId="64BB9FB2" w14:textId="77777777">
              <w:tc>
                <w:tcPr>
                  <w:tcW w:w="716" w:type="dxa"/>
                </w:tcPr>
                <w:p w14:paraId="000001D6" w14:textId="77777777" w:rsidR="000C1A35" w:rsidRDefault="006513E1">
                  <w:pPr>
                    <w:jc w:val="both"/>
                  </w:pPr>
                  <w:proofErr w:type="spellStart"/>
                  <w:r>
                    <w:t>i</w:t>
                  </w:r>
                  <w:proofErr w:type="spellEnd"/>
                  <w:r>
                    <w:t xml:space="preserve">. </w:t>
                  </w:r>
                </w:p>
              </w:tc>
              <w:tc>
                <w:tcPr>
                  <w:tcW w:w="8572" w:type="dxa"/>
                </w:tcPr>
                <w:p w14:paraId="000001D7" w14:textId="77777777" w:rsidR="000C1A35" w:rsidRDefault="006513E1">
                  <w:pPr>
                    <w:ind w:right="971"/>
                    <w:jc w:val="both"/>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w:t>
                  </w:r>
                </w:p>
              </w:tc>
            </w:tr>
            <w:tr w:rsidR="000C1A35" w14:paraId="0CEA666E" w14:textId="77777777">
              <w:tc>
                <w:tcPr>
                  <w:tcW w:w="716" w:type="dxa"/>
                </w:tcPr>
                <w:p w14:paraId="000001D8" w14:textId="77777777" w:rsidR="000C1A35" w:rsidRDefault="006513E1">
                  <w:pPr>
                    <w:jc w:val="both"/>
                  </w:pPr>
                  <w:r>
                    <w:t>ii.</w:t>
                  </w:r>
                </w:p>
              </w:tc>
              <w:tc>
                <w:tcPr>
                  <w:tcW w:w="8572" w:type="dxa"/>
                </w:tcPr>
                <w:p w14:paraId="000001D9" w14:textId="77777777" w:rsidR="000C1A35" w:rsidRDefault="006513E1">
                  <w:pPr>
                    <w:jc w:val="both"/>
                  </w:pPr>
                  <w:r>
                    <w:t>replace such item with a suitable substitute item of Equipment.</w:t>
                  </w:r>
                </w:p>
              </w:tc>
            </w:tr>
          </w:tbl>
          <w:p w14:paraId="000001DA" w14:textId="77777777" w:rsidR="000C1A35" w:rsidRDefault="000C1A35">
            <w:pPr>
              <w:tabs>
                <w:tab w:val="right" w:pos="7938"/>
                <w:tab w:val="right" w:pos="9072"/>
              </w:tabs>
              <w:jc w:val="both"/>
            </w:pPr>
          </w:p>
        </w:tc>
      </w:tr>
      <w:tr w:rsidR="000C1A35" w14:paraId="147729F5" w14:textId="77777777">
        <w:tc>
          <w:tcPr>
            <w:tcW w:w="963" w:type="dxa"/>
          </w:tcPr>
          <w:p w14:paraId="000001DB" w14:textId="77777777" w:rsidR="000C1A35" w:rsidRDefault="006513E1">
            <w:pPr>
              <w:spacing w:before="20"/>
              <w:jc w:val="both"/>
            </w:pPr>
            <w:r>
              <w:rPr>
                <w:color w:val="0000FF"/>
              </w:rPr>
              <w:t>E</w:t>
            </w:r>
            <w:r>
              <w:t>.</w:t>
            </w:r>
          </w:p>
        </w:tc>
        <w:tc>
          <w:tcPr>
            <w:tcW w:w="8325" w:type="dxa"/>
          </w:tcPr>
          <w:p w14:paraId="000001DC" w14:textId="77777777" w:rsidR="000C1A35" w:rsidRDefault="006513E1">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00001DD" w14:textId="77777777" w:rsidR="000C1A35" w:rsidRDefault="006513E1">
      <w:pPr>
        <w:pStyle w:val="Heading2"/>
        <w:keepNext w:val="0"/>
        <w:jc w:val="both"/>
      </w:pPr>
      <w:r>
        <w:t>23.</w:t>
      </w:r>
      <w:r>
        <w:tab/>
        <w:t>Non Solicitation</w:t>
      </w:r>
    </w:p>
    <w:tbl>
      <w:tblPr>
        <w:tblStyle w:val="af2"/>
        <w:tblW w:w="9285" w:type="dxa"/>
        <w:tblLayout w:type="fixed"/>
        <w:tblLook w:val="0000" w:firstRow="0" w:lastRow="0" w:firstColumn="0" w:lastColumn="0" w:noHBand="0" w:noVBand="0"/>
      </w:tblPr>
      <w:tblGrid>
        <w:gridCol w:w="963"/>
        <w:gridCol w:w="8322"/>
      </w:tblGrid>
      <w:tr w:rsidR="000C1A35" w14:paraId="3A916163" w14:textId="77777777">
        <w:tc>
          <w:tcPr>
            <w:tcW w:w="963" w:type="dxa"/>
          </w:tcPr>
          <w:p w14:paraId="000001DE" w14:textId="77777777" w:rsidR="000C1A35" w:rsidRDefault="006513E1">
            <w:pPr>
              <w:spacing w:before="20"/>
              <w:jc w:val="both"/>
            </w:pPr>
            <w:r>
              <w:rPr>
                <w:color w:val="0000FF"/>
              </w:rPr>
              <w:t>A.</w:t>
            </w:r>
          </w:p>
        </w:tc>
        <w:tc>
          <w:tcPr>
            <w:tcW w:w="8322" w:type="dxa"/>
          </w:tcPr>
          <w:p w14:paraId="000001DF" w14:textId="77777777" w:rsidR="000C1A35" w:rsidRDefault="006513E1">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00001E0" w14:textId="77777777" w:rsidR="000C1A35" w:rsidRDefault="006513E1">
      <w:pPr>
        <w:pStyle w:val="Heading2"/>
        <w:keepNext w:val="0"/>
        <w:jc w:val="both"/>
      </w:pPr>
      <w:r>
        <w:t>24.</w:t>
      </w:r>
      <w:r>
        <w:tab/>
        <w:t>Change Control Procedure</w:t>
      </w:r>
    </w:p>
    <w:tbl>
      <w:tblPr>
        <w:tblStyle w:val="af3"/>
        <w:tblW w:w="9285" w:type="dxa"/>
        <w:tblLayout w:type="fixed"/>
        <w:tblLook w:val="0000" w:firstRow="0" w:lastRow="0" w:firstColumn="0" w:lastColumn="0" w:noHBand="0" w:noVBand="0"/>
      </w:tblPr>
      <w:tblGrid>
        <w:gridCol w:w="851"/>
        <w:gridCol w:w="8434"/>
      </w:tblGrid>
      <w:tr w:rsidR="000C1A35" w14:paraId="7651F472" w14:textId="77777777">
        <w:tc>
          <w:tcPr>
            <w:tcW w:w="851" w:type="dxa"/>
          </w:tcPr>
          <w:p w14:paraId="000001E1" w14:textId="77777777" w:rsidR="000C1A35" w:rsidRDefault="006513E1">
            <w:pPr>
              <w:spacing w:before="20"/>
              <w:jc w:val="both"/>
            </w:pPr>
            <w:r>
              <w:rPr>
                <w:color w:val="0000FF"/>
              </w:rPr>
              <w:t>A.</w:t>
            </w:r>
          </w:p>
        </w:tc>
        <w:tc>
          <w:tcPr>
            <w:tcW w:w="8434" w:type="dxa"/>
          </w:tcPr>
          <w:p w14:paraId="000001E2" w14:textId="77777777" w:rsidR="000C1A35" w:rsidRDefault="006513E1">
            <w:pPr>
              <w:jc w:val="both"/>
            </w:pPr>
            <w:r>
              <w:t>At any time during the Term of this Agreement, either Party may propose a change or changes to any part or parts of this Agreement.</w:t>
            </w:r>
          </w:p>
        </w:tc>
      </w:tr>
      <w:tr w:rsidR="000C1A35" w14:paraId="411B9F51" w14:textId="77777777">
        <w:tc>
          <w:tcPr>
            <w:tcW w:w="851" w:type="dxa"/>
          </w:tcPr>
          <w:p w14:paraId="000001E3" w14:textId="77777777" w:rsidR="000C1A35" w:rsidRDefault="006513E1">
            <w:pPr>
              <w:spacing w:before="20"/>
              <w:jc w:val="both"/>
            </w:pPr>
            <w:r>
              <w:rPr>
                <w:color w:val="0000FF"/>
              </w:rPr>
              <w:t>B.</w:t>
            </w:r>
          </w:p>
        </w:tc>
        <w:tc>
          <w:tcPr>
            <w:tcW w:w="8434" w:type="dxa"/>
          </w:tcPr>
          <w:p w14:paraId="000001E4" w14:textId="77777777" w:rsidR="000C1A35" w:rsidRDefault="006513E1">
            <w:pPr>
              <w:jc w:val="both"/>
            </w:pPr>
            <w:r>
              <w:t>The change control procedures set out in this Schedule will apply to all changes irrespective of whether the Contractor or the Client proposes the change.</w:t>
            </w:r>
          </w:p>
        </w:tc>
      </w:tr>
      <w:tr w:rsidR="000C1A35" w14:paraId="5BBBC176" w14:textId="77777777">
        <w:tc>
          <w:tcPr>
            <w:tcW w:w="851" w:type="dxa"/>
          </w:tcPr>
          <w:p w14:paraId="000001E5" w14:textId="77777777" w:rsidR="000C1A35" w:rsidRDefault="006513E1">
            <w:pPr>
              <w:spacing w:before="20"/>
              <w:jc w:val="both"/>
            </w:pPr>
            <w:r>
              <w:rPr>
                <w:color w:val="0000FF"/>
              </w:rPr>
              <w:t>C.</w:t>
            </w:r>
          </w:p>
        </w:tc>
        <w:tc>
          <w:tcPr>
            <w:tcW w:w="8434" w:type="dxa"/>
          </w:tcPr>
          <w:p w14:paraId="000001E6" w14:textId="77777777" w:rsidR="000C1A35" w:rsidRDefault="006513E1">
            <w:pPr>
              <w:jc w:val="both"/>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w:t>
            </w:r>
            <w:r>
              <w:lastRenderedPageBreak/>
              <w:t>and an estimate of the effort and cost required to prepare an impact assessment (“Impact Assessment”).</w:t>
            </w:r>
          </w:p>
        </w:tc>
      </w:tr>
      <w:tr w:rsidR="000C1A35" w14:paraId="4CF9C04E" w14:textId="77777777">
        <w:tc>
          <w:tcPr>
            <w:tcW w:w="851" w:type="dxa"/>
          </w:tcPr>
          <w:p w14:paraId="000001E7" w14:textId="77777777" w:rsidR="000C1A35" w:rsidRDefault="006513E1">
            <w:pPr>
              <w:spacing w:before="20"/>
              <w:jc w:val="both"/>
            </w:pPr>
            <w:r>
              <w:rPr>
                <w:color w:val="0000FF"/>
              </w:rPr>
              <w:lastRenderedPageBreak/>
              <w:t>D</w:t>
            </w:r>
            <w:r>
              <w:t>.</w:t>
            </w:r>
          </w:p>
        </w:tc>
        <w:tc>
          <w:tcPr>
            <w:tcW w:w="8434" w:type="dxa"/>
          </w:tcPr>
          <w:p w14:paraId="000001E8" w14:textId="77777777" w:rsidR="000C1A35" w:rsidRDefault="006513E1">
            <w:pPr>
              <w:jc w:val="both"/>
            </w:pPr>
            <w:r>
              <w:t>All Change Control Notices proposing changes to this Agreement must be submitted for review to the other Party’s Contact.</w:t>
            </w:r>
          </w:p>
        </w:tc>
      </w:tr>
      <w:tr w:rsidR="000C1A35" w14:paraId="24535484" w14:textId="77777777">
        <w:tc>
          <w:tcPr>
            <w:tcW w:w="851" w:type="dxa"/>
          </w:tcPr>
          <w:p w14:paraId="000001E9" w14:textId="77777777" w:rsidR="000C1A35" w:rsidRDefault="006513E1">
            <w:pPr>
              <w:spacing w:before="20"/>
              <w:jc w:val="both"/>
            </w:pPr>
            <w:r>
              <w:rPr>
                <w:color w:val="0000FF"/>
              </w:rPr>
              <w:t>E</w:t>
            </w:r>
            <w:r>
              <w:t>.</w:t>
            </w:r>
          </w:p>
        </w:tc>
        <w:tc>
          <w:tcPr>
            <w:tcW w:w="8434" w:type="dxa"/>
          </w:tcPr>
          <w:p w14:paraId="000001EA" w14:textId="77777777" w:rsidR="000C1A35" w:rsidRDefault="006513E1">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0C1A35" w14:paraId="2BDE202D" w14:textId="77777777">
        <w:tc>
          <w:tcPr>
            <w:tcW w:w="851" w:type="dxa"/>
          </w:tcPr>
          <w:p w14:paraId="000001EB" w14:textId="77777777" w:rsidR="000C1A35" w:rsidRDefault="006513E1">
            <w:pPr>
              <w:spacing w:before="20"/>
              <w:jc w:val="both"/>
            </w:pPr>
            <w:r>
              <w:rPr>
                <w:color w:val="0000FF"/>
              </w:rPr>
              <w:t>F.</w:t>
            </w:r>
          </w:p>
        </w:tc>
        <w:tc>
          <w:tcPr>
            <w:tcW w:w="8434" w:type="dxa"/>
          </w:tcPr>
          <w:p w14:paraId="000001EC" w14:textId="77777777" w:rsidR="000C1A35" w:rsidRDefault="006513E1">
            <w:pPr>
              <w:jc w:val="both"/>
            </w:pPr>
            <w:r>
              <w:t>On approval of an Impact Assessment, this Agreement and/or the Schedules should be updated and revised as appropriate and in writing.</w:t>
            </w:r>
          </w:p>
        </w:tc>
      </w:tr>
      <w:tr w:rsidR="000C1A35" w14:paraId="0385181F" w14:textId="77777777">
        <w:tc>
          <w:tcPr>
            <w:tcW w:w="851" w:type="dxa"/>
          </w:tcPr>
          <w:p w14:paraId="000001ED" w14:textId="77777777" w:rsidR="000C1A35" w:rsidRDefault="006513E1">
            <w:pPr>
              <w:spacing w:before="20"/>
              <w:jc w:val="both"/>
            </w:pPr>
            <w:r>
              <w:rPr>
                <w:color w:val="0000FF"/>
              </w:rPr>
              <w:t>G.</w:t>
            </w:r>
          </w:p>
        </w:tc>
        <w:tc>
          <w:tcPr>
            <w:tcW w:w="8434" w:type="dxa"/>
          </w:tcPr>
          <w:p w14:paraId="000001EE" w14:textId="77777777" w:rsidR="000C1A35" w:rsidRDefault="006513E1">
            <w:pPr>
              <w:jc w:val="both"/>
            </w:pPr>
            <w:r>
              <w:t>In the event that either Party rejects the Impact Assessment, the change(s) shall not take place and the Parties shall continue to perform their obligations under this Agreement.</w:t>
            </w:r>
          </w:p>
        </w:tc>
      </w:tr>
      <w:tr w:rsidR="000C1A35" w14:paraId="23FB1276" w14:textId="77777777">
        <w:tc>
          <w:tcPr>
            <w:tcW w:w="851" w:type="dxa"/>
          </w:tcPr>
          <w:p w14:paraId="000001EF" w14:textId="77777777" w:rsidR="000C1A35" w:rsidRDefault="006513E1">
            <w:pPr>
              <w:spacing w:before="20"/>
              <w:jc w:val="both"/>
            </w:pPr>
            <w:r>
              <w:rPr>
                <w:color w:val="0000FF"/>
              </w:rPr>
              <w:t>H.</w:t>
            </w:r>
          </w:p>
        </w:tc>
        <w:tc>
          <w:tcPr>
            <w:tcW w:w="8434" w:type="dxa"/>
          </w:tcPr>
          <w:p w14:paraId="000001F0" w14:textId="77777777" w:rsidR="000C1A35" w:rsidRDefault="006513E1">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00001F1" w14:textId="77777777" w:rsidR="000C1A35" w:rsidRDefault="000C1A35">
            <w:pPr>
              <w:jc w:val="both"/>
            </w:pPr>
          </w:p>
        </w:tc>
      </w:tr>
    </w:tbl>
    <w:p w14:paraId="000001F2" w14:textId="77777777" w:rsidR="000C1A35" w:rsidRDefault="006513E1">
      <w:pPr>
        <w:pStyle w:val="Heading2"/>
        <w:keepNext w:val="0"/>
        <w:jc w:val="both"/>
      </w:pPr>
      <w:r>
        <w:t>25.</w:t>
      </w:r>
      <w:r>
        <w:tab/>
        <w:t>DATA pROTECTION AND SECURITY</w:t>
      </w:r>
    </w:p>
    <w:p w14:paraId="000001F3"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t>In this Agreement the following terms shall have the meanings respectively ascribed to them:</w:t>
      </w:r>
    </w:p>
    <w:p w14:paraId="000001F4" w14:textId="77777777" w:rsidR="000C1A35" w:rsidRDefault="006513E1">
      <w:pPr>
        <w:spacing w:after="160" w:line="259" w:lineRule="auto"/>
        <w:ind w:right="-108"/>
        <w:jc w:val="both"/>
        <w:rPr>
          <w:rFonts w:eastAsia="Calibri" w:cs="Calibri"/>
        </w:rPr>
      </w:pPr>
      <w:r>
        <w:rPr>
          <w:rFonts w:eastAsia="Calibri" w:cs="Calibr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00001F5" w14:textId="77777777" w:rsidR="000C1A35" w:rsidRDefault="006513E1">
      <w:pPr>
        <w:spacing w:after="160" w:line="259" w:lineRule="auto"/>
        <w:ind w:right="-108"/>
        <w:jc w:val="both"/>
        <w:rPr>
          <w:rFonts w:eastAsia="Calibri" w:cs="Calibri"/>
        </w:rPr>
      </w:pPr>
      <w:r>
        <w:rPr>
          <w:rFonts w:eastAsia="Calibri" w:cs="Calibri"/>
        </w:rPr>
        <w:t xml:space="preserve">“Data Controller” has the meaning given under the Data Protection Laws; </w:t>
      </w:r>
    </w:p>
    <w:p w14:paraId="000001F6" w14:textId="77777777" w:rsidR="000C1A35" w:rsidRDefault="006513E1">
      <w:pPr>
        <w:spacing w:after="160" w:line="259" w:lineRule="auto"/>
        <w:ind w:right="-108"/>
        <w:jc w:val="both"/>
        <w:rPr>
          <w:rFonts w:eastAsia="Calibri" w:cs="Calibri"/>
        </w:rPr>
      </w:pPr>
      <w:r>
        <w:rPr>
          <w:rFonts w:eastAsia="Calibri" w:cs="Calibri"/>
        </w:rPr>
        <w:t xml:space="preserve">“Data Processor” has the meaning given under the Data Protection Laws; </w:t>
      </w:r>
    </w:p>
    <w:p w14:paraId="000001F7" w14:textId="77777777" w:rsidR="000C1A35" w:rsidRDefault="006513E1">
      <w:pPr>
        <w:spacing w:after="160" w:line="259" w:lineRule="auto"/>
        <w:ind w:right="-108"/>
        <w:jc w:val="both"/>
        <w:rPr>
          <w:rFonts w:eastAsia="Calibri" w:cs="Calibri"/>
        </w:rPr>
      </w:pPr>
      <w:r>
        <w:rPr>
          <w:rFonts w:eastAsia="Calibri" w:cs="Calibr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00001F8" w14:textId="77777777" w:rsidR="000C1A35" w:rsidRDefault="006513E1">
      <w:pPr>
        <w:spacing w:after="160" w:line="259" w:lineRule="auto"/>
        <w:ind w:right="-108"/>
        <w:jc w:val="both"/>
        <w:rPr>
          <w:rFonts w:eastAsia="Calibri" w:cs="Calibri"/>
        </w:rPr>
      </w:pPr>
      <w:r>
        <w:rPr>
          <w:rFonts w:eastAsia="Calibri" w:cs="Calibri"/>
        </w:rPr>
        <w:t xml:space="preserve">“Data Subject” has the meaning given under the Data Protection Laws; </w:t>
      </w:r>
    </w:p>
    <w:p w14:paraId="000001F9" w14:textId="77777777" w:rsidR="000C1A35" w:rsidRDefault="006513E1">
      <w:pPr>
        <w:spacing w:after="160" w:line="259" w:lineRule="auto"/>
        <w:ind w:right="-108"/>
        <w:jc w:val="both"/>
        <w:rPr>
          <w:rFonts w:eastAsia="Calibri" w:cs="Calibri"/>
        </w:rPr>
      </w:pPr>
      <w:r>
        <w:rPr>
          <w:rFonts w:eastAsia="Calibri" w:cs="Calibri"/>
        </w:rPr>
        <w:t>“Data Subject Access Request” means a request made by a Data Subject in accordance with rights granted under the Data Protection Laws to access his or her Personal Data;</w:t>
      </w:r>
    </w:p>
    <w:p w14:paraId="000001FA" w14:textId="77777777" w:rsidR="000C1A35" w:rsidRDefault="006513E1">
      <w:pPr>
        <w:spacing w:after="160" w:line="259" w:lineRule="auto"/>
        <w:ind w:right="-108"/>
        <w:jc w:val="both"/>
        <w:rPr>
          <w:rFonts w:eastAsia="Calibri" w:cs="Calibri"/>
        </w:rPr>
      </w:pPr>
      <w:r>
        <w:rPr>
          <w:rFonts w:eastAsia="Calibri" w:cs="Calibri"/>
        </w:rPr>
        <w:t>“Personal Data” has the meaning given under Data Protection Laws;</w:t>
      </w:r>
    </w:p>
    <w:p w14:paraId="000001FB" w14:textId="77777777" w:rsidR="000C1A35" w:rsidRDefault="006513E1">
      <w:pPr>
        <w:spacing w:after="160" w:line="259" w:lineRule="auto"/>
        <w:ind w:right="-108"/>
        <w:jc w:val="both"/>
        <w:rPr>
          <w:rFonts w:eastAsia="Calibri" w:cs="Calibri"/>
        </w:rPr>
      </w:pPr>
      <w:r>
        <w:rPr>
          <w:rFonts w:eastAsia="Calibri" w:cs="Calibri"/>
        </w:rPr>
        <w:t>“Processing” has the meaning given under the Data Protection Laws;</w:t>
      </w:r>
    </w:p>
    <w:p w14:paraId="000001FC"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lastRenderedPageBreak/>
        <w:t>The Contractor shall comply with all applicable requirements of the Data Protection Laws.</w:t>
      </w:r>
    </w:p>
    <w:p w14:paraId="000001FD" w14:textId="77777777" w:rsidR="000C1A35" w:rsidRDefault="000C1A35">
      <w:pPr>
        <w:spacing w:after="0" w:line="259" w:lineRule="auto"/>
        <w:ind w:left="720" w:right="-108"/>
        <w:jc w:val="both"/>
        <w:rPr>
          <w:rFonts w:eastAsia="Calibri" w:cs="Calibri"/>
        </w:rPr>
      </w:pPr>
    </w:p>
    <w:p w14:paraId="000001FE" w14:textId="77777777" w:rsidR="000C1A35" w:rsidRDefault="006513E1">
      <w:pPr>
        <w:numPr>
          <w:ilvl w:val="0"/>
          <w:numId w:val="5"/>
        </w:numPr>
        <w:spacing w:after="0" w:line="259" w:lineRule="auto"/>
        <w:ind w:right="-108"/>
        <w:jc w:val="both"/>
        <w:rPr>
          <w:rFonts w:eastAsia="Calibri" w:cs="Calibri"/>
        </w:rPr>
      </w:pPr>
      <w:r>
        <w:rPr>
          <w:rFonts w:eastAsia="Calibri" w:cs="Calibri"/>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cs="Calibri"/>
        </w:rPr>
        <w:br/>
      </w:r>
    </w:p>
    <w:p w14:paraId="000001FF" w14:textId="77777777" w:rsidR="000C1A35" w:rsidRDefault="006513E1">
      <w:pPr>
        <w:numPr>
          <w:ilvl w:val="0"/>
          <w:numId w:val="5"/>
        </w:numPr>
        <w:spacing w:after="0" w:line="259" w:lineRule="auto"/>
        <w:ind w:right="-108"/>
        <w:jc w:val="both"/>
        <w:rPr>
          <w:rFonts w:eastAsia="Calibri" w:cs="Calibri"/>
        </w:rPr>
      </w:pPr>
      <w:r>
        <w:rPr>
          <w:rFonts w:eastAsia="Calibri" w:cs="Calibri"/>
        </w:rPr>
        <w:t>Without prejudice to the generality of clause 25B, the Contractor shall, in relation to any Personal Data processed in connection with the performance by the Contractor of its obligations under this Agreement:-</w:t>
      </w:r>
    </w:p>
    <w:p w14:paraId="00000200" w14:textId="77777777" w:rsidR="000C1A35" w:rsidRDefault="006513E1">
      <w:pPr>
        <w:spacing w:after="160" w:line="259" w:lineRule="auto"/>
        <w:ind w:left="720" w:right="-108"/>
        <w:jc w:val="both"/>
        <w:rPr>
          <w:rFonts w:eastAsia="Calibri" w:cs="Calibri"/>
        </w:rPr>
      </w:pPr>
      <w:r>
        <w:rPr>
          <w:rFonts w:eastAsia="Calibri" w:cs="Calibri"/>
        </w:rPr>
        <w:t xml:space="preserve"> (1)  process that Personal Data only on the written instructions of the Client;</w:t>
      </w:r>
    </w:p>
    <w:p w14:paraId="00000201" w14:textId="77777777" w:rsidR="000C1A35" w:rsidRDefault="006513E1">
      <w:pPr>
        <w:spacing w:after="160" w:line="259" w:lineRule="auto"/>
        <w:ind w:right="-108"/>
        <w:jc w:val="both"/>
        <w:rPr>
          <w:rFonts w:eastAsia="Calibri" w:cs="Calibri"/>
        </w:rPr>
      </w:pPr>
      <w:r>
        <w:rPr>
          <w:rFonts w:eastAsia="Calibri" w:cs="Calibri"/>
        </w:rPr>
        <w:t xml:space="preserve"> </w:t>
      </w:r>
    </w:p>
    <w:p w14:paraId="00000202" w14:textId="77777777" w:rsidR="000C1A35" w:rsidRDefault="006513E1">
      <w:pPr>
        <w:spacing w:after="160" w:line="259" w:lineRule="auto"/>
        <w:ind w:left="720" w:right="-108"/>
        <w:jc w:val="both"/>
        <w:rPr>
          <w:rFonts w:eastAsia="Calibri" w:cs="Calibri"/>
        </w:rPr>
      </w:pPr>
      <w:r>
        <w:rPr>
          <w:rFonts w:eastAsia="Calibri" w:cs="Calibri"/>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0000203" w14:textId="77777777" w:rsidR="000C1A35" w:rsidRDefault="006513E1">
      <w:pPr>
        <w:spacing w:after="160" w:line="259" w:lineRule="auto"/>
        <w:ind w:left="720" w:right="-108"/>
        <w:jc w:val="both"/>
        <w:rPr>
          <w:rFonts w:eastAsia="Calibri" w:cs="Calibri"/>
        </w:rPr>
      </w:pPr>
      <w:r>
        <w:rPr>
          <w:rFonts w:eastAsia="Calibri" w:cs="Calibri"/>
        </w:rPr>
        <w:t>(3)  ensure that all personnel who have access to and/or process Personal Data are obliged to keep the Personal Data confidential;</w:t>
      </w:r>
    </w:p>
    <w:p w14:paraId="00000204" w14:textId="77777777" w:rsidR="000C1A35" w:rsidRDefault="006513E1">
      <w:pPr>
        <w:spacing w:after="160" w:line="259" w:lineRule="auto"/>
        <w:ind w:left="720" w:right="-108"/>
        <w:jc w:val="both"/>
        <w:rPr>
          <w:rFonts w:eastAsia="Calibri" w:cs="Calibri"/>
        </w:rPr>
      </w:pPr>
      <w:r>
        <w:rPr>
          <w:rFonts w:eastAsia="Calibri" w:cs="Calibri"/>
        </w:rPr>
        <w:t>(4)  not transfer any Personal Data outside of the European Economic Area unless the</w:t>
      </w:r>
      <w:sdt>
        <w:sdtPr>
          <w:tag w:val="goog_rdk_9"/>
          <w:id w:val="-469823667"/>
        </w:sdtPr>
        <w:sdtEndPr/>
        <w:sdtContent/>
      </w:sdt>
      <w:r>
        <w:rPr>
          <w:rFonts w:eastAsia="Calibri" w:cs="Calibri"/>
        </w:rPr>
        <w:t xml:space="preserve"> prior written consent of the Client has been obtained and the following conditions are fulfilled;</w:t>
      </w:r>
    </w:p>
    <w:p w14:paraId="00000205" w14:textId="77777777" w:rsidR="000C1A35" w:rsidRDefault="006513E1">
      <w:pPr>
        <w:numPr>
          <w:ilvl w:val="1"/>
          <w:numId w:val="2"/>
        </w:numPr>
        <w:spacing w:after="0" w:line="259" w:lineRule="auto"/>
        <w:ind w:right="-108"/>
        <w:jc w:val="both"/>
      </w:pPr>
      <w:r>
        <w:t xml:space="preserve"> appropriate safeguards are in place  in relation to the transfer, to ensure that Personal Data is adequately protected in accordance with Chapter V of Regulation 2016/679 ( General Data Protection Regulation); </w:t>
      </w:r>
    </w:p>
    <w:p w14:paraId="00000206" w14:textId="77777777" w:rsidR="000C1A35" w:rsidRDefault="000C1A35">
      <w:pPr>
        <w:spacing w:after="160" w:line="259" w:lineRule="auto"/>
        <w:ind w:right="-108" w:firstLine="90"/>
        <w:jc w:val="both"/>
        <w:rPr>
          <w:rFonts w:eastAsia="Calibri" w:cs="Calibri"/>
        </w:rPr>
      </w:pPr>
    </w:p>
    <w:p w14:paraId="00000207" w14:textId="77777777" w:rsidR="000C1A35" w:rsidRDefault="006513E1">
      <w:pPr>
        <w:numPr>
          <w:ilvl w:val="1"/>
          <w:numId w:val="2"/>
        </w:numPr>
        <w:spacing w:after="0" w:line="259" w:lineRule="auto"/>
        <w:ind w:right="-108"/>
        <w:jc w:val="both"/>
      </w:pPr>
      <w:r>
        <w:t xml:space="preserve">  the data subject has enforceable rights and effective legal remedies;</w:t>
      </w:r>
    </w:p>
    <w:p w14:paraId="00000208" w14:textId="77777777" w:rsidR="000C1A35" w:rsidRDefault="000C1A35">
      <w:pPr>
        <w:spacing w:after="160" w:line="259" w:lineRule="auto"/>
        <w:ind w:right="-108" w:firstLine="90"/>
        <w:jc w:val="both"/>
        <w:rPr>
          <w:rFonts w:eastAsia="Calibri" w:cs="Calibri"/>
        </w:rPr>
      </w:pPr>
    </w:p>
    <w:p w14:paraId="00000209" w14:textId="77777777" w:rsidR="000C1A35" w:rsidRDefault="006513E1">
      <w:pPr>
        <w:numPr>
          <w:ilvl w:val="1"/>
          <w:numId w:val="2"/>
        </w:numPr>
        <w:spacing w:after="0" w:line="259" w:lineRule="auto"/>
        <w:ind w:right="-108"/>
        <w:jc w:val="both"/>
      </w:pPr>
      <w:r>
        <w:t>The Contractor complies with its obligations under the Data Protection Laws by providing an adequate level of protection to any Personal Data that is transferred; and</w:t>
      </w:r>
    </w:p>
    <w:p w14:paraId="0000020A" w14:textId="77777777" w:rsidR="000C1A35" w:rsidRDefault="000C1A35">
      <w:pPr>
        <w:spacing w:after="160" w:line="259" w:lineRule="auto"/>
        <w:ind w:right="-108" w:firstLine="90"/>
        <w:jc w:val="both"/>
        <w:rPr>
          <w:rFonts w:eastAsia="Calibri" w:cs="Calibri"/>
        </w:rPr>
      </w:pPr>
    </w:p>
    <w:p w14:paraId="0000020B" w14:textId="77777777" w:rsidR="000C1A35" w:rsidRDefault="006513E1">
      <w:pPr>
        <w:numPr>
          <w:ilvl w:val="1"/>
          <w:numId w:val="2"/>
        </w:numPr>
        <w:spacing w:after="0" w:line="259" w:lineRule="auto"/>
        <w:ind w:right="-108"/>
        <w:jc w:val="both"/>
      </w:pPr>
      <w:r>
        <w:t xml:space="preserve">  The Contractor complies with reasonable instructions notified to it in advance by the Client with respect to the processing of the Personal Data;</w:t>
      </w:r>
    </w:p>
    <w:p w14:paraId="0000020C" w14:textId="77777777" w:rsidR="000C1A35" w:rsidRDefault="006513E1">
      <w:pPr>
        <w:spacing w:after="160" w:line="259" w:lineRule="auto"/>
        <w:ind w:right="-108"/>
        <w:jc w:val="both"/>
        <w:rPr>
          <w:rFonts w:eastAsia="Calibri" w:cs="Calibri"/>
        </w:rPr>
      </w:pPr>
      <w:r>
        <w:rPr>
          <w:rFonts w:eastAsia="Calibri" w:cs="Calibri"/>
        </w:rPr>
        <w:t xml:space="preserve"> </w:t>
      </w:r>
    </w:p>
    <w:p w14:paraId="0000020D"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w:t>
      </w:r>
      <w:r>
        <w:rPr>
          <w:rFonts w:eastAsia="Calibri" w:cs="Calibri"/>
        </w:rPr>
        <w:lastRenderedPageBreak/>
        <w:t>Client in relation to any such complaint, order or request (including, without limitation, by allowing Data Subjects to have access to their data).</w:t>
      </w:r>
    </w:p>
    <w:p w14:paraId="0000020E" w14:textId="77777777" w:rsidR="000C1A35" w:rsidRDefault="000C1A35">
      <w:pPr>
        <w:spacing w:after="0" w:line="259" w:lineRule="auto"/>
        <w:ind w:left="720" w:right="-108"/>
        <w:jc w:val="both"/>
        <w:rPr>
          <w:rFonts w:eastAsia="Calibri" w:cs="Calibri"/>
        </w:rPr>
      </w:pPr>
    </w:p>
    <w:p w14:paraId="0000020F"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without undue delay report in writing to the Client any data compromise involving Personal Data, or any circumstances that could have resulted in unauthorised access to or disclosure of Personal Data.</w:t>
      </w:r>
    </w:p>
    <w:p w14:paraId="00000210" w14:textId="77777777" w:rsidR="000C1A35" w:rsidRDefault="000C1A35">
      <w:pPr>
        <w:spacing w:after="0"/>
        <w:ind w:left="720"/>
        <w:jc w:val="both"/>
        <w:rPr>
          <w:rFonts w:eastAsia="Calibri" w:cs="Calibri"/>
        </w:rPr>
      </w:pPr>
    </w:p>
    <w:p w14:paraId="00000211"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assist the Client in ensuring compliance with its obligations under the Data Protection Laws with respect to security, impact assessments and consultations with supervisory authorities and regulators.</w:t>
      </w:r>
    </w:p>
    <w:p w14:paraId="00000212" w14:textId="77777777" w:rsidR="000C1A35" w:rsidRDefault="000C1A35">
      <w:pPr>
        <w:spacing w:after="0"/>
        <w:ind w:left="720"/>
        <w:jc w:val="both"/>
        <w:rPr>
          <w:rFonts w:eastAsia="Calibri" w:cs="Calibri"/>
        </w:rPr>
      </w:pPr>
    </w:p>
    <w:p w14:paraId="00000213"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0000214" w14:textId="77777777" w:rsidR="000C1A35" w:rsidRDefault="000C1A35">
      <w:pPr>
        <w:spacing w:after="0"/>
        <w:ind w:left="720"/>
        <w:jc w:val="both"/>
        <w:rPr>
          <w:rFonts w:eastAsia="Calibri" w:cs="Calibri"/>
        </w:rPr>
      </w:pPr>
    </w:p>
    <w:p w14:paraId="00000215"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0000216" w14:textId="77777777" w:rsidR="000C1A35" w:rsidRDefault="000C1A35">
      <w:pPr>
        <w:spacing w:after="0"/>
        <w:ind w:left="720"/>
        <w:jc w:val="both"/>
        <w:rPr>
          <w:rFonts w:eastAsia="Calibri" w:cs="Calibri"/>
        </w:rPr>
      </w:pPr>
    </w:p>
    <w:p w14:paraId="00000217"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fully comply with, and implement policies which are communicated or notified to the Contractor by the Client from time to time.</w:t>
      </w:r>
    </w:p>
    <w:p w14:paraId="00000218" w14:textId="77777777" w:rsidR="000C1A35" w:rsidRDefault="000C1A35">
      <w:pPr>
        <w:spacing w:after="0"/>
        <w:ind w:left="720"/>
        <w:jc w:val="both"/>
        <w:rPr>
          <w:rFonts w:eastAsia="Calibri" w:cs="Calibri"/>
        </w:rPr>
      </w:pPr>
    </w:p>
    <w:p w14:paraId="00000219"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maintain complete and accurate records and information to demonstrate its compliance with this clause 25 and allow for inspections and contribute to any audits by the Client or the Client’s designated auditor.</w:t>
      </w:r>
    </w:p>
    <w:p w14:paraId="0000021A" w14:textId="77777777" w:rsidR="000C1A35" w:rsidRDefault="000C1A35">
      <w:pPr>
        <w:spacing w:after="0"/>
        <w:ind w:left="720"/>
        <w:jc w:val="both"/>
        <w:rPr>
          <w:rFonts w:eastAsia="Calibri" w:cs="Calibri"/>
        </w:rPr>
      </w:pPr>
    </w:p>
    <w:p w14:paraId="0000021B"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w:t>
      </w:r>
    </w:p>
    <w:p w14:paraId="0000021C" w14:textId="77777777" w:rsidR="000C1A35" w:rsidRDefault="006513E1">
      <w:pPr>
        <w:spacing w:after="160" w:line="259" w:lineRule="auto"/>
        <w:ind w:left="720" w:right="-108"/>
        <w:jc w:val="both"/>
        <w:rPr>
          <w:rFonts w:eastAsia="Calibri" w:cs="Calibri"/>
        </w:rPr>
      </w:pPr>
      <w:r>
        <w:rPr>
          <w:rFonts w:eastAsia="Calibri" w:cs="Calibri"/>
        </w:rPr>
        <w:t>(1) take all reasonable precautions to preserve the integrity of any Personal Data which it processes and to prevent any corruption or loss of such Personal Data;</w:t>
      </w:r>
    </w:p>
    <w:p w14:paraId="0000021D" w14:textId="77777777" w:rsidR="000C1A35" w:rsidRDefault="006513E1">
      <w:pPr>
        <w:spacing w:after="160" w:line="259" w:lineRule="auto"/>
        <w:ind w:left="720" w:right="-108"/>
        <w:jc w:val="both"/>
        <w:rPr>
          <w:rFonts w:eastAsia="Calibri" w:cs="Calibri"/>
        </w:rPr>
      </w:pPr>
      <w:r>
        <w:rPr>
          <w:rFonts w:eastAsia="Calibri" w:cs="Calibri"/>
        </w:rPr>
        <w:t>(2) ensure that a back-up copy of any and all such Personal Data is made [insert frequency] and this copy is recorded on media from which the data can be reloaded if there is any corruption or loss of the data; and</w:t>
      </w:r>
    </w:p>
    <w:p w14:paraId="0000021E" w14:textId="77777777" w:rsidR="000C1A35" w:rsidRDefault="006513E1">
      <w:pPr>
        <w:spacing w:after="160" w:line="259" w:lineRule="auto"/>
        <w:ind w:left="720" w:right="-108"/>
        <w:jc w:val="both"/>
        <w:rPr>
          <w:rFonts w:eastAsia="Calibri" w:cs="Calibri"/>
        </w:rPr>
      </w:pPr>
      <w:r>
        <w:rPr>
          <w:rFonts w:eastAsia="Calibri" w:cs="Calibr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000021F" w14:textId="47C95006" w:rsidR="000C1A35" w:rsidRDefault="00090ABB">
      <w:pPr>
        <w:numPr>
          <w:ilvl w:val="0"/>
          <w:numId w:val="5"/>
        </w:numPr>
        <w:spacing w:after="0" w:line="259" w:lineRule="auto"/>
        <w:ind w:right="-108"/>
        <w:jc w:val="both"/>
        <w:rPr>
          <w:rFonts w:eastAsia="Calibri" w:cs="Calibri"/>
        </w:rPr>
      </w:pPr>
      <w:sdt>
        <w:sdtPr>
          <w:tag w:val="goog_rdk_10"/>
          <w:id w:val="-1791436939"/>
          <w:showingPlcHdr/>
        </w:sdtPr>
        <w:sdtEndPr/>
        <w:sdtContent>
          <w:r w:rsidR="00641D6F">
            <w:t xml:space="preserve">     </w:t>
          </w:r>
        </w:sdtContent>
      </w:sdt>
      <w:r w:rsidR="006513E1">
        <w:rPr>
          <w:color w:val="FF0000"/>
        </w:rPr>
        <w:t xml:space="preserve"> </w:t>
      </w:r>
    </w:p>
    <w:p w14:paraId="00000220" w14:textId="77777777" w:rsidR="000C1A35" w:rsidRDefault="006513E1">
      <w:pPr>
        <w:spacing w:after="0" w:line="259" w:lineRule="auto"/>
        <w:ind w:left="720" w:right="-108"/>
        <w:jc w:val="both"/>
        <w:rPr>
          <w:rFonts w:eastAsia="Calibri" w:cs="Calibri"/>
        </w:rPr>
      </w:pPr>
      <w:r>
        <w:rPr>
          <w:rFonts w:eastAsia="Calibri" w:cs="Calibri"/>
        </w:rPr>
        <w:t xml:space="preserve">The Client does not consent to the Contractor appointing any third party processor of Personal Data under this agreement </w:t>
      </w:r>
    </w:p>
    <w:p w14:paraId="00000221" w14:textId="77777777" w:rsidR="000C1A35" w:rsidRDefault="000C1A35">
      <w:pPr>
        <w:spacing w:after="0" w:line="259" w:lineRule="auto"/>
        <w:ind w:left="720" w:right="-108"/>
        <w:jc w:val="both"/>
        <w:rPr>
          <w:rFonts w:eastAsia="Calibri" w:cs="Calibri"/>
        </w:rPr>
      </w:pPr>
    </w:p>
    <w:p w14:paraId="00000222" w14:textId="032C5EC5" w:rsidR="000C1A35" w:rsidRDefault="00641D6F">
      <w:pPr>
        <w:rPr>
          <w:rFonts w:eastAsia="Calibri" w:cs="Calibri"/>
          <w:color w:val="FF0000"/>
        </w:rPr>
      </w:pPr>
      <w:r>
        <w:rPr>
          <w:color w:val="FF0000"/>
        </w:rPr>
        <w:t>(</w:t>
      </w:r>
      <w:r w:rsidR="006513E1">
        <w:rPr>
          <w:color w:val="FF0000"/>
        </w:rPr>
        <w:t>DELETE IF NOT IN USE)</w:t>
      </w:r>
    </w:p>
    <w:p w14:paraId="00000223" w14:textId="77777777" w:rsidR="000C1A35" w:rsidRPr="00C23F27" w:rsidRDefault="006513E1">
      <w:pPr>
        <w:spacing w:after="160" w:line="259" w:lineRule="auto"/>
        <w:ind w:left="720" w:right="-108"/>
        <w:jc w:val="both"/>
        <w:rPr>
          <w:rFonts w:eastAsia="Calibri" w:cs="Calibri"/>
        </w:rPr>
      </w:pPr>
      <w:r w:rsidRPr="00C23F27">
        <w:rPr>
          <w:rFonts w:eastAsia="Calibri" w:cs="Calibri"/>
          <w:highlight w:val="yellow"/>
        </w:rPr>
        <w:lastRenderedPageBreak/>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0000224" w14:textId="77777777" w:rsidR="000C1A35" w:rsidRDefault="006513E1">
      <w:pPr>
        <w:numPr>
          <w:ilvl w:val="0"/>
          <w:numId w:val="5"/>
        </w:numPr>
        <w:spacing w:after="0" w:line="259" w:lineRule="auto"/>
        <w:ind w:right="-108"/>
        <w:jc w:val="both"/>
        <w:rPr>
          <w:rFonts w:eastAsia="Calibri" w:cs="Calibri"/>
        </w:rPr>
      </w:pPr>
      <w:r>
        <w:rPr>
          <w:rFonts w:eastAsia="Calibri" w:cs="Calibri"/>
        </w:rPr>
        <w:t>Save for clauses 25B, 25C, 25D(4) and 25E, all the obligations on the Contractor in this clause 25 relating to the processing of Personal Data shall apply to the processing of all Data.</w:t>
      </w:r>
    </w:p>
    <w:p w14:paraId="00000225" w14:textId="77777777" w:rsidR="000C1A35" w:rsidRDefault="000C1A35">
      <w:pPr>
        <w:spacing w:after="0"/>
        <w:ind w:left="720"/>
        <w:jc w:val="both"/>
        <w:rPr>
          <w:rFonts w:eastAsia="Calibri" w:cs="Calibri"/>
        </w:rPr>
      </w:pPr>
    </w:p>
    <w:p w14:paraId="00000226" w14:textId="77777777" w:rsidR="000C1A35" w:rsidRDefault="006513E1">
      <w:pPr>
        <w:numPr>
          <w:ilvl w:val="0"/>
          <w:numId w:val="5"/>
        </w:numPr>
        <w:spacing w:after="0" w:line="259" w:lineRule="auto"/>
        <w:ind w:right="-108"/>
        <w:jc w:val="both"/>
        <w:rPr>
          <w:rFonts w:eastAsia="Calibri" w:cs="Calibri"/>
        </w:rPr>
      </w:pPr>
      <w:r>
        <w:rPr>
          <w:rFonts w:eastAsia="Calibri" w:cs="Calibri"/>
        </w:rPr>
        <w:t>The provisions of this clause 25 shall survive termination and or expiry of this Agreement for any reason.</w:t>
      </w:r>
    </w:p>
    <w:p w14:paraId="00000227" w14:textId="77777777" w:rsidR="000C1A35" w:rsidRDefault="000C1A35">
      <w:pPr>
        <w:spacing w:after="0"/>
        <w:ind w:right="-108"/>
        <w:jc w:val="both"/>
        <w:rPr>
          <w:highlight w:val="lightGray"/>
        </w:rPr>
      </w:pPr>
    </w:p>
    <w:p w14:paraId="00000228" w14:textId="77777777" w:rsidR="000C1A35" w:rsidRDefault="000C1A35">
      <w:pPr>
        <w:spacing w:after="0" w:line="259" w:lineRule="auto"/>
        <w:ind w:right="-108"/>
        <w:jc w:val="both"/>
        <w:rPr>
          <w:rFonts w:eastAsia="Calibri" w:cs="Calibri"/>
        </w:rPr>
      </w:pPr>
    </w:p>
    <w:p w14:paraId="00000229" w14:textId="77777777" w:rsidR="000C1A35" w:rsidRDefault="000C1A35">
      <w:pPr>
        <w:spacing w:after="0" w:line="259" w:lineRule="auto"/>
        <w:ind w:right="-108"/>
        <w:jc w:val="both"/>
        <w:rPr>
          <w:rFonts w:eastAsia="Calibri" w:cs="Calibri"/>
        </w:rPr>
      </w:pPr>
    </w:p>
    <w:p w14:paraId="0000022A" w14:textId="77777777" w:rsidR="000C1A35" w:rsidRDefault="000C1A35">
      <w:pPr>
        <w:spacing w:after="0" w:line="259" w:lineRule="auto"/>
        <w:ind w:right="-108"/>
        <w:jc w:val="both"/>
        <w:rPr>
          <w:rFonts w:eastAsia="Calibri" w:cs="Calibri"/>
        </w:rPr>
      </w:pPr>
    </w:p>
    <w:p w14:paraId="0000022B" w14:textId="77777777" w:rsidR="000C1A35" w:rsidRDefault="000C1A35">
      <w:pPr>
        <w:rPr>
          <w:highlight w:val="lightGray"/>
        </w:rPr>
      </w:pPr>
    </w:p>
    <w:p w14:paraId="0000022C" w14:textId="77777777" w:rsidR="000C1A35" w:rsidRDefault="006513E1">
      <w:pPr>
        <w:pStyle w:val="Heading2"/>
        <w:keepNext w:val="0"/>
        <w:jc w:val="both"/>
        <w:sectPr w:rsidR="000C1A35">
          <w:footerReference w:type="default" r:id="rId16"/>
          <w:type w:val="continuous"/>
          <w:pgSz w:w="11907" w:h="16840"/>
          <w:pgMar w:top="1134" w:right="1418" w:bottom="851" w:left="1418" w:header="709" w:footer="709" w:gutter="0"/>
          <w:cols w:space="720"/>
        </w:sectPr>
      </w:pPr>
      <w:r>
        <w:t>26.</w:t>
      </w:r>
      <w:r>
        <w:tab/>
        <w:t>Additional Condition(s)</w:t>
      </w:r>
    </w:p>
    <w:p w14:paraId="0000022D" w14:textId="77777777" w:rsidR="000C1A35" w:rsidRDefault="006513E1">
      <w:pPr>
        <w:spacing w:after="0"/>
        <w:ind w:left="720"/>
        <w:rPr>
          <w:color w:val="FF0000"/>
        </w:rPr>
      </w:pPr>
      <w:r>
        <w:t>[</w:t>
      </w:r>
      <w:r>
        <w:rPr>
          <w:color w:val="FF0000"/>
        </w:rPr>
        <w:t>Delete and replace with ‘Not Used’ if not applicable:</w:t>
      </w:r>
    </w:p>
    <w:p w14:paraId="0000022E" w14:textId="77777777" w:rsidR="000C1A35" w:rsidRDefault="006513E1">
      <w:pPr>
        <w:spacing w:after="0"/>
        <w:ind w:left="720"/>
        <w:rPr>
          <w:color w:val="FF0000"/>
        </w:rPr>
        <w:sectPr w:rsidR="000C1A35">
          <w:type w:val="continuous"/>
          <w:pgSz w:w="11907" w:h="16840"/>
          <w:pgMar w:top="1134" w:right="1418" w:bottom="851" w:left="1418" w:header="709" w:footer="709" w:gutter="0"/>
          <w:cols w:space="720"/>
        </w:sectPr>
      </w:pPr>
      <w:r>
        <w:rPr>
          <w:color w:val="FF0000"/>
        </w:rPr>
        <w:t>This is a free text area to allow the Client to include any additional conditions to the Contract, for example a price review clause.  Such additional conditions can be set out here by the Client]</w:t>
      </w:r>
    </w:p>
    <w:p w14:paraId="0000022F" w14:textId="77777777" w:rsidR="000C1A35" w:rsidRDefault="006513E1">
      <w:pPr>
        <w:pStyle w:val="Heading1"/>
        <w:keepNext w:val="0"/>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B:  Services:  The Specification</w:t>
      </w:r>
    </w:p>
    <w:p w14:paraId="00000230" w14:textId="77777777" w:rsidR="000C1A35" w:rsidRDefault="006513E1">
      <w:pPr>
        <w:spacing w:after="200"/>
      </w:pPr>
      <w:r>
        <w:t>[Insert when completing contract]</w:t>
      </w:r>
    </w:p>
    <w:p w14:paraId="00000231" w14:textId="77777777" w:rsidR="000C1A35" w:rsidRDefault="000C1A35">
      <w:pPr>
        <w:spacing w:after="200"/>
        <w:sectPr w:rsidR="000C1A35">
          <w:type w:val="continuous"/>
          <w:pgSz w:w="11907" w:h="16840"/>
          <w:pgMar w:top="1440" w:right="1440" w:bottom="1440" w:left="1440" w:header="708" w:footer="708" w:gutter="0"/>
          <w:cols w:space="720"/>
        </w:sectPr>
      </w:pPr>
    </w:p>
    <w:p w14:paraId="00000232" w14:textId="77777777" w:rsidR="000C1A35" w:rsidRDefault="006513E1">
      <w:pPr>
        <w:pStyle w:val="Heading1"/>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00000233" w14:textId="77777777" w:rsidR="000C1A35" w:rsidRDefault="006513E1">
      <w:pPr>
        <w:spacing w:after="200"/>
      </w:pPr>
      <w:r>
        <w:t>[Insert when completing contract]</w:t>
      </w:r>
    </w:p>
    <w:p w14:paraId="00000234" w14:textId="77777777" w:rsidR="000C1A35" w:rsidRDefault="000C1A35">
      <w:pPr>
        <w:rPr>
          <w:highlight w:val="yellow"/>
        </w:rPr>
        <w:sectPr w:rsidR="000C1A35">
          <w:type w:val="continuous"/>
          <w:pgSz w:w="11907" w:h="16840"/>
          <w:pgMar w:top="1440" w:right="1440" w:bottom="1440" w:left="1440" w:header="708" w:footer="708" w:gutter="0"/>
          <w:cols w:space="720"/>
        </w:sectPr>
      </w:pPr>
    </w:p>
    <w:p w14:paraId="00000235" w14:textId="77777777" w:rsidR="000C1A35" w:rsidRDefault="006513E1">
      <w:pPr>
        <w:pStyle w:val="Heading1"/>
        <w:keepNext w:val="0"/>
        <w:rPr>
          <w:rFonts w:ascii="Calibri" w:eastAsia="Calibri" w:hAnsi="Calibri" w:cs="Calibri"/>
        </w:rPr>
      </w:pPr>
      <w:r>
        <w:rPr>
          <w:rFonts w:ascii="Calibri" w:eastAsia="Calibri" w:hAnsi="Calibri" w:cs="Calibri"/>
        </w:rPr>
        <w:lastRenderedPageBreak/>
        <w:t>Schedule D:  Service Levels</w:t>
      </w:r>
    </w:p>
    <w:p w14:paraId="00000236" w14:textId="77777777" w:rsidR="000C1A35" w:rsidRDefault="000C1A35">
      <w:pPr>
        <w:spacing w:after="200"/>
      </w:pPr>
    </w:p>
    <w:p w14:paraId="00000237" w14:textId="77777777" w:rsidR="000C1A35" w:rsidRDefault="006513E1">
      <w:pPr>
        <w:spacing w:after="200"/>
      </w:pPr>
      <w:r>
        <w:t>[Insert at RFT stage, if applicable, or when completing contract]</w:t>
      </w:r>
    </w:p>
    <w:p w14:paraId="00000238" w14:textId="77777777" w:rsidR="000C1A35" w:rsidRDefault="000C1A35">
      <w:pPr>
        <w:spacing w:after="200"/>
      </w:pPr>
    </w:p>
    <w:p w14:paraId="00000239" w14:textId="77777777" w:rsidR="000C1A35" w:rsidRDefault="006513E1">
      <w:pPr>
        <w:pageBreakBefore/>
        <w:pBdr>
          <w:bottom w:val="single" w:sz="18" w:space="1" w:color="333399"/>
        </w:pBdr>
        <w:tabs>
          <w:tab w:val="left" w:pos="397"/>
          <w:tab w:val="left" w:pos="907"/>
          <w:tab w:val="left" w:pos="1134"/>
        </w:tabs>
        <w:spacing w:before="320" w:after="160"/>
        <w:jc w:val="both"/>
        <w:rPr>
          <w:b/>
          <w:color w:val="333399"/>
          <w:sz w:val="32"/>
          <w:szCs w:val="32"/>
        </w:rPr>
      </w:pPr>
      <w:r>
        <w:rPr>
          <w:b/>
          <w:color w:val="333399"/>
          <w:sz w:val="32"/>
          <w:szCs w:val="32"/>
        </w:rPr>
        <w:lastRenderedPageBreak/>
        <w:t>Schedule E:</w:t>
      </w:r>
      <w:r>
        <w:rPr>
          <w:b/>
          <w:color w:val="333399"/>
          <w:sz w:val="32"/>
          <w:szCs w:val="32"/>
        </w:rPr>
        <w:tab/>
        <w:t>Data Protection</w:t>
      </w:r>
    </w:p>
    <w:p w14:paraId="0000023A" w14:textId="77777777" w:rsidR="000C1A35" w:rsidRDefault="000C1A35"/>
    <w:p w14:paraId="7A215B76" w14:textId="77777777" w:rsidR="00090ABB" w:rsidRDefault="00090ABB" w:rsidP="00090ABB">
      <w:pPr>
        <w:shd w:val="clear" w:color="auto" w:fill="FFFFFF"/>
        <w:spacing w:after="0" w:line="240" w:lineRule="auto"/>
        <w:jc w:val="both"/>
        <w:textAlignment w:val="baseline"/>
        <w:rPr>
          <w:rFonts w:cs="Calibri"/>
          <w:color w:val="201F1E"/>
          <w:lang w:eastAsia="en-IE"/>
        </w:rPr>
      </w:pPr>
    </w:p>
    <w:tbl>
      <w:tblPr>
        <w:tblW w:w="9006" w:type="dxa"/>
        <w:jc w:val="center"/>
        <w:tblCellMar>
          <w:left w:w="10" w:type="dxa"/>
          <w:right w:w="10" w:type="dxa"/>
        </w:tblCellMar>
        <w:tblLook w:val="04A0" w:firstRow="1" w:lastRow="0" w:firstColumn="1" w:lastColumn="0" w:noHBand="0" w:noVBand="1"/>
      </w:tblPr>
      <w:tblGrid>
        <w:gridCol w:w="2920"/>
        <w:gridCol w:w="6086"/>
      </w:tblGrid>
      <w:tr w:rsidR="00090ABB" w14:paraId="2B82287C" w14:textId="77777777" w:rsidTr="005E6D50">
        <w:trPr>
          <w:jc w:val="center"/>
        </w:trPr>
        <w:tc>
          <w:tcPr>
            <w:tcW w:w="9006" w:type="dxa"/>
            <w:gridSpan w:val="2"/>
            <w:tcBorders>
              <w:top w:val="single" w:sz="8" w:space="0" w:color="000000"/>
              <w:left w:val="single" w:sz="8" w:space="0" w:color="000000"/>
              <w:bottom w:val="single" w:sz="8" w:space="0" w:color="000000"/>
              <w:right w:val="single" w:sz="8" w:space="0" w:color="000000"/>
            </w:tcBorders>
            <w:shd w:val="clear" w:color="auto" w:fill="AEAAAA"/>
            <w:tcMar>
              <w:top w:w="0" w:type="dxa"/>
              <w:left w:w="108" w:type="dxa"/>
              <w:bottom w:w="0" w:type="dxa"/>
              <w:right w:w="108" w:type="dxa"/>
            </w:tcMar>
          </w:tcPr>
          <w:p w14:paraId="6CBEBD05" w14:textId="77777777" w:rsidR="00090ABB" w:rsidRDefault="00090ABB" w:rsidP="005E6D50">
            <w:pPr>
              <w:widowControl w:val="0"/>
              <w:autoSpaceDE w:val="0"/>
              <w:jc w:val="center"/>
              <w:rPr>
                <w:rFonts w:eastAsia="Calibri" w:cs="Arial"/>
                <w:b/>
                <w:color w:val="000000"/>
                <w:lang w:val="en-US" w:eastAsia="en-US"/>
              </w:rPr>
            </w:pPr>
            <w:r>
              <w:rPr>
                <w:rFonts w:cs="Arial"/>
                <w:b/>
                <w:color w:val="000000"/>
                <w:lang w:val="en-US"/>
              </w:rPr>
              <w:t>PERSONAL DATA PROCESSING</w:t>
            </w:r>
          </w:p>
          <w:p w14:paraId="6C664C18" w14:textId="77777777" w:rsidR="00090ABB" w:rsidRDefault="00090ABB" w:rsidP="005E6D50">
            <w:pPr>
              <w:widowControl w:val="0"/>
              <w:autoSpaceDE w:val="0"/>
              <w:jc w:val="center"/>
              <w:rPr>
                <w:rFonts w:cs="Arial"/>
                <w:b/>
                <w:color w:val="000000"/>
                <w:lang w:val="en-US"/>
              </w:rPr>
            </w:pPr>
          </w:p>
        </w:tc>
      </w:tr>
      <w:tr w:rsidR="00090ABB" w14:paraId="3C7DB864"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3B57E8F3" w14:textId="77777777" w:rsidR="00090ABB" w:rsidRDefault="00090ABB" w:rsidP="005E6D50">
            <w:pPr>
              <w:widowControl w:val="0"/>
              <w:autoSpaceDE w:val="0"/>
              <w:rPr>
                <w:rFonts w:cs="Arial"/>
                <w:b/>
                <w:bCs/>
                <w:color w:val="000000"/>
                <w:lang w:val="en-US"/>
              </w:rPr>
            </w:pPr>
            <w:r>
              <w:rPr>
                <w:rFonts w:cs="Arial"/>
                <w:b/>
                <w:bCs/>
                <w:color w:val="000000"/>
                <w:lang w:val="en-US"/>
              </w:rPr>
              <w:t>The subject matter of the Processing</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6908C31" w14:textId="77777777" w:rsidR="00090ABB" w:rsidRDefault="00090ABB" w:rsidP="005E6D50">
            <w:pPr>
              <w:rPr>
                <w:lang w:val="en-IE"/>
              </w:rPr>
            </w:pPr>
            <w:r>
              <w:t>Relating to the provision of Audio Visual Support Services to Maynooth University</w:t>
            </w:r>
          </w:p>
          <w:p w14:paraId="625F0C70" w14:textId="77777777" w:rsidR="00090ABB" w:rsidRDefault="00090ABB" w:rsidP="005E6D50">
            <w:pPr>
              <w:widowControl w:val="0"/>
              <w:autoSpaceDE w:val="0"/>
              <w:rPr>
                <w:rFonts w:cs="Arial"/>
                <w:color w:val="000000"/>
              </w:rPr>
            </w:pPr>
          </w:p>
          <w:p w14:paraId="736D2051" w14:textId="77777777" w:rsidR="00090ABB" w:rsidRDefault="00090ABB" w:rsidP="005E6D50">
            <w:pPr>
              <w:widowControl w:val="0"/>
              <w:autoSpaceDE w:val="0"/>
              <w:rPr>
                <w:rFonts w:cs="Arial"/>
                <w:color w:val="000000"/>
                <w:lang w:val="en-US"/>
              </w:rPr>
            </w:pPr>
          </w:p>
        </w:tc>
      </w:tr>
      <w:tr w:rsidR="00090ABB" w14:paraId="2C97F076" w14:textId="77777777" w:rsidTr="005E6D50">
        <w:trPr>
          <w:trHeight w:val="362"/>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E179CA2" w14:textId="77777777" w:rsidR="00090ABB" w:rsidRDefault="00090ABB" w:rsidP="005E6D50">
            <w:pPr>
              <w:widowControl w:val="0"/>
              <w:autoSpaceDE w:val="0"/>
              <w:rPr>
                <w:rFonts w:cs="Arial"/>
                <w:b/>
                <w:bCs/>
                <w:color w:val="000000"/>
                <w:lang w:val="en-US"/>
              </w:rPr>
            </w:pPr>
            <w:r>
              <w:rPr>
                <w:rFonts w:cs="Arial"/>
                <w:b/>
                <w:bCs/>
                <w:color w:val="000000"/>
                <w:lang w:val="en-US"/>
              </w:rPr>
              <w:t>Duration of the Processing (including Retention)</w:t>
            </w:r>
          </w:p>
          <w:p w14:paraId="2AE0D78F" w14:textId="77777777" w:rsidR="00090ABB" w:rsidRDefault="00090ABB" w:rsidP="005E6D50">
            <w:pPr>
              <w:widowControl w:val="0"/>
              <w:autoSpaceDE w:val="0"/>
              <w:rPr>
                <w:rFonts w:cs="Arial"/>
                <w:b/>
                <w:bCs/>
                <w:color w:val="000000"/>
                <w:lang w:val="en-US"/>
              </w:rPr>
            </w:pP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EBA4139" w14:textId="77777777" w:rsidR="00090ABB" w:rsidRDefault="00090ABB" w:rsidP="005E6D50">
            <w:pPr>
              <w:widowControl w:val="0"/>
              <w:autoSpaceDE w:val="0"/>
              <w:rPr>
                <w:rFonts w:cs="Arial"/>
                <w:color w:val="000000"/>
                <w:lang w:val="en-US"/>
              </w:rPr>
            </w:pPr>
          </w:p>
          <w:p w14:paraId="1A64EAFF" w14:textId="77777777" w:rsidR="00090ABB" w:rsidRDefault="00090ABB" w:rsidP="005E6D50">
            <w:pPr>
              <w:widowControl w:val="0"/>
              <w:autoSpaceDE w:val="0"/>
              <w:rPr>
                <w:rFonts w:cs="Arial"/>
                <w:color w:val="000000"/>
                <w:lang w:val="en-US"/>
              </w:rPr>
            </w:pPr>
            <w:r>
              <w:rPr>
                <w:rFonts w:cs="Arial"/>
                <w:color w:val="000000"/>
                <w:lang w:val="en-US"/>
              </w:rPr>
              <w:t>For the contract duration, personal data should be deleted or returned on cessation of contract on the instruction of Maynooth University</w:t>
            </w:r>
          </w:p>
        </w:tc>
      </w:tr>
      <w:tr w:rsidR="00090ABB" w14:paraId="72EC88C6"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5BF09EB4" w14:textId="77777777" w:rsidR="00090ABB" w:rsidRDefault="00090ABB" w:rsidP="005E6D50">
            <w:pPr>
              <w:widowControl w:val="0"/>
              <w:autoSpaceDE w:val="0"/>
              <w:rPr>
                <w:rFonts w:cs="Arial"/>
                <w:b/>
                <w:bCs/>
                <w:color w:val="000000"/>
                <w:lang w:val="en-US"/>
              </w:rPr>
            </w:pPr>
            <w:r>
              <w:rPr>
                <w:rFonts w:cs="Arial"/>
                <w:b/>
                <w:bCs/>
                <w:color w:val="000000"/>
                <w:lang w:val="en-US"/>
              </w:rPr>
              <w:t>Data Controller(s)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905564D" w14:textId="77777777" w:rsidR="00090ABB" w:rsidRDefault="00090ABB" w:rsidP="005E6D50">
            <w:pPr>
              <w:widowControl w:val="0"/>
              <w:autoSpaceDE w:val="0"/>
              <w:rPr>
                <w:rFonts w:cs="Arial"/>
                <w:color w:val="000000"/>
                <w:lang w:val="en-US"/>
              </w:rPr>
            </w:pPr>
            <w:r>
              <w:rPr>
                <w:rFonts w:cs="Arial"/>
                <w:color w:val="000000"/>
                <w:lang w:val="en-US"/>
              </w:rPr>
              <w:t>National University of Ireland, Maynooth</w:t>
            </w:r>
          </w:p>
          <w:p w14:paraId="1CCCABEE" w14:textId="77777777" w:rsidR="00090ABB" w:rsidRDefault="00090ABB" w:rsidP="005E6D50">
            <w:pPr>
              <w:widowControl w:val="0"/>
              <w:autoSpaceDE w:val="0"/>
              <w:rPr>
                <w:rFonts w:cs="Arial"/>
                <w:color w:val="000000"/>
                <w:lang w:val="en-US"/>
              </w:rPr>
            </w:pPr>
          </w:p>
        </w:tc>
      </w:tr>
      <w:tr w:rsidR="00090ABB" w14:paraId="1950AC67" w14:textId="77777777" w:rsidTr="005E6D50">
        <w:trPr>
          <w:trHeight w:val="359"/>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7748006C" w14:textId="77777777" w:rsidR="00090ABB" w:rsidRDefault="00090ABB" w:rsidP="005E6D50">
            <w:pPr>
              <w:widowControl w:val="0"/>
              <w:autoSpaceDE w:val="0"/>
              <w:rPr>
                <w:rFonts w:cs="Arial"/>
                <w:b/>
                <w:bCs/>
                <w:color w:val="000000"/>
                <w:lang w:val="en-US"/>
              </w:rPr>
            </w:pPr>
            <w:r>
              <w:rPr>
                <w:rFonts w:cs="Arial"/>
                <w:b/>
                <w:bCs/>
                <w:color w:val="000000"/>
                <w:lang w:val="en-US"/>
              </w:rPr>
              <w:t>Data Processor(s)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045300A" w14:textId="37AA81F7" w:rsidR="00090ABB" w:rsidRPr="00DC3093" w:rsidRDefault="00090ABB" w:rsidP="005E6D50">
            <w:pPr>
              <w:widowControl w:val="0"/>
              <w:tabs>
                <w:tab w:val="left" w:pos="2356"/>
              </w:tabs>
              <w:autoSpaceDE w:val="0"/>
              <w:rPr>
                <w:rFonts w:cs="Arial"/>
                <w:color w:val="000000"/>
                <w:lang w:val="en-IE"/>
              </w:rPr>
            </w:pPr>
          </w:p>
        </w:tc>
      </w:tr>
      <w:tr w:rsidR="00090ABB" w14:paraId="26D61DBE"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6F2AACF" w14:textId="77777777" w:rsidR="00090ABB" w:rsidRDefault="00090ABB" w:rsidP="005E6D50">
            <w:pPr>
              <w:widowControl w:val="0"/>
              <w:autoSpaceDE w:val="0"/>
              <w:rPr>
                <w:rFonts w:cs="Arial"/>
                <w:b/>
                <w:bCs/>
                <w:color w:val="000000"/>
                <w:lang w:val="en-US"/>
              </w:rPr>
            </w:pPr>
            <w:r>
              <w:rPr>
                <w:rFonts w:cs="Arial"/>
                <w:b/>
                <w:bCs/>
                <w:color w:val="000000"/>
                <w:lang w:val="en-US"/>
              </w:rPr>
              <w:t>The nature and purpose of the Processing</w:t>
            </w:r>
          </w:p>
          <w:p w14:paraId="668F944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2D39244B" w14:textId="77777777" w:rsidR="00090ABB" w:rsidRDefault="00090ABB" w:rsidP="005E6D50">
            <w:pPr>
              <w:widowControl w:val="0"/>
              <w:autoSpaceDE w:val="0"/>
              <w:rPr>
                <w:rFonts w:cs="Arial"/>
                <w:iCs/>
                <w:color w:val="000000"/>
                <w:lang w:val="en-US"/>
              </w:rPr>
            </w:pPr>
            <w:r>
              <w:rPr>
                <w:rFonts w:cs="Arial"/>
                <w:iCs/>
                <w:color w:val="000000"/>
                <w:lang w:val="en-US"/>
              </w:rPr>
              <w:t xml:space="preserve">Describe the type of processing being performed on Personal Data. </w:t>
            </w:r>
          </w:p>
          <w:p w14:paraId="04320E51"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Collection of data</w:t>
            </w:r>
          </w:p>
          <w:p w14:paraId="0F5BEE54"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proofErr w:type="spellStart"/>
            <w:r>
              <w:rPr>
                <w:rFonts w:cs="Arial"/>
                <w:iCs/>
                <w:color w:val="000000"/>
                <w:lang w:val="en-US"/>
              </w:rPr>
              <w:t>Organisation</w:t>
            </w:r>
            <w:proofErr w:type="spellEnd"/>
            <w:r>
              <w:rPr>
                <w:rFonts w:cs="Arial"/>
                <w:iCs/>
                <w:color w:val="000000"/>
                <w:lang w:val="en-US"/>
              </w:rPr>
              <w:t xml:space="preserve"> of data</w:t>
            </w:r>
          </w:p>
          <w:p w14:paraId="54D2C922"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Storage of data</w:t>
            </w:r>
          </w:p>
          <w:p w14:paraId="357AF52B"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Consultation of data</w:t>
            </w:r>
          </w:p>
          <w:p w14:paraId="491C47F7"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Erasure of data</w:t>
            </w:r>
          </w:p>
          <w:p w14:paraId="5D01A44C" w14:textId="77777777" w:rsidR="00090ABB" w:rsidRDefault="00090ABB" w:rsidP="00090ABB">
            <w:pPr>
              <w:widowControl w:val="0"/>
              <w:numPr>
                <w:ilvl w:val="0"/>
                <w:numId w:val="7"/>
              </w:numPr>
              <w:autoSpaceDE w:val="0"/>
              <w:autoSpaceDN w:val="0"/>
              <w:spacing w:after="0"/>
              <w:ind w:left="714" w:hanging="357"/>
              <w:contextualSpacing/>
              <w:rPr>
                <w:lang w:val="en-IE"/>
              </w:rPr>
            </w:pPr>
            <w:r>
              <w:rPr>
                <w:rFonts w:cs="Arial"/>
                <w:iCs/>
                <w:color w:val="000000"/>
                <w:lang w:val="en-US"/>
              </w:rPr>
              <w:t>Destruction of data</w:t>
            </w:r>
          </w:p>
          <w:p w14:paraId="2308E216" w14:textId="77777777" w:rsidR="00090ABB" w:rsidRDefault="00090ABB" w:rsidP="005E6D50">
            <w:pPr>
              <w:widowControl w:val="0"/>
              <w:autoSpaceDE w:val="0"/>
              <w:spacing w:after="0"/>
              <w:ind w:left="714"/>
              <w:contextualSpacing/>
              <w:rPr>
                <w:rFonts w:cs="Arial"/>
                <w:i/>
                <w:iCs/>
                <w:color w:val="000000"/>
                <w:lang w:val="en-US"/>
              </w:rPr>
            </w:pPr>
          </w:p>
        </w:tc>
      </w:tr>
      <w:tr w:rsidR="00090ABB" w14:paraId="34FC6E2D"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F3FBAE4" w14:textId="77777777" w:rsidR="00090ABB" w:rsidRDefault="00090ABB" w:rsidP="005E6D50">
            <w:pPr>
              <w:widowControl w:val="0"/>
              <w:autoSpaceDE w:val="0"/>
              <w:rPr>
                <w:rFonts w:cs="Arial"/>
                <w:b/>
                <w:bCs/>
                <w:color w:val="000000"/>
                <w:lang w:val="en-US"/>
              </w:rPr>
            </w:pPr>
            <w:r>
              <w:rPr>
                <w:rFonts w:cs="Arial"/>
                <w:b/>
                <w:bCs/>
                <w:color w:val="000000"/>
                <w:lang w:val="en-US"/>
              </w:rPr>
              <w:t>The type of Personal Data being Processed</w:t>
            </w:r>
          </w:p>
          <w:p w14:paraId="4AF1B7D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362756A7" w14:textId="77777777" w:rsidR="00090ABB" w:rsidRPr="00752D5D" w:rsidRDefault="00090ABB" w:rsidP="005E6D50">
            <w:pPr>
              <w:rPr>
                <w:rFonts w:cs="Arial"/>
                <w:iCs/>
                <w:color w:val="000000"/>
                <w:lang w:val="en-US"/>
              </w:rPr>
            </w:pPr>
            <w:r w:rsidRPr="00752D5D">
              <w:rPr>
                <w:rFonts w:cs="Arial"/>
                <w:iCs/>
                <w:color w:val="000000"/>
                <w:lang w:val="en-US"/>
              </w:rPr>
              <w:t>Full name</w:t>
            </w:r>
          </w:p>
          <w:p w14:paraId="1E341571" w14:textId="77777777" w:rsidR="00090ABB" w:rsidRPr="00752D5D" w:rsidRDefault="00090ABB" w:rsidP="005E6D50">
            <w:pPr>
              <w:rPr>
                <w:rFonts w:cs="Arial"/>
                <w:iCs/>
                <w:color w:val="000000"/>
                <w:lang w:val="en-US"/>
              </w:rPr>
            </w:pPr>
            <w:r w:rsidRPr="00752D5D">
              <w:rPr>
                <w:rFonts w:cs="Arial"/>
                <w:iCs/>
                <w:color w:val="000000"/>
                <w:lang w:val="en-US"/>
              </w:rPr>
              <w:t>Email address</w:t>
            </w:r>
          </w:p>
          <w:p w14:paraId="4F27628C" w14:textId="77777777" w:rsidR="00090ABB" w:rsidRDefault="00090ABB" w:rsidP="005E6D50">
            <w:pPr>
              <w:rPr>
                <w:rFonts w:cs="Arial"/>
                <w:color w:val="000000"/>
                <w:lang w:val="en-IE"/>
              </w:rPr>
            </w:pPr>
          </w:p>
        </w:tc>
      </w:tr>
      <w:tr w:rsidR="00090ABB" w14:paraId="02381061" w14:textId="77777777" w:rsidTr="005E6D50">
        <w:trPr>
          <w:jc w:val="center"/>
        </w:trPr>
        <w:tc>
          <w:tcPr>
            <w:tcW w:w="2920" w:type="dxa"/>
            <w:tcBorders>
              <w:top w:val="nil"/>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531B7B9B" w14:textId="77777777" w:rsidR="00090ABB" w:rsidRDefault="00090ABB" w:rsidP="005E6D50">
            <w:pPr>
              <w:widowControl w:val="0"/>
              <w:autoSpaceDE w:val="0"/>
              <w:rPr>
                <w:rFonts w:cs="Arial"/>
                <w:b/>
                <w:bCs/>
                <w:color w:val="000000"/>
                <w:lang w:val="en-US"/>
              </w:rPr>
            </w:pPr>
            <w:r>
              <w:rPr>
                <w:rFonts w:cs="Arial"/>
                <w:b/>
                <w:bCs/>
                <w:color w:val="000000"/>
                <w:lang w:val="en-US"/>
              </w:rPr>
              <w:t>The categories of Data Subjects</w:t>
            </w:r>
          </w:p>
        </w:tc>
        <w:tc>
          <w:tcPr>
            <w:tcW w:w="6086" w:type="dxa"/>
            <w:tcBorders>
              <w:top w:val="nil"/>
              <w:left w:val="nil"/>
              <w:bottom w:val="single" w:sz="4" w:space="0" w:color="000000"/>
              <w:right w:val="single" w:sz="8" w:space="0" w:color="000000"/>
            </w:tcBorders>
            <w:tcMar>
              <w:top w:w="0" w:type="dxa"/>
              <w:left w:w="108" w:type="dxa"/>
              <w:bottom w:w="0" w:type="dxa"/>
              <w:right w:w="108" w:type="dxa"/>
            </w:tcMar>
          </w:tcPr>
          <w:p w14:paraId="6061B92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Staff</w:t>
            </w:r>
          </w:p>
          <w:p w14:paraId="200A0BA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Students</w:t>
            </w:r>
          </w:p>
          <w:p w14:paraId="3C6ED041" w14:textId="77777777" w:rsidR="00090ABB" w:rsidRDefault="00090ABB" w:rsidP="005E6D50">
            <w:pPr>
              <w:widowControl w:val="0"/>
              <w:autoSpaceDE w:val="0"/>
              <w:spacing w:after="0"/>
              <w:ind w:left="720"/>
              <w:rPr>
                <w:rFonts w:cs="Arial"/>
                <w:iCs/>
                <w:color w:val="000000"/>
                <w:lang w:val="en-US"/>
              </w:rPr>
            </w:pPr>
          </w:p>
        </w:tc>
      </w:tr>
      <w:tr w:rsidR="00090ABB" w14:paraId="4EBE6FE3" w14:textId="77777777" w:rsidTr="005E6D50">
        <w:trPr>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BD906A5" w14:textId="77777777" w:rsidR="00090ABB" w:rsidRDefault="00090ABB" w:rsidP="005E6D50">
            <w:pPr>
              <w:widowControl w:val="0"/>
              <w:autoSpaceDE w:val="0"/>
              <w:rPr>
                <w:rFonts w:cs="Arial"/>
                <w:b/>
                <w:bCs/>
                <w:color w:val="000000"/>
                <w:lang w:val="en-US"/>
              </w:rPr>
            </w:pPr>
            <w:r>
              <w:rPr>
                <w:rFonts w:cs="Arial"/>
                <w:b/>
                <w:bCs/>
                <w:color w:val="000000"/>
                <w:lang w:val="en-US"/>
              </w:rPr>
              <w:t>Legal Basis for Processing</w:t>
            </w:r>
          </w:p>
        </w:tc>
        <w:tc>
          <w:tcPr>
            <w:tcW w:w="6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0C4A2" w14:textId="77777777" w:rsidR="00090ABB" w:rsidRDefault="00090ABB" w:rsidP="005E6D50">
            <w:pPr>
              <w:widowControl w:val="0"/>
              <w:autoSpaceDE w:val="0"/>
              <w:rPr>
                <w:rFonts w:cs="Arial"/>
                <w:iCs/>
                <w:color w:val="000000"/>
                <w:lang w:val="en-US"/>
              </w:rPr>
            </w:pPr>
          </w:p>
          <w:p w14:paraId="3CE4396B" w14:textId="77777777" w:rsidR="00090ABB" w:rsidRDefault="00090ABB" w:rsidP="005E6D50">
            <w:pPr>
              <w:widowControl w:val="0"/>
              <w:autoSpaceDE w:val="0"/>
              <w:rPr>
                <w:rFonts w:cs="Arial"/>
                <w:iCs/>
                <w:color w:val="000000"/>
                <w:lang w:val="en-US"/>
              </w:rPr>
            </w:pPr>
            <w:r>
              <w:rPr>
                <w:rFonts w:cs="Arial"/>
                <w:iCs/>
                <w:color w:val="000000"/>
                <w:lang w:val="en-US"/>
              </w:rPr>
              <w:t>(a) Consent</w:t>
            </w:r>
          </w:p>
          <w:p w14:paraId="1A7B8B0D" w14:textId="77777777" w:rsidR="00090ABB" w:rsidRDefault="00090ABB" w:rsidP="005E6D50">
            <w:pPr>
              <w:widowControl w:val="0"/>
              <w:autoSpaceDE w:val="0"/>
              <w:rPr>
                <w:rFonts w:cs="Arial"/>
                <w:iCs/>
                <w:color w:val="000000"/>
                <w:lang w:val="en-US"/>
              </w:rPr>
            </w:pPr>
            <w:r>
              <w:rPr>
                <w:rFonts w:cs="Arial"/>
                <w:iCs/>
                <w:color w:val="000000"/>
                <w:lang w:val="en-US"/>
              </w:rPr>
              <w:t>(b) Performance of Contract</w:t>
            </w:r>
          </w:p>
          <w:p w14:paraId="109228A6" w14:textId="77777777" w:rsidR="00090ABB" w:rsidRDefault="00090ABB" w:rsidP="005E6D50">
            <w:pPr>
              <w:widowControl w:val="0"/>
              <w:autoSpaceDE w:val="0"/>
              <w:rPr>
                <w:rFonts w:cs="Arial"/>
                <w:iCs/>
                <w:color w:val="000000"/>
                <w:lang w:val="en-US"/>
              </w:rPr>
            </w:pPr>
            <w:r>
              <w:rPr>
                <w:rFonts w:cs="Arial"/>
                <w:iCs/>
                <w:color w:val="000000"/>
                <w:lang w:val="en-US"/>
              </w:rPr>
              <w:t>(c) Vital Interests</w:t>
            </w:r>
          </w:p>
          <w:p w14:paraId="522E2140" w14:textId="77777777" w:rsidR="00090ABB" w:rsidRDefault="00090ABB" w:rsidP="005E6D50">
            <w:pPr>
              <w:widowControl w:val="0"/>
              <w:autoSpaceDE w:val="0"/>
              <w:rPr>
                <w:rFonts w:cs="Arial"/>
                <w:iCs/>
                <w:color w:val="000000"/>
                <w:lang w:val="en-US"/>
              </w:rPr>
            </w:pPr>
            <w:r>
              <w:rPr>
                <w:rFonts w:cs="Arial"/>
                <w:iCs/>
                <w:color w:val="000000"/>
                <w:lang w:val="en-US"/>
              </w:rPr>
              <w:br/>
            </w:r>
          </w:p>
        </w:tc>
      </w:tr>
      <w:tr w:rsidR="00090ABB" w14:paraId="1D8E8134"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7AD736EC" w14:textId="77777777" w:rsidR="00090ABB" w:rsidRDefault="00090ABB" w:rsidP="005E6D50">
            <w:pPr>
              <w:widowControl w:val="0"/>
              <w:autoSpaceDE w:val="0"/>
              <w:rPr>
                <w:rFonts w:cs="Arial"/>
                <w:b/>
                <w:bCs/>
                <w:color w:val="000000"/>
                <w:lang w:val="en-US"/>
              </w:rPr>
            </w:pPr>
            <w:r>
              <w:rPr>
                <w:rFonts w:cs="Arial"/>
                <w:b/>
                <w:bCs/>
                <w:color w:val="000000"/>
                <w:lang w:val="en-US"/>
              </w:rPr>
              <w:lastRenderedPageBreak/>
              <w:t>Sub-Processors</w:t>
            </w: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D62E54F" w14:textId="77777777" w:rsidR="00090ABB" w:rsidRDefault="00090ABB" w:rsidP="005E6D50">
            <w:pPr>
              <w:widowControl w:val="0"/>
              <w:autoSpaceDE w:val="0"/>
              <w:rPr>
                <w:rFonts w:cs="Arial"/>
                <w:iCs/>
                <w:color w:val="000000"/>
                <w:lang w:val="en-US"/>
              </w:rPr>
            </w:pPr>
            <w:r>
              <w:rPr>
                <w:rFonts w:cs="Arial"/>
                <w:iCs/>
                <w:color w:val="000000"/>
                <w:lang w:val="en-US"/>
              </w:rPr>
              <w:t>Must notify MU if any personal data will be stored or share any data outside the EEA</w:t>
            </w:r>
          </w:p>
          <w:p w14:paraId="4603DEFE" w14:textId="77777777" w:rsidR="00090ABB" w:rsidRDefault="00090ABB" w:rsidP="005E6D50">
            <w:pPr>
              <w:widowControl w:val="0"/>
              <w:autoSpaceDE w:val="0"/>
              <w:rPr>
                <w:rFonts w:cs="Arial"/>
                <w:iCs/>
                <w:color w:val="000000"/>
                <w:lang w:val="en-US"/>
              </w:rPr>
            </w:pPr>
          </w:p>
        </w:tc>
      </w:tr>
      <w:tr w:rsidR="00090ABB" w14:paraId="40D1F6AF"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EFF73F0" w14:textId="77777777" w:rsidR="00090ABB" w:rsidRDefault="00090ABB" w:rsidP="005E6D50">
            <w:pPr>
              <w:widowControl w:val="0"/>
              <w:autoSpaceDE w:val="0"/>
              <w:rPr>
                <w:rFonts w:cs="Arial"/>
                <w:b/>
                <w:bCs/>
                <w:color w:val="000000"/>
                <w:lang w:val="en-US"/>
              </w:rPr>
            </w:pPr>
            <w:r>
              <w:rPr>
                <w:rFonts w:cs="Arial"/>
                <w:b/>
                <w:bCs/>
                <w:color w:val="000000"/>
                <w:lang w:val="en-US"/>
              </w:rPr>
              <w:t>NUI Maynooth Data Protection contact:</w:t>
            </w:r>
          </w:p>
          <w:p w14:paraId="290FCC67"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hideMark/>
          </w:tcPr>
          <w:p w14:paraId="5E215BF7" w14:textId="77777777" w:rsidR="00090ABB" w:rsidRDefault="00090ABB" w:rsidP="005E6D50">
            <w:pPr>
              <w:widowControl w:val="0"/>
              <w:autoSpaceDE w:val="0"/>
              <w:rPr>
                <w:lang w:val="en-IE"/>
              </w:rPr>
            </w:pPr>
            <w:hyperlink r:id="rId17" w:history="1">
              <w:r>
                <w:rPr>
                  <w:rStyle w:val="Hyperlink"/>
                  <w:rFonts w:cs="Arial"/>
                  <w:iCs/>
                  <w:lang w:val="en-US"/>
                </w:rPr>
                <w:t>dataprotection@mu.ie</w:t>
              </w:r>
            </w:hyperlink>
          </w:p>
        </w:tc>
      </w:tr>
      <w:tr w:rsidR="00090ABB" w14:paraId="0BF6C2B6" w14:textId="77777777" w:rsidTr="005E6D50">
        <w:trPr>
          <w:jc w:val="center"/>
        </w:trPr>
        <w:tc>
          <w:tcPr>
            <w:tcW w:w="2920" w:type="dxa"/>
            <w:tcBorders>
              <w:top w:val="single" w:sz="4"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1F17D40" w14:textId="77777777" w:rsidR="00090ABB" w:rsidRDefault="00090ABB" w:rsidP="005E6D50">
            <w:pPr>
              <w:widowControl w:val="0"/>
              <w:autoSpaceDE w:val="0"/>
              <w:rPr>
                <w:rFonts w:cs="Arial"/>
                <w:b/>
                <w:bCs/>
                <w:color w:val="000000"/>
                <w:lang w:val="en-US"/>
              </w:rPr>
            </w:pPr>
            <w:r>
              <w:rPr>
                <w:rFonts w:cs="Arial"/>
                <w:b/>
                <w:bCs/>
                <w:color w:val="000000"/>
                <w:lang w:val="en-US"/>
              </w:rPr>
              <w:t xml:space="preserve">COMPANY NAME Data Protection contact: </w:t>
            </w:r>
          </w:p>
          <w:p w14:paraId="385EECBF"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2CAD35D4" w14:textId="77777777" w:rsidR="00090ABB" w:rsidRPr="00E0197D" w:rsidRDefault="00090ABB" w:rsidP="005E6D50">
            <w:pPr>
              <w:widowControl w:val="0"/>
              <w:autoSpaceDE w:val="0"/>
              <w:rPr>
                <w:rFonts w:cs="Arial"/>
                <w:iCs/>
                <w:color w:val="000000"/>
                <w:highlight w:val="yellow"/>
                <w:lang w:val="en-US"/>
              </w:rPr>
            </w:pPr>
            <w:r w:rsidRPr="00397608">
              <w:rPr>
                <w:rFonts w:cs="Arial"/>
                <w:iCs/>
                <w:color w:val="000000"/>
                <w:highlight w:val="yellow"/>
                <w:lang w:val="en-US"/>
              </w:rPr>
              <w:t>Name:</w:t>
            </w:r>
          </w:p>
        </w:tc>
      </w:tr>
    </w:tbl>
    <w:p w14:paraId="1498788B" w14:textId="77777777" w:rsidR="00090ABB" w:rsidRDefault="00090ABB" w:rsidP="00090ABB">
      <w:pPr>
        <w:rPr>
          <w:szCs w:val="22"/>
          <w:lang w:val="en-IE" w:eastAsia="en-US"/>
        </w:rPr>
      </w:pPr>
    </w:p>
    <w:p w14:paraId="00000248" w14:textId="77777777" w:rsidR="000C1A35" w:rsidRDefault="000C1A35">
      <w:pPr>
        <w:spacing w:after="240"/>
      </w:pPr>
    </w:p>
    <w:p w14:paraId="00000249" w14:textId="77777777" w:rsidR="000C1A35" w:rsidRDefault="000C1A35">
      <w:pPr>
        <w:jc w:val="both"/>
        <w:rPr>
          <w:color w:val="FF0000"/>
          <w:highlight w:val="cyan"/>
        </w:rPr>
      </w:pPr>
    </w:p>
    <w:p w14:paraId="0000024A" w14:textId="77777777" w:rsidR="000C1A35" w:rsidRDefault="000C1A35"/>
    <w:p w14:paraId="0000024B" w14:textId="77777777" w:rsidR="000C1A35" w:rsidRDefault="000C1A35"/>
    <w:p w14:paraId="0000024C" w14:textId="77777777" w:rsidR="000C1A35" w:rsidRDefault="006513E1">
      <w:pPr>
        <w:ind w:left="23"/>
      </w:pPr>
      <w:bookmarkStart w:id="10" w:name="bookmark=id.17dp8vu" w:colFirst="0" w:colLast="0"/>
      <w:bookmarkEnd w:id="10"/>
      <w:r>
        <w:rPr>
          <w:b/>
          <w:color w:val="FF0000"/>
        </w:rPr>
        <w:t>End of Document</w:t>
      </w:r>
    </w:p>
    <w:p w14:paraId="0000024D" w14:textId="77777777" w:rsidR="000C1A35" w:rsidRDefault="000C1A35"/>
    <w:sectPr w:rsidR="000C1A35">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E7DB" w14:textId="77777777" w:rsidR="009325F3" w:rsidRDefault="009325F3">
      <w:pPr>
        <w:spacing w:after="0" w:line="240" w:lineRule="auto"/>
      </w:pPr>
      <w:r>
        <w:separator/>
      </w:r>
    </w:p>
  </w:endnote>
  <w:endnote w:type="continuationSeparator" w:id="0">
    <w:p w14:paraId="516CA006" w14:textId="77777777" w:rsidR="009325F3" w:rsidRDefault="00932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2" w14:textId="77777777"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Pr>
        <w:rFonts w:eastAsia="Calibri" w:cs="Calibri"/>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1" w14:textId="433AEB18"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sidR="001C6543">
      <w:rPr>
        <w:rFonts w:eastAsia="Calibri" w:cs="Calibri"/>
        <w:noProof/>
        <w:color w:val="000000"/>
        <w:szCs w:val="22"/>
      </w:rPr>
      <w:t>2</w:t>
    </w:r>
    <w:r>
      <w:rPr>
        <w:rFonts w:eastAsia="Calibri" w:cs="Calibri"/>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6849" w14:textId="77777777" w:rsidR="009325F3" w:rsidRDefault="009325F3">
      <w:pPr>
        <w:spacing w:after="0" w:line="240" w:lineRule="auto"/>
      </w:pPr>
      <w:r>
        <w:separator/>
      </w:r>
    </w:p>
  </w:footnote>
  <w:footnote w:type="continuationSeparator" w:id="0">
    <w:p w14:paraId="6C339670" w14:textId="77777777" w:rsidR="009325F3" w:rsidRDefault="00932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0" w14:textId="77777777" w:rsidR="000C1A35" w:rsidRDefault="006513E1">
    <w:pPr>
      <w:pBdr>
        <w:top w:val="nil"/>
        <w:left w:val="nil"/>
        <w:bottom w:val="nil"/>
        <w:right w:val="nil"/>
        <w:between w:val="nil"/>
      </w:pBdr>
      <w:tabs>
        <w:tab w:val="center" w:pos="4153"/>
        <w:tab w:val="right" w:pos="8306"/>
      </w:tabs>
      <w:rPr>
        <w:rFonts w:eastAsia="Calibri" w:cs="Calibri"/>
        <w:color w:val="000000"/>
        <w:szCs w:val="22"/>
      </w:rPr>
    </w:pPr>
    <w:r>
      <w:rPr>
        <w:rFonts w:eastAsia="Calibri" w:cs="Calibri"/>
        <w:color w:val="000000"/>
        <w:sz w:val="16"/>
        <w:szCs w:val="16"/>
      </w:rPr>
      <w:t>ServicesRFT2016/01213/12806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E" w14:textId="77777777" w:rsidR="000C1A35" w:rsidRDefault="006513E1">
    <w:pPr>
      <w:pBdr>
        <w:top w:val="nil"/>
        <w:left w:val="nil"/>
        <w:bottom w:val="nil"/>
        <w:right w:val="nil"/>
        <w:between w:val="nil"/>
      </w:pBdr>
      <w:tabs>
        <w:tab w:val="center" w:pos="4153"/>
        <w:tab w:val="right" w:pos="8306"/>
      </w:tabs>
      <w:rPr>
        <w:rFonts w:eastAsia="Calibri" w:cs="Calibri"/>
        <w:color w:val="000000"/>
        <w:sz w:val="16"/>
        <w:szCs w:val="16"/>
      </w:rPr>
    </w:pPr>
    <w:r>
      <w:rPr>
        <w:rFonts w:eastAsia="Calibri" w:cs="Calibri"/>
        <w:color w:val="000000"/>
        <w:sz w:val="16"/>
        <w:szCs w:val="16"/>
      </w:rPr>
      <w:t>ServicesContract310119</w:t>
    </w:r>
    <w:r>
      <w:rPr>
        <w:rFonts w:eastAsia="Calibri" w:cs="Calibri"/>
        <w:color w:val="000000"/>
        <w:sz w:val="16"/>
        <w:szCs w:val="16"/>
      </w:rPr>
      <w:tab/>
    </w:r>
  </w:p>
  <w:p w14:paraId="0000024F" w14:textId="77777777" w:rsidR="000C1A35" w:rsidRDefault="000C1A35">
    <w:pPr>
      <w:pBdr>
        <w:top w:val="nil"/>
        <w:left w:val="nil"/>
        <w:bottom w:val="nil"/>
        <w:right w:val="nil"/>
        <w:between w:val="nil"/>
      </w:pBdr>
      <w:tabs>
        <w:tab w:val="center" w:pos="4153"/>
        <w:tab w:val="right" w:pos="8306"/>
      </w:tabs>
      <w:rPr>
        <w:rFonts w:eastAsia="Calibri" w:cs="Calibri"/>
        <w:color w:val="00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835DD"/>
    <w:multiLevelType w:val="multilevel"/>
    <w:tmpl w:val="45FAF1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316818A9"/>
    <w:multiLevelType w:val="multilevel"/>
    <w:tmpl w:val="7F267BC8"/>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A41922"/>
    <w:multiLevelType w:val="multilevel"/>
    <w:tmpl w:val="E974866A"/>
    <w:lvl w:ilvl="0">
      <w:start w:val="1"/>
      <w:numFmt w:val="decimal"/>
      <w:pStyle w:val="IMS"/>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4873BFB"/>
    <w:multiLevelType w:val="multilevel"/>
    <w:tmpl w:val="992A7F8E"/>
    <w:lvl w:ilvl="0">
      <w:start w:val="1"/>
      <w:numFmt w:val="upperLetter"/>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D6E4B8F"/>
    <w:multiLevelType w:val="multilevel"/>
    <w:tmpl w:val="BFC2F5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42377B1"/>
    <w:multiLevelType w:val="multilevel"/>
    <w:tmpl w:val="32AA1842"/>
    <w:lvl w:ilvl="0">
      <w:start w:val="1"/>
      <w:numFmt w:val="decimal"/>
      <w:pStyle w:val="StyleBullet12ptAfter10ptLinespacingMultiple133li"/>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9B0C6F"/>
    <w:multiLevelType w:val="multilevel"/>
    <w:tmpl w:val="5CD4BF86"/>
    <w:lvl w:ilvl="0">
      <w:start w:val="1"/>
      <w:numFmt w:val="decimal"/>
      <w:lvlText w:val="%1."/>
      <w:lvlJc w:val="left"/>
      <w:pPr>
        <w:ind w:left="720" w:hanging="360"/>
      </w:pPr>
    </w:lvl>
    <w:lvl w:ilvl="1">
      <w:start w:val="1"/>
      <w:numFmt w:val="decimal"/>
      <w:lvlText w:val="%1.%2"/>
      <w:lvlJc w:val="left"/>
      <w:pPr>
        <w:ind w:left="659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917833846">
    <w:abstractNumId w:val="2"/>
  </w:num>
  <w:num w:numId="2" w16cid:durableId="1918320207">
    <w:abstractNumId w:val="1"/>
  </w:num>
  <w:num w:numId="3" w16cid:durableId="814446497">
    <w:abstractNumId w:val="5"/>
  </w:num>
  <w:num w:numId="4" w16cid:durableId="762142842">
    <w:abstractNumId w:val="6"/>
  </w:num>
  <w:num w:numId="5" w16cid:durableId="782502713">
    <w:abstractNumId w:val="3"/>
  </w:num>
  <w:num w:numId="6" w16cid:durableId="1523477196">
    <w:abstractNumId w:val="0"/>
  </w:num>
  <w:num w:numId="7" w16cid:durableId="16953017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A35"/>
    <w:rsid w:val="000377A2"/>
    <w:rsid w:val="00047DD4"/>
    <w:rsid w:val="00055CD0"/>
    <w:rsid w:val="00090ABB"/>
    <w:rsid w:val="000C1A35"/>
    <w:rsid w:val="000D2ADF"/>
    <w:rsid w:val="001C6543"/>
    <w:rsid w:val="002C766B"/>
    <w:rsid w:val="003A3552"/>
    <w:rsid w:val="00641D6F"/>
    <w:rsid w:val="006513E1"/>
    <w:rsid w:val="00851B24"/>
    <w:rsid w:val="00882499"/>
    <w:rsid w:val="009325F3"/>
    <w:rsid w:val="009E0A80"/>
    <w:rsid w:val="00A40439"/>
    <w:rsid w:val="00B061F6"/>
    <w:rsid w:val="00B857B8"/>
    <w:rsid w:val="00C122FB"/>
    <w:rsid w:val="00C23F27"/>
    <w:rsid w:val="00DA4DDA"/>
    <w:rsid w:val="00E05D07"/>
    <w:rsid w:val="00F40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44151"/>
  <w15:docId w15:val="{9365F573-39CC-7C43-A5F9-A64C91A4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rPr>
      <w:rFonts w:eastAsia="Times New Roman" w:cs="Times New Roman"/>
      <w:szCs w:val="24"/>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semiHidden/>
    <w:unhideWhenUsed/>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semiHidden/>
    <w:unhideWhenUsed/>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dataprotection@mu.ie"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j3sfdxW3gaKbmzb8o3KXACKLBKng==">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</go:docsCustomData>
</go:gDocsCustomXmlDataStorage>
</file>

<file path=customXml/itemProps1.xml><?xml version="1.0" encoding="utf-8"?>
<ds:datastoreItem xmlns:ds="http://schemas.openxmlformats.org/officeDocument/2006/customXml" ds:itemID="{FB3C443E-5815-41B8-B4C8-85B0A514F2FC}">
  <ds:schemaRefs>
    <ds:schemaRef ds:uri="http://schemas.microsoft.com/sharepoint/v3/contenttype/forms"/>
  </ds:schemaRefs>
</ds:datastoreItem>
</file>

<file path=customXml/itemProps2.xml><?xml version="1.0" encoding="utf-8"?>
<ds:datastoreItem xmlns:ds="http://schemas.openxmlformats.org/officeDocument/2006/customXml" ds:itemID="{AEA8B5B7-EADF-46D2-99F6-4C670AD12D88}">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AB3267AC-8974-414A-8C69-94B7EDBA6803}">
  <ds:schemaRefs>
    <ds:schemaRef ds:uri="http://schemas.openxmlformats.org/officeDocument/2006/bibliography"/>
  </ds:schemaRefs>
</ds:datastoreItem>
</file>

<file path=customXml/itemProps4.xml><?xml version="1.0" encoding="utf-8"?>
<ds:datastoreItem xmlns:ds="http://schemas.openxmlformats.org/officeDocument/2006/customXml" ds:itemID="{C401A9F1-F144-4267-BFDD-9189469CF24E}"/>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8657</Words>
  <Characters>49350</Characters>
  <Application>Microsoft Office Word</Application>
  <DocSecurity>0</DocSecurity>
  <Lines>411</Lines>
  <Paragraphs>115</Paragraphs>
  <ScaleCrop>false</ScaleCrop>
  <Company/>
  <LinksUpToDate>false</LinksUpToDate>
  <CharactersWithSpaces>57892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Ken Maddock</cp:lastModifiedBy>
  <cp:revision>5</cp:revision>
  <dcterms:created xsi:type="dcterms:W3CDTF">2024-07-18T07:35:00Z</dcterms:created>
  <dcterms:modified xsi:type="dcterms:W3CDTF">2025-07-30T14:09:00Z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Order">
    <vt:r8>3717400</vt:r8>
  </property>
  <property fmtid="{D5CDD505-2E9C-101B-9397-08002B2CF9AE}" pid="10" name="MediaServiceImageTags">
    <vt:lpwstr/>
  </property>
</Properties>
</file>