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5697" w14:textId="5A15E1B3" w:rsidR="00795B99" w:rsidRPr="001145AE" w:rsidRDefault="00795B99" w:rsidP="00795B99">
      <w:pPr>
        <w:tabs>
          <w:tab w:val="left" w:pos="3356"/>
        </w:tabs>
        <w:rPr>
          <w:rFonts w:ascii="Atkinson Hyperlegible Next" w:hAnsi="Atkinson Hyperlegible Next"/>
          <w:sz w:val="24"/>
          <w:szCs w:val="24"/>
        </w:rPr>
      </w:pPr>
      <w:r w:rsidRPr="001145AE">
        <w:rPr>
          <w:rFonts w:ascii="Atkinson Hyperlegible Next" w:hAnsi="Atkinson Hyperlegible Next"/>
          <w:sz w:val="24"/>
          <w:szCs w:val="24"/>
        </w:rPr>
        <w:tab/>
      </w:r>
      <w:r w:rsidRPr="001145AE">
        <w:rPr>
          <w:rFonts w:ascii="Atkinson Hyperlegible Next" w:hAnsi="Atkinson Hyperlegible Next"/>
          <w:noProof/>
          <w:sz w:val="24"/>
          <w:szCs w:val="24"/>
        </w:rPr>
        <w:drawing>
          <wp:inline distT="0" distB="0" distL="0" distR="0" wp14:anchorId="01E39764" wp14:editId="5F3984E1">
            <wp:extent cx="2243455" cy="829310"/>
            <wp:effectExtent l="0" t="0" r="4445" b="8890"/>
            <wp:docPr id="122337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74D527CA" w:rsidR="00B07508" w:rsidRPr="001145AE" w:rsidRDefault="00B04B8E" w:rsidP="001145AE">
      <w:pPr>
        <w:shd w:val="clear" w:color="auto" w:fill="0077A3"/>
        <w:jc w:val="center"/>
        <w:rPr>
          <w:rFonts w:ascii="Atkinson Hyperlegible Next" w:hAnsi="Atkinson Hyperlegible Next"/>
          <w:b/>
          <w:color w:val="FFFFFF" w:themeColor="background1"/>
          <w:sz w:val="24"/>
          <w:szCs w:val="24"/>
          <w:lang w:val="en-US" w:eastAsia="ja-JP"/>
        </w:rPr>
      </w:pPr>
      <w:r w:rsidRPr="001145AE">
        <w:rPr>
          <w:rFonts w:ascii="Atkinson Hyperlegible Next" w:hAnsi="Atkinson Hyperlegible Next"/>
          <w:b/>
          <w:color w:val="FFFFFF" w:themeColor="background1"/>
          <w:sz w:val="24"/>
          <w:szCs w:val="24"/>
          <w:lang w:val="en-US" w:eastAsia="ja-JP"/>
        </w:rPr>
        <w:t>TENDER</w:t>
      </w:r>
      <w:r w:rsidR="005F410E" w:rsidRPr="001145AE">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1145AE" w14:paraId="49043CF5" w14:textId="77777777" w:rsidTr="001145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1682BFBF" w:rsidR="00B07508" w:rsidRPr="001145AE" w:rsidRDefault="00B07508" w:rsidP="00E752AC">
            <w:pPr>
              <w:jc w:val="center"/>
              <w:rPr>
                <w:rFonts w:ascii="Atkinson Hyperlegible Next" w:eastAsiaTheme="minorEastAsia" w:hAnsi="Atkinson Hyperlegible Next"/>
                <w:sz w:val="24"/>
                <w:szCs w:val="24"/>
                <w:highlight w:val="yellow"/>
                <w:lang w:val="en-US" w:eastAsia="ja-JP"/>
              </w:rPr>
            </w:pPr>
            <w:r w:rsidRPr="001145AE">
              <w:rPr>
                <w:rFonts w:ascii="Atkinson Hyperlegible Next" w:eastAsiaTheme="minorEastAsia" w:hAnsi="Atkinson Hyperlegible Next"/>
                <w:sz w:val="24"/>
                <w:szCs w:val="24"/>
                <w:lang w:val="en-US" w:eastAsia="ja-JP"/>
              </w:rPr>
              <w:t xml:space="preserve">Subject </w:t>
            </w:r>
            <w:r w:rsidR="00B04B8E" w:rsidRPr="001145AE">
              <w:rPr>
                <w:rFonts w:ascii="Atkinson Hyperlegible Next" w:eastAsiaTheme="minorEastAsia" w:hAnsi="Atkinson Hyperlegible Next"/>
                <w:sz w:val="24"/>
                <w:szCs w:val="24"/>
                <w:lang w:val="en-US" w:eastAsia="ja-JP"/>
              </w:rPr>
              <w:t xml:space="preserve">Matter </w:t>
            </w:r>
            <w:r w:rsidRPr="001145AE">
              <w:rPr>
                <w:rFonts w:ascii="Atkinson Hyperlegible Next" w:eastAsiaTheme="minorEastAsia" w:hAnsi="Atkinson Hyperlegible Next"/>
                <w:sz w:val="24"/>
                <w:szCs w:val="24"/>
                <w:lang w:val="en-US" w:eastAsia="ja-JP"/>
              </w:rPr>
              <w:t xml:space="preserve">of </w:t>
            </w:r>
            <w:r w:rsidR="0029542D" w:rsidRPr="001145AE">
              <w:rPr>
                <w:rFonts w:ascii="Atkinson Hyperlegible Next" w:eastAsiaTheme="minorEastAsia" w:hAnsi="Atkinson Hyperlegible Next"/>
                <w:sz w:val="24"/>
                <w:szCs w:val="24"/>
                <w:lang w:val="en-US" w:eastAsia="ja-JP"/>
              </w:rPr>
              <w:t>Request for Tender</w:t>
            </w:r>
          </w:p>
        </w:tc>
      </w:tr>
      <w:tr w:rsidR="00B07508" w:rsidRPr="001145AE" w14:paraId="11446F99" w14:textId="77777777" w:rsidTr="00114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F57AD04" w:rsidR="000C614B" w:rsidRPr="001145AE" w:rsidRDefault="00C173BD" w:rsidP="006A1919">
            <w:pPr>
              <w:jc w:val="center"/>
              <w:rPr>
                <w:rFonts w:ascii="Atkinson Hyperlegible Next" w:eastAsiaTheme="minorEastAsia" w:hAnsi="Atkinson Hyperlegible Next"/>
                <w:sz w:val="24"/>
                <w:szCs w:val="24"/>
                <w:lang w:val="en-US" w:eastAsia="ja-JP"/>
              </w:rPr>
            </w:pPr>
            <w:r>
              <w:rPr>
                <w:rFonts w:ascii="Atkinson Hyperlegible Next" w:eastAsiaTheme="minorEastAsia" w:hAnsi="Atkinson Hyperlegible Next"/>
                <w:sz w:val="24"/>
                <w:szCs w:val="24"/>
                <w:lang w:val="en-US" w:eastAsia="ja-JP"/>
              </w:rPr>
              <w:t xml:space="preserve">DCC Single Party Framework for the Provision of Plumbing and Heating Supplies </w:t>
            </w:r>
            <w:r w:rsidR="000A4A63" w:rsidRPr="007F76DF">
              <w:t>s</w:t>
            </w:r>
            <w:r w:rsidR="000A4A63">
              <w:rPr>
                <w:rFonts w:ascii="Atkinson Hyperlegible Next" w:hAnsi="Atkinson Hyperlegible Next"/>
                <w:color w:val="FF0000"/>
                <w:sz w:val="24"/>
                <w:szCs w:val="24"/>
              </w:rPr>
              <w:t xml:space="preserve"> </w:t>
            </w:r>
          </w:p>
        </w:tc>
      </w:tr>
      <w:tr w:rsidR="005F410E" w:rsidRPr="001145AE" w14:paraId="2FEDF8AB" w14:textId="77777777" w:rsidTr="001145AE">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042CF81" w:rsidR="005F410E" w:rsidRPr="001145AE" w:rsidRDefault="00B04B8E" w:rsidP="008079B6">
            <w:pPr>
              <w:rPr>
                <w:rFonts w:ascii="Atkinson Hyperlegible Next" w:eastAsiaTheme="minorEastAsia" w:hAnsi="Atkinson Hyperlegible Next"/>
                <w:b w:val="0"/>
                <w:bCs w:val="0"/>
                <w:sz w:val="24"/>
                <w:szCs w:val="24"/>
                <w:lang w:val="en-US" w:eastAsia="ja-JP"/>
              </w:rPr>
            </w:pPr>
            <w:r w:rsidRPr="001145AE">
              <w:rPr>
                <w:rFonts w:ascii="Atkinson Hyperlegible Next" w:eastAsiaTheme="minorEastAsia" w:hAnsi="Atkinson Hyperlegible Next"/>
                <w:sz w:val="24"/>
                <w:szCs w:val="24"/>
                <w:lang w:val="en-US" w:eastAsia="ja-JP"/>
              </w:rPr>
              <w:t>Closing Date and Time for Receipt of Tenders</w:t>
            </w:r>
          </w:p>
        </w:tc>
        <w:tc>
          <w:tcPr>
            <w:tcW w:w="5477" w:type="dxa"/>
          </w:tcPr>
          <w:p w14:paraId="684B6852" w14:textId="1AEDA584" w:rsidR="005F410E" w:rsidRPr="00E0513C" w:rsidRDefault="001E7BD1" w:rsidP="008079B6">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color w:val="EE0000"/>
                <w:sz w:val="24"/>
                <w:szCs w:val="24"/>
                <w:lang w:val="en-US" w:eastAsia="ja-JP"/>
              </w:rPr>
            </w:pPr>
            <w:r w:rsidRPr="008A20A3">
              <w:rPr>
                <w:rFonts w:ascii="Atkinson Hyperlegible Next" w:eastAsiaTheme="minorEastAsia" w:hAnsi="Atkinson Hyperlegible Next"/>
                <w:b/>
                <w:color w:val="auto"/>
                <w:sz w:val="24"/>
                <w:szCs w:val="24"/>
                <w:lang w:val="en-US" w:eastAsia="ja-JP"/>
              </w:rPr>
              <w:t>16</w:t>
            </w:r>
            <w:r w:rsidRPr="008A20A3">
              <w:rPr>
                <w:rFonts w:ascii="Atkinson Hyperlegible Next" w:eastAsiaTheme="minorEastAsia" w:hAnsi="Atkinson Hyperlegible Next"/>
                <w:b/>
                <w:color w:val="auto"/>
                <w:sz w:val="24"/>
                <w:szCs w:val="24"/>
                <w:vertAlign w:val="superscript"/>
                <w:lang w:val="en-US" w:eastAsia="ja-JP"/>
              </w:rPr>
              <w:t>th</w:t>
            </w:r>
            <w:r w:rsidRPr="008A20A3">
              <w:rPr>
                <w:rFonts w:ascii="Atkinson Hyperlegible Next" w:eastAsiaTheme="minorEastAsia" w:hAnsi="Atkinson Hyperlegible Next"/>
                <w:b/>
                <w:color w:val="auto"/>
                <w:sz w:val="24"/>
                <w:szCs w:val="24"/>
                <w:lang w:val="en-US" w:eastAsia="ja-JP"/>
              </w:rPr>
              <w:t xml:space="preserve"> October 2026 (12pm Midday)</w:t>
            </w:r>
          </w:p>
        </w:tc>
      </w:tr>
      <w:tr w:rsidR="00B04B8E" w:rsidRPr="001145AE" w14:paraId="6CE12F23" w14:textId="77777777" w:rsidTr="00114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236992F1" w14:textId="34FD279C" w:rsidR="00B04B8E" w:rsidRPr="001145AE" w:rsidRDefault="00B04B8E" w:rsidP="008079B6">
            <w:pPr>
              <w:rPr>
                <w:rFonts w:ascii="Atkinson Hyperlegible Next" w:eastAsiaTheme="minorEastAsia" w:hAnsi="Atkinson Hyperlegible Next"/>
                <w:sz w:val="24"/>
                <w:szCs w:val="24"/>
                <w:lang w:val="en-US" w:eastAsia="ja-JP"/>
              </w:rPr>
            </w:pPr>
            <w:proofErr w:type="spellStart"/>
            <w:r w:rsidRPr="001145AE">
              <w:rPr>
                <w:rFonts w:ascii="Atkinson Hyperlegible Next" w:eastAsiaTheme="minorEastAsia" w:hAnsi="Atkinson Hyperlegible Next"/>
                <w:sz w:val="24"/>
                <w:szCs w:val="24"/>
                <w:lang w:val="en-US" w:eastAsia="ja-JP"/>
              </w:rPr>
              <w:t>Organisation</w:t>
            </w:r>
            <w:proofErr w:type="spellEnd"/>
            <w:r w:rsidRPr="001145AE">
              <w:rPr>
                <w:rFonts w:ascii="Atkinson Hyperlegible Next" w:eastAsiaTheme="minorEastAsia" w:hAnsi="Atkinson Hyperlegible Next"/>
                <w:sz w:val="24"/>
                <w:szCs w:val="24"/>
                <w:lang w:val="en-US" w:eastAsia="ja-JP"/>
              </w:rPr>
              <w:t xml:space="preserve"> Name</w:t>
            </w:r>
          </w:p>
        </w:tc>
        <w:tc>
          <w:tcPr>
            <w:tcW w:w="5477" w:type="dxa"/>
            <w:shd w:val="clear" w:color="auto" w:fill="auto"/>
          </w:tcPr>
          <w:p w14:paraId="2436FEFE" w14:textId="1DB34E2E" w:rsidR="00B04B8E" w:rsidRPr="001145AE" w:rsidRDefault="00B04B8E" w:rsidP="008079B6">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B07508" w:rsidRPr="001145AE" w14:paraId="257A2107" w14:textId="77777777" w:rsidTr="001145AE">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148DA80C" w:rsidR="00B07508" w:rsidRPr="001145AE" w:rsidRDefault="002877D1" w:rsidP="008079B6">
            <w:pPr>
              <w:rPr>
                <w:rFonts w:ascii="Atkinson Hyperlegible Next" w:eastAsiaTheme="minorEastAsia" w:hAnsi="Atkinson Hyperlegible Next"/>
                <w:sz w:val="24"/>
                <w:szCs w:val="24"/>
                <w:lang w:val="en-US" w:eastAsia="ja-JP"/>
              </w:rPr>
            </w:pPr>
            <w:r w:rsidRPr="001145AE">
              <w:rPr>
                <w:rFonts w:ascii="Atkinson Hyperlegible Next" w:eastAsiaTheme="minorEastAsia" w:hAnsi="Atkinson Hyperlegible Next"/>
                <w:sz w:val="24"/>
                <w:szCs w:val="24"/>
                <w:lang w:val="en-US" w:eastAsia="ja-JP"/>
              </w:rPr>
              <w:t>Contact Name</w:t>
            </w:r>
            <w:r w:rsidR="00E44CEF" w:rsidRPr="001145AE">
              <w:rPr>
                <w:rFonts w:ascii="Atkinson Hyperlegible Next" w:eastAsiaTheme="minorEastAsia" w:hAnsi="Atkinson Hyperlegible Next"/>
                <w:sz w:val="24"/>
                <w:szCs w:val="24"/>
                <w:lang w:val="en-US" w:eastAsia="ja-JP"/>
              </w:rPr>
              <w:t>*</w:t>
            </w:r>
            <w:r w:rsidRPr="001145AE">
              <w:rPr>
                <w:rFonts w:ascii="Atkinson Hyperlegible Next" w:eastAsiaTheme="minorEastAsia" w:hAnsi="Atkinson Hyperlegible Next"/>
                <w:sz w:val="24"/>
                <w:szCs w:val="24"/>
                <w:lang w:val="en-US" w:eastAsia="ja-JP"/>
              </w:rPr>
              <w:t xml:space="preserve"> </w:t>
            </w:r>
          </w:p>
        </w:tc>
        <w:tc>
          <w:tcPr>
            <w:tcW w:w="5477" w:type="dxa"/>
          </w:tcPr>
          <w:p w14:paraId="04936443" w14:textId="02CAFD1A" w:rsidR="00B07508" w:rsidRPr="001145AE" w:rsidRDefault="00B07508" w:rsidP="008079B6">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E752AC" w:rsidRPr="001145AE" w14:paraId="54530139" w14:textId="77777777" w:rsidTr="00114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3B4F9332" w:rsidR="00E752AC" w:rsidRPr="001145AE" w:rsidRDefault="00B04B8E" w:rsidP="008079B6">
            <w:pPr>
              <w:rPr>
                <w:rFonts w:ascii="Atkinson Hyperlegible Next" w:eastAsiaTheme="minorEastAsia" w:hAnsi="Atkinson Hyperlegible Next"/>
                <w:sz w:val="24"/>
                <w:szCs w:val="24"/>
                <w:lang w:val="en-US" w:eastAsia="ja-JP"/>
              </w:rPr>
            </w:pPr>
            <w:r w:rsidRPr="001145AE">
              <w:rPr>
                <w:rFonts w:ascii="Atkinson Hyperlegible Next" w:eastAsiaTheme="minorEastAsia" w:hAnsi="Atkinson Hyperlegible Next"/>
                <w:sz w:val="24"/>
                <w:szCs w:val="24"/>
                <w:lang w:val="en-US" w:eastAsia="ja-JP"/>
              </w:rPr>
              <w:t>Contact Email</w:t>
            </w:r>
          </w:p>
        </w:tc>
        <w:tc>
          <w:tcPr>
            <w:tcW w:w="5477" w:type="dxa"/>
            <w:shd w:val="clear" w:color="auto" w:fill="auto"/>
          </w:tcPr>
          <w:p w14:paraId="283D5783" w14:textId="405C7F60" w:rsidR="00E752AC" w:rsidRPr="001145AE" w:rsidRDefault="00E752AC" w:rsidP="008079B6">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E44CEF" w:rsidRPr="001145AE" w14:paraId="1C7DF157" w14:textId="77777777" w:rsidTr="001145AE">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65522C64" w14:textId="690C9AE7" w:rsidR="00E44CEF" w:rsidRPr="001145AE" w:rsidRDefault="00E44CEF" w:rsidP="008079B6">
            <w:pPr>
              <w:rPr>
                <w:rFonts w:ascii="Atkinson Hyperlegible Next" w:eastAsiaTheme="minorEastAsia" w:hAnsi="Atkinson Hyperlegible Next"/>
                <w:sz w:val="24"/>
                <w:szCs w:val="24"/>
                <w:lang w:val="en-US" w:eastAsia="ja-JP"/>
              </w:rPr>
            </w:pPr>
            <w:r w:rsidRPr="001145AE">
              <w:rPr>
                <w:rFonts w:ascii="Atkinson Hyperlegible Next" w:eastAsiaTheme="minorEastAsia" w:hAnsi="Atkinson Hyperlegible Next"/>
                <w:sz w:val="24"/>
                <w:szCs w:val="24"/>
                <w:lang w:val="en-US" w:eastAsia="ja-JP"/>
              </w:rPr>
              <w:t xml:space="preserve">* Please note that all communication regarding this Tender will be through the </w:t>
            </w:r>
            <w:proofErr w:type="spellStart"/>
            <w:r w:rsidRPr="001145AE">
              <w:rPr>
                <w:rFonts w:ascii="Atkinson Hyperlegible Next" w:eastAsiaTheme="minorEastAsia" w:hAnsi="Atkinson Hyperlegible Next"/>
                <w:sz w:val="24"/>
                <w:szCs w:val="24"/>
                <w:lang w:val="en-US" w:eastAsia="ja-JP"/>
              </w:rPr>
              <w:t>eTenders</w:t>
            </w:r>
            <w:proofErr w:type="spellEnd"/>
            <w:r w:rsidRPr="001145AE">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1145AE">
              <w:rPr>
                <w:rFonts w:ascii="Atkinson Hyperlegible Next" w:eastAsiaTheme="minorEastAsia" w:hAnsi="Atkinson Hyperlegible Next"/>
                <w:sz w:val="24"/>
                <w:szCs w:val="24"/>
                <w:lang w:val="en-US" w:eastAsia="ja-JP"/>
              </w:rPr>
              <w:t>eTenders</w:t>
            </w:r>
            <w:proofErr w:type="spellEnd"/>
            <w:r w:rsidRPr="001145AE">
              <w:rPr>
                <w:rFonts w:ascii="Atkinson Hyperlegible Next" w:eastAsiaTheme="minorEastAsia" w:hAnsi="Atkinson Hyperlegible Next"/>
                <w:sz w:val="24"/>
                <w:szCs w:val="24"/>
                <w:lang w:val="en-US" w:eastAsia="ja-JP"/>
              </w:rPr>
              <w:t xml:space="preserve"> user.</w:t>
            </w:r>
          </w:p>
        </w:tc>
      </w:tr>
    </w:tbl>
    <w:p w14:paraId="60B02C7D" w14:textId="0C0A6631" w:rsidR="008079B6" w:rsidRPr="001145AE"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1145AE" w:rsidRDefault="008079B6" w:rsidP="00360112">
      <w:pPr>
        <w:rPr>
          <w:rFonts w:ascii="Atkinson Hyperlegible Next" w:hAnsi="Atkinson Hyperlegible Next"/>
          <w:sz w:val="24"/>
          <w:szCs w:val="24"/>
        </w:rPr>
      </w:pPr>
      <w:r w:rsidRPr="001145AE">
        <w:rPr>
          <w:rFonts w:ascii="Atkinson Hyperlegible Next" w:hAnsi="Atkinson Hyperlegible Next"/>
          <w:sz w:val="24"/>
          <w:szCs w:val="24"/>
        </w:rPr>
        <w:br w:type="page"/>
      </w:r>
    </w:p>
    <w:p w14:paraId="66D01A53" w14:textId="740AA021" w:rsidR="00E752AC" w:rsidRPr="001145AE" w:rsidRDefault="00E752AC">
      <w:pPr>
        <w:spacing w:before="0" w:after="0" w:line="240" w:lineRule="auto"/>
        <w:jc w:val="left"/>
        <w:rPr>
          <w:rFonts w:ascii="Atkinson Hyperlegible Next" w:hAnsi="Atkinson Hyperlegible Next"/>
          <w:sz w:val="24"/>
          <w:szCs w:val="24"/>
        </w:rPr>
      </w:pPr>
    </w:p>
    <w:bookmarkStart w:id="0" w:name="_Toc488835843" w:displacedByCustomXml="next"/>
    <w:bookmarkStart w:id="1" w:name="_Toc4888515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1145AE" w:rsidRDefault="00975C4D" w:rsidP="001145AE">
          <w:pPr>
            <w:shd w:val="clear" w:color="auto" w:fill="0077A3"/>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Contents</w:t>
          </w:r>
          <w:bookmarkEnd w:id="1"/>
          <w:bookmarkEnd w:id="0"/>
        </w:p>
        <w:p w14:paraId="6E93FC47" w14:textId="37D4A018" w:rsidR="00EF4255"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1145AE">
            <w:rPr>
              <w:rFonts w:ascii="Atkinson Hyperlegible Next" w:hAnsi="Atkinson Hyperlegible Next"/>
              <w:sz w:val="24"/>
              <w:szCs w:val="24"/>
            </w:rPr>
            <w:fldChar w:fldCharType="begin"/>
          </w:r>
          <w:r w:rsidRPr="001145AE">
            <w:rPr>
              <w:rFonts w:ascii="Atkinson Hyperlegible Next" w:hAnsi="Atkinson Hyperlegible Next"/>
              <w:sz w:val="24"/>
              <w:szCs w:val="24"/>
            </w:rPr>
            <w:instrText xml:space="preserve"> TOC \o "1-3" \h \z \u </w:instrText>
          </w:r>
          <w:r w:rsidRPr="001145AE">
            <w:rPr>
              <w:rFonts w:ascii="Atkinson Hyperlegible Next" w:hAnsi="Atkinson Hyperlegible Next"/>
              <w:sz w:val="24"/>
              <w:szCs w:val="24"/>
            </w:rPr>
            <w:fldChar w:fldCharType="separate"/>
          </w:r>
          <w:hyperlink w:anchor="_Toc234231166" w:history="1">
            <w:r w:rsidR="00EF4255" w:rsidRPr="00C3360A">
              <w:rPr>
                <w:rStyle w:val="Hyperlink"/>
                <w:rFonts w:ascii="Atkinson Hyperlegible Next" w:hAnsi="Atkinson Hyperlegible Next"/>
                <w:noProof/>
              </w:rPr>
              <w:t>Instructions for Completion</w:t>
            </w:r>
            <w:r w:rsidR="00EF4255">
              <w:rPr>
                <w:noProof/>
                <w:webHidden/>
              </w:rPr>
              <w:tab/>
            </w:r>
            <w:r w:rsidR="00EF4255">
              <w:rPr>
                <w:noProof/>
                <w:webHidden/>
              </w:rPr>
              <w:fldChar w:fldCharType="begin"/>
            </w:r>
            <w:r w:rsidR="00EF4255">
              <w:rPr>
                <w:noProof/>
                <w:webHidden/>
              </w:rPr>
              <w:instrText xml:space="preserve"> PAGEREF _Toc234231166 \h </w:instrText>
            </w:r>
            <w:r w:rsidR="00EF4255">
              <w:rPr>
                <w:noProof/>
                <w:webHidden/>
              </w:rPr>
            </w:r>
            <w:r w:rsidR="00EF4255">
              <w:rPr>
                <w:noProof/>
                <w:webHidden/>
              </w:rPr>
              <w:fldChar w:fldCharType="separate"/>
            </w:r>
            <w:r w:rsidR="00EF4255">
              <w:rPr>
                <w:noProof/>
                <w:webHidden/>
              </w:rPr>
              <w:t>3</w:t>
            </w:r>
            <w:r w:rsidR="00EF4255">
              <w:rPr>
                <w:noProof/>
                <w:webHidden/>
              </w:rPr>
              <w:fldChar w:fldCharType="end"/>
            </w:r>
          </w:hyperlink>
        </w:p>
        <w:p w14:paraId="3E421219" w14:textId="0FCBD8A0"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67" w:history="1">
            <w:r w:rsidRPr="00C3360A">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_Toc234231167 \h </w:instrText>
            </w:r>
            <w:r>
              <w:rPr>
                <w:noProof/>
                <w:webHidden/>
              </w:rPr>
            </w:r>
            <w:r>
              <w:rPr>
                <w:noProof/>
                <w:webHidden/>
              </w:rPr>
              <w:fldChar w:fldCharType="separate"/>
            </w:r>
            <w:r>
              <w:rPr>
                <w:noProof/>
                <w:webHidden/>
              </w:rPr>
              <w:t>4</w:t>
            </w:r>
            <w:r>
              <w:rPr>
                <w:noProof/>
                <w:webHidden/>
              </w:rPr>
              <w:fldChar w:fldCharType="end"/>
            </w:r>
          </w:hyperlink>
        </w:p>
        <w:p w14:paraId="07BD2EEA" w14:textId="7944389C"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68" w:history="1">
            <w:r w:rsidRPr="00C3360A">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_Toc234231168 \h </w:instrText>
            </w:r>
            <w:r>
              <w:rPr>
                <w:noProof/>
                <w:webHidden/>
              </w:rPr>
            </w:r>
            <w:r>
              <w:rPr>
                <w:noProof/>
                <w:webHidden/>
              </w:rPr>
              <w:fldChar w:fldCharType="separate"/>
            </w:r>
            <w:r>
              <w:rPr>
                <w:noProof/>
                <w:webHidden/>
              </w:rPr>
              <w:t>5</w:t>
            </w:r>
            <w:r>
              <w:rPr>
                <w:noProof/>
                <w:webHidden/>
              </w:rPr>
              <w:fldChar w:fldCharType="end"/>
            </w:r>
          </w:hyperlink>
        </w:p>
        <w:p w14:paraId="7FBD74B6" w14:textId="39EEF6BA"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69" w:history="1">
            <w:r w:rsidRPr="00C3360A">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_Toc234231169 \h </w:instrText>
            </w:r>
            <w:r>
              <w:rPr>
                <w:noProof/>
                <w:webHidden/>
              </w:rPr>
            </w:r>
            <w:r>
              <w:rPr>
                <w:noProof/>
                <w:webHidden/>
              </w:rPr>
              <w:fldChar w:fldCharType="separate"/>
            </w:r>
            <w:r>
              <w:rPr>
                <w:noProof/>
                <w:webHidden/>
              </w:rPr>
              <w:t>6</w:t>
            </w:r>
            <w:r>
              <w:rPr>
                <w:noProof/>
                <w:webHidden/>
              </w:rPr>
              <w:fldChar w:fldCharType="end"/>
            </w:r>
          </w:hyperlink>
        </w:p>
        <w:p w14:paraId="223362AE" w14:textId="73D4E8C2"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0" w:history="1">
            <w:r w:rsidRPr="00C3360A">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_Toc234231170 \h </w:instrText>
            </w:r>
            <w:r>
              <w:rPr>
                <w:noProof/>
                <w:webHidden/>
              </w:rPr>
            </w:r>
            <w:r>
              <w:rPr>
                <w:noProof/>
                <w:webHidden/>
              </w:rPr>
              <w:fldChar w:fldCharType="separate"/>
            </w:r>
            <w:r>
              <w:rPr>
                <w:noProof/>
                <w:webHidden/>
              </w:rPr>
              <w:t>8</w:t>
            </w:r>
            <w:r>
              <w:rPr>
                <w:noProof/>
                <w:webHidden/>
              </w:rPr>
              <w:fldChar w:fldCharType="end"/>
            </w:r>
          </w:hyperlink>
        </w:p>
        <w:p w14:paraId="285D6ABB" w14:textId="7DD7789B"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1" w:history="1">
            <w:r w:rsidRPr="00C3360A">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_Toc234231171 \h </w:instrText>
            </w:r>
            <w:r>
              <w:rPr>
                <w:noProof/>
                <w:webHidden/>
              </w:rPr>
            </w:r>
            <w:r>
              <w:rPr>
                <w:noProof/>
                <w:webHidden/>
              </w:rPr>
              <w:fldChar w:fldCharType="separate"/>
            </w:r>
            <w:r>
              <w:rPr>
                <w:noProof/>
                <w:webHidden/>
              </w:rPr>
              <w:t>1</w:t>
            </w:r>
            <w:r>
              <w:rPr>
                <w:noProof/>
                <w:webHidden/>
              </w:rPr>
              <w:fldChar w:fldCharType="end"/>
            </w:r>
          </w:hyperlink>
          <w:r w:rsidR="007306D7">
            <w:t>1</w:t>
          </w:r>
        </w:p>
        <w:p w14:paraId="22D44048" w14:textId="2537FFE7"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2" w:history="1">
            <w:r w:rsidRPr="00C3360A">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_Toc234231172 \h </w:instrText>
            </w:r>
            <w:r>
              <w:rPr>
                <w:noProof/>
                <w:webHidden/>
              </w:rPr>
            </w:r>
            <w:r>
              <w:rPr>
                <w:noProof/>
                <w:webHidden/>
              </w:rPr>
              <w:fldChar w:fldCharType="separate"/>
            </w:r>
            <w:r>
              <w:rPr>
                <w:noProof/>
                <w:webHidden/>
              </w:rPr>
              <w:t>1</w:t>
            </w:r>
            <w:r>
              <w:rPr>
                <w:noProof/>
                <w:webHidden/>
              </w:rPr>
              <w:fldChar w:fldCharType="end"/>
            </w:r>
          </w:hyperlink>
          <w:r w:rsidR="00B17515">
            <w:t>2</w:t>
          </w:r>
        </w:p>
        <w:p w14:paraId="43B2D469" w14:textId="55BA13C3"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3" w:history="1">
            <w:r w:rsidRPr="00C3360A">
              <w:rPr>
                <w:rStyle w:val="Hyperlink"/>
                <w:rFonts w:ascii="Atkinson Hyperlegible Next" w:eastAsiaTheme="majorEastAsia" w:hAnsi="Atkinson Hyperlegible Next"/>
                <w:noProof/>
              </w:rPr>
              <w:t xml:space="preserve">Manpower </w:t>
            </w:r>
            <w:r w:rsidRPr="00C3360A">
              <w:rPr>
                <w:rStyle w:val="Hyperlink"/>
                <w:rFonts w:ascii="Atkinson Hyperlegible Next" w:hAnsi="Atkinson Hyperlegible Next"/>
                <w:noProof/>
              </w:rPr>
              <w:t>Levels – Pass/Fail Criteria</w:t>
            </w:r>
            <w:r>
              <w:rPr>
                <w:noProof/>
                <w:webHidden/>
              </w:rPr>
              <w:tab/>
            </w:r>
            <w:r>
              <w:rPr>
                <w:noProof/>
                <w:webHidden/>
              </w:rPr>
              <w:fldChar w:fldCharType="begin"/>
            </w:r>
            <w:r>
              <w:rPr>
                <w:noProof/>
                <w:webHidden/>
              </w:rPr>
              <w:instrText xml:space="preserve"> PAGEREF _Toc234231173 \h </w:instrText>
            </w:r>
            <w:r>
              <w:rPr>
                <w:noProof/>
                <w:webHidden/>
              </w:rPr>
            </w:r>
            <w:r>
              <w:rPr>
                <w:noProof/>
                <w:webHidden/>
              </w:rPr>
              <w:fldChar w:fldCharType="separate"/>
            </w:r>
            <w:r>
              <w:rPr>
                <w:noProof/>
                <w:webHidden/>
              </w:rPr>
              <w:t>1</w:t>
            </w:r>
            <w:r>
              <w:rPr>
                <w:noProof/>
                <w:webHidden/>
              </w:rPr>
              <w:fldChar w:fldCharType="end"/>
            </w:r>
          </w:hyperlink>
          <w:r w:rsidR="00B17515">
            <w:t>3</w:t>
          </w:r>
        </w:p>
        <w:p w14:paraId="3E8B9A35" w14:textId="179F72D4"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4" w:history="1">
            <w:r w:rsidRPr="00C3360A">
              <w:rPr>
                <w:rStyle w:val="Hyperlink"/>
                <w:rFonts w:ascii="Atkinson Hyperlegible Next" w:eastAsiaTheme="majorEastAsia" w:hAnsi="Atkinson Hyperlegible Next"/>
                <w:noProof/>
              </w:rPr>
              <w:t>Technical Resources – Pass/Fail Criteria</w:t>
            </w:r>
            <w:r>
              <w:rPr>
                <w:noProof/>
                <w:webHidden/>
              </w:rPr>
              <w:tab/>
            </w:r>
            <w:r>
              <w:rPr>
                <w:noProof/>
                <w:webHidden/>
              </w:rPr>
              <w:fldChar w:fldCharType="begin"/>
            </w:r>
            <w:r>
              <w:rPr>
                <w:noProof/>
                <w:webHidden/>
              </w:rPr>
              <w:instrText xml:space="preserve"> PAGEREF _Toc234231174 \h </w:instrText>
            </w:r>
            <w:r>
              <w:rPr>
                <w:noProof/>
                <w:webHidden/>
              </w:rPr>
            </w:r>
            <w:r>
              <w:rPr>
                <w:noProof/>
                <w:webHidden/>
              </w:rPr>
              <w:fldChar w:fldCharType="separate"/>
            </w:r>
            <w:r>
              <w:rPr>
                <w:noProof/>
                <w:webHidden/>
              </w:rPr>
              <w:t>1</w:t>
            </w:r>
            <w:r>
              <w:rPr>
                <w:noProof/>
                <w:webHidden/>
              </w:rPr>
              <w:fldChar w:fldCharType="end"/>
            </w:r>
          </w:hyperlink>
          <w:r w:rsidR="00B17515">
            <w:t>4</w:t>
          </w:r>
        </w:p>
        <w:p w14:paraId="0CA7C9D6" w14:textId="6896A93B"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5" w:history="1">
            <w:r w:rsidRPr="00C3360A">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_Toc234231175 \h </w:instrText>
            </w:r>
            <w:r>
              <w:rPr>
                <w:noProof/>
                <w:webHidden/>
              </w:rPr>
            </w:r>
            <w:r>
              <w:rPr>
                <w:noProof/>
                <w:webHidden/>
              </w:rPr>
              <w:fldChar w:fldCharType="separate"/>
            </w:r>
            <w:r>
              <w:rPr>
                <w:noProof/>
                <w:webHidden/>
              </w:rPr>
              <w:t>1</w:t>
            </w:r>
            <w:r>
              <w:rPr>
                <w:noProof/>
                <w:webHidden/>
              </w:rPr>
              <w:fldChar w:fldCharType="end"/>
            </w:r>
          </w:hyperlink>
          <w:r w:rsidR="00B17515">
            <w:t>5</w:t>
          </w:r>
        </w:p>
        <w:p w14:paraId="1BF6BD68" w14:textId="5F8D7469"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6" w:history="1">
            <w:r w:rsidRPr="00C3360A">
              <w:rPr>
                <w:rStyle w:val="Hyperlink"/>
                <w:rFonts w:ascii="Atkinson Hyperlegible Next" w:hAnsi="Atkinson Hyperlegible Next"/>
                <w:noProof/>
              </w:rPr>
              <w:t>Health &amp; Safety</w:t>
            </w:r>
            <w:r>
              <w:rPr>
                <w:noProof/>
                <w:webHidden/>
              </w:rPr>
              <w:tab/>
            </w:r>
            <w:r w:rsidR="00B17515">
              <w:rPr>
                <w:noProof/>
                <w:webHidden/>
              </w:rPr>
              <w:t>17</w:t>
            </w:r>
          </w:hyperlink>
        </w:p>
        <w:p w14:paraId="63CD0E21" w14:textId="14B2DB03"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7" w:history="1">
            <w:r w:rsidRPr="00C3360A">
              <w:rPr>
                <w:rStyle w:val="Hyperlink"/>
                <w:rFonts w:ascii="Atkinson Hyperlegible Next" w:hAnsi="Atkinson Hyperlegible Next"/>
                <w:noProof/>
              </w:rPr>
              <w:t>Quality Assurance – Pass/Fail Criteria  (If applicable)</w:t>
            </w:r>
            <w:r>
              <w:rPr>
                <w:noProof/>
                <w:webHidden/>
              </w:rPr>
              <w:tab/>
            </w:r>
            <w:r w:rsidR="00B17515">
              <w:rPr>
                <w:noProof/>
                <w:webHidden/>
              </w:rPr>
              <w:t>18</w:t>
            </w:r>
          </w:hyperlink>
        </w:p>
        <w:p w14:paraId="4CA3EF8A" w14:textId="618FA402"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8" w:history="1">
            <w:r w:rsidRPr="00C3360A">
              <w:rPr>
                <w:rStyle w:val="Hyperlink"/>
                <w:rFonts w:ascii="Atkinson Hyperlegible Next" w:hAnsi="Atkinson Hyperlegible Next"/>
                <w:noProof/>
              </w:rPr>
              <w:t>Environmental Management Systems (If applicable)</w:t>
            </w:r>
            <w:r>
              <w:rPr>
                <w:noProof/>
                <w:webHidden/>
              </w:rPr>
              <w:tab/>
            </w:r>
            <w:r w:rsidR="00B17515">
              <w:rPr>
                <w:noProof/>
                <w:webHidden/>
              </w:rPr>
              <w:t>19</w:t>
            </w:r>
          </w:hyperlink>
        </w:p>
        <w:p w14:paraId="48295C05" w14:textId="2117991A"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79" w:history="1">
            <w:r w:rsidRPr="00C3360A">
              <w:rPr>
                <w:rStyle w:val="Hyperlink"/>
                <w:rFonts w:ascii="Atkinson Hyperlegible Next" w:hAnsi="Atkinson Hyperlegible Next"/>
                <w:noProof/>
              </w:rPr>
              <w:t>RESPONSE TO THE AWARD CRITERIA</w:t>
            </w:r>
            <w:r>
              <w:rPr>
                <w:noProof/>
                <w:webHidden/>
              </w:rPr>
              <w:tab/>
            </w:r>
            <w:r w:rsidR="00B17515">
              <w:rPr>
                <w:noProof/>
                <w:webHidden/>
              </w:rPr>
              <w:t>20</w:t>
            </w:r>
          </w:hyperlink>
        </w:p>
        <w:p w14:paraId="4B1799D9" w14:textId="79A32AEC" w:rsidR="00EF4255" w:rsidRDefault="00EF4255">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4231181" w:history="1">
            <w:r w:rsidRPr="00C3360A">
              <w:rPr>
                <w:rStyle w:val="Hyperlink"/>
                <w:rFonts w:ascii="Atkinson Hyperlegible Next" w:hAnsi="Atkinson Hyperlegible Next"/>
                <w:noProof/>
              </w:rPr>
              <w:t>Form of Tender – Supplies – Cost Criterion D</w:t>
            </w:r>
            <w:r>
              <w:rPr>
                <w:noProof/>
                <w:webHidden/>
              </w:rPr>
              <w:tab/>
            </w:r>
            <w:r w:rsidR="00B17515">
              <w:rPr>
                <w:noProof/>
                <w:webHidden/>
              </w:rPr>
              <w:t>21</w:t>
            </w:r>
          </w:hyperlink>
        </w:p>
        <w:p w14:paraId="3EBF4A0C" w14:textId="6375ED60" w:rsidR="00975C4D" w:rsidRPr="001145AE" w:rsidRDefault="00975C4D">
          <w:pPr>
            <w:rPr>
              <w:rFonts w:ascii="Atkinson Hyperlegible Next" w:hAnsi="Atkinson Hyperlegible Next"/>
              <w:sz w:val="24"/>
              <w:szCs w:val="24"/>
            </w:rPr>
          </w:pPr>
          <w:r w:rsidRPr="001145AE">
            <w:rPr>
              <w:rFonts w:ascii="Atkinson Hyperlegible Next" w:hAnsi="Atkinson Hyperlegible Next"/>
              <w:b/>
              <w:bCs/>
              <w:noProof/>
              <w:sz w:val="24"/>
              <w:szCs w:val="24"/>
            </w:rPr>
            <w:fldChar w:fldCharType="end"/>
          </w:r>
        </w:p>
      </w:sdtContent>
    </w:sdt>
    <w:p w14:paraId="56AE078D" w14:textId="77777777" w:rsidR="00975C4D" w:rsidRPr="001145AE" w:rsidRDefault="00975C4D">
      <w:pPr>
        <w:spacing w:before="0" w:after="0" w:line="240" w:lineRule="auto"/>
        <w:jc w:val="left"/>
        <w:rPr>
          <w:rFonts w:ascii="Atkinson Hyperlegible Next" w:hAnsi="Atkinson Hyperlegible Next"/>
          <w:sz w:val="24"/>
          <w:szCs w:val="24"/>
        </w:rPr>
      </w:pPr>
    </w:p>
    <w:p w14:paraId="5576F00F" w14:textId="367E2A89" w:rsidR="0029542D" w:rsidRPr="001145AE" w:rsidRDefault="0029542D">
      <w:p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br w:type="page"/>
      </w:r>
    </w:p>
    <w:p w14:paraId="2132A975" w14:textId="519D0331" w:rsidR="00975C4D" w:rsidRPr="001145AE" w:rsidRDefault="00721AE8" w:rsidP="001145AE">
      <w:pPr>
        <w:pStyle w:val="Heading1"/>
        <w:shd w:val="clear" w:color="auto" w:fill="0077A3"/>
        <w:rPr>
          <w:rFonts w:ascii="Atkinson Hyperlegible Next" w:hAnsi="Atkinson Hyperlegible Next"/>
          <w:sz w:val="24"/>
          <w:szCs w:val="24"/>
        </w:rPr>
      </w:pPr>
      <w:bookmarkStart w:id="2" w:name="_Toc234231166"/>
      <w:r w:rsidRPr="001145AE">
        <w:rPr>
          <w:rFonts w:ascii="Atkinson Hyperlegible Next" w:hAnsi="Atkinson Hyperlegible Next"/>
          <w:sz w:val="24"/>
          <w:szCs w:val="24"/>
        </w:rPr>
        <w:lastRenderedPageBreak/>
        <w:t>Instructions for Completion</w:t>
      </w:r>
      <w:bookmarkEnd w:id="2"/>
    </w:p>
    <w:p w14:paraId="19DBF58F" w14:textId="77777777" w:rsidR="0029542D" w:rsidRPr="001145AE" w:rsidRDefault="0029542D" w:rsidP="0029542D">
      <w:pPr>
        <w:rPr>
          <w:rFonts w:ascii="Atkinson Hyperlegible Next" w:hAnsi="Atkinson Hyperlegible Next"/>
          <w:sz w:val="24"/>
          <w:szCs w:val="24"/>
        </w:rPr>
      </w:pPr>
      <w:r w:rsidRPr="001145AE">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1145AE" w:rsidRDefault="0029542D" w:rsidP="0029542D">
      <w:pPr>
        <w:rPr>
          <w:rFonts w:ascii="Atkinson Hyperlegible Next" w:hAnsi="Atkinson Hyperlegible Next"/>
          <w:sz w:val="24"/>
          <w:szCs w:val="24"/>
        </w:rPr>
      </w:pPr>
      <w:r w:rsidRPr="001145AE">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1145AE" w:rsidRDefault="0029542D" w:rsidP="0029542D">
      <w:pPr>
        <w:rPr>
          <w:rFonts w:ascii="Atkinson Hyperlegible Next" w:hAnsi="Atkinson Hyperlegible Next"/>
          <w:sz w:val="24"/>
          <w:szCs w:val="24"/>
        </w:rPr>
      </w:pPr>
      <w:r w:rsidRPr="001145AE">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0CAF492" w:rsidR="00877458" w:rsidRPr="001145AE" w:rsidRDefault="0029542D" w:rsidP="0029542D">
      <w:p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t xml:space="preserve">Tenderers must follow the instructions contained in this document in relation to attachments, format for submission, etc.  </w:t>
      </w:r>
    </w:p>
    <w:p w14:paraId="351575BB" w14:textId="1B400093" w:rsidR="00B04B8E" w:rsidRPr="001145AE" w:rsidRDefault="00B04B8E" w:rsidP="0029542D">
      <w:pPr>
        <w:spacing w:before="0" w:after="0" w:line="240" w:lineRule="auto"/>
        <w:jc w:val="left"/>
        <w:rPr>
          <w:rFonts w:ascii="Atkinson Hyperlegible Next" w:hAnsi="Atkinson Hyperlegible Next"/>
          <w:sz w:val="24"/>
          <w:szCs w:val="24"/>
        </w:rPr>
      </w:pPr>
    </w:p>
    <w:p w14:paraId="0162C54C" w14:textId="49FFA2A0" w:rsidR="00B04B8E" w:rsidRPr="001145AE" w:rsidRDefault="00B04B8E" w:rsidP="00B04B8E">
      <w:pPr>
        <w:spacing w:before="0" w:after="0" w:line="240" w:lineRule="auto"/>
        <w:rPr>
          <w:rFonts w:ascii="Atkinson Hyperlegible Next" w:hAnsi="Atkinson Hyperlegible Next"/>
          <w:sz w:val="24"/>
          <w:szCs w:val="24"/>
        </w:rPr>
      </w:pPr>
      <w:bookmarkStart w:id="3" w:name="_Hlk495513867"/>
      <w:r w:rsidRPr="001145AE">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bookmarkEnd w:id="3"/>
    <w:p w14:paraId="0814E018" w14:textId="77777777" w:rsidR="00877458" w:rsidRPr="001145AE" w:rsidRDefault="00877458">
      <w:p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br w:type="page"/>
      </w:r>
    </w:p>
    <w:p w14:paraId="45E29CA0" w14:textId="77777777" w:rsidR="00535643" w:rsidRPr="001145AE" w:rsidRDefault="00877458" w:rsidP="001145AE">
      <w:pPr>
        <w:pStyle w:val="Heading1"/>
        <w:shd w:val="clear" w:color="auto" w:fill="0077A3"/>
        <w:rPr>
          <w:rFonts w:ascii="Atkinson Hyperlegible Next" w:hAnsi="Atkinson Hyperlegible Next"/>
          <w:sz w:val="24"/>
          <w:szCs w:val="24"/>
        </w:rPr>
      </w:pPr>
      <w:bookmarkStart w:id="4" w:name="_Toc234231167"/>
      <w:r w:rsidRPr="001145AE">
        <w:rPr>
          <w:rFonts w:ascii="Atkinson Hyperlegible Next" w:hAnsi="Atkinson Hyperlegible Next"/>
          <w:sz w:val="24"/>
          <w:szCs w:val="24"/>
        </w:rPr>
        <w:lastRenderedPageBreak/>
        <w:t>RESPONSE TO SELECTION CRITERIA</w:t>
      </w:r>
      <w:bookmarkEnd w:id="4"/>
      <w:r w:rsidR="00535643" w:rsidRPr="001145AE">
        <w:rPr>
          <w:rFonts w:ascii="Atkinson Hyperlegible Next" w:hAnsi="Atkinson Hyperlegible Next"/>
          <w:sz w:val="24"/>
          <w:szCs w:val="24"/>
        </w:rPr>
        <w:t xml:space="preserve"> </w:t>
      </w:r>
    </w:p>
    <w:p w14:paraId="77EE450B" w14:textId="77777777" w:rsidR="0052111B" w:rsidRPr="001145AE" w:rsidRDefault="0052111B" w:rsidP="0052111B">
      <w:pPr>
        <w:jc w:val="center"/>
        <w:rPr>
          <w:rFonts w:ascii="Atkinson Hyperlegible Next" w:hAnsi="Atkinson Hyperlegible Next"/>
          <w:b/>
          <w:color w:val="FF0000"/>
          <w:sz w:val="24"/>
          <w:szCs w:val="24"/>
        </w:rPr>
      </w:pPr>
    </w:p>
    <w:p w14:paraId="2578748A" w14:textId="77777777" w:rsidR="0052111B" w:rsidRPr="001145AE" w:rsidRDefault="0052111B" w:rsidP="0052111B">
      <w:pPr>
        <w:jc w:val="center"/>
        <w:rPr>
          <w:rFonts w:ascii="Atkinson Hyperlegible Next" w:hAnsi="Atkinson Hyperlegible Next"/>
          <w:b/>
          <w:color w:val="FF0000"/>
          <w:sz w:val="24"/>
          <w:szCs w:val="24"/>
        </w:rPr>
      </w:pPr>
    </w:p>
    <w:p w14:paraId="0260B833" w14:textId="78CB2C89" w:rsidR="00975C4D" w:rsidRPr="001145AE" w:rsidRDefault="00535643" w:rsidP="0052111B">
      <w:pPr>
        <w:jc w:val="center"/>
        <w:rPr>
          <w:rFonts w:ascii="Atkinson Hyperlegible Next" w:hAnsi="Atkinson Hyperlegible Next"/>
          <w:b/>
          <w:color w:val="000000" w:themeColor="text1"/>
          <w:sz w:val="24"/>
          <w:szCs w:val="24"/>
        </w:rPr>
      </w:pPr>
      <w:r w:rsidRPr="001145AE">
        <w:rPr>
          <w:rFonts w:ascii="Atkinson Hyperlegible Next" w:hAnsi="Atkinson Hyperlegible Next"/>
          <w:b/>
          <w:color w:val="000000" w:themeColor="text1"/>
          <w:sz w:val="24"/>
          <w:szCs w:val="24"/>
        </w:rPr>
        <w:t>TENDERERS SHOULD NOTE THESE CRITERIA ARE ASSESSED ON A PASS/FAIL BASIS</w:t>
      </w:r>
      <w:r w:rsidR="00975C4D" w:rsidRPr="001145AE">
        <w:rPr>
          <w:rFonts w:ascii="Atkinson Hyperlegible Next" w:hAnsi="Atkinson Hyperlegible Next"/>
          <w:b/>
          <w:color w:val="000000" w:themeColor="text1"/>
          <w:sz w:val="24"/>
          <w:szCs w:val="24"/>
        </w:rPr>
        <w:br w:type="page"/>
      </w:r>
    </w:p>
    <w:p w14:paraId="519AA8D8" w14:textId="77777777" w:rsidR="001145AE" w:rsidRPr="00D37118" w:rsidRDefault="001145AE" w:rsidP="001145AE">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5" w:name="_Toc115779744"/>
      <w:bookmarkStart w:id="6" w:name="_Toc234231168"/>
      <w:r w:rsidRPr="00D37118">
        <w:rPr>
          <w:rFonts w:ascii="Atkinson Hyperlegible Next" w:eastAsia="Times New Roman" w:hAnsi="Atkinson Hyperlegible Next"/>
          <w:b/>
          <w:bCs/>
          <w:color w:val="FFFFFF" w:themeColor="background1"/>
          <w:sz w:val="24"/>
          <w:szCs w:val="24"/>
        </w:rPr>
        <w:lastRenderedPageBreak/>
        <w:t>General Contact Information</w:t>
      </w:r>
      <w:bookmarkEnd w:id="5"/>
      <w:bookmarkEnd w:id="6"/>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3093"/>
        <w:gridCol w:w="26"/>
        <w:gridCol w:w="3067"/>
      </w:tblGrid>
      <w:tr w:rsidR="001145AE" w:rsidRPr="00D37118" w14:paraId="66C93789"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54C3598"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Organisation Name:</w:t>
            </w:r>
          </w:p>
        </w:tc>
        <w:tc>
          <w:tcPr>
            <w:tcW w:w="6186" w:type="dxa"/>
            <w:gridSpan w:val="3"/>
            <w:tcBorders>
              <w:left w:val="single" w:sz="4" w:space="0" w:color="EBF7FF"/>
            </w:tcBorders>
          </w:tcPr>
          <w:p w14:paraId="47B0DADD"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07C02286"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646826"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Person:</w:t>
            </w:r>
          </w:p>
        </w:tc>
        <w:tc>
          <w:tcPr>
            <w:tcW w:w="6186" w:type="dxa"/>
            <w:gridSpan w:val="3"/>
            <w:tcBorders>
              <w:left w:val="single" w:sz="4" w:space="0" w:color="EBF7FF"/>
            </w:tcBorders>
          </w:tcPr>
          <w:p w14:paraId="36FC4A6E"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19D48119"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0F929DF"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Position: </w:t>
            </w:r>
          </w:p>
        </w:tc>
        <w:tc>
          <w:tcPr>
            <w:tcW w:w="6186" w:type="dxa"/>
            <w:gridSpan w:val="3"/>
            <w:tcBorders>
              <w:left w:val="single" w:sz="4" w:space="0" w:color="EBF7FF"/>
            </w:tcBorders>
          </w:tcPr>
          <w:p w14:paraId="21C83CE2"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6CB72F9A"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08694B24"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Address: </w:t>
            </w:r>
          </w:p>
        </w:tc>
        <w:tc>
          <w:tcPr>
            <w:tcW w:w="6186" w:type="dxa"/>
            <w:gridSpan w:val="3"/>
            <w:tcBorders>
              <w:left w:val="single" w:sz="4" w:space="0" w:color="EBF7FF"/>
            </w:tcBorders>
          </w:tcPr>
          <w:p w14:paraId="4A745A40"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2FEB14C9"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4AAA056E"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Phone:</w:t>
            </w:r>
          </w:p>
        </w:tc>
        <w:tc>
          <w:tcPr>
            <w:tcW w:w="6186" w:type="dxa"/>
            <w:gridSpan w:val="3"/>
            <w:tcBorders>
              <w:left w:val="single" w:sz="4" w:space="0" w:color="EBF7FF"/>
            </w:tcBorders>
          </w:tcPr>
          <w:p w14:paraId="779F28BF"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765556A7"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8891DFC"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Email: </w:t>
            </w:r>
          </w:p>
        </w:tc>
        <w:tc>
          <w:tcPr>
            <w:tcW w:w="6186" w:type="dxa"/>
            <w:gridSpan w:val="3"/>
            <w:tcBorders>
              <w:left w:val="single" w:sz="4" w:space="0" w:color="EBF7FF"/>
            </w:tcBorders>
          </w:tcPr>
          <w:p w14:paraId="6F504AE0"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105878FD"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42EA386F"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Website: </w:t>
            </w:r>
          </w:p>
        </w:tc>
        <w:tc>
          <w:tcPr>
            <w:tcW w:w="6186" w:type="dxa"/>
            <w:gridSpan w:val="3"/>
            <w:tcBorders>
              <w:left w:val="single" w:sz="4" w:space="0" w:color="EBF7FF"/>
              <w:bottom w:val="single" w:sz="4" w:space="0" w:color="EBF7FF"/>
            </w:tcBorders>
          </w:tcPr>
          <w:p w14:paraId="2E83C63A" w14:textId="77777777" w:rsidR="001145AE" w:rsidRPr="00D37118" w:rsidRDefault="001145AE" w:rsidP="00B903E9">
            <w:pPr>
              <w:rPr>
                <w:rFonts w:ascii="Atkinson Hyperlegible Next" w:hAnsi="Atkinson Hyperlegible Next"/>
                <w:b/>
                <w:color w:val="FFFFFF" w:themeColor="background1"/>
                <w:sz w:val="24"/>
                <w:szCs w:val="24"/>
              </w:rPr>
            </w:pPr>
          </w:p>
        </w:tc>
      </w:tr>
      <w:tr w:rsidR="001145AE" w:rsidRPr="00D37118" w14:paraId="01759B4B" w14:textId="77777777" w:rsidTr="00B903E9">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2D263430"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Date of Establishment, if applicable</w:t>
            </w:r>
          </w:p>
        </w:tc>
        <w:tc>
          <w:tcPr>
            <w:tcW w:w="3093" w:type="dxa"/>
            <w:tcBorders>
              <w:top w:val="single" w:sz="4" w:space="0" w:color="EBF7FF"/>
              <w:left w:val="single" w:sz="4" w:space="0" w:color="EBF7FF"/>
              <w:bottom w:val="single" w:sz="4" w:space="0" w:color="EBF7FF"/>
              <w:right w:val="single" w:sz="4" w:space="0" w:color="EBF7FF"/>
            </w:tcBorders>
            <w:shd w:val="clear" w:color="auto" w:fill="0077A3"/>
          </w:tcPr>
          <w:p w14:paraId="2DACEAB5"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5DB4F05A" w14:textId="77777777" w:rsidR="001145AE" w:rsidRPr="00D37118" w:rsidRDefault="001145AE" w:rsidP="00B903E9">
            <w:pPr>
              <w:jc w:val="left"/>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Legal Structure – partnership, limited company, etc.</w:t>
            </w:r>
          </w:p>
        </w:tc>
      </w:tr>
      <w:tr w:rsidR="001145AE" w:rsidRPr="00D37118" w14:paraId="35CA88E8" w14:textId="77777777" w:rsidTr="00B903E9">
        <w:tc>
          <w:tcPr>
            <w:tcW w:w="2830" w:type="dxa"/>
            <w:tcBorders>
              <w:top w:val="single" w:sz="4" w:space="0" w:color="EBF7FF"/>
            </w:tcBorders>
          </w:tcPr>
          <w:p w14:paraId="17D3439F" w14:textId="77777777" w:rsidR="001145AE" w:rsidRPr="00D37118" w:rsidRDefault="001145AE" w:rsidP="00B903E9">
            <w:pPr>
              <w:rPr>
                <w:rFonts w:ascii="Atkinson Hyperlegible Next" w:hAnsi="Atkinson Hyperlegible Next"/>
                <w:sz w:val="24"/>
                <w:szCs w:val="24"/>
              </w:rPr>
            </w:pPr>
          </w:p>
        </w:tc>
        <w:tc>
          <w:tcPr>
            <w:tcW w:w="3093" w:type="dxa"/>
            <w:tcBorders>
              <w:top w:val="single" w:sz="4" w:space="0" w:color="EBF7FF"/>
            </w:tcBorders>
          </w:tcPr>
          <w:p w14:paraId="1ED5E728" w14:textId="77777777" w:rsidR="001145AE" w:rsidRPr="00D37118" w:rsidRDefault="001145AE" w:rsidP="00B903E9">
            <w:pPr>
              <w:rPr>
                <w:rFonts w:ascii="Atkinson Hyperlegible Next" w:hAnsi="Atkinson Hyperlegible Next"/>
                <w:sz w:val="24"/>
                <w:szCs w:val="24"/>
              </w:rPr>
            </w:pPr>
          </w:p>
        </w:tc>
        <w:tc>
          <w:tcPr>
            <w:tcW w:w="3093" w:type="dxa"/>
            <w:gridSpan w:val="2"/>
            <w:tcBorders>
              <w:top w:val="single" w:sz="4" w:space="0" w:color="EBF7FF"/>
            </w:tcBorders>
          </w:tcPr>
          <w:p w14:paraId="0F11B7F2" w14:textId="77777777" w:rsidR="001145AE" w:rsidRPr="00D37118" w:rsidRDefault="001145AE" w:rsidP="00B903E9">
            <w:pPr>
              <w:rPr>
                <w:rFonts w:ascii="Atkinson Hyperlegible Next" w:hAnsi="Atkinson Hyperlegible Next"/>
                <w:sz w:val="24"/>
                <w:szCs w:val="24"/>
              </w:rPr>
            </w:pPr>
          </w:p>
        </w:tc>
      </w:tr>
      <w:tr w:rsidR="001145AE" w:rsidRPr="00D37118" w14:paraId="467F7D92" w14:textId="77777777" w:rsidTr="00B903E9">
        <w:tc>
          <w:tcPr>
            <w:tcW w:w="9016" w:type="dxa"/>
            <w:gridSpan w:val="4"/>
            <w:shd w:val="clear" w:color="auto" w:fill="0077A3"/>
            <w:vAlign w:val="center"/>
          </w:tcPr>
          <w:p w14:paraId="35F30123"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 xml:space="preserve">Details of any sub-contractors or consortium members: </w:t>
            </w:r>
          </w:p>
        </w:tc>
      </w:tr>
      <w:tr w:rsidR="001145AE" w:rsidRPr="00D37118" w14:paraId="04A96E1D" w14:textId="77777777" w:rsidTr="00B903E9">
        <w:tc>
          <w:tcPr>
            <w:tcW w:w="2830" w:type="dxa"/>
            <w:shd w:val="clear" w:color="auto" w:fill="EBF7FF"/>
            <w:vAlign w:val="center"/>
          </w:tcPr>
          <w:p w14:paraId="24012C6C" w14:textId="77777777" w:rsidR="001145AE" w:rsidRPr="00D37118" w:rsidRDefault="001145AE" w:rsidP="00B903E9">
            <w:pPr>
              <w:rPr>
                <w:rFonts w:ascii="Atkinson Hyperlegible Next" w:hAnsi="Atkinson Hyperlegible Next"/>
                <w:b/>
                <w:sz w:val="24"/>
                <w:szCs w:val="24"/>
              </w:rPr>
            </w:pPr>
            <w:r w:rsidRPr="00D37118">
              <w:rPr>
                <w:rFonts w:ascii="Atkinson Hyperlegible Next" w:hAnsi="Atkinson Hyperlegible Next"/>
                <w:b/>
                <w:sz w:val="24"/>
                <w:szCs w:val="24"/>
              </w:rPr>
              <w:t>Name</w:t>
            </w:r>
          </w:p>
        </w:tc>
        <w:tc>
          <w:tcPr>
            <w:tcW w:w="3119" w:type="dxa"/>
            <w:gridSpan w:val="2"/>
            <w:shd w:val="clear" w:color="auto" w:fill="EBF7FF"/>
            <w:vAlign w:val="center"/>
          </w:tcPr>
          <w:p w14:paraId="5C11F1AA" w14:textId="77777777" w:rsidR="001145AE" w:rsidRPr="00D37118" w:rsidRDefault="001145AE" w:rsidP="00B903E9">
            <w:pPr>
              <w:rPr>
                <w:rFonts w:ascii="Atkinson Hyperlegible Next" w:hAnsi="Atkinson Hyperlegible Next"/>
                <w:b/>
                <w:sz w:val="24"/>
                <w:szCs w:val="24"/>
              </w:rPr>
            </w:pPr>
            <w:r w:rsidRPr="00D37118">
              <w:rPr>
                <w:rFonts w:ascii="Atkinson Hyperlegible Next" w:hAnsi="Atkinson Hyperlegible Next"/>
                <w:b/>
                <w:sz w:val="24"/>
                <w:szCs w:val="24"/>
              </w:rPr>
              <w:t>Proposed Role in Delivery of the Contract</w:t>
            </w:r>
          </w:p>
        </w:tc>
        <w:tc>
          <w:tcPr>
            <w:tcW w:w="3067" w:type="dxa"/>
            <w:shd w:val="clear" w:color="auto" w:fill="EBF7FF"/>
            <w:vAlign w:val="center"/>
          </w:tcPr>
          <w:p w14:paraId="3770FD12" w14:textId="77777777" w:rsidR="001145AE" w:rsidRPr="00D37118" w:rsidRDefault="001145AE" w:rsidP="00B903E9">
            <w:pPr>
              <w:rPr>
                <w:rFonts w:ascii="Atkinson Hyperlegible Next" w:hAnsi="Atkinson Hyperlegible Next"/>
                <w:b/>
                <w:sz w:val="24"/>
                <w:szCs w:val="24"/>
              </w:rPr>
            </w:pPr>
            <w:r w:rsidRPr="00D37118">
              <w:rPr>
                <w:rFonts w:ascii="Atkinson Hyperlegible Next" w:hAnsi="Atkinson Hyperlegible Next"/>
                <w:b/>
                <w:sz w:val="24"/>
                <w:szCs w:val="24"/>
              </w:rPr>
              <w:t xml:space="preserve">Confirmation relevant information is provided for each party (e.g. financial, experience, or other selection criterion where applicable)  </w:t>
            </w:r>
          </w:p>
        </w:tc>
      </w:tr>
      <w:tr w:rsidR="001145AE" w:rsidRPr="00D37118" w14:paraId="0E958F1A" w14:textId="77777777" w:rsidTr="00B903E9">
        <w:tc>
          <w:tcPr>
            <w:tcW w:w="2830" w:type="dxa"/>
            <w:vAlign w:val="center"/>
          </w:tcPr>
          <w:p w14:paraId="72F20874" w14:textId="77777777" w:rsidR="001145AE" w:rsidRPr="00D37118" w:rsidRDefault="001145AE" w:rsidP="00B903E9">
            <w:pPr>
              <w:rPr>
                <w:rFonts w:ascii="Atkinson Hyperlegible Next" w:hAnsi="Atkinson Hyperlegible Next"/>
                <w:sz w:val="24"/>
                <w:szCs w:val="24"/>
              </w:rPr>
            </w:pPr>
          </w:p>
        </w:tc>
        <w:tc>
          <w:tcPr>
            <w:tcW w:w="3119" w:type="dxa"/>
            <w:gridSpan w:val="2"/>
            <w:vAlign w:val="center"/>
          </w:tcPr>
          <w:p w14:paraId="4A3B33A4" w14:textId="77777777" w:rsidR="001145AE" w:rsidRPr="00D37118" w:rsidRDefault="001145AE" w:rsidP="00B903E9">
            <w:pPr>
              <w:rPr>
                <w:rFonts w:ascii="Atkinson Hyperlegible Next" w:hAnsi="Atkinson Hyperlegible Next"/>
                <w:sz w:val="24"/>
                <w:szCs w:val="24"/>
              </w:rPr>
            </w:pPr>
          </w:p>
        </w:tc>
        <w:tc>
          <w:tcPr>
            <w:tcW w:w="3067" w:type="dxa"/>
            <w:vAlign w:val="center"/>
          </w:tcPr>
          <w:p w14:paraId="5C38EAD3" w14:textId="77777777" w:rsidR="001145AE" w:rsidRPr="00D37118" w:rsidRDefault="001145AE" w:rsidP="00B903E9">
            <w:pPr>
              <w:rPr>
                <w:rFonts w:ascii="Atkinson Hyperlegible Next" w:hAnsi="Atkinson Hyperlegible Next"/>
                <w:sz w:val="24"/>
                <w:szCs w:val="24"/>
              </w:rPr>
            </w:pPr>
          </w:p>
        </w:tc>
      </w:tr>
      <w:tr w:rsidR="001145AE" w:rsidRPr="00D37118" w14:paraId="2A2D5C1E" w14:textId="77777777" w:rsidTr="00B903E9">
        <w:tc>
          <w:tcPr>
            <w:tcW w:w="2830" w:type="dxa"/>
            <w:vAlign w:val="center"/>
          </w:tcPr>
          <w:p w14:paraId="1A9F81E2" w14:textId="77777777" w:rsidR="001145AE" w:rsidRPr="00D37118" w:rsidRDefault="001145AE" w:rsidP="00B903E9">
            <w:pPr>
              <w:rPr>
                <w:rFonts w:ascii="Atkinson Hyperlegible Next" w:hAnsi="Atkinson Hyperlegible Next"/>
                <w:sz w:val="24"/>
                <w:szCs w:val="24"/>
              </w:rPr>
            </w:pPr>
          </w:p>
        </w:tc>
        <w:tc>
          <w:tcPr>
            <w:tcW w:w="3119" w:type="dxa"/>
            <w:gridSpan w:val="2"/>
            <w:vAlign w:val="center"/>
          </w:tcPr>
          <w:p w14:paraId="74467FBC" w14:textId="77777777" w:rsidR="001145AE" w:rsidRPr="00D37118" w:rsidRDefault="001145AE" w:rsidP="00B903E9">
            <w:pPr>
              <w:rPr>
                <w:rFonts w:ascii="Atkinson Hyperlegible Next" w:hAnsi="Atkinson Hyperlegible Next"/>
                <w:sz w:val="24"/>
                <w:szCs w:val="24"/>
              </w:rPr>
            </w:pPr>
          </w:p>
        </w:tc>
        <w:tc>
          <w:tcPr>
            <w:tcW w:w="3067" w:type="dxa"/>
            <w:vAlign w:val="center"/>
          </w:tcPr>
          <w:p w14:paraId="4F9F37D2" w14:textId="77777777" w:rsidR="001145AE" w:rsidRPr="00D37118" w:rsidRDefault="001145AE" w:rsidP="00B903E9">
            <w:pPr>
              <w:rPr>
                <w:rFonts w:ascii="Atkinson Hyperlegible Next" w:hAnsi="Atkinson Hyperlegible Next"/>
                <w:sz w:val="24"/>
                <w:szCs w:val="24"/>
              </w:rPr>
            </w:pPr>
          </w:p>
        </w:tc>
      </w:tr>
    </w:tbl>
    <w:p w14:paraId="4D55350C" w14:textId="77777777" w:rsidR="00975C4D" w:rsidRDefault="00975C4D">
      <w:pPr>
        <w:spacing w:before="0" w:after="0" w:line="240" w:lineRule="auto"/>
        <w:jc w:val="left"/>
        <w:rPr>
          <w:rFonts w:ascii="Atkinson Hyperlegible Next" w:hAnsi="Atkinson Hyperlegible Next"/>
          <w:sz w:val="24"/>
          <w:szCs w:val="24"/>
        </w:rPr>
      </w:pPr>
    </w:p>
    <w:p w14:paraId="741E9BA2" w14:textId="77777777" w:rsidR="0001796A" w:rsidRDefault="0001796A">
      <w:pPr>
        <w:spacing w:before="0" w:after="0" w:line="240" w:lineRule="auto"/>
        <w:jc w:val="left"/>
        <w:rPr>
          <w:rFonts w:ascii="Atkinson Hyperlegible Next" w:hAnsi="Atkinson Hyperlegible Next"/>
          <w:sz w:val="24"/>
          <w:szCs w:val="24"/>
        </w:rPr>
      </w:pPr>
    </w:p>
    <w:p w14:paraId="1B170B7D" w14:textId="5D53E690" w:rsidR="00E752AC" w:rsidRDefault="00877458" w:rsidP="001145AE">
      <w:pPr>
        <w:pStyle w:val="Heading1"/>
        <w:shd w:val="clear" w:color="auto" w:fill="0077A3"/>
        <w:rPr>
          <w:rFonts w:ascii="Atkinson Hyperlegible Next" w:hAnsi="Atkinson Hyperlegible Next"/>
          <w:sz w:val="24"/>
          <w:szCs w:val="24"/>
        </w:rPr>
      </w:pPr>
      <w:bookmarkStart w:id="7" w:name="_Toc234231169"/>
      <w:r w:rsidRPr="001145AE">
        <w:rPr>
          <w:rFonts w:ascii="Atkinson Hyperlegible Next" w:hAnsi="Atkinson Hyperlegible Next"/>
          <w:sz w:val="24"/>
          <w:szCs w:val="24"/>
        </w:rPr>
        <w:lastRenderedPageBreak/>
        <w:t>Financial</w:t>
      </w:r>
      <w:r w:rsidR="00BB4720" w:rsidRPr="001145AE">
        <w:rPr>
          <w:rFonts w:ascii="Atkinson Hyperlegible Next" w:hAnsi="Atkinson Hyperlegible Next"/>
          <w:sz w:val="24"/>
          <w:szCs w:val="24"/>
        </w:rPr>
        <w:t xml:space="preserve"> Information</w:t>
      </w:r>
      <w:r w:rsidR="00B04B8E" w:rsidRPr="001145AE">
        <w:rPr>
          <w:rFonts w:ascii="Atkinson Hyperlegible Next" w:hAnsi="Atkinson Hyperlegible Next"/>
          <w:sz w:val="24"/>
          <w:szCs w:val="24"/>
        </w:rPr>
        <w:t xml:space="preserve"> – Pass/Fail Criteria</w:t>
      </w:r>
      <w:bookmarkEnd w:id="7"/>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567"/>
        <w:gridCol w:w="1275"/>
        <w:gridCol w:w="700"/>
        <w:gridCol w:w="926"/>
        <w:gridCol w:w="209"/>
        <w:gridCol w:w="928"/>
      </w:tblGrid>
      <w:tr w:rsidR="001145AE" w:rsidRPr="00D37118" w14:paraId="1902CCED" w14:textId="77777777" w:rsidTr="00B903E9">
        <w:trPr>
          <w:trHeight w:val="548"/>
        </w:trPr>
        <w:tc>
          <w:tcPr>
            <w:tcW w:w="6966" w:type="dxa"/>
            <w:gridSpan w:val="8"/>
            <w:shd w:val="clear" w:color="auto" w:fill="0077A3"/>
            <w:vAlign w:val="center"/>
          </w:tcPr>
          <w:p w14:paraId="2EACE748"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br w:type="page"/>
              <w:t>Tax Clearance</w:t>
            </w:r>
          </w:p>
        </w:tc>
        <w:tc>
          <w:tcPr>
            <w:tcW w:w="2063" w:type="dxa"/>
            <w:gridSpan w:val="3"/>
            <w:shd w:val="clear" w:color="auto" w:fill="0077A3"/>
          </w:tcPr>
          <w:p w14:paraId="3A318687"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Please confirm YES/NO</w:t>
            </w:r>
          </w:p>
        </w:tc>
      </w:tr>
      <w:tr w:rsidR="001145AE" w:rsidRPr="00D37118" w14:paraId="1D6F12A7" w14:textId="77777777" w:rsidTr="00B903E9">
        <w:trPr>
          <w:trHeight w:val="574"/>
        </w:trPr>
        <w:tc>
          <w:tcPr>
            <w:tcW w:w="6966" w:type="dxa"/>
            <w:gridSpan w:val="8"/>
            <w:vMerge w:val="restart"/>
            <w:shd w:val="clear" w:color="auto" w:fill="EBF7FF"/>
            <w:vAlign w:val="center"/>
          </w:tcPr>
          <w:p w14:paraId="1B7C5872" w14:textId="77777777" w:rsidR="001145AE" w:rsidRPr="00D37118" w:rsidRDefault="001145AE" w:rsidP="00B903E9">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 xml:space="preserve">I confirm and declare being tax compliant.  The Contracting Authority can verify your tax clearance status through Revenue’s online facility at </w:t>
            </w:r>
            <w:hyperlink r:id="rId12" w:history="1">
              <w:r w:rsidRPr="00D37118">
                <w:rPr>
                  <w:rStyle w:val="Hyperlink"/>
                  <w:rFonts w:ascii="Atkinson Hyperlegible Next" w:hAnsi="Atkinson Hyperlegible Next"/>
                  <w:color w:val="auto"/>
                  <w:sz w:val="24"/>
                  <w:szCs w:val="24"/>
                </w:rPr>
                <w:t>http://www.revenue.ie/en/online/tax-clearance.html</w:t>
              </w:r>
            </w:hyperlink>
            <w:r w:rsidRPr="00D37118">
              <w:rPr>
                <w:rFonts w:ascii="Atkinson Hyperlegible Next" w:hAnsi="Atkinson Hyperlegible Next"/>
                <w:color w:val="auto"/>
                <w:sz w:val="24"/>
                <w:szCs w:val="24"/>
              </w:rPr>
              <w:t xml:space="preserve">  To this end, please confirm:</w:t>
            </w:r>
          </w:p>
        </w:tc>
        <w:tc>
          <w:tcPr>
            <w:tcW w:w="926" w:type="dxa"/>
            <w:shd w:val="clear" w:color="auto" w:fill="EBF7FF"/>
            <w:vAlign w:val="center"/>
          </w:tcPr>
          <w:p w14:paraId="0C59D7AC"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shd w:val="clear" w:color="auto" w:fill="FFFFFF"/>
          </w:tcPr>
          <w:p w14:paraId="6DB3952F" w14:textId="77777777" w:rsidR="001145AE" w:rsidRPr="00D37118" w:rsidRDefault="001145AE" w:rsidP="00B903E9">
            <w:pPr>
              <w:rPr>
                <w:rFonts w:ascii="Atkinson Hyperlegible Next" w:hAnsi="Atkinson Hyperlegible Next"/>
                <w:b/>
                <w:sz w:val="24"/>
                <w:szCs w:val="24"/>
                <w:lang w:val="en-IE"/>
              </w:rPr>
            </w:pPr>
          </w:p>
        </w:tc>
      </w:tr>
      <w:tr w:rsidR="001145AE" w:rsidRPr="00D37118" w14:paraId="5FB49DAB" w14:textId="77777777" w:rsidTr="00B903E9">
        <w:trPr>
          <w:trHeight w:val="271"/>
        </w:trPr>
        <w:tc>
          <w:tcPr>
            <w:tcW w:w="6966" w:type="dxa"/>
            <w:gridSpan w:val="8"/>
            <w:vMerge/>
            <w:shd w:val="clear" w:color="auto" w:fill="EBF7FF"/>
            <w:vAlign w:val="center"/>
          </w:tcPr>
          <w:p w14:paraId="492B5DC5" w14:textId="77777777" w:rsidR="001145AE" w:rsidRPr="00D37118" w:rsidRDefault="001145AE" w:rsidP="00B903E9">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1FB924E3"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shd w:val="clear" w:color="auto" w:fill="FFFFFF"/>
          </w:tcPr>
          <w:p w14:paraId="1CC8D589" w14:textId="77777777" w:rsidR="001145AE" w:rsidRPr="00D37118" w:rsidRDefault="001145AE" w:rsidP="00B903E9">
            <w:pPr>
              <w:rPr>
                <w:rFonts w:ascii="Atkinson Hyperlegible Next" w:hAnsi="Atkinson Hyperlegible Next"/>
                <w:b/>
                <w:sz w:val="24"/>
                <w:szCs w:val="24"/>
                <w:lang w:val="en-IE"/>
              </w:rPr>
            </w:pPr>
          </w:p>
        </w:tc>
      </w:tr>
      <w:tr w:rsidR="001145AE" w:rsidRPr="00D37118" w14:paraId="495C74AF" w14:textId="77777777" w:rsidTr="00B903E9">
        <w:trPr>
          <w:trHeight w:val="562"/>
        </w:trPr>
        <w:tc>
          <w:tcPr>
            <w:tcW w:w="4424" w:type="dxa"/>
            <w:gridSpan w:val="5"/>
            <w:shd w:val="clear" w:color="auto" w:fill="EBF7FF"/>
            <w:vAlign w:val="center"/>
          </w:tcPr>
          <w:p w14:paraId="2F118C1A" w14:textId="77777777" w:rsidR="001145AE" w:rsidRPr="00D37118" w:rsidRDefault="001145AE" w:rsidP="00B903E9">
            <w:pPr>
              <w:rPr>
                <w:rFonts w:ascii="Atkinson Hyperlegible Next" w:hAnsi="Atkinson Hyperlegible Next"/>
                <w:color w:val="auto"/>
                <w:sz w:val="24"/>
                <w:szCs w:val="24"/>
              </w:rPr>
            </w:pPr>
            <w:r w:rsidRPr="00D37118">
              <w:rPr>
                <w:rFonts w:ascii="Atkinson Hyperlegible Next" w:hAnsi="Atkinson Hyperlegible Next"/>
                <w:color w:val="auto"/>
                <w:sz w:val="24"/>
                <w:szCs w:val="24"/>
              </w:rPr>
              <w:t>Tenderer Name:</w:t>
            </w:r>
          </w:p>
        </w:tc>
        <w:tc>
          <w:tcPr>
            <w:tcW w:w="4605" w:type="dxa"/>
            <w:gridSpan w:val="6"/>
            <w:shd w:val="clear" w:color="auto" w:fill="FFFFFF"/>
            <w:vAlign w:val="center"/>
          </w:tcPr>
          <w:p w14:paraId="4F389943" w14:textId="77777777" w:rsidR="001145AE" w:rsidRPr="00D37118" w:rsidRDefault="001145AE" w:rsidP="00B903E9">
            <w:pPr>
              <w:rPr>
                <w:rFonts w:ascii="Atkinson Hyperlegible Next" w:hAnsi="Atkinson Hyperlegible Next"/>
                <w:b/>
                <w:sz w:val="24"/>
                <w:szCs w:val="24"/>
              </w:rPr>
            </w:pPr>
          </w:p>
        </w:tc>
      </w:tr>
      <w:tr w:rsidR="001145AE" w:rsidRPr="00D37118" w14:paraId="46AEBD68" w14:textId="77777777" w:rsidTr="00B903E9">
        <w:trPr>
          <w:trHeight w:val="530"/>
        </w:trPr>
        <w:tc>
          <w:tcPr>
            <w:tcW w:w="4424" w:type="dxa"/>
            <w:gridSpan w:val="5"/>
            <w:shd w:val="clear" w:color="auto" w:fill="EBF7FF"/>
            <w:vAlign w:val="center"/>
          </w:tcPr>
          <w:p w14:paraId="7AF53324"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Tenderer PPSN/ Tax Reference Number</w:t>
            </w:r>
          </w:p>
        </w:tc>
        <w:tc>
          <w:tcPr>
            <w:tcW w:w="4605" w:type="dxa"/>
            <w:gridSpan w:val="6"/>
            <w:shd w:val="clear" w:color="auto" w:fill="FFFFFF"/>
            <w:vAlign w:val="center"/>
          </w:tcPr>
          <w:p w14:paraId="2BB7D68E" w14:textId="77777777" w:rsidR="001145AE" w:rsidRPr="00D37118" w:rsidRDefault="001145AE" w:rsidP="00B903E9">
            <w:pPr>
              <w:rPr>
                <w:rFonts w:ascii="Atkinson Hyperlegible Next" w:hAnsi="Atkinson Hyperlegible Next"/>
                <w:b/>
                <w:sz w:val="24"/>
                <w:szCs w:val="24"/>
              </w:rPr>
            </w:pPr>
          </w:p>
        </w:tc>
      </w:tr>
      <w:tr w:rsidR="001145AE" w:rsidRPr="00D37118" w14:paraId="3FA584AC" w14:textId="77777777" w:rsidTr="00B903E9">
        <w:trPr>
          <w:trHeight w:val="416"/>
        </w:trPr>
        <w:tc>
          <w:tcPr>
            <w:tcW w:w="4424" w:type="dxa"/>
            <w:gridSpan w:val="5"/>
            <w:shd w:val="clear" w:color="auto" w:fill="EBF7FF"/>
            <w:vAlign w:val="center"/>
          </w:tcPr>
          <w:p w14:paraId="38A524FC"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Access Number</w:t>
            </w:r>
          </w:p>
        </w:tc>
        <w:tc>
          <w:tcPr>
            <w:tcW w:w="4605" w:type="dxa"/>
            <w:gridSpan w:val="6"/>
            <w:shd w:val="clear" w:color="auto" w:fill="FFFFFF"/>
            <w:vAlign w:val="center"/>
          </w:tcPr>
          <w:p w14:paraId="3288A819" w14:textId="77777777" w:rsidR="001145AE" w:rsidRPr="00D37118" w:rsidRDefault="001145AE" w:rsidP="00B903E9">
            <w:pPr>
              <w:rPr>
                <w:rFonts w:ascii="Atkinson Hyperlegible Next" w:hAnsi="Atkinson Hyperlegible Next"/>
                <w:b/>
                <w:sz w:val="24"/>
                <w:szCs w:val="24"/>
              </w:rPr>
            </w:pPr>
          </w:p>
        </w:tc>
      </w:tr>
      <w:tr w:rsidR="001145AE" w:rsidRPr="00D37118" w14:paraId="5D103164" w14:textId="77777777" w:rsidTr="00B903E9">
        <w:trPr>
          <w:trHeight w:val="416"/>
        </w:trPr>
        <w:tc>
          <w:tcPr>
            <w:tcW w:w="9029" w:type="dxa"/>
            <w:gridSpan w:val="11"/>
            <w:shd w:val="clear" w:color="auto" w:fill="EBF7FF"/>
            <w:vAlign w:val="center"/>
          </w:tcPr>
          <w:p w14:paraId="4BDFA029" w14:textId="77777777" w:rsidR="001145AE" w:rsidRPr="00D37118" w:rsidRDefault="001145AE" w:rsidP="00B903E9">
            <w:pPr>
              <w:rPr>
                <w:rFonts w:ascii="Atkinson Hyperlegible Next" w:hAnsi="Atkinson Hyperlegible Next"/>
                <w:color w:val="auto"/>
                <w:sz w:val="24"/>
                <w:szCs w:val="24"/>
                <w:lang w:val="en-IE"/>
              </w:rPr>
            </w:pPr>
            <w:proofErr w:type="gramStart"/>
            <w:r w:rsidRPr="00D37118">
              <w:rPr>
                <w:rFonts w:ascii="Atkinson Hyperlegible Next" w:hAnsi="Atkinson Hyperlegible Next"/>
                <w:color w:val="auto"/>
                <w:sz w:val="24"/>
                <w:szCs w:val="24"/>
                <w:lang w:val="en-IE"/>
              </w:rPr>
              <w:t>OR,</w:t>
            </w:r>
            <w:proofErr w:type="gramEnd"/>
            <w:r w:rsidRPr="00D37118">
              <w:rPr>
                <w:rFonts w:ascii="Atkinson Hyperlegible Next" w:hAnsi="Atkinson Hyperlegible Next"/>
                <w:color w:val="auto"/>
                <w:sz w:val="24"/>
                <w:szCs w:val="24"/>
                <w:lang w:val="en-IE"/>
              </w:rPr>
              <w:t xml:space="preserve"> I confirm that I hold a current valid paper Tax Clearance Certificate (generally relates to </w:t>
            </w:r>
            <w:proofErr w:type="gramStart"/>
            <w:r w:rsidRPr="00D37118">
              <w:rPr>
                <w:rFonts w:ascii="Atkinson Hyperlegible Next" w:hAnsi="Atkinson Hyperlegible Next"/>
                <w:color w:val="auto"/>
                <w:sz w:val="24"/>
                <w:szCs w:val="24"/>
                <w:lang w:val="en-IE"/>
              </w:rPr>
              <w:t>Non-Residents</w:t>
            </w:r>
            <w:proofErr w:type="gramEnd"/>
            <w:r w:rsidRPr="00D37118">
              <w:rPr>
                <w:rFonts w:ascii="Atkinson Hyperlegible Next" w:hAnsi="Atkinson Hyperlegible Next"/>
                <w:color w:val="auto"/>
                <w:sz w:val="24"/>
                <w:szCs w:val="24"/>
                <w:lang w:val="en-IE"/>
              </w:rPr>
              <w:t>)</w:t>
            </w:r>
          </w:p>
        </w:tc>
      </w:tr>
      <w:tr w:rsidR="001145AE" w:rsidRPr="00D37118" w14:paraId="67198CC1" w14:textId="77777777" w:rsidTr="00B903E9">
        <w:trPr>
          <w:trHeight w:val="416"/>
        </w:trPr>
        <w:tc>
          <w:tcPr>
            <w:tcW w:w="2214" w:type="dxa"/>
            <w:shd w:val="clear" w:color="auto" w:fill="EBF7FF"/>
            <w:vAlign w:val="center"/>
          </w:tcPr>
          <w:p w14:paraId="5143A3C4" w14:textId="77777777" w:rsidR="001145AE" w:rsidRPr="00D37118" w:rsidRDefault="001145AE" w:rsidP="00B903E9">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Registration Number</w:t>
            </w:r>
          </w:p>
        </w:tc>
        <w:tc>
          <w:tcPr>
            <w:tcW w:w="2210" w:type="dxa"/>
            <w:gridSpan w:val="4"/>
            <w:shd w:val="clear" w:color="auto" w:fill="FFFFFF"/>
            <w:vAlign w:val="center"/>
          </w:tcPr>
          <w:p w14:paraId="2AEE7943" w14:textId="77777777" w:rsidR="001145AE" w:rsidRPr="00D37118" w:rsidRDefault="001145AE" w:rsidP="00B903E9">
            <w:pPr>
              <w:rPr>
                <w:rFonts w:ascii="Atkinson Hyperlegible Next" w:hAnsi="Atkinson Hyperlegible Next"/>
                <w:b/>
                <w:sz w:val="24"/>
                <w:szCs w:val="24"/>
                <w:lang w:val="en-IE"/>
              </w:rPr>
            </w:pPr>
          </w:p>
        </w:tc>
        <w:tc>
          <w:tcPr>
            <w:tcW w:w="1842" w:type="dxa"/>
            <w:gridSpan w:val="2"/>
            <w:shd w:val="clear" w:color="auto" w:fill="EBF7FF"/>
            <w:vAlign w:val="center"/>
          </w:tcPr>
          <w:p w14:paraId="19AEB7C3" w14:textId="77777777" w:rsidR="001145AE" w:rsidRPr="00D37118" w:rsidRDefault="001145AE" w:rsidP="00B903E9">
            <w:pPr>
              <w:rPr>
                <w:rFonts w:ascii="Atkinson Hyperlegible Next" w:hAnsi="Atkinson Hyperlegible Next"/>
                <w:b/>
                <w:color w:val="auto"/>
                <w:sz w:val="24"/>
                <w:szCs w:val="24"/>
                <w:lang w:val="en-IE"/>
              </w:rPr>
            </w:pPr>
            <w:r w:rsidRPr="00D37118">
              <w:rPr>
                <w:rFonts w:ascii="Atkinson Hyperlegible Next" w:hAnsi="Atkinson Hyperlegible Next"/>
                <w:b/>
                <w:color w:val="auto"/>
                <w:sz w:val="24"/>
                <w:szCs w:val="24"/>
                <w:lang w:val="en-IE"/>
              </w:rPr>
              <w:t>Certificate Number</w:t>
            </w:r>
          </w:p>
        </w:tc>
        <w:tc>
          <w:tcPr>
            <w:tcW w:w="2763" w:type="dxa"/>
            <w:gridSpan w:val="4"/>
            <w:shd w:val="clear" w:color="auto" w:fill="FFFFFF"/>
            <w:vAlign w:val="center"/>
          </w:tcPr>
          <w:p w14:paraId="5ECC8510" w14:textId="77777777" w:rsidR="001145AE" w:rsidRPr="00D37118" w:rsidRDefault="001145AE" w:rsidP="00B903E9">
            <w:pPr>
              <w:rPr>
                <w:rFonts w:ascii="Atkinson Hyperlegible Next" w:hAnsi="Atkinson Hyperlegible Next"/>
                <w:b/>
                <w:sz w:val="24"/>
                <w:szCs w:val="24"/>
                <w:lang w:val="en-IE"/>
              </w:rPr>
            </w:pPr>
          </w:p>
        </w:tc>
      </w:tr>
      <w:tr w:rsidR="001145AE" w:rsidRPr="00D37118" w14:paraId="19FDEC7A" w14:textId="77777777" w:rsidTr="00B903E9">
        <w:trPr>
          <w:trHeight w:val="525"/>
        </w:trPr>
        <w:tc>
          <w:tcPr>
            <w:tcW w:w="6966" w:type="dxa"/>
            <w:gridSpan w:val="8"/>
            <w:vMerge w:val="restart"/>
            <w:shd w:val="clear" w:color="auto" w:fill="EBF7FF"/>
            <w:hideMark/>
          </w:tcPr>
          <w:p w14:paraId="5A39AF10"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 xml:space="preserve">OR, </w:t>
            </w:r>
          </w:p>
          <w:p w14:paraId="71FDE8AD"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34D43C52"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Yes</w:t>
            </w:r>
          </w:p>
        </w:tc>
        <w:tc>
          <w:tcPr>
            <w:tcW w:w="1137" w:type="dxa"/>
            <w:gridSpan w:val="2"/>
            <w:vAlign w:val="center"/>
          </w:tcPr>
          <w:p w14:paraId="4D1AD8D9" w14:textId="77777777" w:rsidR="001145AE" w:rsidRPr="00D37118" w:rsidRDefault="001145AE" w:rsidP="00B903E9">
            <w:pPr>
              <w:rPr>
                <w:rFonts w:ascii="Atkinson Hyperlegible Next" w:hAnsi="Atkinson Hyperlegible Next"/>
                <w:b/>
                <w:sz w:val="24"/>
                <w:szCs w:val="24"/>
                <w:lang w:val="en-IE"/>
              </w:rPr>
            </w:pPr>
          </w:p>
        </w:tc>
      </w:tr>
      <w:tr w:rsidR="001145AE" w:rsidRPr="00D37118" w14:paraId="4E44957F" w14:textId="77777777" w:rsidTr="00B903E9">
        <w:trPr>
          <w:trHeight w:val="493"/>
        </w:trPr>
        <w:tc>
          <w:tcPr>
            <w:tcW w:w="6966" w:type="dxa"/>
            <w:gridSpan w:val="8"/>
            <w:vMerge/>
            <w:shd w:val="clear" w:color="auto" w:fill="EBF7FF"/>
          </w:tcPr>
          <w:p w14:paraId="3D65D086" w14:textId="77777777" w:rsidR="001145AE" w:rsidRPr="00D37118" w:rsidRDefault="001145AE" w:rsidP="00B903E9">
            <w:pPr>
              <w:rPr>
                <w:rFonts w:ascii="Atkinson Hyperlegible Next" w:hAnsi="Atkinson Hyperlegible Next"/>
                <w:color w:val="auto"/>
                <w:sz w:val="24"/>
                <w:szCs w:val="24"/>
                <w:lang w:val="en-IE"/>
              </w:rPr>
            </w:pPr>
          </w:p>
        </w:tc>
        <w:tc>
          <w:tcPr>
            <w:tcW w:w="926" w:type="dxa"/>
            <w:shd w:val="clear" w:color="auto" w:fill="EBF7FF"/>
            <w:vAlign w:val="center"/>
          </w:tcPr>
          <w:p w14:paraId="05FD741C" w14:textId="77777777" w:rsidR="001145AE" w:rsidRPr="00D37118" w:rsidRDefault="001145AE" w:rsidP="00B903E9">
            <w:pPr>
              <w:rPr>
                <w:rFonts w:ascii="Atkinson Hyperlegible Next" w:hAnsi="Atkinson Hyperlegible Next"/>
                <w:color w:val="auto"/>
                <w:sz w:val="24"/>
                <w:szCs w:val="24"/>
                <w:lang w:val="en-IE"/>
              </w:rPr>
            </w:pPr>
            <w:r w:rsidRPr="00D37118">
              <w:rPr>
                <w:rFonts w:ascii="Atkinson Hyperlegible Next" w:hAnsi="Atkinson Hyperlegible Next"/>
                <w:color w:val="auto"/>
                <w:sz w:val="24"/>
                <w:szCs w:val="24"/>
                <w:lang w:val="en-IE"/>
              </w:rPr>
              <w:t>No</w:t>
            </w:r>
          </w:p>
        </w:tc>
        <w:tc>
          <w:tcPr>
            <w:tcW w:w="1137" w:type="dxa"/>
            <w:gridSpan w:val="2"/>
            <w:vAlign w:val="center"/>
          </w:tcPr>
          <w:p w14:paraId="675BF7F6" w14:textId="77777777" w:rsidR="001145AE" w:rsidRPr="00D37118" w:rsidRDefault="001145AE" w:rsidP="00B903E9">
            <w:pPr>
              <w:rPr>
                <w:rFonts w:ascii="Atkinson Hyperlegible Next" w:hAnsi="Atkinson Hyperlegible Next"/>
                <w:b/>
                <w:sz w:val="24"/>
                <w:szCs w:val="24"/>
                <w:lang w:val="en-IE"/>
              </w:rPr>
            </w:pPr>
          </w:p>
        </w:tc>
      </w:tr>
      <w:tr w:rsidR="001145AE" w:rsidRPr="00D37118" w14:paraId="73FB2BFD" w14:textId="77777777" w:rsidTr="00B903E9">
        <w:trPr>
          <w:trHeight w:val="547"/>
        </w:trPr>
        <w:tc>
          <w:tcPr>
            <w:tcW w:w="9029" w:type="dxa"/>
            <w:gridSpan w:val="11"/>
            <w:shd w:val="clear" w:color="auto" w:fill="0077A3"/>
            <w:vAlign w:val="center"/>
          </w:tcPr>
          <w:p w14:paraId="38281004" w14:textId="77777777" w:rsidR="001145AE" w:rsidRPr="00D37118" w:rsidRDefault="001145AE"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Turnover</w:t>
            </w:r>
          </w:p>
        </w:tc>
      </w:tr>
      <w:tr w:rsidR="001145AE" w:rsidRPr="00D37118" w14:paraId="1B351DD8" w14:textId="77777777" w:rsidTr="00B903E9">
        <w:trPr>
          <w:trHeight w:val="547"/>
        </w:trPr>
        <w:tc>
          <w:tcPr>
            <w:tcW w:w="9029" w:type="dxa"/>
            <w:gridSpan w:val="11"/>
            <w:vAlign w:val="center"/>
          </w:tcPr>
          <w:p w14:paraId="05D36E24"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we have the requisite turnover to be considered for the contract/framework.</w:t>
            </w:r>
          </w:p>
        </w:tc>
      </w:tr>
      <w:tr w:rsidR="001145AE" w:rsidRPr="00D37118" w14:paraId="282C0762" w14:textId="77777777" w:rsidTr="00B903E9">
        <w:trPr>
          <w:trHeight w:val="469"/>
        </w:trPr>
        <w:tc>
          <w:tcPr>
            <w:tcW w:w="2836" w:type="dxa"/>
            <w:gridSpan w:val="3"/>
            <w:vAlign w:val="center"/>
          </w:tcPr>
          <w:p w14:paraId="5FC694E0"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Year</w:t>
            </w:r>
          </w:p>
        </w:tc>
        <w:tc>
          <w:tcPr>
            <w:tcW w:w="2155" w:type="dxa"/>
            <w:gridSpan w:val="3"/>
            <w:vAlign w:val="center"/>
          </w:tcPr>
          <w:p w14:paraId="604A320F" w14:textId="77777777" w:rsidR="001145AE" w:rsidRPr="00D37118" w:rsidRDefault="001145AE" w:rsidP="00B903E9">
            <w:pPr>
              <w:spacing w:before="0" w:after="0" w:line="240" w:lineRule="auto"/>
              <w:rPr>
                <w:rFonts w:ascii="Atkinson Hyperlegible Next" w:hAnsi="Atkinson Hyperlegible Next"/>
                <w:color w:val="FF0000"/>
                <w:sz w:val="24"/>
                <w:szCs w:val="24"/>
                <w:highlight w:val="yellow"/>
              </w:rPr>
            </w:pPr>
            <w:r w:rsidRPr="008A20A3">
              <w:rPr>
                <w:rFonts w:ascii="Atkinson Hyperlegible Next" w:hAnsi="Atkinson Hyperlegible Next"/>
                <w:color w:val="auto"/>
                <w:sz w:val="24"/>
                <w:szCs w:val="24"/>
              </w:rPr>
              <w:t>2025</w:t>
            </w:r>
          </w:p>
        </w:tc>
        <w:tc>
          <w:tcPr>
            <w:tcW w:w="1975" w:type="dxa"/>
            <w:gridSpan w:val="2"/>
            <w:vAlign w:val="center"/>
          </w:tcPr>
          <w:p w14:paraId="196F5DBE" w14:textId="77777777" w:rsidR="001145AE" w:rsidRPr="00D37118" w:rsidRDefault="001145AE" w:rsidP="00B903E9">
            <w:pPr>
              <w:spacing w:before="0" w:after="0" w:line="240" w:lineRule="auto"/>
              <w:rPr>
                <w:rFonts w:ascii="Atkinson Hyperlegible Next" w:hAnsi="Atkinson Hyperlegible Next"/>
                <w:color w:val="FF0000"/>
                <w:sz w:val="24"/>
                <w:szCs w:val="24"/>
                <w:highlight w:val="yellow"/>
              </w:rPr>
            </w:pPr>
            <w:r w:rsidRPr="008A20A3">
              <w:rPr>
                <w:rFonts w:ascii="Atkinson Hyperlegible Next" w:hAnsi="Atkinson Hyperlegible Next"/>
                <w:color w:val="auto"/>
                <w:sz w:val="24"/>
                <w:szCs w:val="24"/>
              </w:rPr>
              <w:t>2024</w:t>
            </w:r>
          </w:p>
        </w:tc>
        <w:tc>
          <w:tcPr>
            <w:tcW w:w="2063" w:type="dxa"/>
            <w:gridSpan w:val="3"/>
            <w:vAlign w:val="center"/>
          </w:tcPr>
          <w:p w14:paraId="606BF1E7" w14:textId="5FA20D3C" w:rsidR="001145AE" w:rsidRPr="00D37118" w:rsidRDefault="001145AE" w:rsidP="00B903E9">
            <w:pPr>
              <w:spacing w:before="0" w:after="0" w:line="240" w:lineRule="auto"/>
              <w:rPr>
                <w:rFonts w:ascii="Atkinson Hyperlegible Next" w:hAnsi="Atkinson Hyperlegible Next"/>
                <w:color w:val="FF0000"/>
                <w:sz w:val="24"/>
                <w:szCs w:val="24"/>
                <w:highlight w:val="yellow"/>
              </w:rPr>
            </w:pPr>
            <w:r w:rsidRPr="008A20A3">
              <w:rPr>
                <w:rFonts w:ascii="Atkinson Hyperlegible Next" w:hAnsi="Atkinson Hyperlegible Next"/>
                <w:color w:val="auto"/>
                <w:sz w:val="24"/>
                <w:szCs w:val="24"/>
              </w:rPr>
              <w:t>202</w:t>
            </w:r>
            <w:r w:rsidR="00D067AE" w:rsidRPr="008A20A3">
              <w:rPr>
                <w:rFonts w:ascii="Atkinson Hyperlegible Next" w:hAnsi="Atkinson Hyperlegible Next"/>
                <w:color w:val="auto"/>
                <w:sz w:val="24"/>
                <w:szCs w:val="24"/>
              </w:rPr>
              <w:t>3</w:t>
            </w:r>
          </w:p>
        </w:tc>
      </w:tr>
      <w:tr w:rsidR="001145AE" w:rsidRPr="00D37118" w14:paraId="4571FA7B" w14:textId="77777777" w:rsidTr="00B903E9">
        <w:trPr>
          <w:trHeight w:val="180"/>
        </w:trPr>
        <w:tc>
          <w:tcPr>
            <w:tcW w:w="2836" w:type="dxa"/>
            <w:gridSpan w:val="3"/>
            <w:vAlign w:val="center"/>
          </w:tcPr>
          <w:p w14:paraId="3C23F39F"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Month End (e.g. July)</w:t>
            </w:r>
          </w:p>
        </w:tc>
        <w:tc>
          <w:tcPr>
            <w:tcW w:w="2155" w:type="dxa"/>
            <w:gridSpan w:val="3"/>
            <w:vAlign w:val="center"/>
          </w:tcPr>
          <w:p w14:paraId="4A45FD5E" w14:textId="77777777" w:rsidR="001145AE" w:rsidRPr="00D37118" w:rsidRDefault="001145AE" w:rsidP="00B903E9">
            <w:pPr>
              <w:spacing w:before="0" w:after="0" w:line="240" w:lineRule="auto"/>
              <w:rPr>
                <w:rFonts w:ascii="Atkinson Hyperlegible Next" w:hAnsi="Atkinson Hyperlegible Next"/>
                <w:sz w:val="24"/>
                <w:szCs w:val="24"/>
              </w:rPr>
            </w:pPr>
          </w:p>
        </w:tc>
        <w:tc>
          <w:tcPr>
            <w:tcW w:w="1975" w:type="dxa"/>
            <w:gridSpan w:val="2"/>
            <w:vAlign w:val="center"/>
          </w:tcPr>
          <w:p w14:paraId="7A15DA7C" w14:textId="77777777" w:rsidR="001145AE" w:rsidRPr="00D37118" w:rsidRDefault="001145AE" w:rsidP="00B903E9">
            <w:pPr>
              <w:spacing w:before="0" w:after="0" w:line="240" w:lineRule="auto"/>
              <w:rPr>
                <w:rFonts w:ascii="Atkinson Hyperlegible Next" w:hAnsi="Atkinson Hyperlegible Next"/>
                <w:sz w:val="24"/>
                <w:szCs w:val="24"/>
              </w:rPr>
            </w:pPr>
          </w:p>
        </w:tc>
        <w:tc>
          <w:tcPr>
            <w:tcW w:w="2063" w:type="dxa"/>
            <w:gridSpan w:val="3"/>
            <w:vAlign w:val="center"/>
          </w:tcPr>
          <w:p w14:paraId="336BB0FF"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153E27CE" w14:textId="77777777" w:rsidTr="00B903E9">
        <w:trPr>
          <w:trHeight w:val="180"/>
        </w:trPr>
        <w:tc>
          <w:tcPr>
            <w:tcW w:w="2836" w:type="dxa"/>
            <w:gridSpan w:val="3"/>
            <w:vAlign w:val="center"/>
          </w:tcPr>
          <w:p w14:paraId="40A32457"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Turnover €</w:t>
            </w:r>
          </w:p>
        </w:tc>
        <w:tc>
          <w:tcPr>
            <w:tcW w:w="2155" w:type="dxa"/>
            <w:gridSpan w:val="3"/>
            <w:vAlign w:val="center"/>
          </w:tcPr>
          <w:p w14:paraId="4DB5E769" w14:textId="77777777" w:rsidR="001145AE" w:rsidRPr="00D37118" w:rsidRDefault="001145AE" w:rsidP="00B903E9">
            <w:pPr>
              <w:spacing w:before="0" w:after="0" w:line="240" w:lineRule="auto"/>
              <w:rPr>
                <w:rFonts w:ascii="Atkinson Hyperlegible Next" w:hAnsi="Atkinson Hyperlegible Next"/>
                <w:sz w:val="24"/>
                <w:szCs w:val="24"/>
              </w:rPr>
            </w:pPr>
          </w:p>
          <w:p w14:paraId="567B7DC3" w14:textId="77777777" w:rsidR="001145AE" w:rsidRPr="00D37118" w:rsidRDefault="001145AE" w:rsidP="00B903E9">
            <w:pPr>
              <w:spacing w:before="0" w:after="0" w:line="240" w:lineRule="auto"/>
              <w:rPr>
                <w:rFonts w:ascii="Atkinson Hyperlegible Next" w:hAnsi="Atkinson Hyperlegible Next"/>
                <w:sz w:val="24"/>
                <w:szCs w:val="24"/>
              </w:rPr>
            </w:pPr>
          </w:p>
        </w:tc>
        <w:tc>
          <w:tcPr>
            <w:tcW w:w="1975" w:type="dxa"/>
            <w:gridSpan w:val="2"/>
            <w:vAlign w:val="center"/>
          </w:tcPr>
          <w:p w14:paraId="5A947AC7" w14:textId="77777777" w:rsidR="001145AE" w:rsidRPr="00D37118" w:rsidRDefault="001145AE" w:rsidP="00B903E9">
            <w:pPr>
              <w:spacing w:before="0" w:after="0" w:line="240" w:lineRule="auto"/>
              <w:rPr>
                <w:rFonts w:ascii="Atkinson Hyperlegible Next" w:hAnsi="Atkinson Hyperlegible Next"/>
                <w:sz w:val="24"/>
                <w:szCs w:val="24"/>
              </w:rPr>
            </w:pPr>
          </w:p>
        </w:tc>
        <w:tc>
          <w:tcPr>
            <w:tcW w:w="2063" w:type="dxa"/>
            <w:gridSpan w:val="3"/>
            <w:vAlign w:val="center"/>
          </w:tcPr>
          <w:p w14:paraId="0D371570"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1AEA9748" w14:textId="77777777" w:rsidTr="00B903E9">
        <w:trPr>
          <w:trHeight w:val="383"/>
        </w:trPr>
        <w:tc>
          <w:tcPr>
            <w:tcW w:w="6966" w:type="dxa"/>
            <w:gridSpan w:val="8"/>
            <w:vMerge w:val="restart"/>
          </w:tcPr>
          <w:p w14:paraId="0C89D392" w14:textId="77777777" w:rsidR="001145AE" w:rsidRPr="00D37118" w:rsidRDefault="001145AE" w:rsidP="00B903E9">
            <w:pPr>
              <w:spacing w:before="0" w:after="0" w:line="240" w:lineRule="auto"/>
              <w:rPr>
                <w:rFonts w:ascii="Atkinson Hyperlegible Next" w:hAnsi="Atkinson Hyperlegible Next"/>
                <w:b/>
                <w:sz w:val="24"/>
                <w:szCs w:val="24"/>
              </w:rPr>
            </w:pPr>
            <w:r w:rsidRPr="00D37118">
              <w:rPr>
                <w:rFonts w:ascii="Atkinson Hyperlegible Next" w:hAnsi="Atkinson Hyperlegible Next"/>
                <w:sz w:val="24"/>
                <w:szCs w:val="24"/>
              </w:rPr>
              <w:t>I confirm that I will provide evidence of turnover promptly on request.</w:t>
            </w:r>
          </w:p>
          <w:p w14:paraId="1E863154"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lastRenderedPageBreak/>
              <w:t>NOTE #1</w:t>
            </w:r>
            <w:r w:rsidRPr="00D37118">
              <w:rPr>
                <w:rFonts w:ascii="Atkinson Hyperlegible Next" w:hAnsi="Atkinson Hyperlegible Next"/>
                <w:sz w:val="24"/>
                <w:szCs w:val="24"/>
              </w:rPr>
              <w:t>: In the case of sole traders or partnerships this condition may be satisfied by a letter of confirmation from a senior partner.</w:t>
            </w:r>
          </w:p>
          <w:p w14:paraId="1D1F1A37"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135" w:type="dxa"/>
            <w:gridSpan w:val="2"/>
            <w:vAlign w:val="center"/>
          </w:tcPr>
          <w:p w14:paraId="4D3D7A62" w14:textId="77777777" w:rsidR="001145AE" w:rsidRPr="00D37118" w:rsidRDefault="001145AE" w:rsidP="00B903E9">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lastRenderedPageBreak/>
              <w:t>Yes</w:t>
            </w:r>
          </w:p>
        </w:tc>
        <w:tc>
          <w:tcPr>
            <w:tcW w:w="928" w:type="dxa"/>
          </w:tcPr>
          <w:p w14:paraId="4A8CE99A"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1E377DF0" w14:textId="77777777" w:rsidTr="00B903E9">
        <w:trPr>
          <w:trHeight w:val="382"/>
        </w:trPr>
        <w:tc>
          <w:tcPr>
            <w:tcW w:w="6966" w:type="dxa"/>
            <w:gridSpan w:val="8"/>
            <w:vMerge/>
          </w:tcPr>
          <w:p w14:paraId="34BA72EF" w14:textId="77777777" w:rsidR="001145AE" w:rsidRPr="00D37118" w:rsidRDefault="001145AE" w:rsidP="00B903E9">
            <w:pPr>
              <w:spacing w:before="0" w:after="0" w:line="240" w:lineRule="auto"/>
              <w:rPr>
                <w:rFonts w:ascii="Atkinson Hyperlegible Next" w:hAnsi="Atkinson Hyperlegible Next"/>
                <w:sz w:val="24"/>
                <w:szCs w:val="24"/>
              </w:rPr>
            </w:pPr>
          </w:p>
        </w:tc>
        <w:tc>
          <w:tcPr>
            <w:tcW w:w="1135" w:type="dxa"/>
            <w:gridSpan w:val="2"/>
            <w:vAlign w:val="center"/>
          </w:tcPr>
          <w:p w14:paraId="6FD80321" w14:textId="77777777" w:rsidR="001145AE" w:rsidRPr="00D37118" w:rsidRDefault="001145AE" w:rsidP="00B903E9">
            <w:pPr>
              <w:spacing w:before="0" w:after="0" w:line="240" w:lineRule="auto"/>
              <w:rPr>
                <w:rFonts w:ascii="Atkinson Hyperlegible Next" w:hAnsi="Atkinson Hyperlegible Next"/>
                <w:sz w:val="24"/>
                <w:szCs w:val="24"/>
                <w:lang w:val="en-IE"/>
              </w:rPr>
            </w:pPr>
            <w:r w:rsidRPr="00D37118">
              <w:rPr>
                <w:rFonts w:ascii="Atkinson Hyperlegible Next" w:hAnsi="Atkinson Hyperlegible Next"/>
                <w:sz w:val="24"/>
                <w:szCs w:val="24"/>
                <w:lang w:val="en-IE"/>
              </w:rPr>
              <w:t>No</w:t>
            </w:r>
          </w:p>
        </w:tc>
        <w:tc>
          <w:tcPr>
            <w:tcW w:w="928" w:type="dxa"/>
          </w:tcPr>
          <w:p w14:paraId="4CFCEDB1"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2B48B725" w14:textId="77777777" w:rsidTr="00B903E9">
        <w:trPr>
          <w:trHeight w:val="456"/>
        </w:trPr>
        <w:tc>
          <w:tcPr>
            <w:tcW w:w="9029" w:type="dxa"/>
            <w:gridSpan w:val="11"/>
            <w:shd w:val="clear" w:color="auto" w:fill="0077A3"/>
            <w:vAlign w:val="center"/>
          </w:tcPr>
          <w:p w14:paraId="51E72379"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b/>
                <w:color w:val="FFFFFF" w:themeColor="background1"/>
                <w:sz w:val="24"/>
                <w:szCs w:val="24"/>
              </w:rPr>
              <w:t>Insurances</w:t>
            </w:r>
          </w:p>
        </w:tc>
      </w:tr>
      <w:tr w:rsidR="001145AE" w:rsidRPr="00D37118" w14:paraId="5C1188B4" w14:textId="77777777" w:rsidTr="00B903E9">
        <w:trPr>
          <w:trHeight w:val="456"/>
        </w:trPr>
        <w:tc>
          <w:tcPr>
            <w:tcW w:w="9029" w:type="dxa"/>
            <w:gridSpan w:val="11"/>
            <w:vAlign w:val="center"/>
          </w:tcPr>
          <w:p w14:paraId="1FA6C648"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 confirm that we have the following insurances in place </w:t>
            </w:r>
          </w:p>
        </w:tc>
      </w:tr>
      <w:tr w:rsidR="001145AE" w:rsidRPr="00D37118" w14:paraId="5F9766FE" w14:textId="77777777" w:rsidTr="00B903E9">
        <w:trPr>
          <w:trHeight w:val="114"/>
        </w:trPr>
        <w:tc>
          <w:tcPr>
            <w:tcW w:w="2297" w:type="dxa"/>
            <w:gridSpan w:val="2"/>
          </w:tcPr>
          <w:p w14:paraId="27B64559"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Insurance Type</w:t>
            </w:r>
          </w:p>
        </w:tc>
        <w:tc>
          <w:tcPr>
            <w:tcW w:w="1843" w:type="dxa"/>
            <w:gridSpan w:val="2"/>
          </w:tcPr>
          <w:p w14:paraId="168F26A6"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Level required if successful</w:t>
            </w:r>
          </w:p>
        </w:tc>
        <w:tc>
          <w:tcPr>
            <w:tcW w:w="851" w:type="dxa"/>
            <w:gridSpan w:val="2"/>
          </w:tcPr>
          <w:p w14:paraId="0CCA7471"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Level in Place</w:t>
            </w:r>
          </w:p>
        </w:tc>
        <w:tc>
          <w:tcPr>
            <w:tcW w:w="1975" w:type="dxa"/>
            <w:gridSpan w:val="2"/>
          </w:tcPr>
          <w:p w14:paraId="4DE1C720"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Details of Any Excess</w:t>
            </w:r>
          </w:p>
        </w:tc>
        <w:tc>
          <w:tcPr>
            <w:tcW w:w="2063" w:type="dxa"/>
            <w:gridSpan w:val="3"/>
          </w:tcPr>
          <w:p w14:paraId="69A0F9AE"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Renewal Date</w:t>
            </w:r>
          </w:p>
        </w:tc>
      </w:tr>
      <w:tr w:rsidR="001145AE" w:rsidRPr="00D37118" w14:paraId="65ED897D" w14:textId="77777777" w:rsidTr="00B903E9">
        <w:trPr>
          <w:trHeight w:val="112"/>
        </w:trPr>
        <w:tc>
          <w:tcPr>
            <w:tcW w:w="2297" w:type="dxa"/>
            <w:gridSpan w:val="2"/>
          </w:tcPr>
          <w:p w14:paraId="4E5715DC"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Employers Liability</w:t>
            </w:r>
          </w:p>
        </w:tc>
        <w:tc>
          <w:tcPr>
            <w:tcW w:w="1843" w:type="dxa"/>
            <w:gridSpan w:val="2"/>
            <w:vAlign w:val="center"/>
          </w:tcPr>
          <w:p w14:paraId="7DEE6EDC"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€13,000,000</w:t>
            </w:r>
          </w:p>
        </w:tc>
        <w:tc>
          <w:tcPr>
            <w:tcW w:w="851" w:type="dxa"/>
            <w:gridSpan w:val="2"/>
            <w:vAlign w:val="center"/>
          </w:tcPr>
          <w:p w14:paraId="3F1FFB3D"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48F61CD0" w14:textId="77777777" w:rsidR="001145AE" w:rsidRPr="00D37118" w:rsidRDefault="001145AE" w:rsidP="00B903E9">
            <w:pPr>
              <w:spacing w:before="0" w:after="0" w:line="240" w:lineRule="auto"/>
              <w:rPr>
                <w:rFonts w:ascii="Atkinson Hyperlegible Next" w:hAnsi="Atkinson Hyperlegible Next"/>
                <w:sz w:val="24"/>
                <w:szCs w:val="24"/>
              </w:rPr>
            </w:pPr>
          </w:p>
        </w:tc>
        <w:tc>
          <w:tcPr>
            <w:tcW w:w="2063" w:type="dxa"/>
            <w:gridSpan w:val="3"/>
          </w:tcPr>
          <w:p w14:paraId="24BC469C"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1D732D19" w14:textId="77777777" w:rsidTr="00B903E9">
        <w:trPr>
          <w:trHeight w:val="112"/>
        </w:trPr>
        <w:tc>
          <w:tcPr>
            <w:tcW w:w="2297" w:type="dxa"/>
            <w:gridSpan w:val="2"/>
          </w:tcPr>
          <w:p w14:paraId="64C070CD"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Public Liability</w:t>
            </w:r>
          </w:p>
        </w:tc>
        <w:tc>
          <w:tcPr>
            <w:tcW w:w="1843" w:type="dxa"/>
            <w:gridSpan w:val="2"/>
            <w:vAlign w:val="center"/>
          </w:tcPr>
          <w:p w14:paraId="45B453FF"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€6,500,000</w:t>
            </w:r>
          </w:p>
        </w:tc>
        <w:tc>
          <w:tcPr>
            <w:tcW w:w="851" w:type="dxa"/>
            <w:gridSpan w:val="2"/>
            <w:vAlign w:val="center"/>
          </w:tcPr>
          <w:p w14:paraId="32072A37"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57EB4BE2" w14:textId="77777777" w:rsidR="001145AE" w:rsidRPr="00D37118" w:rsidRDefault="001145AE" w:rsidP="00B903E9">
            <w:pPr>
              <w:spacing w:before="0" w:after="0" w:line="240" w:lineRule="auto"/>
              <w:rPr>
                <w:rFonts w:ascii="Atkinson Hyperlegible Next" w:hAnsi="Atkinson Hyperlegible Next"/>
                <w:sz w:val="24"/>
                <w:szCs w:val="24"/>
              </w:rPr>
            </w:pPr>
          </w:p>
        </w:tc>
        <w:tc>
          <w:tcPr>
            <w:tcW w:w="2063" w:type="dxa"/>
            <w:gridSpan w:val="3"/>
          </w:tcPr>
          <w:p w14:paraId="78CAF703"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09C0BE02" w14:textId="77777777" w:rsidTr="00B903E9">
        <w:trPr>
          <w:trHeight w:val="112"/>
        </w:trPr>
        <w:tc>
          <w:tcPr>
            <w:tcW w:w="2297" w:type="dxa"/>
            <w:gridSpan w:val="2"/>
          </w:tcPr>
          <w:p w14:paraId="6695C70F"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Product Liability</w:t>
            </w:r>
          </w:p>
        </w:tc>
        <w:tc>
          <w:tcPr>
            <w:tcW w:w="1843" w:type="dxa"/>
            <w:gridSpan w:val="2"/>
            <w:vAlign w:val="center"/>
          </w:tcPr>
          <w:p w14:paraId="1B028662"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€6,500,000</w:t>
            </w:r>
          </w:p>
        </w:tc>
        <w:tc>
          <w:tcPr>
            <w:tcW w:w="851" w:type="dxa"/>
            <w:gridSpan w:val="2"/>
            <w:vAlign w:val="center"/>
          </w:tcPr>
          <w:p w14:paraId="4AEA21B6"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w:t>
            </w:r>
          </w:p>
        </w:tc>
        <w:tc>
          <w:tcPr>
            <w:tcW w:w="1975" w:type="dxa"/>
            <w:gridSpan w:val="2"/>
          </w:tcPr>
          <w:p w14:paraId="131C213B" w14:textId="77777777" w:rsidR="001145AE" w:rsidRPr="00D37118" w:rsidRDefault="001145AE" w:rsidP="00B903E9">
            <w:pPr>
              <w:spacing w:before="0" w:after="0" w:line="240" w:lineRule="auto"/>
              <w:rPr>
                <w:rFonts w:ascii="Atkinson Hyperlegible Next" w:hAnsi="Atkinson Hyperlegible Next"/>
                <w:sz w:val="24"/>
                <w:szCs w:val="24"/>
              </w:rPr>
            </w:pPr>
          </w:p>
        </w:tc>
        <w:tc>
          <w:tcPr>
            <w:tcW w:w="2063" w:type="dxa"/>
            <w:gridSpan w:val="3"/>
          </w:tcPr>
          <w:p w14:paraId="39338D4E"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04E682AA" w14:textId="77777777" w:rsidTr="00B903E9">
        <w:tc>
          <w:tcPr>
            <w:tcW w:w="9029" w:type="dxa"/>
            <w:gridSpan w:val="11"/>
          </w:tcPr>
          <w:p w14:paraId="0334351E"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OR</w:t>
            </w:r>
          </w:p>
        </w:tc>
      </w:tr>
      <w:tr w:rsidR="001145AE" w:rsidRPr="00D37118" w14:paraId="3532822A" w14:textId="77777777" w:rsidTr="00B903E9">
        <w:tc>
          <w:tcPr>
            <w:tcW w:w="6966" w:type="dxa"/>
            <w:gridSpan w:val="8"/>
          </w:tcPr>
          <w:p w14:paraId="1A2F612B"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 xml:space="preserve">I confirm that if successful, where the levels required under the contract/framework are higher than those currently in our possession, or where we do not currently have the required forms of insurances, I will be in a position to put the required forms and levels of insurances required in place. </w:t>
            </w:r>
          </w:p>
        </w:tc>
        <w:tc>
          <w:tcPr>
            <w:tcW w:w="2063" w:type="dxa"/>
            <w:gridSpan w:val="3"/>
          </w:tcPr>
          <w:p w14:paraId="26AF7BF1"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4BF3218E" w14:textId="77777777" w:rsidTr="00B903E9">
        <w:tc>
          <w:tcPr>
            <w:tcW w:w="6966" w:type="dxa"/>
            <w:gridSpan w:val="8"/>
          </w:tcPr>
          <w:p w14:paraId="6DB84A87"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AND</w:t>
            </w:r>
          </w:p>
        </w:tc>
        <w:tc>
          <w:tcPr>
            <w:tcW w:w="2063" w:type="dxa"/>
            <w:gridSpan w:val="3"/>
          </w:tcPr>
          <w:p w14:paraId="52100741"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34CCE798" w14:textId="77777777" w:rsidTr="00B903E9">
        <w:trPr>
          <w:trHeight w:val="1551"/>
        </w:trPr>
        <w:tc>
          <w:tcPr>
            <w:tcW w:w="6966" w:type="dxa"/>
            <w:gridSpan w:val="8"/>
          </w:tcPr>
          <w:p w14:paraId="495B0F5D"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sz w:val="24"/>
                <w:szCs w:val="24"/>
              </w:rPr>
              <w:t>I confirm that I will provide the following promptly on request:</w:t>
            </w:r>
          </w:p>
          <w:p w14:paraId="45694744" w14:textId="77777777" w:rsidR="001145AE" w:rsidRPr="00D37118" w:rsidRDefault="001145AE" w:rsidP="00B903E9">
            <w:pPr>
              <w:pStyle w:val="ListParagraph"/>
              <w:numPr>
                <w:ilvl w:val="0"/>
                <w:numId w:val="6"/>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evidence of insurances in place     </w:t>
            </w:r>
            <w:r w:rsidRPr="00D37118">
              <w:rPr>
                <w:rFonts w:ascii="Atkinson Hyperlegible Next" w:hAnsi="Atkinson Hyperlegible Next"/>
                <w:b/>
                <w:sz w:val="24"/>
                <w:szCs w:val="24"/>
              </w:rPr>
              <w:t xml:space="preserve"> or</w:t>
            </w:r>
            <w:r w:rsidRPr="00D37118">
              <w:rPr>
                <w:rFonts w:ascii="Atkinson Hyperlegible Next" w:hAnsi="Atkinson Hyperlegible Next"/>
                <w:sz w:val="24"/>
                <w:szCs w:val="24"/>
              </w:rPr>
              <w:t xml:space="preserve"> </w:t>
            </w:r>
          </w:p>
          <w:p w14:paraId="72DFC56E" w14:textId="77777777" w:rsidR="001145AE" w:rsidRPr="00D37118" w:rsidRDefault="001145AE" w:rsidP="00B903E9">
            <w:pPr>
              <w:pStyle w:val="ListParagraph"/>
              <w:numPr>
                <w:ilvl w:val="0"/>
                <w:numId w:val="5"/>
              </w:numPr>
              <w:spacing w:before="0" w:after="0" w:line="240" w:lineRule="auto"/>
              <w:jc w:val="left"/>
              <w:rPr>
                <w:rFonts w:ascii="Atkinson Hyperlegible Next" w:hAnsi="Atkinson Hyperlegible Next"/>
                <w:sz w:val="24"/>
                <w:szCs w:val="24"/>
              </w:rPr>
            </w:pPr>
            <w:r w:rsidRPr="00D37118">
              <w:rPr>
                <w:rFonts w:ascii="Atkinson Hyperlegible Next" w:hAnsi="Atkinson Hyperlegible Next"/>
                <w:sz w:val="24"/>
                <w:szCs w:val="24"/>
              </w:rPr>
              <w:t xml:space="preserve">letter from Insurance Broker confirming that the required levels can be put in place if successful </w:t>
            </w:r>
          </w:p>
        </w:tc>
        <w:tc>
          <w:tcPr>
            <w:tcW w:w="2063" w:type="dxa"/>
            <w:gridSpan w:val="3"/>
          </w:tcPr>
          <w:p w14:paraId="0DA602FA" w14:textId="77777777" w:rsidR="001145AE" w:rsidRPr="00D37118" w:rsidRDefault="001145AE" w:rsidP="00B903E9">
            <w:pPr>
              <w:spacing w:before="0" w:after="0" w:line="240" w:lineRule="auto"/>
              <w:rPr>
                <w:rFonts w:ascii="Atkinson Hyperlegible Next" w:hAnsi="Atkinson Hyperlegible Next"/>
                <w:sz w:val="24"/>
                <w:szCs w:val="24"/>
              </w:rPr>
            </w:pPr>
          </w:p>
        </w:tc>
      </w:tr>
      <w:tr w:rsidR="001145AE" w:rsidRPr="00D37118" w14:paraId="540E1BBC" w14:textId="77777777" w:rsidTr="00B903E9">
        <w:trPr>
          <w:trHeight w:val="571"/>
        </w:trPr>
        <w:tc>
          <w:tcPr>
            <w:tcW w:w="9029" w:type="dxa"/>
            <w:gridSpan w:val="11"/>
          </w:tcPr>
          <w:p w14:paraId="33DD8398" w14:textId="77777777" w:rsidR="001145AE" w:rsidRPr="00D37118" w:rsidRDefault="001145AE" w:rsidP="00B903E9">
            <w:pPr>
              <w:spacing w:before="0" w:after="0" w:line="240" w:lineRule="auto"/>
              <w:rPr>
                <w:rFonts w:ascii="Atkinson Hyperlegible Next" w:hAnsi="Atkinson Hyperlegible Next"/>
                <w:sz w:val="24"/>
                <w:szCs w:val="24"/>
              </w:rPr>
            </w:pPr>
            <w:r w:rsidRPr="00D37118">
              <w:rPr>
                <w:rFonts w:ascii="Atkinson Hyperlegible Next" w:hAnsi="Atkinson Hyperlegible Next"/>
                <w:b/>
                <w:sz w:val="24"/>
                <w:szCs w:val="24"/>
              </w:rPr>
              <w:t>Note: Insurances provided by vendors must be authorised for this jurisdiction.</w:t>
            </w:r>
          </w:p>
        </w:tc>
      </w:tr>
    </w:tbl>
    <w:p w14:paraId="762E7E37" w14:textId="77777777" w:rsidR="001145AE" w:rsidRDefault="001145AE" w:rsidP="001145AE"/>
    <w:p w14:paraId="35199857" w14:textId="77777777" w:rsidR="001145AE" w:rsidRPr="001145AE" w:rsidRDefault="001145AE" w:rsidP="001145AE"/>
    <w:p w14:paraId="7D6A5130" w14:textId="77777777" w:rsidR="00BB4720" w:rsidRPr="001145AE" w:rsidRDefault="00BB4720" w:rsidP="00BB4720">
      <w:pPr>
        <w:rPr>
          <w:rFonts w:ascii="Atkinson Hyperlegible Next" w:hAnsi="Atkinson Hyperlegible Next"/>
          <w:sz w:val="24"/>
          <w:szCs w:val="24"/>
        </w:rPr>
      </w:pPr>
    </w:p>
    <w:p w14:paraId="6AB29274" w14:textId="77777777" w:rsidR="00BB4720" w:rsidRPr="001145AE" w:rsidRDefault="00BB4720" w:rsidP="00BB4720">
      <w:pPr>
        <w:rPr>
          <w:rFonts w:ascii="Atkinson Hyperlegible Next" w:hAnsi="Atkinson Hyperlegible Next"/>
          <w:sz w:val="24"/>
          <w:szCs w:val="24"/>
        </w:rPr>
      </w:pPr>
    </w:p>
    <w:p w14:paraId="2A2B56F3" w14:textId="77777777" w:rsidR="00BB4720" w:rsidRPr="001145AE" w:rsidRDefault="00BB4720" w:rsidP="00BB4720">
      <w:pPr>
        <w:rPr>
          <w:rFonts w:ascii="Atkinson Hyperlegible Next" w:hAnsi="Atkinson Hyperlegible Next"/>
          <w:sz w:val="24"/>
          <w:szCs w:val="24"/>
        </w:rPr>
      </w:pPr>
    </w:p>
    <w:p w14:paraId="0475B3D2" w14:textId="3626FDD4" w:rsidR="00BB4720" w:rsidRDefault="00BB4720" w:rsidP="00BB4720">
      <w:pPr>
        <w:rPr>
          <w:rFonts w:ascii="Atkinson Hyperlegible Next" w:hAnsi="Atkinson Hyperlegible Next"/>
          <w:sz w:val="24"/>
          <w:szCs w:val="24"/>
        </w:rPr>
      </w:pPr>
    </w:p>
    <w:p w14:paraId="668B60B1" w14:textId="77777777" w:rsidR="00902E07" w:rsidRDefault="00902E07" w:rsidP="00BB4720">
      <w:pPr>
        <w:rPr>
          <w:rFonts w:ascii="Atkinson Hyperlegible Next" w:hAnsi="Atkinson Hyperlegible Next"/>
          <w:sz w:val="24"/>
          <w:szCs w:val="24"/>
        </w:rPr>
      </w:pPr>
    </w:p>
    <w:p w14:paraId="6EF5DBBE" w14:textId="77777777" w:rsidR="00902E07" w:rsidRDefault="00902E07" w:rsidP="00BB4720">
      <w:pPr>
        <w:rPr>
          <w:rFonts w:ascii="Atkinson Hyperlegible Next" w:hAnsi="Atkinson Hyperlegible Next"/>
          <w:sz w:val="24"/>
          <w:szCs w:val="24"/>
        </w:rPr>
      </w:pPr>
    </w:p>
    <w:p w14:paraId="288A19AA" w14:textId="77777777" w:rsidR="00902E07" w:rsidRDefault="00902E07" w:rsidP="00BB4720">
      <w:pPr>
        <w:rPr>
          <w:rFonts w:ascii="Atkinson Hyperlegible Next" w:hAnsi="Atkinson Hyperlegible Next"/>
          <w:sz w:val="24"/>
          <w:szCs w:val="24"/>
        </w:rPr>
      </w:pPr>
    </w:p>
    <w:p w14:paraId="2B386B7D" w14:textId="77777777" w:rsidR="00902E07" w:rsidRDefault="00902E07" w:rsidP="00BB4720">
      <w:pPr>
        <w:rPr>
          <w:rFonts w:ascii="Atkinson Hyperlegible Next" w:hAnsi="Atkinson Hyperlegible Next"/>
          <w:sz w:val="24"/>
          <w:szCs w:val="24"/>
        </w:rPr>
      </w:pPr>
    </w:p>
    <w:p w14:paraId="4C598CE4" w14:textId="3DE2AE32" w:rsidR="00F91BED" w:rsidRPr="001145AE" w:rsidRDefault="00111045" w:rsidP="001145AE">
      <w:pPr>
        <w:pStyle w:val="Heading1"/>
        <w:shd w:val="clear" w:color="auto" w:fill="0077A3"/>
        <w:rPr>
          <w:rFonts w:ascii="Atkinson Hyperlegible Next" w:hAnsi="Atkinson Hyperlegible Next"/>
          <w:sz w:val="24"/>
          <w:szCs w:val="24"/>
        </w:rPr>
      </w:pPr>
      <w:bookmarkStart w:id="8" w:name="_Toc234231170"/>
      <w:r w:rsidRPr="001145AE">
        <w:rPr>
          <w:rFonts w:ascii="Atkinson Hyperlegible Next" w:hAnsi="Atkinson Hyperlegible Next"/>
          <w:sz w:val="24"/>
          <w:szCs w:val="24"/>
        </w:rPr>
        <w:lastRenderedPageBreak/>
        <w:t xml:space="preserve">Declaration </w:t>
      </w:r>
      <w:r w:rsidR="000F3B4C" w:rsidRPr="001145AE">
        <w:rPr>
          <w:rFonts w:ascii="Atkinson Hyperlegible Next" w:hAnsi="Atkinson Hyperlegible Next"/>
          <w:sz w:val="24"/>
          <w:szCs w:val="24"/>
        </w:rPr>
        <w:t>of Bona Fides</w:t>
      </w:r>
      <w:r w:rsidRPr="001145AE">
        <w:rPr>
          <w:rFonts w:ascii="Atkinson Hyperlegible Next" w:hAnsi="Atkinson Hyperlegible Next"/>
          <w:sz w:val="24"/>
          <w:szCs w:val="24"/>
        </w:rPr>
        <w:t xml:space="preserve"> – Pass/Fail Criteria</w:t>
      </w:r>
      <w:bookmarkEnd w:id="8"/>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1F31B8" w:rsidRPr="001145AE" w14:paraId="7D8EAE73" w14:textId="77777777" w:rsidTr="001145AE">
        <w:trPr>
          <w:trHeight w:val="3392"/>
        </w:trPr>
        <w:tc>
          <w:tcPr>
            <w:tcW w:w="9072" w:type="dxa"/>
            <w:gridSpan w:val="4"/>
            <w:shd w:val="clear" w:color="auto" w:fill="0077A3"/>
          </w:tcPr>
          <w:p w14:paraId="21D175DF" w14:textId="2864E5FA" w:rsidR="001F31B8" w:rsidRPr="001145AE" w:rsidRDefault="001F31B8" w:rsidP="001F31B8">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 xml:space="preserve">DECLARATION </w:t>
            </w:r>
            <w:r w:rsidR="000F3B4C" w:rsidRPr="001145AE">
              <w:rPr>
                <w:rFonts w:ascii="Atkinson Hyperlegible Next" w:hAnsi="Atkinson Hyperlegible Next"/>
                <w:b/>
                <w:color w:val="FFFFFF" w:themeColor="background1"/>
                <w:sz w:val="24"/>
                <w:szCs w:val="24"/>
              </w:rPr>
              <w:t>OF BONA FIDES AS</w:t>
            </w:r>
            <w:r w:rsidRPr="001145AE">
              <w:rPr>
                <w:rFonts w:ascii="Atkinson Hyperlegible Next" w:hAnsi="Atkinson Hyperlegible Next"/>
                <w:b/>
                <w:color w:val="FFFFFF" w:themeColor="background1"/>
                <w:sz w:val="24"/>
                <w:szCs w:val="24"/>
              </w:rPr>
              <w:t xml:space="preserve"> PER ART</w:t>
            </w:r>
            <w:r w:rsidR="000F3B4C" w:rsidRPr="001145AE">
              <w:rPr>
                <w:rFonts w:ascii="Atkinson Hyperlegible Next" w:hAnsi="Atkinson Hyperlegible Next"/>
                <w:b/>
                <w:color w:val="FFFFFF" w:themeColor="background1"/>
                <w:sz w:val="24"/>
                <w:szCs w:val="24"/>
              </w:rPr>
              <w:t>ICLE</w:t>
            </w:r>
            <w:r w:rsidRPr="001145AE">
              <w:rPr>
                <w:rFonts w:ascii="Atkinson Hyperlegible Next" w:hAnsi="Atkinson Hyperlegible Next"/>
                <w:b/>
                <w:color w:val="FFFFFF" w:themeColor="background1"/>
                <w:sz w:val="24"/>
                <w:szCs w:val="24"/>
              </w:rPr>
              <w:t xml:space="preserve"> 57 OF DIRECTIVE 2014/24/EU </w:t>
            </w:r>
          </w:p>
          <w:p w14:paraId="7BA3BF67" w14:textId="77777777" w:rsidR="001F31B8" w:rsidRPr="001145AE" w:rsidRDefault="001F31B8" w:rsidP="001F31B8">
            <w:pPr>
              <w:rPr>
                <w:rFonts w:ascii="Atkinson Hyperlegible Next" w:hAnsi="Atkinson Hyperlegible Next"/>
                <w:b/>
                <w:color w:val="FFFFFF" w:themeColor="background1"/>
                <w:sz w:val="24"/>
                <w:szCs w:val="24"/>
              </w:rPr>
            </w:pPr>
          </w:p>
          <w:p w14:paraId="106B404E" w14:textId="53F2D8FD" w:rsidR="001F31B8" w:rsidRPr="001145AE" w:rsidRDefault="001F31B8" w:rsidP="001F31B8">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1145AE" w14:paraId="47B99D46" w14:textId="77777777" w:rsidTr="001145AE">
        <w:trPr>
          <w:cantSplit/>
        </w:trPr>
        <w:tc>
          <w:tcPr>
            <w:tcW w:w="6808" w:type="dxa"/>
            <w:gridSpan w:val="2"/>
            <w:vMerge w:val="restart"/>
            <w:shd w:val="clear" w:color="auto" w:fill="FFFFFF" w:themeFill="background1"/>
            <w:vAlign w:val="center"/>
            <w:hideMark/>
          </w:tcPr>
          <w:p w14:paraId="5AD06615" w14:textId="77777777" w:rsidR="00712354" w:rsidRPr="001145AE"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1145AE">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1145AE" w:rsidRDefault="00712354" w:rsidP="00712354">
            <w:pPr>
              <w:spacing w:after="0" w:line="240" w:lineRule="auto"/>
              <w:jc w:val="center"/>
              <w:rPr>
                <w:rFonts w:ascii="Atkinson Hyperlegible Next" w:hAnsi="Atkinson Hyperlegible Next"/>
                <w:b/>
                <w:sz w:val="24"/>
                <w:szCs w:val="24"/>
                <w:lang w:val="en-IE"/>
              </w:rPr>
            </w:pPr>
            <w:r w:rsidRPr="001145AE">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1145AE" w:rsidRDefault="00712354" w:rsidP="00712354">
            <w:pPr>
              <w:spacing w:after="0" w:line="240" w:lineRule="auto"/>
              <w:jc w:val="center"/>
              <w:rPr>
                <w:rFonts w:ascii="Atkinson Hyperlegible Next" w:hAnsi="Atkinson Hyperlegible Next"/>
                <w:b/>
                <w:sz w:val="24"/>
                <w:szCs w:val="24"/>
                <w:lang w:val="en-IE"/>
              </w:rPr>
            </w:pPr>
            <w:r w:rsidRPr="001145AE">
              <w:rPr>
                <w:rFonts w:ascii="Atkinson Hyperlegible Next" w:hAnsi="Atkinson Hyperlegible Next"/>
                <w:b/>
                <w:sz w:val="24"/>
                <w:szCs w:val="24"/>
              </w:rPr>
              <w:t>NO</w:t>
            </w:r>
          </w:p>
        </w:tc>
      </w:tr>
      <w:tr w:rsidR="00712354" w:rsidRPr="001145AE" w14:paraId="283EE0DD" w14:textId="77777777" w:rsidTr="001145AE">
        <w:trPr>
          <w:cantSplit/>
        </w:trPr>
        <w:tc>
          <w:tcPr>
            <w:tcW w:w="6808" w:type="dxa"/>
            <w:gridSpan w:val="2"/>
            <w:vMerge/>
            <w:shd w:val="clear" w:color="auto" w:fill="FFFFFF" w:themeFill="background1"/>
            <w:vAlign w:val="center"/>
            <w:hideMark/>
          </w:tcPr>
          <w:p w14:paraId="36D35CF9" w14:textId="77777777" w:rsidR="00712354" w:rsidRPr="001145AE" w:rsidRDefault="00712354" w:rsidP="00712354">
            <w:pPr>
              <w:spacing w:after="0" w:line="240" w:lineRule="auto"/>
              <w:rPr>
                <w:rFonts w:ascii="Atkinson Hyperlegible Next" w:hAnsi="Atkinson Hyperlegible Next"/>
                <w:b/>
                <w:sz w:val="24"/>
                <w:szCs w:val="24"/>
                <w:lang w:val="en-IE"/>
              </w:rPr>
            </w:pPr>
          </w:p>
        </w:tc>
        <w:tc>
          <w:tcPr>
            <w:tcW w:w="2264" w:type="dxa"/>
            <w:gridSpan w:val="2"/>
            <w:shd w:val="clear" w:color="auto" w:fill="FFFFFF" w:themeFill="background1"/>
            <w:vAlign w:val="center"/>
            <w:hideMark/>
          </w:tcPr>
          <w:p w14:paraId="65A28E6D" w14:textId="77777777" w:rsidR="00712354" w:rsidRPr="001145AE" w:rsidRDefault="00712354" w:rsidP="00712354">
            <w:pPr>
              <w:spacing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 xml:space="preserve">Please indicate your answer by marking ‘X’ in the relevant box </w:t>
            </w:r>
          </w:p>
        </w:tc>
      </w:tr>
      <w:tr w:rsidR="00712354" w:rsidRPr="001145AE" w14:paraId="5CD06530" w14:textId="77777777" w:rsidTr="001145AE">
        <w:tc>
          <w:tcPr>
            <w:tcW w:w="731" w:type="dxa"/>
          </w:tcPr>
          <w:p w14:paraId="0F453C08" w14:textId="77777777" w:rsidR="00712354" w:rsidRPr="001145AE" w:rsidRDefault="00712354" w:rsidP="00712354">
            <w:pPr>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1.</w:t>
            </w:r>
            <w:proofErr w:type="gramStart"/>
            <w:r w:rsidRPr="001145AE">
              <w:rPr>
                <w:rFonts w:ascii="Atkinson Hyperlegible Next" w:hAnsi="Atkinson Hyperlegible Next"/>
                <w:sz w:val="24"/>
                <w:szCs w:val="24"/>
              </w:rPr>
              <w:t>1.a</w:t>
            </w:r>
            <w:proofErr w:type="gramEnd"/>
          </w:p>
        </w:tc>
        <w:tc>
          <w:tcPr>
            <w:tcW w:w="6077" w:type="dxa"/>
          </w:tcPr>
          <w:p w14:paraId="6E1CA5CB" w14:textId="77777777" w:rsidR="00712354" w:rsidRPr="001145AE" w:rsidRDefault="00712354" w:rsidP="00712354">
            <w:pPr>
              <w:pStyle w:val="BodyText2"/>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1145AE"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1145AE" w:rsidRDefault="00712354" w:rsidP="00712354">
            <w:pPr>
              <w:spacing w:after="0" w:line="240" w:lineRule="auto"/>
              <w:rPr>
                <w:rFonts w:ascii="Atkinson Hyperlegible Next" w:hAnsi="Atkinson Hyperlegible Next"/>
                <w:b/>
                <w:sz w:val="24"/>
                <w:szCs w:val="24"/>
              </w:rPr>
            </w:pPr>
          </w:p>
        </w:tc>
      </w:tr>
      <w:tr w:rsidR="00712354" w:rsidRPr="001145AE" w14:paraId="3FDE5655" w14:textId="77777777" w:rsidTr="001145AE">
        <w:tc>
          <w:tcPr>
            <w:tcW w:w="731" w:type="dxa"/>
          </w:tcPr>
          <w:p w14:paraId="41C6DC7F" w14:textId="77777777" w:rsidR="00712354" w:rsidRPr="001145AE" w:rsidRDefault="00712354" w:rsidP="00712354">
            <w:pPr>
              <w:spacing w:before="0"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1.</w:t>
            </w:r>
            <w:proofErr w:type="gramStart"/>
            <w:r w:rsidRPr="001145AE">
              <w:rPr>
                <w:rFonts w:ascii="Atkinson Hyperlegible Next" w:hAnsi="Atkinson Hyperlegible Next"/>
                <w:sz w:val="24"/>
                <w:szCs w:val="24"/>
              </w:rPr>
              <w:t>1.b</w:t>
            </w:r>
            <w:proofErr w:type="gramEnd"/>
          </w:p>
        </w:tc>
        <w:tc>
          <w:tcPr>
            <w:tcW w:w="6077" w:type="dxa"/>
          </w:tcPr>
          <w:p w14:paraId="0505C9DC" w14:textId="77777777" w:rsidR="00712354" w:rsidRPr="001145AE" w:rsidRDefault="00712354" w:rsidP="00712354">
            <w:pPr>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EDA182D"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2911B724" w14:textId="77777777" w:rsidTr="001145AE">
        <w:trPr>
          <w:trHeight w:val="518"/>
        </w:trPr>
        <w:tc>
          <w:tcPr>
            <w:tcW w:w="731" w:type="dxa"/>
          </w:tcPr>
          <w:p w14:paraId="4FA2C894" w14:textId="77777777" w:rsidR="00712354" w:rsidRPr="001145AE" w:rsidRDefault="00712354" w:rsidP="00712354">
            <w:pPr>
              <w:spacing w:before="0"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1.1.c</w:t>
            </w:r>
          </w:p>
        </w:tc>
        <w:tc>
          <w:tcPr>
            <w:tcW w:w="6077" w:type="dxa"/>
          </w:tcPr>
          <w:p w14:paraId="32F5BD78" w14:textId="77777777" w:rsidR="00712354" w:rsidRPr="001145AE" w:rsidRDefault="00712354" w:rsidP="00712354">
            <w:pPr>
              <w:spacing w:before="0"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77E86258"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3A5EF282" w14:textId="77777777" w:rsidTr="001145AE">
        <w:tc>
          <w:tcPr>
            <w:tcW w:w="731" w:type="dxa"/>
          </w:tcPr>
          <w:p w14:paraId="27ABAC95" w14:textId="77777777" w:rsidR="00712354" w:rsidRPr="001145AE" w:rsidRDefault="00712354" w:rsidP="00712354">
            <w:pPr>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1.</w:t>
            </w:r>
            <w:proofErr w:type="gramStart"/>
            <w:r w:rsidRPr="001145AE">
              <w:rPr>
                <w:rFonts w:ascii="Atkinson Hyperlegible Next" w:hAnsi="Atkinson Hyperlegible Next"/>
                <w:sz w:val="24"/>
                <w:szCs w:val="24"/>
              </w:rPr>
              <w:t>1.d</w:t>
            </w:r>
            <w:proofErr w:type="gramEnd"/>
          </w:p>
        </w:tc>
        <w:tc>
          <w:tcPr>
            <w:tcW w:w="6077" w:type="dxa"/>
          </w:tcPr>
          <w:p w14:paraId="00089511" w14:textId="77777777" w:rsidR="00712354" w:rsidRPr="001145AE" w:rsidRDefault="00712354" w:rsidP="00712354">
            <w:pPr>
              <w:pStyle w:val="BodyText2"/>
              <w:spacing w:before="0" w:after="0" w:line="240" w:lineRule="auto"/>
              <w:rPr>
                <w:rFonts w:ascii="Atkinson Hyperlegible Next" w:hAnsi="Atkinson Hyperlegible Next"/>
                <w:b/>
                <w:i/>
                <w:sz w:val="24"/>
                <w:szCs w:val="24"/>
              </w:rPr>
            </w:pPr>
            <w:r w:rsidRPr="001145AE">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1145AE">
              <w:rPr>
                <w:rFonts w:ascii="Atkinson Hyperlegible Next" w:hAnsi="Atkinson Hyperlegible Next"/>
                <w:i/>
                <w:sz w:val="24"/>
                <w:szCs w:val="24"/>
              </w:rPr>
              <w:t xml:space="preserve"> </w:t>
            </w:r>
          </w:p>
        </w:tc>
        <w:tc>
          <w:tcPr>
            <w:tcW w:w="1132" w:type="dxa"/>
          </w:tcPr>
          <w:p w14:paraId="644B64D8"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3B68B119"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4D9408C5" w14:textId="77777777" w:rsidTr="001145AE">
        <w:tc>
          <w:tcPr>
            <w:tcW w:w="731" w:type="dxa"/>
          </w:tcPr>
          <w:p w14:paraId="678A4AAD" w14:textId="77777777" w:rsidR="00712354" w:rsidRPr="001145AE" w:rsidRDefault="00712354" w:rsidP="00712354">
            <w:pPr>
              <w:spacing w:before="0"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1.</w:t>
            </w:r>
            <w:proofErr w:type="gramStart"/>
            <w:r w:rsidRPr="001145AE">
              <w:rPr>
                <w:rFonts w:ascii="Atkinson Hyperlegible Next" w:hAnsi="Atkinson Hyperlegible Next"/>
                <w:sz w:val="24"/>
                <w:szCs w:val="24"/>
              </w:rPr>
              <w:t>1.e</w:t>
            </w:r>
            <w:proofErr w:type="gramEnd"/>
          </w:p>
        </w:tc>
        <w:tc>
          <w:tcPr>
            <w:tcW w:w="6077" w:type="dxa"/>
          </w:tcPr>
          <w:p w14:paraId="3F5FCCCD" w14:textId="77777777" w:rsidR="00712354" w:rsidRPr="001145AE" w:rsidRDefault="00712354" w:rsidP="00712354">
            <w:pPr>
              <w:spacing w:before="0"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235D4E5D"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53A3E589" w14:textId="77777777" w:rsidTr="001145AE">
        <w:tc>
          <w:tcPr>
            <w:tcW w:w="731" w:type="dxa"/>
          </w:tcPr>
          <w:p w14:paraId="4321563E" w14:textId="77777777" w:rsidR="00712354" w:rsidRPr="001145AE" w:rsidRDefault="00712354" w:rsidP="00712354">
            <w:pPr>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1.</w:t>
            </w:r>
            <w:proofErr w:type="gramStart"/>
            <w:r w:rsidRPr="001145AE">
              <w:rPr>
                <w:rFonts w:ascii="Atkinson Hyperlegible Next" w:hAnsi="Atkinson Hyperlegible Next"/>
                <w:sz w:val="24"/>
                <w:szCs w:val="24"/>
              </w:rPr>
              <w:t>1.f</w:t>
            </w:r>
            <w:proofErr w:type="gramEnd"/>
          </w:p>
        </w:tc>
        <w:tc>
          <w:tcPr>
            <w:tcW w:w="6077" w:type="dxa"/>
          </w:tcPr>
          <w:p w14:paraId="70F658D8" w14:textId="77777777" w:rsidR="00712354" w:rsidRPr="001145AE" w:rsidRDefault="00712354" w:rsidP="00712354">
            <w:pPr>
              <w:pStyle w:val="BodyText2"/>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D5AE8DA"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55ADA035" w14:textId="77777777" w:rsidTr="001145AE">
        <w:trPr>
          <w:trHeight w:val="2500"/>
        </w:trPr>
        <w:tc>
          <w:tcPr>
            <w:tcW w:w="6808" w:type="dxa"/>
            <w:gridSpan w:val="2"/>
          </w:tcPr>
          <w:p w14:paraId="51A999CD" w14:textId="77777777" w:rsidR="00712354" w:rsidRPr="001145AE" w:rsidRDefault="00712354" w:rsidP="00712354">
            <w:pPr>
              <w:pStyle w:val="BodyText2"/>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lastRenderedPageBreak/>
              <w:t>Non-payment of taxes or social security obligations</w:t>
            </w:r>
          </w:p>
          <w:p w14:paraId="727E2FED" w14:textId="77777777" w:rsidR="00712354" w:rsidRPr="001145AE"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1145AE">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1145AE" w:rsidRDefault="00712354" w:rsidP="00712354">
            <w:pPr>
              <w:pStyle w:val="BodyText2"/>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132" w:type="dxa"/>
          </w:tcPr>
          <w:p w14:paraId="4395676D" w14:textId="77777777" w:rsidR="00712354" w:rsidRPr="001145AE" w:rsidRDefault="00712354" w:rsidP="00712354">
            <w:pPr>
              <w:spacing w:after="0" w:line="240" w:lineRule="auto"/>
              <w:rPr>
                <w:rFonts w:ascii="Atkinson Hyperlegible Next" w:hAnsi="Atkinson Hyperlegible Next"/>
                <w:b/>
                <w:sz w:val="24"/>
                <w:szCs w:val="24"/>
                <w:lang w:val="en-IE"/>
              </w:rPr>
            </w:pPr>
          </w:p>
        </w:tc>
      </w:tr>
    </w:tbl>
    <w:p w14:paraId="6D9DB290" w14:textId="3A5F14C8" w:rsidR="00712354" w:rsidRPr="001145AE" w:rsidRDefault="00712354" w:rsidP="00712354">
      <w:pPr>
        <w:rPr>
          <w:rFonts w:ascii="Atkinson Hyperlegible Next" w:hAnsi="Atkinson Hyperlegible Next"/>
          <w:sz w:val="24"/>
          <w:szCs w:val="24"/>
        </w:rPr>
      </w:pPr>
    </w:p>
    <w:tbl>
      <w:tblPr>
        <w:tblW w:w="9224"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09"/>
        <w:gridCol w:w="6662"/>
        <w:gridCol w:w="851"/>
        <w:gridCol w:w="1002"/>
      </w:tblGrid>
      <w:tr w:rsidR="00712354" w:rsidRPr="001145AE" w14:paraId="7C97D57A" w14:textId="77777777" w:rsidTr="001145AE">
        <w:trPr>
          <w:jc w:val="center"/>
        </w:trPr>
        <w:tc>
          <w:tcPr>
            <w:tcW w:w="7371" w:type="dxa"/>
            <w:gridSpan w:val="2"/>
            <w:vMerge w:val="restart"/>
          </w:tcPr>
          <w:p w14:paraId="55D823B1" w14:textId="64ACEF78" w:rsidR="00712354" w:rsidRPr="001145AE" w:rsidRDefault="00712354" w:rsidP="00712354">
            <w:pPr>
              <w:pStyle w:val="BodyText2"/>
              <w:spacing w:after="0" w:line="240" w:lineRule="auto"/>
              <w:rPr>
                <w:rFonts w:ascii="Atkinson Hyperlegible Next" w:hAnsi="Atkinson Hyperlegible Next"/>
                <w:b/>
                <w:sz w:val="24"/>
                <w:szCs w:val="24"/>
              </w:rPr>
            </w:pPr>
            <w:r w:rsidRPr="001145AE">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1145AE" w:rsidRDefault="00712354" w:rsidP="00712354">
            <w:pPr>
              <w:spacing w:after="0" w:line="240" w:lineRule="auto"/>
              <w:rPr>
                <w:rFonts w:ascii="Atkinson Hyperlegible Next" w:hAnsi="Atkinson Hyperlegible Next"/>
                <w:b/>
                <w:sz w:val="24"/>
                <w:szCs w:val="24"/>
                <w:lang w:val="en-IE"/>
              </w:rPr>
            </w:pPr>
            <w:r w:rsidRPr="001145AE">
              <w:rPr>
                <w:rFonts w:ascii="Atkinson Hyperlegible Next" w:hAnsi="Atkinson Hyperlegible Next"/>
                <w:b/>
                <w:sz w:val="24"/>
                <w:szCs w:val="24"/>
              </w:rPr>
              <w:t>YES</w:t>
            </w:r>
          </w:p>
        </w:tc>
        <w:tc>
          <w:tcPr>
            <w:tcW w:w="1002" w:type="dxa"/>
          </w:tcPr>
          <w:p w14:paraId="64CBE187" w14:textId="77777777" w:rsidR="00712354" w:rsidRPr="001145AE" w:rsidRDefault="00712354" w:rsidP="00712354">
            <w:pPr>
              <w:spacing w:after="0" w:line="240" w:lineRule="auto"/>
              <w:rPr>
                <w:rFonts w:ascii="Atkinson Hyperlegible Next" w:hAnsi="Atkinson Hyperlegible Next"/>
                <w:b/>
                <w:sz w:val="24"/>
                <w:szCs w:val="24"/>
                <w:lang w:val="en-IE"/>
              </w:rPr>
            </w:pPr>
            <w:r w:rsidRPr="001145AE">
              <w:rPr>
                <w:rFonts w:ascii="Atkinson Hyperlegible Next" w:hAnsi="Atkinson Hyperlegible Next"/>
                <w:b/>
                <w:sz w:val="24"/>
                <w:szCs w:val="24"/>
              </w:rPr>
              <w:t>NO</w:t>
            </w:r>
          </w:p>
        </w:tc>
      </w:tr>
      <w:tr w:rsidR="00712354" w:rsidRPr="001145AE" w14:paraId="14B7AE7E" w14:textId="77777777" w:rsidTr="001145AE">
        <w:trPr>
          <w:jc w:val="center"/>
        </w:trPr>
        <w:tc>
          <w:tcPr>
            <w:tcW w:w="7371" w:type="dxa"/>
            <w:gridSpan w:val="2"/>
            <w:vMerge/>
          </w:tcPr>
          <w:p w14:paraId="67E59690" w14:textId="77777777" w:rsidR="00712354" w:rsidRPr="001145AE"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1145AE" w:rsidRDefault="00712354" w:rsidP="00712354">
            <w:pPr>
              <w:spacing w:after="0" w:line="240" w:lineRule="auto"/>
              <w:rPr>
                <w:rFonts w:ascii="Atkinson Hyperlegible Next" w:hAnsi="Atkinson Hyperlegible Next"/>
                <w:b/>
                <w:sz w:val="24"/>
                <w:szCs w:val="24"/>
                <w:lang w:val="en-IE"/>
              </w:rPr>
            </w:pPr>
            <w:r w:rsidRPr="001145AE">
              <w:rPr>
                <w:rFonts w:ascii="Atkinson Hyperlegible Next" w:hAnsi="Atkinson Hyperlegible Next"/>
                <w:sz w:val="24"/>
                <w:szCs w:val="24"/>
              </w:rPr>
              <w:t>Please indicate your answer by marking ‘X’ in the relevant box</w:t>
            </w:r>
          </w:p>
        </w:tc>
      </w:tr>
      <w:tr w:rsidR="00712354" w:rsidRPr="001145AE" w14:paraId="4D04B8E6" w14:textId="77777777" w:rsidTr="001145AE">
        <w:trPr>
          <w:jc w:val="center"/>
        </w:trPr>
        <w:tc>
          <w:tcPr>
            <w:tcW w:w="709" w:type="dxa"/>
          </w:tcPr>
          <w:p w14:paraId="65ADCBD9"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w:t>
            </w:r>
            <w:proofErr w:type="gramStart"/>
            <w:r w:rsidRPr="001145AE">
              <w:rPr>
                <w:rFonts w:ascii="Atkinson Hyperlegible Next" w:hAnsi="Atkinson Hyperlegible Next"/>
                <w:sz w:val="24"/>
                <w:szCs w:val="24"/>
              </w:rPr>
              <w:t>1.a</w:t>
            </w:r>
            <w:proofErr w:type="gramEnd"/>
          </w:p>
        </w:tc>
        <w:tc>
          <w:tcPr>
            <w:tcW w:w="6662" w:type="dxa"/>
          </w:tcPr>
          <w:p w14:paraId="577226E3" w14:textId="77777777" w:rsidR="00712354" w:rsidRPr="001145AE" w:rsidRDefault="00712354" w:rsidP="00712354">
            <w:pPr>
              <w:pStyle w:val="BodyText2"/>
              <w:spacing w:before="0" w:after="0" w:line="240" w:lineRule="auto"/>
              <w:rPr>
                <w:rFonts w:ascii="Atkinson Hyperlegible Next" w:hAnsi="Atkinson Hyperlegible Next"/>
                <w:b/>
                <w:sz w:val="24"/>
                <w:szCs w:val="24"/>
              </w:rPr>
            </w:pPr>
            <w:r w:rsidRPr="001145AE">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1145AE"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0F46F6BB" w14:textId="77777777" w:rsidTr="001145AE">
        <w:trPr>
          <w:jc w:val="center"/>
        </w:trPr>
        <w:tc>
          <w:tcPr>
            <w:tcW w:w="709" w:type="dxa"/>
          </w:tcPr>
          <w:p w14:paraId="49363682"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w:t>
            </w:r>
            <w:proofErr w:type="gramStart"/>
            <w:r w:rsidRPr="001145AE">
              <w:rPr>
                <w:rFonts w:ascii="Atkinson Hyperlegible Next" w:hAnsi="Atkinson Hyperlegible Next"/>
                <w:sz w:val="24"/>
                <w:szCs w:val="24"/>
              </w:rPr>
              <w:t>1.b</w:t>
            </w:r>
            <w:proofErr w:type="gramEnd"/>
          </w:p>
        </w:tc>
        <w:tc>
          <w:tcPr>
            <w:tcW w:w="6662" w:type="dxa"/>
          </w:tcPr>
          <w:p w14:paraId="3FD5E2BB" w14:textId="77777777" w:rsidR="00712354" w:rsidRPr="001145AE" w:rsidRDefault="00712354" w:rsidP="00712354">
            <w:pPr>
              <w:pStyle w:val="BodyText2"/>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is bankrupt or the subject of insolvency or winding-up proceedings, its assets are being administered by a liquidator or by the court, or has </w:t>
            </w:r>
            <w:proofErr w:type="gramStart"/>
            <w:r w:rsidRPr="001145AE">
              <w:rPr>
                <w:rFonts w:ascii="Atkinson Hyperlegible Next" w:hAnsi="Atkinson Hyperlegible Next"/>
                <w:sz w:val="24"/>
                <w:szCs w:val="24"/>
              </w:rPr>
              <w:t>entered into</w:t>
            </w:r>
            <w:proofErr w:type="gramEnd"/>
            <w:r w:rsidRPr="001145AE">
              <w:rPr>
                <w:rFonts w:ascii="Atkinson Hyperlegible Next" w:hAnsi="Atkinson Hyperlegible Next"/>
                <w:sz w:val="24"/>
                <w:szCs w:val="24"/>
              </w:rPr>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697F2A0F" w14:textId="77777777" w:rsidTr="001145AE">
        <w:trPr>
          <w:jc w:val="center"/>
        </w:trPr>
        <w:tc>
          <w:tcPr>
            <w:tcW w:w="709" w:type="dxa"/>
          </w:tcPr>
          <w:p w14:paraId="30743023"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2.1.c</w:t>
            </w:r>
          </w:p>
        </w:tc>
        <w:tc>
          <w:tcPr>
            <w:tcW w:w="6662" w:type="dxa"/>
          </w:tcPr>
          <w:p w14:paraId="74677E23"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77A31EB8" w14:textId="77777777" w:rsidTr="001145AE">
        <w:trPr>
          <w:jc w:val="center"/>
        </w:trPr>
        <w:tc>
          <w:tcPr>
            <w:tcW w:w="709" w:type="dxa"/>
          </w:tcPr>
          <w:p w14:paraId="4E7D6661"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w:t>
            </w:r>
            <w:proofErr w:type="gramStart"/>
            <w:r w:rsidRPr="001145AE">
              <w:rPr>
                <w:rFonts w:ascii="Atkinson Hyperlegible Next" w:hAnsi="Atkinson Hyperlegible Next"/>
                <w:sz w:val="24"/>
                <w:szCs w:val="24"/>
              </w:rPr>
              <w:t>1.d</w:t>
            </w:r>
            <w:proofErr w:type="gramEnd"/>
          </w:p>
        </w:tc>
        <w:tc>
          <w:tcPr>
            <w:tcW w:w="6662" w:type="dxa"/>
          </w:tcPr>
          <w:p w14:paraId="3BCD646A"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123535BF" w14:textId="77777777" w:rsidTr="001145AE">
        <w:trPr>
          <w:jc w:val="center"/>
        </w:trPr>
        <w:tc>
          <w:tcPr>
            <w:tcW w:w="709" w:type="dxa"/>
          </w:tcPr>
          <w:p w14:paraId="47DE7EBE"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2.1.e </w:t>
            </w:r>
          </w:p>
        </w:tc>
        <w:tc>
          <w:tcPr>
            <w:tcW w:w="6662" w:type="dxa"/>
          </w:tcPr>
          <w:p w14:paraId="3DB10947"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43C02977" w14:textId="77777777" w:rsidTr="001145AE">
        <w:trPr>
          <w:jc w:val="center"/>
        </w:trPr>
        <w:tc>
          <w:tcPr>
            <w:tcW w:w="709" w:type="dxa"/>
          </w:tcPr>
          <w:p w14:paraId="1E5B8960"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2.1.f </w:t>
            </w:r>
          </w:p>
        </w:tc>
        <w:tc>
          <w:tcPr>
            <w:tcW w:w="6662" w:type="dxa"/>
          </w:tcPr>
          <w:p w14:paraId="38B1E910"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confirms that it has had prior involvement in the preparation of the procurement procedure which has resulted in a distortion of competition, as referred to in Article 41 of </w:t>
            </w:r>
            <w:r w:rsidRPr="001145AE">
              <w:rPr>
                <w:rFonts w:ascii="Atkinson Hyperlegible Next" w:hAnsi="Atkinson Hyperlegible Next"/>
                <w:sz w:val="24"/>
                <w:szCs w:val="24"/>
              </w:rPr>
              <w:lastRenderedPageBreak/>
              <w:t>2014/24/EU, that cannot be remedied by other, less intrusive, measures;</w:t>
            </w:r>
          </w:p>
        </w:tc>
        <w:tc>
          <w:tcPr>
            <w:tcW w:w="851" w:type="dxa"/>
          </w:tcPr>
          <w:p w14:paraId="1C46E5B4"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39ABED07" w14:textId="77777777" w:rsidTr="001145AE">
        <w:trPr>
          <w:jc w:val="center"/>
        </w:trPr>
        <w:tc>
          <w:tcPr>
            <w:tcW w:w="709" w:type="dxa"/>
          </w:tcPr>
          <w:p w14:paraId="3E038DB3"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w:t>
            </w:r>
            <w:proofErr w:type="gramStart"/>
            <w:r w:rsidRPr="001145AE">
              <w:rPr>
                <w:rFonts w:ascii="Atkinson Hyperlegible Next" w:hAnsi="Atkinson Hyperlegible Next"/>
                <w:sz w:val="24"/>
                <w:szCs w:val="24"/>
              </w:rPr>
              <w:t>1.g</w:t>
            </w:r>
            <w:proofErr w:type="gramEnd"/>
          </w:p>
        </w:tc>
        <w:tc>
          <w:tcPr>
            <w:tcW w:w="6662" w:type="dxa"/>
          </w:tcPr>
          <w:p w14:paraId="295FF335"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1A136D0F" w14:textId="77777777" w:rsidTr="001145AE">
        <w:trPr>
          <w:trHeight w:val="1035"/>
          <w:jc w:val="center"/>
        </w:trPr>
        <w:tc>
          <w:tcPr>
            <w:tcW w:w="709" w:type="dxa"/>
            <w:vMerge w:val="restart"/>
          </w:tcPr>
          <w:p w14:paraId="13B10AA0"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2.1.h</w:t>
            </w:r>
          </w:p>
        </w:tc>
        <w:tc>
          <w:tcPr>
            <w:tcW w:w="6662" w:type="dxa"/>
          </w:tcPr>
          <w:p w14:paraId="09F150E1" w14:textId="77777777" w:rsidR="00712354" w:rsidRPr="001145AE"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28F370E2" w14:textId="77777777" w:rsidTr="001145AE">
        <w:trPr>
          <w:trHeight w:val="826"/>
          <w:jc w:val="center"/>
        </w:trPr>
        <w:tc>
          <w:tcPr>
            <w:tcW w:w="709" w:type="dxa"/>
            <w:vMerge/>
          </w:tcPr>
          <w:p w14:paraId="764B8EB2" w14:textId="77777777" w:rsidR="00712354" w:rsidRPr="001145AE"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1145AE"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1145AE">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1145AE"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1145AE" w:rsidRDefault="00712354" w:rsidP="00712354">
            <w:pPr>
              <w:spacing w:after="0" w:line="240" w:lineRule="auto"/>
              <w:rPr>
                <w:rFonts w:ascii="Atkinson Hyperlegible Next" w:hAnsi="Atkinson Hyperlegible Next"/>
                <w:b/>
                <w:sz w:val="24"/>
                <w:szCs w:val="24"/>
                <w:lang w:val="en-IE"/>
              </w:rPr>
            </w:pPr>
          </w:p>
        </w:tc>
      </w:tr>
      <w:tr w:rsidR="00712354" w:rsidRPr="001145AE" w14:paraId="481E446D" w14:textId="77777777" w:rsidTr="001145AE">
        <w:trPr>
          <w:trHeight w:val="1035"/>
          <w:jc w:val="center"/>
        </w:trPr>
        <w:tc>
          <w:tcPr>
            <w:tcW w:w="709" w:type="dxa"/>
          </w:tcPr>
          <w:p w14:paraId="1E3E46E6"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2.</w:t>
            </w:r>
            <w:proofErr w:type="gramStart"/>
            <w:r w:rsidRPr="001145AE">
              <w:rPr>
                <w:rFonts w:ascii="Atkinson Hyperlegible Next" w:hAnsi="Atkinson Hyperlegible Next"/>
                <w:sz w:val="24"/>
                <w:szCs w:val="24"/>
              </w:rPr>
              <w:t>1.i</w:t>
            </w:r>
            <w:proofErr w:type="gramEnd"/>
          </w:p>
        </w:tc>
        <w:tc>
          <w:tcPr>
            <w:tcW w:w="6662" w:type="dxa"/>
          </w:tcPr>
          <w:p w14:paraId="5632B341" w14:textId="77777777" w:rsidR="00712354" w:rsidRPr="001145AE" w:rsidRDefault="00712354"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rPr>
              <w:t>has undertaken to:</w:t>
            </w:r>
          </w:p>
          <w:p w14:paraId="7213AC50" w14:textId="2ADB2380" w:rsidR="00712354" w:rsidRPr="001145AE"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1145AE"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1145AE"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1145AE" w:rsidRDefault="00712354" w:rsidP="00712354">
            <w:pPr>
              <w:spacing w:after="0" w:line="240" w:lineRule="auto"/>
              <w:rPr>
                <w:rFonts w:ascii="Atkinson Hyperlegible Next" w:hAnsi="Atkinson Hyperlegible Next"/>
                <w:b/>
                <w:sz w:val="24"/>
                <w:szCs w:val="24"/>
                <w:lang w:val="en-IE"/>
              </w:rPr>
            </w:pPr>
          </w:p>
        </w:tc>
      </w:tr>
    </w:tbl>
    <w:p w14:paraId="053943EE" w14:textId="45B83310" w:rsidR="00A6180E" w:rsidRPr="001145AE" w:rsidRDefault="00A6180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bookmarkStart w:id="9" w:name="_Toc487559492"/>
    </w:p>
    <w:p w14:paraId="6DBB0676"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3405604C"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CCF64D4"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0B1F541F"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2B74C0D6"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359D16B4" w14:textId="77777777" w:rsidR="00795B99" w:rsidRPr="001145AE"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7A0509DB" w14:textId="77777777" w:rsidR="00795B99"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7101B564"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16ECF7BE"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5053D22"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3B354949"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45315133"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25482388"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0873B76D"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DF8DDCC"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4618930"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6533C008"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722AED80"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6311E4E1"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015AD4C4"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02EFE2E3"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722DD926"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191CDBA8" w14:textId="77777777" w:rsid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009C49DC" w14:textId="77777777" w:rsidR="001145AE" w:rsidRPr="001145AE" w:rsidRDefault="001145A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B686C2F" w14:textId="77777777" w:rsidR="00795B99" w:rsidRDefault="00795B99">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598BF5C2" w14:textId="77777777" w:rsidR="00902E07" w:rsidRDefault="00902E07">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16998AFA" w14:textId="77777777" w:rsidR="00902E07" w:rsidRDefault="00902E07">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p>
    <w:p w14:paraId="4C33EA2E" w14:textId="3F25BB89" w:rsidR="00712354" w:rsidRPr="001145AE" w:rsidRDefault="00877458" w:rsidP="001145AE">
      <w:pPr>
        <w:pStyle w:val="Heading1"/>
        <w:shd w:val="clear" w:color="auto" w:fill="0077A3"/>
        <w:rPr>
          <w:rFonts w:ascii="Atkinson Hyperlegible Next" w:hAnsi="Atkinson Hyperlegible Next"/>
          <w:sz w:val="24"/>
          <w:szCs w:val="24"/>
        </w:rPr>
      </w:pPr>
      <w:bookmarkStart w:id="10" w:name="_Toc234231171"/>
      <w:r w:rsidRPr="001145AE">
        <w:rPr>
          <w:rFonts w:ascii="Atkinson Hyperlegible Next" w:hAnsi="Atkinson Hyperlegible Next"/>
          <w:sz w:val="24"/>
          <w:szCs w:val="24"/>
        </w:rPr>
        <w:t>Declaration Re Statutory Obligations</w:t>
      </w:r>
      <w:bookmarkEnd w:id="9"/>
      <w:r w:rsidR="00111045" w:rsidRPr="001145AE">
        <w:rPr>
          <w:rFonts w:ascii="Atkinson Hyperlegible Next" w:hAnsi="Atkinson Hyperlegible Next"/>
          <w:sz w:val="24"/>
          <w:szCs w:val="24"/>
        </w:rPr>
        <w:t xml:space="preserve"> – Pass/Fail Criteria</w:t>
      </w:r>
      <w:bookmarkEnd w:id="10"/>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712354" w:rsidRPr="001145AE" w14:paraId="6172BAF9" w14:textId="77777777" w:rsidTr="001145AE">
        <w:tc>
          <w:tcPr>
            <w:tcW w:w="7059" w:type="dxa"/>
            <w:gridSpan w:val="2"/>
          </w:tcPr>
          <w:p w14:paraId="48C6CD48"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DBE1043" w14:textId="77777777" w:rsidR="00712354" w:rsidRPr="001145AE" w:rsidRDefault="00712354" w:rsidP="00712354">
            <w:pPr>
              <w:spacing w:before="0" w:after="0" w:line="240" w:lineRule="auto"/>
              <w:rPr>
                <w:rFonts w:ascii="Atkinson Hyperlegible Next" w:eastAsia="Times New Roman" w:hAnsi="Atkinson Hyperlegible Next"/>
                <w:b/>
                <w:sz w:val="24"/>
                <w:szCs w:val="24"/>
                <w:lang w:val="en-IE"/>
              </w:rPr>
            </w:pPr>
            <w:r w:rsidRPr="001145AE">
              <w:rPr>
                <w:rFonts w:ascii="Atkinson Hyperlegible Next" w:eastAsia="Times New Roman" w:hAnsi="Atkinson Hyperlegible Next"/>
                <w:b/>
                <w:sz w:val="24"/>
                <w:szCs w:val="24"/>
              </w:rPr>
              <w:t>YES</w:t>
            </w:r>
          </w:p>
        </w:tc>
        <w:tc>
          <w:tcPr>
            <w:tcW w:w="1023" w:type="dxa"/>
          </w:tcPr>
          <w:p w14:paraId="4F82A14C" w14:textId="77777777" w:rsidR="00712354" w:rsidRPr="001145AE" w:rsidRDefault="00712354" w:rsidP="00712354">
            <w:pPr>
              <w:spacing w:before="0" w:after="0" w:line="240" w:lineRule="auto"/>
              <w:rPr>
                <w:rFonts w:ascii="Atkinson Hyperlegible Next" w:eastAsia="Times New Roman" w:hAnsi="Atkinson Hyperlegible Next"/>
                <w:b/>
                <w:sz w:val="24"/>
                <w:szCs w:val="24"/>
                <w:lang w:val="en-IE"/>
              </w:rPr>
            </w:pPr>
            <w:r w:rsidRPr="001145AE">
              <w:rPr>
                <w:rFonts w:ascii="Atkinson Hyperlegible Next" w:eastAsia="Times New Roman" w:hAnsi="Atkinson Hyperlegible Next"/>
                <w:b/>
                <w:sz w:val="24"/>
                <w:szCs w:val="24"/>
              </w:rPr>
              <w:t>NO</w:t>
            </w:r>
          </w:p>
        </w:tc>
      </w:tr>
      <w:tr w:rsidR="00712354" w:rsidRPr="001145AE" w14:paraId="3D77B9B0" w14:textId="77777777" w:rsidTr="001145AE">
        <w:tc>
          <w:tcPr>
            <w:tcW w:w="988" w:type="dxa"/>
            <w:vAlign w:val="center"/>
          </w:tcPr>
          <w:p w14:paraId="097BBE8C"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B49BD66"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 xml:space="preserve">Employment Equality Acts 1998-2011 </w:t>
            </w:r>
          </w:p>
        </w:tc>
        <w:tc>
          <w:tcPr>
            <w:tcW w:w="990" w:type="dxa"/>
          </w:tcPr>
          <w:p w14:paraId="06F3E945"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648AF3E"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712354" w:rsidRPr="001145AE" w14:paraId="3273FC26" w14:textId="77777777" w:rsidTr="001145AE">
        <w:tc>
          <w:tcPr>
            <w:tcW w:w="988" w:type="dxa"/>
            <w:vAlign w:val="center"/>
          </w:tcPr>
          <w:p w14:paraId="351B5873"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51D0080"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Equal Status Acts 2000-2011</w:t>
            </w:r>
          </w:p>
        </w:tc>
        <w:tc>
          <w:tcPr>
            <w:tcW w:w="990" w:type="dxa"/>
          </w:tcPr>
          <w:p w14:paraId="74A92EB3"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19718124"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712354" w:rsidRPr="001145AE" w14:paraId="12B5913C" w14:textId="77777777" w:rsidTr="001145AE">
        <w:tc>
          <w:tcPr>
            <w:tcW w:w="988" w:type="dxa"/>
            <w:vAlign w:val="center"/>
          </w:tcPr>
          <w:p w14:paraId="269D0EE1"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25095BE"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 xml:space="preserve">National Minimum Wage Act 2000 as amended </w:t>
            </w:r>
          </w:p>
        </w:tc>
        <w:tc>
          <w:tcPr>
            <w:tcW w:w="990" w:type="dxa"/>
          </w:tcPr>
          <w:p w14:paraId="188D8938"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08D5F21A"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712354" w:rsidRPr="001145AE" w14:paraId="683F64C4" w14:textId="77777777" w:rsidTr="001145AE">
        <w:tc>
          <w:tcPr>
            <w:tcW w:w="988" w:type="dxa"/>
            <w:vAlign w:val="center"/>
          </w:tcPr>
          <w:p w14:paraId="5A9170B4"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9D954A"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Organisation of Working Time Act 1997 as amended</w:t>
            </w:r>
          </w:p>
        </w:tc>
        <w:tc>
          <w:tcPr>
            <w:tcW w:w="990" w:type="dxa"/>
          </w:tcPr>
          <w:p w14:paraId="707500EF"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3B1D4D9"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712354" w:rsidRPr="001145AE" w14:paraId="1497EF9F" w14:textId="77777777" w:rsidTr="001145AE">
        <w:tc>
          <w:tcPr>
            <w:tcW w:w="988" w:type="dxa"/>
            <w:vAlign w:val="center"/>
          </w:tcPr>
          <w:p w14:paraId="6309AE89"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57996DD"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249D4EA4"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41DE9F74"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712354" w:rsidRPr="001145AE" w14:paraId="1D09C38F" w14:textId="77777777" w:rsidTr="001145AE">
        <w:tc>
          <w:tcPr>
            <w:tcW w:w="988" w:type="dxa"/>
            <w:vAlign w:val="center"/>
          </w:tcPr>
          <w:p w14:paraId="23D06F5F"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E4D435E"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r w:rsidRPr="001145AE">
              <w:rPr>
                <w:rFonts w:ascii="Atkinson Hyperlegible Next" w:eastAsia="Times New Roman" w:hAnsi="Atkinson Hyperlegible Next"/>
                <w:sz w:val="24"/>
                <w:szCs w:val="24"/>
              </w:rPr>
              <w:t>Disability Act 2005</w:t>
            </w:r>
          </w:p>
        </w:tc>
        <w:tc>
          <w:tcPr>
            <w:tcW w:w="990" w:type="dxa"/>
          </w:tcPr>
          <w:p w14:paraId="451E14EF"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2E15FFF9"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r w:rsidR="00CD5A73" w:rsidRPr="001145AE" w14:paraId="74E82CBC" w14:textId="77777777" w:rsidTr="001145AE">
        <w:tc>
          <w:tcPr>
            <w:tcW w:w="988" w:type="dxa"/>
            <w:vAlign w:val="center"/>
          </w:tcPr>
          <w:p w14:paraId="627900BD" w14:textId="77777777" w:rsidR="00CD5A73" w:rsidRPr="001145AE" w:rsidRDefault="00CD5A73"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71E2D79" w14:textId="0A091300" w:rsidR="00CD5A73" w:rsidRPr="001145AE" w:rsidRDefault="00CD5A73" w:rsidP="00712354">
            <w:pPr>
              <w:spacing w:before="0" w:after="0" w:line="240" w:lineRule="auto"/>
              <w:rPr>
                <w:rFonts w:ascii="Atkinson Hyperlegible Next" w:eastAsia="Times New Roman" w:hAnsi="Atkinson Hyperlegible Next"/>
                <w:sz w:val="24"/>
                <w:szCs w:val="24"/>
              </w:rPr>
            </w:pPr>
            <w:r w:rsidRPr="001145AE">
              <w:rPr>
                <w:rFonts w:ascii="Atkinson Hyperlegible Next" w:hAnsi="Atkinson Hyperlegible Next"/>
                <w:sz w:val="24"/>
                <w:szCs w:val="24"/>
              </w:rPr>
              <w:t xml:space="preserve">Regulation (EU) 2016/679 on the protection of natural persons </w:t>
            </w:r>
            <w:proofErr w:type="gramStart"/>
            <w:r w:rsidRPr="001145AE">
              <w:rPr>
                <w:rFonts w:ascii="Atkinson Hyperlegible Next" w:hAnsi="Atkinson Hyperlegible Next"/>
                <w:sz w:val="24"/>
                <w:szCs w:val="24"/>
              </w:rPr>
              <w:t>with regard to</w:t>
            </w:r>
            <w:proofErr w:type="gramEnd"/>
            <w:r w:rsidRPr="001145AE">
              <w:rPr>
                <w:rFonts w:ascii="Atkinson Hyperlegible Next" w:hAnsi="Atkinson Hyperlegible Next"/>
                <w:sz w:val="24"/>
                <w:szCs w:val="24"/>
              </w:rPr>
              <w:t xml:space="preserve"> the processing of personal data and on the free movement of such data, the Data Protection Act, 2018</w:t>
            </w:r>
          </w:p>
        </w:tc>
        <w:tc>
          <w:tcPr>
            <w:tcW w:w="990" w:type="dxa"/>
          </w:tcPr>
          <w:p w14:paraId="3BC35A7E" w14:textId="77777777" w:rsidR="00CD5A73" w:rsidRPr="001145AE" w:rsidRDefault="00CD5A73" w:rsidP="00712354">
            <w:pPr>
              <w:spacing w:before="0" w:after="0" w:line="240" w:lineRule="auto"/>
              <w:rPr>
                <w:rFonts w:ascii="Atkinson Hyperlegible Next" w:eastAsia="Times New Roman" w:hAnsi="Atkinson Hyperlegible Next"/>
                <w:b/>
                <w:sz w:val="24"/>
                <w:szCs w:val="24"/>
              </w:rPr>
            </w:pPr>
          </w:p>
        </w:tc>
        <w:tc>
          <w:tcPr>
            <w:tcW w:w="1023" w:type="dxa"/>
          </w:tcPr>
          <w:p w14:paraId="50735DF4" w14:textId="77777777" w:rsidR="00CD5A73" w:rsidRPr="001145AE" w:rsidRDefault="00CD5A73" w:rsidP="00712354">
            <w:pPr>
              <w:spacing w:before="0" w:after="0" w:line="240" w:lineRule="auto"/>
              <w:rPr>
                <w:rFonts w:ascii="Atkinson Hyperlegible Next" w:eastAsia="Times New Roman" w:hAnsi="Atkinson Hyperlegible Next"/>
                <w:b/>
                <w:sz w:val="24"/>
                <w:szCs w:val="24"/>
              </w:rPr>
            </w:pPr>
          </w:p>
        </w:tc>
      </w:tr>
      <w:tr w:rsidR="00C108D8" w:rsidRPr="001145AE" w14:paraId="6BAC61A8" w14:textId="77777777" w:rsidTr="001145AE">
        <w:tc>
          <w:tcPr>
            <w:tcW w:w="988" w:type="dxa"/>
            <w:vAlign w:val="center"/>
          </w:tcPr>
          <w:p w14:paraId="73E288E3" w14:textId="77777777" w:rsidR="00C108D8" w:rsidRPr="001145AE" w:rsidRDefault="00C108D8"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4AA62A0" w14:textId="54E6F53E" w:rsidR="00C108D8" w:rsidRPr="001145AE" w:rsidRDefault="00C108D8" w:rsidP="00712354">
            <w:pPr>
              <w:spacing w:before="0" w:after="0" w:line="240" w:lineRule="auto"/>
              <w:rPr>
                <w:rFonts w:ascii="Atkinson Hyperlegible Next" w:hAnsi="Atkinson Hyperlegible Next"/>
                <w:sz w:val="24"/>
                <w:szCs w:val="24"/>
              </w:rPr>
            </w:pPr>
            <w:r w:rsidRPr="001145AE">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27967F33" w14:textId="77777777" w:rsidR="00C108D8" w:rsidRPr="001145AE" w:rsidRDefault="00C108D8" w:rsidP="00712354">
            <w:pPr>
              <w:spacing w:before="0" w:after="0" w:line="240" w:lineRule="auto"/>
              <w:rPr>
                <w:rFonts w:ascii="Atkinson Hyperlegible Next" w:eastAsia="Times New Roman" w:hAnsi="Atkinson Hyperlegible Next"/>
                <w:b/>
                <w:sz w:val="24"/>
                <w:szCs w:val="24"/>
              </w:rPr>
            </w:pPr>
          </w:p>
        </w:tc>
        <w:tc>
          <w:tcPr>
            <w:tcW w:w="1023" w:type="dxa"/>
          </w:tcPr>
          <w:p w14:paraId="539A90A8" w14:textId="77777777" w:rsidR="00C108D8" w:rsidRPr="001145AE" w:rsidRDefault="00C108D8" w:rsidP="00712354">
            <w:pPr>
              <w:spacing w:before="0" w:after="0" w:line="240" w:lineRule="auto"/>
              <w:rPr>
                <w:rFonts w:ascii="Atkinson Hyperlegible Next" w:eastAsia="Times New Roman" w:hAnsi="Atkinson Hyperlegible Next"/>
                <w:b/>
                <w:sz w:val="24"/>
                <w:szCs w:val="24"/>
              </w:rPr>
            </w:pPr>
          </w:p>
        </w:tc>
      </w:tr>
      <w:tr w:rsidR="00712354" w:rsidRPr="001145AE" w14:paraId="03ECDA88" w14:textId="77777777" w:rsidTr="001145AE">
        <w:tc>
          <w:tcPr>
            <w:tcW w:w="988" w:type="dxa"/>
            <w:vAlign w:val="center"/>
          </w:tcPr>
          <w:p w14:paraId="1A9FFF19" w14:textId="77777777" w:rsidR="00712354" w:rsidRPr="001145AE"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70A13C3" w14:textId="77777777" w:rsidR="00712354" w:rsidRPr="001145AE" w:rsidRDefault="00712354" w:rsidP="00712354">
            <w:pPr>
              <w:spacing w:before="0" w:after="0" w:line="240" w:lineRule="auto"/>
              <w:rPr>
                <w:rFonts w:ascii="Atkinson Hyperlegible Next" w:eastAsia="Times New Roman" w:hAnsi="Atkinson Hyperlegible Next"/>
                <w:b/>
                <w:sz w:val="24"/>
                <w:szCs w:val="24"/>
                <w:u w:val="single"/>
              </w:rPr>
            </w:pPr>
            <w:r w:rsidRPr="001145AE">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28A4E3BA"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8C11FC6" w14:textId="77777777" w:rsidR="00712354" w:rsidRPr="001145AE" w:rsidRDefault="00712354" w:rsidP="00712354">
            <w:pPr>
              <w:spacing w:before="0" w:after="0" w:line="240" w:lineRule="auto"/>
              <w:rPr>
                <w:rFonts w:ascii="Atkinson Hyperlegible Next" w:eastAsia="Times New Roman" w:hAnsi="Atkinson Hyperlegible Next"/>
                <w:b/>
                <w:sz w:val="24"/>
                <w:szCs w:val="24"/>
              </w:rPr>
            </w:pPr>
          </w:p>
        </w:tc>
      </w:tr>
    </w:tbl>
    <w:p w14:paraId="5C23FCB0" w14:textId="50BD7698" w:rsidR="000F3B4C" w:rsidRPr="001145AE" w:rsidRDefault="000F3B4C">
      <w:pPr>
        <w:spacing w:before="0" w:after="0" w:line="240" w:lineRule="auto"/>
        <w:jc w:val="left"/>
        <w:rPr>
          <w:rFonts w:ascii="Atkinson Hyperlegible Next" w:eastAsiaTheme="majorEastAsia" w:hAnsi="Atkinson Hyperlegible Next"/>
          <w:sz w:val="24"/>
          <w:szCs w:val="24"/>
        </w:rPr>
      </w:pPr>
    </w:p>
    <w:p w14:paraId="0F7B8CA0" w14:textId="7FC21A76" w:rsidR="000F3B4C" w:rsidRPr="001145AE" w:rsidRDefault="000F3B4C">
      <w:pPr>
        <w:spacing w:before="0" w:after="0" w:line="240" w:lineRule="auto"/>
        <w:jc w:val="left"/>
        <w:rPr>
          <w:rFonts w:ascii="Atkinson Hyperlegible Next" w:eastAsiaTheme="majorEastAsia" w:hAnsi="Atkinson Hyperlegible Next"/>
          <w:sz w:val="24"/>
          <w:szCs w:val="24"/>
        </w:rPr>
      </w:pPr>
    </w:p>
    <w:p w14:paraId="547E2B8F" w14:textId="04888BFE" w:rsidR="000F3B4C" w:rsidRDefault="000F3B4C">
      <w:pPr>
        <w:spacing w:before="0" w:after="0" w:line="240" w:lineRule="auto"/>
        <w:jc w:val="left"/>
        <w:rPr>
          <w:rFonts w:ascii="Atkinson Hyperlegible Next" w:eastAsiaTheme="majorEastAsia" w:hAnsi="Atkinson Hyperlegible Next"/>
          <w:sz w:val="24"/>
          <w:szCs w:val="24"/>
        </w:rPr>
      </w:pPr>
    </w:p>
    <w:p w14:paraId="618FB308" w14:textId="77777777" w:rsidR="001145AE" w:rsidRDefault="001145AE">
      <w:pPr>
        <w:spacing w:before="0" w:after="0" w:line="240" w:lineRule="auto"/>
        <w:jc w:val="left"/>
        <w:rPr>
          <w:rFonts w:ascii="Atkinson Hyperlegible Next" w:eastAsiaTheme="majorEastAsia" w:hAnsi="Atkinson Hyperlegible Next"/>
          <w:sz w:val="24"/>
          <w:szCs w:val="24"/>
        </w:rPr>
      </w:pPr>
    </w:p>
    <w:p w14:paraId="4844BBAA" w14:textId="77777777" w:rsidR="001145AE" w:rsidRDefault="001145AE">
      <w:pPr>
        <w:spacing w:before="0" w:after="0" w:line="240" w:lineRule="auto"/>
        <w:jc w:val="left"/>
        <w:rPr>
          <w:rFonts w:ascii="Atkinson Hyperlegible Next" w:eastAsiaTheme="majorEastAsia" w:hAnsi="Atkinson Hyperlegible Next"/>
          <w:sz w:val="24"/>
          <w:szCs w:val="24"/>
        </w:rPr>
      </w:pPr>
    </w:p>
    <w:p w14:paraId="28622506" w14:textId="77777777" w:rsidR="001145AE" w:rsidRDefault="001145AE">
      <w:pPr>
        <w:spacing w:before="0" w:after="0" w:line="240" w:lineRule="auto"/>
        <w:jc w:val="left"/>
        <w:rPr>
          <w:rFonts w:ascii="Atkinson Hyperlegible Next" w:eastAsiaTheme="majorEastAsia" w:hAnsi="Atkinson Hyperlegible Next"/>
          <w:sz w:val="24"/>
          <w:szCs w:val="24"/>
        </w:rPr>
      </w:pPr>
    </w:p>
    <w:p w14:paraId="3D908E23" w14:textId="77777777" w:rsidR="001145AE" w:rsidRDefault="001145AE">
      <w:pPr>
        <w:spacing w:before="0" w:after="0" w:line="240" w:lineRule="auto"/>
        <w:jc w:val="left"/>
        <w:rPr>
          <w:rFonts w:ascii="Atkinson Hyperlegible Next" w:eastAsiaTheme="majorEastAsia" w:hAnsi="Atkinson Hyperlegible Next"/>
          <w:sz w:val="24"/>
          <w:szCs w:val="24"/>
        </w:rPr>
      </w:pPr>
    </w:p>
    <w:p w14:paraId="252BCD27" w14:textId="77777777" w:rsidR="007306D7" w:rsidRDefault="007306D7">
      <w:pPr>
        <w:spacing w:before="0" w:after="0" w:line="240" w:lineRule="auto"/>
        <w:jc w:val="left"/>
        <w:rPr>
          <w:rFonts w:ascii="Atkinson Hyperlegible Next" w:eastAsiaTheme="majorEastAsia" w:hAnsi="Atkinson Hyperlegible Next"/>
          <w:sz w:val="24"/>
          <w:szCs w:val="24"/>
        </w:rPr>
      </w:pPr>
    </w:p>
    <w:p w14:paraId="2F3A6653" w14:textId="77777777" w:rsidR="007306D7" w:rsidRDefault="007306D7">
      <w:pPr>
        <w:spacing w:before="0" w:after="0" w:line="240" w:lineRule="auto"/>
        <w:jc w:val="left"/>
        <w:rPr>
          <w:rFonts w:ascii="Atkinson Hyperlegible Next" w:eastAsiaTheme="majorEastAsia" w:hAnsi="Atkinson Hyperlegible Next"/>
          <w:sz w:val="24"/>
          <w:szCs w:val="24"/>
        </w:rPr>
      </w:pPr>
    </w:p>
    <w:p w14:paraId="7CEE04A5" w14:textId="77777777" w:rsidR="007306D7" w:rsidRDefault="007306D7">
      <w:pPr>
        <w:spacing w:before="0" w:after="0" w:line="240" w:lineRule="auto"/>
        <w:jc w:val="left"/>
        <w:rPr>
          <w:rFonts w:ascii="Atkinson Hyperlegible Next" w:eastAsiaTheme="majorEastAsia" w:hAnsi="Atkinson Hyperlegible Next"/>
          <w:sz w:val="24"/>
          <w:szCs w:val="24"/>
        </w:rPr>
      </w:pPr>
    </w:p>
    <w:p w14:paraId="5D0A1542" w14:textId="77777777" w:rsidR="007306D7" w:rsidRDefault="007306D7">
      <w:pPr>
        <w:spacing w:before="0" w:after="0" w:line="240" w:lineRule="auto"/>
        <w:jc w:val="left"/>
        <w:rPr>
          <w:rFonts w:ascii="Atkinson Hyperlegible Next" w:eastAsiaTheme="majorEastAsia" w:hAnsi="Atkinson Hyperlegible Next"/>
          <w:sz w:val="24"/>
          <w:szCs w:val="24"/>
        </w:rPr>
      </w:pPr>
    </w:p>
    <w:p w14:paraId="7B4470F7" w14:textId="77777777" w:rsidR="007306D7" w:rsidRPr="001145AE" w:rsidRDefault="007306D7">
      <w:pPr>
        <w:spacing w:before="0" w:after="0" w:line="240" w:lineRule="auto"/>
        <w:jc w:val="left"/>
        <w:rPr>
          <w:rFonts w:ascii="Atkinson Hyperlegible Next" w:eastAsiaTheme="majorEastAsia" w:hAnsi="Atkinson Hyperlegible Next"/>
          <w:sz w:val="24"/>
          <w:szCs w:val="24"/>
        </w:rPr>
      </w:pPr>
    </w:p>
    <w:p w14:paraId="326C05F6" w14:textId="5C63461B" w:rsidR="000F3B4C" w:rsidRPr="001145AE" w:rsidRDefault="000F3B4C">
      <w:pPr>
        <w:spacing w:before="0" w:after="0" w:line="240" w:lineRule="auto"/>
        <w:jc w:val="left"/>
        <w:rPr>
          <w:rFonts w:ascii="Atkinson Hyperlegible Next" w:eastAsiaTheme="majorEastAsia" w:hAnsi="Atkinson Hyperlegible Next"/>
          <w:sz w:val="24"/>
          <w:szCs w:val="24"/>
        </w:rPr>
      </w:pPr>
    </w:p>
    <w:p w14:paraId="37A005A4" w14:textId="22E6C954" w:rsidR="000F3B4C" w:rsidRPr="001145AE" w:rsidRDefault="000F3B4C" w:rsidP="001145AE">
      <w:pPr>
        <w:pStyle w:val="Heading1"/>
        <w:shd w:val="clear" w:color="auto" w:fill="0077A3"/>
        <w:rPr>
          <w:rFonts w:ascii="Atkinson Hyperlegible Next" w:hAnsi="Atkinson Hyperlegible Next"/>
          <w:sz w:val="24"/>
          <w:szCs w:val="24"/>
        </w:rPr>
      </w:pPr>
      <w:bookmarkStart w:id="11" w:name="_Toc115776004"/>
      <w:bookmarkStart w:id="12" w:name="_Toc234231172"/>
      <w:r w:rsidRPr="001145AE">
        <w:rPr>
          <w:rFonts w:ascii="Atkinson Hyperlegible Next" w:hAnsi="Atkinson Hyperlegible Next"/>
          <w:sz w:val="24"/>
          <w:szCs w:val="24"/>
        </w:rPr>
        <w:t>Article 5</w:t>
      </w:r>
      <w:r w:rsidR="000E701A" w:rsidRPr="001145AE">
        <w:rPr>
          <w:rFonts w:ascii="Atkinson Hyperlegible Next" w:hAnsi="Atkinson Hyperlegible Next"/>
          <w:sz w:val="24"/>
          <w:szCs w:val="24"/>
        </w:rPr>
        <w:t>k</w:t>
      </w:r>
      <w:r w:rsidRPr="001145AE">
        <w:rPr>
          <w:rFonts w:ascii="Atkinson Hyperlegible Next" w:hAnsi="Atkinson Hyperlegible Next"/>
          <w:sz w:val="24"/>
          <w:szCs w:val="24"/>
        </w:rPr>
        <w:t xml:space="preserve"> Declaration – Pass/Fail Criteria</w:t>
      </w:r>
      <w:bookmarkEnd w:id="11"/>
      <w:bookmarkEnd w:id="12"/>
    </w:p>
    <w:p w14:paraId="67856B3F" w14:textId="07981C72" w:rsidR="000F3B4C" w:rsidRPr="001145AE" w:rsidRDefault="000F3B4C">
      <w:pPr>
        <w:spacing w:before="0" w:after="0" w:line="240" w:lineRule="auto"/>
        <w:jc w:val="left"/>
        <w:rPr>
          <w:rFonts w:ascii="Atkinson Hyperlegible Next" w:eastAsiaTheme="majorEastAsia" w:hAnsi="Atkinson Hyperlegible Next"/>
          <w:sz w:val="24"/>
          <w:szCs w:val="24"/>
        </w:rPr>
      </w:pPr>
    </w:p>
    <w:tbl>
      <w:tblPr>
        <w:tblStyle w:val="TableGrid"/>
        <w:tblW w:w="9016"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9"/>
        <w:gridCol w:w="2540"/>
        <w:gridCol w:w="3561"/>
        <w:gridCol w:w="1006"/>
        <w:gridCol w:w="910"/>
      </w:tblGrid>
      <w:tr w:rsidR="000F3B4C" w:rsidRPr="001145AE" w14:paraId="18E22892" w14:textId="77777777" w:rsidTr="003D58E4">
        <w:trPr>
          <w:trHeight w:val="291"/>
        </w:trPr>
        <w:tc>
          <w:tcPr>
            <w:tcW w:w="9016" w:type="dxa"/>
            <w:gridSpan w:val="5"/>
            <w:shd w:val="clear" w:color="auto" w:fill="0077A3"/>
            <w:hideMark/>
          </w:tcPr>
          <w:p w14:paraId="4EF49AC4" w14:textId="77777777" w:rsidR="000F3B4C" w:rsidRPr="001145AE" w:rsidRDefault="000F3B4C">
            <w:pPr>
              <w:spacing w:before="0" w:after="0" w:line="240" w:lineRule="auto"/>
              <w:rPr>
                <w:rFonts w:ascii="Atkinson Hyperlegible Next" w:eastAsia="Times New Roman" w:hAnsi="Atkinson Hyperlegible Next"/>
                <w:bCs/>
                <w:color w:val="FFFFFF" w:themeColor="background1"/>
                <w:sz w:val="24"/>
                <w:szCs w:val="24"/>
              </w:rPr>
            </w:pPr>
            <w:r w:rsidRPr="001145AE">
              <w:rPr>
                <w:rFonts w:ascii="Atkinson Hyperlegible Next" w:eastAsia="Times New Roman" w:hAnsi="Atkinson Hyperlegible Next"/>
                <w:bCs/>
                <w:color w:val="FFFFFF" w:themeColor="background1"/>
                <w:sz w:val="24"/>
                <w:szCs w:val="24"/>
              </w:rPr>
              <w:t xml:space="preserve">EU REGULATION 2022/576 </w:t>
            </w:r>
            <w:r w:rsidRPr="001145AE">
              <w:rPr>
                <w:rFonts w:ascii="Atkinson Hyperlegible Next" w:eastAsia="Times New Roman" w:hAnsi="Atkinson Hyperlegible Next"/>
                <w:color w:val="FFFFFF" w:themeColor="background1"/>
                <w:sz w:val="24"/>
                <w:szCs w:val="24"/>
              </w:rPr>
              <w:t>ON RESTRICTIVE MEASURES IN THE CONTEXT OF RUSSIAN ACTIONS IN THE UKRAINE</w:t>
            </w:r>
          </w:p>
        </w:tc>
      </w:tr>
      <w:tr w:rsidR="000F3B4C" w:rsidRPr="001145AE" w14:paraId="046F1C95" w14:textId="77777777" w:rsidTr="003D58E4">
        <w:trPr>
          <w:trHeight w:val="1033"/>
        </w:trPr>
        <w:tc>
          <w:tcPr>
            <w:tcW w:w="999" w:type="dxa"/>
          </w:tcPr>
          <w:p w14:paraId="373B3AF0" w14:textId="77777777" w:rsidR="000F3B4C" w:rsidRPr="001145AE" w:rsidRDefault="000F3B4C">
            <w:pPr>
              <w:jc w:val="center"/>
              <w:rPr>
                <w:rFonts w:ascii="Atkinson Hyperlegible Next" w:eastAsia="Times New Roman" w:hAnsi="Atkinson Hyperlegible Next"/>
                <w:b/>
                <w:sz w:val="24"/>
                <w:szCs w:val="24"/>
              </w:rPr>
            </w:pPr>
          </w:p>
          <w:p w14:paraId="7650D11E" w14:textId="77777777" w:rsidR="000F3B4C" w:rsidRPr="001145AE" w:rsidRDefault="000F3B4C">
            <w:pPr>
              <w:jc w:val="center"/>
              <w:rPr>
                <w:rFonts w:ascii="Atkinson Hyperlegible Next" w:hAnsi="Atkinson Hyperlegible Next"/>
                <w:sz w:val="24"/>
                <w:szCs w:val="24"/>
              </w:rPr>
            </w:pPr>
            <w:r w:rsidRPr="001145AE">
              <w:rPr>
                <w:rFonts w:ascii="Atkinson Hyperlegible Next" w:eastAsia="Times New Roman" w:hAnsi="Atkinson Hyperlegible Next"/>
                <w:b/>
                <w:sz w:val="24"/>
                <w:szCs w:val="24"/>
              </w:rPr>
              <w:t>A.</w:t>
            </w:r>
          </w:p>
        </w:tc>
        <w:tc>
          <w:tcPr>
            <w:tcW w:w="8017" w:type="dxa"/>
            <w:gridSpan w:val="4"/>
            <w:hideMark/>
          </w:tcPr>
          <w:p w14:paraId="15735420" w14:textId="63D63B94" w:rsidR="000F3B4C" w:rsidRPr="001145AE" w:rsidRDefault="000F3B4C" w:rsidP="000E701A">
            <w:pPr>
              <w:spacing w:before="0" w:after="0" w:line="240" w:lineRule="auto"/>
              <w:rPr>
                <w:rFonts w:ascii="Atkinson Hyperlegible Next" w:hAnsi="Atkinson Hyperlegible Next" w:cstheme="minorHAnsi"/>
                <w:sz w:val="24"/>
                <w:szCs w:val="24"/>
              </w:rPr>
            </w:pPr>
            <w:r w:rsidRPr="001145AE">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1145AE">
                <w:rPr>
                  <w:rStyle w:val="Hyperlink"/>
                  <w:rFonts w:ascii="Atkinson Hyperlegible Next" w:hAnsi="Atkinson Hyperlegible Next" w:cstheme="minorHAnsi"/>
                  <w:sz w:val="24"/>
                  <w:szCs w:val="24"/>
                </w:rPr>
                <w:t>EU Regulation 2022/576</w:t>
              </w:r>
            </w:hyperlink>
            <w:r w:rsidRPr="001145AE">
              <w:rPr>
                <w:rFonts w:ascii="Atkinson Hyperlegible Next" w:hAnsi="Atkinson Hyperlegible Next" w:cstheme="minorHAnsi"/>
                <w:sz w:val="24"/>
                <w:szCs w:val="24"/>
              </w:rPr>
              <w:t>, aimed at restricting participation in economic activity by economic operators from the Russian Federation.  Article 5</w:t>
            </w:r>
            <w:r w:rsidR="000E701A" w:rsidRPr="001145AE">
              <w:rPr>
                <w:rFonts w:ascii="Atkinson Hyperlegible Next" w:hAnsi="Atkinson Hyperlegible Next" w:cstheme="minorHAnsi"/>
                <w:sz w:val="24"/>
                <w:szCs w:val="24"/>
              </w:rPr>
              <w:t>k</w:t>
            </w:r>
            <w:r w:rsidRPr="001145AE">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F3B4C" w:rsidRPr="001145AE" w14:paraId="5BE5C843" w14:textId="77777777" w:rsidTr="003D58E4">
        <w:trPr>
          <w:trHeight w:val="533"/>
        </w:trPr>
        <w:tc>
          <w:tcPr>
            <w:tcW w:w="999" w:type="dxa"/>
            <w:vMerge w:val="restart"/>
            <w:hideMark/>
          </w:tcPr>
          <w:p w14:paraId="35A82226" w14:textId="77777777" w:rsidR="000F3B4C" w:rsidRPr="003D58E4" w:rsidRDefault="000F3B4C">
            <w:pPr>
              <w:jc w:val="center"/>
              <w:rPr>
                <w:rFonts w:ascii="Atkinson Hyperlegible Next" w:hAnsi="Atkinson Hyperlegible Next"/>
                <w:b/>
                <w:bCs/>
                <w:sz w:val="24"/>
                <w:szCs w:val="24"/>
              </w:rPr>
            </w:pPr>
            <w:r w:rsidRPr="003D58E4">
              <w:rPr>
                <w:rFonts w:ascii="Atkinson Hyperlegible Next" w:eastAsia="Times New Roman" w:hAnsi="Atkinson Hyperlegible Next"/>
                <w:b/>
                <w:bCs/>
                <w:sz w:val="24"/>
                <w:szCs w:val="24"/>
              </w:rPr>
              <w:t>B.</w:t>
            </w:r>
          </w:p>
        </w:tc>
        <w:tc>
          <w:tcPr>
            <w:tcW w:w="6101" w:type="dxa"/>
            <w:gridSpan w:val="2"/>
            <w:vMerge w:val="restart"/>
            <w:hideMark/>
          </w:tcPr>
          <w:p w14:paraId="0E32D11E" w14:textId="5B8E3E30" w:rsidR="000F3B4C" w:rsidRPr="001145AE" w:rsidRDefault="000F3B4C">
            <w:pPr>
              <w:spacing w:before="0" w:after="0" w:line="240" w:lineRule="auto"/>
              <w:rPr>
                <w:rFonts w:ascii="Atkinson Hyperlegible Next" w:hAnsi="Atkinson Hyperlegible Next"/>
                <w:b/>
                <w:sz w:val="24"/>
                <w:szCs w:val="24"/>
              </w:rPr>
            </w:pPr>
            <w:r w:rsidRPr="001145AE">
              <w:rPr>
                <w:rFonts w:ascii="Atkinson Hyperlegible Next" w:hAnsi="Atkinson Hyperlegible Next" w:cstheme="minorHAnsi"/>
                <w:sz w:val="24"/>
                <w:szCs w:val="24"/>
              </w:rPr>
              <w:t xml:space="preserve">I </w:t>
            </w:r>
            <w:r w:rsidRPr="001145AE">
              <w:rPr>
                <w:rFonts w:ascii="Atkinson Hyperlegible Next" w:hAnsi="Atkinson Hyperlegible Next" w:cstheme="minorHAnsi"/>
                <w:b/>
                <w:sz w:val="24"/>
                <w:szCs w:val="24"/>
                <w:highlight w:val="yellow"/>
              </w:rPr>
              <w:t>[enter name of Tenderer]</w:t>
            </w:r>
            <w:r w:rsidRPr="001145AE">
              <w:rPr>
                <w:rFonts w:ascii="Atkinson Hyperlegible Next" w:hAnsi="Atkinson Hyperlegible Next" w:cstheme="minorHAnsi"/>
                <w:sz w:val="24"/>
                <w:szCs w:val="24"/>
              </w:rPr>
              <w:t xml:space="preserve"> </w:t>
            </w:r>
            <w:r w:rsidR="005223EA" w:rsidRPr="001145AE">
              <w:rPr>
                <w:rFonts w:ascii="Atkinson Hyperlegible Next" w:hAnsi="Atkinson Hyperlegible Next" w:cstheme="minorHAnsi"/>
                <w:sz w:val="24"/>
                <w:szCs w:val="24"/>
              </w:rPr>
              <w:t xml:space="preserve">declare that </w:t>
            </w:r>
            <w:r w:rsidRPr="001145AE">
              <w:rPr>
                <w:rFonts w:ascii="Atkinson Hyperlegible Next" w:hAnsi="Atkinson Hyperlegible Next" w:cstheme="minorHAnsi"/>
                <w:sz w:val="24"/>
                <w:szCs w:val="24"/>
              </w:rPr>
              <w:t>none of the exclusions specified in EU Regulation 2022/576</w:t>
            </w:r>
            <w:r w:rsidR="005223EA" w:rsidRPr="001145AE">
              <w:rPr>
                <w:rFonts w:ascii="Atkinson Hyperlegible Next" w:hAnsi="Atkinson Hyperlegible Next" w:cstheme="minorHAnsi"/>
                <w:sz w:val="24"/>
                <w:szCs w:val="24"/>
              </w:rPr>
              <w:t xml:space="preserve"> apply</w:t>
            </w:r>
            <w:r w:rsidRPr="001145AE">
              <w:rPr>
                <w:rFonts w:ascii="Atkinson Hyperlegible Next" w:hAnsi="Atkinson Hyperlegible Next" w:cstheme="minorHAnsi"/>
                <w:sz w:val="24"/>
                <w:szCs w:val="24"/>
              </w:rPr>
              <w:t xml:space="preserve"> to any party associated with this tender.</w:t>
            </w:r>
          </w:p>
        </w:tc>
        <w:tc>
          <w:tcPr>
            <w:tcW w:w="1006" w:type="dxa"/>
            <w:vAlign w:val="center"/>
            <w:hideMark/>
          </w:tcPr>
          <w:p w14:paraId="4E8D200C" w14:textId="77777777" w:rsidR="000F3B4C" w:rsidRPr="001145AE" w:rsidRDefault="000F3B4C">
            <w:pPr>
              <w:spacing w:before="0" w:after="0" w:line="240" w:lineRule="auto"/>
              <w:jc w:val="center"/>
              <w:rPr>
                <w:rFonts w:ascii="Atkinson Hyperlegible Next" w:hAnsi="Atkinson Hyperlegible Next"/>
                <w:b/>
                <w:sz w:val="24"/>
                <w:szCs w:val="24"/>
              </w:rPr>
            </w:pPr>
            <w:r w:rsidRPr="001145AE">
              <w:rPr>
                <w:rFonts w:ascii="Atkinson Hyperlegible Next" w:eastAsia="Times New Roman" w:hAnsi="Atkinson Hyperlegible Next"/>
                <w:b/>
                <w:sz w:val="24"/>
                <w:szCs w:val="24"/>
              </w:rPr>
              <w:t>Yes</w:t>
            </w:r>
          </w:p>
        </w:tc>
        <w:tc>
          <w:tcPr>
            <w:tcW w:w="910" w:type="dxa"/>
            <w:vAlign w:val="center"/>
            <w:hideMark/>
          </w:tcPr>
          <w:p w14:paraId="17135663" w14:textId="77777777" w:rsidR="000F3B4C" w:rsidRPr="001145AE" w:rsidRDefault="000F3B4C">
            <w:pPr>
              <w:spacing w:before="0" w:after="0" w:line="240" w:lineRule="auto"/>
              <w:jc w:val="center"/>
              <w:rPr>
                <w:rFonts w:ascii="Atkinson Hyperlegible Next" w:hAnsi="Atkinson Hyperlegible Next"/>
                <w:b/>
                <w:sz w:val="24"/>
                <w:szCs w:val="24"/>
              </w:rPr>
            </w:pPr>
            <w:r w:rsidRPr="001145AE">
              <w:rPr>
                <w:rFonts w:ascii="Atkinson Hyperlegible Next" w:eastAsia="Times New Roman" w:hAnsi="Atkinson Hyperlegible Next"/>
                <w:b/>
                <w:sz w:val="24"/>
                <w:szCs w:val="24"/>
              </w:rPr>
              <w:t>No</w:t>
            </w:r>
          </w:p>
        </w:tc>
      </w:tr>
      <w:tr w:rsidR="000F3B4C" w:rsidRPr="001145AE" w14:paraId="0BBF74BE" w14:textId="77777777" w:rsidTr="003D58E4">
        <w:trPr>
          <w:trHeight w:val="533"/>
        </w:trPr>
        <w:tc>
          <w:tcPr>
            <w:tcW w:w="0" w:type="auto"/>
            <w:vMerge/>
            <w:vAlign w:val="center"/>
            <w:hideMark/>
          </w:tcPr>
          <w:p w14:paraId="1940AA4D" w14:textId="77777777" w:rsidR="000F3B4C" w:rsidRPr="001145AE" w:rsidRDefault="000F3B4C">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60D21E64" w14:textId="77777777" w:rsidR="000F3B4C" w:rsidRPr="001145AE" w:rsidRDefault="000F3B4C">
            <w:pPr>
              <w:spacing w:before="0" w:after="0" w:line="240" w:lineRule="auto"/>
              <w:jc w:val="left"/>
              <w:rPr>
                <w:rFonts w:ascii="Atkinson Hyperlegible Next" w:hAnsi="Atkinson Hyperlegible Next"/>
                <w:b/>
                <w:sz w:val="24"/>
                <w:szCs w:val="24"/>
              </w:rPr>
            </w:pPr>
          </w:p>
        </w:tc>
        <w:tc>
          <w:tcPr>
            <w:tcW w:w="1006" w:type="dxa"/>
          </w:tcPr>
          <w:p w14:paraId="77E4DB09" w14:textId="77777777" w:rsidR="000F3B4C" w:rsidRPr="001145AE" w:rsidRDefault="000F3B4C">
            <w:pPr>
              <w:spacing w:before="0" w:after="0" w:line="240" w:lineRule="auto"/>
              <w:rPr>
                <w:rFonts w:ascii="Atkinson Hyperlegible Next" w:hAnsi="Atkinson Hyperlegible Next"/>
                <w:b/>
                <w:sz w:val="24"/>
                <w:szCs w:val="24"/>
              </w:rPr>
            </w:pPr>
          </w:p>
        </w:tc>
        <w:tc>
          <w:tcPr>
            <w:tcW w:w="910" w:type="dxa"/>
          </w:tcPr>
          <w:p w14:paraId="21B3DA03" w14:textId="77777777" w:rsidR="000F3B4C" w:rsidRPr="001145AE" w:rsidRDefault="000F3B4C">
            <w:pPr>
              <w:spacing w:before="0" w:after="0" w:line="240" w:lineRule="auto"/>
              <w:rPr>
                <w:rFonts w:ascii="Atkinson Hyperlegible Next" w:hAnsi="Atkinson Hyperlegible Next"/>
                <w:b/>
                <w:sz w:val="24"/>
                <w:szCs w:val="24"/>
              </w:rPr>
            </w:pPr>
          </w:p>
        </w:tc>
      </w:tr>
      <w:tr w:rsidR="000F3B4C" w:rsidRPr="001145AE" w14:paraId="630A46D1" w14:textId="77777777" w:rsidTr="003D58E4">
        <w:trPr>
          <w:trHeight w:val="1992"/>
        </w:trPr>
        <w:tc>
          <w:tcPr>
            <w:tcW w:w="9016" w:type="dxa"/>
            <w:gridSpan w:val="5"/>
            <w:vAlign w:val="center"/>
            <w:hideMark/>
          </w:tcPr>
          <w:p w14:paraId="4AEE53B9" w14:textId="77777777" w:rsidR="000F3B4C" w:rsidRPr="001145AE" w:rsidRDefault="000F3B4C">
            <w:pPr>
              <w:rPr>
                <w:rFonts w:ascii="Atkinson Hyperlegible Next" w:hAnsi="Atkinson Hyperlegible Next" w:cstheme="minorHAnsi"/>
                <w:sz w:val="24"/>
                <w:szCs w:val="24"/>
              </w:rPr>
            </w:pPr>
            <w:r w:rsidRPr="001145AE">
              <w:rPr>
                <w:rFonts w:ascii="Atkinson Hyperlegible Next" w:hAnsi="Atkinson Hyperlegible Next" w:cstheme="minorHAnsi"/>
                <w:sz w:val="24"/>
                <w:szCs w:val="24"/>
              </w:rPr>
              <w:t>This Declaration is made for the benefit of the Contracting Authority</w:t>
            </w:r>
          </w:p>
          <w:p w14:paraId="340EAA9D" w14:textId="77777777" w:rsidR="000F3B4C" w:rsidRPr="001145AE" w:rsidRDefault="000F3B4C">
            <w:pPr>
              <w:rPr>
                <w:rFonts w:ascii="Atkinson Hyperlegible Next" w:hAnsi="Atkinson Hyperlegible Next" w:cstheme="minorHAnsi"/>
                <w:sz w:val="24"/>
                <w:szCs w:val="24"/>
              </w:rPr>
            </w:pPr>
            <w:r w:rsidRPr="001145AE">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31B40AAC" w14:textId="01810BDF" w:rsidR="000F3B4C" w:rsidRPr="001145AE" w:rsidRDefault="000F3B4C" w:rsidP="000E701A">
            <w:pPr>
              <w:rPr>
                <w:rFonts w:ascii="Atkinson Hyperlegible Next" w:hAnsi="Atkinson Hyperlegible Next" w:cstheme="minorHAnsi"/>
                <w:sz w:val="24"/>
                <w:szCs w:val="24"/>
              </w:rPr>
            </w:pPr>
            <w:r w:rsidRPr="001145AE">
              <w:rPr>
                <w:rFonts w:ascii="Atkinson Hyperlegible Next" w:hAnsi="Atkinson Hyperlegible Next" w:cstheme="minorHAnsi"/>
                <w:sz w:val="24"/>
                <w:szCs w:val="24"/>
              </w:rPr>
              <w:t xml:space="preserve">I certify that the information provided in the </w:t>
            </w:r>
            <w:r w:rsidRPr="001145AE">
              <w:rPr>
                <w:rFonts w:ascii="Atkinson Hyperlegible Next" w:hAnsi="Atkinson Hyperlegible Next" w:cstheme="minorHAnsi"/>
                <w:b/>
                <w:sz w:val="24"/>
                <w:szCs w:val="24"/>
              </w:rPr>
              <w:t>Declaration of Bona Fides</w:t>
            </w:r>
            <w:r w:rsidRPr="001145AE">
              <w:rPr>
                <w:rFonts w:ascii="Atkinson Hyperlegible Next" w:hAnsi="Atkinson Hyperlegible Next" w:cstheme="minorHAnsi"/>
                <w:sz w:val="24"/>
                <w:szCs w:val="24"/>
              </w:rPr>
              <w:t xml:space="preserve">, the </w:t>
            </w:r>
            <w:r w:rsidRPr="001145AE">
              <w:rPr>
                <w:rFonts w:ascii="Atkinson Hyperlegible Next" w:hAnsi="Atkinson Hyperlegible Next" w:cstheme="minorHAnsi"/>
                <w:b/>
                <w:sz w:val="24"/>
                <w:szCs w:val="24"/>
              </w:rPr>
              <w:t>Declaration re Statutory Obligations</w:t>
            </w:r>
            <w:r w:rsidRPr="001145AE">
              <w:rPr>
                <w:rFonts w:ascii="Atkinson Hyperlegible Next" w:hAnsi="Atkinson Hyperlegible Next" w:cstheme="minorHAnsi"/>
                <w:sz w:val="24"/>
                <w:szCs w:val="24"/>
              </w:rPr>
              <w:t xml:space="preserve">, and the </w:t>
            </w:r>
            <w:r w:rsidRPr="001145AE">
              <w:rPr>
                <w:rFonts w:ascii="Atkinson Hyperlegible Next" w:hAnsi="Atkinson Hyperlegible Next" w:cstheme="minorHAnsi"/>
                <w:b/>
                <w:sz w:val="24"/>
                <w:szCs w:val="24"/>
              </w:rPr>
              <w:t>Article 5</w:t>
            </w:r>
            <w:r w:rsidR="000E701A" w:rsidRPr="001145AE">
              <w:rPr>
                <w:rFonts w:ascii="Atkinson Hyperlegible Next" w:hAnsi="Atkinson Hyperlegible Next" w:cstheme="minorHAnsi"/>
                <w:b/>
                <w:sz w:val="24"/>
                <w:szCs w:val="24"/>
              </w:rPr>
              <w:t>k</w:t>
            </w:r>
            <w:r w:rsidRPr="001145AE">
              <w:rPr>
                <w:rFonts w:ascii="Atkinson Hyperlegible Next" w:hAnsi="Atkinson Hyperlegible Next" w:cstheme="minorHAnsi"/>
                <w:b/>
                <w:sz w:val="24"/>
                <w:szCs w:val="24"/>
              </w:rPr>
              <w:t xml:space="preserve"> Declaration</w:t>
            </w:r>
            <w:r w:rsidRPr="001145AE">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0F3B4C" w:rsidRPr="001145AE" w14:paraId="1D7D2B64" w14:textId="77777777" w:rsidTr="003D58E4">
        <w:trPr>
          <w:trHeight w:val="681"/>
        </w:trPr>
        <w:tc>
          <w:tcPr>
            <w:tcW w:w="3539" w:type="dxa"/>
            <w:gridSpan w:val="2"/>
            <w:hideMark/>
          </w:tcPr>
          <w:p w14:paraId="1C4BB411" w14:textId="77777777" w:rsidR="000F3B4C" w:rsidRPr="001145AE" w:rsidRDefault="000F3B4C">
            <w:pPr>
              <w:spacing w:before="0" w:after="0" w:line="240" w:lineRule="auto"/>
              <w:rPr>
                <w:rFonts w:ascii="Atkinson Hyperlegible Next" w:hAnsi="Atkinson Hyperlegible Next"/>
                <w:sz w:val="24"/>
                <w:szCs w:val="24"/>
              </w:rPr>
            </w:pPr>
            <w:r w:rsidRPr="001145AE">
              <w:rPr>
                <w:rFonts w:ascii="Atkinson Hyperlegible Next" w:hAnsi="Atkinson Hyperlegible Next" w:cstheme="minorHAnsi"/>
                <w:sz w:val="24"/>
                <w:szCs w:val="24"/>
              </w:rPr>
              <w:t>Name</w:t>
            </w:r>
            <w:r w:rsidRPr="001145AE">
              <w:rPr>
                <w:rFonts w:ascii="Atkinson Hyperlegible Next" w:eastAsia="Times New Roman" w:hAnsi="Atkinson Hyperlegible Next"/>
                <w:sz w:val="24"/>
                <w:szCs w:val="24"/>
              </w:rPr>
              <w:t xml:space="preserve"> of Tenderer      </w:t>
            </w:r>
          </w:p>
        </w:tc>
        <w:tc>
          <w:tcPr>
            <w:tcW w:w="5477" w:type="dxa"/>
            <w:gridSpan w:val="3"/>
          </w:tcPr>
          <w:p w14:paraId="1F47B87C" w14:textId="77777777" w:rsidR="000F3B4C" w:rsidRPr="001145AE" w:rsidRDefault="000F3B4C">
            <w:pPr>
              <w:rPr>
                <w:rFonts w:ascii="Atkinson Hyperlegible Next" w:hAnsi="Atkinson Hyperlegible Next"/>
                <w:sz w:val="24"/>
                <w:szCs w:val="24"/>
              </w:rPr>
            </w:pPr>
          </w:p>
        </w:tc>
      </w:tr>
      <w:tr w:rsidR="000F3B4C" w:rsidRPr="001145AE" w14:paraId="1FB2FB9F" w14:textId="77777777" w:rsidTr="003D58E4">
        <w:trPr>
          <w:trHeight w:val="454"/>
        </w:trPr>
        <w:tc>
          <w:tcPr>
            <w:tcW w:w="3539" w:type="dxa"/>
            <w:gridSpan w:val="2"/>
            <w:hideMark/>
          </w:tcPr>
          <w:p w14:paraId="65F65399" w14:textId="77777777" w:rsidR="000F3B4C" w:rsidRPr="001145AE" w:rsidRDefault="000F3B4C">
            <w:pPr>
              <w:spacing w:before="0" w:after="0" w:line="240" w:lineRule="auto"/>
              <w:rPr>
                <w:rFonts w:ascii="Atkinson Hyperlegible Next" w:hAnsi="Atkinson Hyperlegible Next"/>
                <w:sz w:val="24"/>
                <w:szCs w:val="24"/>
              </w:rPr>
            </w:pPr>
            <w:r w:rsidRPr="001145AE">
              <w:rPr>
                <w:rFonts w:ascii="Atkinson Hyperlegible Next" w:eastAsia="Times New Roman" w:hAnsi="Atkinson Hyperlegible Next"/>
                <w:sz w:val="24"/>
                <w:szCs w:val="24"/>
              </w:rPr>
              <w:t>Name of Authorised Signatory</w:t>
            </w:r>
          </w:p>
        </w:tc>
        <w:tc>
          <w:tcPr>
            <w:tcW w:w="5477" w:type="dxa"/>
            <w:gridSpan w:val="3"/>
          </w:tcPr>
          <w:p w14:paraId="35F1FE3B" w14:textId="77777777" w:rsidR="000F3B4C" w:rsidRPr="001145AE" w:rsidRDefault="000F3B4C">
            <w:pPr>
              <w:rPr>
                <w:rFonts w:ascii="Atkinson Hyperlegible Next" w:hAnsi="Atkinson Hyperlegible Next"/>
                <w:sz w:val="24"/>
                <w:szCs w:val="24"/>
              </w:rPr>
            </w:pPr>
          </w:p>
        </w:tc>
      </w:tr>
      <w:tr w:rsidR="000F3B4C" w:rsidRPr="001145AE" w14:paraId="1BD6EBBB" w14:textId="77777777" w:rsidTr="003D58E4">
        <w:trPr>
          <w:trHeight w:val="454"/>
        </w:trPr>
        <w:tc>
          <w:tcPr>
            <w:tcW w:w="3539" w:type="dxa"/>
            <w:gridSpan w:val="2"/>
            <w:hideMark/>
          </w:tcPr>
          <w:p w14:paraId="306BC29A" w14:textId="77777777" w:rsidR="000F3B4C" w:rsidRPr="001145AE" w:rsidRDefault="000F3B4C">
            <w:pPr>
              <w:spacing w:before="0" w:after="0" w:line="240" w:lineRule="auto"/>
              <w:rPr>
                <w:rFonts w:ascii="Atkinson Hyperlegible Next" w:eastAsia="Times New Roman" w:hAnsi="Atkinson Hyperlegible Next"/>
                <w:sz w:val="24"/>
                <w:szCs w:val="24"/>
              </w:rPr>
            </w:pPr>
            <w:r w:rsidRPr="001145AE">
              <w:rPr>
                <w:rFonts w:ascii="Atkinson Hyperlegible Next" w:eastAsia="Times New Roman" w:hAnsi="Atkinson Hyperlegible Next"/>
                <w:sz w:val="24"/>
                <w:szCs w:val="24"/>
              </w:rPr>
              <w:lastRenderedPageBreak/>
              <w:t>Position</w:t>
            </w:r>
          </w:p>
        </w:tc>
        <w:tc>
          <w:tcPr>
            <w:tcW w:w="5477" w:type="dxa"/>
            <w:gridSpan w:val="3"/>
          </w:tcPr>
          <w:p w14:paraId="31155E7F" w14:textId="77777777" w:rsidR="000F3B4C" w:rsidRPr="001145AE" w:rsidRDefault="000F3B4C">
            <w:pPr>
              <w:rPr>
                <w:rFonts w:ascii="Atkinson Hyperlegible Next" w:hAnsi="Atkinson Hyperlegible Next"/>
                <w:sz w:val="24"/>
                <w:szCs w:val="24"/>
              </w:rPr>
            </w:pPr>
          </w:p>
        </w:tc>
      </w:tr>
      <w:tr w:rsidR="000F3B4C" w:rsidRPr="001145AE" w14:paraId="4F47970A" w14:textId="77777777" w:rsidTr="003D58E4">
        <w:tc>
          <w:tcPr>
            <w:tcW w:w="3539" w:type="dxa"/>
            <w:gridSpan w:val="2"/>
            <w:hideMark/>
          </w:tcPr>
          <w:p w14:paraId="1F1E2440" w14:textId="77777777" w:rsidR="000F3B4C" w:rsidRPr="001145AE" w:rsidRDefault="000F3B4C">
            <w:pPr>
              <w:spacing w:before="0" w:after="0" w:line="240" w:lineRule="auto"/>
              <w:rPr>
                <w:rFonts w:ascii="Atkinson Hyperlegible Next" w:eastAsia="Times New Roman" w:hAnsi="Atkinson Hyperlegible Next"/>
                <w:sz w:val="24"/>
                <w:szCs w:val="24"/>
              </w:rPr>
            </w:pPr>
            <w:r w:rsidRPr="001145AE">
              <w:rPr>
                <w:rFonts w:ascii="Atkinson Hyperlegible Next" w:eastAsia="Times New Roman" w:hAnsi="Atkinson Hyperlegible Next"/>
                <w:sz w:val="24"/>
                <w:szCs w:val="24"/>
              </w:rPr>
              <w:t>Signature</w:t>
            </w:r>
          </w:p>
        </w:tc>
        <w:tc>
          <w:tcPr>
            <w:tcW w:w="5477" w:type="dxa"/>
            <w:gridSpan w:val="3"/>
          </w:tcPr>
          <w:p w14:paraId="62617162" w14:textId="77777777" w:rsidR="000F3B4C" w:rsidRPr="001145AE" w:rsidRDefault="000F3B4C">
            <w:pPr>
              <w:rPr>
                <w:rFonts w:ascii="Atkinson Hyperlegible Next" w:hAnsi="Atkinson Hyperlegible Next"/>
                <w:sz w:val="24"/>
                <w:szCs w:val="24"/>
              </w:rPr>
            </w:pPr>
          </w:p>
        </w:tc>
      </w:tr>
    </w:tbl>
    <w:p w14:paraId="71880632" w14:textId="77777777" w:rsidR="000F3B4C" w:rsidRPr="001145AE" w:rsidRDefault="000F3B4C">
      <w:pPr>
        <w:spacing w:before="0" w:after="0" w:line="240" w:lineRule="auto"/>
        <w:jc w:val="left"/>
        <w:rPr>
          <w:rFonts w:ascii="Atkinson Hyperlegible Next" w:eastAsiaTheme="majorEastAsia" w:hAnsi="Atkinson Hyperlegible Next"/>
          <w:sz w:val="24"/>
          <w:szCs w:val="24"/>
        </w:rPr>
      </w:pPr>
    </w:p>
    <w:p w14:paraId="35E7C058" w14:textId="7B5F7A54" w:rsidR="000F3B4C" w:rsidRPr="001145AE" w:rsidRDefault="000F3B4C">
      <w:pPr>
        <w:spacing w:before="0" w:after="0" w:line="240" w:lineRule="auto"/>
        <w:jc w:val="left"/>
        <w:rPr>
          <w:rFonts w:ascii="Atkinson Hyperlegible Next" w:eastAsiaTheme="majorEastAsia" w:hAnsi="Atkinson Hyperlegible Next"/>
          <w:sz w:val="24"/>
          <w:szCs w:val="24"/>
        </w:rPr>
      </w:pPr>
    </w:p>
    <w:p w14:paraId="18E4EFEA" w14:textId="77777777" w:rsidR="000F3B4C" w:rsidRPr="001145AE" w:rsidRDefault="000F3B4C">
      <w:pPr>
        <w:spacing w:before="0" w:after="0" w:line="240" w:lineRule="auto"/>
        <w:jc w:val="left"/>
        <w:rPr>
          <w:rFonts w:ascii="Atkinson Hyperlegible Next" w:eastAsiaTheme="majorEastAsia" w:hAnsi="Atkinson Hyperlegible Next"/>
          <w:sz w:val="24"/>
          <w:szCs w:val="24"/>
        </w:rPr>
      </w:pPr>
    </w:p>
    <w:p w14:paraId="1F37E08B" w14:textId="77777777" w:rsidR="00A62441" w:rsidRPr="001145AE" w:rsidRDefault="00A62441">
      <w:pPr>
        <w:spacing w:before="0" w:after="0" w:line="240" w:lineRule="auto"/>
        <w:jc w:val="left"/>
        <w:rPr>
          <w:rFonts w:ascii="Atkinson Hyperlegible Next" w:eastAsiaTheme="majorEastAsia" w:hAnsi="Atkinson Hyperlegible Next"/>
          <w:sz w:val="24"/>
          <w:szCs w:val="24"/>
        </w:rPr>
      </w:pPr>
    </w:p>
    <w:p w14:paraId="4FA83F0A" w14:textId="77777777" w:rsidR="003D58E4" w:rsidRPr="00D37118" w:rsidRDefault="003D58E4" w:rsidP="003D58E4">
      <w:pPr>
        <w:pStyle w:val="Heading1"/>
        <w:shd w:val="clear" w:color="auto" w:fill="0077A3"/>
        <w:tabs>
          <w:tab w:val="left" w:pos="5359"/>
        </w:tabs>
        <w:rPr>
          <w:rFonts w:ascii="Atkinson Hyperlegible Next" w:hAnsi="Atkinson Hyperlegible Next"/>
          <w:sz w:val="24"/>
          <w:szCs w:val="24"/>
        </w:rPr>
      </w:pPr>
      <w:bookmarkStart w:id="13" w:name="_Toc115779749"/>
      <w:bookmarkStart w:id="14" w:name="_Toc234231173"/>
      <w:r w:rsidRPr="00D37118">
        <w:rPr>
          <w:rFonts w:ascii="Atkinson Hyperlegible Next" w:eastAsiaTheme="majorEastAsia" w:hAnsi="Atkinson Hyperlegible Next"/>
          <w:sz w:val="24"/>
          <w:szCs w:val="24"/>
        </w:rPr>
        <w:t xml:space="preserve">Manpower </w:t>
      </w:r>
      <w:r w:rsidRPr="00D37118">
        <w:rPr>
          <w:rFonts w:ascii="Atkinson Hyperlegible Next" w:hAnsi="Atkinson Hyperlegible Next"/>
          <w:sz w:val="24"/>
          <w:szCs w:val="24"/>
        </w:rPr>
        <w:t>Levels – Pass/Fail Criteria</w:t>
      </w:r>
      <w:bookmarkEnd w:id="13"/>
      <w:bookmarkEnd w:id="14"/>
      <w:r>
        <w:rPr>
          <w:rFonts w:ascii="Atkinson Hyperlegible Next" w:hAnsi="Atkinson Hyperlegible Next"/>
          <w:sz w:val="24"/>
          <w:szCs w:val="24"/>
        </w:rPr>
        <w:tab/>
      </w: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519"/>
        <w:gridCol w:w="1106"/>
        <w:gridCol w:w="76"/>
        <w:gridCol w:w="1013"/>
        <w:gridCol w:w="546"/>
        <w:gridCol w:w="550"/>
        <w:gridCol w:w="1151"/>
      </w:tblGrid>
      <w:tr w:rsidR="003D58E4" w:rsidRPr="00D37118" w14:paraId="32F1AF9C" w14:textId="77777777" w:rsidTr="00B903E9">
        <w:trPr>
          <w:trHeight w:val="1637"/>
        </w:trPr>
        <w:tc>
          <w:tcPr>
            <w:tcW w:w="3715" w:type="dxa"/>
            <w:shd w:val="clear" w:color="auto" w:fill="EBF7FF"/>
          </w:tcPr>
          <w:p w14:paraId="0487459E" w14:textId="77777777" w:rsidR="003D58E4" w:rsidRPr="00D37118" w:rsidRDefault="003D58E4" w:rsidP="00B903E9">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Skillset Required</w:t>
            </w:r>
          </w:p>
        </w:tc>
        <w:tc>
          <w:tcPr>
            <w:tcW w:w="1701" w:type="dxa"/>
            <w:gridSpan w:val="3"/>
            <w:shd w:val="clear" w:color="auto" w:fill="EBF7FF"/>
          </w:tcPr>
          <w:p w14:paraId="54866FDA" w14:textId="77777777" w:rsidR="003D58E4" w:rsidRPr="00D37118" w:rsidRDefault="003D58E4" w:rsidP="00B903E9">
            <w:pPr>
              <w:spacing w:before="0" w:after="0" w:line="240" w:lineRule="auto"/>
              <w:jc w:val="left"/>
              <w:rPr>
                <w:rFonts w:ascii="Atkinson Hyperlegible Next" w:hAnsi="Atkinson Hyperlegible Next"/>
                <w:b/>
                <w:sz w:val="24"/>
                <w:szCs w:val="24"/>
              </w:rPr>
            </w:pPr>
            <w:r w:rsidRPr="00D37118">
              <w:rPr>
                <w:rFonts w:ascii="Atkinson Hyperlegible Next" w:hAnsi="Atkinson Hyperlegible Next"/>
                <w:b/>
                <w:sz w:val="24"/>
                <w:szCs w:val="24"/>
              </w:rPr>
              <w:t>Full Time Equivalent (FTE)</w:t>
            </w:r>
          </w:p>
          <w:p w14:paraId="447DD38A" w14:textId="77777777" w:rsidR="003D58E4" w:rsidRPr="00D37118" w:rsidRDefault="003D58E4" w:rsidP="00B903E9">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rPr>
              <w:t>Numbers in Tendering Entity</w:t>
            </w:r>
          </w:p>
        </w:tc>
        <w:tc>
          <w:tcPr>
            <w:tcW w:w="1559" w:type="dxa"/>
            <w:gridSpan w:val="2"/>
            <w:shd w:val="clear" w:color="auto" w:fill="EBF7FF"/>
          </w:tcPr>
          <w:p w14:paraId="2A292AB4" w14:textId="77777777" w:rsidR="003D58E4" w:rsidRPr="00D37118" w:rsidRDefault="003D58E4" w:rsidP="00B903E9">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lang w:val="en-IE"/>
              </w:rPr>
              <w:t>FTEs provided via 3</w:t>
            </w:r>
            <w:r w:rsidRPr="00D37118">
              <w:rPr>
                <w:rFonts w:ascii="Atkinson Hyperlegible Next" w:hAnsi="Atkinson Hyperlegible Next"/>
                <w:b/>
                <w:sz w:val="24"/>
                <w:szCs w:val="24"/>
                <w:vertAlign w:val="superscript"/>
                <w:lang w:val="en-IE"/>
              </w:rPr>
              <w:t>rd</w:t>
            </w:r>
            <w:r w:rsidRPr="00D37118">
              <w:rPr>
                <w:rFonts w:ascii="Atkinson Hyperlegible Next" w:hAnsi="Atkinson Hyperlegible Next"/>
                <w:b/>
                <w:sz w:val="24"/>
                <w:szCs w:val="24"/>
                <w:lang w:val="en-IE"/>
              </w:rPr>
              <w:t xml:space="preserve"> Parties</w:t>
            </w:r>
          </w:p>
        </w:tc>
        <w:tc>
          <w:tcPr>
            <w:tcW w:w="1701" w:type="dxa"/>
            <w:gridSpan w:val="2"/>
            <w:shd w:val="clear" w:color="auto" w:fill="EBF7FF"/>
          </w:tcPr>
          <w:p w14:paraId="0857FF81" w14:textId="77777777" w:rsidR="003D58E4" w:rsidRPr="00D37118" w:rsidRDefault="003D58E4" w:rsidP="00B903E9">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lang w:val="en-IE"/>
              </w:rPr>
              <w:t>Minimum Number Required</w:t>
            </w:r>
          </w:p>
        </w:tc>
      </w:tr>
      <w:tr w:rsidR="003D58E4" w:rsidRPr="00D37118" w14:paraId="085F3200" w14:textId="77777777" w:rsidTr="00B903E9">
        <w:trPr>
          <w:trHeight w:val="801"/>
        </w:trPr>
        <w:tc>
          <w:tcPr>
            <w:tcW w:w="3715" w:type="dxa"/>
          </w:tcPr>
          <w:p w14:paraId="7CEAD2E7" w14:textId="211AF549" w:rsidR="003D58E4" w:rsidRPr="00D37118" w:rsidRDefault="00DA5F0C" w:rsidP="00B903E9">
            <w:pPr>
              <w:rPr>
                <w:rFonts w:ascii="Atkinson Hyperlegible Next" w:hAnsi="Atkinson Hyperlegible Next"/>
                <w:sz w:val="24"/>
                <w:szCs w:val="24"/>
                <w:lang w:val="en-IE"/>
              </w:rPr>
            </w:pPr>
            <w:r w:rsidRPr="008A20A3">
              <w:rPr>
                <w:rFonts w:ascii="Atkinson Hyperlegible Next" w:hAnsi="Atkinson Hyperlegible Next"/>
                <w:color w:val="auto"/>
                <w:sz w:val="24"/>
                <w:szCs w:val="24"/>
                <w:lang w:val="en-IE"/>
              </w:rPr>
              <w:t>Account Manager</w:t>
            </w:r>
          </w:p>
        </w:tc>
        <w:tc>
          <w:tcPr>
            <w:tcW w:w="1701" w:type="dxa"/>
            <w:gridSpan w:val="3"/>
          </w:tcPr>
          <w:p w14:paraId="57A9E2F3" w14:textId="77777777" w:rsidR="003D58E4" w:rsidRPr="00D37118" w:rsidRDefault="003D58E4" w:rsidP="00B903E9">
            <w:pPr>
              <w:rPr>
                <w:rFonts w:ascii="Atkinson Hyperlegible Next" w:hAnsi="Atkinson Hyperlegible Next"/>
                <w:sz w:val="24"/>
                <w:szCs w:val="24"/>
                <w:lang w:val="en-IE"/>
              </w:rPr>
            </w:pPr>
          </w:p>
        </w:tc>
        <w:tc>
          <w:tcPr>
            <w:tcW w:w="1559" w:type="dxa"/>
            <w:gridSpan w:val="2"/>
          </w:tcPr>
          <w:p w14:paraId="2B746802" w14:textId="77777777" w:rsidR="003D58E4" w:rsidRPr="00D37118" w:rsidRDefault="003D58E4" w:rsidP="00B903E9">
            <w:pPr>
              <w:rPr>
                <w:rFonts w:ascii="Atkinson Hyperlegible Next" w:hAnsi="Atkinson Hyperlegible Next"/>
                <w:sz w:val="24"/>
                <w:szCs w:val="24"/>
                <w:lang w:val="en-IE"/>
              </w:rPr>
            </w:pPr>
          </w:p>
        </w:tc>
        <w:tc>
          <w:tcPr>
            <w:tcW w:w="1701" w:type="dxa"/>
            <w:gridSpan w:val="2"/>
          </w:tcPr>
          <w:p w14:paraId="2BC6E580" w14:textId="21088EFA" w:rsidR="003D58E4" w:rsidRPr="00D37118" w:rsidRDefault="00DA5F0C" w:rsidP="00B903E9">
            <w:pPr>
              <w:rPr>
                <w:rFonts w:ascii="Atkinson Hyperlegible Next" w:hAnsi="Atkinson Hyperlegible Next"/>
                <w:sz w:val="24"/>
                <w:szCs w:val="24"/>
                <w:lang w:val="en-IE"/>
              </w:rPr>
            </w:pPr>
            <w:r w:rsidRPr="008A20A3">
              <w:rPr>
                <w:rFonts w:ascii="Atkinson Hyperlegible Next" w:hAnsi="Atkinson Hyperlegible Next"/>
                <w:color w:val="auto"/>
                <w:sz w:val="24"/>
                <w:szCs w:val="24"/>
                <w:lang w:val="en-IE"/>
              </w:rPr>
              <w:t>1</w:t>
            </w:r>
            <w:r w:rsidR="00CF79F6">
              <w:rPr>
                <w:rFonts w:ascii="Atkinson Hyperlegible Next" w:hAnsi="Atkinson Hyperlegible Next"/>
                <w:color w:val="auto"/>
                <w:sz w:val="24"/>
                <w:szCs w:val="24"/>
                <w:lang w:val="en-IE"/>
              </w:rPr>
              <w:t xml:space="preserve">    </w:t>
            </w:r>
          </w:p>
        </w:tc>
      </w:tr>
      <w:tr w:rsidR="0079393E" w:rsidRPr="00D37118" w14:paraId="481C4C32" w14:textId="77777777" w:rsidTr="00B903E9">
        <w:trPr>
          <w:trHeight w:val="658"/>
        </w:trPr>
        <w:tc>
          <w:tcPr>
            <w:tcW w:w="3715" w:type="dxa"/>
          </w:tcPr>
          <w:p w14:paraId="1C6E0E2A" w14:textId="550529E0" w:rsidR="0079393E" w:rsidRDefault="0079393E" w:rsidP="00B903E9">
            <w:pPr>
              <w:rPr>
                <w:rFonts w:ascii="Atkinson Hyperlegible Next" w:hAnsi="Atkinson Hyperlegible Next"/>
                <w:sz w:val="24"/>
                <w:szCs w:val="24"/>
                <w:lang w:val="en-IE"/>
              </w:rPr>
            </w:pPr>
            <w:r>
              <w:rPr>
                <w:rFonts w:ascii="Atkinson Hyperlegible Next" w:hAnsi="Atkinson Hyperlegible Next"/>
                <w:sz w:val="24"/>
                <w:szCs w:val="24"/>
                <w:lang w:val="en-IE"/>
              </w:rPr>
              <w:t>Deputy Account Manager</w:t>
            </w:r>
          </w:p>
        </w:tc>
        <w:tc>
          <w:tcPr>
            <w:tcW w:w="1701" w:type="dxa"/>
            <w:gridSpan w:val="3"/>
          </w:tcPr>
          <w:p w14:paraId="45221808" w14:textId="77777777" w:rsidR="0079393E" w:rsidRPr="00D37118" w:rsidRDefault="0079393E" w:rsidP="00B903E9">
            <w:pPr>
              <w:rPr>
                <w:rFonts w:ascii="Atkinson Hyperlegible Next" w:hAnsi="Atkinson Hyperlegible Next"/>
                <w:sz w:val="24"/>
                <w:szCs w:val="24"/>
                <w:lang w:val="en-IE"/>
              </w:rPr>
            </w:pPr>
          </w:p>
        </w:tc>
        <w:tc>
          <w:tcPr>
            <w:tcW w:w="1559" w:type="dxa"/>
            <w:gridSpan w:val="2"/>
          </w:tcPr>
          <w:p w14:paraId="4800BC47" w14:textId="77777777" w:rsidR="0079393E" w:rsidRPr="00D37118" w:rsidRDefault="0079393E" w:rsidP="00B903E9">
            <w:pPr>
              <w:rPr>
                <w:rFonts w:ascii="Atkinson Hyperlegible Next" w:hAnsi="Atkinson Hyperlegible Next"/>
                <w:sz w:val="24"/>
                <w:szCs w:val="24"/>
                <w:lang w:val="en-IE"/>
              </w:rPr>
            </w:pPr>
          </w:p>
        </w:tc>
        <w:tc>
          <w:tcPr>
            <w:tcW w:w="1701" w:type="dxa"/>
            <w:gridSpan w:val="2"/>
          </w:tcPr>
          <w:p w14:paraId="5F43D3AC" w14:textId="04E42E24" w:rsidR="0079393E" w:rsidRDefault="0079393E" w:rsidP="00B903E9">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3D58E4" w:rsidRPr="00D37118" w14:paraId="64A21188" w14:textId="77777777" w:rsidTr="00B903E9">
        <w:trPr>
          <w:trHeight w:val="658"/>
        </w:trPr>
        <w:tc>
          <w:tcPr>
            <w:tcW w:w="3715" w:type="dxa"/>
          </w:tcPr>
          <w:p w14:paraId="470DDCF3" w14:textId="3C19851B" w:rsidR="003D58E4" w:rsidRPr="00D37118" w:rsidRDefault="00DA28CF" w:rsidP="00DA28CF">
            <w:pPr>
              <w:spacing w:before="120" w:line="264" w:lineRule="auto"/>
              <w:rPr>
                <w:rFonts w:ascii="Atkinson Hyperlegible Next" w:hAnsi="Atkinson Hyperlegible Next"/>
                <w:sz w:val="24"/>
                <w:szCs w:val="24"/>
                <w:lang w:val="en-IE"/>
              </w:rPr>
            </w:pPr>
            <w:r w:rsidRPr="00DA28CF">
              <w:rPr>
                <w:rFonts w:ascii="Atkinson Hyperlegible Next" w:eastAsiaTheme="minorEastAsia" w:hAnsi="Atkinson Hyperlegible Next"/>
                <w:color w:val="auto"/>
                <w:sz w:val="24"/>
                <w:szCs w:val="24"/>
                <w:lang w:val="en-US" w:eastAsia="ja-JP"/>
              </w:rPr>
              <w:t>Customer Support (advisory service on products)</w:t>
            </w:r>
          </w:p>
        </w:tc>
        <w:tc>
          <w:tcPr>
            <w:tcW w:w="1701" w:type="dxa"/>
            <w:gridSpan w:val="3"/>
          </w:tcPr>
          <w:p w14:paraId="79E243E5" w14:textId="77777777" w:rsidR="003D58E4" w:rsidRPr="00D37118" w:rsidRDefault="003D58E4" w:rsidP="00B903E9">
            <w:pPr>
              <w:rPr>
                <w:rFonts w:ascii="Atkinson Hyperlegible Next" w:hAnsi="Atkinson Hyperlegible Next"/>
                <w:sz w:val="24"/>
                <w:szCs w:val="24"/>
                <w:lang w:val="en-IE"/>
              </w:rPr>
            </w:pPr>
          </w:p>
        </w:tc>
        <w:tc>
          <w:tcPr>
            <w:tcW w:w="1559" w:type="dxa"/>
            <w:gridSpan w:val="2"/>
          </w:tcPr>
          <w:p w14:paraId="78539E6D" w14:textId="77777777" w:rsidR="003D58E4" w:rsidRPr="00D37118" w:rsidRDefault="003D58E4" w:rsidP="00B903E9">
            <w:pPr>
              <w:rPr>
                <w:rFonts w:ascii="Atkinson Hyperlegible Next" w:hAnsi="Atkinson Hyperlegible Next"/>
                <w:sz w:val="24"/>
                <w:szCs w:val="24"/>
                <w:lang w:val="en-IE"/>
              </w:rPr>
            </w:pPr>
          </w:p>
        </w:tc>
        <w:tc>
          <w:tcPr>
            <w:tcW w:w="1701" w:type="dxa"/>
            <w:gridSpan w:val="2"/>
          </w:tcPr>
          <w:p w14:paraId="3AF1ADB7" w14:textId="52059B09" w:rsidR="003D58E4" w:rsidRPr="00D37118" w:rsidRDefault="00DA28CF" w:rsidP="00B903E9">
            <w:pPr>
              <w:rPr>
                <w:rFonts w:ascii="Atkinson Hyperlegible Next" w:hAnsi="Atkinson Hyperlegible Next"/>
                <w:sz w:val="24"/>
                <w:szCs w:val="24"/>
                <w:lang w:val="en-IE"/>
              </w:rPr>
            </w:pPr>
            <w:r>
              <w:rPr>
                <w:rFonts w:ascii="Atkinson Hyperlegible Next" w:hAnsi="Atkinson Hyperlegible Next"/>
                <w:sz w:val="24"/>
                <w:szCs w:val="24"/>
                <w:lang w:val="en-IE"/>
              </w:rPr>
              <w:t>1</w:t>
            </w:r>
          </w:p>
        </w:tc>
      </w:tr>
      <w:tr w:rsidR="003D58E4" w:rsidRPr="00D37118" w14:paraId="0DB0A3C6" w14:textId="77777777" w:rsidTr="00B903E9">
        <w:tc>
          <w:tcPr>
            <w:tcW w:w="8676" w:type="dxa"/>
            <w:gridSpan w:val="8"/>
            <w:shd w:val="clear" w:color="auto" w:fill="0077A3"/>
          </w:tcPr>
          <w:p w14:paraId="48A8C594"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Please attach an organisation chart, clearly identifying all relevant departments, divisions, and 3</w:t>
            </w:r>
            <w:r w:rsidRPr="00D37118">
              <w:rPr>
                <w:rFonts w:ascii="Atkinson Hyperlegible Next" w:hAnsi="Atkinson Hyperlegible Next"/>
                <w:b/>
                <w:color w:val="FFFFFF" w:themeColor="background1"/>
                <w:sz w:val="24"/>
                <w:szCs w:val="24"/>
                <w:vertAlign w:val="superscript"/>
              </w:rPr>
              <w:t>rd</w:t>
            </w:r>
            <w:r w:rsidRPr="00D37118">
              <w:rPr>
                <w:rFonts w:ascii="Atkinson Hyperlegible Next" w:hAnsi="Atkinson Hyperlegible Next"/>
                <w:b/>
                <w:color w:val="FFFFFF" w:themeColor="background1"/>
                <w:sz w:val="24"/>
                <w:szCs w:val="24"/>
              </w:rPr>
              <w:t xml:space="preserve"> parties, if applicable.</w:t>
            </w:r>
          </w:p>
        </w:tc>
      </w:tr>
      <w:tr w:rsidR="003D58E4" w:rsidRPr="00D37118" w14:paraId="6DAAB665" w14:textId="77777777" w:rsidTr="00B903E9">
        <w:trPr>
          <w:trHeight w:val="570"/>
        </w:trPr>
        <w:tc>
          <w:tcPr>
            <w:tcW w:w="4234" w:type="dxa"/>
            <w:gridSpan w:val="2"/>
            <w:shd w:val="clear" w:color="auto" w:fill="EBF7FF"/>
            <w:vAlign w:val="center"/>
          </w:tcPr>
          <w:p w14:paraId="4C8790B6" w14:textId="77777777" w:rsidR="003D58E4" w:rsidRPr="00D37118" w:rsidRDefault="003D58E4" w:rsidP="00B903E9">
            <w:pPr>
              <w:rPr>
                <w:rFonts w:ascii="Atkinson Hyperlegible Next" w:hAnsi="Atkinson Hyperlegible Next"/>
                <w:sz w:val="24"/>
                <w:szCs w:val="24"/>
              </w:rPr>
            </w:pPr>
            <w:r w:rsidRPr="00D37118">
              <w:rPr>
                <w:rFonts w:ascii="Atkinson Hyperlegible Next" w:hAnsi="Atkinson Hyperlegible Next"/>
                <w:sz w:val="24"/>
                <w:szCs w:val="24"/>
              </w:rPr>
              <w:t xml:space="preserve">Organisation Chart Attached </w:t>
            </w:r>
          </w:p>
        </w:tc>
        <w:tc>
          <w:tcPr>
            <w:tcW w:w="1106" w:type="dxa"/>
            <w:vAlign w:val="center"/>
          </w:tcPr>
          <w:p w14:paraId="07C76F49" w14:textId="77777777" w:rsidR="003D58E4" w:rsidRPr="00D37118" w:rsidRDefault="003D58E4" w:rsidP="00B903E9">
            <w:pPr>
              <w:rPr>
                <w:rFonts w:ascii="Atkinson Hyperlegible Next" w:hAnsi="Atkinson Hyperlegible Next"/>
                <w:sz w:val="24"/>
                <w:szCs w:val="24"/>
              </w:rPr>
            </w:pPr>
            <w:r w:rsidRPr="00D37118">
              <w:rPr>
                <w:rFonts w:ascii="Atkinson Hyperlegible Next" w:hAnsi="Atkinson Hyperlegible Next"/>
                <w:sz w:val="24"/>
                <w:szCs w:val="24"/>
              </w:rPr>
              <w:t>Yes</w:t>
            </w:r>
          </w:p>
        </w:tc>
        <w:tc>
          <w:tcPr>
            <w:tcW w:w="1089" w:type="dxa"/>
            <w:gridSpan w:val="2"/>
            <w:vAlign w:val="center"/>
          </w:tcPr>
          <w:p w14:paraId="0904FCD8" w14:textId="77777777" w:rsidR="003D58E4" w:rsidRPr="00D37118" w:rsidRDefault="003D58E4" w:rsidP="00B903E9">
            <w:pPr>
              <w:rPr>
                <w:rFonts w:ascii="Atkinson Hyperlegible Next" w:hAnsi="Atkinson Hyperlegible Next"/>
                <w:sz w:val="24"/>
                <w:szCs w:val="24"/>
              </w:rPr>
            </w:pPr>
          </w:p>
        </w:tc>
        <w:tc>
          <w:tcPr>
            <w:tcW w:w="1096" w:type="dxa"/>
            <w:gridSpan w:val="2"/>
            <w:vAlign w:val="center"/>
          </w:tcPr>
          <w:p w14:paraId="1F649C39" w14:textId="77777777" w:rsidR="003D58E4" w:rsidRPr="00D37118" w:rsidRDefault="003D58E4" w:rsidP="00B903E9">
            <w:pPr>
              <w:rPr>
                <w:rFonts w:ascii="Atkinson Hyperlegible Next" w:hAnsi="Atkinson Hyperlegible Next"/>
                <w:sz w:val="24"/>
                <w:szCs w:val="24"/>
              </w:rPr>
            </w:pPr>
            <w:r w:rsidRPr="00D37118">
              <w:rPr>
                <w:rFonts w:ascii="Atkinson Hyperlegible Next" w:hAnsi="Atkinson Hyperlegible Next"/>
                <w:sz w:val="24"/>
                <w:szCs w:val="24"/>
              </w:rPr>
              <w:t>No</w:t>
            </w:r>
          </w:p>
        </w:tc>
        <w:tc>
          <w:tcPr>
            <w:tcW w:w="1151" w:type="dxa"/>
            <w:vAlign w:val="center"/>
          </w:tcPr>
          <w:p w14:paraId="71CA018F" w14:textId="77777777" w:rsidR="003D58E4" w:rsidRPr="00D37118" w:rsidRDefault="003D58E4" w:rsidP="00B903E9">
            <w:pPr>
              <w:rPr>
                <w:rFonts w:ascii="Atkinson Hyperlegible Next" w:hAnsi="Atkinson Hyperlegible Next"/>
                <w:sz w:val="24"/>
                <w:szCs w:val="24"/>
              </w:rPr>
            </w:pPr>
          </w:p>
        </w:tc>
      </w:tr>
    </w:tbl>
    <w:p w14:paraId="63E5351F" w14:textId="125BBF6A" w:rsidR="00360112" w:rsidRPr="001145AE" w:rsidRDefault="00F91BED" w:rsidP="00F91BED">
      <w:pPr>
        <w:rPr>
          <w:rFonts w:ascii="Atkinson Hyperlegible Next" w:hAnsi="Atkinson Hyperlegible Next"/>
          <w:sz w:val="24"/>
          <w:szCs w:val="24"/>
        </w:rPr>
      </w:pPr>
      <w:r w:rsidRPr="001145AE">
        <w:rPr>
          <w:rFonts w:ascii="Atkinson Hyperlegible Next" w:hAnsi="Atkinson Hyperlegible Next"/>
          <w:sz w:val="24"/>
          <w:szCs w:val="24"/>
        </w:rPr>
        <w:br w:type="page"/>
      </w:r>
    </w:p>
    <w:p w14:paraId="6DACF970" w14:textId="77777777" w:rsidR="003D58E4" w:rsidRPr="00D37118" w:rsidRDefault="003D58E4" w:rsidP="003D58E4">
      <w:pPr>
        <w:pStyle w:val="Heading1"/>
        <w:shd w:val="clear" w:color="auto" w:fill="0077A3"/>
        <w:rPr>
          <w:rFonts w:ascii="Atkinson Hyperlegible Next" w:hAnsi="Atkinson Hyperlegible Next"/>
          <w:sz w:val="24"/>
          <w:szCs w:val="24"/>
        </w:rPr>
      </w:pPr>
      <w:bookmarkStart w:id="15" w:name="_Toc115779750"/>
      <w:bookmarkStart w:id="16" w:name="_Toc234231174"/>
      <w:r w:rsidRPr="00D37118">
        <w:rPr>
          <w:rFonts w:ascii="Atkinson Hyperlegible Next" w:eastAsiaTheme="majorEastAsia" w:hAnsi="Atkinson Hyperlegible Next"/>
          <w:sz w:val="24"/>
          <w:szCs w:val="24"/>
        </w:rPr>
        <w:lastRenderedPageBreak/>
        <w:t>Technical Resources – Pass/Fail Criteria</w:t>
      </w:r>
      <w:bookmarkEnd w:id="15"/>
      <w:bookmarkEnd w:id="16"/>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1842"/>
        <w:gridCol w:w="3119"/>
      </w:tblGrid>
      <w:tr w:rsidR="003D58E4" w:rsidRPr="00D37118" w14:paraId="282F3C28" w14:textId="77777777" w:rsidTr="00B903E9">
        <w:trPr>
          <w:trHeight w:val="1974"/>
        </w:trPr>
        <w:tc>
          <w:tcPr>
            <w:tcW w:w="3715" w:type="dxa"/>
            <w:shd w:val="clear" w:color="auto" w:fill="EBF7FF"/>
          </w:tcPr>
          <w:p w14:paraId="1FEA28B0" w14:textId="77777777" w:rsidR="003D58E4" w:rsidRPr="00D37118" w:rsidRDefault="003D58E4" w:rsidP="00B903E9">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rPr>
              <w:t>Resource Required</w:t>
            </w:r>
          </w:p>
        </w:tc>
        <w:tc>
          <w:tcPr>
            <w:tcW w:w="1842" w:type="dxa"/>
            <w:shd w:val="clear" w:color="auto" w:fill="EBF7FF"/>
          </w:tcPr>
          <w:p w14:paraId="7527AA19" w14:textId="77777777" w:rsidR="003D58E4" w:rsidRPr="00D37118" w:rsidRDefault="003D58E4" w:rsidP="00B903E9">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rPr>
              <w:t>Minimum Level</w:t>
            </w:r>
          </w:p>
        </w:tc>
        <w:tc>
          <w:tcPr>
            <w:tcW w:w="3119" w:type="dxa"/>
            <w:shd w:val="clear" w:color="auto" w:fill="EBF7FF"/>
          </w:tcPr>
          <w:p w14:paraId="0DB569D6" w14:textId="77777777" w:rsidR="003D58E4" w:rsidRPr="00D37118" w:rsidRDefault="003D58E4" w:rsidP="00B903E9">
            <w:pPr>
              <w:spacing w:before="0" w:after="0" w:line="240" w:lineRule="auto"/>
              <w:jc w:val="left"/>
              <w:rPr>
                <w:rFonts w:ascii="Atkinson Hyperlegible Next" w:hAnsi="Atkinson Hyperlegible Next"/>
                <w:b/>
                <w:sz w:val="24"/>
                <w:szCs w:val="24"/>
                <w:lang w:val="en-IE"/>
              </w:rPr>
            </w:pPr>
            <w:r w:rsidRPr="00D37118">
              <w:rPr>
                <w:rFonts w:ascii="Atkinson Hyperlegible Next" w:hAnsi="Atkinson Hyperlegible Next"/>
                <w:b/>
                <w:sz w:val="24"/>
                <w:szCs w:val="24"/>
                <w:lang w:val="en-IE"/>
              </w:rPr>
              <w:t>Tenderer’s Response</w:t>
            </w:r>
          </w:p>
          <w:p w14:paraId="03A9E7D3" w14:textId="77777777" w:rsidR="003D58E4" w:rsidRPr="00D37118" w:rsidRDefault="003D58E4" w:rsidP="00B903E9">
            <w:pPr>
              <w:spacing w:before="0" w:after="0" w:line="240" w:lineRule="auto"/>
              <w:rPr>
                <w:rFonts w:ascii="Atkinson Hyperlegible Next" w:hAnsi="Atkinson Hyperlegible Next"/>
                <w:b/>
                <w:sz w:val="24"/>
                <w:szCs w:val="24"/>
                <w:lang w:val="en-IE"/>
              </w:rPr>
            </w:pPr>
            <w:r w:rsidRPr="00D37118">
              <w:rPr>
                <w:rFonts w:ascii="Atkinson Hyperlegible Next" w:hAnsi="Atkinson Hyperlegible Next"/>
                <w:b/>
                <w:sz w:val="24"/>
                <w:szCs w:val="24"/>
                <w:lang w:val="en-IE"/>
              </w:rPr>
              <w:t xml:space="preserve"> </w:t>
            </w:r>
          </w:p>
        </w:tc>
      </w:tr>
      <w:tr w:rsidR="003D58E4" w:rsidRPr="00D37118" w14:paraId="66F28DD7" w14:textId="77777777" w:rsidTr="00B903E9">
        <w:trPr>
          <w:trHeight w:val="801"/>
        </w:trPr>
        <w:tc>
          <w:tcPr>
            <w:tcW w:w="3715" w:type="dxa"/>
          </w:tcPr>
          <w:p w14:paraId="37238E58" w14:textId="24F55D16" w:rsidR="003D58E4" w:rsidRPr="00D37118" w:rsidRDefault="00DA5F0C" w:rsidP="00B903E9">
            <w:pPr>
              <w:rPr>
                <w:rFonts w:ascii="Atkinson Hyperlegible Next" w:hAnsi="Atkinson Hyperlegible Next"/>
                <w:sz w:val="24"/>
                <w:szCs w:val="24"/>
                <w:lang w:val="en-IE"/>
              </w:rPr>
            </w:pPr>
            <w:r>
              <w:rPr>
                <w:rFonts w:ascii="Atkinson Hyperlegible Next" w:hAnsi="Atkinson Hyperlegible Next"/>
                <w:sz w:val="24"/>
                <w:szCs w:val="24"/>
                <w:lang w:val="en-IE"/>
              </w:rPr>
              <w:t>Delivery vehicles</w:t>
            </w:r>
          </w:p>
        </w:tc>
        <w:tc>
          <w:tcPr>
            <w:tcW w:w="1842" w:type="dxa"/>
          </w:tcPr>
          <w:p w14:paraId="6A188834" w14:textId="60BACB5D" w:rsidR="003D58E4" w:rsidRPr="00D37118" w:rsidRDefault="00DA5F0C" w:rsidP="00B903E9">
            <w:pPr>
              <w:rPr>
                <w:rFonts w:ascii="Atkinson Hyperlegible Next" w:hAnsi="Atkinson Hyperlegible Next"/>
                <w:sz w:val="24"/>
                <w:szCs w:val="24"/>
                <w:lang w:val="en-IE"/>
              </w:rPr>
            </w:pPr>
            <w:r w:rsidRPr="00CF79F6">
              <w:rPr>
                <w:rFonts w:ascii="Atkinson Hyperlegible Next" w:hAnsi="Atkinson Hyperlegible Next"/>
                <w:color w:val="auto"/>
                <w:sz w:val="24"/>
                <w:szCs w:val="24"/>
                <w:lang w:val="en-IE"/>
              </w:rPr>
              <w:t>2</w:t>
            </w:r>
          </w:p>
        </w:tc>
        <w:tc>
          <w:tcPr>
            <w:tcW w:w="3119" w:type="dxa"/>
          </w:tcPr>
          <w:p w14:paraId="4A2E229C" w14:textId="77777777" w:rsidR="003D58E4" w:rsidRPr="00D37118" w:rsidRDefault="003D58E4" w:rsidP="00B903E9">
            <w:pPr>
              <w:rPr>
                <w:rFonts w:ascii="Atkinson Hyperlegible Next" w:hAnsi="Atkinson Hyperlegible Next"/>
                <w:sz w:val="24"/>
                <w:szCs w:val="24"/>
                <w:lang w:val="en-IE"/>
              </w:rPr>
            </w:pPr>
          </w:p>
        </w:tc>
      </w:tr>
    </w:tbl>
    <w:p w14:paraId="64CB0AD1" w14:textId="4C65F5E2" w:rsidR="009B49D1" w:rsidRPr="001145AE" w:rsidRDefault="009B49D1" w:rsidP="00F91BED">
      <w:pPr>
        <w:rPr>
          <w:rFonts w:ascii="Atkinson Hyperlegible Next" w:hAnsi="Atkinson Hyperlegible Next"/>
          <w:sz w:val="24"/>
          <w:szCs w:val="24"/>
        </w:rPr>
      </w:pPr>
    </w:p>
    <w:p w14:paraId="39EC262E" w14:textId="77777777" w:rsidR="009B49D1" w:rsidRDefault="009B49D1">
      <w:p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br w:type="page"/>
      </w:r>
    </w:p>
    <w:p w14:paraId="4E104F7A" w14:textId="77777777" w:rsidR="003D58E4" w:rsidRPr="00D37118" w:rsidRDefault="003D58E4" w:rsidP="003D58E4">
      <w:pPr>
        <w:pStyle w:val="Heading1"/>
        <w:shd w:val="clear" w:color="auto" w:fill="0077A3"/>
        <w:tabs>
          <w:tab w:val="left" w:pos="6436"/>
        </w:tabs>
        <w:rPr>
          <w:rFonts w:ascii="Atkinson Hyperlegible Next" w:hAnsi="Atkinson Hyperlegible Next"/>
          <w:sz w:val="24"/>
          <w:szCs w:val="24"/>
        </w:rPr>
      </w:pPr>
      <w:bookmarkStart w:id="17" w:name="_Toc115779751"/>
      <w:bookmarkStart w:id="18" w:name="_Toc234231175"/>
      <w:r w:rsidRPr="00D37118">
        <w:rPr>
          <w:rFonts w:ascii="Atkinson Hyperlegible Next" w:hAnsi="Atkinson Hyperlegible Next"/>
          <w:sz w:val="24"/>
          <w:szCs w:val="24"/>
        </w:rPr>
        <w:lastRenderedPageBreak/>
        <w:t xml:space="preserve">Previous Contracts / Experience – </w:t>
      </w:r>
      <w:bookmarkStart w:id="19" w:name="_Hlk523749692"/>
      <w:r w:rsidRPr="00D37118">
        <w:rPr>
          <w:rFonts w:ascii="Atkinson Hyperlegible Next" w:hAnsi="Atkinson Hyperlegible Next"/>
          <w:sz w:val="24"/>
          <w:szCs w:val="24"/>
        </w:rPr>
        <w:t>Pass/Fail Criteria</w:t>
      </w:r>
      <w:bookmarkEnd w:id="17"/>
      <w:bookmarkEnd w:id="18"/>
      <w:bookmarkEnd w:id="19"/>
      <w:r>
        <w:rPr>
          <w:rFonts w:ascii="Atkinson Hyperlegible Next" w:hAnsi="Atkinson Hyperlegible Next"/>
          <w:sz w:val="24"/>
          <w:szCs w:val="24"/>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3D58E4" w:rsidRPr="00D37118" w14:paraId="59EB7EF0" w14:textId="77777777" w:rsidTr="00B903E9">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62C5D0E3" w14:textId="77777777" w:rsidR="003D58E4" w:rsidRPr="00D37118" w:rsidRDefault="003D58E4" w:rsidP="00B903E9">
            <w:pPr>
              <w:jc w:val="center"/>
              <w:rPr>
                <w:rFonts w:ascii="Atkinson Hyperlegible Next" w:hAnsi="Atkinson Hyperlegible Next"/>
                <w:sz w:val="24"/>
                <w:szCs w:val="24"/>
              </w:rPr>
            </w:pPr>
            <w:r>
              <w:rPr>
                <w:rFonts w:ascii="Atkinson Hyperlegible Next" w:hAnsi="Atkinson Hyperlegible Next"/>
                <w:b/>
                <w:color w:val="FFFFFF" w:themeColor="background1"/>
                <w:sz w:val="24"/>
                <w:szCs w:val="24"/>
              </w:rPr>
              <w:t>Ref</w:t>
            </w:r>
            <w:r w:rsidRPr="00D37118">
              <w:rPr>
                <w:rFonts w:ascii="Atkinson Hyperlegible Next" w:hAnsi="Atkinson Hyperlegible Next"/>
                <w:b/>
                <w:color w:val="FFFFFF" w:themeColor="background1"/>
                <w:sz w:val="24"/>
                <w:szCs w:val="24"/>
              </w:rPr>
              <w:t>erence Contract #1</w:t>
            </w:r>
          </w:p>
        </w:tc>
      </w:tr>
      <w:tr w:rsidR="003D58E4" w:rsidRPr="00D37118" w14:paraId="746AE023"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A719B4C"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Customer Name</w:t>
            </w:r>
          </w:p>
        </w:tc>
        <w:tc>
          <w:tcPr>
            <w:tcW w:w="5635" w:type="dxa"/>
            <w:gridSpan w:val="5"/>
            <w:tcBorders>
              <w:top w:val="single" w:sz="4" w:space="0" w:color="0077A3"/>
              <w:left w:val="single" w:sz="4" w:space="0" w:color="EBF7FF"/>
              <w:bottom w:val="single" w:sz="4" w:space="0" w:color="0077A3"/>
              <w:right w:val="single" w:sz="4" w:space="0" w:color="0077A3"/>
            </w:tcBorders>
          </w:tcPr>
          <w:p w14:paraId="335F91D8" w14:textId="77777777" w:rsidR="003D58E4" w:rsidRPr="00D37118" w:rsidRDefault="003D58E4" w:rsidP="00B903E9">
            <w:pPr>
              <w:rPr>
                <w:rFonts w:ascii="Atkinson Hyperlegible Next" w:hAnsi="Atkinson Hyperlegible Next"/>
                <w:sz w:val="24"/>
                <w:szCs w:val="24"/>
              </w:rPr>
            </w:pPr>
          </w:p>
        </w:tc>
      </w:tr>
      <w:tr w:rsidR="003D58E4" w:rsidRPr="00D37118" w14:paraId="6FF7B005"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325824B"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Name</w:t>
            </w:r>
          </w:p>
        </w:tc>
        <w:tc>
          <w:tcPr>
            <w:tcW w:w="5635" w:type="dxa"/>
            <w:gridSpan w:val="5"/>
            <w:tcBorders>
              <w:top w:val="single" w:sz="4" w:space="0" w:color="0077A3"/>
              <w:left w:val="single" w:sz="4" w:space="0" w:color="EBF7FF"/>
              <w:bottom w:val="single" w:sz="4" w:space="0" w:color="0077A3"/>
              <w:right w:val="single" w:sz="4" w:space="0" w:color="0077A3"/>
            </w:tcBorders>
          </w:tcPr>
          <w:p w14:paraId="11046086" w14:textId="77777777" w:rsidR="003D58E4" w:rsidRPr="00D37118" w:rsidRDefault="003D58E4" w:rsidP="00B903E9">
            <w:pPr>
              <w:rPr>
                <w:rFonts w:ascii="Atkinson Hyperlegible Next" w:hAnsi="Atkinson Hyperlegible Next"/>
                <w:sz w:val="24"/>
                <w:szCs w:val="24"/>
              </w:rPr>
            </w:pPr>
          </w:p>
        </w:tc>
      </w:tr>
      <w:tr w:rsidR="003D58E4" w:rsidRPr="00D37118" w14:paraId="54AA898B"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0C28AAA1"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Number</w:t>
            </w:r>
          </w:p>
        </w:tc>
        <w:tc>
          <w:tcPr>
            <w:tcW w:w="5635" w:type="dxa"/>
            <w:gridSpan w:val="5"/>
            <w:tcBorders>
              <w:top w:val="single" w:sz="4" w:space="0" w:color="0077A3"/>
              <w:left w:val="single" w:sz="4" w:space="0" w:color="EBF7FF"/>
              <w:bottom w:val="single" w:sz="4" w:space="0" w:color="0077A3"/>
              <w:right w:val="single" w:sz="4" w:space="0" w:color="0077A3"/>
            </w:tcBorders>
          </w:tcPr>
          <w:p w14:paraId="0F268AE1" w14:textId="77777777" w:rsidR="003D58E4" w:rsidRPr="00D37118" w:rsidRDefault="003D58E4" w:rsidP="00B903E9">
            <w:pPr>
              <w:rPr>
                <w:rFonts w:ascii="Atkinson Hyperlegible Next" w:hAnsi="Atkinson Hyperlegible Next"/>
                <w:sz w:val="24"/>
                <w:szCs w:val="24"/>
              </w:rPr>
            </w:pPr>
          </w:p>
        </w:tc>
      </w:tr>
      <w:tr w:rsidR="003D58E4" w:rsidRPr="00D37118" w14:paraId="25D1BB0D"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2D6B6EFE"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Delivery Date(s)</w:t>
            </w:r>
          </w:p>
        </w:tc>
        <w:tc>
          <w:tcPr>
            <w:tcW w:w="919" w:type="dxa"/>
            <w:tcBorders>
              <w:top w:val="single" w:sz="4" w:space="0" w:color="0077A3"/>
              <w:left w:val="single" w:sz="4" w:space="0" w:color="EBF7FF"/>
              <w:bottom w:val="single" w:sz="4" w:space="0" w:color="0077A3"/>
              <w:right w:val="single" w:sz="4" w:space="0" w:color="0077A3"/>
            </w:tcBorders>
            <w:shd w:val="clear" w:color="auto" w:fill="EBF7FF"/>
          </w:tcPr>
          <w:p w14:paraId="0D8DC36B"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From</w:t>
            </w:r>
          </w:p>
        </w:tc>
        <w:tc>
          <w:tcPr>
            <w:tcW w:w="1879" w:type="dxa"/>
            <w:gridSpan w:val="2"/>
            <w:tcBorders>
              <w:top w:val="single" w:sz="4" w:space="0" w:color="0077A3"/>
              <w:left w:val="single" w:sz="4" w:space="0" w:color="0077A3"/>
              <w:bottom w:val="single" w:sz="4" w:space="0" w:color="0077A3"/>
              <w:right w:val="single" w:sz="4" w:space="0" w:color="0077A3"/>
            </w:tcBorders>
          </w:tcPr>
          <w:p w14:paraId="128E9BBE" w14:textId="77777777" w:rsidR="003D58E4" w:rsidRPr="00D37118" w:rsidRDefault="003D58E4" w:rsidP="00B903E9">
            <w:pPr>
              <w:rPr>
                <w:rFonts w:ascii="Atkinson Hyperlegible Next" w:hAnsi="Atkinson Hyperlegible Next"/>
                <w:sz w:val="24"/>
                <w:szCs w:val="24"/>
              </w:rPr>
            </w:pPr>
          </w:p>
        </w:tc>
        <w:tc>
          <w:tcPr>
            <w:tcW w:w="852" w:type="dxa"/>
            <w:tcBorders>
              <w:top w:val="single" w:sz="4" w:space="0" w:color="0077A3"/>
              <w:left w:val="single" w:sz="4" w:space="0" w:color="0077A3"/>
              <w:bottom w:val="single" w:sz="4" w:space="0" w:color="0077A3"/>
              <w:right w:val="single" w:sz="4" w:space="0" w:color="0077A3"/>
            </w:tcBorders>
            <w:shd w:val="clear" w:color="auto" w:fill="EBF7FF"/>
          </w:tcPr>
          <w:p w14:paraId="03F98086"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 xml:space="preserve">To </w:t>
            </w:r>
          </w:p>
        </w:tc>
        <w:tc>
          <w:tcPr>
            <w:tcW w:w="1985" w:type="dxa"/>
            <w:tcBorders>
              <w:top w:val="single" w:sz="4" w:space="0" w:color="0077A3"/>
              <w:left w:val="single" w:sz="4" w:space="0" w:color="0077A3"/>
              <w:bottom w:val="single" w:sz="4" w:space="0" w:color="0077A3"/>
              <w:right w:val="single" w:sz="4" w:space="0" w:color="0077A3"/>
            </w:tcBorders>
          </w:tcPr>
          <w:p w14:paraId="15C44683" w14:textId="77777777" w:rsidR="003D58E4" w:rsidRPr="00D37118" w:rsidRDefault="003D58E4" w:rsidP="00B903E9">
            <w:pPr>
              <w:rPr>
                <w:rFonts w:ascii="Atkinson Hyperlegible Next" w:hAnsi="Atkinson Hyperlegible Next"/>
                <w:sz w:val="24"/>
                <w:szCs w:val="24"/>
              </w:rPr>
            </w:pPr>
          </w:p>
        </w:tc>
      </w:tr>
      <w:tr w:rsidR="003D58E4" w:rsidRPr="00D37118" w14:paraId="6C2AE488"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7A01A2AF" w14:textId="20D11C1A"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Contract Value</w:t>
            </w:r>
          </w:p>
        </w:tc>
        <w:tc>
          <w:tcPr>
            <w:tcW w:w="2195" w:type="dxa"/>
            <w:gridSpan w:val="2"/>
            <w:tcBorders>
              <w:top w:val="single" w:sz="4" w:space="0" w:color="0077A3"/>
              <w:left w:val="single" w:sz="4" w:space="0" w:color="EBF7FF"/>
              <w:bottom w:val="single" w:sz="4" w:space="0" w:color="0077A3"/>
              <w:right w:val="single" w:sz="4" w:space="0" w:color="0077A3"/>
            </w:tcBorders>
          </w:tcPr>
          <w:p w14:paraId="2BCAFFEC" w14:textId="77777777" w:rsidR="003D58E4" w:rsidRPr="00D37118" w:rsidRDefault="003D58E4" w:rsidP="00B903E9">
            <w:pPr>
              <w:rPr>
                <w:rFonts w:ascii="Atkinson Hyperlegible Next" w:hAnsi="Atkinson Hyperlegible Next"/>
                <w:sz w:val="24"/>
                <w:szCs w:val="24"/>
              </w:rPr>
            </w:pPr>
          </w:p>
        </w:tc>
        <w:tc>
          <w:tcPr>
            <w:tcW w:w="1455" w:type="dxa"/>
            <w:gridSpan w:val="2"/>
            <w:tcBorders>
              <w:top w:val="single" w:sz="4" w:space="0" w:color="0077A3"/>
              <w:left w:val="single" w:sz="4" w:space="0" w:color="0077A3"/>
              <w:bottom w:val="single" w:sz="4" w:space="0" w:color="0077A3"/>
              <w:right w:val="single" w:sz="4" w:space="0" w:color="0077A3"/>
            </w:tcBorders>
            <w:shd w:val="clear" w:color="auto" w:fill="EBF7FF"/>
          </w:tcPr>
          <w:p w14:paraId="25C8CD63"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Period value refers to</w:t>
            </w:r>
          </w:p>
        </w:tc>
        <w:tc>
          <w:tcPr>
            <w:tcW w:w="1985" w:type="dxa"/>
            <w:tcBorders>
              <w:top w:val="single" w:sz="4" w:space="0" w:color="0077A3"/>
              <w:left w:val="single" w:sz="4" w:space="0" w:color="0077A3"/>
              <w:bottom w:val="single" w:sz="4" w:space="0" w:color="0077A3"/>
              <w:right w:val="single" w:sz="4" w:space="0" w:color="0077A3"/>
            </w:tcBorders>
          </w:tcPr>
          <w:p w14:paraId="237C21D6" w14:textId="77777777" w:rsidR="003D58E4" w:rsidRPr="00D37118" w:rsidRDefault="003D58E4" w:rsidP="00B903E9">
            <w:pPr>
              <w:rPr>
                <w:rFonts w:ascii="Atkinson Hyperlegible Next" w:hAnsi="Atkinson Hyperlegible Next"/>
                <w:sz w:val="24"/>
                <w:szCs w:val="24"/>
              </w:rPr>
            </w:pPr>
          </w:p>
        </w:tc>
      </w:tr>
      <w:tr w:rsidR="003D58E4" w:rsidRPr="00D37118" w14:paraId="28969613"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448E34C9"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0077A3"/>
              <w:left w:val="single" w:sz="4" w:space="0" w:color="EBF7FF"/>
              <w:bottom w:val="single" w:sz="4" w:space="0" w:color="0077A3"/>
              <w:right w:val="single" w:sz="4" w:space="0" w:color="0077A3"/>
            </w:tcBorders>
          </w:tcPr>
          <w:p w14:paraId="1E8BD4C5" w14:textId="77777777" w:rsidR="003D58E4" w:rsidRPr="00D37118" w:rsidRDefault="003D58E4" w:rsidP="00B903E9">
            <w:pPr>
              <w:rPr>
                <w:rFonts w:ascii="Atkinson Hyperlegible Next" w:hAnsi="Atkinson Hyperlegible Next"/>
                <w:sz w:val="24"/>
                <w:szCs w:val="24"/>
              </w:rPr>
            </w:pPr>
          </w:p>
          <w:p w14:paraId="756E438F" w14:textId="77777777" w:rsidR="003D58E4" w:rsidRPr="00D37118" w:rsidRDefault="003D58E4" w:rsidP="00B903E9">
            <w:pPr>
              <w:rPr>
                <w:rFonts w:ascii="Atkinson Hyperlegible Next" w:hAnsi="Atkinson Hyperlegible Next"/>
                <w:sz w:val="24"/>
                <w:szCs w:val="24"/>
              </w:rPr>
            </w:pPr>
          </w:p>
          <w:p w14:paraId="2222B56B" w14:textId="77777777" w:rsidR="003D58E4" w:rsidRPr="00D37118" w:rsidRDefault="003D58E4" w:rsidP="00B903E9">
            <w:pPr>
              <w:rPr>
                <w:rFonts w:ascii="Atkinson Hyperlegible Next" w:hAnsi="Atkinson Hyperlegible Next"/>
                <w:sz w:val="24"/>
                <w:szCs w:val="24"/>
              </w:rPr>
            </w:pPr>
          </w:p>
        </w:tc>
      </w:tr>
      <w:tr w:rsidR="003D58E4" w:rsidRPr="00D37118" w14:paraId="37B32CAC" w14:textId="77777777" w:rsidTr="00B903E9">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34082654" w14:textId="77777777" w:rsidR="003D58E4" w:rsidRPr="00D37118" w:rsidRDefault="003D58E4" w:rsidP="00B903E9">
            <w:pPr>
              <w:rPr>
                <w:rFonts w:ascii="Atkinson Hyperlegible Next" w:hAnsi="Atkinson Hyperlegible Next"/>
                <w:sz w:val="24"/>
                <w:szCs w:val="24"/>
              </w:rPr>
            </w:pPr>
            <w:r w:rsidRPr="00D37118">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3D58E4" w:rsidRPr="00D37118" w14:paraId="140B9B9A" w14:textId="77777777" w:rsidTr="00B903E9">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6FC59940" w14:textId="3E522762" w:rsidR="003D58E4" w:rsidRPr="00D37118" w:rsidRDefault="00DA5F0C" w:rsidP="00B903E9">
            <w:pPr>
              <w:rPr>
                <w:rFonts w:ascii="Atkinson Hyperlegible Next" w:hAnsi="Atkinson Hyperlegible Next"/>
                <w:color w:val="FF0000"/>
                <w:sz w:val="24"/>
                <w:szCs w:val="24"/>
                <w:highlight w:val="yellow"/>
              </w:rPr>
            </w:pPr>
            <w:r w:rsidRPr="00CF79F6">
              <w:rPr>
                <w:rFonts w:ascii="Atkinson Hyperlegible Next" w:hAnsi="Atkinson Hyperlegible Next"/>
                <w:color w:val="auto"/>
                <w:sz w:val="24"/>
                <w:szCs w:val="24"/>
              </w:rPr>
              <w:t>scale/size of contrac</w:t>
            </w:r>
            <w:r w:rsidR="003D58E4" w:rsidRPr="00CF79F6">
              <w:rPr>
                <w:rFonts w:ascii="Atkinson Hyperlegible Next" w:hAnsi="Atkinson Hyperlegible Next"/>
                <w:color w:val="auto"/>
                <w:sz w:val="24"/>
                <w:szCs w:val="24"/>
              </w:rPr>
              <w:t>t</w:t>
            </w:r>
          </w:p>
        </w:tc>
        <w:tc>
          <w:tcPr>
            <w:tcW w:w="5635" w:type="dxa"/>
            <w:gridSpan w:val="5"/>
            <w:tcBorders>
              <w:top w:val="single" w:sz="4" w:space="0" w:color="0077A3"/>
              <w:left w:val="single" w:sz="4" w:space="0" w:color="0077A3"/>
              <w:bottom w:val="single" w:sz="4" w:space="0" w:color="0077A3"/>
              <w:right w:val="single" w:sz="4" w:space="0" w:color="0077A3"/>
            </w:tcBorders>
          </w:tcPr>
          <w:p w14:paraId="0A951321" w14:textId="77777777" w:rsidR="003D58E4" w:rsidRPr="00D37118" w:rsidRDefault="003D58E4" w:rsidP="00B903E9">
            <w:pPr>
              <w:rPr>
                <w:rFonts w:ascii="Atkinson Hyperlegible Next" w:hAnsi="Atkinson Hyperlegible Next"/>
                <w:sz w:val="24"/>
                <w:szCs w:val="24"/>
              </w:rPr>
            </w:pPr>
          </w:p>
        </w:tc>
      </w:tr>
      <w:tr w:rsidR="003D58E4" w:rsidRPr="00D37118" w14:paraId="6F470F10" w14:textId="77777777" w:rsidTr="00B903E9">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508FCD63" w14:textId="36E8B9EF" w:rsidR="003D58E4" w:rsidRPr="00D37118" w:rsidRDefault="00DA5F0C" w:rsidP="00B903E9">
            <w:pPr>
              <w:rPr>
                <w:rFonts w:ascii="Atkinson Hyperlegible Next" w:hAnsi="Atkinson Hyperlegible Next"/>
                <w:color w:val="FF0000"/>
                <w:sz w:val="24"/>
                <w:szCs w:val="24"/>
                <w:highlight w:val="yellow"/>
              </w:rPr>
            </w:pPr>
            <w:r w:rsidRPr="00CF79F6">
              <w:rPr>
                <w:rFonts w:ascii="Atkinson Hyperlegible Next" w:hAnsi="Atkinson Hyperlegible Next"/>
                <w:color w:val="auto"/>
                <w:sz w:val="24"/>
                <w:szCs w:val="24"/>
              </w:rPr>
              <w:t>value of contract</w:t>
            </w:r>
          </w:p>
        </w:tc>
        <w:tc>
          <w:tcPr>
            <w:tcW w:w="5635" w:type="dxa"/>
            <w:gridSpan w:val="5"/>
            <w:tcBorders>
              <w:top w:val="single" w:sz="4" w:space="0" w:color="0077A3"/>
              <w:left w:val="single" w:sz="4" w:space="0" w:color="0077A3"/>
              <w:bottom w:val="single" w:sz="4" w:space="0" w:color="0077A3"/>
              <w:right w:val="single" w:sz="4" w:space="0" w:color="0077A3"/>
            </w:tcBorders>
          </w:tcPr>
          <w:p w14:paraId="37C72E46" w14:textId="77777777" w:rsidR="003D58E4" w:rsidRPr="00D37118" w:rsidRDefault="003D58E4" w:rsidP="00B903E9">
            <w:pPr>
              <w:rPr>
                <w:rFonts w:ascii="Atkinson Hyperlegible Next" w:hAnsi="Atkinson Hyperlegible Next"/>
                <w:sz w:val="24"/>
                <w:szCs w:val="24"/>
              </w:rPr>
            </w:pPr>
          </w:p>
        </w:tc>
      </w:tr>
      <w:tr w:rsidR="003D58E4" w:rsidRPr="00D37118" w14:paraId="69F6D01E" w14:textId="77777777" w:rsidTr="00B903E9">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4E6DEBAB" w14:textId="77777777" w:rsidR="003D58E4" w:rsidRPr="00D37118" w:rsidRDefault="003D58E4" w:rsidP="00B903E9">
            <w:pPr>
              <w:rPr>
                <w:rFonts w:ascii="Atkinson Hyperlegible Next" w:hAnsi="Atkinson Hyperlegible Next"/>
                <w:sz w:val="24"/>
                <w:szCs w:val="24"/>
              </w:rPr>
            </w:pPr>
            <w:r w:rsidRPr="00A202CC">
              <w:rPr>
                <w:rFonts w:ascii="Atkinson Hyperlegible Next" w:hAnsi="Atkinson Hyperlegible Next"/>
                <w:color w:val="auto"/>
                <w:sz w:val="24"/>
                <w:szCs w:val="24"/>
              </w:rPr>
              <w:t xml:space="preserve">Any other relevant information </w:t>
            </w:r>
          </w:p>
        </w:tc>
      </w:tr>
      <w:tr w:rsidR="003D58E4" w:rsidRPr="00D37118" w14:paraId="1FE7B4ED" w14:textId="77777777" w:rsidTr="00B903E9">
        <w:tc>
          <w:tcPr>
            <w:tcW w:w="8714" w:type="dxa"/>
            <w:gridSpan w:val="6"/>
            <w:tcBorders>
              <w:top w:val="single" w:sz="4" w:space="0" w:color="0077A3"/>
              <w:left w:val="single" w:sz="4" w:space="0" w:color="0077A3"/>
              <w:bottom w:val="single" w:sz="4" w:space="0" w:color="EBF7FF"/>
              <w:right w:val="single" w:sz="4" w:space="0" w:color="0077A3"/>
            </w:tcBorders>
          </w:tcPr>
          <w:p w14:paraId="3371F13F" w14:textId="77777777" w:rsidR="003D58E4" w:rsidRDefault="003D58E4" w:rsidP="00B903E9">
            <w:pPr>
              <w:rPr>
                <w:rFonts w:ascii="Atkinson Hyperlegible Next" w:hAnsi="Atkinson Hyperlegible Next"/>
                <w:sz w:val="24"/>
                <w:szCs w:val="24"/>
              </w:rPr>
            </w:pPr>
          </w:p>
          <w:p w14:paraId="3C9AF64D" w14:textId="77777777" w:rsidR="0001796A" w:rsidRPr="00D37118" w:rsidRDefault="0001796A" w:rsidP="00B903E9">
            <w:pPr>
              <w:rPr>
                <w:rFonts w:ascii="Atkinson Hyperlegible Next" w:hAnsi="Atkinson Hyperlegible Next"/>
                <w:sz w:val="24"/>
                <w:szCs w:val="24"/>
              </w:rPr>
            </w:pPr>
          </w:p>
        </w:tc>
      </w:tr>
      <w:tr w:rsidR="003D58E4" w:rsidRPr="003D58E4" w14:paraId="78C3A61E" w14:textId="77777777" w:rsidTr="003D58E4">
        <w:tc>
          <w:tcPr>
            <w:tcW w:w="8714" w:type="dxa"/>
            <w:gridSpan w:val="6"/>
            <w:tcBorders>
              <w:top w:val="single" w:sz="4" w:space="0" w:color="0077A3"/>
              <w:left w:val="single" w:sz="4" w:space="0" w:color="0077A3"/>
              <w:bottom w:val="single" w:sz="4" w:space="0" w:color="EBF7FF"/>
              <w:right w:val="single" w:sz="4" w:space="0" w:color="0077A3"/>
            </w:tcBorders>
            <w:shd w:val="clear" w:color="auto" w:fill="0077A3"/>
          </w:tcPr>
          <w:p w14:paraId="60675F66" w14:textId="77777777" w:rsidR="003D58E4" w:rsidRPr="003D58E4" w:rsidRDefault="003D58E4" w:rsidP="003D58E4">
            <w:pPr>
              <w:jc w:val="center"/>
              <w:rPr>
                <w:rFonts w:ascii="Atkinson Hyperlegible Next" w:hAnsi="Atkinson Hyperlegible Next"/>
                <w:b/>
                <w:bCs/>
                <w:color w:val="FFFFFF" w:themeColor="background1"/>
                <w:sz w:val="24"/>
                <w:szCs w:val="24"/>
              </w:rPr>
            </w:pPr>
            <w:r w:rsidRPr="003D58E4">
              <w:rPr>
                <w:rFonts w:ascii="Atkinson Hyperlegible Next" w:hAnsi="Atkinson Hyperlegible Next"/>
                <w:b/>
                <w:bCs/>
                <w:color w:val="FFFFFF" w:themeColor="background1"/>
                <w:sz w:val="24"/>
                <w:szCs w:val="24"/>
              </w:rPr>
              <w:lastRenderedPageBreak/>
              <w:t>Reference Contract #2</w:t>
            </w:r>
          </w:p>
        </w:tc>
      </w:tr>
      <w:tr w:rsidR="003D58E4" w:rsidRPr="00D37118" w14:paraId="0D41318E"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04C8B37B"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Customer Name</w:t>
            </w:r>
          </w:p>
        </w:tc>
        <w:tc>
          <w:tcPr>
            <w:tcW w:w="5635" w:type="dxa"/>
            <w:gridSpan w:val="5"/>
            <w:tcBorders>
              <w:top w:val="single" w:sz="4" w:space="0" w:color="0077A3"/>
              <w:left w:val="single" w:sz="4" w:space="0" w:color="EBF7FF"/>
              <w:bottom w:val="single" w:sz="4" w:space="0" w:color="0077A3"/>
              <w:right w:val="single" w:sz="4" w:space="0" w:color="0077A3"/>
            </w:tcBorders>
          </w:tcPr>
          <w:p w14:paraId="229A1C6C" w14:textId="77777777" w:rsidR="003D58E4" w:rsidRPr="00D37118" w:rsidRDefault="003D58E4" w:rsidP="00B903E9">
            <w:pPr>
              <w:rPr>
                <w:rFonts w:ascii="Atkinson Hyperlegible Next" w:hAnsi="Atkinson Hyperlegible Next"/>
                <w:sz w:val="24"/>
                <w:szCs w:val="24"/>
              </w:rPr>
            </w:pPr>
          </w:p>
        </w:tc>
      </w:tr>
      <w:tr w:rsidR="003D58E4" w:rsidRPr="00D37118" w14:paraId="11906372"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1916D1A8"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Name</w:t>
            </w:r>
          </w:p>
        </w:tc>
        <w:tc>
          <w:tcPr>
            <w:tcW w:w="5635" w:type="dxa"/>
            <w:gridSpan w:val="5"/>
            <w:tcBorders>
              <w:top w:val="single" w:sz="4" w:space="0" w:color="0077A3"/>
              <w:left w:val="single" w:sz="4" w:space="0" w:color="EBF7FF"/>
              <w:bottom w:val="single" w:sz="4" w:space="0" w:color="0077A3"/>
              <w:right w:val="single" w:sz="4" w:space="0" w:color="0077A3"/>
            </w:tcBorders>
          </w:tcPr>
          <w:p w14:paraId="1B75CEEF" w14:textId="77777777" w:rsidR="003D58E4" w:rsidRPr="00D37118" w:rsidRDefault="003D58E4" w:rsidP="00B903E9">
            <w:pPr>
              <w:rPr>
                <w:rFonts w:ascii="Atkinson Hyperlegible Next" w:hAnsi="Atkinson Hyperlegible Next"/>
                <w:sz w:val="24"/>
                <w:szCs w:val="24"/>
              </w:rPr>
            </w:pPr>
          </w:p>
        </w:tc>
      </w:tr>
      <w:tr w:rsidR="003D58E4" w:rsidRPr="00D37118" w14:paraId="10605FEB"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6B43BDDD"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Contact Number</w:t>
            </w:r>
          </w:p>
        </w:tc>
        <w:tc>
          <w:tcPr>
            <w:tcW w:w="5635" w:type="dxa"/>
            <w:gridSpan w:val="5"/>
            <w:tcBorders>
              <w:top w:val="single" w:sz="4" w:space="0" w:color="0077A3"/>
              <w:left w:val="single" w:sz="4" w:space="0" w:color="EBF7FF"/>
              <w:bottom w:val="single" w:sz="4" w:space="0" w:color="0077A3"/>
              <w:right w:val="single" w:sz="4" w:space="0" w:color="0077A3"/>
            </w:tcBorders>
          </w:tcPr>
          <w:p w14:paraId="20D7C2FE" w14:textId="77777777" w:rsidR="003D58E4" w:rsidRPr="00D37118" w:rsidRDefault="003D58E4" w:rsidP="00B903E9">
            <w:pPr>
              <w:rPr>
                <w:rFonts w:ascii="Atkinson Hyperlegible Next" w:hAnsi="Atkinson Hyperlegible Next"/>
                <w:sz w:val="24"/>
                <w:szCs w:val="24"/>
              </w:rPr>
            </w:pPr>
          </w:p>
        </w:tc>
      </w:tr>
      <w:tr w:rsidR="003D58E4" w:rsidRPr="00D37118" w14:paraId="491B566E"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C4C8573"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Delivery Date(s)</w:t>
            </w:r>
          </w:p>
        </w:tc>
        <w:tc>
          <w:tcPr>
            <w:tcW w:w="919" w:type="dxa"/>
            <w:tcBorders>
              <w:top w:val="single" w:sz="4" w:space="0" w:color="0077A3"/>
              <w:left w:val="single" w:sz="4" w:space="0" w:color="EBF7FF"/>
              <w:bottom w:val="single" w:sz="4" w:space="0" w:color="0077A3"/>
              <w:right w:val="single" w:sz="4" w:space="0" w:color="0077A3"/>
            </w:tcBorders>
            <w:shd w:val="clear" w:color="auto" w:fill="EBF7FF"/>
          </w:tcPr>
          <w:p w14:paraId="7EA866C3"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From</w:t>
            </w:r>
          </w:p>
        </w:tc>
        <w:tc>
          <w:tcPr>
            <w:tcW w:w="1879" w:type="dxa"/>
            <w:gridSpan w:val="2"/>
            <w:tcBorders>
              <w:top w:val="single" w:sz="4" w:space="0" w:color="0077A3"/>
              <w:left w:val="single" w:sz="4" w:space="0" w:color="0077A3"/>
              <w:bottom w:val="single" w:sz="4" w:space="0" w:color="0077A3"/>
              <w:right w:val="single" w:sz="4" w:space="0" w:color="0077A3"/>
            </w:tcBorders>
          </w:tcPr>
          <w:p w14:paraId="1D7B4CD0" w14:textId="77777777" w:rsidR="003D58E4" w:rsidRPr="00D37118" w:rsidRDefault="003D58E4" w:rsidP="00B903E9">
            <w:pPr>
              <w:rPr>
                <w:rFonts w:ascii="Atkinson Hyperlegible Next" w:hAnsi="Atkinson Hyperlegible Next"/>
                <w:sz w:val="24"/>
                <w:szCs w:val="24"/>
              </w:rPr>
            </w:pPr>
          </w:p>
        </w:tc>
        <w:tc>
          <w:tcPr>
            <w:tcW w:w="852" w:type="dxa"/>
            <w:tcBorders>
              <w:top w:val="single" w:sz="4" w:space="0" w:color="0077A3"/>
              <w:left w:val="single" w:sz="4" w:space="0" w:color="0077A3"/>
              <w:bottom w:val="single" w:sz="4" w:space="0" w:color="0077A3"/>
              <w:right w:val="single" w:sz="4" w:space="0" w:color="0077A3"/>
            </w:tcBorders>
            <w:shd w:val="clear" w:color="auto" w:fill="EBF7FF"/>
          </w:tcPr>
          <w:p w14:paraId="1E3E98B6"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 xml:space="preserve">To </w:t>
            </w:r>
          </w:p>
        </w:tc>
        <w:tc>
          <w:tcPr>
            <w:tcW w:w="1985" w:type="dxa"/>
            <w:tcBorders>
              <w:top w:val="single" w:sz="4" w:space="0" w:color="0077A3"/>
              <w:left w:val="single" w:sz="4" w:space="0" w:color="0077A3"/>
              <w:bottom w:val="single" w:sz="4" w:space="0" w:color="0077A3"/>
              <w:right w:val="single" w:sz="4" w:space="0" w:color="0077A3"/>
            </w:tcBorders>
          </w:tcPr>
          <w:p w14:paraId="62754D17" w14:textId="77777777" w:rsidR="003D58E4" w:rsidRPr="00D37118" w:rsidRDefault="003D58E4" w:rsidP="00B903E9">
            <w:pPr>
              <w:rPr>
                <w:rFonts w:ascii="Atkinson Hyperlegible Next" w:hAnsi="Atkinson Hyperlegible Next"/>
                <w:sz w:val="24"/>
                <w:szCs w:val="24"/>
              </w:rPr>
            </w:pPr>
          </w:p>
        </w:tc>
      </w:tr>
      <w:tr w:rsidR="003D58E4" w:rsidRPr="00D37118" w14:paraId="5847D8C6"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38CF8317"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Contract Value</w:t>
            </w:r>
          </w:p>
        </w:tc>
        <w:tc>
          <w:tcPr>
            <w:tcW w:w="2195" w:type="dxa"/>
            <w:gridSpan w:val="2"/>
            <w:tcBorders>
              <w:top w:val="single" w:sz="4" w:space="0" w:color="0077A3"/>
              <w:left w:val="single" w:sz="4" w:space="0" w:color="EBF7FF"/>
              <w:bottom w:val="single" w:sz="4" w:space="0" w:color="0077A3"/>
              <w:right w:val="single" w:sz="4" w:space="0" w:color="0077A3"/>
            </w:tcBorders>
          </w:tcPr>
          <w:p w14:paraId="0BE4EDFD" w14:textId="77777777" w:rsidR="003D58E4" w:rsidRPr="00D37118" w:rsidRDefault="003D58E4" w:rsidP="00B903E9">
            <w:pPr>
              <w:rPr>
                <w:rFonts w:ascii="Atkinson Hyperlegible Next" w:hAnsi="Atkinson Hyperlegible Next"/>
                <w:sz w:val="24"/>
                <w:szCs w:val="24"/>
              </w:rPr>
            </w:pPr>
          </w:p>
        </w:tc>
        <w:tc>
          <w:tcPr>
            <w:tcW w:w="1455" w:type="dxa"/>
            <w:gridSpan w:val="2"/>
            <w:tcBorders>
              <w:top w:val="single" w:sz="4" w:space="0" w:color="0077A3"/>
              <w:left w:val="single" w:sz="4" w:space="0" w:color="0077A3"/>
              <w:bottom w:val="single" w:sz="4" w:space="0" w:color="0077A3"/>
              <w:right w:val="single" w:sz="4" w:space="0" w:color="0077A3"/>
            </w:tcBorders>
            <w:shd w:val="clear" w:color="auto" w:fill="EBF7FF"/>
          </w:tcPr>
          <w:p w14:paraId="688AB436" w14:textId="77777777" w:rsidR="003D58E4" w:rsidRPr="00D37118" w:rsidRDefault="003D58E4" w:rsidP="00B903E9">
            <w:pPr>
              <w:rPr>
                <w:rFonts w:ascii="Atkinson Hyperlegible Next" w:hAnsi="Atkinson Hyperlegible Next"/>
                <w:b/>
                <w:sz w:val="24"/>
                <w:szCs w:val="24"/>
              </w:rPr>
            </w:pPr>
            <w:r w:rsidRPr="00D37118">
              <w:rPr>
                <w:rFonts w:ascii="Atkinson Hyperlegible Next" w:hAnsi="Atkinson Hyperlegible Next"/>
                <w:b/>
                <w:sz w:val="24"/>
                <w:szCs w:val="24"/>
              </w:rPr>
              <w:t>Period value refers to</w:t>
            </w:r>
          </w:p>
        </w:tc>
        <w:tc>
          <w:tcPr>
            <w:tcW w:w="1985" w:type="dxa"/>
            <w:tcBorders>
              <w:top w:val="single" w:sz="4" w:space="0" w:color="0077A3"/>
              <w:left w:val="single" w:sz="4" w:space="0" w:color="0077A3"/>
              <w:bottom w:val="single" w:sz="4" w:space="0" w:color="0077A3"/>
              <w:right w:val="single" w:sz="4" w:space="0" w:color="0077A3"/>
            </w:tcBorders>
          </w:tcPr>
          <w:p w14:paraId="2C306963" w14:textId="77777777" w:rsidR="003D58E4" w:rsidRPr="00D37118" w:rsidRDefault="003D58E4" w:rsidP="00B903E9">
            <w:pPr>
              <w:rPr>
                <w:rFonts w:ascii="Atkinson Hyperlegible Next" w:hAnsi="Atkinson Hyperlegible Next"/>
                <w:sz w:val="24"/>
                <w:szCs w:val="24"/>
              </w:rPr>
            </w:pPr>
          </w:p>
        </w:tc>
      </w:tr>
      <w:tr w:rsidR="003D58E4" w:rsidRPr="00D37118" w14:paraId="475319C2" w14:textId="77777777" w:rsidTr="00B903E9">
        <w:tc>
          <w:tcPr>
            <w:tcW w:w="3079" w:type="dxa"/>
            <w:tcBorders>
              <w:top w:val="single" w:sz="4" w:space="0" w:color="EBF7FF"/>
              <w:left w:val="single" w:sz="4" w:space="0" w:color="EBF7FF"/>
              <w:bottom w:val="single" w:sz="4" w:space="0" w:color="EBF7FF"/>
              <w:right w:val="single" w:sz="4" w:space="0" w:color="EBF7FF"/>
            </w:tcBorders>
            <w:shd w:val="clear" w:color="auto" w:fill="0077A3"/>
          </w:tcPr>
          <w:p w14:paraId="57540DA7" w14:textId="77777777" w:rsidR="003D58E4" w:rsidRPr="00D37118" w:rsidRDefault="003D58E4" w:rsidP="00B903E9">
            <w:pPr>
              <w:rPr>
                <w:rFonts w:ascii="Atkinson Hyperlegible Next" w:hAnsi="Atkinson Hyperlegible Next"/>
                <w:b/>
                <w:color w:val="FFFFFF" w:themeColor="background1"/>
                <w:sz w:val="24"/>
                <w:szCs w:val="24"/>
              </w:rPr>
            </w:pPr>
            <w:r w:rsidRPr="00D37118">
              <w:rPr>
                <w:rFonts w:ascii="Atkinson Hyperlegible Next" w:hAnsi="Atkinson Hyperlegible Next"/>
                <w:b/>
                <w:color w:val="FFFFFF" w:themeColor="background1"/>
                <w:sz w:val="24"/>
                <w:szCs w:val="24"/>
              </w:rPr>
              <w:t>Detailed description</w:t>
            </w:r>
          </w:p>
        </w:tc>
        <w:tc>
          <w:tcPr>
            <w:tcW w:w="5635" w:type="dxa"/>
            <w:gridSpan w:val="5"/>
            <w:tcBorders>
              <w:top w:val="single" w:sz="4" w:space="0" w:color="0077A3"/>
              <w:left w:val="single" w:sz="4" w:space="0" w:color="EBF7FF"/>
              <w:bottom w:val="single" w:sz="4" w:space="0" w:color="0077A3"/>
              <w:right w:val="single" w:sz="4" w:space="0" w:color="0077A3"/>
            </w:tcBorders>
          </w:tcPr>
          <w:p w14:paraId="4E9CA4D2" w14:textId="77777777" w:rsidR="003D58E4" w:rsidRPr="00D37118" w:rsidRDefault="003D58E4" w:rsidP="00B903E9">
            <w:pPr>
              <w:rPr>
                <w:rFonts w:ascii="Atkinson Hyperlegible Next" w:hAnsi="Atkinson Hyperlegible Next"/>
                <w:sz w:val="24"/>
                <w:szCs w:val="24"/>
              </w:rPr>
            </w:pPr>
          </w:p>
          <w:p w14:paraId="6A6BEE5E" w14:textId="77777777" w:rsidR="003D58E4" w:rsidRPr="00D37118" w:rsidRDefault="003D58E4" w:rsidP="00B903E9">
            <w:pPr>
              <w:rPr>
                <w:rFonts w:ascii="Atkinson Hyperlegible Next" w:hAnsi="Atkinson Hyperlegible Next"/>
                <w:sz w:val="24"/>
                <w:szCs w:val="24"/>
              </w:rPr>
            </w:pPr>
          </w:p>
          <w:p w14:paraId="49A4836F" w14:textId="77777777" w:rsidR="003D58E4" w:rsidRPr="00D37118" w:rsidRDefault="003D58E4" w:rsidP="00B903E9">
            <w:pPr>
              <w:rPr>
                <w:rFonts w:ascii="Atkinson Hyperlegible Next" w:hAnsi="Atkinson Hyperlegible Next"/>
                <w:sz w:val="24"/>
                <w:szCs w:val="24"/>
              </w:rPr>
            </w:pPr>
          </w:p>
        </w:tc>
      </w:tr>
      <w:tr w:rsidR="003D58E4" w:rsidRPr="00D37118" w14:paraId="31BF013B" w14:textId="77777777" w:rsidTr="00B903E9">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5A0FF88C" w14:textId="77777777" w:rsidR="003D58E4" w:rsidRPr="00D37118" w:rsidRDefault="003D58E4" w:rsidP="00B903E9">
            <w:pPr>
              <w:rPr>
                <w:rFonts w:ascii="Atkinson Hyperlegible Next" w:hAnsi="Atkinson Hyperlegible Next"/>
                <w:sz w:val="24"/>
                <w:szCs w:val="24"/>
              </w:rPr>
            </w:pPr>
            <w:r w:rsidRPr="00D37118">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3D58E4" w:rsidRPr="00D37118" w14:paraId="370E3B4E" w14:textId="77777777" w:rsidTr="00B903E9">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29CAF478" w14:textId="271F684C" w:rsidR="003D58E4" w:rsidRPr="00D37118" w:rsidRDefault="00DA5F0C" w:rsidP="00B903E9">
            <w:pPr>
              <w:rPr>
                <w:rFonts w:ascii="Atkinson Hyperlegible Next" w:hAnsi="Atkinson Hyperlegible Next"/>
                <w:color w:val="FF0000"/>
                <w:sz w:val="24"/>
                <w:szCs w:val="24"/>
                <w:highlight w:val="yellow"/>
              </w:rPr>
            </w:pPr>
            <w:r w:rsidRPr="00CF79F6">
              <w:rPr>
                <w:rFonts w:ascii="Atkinson Hyperlegible Next" w:hAnsi="Atkinson Hyperlegible Next"/>
                <w:color w:val="auto"/>
                <w:sz w:val="24"/>
                <w:szCs w:val="24"/>
              </w:rPr>
              <w:t>scale/size of contract</w:t>
            </w:r>
          </w:p>
        </w:tc>
        <w:tc>
          <w:tcPr>
            <w:tcW w:w="5635" w:type="dxa"/>
            <w:gridSpan w:val="5"/>
            <w:tcBorders>
              <w:top w:val="single" w:sz="4" w:space="0" w:color="0077A3"/>
              <w:left w:val="single" w:sz="4" w:space="0" w:color="0077A3"/>
              <w:bottom w:val="single" w:sz="4" w:space="0" w:color="0077A3"/>
              <w:right w:val="single" w:sz="4" w:space="0" w:color="0077A3"/>
            </w:tcBorders>
          </w:tcPr>
          <w:p w14:paraId="6A115C49" w14:textId="77777777" w:rsidR="003D58E4" w:rsidRPr="00D37118" w:rsidRDefault="003D58E4" w:rsidP="00B903E9">
            <w:pPr>
              <w:rPr>
                <w:rFonts w:ascii="Atkinson Hyperlegible Next" w:hAnsi="Atkinson Hyperlegible Next"/>
                <w:sz w:val="24"/>
                <w:szCs w:val="24"/>
              </w:rPr>
            </w:pPr>
          </w:p>
        </w:tc>
      </w:tr>
      <w:tr w:rsidR="003D58E4" w:rsidRPr="00D37118" w14:paraId="7B6CD8C7" w14:textId="77777777" w:rsidTr="00B903E9">
        <w:tc>
          <w:tcPr>
            <w:tcW w:w="3079" w:type="dxa"/>
            <w:tcBorders>
              <w:top w:val="single" w:sz="4" w:space="0" w:color="0077A3"/>
              <w:left w:val="single" w:sz="4" w:space="0" w:color="0077A3"/>
              <w:bottom w:val="single" w:sz="4" w:space="0" w:color="0077A3"/>
              <w:right w:val="single" w:sz="4" w:space="0" w:color="0077A3"/>
            </w:tcBorders>
            <w:shd w:val="clear" w:color="auto" w:fill="EBF7FF"/>
          </w:tcPr>
          <w:p w14:paraId="3805F08F" w14:textId="0862C15F" w:rsidR="003D58E4" w:rsidRPr="00D37118" w:rsidRDefault="00DA5F0C" w:rsidP="00B903E9">
            <w:pPr>
              <w:rPr>
                <w:rFonts w:ascii="Atkinson Hyperlegible Next" w:hAnsi="Atkinson Hyperlegible Next"/>
                <w:color w:val="FF0000"/>
                <w:sz w:val="24"/>
                <w:szCs w:val="24"/>
                <w:highlight w:val="yellow"/>
              </w:rPr>
            </w:pPr>
            <w:r w:rsidRPr="00CF79F6">
              <w:rPr>
                <w:rFonts w:ascii="Atkinson Hyperlegible Next" w:hAnsi="Atkinson Hyperlegible Next"/>
                <w:color w:val="auto"/>
                <w:sz w:val="24"/>
                <w:szCs w:val="24"/>
              </w:rPr>
              <w:t>value of contract</w:t>
            </w:r>
          </w:p>
        </w:tc>
        <w:tc>
          <w:tcPr>
            <w:tcW w:w="5635" w:type="dxa"/>
            <w:gridSpan w:val="5"/>
            <w:tcBorders>
              <w:top w:val="single" w:sz="4" w:space="0" w:color="0077A3"/>
              <w:left w:val="single" w:sz="4" w:space="0" w:color="0077A3"/>
              <w:bottom w:val="single" w:sz="4" w:space="0" w:color="0077A3"/>
              <w:right w:val="single" w:sz="4" w:space="0" w:color="0077A3"/>
            </w:tcBorders>
          </w:tcPr>
          <w:p w14:paraId="56EA73E4" w14:textId="77777777" w:rsidR="003D58E4" w:rsidRPr="00D37118" w:rsidRDefault="003D58E4" w:rsidP="00B903E9">
            <w:pPr>
              <w:rPr>
                <w:rFonts w:ascii="Atkinson Hyperlegible Next" w:hAnsi="Atkinson Hyperlegible Next"/>
                <w:sz w:val="24"/>
                <w:szCs w:val="24"/>
              </w:rPr>
            </w:pPr>
          </w:p>
        </w:tc>
      </w:tr>
      <w:tr w:rsidR="003D58E4" w:rsidRPr="00D37118" w14:paraId="3E551814" w14:textId="77777777" w:rsidTr="00B903E9">
        <w:tc>
          <w:tcPr>
            <w:tcW w:w="8714" w:type="dxa"/>
            <w:gridSpan w:val="6"/>
            <w:tcBorders>
              <w:top w:val="single" w:sz="4" w:space="0" w:color="0077A3"/>
              <w:left w:val="single" w:sz="4" w:space="0" w:color="0077A3"/>
              <w:bottom w:val="single" w:sz="4" w:space="0" w:color="0077A3"/>
              <w:right w:val="single" w:sz="4" w:space="0" w:color="0077A3"/>
            </w:tcBorders>
            <w:shd w:val="clear" w:color="auto" w:fill="EBF7FF"/>
          </w:tcPr>
          <w:p w14:paraId="19C53A2A" w14:textId="77777777" w:rsidR="003D58E4" w:rsidRPr="00D37118" w:rsidRDefault="003D58E4" w:rsidP="00B903E9">
            <w:pPr>
              <w:rPr>
                <w:rFonts w:ascii="Atkinson Hyperlegible Next" w:hAnsi="Atkinson Hyperlegible Next"/>
                <w:sz w:val="24"/>
                <w:szCs w:val="24"/>
              </w:rPr>
            </w:pPr>
            <w:r w:rsidRPr="00CF79F6">
              <w:rPr>
                <w:rFonts w:ascii="Atkinson Hyperlegible Next" w:hAnsi="Atkinson Hyperlegible Next"/>
                <w:color w:val="auto"/>
                <w:sz w:val="24"/>
                <w:szCs w:val="24"/>
              </w:rPr>
              <w:t xml:space="preserve">Any other relevant information </w:t>
            </w:r>
          </w:p>
        </w:tc>
      </w:tr>
      <w:tr w:rsidR="003D58E4" w:rsidRPr="00D37118" w14:paraId="61142324" w14:textId="77777777" w:rsidTr="00B903E9">
        <w:tc>
          <w:tcPr>
            <w:tcW w:w="8714" w:type="dxa"/>
            <w:gridSpan w:val="6"/>
            <w:tcBorders>
              <w:top w:val="single" w:sz="4" w:space="0" w:color="0077A3"/>
              <w:left w:val="single" w:sz="4" w:space="0" w:color="0077A3"/>
              <w:bottom w:val="single" w:sz="4" w:space="0" w:color="EBF7FF"/>
              <w:right w:val="single" w:sz="4" w:space="0" w:color="0077A3"/>
            </w:tcBorders>
          </w:tcPr>
          <w:p w14:paraId="6189814B" w14:textId="77777777" w:rsidR="003D58E4" w:rsidRPr="00D37118" w:rsidRDefault="003D58E4" w:rsidP="00B903E9">
            <w:pPr>
              <w:rPr>
                <w:rFonts w:ascii="Atkinson Hyperlegible Next" w:hAnsi="Atkinson Hyperlegible Next"/>
                <w:sz w:val="24"/>
                <w:szCs w:val="24"/>
              </w:rPr>
            </w:pPr>
          </w:p>
          <w:p w14:paraId="733205C4" w14:textId="77777777" w:rsidR="003D58E4" w:rsidRPr="00D37118" w:rsidRDefault="003D58E4" w:rsidP="00B903E9">
            <w:pPr>
              <w:rPr>
                <w:rFonts w:ascii="Atkinson Hyperlegible Next" w:hAnsi="Atkinson Hyperlegible Next"/>
                <w:sz w:val="24"/>
                <w:szCs w:val="24"/>
              </w:rPr>
            </w:pPr>
          </w:p>
        </w:tc>
      </w:tr>
    </w:tbl>
    <w:p w14:paraId="456B5349" w14:textId="77777777" w:rsidR="003D58E4" w:rsidRDefault="003D58E4">
      <w:pPr>
        <w:spacing w:before="0" w:after="0" w:line="240" w:lineRule="auto"/>
        <w:jc w:val="left"/>
        <w:rPr>
          <w:rFonts w:ascii="Atkinson Hyperlegible Next" w:hAnsi="Atkinson Hyperlegible Next"/>
          <w:sz w:val="24"/>
          <w:szCs w:val="24"/>
        </w:rPr>
      </w:pPr>
    </w:p>
    <w:p w14:paraId="25978AC1" w14:textId="77777777" w:rsidR="00DA5F0C" w:rsidRDefault="00DA5F0C">
      <w:pPr>
        <w:spacing w:before="0" w:after="0" w:line="240" w:lineRule="auto"/>
        <w:jc w:val="left"/>
        <w:rPr>
          <w:rFonts w:ascii="Atkinson Hyperlegible Next" w:hAnsi="Atkinson Hyperlegible Next"/>
          <w:sz w:val="24"/>
          <w:szCs w:val="24"/>
        </w:rPr>
      </w:pPr>
    </w:p>
    <w:p w14:paraId="0562A55F" w14:textId="77777777" w:rsidR="00DA5F0C" w:rsidRDefault="00DA5F0C">
      <w:pPr>
        <w:spacing w:before="0" w:after="0" w:line="240" w:lineRule="auto"/>
        <w:jc w:val="left"/>
        <w:rPr>
          <w:rFonts w:ascii="Atkinson Hyperlegible Next" w:hAnsi="Atkinson Hyperlegible Next"/>
          <w:sz w:val="24"/>
          <w:szCs w:val="24"/>
        </w:rPr>
      </w:pPr>
    </w:p>
    <w:p w14:paraId="7F827F98" w14:textId="06021106" w:rsidR="009B49D1" w:rsidRPr="001145AE" w:rsidRDefault="009B49D1" w:rsidP="003D58E4">
      <w:pPr>
        <w:pStyle w:val="Heading1"/>
        <w:shd w:val="clear" w:color="auto" w:fill="0077A3"/>
        <w:tabs>
          <w:tab w:val="left" w:pos="2880"/>
        </w:tabs>
        <w:rPr>
          <w:rFonts w:ascii="Atkinson Hyperlegible Next" w:hAnsi="Atkinson Hyperlegible Next"/>
          <w:sz w:val="24"/>
          <w:szCs w:val="24"/>
        </w:rPr>
      </w:pPr>
      <w:bookmarkStart w:id="20" w:name="_Toc234231176"/>
      <w:r w:rsidRPr="001145AE">
        <w:rPr>
          <w:rFonts w:ascii="Atkinson Hyperlegible Next" w:hAnsi="Atkinson Hyperlegible Next"/>
          <w:sz w:val="24"/>
          <w:szCs w:val="24"/>
        </w:rPr>
        <w:t>Health &amp; Safety</w:t>
      </w:r>
      <w:bookmarkEnd w:id="20"/>
      <w:r w:rsidR="002F61CA" w:rsidRPr="001145AE">
        <w:rPr>
          <w:rFonts w:ascii="Atkinson Hyperlegible Next" w:hAnsi="Atkinson Hyperlegible Next"/>
          <w:sz w:val="24"/>
          <w:szCs w:val="24"/>
        </w:rPr>
        <w:t xml:space="preserve"> </w:t>
      </w:r>
      <w:r w:rsidR="003D58E4">
        <w:rPr>
          <w:rFonts w:ascii="Atkinson Hyperlegible Next" w:hAnsi="Atkinson Hyperlegible Next"/>
          <w:sz w:val="24"/>
          <w:szCs w:val="24"/>
        </w:rPr>
        <w:tab/>
      </w: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1145AE" w14:paraId="65AE6278" w14:textId="77777777" w:rsidTr="003D58E4">
        <w:tc>
          <w:tcPr>
            <w:tcW w:w="4333" w:type="dxa"/>
            <w:shd w:val="clear" w:color="auto" w:fill="EBF7FF"/>
          </w:tcPr>
          <w:p w14:paraId="788C30D7"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353AA443"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0" w:type="dxa"/>
          </w:tcPr>
          <w:p w14:paraId="25BC776E" w14:textId="77777777" w:rsidR="009B49D1" w:rsidRPr="001145AE" w:rsidRDefault="009B49D1" w:rsidP="00721AE8">
            <w:pPr>
              <w:rPr>
                <w:rFonts w:ascii="Atkinson Hyperlegible Next" w:hAnsi="Atkinson Hyperlegible Next"/>
                <w:sz w:val="24"/>
                <w:szCs w:val="24"/>
              </w:rPr>
            </w:pPr>
          </w:p>
        </w:tc>
        <w:tc>
          <w:tcPr>
            <w:tcW w:w="1110" w:type="dxa"/>
            <w:shd w:val="clear" w:color="auto" w:fill="EBF7FF"/>
          </w:tcPr>
          <w:p w14:paraId="4A3E8FAD"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5D1ABC15" w14:textId="77777777" w:rsidR="009B49D1" w:rsidRPr="001145AE" w:rsidRDefault="009B49D1" w:rsidP="00721AE8">
            <w:pPr>
              <w:rPr>
                <w:rFonts w:ascii="Atkinson Hyperlegible Next" w:hAnsi="Atkinson Hyperlegible Next"/>
                <w:sz w:val="24"/>
                <w:szCs w:val="24"/>
              </w:rPr>
            </w:pPr>
          </w:p>
        </w:tc>
      </w:tr>
      <w:tr w:rsidR="009B49D1" w:rsidRPr="001145AE" w14:paraId="45F6A331" w14:textId="77777777" w:rsidTr="003D58E4">
        <w:tc>
          <w:tcPr>
            <w:tcW w:w="4333" w:type="dxa"/>
            <w:shd w:val="clear" w:color="auto" w:fill="EBF7FF"/>
          </w:tcPr>
          <w:p w14:paraId="6E04848F"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Name of Manager responsible for Health and Safety </w:t>
            </w:r>
          </w:p>
        </w:tc>
        <w:tc>
          <w:tcPr>
            <w:tcW w:w="4441" w:type="dxa"/>
            <w:gridSpan w:val="4"/>
          </w:tcPr>
          <w:p w14:paraId="3E5E6287" w14:textId="77777777" w:rsidR="009B49D1" w:rsidRPr="001145AE" w:rsidRDefault="009B49D1" w:rsidP="00721AE8">
            <w:pPr>
              <w:rPr>
                <w:rFonts w:ascii="Atkinson Hyperlegible Next" w:hAnsi="Atkinson Hyperlegible Next"/>
                <w:sz w:val="24"/>
                <w:szCs w:val="24"/>
              </w:rPr>
            </w:pPr>
          </w:p>
        </w:tc>
      </w:tr>
      <w:tr w:rsidR="009B49D1" w:rsidRPr="001145AE" w14:paraId="7252C5A4" w14:textId="77777777" w:rsidTr="003D58E4">
        <w:trPr>
          <w:trHeight w:val="128"/>
        </w:trPr>
        <w:tc>
          <w:tcPr>
            <w:tcW w:w="4333" w:type="dxa"/>
            <w:vMerge w:val="restart"/>
            <w:shd w:val="clear" w:color="auto" w:fill="EBF7FF"/>
          </w:tcPr>
          <w:p w14:paraId="21DF79F3" w14:textId="78E14FF3" w:rsidR="009B49D1" w:rsidRPr="001145AE" w:rsidRDefault="00E122AA" w:rsidP="00721AE8">
            <w:pPr>
              <w:rPr>
                <w:rFonts w:ascii="Atkinson Hyperlegible Next" w:hAnsi="Atkinson Hyperlegible Next"/>
                <w:sz w:val="24"/>
                <w:szCs w:val="24"/>
              </w:rPr>
            </w:pPr>
            <w:r w:rsidRPr="001145AE">
              <w:rPr>
                <w:rFonts w:ascii="Atkinson Hyperlegible Next" w:hAnsi="Atkinson Hyperlegible Next"/>
                <w:sz w:val="24"/>
                <w:szCs w:val="24"/>
              </w:rPr>
              <w:t>I</w:t>
            </w:r>
            <w:r w:rsidR="009B49D1" w:rsidRPr="001145AE">
              <w:rPr>
                <w:rFonts w:ascii="Atkinson Hyperlegible Next" w:hAnsi="Atkinson Hyperlegible Next"/>
                <w:sz w:val="24"/>
                <w:szCs w:val="24"/>
              </w:rPr>
              <w:t>s it 3</w:t>
            </w:r>
            <w:r w:rsidR="009B49D1" w:rsidRPr="001145AE">
              <w:rPr>
                <w:rFonts w:ascii="Atkinson Hyperlegible Next" w:hAnsi="Atkinson Hyperlegible Next"/>
                <w:sz w:val="24"/>
                <w:szCs w:val="24"/>
                <w:vertAlign w:val="superscript"/>
              </w:rPr>
              <w:t>rd</w:t>
            </w:r>
            <w:r w:rsidR="009B49D1" w:rsidRPr="001145AE">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15562F61"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w:t>
            </w:r>
          </w:p>
        </w:tc>
        <w:tc>
          <w:tcPr>
            <w:tcW w:w="2221" w:type="dxa"/>
            <w:gridSpan w:val="2"/>
          </w:tcPr>
          <w:p w14:paraId="26645662" w14:textId="77777777" w:rsidR="009B49D1" w:rsidRPr="001145AE" w:rsidRDefault="009B49D1" w:rsidP="00721AE8">
            <w:pPr>
              <w:rPr>
                <w:rFonts w:ascii="Atkinson Hyperlegible Next" w:hAnsi="Atkinson Hyperlegible Next"/>
                <w:sz w:val="24"/>
                <w:szCs w:val="24"/>
              </w:rPr>
            </w:pPr>
          </w:p>
        </w:tc>
      </w:tr>
      <w:tr w:rsidR="009B49D1" w:rsidRPr="001145AE" w14:paraId="40431BC0" w14:textId="77777777" w:rsidTr="003D58E4">
        <w:trPr>
          <w:trHeight w:val="127"/>
        </w:trPr>
        <w:tc>
          <w:tcPr>
            <w:tcW w:w="4333" w:type="dxa"/>
            <w:vMerge/>
            <w:shd w:val="clear" w:color="auto" w:fill="EBF7FF"/>
          </w:tcPr>
          <w:p w14:paraId="6C750ED3"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61C6A45E"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In-House</w:t>
            </w:r>
          </w:p>
        </w:tc>
        <w:tc>
          <w:tcPr>
            <w:tcW w:w="2221" w:type="dxa"/>
            <w:gridSpan w:val="2"/>
          </w:tcPr>
          <w:p w14:paraId="1C9CA3C2" w14:textId="77777777" w:rsidR="009B49D1" w:rsidRPr="001145AE" w:rsidRDefault="009B49D1" w:rsidP="00721AE8">
            <w:pPr>
              <w:rPr>
                <w:rFonts w:ascii="Atkinson Hyperlegible Next" w:hAnsi="Atkinson Hyperlegible Next"/>
                <w:sz w:val="24"/>
                <w:szCs w:val="24"/>
              </w:rPr>
            </w:pPr>
          </w:p>
        </w:tc>
      </w:tr>
      <w:tr w:rsidR="009B49D1" w:rsidRPr="001145AE" w14:paraId="2784C28F" w14:textId="77777777" w:rsidTr="003D58E4">
        <w:trPr>
          <w:trHeight w:val="170"/>
        </w:trPr>
        <w:tc>
          <w:tcPr>
            <w:tcW w:w="4333" w:type="dxa"/>
            <w:vMerge w:val="restart"/>
            <w:shd w:val="clear" w:color="auto" w:fill="EBF7FF"/>
          </w:tcPr>
          <w:p w14:paraId="698C5928"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If 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8454D84"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Date of most recent certification </w:t>
            </w:r>
          </w:p>
        </w:tc>
        <w:tc>
          <w:tcPr>
            <w:tcW w:w="2221" w:type="dxa"/>
            <w:gridSpan w:val="2"/>
          </w:tcPr>
          <w:p w14:paraId="25BB8FB4" w14:textId="77777777" w:rsidR="009B49D1" w:rsidRPr="001145AE" w:rsidRDefault="009B49D1" w:rsidP="00721AE8">
            <w:pPr>
              <w:rPr>
                <w:rFonts w:ascii="Atkinson Hyperlegible Next" w:hAnsi="Atkinson Hyperlegible Next"/>
                <w:sz w:val="24"/>
                <w:szCs w:val="24"/>
              </w:rPr>
            </w:pPr>
          </w:p>
        </w:tc>
      </w:tr>
      <w:tr w:rsidR="009B49D1" w:rsidRPr="001145AE" w14:paraId="7792A8C8" w14:textId="77777777" w:rsidTr="003D58E4">
        <w:trPr>
          <w:trHeight w:val="170"/>
        </w:trPr>
        <w:tc>
          <w:tcPr>
            <w:tcW w:w="4333" w:type="dxa"/>
            <w:vMerge/>
            <w:shd w:val="clear" w:color="auto" w:fill="EBF7FF"/>
          </w:tcPr>
          <w:p w14:paraId="2B28BD72"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54F87B8E"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Scope of Certification</w:t>
            </w:r>
          </w:p>
        </w:tc>
        <w:tc>
          <w:tcPr>
            <w:tcW w:w="2221" w:type="dxa"/>
            <w:gridSpan w:val="2"/>
          </w:tcPr>
          <w:p w14:paraId="5BA8D8D1" w14:textId="77777777" w:rsidR="009B49D1" w:rsidRPr="001145AE" w:rsidRDefault="009B49D1" w:rsidP="00721AE8">
            <w:pPr>
              <w:rPr>
                <w:rFonts w:ascii="Atkinson Hyperlegible Next" w:hAnsi="Atkinson Hyperlegible Next"/>
                <w:sz w:val="24"/>
                <w:szCs w:val="24"/>
              </w:rPr>
            </w:pPr>
          </w:p>
        </w:tc>
      </w:tr>
      <w:tr w:rsidR="009B49D1" w:rsidRPr="001145AE" w14:paraId="23CEA554" w14:textId="77777777" w:rsidTr="003D58E4">
        <w:trPr>
          <w:trHeight w:val="170"/>
        </w:trPr>
        <w:tc>
          <w:tcPr>
            <w:tcW w:w="4333" w:type="dxa"/>
            <w:vMerge/>
            <w:shd w:val="clear" w:color="auto" w:fill="EBF7FF"/>
          </w:tcPr>
          <w:p w14:paraId="5061FF36"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5A888C83"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Name of Certification Body</w:t>
            </w:r>
          </w:p>
        </w:tc>
        <w:tc>
          <w:tcPr>
            <w:tcW w:w="2221" w:type="dxa"/>
            <w:gridSpan w:val="2"/>
          </w:tcPr>
          <w:p w14:paraId="43836BE2" w14:textId="77777777" w:rsidR="009B49D1" w:rsidRPr="001145AE" w:rsidRDefault="009B49D1" w:rsidP="00721AE8">
            <w:pPr>
              <w:rPr>
                <w:rFonts w:ascii="Atkinson Hyperlegible Next" w:hAnsi="Atkinson Hyperlegible Next"/>
                <w:sz w:val="24"/>
                <w:szCs w:val="24"/>
              </w:rPr>
            </w:pPr>
          </w:p>
        </w:tc>
      </w:tr>
      <w:tr w:rsidR="009B49D1" w:rsidRPr="001145AE" w14:paraId="4FF6E9CA" w14:textId="77777777" w:rsidTr="003D58E4">
        <w:trPr>
          <w:trHeight w:val="255"/>
        </w:trPr>
        <w:tc>
          <w:tcPr>
            <w:tcW w:w="4333" w:type="dxa"/>
            <w:vMerge/>
            <w:shd w:val="clear" w:color="auto" w:fill="EBF7FF"/>
          </w:tcPr>
          <w:p w14:paraId="49A95464" w14:textId="77777777" w:rsidR="009B49D1" w:rsidRPr="001145AE" w:rsidRDefault="009B49D1" w:rsidP="00721AE8">
            <w:pPr>
              <w:rPr>
                <w:rFonts w:ascii="Atkinson Hyperlegible Next" w:hAnsi="Atkinson Hyperlegible Next"/>
                <w:sz w:val="24"/>
                <w:szCs w:val="24"/>
              </w:rPr>
            </w:pPr>
          </w:p>
        </w:tc>
        <w:tc>
          <w:tcPr>
            <w:tcW w:w="2220" w:type="dxa"/>
            <w:gridSpan w:val="2"/>
            <w:vMerge w:val="restart"/>
            <w:shd w:val="clear" w:color="auto" w:fill="EBF7FF"/>
          </w:tcPr>
          <w:p w14:paraId="0017681C"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Evidence will be provided on request</w:t>
            </w:r>
          </w:p>
        </w:tc>
        <w:tc>
          <w:tcPr>
            <w:tcW w:w="1110" w:type="dxa"/>
            <w:shd w:val="clear" w:color="auto" w:fill="EBF7FF"/>
          </w:tcPr>
          <w:p w14:paraId="1D019D3E"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1" w:type="dxa"/>
          </w:tcPr>
          <w:p w14:paraId="61FA074C" w14:textId="77777777" w:rsidR="009B49D1" w:rsidRPr="001145AE" w:rsidRDefault="009B49D1" w:rsidP="00721AE8">
            <w:pPr>
              <w:rPr>
                <w:rFonts w:ascii="Atkinson Hyperlegible Next" w:hAnsi="Atkinson Hyperlegible Next"/>
                <w:sz w:val="24"/>
                <w:szCs w:val="24"/>
              </w:rPr>
            </w:pPr>
          </w:p>
        </w:tc>
      </w:tr>
      <w:tr w:rsidR="009B49D1" w:rsidRPr="001145AE" w14:paraId="6AF448D5" w14:textId="77777777" w:rsidTr="003D58E4">
        <w:trPr>
          <w:trHeight w:val="255"/>
        </w:trPr>
        <w:tc>
          <w:tcPr>
            <w:tcW w:w="4333" w:type="dxa"/>
            <w:vMerge/>
            <w:shd w:val="clear" w:color="auto" w:fill="EBF7FF"/>
          </w:tcPr>
          <w:p w14:paraId="4E73DBE6" w14:textId="77777777" w:rsidR="009B49D1" w:rsidRPr="001145AE" w:rsidRDefault="009B49D1" w:rsidP="00721AE8">
            <w:pPr>
              <w:rPr>
                <w:rFonts w:ascii="Atkinson Hyperlegible Next" w:hAnsi="Atkinson Hyperlegible Next"/>
                <w:sz w:val="24"/>
                <w:szCs w:val="24"/>
              </w:rPr>
            </w:pPr>
          </w:p>
        </w:tc>
        <w:tc>
          <w:tcPr>
            <w:tcW w:w="2220" w:type="dxa"/>
            <w:gridSpan w:val="2"/>
            <w:vMerge/>
            <w:shd w:val="clear" w:color="auto" w:fill="EBF7FF"/>
          </w:tcPr>
          <w:p w14:paraId="4DC7E783" w14:textId="77777777" w:rsidR="009B49D1" w:rsidRPr="001145AE" w:rsidRDefault="009B49D1" w:rsidP="00721AE8">
            <w:pPr>
              <w:rPr>
                <w:rFonts w:ascii="Atkinson Hyperlegible Next" w:hAnsi="Atkinson Hyperlegible Next"/>
                <w:sz w:val="24"/>
                <w:szCs w:val="24"/>
              </w:rPr>
            </w:pPr>
          </w:p>
        </w:tc>
        <w:tc>
          <w:tcPr>
            <w:tcW w:w="1110" w:type="dxa"/>
            <w:shd w:val="clear" w:color="auto" w:fill="EBF7FF"/>
          </w:tcPr>
          <w:p w14:paraId="09096815"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48EA98CA" w14:textId="77777777" w:rsidR="009B49D1" w:rsidRPr="001145AE" w:rsidRDefault="009B49D1" w:rsidP="00721AE8">
            <w:pPr>
              <w:rPr>
                <w:rFonts w:ascii="Atkinson Hyperlegible Next" w:hAnsi="Atkinson Hyperlegible Next"/>
                <w:sz w:val="24"/>
                <w:szCs w:val="24"/>
              </w:rPr>
            </w:pPr>
          </w:p>
        </w:tc>
      </w:tr>
      <w:tr w:rsidR="004A59EA" w:rsidRPr="001145AE" w14:paraId="4DE5FC5D" w14:textId="77777777" w:rsidTr="003D58E4">
        <w:trPr>
          <w:trHeight w:val="510"/>
        </w:trPr>
        <w:tc>
          <w:tcPr>
            <w:tcW w:w="6553" w:type="dxa"/>
            <w:gridSpan w:val="3"/>
            <w:vMerge w:val="restart"/>
            <w:shd w:val="clear" w:color="auto" w:fill="EBF7FF"/>
            <w:hideMark/>
          </w:tcPr>
          <w:p w14:paraId="244BDE43" w14:textId="77777777" w:rsidR="004A59EA" w:rsidRPr="001145AE" w:rsidRDefault="004A59EA">
            <w:pPr>
              <w:rPr>
                <w:rFonts w:ascii="Atkinson Hyperlegible Next" w:hAnsi="Atkinson Hyperlegible Next"/>
                <w:sz w:val="24"/>
                <w:szCs w:val="24"/>
              </w:rPr>
            </w:pPr>
            <w:r w:rsidRPr="001145AE">
              <w:rPr>
                <w:rFonts w:ascii="Atkinson Hyperlegible Next" w:hAnsi="Atkinson Hyperlegible Next"/>
                <w:sz w:val="24"/>
                <w:szCs w:val="24"/>
              </w:rPr>
              <w:t>I confirm that evidence of compliance will be provided promptly on request.</w:t>
            </w:r>
          </w:p>
        </w:tc>
        <w:tc>
          <w:tcPr>
            <w:tcW w:w="1110" w:type="dxa"/>
            <w:shd w:val="clear" w:color="auto" w:fill="EBF7FF"/>
            <w:hideMark/>
          </w:tcPr>
          <w:p w14:paraId="0D9A8264" w14:textId="77777777" w:rsidR="004A59EA" w:rsidRPr="001145AE" w:rsidRDefault="004A59EA">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1" w:type="dxa"/>
          </w:tcPr>
          <w:p w14:paraId="7B88E5D4" w14:textId="77777777" w:rsidR="004A59EA" w:rsidRPr="001145AE" w:rsidRDefault="004A59EA">
            <w:pPr>
              <w:rPr>
                <w:rFonts w:ascii="Atkinson Hyperlegible Next" w:hAnsi="Atkinson Hyperlegible Next"/>
                <w:sz w:val="24"/>
                <w:szCs w:val="24"/>
              </w:rPr>
            </w:pPr>
          </w:p>
        </w:tc>
      </w:tr>
      <w:tr w:rsidR="004A59EA" w:rsidRPr="001145AE" w14:paraId="04F426E2" w14:textId="77777777" w:rsidTr="003D58E4">
        <w:trPr>
          <w:trHeight w:val="510"/>
        </w:trPr>
        <w:tc>
          <w:tcPr>
            <w:tcW w:w="0" w:type="auto"/>
            <w:gridSpan w:val="3"/>
            <w:vMerge/>
            <w:shd w:val="clear" w:color="auto" w:fill="EBF7FF"/>
            <w:vAlign w:val="center"/>
            <w:hideMark/>
          </w:tcPr>
          <w:p w14:paraId="0B0F497D" w14:textId="77777777" w:rsidR="004A59EA" w:rsidRPr="001145AE" w:rsidRDefault="004A59EA">
            <w:pPr>
              <w:spacing w:before="0" w:after="0" w:line="240" w:lineRule="auto"/>
              <w:jc w:val="left"/>
              <w:rPr>
                <w:rFonts w:ascii="Atkinson Hyperlegible Next" w:hAnsi="Atkinson Hyperlegible Next"/>
                <w:sz w:val="24"/>
                <w:szCs w:val="24"/>
              </w:rPr>
            </w:pPr>
          </w:p>
        </w:tc>
        <w:tc>
          <w:tcPr>
            <w:tcW w:w="1110" w:type="dxa"/>
            <w:shd w:val="clear" w:color="auto" w:fill="EBF7FF"/>
            <w:hideMark/>
          </w:tcPr>
          <w:p w14:paraId="648301BF" w14:textId="77777777" w:rsidR="004A59EA" w:rsidRPr="001145AE" w:rsidRDefault="004A59EA">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10E6E537" w14:textId="77777777" w:rsidR="004A59EA" w:rsidRPr="001145AE" w:rsidRDefault="004A59EA">
            <w:pPr>
              <w:rPr>
                <w:rFonts w:ascii="Atkinson Hyperlegible Next" w:hAnsi="Atkinson Hyperlegible Next"/>
                <w:sz w:val="24"/>
                <w:szCs w:val="24"/>
              </w:rPr>
            </w:pPr>
          </w:p>
        </w:tc>
      </w:tr>
    </w:tbl>
    <w:p w14:paraId="5D3AB2C4" w14:textId="77777777" w:rsidR="009B49D1" w:rsidRPr="001145AE" w:rsidRDefault="009B49D1">
      <w:pPr>
        <w:spacing w:before="0" w:after="0" w:line="240" w:lineRule="auto"/>
        <w:jc w:val="left"/>
        <w:rPr>
          <w:rFonts w:ascii="Atkinson Hyperlegible Next" w:hAnsi="Atkinson Hyperlegible Next"/>
          <w:sz w:val="24"/>
          <w:szCs w:val="24"/>
        </w:rPr>
      </w:pPr>
    </w:p>
    <w:p w14:paraId="788428D0" w14:textId="6D1C36EB" w:rsidR="003F5BB3" w:rsidRPr="001145AE"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1145AE">
        <w:rPr>
          <w:rFonts w:ascii="Atkinson Hyperlegible Next" w:eastAsia="Times New Roman" w:hAnsi="Atkinson Hyperlegible Next"/>
          <w:b/>
          <w:bCs/>
          <w:color w:val="FFFFFF" w:themeColor="background1"/>
          <w:sz w:val="24"/>
          <w:szCs w:val="24"/>
        </w:rPr>
        <w:br w:type="page"/>
      </w:r>
    </w:p>
    <w:p w14:paraId="773B61CC" w14:textId="42D0897D" w:rsidR="009B49D1" w:rsidRPr="001145AE" w:rsidRDefault="009B49D1" w:rsidP="003D58E4">
      <w:pPr>
        <w:pStyle w:val="Heading1"/>
        <w:shd w:val="clear" w:color="auto" w:fill="0077A3"/>
        <w:rPr>
          <w:rFonts w:ascii="Atkinson Hyperlegible Next" w:hAnsi="Atkinson Hyperlegible Next"/>
          <w:sz w:val="24"/>
          <w:szCs w:val="24"/>
        </w:rPr>
      </w:pPr>
      <w:bookmarkStart w:id="21" w:name="_Toc234231177"/>
      <w:r w:rsidRPr="001145AE">
        <w:rPr>
          <w:rFonts w:ascii="Atkinson Hyperlegible Next" w:hAnsi="Atkinson Hyperlegible Next"/>
          <w:sz w:val="24"/>
          <w:szCs w:val="24"/>
        </w:rPr>
        <w:lastRenderedPageBreak/>
        <w:t>Quality Assurance</w:t>
      </w:r>
      <w:r w:rsidR="00E122AA" w:rsidRPr="001145AE">
        <w:rPr>
          <w:rFonts w:ascii="Atkinson Hyperlegible Next" w:hAnsi="Atkinson Hyperlegible Next"/>
          <w:sz w:val="24"/>
          <w:szCs w:val="24"/>
        </w:rPr>
        <w:t xml:space="preserve"> – Pass/Fail </w:t>
      </w:r>
      <w:proofErr w:type="gramStart"/>
      <w:r w:rsidR="00E122AA" w:rsidRPr="001145AE">
        <w:rPr>
          <w:rFonts w:ascii="Atkinson Hyperlegible Next" w:hAnsi="Atkinson Hyperlegible Next"/>
          <w:sz w:val="24"/>
          <w:szCs w:val="24"/>
        </w:rPr>
        <w:t>Criteria</w:t>
      </w:r>
      <w:r w:rsidR="00A6180E" w:rsidRPr="001145AE">
        <w:rPr>
          <w:rFonts w:ascii="Atkinson Hyperlegible Next" w:hAnsi="Atkinson Hyperlegible Next"/>
          <w:sz w:val="24"/>
          <w:szCs w:val="24"/>
        </w:rPr>
        <w:t xml:space="preserve"> </w:t>
      </w:r>
      <w:r w:rsidRPr="001145AE">
        <w:rPr>
          <w:rFonts w:ascii="Atkinson Hyperlegible Next" w:hAnsi="Atkinson Hyperlegible Next"/>
          <w:sz w:val="24"/>
          <w:szCs w:val="24"/>
        </w:rPr>
        <w:t xml:space="preserve"> (</w:t>
      </w:r>
      <w:proofErr w:type="gramEnd"/>
      <w:r w:rsidRPr="001145AE">
        <w:rPr>
          <w:rFonts w:ascii="Atkinson Hyperlegible Next" w:hAnsi="Atkinson Hyperlegible Next"/>
          <w:sz w:val="24"/>
          <w:szCs w:val="24"/>
        </w:rPr>
        <w:t>If applicable)</w:t>
      </w:r>
      <w:bookmarkEnd w:id="21"/>
      <w:r w:rsidRPr="001145AE">
        <w:rPr>
          <w:rFonts w:ascii="Atkinson Hyperlegible Next" w:hAnsi="Atkinson Hyperlegible Next"/>
          <w:sz w:val="24"/>
          <w:szCs w:val="24"/>
        </w:rPr>
        <w:t xml:space="preserve"> </w:t>
      </w: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1145AE" w14:paraId="5ABFCE3A" w14:textId="77777777" w:rsidTr="003D58E4">
        <w:tc>
          <w:tcPr>
            <w:tcW w:w="4333" w:type="dxa"/>
            <w:shd w:val="clear" w:color="auto" w:fill="EBF7FF"/>
          </w:tcPr>
          <w:p w14:paraId="0B9ED633"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Do you operate a quality management system? </w:t>
            </w:r>
          </w:p>
        </w:tc>
        <w:tc>
          <w:tcPr>
            <w:tcW w:w="1110" w:type="dxa"/>
            <w:shd w:val="clear" w:color="auto" w:fill="EBF7FF"/>
            <w:vAlign w:val="center"/>
          </w:tcPr>
          <w:p w14:paraId="678C2BA8"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0" w:type="dxa"/>
            <w:vAlign w:val="center"/>
          </w:tcPr>
          <w:p w14:paraId="0773B0AA" w14:textId="77777777" w:rsidR="009B49D1" w:rsidRPr="001145AE" w:rsidRDefault="009B49D1" w:rsidP="00721AE8">
            <w:pPr>
              <w:rPr>
                <w:rFonts w:ascii="Atkinson Hyperlegible Next" w:hAnsi="Atkinson Hyperlegible Next"/>
                <w:sz w:val="24"/>
                <w:szCs w:val="24"/>
              </w:rPr>
            </w:pPr>
          </w:p>
        </w:tc>
        <w:tc>
          <w:tcPr>
            <w:tcW w:w="1110" w:type="dxa"/>
            <w:shd w:val="clear" w:color="auto" w:fill="EBF7FF"/>
            <w:vAlign w:val="center"/>
          </w:tcPr>
          <w:p w14:paraId="7C4D1B0F"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3513FC38" w14:textId="77777777" w:rsidR="009B49D1" w:rsidRPr="001145AE" w:rsidRDefault="009B49D1" w:rsidP="00721AE8">
            <w:pPr>
              <w:rPr>
                <w:rFonts w:ascii="Atkinson Hyperlegible Next" w:hAnsi="Atkinson Hyperlegible Next"/>
                <w:sz w:val="24"/>
                <w:szCs w:val="24"/>
              </w:rPr>
            </w:pPr>
          </w:p>
        </w:tc>
      </w:tr>
      <w:tr w:rsidR="009B49D1" w:rsidRPr="001145AE" w14:paraId="0C8EB600" w14:textId="77777777" w:rsidTr="003D58E4">
        <w:tc>
          <w:tcPr>
            <w:tcW w:w="4333" w:type="dxa"/>
            <w:shd w:val="clear" w:color="auto" w:fill="EBF7FF"/>
          </w:tcPr>
          <w:p w14:paraId="359A54DF" w14:textId="4A4A2238"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Name of Manager responsible for Quality </w:t>
            </w:r>
          </w:p>
        </w:tc>
        <w:tc>
          <w:tcPr>
            <w:tcW w:w="4441" w:type="dxa"/>
            <w:gridSpan w:val="4"/>
          </w:tcPr>
          <w:p w14:paraId="7CB6D177" w14:textId="77777777" w:rsidR="009B49D1" w:rsidRPr="001145AE" w:rsidRDefault="009B49D1" w:rsidP="00721AE8">
            <w:pPr>
              <w:rPr>
                <w:rFonts w:ascii="Atkinson Hyperlegible Next" w:hAnsi="Atkinson Hyperlegible Next"/>
                <w:sz w:val="24"/>
                <w:szCs w:val="24"/>
              </w:rPr>
            </w:pPr>
          </w:p>
        </w:tc>
      </w:tr>
      <w:tr w:rsidR="009B49D1" w:rsidRPr="001145AE" w14:paraId="757C5D44" w14:textId="77777777" w:rsidTr="003D58E4">
        <w:trPr>
          <w:trHeight w:val="128"/>
        </w:trPr>
        <w:tc>
          <w:tcPr>
            <w:tcW w:w="4333" w:type="dxa"/>
            <w:vMerge w:val="restart"/>
            <w:shd w:val="clear" w:color="auto" w:fill="EBF7FF"/>
          </w:tcPr>
          <w:p w14:paraId="59E8C38A" w14:textId="7AF88EF9" w:rsidR="009B49D1" w:rsidRPr="001145AE" w:rsidRDefault="00E122AA" w:rsidP="00721AE8">
            <w:pPr>
              <w:rPr>
                <w:rFonts w:ascii="Atkinson Hyperlegible Next" w:hAnsi="Atkinson Hyperlegible Next"/>
                <w:sz w:val="24"/>
                <w:szCs w:val="24"/>
              </w:rPr>
            </w:pPr>
            <w:r w:rsidRPr="001145AE">
              <w:rPr>
                <w:rFonts w:ascii="Atkinson Hyperlegible Next" w:hAnsi="Atkinson Hyperlegible Next"/>
                <w:sz w:val="24"/>
                <w:szCs w:val="24"/>
              </w:rPr>
              <w:t>I</w:t>
            </w:r>
            <w:r w:rsidR="009B49D1" w:rsidRPr="001145AE">
              <w:rPr>
                <w:rFonts w:ascii="Atkinson Hyperlegible Next" w:hAnsi="Atkinson Hyperlegible Next"/>
                <w:sz w:val="24"/>
                <w:szCs w:val="24"/>
              </w:rPr>
              <w:t>s it 3</w:t>
            </w:r>
            <w:r w:rsidR="009B49D1" w:rsidRPr="001145AE">
              <w:rPr>
                <w:rFonts w:ascii="Atkinson Hyperlegible Next" w:hAnsi="Atkinson Hyperlegible Next"/>
                <w:sz w:val="24"/>
                <w:szCs w:val="24"/>
                <w:vertAlign w:val="superscript"/>
              </w:rPr>
              <w:t>rd</w:t>
            </w:r>
            <w:r w:rsidR="009B49D1" w:rsidRPr="001145AE">
              <w:rPr>
                <w:rFonts w:ascii="Atkinson Hyperlegible Next" w:hAnsi="Atkinson Hyperlegible Next"/>
                <w:sz w:val="24"/>
                <w:szCs w:val="24"/>
              </w:rPr>
              <w:t xml:space="preserve"> party certified or in-house? </w:t>
            </w:r>
          </w:p>
        </w:tc>
        <w:tc>
          <w:tcPr>
            <w:tcW w:w="2220" w:type="dxa"/>
            <w:gridSpan w:val="2"/>
            <w:shd w:val="clear" w:color="auto" w:fill="EBF7FF"/>
          </w:tcPr>
          <w:p w14:paraId="51A25F0C"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w:t>
            </w:r>
          </w:p>
        </w:tc>
        <w:tc>
          <w:tcPr>
            <w:tcW w:w="2221" w:type="dxa"/>
            <w:gridSpan w:val="2"/>
          </w:tcPr>
          <w:p w14:paraId="5D252800" w14:textId="77777777" w:rsidR="009B49D1" w:rsidRPr="001145AE" w:rsidRDefault="009B49D1" w:rsidP="00721AE8">
            <w:pPr>
              <w:rPr>
                <w:rFonts w:ascii="Atkinson Hyperlegible Next" w:hAnsi="Atkinson Hyperlegible Next"/>
                <w:sz w:val="24"/>
                <w:szCs w:val="24"/>
              </w:rPr>
            </w:pPr>
          </w:p>
        </w:tc>
      </w:tr>
      <w:tr w:rsidR="009B49D1" w:rsidRPr="001145AE" w14:paraId="3E90C89C" w14:textId="77777777" w:rsidTr="003D58E4">
        <w:trPr>
          <w:trHeight w:val="127"/>
        </w:trPr>
        <w:tc>
          <w:tcPr>
            <w:tcW w:w="4333" w:type="dxa"/>
            <w:vMerge/>
            <w:shd w:val="clear" w:color="auto" w:fill="EBF7FF"/>
          </w:tcPr>
          <w:p w14:paraId="3F12EEAB"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545ADE6D"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In-House</w:t>
            </w:r>
          </w:p>
        </w:tc>
        <w:tc>
          <w:tcPr>
            <w:tcW w:w="2221" w:type="dxa"/>
            <w:gridSpan w:val="2"/>
          </w:tcPr>
          <w:p w14:paraId="3D13E04D" w14:textId="77777777" w:rsidR="009B49D1" w:rsidRPr="001145AE" w:rsidRDefault="009B49D1" w:rsidP="00721AE8">
            <w:pPr>
              <w:rPr>
                <w:rFonts w:ascii="Atkinson Hyperlegible Next" w:hAnsi="Atkinson Hyperlegible Next"/>
                <w:sz w:val="24"/>
                <w:szCs w:val="24"/>
              </w:rPr>
            </w:pPr>
          </w:p>
        </w:tc>
      </w:tr>
      <w:tr w:rsidR="009B49D1" w:rsidRPr="001145AE" w14:paraId="7D82B31F" w14:textId="77777777" w:rsidTr="003D58E4">
        <w:trPr>
          <w:trHeight w:val="170"/>
        </w:trPr>
        <w:tc>
          <w:tcPr>
            <w:tcW w:w="4333" w:type="dxa"/>
            <w:vMerge w:val="restart"/>
            <w:shd w:val="clear" w:color="auto" w:fill="EBF7FF"/>
          </w:tcPr>
          <w:p w14:paraId="536CCBF5"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If 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0FD95431"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Date of most recent certification </w:t>
            </w:r>
          </w:p>
        </w:tc>
        <w:tc>
          <w:tcPr>
            <w:tcW w:w="2221" w:type="dxa"/>
            <w:gridSpan w:val="2"/>
          </w:tcPr>
          <w:p w14:paraId="1F7F9BA4" w14:textId="77777777" w:rsidR="009B49D1" w:rsidRPr="001145AE" w:rsidRDefault="009B49D1" w:rsidP="00721AE8">
            <w:pPr>
              <w:rPr>
                <w:rFonts w:ascii="Atkinson Hyperlegible Next" w:hAnsi="Atkinson Hyperlegible Next"/>
                <w:sz w:val="24"/>
                <w:szCs w:val="24"/>
              </w:rPr>
            </w:pPr>
          </w:p>
        </w:tc>
      </w:tr>
      <w:tr w:rsidR="009B49D1" w:rsidRPr="001145AE" w14:paraId="2363B115" w14:textId="77777777" w:rsidTr="003D58E4">
        <w:trPr>
          <w:trHeight w:val="170"/>
        </w:trPr>
        <w:tc>
          <w:tcPr>
            <w:tcW w:w="4333" w:type="dxa"/>
            <w:vMerge/>
            <w:shd w:val="clear" w:color="auto" w:fill="EBF7FF"/>
          </w:tcPr>
          <w:p w14:paraId="1A1EB695"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274F3198"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Scope of Certification</w:t>
            </w:r>
          </w:p>
        </w:tc>
        <w:tc>
          <w:tcPr>
            <w:tcW w:w="2221" w:type="dxa"/>
            <w:gridSpan w:val="2"/>
          </w:tcPr>
          <w:p w14:paraId="242E684A" w14:textId="77777777" w:rsidR="009B49D1" w:rsidRPr="001145AE" w:rsidRDefault="009B49D1" w:rsidP="00721AE8">
            <w:pPr>
              <w:rPr>
                <w:rFonts w:ascii="Atkinson Hyperlegible Next" w:hAnsi="Atkinson Hyperlegible Next"/>
                <w:sz w:val="24"/>
                <w:szCs w:val="24"/>
              </w:rPr>
            </w:pPr>
          </w:p>
        </w:tc>
      </w:tr>
      <w:tr w:rsidR="009B49D1" w:rsidRPr="001145AE" w14:paraId="4B9ABD18" w14:textId="77777777" w:rsidTr="003D58E4">
        <w:trPr>
          <w:trHeight w:val="170"/>
        </w:trPr>
        <w:tc>
          <w:tcPr>
            <w:tcW w:w="4333" w:type="dxa"/>
            <w:vMerge/>
            <w:shd w:val="clear" w:color="auto" w:fill="EBF7FF"/>
          </w:tcPr>
          <w:p w14:paraId="428D3012"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3D79FA48"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Name of Certification Body</w:t>
            </w:r>
          </w:p>
        </w:tc>
        <w:tc>
          <w:tcPr>
            <w:tcW w:w="2221" w:type="dxa"/>
            <w:gridSpan w:val="2"/>
          </w:tcPr>
          <w:p w14:paraId="0B836A89" w14:textId="77777777" w:rsidR="009B49D1" w:rsidRPr="001145AE" w:rsidRDefault="009B49D1" w:rsidP="00721AE8">
            <w:pPr>
              <w:rPr>
                <w:rFonts w:ascii="Atkinson Hyperlegible Next" w:hAnsi="Atkinson Hyperlegible Next"/>
                <w:sz w:val="24"/>
                <w:szCs w:val="24"/>
              </w:rPr>
            </w:pPr>
          </w:p>
        </w:tc>
      </w:tr>
      <w:tr w:rsidR="009B49D1" w:rsidRPr="001145AE" w14:paraId="0D9CF205" w14:textId="77777777" w:rsidTr="003D58E4">
        <w:trPr>
          <w:trHeight w:val="255"/>
        </w:trPr>
        <w:tc>
          <w:tcPr>
            <w:tcW w:w="4333" w:type="dxa"/>
            <w:vMerge/>
            <w:shd w:val="clear" w:color="auto" w:fill="EBF7FF"/>
          </w:tcPr>
          <w:p w14:paraId="0A552BD2" w14:textId="77777777" w:rsidR="009B49D1" w:rsidRPr="001145AE" w:rsidRDefault="009B49D1" w:rsidP="00721AE8">
            <w:pPr>
              <w:rPr>
                <w:rFonts w:ascii="Atkinson Hyperlegible Next" w:hAnsi="Atkinson Hyperlegible Next"/>
                <w:sz w:val="24"/>
                <w:szCs w:val="24"/>
              </w:rPr>
            </w:pPr>
          </w:p>
        </w:tc>
        <w:tc>
          <w:tcPr>
            <w:tcW w:w="2220" w:type="dxa"/>
            <w:gridSpan w:val="2"/>
            <w:vMerge w:val="restart"/>
            <w:shd w:val="clear" w:color="auto" w:fill="EBF7FF"/>
          </w:tcPr>
          <w:p w14:paraId="007ED290"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Evidence will be provided on request</w:t>
            </w:r>
          </w:p>
        </w:tc>
        <w:tc>
          <w:tcPr>
            <w:tcW w:w="1110" w:type="dxa"/>
            <w:shd w:val="clear" w:color="auto" w:fill="EBF7FF"/>
            <w:vAlign w:val="center"/>
          </w:tcPr>
          <w:p w14:paraId="1C60856D"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1" w:type="dxa"/>
          </w:tcPr>
          <w:p w14:paraId="3DEB7965" w14:textId="77777777" w:rsidR="009B49D1" w:rsidRPr="001145AE" w:rsidRDefault="009B49D1" w:rsidP="00721AE8">
            <w:pPr>
              <w:rPr>
                <w:rFonts w:ascii="Atkinson Hyperlegible Next" w:hAnsi="Atkinson Hyperlegible Next"/>
                <w:sz w:val="24"/>
                <w:szCs w:val="24"/>
              </w:rPr>
            </w:pPr>
          </w:p>
        </w:tc>
      </w:tr>
      <w:tr w:rsidR="009B49D1" w:rsidRPr="001145AE" w14:paraId="3EBFB71E" w14:textId="77777777" w:rsidTr="003D58E4">
        <w:trPr>
          <w:trHeight w:val="255"/>
        </w:trPr>
        <w:tc>
          <w:tcPr>
            <w:tcW w:w="4333" w:type="dxa"/>
            <w:vMerge/>
            <w:shd w:val="clear" w:color="auto" w:fill="EBF7FF"/>
          </w:tcPr>
          <w:p w14:paraId="58FD6F33" w14:textId="77777777" w:rsidR="009B49D1" w:rsidRPr="001145AE" w:rsidRDefault="009B49D1" w:rsidP="00721AE8">
            <w:pPr>
              <w:rPr>
                <w:rFonts w:ascii="Atkinson Hyperlegible Next" w:hAnsi="Atkinson Hyperlegible Next"/>
                <w:sz w:val="24"/>
                <w:szCs w:val="24"/>
              </w:rPr>
            </w:pPr>
          </w:p>
        </w:tc>
        <w:tc>
          <w:tcPr>
            <w:tcW w:w="2220" w:type="dxa"/>
            <w:gridSpan w:val="2"/>
            <w:vMerge/>
            <w:shd w:val="clear" w:color="auto" w:fill="EBF7FF"/>
          </w:tcPr>
          <w:p w14:paraId="0D9FD903" w14:textId="77777777" w:rsidR="009B49D1" w:rsidRPr="001145AE" w:rsidRDefault="009B49D1" w:rsidP="00721AE8">
            <w:pPr>
              <w:rPr>
                <w:rFonts w:ascii="Atkinson Hyperlegible Next" w:hAnsi="Atkinson Hyperlegible Next"/>
                <w:sz w:val="24"/>
                <w:szCs w:val="24"/>
              </w:rPr>
            </w:pPr>
          </w:p>
        </w:tc>
        <w:tc>
          <w:tcPr>
            <w:tcW w:w="1110" w:type="dxa"/>
            <w:shd w:val="clear" w:color="auto" w:fill="EBF7FF"/>
            <w:vAlign w:val="center"/>
          </w:tcPr>
          <w:p w14:paraId="485507A1"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01128688" w14:textId="77777777" w:rsidR="009B49D1" w:rsidRPr="001145AE" w:rsidRDefault="009B49D1" w:rsidP="00721AE8">
            <w:pPr>
              <w:rPr>
                <w:rFonts w:ascii="Atkinson Hyperlegible Next" w:hAnsi="Atkinson Hyperlegible Next"/>
                <w:sz w:val="24"/>
                <w:szCs w:val="24"/>
              </w:rPr>
            </w:pPr>
          </w:p>
        </w:tc>
      </w:tr>
      <w:tr w:rsidR="009B49D1" w:rsidRPr="001145AE" w14:paraId="31823EF2" w14:textId="77777777" w:rsidTr="003D58E4">
        <w:trPr>
          <w:trHeight w:val="255"/>
        </w:trPr>
        <w:tc>
          <w:tcPr>
            <w:tcW w:w="4333" w:type="dxa"/>
            <w:shd w:val="clear" w:color="auto" w:fill="EBF7FF"/>
          </w:tcPr>
          <w:p w14:paraId="5BE0DE14"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If in-house, please provide summary of system: </w:t>
            </w:r>
          </w:p>
        </w:tc>
        <w:tc>
          <w:tcPr>
            <w:tcW w:w="4441" w:type="dxa"/>
            <w:gridSpan w:val="4"/>
          </w:tcPr>
          <w:p w14:paraId="5CB484F3" w14:textId="77777777" w:rsidR="009B49D1" w:rsidRPr="001145AE" w:rsidRDefault="009B49D1" w:rsidP="00721AE8">
            <w:pPr>
              <w:rPr>
                <w:rFonts w:ascii="Atkinson Hyperlegible Next" w:hAnsi="Atkinson Hyperlegible Next"/>
                <w:sz w:val="24"/>
                <w:szCs w:val="24"/>
              </w:rPr>
            </w:pPr>
          </w:p>
          <w:p w14:paraId="145D3665" w14:textId="77777777" w:rsidR="009B49D1" w:rsidRPr="001145AE" w:rsidRDefault="009B49D1" w:rsidP="00721AE8">
            <w:pPr>
              <w:rPr>
                <w:rFonts w:ascii="Atkinson Hyperlegible Next" w:hAnsi="Atkinson Hyperlegible Next"/>
                <w:sz w:val="24"/>
                <w:szCs w:val="24"/>
              </w:rPr>
            </w:pPr>
          </w:p>
          <w:p w14:paraId="56FC8B8B" w14:textId="77777777" w:rsidR="009B49D1" w:rsidRPr="001145AE" w:rsidRDefault="009B49D1" w:rsidP="00721AE8">
            <w:pPr>
              <w:rPr>
                <w:rFonts w:ascii="Atkinson Hyperlegible Next" w:hAnsi="Atkinson Hyperlegible Next"/>
                <w:sz w:val="24"/>
                <w:szCs w:val="24"/>
              </w:rPr>
            </w:pPr>
          </w:p>
        </w:tc>
      </w:tr>
    </w:tbl>
    <w:p w14:paraId="10D88B9B" w14:textId="0A238481" w:rsidR="009B49D1" w:rsidRDefault="009B49D1" w:rsidP="00F91BED">
      <w:pPr>
        <w:rPr>
          <w:rFonts w:ascii="Atkinson Hyperlegible Next" w:hAnsi="Atkinson Hyperlegible Next"/>
          <w:sz w:val="24"/>
          <w:szCs w:val="24"/>
        </w:rPr>
      </w:pPr>
    </w:p>
    <w:p w14:paraId="4C2C0D8E" w14:textId="77777777" w:rsidR="00B17515" w:rsidRDefault="00B17515" w:rsidP="00F91BED">
      <w:pPr>
        <w:rPr>
          <w:rFonts w:ascii="Atkinson Hyperlegible Next" w:hAnsi="Atkinson Hyperlegible Next"/>
          <w:sz w:val="24"/>
          <w:szCs w:val="24"/>
        </w:rPr>
      </w:pPr>
    </w:p>
    <w:p w14:paraId="2705E847" w14:textId="77777777" w:rsidR="00B17515" w:rsidRDefault="00B17515" w:rsidP="00F91BED">
      <w:pPr>
        <w:rPr>
          <w:rFonts w:ascii="Atkinson Hyperlegible Next" w:hAnsi="Atkinson Hyperlegible Next"/>
          <w:sz w:val="24"/>
          <w:szCs w:val="24"/>
        </w:rPr>
      </w:pPr>
    </w:p>
    <w:p w14:paraId="2623EC60" w14:textId="77777777" w:rsidR="003D58E4" w:rsidRDefault="003D58E4" w:rsidP="00F91BED">
      <w:pPr>
        <w:rPr>
          <w:rFonts w:ascii="Atkinson Hyperlegible Next" w:hAnsi="Atkinson Hyperlegible Next"/>
          <w:sz w:val="24"/>
          <w:szCs w:val="24"/>
        </w:rPr>
      </w:pPr>
    </w:p>
    <w:p w14:paraId="6A78C0AB" w14:textId="75F5A4E1" w:rsidR="003D58E4" w:rsidRPr="00D37118" w:rsidRDefault="003D58E4" w:rsidP="003D58E4">
      <w:pPr>
        <w:pStyle w:val="Heading1"/>
        <w:shd w:val="clear" w:color="auto" w:fill="0077A3"/>
        <w:rPr>
          <w:rFonts w:ascii="Atkinson Hyperlegible Next" w:hAnsi="Atkinson Hyperlegible Next"/>
          <w:sz w:val="24"/>
          <w:szCs w:val="24"/>
        </w:rPr>
      </w:pPr>
      <w:bookmarkStart w:id="22" w:name="_Toc115779755"/>
      <w:bookmarkStart w:id="23" w:name="_Toc234231178"/>
      <w:bookmarkStart w:id="24" w:name="_Toc488834423"/>
      <w:bookmarkStart w:id="25" w:name="_Toc460518593"/>
      <w:bookmarkStart w:id="26" w:name="_Toc474254483"/>
      <w:r w:rsidRPr="00D37118">
        <w:rPr>
          <w:rFonts w:ascii="Atkinson Hyperlegible Next" w:hAnsi="Atkinson Hyperlegible Next"/>
          <w:sz w:val="24"/>
          <w:szCs w:val="24"/>
        </w:rPr>
        <w:lastRenderedPageBreak/>
        <w:t>Environmental Management Systems (If applicable)</w:t>
      </w:r>
      <w:bookmarkEnd w:id="22"/>
      <w:bookmarkEnd w:id="23"/>
    </w:p>
    <w:p w14:paraId="7DB929F1" w14:textId="35844B92" w:rsidR="009B49D1" w:rsidRPr="001145AE" w:rsidRDefault="009B49D1" w:rsidP="003D58E4">
      <w:pPr>
        <w:spacing w:before="0" w:after="0" w:line="240" w:lineRule="auto"/>
        <w:jc w:val="left"/>
        <w:rPr>
          <w:rFonts w:ascii="Atkinson Hyperlegible Next" w:hAnsi="Atkinson Hyperlegible Next"/>
          <w:sz w:val="24"/>
          <w:szCs w:val="24"/>
        </w:rPr>
      </w:pP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1145AE" w14:paraId="623E73F0" w14:textId="77777777" w:rsidTr="003D58E4">
        <w:tc>
          <w:tcPr>
            <w:tcW w:w="4333" w:type="dxa"/>
            <w:shd w:val="clear" w:color="auto" w:fill="EBF7FF"/>
          </w:tcPr>
          <w:p w14:paraId="5C71C6D6" w14:textId="6811666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Do you operate an Environmental Management System / Policy? </w:t>
            </w:r>
          </w:p>
        </w:tc>
        <w:tc>
          <w:tcPr>
            <w:tcW w:w="1110" w:type="dxa"/>
            <w:shd w:val="clear" w:color="auto" w:fill="EBF7FF"/>
            <w:vAlign w:val="center"/>
          </w:tcPr>
          <w:p w14:paraId="13E5EC9E"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Yes</w:t>
            </w:r>
          </w:p>
        </w:tc>
        <w:tc>
          <w:tcPr>
            <w:tcW w:w="1110" w:type="dxa"/>
            <w:vAlign w:val="center"/>
          </w:tcPr>
          <w:p w14:paraId="76B319F3" w14:textId="77777777" w:rsidR="009B49D1" w:rsidRPr="001145AE" w:rsidRDefault="009B49D1" w:rsidP="00721AE8">
            <w:pPr>
              <w:rPr>
                <w:rFonts w:ascii="Atkinson Hyperlegible Next" w:hAnsi="Atkinson Hyperlegible Next"/>
                <w:sz w:val="24"/>
                <w:szCs w:val="24"/>
              </w:rPr>
            </w:pPr>
          </w:p>
        </w:tc>
        <w:tc>
          <w:tcPr>
            <w:tcW w:w="1110" w:type="dxa"/>
            <w:shd w:val="clear" w:color="auto" w:fill="EBF7FF"/>
            <w:vAlign w:val="center"/>
          </w:tcPr>
          <w:p w14:paraId="4FF77417"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No</w:t>
            </w:r>
          </w:p>
        </w:tc>
        <w:tc>
          <w:tcPr>
            <w:tcW w:w="1111" w:type="dxa"/>
          </w:tcPr>
          <w:p w14:paraId="632D7716" w14:textId="77777777" w:rsidR="009B49D1" w:rsidRPr="001145AE" w:rsidRDefault="009B49D1" w:rsidP="00721AE8">
            <w:pPr>
              <w:rPr>
                <w:rFonts w:ascii="Atkinson Hyperlegible Next" w:hAnsi="Atkinson Hyperlegible Next"/>
                <w:sz w:val="24"/>
                <w:szCs w:val="24"/>
              </w:rPr>
            </w:pPr>
          </w:p>
        </w:tc>
      </w:tr>
      <w:tr w:rsidR="009B49D1" w:rsidRPr="001145AE" w14:paraId="119E6B78" w14:textId="77777777" w:rsidTr="003D58E4">
        <w:tc>
          <w:tcPr>
            <w:tcW w:w="4333" w:type="dxa"/>
            <w:shd w:val="clear" w:color="auto" w:fill="EBF7FF"/>
          </w:tcPr>
          <w:p w14:paraId="10F29C13" w14:textId="1A4934D5"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Name of Manager responsible for Environmental Management </w:t>
            </w:r>
          </w:p>
        </w:tc>
        <w:tc>
          <w:tcPr>
            <w:tcW w:w="4441" w:type="dxa"/>
            <w:gridSpan w:val="4"/>
          </w:tcPr>
          <w:p w14:paraId="465A4F3B" w14:textId="77777777" w:rsidR="009B49D1" w:rsidRPr="001145AE" w:rsidRDefault="009B49D1" w:rsidP="00721AE8">
            <w:pPr>
              <w:rPr>
                <w:rFonts w:ascii="Atkinson Hyperlegible Next" w:hAnsi="Atkinson Hyperlegible Next"/>
                <w:sz w:val="24"/>
                <w:szCs w:val="24"/>
              </w:rPr>
            </w:pPr>
          </w:p>
        </w:tc>
      </w:tr>
      <w:tr w:rsidR="009B49D1" w:rsidRPr="001145AE" w14:paraId="750D1944" w14:textId="77777777" w:rsidTr="003D58E4">
        <w:trPr>
          <w:trHeight w:val="128"/>
        </w:trPr>
        <w:tc>
          <w:tcPr>
            <w:tcW w:w="4333" w:type="dxa"/>
            <w:vMerge w:val="restart"/>
            <w:shd w:val="clear" w:color="auto" w:fill="EBF7FF"/>
          </w:tcPr>
          <w:p w14:paraId="058D96B1" w14:textId="057E90C4" w:rsidR="009B49D1" w:rsidRPr="001145AE" w:rsidRDefault="00E122AA" w:rsidP="00721AE8">
            <w:pPr>
              <w:rPr>
                <w:rFonts w:ascii="Atkinson Hyperlegible Next" w:hAnsi="Atkinson Hyperlegible Next"/>
                <w:sz w:val="24"/>
                <w:szCs w:val="24"/>
              </w:rPr>
            </w:pPr>
            <w:r w:rsidRPr="001145AE">
              <w:rPr>
                <w:rFonts w:ascii="Atkinson Hyperlegible Next" w:hAnsi="Atkinson Hyperlegible Next"/>
                <w:sz w:val="24"/>
                <w:szCs w:val="24"/>
              </w:rPr>
              <w:t>I</w:t>
            </w:r>
            <w:r w:rsidR="009B49D1" w:rsidRPr="001145AE">
              <w:rPr>
                <w:rFonts w:ascii="Atkinson Hyperlegible Next" w:hAnsi="Atkinson Hyperlegible Next"/>
                <w:sz w:val="24"/>
                <w:szCs w:val="24"/>
              </w:rPr>
              <w:t>s it 3</w:t>
            </w:r>
            <w:r w:rsidR="009B49D1" w:rsidRPr="001145AE">
              <w:rPr>
                <w:rFonts w:ascii="Atkinson Hyperlegible Next" w:hAnsi="Atkinson Hyperlegible Next"/>
                <w:sz w:val="24"/>
                <w:szCs w:val="24"/>
                <w:vertAlign w:val="superscript"/>
              </w:rPr>
              <w:t>rd</w:t>
            </w:r>
            <w:r w:rsidR="009B49D1" w:rsidRPr="001145AE">
              <w:rPr>
                <w:rFonts w:ascii="Atkinson Hyperlegible Next" w:hAnsi="Atkinson Hyperlegible Next"/>
                <w:sz w:val="24"/>
                <w:szCs w:val="24"/>
              </w:rPr>
              <w:t xml:space="preserve"> party certified or in-house? </w:t>
            </w:r>
          </w:p>
        </w:tc>
        <w:tc>
          <w:tcPr>
            <w:tcW w:w="2220" w:type="dxa"/>
            <w:gridSpan w:val="2"/>
            <w:shd w:val="clear" w:color="auto" w:fill="EBF7FF"/>
          </w:tcPr>
          <w:p w14:paraId="23DAAB57" w14:textId="77777777" w:rsidR="009B49D1" w:rsidRPr="001145AE" w:rsidRDefault="009B49D1" w:rsidP="003F5BB3">
            <w:pPr>
              <w:jc w:val="left"/>
              <w:rPr>
                <w:rFonts w:ascii="Atkinson Hyperlegible Next" w:hAnsi="Atkinson Hyperlegible Next"/>
                <w:sz w:val="24"/>
                <w:szCs w:val="24"/>
              </w:rPr>
            </w:pPr>
            <w:r w:rsidRPr="001145AE">
              <w:rPr>
                <w:rFonts w:ascii="Atkinson Hyperlegible Next" w:hAnsi="Atkinson Hyperlegible Next"/>
                <w:sz w:val="24"/>
                <w:szCs w:val="24"/>
              </w:rPr>
              <w:t>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w:t>
            </w:r>
          </w:p>
        </w:tc>
        <w:tc>
          <w:tcPr>
            <w:tcW w:w="2221" w:type="dxa"/>
            <w:gridSpan w:val="2"/>
          </w:tcPr>
          <w:p w14:paraId="16EBF470" w14:textId="77777777" w:rsidR="009B49D1" w:rsidRPr="001145AE" w:rsidRDefault="009B49D1" w:rsidP="00721AE8">
            <w:pPr>
              <w:rPr>
                <w:rFonts w:ascii="Atkinson Hyperlegible Next" w:hAnsi="Atkinson Hyperlegible Next"/>
                <w:sz w:val="24"/>
                <w:szCs w:val="24"/>
              </w:rPr>
            </w:pPr>
          </w:p>
        </w:tc>
      </w:tr>
      <w:tr w:rsidR="009B49D1" w:rsidRPr="001145AE" w14:paraId="7CFBE4D1" w14:textId="77777777" w:rsidTr="003D58E4">
        <w:trPr>
          <w:trHeight w:val="127"/>
        </w:trPr>
        <w:tc>
          <w:tcPr>
            <w:tcW w:w="4333" w:type="dxa"/>
            <w:vMerge/>
            <w:shd w:val="clear" w:color="auto" w:fill="EBF7FF"/>
          </w:tcPr>
          <w:p w14:paraId="128F48D5"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1DE9C210" w14:textId="77777777" w:rsidR="009B49D1" w:rsidRPr="001145AE" w:rsidRDefault="009B49D1" w:rsidP="003F5BB3">
            <w:pPr>
              <w:jc w:val="left"/>
              <w:rPr>
                <w:rFonts w:ascii="Atkinson Hyperlegible Next" w:hAnsi="Atkinson Hyperlegible Next"/>
                <w:sz w:val="24"/>
                <w:szCs w:val="24"/>
              </w:rPr>
            </w:pPr>
            <w:r w:rsidRPr="001145AE">
              <w:rPr>
                <w:rFonts w:ascii="Atkinson Hyperlegible Next" w:hAnsi="Atkinson Hyperlegible Next"/>
                <w:sz w:val="24"/>
                <w:szCs w:val="24"/>
              </w:rPr>
              <w:t>In-House</w:t>
            </w:r>
          </w:p>
        </w:tc>
        <w:tc>
          <w:tcPr>
            <w:tcW w:w="2221" w:type="dxa"/>
            <w:gridSpan w:val="2"/>
          </w:tcPr>
          <w:p w14:paraId="2BC69982" w14:textId="77777777" w:rsidR="009B49D1" w:rsidRPr="001145AE" w:rsidRDefault="009B49D1" w:rsidP="00721AE8">
            <w:pPr>
              <w:rPr>
                <w:rFonts w:ascii="Atkinson Hyperlegible Next" w:hAnsi="Atkinson Hyperlegible Next"/>
                <w:sz w:val="24"/>
                <w:szCs w:val="24"/>
              </w:rPr>
            </w:pPr>
          </w:p>
        </w:tc>
      </w:tr>
      <w:tr w:rsidR="009B49D1" w:rsidRPr="001145AE" w14:paraId="17D059C0" w14:textId="77777777" w:rsidTr="003D58E4">
        <w:trPr>
          <w:trHeight w:val="170"/>
        </w:trPr>
        <w:tc>
          <w:tcPr>
            <w:tcW w:w="4333" w:type="dxa"/>
            <w:vMerge w:val="restart"/>
            <w:shd w:val="clear" w:color="auto" w:fill="EBF7FF"/>
          </w:tcPr>
          <w:p w14:paraId="668628E6"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If 3</w:t>
            </w:r>
            <w:r w:rsidRPr="001145AE">
              <w:rPr>
                <w:rFonts w:ascii="Atkinson Hyperlegible Next" w:hAnsi="Atkinson Hyperlegible Next"/>
                <w:sz w:val="24"/>
                <w:szCs w:val="24"/>
                <w:vertAlign w:val="superscript"/>
              </w:rPr>
              <w:t>rd</w:t>
            </w:r>
            <w:r w:rsidRPr="001145AE">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3DBECE0" w14:textId="77777777" w:rsidR="009B49D1" w:rsidRPr="001145AE" w:rsidRDefault="009B49D1" w:rsidP="003F5BB3">
            <w:pPr>
              <w:jc w:val="left"/>
              <w:rPr>
                <w:rFonts w:ascii="Atkinson Hyperlegible Next" w:hAnsi="Atkinson Hyperlegible Next"/>
                <w:sz w:val="24"/>
                <w:szCs w:val="24"/>
              </w:rPr>
            </w:pPr>
            <w:r w:rsidRPr="001145AE">
              <w:rPr>
                <w:rFonts w:ascii="Atkinson Hyperlegible Next" w:hAnsi="Atkinson Hyperlegible Next"/>
                <w:sz w:val="24"/>
                <w:szCs w:val="24"/>
              </w:rPr>
              <w:t xml:space="preserve">Date of most recent certification </w:t>
            </w:r>
          </w:p>
        </w:tc>
        <w:tc>
          <w:tcPr>
            <w:tcW w:w="2221" w:type="dxa"/>
            <w:gridSpan w:val="2"/>
          </w:tcPr>
          <w:p w14:paraId="671B27BD" w14:textId="77777777" w:rsidR="009B49D1" w:rsidRPr="001145AE" w:rsidRDefault="009B49D1" w:rsidP="00721AE8">
            <w:pPr>
              <w:rPr>
                <w:rFonts w:ascii="Atkinson Hyperlegible Next" w:hAnsi="Atkinson Hyperlegible Next"/>
                <w:sz w:val="24"/>
                <w:szCs w:val="24"/>
              </w:rPr>
            </w:pPr>
          </w:p>
        </w:tc>
      </w:tr>
      <w:tr w:rsidR="009B49D1" w:rsidRPr="001145AE" w14:paraId="5B797B44" w14:textId="77777777" w:rsidTr="003D58E4">
        <w:trPr>
          <w:trHeight w:val="170"/>
        </w:trPr>
        <w:tc>
          <w:tcPr>
            <w:tcW w:w="4333" w:type="dxa"/>
            <w:vMerge/>
            <w:shd w:val="clear" w:color="auto" w:fill="EBF7FF"/>
          </w:tcPr>
          <w:p w14:paraId="2F0FD74B" w14:textId="77777777" w:rsidR="009B49D1" w:rsidRPr="001145AE" w:rsidRDefault="009B49D1" w:rsidP="00721AE8">
            <w:pPr>
              <w:rPr>
                <w:rFonts w:ascii="Atkinson Hyperlegible Next" w:hAnsi="Atkinson Hyperlegible Next"/>
                <w:sz w:val="24"/>
                <w:szCs w:val="24"/>
              </w:rPr>
            </w:pPr>
          </w:p>
        </w:tc>
        <w:tc>
          <w:tcPr>
            <w:tcW w:w="2220" w:type="dxa"/>
            <w:gridSpan w:val="2"/>
            <w:shd w:val="clear" w:color="auto" w:fill="EBF7FF"/>
          </w:tcPr>
          <w:p w14:paraId="0DC32919" w14:textId="77777777" w:rsidR="009B49D1" w:rsidRPr="001145AE" w:rsidRDefault="009B49D1" w:rsidP="003F5BB3">
            <w:pPr>
              <w:jc w:val="left"/>
              <w:rPr>
                <w:rFonts w:ascii="Atkinson Hyperlegible Next" w:hAnsi="Atkinson Hyperlegible Next"/>
                <w:sz w:val="24"/>
                <w:szCs w:val="24"/>
              </w:rPr>
            </w:pPr>
            <w:r w:rsidRPr="001145AE">
              <w:rPr>
                <w:rFonts w:ascii="Atkinson Hyperlegible Next" w:hAnsi="Atkinson Hyperlegible Next"/>
                <w:sz w:val="24"/>
                <w:szCs w:val="24"/>
              </w:rPr>
              <w:t>Scope of Certification</w:t>
            </w:r>
          </w:p>
        </w:tc>
        <w:tc>
          <w:tcPr>
            <w:tcW w:w="2221" w:type="dxa"/>
            <w:gridSpan w:val="2"/>
          </w:tcPr>
          <w:p w14:paraId="130C5730" w14:textId="77777777" w:rsidR="009B49D1" w:rsidRPr="001145AE" w:rsidRDefault="009B49D1" w:rsidP="00721AE8">
            <w:pPr>
              <w:rPr>
                <w:rFonts w:ascii="Atkinson Hyperlegible Next" w:hAnsi="Atkinson Hyperlegible Next"/>
                <w:sz w:val="24"/>
                <w:szCs w:val="24"/>
              </w:rPr>
            </w:pPr>
          </w:p>
        </w:tc>
      </w:tr>
      <w:tr w:rsidR="003F5BB3" w:rsidRPr="001145AE" w14:paraId="7848B9DB" w14:textId="77777777" w:rsidTr="003D58E4">
        <w:trPr>
          <w:trHeight w:val="914"/>
        </w:trPr>
        <w:tc>
          <w:tcPr>
            <w:tcW w:w="4333" w:type="dxa"/>
            <w:vMerge/>
            <w:shd w:val="clear" w:color="auto" w:fill="EBF7FF"/>
          </w:tcPr>
          <w:p w14:paraId="5E7ACDB2" w14:textId="77777777" w:rsidR="003F5BB3" w:rsidRPr="001145AE" w:rsidRDefault="003F5BB3" w:rsidP="00721AE8">
            <w:pPr>
              <w:rPr>
                <w:rFonts w:ascii="Atkinson Hyperlegible Next" w:hAnsi="Atkinson Hyperlegible Next"/>
                <w:sz w:val="24"/>
                <w:szCs w:val="24"/>
              </w:rPr>
            </w:pPr>
          </w:p>
        </w:tc>
        <w:tc>
          <w:tcPr>
            <w:tcW w:w="2220" w:type="dxa"/>
            <w:gridSpan w:val="2"/>
            <w:shd w:val="clear" w:color="auto" w:fill="EBF7FF"/>
          </w:tcPr>
          <w:p w14:paraId="28321862" w14:textId="3F2C55F6" w:rsidR="003F5BB3" w:rsidRPr="001145AE" w:rsidRDefault="003F5BB3" w:rsidP="003F5BB3">
            <w:pPr>
              <w:jc w:val="left"/>
              <w:rPr>
                <w:rFonts w:ascii="Atkinson Hyperlegible Next" w:hAnsi="Atkinson Hyperlegible Next"/>
                <w:sz w:val="24"/>
                <w:szCs w:val="24"/>
              </w:rPr>
            </w:pPr>
            <w:r w:rsidRPr="001145AE">
              <w:rPr>
                <w:rFonts w:ascii="Atkinson Hyperlegible Next" w:hAnsi="Atkinson Hyperlegible Next"/>
                <w:sz w:val="24"/>
                <w:szCs w:val="24"/>
              </w:rPr>
              <w:t>Name of Certification Body</w:t>
            </w:r>
          </w:p>
        </w:tc>
        <w:tc>
          <w:tcPr>
            <w:tcW w:w="2221" w:type="dxa"/>
            <w:gridSpan w:val="2"/>
          </w:tcPr>
          <w:p w14:paraId="24DE1E9A" w14:textId="345DAA5F" w:rsidR="003F5BB3" w:rsidRPr="001145AE" w:rsidRDefault="003F5BB3"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  </w:t>
            </w:r>
          </w:p>
        </w:tc>
      </w:tr>
      <w:tr w:rsidR="009B49D1" w:rsidRPr="001145AE" w14:paraId="740F1E02" w14:textId="77777777" w:rsidTr="003D58E4">
        <w:trPr>
          <w:trHeight w:val="255"/>
        </w:trPr>
        <w:tc>
          <w:tcPr>
            <w:tcW w:w="4333" w:type="dxa"/>
            <w:shd w:val="clear" w:color="auto" w:fill="EBF7FF"/>
          </w:tcPr>
          <w:p w14:paraId="26E7BC8D" w14:textId="77777777" w:rsidR="009B49D1" w:rsidRPr="001145AE" w:rsidRDefault="009B49D1" w:rsidP="00721AE8">
            <w:pPr>
              <w:rPr>
                <w:rFonts w:ascii="Atkinson Hyperlegible Next" w:hAnsi="Atkinson Hyperlegible Next"/>
                <w:sz w:val="24"/>
                <w:szCs w:val="24"/>
              </w:rPr>
            </w:pPr>
            <w:r w:rsidRPr="001145AE">
              <w:rPr>
                <w:rFonts w:ascii="Atkinson Hyperlegible Next" w:hAnsi="Atkinson Hyperlegible Next"/>
                <w:sz w:val="24"/>
                <w:szCs w:val="24"/>
              </w:rPr>
              <w:t xml:space="preserve">If in-house, please provide summary of system: </w:t>
            </w:r>
          </w:p>
        </w:tc>
        <w:tc>
          <w:tcPr>
            <w:tcW w:w="4441" w:type="dxa"/>
            <w:gridSpan w:val="4"/>
          </w:tcPr>
          <w:p w14:paraId="2339292B" w14:textId="77777777" w:rsidR="009B49D1" w:rsidRPr="001145AE" w:rsidRDefault="009B49D1" w:rsidP="00721AE8">
            <w:pPr>
              <w:rPr>
                <w:rFonts w:ascii="Atkinson Hyperlegible Next" w:hAnsi="Atkinson Hyperlegible Next"/>
                <w:sz w:val="24"/>
                <w:szCs w:val="24"/>
              </w:rPr>
            </w:pPr>
          </w:p>
          <w:p w14:paraId="62ED1615" w14:textId="77777777" w:rsidR="009B49D1" w:rsidRPr="001145AE" w:rsidRDefault="009B49D1" w:rsidP="00721AE8">
            <w:pPr>
              <w:rPr>
                <w:rFonts w:ascii="Atkinson Hyperlegible Next" w:hAnsi="Atkinson Hyperlegible Next"/>
                <w:sz w:val="24"/>
                <w:szCs w:val="24"/>
              </w:rPr>
            </w:pPr>
          </w:p>
          <w:p w14:paraId="3C751E10" w14:textId="77777777" w:rsidR="009B49D1" w:rsidRPr="001145AE" w:rsidRDefault="009B49D1" w:rsidP="00721AE8">
            <w:pPr>
              <w:rPr>
                <w:rFonts w:ascii="Atkinson Hyperlegible Next" w:hAnsi="Atkinson Hyperlegible Next"/>
                <w:sz w:val="24"/>
                <w:szCs w:val="24"/>
              </w:rPr>
            </w:pPr>
          </w:p>
        </w:tc>
      </w:tr>
    </w:tbl>
    <w:p w14:paraId="19F6A704" w14:textId="77777777" w:rsidR="009B49D1" w:rsidRPr="001145AE" w:rsidRDefault="009B49D1">
      <w:pPr>
        <w:spacing w:before="0" w:after="0" w:line="240" w:lineRule="auto"/>
        <w:jc w:val="left"/>
        <w:rPr>
          <w:rFonts w:ascii="Atkinson Hyperlegible Next" w:hAnsi="Atkinson Hyperlegible Next"/>
          <w:sz w:val="24"/>
          <w:szCs w:val="24"/>
        </w:rPr>
      </w:pPr>
    </w:p>
    <w:p w14:paraId="17F55ACF" w14:textId="72924983" w:rsidR="003F5BB3" w:rsidRPr="001145AE" w:rsidRDefault="009B49D1">
      <w:pPr>
        <w:spacing w:before="0" w:after="0" w:line="240" w:lineRule="auto"/>
        <w:jc w:val="left"/>
        <w:rPr>
          <w:rFonts w:ascii="Atkinson Hyperlegible Next" w:hAnsi="Atkinson Hyperlegible Next"/>
          <w:sz w:val="24"/>
          <w:szCs w:val="24"/>
        </w:rPr>
      </w:pPr>
      <w:r w:rsidRPr="001145AE">
        <w:rPr>
          <w:rFonts w:ascii="Atkinson Hyperlegible Next" w:hAnsi="Atkinson Hyperlegible Next"/>
          <w:sz w:val="24"/>
          <w:szCs w:val="24"/>
        </w:rPr>
        <w:br w:type="page"/>
      </w:r>
    </w:p>
    <w:p w14:paraId="06E77361" w14:textId="77777777" w:rsidR="00B01AD1" w:rsidRPr="00D37118" w:rsidRDefault="00B01AD1" w:rsidP="00B01AD1">
      <w:pPr>
        <w:pStyle w:val="Heading1"/>
        <w:shd w:val="clear" w:color="auto" w:fill="0077A3"/>
        <w:rPr>
          <w:rFonts w:ascii="Atkinson Hyperlegible Next" w:hAnsi="Atkinson Hyperlegible Next"/>
          <w:sz w:val="24"/>
          <w:szCs w:val="24"/>
        </w:rPr>
      </w:pPr>
      <w:bookmarkStart w:id="27" w:name="_Toc115779756"/>
      <w:bookmarkStart w:id="28" w:name="_Toc234231179"/>
      <w:r w:rsidRPr="00D37118">
        <w:rPr>
          <w:rFonts w:ascii="Atkinson Hyperlegible Next" w:hAnsi="Atkinson Hyperlegible Next"/>
          <w:sz w:val="24"/>
          <w:szCs w:val="24"/>
        </w:rPr>
        <w:lastRenderedPageBreak/>
        <w:t>RESPONSE TO THE AWARD CRITERIA</w:t>
      </w:r>
      <w:bookmarkEnd w:id="27"/>
      <w:bookmarkEnd w:id="28"/>
    </w:p>
    <w:p w14:paraId="78421671" w14:textId="77777777" w:rsidR="00B01AD1" w:rsidRDefault="00B01AD1" w:rsidP="00B01AD1">
      <w:pPr>
        <w:spacing w:before="0" w:after="0" w:line="240" w:lineRule="auto"/>
        <w:jc w:val="left"/>
        <w:rPr>
          <w:rFonts w:ascii="Atkinson Hyperlegible Next" w:eastAsia="Times New Roman" w:hAnsi="Atkinson Hyperlegible Next"/>
          <w:b/>
          <w:bCs/>
          <w:color w:val="FFFFFF" w:themeColor="background1"/>
          <w:sz w:val="24"/>
          <w:szCs w:val="24"/>
        </w:rPr>
      </w:pPr>
    </w:p>
    <w:p w14:paraId="1A63F4D3" w14:textId="77777777" w:rsidR="00B01AD1" w:rsidRPr="00D37118" w:rsidRDefault="00B01AD1" w:rsidP="00B01AD1">
      <w:pPr>
        <w:pStyle w:val="Heading1"/>
        <w:shd w:val="clear" w:color="auto" w:fill="0077A3"/>
        <w:rPr>
          <w:rFonts w:ascii="Atkinson Hyperlegible Next" w:hAnsi="Atkinson Hyperlegible Next"/>
          <w:sz w:val="24"/>
          <w:szCs w:val="24"/>
        </w:rPr>
      </w:pPr>
      <w:bookmarkStart w:id="29" w:name="_Toc115779757"/>
      <w:bookmarkStart w:id="30" w:name="_Toc234231180"/>
      <w:r w:rsidRPr="00D37118">
        <w:rPr>
          <w:rFonts w:ascii="Atkinson Hyperlegible Next" w:hAnsi="Atkinson Hyperlegible Next"/>
          <w:sz w:val="24"/>
          <w:szCs w:val="24"/>
        </w:rPr>
        <w:t>Response to Qualitative Award Criteria</w:t>
      </w:r>
      <w:bookmarkEnd w:id="29"/>
      <w:bookmarkEnd w:id="30"/>
    </w:p>
    <w:p w14:paraId="07B3FB3A" w14:textId="77777777" w:rsidR="00B01AD1" w:rsidRPr="00D37118" w:rsidRDefault="00B01AD1" w:rsidP="00B01AD1">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7"/>
        <w:gridCol w:w="1554"/>
        <w:gridCol w:w="1318"/>
        <w:gridCol w:w="1265"/>
      </w:tblGrid>
      <w:tr w:rsidR="00B01AD1" w:rsidRPr="00D37118" w14:paraId="0E4ED332" w14:textId="77777777" w:rsidTr="00B903E9">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EB998DE" w14:textId="77777777" w:rsidR="00B01AD1" w:rsidRPr="00D37118" w:rsidRDefault="00B01AD1" w:rsidP="00B903E9">
            <w:pPr>
              <w:rPr>
                <w:rFonts w:ascii="Atkinson Hyperlegible Next" w:hAnsi="Atkinson Hyperlegible Next"/>
                <w:bCs w:val="0"/>
                <w:color w:val="FFFFFF" w:themeColor="background1"/>
                <w:sz w:val="24"/>
                <w:szCs w:val="24"/>
              </w:rPr>
            </w:pPr>
            <w:r w:rsidRPr="00D37118">
              <w:rPr>
                <w:rFonts w:ascii="Atkinson Hyperlegible Next" w:hAnsi="Atkinson Hyperlegible Next"/>
                <w:color w:val="FFFFFF" w:themeColor="background1"/>
                <w:sz w:val="24"/>
                <w:szCs w:val="24"/>
              </w:rPr>
              <w:t xml:space="preserve">Criterion A: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512A4A59" w14:textId="77777777" w:rsidR="00B01AD1" w:rsidRPr="00D37118" w:rsidRDefault="00B01AD1" w:rsidP="00B903E9">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5E732008" w14:textId="77777777" w:rsidR="00B01AD1" w:rsidRPr="00D37118" w:rsidRDefault="00B01AD1" w:rsidP="00B903E9">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D37118">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01A0BBBC" w14:textId="77777777" w:rsidR="00B01AD1" w:rsidRPr="00D37118" w:rsidRDefault="00B01AD1" w:rsidP="00B903E9">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Minimum Marks Required</w:t>
            </w:r>
          </w:p>
        </w:tc>
      </w:tr>
      <w:tr w:rsidR="00B01AD1" w:rsidRPr="00D37118" w14:paraId="384B8910" w14:textId="77777777" w:rsidTr="00B903E9">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08EBFA" w14:textId="0A286877" w:rsidR="00B01AD1" w:rsidRPr="00D37118" w:rsidRDefault="00B01AD1" w:rsidP="00B903E9">
            <w:pPr>
              <w:rPr>
                <w:rFonts w:ascii="Atkinson Hyperlegible Next" w:hAnsi="Atkinson Hyperlegible Next"/>
                <w:color w:val="FFFFFF" w:themeColor="background1"/>
                <w:sz w:val="24"/>
                <w:szCs w:val="24"/>
              </w:rPr>
            </w:pPr>
            <w:r w:rsidRPr="00D37118">
              <w:rPr>
                <w:rFonts w:ascii="Atkinson Hyperlegible Next" w:hAnsi="Atkinson Hyperlegible Next"/>
                <w:color w:val="FFFFFF" w:themeColor="background1"/>
                <w:sz w:val="24"/>
                <w:szCs w:val="24"/>
              </w:rPr>
              <w:t xml:space="preserve">Title </w:t>
            </w:r>
            <w:r w:rsidR="00BC02BC" w:rsidRPr="00A202CC">
              <w:rPr>
                <w:rFonts w:ascii="Atkinson Hyperlegible Next" w:hAnsi="Atkinson Hyperlegible Next"/>
                <w:color w:val="FFFFFF" w:themeColor="background1"/>
                <w:sz w:val="24"/>
                <w:szCs w:val="24"/>
              </w:rPr>
              <w:t>Ultimate Cos</w:t>
            </w:r>
            <w:r w:rsidR="00A202CC">
              <w:rPr>
                <w:rFonts w:ascii="Atkinson Hyperlegible Next" w:hAnsi="Atkinson Hyperlegible Next"/>
                <w:color w:val="FFFFFF" w:themeColor="background1"/>
                <w:sz w:val="24"/>
                <w:szCs w:val="24"/>
              </w:rPr>
              <w:t>t</w:t>
            </w:r>
          </w:p>
        </w:tc>
        <w:tc>
          <w:tcPr>
            <w:tcW w:w="1559"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4E518763" w14:textId="77777777" w:rsidR="00B01AD1" w:rsidRPr="00D37118" w:rsidRDefault="00B01AD1" w:rsidP="00B903E9">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28C3AD95" w14:textId="77777777" w:rsidR="00B01AD1" w:rsidRPr="00D37118" w:rsidRDefault="00B01AD1" w:rsidP="00B903E9">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808080" w:themeFill="background1" w:themeFillShade="80"/>
          </w:tcPr>
          <w:p w14:paraId="75E6F4D5" w14:textId="77777777" w:rsidR="00B01AD1" w:rsidRPr="00D37118" w:rsidRDefault="00B01AD1" w:rsidP="00B903E9">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B01AD1" w:rsidRPr="00D37118" w14:paraId="4A469116" w14:textId="77777777" w:rsidTr="00B903E9">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44D6040D" w14:textId="77777777" w:rsidR="00B01AD1" w:rsidRPr="00D37118" w:rsidRDefault="00B01AD1" w:rsidP="00B903E9">
            <w:pPr>
              <w:rPr>
                <w:rFonts w:ascii="Atkinson Hyperlegible Next" w:hAnsi="Atkinson Hyperlegible Next"/>
                <w:sz w:val="24"/>
                <w:szCs w:val="24"/>
              </w:rPr>
            </w:pPr>
            <w:r w:rsidRPr="00D37118">
              <w:rPr>
                <w:rFonts w:ascii="Atkinson Hyperlegible Next" w:hAnsi="Atkinson Hyperlegible Next"/>
                <w:sz w:val="24"/>
                <w:szCs w:val="24"/>
              </w:rPr>
              <w:t xml:space="preserve">  </w:t>
            </w:r>
          </w:p>
        </w:tc>
        <w:tc>
          <w:tcPr>
            <w:tcW w:w="1559" w:type="dxa"/>
            <w:tcBorders>
              <w:top w:val="single" w:sz="4" w:space="0" w:color="EBF7FF"/>
            </w:tcBorders>
          </w:tcPr>
          <w:p w14:paraId="61664D5F" w14:textId="04E7CEDE" w:rsidR="00B01AD1" w:rsidRPr="00D37118" w:rsidRDefault="00BC02BC" w:rsidP="00B903E9">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Pr>
                <w:rFonts w:ascii="Atkinson Hyperlegible Next" w:hAnsi="Atkinson Hyperlegible Next"/>
                <w:color w:val="auto"/>
                <w:sz w:val="24"/>
                <w:szCs w:val="24"/>
              </w:rPr>
              <w:t>100</w:t>
            </w:r>
            <w:r w:rsidR="00B01AD1" w:rsidRPr="00D37118">
              <w:rPr>
                <w:rFonts w:ascii="Atkinson Hyperlegible Next" w:hAnsi="Atkinson Hyperlegible Next"/>
                <w:color w:val="auto"/>
                <w:sz w:val="24"/>
                <w:szCs w:val="24"/>
              </w:rPr>
              <w:t>%</w:t>
            </w:r>
          </w:p>
        </w:tc>
        <w:tc>
          <w:tcPr>
            <w:tcW w:w="1250" w:type="dxa"/>
            <w:tcBorders>
              <w:top w:val="single" w:sz="4" w:space="0" w:color="EBF7FF"/>
            </w:tcBorders>
          </w:tcPr>
          <w:p w14:paraId="2CB32FDF" w14:textId="5A7ED1A1" w:rsidR="00B01AD1" w:rsidRPr="00A202CC" w:rsidRDefault="00BC02BC" w:rsidP="00B903E9">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A202CC">
              <w:rPr>
                <w:rFonts w:ascii="Atkinson Hyperlegible Next" w:hAnsi="Atkinson Hyperlegible Next"/>
                <w:color w:val="auto"/>
                <w:sz w:val="24"/>
                <w:szCs w:val="24"/>
              </w:rPr>
              <w:t>1</w:t>
            </w:r>
            <w:r w:rsidR="006E06EF" w:rsidRPr="00A202CC">
              <w:rPr>
                <w:rFonts w:ascii="Atkinson Hyperlegible Next" w:hAnsi="Atkinson Hyperlegible Next"/>
                <w:color w:val="auto"/>
                <w:sz w:val="24"/>
                <w:szCs w:val="24"/>
              </w:rPr>
              <w:t>0</w:t>
            </w:r>
            <w:r w:rsidRPr="00A202CC">
              <w:rPr>
                <w:rFonts w:ascii="Atkinson Hyperlegible Next" w:hAnsi="Atkinson Hyperlegible Next"/>
                <w:color w:val="auto"/>
                <w:sz w:val="24"/>
                <w:szCs w:val="24"/>
              </w:rPr>
              <w:t>,</w:t>
            </w:r>
            <w:r w:rsidR="00B01AD1" w:rsidRPr="00A202CC">
              <w:rPr>
                <w:rFonts w:ascii="Atkinson Hyperlegible Next" w:hAnsi="Atkinson Hyperlegible Next"/>
                <w:color w:val="auto"/>
                <w:sz w:val="24"/>
                <w:szCs w:val="24"/>
              </w:rPr>
              <w:t>000</w:t>
            </w:r>
          </w:p>
        </w:tc>
        <w:tc>
          <w:tcPr>
            <w:tcW w:w="1250" w:type="dxa"/>
            <w:tcBorders>
              <w:top w:val="single" w:sz="4" w:space="0" w:color="EBF7FF"/>
            </w:tcBorders>
          </w:tcPr>
          <w:p w14:paraId="7140493D" w14:textId="38198C67" w:rsidR="00B01AD1" w:rsidRPr="00A202CC" w:rsidRDefault="00BC02BC" w:rsidP="00B903E9">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A202CC">
              <w:rPr>
                <w:rFonts w:ascii="Atkinson Hyperlegible Next" w:hAnsi="Atkinson Hyperlegible Next"/>
                <w:color w:val="auto"/>
                <w:sz w:val="24"/>
                <w:szCs w:val="24"/>
              </w:rPr>
              <w:t>N/A</w:t>
            </w:r>
          </w:p>
        </w:tc>
      </w:tr>
      <w:tr w:rsidR="00B01AD1" w:rsidRPr="00D37118" w14:paraId="33371A9D" w14:textId="77777777" w:rsidTr="00B90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1038D070" w14:textId="77777777" w:rsidR="00B01AD1" w:rsidRPr="00D37118" w:rsidRDefault="00B01AD1" w:rsidP="00B903E9">
            <w:pPr>
              <w:rPr>
                <w:rFonts w:ascii="Atkinson Hyperlegible Next" w:hAnsi="Atkinson Hyperlegible Next"/>
                <w:sz w:val="24"/>
                <w:szCs w:val="24"/>
              </w:rPr>
            </w:pPr>
            <w:r w:rsidRPr="00D37118">
              <w:rPr>
                <w:rFonts w:ascii="Atkinson Hyperlegible Next" w:hAnsi="Atkinson Hyperlegible Next"/>
                <w:sz w:val="24"/>
                <w:szCs w:val="24"/>
              </w:rPr>
              <w:t>Instructions</w:t>
            </w:r>
          </w:p>
        </w:tc>
        <w:tc>
          <w:tcPr>
            <w:tcW w:w="7178" w:type="dxa"/>
            <w:gridSpan w:val="4"/>
            <w:shd w:val="clear" w:color="auto" w:fill="auto"/>
          </w:tcPr>
          <w:p w14:paraId="68B9D9CC" w14:textId="6E8B8C8B" w:rsidR="0099062A" w:rsidRPr="0099062A" w:rsidRDefault="0099062A" w:rsidP="0099062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color w:val="auto"/>
                <w:lang w:val="en-IE" w:eastAsia="en-IE"/>
              </w:rPr>
            </w:pPr>
            <w:r w:rsidRPr="0099062A">
              <w:rPr>
                <w:color w:val="auto"/>
                <w:lang w:val="en-IE" w:eastAsia="en-IE"/>
              </w:rPr>
              <w:t>Tenderers are required to populate Appendix 1 – Pricing Schedule and</w:t>
            </w:r>
          </w:p>
          <w:p w14:paraId="3CE560DE" w14:textId="77777777" w:rsidR="0099062A" w:rsidRPr="0099062A" w:rsidRDefault="0099062A" w:rsidP="0099062A">
            <w:p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auto"/>
                <w:lang w:val="en-IE" w:eastAsia="en-IE"/>
              </w:rPr>
            </w:pPr>
            <w:r w:rsidRPr="0099062A">
              <w:rPr>
                <w:color w:val="auto"/>
                <w:lang w:val="en-IE" w:eastAsia="en-IE"/>
              </w:rPr>
              <w:t>insert the final Ultimate Cost figure in the Form of Tender at 3.2 in the</w:t>
            </w:r>
          </w:p>
          <w:p w14:paraId="185FC9A0" w14:textId="7A9BA84E" w:rsidR="00B01AD1" w:rsidRDefault="0099062A" w:rsidP="0099062A">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0000"/>
                <w:sz w:val="24"/>
                <w:szCs w:val="24"/>
              </w:rPr>
            </w:pPr>
            <w:r w:rsidRPr="0099062A">
              <w:rPr>
                <w:color w:val="auto"/>
                <w:lang w:val="en-IE" w:eastAsia="en-IE"/>
              </w:rPr>
              <w:t>TRD document for evaluation</w:t>
            </w:r>
          </w:p>
          <w:p w14:paraId="44FBD100" w14:textId="77777777" w:rsidR="006138B4" w:rsidRPr="006138B4" w:rsidRDefault="006138B4" w:rsidP="006138B4">
            <w:pPr>
              <w:spacing w:before="120" w:line="264" w:lineRule="auto"/>
              <w:cnfStyle w:val="000000100000" w:firstRow="0" w:lastRow="0" w:firstColumn="0" w:lastColumn="0" w:oddVBand="0" w:evenVBand="0" w:oddHBand="1" w:evenHBand="0" w:firstRowFirstColumn="0" w:firstRowLastColumn="0" w:lastRowFirstColumn="0" w:lastRowLastColumn="0"/>
              <w:rPr>
                <w:color w:val="auto"/>
                <w:sz w:val="24"/>
                <w:szCs w:val="24"/>
                <w:lang w:val="en-IE" w:eastAsia="en-IE"/>
              </w:rPr>
            </w:pPr>
            <w:r w:rsidRPr="006138B4">
              <w:rPr>
                <w:rFonts w:eastAsiaTheme="minorEastAsia"/>
                <w:i/>
                <w:iCs/>
                <w:color w:val="auto"/>
                <w:sz w:val="24"/>
                <w:szCs w:val="24"/>
                <w:lang w:val="en-US" w:eastAsia="ja-JP"/>
              </w:rPr>
              <w:t xml:space="preserve">The Pricing Schedule and Form of tender must be completed </w:t>
            </w:r>
            <w:r w:rsidRPr="006138B4">
              <w:rPr>
                <w:rFonts w:eastAsiaTheme="minorEastAsia"/>
                <w:i/>
                <w:iCs/>
                <w:color w:val="auto"/>
                <w:sz w:val="24"/>
                <w:szCs w:val="24"/>
                <w:u w:val="single"/>
                <w:lang w:val="en-US" w:eastAsia="ja-JP"/>
              </w:rPr>
              <w:t>in full</w:t>
            </w:r>
            <w:r w:rsidRPr="006138B4">
              <w:rPr>
                <w:rFonts w:eastAsiaTheme="minorEastAsia"/>
                <w:i/>
                <w:iCs/>
                <w:color w:val="auto"/>
                <w:sz w:val="24"/>
                <w:szCs w:val="24"/>
                <w:lang w:val="en-US" w:eastAsia="ja-JP"/>
              </w:rPr>
              <w:t>. Failure to complete either document in full will result in elimination from the competition’</w:t>
            </w:r>
          </w:p>
          <w:p w14:paraId="3D7ECFEF" w14:textId="77777777" w:rsidR="006138B4" w:rsidRDefault="006138B4" w:rsidP="0099062A">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0000"/>
                <w:sz w:val="24"/>
                <w:szCs w:val="24"/>
              </w:rPr>
            </w:pPr>
          </w:p>
          <w:p w14:paraId="6EA10B30" w14:textId="46C204DB" w:rsidR="006138B4" w:rsidRPr="00D37118" w:rsidRDefault="006138B4" w:rsidP="0099062A">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sz w:val="24"/>
                <w:szCs w:val="24"/>
              </w:rPr>
            </w:pPr>
          </w:p>
        </w:tc>
      </w:tr>
      <w:tr w:rsidR="00B01AD1" w:rsidRPr="00D37118" w14:paraId="249415A8" w14:textId="77777777" w:rsidTr="00B903E9">
        <w:tc>
          <w:tcPr>
            <w:cnfStyle w:val="001000000000" w:firstRow="0" w:lastRow="0" w:firstColumn="1" w:lastColumn="0" w:oddVBand="0" w:evenVBand="0" w:oddHBand="0" w:evenHBand="0" w:firstRowFirstColumn="0" w:firstRowLastColumn="0" w:lastRowFirstColumn="0" w:lastRowLastColumn="0"/>
            <w:tcW w:w="9016" w:type="dxa"/>
            <w:gridSpan w:val="5"/>
          </w:tcPr>
          <w:p w14:paraId="6404BB58" w14:textId="77777777" w:rsidR="00B01AD1" w:rsidRPr="00D37118" w:rsidRDefault="00B01AD1" w:rsidP="00B903E9">
            <w:pPr>
              <w:rPr>
                <w:rFonts w:ascii="Atkinson Hyperlegible Next" w:hAnsi="Atkinson Hyperlegible Next"/>
                <w:sz w:val="24"/>
                <w:szCs w:val="24"/>
              </w:rPr>
            </w:pPr>
            <w:r w:rsidRPr="00D37118">
              <w:rPr>
                <w:rFonts w:ascii="Atkinson Hyperlegible Next" w:hAnsi="Atkinson Hyperlegible Next"/>
                <w:sz w:val="24"/>
                <w:szCs w:val="24"/>
              </w:rPr>
              <w:t>Tenderers’ Response</w:t>
            </w:r>
          </w:p>
        </w:tc>
      </w:tr>
    </w:tbl>
    <w:p w14:paraId="600F9D14" w14:textId="77777777" w:rsidR="00B01AD1" w:rsidRPr="00D37118" w:rsidRDefault="00B01AD1" w:rsidP="00B01AD1">
      <w:pPr>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t xml:space="preserve">Please use this free text page(s) (i.e. don’t type in the box) for your response. </w:t>
      </w:r>
    </w:p>
    <w:p w14:paraId="5209FA4E" w14:textId="77777777" w:rsidR="00B01AD1" w:rsidRPr="00D37118" w:rsidRDefault="00B01AD1" w:rsidP="00B01AD1">
      <w:pPr>
        <w:rPr>
          <w:rFonts w:ascii="Atkinson Hyperlegible Next" w:eastAsiaTheme="majorEastAsia" w:hAnsi="Atkinson Hyperlegible Next"/>
          <w:sz w:val="24"/>
          <w:szCs w:val="24"/>
        </w:rPr>
      </w:pPr>
    </w:p>
    <w:p w14:paraId="63D46DB5" w14:textId="77777777" w:rsidR="00B01AD1" w:rsidRPr="00D37118" w:rsidRDefault="00B01AD1" w:rsidP="00B01AD1">
      <w:pPr>
        <w:spacing w:before="0" w:after="0" w:line="240" w:lineRule="auto"/>
        <w:jc w:val="left"/>
        <w:rPr>
          <w:rFonts w:ascii="Atkinson Hyperlegible Next" w:eastAsiaTheme="majorEastAsia" w:hAnsi="Atkinson Hyperlegible Next"/>
          <w:sz w:val="24"/>
          <w:szCs w:val="24"/>
        </w:rPr>
      </w:pPr>
      <w:r w:rsidRPr="00D37118">
        <w:rPr>
          <w:rFonts w:ascii="Atkinson Hyperlegible Next" w:eastAsiaTheme="majorEastAsia" w:hAnsi="Atkinson Hyperlegible Next"/>
          <w:sz w:val="24"/>
          <w:szCs w:val="24"/>
        </w:rPr>
        <w:br w:type="page"/>
      </w:r>
    </w:p>
    <w:p w14:paraId="04DA49D5" w14:textId="46C9133E" w:rsidR="00B01AD1" w:rsidRPr="001145AE" w:rsidRDefault="00B01AD1" w:rsidP="006E06EF">
      <w:pPr>
        <w:rPr>
          <w:rFonts w:ascii="Atkinson Hyperlegible Next" w:hAnsi="Atkinson Hyperlegible Next"/>
          <w:sz w:val="24"/>
          <w:szCs w:val="24"/>
        </w:rPr>
      </w:pPr>
      <w:r w:rsidRPr="00D37118">
        <w:rPr>
          <w:rFonts w:ascii="Atkinson Hyperlegible Next" w:eastAsiaTheme="majorEastAsia" w:hAnsi="Atkinson Hyperlegible Next"/>
          <w:sz w:val="24"/>
          <w:szCs w:val="24"/>
        </w:rPr>
        <w:lastRenderedPageBreak/>
        <w:t xml:space="preserve"> </w:t>
      </w:r>
      <w:bookmarkStart w:id="31" w:name="_Toc234231181"/>
      <w:bookmarkEnd w:id="24"/>
      <w:bookmarkEnd w:id="25"/>
      <w:bookmarkEnd w:id="26"/>
      <w:r w:rsidRPr="001145AE">
        <w:rPr>
          <w:rFonts w:ascii="Atkinson Hyperlegible Next" w:hAnsi="Atkinson Hyperlegible Next"/>
          <w:sz w:val="24"/>
          <w:szCs w:val="24"/>
        </w:rPr>
        <w:t xml:space="preserve">Form of Tender – Supplies – Cost Criterion </w:t>
      </w:r>
      <w:bookmarkEnd w:id="31"/>
      <w:r w:rsidR="006E06EF">
        <w:rPr>
          <w:rFonts w:ascii="Atkinson Hyperlegible Next" w:hAnsi="Atkinson Hyperlegible Next"/>
          <w:sz w:val="24"/>
          <w:szCs w:val="24"/>
        </w:rPr>
        <w:t>A</w:t>
      </w:r>
    </w:p>
    <w:tbl>
      <w:tblPr>
        <w:tblStyle w:val="TableGrid"/>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191"/>
        <w:gridCol w:w="6825"/>
      </w:tblGrid>
      <w:tr w:rsidR="00B01AD1" w:rsidRPr="001145AE" w14:paraId="4382F697" w14:textId="77777777" w:rsidTr="00B903E9">
        <w:trPr>
          <w:trHeight w:val="526"/>
        </w:trPr>
        <w:tc>
          <w:tcPr>
            <w:tcW w:w="2235" w:type="dxa"/>
            <w:shd w:val="clear" w:color="auto" w:fill="0077A3"/>
            <w:vAlign w:val="center"/>
          </w:tcPr>
          <w:p w14:paraId="454F2820" w14:textId="77777777" w:rsidR="00B01AD1" w:rsidRPr="001145AE" w:rsidRDefault="00B01AD1" w:rsidP="00B903E9">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 xml:space="preserve">To: </w:t>
            </w:r>
          </w:p>
        </w:tc>
        <w:tc>
          <w:tcPr>
            <w:tcW w:w="7007" w:type="dxa"/>
            <w:vAlign w:val="center"/>
          </w:tcPr>
          <w:p w14:paraId="08C332DD" w14:textId="6B9FAA15" w:rsidR="00B01AD1" w:rsidRPr="001145AE" w:rsidRDefault="00B01AD1" w:rsidP="00B903E9">
            <w:pPr>
              <w:rPr>
                <w:rFonts w:ascii="Atkinson Hyperlegible Next" w:hAnsi="Atkinson Hyperlegible Next"/>
                <w:sz w:val="24"/>
                <w:szCs w:val="24"/>
              </w:rPr>
            </w:pPr>
            <w:r w:rsidRPr="001145AE">
              <w:rPr>
                <w:rFonts w:ascii="Atkinson Hyperlegible Next" w:hAnsi="Atkinson Hyperlegible Next"/>
                <w:sz w:val="24"/>
                <w:szCs w:val="24"/>
              </w:rPr>
              <w:t xml:space="preserve"> </w:t>
            </w:r>
            <w:r w:rsidR="006E06EF">
              <w:rPr>
                <w:rFonts w:ascii="Atkinson Hyperlegible Next" w:hAnsi="Atkinson Hyperlegible Next"/>
                <w:sz w:val="24"/>
                <w:szCs w:val="24"/>
              </w:rPr>
              <w:t>Dublin City Council</w:t>
            </w:r>
          </w:p>
        </w:tc>
      </w:tr>
      <w:tr w:rsidR="00B01AD1" w:rsidRPr="001145AE" w14:paraId="3E93E06B" w14:textId="77777777" w:rsidTr="00B903E9">
        <w:trPr>
          <w:trHeight w:val="548"/>
        </w:trPr>
        <w:tc>
          <w:tcPr>
            <w:tcW w:w="2235" w:type="dxa"/>
            <w:shd w:val="clear" w:color="auto" w:fill="0077A3"/>
            <w:vAlign w:val="center"/>
          </w:tcPr>
          <w:p w14:paraId="123AE270" w14:textId="77777777" w:rsidR="00B01AD1" w:rsidRPr="001145AE" w:rsidRDefault="00B01AD1" w:rsidP="00B903E9">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 xml:space="preserve">From: </w:t>
            </w:r>
          </w:p>
        </w:tc>
        <w:tc>
          <w:tcPr>
            <w:tcW w:w="7007" w:type="dxa"/>
            <w:vAlign w:val="center"/>
          </w:tcPr>
          <w:p w14:paraId="780DA585" w14:textId="77777777" w:rsidR="00B01AD1" w:rsidRPr="001145AE" w:rsidRDefault="00B01AD1" w:rsidP="00B903E9">
            <w:pPr>
              <w:rPr>
                <w:rFonts w:ascii="Atkinson Hyperlegible Next" w:hAnsi="Atkinson Hyperlegible Next"/>
                <w:sz w:val="24"/>
                <w:szCs w:val="24"/>
              </w:rPr>
            </w:pPr>
          </w:p>
        </w:tc>
      </w:tr>
      <w:tr w:rsidR="00B01AD1" w:rsidRPr="001145AE" w14:paraId="2229AD86" w14:textId="77777777" w:rsidTr="00B903E9">
        <w:trPr>
          <w:trHeight w:val="570"/>
        </w:trPr>
        <w:tc>
          <w:tcPr>
            <w:tcW w:w="2235" w:type="dxa"/>
            <w:shd w:val="clear" w:color="auto" w:fill="0077A3"/>
            <w:vAlign w:val="center"/>
          </w:tcPr>
          <w:p w14:paraId="4A154183" w14:textId="77777777" w:rsidR="00B01AD1" w:rsidRPr="001145AE" w:rsidRDefault="00B01AD1" w:rsidP="00B903E9">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 xml:space="preserve">Re: </w:t>
            </w:r>
          </w:p>
        </w:tc>
        <w:tc>
          <w:tcPr>
            <w:tcW w:w="7007" w:type="dxa"/>
            <w:vAlign w:val="center"/>
          </w:tcPr>
          <w:p w14:paraId="2C7F13DC" w14:textId="00CBE28C" w:rsidR="00B01AD1" w:rsidRPr="001145AE" w:rsidRDefault="006E06EF" w:rsidP="00B903E9">
            <w:pPr>
              <w:rPr>
                <w:rFonts w:ascii="Atkinson Hyperlegible Next" w:hAnsi="Atkinson Hyperlegible Next"/>
                <w:sz w:val="24"/>
                <w:szCs w:val="24"/>
              </w:rPr>
            </w:pPr>
            <w:r>
              <w:rPr>
                <w:rFonts w:ascii="Atkinson Hyperlegible Next" w:eastAsiaTheme="minorEastAsia" w:hAnsi="Atkinson Hyperlegible Next"/>
                <w:sz w:val="24"/>
                <w:szCs w:val="24"/>
                <w:lang w:val="en-US" w:eastAsia="ja-JP"/>
              </w:rPr>
              <w:t>DCC Single Party Framework for the Provision of Plumbing and Heating Supplies</w:t>
            </w:r>
          </w:p>
        </w:tc>
      </w:tr>
    </w:tbl>
    <w:p w14:paraId="33F2B5E9" w14:textId="77777777" w:rsidR="00B01AD1" w:rsidRPr="001145AE" w:rsidRDefault="00B01AD1" w:rsidP="00B01AD1">
      <w:pPr>
        <w:rPr>
          <w:rFonts w:ascii="Atkinson Hyperlegible Next" w:hAnsi="Atkinson Hyperlegible Next"/>
          <w:sz w:val="24"/>
          <w:szCs w:val="24"/>
        </w:rPr>
      </w:pPr>
    </w:p>
    <w:p w14:paraId="01398962" w14:textId="7A76CB16" w:rsidR="00B01AD1" w:rsidRDefault="00B01AD1" w:rsidP="00B01AD1">
      <w:pPr>
        <w:rPr>
          <w:rFonts w:ascii="Atkinson Hyperlegible Next" w:hAnsi="Atkinson Hyperlegible Next"/>
          <w:sz w:val="24"/>
          <w:szCs w:val="24"/>
        </w:rPr>
      </w:pPr>
      <w:r w:rsidRPr="001145AE">
        <w:rPr>
          <w:rFonts w:ascii="Atkinson Hyperlegible Next" w:hAnsi="Atkinson Hyperlegible Next"/>
          <w:sz w:val="24"/>
          <w:szCs w:val="24"/>
        </w:rPr>
        <w:t>I/We have examined the tender documentation and hereby offer to provide the supplies in accordance with the details contained within the Request for Tender Documen</w:t>
      </w:r>
      <w:r w:rsidR="006E06EF">
        <w:rPr>
          <w:rFonts w:ascii="Atkinson Hyperlegible Next" w:hAnsi="Atkinson Hyperlegible Next"/>
          <w:sz w:val="24"/>
          <w:szCs w:val="24"/>
        </w:rPr>
        <w:t>t</w:t>
      </w:r>
      <w:r w:rsidR="0085417F">
        <w:rPr>
          <w:rFonts w:ascii="Atkinson Hyperlegible Next" w:hAnsi="Atkinson Hyperlegible Next"/>
          <w:sz w:val="24"/>
          <w:szCs w:val="24"/>
        </w:rPr>
        <w:t xml:space="preserve"> as detailed on the Pricing Schedule</w:t>
      </w:r>
      <w:r w:rsidR="00170DA2">
        <w:rPr>
          <w:rFonts w:ascii="Atkinson Hyperlegible Next" w:hAnsi="Atkinson Hyperlegible Next"/>
          <w:sz w:val="24"/>
          <w:szCs w:val="24"/>
        </w:rPr>
        <w:t xml:space="preserve"> (appendix 1)</w:t>
      </w:r>
      <w:r w:rsidR="0085417F">
        <w:rPr>
          <w:rFonts w:ascii="Atkinson Hyperlegible Next" w:hAnsi="Atkinson Hyperlegible Next"/>
          <w:sz w:val="24"/>
          <w:szCs w:val="24"/>
        </w:rPr>
        <w:t xml:space="preserve"> listing the Item Description, Estimated Annual Usage, VAT Rate and Total cost of submission</w:t>
      </w:r>
      <w:r w:rsidR="00170DA2">
        <w:rPr>
          <w:rFonts w:ascii="Atkinson Hyperlegible Next" w:hAnsi="Atkinson Hyperlegible Next"/>
          <w:sz w:val="24"/>
          <w:szCs w:val="24"/>
        </w:rPr>
        <w:t>.</w:t>
      </w:r>
      <w:r w:rsidR="0085417F">
        <w:rPr>
          <w:rFonts w:ascii="Atkinson Hyperlegible Next" w:hAnsi="Atkinson Hyperlegible Next"/>
          <w:sz w:val="24"/>
          <w:szCs w:val="24"/>
        </w:rPr>
        <w:t xml:space="preserve"> </w:t>
      </w:r>
    </w:p>
    <w:p w14:paraId="303BA654" w14:textId="77777777" w:rsidR="006138B4" w:rsidRDefault="006138B4" w:rsidP="006138B4">
      <w:pPr>
        <w:spacing w:before="120" w:line="264" w:lineRule="auto"/>
        <w:rPr>
          <w:rFonts w:eastAsiaTheme="minorEastAsia"/>
          <w:i/>
          <w:iCs/>
          <w:color w:val="auto"/>
          <w:sz w:val="24"/>
          <w:szCs w:val="24"/>
          <w:lang w:val="en-US" w:eastAsia="ja-JP"/>
        </w:rPr>
      </w:pPr>
      <w:r w:rsidRPr="006138B4">
        <w:rPr>
          <w:rFonts w:eastAsiaTheme="minorEastAsia"/>
          <w:i/>
          <w:iCs/>
          <w:color w:val="auto"/>
          <w:sz w:val="24"/>
          <w:szCs w:val="24"/>
          <w:lang w:val="en-US" w:eastAsia="ja-JP"/>
        </w:rPr>
        <w:t xml:space="preserve">The Pricing Schedule and Form of tender must be completed </w:t>
      </w:r>
      <w:r w:rsidRPr="006138B4">
        <w:rPr>
          <w:rFonts w:eastAsiaTheme="minorEastAsia"/>
          <w:i/>
          <w:iCs/>
          <w:color w:val="auto"/>
          <w:sz w:val="24"/>
          <w:szCs w:val="24"/>
          <w:u w:val="single"/>
          <w:lang w:val="en-US" w:eastAsia="ja-JP"/>
        </w:rPr>
        <w:t>in full</w:t>
      </w:r>
      <w:r w:rsidRPr="006138B4">
        <w:rPr>
          <w:rFonts w:eastAsiaTheme="minorEastAsia"/>
          <w:i/>
          <w:iCs/>
          <w:color w:val="auto"/>
          <w:sz w:val="24"/>
          <w:szCs w:val="24"/>
          <w:lang w:val="en-US" w:eastAsia="ja-JP"/>
        </w:rPr>
        <w:t>. Failure to complete either document in full will result in elimination from the competition’</w:t>
      </w:r>
    </w:p>
    <w:p w14:paraId="45E1FD95" w14:textId="77777777" w:rsidR="006138B4" w:rsidRPr="006138B4" w:rsidRDefault="006138B4" w:rsidP="006138B4">
      <w:pPr>
        <w:spacing w:before="120" w:line="264" w:lineRule="auto"/>
        <w:rPr>
          <w:rFonts w:eastAsia="Times New Roman"/>
          <w:color w:val="auto"/>
          <w:sz w:val="24"/>
          <w:szCs w:val="24"/>
          <w:lang w:val="en-IE" w:eastAsia="en-IE"/>
        </w:rPr>
      </w:pPr>
    </w:p>
    <w:tbl>
      <w:tblPr>
        <w:tblStyle w:val="TableGrid"/>
        <w:tblW w:w="0" w:type="auto"/>
        <w:tblInd w:w="137"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440"/>
        <w:gridCol w:w="1439"/>
      </w:tblGrid>
      <w:tr w:rsidR="00B01AD1" w:rsidRPr="001145AE" w14:paraId="769B9B71" w14:textId="77777777" w:rsidTr="0085417F">
        <w:tc>
          <w:tcPr>
            <w:tcW w:w="7440" w:type="dxa"/>
            <w:shd w:val="clear" w:color="auto" w:fill="0077A3"/>
            <w:vAlign w:val="center"/>
          </w:tcPr>
          <w:p w14:paraId="29F49B6E" w14:textId="1025C629" w:rsidR="00B01AD1" w:rsidRPr="001145AE" w:rsidRDefault="00B01AD1" w:rsidP="00B903E9">
            <w:pPr>
              <w:rPr>
                <w:rFonts w:ascii="Atkinson Hyperlegible Next" w:hAnsi="Atkinson Hyperlegible Next"/>
                <w:b/>
                <w:color w:val="FFFFFF" w:themeColor="background1"/>
                <w:sz w:val="24"/>
                <w:szCs w:val="24"/>
              </w:rPr>
            </w:pPr>
            <w:r w:rsidRPr="001145AE">
              <w:rPr>
                <w:rFonts w:ascii="Atkinson Hyperlegible Next" w:hAnsi="Atkinson Hyperlegible Next"/>
                <w:b/>
                <w:color w:val="FFFFFF" w:themeColor="background1"/>
                <w:sz w:val="24"/>
                <w:szCs w:val="24"/>
              </w:rPr>
              <w:t>TOTAL</w:t>
            </w:r>
            <w:r w:rsidR="0085417F">
              <w:rPr>
                <w:rFonts w:ascii="Atkinson Hyperlegible Next" w:hAnsi="Atkinson Hyperlegible Next"/>
                <w:b/>
                <w:color w:val="FFFFFF" w:themeColor="background1"/>
                <w:sz w:val="24"/>
                <w:szCs w:val="24"/>
              </w:rPr>
              <w:t xml:space="preserve"> Cost of Submission</w:t>
            </w:r>
          </w:p>
        </w:tc>
        <w:tc>
          <w:tcPr>
            <w:tcW w:w="1439" w:type="dxa"/>
            <w:vAlign w:val="center"/>
          </w:tcPr>
          <w:p w14:paraId="27FB8149" w14:textId="77777777" w:rsidR="00B01AD1" w:rsidRPr="001145AE" w:rsidRDefault="00B01AD1" w:rsidP="00B903E9">
            <w:pPr>
              <w:rPr>
                <w:rFonts w:ascii="Atkinson Hyperlegible Next" w:hAnsi="Atkinson Hyperlegible Next"/>
                <w:sz w:val="24"/>
                <w:szCs w:val="24"/>
                <w:highlight w:val="yellow"/>
              </w:rPr>
            </w:pPr>
            <w:r w:rsidRPr="00A202CC">
              <w:rPr>
                <w:rFonts w:ascii="Atkinson Hyperlegible Next" w:hAnsi="Atkinson Hyperlegible Next"/>
                <w:color w:val="auto"/>
                <w:sz w:val="24"/>
                <w:szCs w:val="24"/>
              </w:rPr>
              <w:t>€0</w:t>
            </w:r>
          </w:p>
        </w:tc>
      </w:tr>
    </w:tbl>
    <w:p w14:paraId="4AA73AA8" w14:textId="77777777" w:rsidR="00B01AD1" w:rsidRPr="001145AE" w:rsidRDefault="00B01AD1" w:rsidP="00B01AD1">
      <w:pPr>
        <w:rPr>
          <w:rFonts w:ascii="Atkinson Hyperlegible Next" w:hAnsi="Atkinson Hyperlegible Next"/>
          <w:sz w:val="24"/>
          <w:szCs w:val="24"/>
        </w:rPr>
      </w:pPr>
    </w:p>
    <w:p w14:paraId="52F8AAEF" w14:textId="77777777" w:rsidR="00B01AD1" w:rsidRPr="001145AE" w:rsidRDefault="00B01AD1" w:rsidP="00B01AD1">
      <w:pPr>
        <w:pStyle w:val="DefaultText"/>
        <w:rPr>
          <w:rFonts w:ascii="Atkinson Hyperlegible Next" w:hAnsi="Atkinson Hyperlegible Next" w:cs="Arial"/>
          <w:lang w:val="en-GB"/>
        </w:rPr>
      </w:pPr>
      <w:r w:rsidRPr="001145AE">
        <w:rPr>
          <w:rFonts w:ascii="Atkinson Hyperlegible Next" w:hAnsi="Atkinson Hyperlegible Next" w:cs="Arial"/>
          <w:lang w:val="en-GB"/>
        </w:rPr>
        <w:t xml:space="preserve">I/We confirm that I/we: </w:t>
      </w:r>
    </w:p>
    <w:p w14:paraId="28C2621A" w14:textId="77777777" w:rsidR="00B01AD1" w:rsidRPr="001145AE" w:rsidRDefault="00B01AD1" w:rsidP="00B01AD1">
      <w:pPr>
        <w:pStyle w:val="DefaultText"/>
        <w:rPr>
          <w:rFonts w:ascii="Atkinson Hyperlegible Next" w:hAnsi="Atkinson Hyperlegible Next" w:cs="Arial"/>
          <w:b/>
          <w:lang w:val="en-GB"/>
        </w:rPr>
      </w:pPr>
    </w:p>
    <w:p w14:paraId="443A39AA" w14:textId="77777777" w:rsidR="00B01AD1" w:rsidRPr="001145AE" w:rsidRDefault="00B01AD1" w:rsidP="00B01AD1">
      <w:pPr>
        <w:pStyle w:val="ListParagraph"/>
        <w:numPr>
          <w:ilvl w:val="0"/>
          <w:numId w:val="4"/>
        </w:numPr>
        <w:spacing w:before="0"/>
        <w:jc w:val="left"/>
        <w:rPr>
          <w:rFonts w:ascii="Atkinson Hyperlegible Next" w:hAnsi="Atkinson Hyperlegible Next"/>
          <w:b/>
          <w:color w:val="auto"/>
          <w:sz w:val="24"/>
          <w:szCs w:val="24"/>
        </w:rPr>
      </w:pPr>
      <w:r w:rsidRPr="001145AE">
        <w:rPr>
          <w:rFonts w:ascii="Atkinson Hyperlegible Next" w:hAnsi="Atkinson Hyperlegible Next"/>
          <w:color w:val="auto"/>
          <w:sz w:val="24"/>
          <w:szCs w:val="24"/>
        </w:rPr>
        <w:t xml:space="preserve">In relation to daily/hourly fees all rates are inclusive of out of pocket (i.e. mileage, subsistence, phone, postage, etc.) and account / contract management related costs. </w:t>
      </w:r>
    </w:p>
    <w:p w14:paraId="08C30DC5"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 xml:space="preserve">Will keep this offer for the contract / framework open for acceptance by you for a period </w:t>
      </w:r>
      <w:r w:rsidRPr="00A202CC">
        <w:rPr>
          <w:rFonts w:ascii="Atkinson Hyperlegible Next" w:hAnsi="Atkinson Hyperlegible Next"/>
          <w:sz w:val="24"/>
          <w:szCs w:val="24"/>
        </w:rPr>
        <w:t xml:space="preserve">of </w:t>
      </w:r>
      <w:r w:rsidRPr="00A202CC">
        <w:rPr>
          <w:rFonts w:ascii="Atkinson Hyperlegible Next" w:hAnsi="Atkinson Hyperlegible Next"/>
          <w:color w:val="auto"/>
          <w:sz w:val="24"/>
          <w:szCs w:val="24"/>
        </w:rPr>
        <w:t xml:space="preserve">12 </w:t>
      </w:r>
      <w:r w:rsidRPr="001145AE">
        <w:rPr>
          <w:rFonts w:ascii="Atkinson Hyperlegible Next" w:hAnsi="Atkinson Hyperlegible Next"/>
          <w:sz w:val="24"/>
          <w:szCs w:val="24"/>
        </w:rPr>
        <w:t>months from the date of deadline for submission of Tenders,</w:t>
      </w:r>
    </w:p>
    <w:p w14:paraId="3DF3FE55"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Agree that you are not bound to accept the most economically advantageous or any Tender you may receive,</w:t>
      </w:r>
    </w:p>
    <w:p w14:paraId="5470CC75" w14:textId="21AA8AF4" w:rsidR="00B01AD1" w:rsidRPr="00A202CC" w:rsidRDefault="00B01AD1" w:rsidP="00B01AD1">
      <w:pPr>
        <w:pStyle w:val="ListParagraph"/>
        <w:numPr>
          <w:ilvl w:val="0"/>
          <w:numId w:val="4"/>
        </w:numPr>
        <w:spacing w:before="0"/>
        <w:jc w:val="left"/>
        <w:rPr>
          <w:rFonts w:ascii="Atkinson Hyperlegible Next" w:hAnsi="Atkinson Hyperlegible Next"/>
          <w:b/>
          <w:color w:val="auto"/>
          <w:sz w:val="24"/>
          <w:szCs w:val="24"/>
        </w:rPr>
      </w:pPr>
      <w:r w:rsidRPr="00A202CC">
        <w:rPr>
          <w:rFonts w:ascii="Atkinson Hyperlegible Next" w:hAnsi="Atkinson Hyperlegible Next"/>
          <w:color w:val="auto"/>
          <w:sz w:val="24"/>
          <w:szCs w:val="24"/>
        </w:rPr>
        <w:t xml:space="preserve">Agree that the rates stated are maximum prices for </w:t>
      </w:r>
      <w:r w:rsidR="0085417F" w:rsidRPr="00A202CC">
        <w:rPr>
          <w:rFonts w:ascii="Atkinson Hyperlegible Next" w:hAnsi="Atkinson Hyperlegible Next"/>
          <w:color w:val="auto"/>
          <w:sz w:val="24"/>
          <w:szCs w:val="24"/>
        </w:rPr>
        <w:t>year 1</w:t>
      </w:r>
      <w:r w:rsidRPr="00A202CC">
        <w:rPr>
          <w:rFonts w:ascii="Atkinson Hyperlegible Next" w:hAnsi="Atkinson Hyperlegible Next"/>
          <w:color w:val="auto"/>
          <w:sz w:val="24"/>
          <w:szCs w:val="24"/>
        </w:rPr>
        <w:t xml:space="preserve"> of the framework agreement, </w:t>
      </w:r>
    </w:p>
    <w:p w14:paraId="06608C95"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Have read and thoroughly examined the Tender Document,</w:t>
      </w:r>
    </w:p>
    <w:p w14:paraId="40FDEF12" w14:textId="77777777" w:rsidR="00B01AD1" w:rsidRPr="001145AE" w:rsidRDefault="00B01AD1" w:rsidP="00B01AD1">
      <w:pPr>
        <w:pStyle w:val="ListParagraph"/>
        <w:numPr>
          <w:ilvl w:val="0"/>
          <w:numId w:val="4"/>
        </w:numPr>
        <w:rPr>
          <w:rFonts w:ascii="Atkinson Hyperlegible Next" w:hAnsi="Atkinson Hyperlegible Next"/>
          <w:sz w:val="24"/>
          <w:szCs w:val="24"/>
        </w:rPr>
      </w:pPr>
      <w:r w:rsidRPr="001145AE">
        <w:rPr>
          <w:rFonts w:ascii="Atkinson Hyperlegible Next" w:hAnsi="Atkinson Hyperlegible Next"/>
          <w:sz w:val="24"/>
          <w:szCs w:val="24"/>
        </w:rPr>
        <w:t>Have read the attached General Terms and Conditions for the Purchase of Supplies,</w:t>
      </w:r>
    </w:p>
    <w:p w14:paraId="68C94F31"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lastRenderedPageBreak/>
        <w:t>Fully understand the Tender Document and the Client’s requirements,</w:t>
      </w:r>
    </w:p>
    <w:p w14:paraId="0DEFF9D9"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Undertake to treat the details of this Invitation to Tender, its Tender and any subsequent agreements as private and confidential,</w:t>
      </w:r>
    </w:p>
    <w:p w14:paraId="4A50B4A7"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152F34B3"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Have availed of all offers for additional information or have otherwise satisfied myself/ourselves as to conditions that may in any manner affect the performance of the contract,</w:t>
      </w:r>
    </w:p>
    <w:p w14:paraId="4F057C30" w14:textId="77777777" w:rsidR="00B01AD1" w:rsidRPr="001145AE" w:rsidRDefault="00B01AD1" w:rsidP="00B01AD1">
      <w:pPr>
        <w:pStyle w:val="ListParagraph"/>
        <w:numPr>
          <w:ilvl w:val="0"/>
          <w:numId w:val="4"/>
        </w:numPr>
        <w:spacing w:before="0"/>
        <w:jc w:val="left"/>
        <w:rPr>
          <w:rFonts w:ascii="Atkinson Hyperlegible Next" w:hAnsi="Atkinson Hyperlegible Next"/>
          <w:b/>
          <w:sz w:val="24"/>
          <w:szCs w:val="24"/>
        </w:rPr>
      </w:pPr>
      <w:r w:rsidRPr="001145AE">
        <w:rPr>
          <w:rFonts w:ascii="Atkinson Hyperlegible Next" w:hAnsi="Atkinson Hyperlegible Next"/>
          <w:sz w:val="24"/>
          <w:szCs w:val="24"/>
        </w:rPr>
        <w:t xml:space="preserve">Have included all elements necessary for the performance of the specified requirements, which are either expressly stated in the Tender Document or contained in any supplementary </w:t>
      </w:r>
      <w:proofErr w:type="gramStart"/>
      <w:r w:rsidRPr="001145AE">
        <w:rPr>
          <w:rFonts w:ascii="Atkinson Hyperlegible Next" w:hAnsi="Atkinson Hyperlegible Next"/>
          <w:sz w:val="24"/>
          <w:szCs w:val="24"/>
        </w:rPr>
        <w:t>information</w:t>
      </w:r>
      <w:proofErr w:type="gramEnd"/>
      <w:r w:rsidRPr="001145AE">
        <w:rPr>
          <w:rFonts w:ascii="Atkinson Hyperlegible Next" w:hAnsi="Atkinson Hyperlegible Next"/>
          <w:sz w:val="24"/>
          <w:szCs w:val="24"/>
        </w:rPr>
        <w:t xml:space="preserve"> or which could reasonably be inferred therefrom,</w:t>
      </w:r>
    </w:p>
    <w:p w14:paraId="207A0A04" w14:textId="77777777" w:rsidR="00B01AD1" w:rsidRPr="001145AE" w:rsidRDefault="00B01AD1" w:rsidP="00B01AD1">
      <w:pPr>
        <w:pStyle w:val="ListParagraph"/>
        <w:numPr>
          <w:ilvl w:val="0"/>
          <w:numId w:val="4"/>
        </w:numPr>
        <w:spacing w:before="0"/>
        <w:jc w:val="left"/>
        <w:rPr>
          <w:rFonts w:ascii="Atkinson Hyperlegible Next" w:hAnsi="Atkinson Hyperlegible Next"/>
          <w:b/>
          <w:bCs/>
          <w:sz w:val="24"/>
          <w:szCs w:val="24"/>
        </w:rPr>
      </w:pPr>
      <w:r w:rsidRPr="001145AE">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04DF075C" w14:textId="77777777" w:rsidR="00B01AD1" w:rsidRPr="001145AE" w:rsidRDefault="00B01AD1" w:rsidP="00B01AD1">
      <w:pPr>
        <w:pStyle w:val="ListParagraph"/>
        <w:numPr>
          <w:ilvl w:val="0"/>
          <w:numId w:val="4"/>
        </w:numPr>
        <w:spacing w:before="0"/>
        <w:jc w:val="left"/>
        <w:rPr>
          <w:rFonts w:ascii="Atkinson Hyperlegible Next" w:hAnsi="Atkinson Hyperlegible Next"/>
          <w:b/>
          <w:bCs/>
          <w:sz w:val="24"/>
          <w:szCs w:val="24"/>
        </w:rPr>
      </w:pPr>
      <w:r w:rsidRPr="001145AE">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B2A07F8" w14:textId="77777777" w:rsidR="00B01AD1" w:rsidRPr="001145AE" w:rsidRDefault="00B01AD1" w:rsidP="00B01AD1">
      <w:pPr>
        <w:pStyle w:val="ListParagraph"/>
        <w:numPr>
          <w:ilvl w:val="0"/>
          <w:numId w:val="4"/>
        </w:numPr>
        <w:spacing w:before="0"/>
        <w:jc w:val="left"/>
        <w:rPr>
          <w:rFonts w:ascii="Atkinson Hyperlegible Next" w:hAnsi="Atkinson Hyperlegible Next"/>
          <w:b/>
          <w:bCs/>
          <w:sz w:val="24"/>
          <w:szCs w:val="24"/>
        </w:rPr>
      </w:pPr>
      <w:r w:rsidRPr="001145AE">
        <w:rPr>
          <w:rFonts w:ascii="Atkinson Hyperlegible Next" w:hAnsi="Atkinson Hyperlegible Next"/>
          <w:sz w:val="24"/>
          <w:szCs w:val="24"/>
        </w:rPr>
        <w:t>Will not, if awarded a contract employ labour in a manner that is discriminatory in relation to gender, race, religious beliefs, age etc.,</w:t>
      </w:r>
      <w:bookmarkStart w:id="32" w:name="_Hlk491592638"/>
    </w:p>
    <w:p w14:paraId="1680B41A" w14:textId="77777777" w:rsidR="00B01AD1" w:rsidRPr="001145AE" w:rsidRDefault="00B01AD1" w:rsidP="00B01AD1">
      <w:pPr>
        <w:pStyle w:val="ListParagraph"/>
        <w:numPr>
          <w:ilvl w:val="0"/>
          <w:numId w:val="4"/>
        </w:numPr>
        <w:spacing w:before="0"/>
        <w:jc w:val="left"/>
        <w:rPr>
          <w:rFonts w:ascii="Atkinson Hyperlegible Next" w:hAnsi="Atkinson Hyperlegible Next"/>
          <w:b/>
          <w:bCs/>
          <w:sz w:val="24"/>
          <w:szCs w:val="24"/>
        </w:rPr>
      </w:pPr>
      <w:r w:rsidRPr="001145AE">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1145AE">
        <w:rPr>
          <w:rFonts w:ascii="Atkinson Hyperlegible Next" w:hAnsi="Atkinson Hyperlegible Next"/>
          <w:sz w:val="24"/>
          <w:szCs w:val="24"/>
          <w:lang w:val="en-US"/>
        </w:rPr>
        <w:t>.</w:t>
      </w:r>
      <w:bookmarkEnd w:id="32"/>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410"/>
        <w:gridCol w:w="992"/>
        <w:gridCol w:w="3544"/>
      </w:tblGrid>
      <w:tr w:rsidR="00B01AD1" w:rsidRPr="001145AE" w14:paraId="0B798CBC" w14:textId="77777777" w:rsidTr="00B903E9">
        <w:tc>
          <w:tcPr>
            <w:tcW w:w="3969" w:type="dxa"/>
            <w:gridSpan w:val="2"/>
            <w:shd w:val="clear" w:color="auto" w:fill="EBF7FF"/>
            <w:hideMark/>
          </w:tcPr>
          <w:p w14:paraId="6289F86C"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Signed:</w:t>
            </w:r>
          </w:p>
        </w:tc>
        <w:tc>
          <w:tcPr>
            <w:tcW w:w="4536" w:type="dxa"/>
            <w:gridSpan w:val="2"/>
          </w:tcPr>
          <w:p w14:paraId="620C432A" w14:textId="77777777" w:rsidR="00B01AD1" w:rsidRPr="001145AE" w:rsidRDefault="00B01AD1" w:rsidP="00B903E9">
            <w:pPr>
              <w:rPr>
                <w:rFonts w:ascii="Atkinson Hyperlegible Next" w:hAnsi="Atkinson Hyperlegible Next"/>
                <w:sz w:val="24"/>
                <w:szCs w:val="24"/>
                <w:lang w:val="en-IE"/>
              </w:rPr>
            </w:pPr>
          </w:p>
        </w:tc>
      </w:tr>
      <w:tr w:rsidR="00B01AD1" w:rsidRPr="001145AE" w14:paraId="4948BD1A" w14:textId="77777777" w:rsidTr="00B903E9">
        <w:tc>
          <w:tcPr>
            <w:tcW w:w="3969" w:type="dxa"/>
            <w:gridSpan w:val="2"/>
            <w:shd w:val="clear" w:color="auto" w:fill="EBF7FF"/>
            <w:hideMark/>
          </w:tcPr>
          <w:p w14:paraId="5118C00B"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Name (in Capital Letters):</w:t>
            </w:r>
          </w:p>
        </w:tc>
        <w:tc>
          <w:tcPr>
            <w:tcW w:w="4536" w:type="dxa"/>
            <w:gridSpan w:val="2"/>
          </w:tcPr>
          <w:p w14:paraId="3D8C453B" w14:textId="77777777" w:rsidR="00B01AD1" w:rsidRPr="001145AE" w:rsidRDefault="00B01AD1" w:rsidP="00B903E9">
            <w:pPr>
              <w:pStyle w:val="TableText"/>
              <w:rPr>
                <w:rFonts w:ascii="Atkinson Hyperlegible Next" w:hAnsi="Atkinson Hyperlegible Next"/>
                <w:sz w:val="24"/>
                <w:szCs w:val="24"/>
              </w:rPr>
            </w:pPr>
          </w:p>
        </w:tc>
      </w:tr>
      <w:tr w:rsidR="00B01AD1" w:rsidRPr="001145AE" w14:paraId="208018FB" w14:textId="77777777" w:rsidTr="00B903E9">
        <w:tc>
          <w:tcPr>
            <w:tcW w:w="3969" w:type="dxa"/>
            <w:gridSpan w:val="2"/>
            <w:shd w:val="clear" w:color="auto" w:fill="EBF7FF"/>
            <w:hideMark/>
          </w:tcPr>
          <w:p w14:paraId="068B7207"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On behalf of:</w:t>
            </w:r>
            <w:r w:rsidRPr="001145AE">
              <w:rPr>
                <w:rFonts w:ascii="Atkinson Hyperlegible Next" w:hAnsi="Atkinson Hyperlegible Next"/>
                <w:b/>
                <w:sz w:val="24"/>
                <w:szCs w:val="24"/>
              </w:rPr>
              <w:tab/>
            </w:r>
          </w:p>
        </w:tc>
        <w:tc>
          <w:tcPr>
            <w:tcW w:w="4536" w:type="dxa"/>
            <w:gridSpan w:val="2"/>
          </w:tcPr>
          <w:p w14:paraId="2EA23961" w14:textId="77777777" w:rsidR="00B01AD1" w:rsidRPr="001145AE" w:rsidRDefault="00B01AD1" w:rsidP="00B903E9">
            <w:pPr>
              <w:rPr>
                <w:rFonts w:ascii="Atkinson Hyperlegible Next" w:hAnsi="Atkinson Hyperlegible Next"/>
                <w:sz w:val="24"/>
                <w:szCs w:val="24"/>
                <w:lang w:val="en-IE"/>
              </w:rPr>
            </w:pPr>
          </w:p>
        </w:tc>
      </w:tr>
      <w:tr w:rsidR="00B01AD1" w:rsidRPr="001145AE" w14:paraId="7B8D167F" w14:textId="77777777" w:rsidTr="00B903E9">
        <w:tc>
          <w:tcPr>
            <w:tcW w:w="3969" w:type="dxa"/>
            <w:gridSpan w:val="2"/>
            <w:shd w:val="clear" w:color="auto" w:fill="EBF7FF"/>
            <w:hideMark/>
          </w:tcPr>
          <w:p w14:paraId="6D4B0762"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Address:</w:t>
            </w:r>
          </w:p>
        </w:tc>
        <w:tc>
          <w:tcPr>
            <w:tcW w:w="4536" w:type="dxa"/>
            <w:gridSpan w:val="2"/>
          </w:tcPr>
          <w:p w14:paraId="72672F43" w14:textId="77777777" w:rsidR="00B01AD1" w:rsidRPr="001145AE" w:rsidRDefault="00B01AD1" w:rsidP="00B903E9">
            <w:pPr>
              <w:rPr>
                <w:rFonts w:ascii="Atkinson Hyperlegible Next" w:hAnsi="Atkinson Hyperlegible Next"/>
                <w:sz w:val="24"/>
                <w:szCs w:val="24"/>
                <w:lang w:val="en-IE"/>
              </w:rPr>
            </w:pPr>
          </w:p>
        </w:tc>
      </w:tr>
      <w:tr w:rsidR="00B01AD1" w:rsidRPr="001145AE" w14:paraId="22D362F3" w14:textId="77777777" w:rsidTr="00B903E9">
        <w:tc>
          <w:tcPr>
            <w:tcW w:w="1559" w:type="dxa"/>
            <w:shd w:val="clear" w:color="auto" w:fill="EBF7FF"/>
            <w:hideMark/>
          </w:tcPr>
          <w:p w14:paraId="6EA4FB66"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lastRenderedPageBreak/>
              <w:t>Telephone:</w:t>
            </w:r>
          </w:p>
        </w:tc>
        <w:tc>
          <w:tcPr>
            <w:tcW w:w="2410" w:type="dxa"/>
          </w:tcPr>
          <w:p w14:paraId="4A4D5C3C" w14:textId="77777777" w:rsidR="00B01AD1" w:rsidRPr="001145AE" w:rsidRDefault="00B01AD1" w:rsidP="00B903E9">
            <w:pPr>
              <w:rPr>
                <w:rFonts w:ascii="Atkinson Hyperlegible Next" w:hAnsi="Atkinson Hyperlegible Next"/>
                <w:sz w:val="24"/>
                <w:szCs w:val="24"/>
                <w:lang w:val="en-IE"/>
              </w:rPr>
            </w:pPr>
          </w:p>
        </w:tc>
        <w:tc>
          <w:tcPr>
            <w:tcW w:w="992" w:type="dxa"/>
            <w:shd w:val="clear" w:color="auto" w:fill="EBF7FF"/>
            <w:hideMark/>
          </w:tcPr>
          <w:p w14:paraId="14D83E18"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Fax:</w:t>
            </w:r>
          </w:p>
        </w:tc>
        <w:tc>
          <w:tcPr>
            <w:tcW w:w="3544" w:type="dxa"/>
          </w:tcPr>
          <w:p w14:paraId="46D2DF75" w14:textId="77777777" w:rsidR="00B01AD1" w:rsidRPr="001145AE" w:rsidRDefault="00B01AD1" w:rsidP="00B903E9">
            <w:pPr>
              <w:rPr>
                <w:rFonts w:ascii="Atkinson Hyperlegible Next" w:hAnsi="Atkinson Hyperlegible Next"/>
                <w:sz w:val="24"/>
                <w:szCs w:val="24"/>
                <w:lang w:val="en-IE"/>
              </w:rPr>
            </w:pPr>
          </w:p>
        </w:tc>
      </w:tr>
      <w:tr w:rsidR="00B01AD1" w:rsidRPr="001145AE" w14:paraId="06850A79" w14:textId="77777777" w:rsidTr="00B903E9">
        <w:tc>
          <w:tcPr>
            <w:tcW w:w="1559" w:type="dxa"/>
            <w:shd w:val="clear" w:color="auto" w:fill="EBF7FF"/>
            <w:hideMark/>
          </w:tcPr>
          <w:p w14:paraId="2287B6C8"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Email:</w:t>
            </w:r>
          </w:p>
        </w:tc>
        <w:tc>
          <w:tcPr>
            <w:tcW w:w="2410" w:type="dxa"/>
          </w:tcPr>
          <w:p w14:paraId="4B7BDA77" w14:textId="77777777" w:rsidR="00B01AD1" w:rsidRPr="001145AE" w:rsidRDefault="00B01AD1" w:rsidP="00B903E9">
            <w:pPr>
              <w:rPr>
                <w:rFonts w:ascii="Atkinson Hyperlegible Next" w:hAnsi="Atkinson Hyperlegible Next"/>
                <w:sz w:val="24"/>
                <w:szCs w:val="24"/>
                <w:lang w:val="en-IE"/>
              </w:rPr>
            </w:pPr>
          </w:p>
        </w:tc>
        <w:tc>
          <w:tcPr>
            <w:tcW w:w="992" w:type="dxa"/>
            <w:shd w:val="clear" w:color="auto" w:fill="EBF7FF"/>
            <w:hideMark/>
          </w:tcPr>
          <w:p w14:paraId="6978EFD4" w14:textId="77777777" w:rsidR="00B01AD1" w:rsidRPr="001145AE" w:rsidRDefault="00B01AD1" w:rsidP="00B903E9">
            <w:pPr>
              <w:rPr>
                <w:rFonts w:ascii="Atkinson Hyperlegible Next" w:hAnsi="Atkinson Hyperlegible Next"/>
                <w:b/>
                <w:sz w:val="24"/>
                <w:szCs w:val="24"/>
                <w:lang w:val="en-IE"/>
              </w:rPr>
            </w:pPr>
            <w:r w:rsidRPr="001145AE">
              <w:rPr>
                <w:rFonts w:ascii="Atkinson Hyperlegible Next" w:hAnsi="Atkinson Hyperlegible Next"/>
                <w:b/>
                <w:sz w:val="24"/>
                <w:szCs w:val="24"/>
              </w:rPr>
              <w:t>Date:</w:t>
            </w:r>
          </w:p>
        </w:tc>
        <w:tc>
          <w:tcPr>
            <w:tcW w:w="3544" w:type="dxa"/>
          </w:tcPr>
          <w:p w14:paraId="5F9587BB" w14:textId="77777777" w:rsidR="00B01AD1" w:rsidRPr="001145AE" w:rsidRDefault="00B01AD1" w:rsidP="00B903E9">
            <w:pPr>
              <w:rPr>
                <w:rFonts w:ascii="Atkinson Hyperlegible Next" w:hAnsi="Atkinson Hyperlegible Next"/>
                <w:sz w:val="24"/>
                <w:szCs w:val="24"/>
                <w:lang w:val="en-IE"/>
              </w:rPr>
            </w:pPr>
          </w:p>
        </w:tc>
      </w:tr>
    </w:tbl>
    <w:p w14:paraId="38EF68E6" w14:textId="77777777" w:rsidR="00B01AD1" w:rsidRPr="001145AE" w:rsidRDefault="00B01AD1" w:rsidP="00B01AD1">
      <w:pPr>
        <w:pStyle w:val="BodyText3"/>
        <w:rPr>
          <w:rFonts w:ascii="Atkinson Hyperlegible Next" w:hAnsi="Atkinson Hyperlegible Next"/>
          <w:sz w:val="24"/>
          <w:szCs w:val="24"/>
        </w:rPr>
      </w:pPr>
      <w:r w:rsidRPr="001145AE">
        <w:rPr>
          <w:rFonts w:ascii="Atkinson Hyperlegible Next" w:hAnsi="Atkinson Hyperlegible Next"/>
          <w:sz w:val="24"/>
          <w:szCs w:val="24"/>
        </w:rPr>
        <w:t xml:space="preserve"> </w:t>
      </w:r>
    </w:p>
    <w:p w14:paraId="1B563B02" w14:textId="77777777" w:rsidR="00B01AD1" w:rsidRPr="001145AE" w:rsidRDefault="00B01AD1" w:rsidP="008F70F9">
      <w:pPr>
        <w:rPr>
          <w:rFonts w:ascii="Atkinson Hyperlegible Next" w:hAnsi="Atkinson Hyperlegible Next"/>
          <w:sz w:val="24"/>
          <w:szCs w:val="24"/>
        </w:rPr>
      </w:pPr>
    </w:p>
    <w:sectPr w:rsidR="00B01AD1" w:rsidRPr="001145AE"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14DC6" w14:textId="77777777" w:rsidR="00CD6DFD" w:rsidRDefault="00CD6DFD" w:rsidP="008079B6">
      <w:r>
        <w:separator/>
      </w:r>
    </w:p>
  </w:endnote>
  <w:endnote w:type="continuationSeparator" w:id="0">
    <w:p w14:paraId="4526F5CF" w14:textId="77777777" w:rsidR="00CD6DFD" w:rsidRDefault="00CD6DFD"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471858463"/>
      <w:docPartObj>
        <w:docPartGallery w:val="Page Numbers (Bottom of Page)"/>
        <w:docPartUnique/>
      </w:docPartObj>
    </w:sdtPr>
    <w:sdtEndPr/>
    <w:sdtContent>
      <w:p w14:paraId="206944ED" w14:textId="77C61100" w:rsidR="008552CF" w:rsidRPr="001145AE" w:rsidRDefault="008552CF" w:rsidP="008552CF">
        <w:pPr>
          <w:pStyle w:val="Footer"/>
          <w:rPr>
            <w:rFonts w:ascii="Atkinson Hyperlegible Next" w:hAnsi="Atkinson Hyperlegible Next"/>
            <w:sz w:val="24"/>
            <w:szCs w:val="24"/>
          </w:rPr>
        </w:pPr>
        <w:r w:rsidRPr="001145AE">
          <w:rPr>
            <w:rFonts w:ascii="Atkinson Hyperlegible Next" w:hAnsi="Atkinson Hyperlegible Next"/>
            <w:sz w:val="24"/>
            <w:szCs w:val="24"/>
          </w:rPr>
          <w:t xml:space="preserve">Page | </w:t>
        </w:r>
        <w:r w:rsidRPr="001145AE">
          <w:rPr>
            <w:rFonts w:ascii="Atkinson Hyperlegible Next" w:hAnsi="Atkinson Hyperlegible Next"/>
            <w:sz w:val="24"/>
            <w:szCs w:val="24"/>
          </w:rPr>
          <w:fldChar w:fldCharType="begin"/>
        </w:r>
        <w:r w:rsidRPr="001145AE">
          <w:rPr>
            <w:rFonts w:ascii="Atkinson Hyperlegible Next" w:hAnsi="Atkinson Hyperlegible Next"/>
            <w:sz w:val="24"/>
            <w:szCs w:val="24"/>
          </w:rPr>
          <w:instrText xml:space="preserve"> PAGE   \* MERGEFORMAT </w:instrText>
        </w:r>
        <w:r w:rsidRPr="001145AE">
          <w:rPr>
            <w:rFonts w:ascii="Atkinson Hyperlegible Next" w:hAnsi="Atkinson Hyperlegible Next"/>
            <w:sz w:val="24"/>
            <w:szCs w:val="24"/>
          </w:rPr>
          <w:fldChar w:fldCharType="separate"/>
        </w:r>
        <w:r w:rsidR="001E250A" w:rsidRPr="001145AE">
          <w:rPr>
            <w:rFonts w:ascii="Atkinson Hyperlegible Next" w:hAnsi="Atkinson Hyperlegible Next"/>
            <w:noProof/>
            <w:sz w:val="24"/>
            <w:szCs w:val="24"/>
          </w:rPr>
          <w:t>2</w:t>
        </w:r>
        <w:r w:rsidRPr="001145AE">
          <w:rPr>
            <w:rFonts w:ascii="Atkinson Hyperlegible Next" w:hAnsi="Atkinson Hyperlegible Next"/>
            <w:noProof/>
            <w:sz w:val="24"/>
            <w:szCs w:val="24"/>
          </w:rPr>
          <w:fldChar w:fldCharType="end"/>
        </w:r>
      </w:p>
    </w:sdtContent>
  </w:sdt>
  <w:p w14:paraId="2AC7EFD3" w14:textId="7E53B1E1" w:rsidR="00217E12" w:rsidRPr="00CF7FE3" w:rsidRDefault="00217E12"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1326B" w14:textId="77777777" w:rsidR="00CD6DFD" w:rsidRDefault="00CD6DFD" w:rsidP="008079B6">
      <w:r>
        <w:separator/>
      </w:r>
    </w:p>
  </w:footnote>
  <w:footnote w:type="continuationSeparator" w:id="0">
    <w:p w14:paraId="23CADD8C" w14:textId="77777777" w:rsidR="00CD6DFD" w:rsidRDefault="00CD6DFD"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7DA0F7FF" w:rsidR="00217E12" w:rsidRPr="001145AE" w:rsidRDefault="00217E12" w:rsidP="001145AE">
    <w:pPr>
      <w:pStyle w:val="Header"/>
      <w:jc w:val="left"/>
      <w:rPr>
        <w:rFonts w:ascii="Atkinson Hyperlegible Next" w:hAnsi="Atkinson Hyperlegible Next"/>
        <w:noProof/>
        <w:sz w:val="24"/>
        <w:szCs w:val="24"/>
      </w:rPr>
    </w:pPr>
    <w:r w:rsidRPr="001145AE">
      <w:rPr>
        <w:rFonts w:ascii="Atkinson Hyperlegible Next" w:hAnsi="Atkinson Hyperlegible Next"/>
        <w:sz w:val="24"/>
        <w:szCs w:val="24"/>
      </w:rPr>
      <w:t>Tender Response Document</w:t>
    </w:r>
    <w:r w:rsidR="00A2275C" w:rsidRPr="001145AE">
      <w:rPr>
        <w:rFonts w:ascii="Atkinson Hyperlegible Next" w:hAnsi="Atkinson Hyperlegible Next"/>
        <w:noProof/>
        <w:sz w:val="24"/>
        <w:szCs w:val="24"/>
      </w:rPr>
      <w:t xml:space="preserve"> </w:t>
    </w:r>
    <w:r w:rsidR="00C128A9" w:rsidRPr="001145AE">
      <w:rPr>
        <w:rFonts w:ascii="Atkinson Hyperlegible Next" w:hAnsi="Atkinson Hyperlegible Next"/>
        <w:noProof/>
        <w:sz w:val="24"/>
        <w:szCs w:val="24"/>
      </w:rPr>
      <w:t xml:space="preserve">(TRD) </w:t>
    </w:r>
    <w:r w:rsidR="00A2275C" w:rsidRPr="001145AE">
      <w:rPr>
        <w:rFonts w:ascii="Atkinson Hyperlegible Next" w:hAnsi="Atkinson Hyperlegible Next"/>
        <w:noProof/>
        <w:sz w:val="24"/>
        <w:szCs w:val="24"/>
      </w:rPr>
      <w:t>Supplies</w:t>
    </w:r>
    <w:r w:rsidR="001145AE">
      <w:rPr>
        <w:rFonts w:ascii="Atkinson Hyperlegible Next" w:hAnsi="Atkinson Hyperlegible Next"/>
        <w:noProof/>
        <w:sz w:val="24"/>
        <w:szCs w:val="24"/>
      </w:rPr>
      <w:t xml:space="preserve"> - </w:t>
    </w:r>
    <w:r w:rsidR="001E250A" w:rsidRPr="001145AE">
      <w:rPr>
        <w:rFonts w:ascii="Atkinson Hyperlegible Next" w:hAnsi="Atkinson Hyperlegible Next"/>
        <w:noProof/>
        <w:sz w:val="24"/>
        <w:szCs w:val="24"/>
      </w:rPr>
      <w:t>Framework Agreement</w:t>
    </w:r>
    <w:r w:rsidR="001145AE">
      <w:rPr>
        <w:rFonts w:ascii="Atkinson Hyperlegible Next" w:hAnsi="Atkinson Hyperlegible Next"/>
        <w:noProof/>
        <w:sz w:val="24"/>
        <w:szCs w:val="24"/>
      </w:rPr>
      <w:t xml:space="preserve"> </w:t>
    </w:r>
    <w:r w:rsidR="001145AE">
      <w:rPr>
        <w:rFonts w:ascii="Atkinson Hyperlegible Next" w:hAnsi="Atkinson Hyperlegible Next"/>
        <w:noProof/>
        <w:sz w:val="24"/>
        <w:szCs w:val="24"/>
      </w:rPr>
      <w:tab/>
    </w:r>
    <w:r w:rsidR="00A2275C" w:rsidRPr="001145AE">
      <w:rPr>
        <w:rFonts w:ascii="Atkinson Hyperlegible Next" w:hAnsi="Atkinson Hyperlegible Next"/>
        <w:noProof/>
        <w:sz w:val="24"/>
        <w:szCs w:val="24"/>
      </w:rPr>
      <w:t>20</w:t>
    </w:r>
    <w:r w:rsidR="001145AE">
      <w:rPr>
        <w:rFonts w:ascii="Atkinson Hyperlegible Next" w:hAnsi="Atkinson Hyperlegible Next"/>
        <w:noProof/>
        <w:sz w:val="24"/>
        <w:szCs w:val="24"/>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894449">
    <w:abstractNumId w:val="6"/>
  </w:num>
  <w:num w:numId="2" w16cid:durableId="861237698">
    <w:abstractNumId w:val="1"/>
  </w:num>
  <w:num w:numId="3" w16cid:durableId="2052337701">
    <w:abstractNumId w:val="9"/>
  </w:num>
  <w:num w:numId="4" w16cid:durableId="645816818">
    <w:abstractNumId w:val="2"/>
  </w:num>
  <w:num w:numId="5" w16cid:durableId="778257472">
    <w:abstractNumId w:val="3"/>
  </w:num>
  <w:num w:numId="6" w16cid:durableId="1421750691">
    <w:abstractNumId w:val="0"/>
  </w:num>
  <w:num w:numId="7" w16cid:durableId="973487596">
    <w:abstractNumId w:val="7"/>
  </w:num>
  <w:num w:numId="8" w16cid:durableId="267003671">
    <w:abstractNumId w:val="4"/>
  </w:num>
  <w:num w:numId="9" w16cid:durableId="1340304346">
    <w:abstractNumId w:val="8"/>
  </w:num>
  <w:num w:numId="10" w16cid:durableId="77884258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796A"/>
    <w:rsid w:val="00020E2D"/>
    <w:rsid w:val="000339FB"/>
    <w:rsid w:val="000373E5"/>
    <w:rsid w:val="0004369E"/>
    <w:rsid w:val="00044B1E"/>
    <w:rsid w:val="00067DCB"/>
    <w:rsid w:val="0007101D"/>
    <w:rsid w:val="00083393"/>
    <w:rsid w:val="00086CAD"/>
    <w:rsid w:val="000962BA"/>
    <w:rsid w:val="000A2ADA"/>
    <w:rsid w:val="000A3DBD"/>
    <w:rsid w:val="000A4247"/>
    <w:rsid w:val="000A4A63"/>
    <w:rsid w:val="000B732A"/>
    <w:rsid w:val="000C5EAB"/>
    <w:rsid w:val="000C614B"/>
    <w:rsid w:val="000C63C4"/>
    <w:rsid w:val="000D2429"/>
    <w:rsid w:val="000D5FFC"/>
    <w:rsid w:val="000D7E16"/>
    <w:rsid w:val="000E614D"/>
    <w:rsid w:val="000E701A"/>
    <w:rsid w:val="000F3B4C"/>
    <w:rsid w:val="00102E61"/>
    <w:rsid w:val="00104F4E"/>
    <w:rsid w:val="00111045"/>
    <w:rsid w:val="001116C8"/>
    <w:rsid w:val="001145AE"/>
    <w:rsid w:val="00140633"/>
    <w:rsid w:val="00140FB6"/>
    <w:rsid w:val="00152ABA"/>
    <w:rsid w:val="00152C3E"/>
    <w:rsid w:val="0015389D"/>
    <w:rsid w:val="00170DA2"/>
    <w:rsid w:val="0018532E"/>
    <w:rsid w:val="00194CCB"/>
    <w:rsid w:val="00197179"/>
    <w:rsid w:val="001A1671"/>
    <w:rsid w:val="001A184D"/>
    <w:rsid w:val="001A1B54"/>
    <w:rsid w:val="001A4D32"/>
    <w:rsid w:val="001B4DCE"/>
    <w:rsid w:val="001C092A"/>
    <w:rsid w:val="001D51E1"/>
    <w:rsid w:val="001E250A"/>
    <w:rsid w:val="001E6ED7"/>
    <w:rsid w:val="001E7BD1"/>
    <w:rsid w:val="001F31B8"/>
    <w:rsid w:val="00207652"/>
    <w:rsid w:val="00210BC6"/>
    <w:rsid w:val="002159AB"/>
    <w:rsid w:val="00217E12"/>
    <w:rsid w:val="00225F82"/>
    <w:rsid w:val="00237823"/>
    <w:rsid w:val="00247D06"/>
    <w:rsid w:val="0025027E"/>
    <w:rsid w:val="00255238"/>
    <w:rsid w:val="002670DA"/>
    <w:rsid w:val="00271CC5"/>
    <w:rsid w:val="00274516"/>
    <w:rsid w:val="002877D1"/>
    <w:rsid w:val="0029542D"/>
    <w:rsid w:val="002A3CCB"/>
    <w:rsid w:val="002A63FE"/>
    <w:rsid w:val="002B1F1F"/>
    <w:rsid w:val="002B3D79"/>
    <w:rsid w:val="002B795A"/>
    <w:rsid w:val="002C45D2"/>
    <w:rsid w:val="002E103E"/>
    <w:rsid w:val="002E16BF"/>
    <w:rsid w:val="002E327B"/>
    <w:rsid w:val="002F0DB9"/>
    <w:rsid w:val="002F307F"/>
    <w:rsid w:val="002F61CA"/>
    <w:rsid w:val="00304F61"/>
    <w:rsid w:val="00306FF9"/>
    <w:rsid w:val="003113E7"/>
    <w:rsid w:val="00316B07"/>
    <w:rsid w:val="003305C1"/>
    <w:rsid w:val="00331D67"/>
    <w:rsid w:val="00332B9E"/>
    <w:rsid w:val="00334B7D"/>
    <w:rsid w:val="00335AB6"/>
    <w:rsid w:val="00360112"/>
    <w:rsid w:val="00360B98"/>
    <w:rsid w:val="0036119F"/>
    <w:rsid w:val="00363574"/>
    <w:rsid w:val="0038017E"/>
    <w:rsid w:val="003D58E4"/>
    <w:rsid w:val="003E4C65"/>
    <w:rsid w:val="003E77A5"/>
    <w:rsid w:val="003F5BB3"/>
    <w:rsid w:val="0040539B"/>
    <w:rsid w:val="00423225"/>
    <w:rsid w:val="00426126"/>
    <w:rsid w:val="004266C8"/>
    <w:rsid w:val="00461CB0"/>
    <w:rsid w:val="0046347E"/>
    <w:rsid w:val="00463E59"/>
    <w:rsid w:val="00465233"/>
    <w:rsid w:val="00471CF4"/>
    <w:rsid w:val="00474176"/>
    <w:rsid w:val="004A0F79"/>
    <w:rsid w:val="004A3698"/>
    <w:rsid w:val="004A59EA"/>
    <w:rsid w:val="004C46D0"/>
    <w:rsid w:val="004C7FB7"/>
    <w:rsid w:val="004D4385"/>
    <w:rsid w:val="004E5C3E"/>
    <w:rsid w:val="004F49EB"/>
    <w:rsid w:val="0051483B"/>
    <w:rsid w:val="00516FC4"/>
    <w:rsid w:val="00517173"/>
    <w:rsid w:val="0052111B"/>
    <w:rsid w:val="005223EA"/>
    <w:rsid w:val="00524737"/>
    <w:rsid w:val="0053021B"/>
    <w:rsid w:val="00532C57"/>
    <w:rsid w:val="00535643"/>
    <w:rsid w:val="0057656C"/>
    <w:rsid w:val="00577BF4"/>
    <w:rsid w:val="00580997"/>
    <w:rsid w:val="005821E3"/>
    <w:rsid w:val="00597E14"/>
    <w:rsid w:val="005A2E52"/>
    <w:rsid w:val="005A3173"/>
    <w:rsid w:val="005A6BCD"/>
    <w:rsid w:val="005A6D69"/>
    <w:rsid w:val="005A7069"/>
    <w:rsid w:val="005B0A0E"/>
    <w:rsid w:val="005B1E3C"/>
    <w:rsid w:val="005B2009"/>
    <w:rsid w:val="005B32E9"/>
    <w:rsid w:val="005D095F"/>
    <w:rsid w:val="005D2D0C"/>
    <w:rsid w:val="005E219A"/>
    <w:rsid w:val="005E298C"/>
    <w:rsid w:val="005F410E"/>
    <w:rsid w:val="00611777"/>
    <w:rsid w:val="006138B4"/>
    <w:rsid w:val="00616934"/>
    <w:rsid w:val="00620DCD"/>
    <w:rsid w:val="00632DB0"/>
    <w:rsid w:val="006373D1"/>
    <w:rsid w:val="00641AA8"/>
    <w:rsid w:val="0064323A"/>
    <w:rsid w:val="00646158"/>
    <w:rsid w:val="006511D2"/>
    <w:rsid w:val="00651D76"/>
    <w:rsid w:val="006604F7"/>
    <w:rsid w:val="006774E1"/>
    <w:rsid w:val="00680970"/>
    <w:rsid w:val="0068105A"/>
    <w:rsid w:val="00683D8B"/>
    <w:rsid w:val="006904E2"/>
    <w:rsid w:val="00692B73"/>
    <w:rsid w:val="006A1919"/>
    <w:rsid w:val="006B7AC6"/>
    <w:rsid w:val="006C0CD4"/>
    <w:rsid w:val="006D401A"/>
    <w:rsid w:val="006E06EF"/>
    <w:rsid w:val="006F491F"/>
    <w:rsid w:val="00700D2C"/>
    <w:rsid w:val="007056FD"/>
    <w:rsid w:val="00710DDD"/>
    <w:rsid w:val="00710E9E"/>
    <w:rsid w:val="00712354"/>
    <w:rsid w:val="00721AE8"/>
    <w:rsid w:val="00727AF3"/>
    <w:rsid w:val="007306D7"/>
    <w:rsid w:val="00731540"/>
    <w:rsid w:val="00763894"/>
    <w:rsid w:val="007769C0"/>
    <w:rsid w:val="007834D8"/>
    <w:rsid w:val="0079393E"/>
    <w:rsid w:val="00795B99"/>
    <w:rsid w:val="0079752A"/>
    <w:rsid w:val="00797C9B"/>
    <w:rsid w:val="007A496C"/>
    <w:rsid w:val="007B6619"/>
    <w:rsid w:val="007C2752"/>
    <w:rsid w:val="007C2D8F"/>
    <w:rsid w:val="007E3339"/>
    <w:rsid w:val="007F3154"/>
    <w:rsid w:val="008006B4"/>
    <w:rsid w:val="008079B6"/>
    <w:rsid w:val="00807B12"/>
    <w:rsid w:val="00811BC3"/>
    <w:rsid w:val="0082228E"/>
    <w:rsid w:val="00825853"/>
    <w:rsid w:val="00837B17"/>
    <w:rsid w:val="008427A4"/>
    <w:rsid w:val="0085417F"/>
    <w:rsid w:val="008552CF"/>
    <w:rsid w:val="0085591E"/>
    <w:rsid w:val="00860370"/>
    <w:rsid w:val="00862A49"/>
    <w:rsid w:val="00865E89"/>
    <w:rsid w:val="00877458"/>
    <w:rsid w:val="008847DA"/>
    <w:rsid w:val="00887D38"/>
    <w:rsid w:val="008A20A3"/>
    <w:rsid w:val="008A3C06"/>
    <w:rsid w:val="008B1700"/>
    <w:rsid w:val="008B6480"/>
    <w:rsid w:val="008C22D8"/>
    <w:rsid w:val="008C31BA"/>
    <w:rsid w:val="008C6F50"/>
    <w:rsid w:val="008D19D8"/>
    <w:rsid w:val="008E72EB"/>
    <w:rsid w:val="008F70F9"/>
    <w:rsid w:val="00900963"/>
    <w:rsid w:val="00902E07"/>
    <w:rsid w:val="009137A0"/>
    <w:rsid w:val="0092500A"/>
    <w:rsid w:val="00926392"/>
    <w:rsid w:val="0093381A"/>
    <w:rsid w:val="00936000"/>
    <w:rsid w:val="00941D8F"/>
    <w:rsid w:val="00941F99"/>
    <w:rsid w:val="009727E5"/>
    <w:rsid w:val="00972D0D"/>
    <w:rsid w:val="00973819"/>
    <w:rsid w:val="00975C4D"/>
    <w:rsid w:val="0099062A"/>
    <w:rsid w:val="0099706D"/>
    <w:rsid w:val="00997DAE"/>
    <w:rsid w:val="009B1AE3"/>
    <w:rsid w:val="009B2D84"/>
    <w:rsid w:val="009B49D1"/>
    <w:rsid w:val="009B4FA0"/>
    <w:rsid w:val="009C33F5"/>
    <w:rsid w:val="009D1B85"/>
    <w:rsid w:val="009D3A59"/>
    <w:rsid w:val="009D48CA"/>
    <w:rsid w:val="009E2F6B"/>
    <w:rsid w:val="009F6D00"/>
    <w:rsid w:val="009F6F62"/>
    <w:rsid w:val="00A04512"/>
    <w:rsid w:val="00A149CE"/>
    <w:rsid w:val="00A202CC"/>
    <w:rsid w:val="00A2275C"/>
    <w:rsid w:val="00A26917"/>
    <w:rsid w:val="00A34DC9"/>
    <w:rsid w:val="00A6180E"/>
    <w:rsid w:val="00A62441"/>
    <w:rsid w:val="00A715C2"/>
    <w:rsid w:val="00A7377F"/>
    <w:rsid w:val="00A83FB1"/>
    <w:rsid w:val="00A86209"/>
    <w:rsid w:val="00A86362"/>
    <w:rsid w:val="00AA12FD"/>
    <w:rsid w:val="00AA1CCD"/>
    <w:rsid w:val="00AA427D"/>
    <w:rsid w:val="00AA5FC6"/>
    <w:rsid w:val="00AB1E2E"/>
    <w:rsid w:val="00AB6C58"/>
    <w:rsid w:val="00AB7D14"/>
    <w:rsid w:val="00AE1125"/>
    <w:rsid w:val="00B01AD1"/>
    <w:rsid w:val="00B04B8E"/>
    <w:rsid w:val="00B04F1B"/>
    <w:rsid w:val="00B07508"/>
    <w:rsid w:val="00B12ACE"/>
    <w:rsid w:val="00B13766"/>
    <w:rsid w:val="00B17515"/>
    <w:rsid w:val="00B34DD2"/>
    <w:rsid w:val="00B46554"/>
    <w:rsid w:val="00B53B2B"/>
    <w:rsid w:val="00B55FD8"/>
    <w:rsid w:val="00B62FE9"/>
    <w:rsid w:val="00B66E8E"/>
    <w:rsid w:val="00B81A77"/>
    <w:rsid w:val="00B924A1"/>
    <w:rsid w:val="00BA62EE"/>
    <w:rsid w:val="00BA719D"/>
    <w:rsid w:val="00BB4720"/>
    <w:rsid w:val="00BC02BC"/>
    <w:rsid w:val="00BC1CD8"/>
    <w:rsid w:val="00BC6801"/>
    <w:rsid w:val="00BC75F1"/>
    <w:rsid w:val="00BD0EE6"/>
    <w:rsid w:val="00BD28C7"/>
    <w:rsid w:val="00BE167D"/>
    <w:rsid w:val="00BE7416"/>
    <w:rsid w:val="00BF4886"/>
    <w:rsid w:val="00C0735D"/>
    <w:rsid w:val="00C108D8"/>
    <w:rsid w:val="00C128A9"/>
    <w:rsid w:val="00C13AEF"/>
    <w:rsid w:val="00C173BD"/>
    <w:rsid w:val="00C524D5"/>
    <w:rsid w:val="00C535DC"/>
    <w:rsid w:val="00C7038F"/>
    <w:rsid w:val="00C73AB2"/>
    <w:rsid w:val="00C73AEA"/>
    <w:rsid w:val="00C73FA7"/>
    <w:rsid w:val="00C76A69"/>
    <w:rsid w:val="00C80438"/>
    <w:rsid w:val="00C84DF6"/>
    <w:rsid w:val="00C86E4A"/>
    <w:rsid w:val="00C91385"/>
    <w:rsid w:val="00C957EE"/>
    <w:rsid w:val="00CA0EAE"/>
    <w:rsid w:val="00CA43C1"/>
    <w:rsid w:val="00CA63F0"/>
    <w:rsid w:val="00CD314C"/>
    <w:rsid w:val="00CD35F4"/>
    <w:rsid w:val="00CD5A73"/>
    <w:rsid w:val="00CD6DFD"/>
    <w:rsid w:val="00CE393D"/>
    <w:rsid w:val="00CF1668"/>
    <w:rsid w:val="00CF34AD"/>
    <w:rsid w:val="00CF3D4E"/>
    <w:rsid w:val="00CF4E88"/>
    <w:rsid w:val="00CF79F6"/>
    <w:rsid w:val="00CF7FE3"/>
    <w:rsid w:val="00D0406D"/>
    <w:rsid w:val="00D0497E"/>
    <w:rsid w:val="00D056D0"/>
    <w:rsid w:val="00D05AF3"/>
    <w:rsid w:val="00D067AE"/>
    <w:rsid w:val="00D13162"/>
    <w:rsid w:val="00D22E10"/>
    <w:rsid w:val="00D277DE"/>
    <w:rsid w:val="00D347CA"/>
    <w:rsid w:val="00D456AC"/>
    <w:rsid w:val="00D47B28"/>
    <w:rsid w:val="00D50588"/>
    <w:rsid w:val="00D61A85"/>
    <w:rsid w:val="00D62176"/>
    <w:rsid w:val="00D77ADC"/>
    <w:rsid w:val="00D77BA9"/>
    <w:rsid w:val="00D80DEC"/>
    <w:rsid w:val="00D92D97"/>
    <w:rsid w:val="00D97B6A"/>
    <w:rsid w:val="00DA28CF"/>
    <w:rsid w:val="00DA5F0C"/>
    <w:rsid w:val="00DA7BC8"/>
    <w:rsid w:val="00DD476B"/>
    <w:rsid w:val="00DE5F5F"/>
    <w:rsid w:val="00DE6414"/>
    <w:rsid w:val="00E0513C"/>
    <w:rsid w:val="00E05D35"/>
    <w:rsid w:val="00E06CB2"/>
    <w:rsid w:val="00E11659"/>
    <w:rsid w:val="00E122AA"/>
    <w:rsid w:val="00E15F8C"/>
    <w:rsid w:val="00E22A8D"/>
    <w:rsid w:val="00E256AF"/>
    <w:rsid w:val="00E3144F"/>
    <w:rsid w:val="00E32CE0"/>
    <w:rsid w:val="00E44279"/>
    <w:rsid w:val="00E44302"/>
    <w:rsid w:val="00E44CEF"/>
    <w:rsid w:val="00E5044E"/>
    <w:rsid w:val="00E52D29"/>
    <w:rsid w:val="00E577A6"/>
    <w:rsid w:val="00E63787"/>
    <w:rsid w:val="00E668DC"/>
    <w:rsid w:val="00E7123B"/>
    <w:rsid w:val="00E7344D"/>
    <w:rsid w:val="00E752AC"/>
    <w:rsid w:val="00E81304"/>
    <w:rsid w:val="00E84E82"/>
    <w:rsid w:val="00E976B1"/>
    <w:rsid w:val="00EA0E54"/>
    <w:rsid w:val="00EA3BD4"/>
    <w:rsid w:val="00EA7B99"/>
    <w:rsid w:val="00EB36B9"/>
    <w:rsid w:val="00ED1B74"/>
    <w:rsid w:val="00ED3D1D"/>
    <w:rsid w:val="00EE1D10"/>
    <w:rsid w:val="00EE2DBD"/>
    <w:rsid w:val="00EE7450"/>
    <w:rsid w:val="00EF4255"/>
    <w:rsid w:val="00F014E3"/>
    <w:rsid w:val="00F12BE1"/>
    <w:rsid w:val="00F14097"/>
    <w:rsid w:val="00F22878"/>
    <w:rsid w:val="00F30AFE"/>
    <w:rsid w:val="00F33042"/>
    <w:rsid w:val="00F3473E"/>
    <w:rsid w:val="00F36BF4"/>
    <w:rsid w:val="00F558FF"/>
    <w:rsid w:val="00F57B44"/>
    <w:rsid w:val="00F66556"/>
    <w:rsid w:val="00F7228C"/>
    <w:rsid w:val="00F82B3E"/>
    <w:rsid w:val="00F8303A"/>
    <w:rsid w:val="00F83688"/>
    <w:rsid w:val="00F83739"/>
    <w:rsid w:val="00F85961"/>
    <w:rsid w:val="00F86DAD"/>
    <w:rsid w:val="00F91BED"/>
    <w:rsid w:val="00F96274"/>
    <w:rsid w:val="00FA220D"/>
    <w:rsid w:val="00FA43F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463429656">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827869271">
      <w:bodyDiv w:val="1"/>
      <w:marLeft w:val="0"/>
      <w:marRight w:val="0"/>
      <w:marTop w:val="0"/>
      <w:marBottom w:val="0"/>
      <w:divBdr>
        <w:top w:val="none" w:sz="0" w:space="0" w:color="auto"/>
        <w:left w:val="none" w:sz="0" w:space="0" w:color="auto"/>
        <w:bottom w:val="none" w:sz="0" w:space="0" w:color="auto"/>
        <w:right w:val="none" w:sz="0" w:space="0" w:color="auto"/>
      </w:divBdr>
    </w:div>
    <w:div w:id="95644890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A601FD3-6DE7-49F0-A331-F48E355A26DA}">
  <ds:schemaRefs>
    <ds:schemaRef ds:uri="http://schemas.microsoft.com/sharepoint/v3/contenttype/forms"/>
  </ds:schemaRefs>
</ds:datastoreItem>
</file>

<file path=customXml/itemProps2.xml><?xml version="1.0" encoding="utf-8"?>
<ds:datastoreItem xmlns:ds="http://schemas.openxmlformats.org/officeDocument/2006/customXml" ds:itemID="{17205A76-FDE4-4346-832F-383D503ADC4B}">
  <ds:schemaRefs>
    <ds:schemaRef ds:uri="http://schemas.openxmlformats.org/officeDocument/2006/bibliography"/>
  </ds:schemaRefs>
</ds:datastoreItem>
</file>

<file path=customXml/itemProps3.xml><?xml version="1.0" encoding="utf-8"?>
<ds:datastoreItem xmlns:ds="http://schemas.openxmlformats.org/officeDocument/2006/customXml" ds:itemID="{35D9ED38-C089-47B6-96AD-DEE42F505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5430A7-448D-42B3-A447-E537C97C1E0B}">
  <ds:schemaRefs>
    <ds:schemaRef ds:uri="http://schemas.microsoft.com/office/2006/metadata/properties"/>
  </ds:schemaRefs>
</ds:datastoreItem>
</file>

<file path=docMetadata/LabelInfo.xml><?xml version="1.0" encoding="utf-8"?>
<clbl:labelList xmlns:clbl="http://schemas.microsoft.com/office/2020/mipLabelMetadata">
  <clbl:label id="{cb73b274-73ac-476d-a3aa-703024ae36f0}" enabled="0" method="" siteId="{cb73b274-73ac-476d-a3aa-703024ae36f0}" removed="1"/>
</clbl:labelList>
</file>

<file path=docProps/app.xml><?xml version="1.0" encoding="utf-8"?>
<Properties xmlns="http://schemas.openxmlformats.org/officeDocument/2006/extended-properties" xmlns:vt="http://schemas.openxmlformats.org/officeDocument/2006/docPropsVTypes">
  <Template>Normal</Template>
  <TotalTime>219</TotalTime>
  <Pages>23</Pages>
  <Words>3074</Words>
  <Characters>17525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FWA_TRD_Supplies_2023-02-02</vt:lpstr>
    </vt:vector>
  </TitlesOfParts>
  <Company/>
  <LinksUpToDate>false</LinksUpToDate>
  <CharactersWithSpaces>20558</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FWA_TRD_Supplies_2023-02-02</dc:title>
  <dc:subject/>
  <dc:creator>CPU</dc:creator>
  <cp:keywords/>
  <dc:description/>
  <cp:lastModifiedBy>Pat Flood</cp:lastModifiedBy>
  <cp:revision>37</cp:revision>
  <cp:lastPrinted>2017-01-09T08:51:00Z</cp:lastPrinted>
  <dcterms:created xsi:type="dcterms:W3CDTF">2026-03-24T15:27:00Z</dcterms:created>
  <dcterms:modified xsi:type="dcterms:W3CDTF">2026-08-14T12:13:00Z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