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5657F" w14:textId="554B06AC" w:rsidR="00E06379" w:rsidRDefault="00E06379">
      <w:pPr>
        <w:tabs>
          <w:tab w:val="left" w:pos="5529"/>
        </w:tabs>
        <w:spacing w:line="360" w:lineRule="auto"/>
        <w:jc w:val="both"/>
        <w:rPr>
          <w:rFonts w:ascii="Franklin Gothic Book" w:hAnsi="Franklin Gothic Book"/>
          <w:lang w:val="en-IE"/>
        </w:rPr>
      </w:pPr>
    </w:p>
    <w:p w14:paraId="757BB7E6" w14:textId="77777777" w:rsidR="004A4A5D" w:rsidRPr="007B5516" w:rsidRDefault="004A4A5D">
      <w:pPr>
        <w:tabs>
          <w:tab w:val="left" w:pos="5529"/>
        </w:tabs>
        <w:spacing w:line="360" w:lineRule="auto"/>
        <w:jc w:val="both"/>
        <w:rPr>
          <w:rFonts w:ascii="Franklin Gothic Book" w:hAnsi="Franklin Gothic Book"/>
          <w:lang w:val="en-IE"/>
        </w:rPr>
      </w:pPr>
    </w:p>
    <w:p w14:paraId="60199617" w14:textId="5C8ABD3B" w:rsidR="005945DB" w:rsidRPr="008D3430" w:rsidRDefault="005945DB" w:rsidP="005945DB">
      <w:pPr>
        <w:pBdr>
          <w:top w:val="single" w:sz="4" w:space="1" w:color="auto"/>
          <w:left w:val="single" w:sz="4" w:space="4" w:color="auto"/>
          <w:bottom w:val="single" w:sz="4" w:space="1" w:color="auto"/>
          <w:right w:val="single" w:sz="4" w:space="4" w:color="auto"/>
        </w:pBdr>
        <w:jc w:val="both"/>
        <w:rPr>
          <w:rFonts w:ascii="Open Sans" w:hAnsi="Open Sans" w:cs="Open Sans"/>
          <w:i/>
          <w:color w:val="FF0000"/>
          <w:sz w:val="22"/>
          <w:szCs w:val="22"/>
        </w:rPr>
      </w:pPr>
      <w:r w:rsidRPr="008D3430">
        <w:rPr>
          <w:rFonts w:ascii="Open Sans" w:hAnsi="Open Sans" w:cs="Open Sans"/>
          <w:b/>
          <w:i/>
          <w:color w:val="FF0000"/>
          <w:sz w:val="22"/>
          <w:szCs w:val="22"/>
        </w:rPr>
        <w:t>Note</w:t>
      </w:r>
      <w:r w:rsidRPr="008D3430">
        <w:rPr>
          <w:rFonts w:ascii="Open Sans" w:hAnsi="Open Sans" w:cs="Open Sans"/>
          <w:i/>
          <w:color w:val="FF0000"/>
          <w:sz w:val="22"/>
          <w:szCs w:val="22"/>
        </w:rPr>
        <w:t xml:space="preserve">: </w:t>
      </w:r>
      <w:r w:rsidR="005A5B53" w:rsidRPr="008D3430">
        <w:rPr>
          <w:rFonts w:ascii="Open Sans" w:hAnsi="Open Sans" w:cs="Open Sans"/>
          <w:iCs/>
          <w:color w:val="FF0000"/>
          <w:sz w:val="22"/>
          <w:szCs w:val="22"/>
        </w:rPr>
        <w:t>Tenderers</w:t>
      </w:r>
      <w:r w:rsidRPr="008D3430">
        <w:rPr>
          <w:rFonts w:ascii="Open Sans" w:hAnsi="Open Sans" w:cs="Open Sans"/>
          <w:color w:val="FF0000"/>
          <w:sz w:val="22"/>
          <w:szCs w:val="22"/>
        </w:rPr>
        <w:t xml:space="preserve"> are not required to</w:t>
      </w:r>
      <w:r w:rsidRPr="008D3430">
        <w:rPr>
          <w:rFonts w:ascii="Open Sans" w:hAnsi="Open Sans" w:cs="Open Sans"/>
          <w:i/>
          <w:color w:val="FF0000"/>
          <w:sz w:val="22"/>
          <w:szCs w:val="22"/>
        </w:rPr>
        <w:t xml:space="preserve"> </w:t>
      </w:r>
      <w:r w:rsidRPr="008D3430">
        <w:rPr>
          <w:rFonts w:ascii="Open Sans" w:hAnsi="Open Sans" w:cs="Open Sans"/>
          <w:color w:val="FF0000"/>
          <w:sz w:val="22"/>
          <w:szCs w:val="22"/>
        </w:rPr>
        <w:t xml:space="preserve">submit a signed copy of these terms as part of their tender as </w:t>
      </w:r>
      <w:r w:rsidR="00864EF3" w:rsidRPr="008D3430">
        <w:rPr>
          <w:rFonts w:ascii="Open Sans" w:hAnsi="Open Sans" w:cs="Open Sans"/>
          <w:iCs/>
          <w:color w:val="FF0000"/>
          <w:sz w:val="22"/>
          <w:szCs w:val="22"/>
        </w:rPr>
        <w:t>the Contract</w:t>
      </w:r>
      <w:r w:rsidRPr="008D3430">
        <w:rPr>
          <w:rFonts w:ascii="Open Sans" w:hAnsi="Open Sans" w:cs="Open Sans"/>
          <w:color w:val="FF0000"/>
          <w:sz w:val="22"/>
          <w:szCs w:val="22"/>
        </w:rPr>
        <w:t xml:space="preserve"> will be finalised post tender award.</w:t>
      </w:r>
    </w:p>
    <w:p w14:paraId="509FD848" w14:textId="77777777" w:rsidR="005945DB" w:rsidRDefault="005945DB" w:rsidP="005945DB">
      <w:pPr>
        <w:spacing w:before="348"/>
        <w:jc w:val="center"/>
      </w:pPr>
      <w:r>
        <w:rPr>
          <w:noProof/>
        </w:rPr>
        <w:drawing>
          <wp:inline distT="0" distB="0" distL="0" distR="0" wp14:anchorId="1F391986" wp14:editId="6C94FB93">
            <wp:extent cx="2059305" cy="532765"/>
            <wp:effectExtent l="0" t="0" r="0" b="635"/>
            <wp:docPr id="2011321032"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321032" name="Picture 1" descr="A close up of a sign&#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9305" cy="532765"/>
                    </a:xfrm>
                    <a:prstGeom prst="rect">
                      <a:avLst/>
                    </a:prstGeom>
                    <a:noFill/>
                    <a:ln>
                      <a:noFill/>
                    </a:ln>
                  </pic:spPr>
                </pic:pic>
              </a:graphicData>
            </a:graphic>
          </wp:inline>
        </w:drawing>
      </w:r>
    </w:p>
    <w:p w14:paraId="2B1EE653" w14:textId="4FE616EC" w:rsidR="00CC0C3B" w:rsidRPr="007B5516" w:rsidRDefault="00CC0C3B" w:rsidP="00CC0C3B">
      <w:pPr>
        <w:pStyle w:val="xxmsonormal"/>
        <w:shd w:val="clear" w:color="auto" w:fill="FFFFFF"/>
        <w:spacing w:before="0" w:beforeAutospacing="0" w:after="0" w:afterAutospacing="0"/>
        <w:rPr>
          <w:rFonts w:ascii="Calibri" w:hAnsi="Calibri" w:cs="Calibri"/>
          <w:color w:val="242424"/>
          <w:sz w:val="22"/>
          <w:szCs w:val="22"/>
          <w:lang w:val="en-IE"/>
        </w:rPr>
      </w:pPr>
    </w:p>
    <w:p w14:paraId="66CBC360" w14:textId="77777777" w:rsidR="00E06379" w:rsidRPr="007B5516" w:rsidRDefault="00E06379">
      <w:pPr>
        <w:tabs>
          <w:tab w:val="left" w:pos="5529"/>
        </w:tabs>
        <w:spacing w:line="360" w:lineRule="auto"/>
        <w:jc w:val="both"/>
        <w:rPr>
          <w:rFonts w:ascii="Franklin Gothic Book" w:hAnsi="Franklin Gothic Book"/>
          <w:lang w:val="en-IE"/>
        </w:rPr>
      </w:pPr>
    </w:p>
    <w:p w14:paraId="32132A7E" w14:textId="77777777" w:rsidR="00E06379" w:rsidRPr="007B5516" w:rsidRDefault="00E06379">
      <w:pPr>
        <w:tabs>
          <w:tab w:val="left" w:pos="5529"/>
        </w:tabs>
        <w:spacing w:line="360" w:lineRule="auto"/>
        <w:jc w:val="both"/>
        <w:rPr>
          <w:rFonts w:ascii="Franklin Gothic Book" w:hAnsi="Franklin Gothic Book"/>
          <w:lang w:val="en-IE"/>
        </w:rPr>
      </w:pPr>
    </w:p>
    <w:p w14:paraId="2451FDD7" w14:textId="77777777" w:rsidR="00E06379" w:rsidRPr="007B5516" w:rsidRDefault="00E06379" w:rsidP="007E1169">
      <w:pPr>
        <w:spacing w:line="360" w:lineRule="auto"/>
        <w:rPr>
          <w:rFonts w:ascii="Franklin Gothic Book" w:hAnsi="Franklin Gothic Book"/>
          <w:lang w:val="en-IE"/>
        </w:rPr>
      </w:pPr>
    </w:p>
    <w:p w14:paraId="7883E151" w14:textId="2331FB28" w:rsidR="008E2701" w:rsidRPr="008D3430" w:rsidRDefault="008E2701" w:rsidP="007E1169">
      <w:pPr>
        <w:pStyle w:val="Heading5"/>
        <w:numPr>
          <w:ilvl w:val="0"/>
          <w:numId w:val="0"/>
        </w:numPr>
        <w:spacing w:before="0" w:line="360" w:lineRule="auto"/>
        <w:jc w:val="center"/>
        <w:rPr>
          <w:rFonts w:ascii="Open Sans" w:hAnsi="Open Sans" w:cs="Open Sans"/>
          <w:szCs w:val="22"/>
          <w:lang w:val="en-IE"/>
        </w:rPr>
      </w:pPr>
      <w:r w:rsidRPr="008D3430">
        <w:rPr>
          <w:rFonts w:ascii="Open Sans" w:hAnsi="Open Sans" w:cs="Open Sans"/>
          <w:szCs w:val="22"/>
          <w:lang w:val="en-IE"/>
        </w:rPr>
        <w:t>AGREEMENT</w:t>
      </w:r>
    </w:p>
    <w:p w14:paraId="7667D3D0" w14:textId="77777777" w:rsidR="008E2701" w:rsidRPr="008D3430" w:rsidRDefault="008E2701">
      <w:pPr>
        <w:spacing w:line="360" w:lineRule="auto"/>
        <w:jc w:val="center"/>
        <w:rPr>
          <w:rFonts w:ascii="Open Sans" w:hAnsi="Open Sans" w:cs="Open Sans"/>
          <w:b/>
          <w:sz w:val="22"/>
          <w:szCs w:val="22"/>
          <w:lang w:val="en-IE"/>
        </w:rPr>
      </w:pPr>
    </w:p>
    <w:p w14:paraId="0835C847" w14:textId="77777777" w:rsidR="008E2701" w:rsidRPr="008D3430" w:rsidRDefault="008E2701">
      <w:pPr>
        <w:spacing w:line="360" w:lineRule="auto"/>
        <w:jc w:val="center"/>
        <w:rPr>
          <w:rFonts w:ascii="Open Sans" w:hAnsi="Open Sans" w:cs="Open Sans"/>
          <w:b/>
          <w:sz w:val="22"/>
          <w:szCs w:val="22"/>
          <w:lang w:val="en-IE"/>
        </w:rPr>
      </w:pPr>
    </w:p>
    <w:p w14:paraId="12510D0F" w14:textId="77777777" w:rsidR="008E2701" w:rsidRPr="008D3430" w:rsidRDefault="00512F38">
      <w:pPr>
        <w:spacing w:line="360" w:lineRule="auto"/>
        <w:jc w:val="center"/>
        <w:rPr>
          <w:rFonts w:ascii="Open Sans" w:hAnsi="Open Sans" w:cs="Open Sans"/>
          <w:b/>
          <w:sz w:val="22"/>
          <w:szCs w:val="22"/>
          <w:lang w:val="en-IE"/>
        </w:rPr>
      </w:pPr>
      <w:r w:rsidRPr="008D3430">
        <w:rPr>
          <w:rFonts w:ascii="Open Sans" w:hAnsi="Open Sans" w:cs="Open Sans"/>
          <w:b/>
          <w:sz w:val="22"/>
          <w:szCs w:val="22"/>
          <w:lang w:val="en-IE"/>
        </w:rPr>
        <w:t>BETWEEN</w:t>
      </w:r>
    </w:p>
    <w:p w14:paraId="4A6EB3F1" w14:textId="77777777" w:rsidR="008E2701" w:rsidRPr="008D3430" w:rsidRDefault="008E2701">
      <w:pPr>
        <w:spacing w:line="360" w:lineRule="auto"/>
        <w:jc w:val="center"/>
        <w:rPr>
          <w:rFonts w:ascii="Open Sans" w:hAnsi="Open Sans" w:cs="Open Sans"/>
          <w:b/>
          <w:sz w:val="22"/>
          <w:szCs w:val="22"/>
          <w:lang w:val="en-IE"/>
        </w:rPr>
      </w:pPr>
    </w:p>
    <w:p w14:paraId="13FA06EF" w14:textId="77777777" w:rsidR="008E2701" w:rsidRPr="008D3430" w:rsidRDefault="008E2701">
      <w:pPr>
        <w:spacing w:line="360" w:lineRule="auto"/>
        <w:jc w:val="center"/>
        <w:rPr>
          <w:rFonts w:ascii="Open Sans" w:hAnsi="Open Sans" w:cs="Open Sans"/>
          <w:b/>
          <w:sz w:val="22"/>
          <w:szCs w:val="22"/>
          <w:lang w:val="en-IE"/>
        </w:rPr>
      </w:pPr>
    </w:p>
    <w:p w14:paraId="79E8C541" w14:textId="41C8D8DC" w:rsidR="008E2701" w:rsidRPr="008D3430" w:rsidRDefault="00560ACD">
      <w:pPr>
        <w:spacing w:line="360" w:lineRule="auto"/>
        <w:jc w:val="center"/>
        <w:rPr>
          <w:rFonts w:ascii="Open Sans" w:hAnsi="Open Sans" w:cs="Open Sans"/>
          <w:b/>
          <w:sz w:val="22"/>
          <w:szCs w:val="22"/>
          <w:lang w:val="en-IE"/>
        </w:rPr>
      </w:pPr>
      <w:r w:rsidRPr="008D3430">
        <w:rPr>
          <w:rFonts w:ascii="Open Sans" w:hAnsi="Open Sans" w:cs="Open Sans"/>
          <w:b/>
          <w:sz w:val="22"/>
          <w:szCs w:val="22"/>
          <w:lang w:val="en-IE"/>
        </w:rPr>
        <w:t>SUSTAINABLE ENERGY AUTHORITY OF IRELAND</w:t>
      </w:r>
    </w:p>
    <w:p w14:paraId="71E444EC" w14:textId="77777777" w:rsidR="008E2701" w:rsidRPr="008D3430" w:rsidRDefault="008E2701">
      <w:pPr>
        <w:spacing w:line="360" w:lineRule="auto"/>
        <w:rPr>
          <w:rFonts w:ascii="Open Sans" w:hAnsi="Open Sans" w:cs="Open Sans"/>
          <w:b/>
          <w:sz w:val="22"/>
          <w:szCs w:val="22"/>
          <w:lang w:val="en-IE"/>
        </w:rPr>
      </w:pPr>
    </w:p>
    <w:p w14:paraId="5D350ABE" w14:textId="77777777" w:rsidR="008E2701" w:rsidRPr="008D3430" w:rsidRDefault="008E2701">
      <w:pPr>
        <w:spacing w:line="360" w:lineRule="auto"/>
        <w:jc w:val="center"/>
        <w:rPr>
          <w:rFonts w:ascii="Open Sans" w:hAnsi="Open Sans" w:cs="Open Sans"/>
          <w:b/>
          <w:sz w:val="22"/>
          <w:szCs w:val="22"/>
          <w:lang w:val="en-IE"/>
        </w:rPr>
      </w:pPr>
      <w:r w:rsidRPr="008D3430">
        <w:rPr>
          <w:rFonts w:ascii="Open Sans" w:hAnsi="Open Sans" w:cs="Open Sans"/>
          <w:b/>
          <w:sz w:val="22"/>
          <w:szCs w:val="22"/>
          <w:lang w:val="en-IE"/>
        </w:rPr>
        <w:t>and</w:t>
      </w:r>
    </w:p>
    <w:p w14:paraId="56EA0259" w14:textId="77777777" w:rsidR="008E2701" w:rsidRPr="008D3430" w:rsidRDefault="008E2701">
      <w:pPr>
        <w:spacing w:line="360" w:lineRule="auto"/>
        <w:jc w:val="center"/>
        <w:rPr>
          <w:rFonts w:ascii="Open Sans" w:hAnsi="Open Sans" w:cs="Open Sans"/>
          <w:b/>
          <w:sz w:val="22"/>
          <w:szCs w:val="22"/>
          <w:lang w:val="en-IE"/>
        </w:rPr>
      </w:pPr>
    </w:p>
    <w:p w14:paraId="58B26BB6" w14:textId="4124D2AE" w:rsidR="008E2701" w:rsidRPr="008D3430" w:rsidRDefault="008D006F" w:rsidP="00F53E15">
      <w:pPr>
        <w:shd w:val="clear" w:color="auto" w:fill="F2F2F2" w:themeFill="background1" w:themeFillShade="F2"/>
        <w:spacing w:line="360" w:lineRule="auto"/>
        <w:jc w:val="center"/>
        <w:rPr>
          <w:rFonts w:ascii="Open Sans" w:hAnsi="Open Sans" w:cs="Open Sans"/>
          <w:b/>
          <w:sz w:val="22"/>
          <w:szCs w:val="22"/>
          <w:lang w:val="en-IE"/>
        </w:rPr>
      </w:pPr>
      <w:r w:rsidRPr="008D3430">
        <w:rPr>
          <w:rStyle w:val="normaltextrun"/>
          <w:rFonts w:ascii="Open Sans" w:hAnsi="Open Sans" w:cs="Open Sans"/>
          <w:b/>
          <w:bCs/>
          <w:color w:val="000000"/>
          <w:sz w:val="22"/>
          <w:szCs w:val="22"/>
          <w:highlight w:val="yellow"/>
          <w:shd w:val="clear" w:color="auto" w:fill="FFFFFF"/>
        </w:rPr>
        <w:t>[insert counterparty name]</w:t>
      </w:r>
    </w:p>
    <w:p w14:paraId="6A0CE86C" w14:textId="435C73E8" w:rsidR="00DB2937" w:rsidRPr="008D3430" w:rsidRDefault="00DB2937">
      <w:pPr>
        <w:spacing w:line="360" w:lineRule="auto"/>
        <w:jc w:val="center"/>
        <w:rPr>
          <w:rFonts w:ascii="Open Sans" w:hAnsi="Open Sans" w:cs="Open Sans"/>
          <w:b/>
          <w:sz w:val="22"/>
          <w:szCs w:val="22"/>
          <w:lang w:val="en-IE"/>
        </w:rPr>
      </w:pPr>
    </w:p>
    <w:p w14:paraId="4CD776F4" w14:textId="77777777" w:rsidR="00F53E15" w:rsidRPr="008D3430" w:rsidRDefault="00F53E15">
      <w:pPr>
        <w:spacing w:line="360" w:lineRule="auto"/>
        <w:jc w:val="center"/>
        <w:rPr>
          <w:rFonts w:ascii="Open Sans" w:hAnsi="Open Sans" w:cs="Open Sans"/>
          <w:b/>
          <w:sz w:val="22"/>
          <w:szCs w:val="22"/>
          <w:lang w:val="en-IE"/>
        </w:rPr>
      </w:pPr>
    </w:p>
    <w:p w14:paraId="0F41598C" w14:textId="10BBCCAC" w:rsidR="00900CDB" w:rsidRPr="00451ECC" w:rsidRDefault="00DB2937" w:rsidP="00451ECC">
      <w:pPr>
        <w:spacing w:line="360" w:lineRule="auto"/>
        <w:jc w:val="center"/>
        <w:rPr>
          <w:rFonts w:ascii="Open Sans" w:hAnsi="Open Sans" w:cs="Open Sans"/>
          <w:b/>
          <w:caps/>
          <w:sz w:val="22"/>
          <w:szCs w:val="22"/>
          <w:lang w:val="en-IE"/>
        </w:rPr>
      </w:pPr>
      <w:r w:rsidRPr="008D3430">
        <w:rPr>
          <w:rFonts w:ascii="Open Sans" w:hAnsi="Open Sans" w:cs="Open Sans"/>
          <w:b/>
          <w:sz w:val="22"/>
          <w:szCs w:val="22"/>
          <w:lang w:val="en-IE"/>
        </w:rPr>
        <w:t xml:space="preserve">CONTRACT FOR THE PROVISION </w:t>
      </w:r>
      <w:r w:rsidRPr="008D3430">
        <w:rPr>
          <w:rFonts w:ascii="Open Sans" w:hAnsi="Open Sans" w:cs="Open Sans"/>
          <w:b/>
          <w:caps/>
          <w:sz w:val="22"/>
          <w:szCs w:val="22"/>
          <w:lang w:val="en-IE"/>
        </w:rPr>
        <w:t xml:space="preserve">OF </w:t>
      </w:r>
      <w:r w:rsidR="00900CDB" w:rsidRPr="00451ECC">
        <w:rPr>
          <w:rFonts w:ascii="Open Sans" w:hAnsi="Open Sans" w:cs="Open Sans"/>
          <w:b/>
          <w:caps/>
          <w:sz w:val="22"/>
          <w:szCs w:val="22"/>
          <w:lang w:val="en-IE"/>
        </w:rPr>
        <w:t xml:space="preserve">An Integrated Human Resource Information System (HRIS) </w:t>
      </w:r>
    </w:p>
    <w:p w14:paraId="3BA58BA3" w14:textId="455D8395" w:rsidR="0C6AEA4E" w:rsidRPr="00900CDB" w:rsidRDefault="0C6AEA4E" w:rsidP="0C6AEA4E">
      <w:pPr>
        <w:spacing w:line="360" w:lineRule="auto"/>
        <w:jc w:val="center"/>
        <w:rPr>
          <w:rFonts w:ascii="Franklin Gothic Book" w:hAnsi="Franklin Gothic Book"/>
          <w:b/>
        </w:rPr>
      </w:pPr>
    </w:p>
    <w:p w14:paraId="4FDB106A" w14:textId="77777777" w:rsidR="008E2701" w:rsidRPr="007B5516" w:rsidRDefault="008E2701" w:rsidP="6D3BDAE4">
      <w:pPr>
        <w:spacing w:line="360" w:lineRule="auto"/>
        <w:jc w:val="center"/>
        <w:rPr>
          <w:rFonts w:ascii="Franklin Gothic Book" w:hAnsi="Franklin Gothic Book"/>
          <w:b/>
          <w:caps/>
          <w:highlight w:val="yellow"/>
          <w:lang w:val="en-IE"/>
        </w:rPr>
      </w:pPr>
    </w:p>
    <w:p w14:paraId="2211908C" w14:textId="77777777" w:rsidR="008E2701" w:rsidRPr="007B5516" w:rsidRDefault="008E2701" w:rsidP="007E1169">
      <w:pPr>
        <w:spacing w:line="360" w:lineRule="auto"/>
        <w:rPr>
          <w:rFonts w:ascii="Franklin Gothic Book" w:hAnsi="Franklin Gothic Book"/>
          <w:b/>
          <w:lang w:val="en-IE"/>
        </w:rPr>
      </w:pPr>
      <w:r w:rsidRPr="007B5516">
        <w:rPr>
          <w:rFonts w:ascii="Franklin Gothic Book" w:hAnsi="Franklin Gothic Book"/>
          <w:b/>
          <w:lang w:val="en-IE"/>
        </w:rPr>
        <w:br w:type="page"/>
      </w:r>
    </w:p>
    <w:p w14:paraId="16E2FCC4" w14:textId="77777777" w:rsidR="00ED0167" w:rsidRPr="007B5516" w:rsidRDefault="00ED0167" w:rsidP="007E1169">
      <w:pPr>
        <w:spacing w:line="360" w:lineRule="auto"/>
        <w:rPr>
          <w:rFonts w:ascii="Franklin Gothic Book" w:hAnsi="Franklin Gothic Book"/>
          <w:b/>
          <w:lang w:val="en-IE"/>
        </w:rPr>
      </w:pPr>
    </w:p>
    <w:p w14:paraId="1D079DA2" w14:textId="77777777" w:rsidR="00ED0167" w:rsidRPr="008D3430" w:rsidRDefault="00ED0167">
      <w:pPr>
        <w:spacing w:line="360" w:lineRule="auto"/>
        <w:jc w:val="both"/>
        <w:rPr>
          <w:rFonts w:ascii="Open Sans" w:hAnsi="Open Sans" w:cs="Open Sans"/>
          <w:b/>
          <w:sz w:val="22"/>
          <w:szCs w:val="22"/>
          <w:lang w:val="en-IE"/>
        </w:rPr>
      </w:pPr>
      <w:r w:rsidRPr="008D3430">
        <w:rPr>
          <w:rFonts w:ascii="Open Sans" w:hAnsi="Open Sans" w:cs="Open Sans"/>
          <w:b/>
          <w:sz w:val="22"/>
          <w:szCs w:val="22"/>
          <w:lang w:val="en-IE"/>
        </w:rPr>
        <w:t>TABLE OF CONTENTS</w:t>
      </w:r>
      <w:r w:rsidR="00BC21EB" w:rsidRPr="008D3430">
        <w:rPr>
          <w:rFonts w:ascii="Open Sans" w:hAnsi="Open Sans" w:cs="Open Sans"/>
          <w:b/>
          <w:sz w:val="22"/>
          <w:szCs w:val="22"/>
          <w:lang w:val="en-IE"/>
        </w:rPr>
        <w:t xml:space="preserve"> </w:t>
      </w:r>
    </w:p>
    <w:p w14:paraId="12BDD884" w14:textId="755B41BD" w:rsidR="00C84948" w:rsidRPr="008D3430" w:rsidRDefault="0096767B">
      <w:pPr>
        <w:pStyle w:val="TOC1"/>
        <w:tabs>
          <w:tab w:val="left" w:pos="480"/>
        </w:tabs>
        <w:rPr>
          <w:rFonts w:ascii="Open Sans" w:eastAsiaTheme="minorEastAsia" w:hAnsi="Open Sans" w:cs="Open Sans"/>
          <w:noProof/>
          <w:sz w:val="20"/>
          <w:szCs w:val="20"/>
          <w:lang w:val="en-IE" w:eastAsia="en-IE"/>
        </w:rPr>
      </w:pPr>
      <w:r w:rsidRPr="008D3430">
        <w:rPr>
          <w:rFonts w:ascii="Open Sans" w:hAnsi="Open Sans" w:cs="Open Sans"/>
          <w:b/>
          <w:sz w:val="22"/>
          <w:szCs w:val="22"/>
          <w:lang w:val="en-IE"/>
        </w:rPr>
        <w:fldChar w:fldCharType="begin"/>
      </w:r>
      <w:r w:rsidRPr="008D3430">
        <w:rPr>
          <w:rFonts w:ascii="Open Sans" w:hAnsi="Open Sans" w:cs="Open Sans"/>
          <w:b/>
          <w:sz w:val="22"/>
          <w:szCs w:val="22"/>
          <w:lang w:val="en-IE"/>
        </w:rPr>
        <w:instrText xml:space="preserve"> TOC \o "1-1" \h \z \t "Style1,1" </w:instrText>
      </w:r>
      <w:r w:rsidRPr="008D3430">
        <w:rPr>
          <w:rFonts w:ascii="Open Sans" w:hAnsi="Open Sans" w:cs="Open Sans"/>
          <w:b/>
          <w:sz w:val="22"/>
          <w:szCs w:val="22"/>
          <w:lang w:val="en-IE"/>
        </w:rPr>
        <w:fldChar w:fldCharType="separate"/>
      </w:r>
      <w:hyperlink w:anchor="_Toc142032801" w:history="1">
        <w:r w:rsidR="00C84948" w:rsidRPr="008D3430">
          <w:rPr>
            <w:rStyle w:val="Hyperlink"/>
            <w:rFonts w:ascii="Open Sans" w:hAnsi="Open Sans" w:cs="Open Sans"/>
            <w:sz w:val="22"/>
            <w:szCs w:val="22"/>
            <w:lang w:val="en-IE"/>
          </w:rPr>
          <w:t>1.</w:t>
        </w:r>
        <w:r w:rsidR="00C84948" w:rsidRPr="008D3430">
          <w:rPr>
            <w:rFonts w:ascii="Open Sans" w:eastAsiaTheme="minorEastAsia" w:hAnsi="Open Sans" w:cs="Open Sans"/>
            <w:noProof/>
            <w:sz w:val="20"/>
            <w:szCs w:val="20"/>
            <w:lang w:val="en-IE" w:eastAsia="en-IE"/>
          </w:rPr>
          <w:tab/>
        </w:r>
        <w:r w:rsidR="00C84948" w:rsidRPr="008D3430">
          <w:rPr>
            <w:rStyle w:val="Hyperlink"/>
            <w:rFonts w:ascii="Open Sans" w:hAnsi="Open Sans" w:cs="Open Sans"/>
            <w:sz w:val="22"/>
            <w:szCs w:val="22"/>
            <w:lang w:val="en-IE"/>
          </w:rPr>
          <w:t>DEFINITIONS AND INTERPRETATIONS</w:t>
        </w:r>
        <w:r w:rsidR="00C84948" w:rsidRPr="008D3430">
          <w:rPr>
            <w:rFonts w:ascii="Open Sans" w:hAnsi="Open Sans" w:cs="Open Sans"/>
            <w:webHidden/>
            <w:sz w:val="22"/>
            <w:szCs w:val="22"/>
            <w:lang w:val="en-IE"/>
          </w:rPr>
          <w:tab/>
        </w:r>
        <w:r w:rsidR="00C84948" w:rsidRPr="008D3430">
          <w:rPr>
            <w:rFonts w:ascii="Open Sans" w:hAnsi="Open Sans" w:cs="Open Sans"/>
            <w:webHidden/>
            <w:sz w:val="22"/>
            <w:szCs w:val="22"/>
            <w:lang w:val="en-IE"/>
          </w:rPr>
          <w:fldChar w:fldCharType="begin"/>
        </w:r>
        <w:r w:rsidR="00C84948" w:rsidRPr="008D3430">
          <w:rPr>
            <w:rFonts w:ascii="Open Sans" w:hAnsi="Open Sans" w:cs="Open Sans"/>
            <w:webHidden/>
            <w:sz w:val="22"/>
            <w:szCs w:val="22"/>
            <w:lang w:val="en-IE"/>
          </w:rPr>
          <w:instrText xml:space="preserve"> PAGEREF _Toc142032801 \h </w:instrText>
        </w:r>
        <w:r w:rsidR="00C84948" w:rsidRPr="008D3430">
          <w:rPr>
            <w:rFonts w:ascii="Open Sans" w:hAnsi="Open Sans" w:cs="Open Sans"/>
            <w:webHidden/>
            <w:sz w:val="22"/>
            <w:szCs w:val="22"/>
            <w:lang w:val="en-IE"/>
          </w:rPr>
        </w:r>
        <w:r w:rsidR="00C84948"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4</w:t>
        </w:r>
        <w:r w:rsidR="00C84948" w:rsidRPr="008D3430">
          <w:rPr>
            <w:rFonts w:ascii="Open Sans" w:hAnsi="Open Sans" w:cs="Open Sans"/>
            <w:webHidden/>
            <w:sz w:val="22"/>
            <w:szCs w:val="22"/>
            <w:lang w:val="en-IE"/>
          </w:rPr>
          <w:fldChar w:fldCharType="end"/>
        </w:r>
      </w:hyperlink>
    </w:p>
    <w:p w14:paraId="1827F06F" w14:textId="3297833A" w:rsidR="00C84948" w:rsidRPr="008D3430" w:rsidRDefault="00C84948">
      <w:pPr>
        <w:pStyle w:val="TOC1"/>
        <w:tabs>
          <w:tab w:val="left" w:pos="480"/>
        </w:tabs>
        <w:rPr>
          <w:rFonts w:ascii="Open Sans" w:eastAsiaTheme="minorEastAsia" w:hAnsi="Open Sans" w:cs="Open Sans"/>
          <w:noProof/>
          <w:sz w:val="20"/>
          <w:szCs w:val="20"/>
          <w:lang w:val="en-IE" w:eastAsia="en-IE"/>
        </w:rPr>
      </w:pPr>
      <w:hyperlink w:anchor="_Toc142032802" w:history="1">
        <w:r w:rsidRPr="008D3430">
          <w:rPr>
            <w:rStyle w:val="Hyperlink"/>
            <w:rFonts w:ascii="Open Sans" w:hAnsi="Open Sans" w:cs="Open Sans"/>
            <w:sz w:val="22"/>
            <w:szCs w:val="22"/>
            <w:lang w:val="en-IE"/>
          </w:rPr>
          <w:t>2.</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WARRANTIES</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_Toc142032802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1</w:t>
        </w:r>
        <w:r w:rsidR="00C6462C" w:rsidRPr="008D3430">
          <w:rPr>
            <w:rFonts w:ascii="Open Sans" w:hAnsi="Open Sans" w:cs="Open Sans"/>
            <w:noProof/>
            <w:webHidden/>
            <w:sz w:val="22"/>
            <w:szCs w:val="22"/>
            <w:lang w:val="en-IE"/>
          </w:rPr>
          <w:t>7</w:t>
        </w:r>
        <w:r w:rsidRPr="008D3430">
          <w:rPr>
            <w:rFonts w:ascii="Open Sans" w:hAnsi="Open Sans" w:cs="Open Sans"/>
            <w:webHidden/>
            <w:sz w:val="22"/>
            <w:szCs w:val="22"/>
            <w:lang w:val="en-IE"/>
          </w:rPr>
          <w:fldChar w:fldCharType="end"/>
        </w:r>
      </w:hyperlink>
    </w:p>
    <w:p w14:paraId="4F3F99CE" w14:textId="7CB08347" w:rsidR="00C84948" w:rsidRPr="008D3430" w:rsidRDefault="00C84948">
      <w:pPr>
        <w:pStyle w:val="TOC1"/>
        <w:tabs>
          <w:tab w:val="left" w:pos="480"/>
        </w:tabs>
        <w:rPr>
          <w:rFonts w:ascii="Open Sans" w:eastAsiaTheme="minorEastAsia" w:hAnsi="Open Sans" w:cs="Open Sans"/>
          <w:noProof/>
          <w:sz w:val="20"/>
          <w:szCs w:val="20"/>
          <w:lang w:val="en-IE" w:eastAsia="en-IE"/>
        </w:rPr>
      </w:pPr>
      <w:hyperlink w:anchor="_Toc142032803" w:history="1">
        <w:r w:rsidRPr="008D3430">
          <w:rPr>
            <w:rStyle w:val="Hyperlink"/>
            <w:rFonts w:ascii="Open Sans" w:hAnsi="Open Sans" w:cs="Open Sans"/>
            <w:sz w:val="22"/>
            <w:szCs w:val="22"/>
            <w:lang w:val="en-IE"/>
          </w:rPr>
          <w:t>3.</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TERM</w:t>
        </w:r>
        <w:r w:rsidRPr="008D3430">
          <w:rPr>
            <w:rFonts w:ascii="Open Sans" w:hAnsi="Open Sans" w:cs="Open Sans"/>
            <w:webHidden/>
            <w:sz w:val="22"/>
            <w:szCs w:val="22"/>
            <w:lang w:val="en-IE"/>
          </w:rPr>
          <w:tab/>
        </w:r>
        <w:r w:rsidR="00C6462C" w:rsidRPr="008D3430">
          <w:rPr>
            <w:rFonts w:ascii="Open Sans" w:hAnsi="Open Sans" w:cs="Open Sans"/>
            <w:webHidden/>
            <w:sz w:val="22"/>
            <w:szCs w:val="22"/>
            <w:lang w:val="en-IE"/>
          </w:rPr>
          <w:t>20</w:t>
        </w:r>
      </w:hyperlink>
    </w:p>
    <w:p w14:paraId="55FC589D" w14:textId="02D61313" w:rsidR="00C84948" w:rsidRPr="008D3430" w:rsidRDefault="00C84948">
      <w:pPr>
        <w:pStyle w:val="TOC1"/>
        <w:tabs>
          <w:tab w:val="left" w:pos="480"/>
        </w:tabs>
        <w:rPr>
          <w:rFonts w:ascii="Open Sans" w:eastAsiaTheme="minorEastAsia" w:hAnsi="Open Sans" w:cs="Open Sans"/>
          <w:noProof/>
          <w:sz w:val="20"/>
          <w:szCs w:val="20"/>
          <w:lang w:val="en-IE" w:eastAsia="en-IE"/>
        </w:rPr>
      </w:pPr>
      <w:hyperlink w:anchor="_Toc142032804" w:history="1">
        <w:r w:rsidRPr="008D3430">
          <w:rPr>
            <w:rStyle w:val="Hyperlink"/>
            <w:rFonts w:ascii="Open Sans" w:hAnsi="Open Sans" w:cs="Open Sans"/>
            <w:sz w:val="22"/>
            <w:szCs w:val="22"/>
            <w:lang w:val="en-IE"/>
          </w:rPr>
          <w:t>4.</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CONTRACTOR’S OBLIGATIONS</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_Toc142032804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20</w:t>
        </w:r>
        <w:r w:rsidRPr="008D3430">
          <w:rPr>
            <w:rFonts w:ascii="Open Sans" w:hAnsi="Open Sans" w:cs="Open Sans"/>
            <w:webHidden/>
            <w:sz w:val="22"/>
            <w:szCs w:val="22"/>
            <w:lang w:val="en-IE"/>
          </w:rPr>
          <w:fldChar w:fldCharType="end"/>
        </w:r>
      </w:hyperlink>
    </w:p>
    <w:p w14:paraId="4CE064A3" w14:textId="7227A5E2" w:rsidR="00C84948" w:rsidRPr="008D3430" w:rsidRDefault="00C84948">
      <w:pPr>
        <w:pStyle w:val="TOC1"/>
        <w:tabs>
          <w:tab w:val="left" w:pos="480"/>
        </w:tabs>
        <w:rPr>
          <w:rFonts w:ascii="Open Sans" w:eastAsiaTheme="minorEastAsia" w:hAnsi="Open Sans" w:cs="Open Sans"/>
          <w:noProof/>
          <w:sz w:val="20"/>
          <w:szCs w:val="20"/>
          <w:lang w:val="en-IE" w:eastAsia="en-IE"/>
        </w:rPr>
      </w:pPr>
      <w:hyperlink w:anchor="_Toc142032805" w:history="1">
        <w:r w:rsidRPr="008D3430">
          <w:rPr>
            <w:rStyle w:val="Hyperlink"/>
            <w:rFonts w:ascii="Open Sans" w:hAnsi="Open Sans" w:cs="Open Sans"/>
            <w:sz w:val="22"/>
            <w:szCs w:val="22"/>
            <w:lang w:val="en-IE"/>
          </w:rPr>
          <w:t>5.</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MANAGED SERVICES</w:t>
        </w:r>
        <w:r w:rsidRPr="008D3430">
          <w:rPr>
            <w:rFonts w:ascii="Open Sans" w:hAnsi="Open Sans" w:cs="Open Sans"/>
            <w:webHidden/>
            <w:sz w:val="22"/>
            <w:szCs w:val="22"/>
            <w:lang w:val="en-IE"/>
          </w:rPr>
          <w:tab/>
        </w:r>
        <w:r w:rsidR="00C6462C" w:rsidRPr="008D3430">
          <w:rPr>
            <w:rFonts w:ascii="Open Sans" w:hAnsi="Open Sans" w:cs="Open Sans"/>
            <w:webHidden/>
            <w:sz w:val="22"/>
            <w:szCs w:val="22"/>
            <w:lang w:val="en-IE"/>
          </w:rPr>
          <w:t>24</w:t>
        </w:r>
      </w:hyperlink>
    </w:p>
    <w:p w14:paraId="5781A6BE" w14:textId="052CDB94" w:rsidR="00C84948" w:rsidRPr="008D3430" w:rsidRDefault="00C84948">
      <w:pPr>
        <w:pStyle w:val="TOC1"/>
        <w:tabs>
          <w:tab w:val="left" w:pos="480"/>
        </w:tabs>
        <w:rPr>
          <w:rFonts w:ascii="Open Sans" w:eastAsiaTheme="minorEastAsia" w:hAnsi="Open Sans" w:cs="Open Sans"/>
          <w:noProof/>
          <w:sz w:val="20"/>
          <w:szCs w:val="20"/>
          <w:lang w:val="en-IE" w:eastAsia="en-IE"/>
        </w:rPr>
      </w:pPr>
      <w:hyperlink w:anchor="_Toc142032806" w:history="1">
        <w:r w:rsidRPr="008D3430">
          <w:rPr>
            <w:rStyle w:val="Hyperlink"/>
            <w:rFonts w:ascii="Open Sans" w:hAnsi="Open Sans" w:cs="Open Sans"/>
            <w:sz w:val="22"/>
            <w:szCs w:val="22"/>
            <w:lang w:val="en-IE"/>
          </w:rPr>
          <w:t>6.</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INSURANCE</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_Toc142032806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24</w:t>
        </w:r>
        <w:r w:rsidRPr="008D3430">
          <w:rPr>
            <w:rFonts w:ascii="Open Sans" w:hAnsi="Open Sans" w:cs="Open Sans"/>
            <w:webHidden/>
            <w:sz w:val="22"/>
            <w:szCs w:val="22"/>
            <w:lang w:val="en-IE"/>
          </w:rPr>
          <w:fldChar w:fldCharType="end"/>
        </w:r>
      </w:hyperlink>
    </w:p>
    <w:p w14:paraId="23E6A596" w14:textId="499EDE6C" w:rsidR="00C84948" w:rsidRPr="008D3430" w:rsidRDefault="00C84948">
      <w:pPr>
        <w:pStyle w:val="TOC1"/>
        <w:tabs>
          <w:tab w:val="left" w:pos="480"/>
        </w:tabs>
        <w:rPr>
          <w:rFonts w:ascii="Open Sans" w:eastAsiaTheme="minorEastAsia" w:hAnsi="Open Sans" w:cs="Open Sans"/>
          <w:noProof/>
          <w:sz w:val="20"/>
          <w:szCs w:val="20"/>
          <w:lang w:val="en-IE" w:eastAsia="en-IE"/>
        </w:rPr>
      </w:pPr>
      <w:hyperlink w:anchor="_Toc142032807" w:history="1">
        <w:r w:rsidRPr="008D3430">
          <w:rPr>
            <w:rStyle w:val="Hyperlink"/>
            <w:rFonts w:ascii="Open Sans" w:hAnsi="Open Sans" w:cs="Open Sans"/>
            <w:sz w:val="22"/>
            <w:szCs w:val="22"/>
            <w:lang w:val="en-IE"/>
          </w:rPr>
          <w:t>7.</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CONTINUOUS IMPROVEMENT</w:t>
        </w:r>
        <w:r w:rsidRPr="008D3430">
          <w:rPr>
            <w:rFonts w:ascii="Open Sans" w:hAnsi="Open Sans" w:cs="Open Sans"/>
            <w:webHidden/>
            <w:sz w:val="22"/>
            <w:szCs w:val="22"/>
            <w:lang w:val="en-IE"/>
          </w:rPr>
          <w:tab/>
        </w:r>
        <w:r w:rsidR="00C6462C" w:rsidRPr="008D3430">
          <w:rPr>
            <w:rFonts w:ascii="Open Sans" w:hAnsi="Open Sans" w:cs="Open Sans"/>
            <w:webHidden/>
            <w:sz w:val="22"/>
            <w:szCs w:val="22"/>
            <w:lang w:val="en-IE"/>
          </w:rPr>
          <w:t>25</w:t>
        </w:r>
      </w:hyperlink>
    </w:p>
    <w:p w14:paraId="626B27CF" w14:textId="1759A383" w:rsidR="00C84948" w:rsidRPr="008D3430" w:rsidRDefault="00C84948">
      <w:pPr>
        <w:pStyle w:val="TOC1"/>
        <w:tabs>
          <w:tab w:val="left" w:pos="480"/>
        </w:tabs>
        <w:rPr>
          <w:rFonts w:ascii="Open Sans" w:eastAsiaTheme="minorEastAsia" w:hAnsi="Open Sans" w:cs="Open Sans"/>
          <w:noProof/>
          <w:sz w:val="20"/>
          <w:szCs w:val="20"/>
          <w:lang w:val="en-IE" w:eastAsia="en-IE"/>
        </w:rPr>
      </w:pPr>
      <w:hyperlink w:anchor="_Toc142032808" w:history="1">
        <w:r w:rsidRPr="008D3430">
          <w:rPr>
            <w:rStyle w:val="Hyperlink"/>
            <w:rFonts w:ascii="Open Sans" w:hAnsi="Open Sans" w:cs="Open Sans"/>
            <w:sz w:val="22"/>
            <w:szCs w:val="22"/>
            <w:lang w:val="en-IE"/>
          </w:rPr>
          <w:t>8.</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CONTRACT MANAGEMENT</w:t>
        </w:r>
        <w:r w:rsidRPr="008D3430">
          <w:rPr>
            <w:rFonts w:ascii="Open Sans" w:hAnsi="Open Sans" w:cs="Open Sans"/>
            <w:webHidden/>
            <w:sz w:val="22"/>
            <w:szCs w:val="22"/>
            <w:lang w:val="en-IE"/>
          </w:rPr>
          <w:tab/>
        </w:r>
        <w:r w:rsidR="00C6462C" w:rsidRPr="008D3430">
          <w:rPr>
            <w:rFonts w:ascii="Open Sans" w:hAnsi="Open Sans" w:cs="Open Sans"/>
            <w:webHidden/>
            <w:sz w:val="22"/>
            <w:szCs w:val="22"/>
            <w:lang w:val="en-IE"/>
          </w:rPr>
          <w:t>26</w:t>
        </w:r>
      </w:hyperlink>
    </w:p>
    <w:p w14:paraId="43E31281" w14:textId="5C76D794" w:rsidR="00C84948" w:rsidRPr="008D3430" w:rsidRDefault="00C84948">
      <w:pPr>
        <w:pStyle w:val="TOC1"/>
        <w:tabs>
          <w:tab w:val="left" w:pos="480"/>
        </w:tabs>
        <w:rPr>
          <w:rFonts w:ascii="Open Sans" w:eastAsiaTheme="minorEastAsia" w:hAnsi="Open Sans" w:cs="Open Sans"/>
          <w:noProof/>
          <w:sz w:val="20"/>
          <w:szCs w:val="20"/>
          <w:lang w:val="en-IE" w:eastAsia="en-IE"/>
        </w:rPr>
      </w:pPr>
      <w:hyperlink w:anchor="_Toc142032809" w:history="1">
        <w:r w:rsidRPr="008D3430">
          <w:rPr>
            <w:rStyle w:val="Hyperlink"/>
            <w:rFonts w:ascii="Open Sans" w:hAnsi="Open Sans" w:cs="Open Sans"/>
            <w:sz w:val="22"/>
            <w:szCs w:val="22"/>
            <w:lang w:val="en-IE"/>
          </w:rPr>
          <w:t>9.</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KEY PERSONNEL</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_Toc142032809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26</w:t>
        </w:r>
        <w:r w:rsidRPr="008D3430">
          <w:rPr>
            <w:rFonts w:ascii="Open Sans" w:hAnsi="Open Sans" w:cs="Open Sans"/>
            <w:webHidden/>
            <w:sz w:val="22"/>
            <w:szCs w:val="22"/>
            <w:lang w:val="en-IE"/>
          </w:rPr>
          <w:fldChar w:fldCharType="end"/>
        </w:r>
      </w:hyperlink>
    </w:p>
    <w:p w14:paraId="7949C4B0" w14:textId="0417AB37"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10" w:history="1">
        <w:r w:rsidRPr="008D3430">
          <w:rPr>
            <w:rStyle w:val="Hyperlink"/>
            <w:rFonts w:ascii="Open Sans" w:hAnsi="Open Sans" w:cs="Open Sans"/>
            <w:sz w:val="22"/>
            <w:szCs w:val="22"/>
            <w:lang w:val="en-IE"/>
          </w:rPr>
          <w:t>10.</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CHARGES</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_Toc142032810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2</w:t>
        </w:r>
        <w:r w:rsidR="00F901B3" w:rsidRPr="008D3430">
          <w:rPr>
            <w:rFonts w:ascii="Open Sans" w:hAnsi="Open Sans" w:cs="Open Sans"/>
            <w:noProof/>
            <w:webHidden/>
            <w:sz w:val="22"/>
            <w:szCs w:val="22"/>
            <w:lang w:val="en-IE"/>
          </w:rPr>
          <w:t>7</w:t>
        </w:r>
        <w:r w:rsidRPr="008D3430">
          <w:rPr>
            <w:rFonts w:ascii="Open Sans" w:hAnsi="Open Sans" w:cs="Open Sans"/>
            <w:webHidden/>
            <w:sz w:val="22"/>
            <w:szCs w:val="22"/>
            <w:lang w:val="en-IE"/>
          </w:rPr>
          <w:fldChar w:fldCharType="end"/>
        </w:r>
      </w:hyperlink>
    </w:p>
    <w:p w14:paraId="1E0B8E5F" w14:textId="7E7AD0DD"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11" w:history="1">
        <w:r w:rsidRPr="008D3430">
          <w:rPr>
            <w:rStyle w:val="Hyperlink"/>
            <w:rFonts w:ascii="Open Sans" w:hAnsi="Open Sans" w:cs="Open Sans"/>
            <w:sz w:val="22"/>
            <w:szCs w:val="22"/>
            <w:lang w:val="en-IE"/>
          </w:rPr>
          <w:t>11.</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LIABILITY AND REMEDIES</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_Toc142032811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28</w:t>
        </w:r>
        <w:r w:rsidRPr="008D3430">
          <w:rPr>
            <w:rFonts w:ascii="Open Sans" w:hAnsi="Open Sans" w:cs="Open Sans"/>
            <w:webHidden/>
            <w:sz w:val="22"/>
            <w:szCs w:val="22"/>
            <w:lang w:val="en-IE"/>
          </w:rPr>
          <w:fldChar w:fldCharType="end"/>
        </w:r>
      </w:hyperlink>
    </w:p>
    <w:p w14:paraId="3C61A4DC" w14:textId="7D8860C5"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12" w:history="1">
        <w:r w:rsidRPr="008D3430">
          <w:rPr>
            <w:rStyle w:val="Hyperlink"/>
            <w:rFonts w:ascii="Open Sans" w:hAnsi="Open Sans" w:cs="Open Sans"/>
            <w:sz w:val="22"/>
            <w:szCs w:val="22"/>
            <w:lang w:val="en-IE"/>
          </w:rPr>
          <w:t>12.</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CONTINUING OBLIGATION</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_Toc142032812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31</w:t>
        </w:r>
        <w:r w:rsidRPr="008D3430">
          <w:rPr>
            <w:rFonts w:ascii="Open Sans" w:hAnsi="Open Sans" w:cs="Open Sans"/>
            <w:webHidden/>
            <w:sz w:val="22"/>
            <w:szCs w:val="22"/>
            <w:lang w:val="en-IE"/>
          </w:rPr>
          <w:fldChar w:fldCharType="end"/>
        </w:r>
      </w:hyperlink>
    </w:p>
    <w:p w14:paraId="08FE574E" w14:textId="2A1713D4"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13" w:history="1">
        <w:r w:rsidRPr="008D3430">
          <w:rPr>
            <w:rStyle w:val="Hyperlink"/>
            <w:rFonts w:ascii="Open Sans" w:hAnsi="Open Sans" w:cs="Open Sans"/>
            <w:sz w:val="22"/>
            <w:szCs w:val="22"/>
            <w:lang w:val="en-IE"/>
          </w:rPr>
          <w:t>13.</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CONFIDENTIALITY</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_Toc142032813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31</w:t>
        </w:r>
        <w:r w:rsidRPr="008D3430">
          <w:rPr>
            <w:rFonts w:ascii="Open Sans" w:hAnsi="Open Sans" w:cs="Open Sans"/>
            <w:webHidden/>
            <w:sz w:val="22"/>
            <w:szCs w:val="22"/>
            <w:lang w:val="en-IE"/>
          </w:rPr>
          <w:fldChar w:fldCharType="end"/>
        </w:r>
      </w:hyperlink>
    </w:p>
    <w:p w14:paraId="2067F479" w14:textId="77C4D3E1"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14" w:history="1">
        <w:r w:rsidRPr="008D3430">
          <w:rPr>
            <w:rStyle w:val="Hyperlink"/>
            <w:rFonts w:ascii="Open Sans" w:hAnsi="Open Sans" w:cs="Open Sans"/>
            <w:sz w:val="22"/>
            <w:szCs w:val="22"/>
            <w:lang w:val="en-IE"/>
          </w:rPr>
          <w:t>14.</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TRAINING</w:t>
        </w:r>
        <w:r w:rsidRPr="008D3430">
          <w:rPr>
            <w:rFonts w:ascii="Open Sans" w:hAnsi="Open Sans" w:cs="Open Sans"/>
            <w:webHidden/>
            <w:sz w:val="22"/>
            <w:szCs w:val="22"/>
            <w:lang w:val="en-IE"/>
          </w:rPr>
          <w:tab/>
        </w:r>
        <w:r w:rsidR="00F901B3" w:rsidRPr="008D3430">
          <w:rPr>
            <w:rFonts w:ascii="Open Sans" w:hAnsi="Open Sans" w:cs="Open Sans"/>
            <w:webHidden/>
            <w:sz w:val="22"/>
            <w:szCs w:val="22"/>
            <w:lang w:val="en-IE"/>
          </w:rPr>
          <w:t>35</w:t>
        </w:r>
      </w:hyperlink>
    </w:p>
    <w:p w14:paraId="4F1A9515" w14:textId="1DC5E2A1"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15" w:history="1">
        <w:r w:rsidRPr="008D3430">
          <w:rPr>
            <w:rStyle w:val="Hyperlink"/>
            <w:rFonts w:ascii="Open Sans" w:hAnsi="Open Sans" w:cs="Open Sans"/>
            <w:sz w:val="22"/>
            <w:szCs w:val="22"/>
            <w:lang w:val="en-IE"/>
          </w:rPr>
          <w:t>15.</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INTELLECTUAL PROPERTY RIGHTS</w:t>
        </w:r>
        <w:r w:rsidRPr="008D3430">
          <w:rPr>
            <w:rFonts w:ascii="Open Sans" w:hAnsi="Open Sans" w:cs="Open Sans"/>
            <w:webHidden/>
            <w:sz w:val="22"/>
            <w:szCs w:val="22"/>
            <w:lang w:val="en-IE"/>
          </w:rPr>
          <w:tab/>
        </w:r>
        <w:r w:rsidR="00F901B3" w:rsidRPr="008D3430">
          <w:rPr>
            <w:rFonts w:ascii="Open Sans" w:hAnsi="Open Sans" w:cs="Open Sans"/>
            <w:webHidden/>
            <w:sz w:val="22"/>
            <w:szCs w:val="22"/>
            <w:lang w:val="en-IE"/>
          </w:rPr>
          <w:t>36</w:t>
        </w:r>
      </w:hyperlink>
    </w:p>
    <w:p w14:paraId="49D61946" w14:textId="64457B8E"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16" w:history="1">
        <w:r w:rsidRPr="008D3430">
          <w:rPr>
            <w:rStyle w:val="Hyperlink"/>
            <w:rFonts w:ascii="Open Sans" w:hAnsi="Open Sans" w:cs="Open Sans"/>
            <w:sz w:val="22"/>
            <w:szCs w:val="22"/>
            <w:lang w:val="en-IE"/>
          </w:rPr>
          <w:t>16.</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DATA PROTECTION AND DATA SECURITY</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_Toc142032816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39</w:t>
        </w:r>
        <w:r w:rsidRPr="008D3430">
          <w:rPr>
            <w:rFonts w:ascii="Open Sans" w:hAnsi="Open Sans" w:cs="Open Sans"/>
            <w:webHidden/>
            <w:sz w:val="22"/>
            <w:szCs w:val="22"/>
            <w:lang w:val="en-IE"/>
          </w:rPr>
          <w:fldChar w:fldCharType="end"/>
        </w:r>
      </w:hyperlink>
    </w:p>
    <w:p w14:paraId="359479AF" w14:textId="52E275FA"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17" w:history="1">
        <w:r w:rsidRPr="008D3430">
          <w:rPr>
            <w:rStyle w:val="Hyperlink"/>
            <w:rFonts w:ascii="Open Sans" w:hAnsi="Open Sans" w:cs="Open Sans"/>
            <w:sz w:val="22"/>
            <w:szCs w:val="22"/>
            <w:lang w:val="en-IE"/>
          </w:rPr>
          <w:t>17.</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PROJECT GOVERNANCE</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_Toc142032817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40</w:t>
        </w:r>
        <w:r w:rsidRPr="008D3430">
          <w:rPr>
            <w:rFonts w:ascii="Open Sans" w:hAnsi="Open Sans" w:cs="Open Sans"/>
            <w:webHidden/>
            <w:sz w:val="22"/>
            <w:szCs w:val="22"/>
            <w:lang w:val="en-IE"/>
          </w:rPr>
          <w:fldChar w:fldCharType="end"/>
        </w:r>
      </w:hyperlink>
    </w:p>
    <w:p w14:paraId="1C0CED97" w14:textId="07C2A498"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18" w:history="1">
        <w:r w:rsidRPr="008D3430">
          <w:rPr>
            <w:rStyle w:val="Hyperlink"/>
            <w:rFonts w:ascii="Open Sans" w:hAnsi="Open Sans" w:cs="Open Sans"/>
            <w:sz w:val="22"/>
            <w:szCs w:val="22"/>
            <w:lang w:val="en-IE"/>
          </w:rPr>
          <w:t>18.</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CHANGE CONTROL</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_Toc142032818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4</w:t>
        </w:r>
        <w:r w:rsidR="00F901B3" w:rsidRPr="008D3430">
          <w:rPr>
            <w:rFonts w:ascii="Open Sans" w:hAnsi="Open Sans" w:cs="Open Sans"/>
            <w:noProof/>
            <w:webHidden/>
            <w:sz w:val="22"/>
            <w:szCs w:val="22"/>
            <w:lang w:val="en-IE"/>
          </w:rPr>
          <w:t>2</w:t>
        </w:r>
        <w:r w:rsidRPr="008D3430">
          <w:rPr>
            <w:rFonts w:ascii="Open Sans" w:hAnsi="Open Sans" w:cs="Open Sans"/>
            <w:webHidden/>
            <w:sz w:val="22"/>
            <w:szCs w:val="22"/>
            <w:lang w:val="en-IE"/>
          </w:rPr>
          <w:fldChar w:fldCharType="end"/>
        </w:r>
      </w:hyperlink>
    </w:p>
    <w:p w14:paraId="37038A7B" w14:textId="6B4E92FB"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19" w:history="1">
        <w:r w:rsidRPr="008D3430">
          <w:rPr>
            <w:rStyle w:val="Hyperlink"/>
            <w:rFonts w:ascii="Open Sans" w:hAnsi="Open Sans" w:cs="Open Sans"/>
            <w:sz w:val="22"/>
            <w:szCs w:val="22"/>
            <w:lang w:val="en-IE"/>
          </w:rPr>
          <w:t>19.</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SUSPENSION</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_Toc142032819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43</w:t>
        </w:r>
        <w:r w:rsidRPr="008D3430">
          <w:rPr>
            <w:rFonts w:ascii="Open Sans" w:hAnsi="Open Sans" w:cs="Open Sans"/>
            <w:webHidden/>
            <w:sz w:val="22"/>
            <w:szCs w:val="22"/>
            <w:lang w:val="en-IE"/>
          </w:rPr>
          <w:fldChar w:fldCharType="end"/>
        </w:r>
      </w:hyperlink>
    </w:p>
    <w:p w14:paraId="1DE4553F" w14:textId="62E52AA2"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20" w:history="1">
        <w:r w:rsidRPr="008D3430">
          <w:rPr>
            <w:rStyle w:val="Hyperlink"/>
            <w:rFonts w:ascii="Open Sans" w:hAnsi="Open Sans" w:cs="Open Sans"/>
            <w:sz w:val="22"/>
            <w:szCs w:val="22"/>
            <w:lang w:val="en-IE"/>
          </w:rPr>
          <w:t>20.</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TERMINATION AND DEFAULT</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_Toc142032820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4</w:t>
        </w:r>
        <w:r w:rsidR="00F901B3" w:rsidRPr="008D3430">
          <w:rPr>
            <w:rFonts w:ascii="Open Sans" w:hAnsi="Open Sans" w:cs="Open Sans"/>
            <w:noProof/>
            <w:webHidden/>
            <w:sz w:val="22"/>
            <w:szCs w:val="22"/>
            <w:lang w:val="en-IE"/>
          </w:rPr>
          <w:t>4</w:t>
        </w:r>
        <w:r w:rsidRPr="008D3430">
          <w:rPr>
            <w:rFonts w:ascii="Open Sans" w:hAnsi="Open Sans" w:cs="Open Sans"/>
            <w:webHidden/>
            <w:sz w:val="22"/>
            <w:szCs w:val="22"/>
            <w:lang w:val="en-IE"/>
          </w:rPr>
          <w:fldChar w:fldCharType="end"/>
        </w:r>
      </w:hyperlink>
    </w:p>
    <w:p w14:paraId="5BA70D14" w14:textId="2BAF1449"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21" w:history="1">
        <w:r w:rsidRPr="008D3430">
          <w:rPr>
            <w:rStyle w:val="Hyperlink"/>
            <w:rFonts w:ascii="Open Sans" w:hAnsi="Open Sans" w:cs="Open Sans"/>
            <w:sz w:val="22"/>
            <w:szCs w:val="22"/>
            <w:lang w:val="en-IE"/>
          </w:rPr>
          <w:t>21.</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SEVERABILITY</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_Toc142032821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4</w:t>
        </w:r>
        <w:r w:rsidR="00F901B3" w:rsidRPr="008D3430">
          <w:rPr>
            <w:rFonts w:ascii="Open Sans" w:hAnsi="Open Sans" w:cs="Open Sans"/>
            <w:noProof/>
            <w:webHidden/>
            <w:sz w:val="22"/>
            <w:szCs w:val="22"/>
            <w:lang w:val="en-IE"/>
          </w:rPr>
          <w:t>6</w:t>
        </w:r>
        <w:r w:rsidRPr="008D3430">
          <w:rPr>
            <w:rFonts w:ascii="Open Sans" w:hAnsi="Open Sans" w:cs="Open Sans"/>
            <w:webHidden/>
            <w:sz w:val="22"/>
            <w:szCs w:val="22"/>
            <w:lang w:val="en-IE"/>
          </w:rPr>
          <w:fldChar w:fldCharType="end"/>
        </w:r>
      </w:hyperlink>
    </w:p>
    <w:p w14:paraId="32ADA523" w14:textId="0EA4D24C"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22" w:history="1">
        <w:r w:rsidRPr="008D3430">
          <w:rPr>
            <w:rStyle w:val="Hyperlink"/>
            <w:rFonts w:ascii="Open Sans" w:hAnsi="Open Sans" w:cs="Open Sans"/>
            <w:sz w:val="22"/>
            <w:szCs w:val="22"/>
            <w:lang w:val="en-IE"/>
          </w:rPr>
          <w:t>22.</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FORCE MAJEURE</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_Toc142032822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46</w:t>
        </w:r>
        <w:r w:rsidRPr="008D3430">
          <w:rPr>
            <w:rFonts w:ascii="Open Sans" w:hAnsi="Open Sans" w:cs="Open Sans"/>
            <w:webHidden/>
            <w:sz w:val="22"/>
            <w:szCs w:val="22"/>
            <w:lang w:val="en-IE"/>
          </w:rPr>
          <w:fldChar w:fldCharType="end"/>
        </w:r>
      </w:hyperlink>
    </w:p>
    <w:p w14:paraId="4AA506A2" w14:textId="6217E163"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23" w:history="1">
        <w:r w:rsidRPr="008D3430">
          <w:rPr>
            <w:rStyle w:val="Hyperlink"/>
            <w:rFonts w:ascii="Open Sans" w:hAnsi="Open Sans" w:cs="Open Sans"/>
            <w:sz w:val="22"/>
            <w:szCs w:val="22"/>
            <w:lang w:val="en-IE"/>
          </w:rPr>
          <w:t>23.</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NOTICES</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_Toc142032823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47</w:t>
        </w:r>
        <w:r w:rsidRPr="008D3430">
          <w:rPr>
            <w:rFonts w:ascii="Open Sans" w:hAnsi="Open Sans" w:cs="Open Sans"/>
            <w:webHidden/>
            <w:sz w:val="22"/>
            <w:szCs w:val="22"/>
            <w:lang w:val="en-IE"/>
          </w:rPr>
          <w:fldChar w:fldCharType="end"/>
        </w:r>
      </w:hyperlink>
    </w:p>
    <w:p w14:paraId="37FC434D" w14:textId="185E067D"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24" w:history="1">
        <w:r w:rsidRPr="008D3430">
          <w:rPr>
            <w:rStyle w:val="Hyperlink"/>
            <w:rFonts w:ascii="Open Sans" w:hAnsi="Open Sans" w:cs="Open Sans"/>
            <w:sz w:val="22"/>
            <w:szCs w:val="22"/>
            <w:lang w:val="en-IE"/>
          </w:rPr>
          <w:t>24.</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NOVATION, ASSIGNMENT AND TRANSFER</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_Toc142032824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48</w:t>
        </w:r>
        <w:r w:rsidRPr="008D3430">
          <w:rPr>
            <w:rFonts w:ascii="Open Sans" w:hAnsi="Open Sans" w:cs="Open Sans"/>
            <w:webHidden/>
            <w:sz w:val="22"/>
            <w:szCs w:val="22"/>
            <w:lang w:val="en-IE"/>
          </w:rPr>
          <w:fldChar w:fldCharType="end"/>
        </w:r>
      </w:hyperlink>
    </w:p>
    <w:p w14:paraId="63AEC1A1" w14:textId="7382E1C6"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25" w:history="1">
        <w:r w:rsidRPr="008D3430">
          <w:rPr>
            <w:rStyle w:val="Hyperlink"/>
            <w:rFonts w:ascii="Open Sans" w:hAnsi="Open Sans" w:cs="Open Sans"/>
            <w:sz w:val="22"/>
            <w:szCs w:val="22"/>
            <w:lang w:val="en-IE"/>
          </w:rPr>
          <w:t>25.</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STEP IN RIGHTS</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_Toc142032825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4</w:t>
        </w:r>
        <w:r w:rsidR="00F901B3" w:rsidRPr="008D3430">
          <w:rPr>
            <w:rFonts w:ascii="Open Sans" w:hAnsi="Open Sans" w:cs="Open Sans"/>
            <w:noProof/>
            <w:webHidden/>
            <w:sz w:val="22"/>
            <w:szCs w:val="22"/>
            <w:lang w:val="en-IE"/>
          </w:rPr>
          <w:t>9</w:t>
        </w:r>
        <w:r w:rsidRPr="008D3430">
          <w:rPr>
            <w:rFonts w:ascii="Open Sans" w:hAnsi="Open Sans" w:cs="Open Sans"/>
            <w:webHidden/>
            <w:sz w:val="22"/>
            <w:szCs w:val="22"/>
            <w:lang w:val="en-IE"/>
          </w:rPr>
          <w:fldChar w:fldCharType="end"/>
        </w:r>
      </w:hyperlink>
    </w:p>
    <w:p w14:paraId="42472377" w14:textId="1DADCF0C"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26" w:history="1">
        <w:r w:rsidRPr="008D3430">
          <w:rPr>
            <w:rStyle w:val="Hyperlink"/>
            <w:rFonts w:ascii="Open Sans" w:hAnsi="Open Sans" w:cs="Open Sans"/>
            <w:sz w:val="22"/>
            <w:szCs w:val="22"/>
            <w:lang w:val="en-IE"/>
          </w:rPr>
          <w:t>26.</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DISPUTE RESOLUTION</w:t>
        </w:r>
        <w:r w:rsidRPr="008D3430">
          <w:rPr>
            <w:rFonts w:ascii="Open Sans" w:hAnsi="Open Sans" w:cs="Open Sans"/>
            <w:webHidden/>
            <w:sz w:val="22"/>
            <w:szCs w:val="22"/>
            <w:lang w:val="en-IE"/>
          </w:rPr>
          <w:tab/>
        </w:r>
        <w:r w:rsidR="00F901B3" w:rsidRPr="008D3430">
          <w:rPr>
            <w:rFonts w:ascii="Open Sans" w:hAnsi="Open Sans" w:cs="Open Sans"/>
            <w:webHidden/>
            <w:sz w:val="22"/>
            <w:szCs w:val="22"/>
            <w:lang w:val="en-IE"/>
          </w:rPr>
          <w:t>50</w:t>
        </w:r>
      </w:hyperlink>
    </w:p>
    <w:p w14:paraId="3E286E3D" w14:textId="26A6CCA4"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27" w:history="1">
        <w:r w:rsidRPr="008D3430">
          <w:rPr>
            <w:rStyle w:val="Hyperlink"/>
            <w:rFonts w:ascii="Open Sans" w:hAnsi="Open Sans" w:cs="Open Sans"/>
            <w:sz w:val="22"/>
            <w:szCs w:val="22"/>
            <w:lang w:val="en-IE"/>
          </w:rPr>
          <w:t>27.</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DISASTER RECOVERY</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_Toc142032827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5</w:t>
        </w:r>
        <w:r w:rsidR="00F901B3" w:rsidRPr="008D3430">
          <w:rPr>
            <w:rFonts w:ascii="Open Sans" w:hAnsi="Open Sans" w:cs="Open Sans"/>
            <w:noProof/>
            <w:webHidden/>
            <w:sz w:val="22"/>
            <w:szCs w:val="22"/>
            <w:lang w:val="en-IE"/>
          </w:rPr>
          <w:t>1</w:t>
        </w:r>
        <w:r w:rsidRPr="008D3430">
          <w:rPr>
            <w:rFonts w:ascii="Open Sans" w:hAnsi="Open Sans" w:cs="Open Sans"/>
            <w:webHidden/>
            <w:sz w:val="22"/>
            <w:szCs w:val="22"/>
            <w:lang w:val="en-IE"/>
          </w:rPr>
          <w:fldChar w:fldCharType="end"/>
        </w:r>
      </w:hyperlink>
    </w:p>
    <w:p w14:paraId="3019E41E" w14:textId="4E2A9908"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28" w:history="1">
        <w:r w:rsidRPr="008D3430">
          <w:rPr>
            <w:rStyle w:val="Hyperlink"/>
            <w:rFonts w:ascii="Open Sans" w:hAnsi="Open Sans" w:cs="Open Sans"/>
            <w:sz w:val="22"/>
            <w:szCs w:val="22"/>
            <w:lang w:val="en-IE"/>
          </w:rPr>
          <w:t>28.</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EXIT MANAGEMENT</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_Toc142032828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52</w:t>
        </w:r>
        <w:r w:rsidRPr="008D3430">
          <w:rPr>
            <w:rFonts w:ascii="Open Sans" w:hAnsi="Open Sans" w:cs="Open Sans"/>
            <w:webHidden/>
            <w:sz w:val="22"/>
            <w:szCs w:val="22"/>
            <w:lang w:val="en-IE"/>
          </w:rPr>
          <w:fldChar w:fldCharType="end"/>
        </w:r>
      </w:hyperlink>
    </w:p>
    <w:p w14:paraId="6C511116" w14:textId="0027DA68"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29" w:history="1">
        <w:r w:rsidRPr="008D3430">
          <w:rPr>
            <w:rStyle w:val="Hyperlink"/>
            <w:rFonts w:ascii="Open Sans" w:hAnsi="Open Sans" w:cs="Open Sans"/>
            <w:sz w:val="22"/>
            <w:szCs w:val="22"/>
            <w:lang w:val="en-IE"/>
          </w:rPr>
          <w:t>29.</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LEGISLATION CHANGES</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_Toc142032829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53</w:t>
        </w:r>
        <w:r w:rsidRPr="008D3430">
          <w:rPr>
            <w:rFonts w:ascii="Open Sans" w:hAnsi="Open Sans" w:cs="Open Sans"/>
            <w:webHidden/>
            <w:sz w:val="22"/>
            <w:szCs w:val="22"/>
            <w:lang w:val="en-IE"/>
          </w:rPr>
          <w:fldChar w:fldCharType="end"/>
        </w:r>
      </w:hyperlink>
    </w:p>
    <w:p w14:paraId="7D09700D" w14:textId="2E2FAF96"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30" w:history="1">
        <w:r w:rsidRPr="008D3430">
          <w:rPr>
            <w:rStyle w:val="Hyperlink"/>
            <w:rFonts w:ascii="Open Sans" w:hAnsi="Open Sans" w:cs="Open Sans"/>
            <w:sz w:val="22"/>
            <w:szCs w:val="22"/>
            <w:lang w:val="en-IE"/>
          </w:rPr>
          <w:t>30.</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GOVERNING LAW AND CHOICE OF JURISDICTION</w:t>
        </w:r>
        <w:r w:rsidRPr="008D3430">
          <w:rPr>
            <w:rFonts w:ascii="Open Sans" w:hAnsi="Open Sans" w:cs="Open Sans"/>
            <w:webHidden/>
            <w:sz w:val="22"/>
            <w:szCs w:val="22"/>
            <w:lang w:val="en-IE"/>
          </w:rPr>
          <w:tab/>
        </w:r>
        <w:r w:rsidR="00695700" w:rsidRPr="008D3430">
          <w:rPr>
            <w:rFonts w:ascii="Open Sans" w:hAnsi="Open Sans" w:cs="Open Sans"/>
            <w:webHidden/>
            <w:sz w:val="22"/>
            <w:szCs w:val="22"/>
            <w:lang w:val="en-IE"/>
          </w:rPr>
          <w:t>54</w:t>
        </w:r>
      </w:hyperlink>
    </w:p>
    <w:p w14:paraId="6E1C94B0" w14:textId="218153FD"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31" w:history="1">
        <w:r w:rsidRPr="008D3430">
          <w:rPr>
            <w:rStyle w:val="Hyperlink"/>
            <w:rFonts w:ascii="Open Sans" w:hAnsi="Open Sans" w:cs="Open Sans"/>
            <w:sz w:val="22"/>
            <w:szCs w:val="22"/>
            <w:lang w:val="en-IE"/>
          </w:rPr>
          <w:t>31.</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ENTIRE AGREEMENT</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_Toc142032831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5</w:t>
        </w:r>
        <w:r w:rsidR="00F3602A" w:rsidRPr="008D3430">
          <w:rPr>
            <w:rFonts w:ascii="Open Sans" w:hAnsi="Open Sans" w:cs="Open Sans"/>
            <w:noProof/>
            <w:webHidden/>
            <w:sz w:val="22"/>
            <w:szCs w:val="22"/>
            <w:lang w:val="en-IE"/>
          </w:rPr>
          <w:t>4</w:t>
        </w:r>
        <w:r w:rsidRPr="008D3430">
          <w:rPr>
            <w:rFonts w:ascii="Open Sans" w:hAnsi="Open Sans" w:cs="Open Sans"/>
            <w:webHidden/>
            <w:sz w:val="22"/>
            <w:szCs w:val="22"/>
            <w:lang w:val="en-IE"/>
          </w:rPr>
          <w:fldChar w:fldCharType="end"/>
        </w:r>
      </w:hyperlink>
    </w:p>
    <w:p w14:paraId="5981086A" w14:textId="366432B7"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32" w:history="1">
        <w:r w:rsidRPr="008D3430">
          <w:rPr>
            <w:rStyle w:val="Hyperlink"/>
            <w:rFonts w:ascii="Open Sans" w:hAnsi="Open Sans" w:cs="Open Sans"/>
            <w:sz w:val="22"/>
            <w:szCs w:val="22"/>
            <w:lang w:val="en-IE"/>
          </w:rPr>
          <w:t>32.</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STATUS OF PARTIES</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_Toc142032832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5</w:t>
        </w:r>
        <w:r w:rsidR="00F3602A" w:rsidRPr="008D3430">
          <w:rPr>
            <w:rFonts w:ascii="Open Sans" w:hAnsi="Open Sans" w:cs="Open Sans"/>
            <w:noProof/>
            <w:webHidden/>
            <w:sz w:val="22"/>
            <w:szCs w:val="22"/>
            <w:lang w:val="en-IE"/>
          </w:rPr>
          <w:t>4</w:t>
        </w:r>
        <w:r w:rsidRPr="008D3430">
          <w:rPr>
            <w:rFonts w:ascii="Open Sans" w:hAnsi="Open Sans" w:cs="Open Sans"/>
            <w:webHidden/>
            <w:sz w:val="22"/>
            <w:szCs w:val="22"/>
            <w:lang w:val="en-IE"/>
          </w:rPr>
          <w:fldChar w:fldCharType="end"/>
        </w:r>
      </w:hyperlink>
    </w:p>
    <w:p w14:paraId="462CBAAD" w14:textId="3B76F25A"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33" w:history="1">
        <w:r w:rsidRPr="008D3430">
          <w:rPr>
            <w:rStyle w:val="Hyperlink"/>
            <w:rFonts w:ascii="Open Sans" w:hAnsi="Open Sans" w:cs="Open Sans"/>
            <w:sz w:val="22"/>
            <w:szCs w:val="22"/>
            <w:lang w:val="en-IE"/>
          </w:rPr>
          <w:t>33.</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VARIATION</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_Toc142032833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54</w:t>
        </w:r>
        <w:r w:rsidRPr="008D3430">
          <w:rPr>
            <w:rFonts w:ascii="Open Sans" w:hAnsi="Open Sans" w:cs="Open Sans"/>
            <w:webHidden/>
            <w:sz w:val="22"/>
            <w:szCs w:val="22"/>
            <w:lang w:val="en-IE"/>
          </w:rPr>
          <w:fldChar w:fldCharType="end"/>
        </w:r>
      </w:hyperlink>
    </w:p>
    <w:p w14:paraId="3D025577" w14:textId="6C6A8F18"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34" w:history="1">
        <w:r w:rsidRPr="008D3430">
          <w:rPr>
            <w:rStyle w:val="Hyperlink"/>
            <w:rFonts w:ascii="Open Sans" w:hAnsi="Open Sans" w:cs="Open Sans"/>
            <w:sz w:val="22"/>
            <w:szCs w:val="22"/>
            <w:lang w:val="en-IE"/>
          </w:rPr>
          <w:t>34.</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WAIVER</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_Toc142032834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54</w:t>
        </w:r>
        <w:r w:rsidRPr="008D3430">
          <w:rPr>
            <w:rFonts w:ascii="Open Sans" w:hAnsi="Open Sans" w:cs="Open Sans"/>
            <w:webHidden/>
            <w:sz w:val="22"/>
            <w:szCs w:val="22"/>
            <w:lang w:val="en-IE"/>
          </w:rPr>
          <w:fldChar w:fldCharType="end"/>
        </w:r>
      </w:hyperlink>
    </w:p>
    <w:p w14:paraId="1D958F2C" w14:textId="6C46E765"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35" w:history="1">
        <w:r w:rsidRPr="008D3430">
          <w:rPr>
            <w:rStyle w:val="Hyperlink"/>
            <w:rFonts w:ascii="Open Sans" w:hAnsi="Open Sans" w:cs="Open Sans"/>
            <w:sz w:val="22"/>
            <w:szCs w:val="22"/>
            <w:lang w:val="en-IE"/>
          </w:rPr>
          <w:t>35.</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NO PUBLICITY</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_Toc142032835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5</w:t>
        </w:r>
        <w:r w:rsidR="00F3602A" w:rsidRPr="008D3430">
          <w:rPr>
            <w:rFonts w:ascii="Open Sans" w:hAnsi="Open Sans" w:cs="Open Sans"/>
            <w:noProof/>
            <w:webHidden/>
            <w:sz w:val="22"/>
            <w:szCs w:val="22"/>
            <w:lang w:val="en-IE"/>
          </w:rPr>
          <w:t>5</w:t>
        </w:r>
        <w:r w:rsidRPr="008D3430">
          <w:rPr>
            <w:rFonts w:ascii="Open Sans" w:hAnsi="Open Sans" w:cs="Open Sans"/>
            <w:webHidden/>
            <w:sz w:val="22"/>
            <w:szCs w:val="22"/>
            <w:lang w:val="en-IE"/>
          </w:rPr>
          <w:fldChar w:fldCharType="end"/>
        </w:r>
      </w:hyperlink>
    </w:p>
    <w:p w14:paraId="0DA255C4" w14:textId="5203D17A"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36" w:history="1">
        <w:r w:rsidRPr="008D3430">
          <w:rPr>
            <w:rStyle w:val="Hyperlink"/>
            <w:rFonts w:ascii="Open Sans" w:hAnsi="Open Sans" w:cs="Open Sans"/>
            <w:sz w:val="22"/>
            <w:szCs w:val="22"/>
            <w:lang w:val="en-IE"/>
          </w:rPr>
          <w:t>36.</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CONFLICT OF INTEREST</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_Toc142032836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5</w:t>
        </w:r>
        <w:r w:rsidR="00F3602A" w:rsidRPr="008D3430">
          <w:rPr>
            <w:rFonts w:ascii="Open Sans" w:hAnsi="Open Sans" w:cs="Open Sans"/>
            <w:noProof/>
            <w:webHidden/>
            <w:sz w:val="22"/>
            <w:szCs w:val="22"/>
            <w:lang w:val="en-IE"/>
          </w:rPr>
          <w:t>5</w:t>
        </w:r>
        <w:r w:rsidRPr="008D3430">
          <w:rPr>
            <w:rFonts w:ascii="Open Sans" w:hAnsi="Open Sans" w:cs="Open Sans"/>
            <w:webHidden/>
            <w:sz w:val="22"/>
            <w:szCs w:val="22"/>
            <w:lang w:val="en-IE"/>
          </w:rPr>
          <w:fldChar w:fldCharType="end"/>
        </w:r>
      </w:hyperlink>
    </w:p>
    <w:p w14:paraId="27C0FE52" w14:textId="48D2A0DC"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37" w:history="1">
        <w:r w:rsidRPr="008D3430">
          <w:rPr>
            <w:rStyle w:val="Hyperlink"/>
            <w:rFonts w:ascii="Open Sans" w:hAnsi="Open Sans" w:cs="Open Sans"/>
            <w:sz w:val="22"/>
            <w:szCs w:val="22"/>
            <w:lang w:val="en-IE"/>
          </w:rPr>
          <w:t>37.</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REGISTERABLE INTEREST</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_Toc142032837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55</w:t>
        </w:r>
        <w:r w:rsidRPr="008D3430">
          <w:rPr>
            <w:rFonts w:ascii="Open Sans" w:hAnsi="Open Sans" w:cs="Open Sans"/>
            <w:webHidden/>
            <w:sz w:val="22"/>
            <w:szCs w:val="22"/>
            <w:lang w:val="en-IE"/>
          </w:rPr>
          <w:fldChar w:fldCharType="end"/>
        </w:r>
      </w:hyperlink>
    </w:p>
    <w:p w14:paraId="31E95985" w14:textId="15F7716F"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38" w:history="1">
        <w:r w:rsidRPr="008D3430">
          <w:rPr>
            <w:rStyle w:val="Hyperlink"/>
            <w:rFonts w:ascii="Open Sans" w:hAnsi="Open Sans" w:cs="Open Sans"/>
            <w:sz w:val="22"/>
            <w:szCs w:val="22"/>
            <w:lang w:val="en-IE"/>
          </w:rPr>
          <w:t>38.</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PREVENTION OF CORRUPTION</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_Toc142032838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5</w:t>
        </w:r>
        <w:r w:rsidR="00F3602A" w:rsidRPr="008D3430">
          <w:rPr>
            <w:rFonts w:ascii="Open Sans" w:hAnsi="Open Sans" w:cs="Open Sans"/>
            <w:noProof/>
            <w:webHidden/>
            <w:sz w:val="22"/>
            <w:szCs w:val="22"/>
            <w:lang w:val="en-IE"/>
          </w:rPr>
          <w:t>6</w:t>
        </w:r>
        <w:r w:rsidRPr="008D3430">
          <w:rPr>
            <w:rFonts w:ascii="Open Sans" w:hAnsi="Open Sans" w:cs="Open Sans"/>
            <w:webHidden/>
            <w:sz w:val="22"/>
            <w:szCs w:val="22"/>
            <w:lang w:val="en-IE"/>
          </w:rPr>
          <w:fldChar w:fldCharType="end"/>
        </w:r>
      </w:hyperlink>
    </w:p>
    <w:p w14:paraId="601C12F7" w14:textId="40CE1155"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39" w:history="1">
        <w:r w:rsidRPr="008D3430">
          <w:rPr>
            <w:rStyle w:val="Hyperlink"/>
            <w:rFonts w:ascii="Open Sans" w:hAnsi="Open Sans" w:cs="Open Sans"/>
            <w:sz w:val="22"/>
            <w:szCs w:val="22"/>
            <w:lang w:val="en-IE"/>
          </w:rPr>
          <w:t>39.</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COUNTERPARTS</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_Toc142032839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56</w:t>
        </w:r>
        <w:r w:rsidRPr="008D3430">
          <w:rPr>
            <w:rFonts w:ascii="Open Sans" w:hAnsi="Open Sans" w:cs="Open Sans"/>
            <w:webHidden/>
            <w:sz w:val="22"/>
            <w:szCs w:val="22"/>
            <w:lang w:val="en-IE"/>
          </w:rPr>
          <w:fldChar w:fldCharType="end"/>
        </w:r>
      </w:hyperlink>
    </w:p>
    <w:p w14:paraId="30106ACB" w14:textId="64AA79E1"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40" w:history="1">
        <w:r w:rsidRPr="008D3430">
          <w:rPr>
            <w:rStyle w:val="Hyperlink"/>
            <w:rFonts w:ascii="Open Sans" w:hAnsi="Open Sans" w:cs="Open Sans"/>
            <w:sz w:val="22"/>
            <w:szCs w:val="22"/>
            <w:lang w:val="en-IE"/>
          </w:rPr>
          <w:t>40.</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THIRD PARTY RIGHTS</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_Toc142032840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5</w:t>
        </w:r>
        <w:r w:rsidR="00F3602A" w:rsidRPr="008D3430">
          <w:rPr>
            <w:rFonts w:ascii="Open Sans" w:hAnsi="Open Sans" w:cs="Open Sans"/>
            <w:noProof/>
            <w:webHidden/>
            <w:sz w:val="22"/>
            <w:szCs w:val="22"/>
            <w:lang w:val="en-IE"/>
          </w:rPr>
          <w:t>7</w:t>
        </w:r>
        <w:r w:rsidRPr="008D3430">
          <w:rPr>
            <w:rFonts w:ascii="Open Sans" w:hAnsi="Open Sans" w:cs="Open Sans"/>
            <w:webHidden/>
            <w:sz w:val="22"/>
            <w:szCs w:val="22"/>
            <w:lang w:val="en-IE"/>
          </w:rPr>
          <w:fldChar w:fldCharType="end"/>
        </w:r>
      </w:hyperlink>
    </w:p>
    <w:p w14:paraId="00DDB827" w14:textId="0B6AFE5E" w:rsidR="00C84948" w:rsidRPr="008D3430" w:rsidRDefault="00C84948">
      <w:pPr>
        <w:pStyle w:val="TOC1"/>
        <w:tabs>
          <w:tab w:val="left" w:pos="660"/>
        </w:tabs>
        <w:rPr>
          <w:rFonts w:ascii="Open Sans" w:eastAsiaTheme="minorEastAsia" w:hAnsi="Open Sans" w:cs="Open Sans"/>
          <w:noProof/>
          <w:sz w:val="20"/>
          <w:szCs w:val="20"/>
          <w:lang w:val="en-IE" w:eastAsia="en-IE"/>
        </w:rPr>
      </w:pPr>
      <w:hyperlink w:anchor="_Toc142032841" w:history="1">
        <w:r w:rsidRPr="008D3430">
          <w:rPr>
            <w:rStyle w:val="Hyperlink"/>
            <w:rFonts w:ascii="Open Sans" w:hAnsi="Open Sans" w:cs="Open Sans"/>
            <w:sz w:val="22"/>
            <w:szCs w:val="22"/>
            <w:lang w:val="en-IE"/>
          </w:rPr>
          <w:t>41.</w:t>
        </w:r>
        <w:r w:rsidRPr="008D3430">
          <w:rPr>
            <w:rFonts w:ascii="Open Sans" w:eastAsiaTheme="minorEastAsia" w:hAnsi="Open Sans" w:cs="Open Sans"/>
            <w:noProof/>
            <w:sz w:val="20"/>
            <w:szCs w:val="20"/>
            <w:lang w:val="en-IE" w:eastAsia="en-IE"/>
          </w:rPr>
          <w:tab/>
        </w:r>
        <w:r w:rsidRPr="008D3430">
          <w:rPr>
            <w:rStyle w:val="Hyperlink"/>
            <w:rFonts w:ascii="Open Sans" w:hAnsi="Open Sans" w:cs="Open Sans"/>
            <w:sz w:val="22"/>
            <w:szCs w:val="22"/>
            <w:lang w:val="en-IE"/>
          </w:rPr>
          <w:t>LIST OF SCHEDULES TO THE AGREEMENT</w:t>
        </w:r>
        <w:r w:rsidRPr="008D3430">
          <w:rPr>
            <w:rFonts w:ascii="Open Sans" w:hAnsi="Open Sans" w:cs="Open Sans"/>
            <w:webHidden/>
            <w:sz w:val="22"/>
            <w:szCs w:val="22"/>
            <w:lang w:val="en-IE"/>
          </w:rPr>
          <w:tab/>
        </w:r>
        <w:r w:rsidRPr="008D3430">
          <w:rPr>
            <w:rFonts w:ascii="Open Sans" w:hAnsi="Open Sans" w:cs="Open Sans"/>
            <w:webHidden/>
            <w:sz w:val="22"/>
            <w:szCs w:val="22"/>
            <w:lang w:val="en-IE"/>
          </w:rPr>
          <w:fldChar w:fldCharType="begin"/>
        </w:r>
        <w:r w:rsidRPr="008D3430">
          <w:rPr>
            <w:rFonts w:ascii="Open Sans" w:hAnsi="Open Sans" w:cs="Open Sans"/>
            <w:webHidden/>
            <w:sz w:val="22"/>
            <w:szCs w:val="22"/>
            <w:lang w:val="en-IE"/>
          </w:rPr>
          <w:instrText xml:space="preserve"> PAGEREF _Toc142032841 \h </w:instrText>
        </w:r>
        <w:r w:rsidRPr="008D3430">
          <w:rPr>
            <w:rFonts w:ascii="Open Sans" w:hAnsi="Open Sans" w:cs="Open Sans"/>
            <w:webHidden/>
            <w:sz w:val="22"/>
            <w:szCs w:val="22"/>
            <w:lang w:val="en-IE"/>
          </w:rPr>
        </w:r>
        <w:r w:rsidRPr="008D3430">
          <w:rPr>
            <w:rFonts w:ascii="Open Sans" w:hAnsi="Open Sans" w:cs="Open Sans"/>
            <w:webHidden/>
            <w:sz w:val="22"/>
            <w:szCs w:val="22"/>
            <w:lang w:val="en-IE"/>
          </w:rPr>
          <w:fldChar w:fldCharType="separate"/>
        </w:r>
        <w:r w:rsidR="00523710" w:rsidRPr="008D3430">
          <w:rPr>
            <w:rFonts w:ascii="Open Sans" w:hAnsi="Open Sans" w:cs="Open Sans"/>
            <w:noProof/>
            <w:webHidden/>
            <w:sz w:val="22"/>
            <w:szCs w:val="22"/>
            <w:lang w:val="en-IE"/>
          </w:rPr>
          <w:t>5</w:t>
        </w:r>
        <w:r w:rsidR="00F3602A" w:rsidRPr="008D3430">
          <w:rPr>
            <w:rFonts w:ascii="Open Sans" w:hAnsi="Open Sans" w:cs="Open Sans"/>
            <w:noProof/>
            <w:webHidden/>
            <w:sz w:val="22"/>
            <w:szCs w:val="22"/>
            <w:lang w:val="en-IE"/>
          </w:rPr>
          <w:t>7</w:t>
        </w:r>
        <w:r w:rsidRPr="008D3430">
          <w:rPr>
            <w:rFonts w:ascii="Open Sans" w:hAnsi="Open Sans" w:cs="Open Sans"/>
            <w:webHidden/>
            <w:sz w:val="22"/>
            <w:szCs w:val="22"/>
            <w:lang w:val="en-IE"/>
          </w:rPr>
          <w:fldChar w:fldCharType="end"/>
        </w:r>
      </w:hyperlink>
    </w:p>
    <w:p w14:paraId="48370CB1" w14:textId="54EE71CE" w:rsidR="0070536E" w:rsidRPr="007B5516" w:rsidRDefault="0096767B">
      <w:pPr>
        <w:spacing w:line="360" w:lineRule="auto"/>
        <w:jc w:val="both"/>
        <w:rPr>
          <w:rFonts w:ascii="Franklin Gothic Book" w:hAnsi="Franklin Gothic Book"/>
          <w:b/>
          <w:lang w:val="en-IE"/>
        </w:rPr>
      </w:pPr>
      <w:r w:rsidRPr="008D3430">
        <w:rPr>
          <w:rFonts w:ascii="Open Sans" w:hAnsi="Open Sans" w:cs="Open Sans"/>
          <w:b/>
          <w:sz w:val="22"/>
          <w:szCs w:val="22"/>
          <w:lang w:val="en-IE"/>
        </w:rPr>
        <w:fldChar w:fldCharType="end"/>
      </w:r>
    </w:p>
    <w:p w14:paraId="7058A1E2" w14:textId="15DD05C6" w:rsidR="00ED0167" w:rsidRPr="008D3430" w:rsidRDefault="00ED0167" w:rsidP="007E1169">
      <w:pPr>
        <w:pageBreakBefore/>
        <w:spacing w:line="360" w:lineRule="auto"/>
        <w:rPr>
          <w:rFonts w:ascii="Open Sans" w:hAnsi="Open Sans" w:cs="Open Sans"/>
          <w:sz w:val="22"/>
          <w:szCs w:val="22"/>
          <w:lang w:val="en-IE"/>
        </w:rPr>
      </w:pPr>
      <w:r w:rsidRPr="008D3430">
        <w:rPr>
          <w:rFonts w:ascii="Open Sans" w:hAnsi="Open Sans" w:cs="Open Sans"/>
          <w:b/>
          <w:sz w:val="22"/>
          <w:szCs w:val="22"/>
          <w:lang w:val="en-IE"/>
        </w:rPr>
        <w:lastRenderedPageBreak/>
        <w:t>THIS AGREEMENT</w:t>
      </w:r>
      <w:r w:rsidRPr="008D3430">
        <w:rPr>
          <w:rFonts w:ascii="Open Sans" w:hAnsi="Open Sans" w:cs="Open Sans"/>
          <w:sz w:val="22"/>
          <w:szCs w:val="22"/>
          <w:lang w:val="en-IE"/>
        </w:rPr>
        <w:t xml:space="preserve"> is made on the </w:t>
      </w:r>
      <w:r w:rsidR="008D006F" w:rsidRPr="008D3430">
        <w:rPr>
          <w:rFonts w:ascii="Open Sans" w:hAnsi="Open Sans" w:cs="Open Sans"/>
          <w:sz w:val="22"/>
          <w:szCs w:val="22"/>
          <w:highlight w:val="yellow"/>
          <w:lang w:val="en-IE"/>
        </w:rPr>
        <w:t>xx</w:t>
      </w:r>
      <w:r w:rsidR="004B6AB7" w:rsidRPr="008D3430">
        <w:rPr>
          <w:rFonts w:ascii="Open Sans" w:hAnsi="Open Sans" w:cs="Open Sans"/>
          <w:sz w:val="22"/>
          <w:szCs w:val="22"/>
          <w:highlight w:val="yellow"/>
          <w:lang w:val="en-IE"/>
        </w:rPr>
        <w:t xml:space="preserve"> </w:t>
      </w:r>
      <w:r w:rsidRPr="008D3430">
        <w:rPr>
          <w:rFonts w:ascii="Open Sans" w:hAnsi="Open Sans" w:cs="Open Sans"/>
          <w:sz w:val="22"/>
          <w:szCs w:val="22"/>
          <w:highlight w:val="yellow"/>
          <w:lang w:val="en-IE"/>
        </w:rPr>
        <w:t>day of</w:t>
      </w:r>
      <w:r w:rsidR="000F0CA0" w:rsidRPr="008D3430">
        <w:rPr>
          <w:rFonts w:ascii="Open Sans" w:hAnsi="Open Sans" w:cs="Open Sans"/>
          <w:sz w:val="22"/>
          <w:szCs w:val="22"/>
          <w:highlight w:val="yellow"/>
          <w:lang w:val="en-IE"/>
        </w:rPr>
        <w:t xml:space="preserve"> </w:t>
      </w:r>
      <w:r w:rsidR="008D006F" w:rsidRPr="008D3430">
        <w:rPr>
          <w:rFonts w:ascii="Open Sans" w:hAnsi="Open Sans" w:cs="Open Sans"/>
          <w:sz w:val="22"/>
          <w:szCs w:val="22"/>
          <w:highlight w:val="yellow"/>
          <w:lang w:val="en-IE"/>
        </w:rPr>
        <w:t>xx</w:t>
      </w:r>
      <w:r w:rsidRPr="008D3430">
        <w:rPr>
          <w:rFonts w:ascii="Open Sans" w:hAnsi="Open Sans" w:cs="Open Sans"/>
          <w:sz w:val="22"/>
          <w:szCs w:val="22"/>
          <w:highlight w:val="yellow"/>
          <w:lang w:val="en-IE"/>
        </w:rPr>
        <w:t xml:space="preserve"> 20</w:t>
      </w:r>
      <w:sdt>
        <w:sdtPr>
          <w:rPr>
            <w:rFonts w:ascii="Open Sans" w:hAnsi="Open Sans" w:cs="Open Sans"/>
            <w:sz w:val="22"/>
            <w:szCs w:val="22"/>
            <w:highlight w:val="yellow"/>
            <w:lang w:val="en-IE"/>
          </w:rPr>
          <w:id w:val="1503240712"/>
          <w:placeholder>
            <w:docPart w:val="DefaultPlaceholder_1081868574"/>
          </w:placeholder>
        </w:sdtPr>
        <w:sdtContent>
          <w:r w:rsidR="000F0CA0" w:rsidRPr="008D3430">
            <w:rPr>
              <w:rFonts w:ascii="Open Sans" w:hAnsi="Open Sans" w:cs="Open Sans"/>
              <w:sz w:val="22"/>
              <w:szCs w:val="22"/>
              <w:highlight w:val="yellow"/>
              <w:lang w:val="en-IE"/>
            </w:rPr>
            <w:t>2</w:t>
          </w:r>
          <w:r w:rsidR="00925F3E">
            <w:rPr>
              <w:rFonts w:ascii="Open Sans" w:hAnsi="Open Sans" w:cs="Open Sans"/>
              <w:sz w:val="22"/>
              <w:szCs w:val="22"/>
              <w:highlight w:val="yellow"/>
              <w:lang w:val="en-IE"/>
            </w:rPr>
            <w:t>6</w:t>
          </w:r>
          <w:r w:rsidR="000F0CA0" w:rsidRPr="008D3430">
            <w:rPr>
              <w:rFonts w:ascii="Open Sans" w:hAnsi="Open Sans" w:cs="Open Sans"/>
              <w:sz w:val="22"/>
              <w:szCs w:val="22"/>
              <w:highlight w:val="yellow"/>
            </w:rPr>
            <w:tab/>
          </w:r>
        </w:sdtContent>
      </w:sdt>
    </w:p>
    <w:p w14:paraId="13475B4F" w14:textId="77777777" w:rsidR="00ED0167" w:rsidRPr="008D3430" w:rsidRDefault="00ED0167">
      <w:pPr>
        <w:spacing w:line="360" w:lineRule="auto"/>
        <w:jc w:val="both"/>
        <w:rPr>
          <w:rFonts w:ascii="Open Sans" w:hAnsi="Open Sans" w:cs="Open Sans"/>
          <w:sz w:val="22"/>
          <w:szCs w:val="22"/>
          <w:lang w:val="en-IE"/>
        </w:rPr>
      </w:pPr>
    </w:p>
    <w:p w14:paraId="669A8AE5" w14:textId="77777777" w:rsidR="00F53E15" w:rsidRPr="008D3430" w:rsidRDefault="00ED0167">
      <w:pPr>
        <w:spacing w:line="360" w:lineRule="auto"/>
        <w:jc w:val="both"/>
        <w:rPr>
          <w:rFonts w:ascii="Open Sans" w:hAnsi="Open Sans" w:cs="Open Sans"/>
          <w:sz w:val="22"/>
          <w:szCs w:val="22"/>
          <w:lang w:val="en-IE"/>
        </w:rPr>
      </w:pPr>
      <w:r w:rsidRPr="008D3430">
        <w:rPr>
          <w:rFonts w:ascii="Open Sans" w:hAnsi="Open Sans" w:cs="Open Sans"/>
          <w:b/>
          <w:sz w:val="22"/>
          <w:szCs w:val="22"/>
          <w:lang w:val="en-IE"/>
        </w:rPr>
        <w:t>BETWEEN</w:t>
      </w:r>
      <w:r w:rsidRPr="008D3430">
        <w:rPr>
          <w:rFonts w:ascii="Open Sans" w:hAnsi="Open Sans" w:cs="Open Sans"/>
          <w:sz w:val="22"/>
          <w:szCs w:val="22"/>
          <w:lang w:val="en-IE"/>
        </w:rPr>
        <w:t xml:space="preserve"> the </w:t>
      </w:r>
      <w:r w:rsidR="00560ACD" w:rsidRPr="008D3430">
        <w:rPr>
          <w:rFonts w:ascii="Open Sans" w:hAnsi="Open Sans" w:cs="Open Sans"/>
          <w:b/>
          <w:sz w:val="22"/>
          <w:szCs w:val="22"/>
          <w:lang w:val="en-IE"/>
        </w:rPr>
        <w:t xml:space="preserve">Sustainable Energy Authority of Ireland </w:t>
      </w:r>
      <w:r w:rsidRPr="008D3430">
        <w:rPr>
          <w:rFonts w:ascii="Open Sans" w:hAnsi="Open Sans" w:cs="Open Sans"/>
          <w:sz w:val="22"/>
          <w:szCs w:val="22"/>
          <w:lang w:val="en-IE"/>
        </w:rPr>
        <w:t xml:space="preserve">of </w:t>
      </w:r>
      <w:r w:rsidR="00560ACD" w:rsidRPr="008D3430">
        <w:rPr>
          <w:rFonts w:ascii="Open Sans" w:hAnsi="Open Sans" w:cs="Open Sans"/>
          <w:sz w:val="22"/>
          <w:szCs w:val="22"/>
          <w:lang w:val="en-IE"/>
        </w:rPr>
        <w:t>3 Park Place, Hatch Street Upper, Dublin 2, D02 FX65</w:t>
      </w:r>
      <w:r w:rsidR="00D350E3" w:rsidRPr="008D3430">
        <w:rPr>
          <w:rFonts w:ascii="Open Sans" w:hAnsi="Open Sans" w:cs="Open Sans"/>
          <w:sz w:val="22"/>
          <w:szCs w:val="22"/>
          <w:lang w:val="en-IE"/>
        </w:rPr>
        <w:t xml:space="preserve"> </w:t>
      </w:r>
      <w:r w:rsidRPr="008D3430">
        <w:rPr>
          <w:rFonts w:ascii="Open Sans" w:hAnsi="Open Sans" w:cs="Open Sans"/>
          <w:sz w:val="22"/>
          <w:szCs w:val="22"/>
          <w:lang w:val="en-IE"/>
        </w:rPr>
        <w:t xml:space="preserve">(the </w:t>
      </w:r>
      <w:r w:rsidR="00D2162D" w:rsidRPr="008D3430">
        <w:rPr>
          <w:rFonts w:ascii="Open Sans" w:hAnsi="Open Sans" w:cs="Open Sans"/>
          <w:sz w:val="22"/>
          <w:szCs w:val="22"/>
          <w:lang w:val="en-IE"/>
        </w:rPr>
        <w:t>“</w:t>
      </w:r>
      <w:r w:rsidRPr="008D3430">
        <w:rPr>
          <w:rFonts w:ascii="Open Sans" w:hAnsi="Open Sans" w:cs="Open Sans"/>
          <w:sz w:val="22"/>
          <w:szCs w:val="22"/>
          <w:lang w:val="en-IE"/>
        </w:rPr>
        <w:t>Client”) and</w:t>
      </w:r>
      <w:r w:rsidR="006E28BC" w:rsidRPr="008D3430">
        <w:rPr>
          <w:rFonts w:ascii="Open Sans" w:hAnsi="Open Sans" w:cs="Open Sans"/>
          <w:sz w:val="22"/>
          <w:szCs w:val="22"/>
          <w:lang w:val="en-IE"/>
        </w:rPr>
        <w:t xml:space="preserve"> </w:t>
      </w:r>
    </w:p>
    <w:p w14:paraId="1D0F4C70" w14:textId="77777777" w:rsidR="00F53E15" w:rsidRPr="008D3430" w:rsidRDefault="00F53E15">
      <w:pPr>
        <w:spacing w:line="360" w:lineRule="auto"/>
        <w:jc w:val="both"/>
        <w:rPr>
          <w:rFonts w:ascii="Open Sans" w:hAnsi="Open Sans" w:cs="Open Sans"/>
          <w:sz w:val="22"/>
          <w:szCs w:val="22"/>
          <w:lang w:val="en-IE"/>
        </w:rPr>
      </w:pPr>
    </w:p>
    <w:p w14:paraId="5FFDF5FF" w14:textId="09F1EE45" w:rsidR="000F0CA0" w:rsidRPr="008D3430" w:rsidRDefault="00EA4A68">
      <w:pPr>
        <w:spacing w:line="360" w:lineRule="auto"/>
        <w:jc w:val="both"/>
        <w:rPr>
          <w:rFonts w:ascii="Open Sans" w:hAnsi="Open Sans" w:cs="Open Sans"/>
          <w:b/>
          <w:sz w:val="22"/>
          <w:szCs w:val="22"/>
          <w:highlight w:val="yellow"/>
          <w:lang w:val="en-IE"/>
        </w:rPr>
      </w:pPr>
      <w:r w:rsidRPr="008D3430">
        <w:rPr>
          <w:rStyle w:val="normaltextrun"/>
          <w:rFonts w:ascii="Open Sans" w:hAnsi="Open Sans" w:cs="Open Sans"/>
          <w:b/>
          <w:bCs/>
          <w:color w:val="000000"/>
          <w:sz w:val="22"/>
          <w:szCs w:val="22"/>
          <w:highlight w:val="yellow"/>
          <w:shd w:val="clear" w:color="auto" w:fill="FFFFFF"/>
        </w:rPr>
        <w:t>[insert counterparty name]</w:t>
      </w:r>
      <w:r w:rsidR="000F0CA0" w:rsidRPr="008D3430">
        <w:rPr>
          <w:rStyle w:val="normaltextrun"/>
          <w:rFonts w:ascii="Open Sans" w:hAnsi="Open Sans" w:cs="Open Sans"/>
          <w:color w:val="000000"/>
          <w:sz w:val="22"/>
          <w:szCs w:val="22"/>
          <w:shd w:val="clear" w:color="auto" w:fill="FFFFFF"/>
        </w:rPr>
        <w:t xml:space="preserve"> (Company Registration Number </w:t>
      </w:r>
      <w:proofErr w:type="spellStart"/>
      <w:r w:rsidRPr="008D3430">
        <w:rPr>
          <w:rStyle w:val="normaltextrun"/>
          <w:rFonts w:ascii="Open Sans" w:hAnsi="Open Sans" w:cs="Open Sans"/>
          <w:color w:val="000000"/>
          <w:sz w:val="22"/>
          <w:szCs w:val="22"/>
          <w:highlight w:val="yellow"/>
          <w:shd w:val="clear" w:color="auto" w:fill="FFFFFF"/>
        </w:rPr>
        <w:t>xxxxxx</w:t>
      </w:r>
      <w:proofErr w:type="spellEnd"/>
      <w:r w:rsidR="000F0CA0" w:rsidRPr="008D3430">
        <w:rPr>
          <w:rStyle w:val="normaltextrun"/>
          <w:rFonts w:ascii="Open Sans" w:hAnsi="Open Sans" w:cs="Open Sans"/>
          <w:color w:val="000000"/>
          <w:sz w:val="22"/>
          <w:szCs w:val="22"/>
          <w:shd w:val="clear" w:color="auto" w:fill="FFFFFF"/>
        </w:rPr>
        <w:t xml:space="preserve">), having its registered office at </w:t>
      </w:r>
      <w:r w:rsidRPr="008D3430">
        <w:rPr>
          <w:rStyle w:val="normaltextrun"/>
          <w:rFonts w:ascii="Open Sans" w:hAnsi="Open Sans" w:cs="Open Sans"/>
          <w:color w:val="000000"/>
          <w:sz w:val="22"/>
          <w:szCs w:val="22"/>
          <w:highlight w:val="yellow"/>
          <w:shd w:val="clear" w:color="auto" w:fill="FFFFFF"/>
        </w:rPr>
        <w:t>[insert address]</w:t>
      </w:r>
      <w:r w:rsidR="000F0CA0" w:rsidRPr="008D3430">
        <w:rPr>
          <w:rStyle w:val="normaltextrun"/>
          <w:rFonts w:ascii="Open Sans" w:hAnsi="Open Sans" w:cs="Open Sans"/>
          <w:color w:val="000000"/>
          <w:sz w:val="22"/>
          <w:szCs w:val="22"/>
          <w:shd w:val="clear" w:color="auto" w:fill="FFFFFF"/>
        </w:rPr>
        <w:t xml:space="preserve"> (the “Contractor”) (each a “Party” and together “the Parties”).</w:t>
      </w:r>
      <w:r w:rsidR="000F0CA0" w:rsidRPr="008D3430">
        <w:rPr>
          <w:rStyle w:val="eop"/>
          <w:rFonts w:ascii="Open Sans" w:hAnsi="Open Sans" w:cs="Open Sans"/>
          <w:color w:val="000000"/>
          <w:sz w:val="22"/>
          <w:szCs w:val="22"/>
          <w:shd w:val="clear" w:color="auto" w:fill="FFFFFF"/>
        </w:rPr>
        <w:t> </w:t>
      </w:r>
    </w:p>
    <w:p w14:paraId="3AA26C5A" w14:textId="77777777" w:rsidR="000F0CA0" w:rsidRDefault="000F0CA0">
      <w:pPr>
        <w:spacing w:line="360" w:lineRule="auto"/>
        <w:jc w:val="both"/>
        <w:rPr>
          <w:rFonts w:ascii="Franklin Gothic Book" w:hAnsi="Franklin Gothic Book"/>
          <w:b/>
          <w:highlight w:val="yellow"/>
          <w:lang w:val="en-IE"/>
        </w:rPr>
      </w:pPr>
    </w:p>
    <w:p w14:paraId="4D775E04" w14:textId="77777777" w:rsidR="00ED0167" w:rsidRPr="007B5516" w:rsidRDefault="00ED0167">
      <w:pPr>
        <w:spacing w:line="360" w:lineRule="auto"/>
        <w:jc w:val="both"/>
        <w:rPr>
          <w:rFonts w:ascii="Franklin Gothic Book" w:hAnsi="Franklin Gothic Book"/>
          <w:b/>
          <w:lang w:val="en-IE"/>
        </w:rPr>
      </w:pPr>
    </w:p>
    <w:p w14:paraId="775E8B94" w14:textId="77777777" w:rsidR="00ED0167" w:rsidRPr="008D3430" w:rsidRDefault="0070536E">
      <w:pPr>
        <w:spacing w:line="360" w:lineRule="auto"/>
        <w:jc w:val="both"/>
        <w:rPr>
          <w:rFonts w:ascii="Open Sans" w:hAnsi="Open Sans" w:cs="Open Sans"/>
          <w:b/>
          <w:sz w:val="22"/>
          <w:szCs w:val="22"/>
          <w:lang w:val="en-IE"/>
        </w:rPr>
      </w:pPr>
      <w:r w:rsidRPr="008D3430">
        <w:rPr>
          <w:rFonts w:ascii="Open Sans" w:hAnsi="Open Sans" w:cs="Open Sans"/>
          <w:b/>
          <w:sz w:val="22"/>
          <w:szCs w:val="22"/>
          <w:lang w:val="en-IE"/>
        </w:rPr>
        <w:t>WHEREAS</w:t>
      </w:r>
      <w:r w:rsidR="00ED0167" w:rsidRPr="008D3430">
        <w:rPr>
          <w:rFonts w:ascii="Open Sans" w:hAnsi="Open Sans" w:cs="Open Sans"/>
          <w:b/>
          <w:sz w:val="22"/>
          <w:szCs w:val="22"/>
          <w:lang w:val="en-IE"/>
        </w:rPr>
        <w:t>:</w:t>
      </w:r>
    </w:p>
    <w:p w14:paraId="011D9B97" w14:textId="77777777" w:rsidR="00ED0167" w:rsidRPr="008D3430" w:rsidRDefault="00ED0167" w:rsidP="0096767B">
      <w:pPr>
        <w:jc w:val="both"/>
        <w:rPr>
          <w:rFonts w:ascii="Open Sans" w:hAnsi="Open Sans" w:cs="Open Sans"/>
          <w:b/>
          <w:sz w:val="22"/>
          <w:szCs w:val="22"/>
          <w:lang w:val="en-IE"/>
        </w:rPr>
      </w:pPr>
    </w:p>
    <w:p w14:paraId="416CFD9F" w14:textId="69B0C6E6" w:rsidR="00344620" w:rsidRPr="008D3430" w:rsidRDefault="00ED0167" w:rsidP="00972A54">
      <w:pPr>
        <w:pStyle w:val="ListParagraph"/>
        <w:numPr>
          <w:ilvl w:val="0"/>
          <w:numId w:val="17"/>
        </w:numPr>
        <w:suppressAutoHyphens/>
        <w:autoSpaceDN w:val="0"/>
        <w:spacing w:line="360" w:lineRule="auto"/>
        <w:ind w:left="1418" w:hanging="567"/>
        <w:jc w:val="both"/>
        <w:textAlignment w:val="baseline"/>
        <w:rPr>
          <w:rFonts w:ascii="Open Sans" w:hAnsi="Open Sans" w:cs="Open Sans"/>
          <w:sz w:val="22"/>
          <w:szCs w:val="22"/>
        </w:rPr>
      </w:pPr>
      <w:r w:rsidRPr="008D3430">
        <w:rPr>
          <w:rFonts w:ascii="Open Sans" w:hAnsi="Open Sans" w:cs="Open Sans"/>
          <w:sz w:val="22"/>
          <w:szCs w:val="22"/>
        </w:rPr>
        <w:t xml:space="preserve">By </w:t>
      </w:r>
      <w:r w:rsidR="00EA4A68" w:rsidRPr="008D3430">
        <w:rPr>
          <w:rFonts w:ascii="Open Sans" w:hAnsi="Open Sans" w:cs="Open Sans"/>
          <w:sz w:val="22"/>
          <w:szCs w:val="22"/>
        </w:rPr>
        <w:t>Call</w:t>
      </w:r>
      <w:r w:rsidRPr="008D3430">
        <w:rPr>
          <w:rFonts w:ascii="Open Sans" w:hAnsi="Open Sans" w:cs="Open Sans"/>
          <w:sz w:val="22"/>
          <w:szCs w:val="22"/>
        </w:rPr>
        <w:t xml:space="preserve"> for Tender</w:t>
      </w:r>
      <w:r w:rsidR="00373890" w:rsidRPr="008D3430">
        <w:rPr>
          <w:rFonts w:ascii="Open Sans" w:hAnsi="Open Sans" w:cs="Open Sans"/>
          <w:sz w:val="22"/>
          <w:szCs w:val="22"/>
        </w:rPr>
        <w:t xml:space="preserve"> (the </w:t>
      </w:r>
      <w:r w:rsidR="00B00CD0" w:rsidRPr="008D3430">
        <w:rPr>
          <w:rFonts w:ascii="Open Sans" w:hAnsi="Open Sans" w:cs="Open Sans"/>
          <w:sz w:val="22"/>
          <w:szCs w:val="22"/>
        </w:rPr>
        <w:t>“</w:t>
      </w:r>
      <w:proofErr w:type="spellStart"/>
      <w:r w:rsidR="00EA4A68" w:rsidRPr="008D3430">
        <w:rPr>
          <w:rFonts w:ascii="Open Sans" w:hAnsi="Open Sans" w:cs="Open Sans"/>
          <w:sz w:val="22"/>
          <w:szCs w:val="22"/>
        </w:rPr>
        <w:t>C</w:t>
      </w:r>
      <w:r w:rsidR="009153D7" w:rsidRPr="008D3430">
        <w:rPr>
          <w:rFonts w:ascii="Open Sans" w:hAnsi="Open Sans" w:cs="Open Sans"/>
          <w:sz w:val="22"/>
          <w:szCs w:val="22"/>
        </w:rPr>
        <w:t>f</w:t>
      </w:r>
      <w:r w:rsidR="00373890" w:rsidRPr="008D3430">
        <w:rPr>
          <w:rFonts w:ascii="Open Sans" w:hAnsi="Open Sans" w:cs="Open Sans"/>
          <w:sz w:val="22"/>
          <w:szCs w:val="22"/>
        </w:rPr>
        <w:t>T</w:t>
      </w:r>
      <w:proofErr w:type="spellEnd"/>
      <w:r w:rsidR="00373890" w:rsidRPr="008D3430">
        <w:rPr>
          <w:rFonts w:ascii="Open Sans" w:hAnsi="Open Sans" w:cs="Open Sans"/>
          <w:sz w:val="22"/>
          <w:szCs w:val="22"/>
        </w:rPr>
        <w:t xml:space="preserve">”) as defined in clause </w:t>
      </w:r>
      <w:r w:rsidR="006E28BC" w:rsidRPr="008D3430">
        <w:rPr>
          <w:rFonts w:ascii="Open Sans" w:hAnsi="Open Sans" w:cs="Open Sans"/>
          <w:sz w:val="22"/>
          <w:szCs w:val="22"/>
        </w:rPr>
        <w:t>1</w:t>
      </w:r>
      <w:r w:rsidR="00373890" w:rsidRPr="008D3430">
        <w:rPr>
          <w:rFonts w:ascii="Open Sans" w:hAnsi="Open Sans" w:cs="Open Sans"/>
          <w:sz w:val="22"/>
          <w:szCs w:val="22"/>
        </w:rPr>
        <w:t xml:space="preserve"> below</w:t>
      </w:r>
      <w:r w:rsidR="0092593E" w:rsidRPr="008D3430">
        <w:rPr>
          <w:rFonts w:ascii="Open Sans" w:hAnsi="Open Sans" w:cs="Open Sans"/>
          <w:sz w:val="22"/>
          <w:szCs w:val="22"/>
        </w:rPr>
        <w:t xml:space="preserve"> </w:t>
      </w:r>
      <w:r w:rsidRPr="008D3430">
        <w:rPr>
          <w:rFonts w:ascii="Open Sans" w:hAnsi="Open Sans" w:cs="Open Sans"/>
          <w:sz w:val="22"/>
          <w:szCs w:val="22"/>
        </w:rPr>
        <w:t xml:space="preserve">the Client invited tenders for the </w:t>
      </w:r>
      <w:r w:rsidR="00756A99" w:rsidRPr="008D3430">
        <w:rPr>
          <w:rFonts w:ascii="Open Sans" w:hAnsi="Open Sans" w:cs="Open Sans"/>
          <w:sz w:val="22"/>
          <w:szCs w:val="22"/>
        </w:rPr>
        <w:t xml:space="preserve">provision of </w:t>
      </w:r>
      <w:r w:rsidR="00A73026" w:rsidRPr="008D3430">
        <w:rPr>
          <w:rFonts w:ascii="Open Sans" w:hAnsi="Open Sans" w:cs="Open Sans"/>
          <w:sz w:val="22"/>
          <w:szCs w:val="22"/>
        </w:rPr>
        <w:t>the S</w:t>
      </w:r>
      <w:r w:rsidR="00756A99" w:rsidRPr="008D3430">
        <w:rPr>
          <w:rFonts w:ascii="Open Sans" w:hAnsi="Open Sans" w:cs="Open Sans"/>
          <w:sz w:val="22"/>
          <w:szCs w:val="22"/>
        </w:rPr>
        <w:t>ervices described in Appendix</w:t>
      </w:r>
      <w:r w:rsidR="00F61FB1" w:rsidRPr="008D3430">
        <w:rPr>
          <w:rFonts w:ascii="Open Sans" w:hAnsi="Open Sans" w:cs="Open Sans"/>
          <w:sz w:val="22"/>
          <w:szCs w:val="22"/>
        </w:rPr>
        <w:t xml:space="preserve"> 1</w:t>
      </w:r>
      <w:r w:rsidR="00756A99" w:rsidRPr="008D3430">
        <w:rPr>
          <w:rFonts w:ascii="Open Sans" w:hAnsi="Open Sans" w:cs="Open Sans"/>
          <w:sz w:val="22"/>
          <w:szCs w:val="22"/>
        </w:rPr>
        <w:t xml:space="preserve"> to the </w:t>
      </w:r>
      <w:proofErr w:type="spellStart"/>
      <w:r w:rsidR="00EA4A68" w:rsidRPr="008D3430">
        <w:rPr>
          <w:rFonts w:ascii="Open Sans" w:hAnsi="Open Sans" w:cs="Open Sans"/>
          <w:sz w:val="22"/>
          <w:szCs w:val="22"/>
        </w:rPr>
        <w:t>C</w:t>
      </w:r>
      <w:r w:rsidR="009153D7" w:rsidRPr="008D3430">
        <w:rPr>
          <w:rFonts w:ascii="Open Sans" w:hAnsi="Open Sans" w:cs="Open Sans"/>
          <w:sz w:val="22"/>
          <w:szCs w:val="22"/>
        </w:rPr>
        <w:t>f</w:t>
      </w:r>
      <w:r w:rsidR="00756A99" w:rsidRPr="008D3430">
        <w:rPr>
          <w:rFonts w:ascii="Open Sans" w:hAnsi="Open Sans" w:cs="Open Sans"/>
          <w:sz w:val="22"/>
          <w:szCs w:val="22"/>
        </w:rPr>
        <w:t>T</w:t>
      </w:r>
      <w:proofErr w:type="spellEnd"/>
      <w:r w:rsidR="00373890" w:rsidRPr="008D3430">
        <w:rPr>
          <w:rFonts w:ascii="Open Sans" w:hAnsi="Open Sans" w:cs="Open Sans"/>
          <w:sz w:val="22"/>
          <w:szCs w:val="22"/>
        </w:rPr>
        <w:t xml:space="preserve">. </w:t>
      </w:r>
      <w:r w:rsidRPr="008D3430">
        <w:rPr>
          <w:rFonts w:ascii="Open Sans" w:hAnsi="Open Sans" w:cs="Open Sans"/>
          <w:sz w:val="22"/>
          <w:szCs w:val="22"/>
        </w:rPr>
        <w:t xml:space="preserve">  </w:t>
      </w:r>
      <w:r w:rsidR="00344620" w:rsidRPr="008D3430">
        <w:rPr>
          <w:rFonts w:ascii="Open Sans" w:hAnsi="Open Sans" w:cs="Open Sans"/>
          <w:sz w:val="22"/>
          <w:szCs w:val="22"/>
        </w:rPr>
        <w:t>Please note that the terms “Request for Tender” and “Call for Tender” are used interchangeably and have the same meaning, similarly, the terms “RFT” and “</w:t>
      </w:r>
      <w:proofErr w:type="spellStart"/>
      <w:r w:rsidR="00344620" w:rsidRPr="008D3430">
        <w:rPr>
          <w:rFonts w:ascii="Open Sans" w:hAnsi="Open Sans" w:cs="Open Sans"/>
          <w:sz w:val="22"/>
          <w:szCs w:val="22"/>
        </w:rPr>
        <w:t>CfT</w:t>
      </w:r>
      <w:proofErr w:type="spellEnd"/>
      <w:r w:rsidR="00344620" w:rsidRPr="008D3430">
        <w:rPr>
          <w:rFonts w:ascii="Open Sans" w:hAnsi="Open Sans" w:cs="Open Sans"/>
          <w:sz w:val="22"/>
          <w:szCs w:val="22"/>
        </w:rPr>
        <w:t>” are used interchangeably and have the same meaning</w:t>
      </w:r>
      <w:r w:rsidR="00915C4F">
        <w:rPr>
          <w:rFonts w:ascii="Open Sans" w:hAnsi="Open Sans" w:cs="Open Sans"/>
          <w:sz w:val="22"/>
          <w:szCs w:val="22"/>
        </w:rPr>
        <w:t>.</w:t>
      </w:r>
      <w:r w:rsidR="00915C4F" w:rsidRPr="00915C4F">
        <w:t xml:space="preserve"> </w:t>
      </w:r>
    </w:p>
    <w:p w14:paraId="140F5CD5" w14:textId="77777777" w:rsidR="00ED0167" w:rsidRPr="008D3430" w:rsidRDefault="00ED0167" w:rsidP="0096767B">
      <w:pPr>
        <w:pStyle w:val="ListParagraph"/>
        <w:spacing w:line="360" w:lineRule="auto"/>
        <w:ind w:left="1418" w:hanging="567"/>
        <w:rPr>
          <w:rFonts w:ascii="Open Sans" w:hAnsi="Open Sans" w:cs="Open Sans"/>
          <w:sz w:val="22"/>
          <w:szCs w:val="22"/>
          <w:lang w:val="en-IE"/>
        </w:rPr>
      </w:pPr>
    </w:p>
    <w:p w14:paraId="2C6922C2" w14:textId="3C653221" w:rsidR="00ED0167" w:rsidRPr="008D3430" w:rsidRDefault="00ED0167" w:rsidP="00B01599">
      <w:pPr>
        <w:pStyle w:val="ListParagraph"/>
        <w:numPr>
          <w:ilvl w:val="0"/>
          <w:numId w:val="17"/>
        </w:numPr>
        <w:suppressAutoHyphens/>
        <w:autoSpaceDN w:val="0"/>
        <w:spacing w:line="360" w:lineRule="auto"/>
        <w:ind w:left="1418" w:hanging="567"/>
        <w:jc w:val="both"/>
        <w:textAlignment w:val="baseline"/>
        <w:rPr>
          <w:rFonts w:ascii="Open Sans" w:hAnsi="Open Sans" w:cs="Open Sans"/>
          <w:sz w:val="22"/>
          <w:szCs w:val="22"/>
          <w:lang w:val="en-IE"/>
        </w:rPr>
      </w:pPr>
      <w:r w:rsidRPr="008D3430">
        <w:rPr>
          <w:rFonts w:ascii="Open Sans" w:hAnsi="Open Sans" w:cs="Open Sans"/>
          <w:sz w:val="22"/>
          <w:szCs w:val="22"/>
          <w:lang w:val="en-IE"/>
        </w:rPr>
        <w:t xml:space="preserve">The Contractor submitted a response to the </w:t>
      </w:r>
      <w:proofErr w:type="spellStart"/>
      <w:r w:rsidR="00AB055D" w:rsidRPr="008D3430">
        <w:rPr>
          <w:rFonts w:ascii="Open Sans" w:hAnsi="Open Sans" w:cs="Open Sans"/>
          <w:sz w:val="22"/>
          <w:szCs w:val="22"/>
          <w:lang w:val="en-IE"/>
        </w:rPr>
        <w:t>C</w:t>
      </w:r>
      <w:r w:rsidR="00D16605" w:rsidRPr="008D3430">
        <w:rPr>
          <w:rFonts w:ascii="Open Sans" w:hAnsi="Open Sans" w:cs="Open Sans"/>
          <w:sz w:val="22"/>
          <w:szCs w:val="22"/>
          <w:lang w:val="en-IE"/>
        </w:rPr>
        <w:t>f</w:t>
      </w:r>
      <w:r w:rsidR="00AB055D" w:rsidRPr="008D3430">
        <w:rPr>
          <w:rFonts w:ascii="Open Sans" w:hAnsi="Open Sans" w:cs="Open Sans"/>
          <w:sz w:val="22"/>
          <w:szCs w:val="22"/>
          <w:lang w:val="en-IE"/>
        </w:rPr>
        <w:t>T</w:t>
      </w:r>
      <w:proofErr w:type="spellEnd"/>
      <w:r w:rsidRPr="008D3430">
        <w:rPr>
          <w:rFonts w:ascii="Open Sans" w:hAnsi="Open Sans" w:cs="Open Sans"/>
          <w:b/>
          <w:sz w:val="22"/>
          <w:szCs w:val="22"/>
          <w:lang w:val="en-IE"/>
        </w:rPr>
        <w:t xml:space="preserve"> </w:t>
      </w:r>
      <w:r w:rsidRPr="008D3430">
        <w:rPr>
          <w:rFonts w:ascii="Open Sans" w:hAnsi="Open Sans" w:cs="Open Sans"/>
          <w:sz w:val="22"/>
          <w:szCs w:val="22"/>
          <w:lang w:val="en-IE"/>
        </w:rPr>
        <w:t>(</w:t>
      </w:r>
      <w:r w:rsidR="00ED08FB" w:rsidRPr="008D3430">
        <w:rPr>
          <w:rFonts w:ascii="Open Sans" w:hAnsi="Open Sans" w:cs="Open Sans"/>
          <w:sz w:val="22"/>
          <w:szCs w:val="22"/>
          <w:lang w:val="en-IE"/>
        </w:rPr>
        <w:t>t</w:t>
      </w:r>
      <w:r w:rsidRPr="008D3430">
        <w:rPr>
          <w:rFonts w:ascii="Open Sans" w:hAnsi="Open Sans" w:cs="Open Sans"/>
          <w:sz w:val="22"/>
          <w:szCs w:val="22"/>
          <w:lang w:val="en-IE"/>
        </w:rPr>
        <w:t xml:space="preserve">he </w:t>
      </w:r>
      <w:r w:rsidR="00B00CD0" w:rsidRPr="008D3430">
        <w:rPr>
          <w:rFonts w:ascii="Open Sans" w:hAnsi="Open Sans" w:cs="Open Sans"/>
          <w:sz w:val="22"/>
          <w:szCs w:val="22"/>
          <w:lang w:val="en-IE"/>
        </w:rPr>
        <w:t>“</w:t>
      </w:r>
      <w:r w:rsidRPr="008D3430">
        <w:rPr>
          <w:rFonts w:ascii="Open Sans" w:hAnsi="Open Sans" w:cs="Open Sans"/>
          <w:sz w:val="22"/>
          <w:szCs w:val="22"/>
          <w:lang w:val="en-IE"/>
        </w:rPr>
        <w:t xml:space="preserve">Tender”).  </w:t>
      </w:r>
    </w:p>
    <w:p w14:paraId="58673BF9" w14:textId="77777777" w:rsidR="00ED0167" w:rsidRPr="008D3430" w:rsidRDefault="00ED0167" w:rsidP="0096767B">
      <w:pPr>
        <w:pStyle w:val="ListParagraph"/>
        <w:spacing w:line="360" w:lineRule="auto"/>
        <w:ind w:left="1418" w:hanging="567"/>
        <w:rPr>
          <w:rFonts w:ascii="Open Sans" w:hAnsi="Open Sans" w:cs="Open Sans"/>
          <w:sz w:val="22"/>
          <w:szCs w:val="22"/>
          <w:lang w:val="en-IE"/>
        </w:rPr>
      </w:pPr>
    </w:p>
    <w:p w14:paraId="0B74B4F3" w14:textId="77777777" w:rsidR="00ED0167" w:rsidRPr="008D3430" w:rsidRDefault="00ED0167" w:rsidP="00B01599">
      <w:pPr>
        <w:pStyle w:val="ListParagraph"/>
        <w:numPr>
          <w:ilvl w:val="0"/>
          <w:numId w:val="17"/>
        </w:numPr>
        <w:suppressAutoHyphens/>
        <w:autoSpaceDN w:val="0"/>
        <w:spacing w:line="360" w:lineRule="auto"/>
        <w:ind w:left="1418" w:hanging="567"/>
        <w:jc w:val="both"/>
        <w:textAlignment w:val="baseline"/>
        <w:rPr>
          <w:rFonts w:ascii="Open Sans" w:hAnsi="Open Sans" w:cs="Open Sans"/>
          <w:sz w:val="22"/>
          <w:szCs w:val="22"/>
          <w:lang w:val="en-IE"/>
        </w:rPr>
      </w:pPr>
      <w:r w:rsidRPr="008D3430">
        <w:rPr>
          <w:rFonts w:ascii="Open Sans" w:hAnsi="Open Sans" w:cs="Open Sans"/>
          <w:sz w:val="22"/>
          <w:szCs w:val="22"/>
          <w:lang w:val="en-IE"/>
        </w:rPr>
        <w:t>After an evaluation of all tenders, the Tender was selected as being the most economically advantageous tender subject to a contract being entered into between the Client and the Contractor.</w:t>
      </w:r>
    </w:p>
    <w:p w14:paraId="174E7A90" w14:textId="77777777" w:rsidR="00ED0167" w:rsidRPr="008D3430" w:rsidRDefault="00ED0167" w:rsidP="0096767B">
      <w:pPr>
        <w:spacing w:line="360" w:lineRule="auto"/>
        <w:ind w:left="1418" w:hanging="567"/>
        <w:jc w:val="both"/>
        <w:rPr>
          <w:rFonts w:ascii="Open Sans" w:hAnsi="Open Sans" w:cs="Open Sans"/>
          <w:sz w:val="22"/>
          <w:szCs w:val="22"/>
          <w:lang w:val="en-IE"/>
        </w:rPr>
      </w:pPr>
    </w:p>
    <w:p w14:paraId="38C0A733" w14:textId="77777777" w:rsidR="00ED0167" w:rsidRPr="008D3430" w:rsidRDefault="00ED0167" w:rsidP="00B01599">
      <w:pPr>
        <w:pStyle w:val="ListParagraph"/>
        <w:numPr>
          <w:ilvl w:val="0"/>
          <w:numId w:val="17"/>
        </w:numPr>
        <w:suppressAutoHyphens/>
        <w:autoSpaceDN w:val="0"/>
        <w:spacing w:line="360" w:lineRule="auto"/>
        <w:ind w:left="1418" w:hanging="567"/>
        <w:jc w:val="both"/>
        <w:textAlignment w:val="baseline"/>
        <w:rPr>
          <w:rFonts w:ascii="Open Sans" w:hAnsi="Open Sans" w:cs="Open Sans"/>
          <w:sz w:val="22"/>
          <w:szCs w:val="22"/>
          <w:lang w:val="en-IE"/>
        </w:rPr>
      </w:pPr>
      <w:r w:rsidRPr="008D3430">
        <w:rPr>
          <w:rFonts w:ascii="Open Sans" w:hAnsi="Open Sans" w:cs="Open Sans"/>
          <w:sz w:val="22"/>
          <w:szCs w:val="22"/>
          <w:lang w:val="en-IE"/>
        </w:rPr>
        <w:t xml:space="preserve">The </w:t>
      </w:r>
      <w:r w:rsidR="00FB27F0" w:rsidRPr="008D3430">
        <w:rPr>
          <w:rFonts w:ascii="Open Sans" w:hAnsi="Open Sans" w:cs="Open Sans"/>
          <w:sz w:val="22"/>
          <w:szCs w:val="22"/>
          <w:lang w:val="en-IE"/>
        </w:rPr>
        <w:t>Parties</w:t>
      </w:r>
      <w:r w:rsidRPr="008D3430">
        <w:rPr>
          <w:rFonts w:ascii="Open Sans" w:hAnsi="Open Sans" w:cs="Open Sans"/>
          <w:sz w:val="22"/>
          <w:szCs w:val="22"/>
          <w:lang w:val="en-IE"/>
        </w:rPr>
        <w:t xml:space="preserve"> agree</w:t>
      </w:r>
      <w:r w:rsidR="00FB27F0" w:rsidRPr="008D3430">
        <w:rPr>
          <w:rFonts w:ascii="Open Sans" w:hAnsi="Open Sans" w:cs="Open Sans"/>
          <w:sz w:val="22"/>
          <w:szCs w:val="22"/>
          <w:lang w:val="en-IE"/>
        </w:rPr>
        <w:t xml:space="preserve"> to contract with each other in accordance with </w:t>
      </w:r>
      <w:r w:rsidRPr="008D3430">
        <w:rPr>
          <w:rFonts w:ascii="Open Sans" w:hAnsi="Open Sans" w:cs="Open Sans"/>
          <w:sz w:val="22"/>
          <w:szCs w:val="22"/>
          <w:lang w:val="en-IE"/>
        </w:rPr>
        <w:t>the terms and conditions hereafter set out.</w:t>
      </w:r>
    </w:p>
    <w:p w14:paraId="589F7368" w14:textId="7E3060A5" w:rsidR="5187A735" w:rsidRPr="008D3430" w:rsidRDefault="5187A735" w:rsidP="00FA793D">
      <w:pPr>
        <w:pStyle w:val="ListParagraph"/>
        <w:spacing w:line="360" w:lineRule="auto"/>
        <w:ind w:left="1418" w:hanging="567"/>
        <w:jc w:val="both"/>
        <w:rPr>
          <w:rFonts w:ascii="Open Sans" w:hAnsi="Open Sans" w:cs="Open Sans"/>
          <w:sz w:val="22"/>
          <w:szCs w:val="22"/>
          <w:lang w:val="en-IE"/>
        </w:rPr>
      </w:pPr>
    </w:p>
    <w:p w14:paraId="59CD4364" w14:textId="0A118F2B" w:rsidR="4AD1C26D" w:rsidRPr="008D3430" w:rsidRDefault="4AD1C26D" w:rsidP="6D3BDAE4">
      <w:pPr>
        <w:pStyle w:val="ListParagraph"/>
        <w:numPr>
          <w:ilvl w:val="0"/>
          <w:numId w:val="17"/>
        </w:numPr>
        <w:spacing w:line="360" w:lineRule="auto"/>
        <w:ind w:left="1418" w:hanging="567"/>
        <w:jc w:val="both"/>
        <w:rPr>
          <w:rFonts w:ascii="Open Sans" w:eastAsia="Calibri" w:hAnsi="Open Sans" w:cs="Open Sans"/>
          <w:sz w:val="22"/>
          <w:szCs w:val="22"/>
          <w:lang w:val="en-IE"/>
        </w:rPr>
      </w:pPr>
      <w:r w:rsidRPr="008D3430">
        <w:rPr>
          <w:rFonts w:ascii="Open Sans" w:eastAsia="Calibri" w:hAnsi="Open Sans" w:cs="Open Sans"/>
          <w:sz w:val="22"/>
          <w:szCs w:val="22"/>
          <w:lang w:val="en-IE"/>
        </w:rPr>
        <w:t>The award of this Services Contract does not confer exclusivity on the Contractor</w:t>
      </w:r>
      <w:r w:rsidR="00F116E1" w:rsidRPr="008D3430">
        <w:rPr>
          <w:rFonts w:ascii="Open Sans" w:eastAsia="Calibri" w:hAnsi="Open Sans" w:cs="Open Sans"/>
          <w:sz w:val="22"/>
          <w:szCs w:val="22"/>
          <w:lang w:val="en-IE"/>
        </w:rPr>
        <w:t xml:space="preserve"> on the </w:t>
      </w:r>
      <w:r w:rsidR="05D7C64C" w:rsidRPr="008D3430">
        <w:rPr>
          <w:rFonts w:ascii="Open Sans" w:hAnsi="Open Sans" w:cs="Open Sans"/>
          <w:sz w:val="22"/>
          <w:szCs w:val="22"/>
          <w:lang w:val="en-IE"/>
        </w:rPr>
        <w:t>S</w:t>
      </w:r>
      <w:r w:rsidR="61CBF057" w:rsidRPr="008D3430">
        <w:rPr>
          <w:rFonts w:ascii="Open Sans" w:hAnsi="Open Sans" w:cs="Open Sans"/>
          <w:sz w:val="22"/>
          <w:szCs w:val="22"/>
          <w:lang w:val="en-IE"/>
        </w:rPr>
        <w:t>ervices</w:t>
      </w:r>
      <w:r w:rsidR="004C3AFA" w:rsidRPr="008D3430">
        <w:rPr>
          <w:rFonts w:ascii="Open Sans" w:eastAsia="Calibri" w:hAnsi="Open Sans" w:cs="Open Sans"/>
          <w:sz w:val="22"/>
          <w:szCs w:val="22"/>
          <w:lang w:val="en-IE"/>
        </w:rPr>
        <w:t>,</w:t>
      </w:r>
      <w:r w:rsidR="00F116E1" w:rsidRPr="008D3430">
        <w:rPr>
          <w:rFonts w:ascii="Open Sans" w:eastAsia="Calibri" w:hAnsi="Open Sans" w:cs="Open Sans"/>
          <w:sz w:val="22"/>
          <w:szCs w:val="22"/>
          <w:lang w:val="en-IE"/>
        </w:rPr>
        <w:t xml:space="preserve"> or part thereof</w:t>
      </w:r>
      <w:r w:rsidRPr="008D3430">
        <w:rPr>
          <w:rFonts w:ascii="Open Sans" w:eastAsia="Calibri" w:hAnsi="Open Sans" w:cs="Open Sans"/>
          <w:sz w:val="22"/>
          <w:szCs w:val="22"/>
          <w:lang w:val="en-IE"/>
        </w:rPr>
        <w:t>.</w:t>
      </w:r>
      <w:r w:rsidR="6802F9BB" w:rsidRPr="008D3430">
        <w:rPr>
          <w:rFonts w:ascii="Open Sans" w:eastAsia="Calibri" w:hAnsi="Open Sans" w:cs="Open Sans"/>
          <w:sz w:val="22"/>
          <w:szCs w:val="22"/>
          <w:lang w:val="en-IE"/>
        </w:rPr>
        <w:t xml:space="preserve"> SEAI reserves the right to assign or reallocate a project to any other vendor that is currently on a contract or, alternatively, approach the market with an additional </w:t>
      </w:r>
      <w:proofErr w:type="spellStart"/>
      <w:r w:rsidR="009153D7" w:rsidRPr="008D3430">
        <w:rPr>
          <w:rFonts w:ascii="Open Sans" w:eastAsia="Calibri" w:hAnsi="Open Sans" w:cs="Open Sans"/>
          <w:sz w:val="22"/>
          <w:szCs w:val="22"/>
          <w:lang w:val="en-IE"/>
        </w:rPr>
        <w:t>Cf</w:t>
      </w:r>
      <w:r w:rsidR="6802F9BB" w:rsidRPr="008D3430">
        <w:rPr>
          <w:rFonts w:ascii="Open Sans" w:eastAsia="Calibri" w:hAnsi="Open Sans" w:cs="Open Sans"/>
          <w:sz w:val="22"/>
          <w:szCs w:val="22"/>
          <w:lang w:val="en-IE"/>
        </w:rPr>
        <w:t>T</w:t>
      </w:r>
      <w:proofErr w:type="spellEnd"/>
      <w:r w:rsidR="6802F9BB" w:rsidRPr="008D3430">
        <w:rPr>
          <w:rFonts w:ascii="Open Sans" w:eastAsia="Calibri" w:hAnsi="Open Sans" w:cs="Open Sans"/>
          <w:sz w:val="22"/>
          <w:szCs w:val="22"/>
          <w:lang w:val="en-IE"/>
        </w:rPr>
        <w:t>/R</w:t>
      </w:r>
      <w:r w:rsidR="009153D7" w:rsidRPr="008D3430">
        <w:rPr>
          <w:rFonts w:ascii="Open Sans" w:eastAsia="Calibri" w:hAnsi="Open Sans" w:cs="Open Sans"/>
          <w:sz w:val="22"/>
          <w:szCs w:val="22"/>
          <w:lang w:val="en-IE"/>
        </w:rPr>
        <w:t xml:space="preserve">equest </w:t>
      </w:r>
      <w:r w:rsidR="00603C37" w:rsidRPr="008D3430">
        <w:rPr>
          <w:rFonts w:ascii="Open Sans" w:eastAsia="Calibri" w:hAnsi="Open Sans" w:cs="Open Sans"/>
          <w:sz w:val="22"/>
          <w:szCs w:val="22"/>
          <w:lang w:val="en-IE"/>
        </w:rPr>
        <w:t>f</w:t>
      </w:r>
      <w:r w:rsidR="009153D7" w:rsidRPr="008D3430">
        <w:rPr>
          <w:rFonts w:ascii="Open Sans" w:eastAsia="Calibri" w:hAnsi="Open Sans" w:cs="Open Sans"/>
          <w:sz w:val="22"/>
          <w:szCs w:val="22"/>
          <w:lang w:val="en-IE"/>
        </w:rPr>
        <w:t xml:space="preserve">or </w:t>
      </w:r>
      <w:r w:rsidR="6802F9BB" w:rsidRPr="008D3430">
        <w:rPr>
          <w:rFonts w:ascii="Open Sans" w:eastAsia="Calibri" w:hAnsi="Open Sans" w:cs="Open Sans"/>
          <w:sz w:val="22"/>
          <w:szCs w:val="22"/>
          <w:lang w:val="en-IE"/>
        </w:rPr>
        <w:lastRenderedPageBreak/>
        <w:t>Q</w:t>
      </w:r>
      <w:r w:rsidR="009153D7" w:rsidRPr="008D3430">
        <w:rPr>
          <w:rFonts w:ascii="Open Sans" w:eastAsia="Calibri" w:hAnsi="Open Sans" w:cs="Open Sans"/>
          <w:sz w:val="22"/>
          <w:szCs w:val="22"/>
          <w:lang w:val="en-IE"/>
        </w:rPr>
        <w:t>uotation</w:t>
      </w:r>
      <w:r w:rsidR="6802F9BB" w:rsidRPr="008D3430">
        <w:rPr>
          <w:rFonts w:ascii="Open Sans" w:eastAsia="Calibri" w:hAnsi="Open Sans" w:cs="Open Sans"/>
          <w:sz w:val="22"/>
          <w:szCs w:val="22"/>
          <w:lang w:val="en-IE"/>
        </w:rPr>
        <w:t xml:space="preserve"> in line with public procurement </w:t>
      </w:r>
      <w:proofErr w:type="gramStart"/>
      <w:r w:rsidR="6802F9BB" w:rsidRPr="008D3430">
        <w:rPr>
          <w:rFonts w:ascii="Open Sans" w:eastAsia="Calibri" w:hAnsi="Open Sans" w:cs="Open Sans"/>
          <w:sz w:val="22"/>
          <w:szCs w:val="22"/>
          <w:lang w:val="en-IE"/>
        </w:rPr>
        <w:t>in order to</w:t>
      </w:r>
      <w:proofErr w:type="gramEnd"/>
      <w:r w:rsidR="6802F9BB" w:rsidRPr="008D3430">
        <w:rPr>
          <w:rFonts w:ascii="Open Sans" w:eastAsia="Calibri" w:hAnsi="Open Sans" w:cs="Open Sans"/>
          <w:sz w:val="22"/>
          <w:szCs w:val="22"/>
          <w:lang w:val="en-IE"/>
        </w:rPr>
        <w:t xml:space="preserve"> ensure value for money and correct management.   </w:t>
      </w:r>
    </w:p>
    <w:p w14:paraId="51DB34E8" w14:textId="77777777" w:rsidR="00C30B3F" w:rsidRPr="008D3430" w:rsidRDefault="00C30B3F">
      <w:pPr>
        <w:spacing w:line="360" w:lineRule="auto"/>
        <w:jc w:val="both"/>
        <w:rPr>
          <w:rFonts w:ascii="Open Sans" w:hAnsi="Open Sans" w:cs="Open Sans"/>
          <w:b/>
          <w:sz w:val="22"/>
          <w:szCs w:val="22"/>
          <w:lang w:val="en-IE"/>
        </w:rPr>
      </w:pPr>
    </w:p>
    <w:p w14:paraId="576D34E7" w14:textId="77777777" w:rsidR="00F55B42" w:rsidRPr="008D3430" w:rsidRDefault="00F55B42">
      <w:pPr>
        <w:spacing w:line="360" w:lineRule="auto"/>
        <w:jc w:val="both"/>
        <w:rPr>
          <w:rFonts w:ascii="Open Sans" w:hAnsi="Open Sans" w:cs="Open Sans"/>
          <w:b/>
          <w:sz w:val="22"/>
          <w:szCs w:val="22"/>
          <w:lang w:val="en-IE"/>
        </w:rPr>
      </w:pPr>
    </w:p>
    <w:p w14:paraId="618978E7" w14:textId="4042E958" w:rsidR="00ED0167" w:rsidRPr="008D3430" w:rsidRDefault="00ED0167">
      <w:pPr>
        <w:spacing w:line="360" w:lineRule="auto"/>
        <w:jc w:val="both"/>
        <w:rPr>
          <w:rFonts w:ascii="Open Sans" w:hAnsi="Open Sans" w:cs="Open Sans"/>
          <w:sz w:val="22"/>
          <w:szCs w:val="22"/>
          <w:lang w:val="en-IE"/>
        </w:rPr>
      </w:pPr>
      <w:r w:rsidRPr="008D3430">
        <w:rPr>
          <w:rFonts w:ascii="Open Sans" w:hAnsi="Open Sans" w:cs="Open Sans"/>
          <w:b/>
          <w:sz w:val="22"/>
          <w:szCs w:val="22"/>
          <w:lang w:val="en-IE"/>
        </w:rPr>
        <w:t>NOW IT IS HEREBY AGREED</w:t>
      </w:r>
      <w:r w:rsidRPr="008D3430">
        <w:rPr>
          <w:rFonts w:ascii="Open Sans" w:hAnsi="Open Sans" w:cs="Open Sans"/>
          <w:sz w:val="22"/>
          <w:szCs w:val="22"/>
          <w:lang w:val="en-IE"/>
        </w:rPr>
        <w:t xml:space="preserve"> </w:t>
      </w:r>
      <w:r w:rsidR="00AA4D1A" w:rsidRPr="008D3430">
        <w:rPr>
          <w:rFonts w:ascii="Open Sans" w:hAnsi="Open Sans" w:cs="Open Sans"/>
          <w:sz w:val="22"/>
          <w:szCs w:val="22"/>
          <w:lang w:val="en-IE"/>
        </w:rPr>
        <w:t>that the Contractor will provide the Services as specified below to the Client in consideration of which the Client shall pay the Charges.</w:t>
      </w:r>
    </w:p>
    <w:p w14:paraId="71F020D7" w14:textId="77777777" w:rsidR="00ED0167" w:rsidRPr="008D3430" w:rsidRDefault="00ED0167">
      <w:pPr>
        <w:tabs>
          <w:tab w:val="left" w:pos="5529"/>
        </w:tabs>
        <w:spacing w:line="360" w:lineRule="auto"/>
        <w:jc w:val="both"/>
        <w:rPr>
          <w:rFonts w:ascii="Open Sans" w:hAnsi="Open Sans" w:cs="Open Sans"/>
          <w:sz w:val="22"/>
          <w:szCs w:val="22"/>
          <w:lang w:val="en-IE"/>
        </w:rPr>
      </w:pPr>
    </w:p>
    <w:p w14:paraId="2428B9AA" w14:textId="77777777" w:rsidR="00ED0167" w:rsidRPr="008D3430" w:rsidRDefault="00ED0167" w:rsidP="004B39F8">
      <w:pPr>
        <w:pStyle w:val="Style1"/>
        <w:ind w:left="851" w:hanging="851"/>
        <w:rPr>
          <w:rFonts w:ascii="Open Sans" w:hAnsi="Open Sans" w:cs="Open Sans"/>
          <w:sz w:val="22"/>
          <w:szCs w:val="22"/>
          <w:lang w:val="en-IE"/>
        </w:rPr>
      </w:pPr>
      <w:bookmarkStart w:id="0" w:name="_Toc113964684"/>
      <w:bookmarkStart w:id="1" w:name="_Toc142032801"/>
      <w:bookmarkStart w:id="2" w:name="_Toc242087265"/>
      <w:r w:rsidRPr="008D3430">
        <w:rPr>
          <w:rFonts w:ascii="Open Sans" w:hAnsi="Open Sans" w:cs="Open Sans"/>
          <w:sz w:val="22"/>
          <w:szCs w:val="22"/>
          <w:lang w:val="en-IE"/>
        </w:rPr>
        <w:t>DEFINITIONS</w:t>
      </w:r>
      <w:r w:rsidR="007054B9" w:rsidRPr="008D3430">
        <w:rPr>
          <w:rFonts w:ascii="Open Sans" w:hAnsi="Open Sans" w:cs="Open Sans"/>
          <w:sz w:val="22"/>
          <w:szCs w:val="22"/>
          <w:lang w:val="en-IE"/>
        </w:rPr>
        <w:t xml:space="preserve"> AND</w:t>
      </w:r>
      <w:r w:rsidRPr="008D3430">
        <w:rPr>
          <w:rFonts w:ascii="Open Sans" w:hAnsi="Open Sans" w:cs="Open Sans"/>
          <w:sz w:val="22"/>
          <w:szCs w:val="22"/>
          <w:lang w:val="en-IE"/>
        </w:rPr>
        <w:t xml:space="preserve"> INTERPRETATIONS</w:t>
      </w:r>
      <w:bookmarkEnd w:id="0"/>
      <w:bookmarkEnd w:id="1"/>
      <w:r w:rsidRPr="008D3430">
        <w:rPr>
          <w:rFonts w:ascii="Open Sans" w:hAnsi="Open Sans" w:cs="Open Sans"/>
          <w:sz w:val="22"/>
          <w:szCs w:val="22"/>
          <w:lang w:val="en-IE"/>
        </w:rPr>
        <w:t xml:space="preserve"> </w:t>
      </w:r>
      <w:bookmarkEnd w:id="2"/>
    </w:p>
    <w:p w14:paraId="4967756A" w14:textId="77777777" w:rsidR="003E7C42" w:rsidRPr="008D3430" w:rsidRDefault="003E7C42">
      <w:pPr>
        <w:pStyle w:val="indent1"/>
        <w:spacing w:line="360" w:lineRule="auto"/>
        <w:ind w:left="0" w:firstLine="0"/>
        <w:jc w:val="both"/>
        <w:rPr>
          <w:rFonts w:ascii="Open Sans" w:hAnsi="Open Sans" w:cs="Open Sans"/>
          <w:lang w:val="en-IE"/>
        </w:rPr>
      </w:pPr>
    </w:p>
    <w:p w14:paraId="08B4DDFF" w14:textId="4F42F26B" w:rsidR="000F430F" w:rsidRPr="008D3430" w:rsidRDefault="00ED0167" w:rsidP="00B01599">
      <w:pPr>
        <w:pStyle w:val="indent1"/>
        <w:numPr>
          <w:ilvl w:val="1"/>
          <w:numId w:val="27"/>
        </w:numPr>
        <w:spacing w:line="360" w:lineRule="auto"/>
        <w:ind w:left="851" w:hanging="851"/>
        <w:jc w:val="both"/>
        <w:rPr>
          <w:rFonts w:ascii="Open Sans" w:hAnsi="Open Sans" w:cs="Open Sans"/>
          <w:b/>
          <w:lang w:val="en-IE"/>
        </w:rPr>
      </w:pPr>
      <w:r w:rsidRPr="008D3430">
        <w:rPr>
          <w:rFonts w:ascii="Open Sans" w:hAnsi="Open Sans" w:cs="Open Sans"/>
          <w:lang w:val="en-IE"/>
        </w:rPr>
        <w:t xml:space="preserve">In this </w:t>
      </w:r>
      <w:r w:rsidR="00766ADA" w:rsidRPr="008D3430">
        <w:rPr>
          <w:rFonts w:ascii="Open Sans" w:hAnsi="Open Sans" w:cs="Open Sans"/>
          <w:lang w:val="en-IE"/>
        </w:rPr>
        <w:t>A</w:t>
      </w:r>
      <w:r w:rsidRPr="008D3430">
        <w:rPr>
          <w:rFonts w:ascii="Open Sans" w:hAnsi="Open Sans" w:cs="Open Sans"/>
          <w:lang w:val="en-IE"/>
        </w:rPr>
        <w:t>greement</w:t>
      </w:r>
      <w:r w:rsidR="00FB27F0" w:rsidRPr="008D3430">
        <w:rPr>
          <w:rFonts w:ascii="Open Sans" w:hAnsi="Open Sans" w:cs="Open Sans"/>
          <w:lang w:val="en-IE"/>
        </w:rPr>
        <w:t xml:space="preserve"> </w:t>
      </w:r>
      <w:r w:rsidRPr="008D3430">
        <w:rPr>
          <w:rFonts w:ascii="Open Sans" w:hAnsi="Open Sans" w:cs="Open Sans"/>
          <w:lang w:val="en-IE"/>
        </w:rPr>
        <w:t>the following terms shall have the meanings respectively ascribed to them:</w:t>
      </w:r>
    </w:p>
    <w:p w14:paraId="565AC0A5" w14:textId="77777777" w:rsidR="00321A87" w:rsidRPr="008D3430" w:rsidRDefault="00321A87" w:rsidP="00321A87">
      <w:pPr>
        <w:pStyle w:val="indent1"/>
        <w:spacing w:line="360" w:lineRule="auto"/>
        <w:ind w:left="851" w:firstLine="0"/>
        <w:jc w:val="both"/>
        <w:rPr>
          <w:rFonts w:ascii="Open Sans" w:hAnsi="Open Sans" w:cs="Open Sans"/>
          <w:b/>
          <w:lang w:val="en-IE"/>
        </w:rPr>
      </w:pPr>
    </w:p>
    <w:p w14:paraId="1DB53AAF" w14:textId="416C3CAC" w:rsidR="005A4198" w:rsidRPr="008D3430" w:rsidRDefault="0096767B" w:rsidP="00321A87">
      <w:pPr>
        <w:pStyle w:val="indent1"/>
        <w:spacing w:line="360" w:lineRule="auto"/>
        <w:ind w:left="851" w:firstLine="0"/>
        <w:jc w:val="both"/>
        <w:rPr>
          <w:rFonts w:ascii="Open Sans" w:hAnsi="Open Sans" w:cs="Open Sans"/>
          <w:lang w:val="en-IE"/>
        </w:rPr>
      </w:pPr>
      <w:r w:rsidRPr="008D3430">
        <w:rPr>
          <w:rFonts w:ascii="Open Sans" w:hAnsi="Open Sans" w:cs="Open Sans"/>
          <w:lang w:val="en-IE"/>
        </w:rPr>
        <w:t>“</w:t>
      </w:r>
      <w:r w:rsidR="000F430F" w:rsidRPr="008D3430">
        <w:rPr>
          <w:rFonts w:ascii="Open Sans" w:hAnsi="Open Sans" w:cs="Open Sans"/>
          <w:b/>
          <w:lang w:val="en-IE"/>
        </w:rPr>
        <w:t>Achieve</w:t>
      </w:r>
      <w:r w:rsidRPr="008D3430">
        <w:rPr>
          <w:rFonts w:ascii="Open Sans" w:hAnsi="Open Sans" w:cs="Open Sans"/>
          <w:lang w:val="en-IE"/>
        </w:rPr>
        <w:t>”</w:t>
      </w:r>
      <w:r w:rsidR="000F430F" w:rsidRPr="008D3430">
        <w:rPr>
          <w:rFonts w:ascii="Open Sans" w:hAnsi="Open Sans" w:cs="Open Sans"/>
          <w:b/>
          <w:lang w:val="en-IE"/>
        </w:rPr>
        <w:t xml:space="preserve"> </w:t>
      </w:r>
      <w:r w:rsidR="00E60AEE" w:rsidRPr="008D3430">
        <w:rPr>
          <w:rFonts w:ascii="Open Sans" w:hAnsi="Open Sans" w:cs="Open Sans"/>
          <w:lang w:val="en-IE"/>
        </w:rPr>
        <w:t>means (a) i</w:t>
      </w:r>
      <w:r w:rsidR="000F430F" w:rsidRPr="008D3430">
        <w:rPr>
          <w:rFonts w:ascii="Open Sans" w:hAnsi="Open Sans" w:cs="Open Sans"/>
          <w:lang w:val="en-IE"/>
        </w:rPr>
        <w:t xml:space="preserve">n respect of a </w:t>
      </w:r>
      <w:r w:rsidR="00BB301F" w:rsidRPr="008D3430">
        <w:rPr>
          <w:rFonts w:ascii="Open Sans" w:hAnsi="Open Sans" w:cs="Open Sans"/>
          <w:lang w:val="en-IE"/>
        </w:rPr>
        <w:t>Deliverable,</w:t>
      </w:r>
      <w:r w:rsidR="000F430F" w:rsidRPr="008D3430">
        <w:rPr>
          <w:rFonts w:ascii="Open Sans" w:hAnsi="Open Sans" w:cs="Open Sans"/>
          <w:lang w:val="en-IE"/>
        </w:rPr>
        <w:t xml:space="preserve"> to successfully pass a Test without any Test Issues</w:t>
      </w:r>
      <w:r w:rsidR="00BB301F" w:rsidRPr="008D3430">
        <w:rPr>
          <w:rFonts w:ascii="Open Sans" w:hAnsi="Open Sans" w:cs="Open Sans"/>
          <w:lang w:val="en-IE"/>
        </w:rPr>
        <w:t xml:space="preserve"> in accordance with the procedures described in </w:t>
      </w:r>
      <w:r w:rsidR="006A3337" w:rsidRPr="008D3430">
        <w:rPr>
          <w:rFonts w:ascii="Open Sans" w:hAnsi="Open Sans" w:cs="Open Sans"/>
          <w:lang w:val="en-IE"/>
        </w:rPr>
        <w:t xml:space="preserve">the </w:t>
      </w:r>
      <w:proofErr w:type="spellStart"/>
      <w:r w:rsidR="00AB055D" w:rsidRPr="008D3430">
        <w:rPr>
          <w:rFonts w:ascii="Open Sans" w:hAnsi="Open Sans" w:cs="Open Sans"/>
          <w:lang w:val="en-IE"/>
        </w:rPr>
        <w:t>C</w:t>
      </w:r>
      <w:r w:rsidR="00D16605" w:rsidRPr="008D3430">
        <w:rPr>
          <w:rFonts w:ascii="Open Sans" w:hAnsi="Open Sans" w:cs="Open Sans"/>
          <w:lang w:val="en-IE"/>
        </w:rPr>
        <w:t>f</w:t>
      </w:r>
      <w:r w:rsidR="00AB055D" w:rsidRPr="008D3430">
        <w:rPr>
          <w:rFonts w:ascii="Open Sans" w:hAnsi="Open Sans" w:cs="Open Sans"/>
          <w:lang w:val="en-IE"/>
        </w:rPr>
        <w:t>T</w:t>
      </w:r>
      <w:proofErr w:type="spellEnd"/>
      <w:r w:rsidR="000F430F" w:rsidRPr="008D3430">
        <w:rPr>
          <w:rFonts w:ascii="Open Sans" w:hAnsi="Open Sans" w:cs="Open Sans"/>
          <w:lang w:val="en-IE"/>
        </w:rPr>
        <w:t>;</w:t>
      </w:r>
      <w:r w:rsidR="00BB301F" w:rsidRPr="008D3430">
        <w:rPr>
          <w:rFonts w:ascii="Open Sans" w:hAnsi="Open Sans" w:cs="Open Sans"/>
          <w:lang w:val="en-IE"/>
        </w:rPr>
        <w:t xml:space="preserve"> and</w:t>
      </w:r>
      <w:r w:rsidR="000F430F" w:rsidRPr="008D3430">
        <w:rPr>
          <w:rFonts w:ascii="Open Sans" w:hAnsi="Open Sans" w:cs="Open Sans"/>
          <w:lang w:val="en-IE"/>
        </w:rPr>
        <w:t xml:space="preserve"> </w:t>
      </w:r>
      <w:r w:rsidR="00E60AEE" w:rsidRPr="008D3430">
        <w:rPr>
          <w:rFonts w:ascii="Open Sans" w:hAnsi="Open Sans" w:cs="Open Sans"/>
          <w:lang w:val="en-IE"/>
        </w:rPr>
        <w:t>(b) i</w:t>
      </w:r>
      <w:r w:rsidR="000F430F" w:rsidRPr="008D3430">
        <w:rPr>
          <w:rFonts w:ascii="Open Sans" w:hAnsi="Open Sans" w:cs="Open Sans"/>
          <w:lang w:val="en-IE"/>
        </w:rPr>
        <w:t xml:space="preserve">n respect of a Milestone, </w:t>
      </w:r>
      <w:r w:rsidR="007054B9" w:rsidRPr="008D3430">
        <w:rPr>
          <w:rFonts w:ascii="Open Sans" w:hAnsi="Open Sans" w:cs="Open Sans"/>
          <w:lang w:val="en-IE"/>
        </w:rPr>
        <w:t xml:space="preserve">and </w:t>
      </w:r>
      <w:r w:rsidR="006540F9" w:rsidRPr="008D3430">
        <w:rPr>
          <w:rFonts w:ascii="Open Sans" w:hAnsi="Open Sans" w:cs="Open Sans"/>
          <w:lang w:val="en-IE"/>
        </w:rPr>
        <w:t>“</w:t>
      </w:r>
      <w:r w:rsidR="007054B9" w:rsidRPr="008D3430">
        <w:rPr>
          <w:rFonts w:ascii="Open Sans" w:hAnsi="Open Sans" w:cs="Open Sans"/>
          <w:b/>
          <w:lang w:val="en-IE"/>
        </w:rPr>
        <w:t>Achieved</w:t>
      </w:r>
      <w:r w:rsidR="006540F9" w:rsidRPr="008D3430">
        <w:rPr>
          <w:rFonts w:ascii="Open Sans" w:hAnsi="Open Sans" w:cs="Open Sans"/>
          <w:lang w:val="en-IE"/>
        </w:rPr>
        <w:t>”</w:t>
      </w:r>
      <w:r w:rsidR="007054B9" w:rsidRPr="008D3430">
        <w:rPr>
          <w:rFonts w:ascii="Open Sans" w:hAnsi="Open Sans" w:cs="Open Sans"/>
          <w:lang w:val="en-IE"/>
        </w:rPr>
        <w:t xml:space="preserve"> and </w:t>
      </w:r>
      <w:r w:rsidR="006540F9" w:rsidRPr="008D3430">
        <w:rPr>
          <w:rFonts w:ascii="Open Sans" w:hAnsi="Open Sans" w:cs="Open Sans"/>
          <w:lang w:val="en-IE"/>
        </w:rPr>
        <w:t>“</w:t>
      </w:r>
      <w:r w:rsidR="007054B9" w:rsidRPr="008D3430">
        <w:rPr>
          <w:rFonts w:ascii="Open Sans" w:hAnsi="Open Sans" w:cs="Open Sans"/>
          <w:b/>
          <w:lang w:val="en-IE"/>
        </w:rPr>
        <w:t>Achievement</w:t>
      </w:r>
      <w:r w:rsidR="006540F9" w:rsidRPr="008D3430">
        <w:rPr>
          <w:rFonts w:ascii="Open Sans" w:hAnsi="Open Sans" w:cs="Open Sans"/>
          <w:lang w:val="en-IE"/>
        </w:rPr>
        <w:t>”</w:t>
      </w:r>
      <w:r w:rsidR="007054B9" w:rsidRPr="008D3430">
        <w:rPr>
          <w:rFonts w:ascii="Open Sans" w:hAnsi="Open Sans" w:cs="Open Sans"/>
          <w:lang w:val="en-IE"/>
        </w:rPr>
        <w:t xml:space="preserve"> shall be construed </w:t>
      </w:r>
      <w:proofErr w:type="gramStart"/>
      <w:r w:rsidR="007054B9" w:rsidRPr="008D3430">
        <w:rPr>
          <w:rFonts w:ascii="Open Sans" w:hAnsi="Open Sans" w:cs="Open Sans"/>
          <w:lang w:val="en-IE"/>
        </w:rPr>
        <w:t>accordingly;</w:t>
      </w:r>
      <w:proofErr w:type="gramEnd"/>
    </w:p>
    <w:p w14:paraId="4C990425" w14:textId="77777777" w:rsidR="00920F1C" w:rsidRPr="008D3430" w:rsidRDefault="00920F1C" w:rsidP="00321A87">
      <w:pPr>
        <w:pStyle w:val="indent1"/>
        <w:spacing w:line="360" w:lineRule="auto"/>
        <w:ind w:left="851"/>
        <w:jc w:val="both"/>
        <w:rPr>
          <w:rFonts w:ascii="Open Sans" w:hAnsi="Open Sans" w:cs="Open Sans"/>
          <w:lang w:val="en-IE"/>
        </w:rPr>
      </w:pPr>
    </w:p>
    <w:p w14:paraId="2540DE9A" w14:textId="2D2300C4" w:rsidR="00ED0167" w:rsidRPr="008D3430" w:rsidRDefault="0096767B" w:rsidP="00321A87">
      <w:pPr>
        <w:pStyle w:val="indent1"/>
        <w:tabs>
          <w:tab w:val="left" w:pos="1418"/>
        </w:tabs>
        <w:spacing w:line="360" w:lineRule="auto"/>
        <w:ind w:left="851" w:firstLine="0"/>
        <w:jc w:val="both"/>
        <w:rPr>
          <w:rFonts w:ascii="Open Sans" w:hAnsi="Open Sans" w:cs="Open Sans"/>
          <w:lang w:val="en-IE"/>
        </w:rPr>
      </w:pPr>
      <w:r w:rsidRPr="008D3430">
        <w:rPr>
          <w:rFonts w:ascii="Open Sans" w:hAnsi="Open Sans" w:cs="Open Sans"/>
          <w:lang w:val="en-IE"/>
        </w:rPr>
        <w:t>“</w:t>
      </w:r>
      <w:r w:rsidR="00F46C84" w:rsidRPr="008D3430">
        <w:rPr>
          <w:rFonts w:ascii="Open Sans" w:hAnsi="Open Sans" w:cs="Open Sans"/>
          <w:b/>
          <w:lang w:val="en-IE"/>
        </w:rPr>
        <w:t>Agreement</w:t>
      </w:r>
      <w:r w:rsidRPr="008D3430">
        <w:rPr>
          <w:rFonts w:ascii="Open Sans" w:hAnsi="Open Sans" w:cs="Open Sans"/>
          <w:lang w:val="en-IE"/>
        </w:rPr>
        <w:t>”</w:t>
      </w:r>
      <w:r w:rsidR="00F46C84" w:rsidRPr="008D3430">
        <w:rPr>
          <w:rFonts w:ascii="Open Sans" w:hAnsi="Open Sans" w:cs="Open Sans"/>
          <w:lang w:val="en-IE"/>
        </w:rPr>
        <w:t xml:space="preserve"> </w:t>
      </w:r>
      <w:r w:rsidR="00966CB6" w:rsidRPr="008D3430">
        <w:rPr>
          <w:rFonts w:ascii="Open Sans" w:hAnsi="Open Sans" w:cs="Open Sans"/>
          <w:lang w:val="en-IE"/>
        </w:rPr>
        <w:t>means this Agreement together with its Schedules</w:t>
      </w:r>
      <w:r w:rsidR="00A73026" w:rsidRPr="008D3430">
        <w:rPr>
          <w:rFonts w:ascii="Open Sans" w:hAnsi="Open Sans" w:cs="Open Sans"/>
          <w:lang w:val="en-IE"/>
        </w:rPr>
        <w:t xml:space="preserve">, </w:t>
      </w:r>
      <w:r w:rsidR="00FB1EDF" w:rsidRPr="008D3430">
        <w:rPr>
          <w:rFonts w:ascii="Open Sans" w:hAnsi="Open Sans" w:cs="Open Sans"/>
          <w:lang w:val="en-IE"/>
        </w:rPr>
        <w:t xml:space="preserve">the </w:t>
      </w:r>
      <w:r w:rsidR="00A73026" w:rsidRPr="008D3430">
        <w:rPr>
          <w:rFonts w:ascii="Open Sans" w:hAnsi="Open Sans" w:cs="Open Sans"/>
          <w:lang w:val="en-IE"/>
        </w:rPr>
        <w:t>Purchase Order</w:t>
      </w:r>
      <w:r w:rsidR="00766ADA" w:rsidRPr="008D3430">
        <w:rPr>
          <w:rFonts w:ascii="Open Sans" w:hAnsi="Open Sans" w:cs="Open Sans"/>
          <w:lang w:val="en-IE"/>
        </w:rPr>
        <w:t xml:space="preserve"> and any document incorporated by </w:t>
      </w:r>
      <w:proofErr w:type="gramStart"/>
      <w:r w:rsidR="00766ADA" w:rsidRPr="008D3430">
        <w:rPr>
          <w:rFonts w:ascii="Open Sans" w:hAnsi="Open Sans" w:cs="Open Sans"/>
          <w:lang w:val="en-IE"/>
        </w:rPr>
        <w:t>reference</w:t>
      </w:r>
      <w:r w:rsidR="007054B9" w:rsidRPr="008D3430">
        <w:rPr>
          <w:rFonts w:ascii="Open Sans" w:hAnsi="Open Sans" w:cs="Open Sans"/>
          <w:lang w:val="en-IE"/>
        </w:rPr>
        <w:t>;</w:t>
      </w:r>
      <w:proofErr w:type="gramEnd"/>
    </w:p>
    <w:p w14:paraId="44A887A5" w14:textId="77777777" w:rsidR="00DF3AA2" w:rsidRPr="008D3430" w:rsidRDefault="00DF3AA2" w:rsidP="00321A87">
      <w:pPr>
        <w:pStyle w:val="indent1"/>
        <w:tabs>
          <w:tab w:val="left" w:pos="1418"/>
        </w:tabs>
        <w:spacing w:line="360" w:lineRule="auto"/>
        <w:ind w:left="851" w:firstLine="0"/>
        <w:jc w:val="both"/>
        <w:rPr>
          <w:rFonts w:ascii="Open Sans" w:hAnsi="Open Sans" w:cs="Open Sans"/>
          <w:lang w:val="en-IE"/>
        </w:rPr>
      </w:pPr>
    </w:p>
    <w:p w14:paraId="1068ACA5" w14:textId="5FD1DA1B" w:rsidR="006653B9" w:rsidRPr="008D3430" w:rsidRDefault="0096767B" w:rsidP="00321A87">
      <w:pPr>
        <w:pStyle w:val="indent1"/>
        <w:tabs>
          <w:tab w:val="left" w:pos="1418"/>
        </w:tabs>
        <w:spacing w:line="360" w:lineRule="auto"/>
        <w:ind w:left="851" w:firstLine="0"/>
        <w:jc w:val="both"/>
        <w:rPr>
          <w:rFonts w:ascii="Open Sans" w:hAnsi="Open Sans" w:cs="Open Sans"/>
          <w:lang w:val="en-IE"/>
        </w:rPr>
      </w:pPr>
      <w:r w:rsidRPr="008D3430">
        <w:rPr>
          <w:rFonts w:ascii="Open Sans" w:hAnsi="Open Sans" w:cs="Open Sans"/>
          <w:lang w:val="en-IE"/>
        </w:rPr>
        <w:t>“</w:t>
      </w:r>
      <w:r w:rsidR="00DF3AA2" w:rsidRPr="008D3430">
        <w:rPr>
          <w:rFonts w:ascii="Open Sans" w:hAnsi="Open Sans" w:cs="Open Sans"/>
          <w:b/>
          <w:lang w:val="en-IE"/>
        </w:rPr>
        <w:t>Authority to Proceed</w:t>
      </w:r>
      <w:r w:rsidRPr="008D3430">
        <w:rPr>
          <w:rFonts w:ascii="Open Sans" w:hAnsi="Open Sans" w:cs="Open Sans"/>
          <w:lang w:val="en-IE"/>
        </w:rPr>
        <w:t>”</w:t>
      </w:r>
      <w:r w:rsidR="007054B9" w:rsidRPr="008D3430">
        <w:rPr>
          <w:rFonts w:ascii="Open Sans" w:hAnsi="Open Sans" w:cs="Open Sans"/>
          <w:b/>
          <w:lang w:val="en-IE"/>
        </w:rPr>
        <w:t xml:space="preserve"> or </w:t>
      </w:r>
      <w:r w:rsidRPr="008D3430">
        <w:rPr>
          <w:rFonts w:ascii="Open Sans" w:hAnsi="Open Sans" w:cs="Open Sans"/>
          <w:lang w:val="en-IE"/>
        </w:rPr>
        <w:t>“</w:t>
      </w:r>
      <w:r w:rsidR="007054B9" w:rsidRPr="008D3430">
        <w:rPr>
          <w:rFonts w:ascii="Open Sans" w:hAnsi="Open Sans" w:cs="Open Sans"/>
          <w:b/>
          <w:lang w:val="en-IE"/>
        </w:rPr>
        <w:t>ATP</w:t>
      </w:r>
      <w:r w:rsidRPr="008D3430">
        <w:rPr>
          <w:rFonts w:ascii="Open Sans" w:hAnsi="Open Sans" w:cs="Open Sans"/>
          <w:lang w:val="en-IE"/>
        </w:rPr>
        <w:t>”</w:t>
      </w:r>
      <w:r w:rsidR="00DF3AA2" w:rsidRPr="008D3430">
        <w:rPr>
          <w:rFonts w:ascii="Open Sans" w:hAnsi="Open Sans" w:cs="Open Sans"/>
          <w:lang w:val="en-IE"/>
        </w:rPr>
        <w:t xml:space="preserve"> </w:t>
      </w:r>
      <w:r w:rsidR="00516A9D" w:rsidRPr="008D3430">
        <w:rPr>
          <w:rFonts w:ascii="Open Sans" w:hAnsi="Open Sans" w:cs="Open Sans"/>
          <w:lang w:val="en-IE"/>
        </w:rPr>
        <w:t>means the authoris</w:t>
      </w:r>
      <w:r w:rsidR="00DF3AA2" w:rsidRPr="008D3430">
        <w:rPr>
          <w:rFonts w:ascii="Open Sans" w:hAnsi="Open Sans" w:cs="Open Sans"/>
          <w:lang w:val="en-IE"/>
        </w:rPr>
        <w:t>ation to the Cont</w:t>
      </w:r>
      <w:r w:rsidR="006540F9" w:rsidRPr="008D3430">
        <w:rPr>
          <w:rFonts w:ascii="Open Sans" w:hAnsi="Open Sans" w:cs="Open Sans"/>
          <w:lang w:val="en-IE"/>
        </w:rPr>
        <w:t>r</w:t>
      </w:r>
      <w:r w:rsidR="00DF3AA2" w:rsidRPr="008D3430">
        <w:rPr>
          <w:rFonts w:ascii="Open Sans" w:hAnsi="Open Sans" w:cs="Open Sans"/>
          <w:lang w:val="en-IE"/>
        </w:rPr>
        <w:t xml:space="preserve">actor to commence the provision of the </w:t>
      </w:r>
      <w:r w:rsidR="00B64E53" w:rsidRPr="008D3430">
        <w:rPr>
          <w:rFonts w:ascii="Open Sans" w:hAnsi="Open Sans" w:cs="Open Sans"/>
          <w:lang w:val="en-IE"/>
        </w:rPr>
        <w:t xml:space="preserve">Managed </w:t>
      </w:r>
      <w:r w:rsidR="00DF3AA2" w:rsidRPr="008D3430">
        <w:rPr>
          <w:rFonts w:ascii="Open Sans" w:hAnsi="Open Sans" w:cs="Open Sans"/>
          <w:lang w:val="en-IE"/>
        </w:rPr>
        <w:t xml:space="preserve">Services to the Client, provided by the Client in the form of a </w:t>
      </w:r>
      <w:r w:rsidR="00D63C47" w:rsidRPr="008D3430">
        <w:rPr>
          <w:rFonts w:ascii="Open Sans" w:hAnsi="Open Sans" w:cs="Open Sans"/>
          <w:lang w:val="en-IE"/>
        </w:rPr>
        <w:t xml:space="preserve">purchase order </w:t>
      </w:r>
      <w:r w:rsidR="00DF3AA2" w:rsidRPr="008D3430">
        <w:rPr>
          <w:rFonts w:ascii="Open Sans" w:hAnsi="Open Sans" w:cs="Open Sans"/>
          <w:lang w:val="en-IE"/>
        </w:rPr>
        <w:t xml:space="preserve">in respect of the ATP </w:t>
      </w:r>
      <w:proofErr w:type="gramStart"/>
      <w:r w:rsidR="00DF3AA2" w:rsidRPr="008D3430">
        <w:rPr>
          <w:rFonts w:ascii="Open Sans" w:hAnsi="Open Sans" w:cs="Open Sans"/>
          <w:lang w:val="en-IE"/>
        </w:rPr>
        <w:t>Milestone</w:t>
      </w:r>
      <w:r w:rsidR="007054B9" w:rsidRPr="008D3430">
        <w:rPr>
          <w:rFonts w:ascii="Open Sans" w:hAnsi="Open Sans" w:cs="Open Sans"/>
          <w:lang w:val="en-IE"/>
        </w:rPr>
        <w:t>;</w:t>
      </w:r>
      <w:proofErr w:type="gramEnd"/>
    </w:p>
    <w:p w14:paraId="1AB3F868" w14:textId="77777777" w:rsidR="00DF3AA2" w:rsidRPr="008D3430" w:rsidRDefault="00DF3AA2" w:rsidP="00321A87">
      <w:pPr>
        <w:pStyle w:val="indent1"/>
        <w:tabs>
          <w:tab w:val="left" w:pos="1418"/>
        </w:tabs>
        <w:spacing w:line="360" w:lineRule="auto"/>
        <w:ind w:left="851" w:firstLine="0"/>
        <w:jc w:val="both"/>
        <w:rPr>
          <w:rFonts w:ascii="Open Sans" w:hAnsi="Open Sans" w:cs="Open Sans"/>
          <w:lang w:val="en-IE"/>
        </w:rPr>
      </w:pPr>
    </w:p>
    <w:p w14:paraId="054D65AF" w14:textId="77777777" w:rsidR="00DF3AA2" w:rsidRPr="008D3430" w:rsidRDefault="00DF3AA2" w:rsidP="00321A87">
      <w:pPr>
        <w:pStyle w:val="indent1"/>
        <w:tabs>
          <w:tab w:val="left" w:pos="1418"/>
        </w:tabs>
        <w:spacing w:line="360" w:lineRule="auto"/>
        <w:ind w:left="851" w:firstLine="0"/>
        <w:jc w:val="both"/>
        <w:rPr>
          <w:rFonts w:ascii="Open Sans" w:hAnsi="Open Sans" w:cs="Open Sans"/>
          <w:lang w:val="en-IE"/>
        </w:rPr>
      </w:pPr>
      <w:r w:rsidRPr="008D3430">
        <w:rPr>
          <w:rFonts w:ascii="Open Sans" w:hAnsi="Open Sans" w:cs="Open Sans"/>
          <w:lang w:val="en-IE"/>
        </w:rPr>
        <w:t>“</w:t>
      </w:r>
      <w:r w:rsidRPr="008D3430">
        <w:rPr>
          <w:rFonts w:ascii="Open Sans" w:hAnsi="Open Sans" w:cs="Open Sans"/>
          <w:b/>
          <w:lang w:val="en-IE"/>
        </w:rPr>
        <w:t>ATP Milestone</w:t>
      </w:r>
      <w:r w:rsidRPr="008D3430">
        <w:rPr>
          <w:rFonts w:ascii="Open Sans" w:hAnsi="Open Sans" w:cs="Open Sans"/>
          <w:lang w:val="en-IE"/>
        </w:rPr>
        <w:t>” mean</w:t>
      </w:r>
      <w:r w:rsidR="00E4723B" w:rsidRPr="008D3430">
        <w:rPr>
          <w:rFonts w:ascii="Open Sans" w:hAnsi="Open Sans" w:cs="Open Sans"/>
          <w:lang w:val="en-IE"/>
        </w:rPr>
        <w:t>s</w:t>
      </w:r>
      <w:r w:rsidRPr="008D3430">
        <w:rPr>
          <w:rFonts w:ascii="Open Sans" w:hAnsi="Open Sans" w:cs="Open Sans"/>
          <w:lang w:val="en-IE"/>
        </w:rPr>
        <w:t xml:space="preserve"> the Milestone linked to the Authority to </w:t>
      </w:r>
      <w:r w:rsidR="007054B9" w:rsidRPr="008D3430">
        <w:rPr>
          <w:rFonts w:ascii="Open Sans" w:hAnsi="Open Sans" w:cs="Open Sans"/>
          <w:lang w:val="en-IE"/>
        </w:rPr>
        <w:t>P</w:t>
      </w:r>
      <w:r w:rsidRPr="008D3430">
        <w:rPr>
          <w:rFonts w:ascii="Open Sans" w:hAnsi="Open Sans" w:cs="Open Sans"/>
          <w:lang w:val="en-IE"/>
        </w:rPr>
        <w:t xml:space="preserve">roceed for </w:t>
      </w:r>
      <w:r w:rsidR="002D5699" w:rsidRPr="008D3430">
        <w:rPr>
          <w:rFonts w:ascii="Open Sans" w:hAnsi="Open Sans" w:cs="Open Sans"/>
          <w:lang w:val="en-IE"/>
        </w:rPr>
        <w:t xml:space="preserve">the relevant </w:t>
      </w:r>
      <w:r w:rsidR="00B64E53" w:rsidRPr="008D3430">
        <w:rPr>
          <w:rFonts w:ascii="Open Sans" w:hAnsi="Open Sans" w:cs="Open Sans"/>
          <w:lang w:val="en-IE"/>
        </w:rPr>
        <w:t>Managed</w:t>
      </w:r>
      <w:r w:rsidR="002D5699" w:rsidRPr="008D3430">
        <w:rPr>
          <w:rFonts w:ascii="Open Sans" w:hAnsi="Open Sans" w:cs="Open Sans"/>
          <w:lang w:val="en-IE"/>
        </w:rPr>
        <w:t xml:space="preserve"> Services set out in the Implementation </w:t>
      </w:r>
      <w:proofErr w:type="gramStart"/>
      <w:r w:rsidR="002D5699" w:rsidRPr="008D3430">
        <w:rPr>
          <w:rFonts w:ascii="Open Sans" w:hAnsi="Open Sans" w:cs="Open Sans"/>
          <w:lang w:val="en-IE"/>
        </w:rPr>
        <w:t>Plan</w:t>
      </w:r>
      <w:r w:rsidR="00A64AD8" w:rsidRPr="008D3430">
        <w:rPr>
          <w:rFonts w:ascii="Open Sans" w:hAnsi="Open Sans" w:cs="Open Sans"/>
          <w:lang w:val="en-IE"/>
        </w:rPr>
        <w:t>;</w:t>
      </w:r>
      <w:proofErr w:type="gramEnd"/>
    </w:p>
    <w:p w14:paraId="05428B06" w14:textId="77777777" w:rsidR="002D5699" w:rsidRPr="008D3430" w:rsidRDefault="002D5699" w:rsidP="00321A87">
      <w:pPr>
        <w:pStyle w:val="indent1"/>
        <w:tabs>
          <w:tab w:val="left" w:pos="1418"/>
        </w:tabs>
        <w:spacing w:line="360" w:lineRule="auto"/>
        <w:ind w:left="851" w:firstLine="0"/>
        <w:jc w:val="both"/>
        <w:rPr>
          <w:rFonts w:ascii="Open Sans" w:hAnsi="Open Sans" w:cs="Open Sans"/>
          <w:lang w:val="en-IE"/>
        </w:rPr>
      </w:pPr>
    </w:p>
    <w:p w14:paraId="4B3EEBA7" w14:textId="141C060D" w:rsidR="00603C37" w:rsidRPr="008D3430" w:rsidRDefault="00603C37" w:rsidP="00603C37">
      <w:pPr>
        <w:spacing w:line="360" w:lineRule="auto"/>
        <w:ind w:left="851"/>
        <w:jc w:val="both"/>
        <w:rPr>
          <w:rFonts w:ascii="Open Sans" w:hAnsi="Open Sans" w:cs="Open Sans"/>
          <w:sz w:val="22"/>
          <w:szCs w:val="22"/>
        </w:rPr>
      </w:pPr>
      <w:r w:rsidRPr="008D3430">
        <w:rPr>
          <w:rFonts w:ascii="Open Sans" w:hAnsi="Open Sans" w:cs="Open Sans"/>
          <w:sz w:val="22"/>
          <w:szCs w:val="22"/>
          <w:lang w:val="en-IE"/>
        </w:rPr>
        <w:t>“</w:t>
      </w:r>
      <w:r w:rsidRPr="008D3430">
        <w:rPr>
          <w:rFonts w:ascii="Open Sans" w:hAnsi="Open Sans" w:cs="Open Sans"/>
          <w:b/>
          <w:sz w:val="22"/>
          <w:szCs w:val="22"/>
          <w:lang w:val="en-IE"/>
        </w:rPr>
        <w:t>Call for Tenders</w:t>
      </w:r>
      <w:r w:rsidRPr="008D3430">
        <w:rPr>
          <w:rFonts w:ascii="Open Sans" w:hAnsi="Open Sans" w:cs="Open Sans"/>
          <w:sz w:val="22"/>
          <w:szCs w:val="22"/>
          <w:lang w:val="en-IE"/>
        </w:rPr>
        <w:t>” or “</w:t>
      </w:r>
      <w:proofErr w:type="spellStart"/>
      <w:r w:rsidRPr="008D3430">
        <w:rPr>
          <w:rFonts w:ascii="Open Sans" w:hAnsi="Open Sans" w:cs="Open Sans"/>
          <w:b/>
          <w:sz w:val="22"/>
          <w:szCs w:val="22"/>
          <w:lang w:val="en-IE"/>
        </w:rPr>
        <w:t>CfT</w:t>
      </w:r>
      <w:proofErr w:type="spellEnd"/>
      <w:r w:rsidRPr="008D3430">
        <w:rPr>
          <w:rFonts w:ascii="Open Sans" w:hAnsi="Open Sans" w:cs="Open Sans"/>
          <w:sz w:val="22"/>
          <w:szCs w:val="22"/>
          <w:lang w:val="en-IE"/>
        </w:rPr>
        <w:t xml:space="preserve">” means the invitation published by the Client on </w:t>
      </w:r>
      <w:r w:rsidRPr="008D3430">
        <w:rPr>
          <w:rFonts w:ascii="Open Sans" w:hAnsi="Open Sans" w:cs="Open Sans"/>
          <w:sz w:val="22"/>
          <w:szCs w:val="22"/>
          <w:highlight w:val="yellow"/>
          <w:lang w:val="en-IE"/>
        </w:rPr>
        <w:t>xx of xx 202</w:t>
      </w:r>
      <w:r w:rsidR="00E547C0">
        <w:rPr>
          <w:rFonts w:ascii="Open Sans" w:hAnsi="Open Sans" w:cs="Open Sans"/>
          <w:sz w:val="22"/>
          <w:szCs w:val="22"/>
          <w:lang w:val="en-IE"/>
        </w:rPr>
        <w:t>6</w:t>
      </w:r>
      <w:r w:rsidRPr="008D3430">
        <w:rPr>
          <w:rFonts w:ascii="Open Sans" w:hAnsi="Open Sans" w:cs="Open Sans"/>
          <w:sz w:val="22"/>
          <w:szCs w:val="22"/>
          <w:lang w:val="en-IE"/>
        </w:rPr>
        <w:t xml:space="preserve"> inviting tenders for the provision of the Services and shall include any clarifications issued by the Client via the messaging facility on </w:t>
      </w:r>
      <w:hyperlink r:id="rId12">
        <w:r w:rsidRPr="008D3430">
          <w:rPr>
            <w:rStyle w:val="Hyperlink"/>
            <w:rFonts w:ascii="Open Sans" w:hAnsi="Open Sans" w:cs="Open Sans"/>
            <w:sz w:val="22"/>
            <w:szCs w:val="22"/>
            <w:lang w:val="en-IE"/>
          </w:rPr>
          <w:t>www.etenders.gov.ie</w:t>
        </w:r>
      </w:hyperlink>
      <w:r w:rsidRPr="008D3430">
        <w:rPr>
          <w:rStyle w:val="Hyperlink"/>
          <w:rFonts w:ascii="Open Sans" w:hAnsi="Open Sans" w:cs="Open Sans"/>
          <w:sz w:val="22"/>
          <w:szCs w:val="22"/>
          <w:lang w:val="en-IE"/>
        </w:rPr>
        <w:t>.</w:t>
      </w:r>
      <w:r w:rsidRPr="008D3430">
        <w:rPr>
          <w:rFonts w:ascii="Open Sans" w:hAnsi="Open Sans" w:cs="Open Sans"/>
          <w:sz w:val="22"/>
          <w:szCs w:val="22"/>
          <w:lang w:val="en-IE"/>
        </w:rPr>
        <w:t xml:space="preserve"> The </w:t>
      </w:r>
      <w:proofErr w:type="spellStart"/>
      <w:r w:rsidRPr="008D3430">
        <w:rPr>
          <w:rFonts w:ascii="Open Sans" w:hAnsi="Open Sans" w:cs="Open Sans"/>
          <w:sz w:val="22"/>
          <w:szCs w:val="22"/>
          <w:lang w:val="en-IE"/>
        </w:rPr>
        <w:t>CfT</w:t>
      </w:r>
      <w:proofErr w:type="spellEnd"/>
      <w:r w:rsidRPr="008D3430">
        <w:rPr>
          <w:rFonts w:ascii="Open Sans" w:hAnsi="Open Sans" w:cs="Open Sans"/>
          <w:sz w:val="22"/>
          <w:szCs w:val="22"/>
          <w:lang w:val="en-IE"/>
        </w:rPr>
        <w:t xml:space="preserve"> is hereby incorporated by reference into this Agreement; </w:t>
      </w:r>
      <w:r w:rsidR="00F27CD5">
        <w:rPr>
          <w:rFonts w:ascii="Open Sans" w:hAnsi="Open Sans" w:cs="Open Sans"/>
          <w:sz w:val="22"/>
          <w:szCs w:val="22"/>
          <w:lang w:val="en-IE"/>
        </w:rPr>
        <w:t>Any</w:t>
      </w:r>
      <w:r w:rsidRPr="008D3430">
        <w:rPr>
          <w:rFonts w:ascii="Open Sans" w:hAnsi="Open Sans" w:cs="Open Sans"/>
          <w:sz w:val="22"/>
          <w:szCs w:val="22"/>
          <w:lang w:val="en-IE"/>
        </w:rPr>
        <w:t xml:space="preserve"> reference to </w:t>
      </w:r>
      <w:r w:rsidRPr="008D3430">
        <w:rPr>
          <w:rFonts w:ascii="Open Sans" w:hAnsi="Open Sans" w:cs="Open Sans"/>
          <w:sz w:val="22"/>
          <w:szCs w:val="22"/>
          <w:lang w:val="en-IE"/>
        </w:rPr>
        <w:lastRenderedPageBreak/>
        <w:t>Call for Tender (</w:t>
      </w:r>
      <w:proofErr w:type="spellStart"/>
      <w:r w:rsidRPr="008D3430">
        <w:rPr>
          <w:rFonts w:ascii="Open Sans" w:hAnsi="Open Sans" w:cs="Open Sans"/>
          <w:sz w:val="22"/>
          <w:szCs w:val="22"/>
          <w:lang w:val="en-IE"/>
        </w:rPr>
        <w:t>CfT</w:t>
      </w:r>
      <w:proofErr w:type="spellEnd"/>
      <w:r w:rsidRPr="008D3430">
        <w:rPr>
          <w:rFonts w:ascii="Open Sans" w:hAnsi="Open Sans" w:cs="Open Sans"/>
          <w:sz w:val="22"/>
          <w:szCs w:val="22"/>
          <w:lang w:val="en-IE"/>
        </w:rPr>
        <w:t xml:space="preserve">) and Request for Tender (RFT) will be used interchangeably </w:t>
      </w:r>
      <w:r w:rsidRPr="008D3430">
        <w:rPr>
          <w:rFonts w:ascii="Open Sans" w:hAnsi="Open Sans" w:cs="Open Sans"/>
          <w:sz w:val="22"/>
          <w:szCs w:val="22"/>
        </w:rPr>
        <w:t>and have the same meaning.</w:t>
      </w:r>
      <w:r w:rsidRPr="008D3430">
        <w:rPr>
          <w:rFonts w:ascii="Open Sans" w:hAnsi="Open Sans" w:cs="Open Sans"/>
          <w:sz w:val="22"/>
          <w:szCs w:val="22"/>
          <w:lang w:val="en-IE"/>
        </w:rPr>
        <w:t xml:space="preserve">  </w:t>
      </w:r>
    </w:p>
    <w:p w14:paraId="45438B2C" w14:textId="77777777" w:rsidR="007F176D" w:rsidRDefault="007F176D" w:rsidP="007F176D">
      <w:pPr>
        <w:pStyle w:val="indent1"/>
        <w:spacing w:line="360" w:lineRule="auto"/>
        <w:ind w:left="851" w:firstLine="0"/>
        <w:jc w:val="both"/>
        <w:rPr>
          <w:rFonts w:ascii="Open Sans" w:hAnsi="Open Sans" w:cs="Open Sans"/>
          <w:lang w:val="en-IE"/>
        </w:rPr>
      </w:pPr>
    </w:p>
    <w:p w14:paraId="17698F85" w14:textId="25762C3F" w:rsidR="007F176D" w:rsidRDefault="007F176D" w:rsidP="007F176D">
      <w:pPr>
        <w:pStyle w:val="indent1"/>
        <w:spacing w:line="360" w:lineRule="auto"/>
        <w:ind w:left="851" w:firstLine="0"/>
        <w:jc w:val="both"/>
        <w:rPr>
          <w:rFonts w:ascii="Open Sans" w:hAnsi="Open Sans" w:cs="Open Sans"/>
          <w:lang w:val="en-IE"/>
        </w:rPr>
      </w:pPr>
      <w:r w:rsidRPr="00F41B06">
        <w:rPr>
          <w:rFonts w:ascii="Open Sans" w:hAnsi="Open Sans" w:cs="Open Sans"/>
          <w:b/>
          <w:bCs/>
          <w:lang w:val="en-IE"/>
        </w:rPr>
        <w:t>“</w:t>
      </w:r>
      <w:r>
        <w:rPr>
          <w:rFonts w:ascii="Open Sans" w:hAnsi="Open Sans" w:cs="Open Sans"/>
          <w:b/>
          <w:bCs/>
          <w:lang w:val="en-IE"/>
        </w:rPr>
        <w:t>Catalogue</w:t>
      </w:r>
      <w:r w:rsidRPr="00F41B06">
        <w:rPr>
          <w:rFonts w:ascii="Open Sans" w:hAnsi="Open Sans" w:cs="Open Sans"/>
          <w:b/>
          <w:bCs/>
          <w:lang w:val="en-IE"/>
        </w:rPr>
        <w:t xml:space="preserve"> Sheet”</w:t>
      </w:r>
      <w:r>
        <w:rPr>
          <w:rFonts w:ascii="Open Sans" w:hAnsi="Open Sans" w:cs="Open Sans"/>
          <w:lang w:val="en-IE"/>
        </w:rPr>
        <w:t xml:space="preserve"> </w:t>
      </w:r>
      <w:r w:rsidRPr="00BE32E7">
        <w:rPr>
          <w:rFonts w:ascii="Open Sans" w:hAnsi="Open Sans" w:cs="Open Sans"/>
          <w:lang w:val="en-IE"/>
        </w:rPr>
        <w:t>means the document described as a ‘</w:t>
      </w:r>
      <w:r>
        <w:rPr>
          <w:rFonts w:ascii="Open Sans" w:hAnsi="Open Sans" w:cs="Open Sans"/>
          <w:lang w:val="en-IE"/>
        </w:rPr>
        <w:t>catalogue</w:t>
      </w:r>
      <w:r w:rsidR="00360031">
        <w:rPr>
          <w:rFonts w:ascii="Open Sans" w:hAnsi="Open Sans" w:cs="Open Sans"/>
          <w:lang w:val="en-IE"/>
        </w:rPr>
        <w:t xml:space="preserve"> </w:t>
      </w:r>
      <w:r w:rsidRPr="00BE32E7">
        <w:rPr>
          <w:rFonts w:ascii="Open Sans" w:hAnsi="Open Sans" w:cs="Open Sans"/>
          <w:lang w:val="en-IE"/>
        </w:rPr>
        <w:t xml:space="preserve">sheet’ relevant to the Services being provided by the Contractor to the Client. The </w:t>
      </w:r>
      <w:r w:rsidR="00E65CCA">
        <w:rPr>
          <w:rFonts w:ascii="Open Sans" w:hAnsi="Open Sans" w:cs="Open Sans"/>
          <w:lang w:val="en-IE"/>
        </w:rPr>
        <w:t>Catalogue</w:t>
      </w:r>
      <w:r w:rsidRPr="00BE32E7">
        <w:rPr>
          <w:rFonts w:ascii="Open Sans" w:hAnsi="Open Sans" w:cs="Open Sans"/>
          <w:lang w:val="en-IE"/>
        </w:rPr>
        <w:t xml:space="preserve"> Sheet is incorporated into the Agreement by reference.</w:t>
      </w:r>
    </w:p>
    <w:p w14:paraId="4837DC9F" w14:textId="77777777" w:rsidR="007F176D" w:rsidRDefault="007F176D" w:rsidP="00321A87">
      <w:pPr>
        <w:pStyle w:val="indent1"/>
        <w:tabs>
          <w:tab w:val="left" w:pos="1418"/>
          <w:tab w:val="left" w:pos="7200"/>
        </w:tabs>
        <w:spacing w:line="360" w:lineRule="auto"/>
        <w:ind w:left="851" w:firstLine="0"/>
        <w:jc w:val="both"/>
        <w:rPr>
          <w:rFonts w:ascii="Open Sans" w:hAnsi="Open Sans" w:cs="Open Sans"/>
          <w:lang w:val="en-IE"/>
        </w:rPr>
      </w:pPr>
    </w:p>
    <w:p w14:paraId="64DC0B3E" w14:textId="6EB30C7F" w:rsidR="00ED0167" w:rsidRPr="008D3430" w:rsidRDefault="0096767B" w:rsidP="00321A87">
      <w:pPr>
        <w:pStyle w:val="indent1"/>
        <w:tabs>
          <w:tab w:val="left" w:pos="1418"/>
          <w:tab w:val="left" w:pos="7200"/>
        </w:tabs>
        <w:spacing w:line="360" w:lineRule="auto"/>
        <w:ind w:left="851" w:firstLine="0"/>
        <w:jc w:val="both"/>
        <w:rPr>
          <w:rFonts w:ascii="Open Sans" w:hAnsi="Open Sans" w:cs="Open Sans"/>
          <w:lang w:val="en-IE"/>
        </w:rPr>
      </w:pPr>
      <w:r w:rsidRPr="008D3430">
        <w:rPr>
          <w:rFonts w:ascii="Open Sans" w:hAnsi="Open Sans" w:cs="Open Sans"/>
          <w:lang w:val="en-IE"/>
        </w:rPr>
        <w:t>“</w:t>
      </w:r>
      <w:r w:rsidR="00ED0167" w:rsidRPr="008D3430">
        <w:rPr>
          <w:rFonts w:ascii="Open Sans" w:hAnsi="Open Sans" w:cs="Open Sans"/>
          <w:b/>
          <w:lang w:val="en-IE"/>
        </w:rPr>
        <w:t>Change Control Procedure</w:t>
      </w:r>
      <w:r w:rsidRPr="008D3430">
        <w:rPr>
          <w:rFonts w:ascii="Open Sans" w:hAnsi="Open Sans" w:cs="Open Sans"/>
          <w:lang w:val="en-IE"/>
        </w:rPr>
        <w:t>”</w:t>
      </w:r>
      <w:r w:rsidR="00ED0167" w:rsidRPr="008D3430">
        <w:rPr>
          <w:rFonts w:ascii="Open Sans" w:hAnsi="Open Sans" w:cs="Open Sans"/>
          <w:b/>
          <w:lang w:val="en-IE"/>
        </w:rPr>
        <w:t xml:space="preserve"> </w:t>
      </w:r>
      <w:r w:rsidR="00ED0167" w:rsidRPr="008D3430">
        <w:rPr>
          <w:rFonts w:ascii="Open Sans" w:hAnsi="Open Sans" w:cs="Open Sans"/>
          <w:lang w:val="en-IE"/>
        </w:rPr>
        <w:t>or</w:t>
      </w:r>
      <w:r w:rsidR="00ED0167" w:rsidRPr="008D3430">
        <w:rPr>
          <w:rFonts w:ascii="Open Sans" w:hAnsi="Open Sans" w:cs="Open Sans"/>
          <w:b/>
          <w:lang w:val="en-IE"/>
        </w:rPr>
        <w:t xml:space="preserve"> </w:t>
      </w:r>
      <w:r w:rsidRPr="008D3430">
        <w:rPr>
          <w:rFonts w:ascii="Open Sans" w:hAnsi="Open Sans" w:cs="Open Sans"/>
          <w:lang w:val="en-IE"/>
        </w:rPr>
        <w:t>“</w:t>
      </w:r>
      <w:r w:rsidR="00ED0167" w:rsidRPr="008D3430">
        <w:rPr>
          <w:rFonts w:ascii="Open Sans" w:hAnsi="Open Sans" w:cs="Open Sans"/>
          <w:b/>
          <w:lang w:val="en-IE"/>
        </w:rPr>
        <w:t>CCP</w:t>
      </w:r>
      <w:r w:rsidRPr="008D3430">
        <w:rPr>
          <w:rFonts w:ascii="Open Sans" w:hAnsi="Open Sans" w:cs="Open Sans"/>
          <w:lang w:val="en-IE"/>
        </w:rPr>
        <w:t>”</w:t>
      </w:r>
      <w:r w:rsidR="00ED0167" w:rsidRPr="008D3430">
        <w:rPr>
          <w:rFonts w:ascii="Open Sans" w:hAnsi="Open Sans" w:cs="Open Sans"/>
          <w:lang w:val="en-IE"/>
        </w:rPr>
        <w:t xml:space="preserve"> means the procedure </w:t>
      </w:r>
      <w:r w:rsidR="00157D61" w:rsidRPr="008D3430">
        <w:rPr>
          <w:rFonts w:ascii="Open Sans" w:hAnsi="Open Sans" w:cs="Open Sans"/>
          <w:lang w:val="en-IE"/>
        </w:rPr>
        <w:t xml:space="preserve">for changing this Agreement </w:t>
      </w:r>
      <w:r w:rsidR="006540F9" w:rsidRPr="008D3430">
        <w:rPr>
          <w:rFonts w:ascii="Open Sans" w:hAnsi="Open Sans" w:cs="Open Sans"/>
          <w:lang w:val="en-IE"/>
        </w:rPr>
        <w:t xml:space="preserve">as </w:t>
      </w:r>
      <w:r w:rsidR="00157D61" w:rsidRPr="008D3430">
        <w:rPr>
          <w:rFonts w:ascii="Open Sans" w:hAnsi="Open Sans" w:cs="Open Sans"/>
          <w:lang w:val="en-IE"/>
        </w:rPr>
        <w:t xml:space="preserve">set out in </w:t>
      </w:r>
      <w:r w:rsidR="00DA2F4C" w:rsidRPr="008D3430">
        <w:rPr>
          <w:rFonts w:ascii="Open Sans" w:hAnsi="Open Sans" w:cs="Open Sans"/>
          <w:lang w:val="en-IE"/>
        </w:rPr>
        <w:t>clause 1</w:t>
      </w:r>
      <w:r w:rsidR="00047204" w:rsidRPr="008D3430">
        <w:rPr>
          <w:rFonts w:ascii="Open Sans" w:hAnsi="Open Sans" w:cs="Open Sans"/>
          <w:lang w:val="en-IE"/>
        </w:rPr>
        <w:t>8</w:t>
      </w:r>
      <w:r w:rsidR="00DA2F4C" w:rsidRPr="008D3430">
        <w:rPr>
          <w:rFonts w:ascii="Open Sans" w:hAnsi="Open Sans" w:cs="Open Sans"/>
          <w:lang w:val="en-IE"/>
        </w:rPr>
        <w:t xml:space="preserve"> and </w:t>
      </w:r>
      <w:r w:rsidR="00047204" w:rsidRPr="008D3430">
        <w:rPr>
          <w:rFonts w:ascii="Open Sans" w:hAnsi="Open Sans" w:cs="Open Sans"/>
          <w:lang w:val="en-IE"/>
        </w:rPr>
        <w:t xml:space="preserve">the </w:t>
      </w:r>
      <w:proofErr w:type="spellStart"/>
      <w:proofErr w:type="gramStart"/>
      <w:r w:rsidR="00AB055D" w:rsidRPr="008D3430">
        <w:rPr>
          <w:rFonts w:ascii="Open Sans" w:hAnsi="Open Sans" w:cs="Open Sans"/>
          <w:lang w:val="en-IE"/>
        </w:rPr>
        <w:t>C</w:t>
      </w:r>
      <w:r w:rsidR="00D16605" w:rsidRPr="008D3430">
        <w:rPr>
          <w:rFonts w:ascii="Open Sans" w:hAnsi="Open Sans" w:cs="Open Sans"/>
          <w:lang w:val="en-IE"/>
        </w:rPr>
        <w:t>f</w:t>
      </w:r>
      <w:r w:rsidR="00AB055D" w:rsidRPr="008D3430">
        <w:rPr>
          <w:rFonts w:ascii="Open Sans" w:hAnsi="Open Sans" w:cs="Open Sans"/>
          <w:lang w:val="en-IE"/>
        </w:rPr>
        <w:t>T</w:t>
      </w:r>
      <w:proofErr w:type="spellEnd"/>
      <w:r w:rsidR="00A64AD8" w:rsidRPr="008D3430">
        <w:rPr>
          <w:rFonts w:ascii="Open Sans" w:hAnsi="Open Sans" w:cs="Open Sans"/>
          <w:lang w:val="en-IE"/>
        </w:rPr>
        <w:t>;</w:t>
      </w:r>
      <w:proofErr w:type="gramEnd"/>
    </w:p>
    <w:p w14:paraId="68A82DDA" w14:textId="77777777" w:rsidR="00520530" w:rsidRPr="008D3430" w:rsidRDefault="00ED0167" w:rsidP="00321A87">
      <w:pPr>
        <w:pStyle w:val="indent1"/>
        <w:tabs>
          <w:tab w:val="left" w:pos="1418"/>
        </w:tabs>
        <w:spacing w:line="360" w:lineRule="auto"/>
        <w:ind w:left="851" w:firstLine="0"/>
        <w:jc w:val="both"/>
        <w:rPr>
          <w:rFonts w:ascii="Open Sans" w:hAnsi="Open Sans" w:cs="Open Sans"/>
          <w:lang w:val="en-IE"/>
        </w:rPr>
      </w:pPr>
      <w:r w:rsidRPr="008D3430">
        <w:rPr>
          <w:rFonts w:ascii="Open Sans" w:hAnsi="Open Sans" w:cs="Open Sans"/>
          <w:lang w:val="en-IE"/>
        </w:rPr>
        <w:tab/>
      </w:r>
    </w:p>
    <w:p w14:paraId="16F3E65B" w14:textId="1A24EACB" w:rsidR="00ED0167" w:rsidRPr="008D3430" w:rsidRDefault="0096767B" w:rsidP="00321A87">
      <w:pPr>
        <w:pStyle w:val="indent1"/>
        <w:tabs>
          <w:tab w:val="left" w:pos="1418"/>
        </w:tabs>
        <w:spacing w:line="360" w:lineRule="auto"/>
        <w:ind w:left="851" w:firstLine="0"/>
        <w:jc w:val="both"/>
        <w:rPr>
          <w:rFonts w:ascii="Open Sans" w:hAnsi="Open Sans" w:cs="Open Sans"/>
          <w:lang w:val="en-IE"/>
        </w:rPr>
      </w:pPr>
      <w:r w:rsidRPr="008D3430">
        <w:rPr>
          <w:rFonts w:ascii="Open Sans" w:hAnsi="Open Sans" w:cs="Open Sans"/>
          <w:lang w:val="en-IE"/>
        </w:rPr>
        <w:t>“</w:t>
      </w:r>
      <w:r w:rsidR="00ED0167" w:rsidRPr="008D3430">
        <w:rPr>
          <w:rFonts w:ascii="Open Sans" w:hAnsi="Open Sans" w:cs="Open Sans"/>
          <w:b/>
          <w:lang w:val="en-IE"/>
        </w:rPr>
        <w:t>Charges</w:t>
      </w:r>
      <w:r w:rsidRPr="008D3430">
        <w:rPr>
          <w:rFonts w:ascii="Open Sans" w:hAnsi="Open Sans" w:cs="Open Sans"/>
          <w:lang w:val="en-IE"/>
        </w:rPr>
        <w:t>”</w:t>
      </w:r>
      <w:r w:rsidR="00ED0167" w:rsidRPr="008D3430">
        <w:rPr>
          <w:rFonts w:ascii="Open Sans" w:hAnsi="Open Sans" w:cs="Open Sans"/>
          <w:lang w:val="en-IE"/>
        </w:rPr>
        <w:t xml:space="preserve"> means the </w:t>
      </w:r>
      <w:r w:rsidR="007516C8" w:rsidRPr="008D3430">
        <w:rPr>
          <w:rFonts w:ascii="Open Sans" w:hAnsi="Open Sans" w:cs="Open Sans"/>
          <w:lang w:val="en-IE"/>
        </w:rPr>
        <w:t xml:space="preserve">charges </w:t>
      </w:r>
      <w:r w:rsidR="00ED0167" w:rsidRPr="008D3430">
        <w:rPr>
          <w:rFonts w:ascii="Open Sans" w:hAnsi="Open Sans" w:cs="Open Sans"/>
          <w:lang w:val="en-IE"/>
        </w:rPr>
        <w:t xml:space="preserve">for the </w:t>
      </w:r>
      <w:r w:rsidR="007516C8" w:rsidRPr="008D3430">
        <w:rPr>
          <w:rFonts w:ascii="Open Sans" w:hAnsi="Open Sans" w:cs="Open Sans"/>
          <w:lang w:val="en-IE"/>
        </w:rPr>
        <w:t>provision of the Services</w:t>
      </w:r>
      <w:r w:rsidR="00045B60" w:rsidRPr="008D3430">
        <w:rPr>
          <w:rFonts w:ascii="Open Sans" w:hAnsi="Open Sans" w:cs="Open Sans"/>
          <w:lang w:val="en-IE"/>
        </w:rPr>
        <w:t xml:space="preserve"> as</w:t>
      </w:r>
      <w:r w:rsidR="00ED0167" w:rsidRPr="008D3430">
        <w:rPr>
          <w:rFonts w:ascii="Open Sans" w:hAnsi="Open Sans" w:cs="Open Sans"/>
          <w:lang w:val="en-IE"/>
        </w:rPr>
        <w:t xml:space="preserve"> set out </w:t>
      </w:r>
      <w:r w:rsidR="00045B60" w:rsidRPr="008D3430">
        <w:rPr>
          <w:rFonts w:ascii="Open Sans" w:hAnsi="Open Sans" w:cs="Open Sans"/>
          <w:lang w:val="en-IE"/>
        </w:rPr>
        <w:t xml:space="preserve">in or otherwise calculated in accordance with </w:t>
      </w:r>
      <w:r w:rsidR="00ED0167" w:rsidRPr="008D3430">
        <w:rPr>
          <w:rFonts w:ascii="Open Sans" w:hAnsi="Open Sans" w:cs="Open Sans"/>
          <w:lang w:val="en-IE"/>
        </w:rPr>
        <w:t xml:space="preserve">Schedule B and payable in accordance with </w:t>
      </w:r>
      <w:r w:rsidR="007A5E84" w:rsidRPr="008D3430">
        <w:rPr>
          <w:rFonts w:ascii="Open Sans" w:hAnsi="Open Sans" w:cs="Open Sans"/>
          <w:lang w:val="en-IE"/>
        </w:rPr>
        <w:t>c</w:t>
      </w:r>
      <w:r w:rsidR="00ED0167" w:rsidRPr="008D3430">
        <w:rPr>
          <w:rFonts w:ascii="Open Sans" w:hAnsi="Open Sans" w:cs="Open Sans"/>
          <w:lang w:val="en-IE"/>
        </w:rPr>
        <w:t>lause</w:t>
      </w:r>
      <w:r w:rsidR="009F4C1B" w:rsidRPr="008D3430">
        <w:rPr>
          <w:rFonts w:ascii="Open Sans" w:hAnsi="Open Sans" w:cs="Open Sans"/>
          <w:lang w:val="en-IE"/>
        </w:rPr>
        <w:t xml:space="preserve"> </w:t>
      </w:r>
      <w:proofErr w:type="gramStart"/>
      <w:r w:rsidR="00B11097" w:rsidRPr="008D3430">
        <w:rPr>
          <w:rFonts w:ascii="Open Sans" w:hAnsi="Open Sans" w:cs="Open Sans"/>
          <w:lang w:val="en-IE"/>
        </w:rPr>
        <w:t>1</w:t>
      </w:r>
      <w:r w:rsidR="0072553A" w:rsidRPr="008D3430">
        <w:rPr>
          <w:rFonts w:ascii="Open Sans" w:hAnsi="Open Sans" w:cs="Open Sans"/>
          <w:lang w:val="en-IE"/>
        </w:rPr>
        <w:t>0</w:t>
      </w:r>
      <w:r w:rsidR="00A64AD8" w:rsidRPr="008D3430">
        <w:rPr>
          <w:rFonts w:ascii="Open Sans" w:hAnsi="Open Sans" w:cs="Open Sans"/>
          <w:lang w:val="en-IE"/>
        </w:rPr>
        <w:t>;</w:t>
      </w:r>
      <w:proofErr w:type="gramEnd"/>
      <w:r w:rsidR="008315D3" w:rsidRPr="008D3430">
        <w:rPr>
          <w:rFonts w:ascii="Open Sans" w:hAnsi="Open Sans" w:cs="Open Sans"/>
          <w:lang w:val="en-IE"/>
        </w:rPr>
        <w:t xml:space="preserve"> </w:t>
      </w:r>
      <w:r w:rsidR="00ED0167" w:rsidRPr="008D3430">
        <w:rPr>
          <w:rFonts w:ascii="Open Sans" w:hAnsi="Open Sans" w:cs="Open Sans"/>
          <w:lang w:val="en-IE"/>
        </w:rPr>
        <w:t xml:space="preserve"> </w:t>
      </w:r>
    </w:p>
    <w:p w14:paraId="25D8E297" w14:textId="77777777" w:rsidR="00670E74" w:rsidRPr="008D3430" w:rsidRDefault="00670E74" w:rsidP="00321A87">
      <w:pPr>
        <w:pStyle w:val="indent1"/>
        <w:spacing w:line="360" w:lineRule="auto"/>
        <w:ind w:left="851" w:firstLine="0"/>
        <w:jc w:val="both"/>
        <w:rPr>
          <w:rFonts w:ascii="Open Sans" w:hAnsi="Open Sans" w:cs="Open Sans"/>
          <w:lang w:val="en-IE"/>
        </w:rPr>
      </w:pPr>
    </w:p>
    <w:p w14:paraId="0C7970CF" w14:textId="4281068E" w:rsidR="00670E74" w:rsidRPr="008D3430" w:rsidRDefault="0096767B" w:rsidP="00321A87">
      <w:pPr>
        <w:pStyle w:val="indent1"/>
        <w:spacing w:line="360" w:lineRule="auto"/>
        <w:ind w:left="851" w:firstLine="0"/>
        <w:jc w:val="both"/>
        <w:rPr>
          <w:rFonts w:ascii="Open Sans" w:hAnsi="Open Sans" w:cs="Open Sans"/>
          <w:lang w:val="en-IE"/>
        </w:rPr>
      </w:pPr>
      <w:r w:rsidRPr="008D3430">
        <w:rPr>
          <w:rFonts w:ascii="Open Sans" w:hAnsi="Open Sans" w:cs="Open Sans"/>
          <w:lang w:val="en-IE"/>
        </w:rPr>
        <w:t>“</w:t>
      </w:r>
      <w:r w:rsidR="00670E74" w:rsidRPr="008D3430">
        <w:rPr>
          <w:rFonts w:ascii="Open Sans" w:hAnsi="Open Sans" w:cs="Open Sans"/>
          <w:b/>
          <w:lang w:val="en-IE"/>
        </w:rPr>
        <w:t>Client Project Manager</w:t>
      </w:r>
      <w:r w:rsidRPr="008D3430">
        <w:rPr>
          <w:rFonts w:ascii="Open Sans" w:hAnsi="Open Sans" w:cs="Open Sans"/>
          <w:lang w:val="en-IE"/>
        </w:rPr>
        <w:t>”</w:t>
      </w:r>
      <w:r w:rsidR="00670E74" w:rsidRPr="008D3430">
        <w:rPr>
          <w:rFonts w:ascii="Open Sans" w:hAnsi="Open Sans" w:cs="Open Sans"/>
          <w:b/>
          <w:lang w:val="en-IE"/>
        </w:rPr>
        <w:t xml:space="preserve"> </w:t>
      </w:r>
      <w:r w:rsidR="007A5E84" w:rsidRPr="008D3430">
        <w:rPr>
          <w:rFonts w:ascii="Open Sans" w:hAnsi="Open Sans" w:cs="Open Sans"/>
          <w:lang w:val="en-IE"/>
        </w:rPr>
        <w:t>means the person nominated at c</w:t>
      </w:r>
      <w:r w:rsidR="00670E74" w:rsidRPr="008D3430">
        <w:rPr>
          <w:rFonts w:ascii="Open Sans" w:hAnsi="Open Sans" w:cs="Open Sans"/>
          <w:lang w:val="en-IE"/>
        </w:rPr>
        <w:t xml:space="preserve">lause </w:t>
      </w:r>
      <w:r w:rsidR="00D1749E" w:rsidRPr="008D3430">
        <w:rPr>
          <w:rFonts w:ascii="Open Sans" w:hAnsi="Open Sans" w:cs="Open Sans"/>
          <w:lang w:val="en-IE"/>
        </w:rPr>
        <w:t>8</w:t>
      </w:r>
      <w:r w:rsidR="00670E74" w:rsidRPr="008D3430">
        <w:rPr>
          <w:rFonts w:ascii="Open Sans" w:hAnsi="Open Sans" w:cs="Open Sans"/>
          <w:lang w:val="en-IE"/>
        </w:rPr>
        <w:t xml:space="preserve"> or such </w:t>
      </w:r>
      <w:r w:rsidR="00711CF5" w:rsidRPr="008D3430">
        <w:rPr>
          <w:rFonts w:ascii="Open Sans" w:hAnsi="Open Sans" w:cs="Open Sans"/>
          <w:lang w:val="en-IE"/>
        </w:rPr>
        <w:t xml:space="preserve">other </w:t>
      </w:r>
      <w:r w:rsidR="00670E74" w:rsidRPr="008D3430">
        <w:rPr>
          <w:rFonts w:ascii="Open Sans" w:hAnsi="Open Sans" w:cs="Open Sans"/>
          <w:lang w:val="en-IE"/>
        </w:rPr>
        <w:t>person as may be</w:t>
      </w:r>
      <w:r w:rsidR="00711CF5" w:rsidRPr="008D3430">
        <w:rPr>
          <w:rFonts w:ascii="Open Sans" w:hAnsi="Open Sans" w:cs="Open Sans"/>
          <w:lang w:val="en-IE"/>
        </w:rPr>
        <w:t xml:space="preserve"> notified in writing </w:t>
      </w:r>
      <w:r w:rsidR="00670E74" w:rsidRPr="008D3430">
        <w:rPr>
          <w:rFonts w:ascii="Open Sans" w:hAnsi="Open Sans" w:cs="Open Sans"/>
          <w:lang w:val="en-IE"/>
        </w:rPr>
        <w:t>by the Client</w:t>
      </w:r>
      <w:r w:rsidR="00711CF5" w:rsidRPr="008D3430">
        <w:rPr>
          <w:rFonts w:ascii="Open Sans" w:hAnsi="Open Sans" w:cs="Open Sans"/>
          <w:lang w:val="en-IE"/>
        </w:rPr>
        <w:t xml:space="preserve"> to the Contractor</w:t>
      </w:r>
      <w:r w:rsidR="00670E74" w:rsidRPr="008D3430">
        <w:rPr>
          <w:rFonts w:ascii="Open Sans" w:hAnsi="Open Sans" w:cs="Open Sans"/>
          <w:lang w:val="en-IE"/>
        </w:rPr>
        <w:t xml:space="preserve"> from time to </w:t>
      </w:r>
      <w:proofErr w:type="gramStart"/>
      <w:r w:rsidR="00670E74" w:rsidRPr="008D3430">
        <w:rPr>
          <w:rFonts w:ascii="Open Sans" w:hAnsi="Open Sans" w:cs="Open Sans"/>
          <w:lang w:val="en-IE"/>
        </w:rPr>
        <w:t>time</w:t>
      </w:r>
      <w:r w:rsidR="00A64AD8" w:rsidRPr="008D3430">
        <w:rPr>
          <w:rFonts w:ascii="Open Sans" w:hAnsi="Open Sans" w:cs="Open Sans"/>
          <w:lang w:val="en-IE"/>
        </w:rPr>
        <w:t>;</w:t>
      </w:r>
      <w:proofErr w:type="gramEnd"/>
      <w:r w:rsidR="00670E74" w:rsidRPr="008D3430">
        <w:rPr>
          <w:rFonts w:ascii="Open Sans" w:hAnsi="Open Sans" w:cs="Open Sans"/>
          <w:b/>
          <w:lang w:val="en-IE"/>
        </w:rPr>
        <w:t xml:space="preserve"> </w:t>
      </w:r>
    </w:p>
    <w:p w14:paraId="29E96049" w14:textId="77777777" w:rsidR="00ED0167" w:rsidRPr="008D3430" w:rsidRDefault="00ED0167" w:rsidP="00321A87">
      <w:pPr>
        <w:pStyle w:val="indent1"/>
        <w:spacing w:line="360" w:lineRule="auto"/>
        <w:ind w:left="851" w:firstLine="0"/>
        <w:jc w:val="both"/>
        <w:rPr>
          <w:rFonts w:ascii="Open Sans" w:hAnsi="Open Sans" w:cs="Open Sans"/>
          <w:lang w:val="en-IE"/>
        </w:rPr>
      </w:pPr>
    </w:p>
    <w:p w14:paraId="791F9500" w14:textId="78D48966" w:rsidR="00ED0167" w:rsidRPr="008D3430" w:rsidRDefault="0096767B" w:rsidP="00321A87">
      <w:pPr>
        <w:pStyle w:val="indent1"/>
        <w:spacing w:line="360" w:lineRule="auto"/>
        <w:ind w:left="851" w:firstLine="0"/>
        <w:jc w:val="both"/>
        <w:rPr>
          <w:rFonts w:ascii="Open Sans" w:hAnsi="Open Sans" w:cs="Open Sans"/>
          <w:lang w:val="en-IE"/>
        </w:rPr>
      </w:pPr>
      <w:r w:rsidRPr="008D3430">
        <w:rPr>
          <w:rFonts w:ascii="Open Sans" w:hAnsi="Open Sans" w:cs="Open Sans"/>
          <w:lang w:val="en-IE"/>
        </w:rPr>
        <w:t>“</w:t>
      </w:r>
      <w:r w:rsidR="00ED0167" w:rsidRPr="008D3430">
        <w:rPr>
          <w:rFonts w:ascii="Open Sans" w:hAnsi="Open Sans" w:cs="Open Sans"/>
          <w:b/>
          <w:lang w:val="en-IE"/>
        </w:rPr>
        <w:t>Commencement Date</w:t>
      </w:r>
      <w:r w:rsidRPr="008D3430">
        <w:rPr>
          <w:rFonts w:ascii="Open Sans" w:hAnsi="Open Sans" w:cs="Open Sans"/>
          <w:lang w:val="en-IE"/>
        </w:rPr>
        <w:t>”</w:t>
      </w:r>
      <w:r w:rsidR="00ED0167" w:rsidRPr="008D3430">
        <w:rPr>
          <w:rFonts w:ascii="Open Sans" w:hAnsi="Open Sans" w:cs="Open Sans"/>
          <w:lang w:val="en-IE"/>
        </w:rPr>
        <w:t xml:space="preserve"> mean</w:t>
      </w:r>
      <w:r w:rsidR="00E4723B" w:rsidRPr="008D3430">
        <w:rPr>
          <w:rFonts w:ascii="Open Sans" w:hAnsi="Open Sans" w:cs="Open Sans"/>
          <w:lang w:val="en-IE"/>
        </w:rPr>
        <w:t>s</w:t>
      </w:r>
      <w:r w:rsidR="00ED0167" w:rsidRPr="008D3430">
        <w:rPr>
          <w:rFonts w:ascii="Open Sans" w:hAnsi="Open Sans" w:cs="Open Sans"/>
          <w:lang w:val="en-IE"/>
        </w:rPr>
        <w:t xml:space="preserve"> </w:t>
      </w:r>
      <w:sdt>
        <w:sdtPr>
          <w:rPr>
            <w:rFonts w:ascii="Open Sans" w:hAnsi="Open Sans" w:cs="Open Sans"/>
            <w:lang w:val="en-IE"/>
          </w:rPr>
          <w:id w:val="-21712340"/>
          <w:placeholder>
            <w:docPart w:val="DefaultPlaceholder_1081868574"/>
          </w:placeholder>
        </w:sdtPr>
        <w:sdtEndPr>
          <w:rPr>
            <w:highlight w:val="lightGray"/>
          </w:rPr>
        </w:sdtEndPr>
        <w:sdtContent>
          <w:r w:rsidR="00ED0167" w:rsidRPr="008D3430">
            <w:rPr>
              <w:rFonts w:ascii="Open Sans" w:hAnsi="Open Sans" w:cs="Open Sans"/>
              <w:shd w:val="clear" w:color="auto" w:fill="FFFFFF" w:themeFill="background1"/>
              <w:lang w:val="en-IE"/>
            </w:rPr>
            <w:t>the date of this Agreement</w:t>
          </w:r>
        </w:sdtContent>
      </w:sdt>
      <w:r w:rsidR="00A64AD8" w:rsidRPr="008D3430">
        <w:rPr>
          <w:rFonts w:ascii="Open Sans" w:hAnsi="Open Sans" w:cs="Open Sans"/>
          <w:lang w:val="en-IE"/>
        </w:rPr>
        <w:t>;</w:t>
      </w:r>
    </w:p>
    <w:p w14:paraId="4BA421F4" w14:textId="51F0B857" w:rsidR="00ED0167" w:rsidRPr="008D3430" w:rsidRDefault="00ED0167" w:rsidP="00321A87">
      <w:pPr>
        <w:pStyle w:val="indent1"/>
        <w:spacing w:line="360" w:lineRule="auto"/>
        <w:ind w:left="851" w:firstLine="0"/>
        <w:jc w:val="both"/>
        <w:rPr>
          <w:rFonts w:ascii="Open Sans" w:hAnsi="Open Sans" w:cs="Open Sans"/>
          <w:b/>
          <w:lang w:val="en-IE"/>
        </w:rPr>
      </w:pPr>
    </w:p>
    <w:p w14:paraId="27674EFD" w14:textId="08D9841A" w:rsidR="00647EE1" w:rsidRPr="008D3430" w:rsidRDefault="0096767B" w:rsidP="00321A87">
      <w:pPr>
        <w:pStyle w:val="indent1"/>
        <w:spacing w:line="360" w:lineRule="auto"/>
        <w:ind w:left="851" w:firstLine="0"/>
        <w:jc w:val="both"/>
        <w:rPr>
          <w:rFonts w:ascii="Open Sans" w:hAnsi="Open Sans" w:cs="Open Sans"/>
          <w:lang w:val="en-IE"/>
        </w:rPr>
      </w:pPr>
      <w:r w:rsidRPr="008D3430">
        <w:rPr>
          <w:rFonts w:ascii="Open Sans" w:hAnsi="Open Sans" w:cs="Open Sans"/>
          <w:lang w:val="en-IE"/>
        </w:rPr>
        <w:t>“</w:t>
      </w:r>
      <w:r w:rsidR="00647EE1" w:rsidRPr="008D3430">
        <w:rPr>
          <w:rFonts w:ascii="Open Sans" w:hAnsi="Open Sans" w:cs="Open Sans"/>
          <w:b/>
          <w:lang w:val="en-IE"/>
        </w:rPr>
        <w:t>Configured Software</w:t>
      </w:r>
      <w:r w:rsidRPr="008D3430">
        <w:rPr>
          <w:rFonts w:ascii="Open Sans" w:hAnsi="Open Sans" w:cs="Open Sans"/>
          <w:lang w:val="en-IE"/>
        </w:rPr>
        <w:t>”</w:t>
      </w:r>
      <w:r w:rsidR="00647EE1" w:rsidRPr="008D3430">
        <w:rPr>
          <w:rFonts w:ascii="Open Sans" w:hAnsi="Open Sans" w:cs="Open Sans"/>
          <w:b/>
          <w:lang w:val="en-IE"/>
        </w:rPr>
        <w:t xml:space="preserve"> </w:t>
      </w:r>
      <w:r w:rsidR="00647EE1" w:rsidRPr="008D3430">
        <w:rPr>
          <w:rFonts w:ascii="Open Sans" w:hAnsi="Open Sans" w:cs="Open Sans"/>
          <w:lang w:val="en-IE"/>
        </w:rPr>
        <w:t xml:space="preserve">means software which exists and/or has been designed and developed with the intention of being configured to meet the requirements identified in the </w:t>
      </w:r>
      <w:proofErr w:type="spellStart"/>
      <w:r w:rsidR="00AB055D" w:rsidRPr="008D3430">
        <w:rPr>
          <w:rFonts w:ascii="Open Sans" w:hAnsi="Open Sans" w:cs="Open Sans"/>
          <w:lang w:val="en-IE"/>
        </w:rPr>
        <w:t>C</w:t>
      </w:r>
      <w:r w:rsidR="00D16605" w:rsidRPr="008D3430">
        <w:rPr>
          <w:rFonts w:ascii="Open Sans" w:hAnsi="Open Sans" w:cs="Open Sans"/>
          <w:lang w:val="en-IE"/>
        </w:rPr>
        <w:t>f</w:t>
      </w:r>
      <w:r w:rsidR="00AB055D" w:rsidRPr="008D3430">
        <w:rPr>
          <w:rFonts w:ascii="Open Sans" w:hAnsi="Open Sans" w:cs="Open Sans"/>
          <w:lang w:val="en-IE"/>
        </w:rPr>
        <w:t>T</w:t>
      </w:r>
      <w:proofErr w:type="spellEnd"/>
      <w:r w:rsidR="00647EE1" w:rsidRPr="008D3430">
        <w:rPr>
          <w:rFonts w:ascii="Open Sans" w:hAnsi="Open Sans" w:cs="Open Sans"/>
          <w:lang w:val="en-IE"/>
        </w:rPr>
        <w:t>.</w:t>
      </w:r>
    </w:p>
    <w:p w14:paraId="4B349122" w14:textId="77777777" w:rsidR="00647EE1" w:rsidRPr="008D3430" w:rsidRDefault="00647EE1" w:rsidP="00321A87">
      <w:pPr>
        <w:pStyle w:val="indent1"/>
        <w:spacing w:line="360" w:lineRule="auto"/>
        <w:ind w:left="851" w:firstLine="0"/>
        <w:jc w:val="both"/>
        <w:rPr>
          <w:rFonts w:ascii="Open Sans" w:hAnsi="Open Sans" w:cs="Open Sans"/>
          <w:b/>
          <w:lang w:val="en-IE"/>
        </w:rPr>
      </w:pPr>
    </w:p>
    <w:p w14:paraId="72B75857" w14:textId="0EA2467E" w:rsidR="00ED0167" w:rsidRPr="008D3430" w:rsidRDefault="0096767B" w:rsidP="00321A87">
      <w:pPr>
        <w:pStyle w:val="indent1"/>
        <w:spacing w:line="360" w:lineRule="auto"/>
        <w:ind w:left="851" w:firstLine="0"/>
        <w:jc w:val="both"/>
        <w:rPr>
          <w:rFonts w:ascii="Open Sans" w:hAnsi="Open Sans" w:cs="Open Sans"/>
          <w:lang w:val="en-IE"/>
        </w:rPr>
      </w:pPr>
      <w:r w:rsidRPr="008D3430">
        <w:rPr>
          <w:rFonts w:ascii="Open Sans" w:hAnsi="Open Sans" w:cs="Open Sans"/>
          <w:lang w:val="en-IE"/>
        </w:rPr>
        <w:t>“</w:t>
      </w:r>
      <w:r w:rsidR="00ED0167" w:rsidRPr="008D3430">
        <w:rPr>
          <w:rFonts w:ascii="Open Sans" w:hAnsi="Open Sans" w:cs="Open Sans"/>
          <w:b/>
          <w:lang w:val="en-IE"/>
        </w:rPr>
        <w:t>Contractor</w:t>
      </w:r>
      <w:r w:rsidR="00AF43CB" w:rsidRPr="008D3430">
        <w:rPr>
          <w:rFonts w:ascii="Open Sans" w:hAnsi="Open Sans" w:cs="Open Sans"/>
          <w:b/>
          <w:lang w:val="en-IE"/>
        </w:rPr>
        <w:t xml:space="preserve"> Project Manager</w:t>
      </w:r>
      <w:r w:rsidRPr="008D3430">
        <w:rPr>
          <w:rFonts w:ascii="Open Sans" w:hAnsi="Open Sans" w:cs="Open Sans"/>
          <w:lang w:val="en-IE"/>
        </w:rPr>
        <w:t>”</w:t>
      </w:r>
      <w:r w:rsidR="00ED0167" w:rsidRPr="008D3430">
        <w:rPr>
          <w:rFonts w:ascii="Open Sans" w:hAnsi="Open Sans" w:cs="Open Sans"/>
          <w:b/>
          <w:lang w:val="en-IE"/>
        </w:rPr>
        <w:t xml:space="preserve"> </w:t>
      </w:r>
      <w:r w:rsidR="00ED0167" w:rsidRPr="008D3430">
        <w:rPr>
          <w:rFonts w:ascii="Open Sans" w:hAnsi="Open Sans" w:cs="Open Sans"/>
          <w:lang w:val="en-IE"/>
        </w:rPr>
        <w:t xml:space="preserve">means the person </w:t>
      </w:r>
      <w:r w:rsidR="00711CF5" w:rsidRPr="008D3430">
        <w:rPr>
          <w:rFonts w:ascii="Open Sans" w:hAnsi="Open Sans" w:cs="Open Sans"/>
          <w:lang w:val="en-IE"/>
        </w:rPr>
        <w:t>named by the Contractor</w:t>
      </w:r>
      <w:r w:rsidR="00ED0167" w:rsidRPr="008D3430">
        <w:rPr>
          <w:rFonts w:ascii="Open Sans" w:hAnsi="Open Sans" w:cs="Open Sans"/>
          <w:lang w:val="en-IE"/>
        </w:rPr>
        <w:t xml:space="preserve"> at </w:t>
      </w:r>
      <w:r w:rsidR="009F4C1B" w:rsidRPr="008D3430">
        <w:rPr>
          <w:rFonts w:ascii="Open Sans" w:hAnsi="Open Sans" w:cs="Open Sans"/>
          <w:lang w:val="en-IE"/>
        </w:rPr>
        <w:t>c</w:t>
      </w:r>
      <w:r w:rsidR="00ED0167" w:rsidRPr="008D3430">
        <w:rPr>
          <w:rFonts w:ascii="Open Sans" w:hAnsi="Open Sans" w:cs="Open Sans"/>
          <w:lang w:val="en-IE"/>
        </w:rPr>
        <w:t xml:space="preserve">lause </w:t>
      </w:r>
      <w:r w:rsidR="00D1749E" w:rsidRPr="008D3430">
        <w:rPr>
          <w:rFonts w:ascii="Open Sans" w:hAnsi="Open Sans" w:cs="Open Sans"/>
          <w:lang w:val="en-IE"/>
        </w:rPr>
        <w:t>8</w:t>
      </w:r>
      <w:r w:rsidR="00711CF5" w:rsidRPr="008D3430">
        <w:rPr>
          <w:rFonts w:ascii="Open Sans" w:hAnsi="Open Sans" w:cs="Open Sans"/>
          <w:lang w:val="en-IE"/>
        </w:rPr>
        <w:t xml:space="preserve"> </w:t>
      </w:r>
      <w:r w:rsidR="00ED0167" w:rsidRPr="008D3430">
        <w:rPr>
          <w:rFonts w:ascii="Open Sans" w:hAnsi="Open Sans" w:cs="Open Sans"/>
          <w:lang w:val="en-IE"/>
        </w:rPr>
        <w:t xml:space="preserve">or such person as may be </w:t>
      </w:r>
      <w:r w:rsidR="00711CF5" w:rsidRPr="008D3430">
        <w:rPr>
          <w:rFonts w:ascii="Open Sans" w:hAnsi="Open Sans" w:cs="Open Sans"/>
          <w:lang w:val="en-IE"/>
        </w:rPr>
        <w:t xml:space="preserve">nominated in writing </w:t>
      </w:r>
      <w:r w:rsidR="00ED0167" w:rsidRPr="008D3430">
        <w:rPr>
          <w:rFonts w:ascii="Open Sans" w:hAnsi="Open Sans" w:cs="Open Sans"/>
          <w:lang w:val="en-IE"/>
        </w:rPr>
        <w:t xml:space="preserve">by the Contractor </w:t>
      </w:r>
      <w:r w:rsidR="00711CF5" w:rsidRPr="008D3430">
        <w:rPr>
          <w:rFonts w:ascii="Open Sans" w:hAnsi="Open Sans" w:cs="Open Sans"/>
          <w:lang w:val="en-IE"/>
        </w:rPr>
        <w:t>and approved by the</w:t>
      </w:r>
      <w:r w:rsidR="00ED0167" w:rsidRPr="008D3430">
        <w:rPr>
          <w:rFonts w:ascii="Open Sans" w:hAnsi="Open Sans" w:cs="Open Sans"/>
          <w:lang w:val="en-IE"/>
        </w:rPr>
        <w:t xml:space="preserve"> Client</w:t>
      </w:r>
      <w:r w:rsidR="00711CF5" w:rsidRPr="008D3430">
        <w:rPr>
          <w:rFonts w:ascii="Open Sans" w:hAnsi="Open Sans" w:cs="Open Sans"/>
          <w:lang w:val="en-IE"/>
        </w:rPr>
        <w:t xml:space="preserve"> in </w:t>
      </w:r>
      <w:r w:rsidR="00175283" w:rsidRPr="008D3430">
        <w:rPr>
          <w:rFonts w:ascii="Open Sans" w:hAnsi="Open Sans" w:cs="Open Sans"/>
          <w:lang w:val="en-IE"/>
        </w:rPr>
        <w:t xml:space="preserve">writing </w:t>
      </w:r>
      <w:r w:rsidR="00ED0167" w:rsidRPr="008D3430">
        <w:rPr>
          <w:rFonts w:ascii="Open Sans" w:hAnsi="Open Sans" w:cs="Open Sans"/>
          <w:lang w:val="en-IE"/>
        </w:rPr>
        <w:t xml:space="preserve">from time to </w:t>
      </w:r>
      <w:proofErr w:type="gramStart"/>
      <w:r w:rsidR="00ED0167" w:rsidRPr="008D3430">
        <w:rPr>
          <w:rFonts w:ascii="Open Sans" w:hAnsi="Open Sans" w:cs="Open Sans"/>
          <w:lang w:val="en-IE"/>
        </w:rPr>
        <w:t>time</w:t>
      </w:r>
      <w:r w:rsidR="00A64AD8" w:rsidRPr="008D3430">
        <w:rPr>
          <w:rFonts w:ascii="Open Sans" w:hAnsi="Open Sans" w:cs="Open Sans"/>
          <w:lang w:val="en-IE"/>
        </w:rPr>
        <w:t>;</w:t>
      </w:r>
      <w:proofErr w:type="gramEnd"/>
    </w:p>
    <w:p w14:paraId="7EC5057A" w14:textId="77777777" w:rsidR="00ED0167" w:rsidRPr="008D3430" w:rsidRDefault="00ED0167" w:rsidP="00321A87">
      <w:pPr>
        <w:spacing w:line="360" w:lineRule="auto"/>
        <w:ind w:left="851"/>
        <w:jc w:val="both"/>
        <w:rPr>
          <w:rFonts w:ascii="Open Sans" w:eastAsia="Batang" w:hAnsi="Open Sans" w:cs="Open Sans"/>
          <w:b/>
          <w:sz w:val="22"/>
          <w:szCs w:val="22"/>
          <w:lang w:val="en-IE"/>
        </w:rPr>
      </w:pPr>
    </w:p>
    <w:p w14:paraId="67700D88" w14:textId="2DAA1E8F" w:rsidR="00A27839" w:rsidRPr="008D3430" w:rsidRDefault="0096767B" w:rsidP="00321A87">
      <w:pPr>
        <w:spacing w:line="360" w:lineRule="auto"/>
        <w:ind w:left="851"/>
        <w:jc w:val="both"/>
        <w:rPr>
          <w:rFonts w:ascii="Open Sans" w:eastAsia="Batang" w:hAnsi="Open Sans" w:cs="Open Sans"/>
          <w:sz w:val="22"/>
          <w:szCs w:val="22"/>
          <w:lang w:val="en-IE"/>
        </w:rPr>
      </w:pPr>
      <w:r w:rsidRPr="008D3430">
        <w:rPr>
          <w:rFonts w:ascii="Open Sans" w:eastAsia="Batang" w:hAnsi="Open Sans" w:cs="Open Sans"/>
          <w:sz w:val="22"/>
          <w:szCs w:val="22"/>
          <w:lang w:val="en-IE"/>
        </w:rPr>
        <w:t>“</w:t>
      </w:r>
      <w:r w:rsidR="00ED0167" w:rsidRPr="008D3430">
        <w:rPr>
          <w:rFonts w:ascii="Open Sans" w:hAnsi="Open Sans" w:cs="Open Sans"/>
          <w:b/>
          <w:sz w:val="22"/>
          <w:szCs w:val="22"/>
          <w:lang w:val="en-IE"/>
        </w:rPr>
        <w:t>Contractor</w:t>
      </w:r>
      <w:r w:rsidR="00ED0167" w:rsidRPr="008D3430">
        <w:rPr>
          <w:rFonts w:ascii="Open Sans" w:eastAsia="Batang" w:hAnsi="Open Sans" w:cs="Open Sans"/>
          <w:b/>
          <w:sz w:val="22"/>
          <w:szCs w:val="22"/>
          <w:lang w:val="en-IE"/>
        </w:rPr>
        <w:t xml:space="preserve"> Proprietary Items</w:t>
      </w:r>
      <w:r w:rsidRPr="008D3430">
        <w:rPr>
          <w:rFonts w:ascii="Open Sans" w:eastAsia="Batang" w:hAnsi="Open Sans" w:cs="Open Sans"/>
          <w:sz w:val="22"/>
          <w:szCs w:val="22"/>
          <w:lang w:val="en-IE"/>
        </w:rPr>
        <w:t>”</w:t>
      </w:r>
      <w:r w:rsidR="00ED0167" w:rsidRPr="008D3430">
        <w:rPr>
          <w:rFonts w:ascii="Open Sans" w:eastAsia="Batang" w:hAnsi="Open Sans" w:cs="Open Sans"/>
          <w:sz w:val="22"/>
          <w:szCs w:val="22"/>
          <w:lang w:val="en-IE"/>
        </w:rPr>
        <w:t xml:space="preserve"> means the Proprietary Software and any</w:t>
      </w:r>
      <w:r w:rsidR="004545B3" w:rsidRPr="008D3430">
        <w:rPr>
          <w:rFonts w:ascii="Open Sans" w:eastAsia="Batang" w:hAnsi="Open Sans" w:cs="Open Sans"/>
          <w:sz w:val="22"/>
          <w:szCs w:val="22"/>
          <w:lang w:val="en-IE"/>
        </w:rPr>
        <w:t xml:space="preserve"> Contractor</w:t>
      </w:r>
      <w:r w:rsidR="00ED0167" w:rsidRPr="008D3430">
        <w:rPr>
          <w:rFonts w:ascii="Open Sans" w:eastAsia="Batang" w:hAnsi="Open Sans" w:cs="Open Sans"/>
          <w:sz w:val="22"/>
          <w:szCs w:val="22"/>
          <w:lang w:val="en-IE"/>
        </w:rPr>
        <w:t xml:space="preserve"> </w:t>
      </w:r>
      <w:r w:rsidR="008315D3" w:rsidRPr="008D3430">
        <w:rPr>
          <w:rFonts w:ascii="Open Sans" w:eastAsia="Batang" w:hAnsi="Open Sans" w:cs="Open Sans"/>
          <w:sz w:val="22"/>
          <w:szCs w:val="22"/>
          <w:lang w:val="en-IE"/>
        </w:rPr>
        <w:t>P</w:t>
      </w:r>
      <w:r w:rsidR="00ED0167" w:rsidRPr="008D3430">
        <w:rPr>
          <w:rFonts w:ascii="Open Sans" w:eastAsia="Batang" w:hAnsi="Open Sans" w:cs="Open Sans"/>
          <w:sz w:val="22"/>
          <w:szCs w:val="22"/>
          <w:lang w:val="en-IE"/>
        </w:rPr>
        <w:t xml:space="preserve">re-existing </w:t>
      </w:r>
      <w:proofErr w:type="gramStart"/>
      <w:r w:rsidR="008315D3" w:rsidRPr="008D3430">
        <w:rPr>
          <w:rFonts w:ascii="Open Sans" w:eastAsia="Batang" w:hAnsi="Open Sans" w:cs="Open Sans"/>
          <w:sz w:val="22"/>
          <w:szCs w:val="22"/>
          <w:lang w:val="en-IE"/>
        </w:rPr>
        <w:t>IPR</w:t>
      </w:r>
      <w:r w:rsidR="00A64AD8" w:rsidRPr="008D3430">
        <w:rPr>
          <w:rFonts w:ascii="Open Sans" w:eastAsia="Batang" w:hAnsi="Open Sans" w:cs="Open Sans"/>
          <w:sz w:val="22"/>
          <w:szCs w:val="22"/>
          <w:lang w:val="en-IE"/>
        </w:rPr>
        <w:t>;</w:t>
      </w:r>
      <w:proofErr w:type="gramEnd"/>
    </w:p>
    <w:p w14:paraId="26B49DD7" w14:textId="77777777" w:rsidR="005201F7" w:rsidRPr="008D3430" w:rsidRDefault="005201F7" w:rsidP="00FA1A40">
      <w:pPr>
        <w:spacing w:line="360" w:lineRule="auto"/>
        <w:jc w:val="both"/>
        <w:rPr>
          <w:rFonts w:ascii="Open Sans" w:eastAsia="Batang" w:hAnsi="Open Sans" w:cs="Open Sans"/>
          <w:sz w:val="22"/>
          <w:szCs w:val="22"/>
          <w:lang w:val="en-IE"/>
        </w:rPr>
      </w:pPr>
    </w:p>
    <w:p w14:paraId="0CAB3674" w14:textId="5DB3372A" w:rsidR="0095325F" w:rsidRPr="008D3430" w:rsidRDefault="0096767B" w:rsidP="00321A87">
      <w:pPr>
        <w:spacing w:line="360" w:lineRule="auto"/>
        <w:ind w:left="851"/>
        <w:jc w:val="both"/>
        <w:rPr>
          <w:rFonts w:ascii="Open Sans" w:hAnsi="Open Sans" w:cs="Open Sans"/>
          <w:sz w:val="22"/>
          <w:szCs w:val="22"/>
          <w:lang w:val="en-IE"/>
        </w:rPr>
      </w:pPr>
      <w:r w:rsidRPr="008D3430">
        <w:rPr>
          <w:rFonts w:ascii="Open Sans" w:eastAsia="Batang" w:hAnsi="Open Sans" w:cs="Open Sans"/>
          <w:sz w:val="22"/>
          <w:szCs w:val="22"/>
          <w:lang w:val="en-IE"/>
        </w:rPr>
        <w:lastRenderedPageBreak/>
        <w:t>“</w:t>
      </w:r>
      <w:r w:rsidR="0095325F" w:rsidRPr="008D3430">
        <w:rPr>
          <w:rFonts w:ascii="Open Sans" w:eastAsia="Batang" w:hAnsi="Open Sans" w:cs="Open Sans"/>
          <w:b/>
          <w:sz w:val="22"/>
          <w:szCs w:val="22"/>
          <w:lang w:val="en-IE"/>
        </w:rPr>
        <w:t>Confidential Information</w:t>
      </w:r>
      <w:r w:rsidRPr="008D3430">
        <w:rPr>
          <w:rFonts w:ascii="Open Sans" w:eastAsia="Batang" w:hAnsi="Open Sans" w:cs="Open Sans"/>
          <w:sz w:val="22"/>
          <w:szCs w:val="22"/>
          <w:lang w:val="en-IE"/>
        </w:rPr>
        <w:t>”</w:t>
      </w:r>
      <w:r w:rsidR="0095325F" w:rsidRPr="008D3430">
        <w:rPr>
          <w:rFonts w:ascii="Open Sans" w:eastAsia="Batang" w:hAnsi="Open Sans" w:cs="Open Sans"/>
          <w:sz w:val="22"/>
          <w:szCs w:val="22"/>
          <w:lang w:val="en-IE"/>
        </w:rPr>
        <w:t xml:space="preserve"> </w:t>
      </w:r>
      <w:r w:rsidR="0095325F" w:rsidRPr="008D3430">
        <w:rPr>
          <w:rFonts w:ascii="Open Sans" w:hAnsi="Open Sans" w:cs="Open Sans"/>
          <w:sz w:val="22"/>
          <w:szCs w:val="22"/>
          <w:lang w:val="en-IE"/>
        </w:rPr>
        <w:t>means all information, documentation and other material received, provided or obtai</w:t>
      </w:r>
      <w:r w:rsidR="008002BF" w:rsidRPr="008D3430">
        <w:rPr>
          <w:rFonts w:ascii="Open Sans" w:hAnsi="Open Sans" w:cs="Open Sans"/>
          <w:sz w:val="22"/>
          <w:szCs w:val="22"/>
          <w:lang w:val="en-IE"/>
        </w:rPr>
        <w:t>ned arising from the Parties</w:t>
      </w:r>
      <w:r w:rsidR="0095325F" w:rsidRPr="008D3430">
        <w:rPr>
          <w:rFonts w:ascii="Open Sans" w:hAnsi="Open Sans" w:cs="Open Sans"/>
          <w:sz w:val="22"/>
          <w:szCs w:val="22"/>
          <w:lang w:val="en-IE"/>
        </w:rPr>
        <w:t xml:space="preserve"> participation in this Agreement including but not limited to any information (whether in documentary form, oral, electronic, audio-visual, audio-recorded or otherwise</w:t>
      </w:r>
      <w:r w:rsidR="006A6DA4" w:rsidRPr="008D3430">
        <w:rPr>
          <w:rFonts w:ascii="Open Sans" w:hAnsi="Open Sans" w:cs="Open Sans"/>
          <w:sz w:val="22"/>
          <w:szCs w:val="22"/>
          <w:lang w:val="en-IE"/>
        </w:rPr>
        <w:t>,</w:t>
      </w:r>
      <w:r w:rsidR="0095325F" w:rsidRPr="008D3430">
        <w:rPr>
          <w:rFonts w:ascii="Open Sans" w:hAnsi="Open Sans" w:cs="Open Sans"/>
          <w:sz w:val="22"/>
          <w:szCs w:val="22"/>
          <w:lang w:val="en-IE"/>
        </w:rPr>
        <w:t xml:space="preserve"> including any copy or copies thereof and whether scientific, commercial, financial, technical, operational or otherwise) relating to the Client, the provision of services under th</w:t>
      </w:r>
      <w:r w:rsidR="00692FEC" w:rsidRPr="008D3430">
        <w:rPr>
          <w:rFonts w:ascii="Open Sans" w:hAnsi="Open Sans" w:cs="Open Sans"/>
          <w:sz w:val="22"/>
          <w:szCs w:val="22"/>
          <w:lang w:val="en-IE"/>
        </w:rPr>
        <w:t>is</w:t>
      </w:r>
      <w:r w:rsidR="0095325F" w:rsidRPr="008D3430">
        <w:rPr>
          <w:rFonts w:ascii="Open Sans" w:hAnsi="Open Sans" w:cs="Open Sans"/>
          <w:sz w:val="22"/>
          <w:szCs w:val="22"/>
          <w:lang w:val="en-IE"/>
        </w:rPr>
        <w:t xml:space="preserve"> </w:t>
      </w:r>
      <w:r w:rsidR="002B440E" w:rsidRPr="008D3430">
        <w:rPr>
          <w:rFonts w:ascii="Open Sans" w:hAnsi="Open Sans" w:cs="Open Sans"/>
          <w:sz w:val="22"/>
          <w:szCs w:val="22"/>
          <w:lang w:val="en-IE"/>
        </w:rPr>
        <w:t xml:space="preserve">Agreement </w:t>
      </w:r>
      <w:r w:rsidR="0095325F" w:rsidRPr="008D3430">
        <w:rPr>
          <w:rFonts w:ascii="Open Sans" w:hAnsi="Open Sans" w:cs="Open Sans"/>
          <w:sz w:val="22"/>
          <w:szCs w:val="22"/>
          <w:lang w:val="en-IE"/>
        </w:rPr>
        <w:t>and all and any information supplied or made available to the Contractor (to include agents, Sub-contractors, customers and suppliers) for the purposes of th</w:t>
      </w:r>
      <w:r w:rsidR="002B440E" w:rsidRPr="008D3430">
        <w:rPr>
          <w:rFonts w:ascii="Open Sans" w:hAnsi="Open Sans" w:cs="Open Sans"/>
          <w:sz w:val="22"/>
          <w:szCs w:val="22"/>
          <w:lang w:val="en-IE"/>
        </w:rPr>
        <w:t>is</w:t>
      </w:r>
      <w:r w:rsidR="0095325F" w:rsidRPr="008D3430">
        <w:rPr>
          <w:rFonts w:ascii="Open Sans" w:hAnsi="Open Sans" w:cs="Open Sans"/>
          <w:sz w:val="22"/>
          <w:szCs w:val="22"/>
          <w:lang w:val="en-IE"/>
        </w:rPr>
        <w:t xml:space="preserve"> </w:t>
      </w:r>
      <w:r w:rsidR="002B440E" w:rsidRPr="008D3430">
        <w:rPr>
          <w:rFonts w:ascii="Open Sans" w:hAnsi="Open Sans" w:cs="Open Sans"/>
          <w:sz w:val="22"/>
          <w:szCs w:val="22"/>
          <w:lang w:val="en-IE"/>
        </w:rPr>
        <w:t>Agreement</w:t>
      </w:r>
      <w:r w:rsidR="00BE27E3" w:rsidRPr="008D3430">
        <w:rPr>
          <w:rFonts w:ascii="Open Sans" w:hAnsi="Open Sans" w:cs="Open Sans"/>
          <w:sz w:val="22"/>
          <w:szCs w:val="22"/>
          <w:lang w:val="en-IE"/>
        </w:rPr>
        <w:t>,</w:t>
      </w:r>
      <w:r w:rsidR="0095325F" w:rsidRPr="008D3430">
        <w:rPr>
          <w:rFonts w:ascii="Open Sans" w:hAnsi="Open Sans" w:cs="Open Sans"/>
          <w:sz w:val="22"/>
          <w:szCs w:val="22"/>
          <w:lang w:val="en-IE"/>
        </w:rPr>
        <w:t xml:space="preserve"> and any and all information which has been derived or obtained therefrom;</w:t>
      </w:r>
    </w:p>
    <w:p w14:paraId="1F54B4AB" w14:textId="77777777" w:rsidR="00ED0167" w:rsidRPr="008D3430" w:rsidRDefault="00DB3B19" w:rsidP="00321A87">
      <w:pPr>
        <w:pStyle w:val="indent1"/>
        <w:spacing w:line="360" w:lineRule="auto"/>
        <w:ind w:left="851" w:firstLine="0"/>
        <w:jc w:val="both"/>
        <w:rPr>
          <w:rFonts w:ascii="Open Sans" w:hAnsi="Open Sans" w:cs="Open Sans"/>
          <w:lang w:val="en-IE"/>
        </w:rPr>
      </w:pPr>
      <w:r w:rsidRPr="008D3430" w:rsidDel="00DB3B19">
        <w:rPr>
          <w:rFonts w:ascii="Open Sans" w:eastAsia="Batang" w:hAnsi="Open Sans" w:cs="Open Sans"/>
          <w:lang w:val="en-IE"/>
        </w:rPr>
        <w:t xml:space="preserve"> </w:t>
      </w:r>
    </w:p>
    <w:p w14:paraId="0FA3C443" w14:textId="36F0416C" w:rsidR="00ED0167" w:rsidRPr="008D3430" w:rsidRDefault="480665A0" w:rsidP="00321A87">
      <w:pPr>
        <w:spacing w:line="360" w:lineRule="auto"/>
        <w:ind w:left="851"/>
        <w:jc w:val="both"/>
        <w:rPr>
          <w:rFonts w:ascii="Open Sans" w:hAnsi="Open Sans" w:cs="Open Sans"/>
          <w:sz w:val="22"/>
          <w:szCs w:val="22"/>
          <w:lang w:val="en-IE"/>
        </w:rPr>
      </w:pPr>
      <w:r w:rsidRPr="008D3430">
        <w:rPr>
          <w:rFonts w:ascii="Open Sans" w:hAnsi="Open Sans" w:cs="Open Sans"/>
          <w:sz w:val="22"/>
          <w:szCs w:val="22"/>
          <w:lang w:val="en-IE"/>
        </w:rPr>
        <w:t>“</w:t>
      </w:r>
      <w:r w:rsidR="6DF5B1D3" w:rsidRPr="008D3430">
        <w:rPr>
          <w:rFonts w:ascii="Open Sans" w:hAnsi="Open Sans" w:cs="Open Sans"/>
          <w:b/>
          <w:sz w:val="22"/>
          <w:szCs w:val="22"/>
          <w:lang w:val="en-IE"/>
        </w:rPr>
        <w:t>Customised Software</w:t>
      </w:r>
      <w:r w:rsidRPr="008D3430">
        <w:rPr>
          <w:rFonts w:ascii="Open Sans" w:hAnsi="Open Sans" w:cs="Open Sans"/>
          <w:sz w:val="22"/>
          <w:szCs w:val="22"/>
          <w:lang w:val="en-IE"/>
        </w:rPr>
        <w:t>”</w:t>
      </w:r>
      <w:r w:rsidR="6DF5B1D3" w:rsidRPr="008D3430">
        <w:rPr>
          <w:rFonts w:ascii="Open Sans" w:hAnsi="Open Sans" w:cs="Open Sans"/>
          <w:b/>
          <w:sz w:val="22"/>
          <w:szCs w:val="22"/>
          <w:lang w:val="en-IE"/>
        </w:rPr>
        <w:t xml:space="preserve"> </w:t>
      </w:r>
      <w:r w:rsidR="6DF5B1D3" w:rsidRPr="008D3430">
        <w:rPr>
          <w:rFonts w:ascii="Open Sans" w:hAnsi="Open Sans" w:cs="Open Sans"/>
          <w:sz w:val="22"/>
          <w:szCs w:val="22"/>
          <w:lang w:val="en-IE"/>
        </w:rPr>
        <w:t>mean</w:t>
      </w:r>
      <w:r w:rsidR="04F25CBA" w:rsidRPr="008D3430">
        <w:rPr>
          <w:rFonts w:ascii="Open Sans" w:hAnsi="Open Sans" w:cs="Open Sans"/>
          <w:sz w:val="22"/>
          <w:szCs w:val="22"/>
          <w:lang w:val="en-IE"/>
        </w:rPr>
        <w:t>s</w:t>
      </w:r>
      <w:r w:rsidR="6DF5B1D3" w:rsidRPr="008D3430">
        <w:rPr>
          <w:rFonts w:ascii="Open Sans" w:hAnsi="Open Sans" w:cs="Open Sans"/>
          <w:sz w:val="22"/>
          <w:szCs w:val="22"/>
          <w:lang w:val="en-IE"/>
        </w:rPr>
        <w:t xml:space="preserve"> and comprise</w:t>
      </w:r>
      <w:r w:rsidR="26F934C8" w:rsidRPr="008D3430">
        <w:rPr>
          <w:rFonts w:ascii="Open Sans" w:hAnsi="Open Sans" w:cs="Open Sans"/>
          <w:sz w:val="22"/>
          <w:szCs w:val="22"/>
          <w:lang w:val="en-IE"/>
        </w:rPr>
        <w:t>s</w:t>
      </w:r>
      <w:r w:rsidR="6DF5B1D3" w:rsidRPr="008D3430">
        <w:rPr>
          <w:rFonts w:ascii="Open Sans" w:hAnsi="Open Sans" w:cs="Open Sans"/>
          <w:sz w:val="22"/>
          <w:szCs w:val="22"/>
          <w:lang w:val="en-IE"/>
        </w:rPr>
        <w:t xml:space="preserve"> all modifications, </w:t>
      </w:r>
      <w:r w:rsidR="4742406B" w:rsidRPr="008D3430">
        <w:rPr>
          <w:rFonts w:ascii="Open Sans" w:hAnsi="Open Sans" w:cs="Open Sans"/>
          <w:sz w:val="22"/>
          <w:szCs w:val="22"/>
          <w:lang w:val="en-IE"/>
        </w:rPr>
        <w:t xml:space="preserve">configurations, </w:t>
      </w:r>
      <w:r w:rsidR="6DF5B1D3" w:rsidRPr="008D3430">
        <w:rPr>
          <w:rFonts w:ascii="Open Sans" w:hAnsi="Open Sans" w:cs="Open Sans"/>
          <w:sz w:val="22"/>
          <w:szCs w:val="22"/>
          <w:lang w:val="en-IE"/>
        </w:rPr>
        <w:t>enhancements</w:t>
      </w:r>
      <w:r w:rsidR="2763885E" w:rsidRPr="008D3430">
        <w:rPr>
          <w:rFonts w:ascii="Open Sans" w:hAnsi="Open Sans" w:cs="Open Sans"/>
          <w:sz w:val="22"/>
          <w:szCs w:val="22"/>
          <w:lang w:val="en-IE"/>
        </w:rPr>
        <w:t xml:space="preserve">, </w:t>
      </w:r>
      <w:r w:rsidR="6DF5B1D3" w:rsidRPr="008D3430">
        <w:rPr>
          <w:rFonts w:ascii="Open Sans" w:hAnsi="Open Sans" w:cs="Open Sans"/>
          <w:sz w:val="22"/>
          <w:szCs w:val="22"/>
          <w:lang w:val="en-IE"/>
        </w:rPr>
        <w:t>and customisations to the Proprietary Software,</w:t>
      </w:r>
      <w:r w:rsidR="070D1989" w:rsidRPr="008D3430">
        <w:rPr>
          <w:rFonts w:ascii="Open Sans" w:hAnsi="Open Sans" w:cs="Open Sans"/>
          <w:sz w:val="22"/>
          <w:szCs w:val="22"/>
          <w:lang w:val="en-IE"/>
        </w:rPr>
        <w:t xml:space="preserve"> and all related materials in eye readable form including</w:t>
      </w:r>
      <w:r w:rsidR="6DF5B1D3" w:rsidRPr="008D3430">
        <w:rPr>
          <w:rFonts w:ascii="Open Sans" w:hAnsi="Open Sans" w:cs="Open Sans"/>
          <w:sz w:val="22"/>
          <w:szCs w:val="22"/>
          <w:lang w:val="en-IE"/>
        </w:rPr>
        <w:t xml:space="preserve"> the user instructions, technical literature to be created and developed by the Contractor or a third party specifically and exclusively for the Client in accordance with the Specifications together with the media on which </w:t>
      </w:r>
      <w:r w:rsidR="0034CF73" w:rsidRPr="008D3430">
        <w:rPr>
          <w:rFonts w:ascii="Open Sans" w:hAnsi="Open Sans" w:cs="Open Sans"/>
          <w:sz w:val="22"/>
          <w:szCs w:val="22"/>
          <w:lang w:val="en-IE"/>
        </w:rPr>
        <w:t xml:space="preserve">such </w:t>
      </w:r>
      <w:r w:rsidR="6DF5B1D3" w:rsidRPr="008D3430">
        <w:rPr>
          <w:rFonts w:ascii="Open Sans" w:hAnsi="Open Sans" w:cs="Open Sans"/>
          <w:sz w:val="22"/>
          <w:szCs w:val="22"/>
          <w:lang w:val="en-IE"/>
        </w:rPr>
        <w:t>Software</w:t>
      </w:r>
      <w:r w:rsidR="0034CF73" w:rsidRPr="008D3430">
        <w:rPr>
          <w:rFonts w:ascii="Open Sans" w:hAnsi="Open Sans" w:cs="Open Sans"/>
          <w:sz w:val="22"/>
          <w:szCs w:val="22"/>
          <w:lang w:val="en-IE"/>
        </w:rPr>
        <w:t xml:space="preserve"> and materials</w:t>
      </w:r>
      <w:r w:rsidR="6DF5B1D3" w:rsidRPr="008D3430">
        <w:rPr>
          <w:rFonts w:ascii="Open Sans" w:hAnsi="Open Sans" w:cs="Open Sans"/>
          <w:sz w:val="22"/>
          <w:szCs w:val="22"/>
          <w:lang w:val="en-IE"/>
        </w:rPr>
        <w:t xml:space="preserve"> are recorded and printed</w:t>
      </w:r>
      <w:r w:rsidR="1B4FF94C" w:rsidRPr="008D3430">
        <w:rPr>
          <w:rFonts w:ascii="Open Sans" w:hAnsi="Open Sans" w:cs="Open Sans"/>
          <w:sz w:val="22"/>
          <w:szCs w:val="22"/>
          <w:lang w:val="en-IE"/>
        </w:rPr>
        <w:t xml:space="preserve"> but excludes </w:t>
      </w:r>
      <w:r w:rsidR="6DF5B1D3" w:rsidRPr="008D3430">
        <w:rPr>
          <w:rFonts w:ascii="Open Sans" w:hAnsi="Open Sans" w:cs="Open Sans"/>
          <w:sz w:val="22"/>
          <w:szCs w:val="22"/>
          <w:lang w:val="en-IE"/>
        </w:rPr>
        <w:t>the Proprietary Software</w:t>
      </w:r>
      <w:r w:rsidR="08D21009" w:rsidRPr="008D3430">
        <w:rPr>
          <w:rFonts w:ascii="Open Sans" w:hAnsi="Open Sans" w:cs="Open Sans"/>
          <w:sz w:val="22"/>
          <w:szCs w:val="22"/>
          <w:lang w:val="en-IE"/>
        </w:rPr>
        <w:t>;</w:t>
      </w:r>
    </w:p>
    <w:p w14:paraId="18AD0467" w14:textId="32686A0B" w:rsidR="00ED0167" w:rsidRPr="008D3430" w:rsidRDefault="00ED0167" w:rsidP="00321A87">
      <w:pPr>
        <w:spacing w:line="360" w:lineRule="auto"/>
        <w:ind w:left="851"/>
        <w:jc w:val="both"/>
        <w:rPr>
          <w:rFonts w:ascii="Open Sans" w:hAnsi="Open Sans" w:cs="Open Sans"/>
          <w:sz w:val="22"/>
          <w:szCs w:val="22"/>
          <w:lang w:val="en-IE"/>
        </w:rPr>
      </w:pPr>
    </w:p>
    <w:p w14:paraId="1591482D" w14:textId="0EC3AABF" w:rsidR="00F55B42" w:rsidRPr="008D3430" w:rsidRDefault="007D3D19" w:rsidP="00F55B42">
      <w:pPr>
        <w:spacing w:line="360" w:lineRule="auto"/>
        <w:ind w:left="851"/>
        <w:jc w:val="both"/>
        <w:rPr>
          <w:rFonts w:ascii="Open Sans" w:hAnsi="Open Sans" w:cs="Open Sans"/>
          <w:sz w:val="22"/>
          <w:szCs w:val="22"/>
        </w:rPr>
      </w:pPr>
      <w:r w:rsidRPr="008D3430">
        <w:rPr>
          <w:rFonts w:ascii="Open Sans" w:hAnsi="Open Sans" w:cs="Open Sans"/>
          <w:sz w:val="22"/>
          <w:szCs w:val="22"/>
        </w:rPr>
        <w:t>“</w:t>
      </w:r>
      <w:r w:rsidRPr="008D3430">
        <w:rPr>
          <w:rFonts w:ascii="Open Sans" w:hAnsi="Open Sans" w:cs="Open Sans"/>
          <w:b/>
          <w:bCs/>
          <w:sz w:val="22"/>
          <w:szCs w:val="22"/>
        </w:rPr>
        <w:t>Cybersecurity Requirements</w:t>
      </w:r>
      <w:r w:rsidRPr="008D3430">
        <w:rPr>
          <w:rFonts w:ascii="Open Sans" w:hAnsi="Open Sans" w:cs="Open Sans"/>
          <w:sz w:val="22"/>
          <w:szCs w:val="22"/>
        </w:rPr>
        <w:t xml:space="preserve">” means all laws, regulations, codes, guidance (from regulatory and advisory bodies, whether mandatory or not), international and national standards, and sanctions, applicable to either Party  and relating  to security of network and information systems and security breach and incident reporting requirements, including but not limited to the European Union (Measures for a High Common Level of Security of Network and Information Systems) Regulations 2018 (SI 360/2018), the General Data Protection Regulation ((EU) 2016/679), </w:t>
      </w:r>
      <w:bookmarkStart w:id="3" w:name="_Hlk183620710"/>
      <w:r w:rsidRPr="008D3430">
        <w:rPr>
          <w:rFonts w:ascii="Open Sans" w:hAnsi="Open Sans" w:cs="Open Sans"/>
          <w:sz w:val="22"/>
          <w:szCs w:val="22"/>
        </w:rPr>
        <w:t xml:space="preserve">Directive (EU) 2022/2555 </w:t>
      </w:r>
      <w:bookmarkEnd w:id="3"/>
      <w:r w:rsidRPr="008D3430">
        <w:rPr>
          <w:rFonts w:ascii="Open Sans" w:hAnsi="Open Sans" w:cs="Open Sans"/>
          <w:sz w:val="22"/>
          <w:szCs w:val="22"/>
        </w:rPr>
        <w:t>and the National Cyber Security Act 2024 (when enacted) all as amended or updated from time to time and national implementing legislation in respect of the same, all as amended or updated from time to time.</w:t>
      </w:r>
    </w:p>
    <w:p w14:paraId="0A7744AF" w14:textId="77777777" w:rsidR="00603C37" w:rsidRPr="008D3430" w:rsidRDefault="00603C37" w:rsidP="00F55B42">
      <w:pPr>
        <w:spacing w:line="360" w:lineRule="auto"/>
        <w:ind w:left="851"/>
        <w:jc w:val="both"/>
        <w:rPr>
          <w:rFonts w:ascii="Open Sans" w:hAnsi="Open Sans" w:cs="Open Sans"/>
          <w:sz w:val="22"/>
          <w:szCs w:val="22"/>
        </w:rPr>
      </w:pPr>
    </w:p>
    <w:p w14:paraId="408E9086" w14:textId="4F891B3E" w:rsidR="006653B9" w:rsidRPr="008D3430" w:rsidRDefault="006653B9" w:rsidP="00321A87">
      <w:pPr>
        <w:spacing w:line="360" w:lineRule="auto"/>
        <w:ind w:left="851"/>
        <w:jc w:val="both"/>
        <w:rPr>
          <w:rFonts w:ascii="Open Sans" w:hAnsi="Open Sans" w:cs="Open Sans"/>
          <w:sz w:val="22"/>
          <w:szCs w:val="22"/>
          <w:lang w:val="en-IE"/>
        </w:rPr>
      </w:pPr>
      <w:r w:rsidRPr="008D3430">
        <w:rPr>
          <w:rFonts w:ascii="Open Sans" w:hAnsi="Open Sans" w:cs="Open Sans"/>
          <w:sz w:val="22"/>
          <w:szCs w:val="22"/>
          <w:lang w:val="en-IE"/>
        </w:rPr>
        <w:lastRenderedPageBreak/>
        <w:t>“</w:t>
      </w:r>
      <w:r w:rsidRPr="008D3430">
        <w:rPr>
          <w:rFonts w:ascii="Open Sans" w:hAnsi="Open Sans" w:cs="Open Sans"/>
          <w:b/>
          <w:sz w:val="22"/>
          <w:szCs w:val="22"/>
          <w:lang w:val="en-IE"/>
        </w:rPr>
        <w:t>Data</w:t>
      </w:r>
      <w:r w:rsidRPr="008D3430">
        <w:rPr>
          <w:rFonts w:ascii="Open Sans" w:hAnsi="Open Sans" w:cs="Open Sans"/>
          <w:sz w:val="22"/>
          <w:szCs w:val="22"/>
          <w:lang w:val="en-IE"/>
        </w:rPr>
        <w:t xml:space="preserve">” means all information, whether in oral or written (including electronic) form, created by or in any way originating with the Client (including but not limited to </w:t>
      </w:r>
      <w:r w:rsidR="001C7367" w:rsidRPr="008D3430">
        <w:rPr>
          <w:rFonts w:ascii="Open Sans" w:hAnsi="Open Sans" w:cs="Open Sans"/>
          <w:sz w:val="22"/>
          <w:szCs w:val="22"/>
          <w:lang w:val="en-IE"/>
        </w:rPr>
        <w:t xml:space="preserve">its </w:t>
      </w:r>
      <w:r w:rsidRPr="008D3430">
        <w:rPr>
          <w:rFonts w:ascii="Open Sans" w:hAnsi="Open Sans" w:cs="Open Sans"/>
          <w:sz w:val="22"/>
          <w:szCs w:val="22"/>
          <w:lang w:val="en-IE"/>
        </w:rPr>
        <w:t>employees, agents, in</w:t>
      </w:r>
      <w:r w:rsidR="007A5E84" w:rsidRPr="008D3430">
        <w:rPr>
          <w:rFonts w:ascii="Open Sans" w:hAnsi="Open Sans" w:cs="Open Sans"/>
          <w:sz w:val="22"/>
          <w:szCs w:val="22"/>
          <w:lang w:val="en-IE"/>
        </w:rPr>
        <w:t>dependent contractors</w:t>
      </w:r>
      <w:r w:rsidR="00853760" w:rsidRPr="008D3430">
        <w:rPr>
          <w:rFonts w:ascii="Open Sans" w:hAnsi="Open Sans" w:cs="Open Sans"/>
          <w:sz w:val="22"/>
          <w:szCs w:val="22"/>
          <w:lang w:val="en-IE"/>
        </w:rPr>
        <w:t>,</w:t>
      </w:r>
      <w:r w:rsidR="007A5E84" w:rsidRPr="008D3430">
        <w:rPr>
          <w:rFonts w:ascii="Open Sans" w:hAnsi="Open Sans" w:cs="Open Sans"/>
          <w:sz w:val="22"/>
          <w:szCs w:val="22"/>
          <w:lang w:val="en-IE"/>
        </w:rPr>
        <w:t xml:space="preserve"> S</w:t>
      </w:r>
      <w:r w:rsidRPr="008D3430">
        <w:rPr>
          <w:rFonts w:ascii="Open Sans" w:hAnsi="Open Sans" w:cs="Open Sans"/>
          <w:sz w:val="22"/>
          <w:szCs w:val="22"/>
          <w:lang w:val="en-IE"/>
        </w:rPr>
        <w:t>ub</w:t>
      </w:r>
      <w:r w:rsidR="007A5E84" w:rsidRPr="008D3430">
        <w:rPr>
          <w:rFonts w:ascii="Open Sans" w:hAnsi="Open Sans" w:cs="Open Sans"/>
          <w:sz w:val="22"/>
          <w:szCs w:val="22"/>
          <w:lang w:val="en-IE"/>
        </w:rPr>
        <w:t>-</w:t>
      </w:r>
      <w:r w:rsidRPr="008D3430">
        <w:rPr>
          <w:rFonts w:ascii="Open Sans" w:hAnsi="Open Sans" w:cs="Open Sans"/>
          <w:sz w:val="22"/>
          <w:szCs w:val="22"/>
          <w:lang w:val="en-IE"/>
        </w:rPr>
        <w:t>contractors</w:t>
      </w:r>
      <w:r w:rsidR="00853760" w:rsidRPr="008D3430">
        <w:rPr>
          <w:rFonts w:ascii="Open Sans" w:hAnsi="Open Sans" w:cs="Open Sans"/>
          <w:sz w:val="22"/>
          <w:szCs w:val="22"/>
          <w:lang w:val="en-IE"/>
        </w:rPr>
        <w:t xml:space="preserve"> and/or information that Client processes for organisations to report their energy</w:t>
      </w:r>
      <w:r w:rsidR="00C00067" w:rsidRPr="008D3430">
        <w:rPr>
          <w:rFonts w:ascii="Open Sans" w:hAnsi="Open Sans" w:cs="Open Sans"/>
          <w:sz w:val="22"/>
          <w:szCs w:val="22"/>
          <w:lang w:val="en-IE"/>
        </w:rPr>
        <w:t>, environmental</w:t>
      </w:r>
      <w:r w:rsidR="00853760" w:rsidRPr="008D3430">
        <w:rPr>
          <w:rFonts w:ascii="Open Sans" w:hAnsi="Open Sans" w:cs="Open Sans"/>
          <w:sz w:val="22"/>
          <w:szCs w:val="22"/>
          <w:lang w:val="en-IE"/>
        </w:rPr>
        <w:t xml:space="preserve"> or emissions performance</w:t>
      </w:r>
      <w:r w:rsidRPr="008D3430">
        <w:rPr>
          <w:rFonts w:ascii="Open Sans" w:hAnsi="Open Sans" w:cs="Open Sans"/>
          <w:sz w:val="22"/>
          <w:szCs w:val="22"/>
          <w:lang w:val="en-IE"/>
        </w:rPr>
        <w:t>) and all information that is the output of any computer processing, or other electronic manipulation of any information that was created by or in any way originating with the Client provided under this Agreement and includes any Personal Data</w:t>
      </w:r>
      <w:r w:rsidR="00A64AD8" w:rsidRPr="008D3430">
        <w:rPr>
          <w:rFonts w:ascii="Open Sans" w:hAnsi="Open Sans" w:cs="Open Sans"/>
          <w:sz w:val="22"/>
          <w:szCs w:val="22"/>
          <w:lang w:val="en-IE"/>
        </w:rPr>
        <w:t>;</w:t>
      </w:r>
    </w:p>
    <w:p w14:paraId="384B4BDB" w14:textId="77777777" w:rsidR="00E66A21" w:rsidRPr="008D3430" w:rsidRDefault="00E66A21" w:rsidP="00321A87">
      <w:pPr>
        <w:spacing w:line="360" w:lineRule="auto"/>
        <w:ind w:left="851"/>
        <w:jc w:val="both"/>
        <w:rPr>
          <w:rFonts w:ascii="Open Sans" w:hAnsi="Open Sans" w:cs="Open Sans"/>
          <w:sz w:val="22"/>
          <w:szCs w:val="22"/>
          <w:lang w:val="en-IE"/>
        </w:rPr>
      </w:pPr>
    </w:p>
    <w:p w14:paraId="3BA9EEF8" w14:textId="65B5AFE8" w:rsidR="00E66A21" w:rsidRPr="008D3430" w:rsidRDefault="0096767B" w:rsidP="00321A87">
      <w:pPr>
        <w:spacing w:line="360" w:lineRule="auto"/>
        <w:ind w:left="851"/>
        <w:jc w:val="both"/>
        <w:rPr>
          <w:rFonts w:ascii="Open Sans" w:hAnsi="Open Sans" w:cs="Open Sans"/>
          <w:sz w:val="22"/>
          <w:szCs w:val="22"/>
          <w:lang w:val="en-IE"/>
        </w:rPr>
      </w:pPr>
      <w:r w:rsidRPr="008D3430">
        <w:rPr>
          <w:rFonts w:ascii="Open Sans" w:hAnsi="Open Sans" w:cs="Open Sans"/>
          <w:sz w:val="22"/>
          <w:szCs w:val="22"/>
          <w:lang w:val="en-IE"/>
        </w:rPr>
        <w:t>“</w:t>
      </w:r>
      <w:r w:rsidR="00E66A21" w:rsidRPr="008D3430">
        <w:rPr>
          <w:rFonts w:ascii="Open Sans" w:hAnsi="Open Sans" w:cs="Open Sans"/>
          <w:b/>
          <w:sz w:val="22"/>
          <w:szCs w:val="22"/>
          <w:lang w:val="en-IE"/>
        </w:rPr>
        <w:t>Data Controlle</w:t>
      </w:r>
      <w:r w:rsidR="00B264C2" w:rsidRPr="008D3430">
        <w:rPr>
          <w:rFonts w:ascii="Open Sans" w:hAnsi="Open Sans" w:cs="Open Sans"/>
          <w:b/>
          <w:sz w:val="22"/>
          <w:szCs w:val="22"/>
          <w:lang w:val="en-IE"/>
        </w:rPr>
        <w:t>r</w:t>
      </w:r>
      <w:r w:rsidRPr="008D3430">
        <w:rPr>
          <w:rFonts w:ascii="Open Sans" w:hAnsi="Open Sans" w:cs="Open Sans"/>
          <w:sz w:val="22"/>
          <w:szCs w:val="22"/>
          <w:lang w:val="en-IE"/>
        </w:rPr>
        <w:t>”</w:t>
      </w:r>
      <w:r w:rsidR="00B264C2" w:rsidRPr="008D3430">
        <w:rPr>
          <w:rFonts w:ascii="Open Sans" w:hAnsi="Open Sans" w:cs="Open Sans"/>
          <w:sz w:val="22"/>
          <w:szCs w:val="22"/>
          <w:lang w:val="en-IE"/>
        </w:rPr>
        <w:t xml:space="preserve"> has the meaning given </w:t>
      </w:r>
      <w:r w:rsidR="001954A8" w:rsidRPr="008D3430">
        <w:rPr>
          <w:rFonts w:ascii="Open Sans" w:hAnsi="Open Sans" w:cs="Open Sans"/>
          <w:sz w:val="22"/>
          <w:szCs w:val="22"/>
          <w:lang w:val="en-IE"/>
        </w:rPr>
        <w:t xml:space="preserve">under the Data Protection </w:t>
      </w:r>
      <w:proofErr w:type="gramStart"/>
      <w:r w:rsidR="001954A8" w:rsidRPr="008D3430">
        <w:rPr>
          <w:rFonts w:ascii="Open Sans" w:hAnsi="Open Sans" w:cs="Open Sans"/>
          <w:sz w:val="22"/>
          <w:szCs w:val="22"/>
          <w:lang w:val="en-IE"/>
        </w:rPr>
        <w:t>Laws</w:t>
      </w:r>
      <w:r w:rsidR="00A64AD8" w:rsidRPr="008D3430">
        <w:rPr>
          <w:rFonts w:ascii="Open Sans" w:hAnsi="Open Sans" w:cs="Open Sans"/>
          <w:sz w:val="22"/>
          <w:szCs w:val="22"/>
          <w:lang w:val="en-IE"/>
        </w:rPr>
        <w:t>;</w:t>
      </w:r>
      <w:proofErr w:type="gramEnd"/>
      <w:r w:rsidR="001954A8" w:rsidRPr="008D3430">
        <w:rPr>
          <w:rFonts w:ascii="Open Sans" w:hAnsi="Open Sans" w:cs="Open Sans"/>
          <w:sz w:val="22"/>
          <w:szCs w:val="22"/>
          <w:lang w:val="en-IE"/>
        </w:rPr>
        <w:t xml:space="preserve"> </w:t>
      </w:r>
    </w:p>
    <w:p w14:paraId="014174D8" w14:textId="2FCD7906" w:rsidR="00E66A21" w:rsidRPr="008D3430" w:rsidRDefault="00E66A21" w:rsidP="00321A87">
      <w:pPr>
        <w:tabs>
          <w:tab w:val="left" w:pos="4605"/>
        </w:tabs>
        <w:spacing w:line="360" w:lineRule="auto"/>
        <w:ind w:left="851"/>
        <w:jc w:val="both"/>
        <w:rPr>
          <w:rFonts w:ascii="Open Sans" w:hAnsi="Open Sans" w:cs="Open Sans"/>
          <w:sz w:val="22"/>
          <w:szCs w:val="22"/>
          <w:lang w:val="en-IE"/>
        </w:rPr>
      </w:pPr>
    </w:p>
    <w:p w14:paraId="472C204A" w14:textId="1BFBC051" w:rsidR="00E66A21" w:rsidRPr="008D3430" w:rsidRDefault="0096767B" w:rsidP="00321A87">
      <w:pPr>
        <w:spacing w:line="360" w:lineRule="auto"/>
        <w:ind w:left="851"/>
        <w:jc w:val="both"/>
        <w:rPr>
          <w:rFonts w:ascii="Open Sans" w:hAnsi="Open Sans" w:cs="Open Sans"/>
          <w:sz w:val="22"/>
          <w:szCs w:val="22"/>
          <w:lang w:val="en-IE"/>
        </w:rPr>
      </w:pPr>
      <w:r w:rsidRPr="008D3430">
        <w:rPr>
          <w:rFonts w:ascii="Open Sans" w:hAnsi="Open Sans" w:cs="Open Sans"/>
          <w:sz w:val="22"/>
          <w:szCs w:val="22"/>
          <w:lang w:val="en-IE"/>
        </w:rPr>
        <w:t>“</w:t>
      </w:r>
      <w:r w:rsidR="00E66A21" w:rsidRPr="008D3430">
        <w:rPr>
          <w:rFonts w:ascii="Open Sans" w:hAnsi="Open Sans" w:cs="Open Sans"/>
          <w:b/>
          <w:sz w:val="22"/>
          <w:szCs w:val="22"/>
          <w:lang w:val="en-IE"/>
        </w:rPr>
        <w:t>Data Processor</w:t>
      </w:r>
      <w:r w:rsidRPr="008D3430">
        <w:rPr>
          <w:rFonts w:ascii="Open Sans" w:hAnsi="Open Sans" w:cs="Open Sans"/>
          <w:sz w:val="22"/>
          <w:szCs w:val="22"/>
          <w:lang w:val="en-IE"/>
        </w:rPr>
        <w:t>”</w:t>
      </w:r>
      <w:r w:rsidR="00E66A21" w:rsidRPr="008D3430">
        <w:rPr>
          <w:rFonts w:ascii="Open Sans" w:hAnsi="Open Sans" w:cs="Open Sans"/>
          <w:sz w:val="22"/>
          <w:szCs w:val="22"/>
          <w:lang w:val="en-IE"/>
        </w:rPr>
        <w:t xml:space="preserve"> </w:t>
      </w:r>
      <w:r w:rsidR="00B264C2" w:rsidRPr="008D3430">
        <w:rPr>
          <w:rFonts w:ascii="Open Sans" w:hAnsi="Open Sans" w:cs="Open Sans"/>
          <w:sz w:val="22"/>
          <w:szCs w:val="22"/>
          <w:lang w:val="en-IE"/>
        </w:rPr>
        <w:t xml:space="preserve">has the meaning given </w:t>
      </w:r>
      <w:r w:rsidR="008E0E67" w:rsidRPr="008D3430">
        <w:rPr>
          <w:rFonts w:ascii="Open Sans" w:hAnsi="Open Sans" w:cs="Open Sans"/>
          <w:sz w:val="22"/>
          <w:szCs w:val="22"/>
          <w:lang w:val="en-IE"/>
        </w:rPr>
        <w:t xml:space="preserve">under the Data Protection </w:t>
      </w:r>
      <w:proofErr w:type="gramStart"/>
      <w:r w:rsidR="008E0E67" w:rsidRPr="008D3430">
        <w:rPr>
          <w:rFonts w:ascii="Open Sans" w:hAnsi="Open Sans" w:cs="Open Sans"/>
          <w:sz w:val="22"/>
          <w:szCs w:val="22"/>
          <w:lang w:val="en-IE"/>
        </w:rPr>
        <w:t>Laws</w:t>
      </w:r>
      <w:r w:rsidR="00B114F9" w:rsidRPr="008D3430">
        <w:rPr>
          <w:rFonts w:ascii="Open Sans" w:hAnsi="Open Sans" w:cs="Open Sans"/>
          <w:sz w:val="22"/>
          <w:szCs w:val="22"/>
          <w:lang w:val="en-IE"/>
        </w:rPr>
        <w:t>;</w:t>
      </w:r>
      <w:proofErr w:type="gramEnd"/>
      <w:r w:rsidR="00B114F9" w:rsidRPr="008D3430">
        <w:rPr>
          <w:rFonts w:ascii="Open Sans" w:hAnsi="Open Sans" w:cs="Open Sans"/>
          <w:sz w:val="22"/>
          <w:szCs w:val="22"/>
          <w:lang w:val="en-IE"/>
        </w:rPr>
        <w:t xml:space="preserve"> </w:t>
      </w:r>
    </w:p>
    <w:p w14:paraId="02DF9BF7" w14:textId="77777777" w:rsidR="00E4723B" w:rsidRPr="008D3430" w:rsidRDefault="00E4723B" w:rsidP="00321A87">
      <w:pPr>
        <w:spacing w:line="360" w:lineRule="auto"/>
        <w:ind w:left="851"/>
        <w:jc w:val="both"/>
        <w:rPr>
          <w:rFonts w:ascii="Open Sans" w:hAnsi="Open Sans" w:cs="Open Sans"/>
          <w:sz w:val="22"/>
          <w:szCs w:val="22"/>
          <w:lang w:val="en-IE"/>
        </w:rPr>
      </w:pPr>
    </w:p>
    <w:p w14:paraId="576F12F1" w14:textId="3C1F9A01" w:rsidR="00E4723B" w:rsidRPr="008D3430" w:rsidRDefault="00E4723B" w:rsidP="00321A87">
      <w:pPr>
        <w:spacing w:line="360" w:lineRule="auto"/>
        <w:ind w:left="851"/>
        <w:jc w:val="both"/>
        <w:rPr>
          <w:rFonts w:ascii="Open Sans" w:hAnsi="Open Sans" w:cs="Open Sans"/>
          <w:sz w:val="22"/>
          <w:szCs w:val="22"/>
          <w:lang w:val="en-IE"/>
        </w:rPr>
      </w:pPr>
      <w:r w:rsidRPr="008D3430">
        <w:rPr>
          <w:rFonts w:ascii="Open Sans" w:hAnsi="Open Sans" w:cs="Open Sans"/>
          <w:sz w:val="22"/>
          <w:szCs w:val="22"/>
          <w:lang w:val="en-IE"/>
        </w:rPr>
        <w:t>“</w:t>
      </w:r>
      <w:r w:rsidRPr="008D3430">
        <w:rPr>
          <w:rFonts w:ascii="Open Sans" w:hAnsi="Open Sans" w:cs="Open Sans"/>
          <w:b/>
          <w:sz w:val="22"/>
          <w:szCs w:val="22"/>
          <w:lang w:val="en-IE"/>
        </w:rPr>
        <w:t>Data Protection Laws</w:t>
      </w:r>
      <w:r w:rsidRPr="008D3430">
        <w:rPr>
          <w:rFonts w:ascii="Open Sans" w:hAnsi="Open Sans" w:cs="Open Sans"/>
          <w:sz w:val="22"/>
          <w:szCs w:val="22"/>
          <w:lang w:val="en-IE"/>
        </w:rPr>
        <w:t xml:space="preserve">” means all applicable </w:t>
      </w:r>
      <w:r w:rsidR="00720ACC" w:rsidRPr="008D3430">
        <w:rPr>
          <w:rFonts w:ascii="Open Sans" w:hAnsi="Open Sans" w:cs="Open Sans"/>
          <w:sz w:val="22"/>
          <w:szCs w:val="22"/>
          <w:lang w:val="en-IE"/>
        </w:rPr>
        <w:t>national and EU data protection laws, regulations and guidelines,</w:t>
      </w:r>
      <w:r w:rsidRPr="008D3430">
        <w:rPr>
          <w:rFonts w:ascii="Open Sans" w:hAnsi="Open Sans" w:cs="Open Sans"/>
          <w:sz w:val="22"/>
          <w:szCs w:val="22"/>
          <w:lang w:val="en-IE"/>
        </w:rPr>
        <w:t xml:space="preserve"> (including </w:t>
      </w:r>
      <w:r w:rsidR="00720ACC" w:rsidRPr="008D3430">
        <w:rPr>
          <w:rFonts w:ascii="Open Sans" w:hAnsi="Open Sans" w:cs="Open Sans"/>
          <w:sz w:val="22"/>
          <w:szCs w:val="22"/>
          <w:lang w:val="en-IE"/>
        </w:rPr>
        <w:t xml:space="preserve">but not limited to </w:t>
      </w:r>
      <w:r w:rsidR="006C4372" w:rsidRPr="008D3430">
        <w:rPr>
          <w:rFonts w:ascii="Open Sans" w:hAnsi="Open Sans" w:cs="Open Sans"/>
          <w:sz w:val="22"/>
          <w:szCs w:val="22"/>
          <w:lang w:val="en-IE"/>
        </w:rPr>
        <w:t xml:space="preserve">Regulation </w:t>
      </w:r>
      <w:r w:rsidR="006B2DD1" w:rsidRPr="008D3430">
        <w:rPr>
          <w:rFonts w:ascii="Open Sans" w:hAnsi="Open Sans" w:cs="Open Sans"/>
          <w:sz w:val="22"/>
          <w:szCs w:val="22"/>
          <w:lang w:val="en-IE"/>
        </w:rPr>
        <w:t xml:space="preserve">(EU) </w:t>
      </w:r>
      <w:r w:rsidR="006C4372" w:rsidRPr="008D3430">
        <w:rPr>
          <w:rFonts w:ascii="Open Sans" w:hAnsi="Open Sans" w:cs="Open Sans"/>
          <w:sz w:val="22"/>
          <w:szCs w:val="22"/>
          <w:lang w:val="en-IE"/>
        </w:rPr>
        <w:t>2016/679 on the protection of natural persons with regard to the processing of personal data and on the free movement of such data, and repe</w:t>
      </w:r>
      <w:r w:rsidR="006F7CEE" w:rsidRPr="008D3430">
        <w:rPr>
          <w:rFonts w:ascii="Open Sans" w:hAnsi="Open Sans" w:cs="Open Sans"/>
          <w:sz w:val="22"/>
          <w:szCs w:val="22"/>
          <w:lang w:val="en-IE"/>
        </w:rPr>
        <w:t>aling  Directive 95/46/EC</w:t>
      </w:r>
      <w:r w:rsidR="002E08BB" w:rsidRPr="008D3430">
        <w:rPr>
          <w:rFonts w:ascii="Open Sans" w:hAnsi="Open Sans" w:cs="Open Sans"/>
          <w:sz w:val="22"/>
          <w:szCs w:val="22"/>
          <w:lang w:val="en-IE"/>
        </w:rPr>
        <w:t>,</w:t>
      </w:r>
      <w:r w:rsidR="00281693" w:rsidRPr="008D3430">
        <w:rPr>
          <w:rFonts w:ascii="Open Sans" w:hAnsi="Open Sans" w:cs="Open Sans"/>
          <w:sz w:val="22"/>
          <w:szCs w:val="22"/>
          <w:lang w:val="en-IE"/>
        </w:rPr>
        <w:t xml:space="preserve"> </w:t>
      </w:r>
      <w:r w:rsidR="006F7CEE" w:rsidRPr="008D3430">
        <w:rPr>
          <w:rFonts w:ascii="Open Sans" w:hAnsi="Open Sans" w:cs="Open Sans"/>
          <w:sz w:val="22"/>
          <w:szCs w:val="22"/>
          <w:lang w:val="en-IE"/>
        </w:rPr>
        <w:t>the “</w:t>
      </w:r>
      <w:r w:rsidRPr="008D3430">
        <w:rPr>
          <w:rFonts w:ascii="Open Sans" w:hAnsi="Open Sans" w:cs="Open Sans"/>
          <w:sz w:val="22"/>
          <w:szCs w:val="22"/>
          <w:lang w:val="en-IE"/>
        </w:rPr>
        <w:t>General Data Protection Regulation</w:t>
      </w:r>
      <w:r w:rsidR="006F7CEE" w:rsidRPr="008D3430">
        <w:rPr>
          <w:rFonts w:ascii="Open Sans" w:hAnsi="Open Sans" w:cs="Open Sans"/>
          <w:sz w:val="22"/>
          <w:szCs w:val="22"/>
          <w:lang w:val="en-IE"/>
        </w:rPr>
        <w:t>”</w:t>
      </w:r>
      <w:r w:rsidR="006C4372" w:rsidRPr="008D3430">
        <w:rPr>
          <w:rStyle w:val="tgc"/>
          <w:rFonts w:ascii="Open Sans" w:hAnsi="Open Sans" w:cs="Open Sans"/>
          <w:color w:val="222222"/>
          <w:sz w:val="22"/>
          <w:szCs w:val="22"/>
          <w:lang w:val="en-IE"/>
        </w:rPr>
        <w:t>)</w:t>
      </w:r>
      <w:r w:rsidRPr="008D3430">
        <w:rPr>
          <w:rFonts w:ascii="Open Sans" w:hAnsi="Open Sans" w:cs="Open Sans"/>
          <w:sz w:val="22"/>
          <w:szCs w:val="22"/>
          <w:lang w:val="en-IE"/>
        </w:rPr>
        <w:t xml:space="preserve"> and any guidelines and codes of practice issued by the Office of the Data Protection Commission</w:t>
      </w:r>
      <w:r w:rsidR="00F01FF2" w:rsidRPr="008D3430">
        <w:rPr>
          <w:rFonts w:ascii="Open Sans" w:hAnsi="Open Sans" w:cs="Open Sans"/>
          <w:sz w:val="22"/>
          <w:szCs w:val="22"/>
          <w:lang w:val="en-IE"/>
        </w:rPr>
        <w:t xml:space="preserve">er </w:t>
      </w:r>
      <w:r w:rsidR="00EE429F" w:rsidRPr="008D3430">
        <w:rPr>
          <w:rFonts w:ascii="Open Sans" w:hAnsi="Open Sans" w:cs="Open Sans"/>
          <w:sz w:val="22"/>
          <w:szCs w:val="22"/>
          <w:lang w:val="en-IE"/>
        </w:rPr>
        <w:t>i</w:t>
      </w:r>
      <w:r w:rsidR="006F7CEE" w:rsidRPr="008D3430">
        <w:rPr>
          <w:rFonts w:ascii="Open Sans" w:hAnsi="Open Sans" w:cs="Open Sans"/>
          <w:sz w:val="22"/>
          <w:szCs w:val="22"/>
          <w:lang w:val="en-IE"/>
        </w:rPr>
        <w:t xml:space="preserve">n Ireland </w:t>
      </w:r>
      <w:r w:rsidR="00AF799A" w:rsidRPr="008D3430">
        <w:rPr>
          <w:rFonts w:ascii="Open Sans" w:hAnsi="Open Sans" w:cs="Open Sans"/>
          <w:sz w:val="22"/>
          <w:szCs w:val="22"/>
          <w:lang w:val="en-IE"/>
        </w:rPr>
        <w:t xml:space="preserve">or other supervisory authority for data protection </w:t>
      </w:r>
      <w:r w:rsidR="006F7CEE" w:rsidRPr="008D3430">
        <w:rPr>
          <w:rFonts w:ascii="Open Sans" w:hAnsi="Open Sans" w:cs="Open Sans"/>
          <w:sz w:val="22"/>
          <w:szCs w:val="22"/>
          <w:lang w:val="en-IE"/>
        </w:rPr>
        <w:t>from time to time;</w:t>
      </w:r>
    </w:p>
    <w:p w14:paraId="5B369AF1" w14:textId="77777777" w:rsidR="00E66A21" w:rsidRPr="008D3430" w:rsidRDefault="00E66A21" w:rsidP="00321A87">
      <w:pPr>
        <w:spacing w:line="360" w:lineRule="auto"/>
        <w:ind w:left="851"/>
        <w:jc w:val="both"/>
        <w:rPr>
          <w:rFonts w:ascii="Open Sans" w:hAnsi="Open Sans" w:cs="Open Sans"/>
          <w:sz w:val="22"/>
          <w:szCs w:val="22"/>
          <w:lang w:val="en-IE"/>
        </w:rPr>
      </w:pPr>
    </w:p>
    <w:p w14:paraId="58E2F5E7" w14:textId="38462EE2" w:rsidR="00E66A21" w:rsidRPr="008D3430" w:rsidRDefault="0096767B" w:rsidP="00321A87">
      <w:pPr>
        <w:spacing w:line="360" w:lineRule="auto"/>
        <w:ind w:left="851"/>
        <w:jc w:val="both"/>
        <w:rPr>
          <w:rFonts w:ascii="Open Sans" w:hAnsi="Open Sans" w:cs="Open Sans"/>
          <w:sz w:val="22"/>
          <w:szCs w:val="22"/>
          <w:lang w:val="en-IE"/>
        </w:rPr>
      </w:pPr>
      <w:r w:rsidRPr="008D3430">
        <w:rPr>
          <w:rFonts w:ascii="Open Sans" w:hAnsi="Open Sans" w:cs="Open Sans"/>
          <w:sz w:val="22"/>
          <w:szCs w:val="22"/>
          <w:lang w:val="en-IE"/>
        </w:rPr>
        <w:t>“</w:t>
      </w:r>
      <w:r w:rsidR="00E66A21" w:rsidRPr="008D3430">
        <w:rPr>
          <w:rFonts w:ascii="Open Sans" w:hAnsi="Open Sans" w:cs="Open Sans"/>
          <w:b/>
          <w:sz w:val="22"/>
          <w:szCs w:val="22"/>
          <w:lang w:val="en-IE"/>
        </w:rPr>
        <w:t>Data Subject</w:t>
      </w:r>
      <w:r w:rsidRPr="008D3430">
        <w:rPr>
          <w:rFonts w:ascii="Open Sans" w:hAnsi="Open Sans" w:cs="Open Sans"/>
          <w:sz w:val="22"/>
          <w:szCs w:val="22"/>
          <w:lang w:val="en-IE"/>
        </w:rPr>
        <w:t>”</w:t>
      </w:r>
      <w:r w:rsidR="00B264C2" w:rsidRPr="008D3430">
        <w:rPr>
          <w:rFonts w:ascii="Open Sans" w:hAnsi="Open Sans" w:cs="Open Sans"/>
          <w:sz w:val="22"/>
          <w:szCs w:val="22"/>
          <w:lang w:val="en-IE"/>
        </w:rPr>
        <w:t xml:space="preserve"> has the meaning given </w:t>
      </w:r>
      <w:r w:rsidR="008E0E67" w:rsidRPr="008D3430">
        <w:rPr>
          <w:rFonts w:ascii="Open Sans" w:hAnsi="Open Sans" w:cs="Open Sans"/>
          <w:sz w:val="22"/>
          <w:szCs w:val="22"/>
          <w:lang w:val="en-IE"/>
        </w:rPr>
        <w:t xml:space="preserve">under the Data Protection </w:t>
      </w:r>
      <w:proofErr w:type="gramStart"/>
      <w:r w:rsidR="008E0E67" w:rsidRPr="008D3430">
        <w:rPr>
          <w:rFonts w:ascii="Open Sans" w:hAnsi="Open Sans" w:cs="Open Sans"/>
          <w:sz w:val="22"/>
          <w:szCs w:val="22"/>
          <w:lang w:val="en-IE"/>
        </w:rPr>
        <w:t>Laws</w:t>
      </w:r>
      <w:r w:rsidR="00A64AD8" w:rsidRPr="008D3430">
        <w:rPr>
          <w:rFonts w:ascii="Open Sans" w:hAnsi="Open Sans" w:cs="Open Sans"/>
          <w:sz w:val="22"/>
          <w:szCs w:val="22"/>
          <w:lang w:val="en-IE"/>
        </w:rPr>
        <w:t>;</w:t>
      </w:r>
      <w:proofErr w:type="gramEnd"/>
      <w:r w:rsidR="00B264C2" w:rsidRPr="008D3430">
        <w:rPr>
          <w:rFonts w:ascii="Open Sans" w:hAnsi="Open Sans" w:cs="Open Sans"/>
          <w:sz w:val="22"/>
          <w:szCs w:val="22"/>
          <w:lang w:val="en-IE"/>
        </w:rPr>
        <w:t xml:space="preserve"> </w:t>
      </w:r>
    </w:p>
    <w:p w14:paraId="16007D68" w14:textId="77777777" w:rsidR="00E66A21" w:rsidRPr="008D3430" w:rsidRDefault="00E66A21" w:rsidP="00321A87">
      <w:pPr>
        <w:spacing w:line="360" w:lineRule="auto"/>
        <w:ind w:left="851"/>
        <w:jc w:val="both"/>
        <w:rPr>
          <w:rFonts w:ascii="Open Sans" w:hAnsi="Open Sans" w:cs="Open Sans"/>
          <w:sz w:val="22"/>
          <w:szCs w:val="22"/>
          <w:lang w:val="en-IE"/>
        </w:rPr>
      </w:pPr>
    </w:p>
    <w:p w14:paraId="2BD7B422" w14:textId="3BBF8416" w:rsidR="00281693" w:rsidRPr="008D3430" w:rsidRDefault="0096767B" w:rsidP="00321A87">
      <w:pPr>
        <w:spacing w:line="360" w:lineRule="auto"/>
        <w:ind w:left="851"/>
        <w:jc w:val="both"/>
        <w:rPr>
          <w:rFonts w:ascii="Open Sans" w:hAnsi="Open Sans" w:cs="Open Sans"/>
          <w:sz w:val="22"/>
          <w:szCs w:val="22"/>
          <w:lang w:val="en-IE"/>
        </w:rPr>
      </w:pPr>
      <w:r w:rsidRPr="008D3430">
        <w:rPr>
          <w:rFonts w:ascii="Open Sans" w:hAnsi="Open Sans" w:cs="Open Sans"/>
          <w:sz w:val="22"/>
          <w:szCs w:val="22"/>
          <w:lang w:val="en-IE"/>
        </w:rPr>
        <w:t>“</w:t>
      </w:r>
      <w:r w:rsidR="00E66A21" w:rsidRPr="008D3430">
        <w:rPr>
          <w:rFonts w:ascii="Open Sans" w:hAnsi="Open Sans" w:cs="Open Sans"/>
          <w:b/>
          <w:sz w:val="22"/>
          <w:szCs w:val="22"/>
          <w:lang w:val="en-IE"/>
        </w:rPr>
        <w:t>Data Subject Access Request</w:t>
      </w:r>
      <w:r w:rsidRPr="008D3430">
        <w:rPr>
          <w:rFonts w:ascii="Open Sans" w:hAnsi="Open Sans" w:cs="Open Sans"/>
          <w:sz w:val="22"/>
          <w:szCs w:val="22"/>
          <w:lang w:val="en-IE"/>
        </w:rPr>
        <w:t>”</w:t>
      </w:r>
      <w:r w:rsidR="002B0533" w:rsidRPr="008D3430">
        <w:rPr>
          <w:rFonts w:ascii="Open Sans" w:hAnsi="Open Sans" w:cs="Open Sans"/>
          <w:sz w:val="22"/>
          <w:szCs w:val="22"/>
          <w:lang w:val="en-IE"/>
        </w:rPr>
        <w:t xml:space="preserve"> </w:t>
      </w:r>
      <w:r w:rsidR="00B264C2" w:rsidRPr="008D3430">
        <w:rPr>
          <w:rFonts w:ascii="Open Sans" w:hAnsi="Open Sans" w:cs="Open Sans"/>
          <w:sz w:val="22"/>
          <w:szCs w:val="22"/>
          <w:lang w:val="en-IE"/>
        </w:rPr>
        <w:t xml:space="preserve">means </w:t>
      </w:r>
      <w:r w:rsidR="00E66A21" w:rsidRPr="008D3430">
        <w:rPr>
          <w:rFonts w:ascii="Open Sans" w:hAnsi="Open Sans" w:cs="Open Sans"/>
          <w:sz w:val="22"/>
          <w:szCs w:val="22"/>
          <w:lang w:val="en-IE"/>
        </w:rPr>
        <w:t xml:space="preserve">a request made by a Data Subject in accordance with rights granted </w:t>
      </w:r>
      <w:r w:rsidR="00A7364D" w:rsidRPr="008D3430">
        <w:rPr>
          <w:rFonts w:ascii="Open Sans" w:hAnsi="Open Sans" w:cs="Open Sans"/>
          <w:sz w:val="22"/>
          <w:szCs w:val="22"/>
          <w:lang w:val="en-IE"/>
        </w:rPr>
        <w:t xml:space="preserve">under Data Protection Laws </w:t>
      </w:r>
      <w:r w:rsidR="00B264C2" w:rsidRPr="008D3430">
        <w:rPr>
          <w:rFonts w:ascii="Open Sans" w:hAnsi="Open Sans" w:cs="Open Sans"/>
          <w:sz w:val="22"/>
          <w:szCs w:val="22"/>
          <w:lang w:val="en-IE"/>
        </w:rPr>
        <w:t xml:space="preserve">to access his or her Personal </w:t>
      </w:r>
      <w:proofErr w:type="gramStart"/>
      <w:r w:rsidR="00B264C2" w:rsidRPr="008D3430">
        <w:rPr>
          <w:rFonts w:ascii="Open Sans" w:hAnsi="Open Sans" w:cs="Open Sans"/>
          <w:sz w:val="22"/>
          <w:szCs w:val="22"/>
          <w:lang w:val="en-IE"/>
        </w:rPr>
        <w:t>Data</w:t>
      </w:r>
      <w:r w:rsidR="006F7CEE" w:rsidRPr="008D3430">
        <w:rPr>
          <w:rFonts w:ascii="Open Sans" w:hAnsi="Open Sans" w:cs="Open Sans"/>
          <w:sz w:val="22"/>
          <w:szCs w:val="22"/>
          <w:lang w:val="en-IE"/>
        </w:rPr>
        <w:t>;</w:t>
      </w:r>
      <w:proofErr w:type="gramEnd"/>
    </w:p>
    <w:p w14:paraId="0D263C6B" w14:textId="77777777" w:rsidR="00527222" w:rsidRPr="008D3430" w:rsidRDefault="00527222" w:rsidP="00321A87">
      <w:pPr>
        <w:spacing w:line="360" w:lineRule="auto"/>
        <w:ind w:left="851"/>
        <w:jc w:val="both"/>
        <w:rPr>
          <w:rFonts w:ascii="Open Sans" w:hAnsi="Open Sans" w:cs="Open Sans"/>
          <w:b/>
          <w:sz w:val="22"/>
          <w:szCs w:val="22"/>
          <w:lang w:val="en-IE"/>
        </w:rPr>
      </w:pPr>
    </w:p>
    <w:p w14:paraId="0EE893F7" w14:textId="4984AD32" w:rsidR="00396327" w:rsidRPr="008D3430" w:rsidRDefault="0096767B" w:rsidP="00321A87">
      <w:pPr>
        <w:spacing w:line="360" w:lineRule="auto"/>
        <w:ind w:left="851"/>
        <w:jc w:val="both"/>
        <w:rPr>
          <w:rFonts w:ascii="Open Sans" w:hAnsi="Open Sans" w:cs="Open Sans"/>
          <w:sz w:val="22"/>
          <w:szCs w:val="22"/>
          <w:lang w:val="en-IE"/>
        </w:rPr>
      </w:pPr>
      <w:r w:rsidRPr="008D3430">
        <w:rPr>
          <w:rFonts w:ascii="Open Sans" w:hAnsi="Open Sans" w:cs="Open Sans"/>
          <w:sz w:val="22"/>
          <w:szCs w:val="22"/>
          <w:lang w:val="en-IE"/>
        </w:rPr>
        <w:t>“</w:t>
      </w:r>
      <w:r w:rsidR="00396327" w:rsidRPr="008D3430">
        <w:rPr>
          <w:rFonts w:ascii="Open Sans" w:hAnsi="Open Sans" w:cs="Open Sans"/>
          <w:b/>
          <w:sz w:val="22"/>
          <w:szCs w:val="22"/>
          <w:lang w:val="en-IE"/>
        </w:rPr>
        <w:t>Defect</w:t>
      </w:r>
      <w:r w:rsidR="00527222" w:rsidRPr="008D3430">
        <w:rPr>
          <w:rFonts w:ascii="Open Sans" w:hAnsi="Open Sans" w:cs="Open Sans"/>
          <w:sz w:val="22"/>
          <w:szCs w:val="22"/>
          <w:lang w:val="en-IE"/>
        </w:rPr>
        <w:t>”</w:t>
      </w:r>
      <w:r w:rsidR="0014029C" w:rsidRPr="008D3430">
        <w:rPr>
          <w:rFonts w:ascii="Open Sans" w:hAnsi="Open Sans" w:cs="Open Sans"/>
          <w:sz w:val="22"/>
          <w:szCs w:val="22"/>
          <w:lang w:val="en-IE"/>
        </w:rPr>
        <w:t xml:space="preserve"> means any Defect</w:t>
      </w:r>
      <w:r w:rsidR="00396327" w:rsidRPr="008D3430">
        <w:rPr>
          <w:rFonts w:ascii="Open Sans" w:hAnsi="Open Sans" w:cs="Open Sans"/>
          <w:sz w:val="22"/>
          <w:szCs w:val="22"/>
          <w:lang w:val="en-IE"/>
        </w:rPr>
        <w:t xml:space="preserve"> </w:t>
      </w:r>
      <w:r w:rsidR="006F7CEE" w:rsidRPr="008D3430">
        <w:rPr>
          <w:rFonts w:ascii="Open Sans" w:hAnsi="Open Sans" w:cs="Open Sans"/>
          <w:sz w:val="22"/>
          <w:szCs w:val="22"/>
          <w:lang w:val="en-IE"/>
        </w:rPr>
        <w:t>including but not limited to</w:t>
      </w:r>
      <w:r w:rsidR="00396327" w:rsidRPr="008D3430">
        <w:rPr>
          <w:rFonts w:ascii="Open Sans" w:hAnsi="Open Sans" w:cs="Open Sans"/>
          <w:sz w:val="22"/>
          <w:szCs w:val="22"/>
          <w:lang w:val="en-IE"/>
        </w:rPr>
        <w:t xml:space="preserve"> (a) any error, or damage or defect in the manufacturing of a Deliverable; or (b) any error or failure of code within the Software which causes a Deliverable to malfunction or to produce unintelligible or incorrect results; or (c) any failure of any Deliverable to provide the </w:t>
      </w:r>
      <w:r w:rsidR="00396327" w:rsidRPr="008D3430">
        <w:rPr>
          <w:rFonts w:ascii="Open Sans" w:hAnsi="Open Sans" w:cs="Open Sans"/>
          <w:sz w:val="22"/>
          <w:szCs w:val="22"/>
          <w:lang w:val="en-IE"/>
        </w:rPr>
        <w:lastRenderedPageBreak/>
        <w:t>performance, features and functionality in accordance with the Specification, regardless of whether or not it prevents the relevant Deliverable meeting its associated Test Criteria; or (d) any failure of any Deliverable to operate in conjunction with or interface with any other Deliverable in order to provide the performa</w:t>
      </w:r>
      <w:r w:rsidR="006F7CEE" w:rsidRPr="008D3430">
        <w:rPr>
          <w:rFonts w:ascii="Open Sans" w:hAnsi="Open Sans" w:cs="Open Sans"/>
          <w:sz w:val="22"/>
          <w:szCs w:val="22"/>
          <w:lang w:val="en-IE"/>
        </w:rPr>
        <w:t>nce, features and functionality</w:t>
      </w:r>
      <w:r w:rsidR="00396327" w:rsidRPr="008D3430">
        <w:rPr>
          <w:rFonts w:ascii="Open Sans" w:hAnsi="Open Sans" w:cs="Open Sans"/>
          <w:sz w:val="22"/>
          <w:szCs w:val="22"/>
          <w:lang w:val="en-IE"/>
        </w:rPr>
        <w:t xml:space="preserve"> in accordance with the Specification</w:t>
      </w:r>
      <w:r w:rsidR="00214C58" w:rsidRPr="008D3430">
        <w:rPr>
          <w:rFonts w:ascii="Open Sans" w:hAnsi="Open Sans" w:cs="Open Sans"/>
          <w:sz w:val="22"/>
          <w:szCs w:val="22"/>
          <w:lang w:val="en-IE"/>
        </w:rPr>
        <w:t xml:space="preserve"> (including any adverse effect on response times) regardless of whether or not it prevents the relevant Deliverable from meeting its associated Test Criteria</w:t>
      </w:r>
      <w:r w:rsidR="00A64AD8" w:rsidRPr="008D3430">
        <w:rPr>
          <w:rFonts w:ascii="Open Sans" w:hAnsi="Open Sans" w:cs="Open Sans"/>
          <w:sz w:val="22"/>
          <w:szCs w:val="22"/>
          <w:lang w:val="en-IE"/>
        </w:rPr>
        <w:t>;</w:t>
      </w:r>
    </w:p>
    <w:p w14:paraId="0B811BF6" w14:textId="77777777" w:rsidR="00ED0167" w:rsidRPr="008D3430" w:rsidRDefault="00ED0167" w:rsidP="00321A87">
      <w:pPr>
        <w:pStyle w:val="indent1"/>
        <w:spacing w:line="360" w:lineRule="auto"/>
        <w:ind w:left="851" w:firstLine="0"/>
        <w:jc w:val="both"/>
        <w:rPr>
          <w:rFonts w:ascii="Open Sans" w:hAnsi="Open Sans" w:cs="Open Sans"/>
          <w:lang w:val="en-IE"/>
        </w:rPr>
      </w:pPr>
    </w:p>
    <w:p w14:paraId="731A6CCD" w14:textId="1CCB6F8A" w:rsidR="00AF43CB" w:rsidRPr="008D3430" w:rsidRDefault="0096767B" w:rsidP="00321A87">
      <w:pPr>
        <w:spacing w:line="360" w:lineRule="auto"/>
        <w:ind w:left="851" w:firstLine="22"/>
        <w:jc w:val="both"/>
        <w:rPr>
          <w:rFonts w:ascii="Open Sans" w:hAnsi="Open Sans" w:cs="Open Sans"/>
          <w:sz w:val="22"/>
          <w:szCs w:val="22"/>
          <w:lang w:val="en-IE"/>
        </w:rPr>
      </w:pPr>
      <w:r w:rsidRPr="008D3430">
        <w:rPr>
          <w:rFonts w:ascii="Open Sans" w:hAnsi="Open Sans" w:cs="Open Sans"/>
          <w:sz w:val="22"/>
          <w:szCs w:val="22"/>
          <w:lang w:val="en-IE"/>
        </w:rPr>
        <w:t>“</w:t>
      </w:r>
      <w:r w:rsidR="00AF43CB" w:rsidRPr="008D3430">
        <w:rPr>
          <w:rFonts w:ascii="Open Sans" w:hAnsi="Open Sans" w:cs="Open Sans"/>
          <w:b/>
          <w:sz w:val="22"/>
          <w:szCs w:val="22"/>
          <w:lang w:val="en-IE"/>
        </w:rPr>
        <w:t>Delay</w:t>
      </w:r>
      <w:r w:rsidRPr="008D3430">
        <w:rPr>
          <w:rFonts w:ascii="Open Sans" w:hAnsi="Open Sans" w:cs="Open Sans"/>
          <w:sz w:val="22"/>
          <w:szCs w:val="22"/>
          <w:lang w:val="en-IE"/>
        </w:rPr>
        <w:t>”</w:t>
      </w:r>
      <w:r w:rsidR="00AF43CB" w:rsidRPr="008D3430">
        <w:rPr>
          <w:rFonts w:ascii="Open Sans" w:hAnsi="Open Sans" w:cs="Open Sans"/>
          <w:b/>
          <w:sz w:val="22"/>
          <w:szCs w:val="22"/>
          <w:lang w:val="en-IE"/>
        </w:rPr>
        <w:t xml:space="preserve"> </w:t>
      </w:r>
      <w:r w:rsidR="007A5E84" w:rsidRPr="008D3430">
        <w:rPr>
          <w:rFonts w:ascii="Open Sans" w:hAnsi="Open Sans" w:cs="Open Sans"/>
          <w:sz w:val="22"/>
          <w:szCs w:val="22"/>
          <w:lang w:val="en-IE"/>
        </w:rPr>
        <w:t xml:space="preserve">means (a) </w:t>
      </w:r>
      <w:r w:rsidR="0014029C" w:rsidRPr="008D3430">
        <w:rPr>
          <w:rFonts w:ascii="Open Sans" w:hAnsi="Open Sans" w:cs="Open Sans"/>
          <w:sz w:val="22"/>
          <w:szCs w:val="22"/>
          <w:lang w:val="en-IE"/>
        </w:rPr>
        <w:t xml:space="preserve">a </w:t>
      </w:r>
      <w:r w:rsidR="00AF43CB" w:rsidRPr="008D3430">
        <w:rPr>
          <w:rFonts w:ascii="Open Sans" w:hAnsi="Open Sans" w:cs="Open Sans"/>
          <w:sz w:val="22"/>
          <w:szCs w:val="22"/>
          <w:lang w:val="en-IE"/>
        </w:rPr>
        <w:t>delay in the Ac</w:t>
      </w:r>
      <w:r w:rsidR="00214C58" w:rsidRPr="008D3430">
        <w:rPr>
          <w:rFonts w:ascii="Open Sans" w:hAnsi="Open Sans" w:cs="Open Sans"/>
          <w:sz w:val="22"/>
          <w:szCs w:val="22"/>
          <w:lang w:val="en-IE"/>
        </w:rPr>
        <w:t xml:space="preserve">hievement </w:t>
      </w:r>
      <w:r w:rsidR="00AF43CB" w:rsidRPr="008D3430">
        <w:rPr>
          <w:rFonts w:ascii="Open Sans" w:hAnsi="Open Sans" w:cs="Open Sans"/>
          <w:sz w:val="22"/>
          <w:szCs w:val="22"/>
          <w:lang w:val="en-IE"/>
        </w:rPr>
        <w:t xml:space="preserve">of </w:t>
      </w:r>
      <w:r w:rsidR="00214C58" w:rsidRPr="008D3430">
        <w:rPr>
          <w:rFonts w:ascii="Open Sans" w:hAnsi="Open Sans" w:cs="Open Sans"/>
          <w:sz w:val="22"/>
          <w:szCs w:val="22"/>
          <w:lang w:val="en-IE"/>
        </w:rPr>
        <w:t xml:space="preserve">a </w:t>
      </w:r>
      <w:r w:rsidR="00AF43CB" w:rsidRPr="008D3430">
        <w:rPr>
          <w:rFonts w:ascii="Open Sans" w:hAnsi="Open Sans" w:cs="Open Sans"/>
          <w:sz w:val="22"/>
          <w:szCs w:val="22"/>
          <w:lang w:val="en-IE"/>
        </w:rPr>
        <w:t>Milestone by it</w:t>
      </w:r>
      <w:r w:rsidR="00214C58" w:rsidRPr="008D3430">
        <w:rPr>
          <w:rFonts w:ascii="Open Sans" w:hAnsi="Open Sans" w:cs="Open Sans"/>
          <w:sz w:val="22"/>
          <w:szCs w:val="22"/>
          <w:lang w:val="en-IE"/>
        </w:rPr>
        <w:t>s</w:t>
      </w:r>
      <w:r w:rsidR="00685BB6" w:rsidRPr="008D3430">
        <w:rPr>
          <w:rFonts w:ascii="Open Sans" w:hAnsi="Open Sans" w:cs="Open Sans"/>
          <w:sz w:val="22"/>
          <w:szCs w:val="22"/>
          <w:lang w:val="en-IE"/>
        </w:rPr>
        <w:t xml:space="preserve"> </w:t>
      </w:r>
      <w:r w:rsidR="00AF43CB" w:rsidRPr="008D3430">
        <w:rPr>
          <w:rFonts w:ascii="Open Sans" w:hAnsi="Open Sans" w:cs="Open Sans"/>
          <w:sz w:val="22"/>
          <w:szCs w:val="22"/>
          <w:lang w:val="en-IE"/>
        </w:rPr>
        <w:t>Milestone Date;</w:t>
      </w:r>
      <w:r w:rsidR="00F01FF2" w:rsidRPr="008D3430">
        <w:rPr>
          <w:rFonts w:ascii="Open Sans" w:hAnsi="Open Sans" w:cs="Open Sans"/>
          <w:sz w:val="22"/>
          <w:szCs w:val="22"/>
          <w:lang w:val="en-IE"/>
        </w:rPr>
        <w:t xml:space="preserve"> </w:t>
      </w:r>
      <w:r w:rsidR="00214C58" w:rsidRPr="008D3430">
        <w:rPr>
          <w:rFonts w:ascii="Open Sans" w:hAnsi="Open Sans" w:cs="Open Sans"/>
          <w:sz w:val="22"/>
          <w:szCs w:val="22"/>
          <w:lang w:val="en-IE"/>
        </w:rPr>
        <w:t>or</w:t>
      </w:r>
      <w:r w:rsidR="007A5E84" w:rsidRPr="008D3430">
        <w:rPr>
          <w:rFonts w:ascii="Open Sans" w:hAnsi="Open Sans" w:cs="Open Sans"/>
          <w:sz w:val="22"/>
          <w:szCs w:val="22"/>
          <w:lang w:val="en-IE"/>
        </w:rPr>
        <w:t xml:space="preserve"> (b)</w:t>
      </w:r>
      <w:r w:rsidR="00AF43CB" w:rsidRPr="008D3430">
        <w:rPr>
          <w:rFonts w:ascii="Open Sans" w:hAnsi="Open Sans" w:cs="Open Sans"/>
          <w:sz w:val="22"/>
          <w:szCs w:val="22"/>
          <w:lang w:val="en-IE"/>
        </w:rPr>
        <w:tab/>
        <w:t>a delay in the design, development, testing</w:t>
      </w:r>
      <w:r w:rsidR="00214C58" w:rsidRPr="008D3430">
        <w:rPr>
          <w:rFonts w:ascii="Open Sans" w:hAnsi="Open Sans" w:cs="Open Sans"/>
          <w:sz w:val="22"/>
          <w:szCs w:val="22"/>
          <w:lang w:val="en-IE"/>
        </w:rPr>
        <w:t>,</w:t>
      </w:r>
      <w:r w:rsidR="00685BB6" w:rsidRPr="008D3430">
        <w:rPr>
          <w:rFonts w:ascii="Open Sans" w:hAnsi="Open Sans" w:cs="Open Sans"/>
          <w:sz w:val="22"/>
          <w:szCs w:val="22"/>
          <w:lang w:val="en-IE"/>
        </w:rPr>
        <w:t xml:space="preserve"> </w:t>
      </w:r>
      <w:r w:rsidR="00E64A8C" w:rsidRPr="008D3430">
        <w:rPr>
          <w:rFonts w:ascii="Open Sans" w:hAnsi="Open Sans" w:cs="Open Sans"/>
          <w:sz w:val="22"/>
          <w:szCs w:val="22"/>
          <w:lang w:val="en-IE"/>
        </w:rPr>
        <w:t xml:space="preserve">configuration, customisation or implementation of a Deliverable by the relevant date set out in the Implementation </w:t>
      </w:r>
      <w:proofErr w:type="gramStart"/>
      <w:r w:rsidR="00AF43CB" w:rsidRPr="008D3430">
        <w:rPr>
          <w:rFonts w:ascii="Open Sans" w:hAnsi="Open Sans" w:cs="Open Sans"/>
          <w:sz w:val="22"/>
          <w:szCs w:val="22"/>
          <w:lang w:val="en-IE"/>
        </w:rPr>
        <w:t>Plan</w:t>
      </w:r>
      <w:r w:rsidR="00A64AD8" w:rsidRPr="008D3430">
        <w:rPr>
          <w:rFonts w:ascii="Open Sans" w:hAnsi="Open Sans" w:cs="Open Sans"/>
          <w:sz w:val="22"/>
          <w:szCs w:val="22"/>
          <w:lang w:val="en-IE"/>
        </w:rPr>
        <w:t>;</w:t>
      </w:r>
      <w:proofErr w:type="gramEnd"/>
    </w:p>
    <w:p w14:paraId="386696BC" w14:textId="464E97A6" w:rsidR="00E4723B" w:rsidRPr="008D3430" w:rsidRDefault="00E4723B" w:rsidP="00321A87">
      <w:pPr>
        <w:pStyle w:val="indent1"/>
        <w:spacing w:line="360" w:lineRule="auto"/>
        <w:ind w:left="851" w:firstLine="0"/>
        <w:jc w:val="both"/>
        <w:rPr>
          <w:rFonts w:ascii="Open Sans" w:hAnsi="Open Sans" w:cs="Open Sans"/>
          <w:lang w:val="en-IE"/>
        </w:rPr>
      </w:pPr>
    </w:p>
    <w:p w14:paraId="74503593" w14:textId="77777777" w:rsidR="00906503" w:rsidRPr="008D3430" w:rsidRDefault="79424D8D" w:rsidP="00906503">
      <w:pPr>
        <w:pStyle w:val="indent1"/>
        <w:spacing w:line="360" w:lineRule="auto"/>
        <w:ind w:left="851" w:firstLine="0"/>
        <w:jc w:val="both"/>
        <w:rPr>
          <w:rFonts w:ascii="Open Sans" w:hAnsi="Open Sans" w:cs="Open Sans"/>
          <w:lang w:val="en-IE"/>
        </w:rPr>
      </w:pPr>
      <w:r w:rsidRPr="008D3430">
        <w:rPr>
          <w:rFonts w:ascii="Open Sans" w:hAnsi="Open Sans" w:cs="Open Sans"/>
          <w:b/>
          <w:lang w:val="en-IE"/>
        </w:rPr>
        <w:t>“Delay Payment”</w:t>
      </w:r>
      <w:r w:rsidRPr="008D3430">
        <w:rPr>
          <w:rFonts w:ascii="Open Sans" w:hAnsi="Open Sans" w:cs="Open Sans"/>
          <w:lang w:val="en-IE"/>
        </w:rPr>
        <w:t xml:space="preserve"> means the amount payable by the Contractor to the Client in accordance with clause 12.10 in respect of a Delay in Achieving a Key </w:t>
      </w:r>
      <w:proofErr w:type="gramStart"/>
      <w:r w:rsidRPr="008D3430">
        <w:rPr>
          <w:rFonts w:ascii="Open Sans" w:hAnsi="Open Sans" w:cs="Open Sans"/>
          <w:lang w:val="en-IE"/>
        </w:rPr>
        <w:t>Milestone;</w:t>
      </w:r>
      <w:proofErr w:type="gramEnd"/>
    </w:p>
    <w:p w14:paraId="442444B5" w14:textId="77777777" w:rsidR="00906503" w:rsidRPr="008D3430" w:rsidRDefault="00906503" w:rsidP="00906503">
      <w:pPr>
        <w:pStyle w:val="indent1"/>
        <w:spacing w:line="360" w:lineRule="auto"/>
        <w:ind w:left="851" w:firstLine="0"/>
        <w:jc w:val="both"/>
        <w:rPr>
          <w:rFonts w:ascii="Open Sans" w:hAnsi="Open Sans" w:cs="Open Sans"/>
          <w:lang w:val="en-IE"/>
        </w:rPr>
      </w:pPr>
    </w:p>
    <w:p w14:paraId="3E6CBAC8" w14:textId="3D9DD62E" w:rsidR="00906503" w:rsidRPr="008D3430" w:rsidRDefault="79424D8D" w:rsidP="00906503">
      <w:pPr>
        <w:pStyle w:val="indent1"/>
        <w:spacing w:line="360" w:lineRule="auto"/>
        <w:ind w:left="851" w:firstLine="0"/>
        <w:jc w:val="both"/>
        <w:rPr>
          <w:rFonts w:ascii="Open Sans" w:hAnsi="Open Sans" w:cs="Open Sans"/>
          <w:lang w:val="en-IE"/>
        </w:rPr>
      </w:pPr>
      <w:r w:rsidRPr="008D3430">
        <w:rPr>
          <w:rFonts w:ascii="Open Sans" w:hAnsi="Open Sans" w:cs="Open Sans"/>
          <w:b/>
          <w:lang w:val="en-IE"/>
        </w:rPr>
        <w:t>“Delay Deduction Period”</w:t>
      </w:r>
      <w:r w:rsidRPr="008D3430">
        <w:rPr>
          <w:rFonts w:ascii="Open Sans" w:hAnsi="Open Sans" w:cs="Open Sans"/>
          <w:lang w:val="en-IE"/>
        </w:rPr>
        <w:t xml:space="preserve"> means the period of 30 days commencing on the relevant Key Milestone </w:t>
      </w:r>
      <w:proofErr w:type="gramStart"/>
      <w:r w:rsidRPr="008D3430">
        <w:rPr>
          <w:rFonts w:ascii="Open Sans" w:hAnsi="Open Sans" w:cs="Open Sans"/>
          <w:lang w:val="en-IE"/>
        </w:rPr>
        <w:t>Date;</w:t>
      </w:r>
      <w:proofErr w:type="gramEnd"/>
    </w:p>
    <w:p w14:paraId="02E701A8" w14:textId="4ECEC6BA" w:rsidR="00906503" w:rsidRPr="008D3430" w:rsidRDefault="00906503" w:rsidP="0399336E">
      <w:pPr>
        <w:pStyle w:val="indent1"/>
        <w:spacing w:line="360" w:lineRule="auto"/>
        <w:ind w:left="851" w:firstLine="0"/>
        <w:jc w:val="both"/>
        <w:rPr>
          <w:rFonts w:ascii="Open Sans" w:hAnsi="Open Sans" w:cs="Open Sans"/>
          <w:lang w:val="en-IE"/>
        </w:rPr>
      </w:pPr>
    </w:p>
    <w:p w14:paraId="52B16A36" w14:textId="36F57DC7" w:rsidR="00CD09D8" w:rsidRPr="008D3430" w:rsidRDefault="0096767B" w:rsidP="00321A87">
      <w:pPr>
        <w:pStyle w:val="indent1"/>
        <w:spacing w:line="360" w:lineRule="auto"/>
        <w:ind w:left="851" w:firstLine="0"/>
        <w:jc w:val="both"/>
        <w:rPr>
          <w:rFonts w:ascii="Open Sans" w:hAnsi="Open Sans" w:cs="Open Sans"/>
          <w:b/>
          <w:lang w:val="en-IE"/>
        </w:rPr>
      </w:pPr>
      <w:r w:rsidRPr="008D3430">
        <w:rPr>
          <w:rFonts w:ascii="Open Sans" w:hAnsi="Open Sans" w:cs="Open Sans"/>
          <w:lang w:val="en-IE"/>
        </w:rPr>
        <w:t>“</w:t>
      </w:r>
      <w:r w:rsidR="00CD09D8" w:rsidRPr="008D3430">
        <w:rPr>
          <w:rFonts w:ascii="Open Sans" w:hAnsi="Open Sans" w:cs="Open Sans"/>
          <w:b/>
          <w:lang w:val="en-IE"/>
        </w:rPr>
        <w:t>Delete</w:t>
      </w:r>
      <w:r w:rsidRPr="008D3430">
        <w:rPr>
          <w:rFonts w:ascii="Open Sans" w:hAnsi="Open Sans" w:cs="Open Sans"/>
          <w:lang w:val="en-IE"/>
        </w:rPr>
        <w:t>”</w:t>
      </w:r>
      <w:r w:rsidR="00CD09D8" w:rsidRPr="008D3430">
        <w:rPr>
          <w:rFonts w:ascii="Open Sans" w:hAnsi="Open Sans" w:cs="Open Sans"/>
          <w:b/>
          <w:lang w:val="en-IE"/>
        </w:rPr>
        <w:t xml:space="preserve"> </w:t>
      </w:r>
      <w:r w:rsidR="00CD09D8" w:rsidRPr="008D3430">
        <w:rPr>
          <w:rFonts w:ascii="Open Sans" w:hAnsi="Open Sans" w:cs="Open Sans"/>
          <w:lang w:val="en-IE"/>
        </w:rPr>
        <w:t xml:space="preserve">means removing all information which is electronically held in such a way that it can never be retrieved from the device on which it is </w:t>
      </w:r>
      <w:proofErr w:type="gramStart"/>
      <w:r w:rsidR="00CD09D8" w:rsidRPr="008D3430">
        <w:rPr>
          <w:rFonts w:ascii="Open Sans" w:hAnsi="Open Sans" w:cs="Open Sans"/>
          <w:lang w:val="en-IE"/>
        </w:rPr>
        <w:t>held</w:t>
      </w:r>
      <w:r w:rsidR="00174ED0" w:rsidRPr="008D3430">
        <w:rPr>
          <w:rFonts w:ascii="Open Sans" w:hAnsi="Open Sans" w:cs="Open Sans"/>
          <w:lang w:val="en-IE"/>
        </w:rPr>
        <w:t>;</w:t>
      </w:r>
      <w:proofErr w:type="gramEnd"/>
    </w:p>
    <w:p w14:paraId="7B447121" w14:textId="77777777" w:rsidR="00CD09D8" w:rsidRPr="008D3430" w:rsidRDefault="00CD09D8" w:rsidP="00321A87">
      <w:pPr>
        <w:pStyle w:val="indent1"/>
        <w:spacing w:line="360" w:lineRule="auto"/>
        <w:ind w:left="851" w:firstLine="0"/>
        <w:jc w:val="both"/>
        <w:rPr>
          <w:rFonts w:ascii="Open Sans" w:hAnsi="Open Sans" w:cs="Open Sans"/>
          <w:b/>
          <w:lang w:val="en-IE"/>
        </w:rPr>
      </w:pPr>
    </w:p>
    <w:p w14:paraId="0BB50530" w14:textId="1CBDB488" w:rsidR="00214C58" w:rsidRPr="008D3430" w:rsidRDefault="0096767B" w:rsidP="00321A87">
      <w:pPr>
        <w:pStyle w:val="indent1"/>
        <w:spacing w:line="360" w:lineRule="auto"/>
        <w:ind w:left="851" w:firstLine="0"/>
        <w:jc w:val="both"/>
        <w:rPr>
          <w:rFonts w:ascii="Open Sans" w:hAnsi="Open Sans" w:cs="Open Sans"/>
          <w:lang w:val="en-IE"/>
        </w:rPr>
      </w:pPr>
      <w:r w:rsidRPr="008D3430">
        <w:rPr>
          <w:rFonts w:ascii="Open Sans" w:hAnsi="Open Sans" w:cs="Open Sans"/>
          <w:lang w:val="en-IE"/>
        </w:rPr>
        <w:t>“</w:t>
      </w:r>
      <w:r w:rsidR="00E4723B" w:rsidRPr="008D3430">
        <w:rPr>
          <w:rFonts w:ascii="Open Sans" w:hAnsi="Open Sans" w:cs="Open Sans"/>
          <w:b/>
          <w:lang w:val="en-IE"/>
        </w:rPr>
        <w:t>Deliverables</w:t>
      </w:r>
      <w:r w:rsidRPr="008D3430">
        <w:rPr>
          <w:rFonts w:ascii="Open Sans" w:hAnsi="Open Sans" w:cs="Open Sans"/>
          <w:lang w:val="en-IE"/>
        </w:rPr>
        <w:t>”</w:t>
      </w:r>
      <w:r w:rsidR="00E4723B" w:rsidRPr="008D3430">
        <w:rPr>
          <w:rFonts w:ascii="Open Sans" w:hAnsi="Open Sans" w:cs="Open Sans"/>
          <w:lang w:val="en-IE"/>
        </w:rPr>
        <w:t xml:space="preserve"> means such products, work and services to be delivered by the Contractor under this </w:t>
      </w:r>
      <w:proofErr w:type="gramStart"/>
      <w:r w:rsidR="00E4723B" w:rsidRPr="008D3430">
        <w:rPr>
          <w:rFonts w:ascii="Open Sans" w:hAnsi="Open Sans" w:cs="Open Sans"/>
          <w:lang w:val="en-IE"/>
        </w:rPr>
        <w:t>Agreement</w:t>
      </w:r>
      <w:r w:rsidR="00A64AD8" w:rsidRPr="008D3430">
        <w:rPr>
          <w:rFonts w:ascii="Open Sans" w:hAnsi="Open Sans" w:cs="Open Sans"/>
          <w:lang w:val="en-IE"/>
        </w:rPr>
        <w:t>;</w:t>
      </w:r>
      <w:proofErr w:type="gramEnd"/>
    </w:p>
    <w:p w14:paraId="2FD9E2E1" w14:textId="77777777" w:rsidR="001C7367" w:rsidRPr="008D3430" w:rsidRDefault="001C7367" w:rsidP="00321A87">
      <w:pPr>
        <w:pStyle w:val="indent1"/>
        <w:spacing w:line="360" w:lineRule="auto"/>
        <w:ind w:left="851" w:firstLine="0"/>
        <w:jc w:val="both"/>
        <w:rPr>
          <w:rFonts w:ascii="Open Sans" w:hAnsi="Open Sans" w:cs="Open Sans"/>
          <w:b/>
          <w:lang w:val="en-IE"/>
        </w:rPr>
      </w:pPr>
    </w:p>
    <w:p w14:paraId="4FADC585" w14:textId="4A4C0469" w:rsidR="001C7367" w:rsidRPr="008D3430" w:rsidRDefault="0096767B" w:rsidP="00321A87">
      <w:pPr>
        <w:pStyle w:val="indent1"/>
        <w:spacing w:line="360" w:lineRule="auto"/>
        <w:ind w:left="851" w:firstLine="0"/>
        <w:jc w:val="both"/>
        <w:rPr>
          <w:rFonts w:ascii="Open Sans" w:hAnsi="Open Sans" w:cs="Open Sans"/>
          <w:b/>
          <w:lang w:val="en-IE"/>
        </w:rPr>
      </w:pPr>
      <w:r w:rsidRPr="008D3430">
        <w:rPr>
          <w:rFonts w:ascii="Open Sans" w:hAnsi="Open Sans" w:cs="Open Sans"/>
          <w:lang w:val="en-IE"/>
        </w:rPr>
        <w:t>“</w:t>
      </w:r>
      <w:r w:rsidR="001C7367" w:rsidRPr="008D3430">
        <w:rPr>
          <w:rFonts w:ascii="Open Sans" w:hAnsi="Open Sans" w:cs="Open Sans"/>
          <w:b/>
          <w:lang w:val="en-IE"/>
        </w:rPr>
        <w:t>Developed Software</w:t>
      </w:r>
      <w:r w:rsidRPr="008D3430">
        <w:rPr>
          <w:rFonts w:ascii="Open Sans" w:hAnsi="Open Sans" w:cs="Open Sans"/>
          <w:lang w:val="en-IE"/>
        </w:rPr>
        <w:t>”</w:t>
      </w:r>
      <w:r w:rsidR="001C7367" w:rsidRPr="008D3430">
        <w:rPr>
          <w:rFonts w:ascii="Open Sans" w:hAnsi="Open Sans" w:cs="Open Sans"/>
          <w:b/>
          <w:lang w:val="en-IE"/>
        </w:rPr>
        <w:t xml:space="preserve"> </w:t>
      </w:r>
      <w:r w:rsidR="001C7367" w:rsidRPr="008D3430">
        <w:rPr>
          <w:rFonts w:ascii="Open Sans" w:hAnsi="Open Sans" w:cs="Open Sans"/>
          <w:lang w:val="en-IE"/>
        </w:rPr>
        <w:t>means all software developed by the Contractor specifically for the Client under this Agreement.</w:t>
      </w:r>
    </w:p>
    <w:p w14:paraId="6DABBF06" w14:textId="77777777" w:rsidR="001C7367" w:rsidRPr="008D3430" w:rsidRDefault="001C7367" w:rsidP="00321A87">
      <w:pPr>
        <w:pStyle w:val="indent1"/>
        <w:spacing w:line="360" w:lineRule="auto"/>
        <w:ind w:left="851" w:firstLine="0"/>
        <w:jc w:val="both"/>
        <w:rPr>
          <w:rFonts w:ascii="Open Sans" w:hAnsi="Open Sans" w:cs="Open Sans"/>
          <w:i/>
          <w:color w:val="FF0000"/>
          <w:lang w:val="en-IE"/>
        </w:rPr>
      </w:pPr>
    </w:p>
    <w:p w14:paraId="2A3AD120" w14:textId="6DEF5B49" w:rsidR="00EE741F" w:rsidRPr="008D3430" w:rsidRDefault="0096767B" w:rsidP="00321A87">
      <w:pPr>
        <w:pStyle w:val="indent1"/>
        <w:spacing w:line="360" w:lineRule="auto"/>
        <w:ind w:left="851" w:firstLine="0"/>
        <w:jc w:val="both"/>
        <w:rPr>
          <w:rFonts w:ascii="Open Sans" w:hAnsi="Open Sans" w:cs="Open Sans"/>
          <w:lang w:val="en-IE"/>
        </w:rPr>
      </w:pPr>
      <w:r w:rsidRPr="008D3430">
        <w:rPr>
          <w:rFonts w:ascii="Open Sans" w:hAnsi="Open Sans" w:cs="Open Sans"/>
          <w:lang w:val="en-IE"/>
        </w:rPr>
        <w:t>“</w:t>
      </w:r>
      <w:r w:rsidR="00EE741F" w:rsidRPr="008D3430">
        <w:rPr>
          <w:rFonts w:ascii="Open Sans" w:hAnsi="Open Sans" w:cs="Open Sans"/>
          <w:b/>
          <w:lang w:val="en-IE"/>
        </w:rPr>
        <w:t>Disaster</w:t>
      </w:r>
      <w:r w:rsidRPr="008D3430">
        <w:rPr>
          <w:rFonts w:ascii="Open Sans" w:hAnsi="Open Sans" w:cs="Open Sans"/>
          <w:lang w:val="en-IE"/>
        </w:rPr>
        <w:t>”</w:t>
      </w:r>
      <w:r w:rsidR="00EE741F" w:rsidRPr="008D3430">
        <w:rPr>
          <w:rFonts w:ascii="Open Sans" w:hAnsi="Open Sans" w:cs="Open Sans"/>
          <w:lang w:val="en-IE"/>
        </w:rPr>
        <w:t xml:space="preserve"> means a major event, or series of events which together have the effect of a major event, that significantly impacts the normal operation of </w:t>
      </w:r>
      <w:r w:rsidR="000528D5" w:rsidRPr="008D3430">
        <w:rPr>
          <w:rFonts w:ascii="Open Sans" w:hAnsi="Open Sans" w:cs="Open Sans"/>
          <w:lang w:val="en-IE"/>
        </w:rPr>
        <w:t xml:space="preserve">the </w:t>
      </w:r>
      <w:proofErr w:type="gramStart"/>
      <w:r w:rsidR="000528D5" w:rsidRPr="008D3430">
        <w:rPr>
          <w:rFonts w:ascii="Open Sans" w:hAnsi="Open Sans" w:cs="Open Sans"/>
          <w:lang w:val="en-IE"/>
        </w:rPr>
        <w:t>Services</w:t>
      </w:r>
      <w:r w:rsidR="00EE741F" w:rsidRPr="008D3430">
        <w:rPr>
          <w:rFonts w:ascii="Open Sans" w:hAnsi="Open Sans" w:cs="Open Sans"/>
          <w:lang w:val="en-IE"/>
        </w:rPr>
        <w:t>;</w:t>
      </w:r>
      <w:proofErr w:type="gramEnd"/>
    </w:p>
    <w:p w14:paraId="2D757D30" w14:textId="4D3ED399" w:rsidR="00ED0167" w:rsidRPr="008D3430" w:rsidRDefault="00ED0167" w:rsidP="00321A87">
      <w:pPr>
        <w:spacing w:line="360" w:lineRule="auto"/>
        <w:ind w:left="851"/>
        <w:jc w:val="both"/>
        <w:rPr>
          <w:rFonts w:ascii="Open Sans" w:hAnsi="Open Sans" w:cs="Open Sans"/>
          <w:sz w:val="22"/>
          <w:szCs w:val="22"/>
          <w:lang w:val="en-IE"/>
        </w:rPr>
      </w:pPr>
    </w:p>
    <w:p w14:paraId="7E486427" w14:textId="25431DEA" w:rsidR="006E276A" w:rsidRPr="008D3430" w:rsidRDefault="0096767B" w:rsidP="00321A87">
      <w:pPr>
        <w:spacing w:line="360" w:lineRule="auto"/>
        <w:ind w:left="851"/>
        <w:jc w:val="both"/>
        <w:rPr>
          <w:rFonts w:ascii="Open Sans" w:hAnsi="Open Sans" w:cs="Open Sans"/>
          <w:sz w:val="22"/>
          <w:szCs w:val="22"/>
          <w:lang w:val="en-IE"/>
        </w:rPr>
      </w:pPr>
      <w:r w:rsidRPr="008D3430">
        <w:rPr>
          <w:rFonts w:ascii="Open Sans" w:hAnsi="Open Sans" w:cs="Open Sans"/>
          <w:sz w:val="22"/>
          <w:szCs w:val="22"/>
          <w:lang w:val="en-IE"/>
        </w:rPr>
        <w:lastRenderedPageBreak/>
        <w:t>“</w:t>
      </w:r>
      <w:r w:rsidR="006E276A" w:rsidRPr="008D3430">
        <w:rPr>
          <w:rFonts w:ascii="Open Sans" w:hAnsi="Open Sans" w:cs="Open Sans"/>
          <w:b/>
          <w:bCs/>
          <w:sz w:val="22"/>
          <w:szCs w:val="22"/>
          <w:lang w:val="en-IE"/>
        </w:rPr>
        <w:t>Documentation</w:t>
      </w:r>
      <w:r w:rsidRPr="008D3430">
        <w:rPr>
          <w:rFonts w:ascii="Open Sans" w:hAnsi="Open Sans" w:cs="Open Sans"/>
          <w:sz w:val="22"/>
          <w:szCs w:val="22"/>
          <w:lang w:val="en-IE"/>
        </w:rPr>
        <w:t>”</w:t>
      </w:r>
      <w:r w:rsidR="006E276A" w:rsidRPr="008D3430">
        <w:rPr>
          <w:rFonts w:ascii="Open Sans" w:hAnsi="Open Sans" w:cs="Open Sans"/>
          <w:sz w:val="22"/>
          <w:szCs w:val="22"/>
          <w:lang w:val="en-IE"/>
        </w:rPr>
        <w:t xml:space="preserve"> means the documentation identified in the </w:t>
      </w:r>
      <w:proofErr w:type="spellStart"/>
      <w:r w:rsidR="00AB055D" w:rsidRPr="008D3430">
        <w:rPr>
          <w:rFonts w:ascii="Open Sans" w:hAnsi="Open Sans" w:cs="Open Sans"/>
          <w:sz w:val="22"/>
          <w:szCs w:val="22"/>
          <w:lang w:val="en-IE"/>
        </w:rPr>
        <w:t>C</w:t>
      </w:r>
      <w:r w:rsidR="00D16605" w:rsidRPr="008D3430">
        <w:rPr>
          <w:rFonts w:ascii="Open Sans" w:hAnsi="Open Sans" w:cs="Open Sans"/>
          <w:sz w:val="22"/>
          <w:szCs w:val="22"/>
          <w:lang w:val="en-IE"/>
        </w:rPr>
        <w:t>f</w:t>
      </w:r>
      <w:r w:rsidR="00AB055D" w:rsidRPr="008D3430">
        <w:rPr>
          <w:rFonts w:ascii="Open Sans" w:hAnsi="Open Sans" w:cs="Open Sans"/>
          <w:sz w:val="22"/>
          <w:szCs w:val="22"/>
          <w:lang w:val="en-IE"/>
        </w:rPr>
        <w:t>T</w:t>
      </w:r>
      <w:proofErr w:type="spellEnd"/>
      <w:r w:rsidR="006E276A" w:rsidRPr="008D3430">
        <w:rPr>
          <w:rFonts w:ascii="Open Sans" w:hAnsi="Open Sans" w:cs="Open Sans"/>
          <w:sz w:val="22"/>
          <w:szCs w:val="22"/>
          <w:lang w:val="en-IE"/>
        </w:rPr>
        <w:t xml:space="preserve"> and other documentation relating to the operation or use of the Services and/or any other Deliverable, which include the operational and user reference manuals which explain the operation and use of the Services and/or any other Deliverables, and all instruction manuals, tutorial materials and other ancillary materials.</w:t>
      </w:r>
    </w:p>
    <w:p w14:paraId="432D34F3" w14:textId="77777777" w:rsidR="006E276A" w:rsidRPr="008D3430" w:rsidRDefault="006E276A" w:rsidP="00321A87">
      <w:pPr>
        <w:spacing w:line="360" w:lineRule="auto"/>
        <w:ind w:left="851"/>
        <w:jc w:val="both"/>
        <w:rPr>
          <w:rFonts w:ascii="Open Sans" w:hAnsi="Open Sans" w:cs="Open Sans"/>
          <w:sz w:val="22"/>
          <w:szCs w:val="22"/>
          <w:lang w:val="en-IE"/>
        </w:rPr>
      </w:pPr>
    </w:p>
    <w:p w14:paraId="0F5055A2" w14:textId="626D3DC2" w:rsidR="000462CC" w:rsidRPr="008D3430" w:rsidRDefault="33967EC1" w:rsidP="00321A87">
      <w:pPr>
        <w:spacing w:line="360" w:lineRule="auto"/>
        <w:ind w:left="851"/>
        <w:jc w:val="both"/>
        <w:rPr>
          <w:rFonts w:ascii="Open Sans" w:hAnsi="Open Sans" w:cs="Open Sans"/>
          <w:sz w:val="22"/>
          <w:szCs w:val="22"/>
          <w:lang w:val="en-IE"/>
        </w:rPr>
      </w:pPr>
      <w:r w:rsidRPr="008D3430">
        <w:rPr>
          <w:rFonts w:ascii="Open Sans" w:hAnsi="Open Sans" w:cs="Open Sans"/>
          <w:sz w:val="22"/>
          <w:szCs w:val="22"/>
          <w:lang w:val="en-IE"/>
        </w:rPr>
        <w:t>“</w:t>
      </w:r>
      <w:r w:rsidR="3632C687" w:rsidRPr="008D3430">
        <w:rPr>
          <w:rFonts w:ascii="Open Sans" w:hAnsi="Open Sans" w:cs="Open Sans"/>
          <w:b/>
          <w:bCs/>
          <w:sz w:val="22"/>
          <w:szCs w:val="22"/>
          <w:lang w:val="en-IE"/>
        </w:rPr>
        <w:t xml:space="preserve">End </w:t>
      </w:r>
      <w:r w:rsidR="35EF4C47" w:rsidRPr="008D3430">
        <w:rPr>
          <w:rFonts w:ascii="Open Sans" w:hAnsi="Open Sans" w:cs="Open Sans"/>
          <w:b/>
          <w:bCs/>
          <w:sz w:val="22"/>
          <w:szCs w:val="22"/>
          <w:lang w:val="en-IE"/>
        </w:rPr>
        <w:t>User Testing</w:t>
      </w:r>
      <w:r w:rsidRPr="008D3430">
        <w:rPr>
          <w:rFonts w:ascii="Open Sans" w:hAnsi="Open Sans" w:cs="Open Sans"/>
          <w:sz w:val="22"/>
          <w:szCs w:val="22"/>
          <w:lang w:val="en-IE"/>
        </w:rPr>
        <w:t>”</w:t>
      </w:r>
      <w:r w:rsidR="35EF4C47" w:rsidRPr="008D3430">
        <w:rPr>
          <w:rFonts w:ascii="Open Sans" w:hAnsi="Open Sans" w:cs="Open Sans"/>
          <w:b/>
          <w:bCs/>
          <w:sz w:val="22"/>
          <w:szCs w:val="22"/>
          <w:lang w:val="en-IE"/>
        </w:rPr>
        <w:t xml:space="preserve"> </w:t>
      </w:r>
      <w:r w:rsidR="35EF4C47" w:rsidRPr="008D3430">
        <w:rPr>
          <w:rFonts w:ascii="Open Sans" w:hAnsi="Open Sans" w:cs="Open Sans"/>
          <w:sz w:val="22"/>
          <w:szCs w:val="22"/>
          <w:lang w:val="en-IE"/>
        </w:rPr>
        <w:t>means the Test</w:t>
      </w:r>
      <w:r w:rsidR="709A429A" w:rsidRPr="008D3430">
        <w:rPr>
          <w:rFonts w:ascii="Open Sans" w:hAnsi="Open Sans" w:cs="Open Sans"/>
          <w:sz w:val="22"/>
          <w:szCs w:val="22"/>
          <w:lang w:val="en-IE"/>
        </w:rPr>
        <w:t>(</w:t>
      </w:r>
      <w:r w:rsidR="35EF4C47" w:rsidRPr="008D3430">
        <w:rPr>
          <w:rFonts w:ascii="Open Sans" w:hAnsi="Open Sans" w:cs="Open Sans"/>
          <w:sz w:val="22"/>
          <w:szCs w:val="22"/>
          <w:lang w:val="en-IE"/>
        </w:rPr>
        <w:t>s</w:t>
      </w:r>
      <w:r w:rsidR="709A429A" w:rsidRPr="008D3430">
        <w:rPr>
          <w:rFonts w:ascii="Open Sans" w:hAnsi="Open Sans" w:cs="Open Sans"/>
          <w:sz w:val="22"/>
          <w:szCs w:val="22"/>
          <w:lang w:val="en-IE"/>
        </w:rPr>
        <w:t>)</w:t>
      </w:r>
      <w:r w:rsidR="35EF4C47" w:rsidRPr="008D3430">
        <w:rPr>
          <w:rFonts w:ascii="Open Sans" w:hAnsi="Open Sans" w:cs="Open Sans"/>
          <w:sz w:val="22"/>
          <w:szCs w:val="22"/>
          <w:lang w:val="en-IE"/>
        </w:rPr>
        <w:t xml:space="preserve"> identified in the Test Plan which are </w:t>
      </w:r>
      <w:r w:rsidR="3632C687" w:rsidRPr="008D3430">
        <w:rPr>
          <w:rFonts w:ascii="Open Sans" w:hAnsi="Open Sans" w:cs="Open Sans"/>
          <w:sz w:val="22"/>
          <w:szCs w:val="22"/>
          <w:lang w:val="en-IE"/>
        </w:rPr>
        <w:t xml:space="preserve">to be carried out </w:t>
      </w:r>
      <w:r w:rsidR="35EF4C47" w:rsidRPr="008D3430">
        <w:rPr>
          <w:rFonts w:ascii="Open Sans" w:hAnsi="Open Sans" w:cs="Open Sans"/>
          <w:sz w:val="22"/>
          <w:szCs w:val="22"/>
          <w:lang w:val="en-IE"/>
        </w:rPr>
        <w:t>by the Client. End User</w:t>
      </w:r>
      <w:r w:rsidR="0F5E8430" w:rsidRPr="008D3430">
        <w:rPr>
          <w:rFonts w:ascii="Open Sans" w:hAnsi="Open Sans" w:cs="Open Sans"/>
          <w:sz w:val="22"/>
          <w:szCs w:val="22"/>
          <w:lang w:val="en-IE"/>
        </w:rPr>
        <w:t xml:space="preserve"> </w:t>
      </w:r>
      <w:r w:rsidR="35EF4C47" w:rsidRPr="008D3430">
        <w:rPr>
          <w:rFonts w:ascii="Open Sans" w:hAnsi="Open Sans" w:cs="Open Sans"/>
          <w:sz w:val="22"/>
          <w:szCs w:val="22"/>
          <w:lang w:val="en-IE"/>
        </w:rPr>
        <w:t xml:space="preserve">Testing shall be carried out in accordance with the Test Plan and the end user testing procedures in </w:t>
      </w:r>
      <w:r w:rsidR="5AF0E0A1" w:rsidRPr="008D3430">
        <w:rPr>
          <w:rFonts w:ascii="Open Sans" w:hAnsi="Open Sans" w:cs="Open Sans"/>
          <w:sz w:val="22"/>
          <w:szCs w:val="22"/>
          <w:lang w:val="en-IE"/>
        </w:rPr>
        <w:t xml:space="preserve">the </w:t>
      </w:r>
      <w:proofErr w:type="spellStart"/>
      <w:r w:rsidR="00AB055D" w:rsidRPr="008D3430">
        <w:rPr>
          <w:rFonts w:ascii="Open Sans" w:hAnsi="Open Sans" w:cs="Open Sans"/>
          <w:sz w:val="22"/>
          <w:szCs w:val="22"/>
          <w:lang w:val="en-IE"/>
        </w:rPr>
        <w:t>C</w:t>
      </w:r>
      <w:r w:rsidR="00D16605" w:rsidRPr="008D3430">
        <w:rPr>
          <w:rFonts w:ascii="Open Sans" w:hAnsi="Open Sans" w:cs="Open Sans"/>
          <w:sz w:val="22"/>
          <w:szCs w:val="22"/>
          <w:lang w:val="en-IE"/>
        </w:rPr>
        <w:t>f</w:t>
      </w:r>
      <w:r w:rsidR="00AB055D" w:rsidRPr="008D3430">
        <w:rPr>
          <w:rFonts w:ascii="Open Sans" w:hAnsi="Open Sans" w:cs="Open Sans"/>
          <w:sz w:val="22"/>
          <w:szCs w:val="22"/>
          <w:lang w:val="en-IE"/>
        </w:rPr>
        <w:t>T</w:t>
      </w:r>
      <w:proofErr w:type="spellEnd"/>
      <w:r w:rsidR="764BE9CF" w:rsidRPr="008D3430">
        <w:rPr>
          <w:rFonts w:ascii="Open Sans" w:hAnsi="Open Sans" w:cs="Open Sans"/>
          <w:sz w:val="22"/>
          <w:szCs w:val="22"/>
          <w:lang w:val="en-IE"/>
        </w:rPr>
        <w:t xml:space="preserve"> or as approved by the Client</w:t>
      </w:r>
      <w:r w:rsidR="35EF4C47" w:rsidRPr="008D3430">
        <w:rPr>
          <w:rFonts w:ascii="Open Sans" w:hAnsi="Open Sans" w:cs="Open Sans"/>
          <w:sz w:val="22"/>
          <w:szCs w:val="22"/>
          <w:lang w:val="en-IE"/>
        </w:rPr>
        <w:t xml:space="preserve">. </w:t>
      </w:r>
    </w:p>
    <w:p w14:paraId="17F1EE5D" w14:textId="77777777" w:rsidR="000462CC" w:rsidRPr="008D3430" w:rsidRDefault="000462CC" w:rsidP="00321A87">
      <w:pPr>
        <w:spacing w:line="360" w:lineRule="auto"/>
        <w:ind w:left="851"/>
        <w:jc w:val="both"/>
        <w:rPr>
          <w:rFonts w:ascii="Open Sans" w:hAnsi="Open Sans" w:cs="Open Sans"/>
          <w:sz w:val="22"/>
          <w:szCs w:val="22"/>
          <w:lang w:val="en-IE"/>
        </w:rPr>
      </w:pPr>
    </w:p>
    <w:p w14:paraId="50E51395" w14:textId="1461D52B" w:rsidR="005328EE" w:rsidRDefault="0096767B" w:rsidP="00321A87">
      <w:pPr>
        <w:spacing w:line="360" w:lineRule="auto"/>
        <w:ind w:left="851"/>
        <w:jc w:val="both"/>
        <w:rPr>
          <w:rFonts w:ascii="Franklin Gothic Book" w:hAnsi="Franklin Gothic Book"/>
          <w:b/>
          <w:lang w:val="en-IE"/>
        </w:rPr>
      </w:pPr>
      <w:r w:rsidRPr="008D3430">
        <w:rPr>
          <w:rFonts w:ascii="Open Sans" w:hAnsi="Open Sans" w:cs="Open Sans"/>
          <w:sz w:val="22"/>
          <w:szCs w:val="22"/>
          <w:lang w:val="en-IE"/>
        </w:rPr>
        <w:t>“</w:t>
      </w:r>
      <w:r w:rsidR="00ED0167" w:rsidRPr="008D3430">
        <w:rPr>
          <w:rFonts w:ascii="Open Sans" w:hAnsi="Open Sans" w:cs="Open Sans"/>
          <w:b/>
          <w:bCs/>
          <w:sz w:val="22"/>
          <w:szCs w:val="22"/>
          <w:lang w:val="en-IE"/>
        </w:rPr>
        <w:t xml:space="preserve">Exit </w:t>
      </w:r>
      <w:r w:rsidR="00A25E5C" w:rsidRPr="008D3430">
        <w:rPr>
          <w:rFonts w:ascii="Open Sans" w:hAnsi="Open Sans" w:cs="Open Sans"/>
          <w:b/>
          <w:bCs/>
          <w:sz w:val="22"/>
          <w:szCs w:val="22"/>
          <w:lang w:val="en-IE"/>
        </w:rPr>
        <w:t xml:space="preserve">Management </w:t>
      </w:r>
      <w:r w:rsidR="00AF43CB" w:rsidRPr="008D3430">
        <w:rPr>
          <w:rFonts w:ascii="Open Sans" w:hAnsi="Open Sans" w:cs="Open Sans"/>
          <w:b/>
          <w:bCs/>
          <w:sz w:val="22"/>
          <w:szCs w:val="22"/>
          <w:lang w:val="en-IE"/>
        </w:rPr>
        <w:t>Plan</w:t>
      </w:r>
      <w:r w:rsidRPr="008D3430">
        <w:rPr>
          <w:rFonts w:ascii="Open Sans" w:hAnsi="Open Sans" w:cs="Open Sans"/>
          <w:sz w:val="22"/>
          <w:szCs w:val="22"/>
          <w:lang w:val="en-IE"/>
        </w:rPr>
        <w:t>”</w:t>
      </w:r>
      <w:r w:rsidR="00ED0167" w:rsidRPr="008D3430">
        <w:rPr>
          <w:rFonts w:ascii="Open Sans" w:hAnsi="Open Sans" w:cs="Open Sans"/>
          <w:sz w:val="22"/>
          <w:szCs w:val="22"/>
          <w:lang w:val="en-IE"/>
        </w:rPr>
        <w:t xml:space="preserve"> means </w:t>
      </w:r>
      <w:r w:rsidR="00943887" w:rsidRPr="008D3430">
        <w:rPr>
          <w:rFonts w:ascii="Open Sans" w:hAnsi="Open Sans" w:cs="Open Sans"/>
          <w:sz w:val="22"/>
          <w:szCs w:val="22"/>
          <w:lang w:val="en-IE" w:eastAsia="en-IE"/>
        </w:rPr>
        <w:t xml:space="preserve">the </w:t>
      </w:r>
      <w:r w:rsidR="00AF43CB" w:rsidRPr="008D3430">
        <w:rPr>
          <w:rFonts w:ascii="Open Sans" w:hAnsi="Open Sans" w:cs="Open Sans"/>
          <w:sz w:val="22"/>
          <w:szCs w:val="22"/>
          <w:lang w:val="en-IE" w:eastAsia="en-IE"/>
        </w:rPr>
        <w:t xml:space="preserve">plan </w:t>
      </w:r>
      <w:r w:rsidR="00EA1EED" w:rsidRPr="008D3430">
        <w:rPr>
          <w:rFonts w:ascii="Open Sans" w:hAnsi="Open Sans" w:cs="Open Sans"/>
          <w:sz w:val="22"/>
          <w:szCs w:val="22"/>
          <w:lang w:val="en-IE" w:eastAsia="en-IE"/>
        </w:rPr>
        <w:t xml:space="preserve">provided by the Contractor in its Tender which will be supplemented and </w:t>
      </w:r>
      <w:r w:rsidR="00AF43CB" w:rsidRPr="008D3430">
        <w:rPr>
          <w:rFonts w:ascii="Open Sans" w:hAnsi="Open Sans" w:cs="Open Sans"/>
          <w:sz w:val="22"/>
          <w:szCs w:val="22"/>
          <w:lang w:val="en-IE" w:eastAsia="en-IE"/>
        </w:rPr>
        <w:t xml:space="preserve">agreed between </w:t>
      </w:r>
      <w:r w:rsidR="00ED0167" w:rsidRPr="008D3430">
        <w:rPr>
          <w:rFonts w:ascii="Open Sans" w:hAnsi="Open Sans" w:cs="Open Sans"/>
          <w:sz w:val="22"/>
          <w:szCs w:val="22"/>
          <w:lang w:val="en-IE" w:eastAsia="en-IE"/>
        </w:rPr>
        <w:t xml:space="preserve">the Parties </w:t>
      </w:r>
      <w:r w:rsidR="00E5605C" w:rsidRPr="008D3430">
        <w:rPr>
          <w:rFonts w:ascii="Open Sans" w:hAnsi="Open Sans" w:cs="Open Sans"/>
          <w:sz w:val="22"/>
          <w:szCs w:val="22"/>
          <w:lang w:val="en-IE" w:eastAsia="en-IE"/>
        </w:rPr>
        <w:t xml:space="preserve">in accordance with </w:t>
      </w:r>
      <w:r w:rsidR="007A5E84" w:rsidRPr="008D3430">
        <w:rPr>
          <w:rFonts w:ascii="Open Sans" w:hAnsi="Open Sans" w:cs="Open Sans"/>
          <w:sz w:val="22"/>
          <w:szCs w:val="22"/>
          <w:lang w:val="en-IE" w:eastAsia="en-IE"/>
        </w:rPr>
        <w:t>c</w:t>
      </w:r>
      <w:r w:rsidR="00AA0E72" w:rsidRPr="008D3430">
        <w:rPr>
          <w:rFonts w:ascii="Open Sans" w:hAnsi="Open Sans" w:cs="Open Sans"/>
          <w:sz w:val="22"/>
          <w:szCs w:val="22"/>
          <w:lang w:val="en-IE" w:eastAsia="en-IE"/>
        </w:rPr>
        <w:t xml:space="preserve">lause </w:t>
      </w:r>
      <w:r w:rsidR="0092593E" w:rsidRPr="008D3430">
        <w:rPr>
          <w:rFonts w:ascii="Open Sans" w:hAnsi="Open Sans" w:cs="Open Sans"/>
          <w:sz w:val="22"/>
          <w:szCs w:val="22"/>
          <w:lang w:val="en-IE" w:eastAsia="en-IE"/>
        </w:rPr>
        <w:t>2</w:t>
      </w:r>
      <w:r w:rsidR="006228B8" w:rsidRPr="008D3430">
        <w:rPr>
          <w:rFonts w:ascii="Open Sans" w:hAnsi="Open Sans" w:cs="Open Sans"/>
          <w:sz w:val="22"/>
          <w:szCs w:val="22"/>
          <w:lang w:val="en-IE" w:eastAsia="en-IE"/>
        </w:rPr>
        <w:t>8</w:t>
      </w:r>
      <w:r w:rsidR="00F01FF2" w:rsidRPr="008D3430">
        <w:rPr>
          <w:rFonts w:ascii="Open Sans" w:hAnsi="Open Sans" w:cs="Open Sans"/>
          <w:sz w:val="22"/>
          <w:szCs w:val="22"/>
          <w:lang w:val="en-IE" w:eastAsia="en-IE"/>
        </w:rPr>
        <w:t xml:space="preserve"> </w:t>
      </w:r>
      <w:r w:rsidR="00D5059B" w:rsidRPr="008D3430">
        <w:rPr>
          <w:rFonts w:ascii="Open Sans" w:hAnsi="Open Sans" w:cs="Open Sans"/>
          <w:sz w:val="22"/>
          <w:szCs w:val="22"/>
          <w:lang w:val="en-IE" w:eastAsia="en-IE"/>
        </w:rPr>
        <w:t xml:space="preserve">for the managed and controlled exit of the incumbent Contractor and transition to the Client or other third party as specified by the Client </w:t>
      </w:r>
      <w:r w:rsidR="00ED0167" w:rsidRPr="008D3430">
        <w:rPr>
          <w:rFonts w:ascii="Open Sans" w:hAnsi="Open Sans" w:cs="Open Sans"/>
          <w:sz w:val="22"/>
          <w:szCs w:val="22"/>
          <w:lang w:val="en-IE" w:eastAsia="en-IE"/>
        </w:rPr>
        <w:t>which states the actions and responsibilities to be undertaken by the Parties in ceasing their respective operations under this Agreement</w:t>
      </w:r>
      <w:r w:rsidR="00466C71" w:rsidRPr="008D3430">
        <w:rPr>
          <w:rFonts w:ascii="Open Sans" w:hAnsi="Open Sans" w:cs="Open Sans"/>
          <w:sz w:val="22"/>
          <w:szCs w:val="22"/>
          <w:lang w:val="en-IE" w:eastAsia="en-IE"/>
        </w:rPr>
        <w:t xml:space="preserve"> and</w:t>
      </w:r>
      <w:r w:rsidR="00ED0167" w:rsidRPr="008D3430">
        <w:rPr>
          <w:rFonts w:ascii="Open Sans" w:hAnsi="Open Sans" w:cs="Open Sans"/>
          <w:sz w:val="22"/>
          <w:szCs w:val="22"/>
          <w:lang w:val="en-IE" w:eastAsia="en-IE"/>
        </w:rPr>
        <w:t xml:space="preserve"> detailing such relevant documentation</w:t>
      </w:r>
      <w:r w:rsidR="00E5605C" w:rsidRPr="008D3430">
        <w:rPr>
          <w:rFonts w:ascii="Open Sans" w:hAnsi="Open Sans" w:cs="Open Sans"/>
          <w:sz w:val="22"/>
          <w:szCs w:val="22"/>
          <w:lang w:val="en-IE" w:eastAsia="en-IE"/>
        </w:rPr>
        <w:t>, assets</w:t>
      </w:r>
      <w:r w:rsidR="00ED0167" w:rsidRPr="008D3430">
        <w:rPr>
          <w:rFonts w:ascii="Open Sans" w:hAnsi="Open Sans" w:cs="Open Sans"/>
          <w:sz w:val="22"/>
          <w:szCs w:val="22"/>
          <w:lang w:val="en-IE" w:eastAsia="en-IE"/>
        </w:rPr>
        <w:t xml:space="preserve"> or licences as may be required by the Client </w:t>
      </w:r>
      <w:r w:rsidR="00466C71" w:rsidRPr="008D3430">
        <w:rPr>
          <w:rFonts w:ascii="Open Sans" w:hAnsi="Open Sans" w:cs="Open Sans"/>
          <w:sz w:val="22"/>
          <w:szCs w:val="22"/>
          <w:lang w:val="en-IE" w:eastAsia="en-IE"/>
        </w:rPr>
        <w:t xml:space="preserve">in order </w:t>
      </w:r>
      <w:r w:rsidR="00ED0167" w:rsidRPr="008D3430">
        <w:rPr>
          <w:rFonts w:ascii="Open Sans" w:hAnsi="Open Sans" w:cs="Open Sans"/>
          <w:sz w:val="22"/>
          <w:szCs w:val="22"/>
          <w:lang w:val="en-IE" w:eastAsia="en-IE"/>
        </w:rPr>
        <w:t>to continue its operations after termination of this Agreement</w:t>
      </w:r>
      <w:r w:rsidR="00D5059B" w:rsidRPr="008D3430">
        <w:rPr>
          <w:rFonts w:ascii="Open Sans" w:hAnsi="Open Sans" w:cs="Open Sans"/>
          <w:sz w:val="22"/>
          <w:szCs w:val="22"/>
          <w:lang w:val="en-IE" w:eastAsia="en-IE"/>
        </w:rPr>
        <w:t xml:space="preserve">. The Exit Management Plan is set out in Schedule </w:t>
      </w:r>
      <w:proofErr w:type="gramStart"/>
      <w:r w:rsidR="006662BA" w:rsidRPr="008D3430">
        <w:rPr>
          <w:rFonts w:ascii="Open Sans" w:hAnsi="Open Sans" w:cs="Open Sans"/>
          <w:sz w:val="22"/>
          <w:szCs w:val="22"/>
          <w:lang w:val="en-IE" w:eastAsia="en-IE"/>
        </w:rPr>
        <w:t>H</w:t>
      </w:r>
      <w:r w:rsidR="00A64AD8" w:rsidRPr="008D3430">
        <w:rPr>
          <w:rFonts w:ascii="Open Sans" w:hAnsi="Open Sans" w:cs="Open Sans"/>
          <w:sz w:val="22"/>
          <w:szCs w:val="22"/>
          <w:lang w:val="en-IE" w:eastAsia="en-IE"/>
        </w:rPr>
        <w:t>;</w:t>
      </w:r>
      <w:proofErr w:type="gramEnd"/>
    </w:p>
    <w:p w14:paraId="094DBA95" w14:textId="77777777" w:rsidR="00FA1A40" w:rsidRPr="007B5516" w:rsidRDefault="00FA1A40" w:rsidP="00321A87">
      <w:pPr>
        <w:spacing w:line="360" w:lineRule="auto"/>
        <w:ind w:left="851"/>
        <w:jc w:val="both"/>
        <w:rPr>
          <w:rFonts w:ascii="Franklin Gothic Book" w:hAnsi="Franklin Gothic Book"/>
          <w:b/>
          <w:lang w:val="en-IE"/>
        </w:rPr>
      </w:pPr>
    </w:p>
    <w:p w14:paraId="7F2D0B4C" w14:textId="43D1012F" w:rsidR="005328EE" w:rsidRDefault="33967EC1" w:rsidP="0399336E">
      <w:pPr>
        <w:spacing w:line="360" w:lineRule="auto"/>
        <w:ind w:left="851"/>
        <w:jc w:val="both"/>
        <w:rPr>
          <w:rFonts w:ascii="Open Sans" w:hAnsi="Open Sans" w:cs="Open Sans"/>
          <w:sz w:val="22"/>
          <w:szCs w:val="22"/>
          <w:lang w:val="en-IE"/>
        </w:rPr>
      </w:pPr>
      <w:r w:rsidRPr="008D3430">
        <w:rPr>
          <w:rFonts w:ascii="Open Sans" w:hAnsi="Open Sans" w:cs="Open Sans"/>
          <w:sz w:val="22"/>
          <w:szCs w:val="22"/>
          <w:lang w:val="en-IE"/>
        </w:rPr>
        <w:t>“</w:t>
      </w:r>
      <w:r w:rsidR="669A5F36" w:rsidRPr="008D3430">
        <w:rPr>
          <w:rFonts w:ascii="Open Sans" w:hAnsi="Open Sans" w:cs="Open Sans"/>
          <w:b/>
          <w:sz w:val="22"/>
          <w:szCs w:val="22"/>
          <w:lang w:val="en-IE"/>
        </w:rPr>
        <w:t>Extension Period</w:t>
      </w:r>
      <w:r w:rsidRPr="008D3430">
        <w:rPr>
          <w:rFonts w:ascii="Open Sans" w:hAnsi="Open Sans" w:cs="Open Sans"/>
          <w:sz w:val="22"/>
          <w:szCs w:val="22"/>
          <w:lang w:val="en-IE"/>
        </w:rPr>
        <w:t>”</w:t>
      </w:r>
      <w:r w:rsidR="669A5F36" w:rsidRPr="008D3430">
        <w:rPr>
          <w:rFonts w:ascii="Open Sans" w:hAnsi="Open Sans" w:cs="Open Sans"/>
          <w:sz w:val="22"/>
          <w:szCs w:val="22"/>
          <w:lang w:val="en-IE"/>
        </w:rPr>
        <w:t xml:space="preserve"> means a period of </w:t>
      </w:r>
      <w:r w:rsidR="669A5F36" w:rsidRPr="0041075E">
        <w:rPr>
          <w:rFonts w:ascii="Open Sans" w:hAnsi="Open Sans" w:cs="Open Sans"/>
          <w:sz w:val="22"/>
          <w:szCs w:val="22"/>
          <w:lang w:val="en-IE"/>
        </w:rPr>
        <w:t>one year</w:t>
      </w:r>
      <w:r w:rsidR="669A5F36" w:rsidRPr="008D3430">
        <w:rPr>
          <w:rFonts w:ascii="Open Sans" w:hAnsi="Open Sans" w:cs="Open Sans"/>
          <w:sz w:val="22"/>
          <w:szCs w:val="22"/>
          <w:lang w:val="en-IE"/>
        </w:rPr>
        <w:t xml:space="preserve"> from the end of the Initial Term, with a maximum of </w:t>
      </w:r>
      <w:r w:rsidR="1BD208A6" w:rsidRPr="0041075E">
        <w:rPr>
          <w:rFonts w:ascii="Open Sans" w:hAnsi="Open Sans" w:cs="Open Sans"/>
          <w:sz w:val="22"/>
          <w:szCs w:val="22"/>
          <w:lang w:val="en-IE"/>
        </w:rPr>
        <w:t>t</w:t>
      </w:r>
      <w:r w:rsidR="0041075E">
        <w:rPr>
          <w:rFonts w:ascii="Open Sans" w:hAnsi="Open Sans" w:cs="Open Sans"/>
          <w:sz w:val="22"/>
          <w:szCs w:val="22"/>
          <w:lang w:val="en-IE"/>
        </w:rPr>
        <w:t>wo</w:t>
      </w:r>
      <w:r w:rsidR="1BD208A6" w:rsidRPr="008D3430">
        <w:rPr>
          <w:rFonts w:ascii="Open Sans" w:hAnsi="Open Sans" w:cs="Open Sans"/>
          <w:sz w:val="22"/>
          <w:szCs w:val="22"/>
          <w:lang w:val="en-IE"/>
        </w:rPr>
        <w:t xml:space="preserve"> </w:t>
      </w:r>
      <w:r w:rsidR="669A5F36" w:rsidRPr="008D3430">
        <w:rPr>
          <w:rFonts w:ascii="Open Sans" w:hAnsi="Open Sans" w:cs="Open Sans"/>
          <w:sz w:val="22"/>
          <w:szCs w:val="22"/>
          <w:lang w:val="en-IE"/>
        </w:rPr>
        <w:t>such extension</w:t>
      </w:r>
      <w:r w:rsidR="00DA5976" w:rsidRPr="008D3430">
        <w:rPr>
          <w:rFonts w:ascii="Open Sans" w:hAnsi="Open Sans" w:cs="Open Sans"/>
          <w:sz w:val="22"/>
          <w:szCs w:val="22"/>
          <w:lang w:val="en-IE"/>
        </w:rPr>
        <w:t>(s)</w:t>
      </w:r>
      <w:r w:rsidR="669A5F36" w:rsidRPr="008D3430">
        <w:rPr>
          <w:rFonts w:ascii="Open Sans" w:hAnsi="Open Sans" w:cs="Open Sans"/>
          <w:sz w:val="22"/>
          <w:szCs w:val="22"/>
          <w:lang w:val="en-IE"/>
        </w:rPr>
        <w:t xml:space="preserve"> on the same terms and conditions, subject to the Client’s obligations at </w:t>
      </w:r>
      <w:proofErr w:type="gramStart"/>
      <w:r w:rsidR="669A5F36" w:rsidRPr="008D3430">
        <w:rPr>
          <w:rFonts w:ascii="Open Sans" w:hAnsi="Open Sans" w:cs="Open Sans"/>
          <w:sz w:val="22"/>
          <w:szCs w:val="22"/>
          <w:lang w:val="en-IE"/>
        </w:rPr>
        <w:t>law;</w:t>
      </w:r>
      <w:proofErr w:type="gramEnd"/>
    </w:p>
    <w:p w14:paraId="278E7CD1" w14:textId="77777777" w:rsidR="005328EE" w:rsidRPr="008D3430" w:rsidRDefault="005328EE" w:rsidP="00FA1A40">
      <w:pPr>
        <w:spacing w:line="360" w:lineRule="auto"/>
        <w:jc w:val="both"/>
        <w:rPr>
          <w:rFonts w:ascii="Open Sans" w:hAnsi="Open Sans" w:cs="Open Sans"/>
          <w:b/>
          <w:sz w:val="22"/>
          <w:szCs w:val="22"/>
          <w:lang w:val="en-IE"/>
        </w:rPr>
      </w:pPr>
    </w:p>
    <w:p w14:paraId="61E41401" w14:textId="2638FC94" w:rsidR="00ED0167" w:rsidRPr="008D3430" w:rsidRDefault="0096767B" w:rsidP="00321A87">
      <w:pPr>
        <w:spacing w:line="360" w:lineRule="auto"/>
        <w:ind w:left="851"/>
        <w:jc w:val="both"/>
        <w:rPr>
          <w:rFonts w:ascii="Open Sans" w:hAnsi="Open Sans" w:cs="Open Sans"/>
          <w:sz w:val="22"/>
          <w:szCs w:val="22"/>
          <w:lang w:val="en-IE"/>
        </w:rPr>
      </w:pPr>
      <w:r w:rsidRPr="008D3430">
        <w:rPr>
          <w:rFonts w:ascii="Open Sans" w:hAnsi="Open Sans" w:cs="Open Sans"/>
          <w:sz w:val="22"/>
          <w:szCs w:val="22"/>
          <w:lang w:val="en-IE"/>
        </w:rPr>
        <w:t>“</w:t>
      </w:r>
      <w:r w:rsidR="00ED0167" w:rsidRPr="008D3430">
        <w:rPr>
          <w:rFonts w:ascii="Open Sans" w:hAnsi="Open Sans" w:cs="Open Sans"/>
          <w:b/>
          <w:bCs/>
          <w:sz w:val="22"/>
          <w:szCs w:val="22"/>
          <w:lang w:val="en-IE"/>
        </w:rPr>
        <w:t>Force Majeure Event</w:t>
      </w:r>
      <w:r w:rsidRPr="008D3430">
        <w:rPr>
          <w:rFonts w:ascii="Open Sans" w:hAnsi="Open Sans" w:cs="Open Sans"/>
          <w:sz w:val="22"/>
          <w:szCs w:val="22"/>
          <w:lang w:val="en-IE"/>
        </w:rPr>
        <w:t>”</w:t>
      </w:r>
      <w:r w:rsidR="00ED0167" w:rsidRPr="008D3430">
        <w:rPr>
          <w:rFonts w:ascii="Open Sans" w:hAnsi="Open Sans" w:cs="Open Sans"/>
          <w:b/>
          <w:bCs/>
          <w:sz w:val="22"/>
          <w:szCs w:val="22"/>
          <w:lang w:val="en-IE"/>
        </w:rPr>
        <w:t xml:space="preserve"> </w:t>
      </w:r>
      <w:r w:rsidR="00ED0167" w:rsidRPr="008D3430">
        <w:rPr>
          <w:rFonts w:ascii="Open Sans" w:hAnsi="Open Sans" w:cs="Open Sans"/>
          <w:sz w:val="22"/>
          <w:szCs w:val="22"/>
          <w:lang w:val="en-IE"/>
        </w:rPr>
        <w:t>means any event beyond the reasonable control of the Affected Party (as defined in clause</w:t>
      </w:r>
      <w:r w:rsidR="00EE429F" w:rsidRPr="008D3430">
        <w:rPr>
          <w:rFonts w:ascii="Open Sans" w:hAnsi="Open Sans" w:cs="Open Sans"/>
          <w:sz w:val="22"/>
          <w:szCs w:val="22"/>
          <w:lang w:val="en-IE"/>
        </w:rPr>
        <w:t xml:space="preserve"> </w:t>
      </w:r>
      <w:r w:rsidR="00B11097" w:rsidRPr="008D3430">
        <w:rPr>
          <w:rFonts w:ascii="Open Sans" w:hAnsi="Open Sans" w:cs="Open Sans"/>
          <w:sz w:val="22"/>
          <w:szCs w:val="22"/>
          <w:lang w:val="en-IE"/>
        </w:rPr>
        <w:t>2</w:t>
      </w:r>
      <w:r w:rsidR="001E7120" w:rsidRPr="008D3430">
        <w:rPr>
          <w:rFonts w:ascii="Open Sans" w:hAnsi="Open Sans" w:cs="Open Sans"/>
          <w:sz w:val="22"/>
          <w:szCs w:val="22"/>
          <w:lang w:val="en-IE"/>
        </w:rPr>
        <w:t>2</w:t>
      </w:r>
      <w:r w:rsidR="001D4EA0" w:rsidRPr="008D3430">
        <w:rPr>
          <w:rFonts w:ascii="Open Sans" w:hAnsi="Open Sans" w:cs="Open Sans"/>
          <w:sz w:val="22"/>
          <w:szCs w:val="22"/>
          <w:lang w:val="en-IE"/>
        </w:rPr>
        <w:t xml:space="preserve"> </w:t>
      </w:r>
      <w:r w:rsidR="00ED0167" w:rsidRPr="008D3430">
        <w:rPr>
          <w:rFonts w:ascii="Open Sans" w:hAnsi="Open Sans" w:cs="Open Sans"/>
          <w:sz w:val="22"/>
          <w:szCs w:val="22"/>
          <w:lang w:val="en-IE"/>
        </w:rPr>
        <w:t xml:space="preserve">below) including acts of God, war, outbreak of disease, insurrection, riot, civil disturbance, rebellion, acts of terrorism, embargoes, explosions, fires, floods, tempests, </w:t>
      </w:r>
      <w:r w:rsidR="00ED5137" w:rsidRPr="008D3430">
        <w:rPr>
          <w:rFonts w:ascii="Open Sans" w:hAnsi="Open Sans" w:cs="Open Sans"/>
          <w:sz w:val="22"/>
          <w:szCs w:val="22"/>
          <w:lang w:val="en-IE"/>
        </w:rPr>
        <w:t>but excluding any industrial dispute relating to the Contractor or its personnel or any failure in the Contractor</w:t>
      </w:r>
      <w:r w:rsidR="00724C79" w:rsidRPr="008D3430">
        <w:rPr>
          <w:rFonts w:ascii="Open Sans" w:hAnsi="Open Sans" w:cs="Open Sans"/>
          <w:sz w:val="22"/>
          <w:szCs w:val="22"/>
          <w:lang w:val="en-IE"/>
        </w:rPr>
        <w:t>’</w:t>
      </w:r>
      <w:r w:rsidR="00ED5137" w:rsidRPr="008D3430">
        <w:rPr>
          <w:rFonts w:ascii="Open Sans" w:hAnsi="Open Sans" w:cs="Open Sans"/>
          <w:sz w:val="22"/>
          <w:szCs w:val="22"/>
          <w:lang w:val="en-IE"/>
        </w:rPr>
        <w:t>s or a Sub-</w:t>
      </w:r>
      <w:r w:rsidR="007A5E84" w:rsidRPr="008D3430">
        <w:rPr>
          <w:rFonts w:ascii="Open Sans" w:hAnsi="Open Sans" w:cs="Open Sans"/>
          <w:sz w:val="22"/>
          <w:szCs w:val="22"/>
          <w:lang w:val="en-IE"/>
        </w:rPr>
        <w:t>c</w:t>
      </w:r>
      <w:r w:rsidR="00ED5137" w:rsidRPr="008D3430">
        <w:rPr>
          <w:rFonts w:ascii="Open Sans" w:hAnsi="Open Sans" w:cs="Open Sans"/>
          <w:sz w:val="22"/>
          <w:szCs w:val="22"/>
          <w:lang w:val="en-IE"/>
        </w:rPr>
        <w:t>ontractor</w:t>
      </w:r>
      <w:r w:rsidR="00724C79" w:rsidRPr="008D3430">
        <w:rPr>
          <w:rFonts w:ascii="Open Sans" w:hAnsi="Open Sans" w:cs="Open Sans"/>
          <w:sz w:val="22"/>
          <w:szCs w:val="22"/>
          <w:lang w:val="en-IE"/>
        </w:rPr>
        <w:t>’</w:t>
      </w:r>
      <w:r w:rsidR="00ED5137" w:rsidRPr="008D3430">
        <w:rPr>
          <w:rFonts w:ascii="Open Sans" w:hAnsi="Open Sans" w:cs="Open Sans"/>
          <w:sz w:val="22"/>
          <w:szCs w:val="22"/>
          <w:lang w:val="en-IE"/>
        </w:rPr>
        <w:t>s supply chain</w:t>
      </w:r>
      <w:r w:rsidR="00A64AD8" w:rsidRPr="008D3430">
        <w:rPr>
          <w:rFonts w:ascii="Open Sans" w:hAnsi="Open Sans" w:cs="Open Sans"/>
          <w:sz w:val="22"/>
          <w:szCs w:val="22"/>
          <w:lang w:val="en-IE"/>
        </w:rPr>
        <w:t>;</w:t>
      </w:r>
    </w:p>
    <w:p w14:paraId="05E05AAF" w14:textId="77777777" w:rsidR="00B61324" w:rsidRPr="008D3430" w:rsidRDefault="00B61324" w:rsidP="00321A87">
      <w:pPr>
        <w:spacing w:line="360" w:lineRule="auto"/>
        <w:ind w:left="851"/>
        <w:jc w:val="both"/>
        <w:rPr>
          <w:rFonts w:ascii="Open Sans" w:hAnsi="Open Sans" w:cs="Open Sans"/>
          <w:sz w:val="22"/>
          <w:szCs w:val="22"/>
          <w:lang w:val="en-IE"/>
        </w:rPr>
      </w:pPr>
    </w:p>
    <w:p w14:paraId="6EC63657" w14:textId="70E66981" w:rsidR="005724FC" w:rsidRPr="008D3430" w:rsidRDefault="0096767B" w:rsidP="00321A87">
      <w:pPr>
        <w:spacing w:line="360" w:lineRule="auto"/>
        <w:ind w:left="851"/>
        <w:jc w:val="both"/>
        <w:rPr>
          <w:rFonts w:ascii="Open Sans" w:hAnsi="Open Sans" w:cs="Open Sans"/>
          <w:sz w:val="22"/>
          <w:szCs w:val="22"/>
          <w:lang w:val="en-IE"/>
        </w:rPr>
      </w:pPr>
      <w:r w:rsidRPr="008D3430">
        <w:rPr>
          <w:rFonts w:ascii="Open Sans" w:hAnsi="Open Sans" w:cs="Open Sans"/>
          <w:sz w:val="22"/>
          <w:szCs w:val="22"/>
          <w:lang w:val="en-IE"/>
        </w:rPr>
        <w:t>“</w:t>
      </w:r>
      <w:r w:rsidR="00B61324" w:rsidRPr="008D3430">
        <w:rPr>
          <w:rFonts w:ascii="Open Sans" w:hAnsi="Open Sans" w:cs="Open Sans"/>
          <w:b/>
          <w:sz w:val="22"/>
          <w:szCs w:val="22"/>
          <w:lang w:val="en-IE"/>
        </w:rPr>
        <w:t>Good Industry Practice</w:t>
      </w:r>
      <w:r w:rsidRPr="008D3430">
        <w:rPr>
          <w:rFonts w:ascii="Open Sans" w:hAnsi="Open Sans" w:cs="Open Sans"/>
          <w:sz w:val="22"/>
          <w:szCs w:val="22"/>
          <w:lang w:val="en-IE"/>
        </w:rPr>
        <w:t>”</w:t>
      </w:r>
      <w:r w:rsidR="00B61324" w:rsidRPr="008D3430">
        <w:rPr>
          <w:rFonts w:ascii="Open Sans" w:hAnsi="Open Sans" w:cs="Open Sans"/>
          <w:sz w:val="22"/>
          <w:szCs w:val="22"/>
          <w:lang w:val="en-IE"/>
        </w:rPr>
        <w:t xml:space="preserve"> mean</w:t>
      </w:r>
      <w:r w:rsidR="00E4723B" w:rsidRPr="008D3430">
        <w:rPr>
          <w:rFonts w:ascii="Open Sans" w:hAnsi="Open Sans" w:cs="Open Sans"/>
          <w:sz w:val="22"/>
          <w:szCs w:val="22"/>
          <w:lang w:val="en-IE"/>
        </w:rPr>
        <w:t>s</w:t>
      </w:r>
      <w:r w:rsidR="00B61324" w:rsidRPr="008D3430">
        <w:rPr>
          <w:rFonts w:ascii="Open Sans" w:hAnsi="Open Sans" w:cs="Open Sans"/>
          <w:sz w:val="22"/>
          <w:szCs w:val="22"/>
          <w:lang w:val="en-IE"/>
        </w:rPr>
        <w:t xml:space="preserve"> the exercise of that degree of skill, </w:t>
      </w:r>
      <w:r w:rsidR="4FFD4586" w:rsidRPr="008D3430">
        <w:rPr>
          <w:rFonts w:ascii="Open Sans" w:hAnsi="Open Sans" w:cs="Open Sans"/>
          <w:sz w:val="22"/>
          <w:szCs w:val="22"/>
          <w:lang w:val="en-IE"/>
        </w:rPr>
        <w:t xml:space="preserve">care, prudence, efficiency, foresight and timeliness as </w:t>
      </w:r>
      <w:r w:rsidR="27C2DD91" w:rsidRPr="008D3430">
        <w:rPr>
          <w:rFonts w:ascii="Open Sans" w:hAnsi="Open Sans" w:cs="Open Sans"/>
          <w:sz w:val="22"/>
          <w:szCs w:val="22"/>
          <w:lang w:val="en-IE"/>
        </w:rPr>
        <w:t xml:space="preserve">would be </w:t>
      </w:r>
      <w:r w:rsidR="00B61324" w:rsidRPr="008D3430">
        <w:rPr>
          <w:rFonts w:ascii="Open Sans" w:hAnsi="Open Sans" w:cs="Open Sans"/>
          <w:sz w:val="22"/>
          <w:szCs w:val="22"/>
          <w:lang w:val="en-IE"/>
        </w:rPr>
        <w:t xml:space="preserve">expected </w:t>
      </w:r>
      <w:r w:rsidR="226645BD" w:rsidRPr="008D3430">
        <w:rPr>
          <w:rFonts w:ascii="Open Sans" w:hAnsi="Open Sans" w:cs="Open Sans"/>
          <w:sz w:val="22"/>
          <w:szCs w:val="22"/>
          <w:lang w:val="en-IE"/>
        </w:rPr>
        <w:t>from a leading company within the relevant industry or business sector.</w:t>
      </w:r>
      <w:r w:rsidR="00B61324" w:rsidRPr="008D3430">
        <w:rPr>
          <w:rFonts w:ascii="Open Sans" w:hAnsi="Open Sans" w:cs="Open Sans"/>
          <w:sz w:val="22"/>
          <w:szCs w:val="22"/>
          <w:lang w:val="en-IE"/>
        </w:rPr>
        <w:t xml:space="preserve"> </w:t>
      </w:r>
      <w:bookmarkStart w:id="4" w:name="_DV_M100"/>
      <w:bookmarkStart w:id="5" w:name="_DV_M101"/>
      <w:bookmarkStart w:id="6" w:name="_DV_M102"/>
      <w:bookmarkEnd w:id="4"/>
      <w:bookmarkEnd w:id="5"/>
      <w:bookmarkEnd w:id="6"/>
    </w:p>
    <w:p w14:paraId="61CD3FE6" w14:textId="77777777" w:rsidR="00820340" w:rsidRPr="008D3430" w:rsidRDefault="00820340" w:rsidP="00321A87">
      <w:pPr>
        <w:spacing w:line="360" w:lineRule="auto"/>
        <w:ind w:left="851"/>
        <w:jc w:val="both"/>
        <w:rPr>
          <w:rFonts w:ascii="Open Sans" w:hAnsi="Open Sans" w:cs="Open Sans"/>
          <w:sz w:val="22"/>
          <w:szCs w:val="22"/>
          <w:lang w:val="en-IE"/>
        </w:rPr>
      </w:pPr>
    </w:p>
    <w:p w14:paraId="451FA842" w14:textId="712EEEC6" w:rsidR="00901163" w:rsidRPr="008D3430" w:rsidRDefault="55B95AB9" w:rsidP="00321A87">
      <w:pPr>
        <w:pStyle w:val="indent1"/>
        <w:spacing w:line="360" w:lineRule="auto"/>
        <w:ind w:left="851" w:firstLine="0"/>
        <w:jc w:val="both"/>
        <w:rPr>
          <w:rFonts w:ascii="Open Sans" w:hAnsi="Open Sans" w:cs="Open Sans"/>
          <w:lang w:val="en-IE"/>
        </w:rPr>
      </w:pPr>
      <w:r w:rsidRPr="008D3430">
        <w:rPr>
          <w:rFonts w:ascii="Open Sans" w:hAnsi="Open Sans" w:cs="Open Sans"/>
          <w:lang w:val="en-IE"/>
        </w:rPr>
        <w:t>“</w:t>
      </w:r>
      <w:r w:rsidR="25D22CA1" w:rsidRPr="008D3430">
        <w:rPr>
          <w:rFonts w:ascii="Open Sans" w:hAnsi="Open Sans" w:cs="Open Sans"/>
          <w:b/>
          <w:lang w:val="en-IE"/>
        </w:rPr>
        <w:t>Implementation Plan</w:t>
      </w:r>
      <w:r w:rsidRPr="008D3430">
        <w:rPr>
          <w:rFonts w:ascii="Open Sans" w:hAnsi="Open Sans" w:cs="Open Sans"/>
          <w:lang w:val="en-IE"/>
        </w:rPr>
        <w:t>”</w:t>
      </w:r>
      <w:r w:rsidR="25D22CA1" w:rsidRPr="008D3430">
        <w:rPr>
          <w:rFonts w:ascii="Open Sans" w:hAnsi="Open Sans" w:cs="Open Sans"/>
          <w:lang w:val="en-IE"/>
        </w:rPr>
        <w:t xml:space="preserve"> means the</w:t>
      </w:r>
      <w:r w:rsidR="4ED8804E" w:rsidRPr="008D3430">
        <w:rPr>
          <w:rFonts w:ascii="Open Sans" w:hAnsi="Open Sans" w:cs="Open Sans"/>
          <w:lang w:val="en-IE"/>
        </w:rPr>
        <w:t xml:space="preserve"> project plan setting out the timetable and sequence of events for the performance of this Agreement</w:t>
      </w:r>
      <w:r w:rsidR="1B0CA00F" w:rsidRPr="008D3430">
        <w:rPr>
          <w:rFonts w:ascii="Open Sans" w:hAnsi="Open Sans" w:cs="Open Sans"/>
          <w:lang w:val="en-IE"/>
        </w:rPr>
        <w:t xml:space="preserve"> and/or any future project</w:t>
      </w:r>
      <w:r w:rsidR="065C9D85" w:rsidRPr="008D3430">
        <w:rPr>
          <w:rFonts w:ascii="Open Sans" w:hAnsi="Open Sans" w:cs="Open Sans"/>
          <w:lang w:val="en-IE"/>
        </w:rPr>
        <w:t>s</w:t>
      </w:r>
      <w:r w:rsidR="1B0CA00F" w:rsidRPr="008D3430">
        <w:rPr>
          <w:rFonts w:ascii="Open Sans" w:hAnsi="Open Sans" w:cs="Open Sans"/>
          <w:lang w:val="en-IE"/>
        </w:rPr>
        <w:t xml:space="preserve"> covered under this Agreement</w:t>
      </w:r>
      <w:r w:rsidR="4ED8804E" w:rsidRPr="008D3430">
        <w:rPr>
          <w:rFonts w:ascii="Open Sans" w:hAnsi="Open Sans" w:cs="Open Sans"/>
          <w:lang w:val="en-IE"/>
        </w:rPr>
        <w:t xml:space="preserve"> which is submitted by the Contractor in response to the </w:t>
      </w:r>
      <w:proofErr w:type="spellStart"/>
      <w:r w:rsidR="00AB055D" w:rsidRPr="008D3430">
        <w:rPr>
          <w:rFonts w:ascii="Open Sans" w:hAnsi="Open Sans" w:cs="Open Sans"/>
          <w:lang w:val="en-IE"/>
        </w:rPr>
        <w:t>C</w:t>
      </w:r>
      <w:r w:rsidR="00D16605" w:rsidRPr="008D3430">
        <w:rPr>
          <w:rFonts w:ascii="Open Sans" w:hAnsi="Open Sans" w:cs="Open Sans"/>
          <w:lang w:val="en-IE"/>
        </w:rPr>
        <w:t>f</w:t>
      </w:r>
      <w:r w:rsidR="00AB055D" w:rsidRPr="008D3430">
        <w:rPr>
          <w:rFonts w:ascii="Open Sans" w:hAnsi="Open Sans" w:cs="Open Sans"/>
          <w:lang w:val="en-IE"/>
        </w:rPr>
        <w:t>T</w:t>
      </w:r>
      <w:proofErr w:type="spellEnd"/>
      <w:r w:rsidR="4ED8804E" w:rsidRPr="008D3430">
        <w:rPr>
          <w:rFonts w:ascii="Open Sans" w:hAnsi="Open Sans" w:cs="Open Sans"/>
          <w:lang w:val="en-IE"/>
        </w:rPr>
        <w:t xml:space="preserve"> and meets the requirements </w:t>
      </w:r>
      <w:proofErr w:type="gramStart"/>
      <w:r w:rsidR="4ED8804E" w:rsidRPr="008D3430">
        <w:rPr>
          <w:rFonts w:ascii="Open Sans" w:hAnsi="Open Sans" w:cs="Open Sans"/>
          <w:lang w:val="en-IE"/>
        </w:rPr>
        <w:t>thereo</w:t>
      </w:r>
      <w:r w:rsidR="5777D38B" w:rsidRPr="008D3430">
        <w:rPr>
          <w:rFonts w:ascii="Open Sans" w:hAnsi="Open Sans" w:cs="Open Sans"/>
          <w:lang w:val="en-IE"/>
        </w:rPr>
        <w:t>f;</w:t>
      </w:r>
      <w:proofErr w:type="gramEnd"/>
    </w:p>
    <w:p w14:paraId="6A86C12B" w14:textId="77777777" w:rsidR="002941F0" w:rsidRPr="008D3430" w:rsidRDefault="002941F0" w:rsidP="00321A87">
      <w:pPr>
        <w:spacing w:line="360" w:lineRule="auto"/>
        <w:ind w:left="851"/>
        <w:jc w:val="both"/>
        <w:rPr>
          <w:rFonts w:ascii="Open Sans" w:hAnsi="Open Sans" w:cs="Open Sans"/>
          <w:sz w:val="22"/>
          <w:szCs w:val="22"/>
          <w:lang w:val="en-IE"/>
        </w:rPr>
      </w:pPr>
    </w:p>
    <w:p w14:paraId="4EAD7C9E" w14:textId="6E28F8ED" w:rsidR="00D9497A" w:rsidRPr="008D3430" w:rsidRDefault="33967EC1" w:rsidP="6D3BDAE4">
      <w:pPr>
        <w:spacing w:line="360" w:lineRule="auto"/>
        <w:ind w:left="851"/>
        <w:jc w:val="both"/>
        <w:rPr>
          <w:rFonts w:ascii="Open Sans" w:hAnsi="Open Sans" w:cs="Open Sans"/>
          <w:color w:val="FF0000"/>
          <w:sz w:val="22"/>
          <w:szCs w:val="22"/>
          <w:lang w:val="en-IE"/>
        </w:rPr>
      </w:pPr>
      <w:r w:rsidRPr="008D3430">
        <w:rPr>
          <w:rFonts w:ascii="Open Sans" w:hAnsi="Open Sans" w:cs="Open Sans"/>
          <w:sz w:val="22"/>
          <w:szCs w:val="22"/>
          <w:lang w:val="en-IE"/>
        </w:rPr>
        <w:t>“</w:t>
      </w:r>
      <w:r w:rsidR="33D864C6" w:rsidRPr="008D3430">
        <w:rPr>
          <w:rFonts w:ascii="Open Sans" w:hAnsi="Open Sans" w:cs="Open Sans"/>
          <w:b/>
          <w:sz w:val="22"/>
          <w:szCs w:val="22"/>
          <w:lang w:val="en-IE"/>
        </w:rPr>
        <w:t>Implementation Services</w:t>
      </w:r>
      <w:r w:rsidRPr="008D3430">
        <w:rPr>
          <w:rFonts w:ascii="Open Sans" w:hAnsi="Open Sans" w:cs="Open Sans"/>
          <w:sz w:val="22"/>
          <w:szCs w:val="22"/>
          <w:lang w:val="en-IE"/>
        </w:rPr>
        <w:t>”</w:t>
      </w:r>
      <w:r w:rsidR="33D864C6" w:rsidRPr="008D3430">
        <w:rPr>
          <w:rFonts w:ascii="Open Sans" w:hAnsi="Open Sans" w:cs="Open Sans"/>
          <w:sz w:val="22"/>
          <w:szCs w:val="22"/>
          <w:lang w:val="en-IE"/>
        </w:rPr>
        <w:t xml:space="preserve"> means the implementation </w:t>
      </w:r>
      <w:r w:rsidR="7AEC9736" w:rsidRPr="008D3430">
        <w:rPr>
          <w:rFonts w:ascii="Open Sans" w:hAnsi="Open Sans" w:cs="Open Sans"/>
          <w:sz w:val="22"/>
          <w:szCs w:val="22"/>
          <w:lang w:val="en-IE"/>
        </w:rPr>
        <w:t xml:space="preserve">and development </w:t>
      </w:r>
      <w:r w:rsidR="33D864C6" w:rsidRPr="008D3430">
        <w:rPr>
          <w:rFonts w:ascii="Open Sans" w:hAnsi="Open Sans" w:cs="Open Sans"/>
          <w:sz w:val="22"/>
          <w:szCs w:val="22"/>
          <w:lang w:val="en-IE"/>
        </w:rPr>
        <w:t xml:space="preserve">services described as such in the </w:t>
      </w:r>
      <w:proofErr w:type="spellStart"/>
      <w:r w:rsidR="00AB055D" w:rsidRPr="008D3430">
        <w:rPr>
          <w:rFonts w:ascii="Open Sans" w:hAnsi="Open Sans" w:cs="Open Sans"/>
          <w:sz w:val="22"/>
          <w:szCs w:val="22"/>
          <w:lang w:val="en-IE"/>
        </w:rPr>
        <w:t>C</w:t>
      </w:r>
      <w:r w:rsidR="00D16605" w:rsidRPr="008D3430">
        <w:rPr>
          <w:rFonts w:ascii="Open Sans" w:hAnsi="Open Sans" w:cs="Open Sans"/>
          <w:sz w:val="22"/>
          <w:szCs w:val="22"/>
          <w:lang w:val="en-IE"/>
        </w:rPr>
        <w:t>f</w:t>
      </w:r>
      <w:r w:rsidR="00AB055D" w:rsidRPr="008D3430">
        <w:rPr>
          <w:rFonts w:ascii="Open Sans" w:hAnsi="Open Sans" w:cs="Open Sans"/>
          <w:sz w:val="22"/>
          <w:szCs w:val="22"/>
          <w:lang w:val="en-IE"/>
        </w:rPr>
        <w:t>T</w:t>
      </w:r>
      <w:proofErr w:type="spellEnd"/>
      <w:r w:rsidR="57930032" w:rsidRPr="008D3430">
        <w:rPr>
          <w:rFonts w:ascii="Open Sans" w:hAnsi="Open Sans" w:cs="Open Sans"/>
          <w:sz w:val="22"/>
          <w:szCs w:val="22"/>
          <w:lang w:val="en-IE"/>
        </w:rPr>
        <w:t xml:space="preserve"> and/or </w:t>
      </w:r>
      <w:r w:rsidR="14161C07" w:rsidRPr="008D3430">
        <w:rPr>
          <w:rFonts w:ascii="Open Sans" w:hAnsi="Open Sans" w:cs="Open Sans"/>
          <w:sz w:val="22"/>
          <w:szCs w:val="22"/>
          <w:lang w:val="en-IE"/>
        </w:rPr>
        <w:t>i</w:t>
      </w:r>
      <w:r w:rsidR="61C83760" w:rsidRPr="008D3430">
        <w:rPr>
          <w:rFonts w:ascii="Open Sans" w:hAnsi="Open Sans" w:cs="Open Sans"/>
          <w:sz w:val="22"/>
          <w:szCs w:val="22"/>
          <w:lang w:val="en-IE"/>
        </w:rPr>
        <w:t>n the Project/System Specifications</w:t>
      </w:r>
      <w:r w:rsidR="763A59A5" w:rsidRPr="008D3430">
        <w:rPr>
          <w:rFonts w:ascii="Open Sans" w:hAnsi="Open Sans" w:cs="Open Sans"/>
          <w:sz w:val="22"/>
          <w:szCs w:val="22"/>
          <w:lang w:val="en-IE"/>
        </w:rPr>
        <w:t xml:space="preserve"> document</w:t>
      </w:r>
      <w:r w:rsidR="00A811F0" w:rsidRPr="008D3430">
        <w:rPr>
          <w:rFonts w:ascii="Open Sans" w:hAnsi="Open Sans" w:cs="Open Sans"/>
          <w:sz w:val="22"/>
          <w:szCs w:val="22"/>
          <w:lang w:val="en-IE"/>
        </w:rPr>
        <w:t>(s</w:t>
      </w:r>
      <w:proofErr w:type="gramStart"/>
      <w:r w:rsidR="00A811F0" w:rsidRPr="008D3430">
        <w:rPr>
          <w:rFonts w:ascii="Open Sans" w:hAnsi="Open Sans" w:cs="Open Sans"/>
          <w:sz w:val="22"/>
          <w:szCs w:val="22"/>
          <w:lang w:val="en-IE"/>
        </w:rPr>
        <w:t>)</w:t>
      </w:r>
      <w:r w:rsidR="0E85DFA5" w:rsidRPr="008D3430">
        <w:rPr>
          <w:rFonts w:ascii="Open Sans" w:hAnsi="Open Sans" w:cs="Open Sans"/>
          <w:sz w:val="22"/>
          <w:szCs w:val="22"/>
          <w:lang w:val="en-IE"/>
        </w:rPr>
        <w:t>;</w:t>
      </w:r>
      <w:proofErr w:type="gramEnd"/>
      <w:r w:rsidR="00370BAF" w:rsidRPr="008D3430">
        <w:rPr>
          <w:rFonts w:ascii="Open Sans" w:hAnsi="Open Sans" w:cs="Open Sans"/>
          <w:sz w:val="22"/>
          <w:szCs w:val="22"/>
          <w:lang w:val="en-IE"/>
        </w:rPr>
        <w:t xml:space="preserve"> </w:t>
      </w:r>
    </w:p>
    <w:p w14:paraId="7DB6ECA7" w14:textId="1DB3487F" w:rsidR="003C6E38" w:rsidRPr="008D3430" w:rsidRDefault="003C6E38" w:rsidP="00321A87">
      <w:pPr>
        <w:spacing w:line="360" w:lineRule="auto"/>
        <w:ind w:left="851"/>
        <w:jc w:val="both"/>
        <w:rPr>
          <w:rFonts w:ascii="Open Sans" w:hAnsi="Open Sans" w:cs="Open Sans"/>
          <w:sz w:val="22"/>
          <w:szCs w:val="22"/>
          <w:lang w:val="en-IE"/>
        </w:rPr>
      </w:pPr>
    </w:p>
    <w:p w14:paraId="6A2E8A1F" w14:textId="2333E0BA" w:rsidR="003C6E38" w:rsidRPr="008D3430" w:rsidRDefault="0096767B" w:rsidP="00C9070C">
      <w:pPr>
        <w:spacing w:line="360" w:lineRule="auto"/>
        <w:ind w:left="851"/>
        <w:jc w:val="both"/>
        <w:rPr>
          <w:rFonts w:ascii="Open Sans" w:hAnsi="Open Sans" w:cs="Open Sans"/>
          <w:sz w:val="22"/>
          <w:szCs w:val="22"/>
          <w:lang w:val="en-IE"/>
        </w:rPr>
      </w:pPr>
      <w:r w:rsidRPr="008D3430">
        <w:rPr>
          <w:rFonts w:ascii="Open Sans" w:hAnsi="Open Sans" w:cs="Open Sans"/>
          <w:sz w:val="22"/>
          <w:szCs w:val="22"/>
          <w:lang w:val="en-IE"/>
        </w:rPr>
        <w:t>“</w:t>
      </w:r>
      <w:r w:rsidR="003C6E38" w:rsidRPr="008D3430">
        <w:rPr>
          <w:rFonts w:ascii="Open Sans" w:hAnsi="Open Sans" w:cs="Open Sans"/>
          <w:b/>
          <w:sz w:val="22"/>
          <w:szCs w:val="22"/>
          <w:lang w:val="en-IE"/>
        </w:rPr>
        <w:t>Implementation Services Fees</w:t>
      </w:r>
      <w:r w:rsidRPr="008D3430">
        <w:rPr>
          <w:rFonts w:ascii="Open Sans" w:hAnsi="Open Sans" w:cs="Open Sans"/>
          <w:sz w:val="22"/>
          <w:szCs w:val="22"/>
          <w:lang w:val="en-IE"/>
        </w:rPr>
        <w:t>”</w:t>
      </w:r>
      <w:r w:rsidR="003C6E38" w:rsidRPr="008D3430">
        <w:rPr>
          <w:rFonts w:ascii="Open Sans" w:hAnsi="Open Sans" w:cs="Open Sans"/>
          <w:sz w:val="22"/>
          <w:szCs w:val="22"/>
          <w:lang w:val="en-IE"/>
        </w:rPr>
        <w:t xml:space="preserve"> means the fees for the Implementation Services, as set out in Schedule </w:t>
      </w:r>
      <w:r w:rsidR="00AD52B2" w:rsidRPr="008D3430">
        <w:rPr>
          <w:rFonts w:ascii="Open Sans" w:hAnsi="Open Sans" w:cs="Open Sans"/>
          <w:sz w:val="22"/>
          <w:szCs w:val="22"/>
          <w:lang w:val="en-IE"/>
        </w:rPr>
        <w:t>B</w:t>
      </w:r>
      <w:r w:rsidR="003C6E38" w:rsidRPr="008D3430">
        <w:rPr>
          <w:rFonts w:ascii="Open Sans" w:hAnsi="Open Sans" w:cs="Open Sans"/>
          <w:sz w:val="22"/>
          <w:szCs w:val="22"/>
          <w:lang w:val="en-IE"/>
        </w:rPr>
        <w:t xml:space="preserve"> (</w:t>
      </w:r>
      <w:r w:rsidR="00AD52B2" w:rsidRPr="008D3430">
        <w:rPr>
          <w:rFonts w:ascii="Open Sans" w:hAnsi="Open Sans" w:cs="Open Sans"/>
          <w:sz w:val="22"/>
          <w:szCs w:val="22"/>
          <w:lang w:val="en-IE"/>
        </w:rPr>
        <w:t>Charges</w:t>
      </w:r>
      <w:proofErr w:type="gramStart"/>
      <w:r w:rsidR="003C6E38" w:rsidRPr="008D3430">
        <w:rPr>
          <w:rFonts w:ascii="Open Sans" w:hAnsi="Open Sans" w:cs="Open Sans"/>
          <w:sz w:val="22"/>
          <w:szCs w:val="22"/>
          <w:lang w:val="en-IE"/>
        </w:rPr>
        <w:t>);</w:t>
      </w:r>
      <w:proofErr w:type="gramEnd"/>
    </w:p>
    <w:p w14:paraId="719EBC99" w14:textId="77777777" w:rsidR="00E4723B" w:rsidRPr="008D3430" w:rsidRDefault="00E4723B" w:rsidP="00321A87">
      <w:pPr>
        <w:spacing w:line="360" w:lineRule="auto"/>
        <w:ind w:left="851"/>
        <w:jc w:val="both"/>
        <w:rPr>
          <w:rFonts w:ascii="Open Sans" w:hAnsi="Open Sans" w:cs="Open Sans"/>
          <w:sz w:val="22"/>
          <w:szCs w:val="22"/>
          <w:lang w:val="en-IE"/>
        </w:rPr>
      </w:pPr>
    </w:p>
    <w:p w14:paraId="65D070D0" w14:textId="253DBA4B" w:rsidR="005D3AB2" w:rsidRPr="008D3430" w:rsidRDefault="0096767B" w:rsidP="00321A87">
      <w:pPr>
        <w:spacing w:line="360" w:lineRule="auto"/>
        <w:ind w:left="851"/>
        <w:jc w:val="both"/>
        <w:rPr>
          <w:rFonts w:ascii="Open Sans" w:hAnsi="Open Sans" w:cs="Open Sans"/>
          <w:sz w:val="22"/>
          <w:szCs w:val="22"/>
          <w:lang w:val="en-IE"/>
        </w:rPr>
      </w:pPr>
      <w:r w:rsidRPr="008D3430">
        <w:rPr>
          <w:rFonts w:ascii="Open Sans" w:hAnsi="Open Sans" w:cs="Open Sans"/>
          <w:sz w:val="22"/>
          <w:szCs w:val="22"/>
          <w:lang w:val="en-IE"/>
        </w:rPr>
        <w:t>“</w:t>
      </w:r>
      <w:r w:rsidR="005D3AB2" w:rsidRPr="008D3430">
        <w:rPr>
          <w:rFonts w:ascii="Open Sans" w:hAnsi="Open Sans" w:cs="Open Sans"/>
          <w:b/>
          <w:sz w:val="22"/>
          <w:szCs w:val="22"/>
          <w:lang w:val="en-IE"/>
        </w:rPr>
        <w:t>Incident</w:t>
      </w:r>
      <w:r w:rsidRPr="008D3430">
        <w:rPr>
          <w:rFonts w:ascii="Open Sans" w:hAnsi="Open Sans" w:cs="Open Sans"/>
          <w:sz w:val="22"/>
          <w:szCs w:val="22"/>
          <w:lang w:val="en-IE"/>
        </w:rPr>
        <w:t>”</w:t>
      </w:r>
      <w:r w:rsidR="005D3AB2" w:rsidRPr="008D3430">
        <w:rPr>
          <w:rFonts w:ascii="Open Sans" w:hAnsi="Open Sans" w:cs="Open Sans"/>
          <w:b/>
          <w:sz w:val="22"/>
          <w:szCs w:val="22"/>
          <w:lang w:val="en-IE"/>
        </w:rPr>
        <w:t xml:space="preserve"> </w:t>
      </w:r>
      <w:r w:rsidR="005D3AB2" w:rsidRPr="008D3430">
        <w:rPr>
          <w:rFonts w:ascii="Open Sans" w:hAnsi="Open Sans" w:cs="Open Sans"/>
          <w:sz w:val="22"/>
          <w:szCs w:val="22"/>
          <w:lang w:val="en-IE"/>
        </w:rPr>
        <w:t xml:space="preserve">means any Vulnerability, </w:t>
      </w:r>
      <w:r w:rsidR="00467563" w:rsidRPr="008D3430">
        <w:rPr>
          <w:rFonts w:ascii="Open Sans" w:hAnsi="Open Sans" w:cs="Open Sans"/>
          <w:sz w:val="22"/>
          <w:szCs w:val="22"/>
          <w:lang w:val="en-IE"/>
        </w:rPr>
        <w:t>v</w:t>
      </w:r>
      <w:r w:rsidR="005D3AB2" w:rsidRPr="008D3430">
        <w:rPr>
          <w:rFonts w:ascii="Open Sans" w:hAnsi="Open Sans" w:cs="Open Sans"/>
          <w:sz w:val="22"/>
          <w:szCs w:val="22"/>
          <w:lang w:val="en-IE"/>
        </w:rPr>
        <w:t>irus or security incident which:</w:t>
      </w:r>
    </w:p>
    <w:p w14:paraId="0884CD02" w14:textId="631CB421" w:rsidR="005D3AB2" w:rsidRPr="008D3430" w:rsidRDefault="005D3AB2" w:rsidP="6D3BDAE4">
      <w:pPr>
        <w:pStyle w:val="ListParagraph"/>
        <w:numPr>
          <w:ilvl w:val="0"/>
          <w:numId w:val="35"/>
        </w:numPr>
        <w:spacing w:line="360" w:lineRule="auto"/>
        <w:jc w:val="both"/>
        <w:rPr>
          <w:rFonts w:ascii="Open Sans" w:hAnsi="Open Sans" w:cs="Open Sans"/>
          <w:sz w:val="22"/>
          <w:szCs w:val="22"/>
          <w:lang w:val="en-IE"/>
        </w:rPr>
      </w:pPr>
      <w:r w:rsidRPr="008D3430">
        <w:rPr>
          <w:rFonts w:ascii="Open Sans" w:hAnsi="Open Sans" w:cs="Open Sans"/>
          <w:sz w:val="22"/>
          <w:szCs w:val="22"/>
          <w:lang w:val="en-IE"/>
        </w:rPr>
        <w:t xml:space="preserve">may affect the Systems and or </w:t>
      </w:r>
      <w:proofErr w:type="gramStart"/>
      <w:r w:rsidR="00452CE8" w:rsidRPr="008D3430">
        <w:rPr>
          <w:rFonts w:ascii="Open Sans" w:hAnsi="Open Sans" w:cs="Open Sans"/>
          <w:sz w:val="22"/>
          <w:szCs w:val="22"/>
          <w:lang w:val="en-IE"/>
        </w:rPr>
        <w:t>Services</w:t>
      </w:r>
      <w:r w:rsidRPr="008D3430">
        <w:rPr>
          <w:rFonts w:ascii="Open Sans" w:hAnsi="Open Sans" w:cs="Open Sans"/>
          <w:color w:val="FF0000"/>
          <w:sz w:val="22"/>
          <w:szCs w:val="22"/>
          <w:lang w:val="en-IE"/>
        </w:rPr>
        <w:t>;</w:t>
      </w:r>
      <w:proofErr w:type="gramEnd"/>
      <w:r w:rsidRPr="008D3430">
        <w:rPr>
          <w:rFonts w:ascii="Open Sans" w:hAnsi="Open Sans" w:cs="Open Sans"/>
          <w:color w:val="FF0000"/>
          <w:sz w:val="22"/>
          <w:szCs w:val="22"/>
          <w:lang w:val="en-IE"/>
        </w:rPr>
        <w:t xml:space="preserve"> </w:t>
      </w:r>
    </w:p>
    <w:p w14:paraId="0FA7C9E4" w14:textId="4A3E98B7" w:rsidR="0039451C" w:rsidRPr="008D3430" w:rsidRDefault="005D3AB2" w:rsidP="00B01599">
      <w:pPr>
        <w:pStyle w:val="ListParagraph"/>
        <w:numPr>
          <w:ilvl w:val="0"/>
          <w:numId w:val="35"/>
        </w:numPr>
        <w:spacing w:line="360" w:lineRule="auto"/>
        <w:jc w:val="both"/>
        <w:rPr>
          <w:rFonts w:ascii="Open Sans" w:hAnsi="Open Sans" w:cs="Open Sans"/>
          <w:sz w:val="22"/>
          <w:szCs w:val="22"/>
          <w:lang w:val="en-IE"/>
        </w:rPr>
      </w:pPr>
      <w:r w:rsidRPr="008D3430">
        <w:rPr>
          <w:rFonts w:ascii="Open Sans" w:hAnsi="Open Sans" w:cs="Open Sans"/>
          <w:sz w:val="22"/>
          <w:szCs w:val="22"/>
          <w:lang w:val="en-IE"/>
        </w:rPr>
        <w:t xml:space="preserve">may affect the Contractor’s network and information systems such that it could potentially affect the </w:t>
      </w:r>
      <w:r w:rsidR="005847E1" w:rsidRPr="008D3430">
        <w:rPr>
          <w:rFonts w:ascii="Open Sans" w:hAnsi="Open Sans" w:cs="Open Sans"/>
          <w:sz w:val="22"/>
          <w:szCs w:val="22"/>
          <w:lang w:val="en-IE"/>
        </w:rPr>
        <w:t>Client</w:t>
      </w:r>
      <w:r w:rsidRPr="008D3430">
        <w:rPr>
          <w:rFonts w:ascii="Open Sans" w:hAnsi="Open Sans" w:cs="Open Sans"/>
          <w:sz w:val="22"/>
          <w:szCs w:val="22"/>
          <w:lang w:val="en-IE"/>
        </w:rPr>
        <w:t xml:space="preserve"> or the </w:t>
      </w:r>
      <w:proofErr w:type="gramStart"/>
      <w:r w:rsidR="00452CE8" w:rsidRPr="008D3430">
        <w:rPr>
          <w:rFonts w:ascii="Open Sans" w:hAnsi="Open Sans" w:cs="Open Sans"/>
          <w:sz w:val="22"/>
          <w:szCs w:val="22"/>
          <w:lang w:val="en-IE"/>
        </w:rPr>
        <w:t>Services</w:t>
      </w:r>
      <w:r w:rsidRPr="008D3430">
        <w:rPr>
          <w:rFonts w:ascii="Open Sans" w:hAnsi="Open Sans" w:cs="Open Sans"/>
          <w:sz w:val="22"/>
          <w:szCs w:val="22"/>
          <w:lang w:val="en-IE"/>
        </w:rPr>
        <w:t>;</w:t>
      </w:r>
      <w:proofErr w:type="gramEnd"/>
      <w:r w:rsidRPr="008D3430">
        <w:rPr>
          <w:rFonts w:ascii="Open Sans" w:hAnsi="Open Sans" w:cs="Open Sans"/>
          <w:sz w:val="22"/>
          <w:szCs w:val="22"/>
          <w:lang w:val="en-IE"/>
        </w:rPr>
        <w:t xml:space="preserve"> </w:t>
      </w:r>
    </w:p>
    <w:p w14:paraId="0EC36AD9" w14:textId="2611D0A4" w:rsidR="0039451C" w:rsidRPr="008D3430" w:rsidRDefault="0039451C" w:rsidP="36753BF6">
      <w:pPr>
        <w:pStyle w:val="ListParagraph"/>
        <w:numPr>
          <w:ilvl w:val="0"/>
          <w:numId w:val="35"/>
        </w:numPr>
        <w:spacing w:line="360" w:lineRule="auto"/>
        <w:jc w:val="both"/>
        <w:rPr>
          <w:rFonts w:ascii="Open Sans" w:hAnsi="Open Sans" w:cs="Open Sans"/>
          <w:sz w:val="22"/>
          <w:szCs w:val="22"/>
          <w:lang w:val="en-IE"/>
        </w:rPr>
      </w:pPr>
      <w:r w:rsidRPr="008D3430">
        <w:rPr>
          <w:rFonts w:ascii="Open Sans" w:hAnsi="Open Sans" w:cs="Open Sans"/>
          <w:sz w:val="22"/>
          <w:szCs w:val="22"/>
          <w:lang w:val="en-IE"/>
        </w:rPr>
        <w:t xml:space="preserve">may affect the </w:t>
      </w:r>
      <w:proofErr w:type="gramStart"/>
      <w:r w:rsidRPr="008D3430">
        <w:rPr>
          <w:rFonts w:ascii="Open Sans" w:hAnsi="Open Sans" w:cs="Open Sans"/>
          <w:sz w:val="22"/>
          <w:szCs w:val="22"/>
          <w:lang w:val="en-IE"/>
        </w:rPr>
        <w:t>data</w:t>
      </w:r>
      <w:r w:rsidR="588A5C16" w:rsidRPr="008D3430">
        <w:rPr>
          <w:rFonts w:ascii="Open Sans" w:hAnsi="Open Sans" w:cs="Open Sans"/>
          <w:sz w:val="22"/>
          <w:szCs w:val="22"/>
          <w:lang w:val="en-IE"/>
        </w:rPr>
        <w:t>;</w:t>
      </w:r>
      <w:proofErr w:type="gramEnd"/>
      <w:r w:rsidRPr="008D3430">
        <w:rPr>
          <w:rFonts w:ascii="Open Sans" w:hAnsi="Open Sans" w:cs="Open Sans"/>
          <w:sz w:val="22"/>
          <w:szCs w:val="22"/>
          <w:lang w:val="en-IE"/>
        </w:rPr>
        <w:t xml:space="preserve"> </w:t>
      </w:r>
    </w:p>
    <w:p w14:paraId="69B9795A" w14:textId="32920C9C" w:rsidR="005D3AB2" w:rsidRPr="008D3430" w:rsidRDefault="0039451C" w:rsidP="36753BF6">
      <w:pPr>
        <w:pStyle w:val="ListParagraph"/>
        <w:numPr>
          <w:ilvl w:val="0"/>
          <w:numId w:val="35"/>
        </w:numPr>
        <w:spacing w:line="360" w:lineRule="auto"/>
        <w:jc w:val="both"/>
        <w:rPr>
          <w:rFonts w:ascii="Open Sans" w:hAnsi="Open Sans" w:cs="Open Sans"/>
          <w:sz w:val="22"/>
          <w:szCs w:val="22"/>
          <w:lang w:val="en-IE"/>
        </w:rPr>
      </w:pPr>
      <w:r w:rsidRPr="008D3430">
        <w:rPr>
          <w:rFonts w:ascii="Open Sans" w:hAnsi="Open Sans" w:cs="Open Sans"/>
          <w:sz w:val="22"/>
          <w:szCs w:val="22"/>
          <w:lang w:val="en-IE"/>
        </w:rPr>
        <w:t>may affect how the data is presented, and reputation of the system, to users and critical stakeholders</w:t>
      </w:r>
      <w:r w:rsidR="1FA3DF3B" w:rsidRPr="008D3430">
        <w:rPr>
          <w:rFonts w:ascii="Open Sans" w:hAnsi="Open Sans" w:cs="Open Sans"/>
          <w:sz w:val="22"/>
          <w:szCs w:val="22"/>
          <w:lang w:val="en-IE"/>
        </w:rPr>
        <w:t>;</w:t>
      </w:r>
      <w:r w:rsidRPr="008D3430">
        <w:rPr>
          <w:rFonts w:ascii="Open Sans" w:hAnsi="Open Sans" w:cs="Open Sans"/>
          <w:sz w:val="22"/>
          <w:szCs w:val="22"/>
          <w:lang w:val="en-IE"/>
        </w:rPr>
        <w:t xml:space="preserve"> or</w:t>
      </w:r>
    </w:p>
    <w:p w14:paraId="3B9C5B90" w14:textId="231CB3F2" w:rsidR="005D3AB2" w:rsidRPr="008D3430" w:rsidRDefault="005D3AB2" w:rsidP="00B01599">
      <w:pPr>
        <w:pStyle w:val="ListParagraph"/>
        <w:numPr>
          <w:ilvl w:val="0"/>
          <w:numId w:val="35"/>
        </w:numPr>
        <w:spacing w:line="360" w:lineRule="auto"/>
        <w:jc w:val="both"/>
        <w:rPr>
          <w:rFonts w:ascii="Open Sans" w:hAnsi="Open Sans" w:cs="Open Sans"/>
          <w:sz w:val="22"/>
          <w:szCs w:val="22"/>
          <w:lang w:val="en-IE"/>
        </w:rPr>
      </w:pPr>
      <w:r w:rsidRPr="008D3430">
        <w:rPr>
          <w:rFonts w:ascii="Open Sans" w:hAnsi="Open Sans" w:cs="Open Sans"/>
          <w:sz w:val="22"/>
          <w:szCs w:val="22"/>
          <w:lang w:val="en-IE"/>
        </w:rPr>
        <w:t xml:space="preserve">is reported to the Contractor by the </w:t>
      </w:r>
      <w:r w:rsidR="005847E1" w:rsidRPr="008D3430">
        <w:rPr>
          <w:rFonts w:ascii="Open Sans" w:hAnsi="Open Sans" w:cs="Open Sans"/>
          <w:sz w:val="22"/>
          <w:szCs w:val="22"/>
          <w:lang w:val="en-IE"/>
        </w:rPr>
        <w:t>Client</w:t>
      </w:r>
      <w:r w:rsidRPr="008D3430">
        <w:rPr>
          <w:rFonts w:ascii="Open Sans" w:hAnsi="Open Sans" w:cs="Open Sans"/>
          <w:sz w:val="22"/>
          <w:szCs w:val="22"/>
          <w:lang w:val="en-IE"/>
        </w:rPr>
        <w:t>.</w:t>
      </w:r>
    </w:p>
    <w:p w14:paraId="44C47D38" w14:textId="77777777" w:rsidR="005D3AB2" w:rsidRPr="008D3430" w:rsidRDefault="005D3AB2" w:rsidP="00321A87">
      <w:pPr>
        <w:spacing w:line="360" w:lineRule="auto"/>
        <w:ind w:left="851"/>
        <w:jc w:val="both"/>
        <w:rPr>
          <w:rFonts w:ascii="Open Sans" w:hAnsi="Open Sans" w:cs="Open Sans"/>
          <w:sz w:val="22"/>
          <w:szCs w:val="22"/>
          <w:lang w:val="en-IE"/>
        </w:rPr>
      </w:pPr>
    </w:p>
    <w:p w14:paraId="5D919AE3" w14:textId="2BE63979" w:rsidR="005D3AB2" w:rsidRPr="008D3430" w:rsidRDefault="33967EC1" w:rsidP="00321A87">
      <w:pPr>
        <w:spacing w:line="360" w:lineRule="auto"/>
        <w:ind w:left="851"/>
        <w:jc w:val="both"/>
        <w:rPr>
          <w:rFonts w:ascii="Open Sans" w:hAnsi="Open Sans" w:cs="Open Sans"/>
          <w:sz w:val="22"/>
          <w:szCs w:val="22"/>
          <w:lang w:val="en-IE"/>
        </w:rPr>
      </w:pPr>
      <w:r w:rsidRPr="008D3430">
        <w:rPr>
          <w:rFonts w:ascii="Open Sans" w:hAnsi="Open Sans" w:cs="Open Sans"/>
          <w:sz w:val="22"/>
          <w:szCs w:val="22"/>
          <w:lang w:val="en-IE"/>
        </w:rPr>
        <w:t>“</w:t>
      </w:r>
      <w:r w:rsidR="67BBB02C" w:rsidRPr="008D3430">
        <w:rPr>
          <w:rFonts w:ascii="Open Sans" w:hAnsi="Open Sans" w:cs="Open Sans"/>
          <w:b/>
          <w:sz w:val="22"/>
          <w:szCs w:val="22"/>
          <w:lang w:val="en-IE"/>
        </w:rPr>
        <w:t>Initial Term</w:t>
      </w:r>
      <w:r w:rsidRPr="008D3430">
        <w:rPr>
          <w:rFonts w:ascii="Open Sans" w:hAnsi="Open Sans" w:cs="Open Sans"/>
          <w:sz w:val="22"/>
          <w:szCs w:val="22"/>
          <w:lang w:val="en-IE"/>
        </w:rPr>
        <w:t>”</w:t>
      </w:r>
      <w:r w:rsidR="67BBB02C" w:rsidRPr="008D3430">
        <w:rPr>
          <w:rFonts w:ascii="Open Sans" w:hAnsi="Open Sans" w:cs="Open Sans"/>
          <w:sz w:val="22"/>
          <w:szCs w:val="22"/>
          <w:lang w:val="en-IE"/>
        </w:rPr>
        <w:t xml:space="preserve"> means the period </w:t>
      </w:r>
      <w:r w:rsidR="28C3E806" w:rsidRPr="008D3430">
        <w:rPr>
          <w:rFonts w:ascii="Open Sans" w:hAnsi="Open Sans" w:cs="Open Sans"/>
          <w:sz w:val="22"/>
          <w:szCs w:val="22"/>
          <w:lang w:val="en-IE"/>
        </w:rPr>
        <w:t xml:space="preserve">commencing on the Commencement Date and ending on the </w:t>
      </w:r>
      <w:r w:rsidR="005E72F2">
        <w:rPr>
          <w:rFonts w:ascii="Open Sans" w:hAnsi="Open Sans" w:cs="Open Sans"/>
          <w:sz w:val="22"/>
          <w:szCs w:val="22"/>
          <w:lang w:val="en-IE"/>
        </w:rPr>
        <w:t xml:space="preserve">second </w:t>
      </w:r>
      <w:r w:rsidR="28C3E806" w:rsidRPr="008D3430">
        <w:rPr>
          <w:rFonts w:ascii="Open Sans" w:hAnsi="Open Sans" w:cs="Open Sans"/>
          <w:sz w:val="22"/>
          <w:szCs w:val="22"/>
          <w:lang w:val="en-IE"/>
        </w:rPr>
        <w:t xml:space="preserve">anniversary of the Managed Services Commencement </w:t>
      </w:r>
      <w:proofErr w:type="gramStart"/>
      <w:r w:rsidR="28C3E806" w:rsidRPr="008D3430">
        <w:rPr>
          <w:rFonts w:ascii="Open Sans" w:hAnsi="Open Sans" w:cs="Open Sans"/>
          <w:sz w:val="22"/>
          <w:szCs w:val="22"/>
          <w:lang w:val="en-IE"/>
        </w:rPr>
        <w:t>Date</w:t>
      </w:r>
      <w:r w:rsidR="67BBB02C" w:rsidRPr="008D3430">
        <w:rPr>
          <w:rFonts w:ascii="Open Sans" w:hAnsi="Open Sans" w:cs="Open Sans"/>
          <w:sz w:val="22"/>
          <w:szCs w:val="22"/>
          <w:lang w:val="en-IE"/>
        </w:rPr>
        <w:t>;</w:t>
      </w:r>
      <w:proofErr w:type="gramEnd"/>
    </w:p>
    <w:p w14:paraId="73855819" w14:textId="77777777" w:rsidR="005D3AB2" w:rsidRPr="008D3430" w:rsidRDefault="005D3AB2" w:rsidP="00321A87">
      <w:pPr>
        <w:spacing w:line="360" w:lineRule="auto"/>
        <w:ind w:left="851"/>
        <w:jc w:val="both"/>
        <w:rPr>
          <w:rFonts w:ascii="Open Sans" w:hAnsi="Open Sans" w:cs="Open Sans"/>
          <w:b/>
          <w:sz w:val="22"/>
          <w:szCs w:val="22"/>
          <w:lang w:val="en-IE"/>
        </w:rPr>
      </w:pPr>
    </w:p>
    <w:p w14:paraId="71B61F08" w14:textId="63AE3112" w:rsidR="00ED0167" w:rsidRPr="007B5516" w:rsidRDefault="0096767B" w:rsidP="00321A87">
      <w:pPr>
        <w:spacing w:line="360" w:lineRule="auto"/>
        <w:ind w:left="851"/>
        <w:jc w:val="both"/>
        <w:rPr>
          <w:rFonts w:ascii="Franklin Gothic Book" w:hAnsi="Franklin Gothic Book"/>
          <w:lang w:val="en-IE"/>
        </w:rPr>
      </w:pPr>
      <w:r w:rsidRPr="008D3430">
        <w:rPr>
          <w:rFonts w:ascii="Open Sans" w:hAnsi="Open Sans" w:cs="Open Sans"/>
          <w:sz w:val="22"/>
          <w:szCs w:val="22"/>
          <w:lang w:val="en-IE"/>
        </w:rPr>
        <w:t>“</w:t>
      </w:r>
      <w:r w:rsidR="00ED0167" w:rsidRPr="008D3430">
        <w:rPr>
          <w:rFonts w:ascii="Open Sans" w:hAnsi="Open Sans" w:cs="Open Sans"/>
          <w:b/>
          <w:sz w:val="22"/>
          <w:szCs w:val="22"/>
          <w:lang w:val="en-IE"/>
        </w:rPr>
        <w:t>Intellectual Property Rights</w:t>
      </w:r>
      <w:r w:rsidRPr="008D3430">
        <w:rPr>
          <w:rFonts w:ascii="Open Sans" w:hAnsi="Open Sans" w:cs="Open Sans"/>
          <w:sz w:val="22"/>
          <w:szCs w:val="22"/>
          <w:lang w:val="en-IE"/>
        </w:rPr>
        <w:t>”</w:t>
      </w:r>
      <w:r w:rsidR="00ED0167" w:rsidRPr="008D3430">
        <w:rPr>
          <w:rFonts w:ascii="Open Sans" w:hAnsi="Open Sans" w:cs="Open Sans"/>
          <w:b/>
          <w:sz w:val="22"/>
          <w:szCs w:val="22"/>
          <w:lang w:val="en-IE"/>
        </w:rPr>
        <w:t xml:space="preserve"> or </w:t>
      </w:r>
      <w:r w:rsidRPr="008D3430">
        <w:rPr>
          <w:rFonts w:ascii="Open Sans" w:hAnsi="Open Sans" w:cs="Open Sans"/>
          <w:sz w:val="22"/>
          <w:szCs w:val="22"/>
          <w:lang w:val="en-IE"/>
        </w:rPr>
        <w:t>“</w:t>
      </w:r>
      <w:r w:rsidR="00ED0167" w:rsidRPr="008D3430">
        <w:rPr>
          <w:rFonts w:ascii="Open Sans" w:hAnsi="Open Sans" w:cs="Open Sans"/>
          <w:b/>
          <w:sz w:val="22"/>
          <w:szCs w:val="22"/>
          <w:lang w:val="en-IE"/>
        </w:rPr>
        <w:t>IPR</w:t>
      </w:r>
      <w:r w:rsidRPr="008D3430">
        <w:rPr>
          <w:rFonts w:ascii="Open Sans" w:hAnsi="Open Sans" w:cs="Open Sans"/>
          <w:sz w:val="22"/>
          <w:szCs w:val="22"/>
          <w:lang w:val="en-IE"/>
        </w:rPr>
        <w:t>”</w:t>
      </w:r>
      <w:r w:rsidR="00ED0167" w:rsidRPr="008D3430">
        <w:rPr>
          <w:rFonts w:ascii="Open Sans" w:hAnsi="Open Sans" w:cs="Open Sans"/>
          <w:b/>
          <w:sz w:val="22"/>
          <w:szCs w:val="22"/>
          <w:lang w:val="en-IE"/>
        </w:rPr>
        <w:t xml:space="preserve"> </w:t>
      </w:r>
      <w:r w:rsidR="00ED0167" w:rsidRPr="008D3430">
        <w:rPr>
          <w:rFonts w:ascii="Open Sans" w:hAnsi="Open Sans" w:cs="Open Sans"/>
          <w:sz w:val="22"/>
          <w:szCs w:val="22"/>
          <w:lang w:val="en-IE"/>
        </w:rPr>
        <w:t>mean</w:t>
      </w:r>
      <w:r w:rsidR="00AA0E72" w:rsidRPr="008D3430">
        <w:rPr>
          <w:rFonts w:ascii="Open Sans" w:hAnsi="Open Sans" w:cs="Open Sans"/>
          <w:sz w:val="22"/>
          <w:szCs w:val="22"/>
          <w:lang w:val="en-IE"/>
        </w:rPr>
        <w:t>s</w:t>
      </w:r>
      <w:r w:rsidR="00ED0167" w:rsidRPr="008D3430">
        <w:rPr>
          <w:rFonts w:ascii="Open Sans" w:hAnsi="Open Sans" w:cs="Open Sans"/>
          <w:sz w:val="22"/>
          <w:szCs w:val="22"/>
          <w:lang w:val="en-IE"/>
        </w:rPr>
        <w:t xml:space="preserve"> any and all rights pertaining to discoveries, concepts, inventions, ideas </w:t>
      </w:r>
      <w:r w:rsidR="002071D4" w:rsidRPr="008D3430">
        <w:rPr>
          <w:rFonts w:ascii="Open Sans" w:hAnsi="Open Sans" w:cs="Open Sans"/>
          <w:sz w:val="22"/>
          <w:szCs w:val="22"/>
          <w:lang w:val="en-IE"/>
        </w:rPr>
        <w:t>or</w:t>
      </w:r>
      <w:r w:rsidR="00ED0167" w:rsidRPr="008D3430">
        <w:rPr>
          <w:rFonts w:ascii="Open Sans" w:hAnsi="Open Sans" w:cs="Open Sans"/>
          <w:sz w:val="22"/>
          <w:szCs w:val="22"/>
          <w:lang w:val="en-IE"/>
        </w:rPr>
        <w:t xml:space="preserve"> improvements to technology whether or </w:t>
      </w:r>
      <w:r w:rsidR="00ED0167" w:rsidRPr="008D3430">
        <w:rPr>
          <w:rFonts w:ascii="Open Sans" w:hAnsi="Open Sans" w:cs="Open Sans"/>
          <w:sz w:val="22"/>
          <w:szCs w:val="22"/>
          <w:lang w:val="en-IE"/>
        </w:rPr>
        <w:lastRenderedPageBreak/>
        <w:t>not written down or otherwise converted to tangible form, patents, designs, trademarks, trade names, logos, database rights,</w:t>
      </w:r>
      <w:r w:rsidR="002071D4" w:rsidRPr="008D3430">
        <w:rPr>
          <w:rFonts w:ascii="Open Sans" w:hAnsi="Open Sans" w:cs="Open Sans"/>
          <w:sz w:val="22"/>
          <w:szCs w:val="22"/>
          <w:lang w:val="en-IE"/>
        </w:rPr>
        <w:t xml:space="preserve"> semi-conductor topography rights,</w:t>
      </w:r>
      <w:r w:rsidR="00ED0167" w:rsidRPr="008D3430">
        <w:rPr>
          <w:rFonts w:ascii="Open Sans" w:hAnsi="Open Sans" w:cs="Open Sans"/>
          <w:sz w:val="22"/>
          <w:szCs w:val="22"/>
          <w:lang w:val="en-IE"/>
        </w:rPr>
        <w:t xml:space="preserve"> goodwill, </w:t>
      </w:r>
      <w:r w:rsidR="002071D4" w:rsidRPr="008D3430">
        <w:rPr>
          <w:rFonts w:ascii="Open Sans" w:hAnsi="Open Sans" w:cs="Open Sans"/>
          <w:sz w:val="22"/>
          <w:szCs w:val="22"/>
          <w:lang w:val="en-IE"/>
        </w:rPr>
        <w:t xml:space="preserve">moral rights, rights in internet domain names and website addresses and other rights in trade names, </w:t>
      </w:r>
      <w:r w:rsidR="00ED0167" w:rsidRPr="008D3430">
        <w:rPr>
          <w:rFonts w:ascii="Open Sans" w:hAnsi="Open Sans" w:cs="Open Sans"/>
          <w:sz w:val="22"/>
          <w:szCs w:val="22"/>
          <w:lang w:val="en-IE"/>
        </w:rPr>
        <w:t xml:space="preserve">copyrights, know-how, reputation, computer programs and analogous property, plans, models, literary, dramatic, musical and artistic works and all other forms of industrial or intellectual property (whether or not registered or registerable </w:t>
      </w:r>
      <w:r w:rsidR="002071D4" w:rsidRPr="008D3430">
        <w:rPr>
          <w:rFonts w:ascii="Open Sans" w:hAnsi="Open Sans" w:cs="Open Sans"/>
          <w:sz w:val="22"/>
          <w:szCs w:val="22"/>
          <w:lang w:val="en-IE"/>
        </w:rPr>
        <w:t xml:space="preserve">in any jurisdiction </w:t>
      </w:r>
      <w:r w:rsidR="00ED0167" w:rsidRPr="008D3430">
        <w:rPr>
          <w:rFonts w:ascii="Open Sans" w:hAnsi="Open Sans" w:cs="Open Sans"/>
          <w:sz w:val="22"/>
          <w:szCs w:val="22"/>
          <w:lang w:val="en-IE"/>
        </w:rPr>
        <w:t>and to the fullest extent thereof) and all extensions and renewals thereof and all applications for registration thereof and all rights, title and interest, present and future, thereto and therein</w:t>
      </w:r>
      <w:r w:rsidR="00A64AD8" w:rsidRPr="008D3430">
        <w:rPr>
          <w:rFonts w:ascii="Open Sans" w:hAnsi="Open Sans" w:cs="Open Sans"/>
          <w:sz w:val="22"/>
          <w:szCs w:val="22"/>
          <w:lang w:val="en-IE"/>
        </w:rPr>
        <w:t>;</w:t>
      </w:r>
    </w:p>
    <w:p w14:paraId="2C9D7E2C" w14:textId="77777777" w:rsidR="00B96EBC" w:rsidRPr="007B5516" w:rsidRDefault="00B96EBC" w:rsidP="00321A87">
      <w:pPr>
        <w:spacing w:line="360" w:lineRule="auto"/>
        <w:ind w:left="851"/>
        <w:jc w:val="both"/>
        <w:rPr>
          <w:rFonts w:ascii="Franklin Gothic Book" w:hAnsi="Franklin Gothic Book"/>
          <w:lang w:val="en-IE"/>
        </w:rPr>
      </w:pPr>
    </w:p>
    <w:p w14:paraId="2502E6E6" w14:textId="5565E33A" w:rsidR="00EF4AC8" w:rsidRPr="005207D0" w:rsidRDefault="79E60DBB" w:rsidP="00EF4AC8">
      <w:pPr>
        <w:spacing w:line="360" w:lineRule="auto"/>
        <w:ind w:left="851"/>
        <w:jc w:val="both"/>
        <w:rPr>
          <w:rFonts w:ascii="Open Sans" w:hAnsi="Open Sans" w:cs="Open Sans"/>
          <w:sz w:val="22"/>
          <w:szCs w:val="22"/>
          <w:lang w:val="en-IE"/>
        </w:rPr>
      </w:pPr>
      <w:r w:rsidRPr="005207D0">
        <w:rPr>
          <w:rFonts w:ascii="Open Sans" w:hAnsi="Open Sans" w:cs="Open Sans"/>
          <w:b/>
          <w:sz w:val="22"/>
          <w:szCs w:val="22"/>
          <w:lang w:val="en-IE"/>
        </w:rPr>
        <w:t>“Key Milestone”</w:t>
      </w:r>
      <w:r w:rsidRPr="005207D0">
        <w:rPr>
          <w:rFonts w:ascii="Open Sans" w:hAnsi="Open Sans" w:cs="Open Sans"/>
          <w:sz w:val="22"/>
          <w:szCs w:val="22"/>
          <w:lang w:val="en-IE"/>
        </w:rPr>
        <w:t xml:space="preserve"> means the Milestones identified in the </w:t>
      </w:r>
      <w:proofErr w:type="spellStart"/>
      <w:r w:rsidR="00AB055D" w:rsidRPr="005207D0">
        <w:rPr>
          <w:rFonts w:ascii="Open Sans" w:hAnsi="Open Sans" w:cs="Open Sans"/>
          <w:sz w:val="22"/>
          <w:szCs w:val="22"/>
          <w:lang w:val="en-IE"/>
        </w:rPr>
        <w:t>C</w:t>
      </w:r>
      <w:r w:rsidR="00C553C4" w:rsidRPr="005207D0">
        <w:rPr>
          <w:rFonts w:ascii="Open Sans" w:hAnsi="Open Sans" w:cs="Open Sans"/>
          <w:sz w:val="22"/>
          <w:szCs w:val="22"/>
          <w:lang w:val="en-IE"/>
        </w:rPr>
        <w:t>f</w:t>
      </w:r>
      <w:r w:rsidR="00AB055D" w:rsidRPr="005207D0">
        <w:rPr>
          <w:rFonts w:ascii="Open Sans" w:hAnsi="Open Sans" w:cs="Open Sans"/>
          <w:sz w:val="22"/>
          <w:szCs w:val="22"/>
          <w:lang w:val="en-IE"/>
        </w:rPr>
        <w:t>T</w:t>
      </w:r>
      <w:proofErr w:type="spellEnd"/>
      <w:r w:rsidRPr="005207D0">
        <w:rPr>
          <w:rFonts w:ascii="Open Sans" w:hAnsi="Open Sans" w:cs="Open Sans"/>
          <w:sz w:val="22"/>
          <w:szCs w:val="22"/>
          <w:lang w:val="en-IE"/>
        </w:rPr>
        <w:t xml:space="preserve"> as Key Milestones</w:t>
      </w:r>
      <w:r w:rsidR="5BA770BA" w:rsidRPr="005207D0">
        <w:rPr>
          <w:rFonts w:ascii="Open Sans" w:hAnsi="Open Sans" w:cs="Open Sans"/>
          <w:sz w:val="22"/>
          <w:szCs w:val="22"/>
          <w:lang w:val="en-IE"/>
        </w:rPr>
        <w:t xml:space="preserve"> or identified as such</w:t>
      </w:r>
      <w:r w:rsidR="6FAFA4BB" w:rsidRPr="005207D0">
        <w:rPr>
          <w:rFonts w:ascii="Open Sans" w:hAnsi="Open Sans" w:cs="Open Sans"/>
          <w:sz w:val="22"/>
          <w:szCs w:val="22"/>
          <w:lang w:val="en-IE"/>
        </w:rPr>
        <w:t xml:space="preserve"> for each specific </w:t>
      </w:r>
      <w:r w:rsidR="28C4544B" w:rsidRPr="005207D0">
        <w:rPr>
          <w:rFonts w:ascii="Open Sans" w:hAnsi="Open Sans" w:cs="Open Sans"/>
          <w:sz w:val="22"/>
          <w:szCs w:val="22"/>
          <w:lang w:val="en-IE"/>
        </w:rPr>
        <w:t>project during</w:t>
      </w:r>
      <w:r w:rsidR="5BA770BA" w:rsidRPr="005207D0">
        <w:rPr>
          <w:rFonts w:ascii="Open Sans" w:hAnsi="Open Sans" w:cs="Open Sans"/>
          <w:sz w:val="22"/>
          <w:szCs w:val="22"/>
          <w:lang w:val="en-IE"/>
        </w:rPr>
        <w:t xml:space="preserve"> the term of the contract </w:t>
      </w:r>
      <w:r w:rsidRPr="005207D0">
        <w:rPr>
          <w:rFonts w:ascii="Open Sans" w:hAnsi="Open Sans" w:cs="Open Sans"/>
          <w:sz w:val="22"/>
          <w:szCs w:val="22"/>
          <w:lang w:val="en-IE"/>
        </w:rPr>
        <w:t xml:space="preserve">and in respect of which Delay Payments may be payable in accordance with clause 12.10 if the Contractor fails to Achieve the Key Milestone </w:t>
      </w:r>
      <w:proofErr w:type="gramStart"/>
      <w:r w:rsidRPr="005207D0">
        <w:rPr>
          <w:rFonts w:ascii="Open Sans" w:hAnsi="Open Sans" w:cs="Open Sans"/>
          <w:sz w:val="22"/>
          <w:szCs w:val="22"/>
          <w:lang w:val="en-IE"/>
        </w:rPr>
        <w:t>Date;</w:t>
      </w:r>
      <w:proofErr w:type="gramEnd"/>
    </w:p>
    <w:p w14:paraId="7B60D833" w14:textId="77777777" w:rsidR="00EF4AC8" w:rsidRPr="005207D0" w:rsidRDefault="00EF4AC8" w:rsidP="00EF4AC8">
      <w:pPr>
        <w:spacing w:line="360" w:lineRule="auto"/>
        <w:ind w:left="851"/>
        <w:jc w:val="both"/>
        <w:rPr>
          <w:rFonts w:ascii="Open Sans" w:hAnsi="Open Sans" w:cs="Open Sans"/>
          <w:sz w:val="22"/>
          <w:szCs w:val="22"/>
          <w:lang w:val="en-IE"/>
        </w:rPr>
      </w:pPr>
    </w:p>
    <w:p w14:paraId="4D5303C7" w14:textId="77777777" w:rsidR="00EF4AC8" w:rsidRPr="005207D0" w:rsidRDefault="79E60DBB" w:rsidP="00EF4AC8">
      <w:pPr>
        <w:spacing w:line="360" w:lineRule="auto"/>
        <w:ind w:left="851"/>
        <w:jc w:val="both"/>
        <w:rPr>
          <w:rFonts w:ascii="Open Sans" w:hAnsi="Open Sans" w:cs="Open Sans"/>
          <w:sz w:val="22"/>
          <w:szCs w:val="22"/>
          <w:lang w:val="en-IE"/>
        </w:rPr>
      </w:pPr>
      <w:r w:rsidRPr="005207D0">
        <w:rPr>
          <w:rFonts w:ascii="Open Sans" w:hAnsi="Open Sans" w:cs="Open Sans"/>
          <w:b/>
          <w:sz w:val="22"/>
          <w:szCs w:val="22"/>
          <w:lang w:val="en-IE"/>
        </w:rPr>
        <w:t xml:space="preserve">“Key Milestone Date” </w:t>
      </w:r>
      <w:r w:rsidRPr="005207D0">
        <w:rPr>
          <w:rStyle w:val="CommentReference"/>
          <w:rFonts w:ascii="Open Sans" w:hAnsi="Open Sans" w:cs="Open Sans"/>
          <w:sz w:val="22"/>
          <w:szCs w:val="22"/>
          <w:lang w:val="en-IE"/>
        </w:rPr>
        <w:t xml:space="preserve">means the date set out in the Implementation Plan by which the Key Milestone must be </w:t>
      </w:r>
      <w:proofErr w:type="gramStart"/>
      <w:r w:rsidRPr="005207D0">
        <w:rPr>
          <w:rStyle w:val="CommentReference"/>
          <w:rFonts w:ascii="Open Sans" w:hAnsi="Open Sans" w:cs="Open Sans"/>
          <w:sz w:val="22"/>
          <w:szCs w:val="22"/>
          <w:lang w:val="en-IE"/>
        </w:rPr>
        <w:t>Achieved;</w:t>
      </w:r>
      <w:proofErr w:type="gramEnd"/>
    </w:p>
    <w:p w14:paraId="48202D39" w14:textId="167D2848" w:rsidR="00EF4AC8" w:rsidRPr="005207D0" w:rsidRDefault="00EF4AC8" w:rsidP="0399336E">
      <w:pPr>
        <w:spacing w:line="360" w:lineRule="auto"/>
        <w:ind w:left="851"/>
        <w:jc w:val="both"/>
        <w:rPr>
          <w:rFonts w:ascii="Open Sans" w:hAnsi="Open Sans" w:cs="Open Sans"/>
          <w:sz w:val="22"/>
          <w:szCs w:val="22"/>
          <w:lang w:val="en-IE"/>
        </w:rPr>
      </w:pPr>
    </w:p>
    <w:p w14:paraId="7DC8B330" w14:textId="73A9E594" w:rsidR="00ED0167" w:rsidRPr="005207D0" w:rsidRDefault="0096767B" w:rsidP="00EF4AC8">
      <w:pPr>
        <w:spacing w:line="360" w:lineRule="auto"/>
        <w:ind w:left="851"/>
        <w:jc w:val="both"/>
        <w:rPr>
          <w:rFonts w:ascii="Open Sans" w:hAnsi="Open Sans" w:cs="Open Sans"/>
          <w:sz w:val="22"/>
          <w:szCs w:val="22"/>
          <w:lang w:val="en-IE"/>
        </w:rPr>
      </w:pPr>
      <w:r w:rsidRPr="005207D0">
        <w:rPr>
          <w:rFonts w:ascii="Open Sans" w:hAnsi="Open Sans" w:cs="Open Sans"/>
          <w:sz w:val="22"/>
          <w:szCs w:val="22"/>
          <w:lang w:val="en-IE"/>
        </w:rPr>
        <w:t>“</w:t>
      </w:r>
      <w:r w:rsidR="00ED0167" w:rsidRPr="005207D0">
        <w:rPr>
          <w:rFonts w:ascii="Open Sans" w:hAnsi="Open Sans" w:cs="Open Sans"/>
          <w:b/>
          <w:sz w:val="22"/>
          <w:szCs w:val="22"/>
          <w:lang w:val="en-IE"/>
        </w:rPr>
        <w:t>Key Personnel</w:t>
      </w:r>
      <w:r w:rsidRPr="005207D0">
        <w:rPr>
          <w:rFonts w:ascii="Open Sans" w:hAnsi="Open Sans" w:cs="Open Sans"/>
          <w:sz w:val="22"/>
          <w:szCs w:val="22"/>
          <w:lang w:val="en-IE"/>
        </w:rPr>
        <w:t>”</w:t>
      </w:r>
      <w:r w:rsidR="00ED0167" w:rsidRPr="005207D0">
        <w:rPr>
          <w:rFonts w:ascii="Open Sans" w:hAnsi="Open Sans" w:cs="Open Sans"/>
          <w:b/>
          <w:sz w:val="22"/>
          <w:szCs w:val="22"/>
          <w:lang w:val="en-IE"/>
        </w:rPr>
        <w:t xml:space="preserve"> </w:t>
      </w:r>
      <w:r w:rsidR="00ED0167" w:rsidRPr="005207D0">
        <w:rPr>
          <w:rFonts w:ascii="Open Sans" w:hAnsi="Open Sans" w:cs="Open Sans"/>
          <w:sz w:val="22"/>
          <w:szCs w:val="22"/>
          <w:lang w:val="en-IE"/>
        </w:rPr>
        <w:t>means all</w:t>
      </w:r>
      <w:r w:rsidR="007C4463" w:rsidRPr="005207D0">
        <w:rPr>
          <w:rFonts w:ascii="Open Sans" w:hAnsi="Open Sans" w:cs="Open Sans"/>
          <w:sz w:val="22"/>
          <w:szCs w:val="22"/>
          <w:lang w:val="en-IE"/>
        </w:rPr>
        <w:t xml:space="preserve"> </w:t>
      </w:r>
      <w:r w:rsidR="00ED0167" w:rsidRPr="005207D0">
        <w:rPr>
          <w:rFonts w:ascii="Open Sans" w:hAnsi="Open Sans" w:cs="Open Sans"/>
          <w:sz w:val="22"/>
          <w:szCs w:val="22"/>
          <w:lang w:val="en-IE"/>
        </w:rPr>
        <w:t>personnel named in the Tender</w:t>
      </w:r>
      <w:r w:rsidR="00C52E9B" w:rsidRPr="005207D0">
        <w:rPr>
          <w:rFonts w:ascii="Open Sans" w:hAnsi="Open Sans" w:cs="Open Sans"/>
          <w:sz w:val="22"/>
          <w:szCs w:val="22"/>
          <w:lang w:val="en-IE"/>
        </w:rPr>
        <w:t xml:space="preserve"> as</w:t>
      </w:r>
      <w:r w:rsidR="00ED0167" w:rsidRPr="005207D0">
        <w:rPr>
          <w:rFonts w:ascii="Open Sans" w:hAnsi="Open Sans" w:cs="Open Sans"/>
          <w:sz w:val="22"/>
          <w:szCs w:val="22"/>
          <w:lang w:val="en-IE"/>
        </w:rPr>
        <w:t xml:space="preserve"> assigned to provide the </w:t>
      </w:r>
      <w:r w:rsidR="00ED0167" w:rsidRPr="005207D0">
        <w:rPr>
          <w:rFonts w:ascii="Open Sans" w:hAnsi="Open Sans" w:cs="Open Sans"/>
          <w:sz w:val="22"/>
          <w:szCs w:val="22"/>
          <w:lang w:val="en-IE"/>
        </w:rPr>
        <w:t xml:space="preserve">Services to the Client. The Key Personnel as at the date of this Agreement are listed in Schedule </w:t>
      </w:r>
      <w:proofErr w:type="gramStart"/>
      <w:r w:rsidR="00C529CE" w:rsidRPr="005207D0">
        <w:rPr>
          <w:rFonts w:ascii="Open Sans" w:hAnsi="Open Sans" w:cs="Open Sans"/>
          <w:sz w:val="22"/>
          <w:szCs w:val="22"/>
          <w:lang w:val="en-IE"/>
        </w:rPr>
        <w:t>C;</w:t>
      </w:r>
      <w:proofErr w:type="gramEnd"/>
    </w:p>
    <w:p w14:paraId="39CD4CA2" w14:textId="77777777" w:rsidR="00D33FC1" w:rsidRPr="00D33FC1" w:rsidRDefault="00D33FC1" w:rsidP="00D33FC1">
      <w:pPr>
        <w:spacing w:line="360" w:lineRule="auto"/>
        <w:ind w:left="851"/>
        <w:jc w:val="both"/>
        <w:rPr>
          <w:rFonts w:ascii="Open Sans" w:hAnsi="Open Sans" w:cs="Open Sans"/>
          <w:sz w:val="22"/>
          <w:szCs w:val="22"/>
          <w:lang w:val="en-IE"/>
        </w:rPr>
      </w:pPr>
    </w:p>
    <w:p w14:paraId="1401AA30" w14:textId="77777777" w:rsidR="00D33FC1" w:rsidRPr="00D33FC1" w:rsidRDefault="00D33FC1" w:rsidP="00D33FC1">
      <w:pPr>
        <w:spacing w:line="360" w:lineRule="auto"/>
        <w:ind w:left="851"/>
        <w:jc w:val="both"/>
        <w:rPr>
          <w:rFonts w:ascii="Open Sans" w:hAnsi="Open Sans" w:cs="Open Sans"/>
          <w:sz w:val="22"/>
          <w:szCs w:val="22"/>
          <w:lang w:val="en-IE"/>
        </w:rPr>
      </w:pPr>
      <w:r w:rsidRPr="00D33FC1">
        <w:rPr>
          <w:rFonts w:ascii="Open Sans" w:hAnsi="Open Sans" w:cs="Open Sans"/>
          <w:sz w:val="22"/>
          <w:szCs w:val="22"/>
          <w:lang w:val="en-IE"/>
        </w:rPr>
        <w:t>“</w:t>
      </w:r>
      <w:r w:rsidRPr="00D33FC1">
        <w:rPr>
          <w:rFonts w:ascii="Open Sans" w:hAnsi="Open Sans" w:cs="Open Sans"/>
          <w:b/>
          <w:sz w:val="22"/>
          <w:szCs w:val="22"/>
          <w:lang w:val="en-IE"/>
        </w:rPr>
        <w:t>KPI</w:t>
      </w:r>
      <w:r w:rsidRPr="00D33FC1">
        <w:rPr>
          <w:rFonts w:ascii="Open Sans" w:hAnsi="Open Sans" w:cs="Open Sans"/>
          <w:sz w:val="22"/>
          <w:szCs w:val="22"/>
          <w:lang w:val="en-IE"/>
        </w:rPr>
        <w:t>” means a key performance indicator in respect of a Service, as set out in Schedule N (Service Level Agreement</w:t>
      </w:r>
      <w:proofErr w:type="gramStart"/>
      <w:r w:rsidRPr="00D33FC1">
        <w:rPr>
          <w:rFonts w:ascii="Open Sans" w:hAnsi="Open Sans" w:cs="Open Sans"/>
          <w:sz w:val="22"/>
          <w:szCs w:val="22"/>
          <w:lang w:val="en-IE"/>
        </w:rPr>
        <w:t>);</w:t>
      </w:r>
      <w:proofErr w:type="gramEnd"/>
    </w:p>
    <w:p w14:paraId="178F46CE" w14:textId="77777777" w:rsidR="00995144" w:rsidRPr="005207D0" w:rsidRDefault="00995144" w:rsidP="00321A87">
      <w:pPr>
        <w:spacing w:line="360" w:lineRule="auto"/>
        <w:ind w:left="851"/>
        <w:jc w:val="both"/>
        <w:rPr>
          <w:rFonts w:ascii="Open Sans" w:hAnsi="Open Sans" w:cs="Open Sans"/>
          <w:sz w:val="22"/>
          <w:szCs w:val="22"/>
          <w:lang w:val="en-IE"/>
        </w:rPr>
      </w:pPr>
    </w:p>
    <w:p w14:paraId="6E9C04CE" w14:textId="730570F2" w:rsidR="00995144" w:rsidRPr="005207D0" w:rsidRDefault="0096767B" w:rsidP="00321A87">
      <w:pPr>
        <w:spacing w:line="360" w:lineRule="auto"/>
        <w:ind w:left="851"/>
        <w:jc w:val="both"/>
        <w:rPr>
          <w:rFonts w:ascii="Open Sans" w:hAnsi="Open Sans" w:cs="Open Sans"/>
          <w:sz w:val="22"/>
          <w:szCs w:val="22"/>
          <w:lang w:val="en-IE"/>
        </w:rPr>
      </w:pPr>
      <w:r w:rsidRPr="005207D0">
        <w:rPr>
          <w:rFonts w:ascii="Open Sans" w:hAnsi="Open Sans" w:cs="Open Sans"/>
          <w:sz w:val="22"/>
          <w:szCs w:val="22"/>
          <w:lang w:val="en-IE"/>
        </w:rPr>
        <w:t>“</w:t>
      </w:r>
      <w:r w:rsidR="00995144" w:rsidRPr="005207D0">
        <w:rPr>
          <w:rFonts w:ascii="Open Sans" w:hAnsi="Open Sans" w:cs="Open Sans"/>
          <w:b/>
          <w:sz w:val="22"/>
          <w:szCs w:val="22"/>
          <w:lang w:val="en-IE"/>
        </w:rPr>
        <w:t>Malware</w:t>
      </w:r>
      <w:r w:rsidRPr="005207D0">
        <w:rPr>
          <w:rFonts w:ascii="Open Sans" w:hAnsi="Open Sans" w:cs="Open Sans"/>
          <w:sz w:val="22"/>
          <w:szCs w:val="22"/>
          <w:lang w:val="en-IE"/>
        </w:rPr>
        <w:t>”</w:t>
      </w:r>
      <w:r w:rsidR="00995144" w:rsidRPr="005207D0">
        <w:rPr>
          <w:rFonts w:ascii="Open Sans" w:hAnsi="Open Sans" w:cs="Open Sans"/>
          <w:sz w:val="22"/>
          <w:szCs w:val="22"/>
          <w:lang w:val="en-IE"/>
        </w:rPr>
        <w:t xml:space="preserve"> means any </w:t>
      </w:r>
      <w:r w:rsidR="00B6722D" w:rsidRPr="005207D0">
        <w:rPr>
          <w:rFonts w:ascii="Open Sans" w:hAnsi="Open Sans" w:cs="Open Sans"/>
          <w:sz w:val="22"/>
          <w:szCs w:val="22"/>
          <w:lang w:val="en-IE"/>
        </w:rPr>
        <w:t xml:space="preserve">malicious </w:t>
      </w:r>
      <w:r w:rsidR="00995144" w:rsidRPr="005207D0">
        <w:rPr>
          <w:rFonts w:ascii="Open Sans" w:hAnsi="Open Sans" w:cs="Open Sans"/>
          <w:sz w:val="22"/>
          <w:szCs w:val="22"/>
          <w:lang w:val="en-IE"/>
        </w:rPr>
        <w:t>software which is designed to disrupt,</w:t>
      </w:r>
      <w:r w:rsidR="00B6722D" w:rsidRPr="005207D0">
        <w:rPr>
          <w:rFonts w:ascii="Open Sans" w:hAnsi="Open Sans" w:cs="Open Sans"/>
          <w:sz w:val="22"/>
          <w:szCs w:val="22"/>
          <w:lang w:val="en-IE"/>
        </w:rPr>
        <w:t xml:space="preserve"> harm, corrupt, </w:t>
      </w:r>
      <w:r w:rsidR="00995144" w:rsidRPr="005207D0">
        <w:rPr>
          <w:rFonts w:ascii="Open Sans" w:hAnsi="Open Sans" w:cs="Open Sans"/>
          <w:sz w:val="22"/>
          <w:szCs w:val="22"/>
          <w:lang w:val="en-IE"/>
        </w:rPr>
        <w:t>damage</w:t>
      </w:r>
      <w:r w:rsidR="006D348E" w:rsidRPr="005207D0">
        <w:rPr>
          <w:rFonts w:ascii="Open Sans" w:hAnsi="Open Sans" w:cs="Open Sans"/>
          <w:sz w:val="22"/>
          <w:szCs w:val="22"/>
          <w:lang w:val="en-IE"/>
        </w:rPr>
        <w:t>,</w:t>
      </w:r>
      <w:r w:rsidR="002A118B" w:rsidRPr="005207D0">
        <w:rPr>
          <w:rFonts w:ascii="Open Sans" w:hAnsi="Open Sans" w:cs="Open Sans"/>
          <w:sz w:val="22"/>
          <w:szCs w:val="22"/>
          <w:lang w:val="en-IE"/>
        </w:rPr>
        <w:t xml:space="preserve"> </w:t>
      </w:r>
      <w:r w:rsidR="006D348E" w:rsidRPr="005207D0">
        <w:rPr>
          <w:rFonts w:ascii="Open Sans" w:hAnsi="Open Sans" w:cs="Open Sans"/>
          <w:sz w:val="22"/>
          <w:szCs w:val="22"/>
          <w:lang w:val="en-IE"/>
        </w:rPr>
        <w:t>gain unauthorised access</w:t>
      </w:r>
      <w:r w:rsidR="00085197" w:rsidRPr="005207D0">
        <w:rPr>
          <w:rFonts w:ascii="Open Sans" w:hAnsi="Open Sans" w:cs="Open Sans"/>
          <w:sz w:val="22"/>
          <w:szCs w:val="22"/>
          <w:lang w:val="en-IE"/>
        </w:rPr>
        <w:t xml:space="preserve"> to</w:t>
      </w:r>
      <w:r w:rsidR="006D348E" w:rsidRPr="005207D0">
        <w:rPr>
          <w:rFonts w:ascii="Open Sans" w:hAnsi="Open Sans" w:cs="Open Sans"/>
          <w:sz w:val="22"/>
          <w:szCs w:val="22"/>
          <w:lang w:val="en-IE"/>
        </w:rPr>
        <w:t xml:space="preserve"> </w:t>
      </w:r>
      <w:r w:rsidR="00085197" w:rsidRPr="005207D0">
        <w:rPr>
          <w:rFonts w:ascii="Open Sans" w:hAnsi="Open Sans" w:cs="Open Sans"/>
          <w:sz w:val="22"/>
          <w:szCs w:val="22"/>
          <w:lang w:val="en-IE"/>
        </w:rPr>
        <w:t>and</w:t>
      </w:r>
      <w:r w:rsidR="004A42AD" w:rsidRPr="005207D0">
        <w:rPr>
          <w:rFonts w:ascii="Open Sans" w:hAnsi="Open Sans" w:cs="Open Sans"/>
          <w:sz w:val="22"/>
          <w:szCs w:val="22"/>
          <w:lang w:val="en-IE"/>
        </w:rPr>
        <w:t xml:space="preserve"> </w:t>
      </w:r>
      <w:r w:rsidR="00085197" w:rsidRPr="005207D0">
        <w:rPr>
          <w:rFonts w:ascii="Open Sans" w:hAnsi="Open Sans" w:cs="Open Sans"/>
          <w:sz w:val="22"/>
          <w:szCs w:val="22"/>
          <w:lang w:val="en-IE"/>
        </w:rPr>
        <w:t>/ or take control of</w:t>
      </w:r>
      <w:r w:rsidR="006D348E" w:rsidRPr="005207D0">
        <w:rPr>
          <w:rFonts w:ascii="Open Sans" w:hAnsi="Open Sans" w:cs="Open Sans"/>
          <w:sz w:val="22"/>
          <w:szCs w:val="22"/>
          <w:lang w:val="en-IE"/>
        </w:rPr>
        <w:t xml:space="preserve"> </w:t>
      </w:r>
      <w:r w:rsidR="00085197" w:rsidRPr="005207D0">
        <w:rPr>
          <w:rFonts w:ascii="Open Sans" w:hAnsi="Open Sans" w:cs="Open Sans"/>
          <w:sz w:val="22"/>
          <w:szCs w:val="22"/>
          <w:lang w:val="en-IE"/>
        </w:rPr>
        <w:t>a computer system’s information</w:t>
      </w:r>
      <w:r w:rsidR="006D348E" w:rsidRPr="005207D0">
        <w:rPr>
          <w:rFonts w:ascii="Open Sans" w:hAnsi="Open Sans" w:cs="Open Sans"/>
          <w:sz w:val="22"/>
          <w:szCs w:val="22"/>
          <w:lang w:val="en-IE"/>
        </w:rPr>
        <w:t xml:space="preserve"> or</w:t>
      </w:r>
      <w:r w:rsidR="002A118B" w:rsidRPr="005207D0">
        <w:rPr>
          <w:rFonts w:ascii="Open Sans" w:hAnsi="Open Sans" w:cs="Open Sans"/>
          <w:sz w:val="22"/>
          <w:szCs w:val="22"/>
          <w:lang w:val="en-IE"/>
        </w:rPr>
        <w:t xml:space="preserve"> </w:t>
      </w:r>
      <w:proofErr w:type="gramStart"/>
      <w:r w:rsidR="002A118B" w:rsidRPr="005207D0">
        <w:rPr>
          <w:rFonts w:ascii="Open Sans" w:hAnsi="Open Sans" w:cs="Open Sans"/>
          <w:sz w:val="22"/>
          <w:szCs w:val="22"/>
          <w:lang w:val="en-IE"/>
        </w:rPr>
        <w:t>resources</w:t>
      </w:r>
      <w:r w:rsidR="004A42AD" w:rsidRPr="005207D0">
        <w:rPr>
          <w:rFonts w:ascii="Open Sans" w:hAnsi="Open Sans" w:cs="Open Sans"/>
          <w:sz w:val="22"/>
          <w:szCs w:val="22"/>
          <w:lang w:val="en-IE"/>
        </w:rPr>
        <w:t>;</w:t>
      </w:r>
      <w:proofErr w:type="gramEnd"/>
      <w:r w:rsidR="006D348E" w:rsidRPr="005207D0">
        <w:rPr>
          <w:rFonts w:ascii="Open Sans" w:hAnsi="Open Sans" w:cs="Open Sans"/>
          <w:sz w:val="22"/>
          <w:szCs w:val="22"/>
          <w:lang w:val="en-IE"/>
        </w:rPr>
        <w:t xml:space="preserve"> </w:t>
      </w:r>
      <w:r w:rsidR="00085197" w:rsidRPr="005207D0">
        <w:rPr>
          <w:rFonts w:ascii="Open Sans" w:hAnsi="Open Sans" w:cs="Open Sans"/>
          <w:sz w:val="22"/>
          <w:szCs w:val="22"/>
          <w:lang w:val="en-IE"/>
        </w:rPr>
        <w:t xml:space="preserve"> </w:t>
      </w:r>
    </w:p>
    <w:p w14:paraId="727146F9" w14:textId="77777777" w:rsidR="00B64E53" w:rsidRPr="005207D0" w:rsidRDefault="00B64E53" w:rsidP="00321A87">
      <w:pPr>
        <w:spacing w:line="360" w:lineRule="auto"/>
        <w:ind w:left="851"/>
        <w:jc w:val="both"/>
        <w:rPr>
          <w:rFonts w:ascii="Open Sans" w:hAnsi="Open Sans" w:cs="Open Sans"/>
          <w:sz w:val="22"/>
          <w:szCs w:val="22"/>
          <w:lang w:val="en-IE"/>
        </w:rPr>
      </w:pPr>
    </w:p>
    <w:p w14:paraId="7EBCAD46" w14:textId="46660BA6" w:rsidR="00B64E53" w:rsidRPr="005207D0" w:rsidRDefault="00B64E53" w:rsidP="00321A87">
      <w:pPr>
        <w:pStyle w:val="BlockText"/>
        <w:tabs>
          <w:tab w:val="clear" w:pos="426"/>
        </w:tabs>
        <w:spacing w:line="360" w:lineRule="auto"/>
        <w:ind w:left="851" w:right="0" w:firstLine="0"/>
        <w:rPr>
          <w:rStyle w:val="CommentReference"/>
          <w:rFonts w:ascii="Open Sans" w:hAnsi="Open Sans" w:cs="Open Sans"/>
          <w:sz w:val="22"/>
          <w:szCs w:val="22"/>
          <w:lang w:val="en-IE"/>
        </w:rPr>
      </w:pPr>
      <w:r w:rsidRPr="005207D0">
        <w:rPr>
          <w:rStyle w:val="CommentReference"/>
          <w:rFonts w:ascii="Open Sans" w:hAnsi="Open Sans" w:cs="Open Sans"/>
          <w:sz w:val="22"/>
          <w:szCs w:val="22"/>
          <w:lang w:val="en-IE"/>
        </w:rPr>
        <w:lastRenderedPageBreak/>
        <w:t>“</w:t>
      </w:r>
      <w:r w:rsidRPr="005207D0">
        <w:rPr>
          <w:rFonts w:ascii="Open Sans" w:hAnsi="Open Sans" w:cs="Open Sans"/>
          <w:b/>
          <w:lang w:val="en-IE"/>
        </w:rPr>
        <w:t>Managed</w:t>
      </w:r>
      <w:r w:rsidRPr="005207D0">
        <w:rPr>
          <w:rStyle w:val="CommentReference"/>
          <w:rFonts w:ascii="Open Sans" w:hAnsi="Open Sans" w:cs="Open Sans"/>
          <w:b/>
          <w:sz w:val="22"/>
          <w:szCs w:val="22"/>
          <w:lang w:val="en-IE"/>
        </w:rPr>
        <w:t xml:space="preserve"> Services</w:t>
      </w:r>
      <w:r w:rsidRPr="005207D0">
        <w:rPr>
          <w:rStyle w:val="CommentReference"/>
          <w:rFonts w:ascii="Open Sans" w:hAnsi="Open Sans" w:cs="Open Sans"/>
          <w:sz w:val="22"/>
          <w:szCs w:val="22"/>
          <w:lang w:val="en-IE"/>
        </w:rPr>
        <w:t xml:space="preserve">” means the support and maintenance services </w:t>
      </w:r>
      <w:r w:rsidR="0007293B" w:rsidRPr="005207D0">
        <w:rPr>
          <w:rStyle w:val="CommentReference"/>
          <w:rFonts w:ascii="Open Sans" w:hAnsi="Open Sans" w:cs="Open Sans"/>
          <w:sz w:val="22"/>
          <w:szCs w:val="22"/>
          <w:lang w:val="en-IE"/>
        </w:rPr>
        <w:t xml:space="preserve">described in </w:t>
      </w:r>
      <w:r w:rsidR="00E64A8C" w:rsidRPr="005207D0">
        <w:rPr>
          <w:rStyle w:val="CommentReference"/>
          <w:rFonts w:ascii="Open Sans" w:hAnsi="Open Sans" w:cs="Open Sans"/>
          <w:sz w:val="22"/>
          <w:szCs w:val="22"/>
          <w:lang w:val="en-IE"/>
        </w:rPr>
        <w:t xml:space="preserve">Appendix 1 of </w:t>
      </w:r>
      <w:r w:rsidR="0007293B" w:rsidRPr="005207D0">
        <w:rPr>
          <w:rStyle w:val="CommentReference"/>
          <w:rFonts w:ascii="Open Sans" w:hAnsi="Open Sans" w:cs="Open Sans"/>
          <w:sz w:val="22"/>
          <w:szCs w:val="22"/>
          <w:lang w:val="en-IE"/>
        </w:rPr>
        <w:t xml:space="preserve">the </w:t>
      </w:r>
      <w:proofErr w:type="spellStart"/>
      <w:proofErr w:type="gramStart"/>
      <w:r w:rsidR="000C60C6" w:rsidRPr="005207D0">
        <w:rPr>
          <w:rStyle w:val="CommentReference"/>
          <w:rFonts w:ascii="Open Sans" w:hAnsi="Open Sans" w:cs="Open Sans"/>
          <w:sz w:val="22"/>
          <w:szCs w:val="22"/>
          <w:lang w:val="en-IE"/>
        </w:rPr>
        <w:t>Cf</w:t>
      </w:r>
      <w:r w:rsidR="0007293B" w:rsidRPr="005207D0">
        <w:rPr>
          <w:rStyle w:val="CommentReference"/>
          <w:rFonts w:ascii="Open Sans" w:hAnsi="Open Sans" w:cs="Open Sans"/>
          <w:sz w:val="22"/>
          <w:szCs w:val="22"/>
          <w:lang w:val="en-IE"/>
        </w:rPr>
        <w:t>T</w:t>
      </w:r>
      <w:proofErr w:type="spellEnd"/>
      <w:r w:rsidRPr="005207D0">
        <w:rPr>
          <w:rStyle w:val="CommentReference"/>
          <w:rFonts w:ascii="Open Sans" w:hAnsi="Open Sans" w:cs="Open Sans"/>
          <w:sz w:val="22"/>
          <w:szCs w:val="22"/>
          <w:lang w:val="en-IE"/>
        </w:rPr>
        <w:t>;</w:t>
      </w:r>
      <w:proofErr w:type="gramEnd"/>
    </w:p>
    <w:p w14:paraId="27504926" w14:textId="77777777" w:rsidR="00A545B4" w:rsidRPr="005207D0" w:rsidRDefault="00A545B4" w:rsidP="00321A87">
      <w:pPr>
        <w:pStyle w:val="BlockText"/>
        <w:tabs>
          <w:tab w:val="clear" w:pos="426"/>
        </w:tabs>
        <w:spacing w:line="360" w:lineRule="auto"/>
        <w:ind w:left="851" w:right="0" w:firstLine="0"/>
        <w:rPr>
          <w:rStyle w:val="CommentReference"/>
          <w:rFonts w:ascii="Open Sans" w:hAnsi="Open Sans" w:cs="Open Sans"/>
          <w:sz w:val="22"/>
          <w:szCs w:val="22"/>
          <w:lang w:val="en-IE"/>
        </w:rPr>
      </w:pPr>
    </w:p>
    <w:p w14:paraId="473C979F" w14:textId="2BDF18DC" w:rsidR="00A545B4" w:rsidRPr="005207D0" w:rsidRDefault="0096767B" w:rsidP="00321A87">
      <w:pPr>
        <w:spacing w:line="360" w:lineRule="auto"/>
        <w:ind w:left="851"/>
        <w:jc w:val="both"/>
        <w:rPr>
          <w:rStyle w:val="CommentReference"/>
          <w:rFonts w:ascii="Open Sans" w:hAnsi="Open Sans" w:cs="Open Sans"/>
          <w:sz w:val="22"/>
          <w:szCs w:val="22"/>
          <w:lang w:val="en-IE"/>
        </w:rPr>
      </w:pPr>
      <w:r w:rsidRPr="005207D0">
        <w:rPr>
          <w:rStyle w:val="CommentReference"/>
          <w:rFonts w:ascii="Open Sans" w:hAnsi="Open Sans" w:cs="Open Sans"/>
          <w:sz w:val="22"/>
          <w:szCs w:val="22"/>
          <w:lang w:val="en-IE"/>
        </w:rPr>
        <w:t>“</w:t>
      </w:r>
      <w:r w:rsidR="00A545B4" w:rsidRPr="005207D0">
        <w:rPr>
          <w:rFonts w:ascii="Open Sans" w:hAnsi="Open Sans" w:cs="Open Sans"/>
          <w:b/>
          <w:sz w:val="22"/>
          <w:szCs w:val="22"/>
          <w:lang w:val="en-IE"/>
        </w:rPr>
        <w:t>Managed</w:t>
      </w:r>
      <w:r w:rsidR="00A545B4" w:rsidRPr="005207D0">
        <w:rPr>
          <w:rStyle w:val="CommentReference"/>
          <w:rFonts w:ascii="Open Sans" w:hAnsi="Open Sans" w:cs="Open Sans"/>
          <w:b/>
          <w:sz w:val="22"/>
          <w:szCs w:val="22"/>
          <w:lang w:val="en-IE"/>
        </w:rPr>
        <w:t xml:space="preserve"> Services Commencement Date</w:t>
      </w:r>
      <w:r w:rsidRPr="005207D0">
        <w:rPr>
          <w:rStyle w:val="CommentReference"/>
          <w:rFonts w:ascii="Open Sans" w:hAnsi="Open Sans" w:cs="Open Sans"/>
          <w:sz w:val="22"/>
          <w:szCs w:val="22"/>
          <w:lang w:val="en-IE"/>
        </w:rPr>
        <w:t>”</w:t>
      </w:r>
      <w:r w:rsidR="00A545B4" w:rsidRPr="005207D0">
        <w:rPr>
          <w:rStyle w:val="CommentReference"/>
          <w:rFonts w:ascii="Open Sans" w:hAnsi="Open Sans" w:cs="Open Sans"/>
          <w:sz w:val="22"/>
          <w:szCs w:val="22"/>
          <w:lang w:val="en-IE"/>
        </w:rPr>
        <w:t xml:space="preserve"> means the date identified in the Implementation Plan upon which the Managed Services are to </w:t>
      </w:r>
      <w:proofErr w:type="gramStart"/>
      <w:r w:rsidR="00A545B4" w:rsidRPr="005207D0">
        <w:rPr>
          <w:rStyle w:val="CommentReference"/>
          <w:rFonts w:ascii="Open Sans" w:hAnsi="Open Sans" w:cs="Open Sans"/>
          <w:sz w:val="22"/>
          <w:szCs w:val="22"/>
          <w:lang w:val="en-IE"/>
        </w:rPr>
        <w:t>commence;</w:t>
      </w:r>
      <w:proofErr w:type="gramEnd"/>
      <w:r w:rsidR="00A545B4" w:rsidRPr="005207D0" w:rsidDel="008F210A">
        <w:rPr>
          <w:rStyle w:val="CommentReference"/>
          <w:rFonts w:ascii="Open Sans" w:hAnsi="Open Sans" w:cs="Open Sans"/>
          <w:sz w:val="22"/>
          <w:szCs w:val="22"/>
          <w:lang w:val="en-IE"/>
        </w:rPr>
        <w:t xml:space="preserve"> </w:t>
      </w:r>
    </w:p>
    <w:p w14:paraId="7A918227" w14:textId="77777777" w:rsidR="00ED0167" w:rsidRPr="005207D0" w:rsidRDefault="00ED0167" w:rsidP="00321A87">
      <w:pPr>
        <w:spacing w:line="360" w:lineRule="auto"/>
        <w:ind w:left="851"/>
        <w:jc w:val="both"/>
        <w:rPr>
          <w:rFonts w:ascii="Open Sans" w:hAnsi="Open Sans" w:cs="Open Sans"/>
          <w:sz w:val="22"/>
          <w:szCs w:val="22"/>
          <w:lang w:val="en-IE"/>
        </w:rPr>
      </w:pPr>
    </w:p>
    <w:p w14:paraId="3B3B18BD" w14:textId="15623244" w:rsidR="00ED0167" w:rsidRPr="005207D0" w:rsidRDefault="0096767B" w:rsidP="00321A87">
      <w:pPr>
        <w:spacing w:line="360" w:lineRule="auto"/>
        <w:ind w:left="851"/>
        <w:jc w:val="both"/>
        <w:rPr>
          <w:rFonts w:ascii="Open Sans" w:hAnsi="Open Sans" w:cs="Open Sans"/>
          <w:sz w:val="22"/>
          <w:szCs w:val="22"/>
          <w:lang w:val="en-IE"/>
        </w:rPr>
      </w:pPr>
      <w:r w:rsidRPr="005207D0">
        <w:rPr>
          <w:rFonts w:ascii="Open Sans" w:hAnsi="Open Sans" w:cs="Open Sans"/>
          <w:sz w:val="22"/>
          <w:szCs w:val="22"/>
          <w:lang w:val="en-IE"/>
        </w:rPr>
        <w:t>“</w:t>
      </w:r>
      <w:r w:rsidR="00ED0167" w:rsidRPr="005207D0">
        <w:rPr>
          <w:rFonts w:ascii="Open Sans" w:hAnsi="Open Sans" w:cs="Open Sans"/>
          <w:b/>
          <w:sz w:val="22"/>
          <w:szCs w:val="22"/>
          <w:lang w:val="en-IE"/>
        </w:rPr>
        <w:t>Milestone</w:t>
      </w:r>
      <w:r w:rsidRPr="005207D0">
        <w:rPr>
          <w:rFonts w:ascii="Open Sans" w:hAnsi="Open Sans" w:cs="Open Sans"/>
          <w:sz w:val="22"/>
          <w:szCs w:val="22"/>
          <w:lang w:val="en-IE"/>
        </w:rPr>
        <w:t>”</w:t>
      </w:r>
      <w:r w:rsidR="00ED0167" w:rsidRPr="005207D0">
        <w:rPr>
          <w:rFonts w:ascii="Open Sans" w:hAnsi="Open Sans" w:cs="Open Sans"/>
          <w:sz w:val="22"/>
          <w:szCs w:val="22"/>
          <w:lang w:val="en-IE"/>
        </w:rPr>
        <w:t xml:space="preserve"> means </w:t>
      </w:r>
      <w:r w:rsidR="000A5AF1" w:rsidRPr="005207D0">
        <w:rPr>
          <w:rFonts w:ascii="Open Sans" w:hAnsi="Open Sans" w:cs="Open Sans"/>
          <w:sz w:val="22"/>
          <w:szCs w:val="22"/>
          <w:lang w:val="en-IE"/>
        </w:rPr>
        <w:t xml:space="preserve">an event or task described </w:t>
      </w:r>
      <w:r w:rsidR="00ED0167" w:rsidRPr="005207D0">
        <w:rPr>
          <w:rFonts w:ascii="Open Sans" w:hAnsi="Open Sans" w:cs="Open Sans"/>
          <w:sz w:val="22"/>
          <w:szCs w:val="22"/>
          <w:lang w:val="en-IE"/>
        </w:rPr>
        <w:t xml:space="preserve">in the </w:t>
      </w:r>
      <w:proofErr w:type="spellStart"/>
      <w:r w:rsidR="00AB055D" w:rsidRPr="005207D0">
        <w:rPr>
          <w:rFonts w:ascii="Open Sans" w:hAnsi="Open Sans" w:cs="Open Sans"/>
          <w:sz w:val="22"/>
          <w:szCs w:val="22"/>
          <w:lang w:val="en-IE"/>
        </w:rPr>
        <w:t>C</w:t>
      </w:r>
      <w:r w:rsidR="00D16605" w:rsidRPr="005207D0">
        <w:rPr>
          <w:rFonts w:ascii="Open Sans" w:hAnsi="Open Sans" w:cs="Open Sans"/>
          <w:sz w:val="22"/>
          <w:szCs w:val="22"/>
          <w:lang w:val="en-IE"/>
        </w:rPr>
        <w:t>f</w:t>
      </w:r>
      <w:r w:rsidR="00AB055D" w:rsidRPr="005207D0">
        <w:rPr>
          <w:rFonts w:ascii="Open Sans" w:hAnsi="Open Sans" w:cs="Open Sans"/>
          <w:sz w:val="22"/>
          <w:szCs w:val="22"/>
          <w:lang w:val="en-IE"/>
        </w:rPr>
        <w:t>T</w:t>
      </w:r>
      <w:proofErr w:type="spellEnd"/>
      <w:r w:rsidR="00ED0167" w:rsidRPr="005207D0">
        <w:rPr>
          <w:rFonts w:ascii="Open Sans" w:hAnsi="Open Sans" w:cs="Open Sans"/>
          <w:sz w:val="22"/>
          <w:szCs w:val="22"/>
          <w:lang w:val="en-IE"/>
        </w:rPr>
        <w:t xml:space="preserve"> </w:t>
      </w:r>
      <w:r w:rsidR="000A5AF1" w:rsidRPr="005207D0">
        <w:rPr>
          <w:rFonts w:ascii="Open Sans" w:hAnsi="Open Sans" w:cs="Open Sans"/>
          <w:sz w:val="22"/>
          <w:szCs w:val="22"/>
          <w:lang w:val="en-IE"/>
        </w:rPr>
        <w:t>which</w:t>
      </w:r>
      <w:r w:rsidR="007C4463" w:rsidRPr="005207D0">
        <w:rPr>
          <w:rFonts w:ascii="Open Sans" w:hAnsi="Open Sans" w:cs="Open Sans"/>
          <w:sz w:val="22"/>
          <w:szCs w:val="22"/>
          <w:lang w:val="en-IE"/>
        </w:rPr>
        <w:t xml:space="preserve"> </w:t>
      </w:r>
      <w:r w:rsidR="000A5AF1" w:rsidRPr="005207D0">
        <w:rPr>
          <w:rFonts w:ascii="Open Sans" w:hAnsi="Open Sans" w:cs="Open Sans"/>
          <w:sz w:val="22"/>
          <w:szCs w:val="22"/>
          <w:lang w:val="en-IE"/>
        </w:rPr>
        <w:t xml:space="preserve">shall be completed by the relevant Milestone </w:t>
      </w:r>
      <w:proofErr w:type="gramStart"/>
      <w:r w:rsidR="000A5AF1" w:rsidRPr="005207D0">
        <w:rPr>
          <w:rFonts w:ascii="Open Sans" w:hAnsi="Open Sans" w:cs="Open Sans"/>
          <w:sz w:val="22"/>
          <w:szCs w:val="22"/>
          <w:lang w:val="en-IE"/>
        </w:rPr>
        <w:t>Date</w:t>
      </w:r>
      <w:r w:rsidR="00A64AD8" w:rsidRPr="005207D0">
        <w:rPr>
          <w:rFonts w:ascii="Open Sans" w:hAnsi="Open Sans" w:cs="Open Sans"/>
          <w:sz w:val="22"/>
          <w:szCs w:val="22"/>
          <w:lang w:val="en-IE"/>
        </w:rPr>
        <w:t>;</w:t>
      </w:r>
      <w:proofErr w:type="gramEnd"/>
    </w:p>
    <w:p w14:paraId="555270B1" w14:textId="77777777" w:rsidR="000A5AF1" w:rsidRPr="005207D0" w:rsidRDefault="000A5AF1" w:rsidP="00321A87">
      <w:pPr>
        <w:pStyle w:val="BlockText"/>
        <w:tabs>
          <w:tab w:val="clear" w:pos="426"/>
        </w:tabs>
        <w:spacing w:line="360" w:lineRule="auto"/>
        <w:ind w:left="851" w:right="0" w:firstLine="0"/>
        <w:rPr>
          <w:rStyle w:val="CommentReference"/>
          <w:rFonts w:ascii="Open Sans" w:hAnsi="Open Sans" w:cs="Open Sans"/>
          <w:sz w:val="22"/>
          <w:szCs w:val="22"/>
          <w:lang w:val="en-IE"/>
        </w:rPr>
      </w:pPr>
    </w:p>
    <w:p w14:paraId="56BA099F" w14:textId="4FB1A658" w:rsidR="000A5AF1" w:rsidRPr="005207D0" w:rsidRDefault="0096767B" w:rsidP="00321A87">
      <w:pPr>
        <w:pStyle w:val="BlockText"/>
        <w:tabs>
          <w:tab w:val="clear" w:pos="426"/>
        </w:tabs>
        <w:spacing w:line="360" w:lineRule="auto"/>
        <w:ind w:left="851" w:right="0" w:firstLine="0"/>
        <w:rPr>
          <w:rStyle w:val="CommentReference"/>
          <w:rFonts w:ascii="Open Sans" w:hAnsi="Open Sans" w:cs="Open Sans"/>
          <w:sz w:val="22"/>
          <w:szCs w:val="22"/>
          <w:lang w:val="en-IE"/>
        </w:rPr>
      </w:pPr>
      <w:r w:rsidRPr="005207D0">
        <w:rPr>
          <w:rStyle w:val="CommentReference"/>
          <w:rFonts w:ascii="Open Sans" w:hAnsi="Open Sans" w:cs="Open Sans"/>
          <w:sz w:val="22"/>
          <w:szCs w:val="22"/>
          <w:lang w:val="en-IE"/>
        </w:rPr>
        <w:t>“</w:t>
      </w:r>
      <w:r w:rsidR="000A5AF1" w:rsidRPr="005207D0">
        <w:rPr>
          <w:rStyle w:val="CommentReference"/>
          <w:rFonts w:ascii="Open Sans" w:hAnsi="Open Sans" w:cs="Open Sans"/>
          <w:b/>
          <w:sz w:val="22"/>
          <w:szCs w:val="22"/>
          <w:lang w:val="en-IE"/>
        </w:rPr>
        <w:t>Milestone Date</w:t>
      </w:r>
      <w:r w:rsidRPr="005207D0">
        <w:rPr>
          <w:rStyle w:val="CommentReference"/>
          <w:rFonts w:ascii="Open Sans" w:hAnsi="Open Sans" w:cs="Open Sans"/>
          <w:sz w:val="22"/>
          <w:szCs w:val="22"/>
          <w:lang w:val="en-IE"/>
        </w:rPr>
        <w:t>”</w:t>
      </w:r>
      <w:r w:rsidR="000A5AF1" w:rsidRPr="005207D0">
        <w:rPr>
          <w:rStyle w:val="CommentReference"/>
          <w:rFonts w:ascii="Open Sans" w:hAnsi="Open Sans" w:cs="Open Sans"/>
          <w:sz w:val="22"/>
          <w:szCs w:val="22"/>
          <w:lang w:val="en-IE"/>
        </w:rPr>
        <w:t xml:space="preserve"> means the date set out against the relevant Milestone in the Implementation Plan by which the Milestone must be </w:t>
      </w:r>
      <w:proofErr w:type="gramStart"/>
      <w:r w:rsidR="000A5AF1" w:rsidRPr="005207D0">
        <w:rPr>
          <w:rStyle w:val="CommentReference"/>
          <w:rFonts w:ascii="Open Sans" w:hAnsi="Open Sans" w:cs="Open Sans"/>
          <w:sz w:val="22"/>
          <w:szCs w:val="22"/>
          <w:lang w:val="en-IE"/>
        </w:rPr>
        <w:t>Achieved</w:t>
      </w:r>
      <w:r w:rsidR="00A64AD8" w:rsidRPr="005207D0">
        <w:rPr>
          <w:rStyle w:val="CommentReference"/>
          <w:rFonts w:ascii="Open Sans" w:hAnsi="Open Sans" w:cs="Open Sans"/>
          <w:sz w:val="22"/>
          <w:szCs w:val="22"/>
          <w:lang w:val="en-IE"/>
        </w:rPr>
        <w:t>;</w:t>
      </w:r>
      <w:proofErr w:type="gramEnd"/>
    </w:p>
    <w:p w14:paraId="7DA523AB" w14:textId="77777777" w:rsidR="0042767C" w:rsidRPr="005207D0" w:rsidRDefault="0042767C" w:rsidP="00321A87">
      <w:pPr>
        <w:pStyle w:val="BlockText"/>
        <w:tabs>
          <w:tab w:val="clear" w:pos="426"/>
        </w:tabs>
        <w:spacing w:line="360" w:lineRule="auto"/>
        <w:ind w:left="851" w:right="0" w:firstLine="0"/>
        <w:rPr>
          <w:rStyle w:val="CommentReference"/>
          <w:rFonts w:ascii="Open Sans" w:hAnsi="Open Sans" w:cs="Open Sans"/>
          <w:sz w:val="22"/>
          <w:szCs w:val="22"/>
          <w:lang w:val="en-IE"/>
        </w:rPr>
      </w:pPr>
    </w:p>
    <w:p w14:paraId="73E2B945" w14:textId="0A0073BE" w:rsidR="0042767C" w:rsidRDefault="00742CF1" w:rsidP="00321A87">
      <w:pPr>
        <w:pStyle w:val="BlockText"/>
        <w:tabs>
          <w:tab w:val="clear" w:pos="426"/>
        </w:tabs>
        <w:spacing w:line="360" w:lineRule="auto"/>
        <w:ind w:left="851" w:right="0" w:firstLine="0"/>
        <w:rPr>
          <w:rFonts w:ascii="Open Sans" w:hAnsi="Open Sans" w:cs="Open Sans"/>
        </w:rPr>
      </w:pPr>
      <w:r w:rsidRPr="005207D0">
        <w:rPr>
          <w:rFonts w:ascii="Open Sans" w:hAnsi="Open Sans" w:cs="Open Sans"/>
          <w:b/>
          <w:bCs/>
        </w:rPr>
        <w:t>“NIS2”</w:t>
      </w:r>
      <w:r w:rsidRPr="005207D0">
        <w:rPr>
          <w:rFonts w:ascii="Open Sans" w:hAnsi="Open Sans" w:cs="Open Sans"/>
        </w:rPr>
        <w:t xml:space="preserve"> means Directive (EU) 2022/2555 of the European Parliament and of the Council of 14 December 2022 on measures for a high common level of cybersecurity across the Union, amending Regulation (EU) No 910/2014 and Directive (EU) 2018/1972, and repealing Directive (EU) </w:t>
      </w:r>
      <w:proofErr w:type="gramStart"/>
      <w:r w:rsidRPr="005207D0">
        <w:rPr>
          <w:rFonts w:ascii="Open Sans" w:hAnsi="Open Sans" w:cs="Open Sans"/>
        </w:rPr>
        <w:t>2016/1148;</w:t>
      </w:r>
      <w:proofErr w:type="gramEnd"/>
    </w:p>
    <w:p w14:paraId="5F7CB0BB" w14:textId="77777777" w:rsidR="00BE32E7" w:rsidRPr="005207D0" w:rsidRDefault="00BE32E7" w:rsidP="00321A87">
      <w:pPr>
        <w:pStyle w:val="BlockText"/>
        <w:tabs>
          <w:tab w:val="clear" w:pos="426"/>
        </w:tabs>
        <w:spacing w:line="360" w:lineRule="auto"/>
        <w:ind w:left="851" w:right="0" w:firstLine="0"/>
        <w:rPr>
          <w:rStyle w:val="CommentReference"/>
          <w:rFonts w:ascii="Open Sans" w:hAnsi="Open Sans" w:cs="Open Sans"/>
          <w:sz w:val="22"/>
          <w:szCs w:val="22"/>
          <w:lang w:val="en-IE"/>
        </w:rPr>
      </w:pPr>
    </w:p>
    <w:p w14:paraId="038AC9E3" w14:textId="2DD63E45" w:rsidR="005201F7" w:rsidRDefault="005201F7" w:rsidP="00321A87">
      <w:pPr>
        <w:spacing w:line="360" w:lineRule="auto"/>
        <w:ind w:left="851"/>
        <w:rPr>
          <w:rFonts w:ascii="Open Sans" w:hAnsi="Open Sans" w:cs="Open Sans"/>
          <w:sz w:val="22"/>
          <w:szCs w:val="22"/>
          <w:lang w:val="en-IE"/>
        </w:rPr>
      </w:pPr>
      <w:r w:rsidRPr="00FA1A40">
        <w:rPr>
          <w:rFonts w:ascii="Open Sans" w:hAnsi="Open Sans" w:cs="Open Sans"/>
          <w:b/>
          <w:bCs/>
          <w:sz w:val="22"/>
          <w:szCs w:val="22"/>
          <w:lang w:val="en-IE"/>
        </w:rPr>
        <w:t>“Non-Disclosure Agreement”</w:t>
      </w:r>
      <w:r>
        <w:rPr>
          <w:rFonts w:ascii="Open Sans" w:hAnsi="Open Sans" w:cs="Open Sans"/>
          <w:sz w:val="22"/>
          <w:szCs w:val="22"/>
          <w:lang w:val="en-IE"/>
        </w:rPr>
        <w:t xml:space="preserve"> or </w:t>
      </w:r>
      <w:r w:rsidRPr="00FA1A40">
        <w:rPr>
          <w:rFonts w:ascii="Open Sans" w:hAnsi="Open Sans" w:cs="Open Sans"/>
          <w:b/>
          <w:bCs/>
          <w:sz w:val="22"/>
          <w:szCs w:val="22"/>
          <w:lang w:val="en-IE"/>
        </w:rPr>
        <w:t>“NDA”</w:t>
      </w:r>
      <w:r>
        <w:rPr>
          <w:rFonts w:ascii="Open Sans" w:hAnsi="Open Sans" w:cs="Open Sans"/>
          <w:sz w:val="22"/>
          <w:szCs w:val="22"/>
          <w:lang w:val="en-IE"/>
        </w:rPr>
        <w:t xml:space="preserve"> means </w:t>
      </w:r>
      <w:r w:rsidRPr="005201F7">
        <w:rPr>
          <w:rFonts w:ascii="Open Sans" w:hAnsi="Open Sans" w:cs="Open Sans"/>
          <w:sz w:val="22"/>
          <w:szCs w:val="22"/>
          <w:lang w:val="en-IE"/>
        </w:rPr>
        <w:t xml:space="preserve">the </w:t>
      </w:r>
      <w:r>
        <w:rPr>
          <w:rFonts w:ascii="Open Sans" w:hAnsi="Open Sans" w:cs="Open Sans"/>
          <w:sz w:val="22"/>
          <w:szCs w:val="22"/>
          <w:lang w:val="en-IE"/>
        </w:rPr>
        <w:t>N</w:t>
      </w:r>
      <w:r w:rsidRPr="005201F7">
        <w:rPr>
          <w:rFonts w:ascii="Open Sans" w:hAnsi="Open Sans" w:cs="Open Sans"/>
          <w:sz w:val="22"/>
          <w:szCs w:val="22"/>
          <w:lang w:val="en-IE"/>
        </w:rPr>
        <w:t>on-</w:t>
      </w:r>
      <w:r>
        <w:rPr>
          <w:rFonts w:ascii="Open Sans" w:hAnsi="Open Sans" w:cs="Open Sans"/>
          <w:sz w:val="22"/>
          <w:szCs w:val="22"/>
          <w:lang w:val="en-IE"/>
        </w:rPr>
        <w:t>D</w:t>
      </w:r>
      <w:r w:rsidRPr="005201F7">
        <w:rPr>
          <w:rFonts w:ascii="Open Sans" w:hAnsi="Open Sans" w:cs="Open Sans"/>
          <w:sz w:val="22"/>
          <w:szCs w:val="22"/>
          <w:lang w:val="en-IE"/>
        </w:rPr>
        <w:t xml:space="preserve">isclosure </w:t>
      </w:r>
      <w:r>
        <w:rPr>
          <w:rFonts w:ascii="Open Sans" w:hAnsi="Open Sans" w:cs="Open Sans"/>
          <w:sz w:val="22"/>
          <w:szCs w:val="22"/>
          <w:lang w:val="en-IE"/>
        </w:rPr>
        <w:t>A</w:t>
      </w:r>
      <w:r w:rsidRPr="005201F7">
        <w:rPr>
          <w:rFonts w:ascii="Open Sans" w:hAnsi="Open Sans" w:cs="Open Sans"/>
          <w:sz w:val="22"/>
          <w:szCs w:val="22"/>
          <w:lang w:val="en-IE"/>
        </w:rPr>
        <w:t xml:space="preserve">greement annexed to this </w:t>
      </w:r>
      <w:r w:rsidR="33BBA004" w:rsidRPr="64F8F777">
        <w:rPr>
          <w:rFonts w:ascii="Open Sans" w:hAnsi="Open Sans" w:cs="Open Sans"/>
          <w:sz w:val="22"/>
          <w:szCs w:val="22"/>
          <w:lang w:val="en-IE"/>
        </w:rPr>
        <w:t xml:space="preserve">Contract </w:t>
      </w:r>
      <w:r w:rsidR="166B45A4" w:rsidRPr="64F8F777">
        <w:rPr>
          <w:rFonts w:ascii="Open Sans" w:hAnsi="Open Sans" w:cs="Open Sans"/>
          <w:sz w:val="22"/>
          <w:szCs w:val="22"/>
          <w:lang w:val="en-IE"/>
        </w:rPr>
        <w:t>and</w:t>
      </w:r>
      <w:r w:rsidRPr="005201F7">
        <w:rPr>
          <w:rFonts w:ascii="Open Sans" w:hAnsi="Open Sans" w:cs="Open Sans"/>
          <w:sz w:val="22"/>
          <w:szCs w:val="22"/>
          <w:lang w:val="en-IE"/>
        </w:rPr>
        <w:t xml:space="preserve"> for the avoidance of doubt which shall only apply for any inspections carried out pursuant to </w:t>
      </w:r>
      <w:r w:rsidR="4CD2996B" w:rsidRPr="5D3DDEEC">
        <w:rPr>
          <w:rFonts w:ascii="Open Sans" w:hAnsi="Open Sans" w:cs="Open Sans"/>
          <w:sz w:val="22"/>
          <w:szCs w:val="22"/>
          <w:lang w:val="en-IE"/>
        </w:rPr>
        <w:t>c</w:t>
      </w:r>
      <w:r w:rsidR="166B45A4" w:rsidRPr="5D3DDEEC">
        <w:rPr>
          <w:rFonts w:ascii="Open Sans" w:hAnsi="Open Sans" w:cs="Open Sans"/>
          <w:sz w:val="22"/>
          <w:szCs w:val="22"/>
          <w:lang w:val="en-IE"/>
        </w:rPr>
        <w:t>lause</w:t>
      </w:r>
      <w:r w:rsidR="00484DBC" w:rsidRPr="4C71CF3A">
        <w:rPr>
          <w:rFonts w:ascii="Open Sans" w:hAnsi="Open Sans" w:cs="Open Sans"/>
          <w:sz w:val="22"/>
          <w:szCs w:val="22"/>
          <w:lang w:val="en-IE"/>
        </w:rPr>
        <w:t xml:space="preserve"> 8.3 </w:t>
      </w:r>
      <w:r w:rsidRPr="005201F7">
        <w:rPr>
          <w:rFonts w:ascii="Open Sans" w:hAnsi="Open Sans" w:cs="Open Sans"/>
          <w:sz w:val="22"/>
          <w:szCs w:val="22"/>
          <w:lang w:val="en-IE"/>
        </w:rPr>
        <w:t xml:space="preserve">of the Services Agreement. The NDA may be amended by the mutual agreement of the parties prior to use from time to time to reflect updates in the law or otherwise to reflect good industry practice. All such negotiations shall be done promptly and in good </w:t>
      </w:r>
      <w:proofErr w:type="gramStart"/>
      <w:r w:rsidRPr="005201F7">
        <w:rPr>
          <w:rFonts w:ascii="Open Sans" w:hAnsi="Open Sans" w:cs="Open Sans"/>
          <w:sz w:val="22"/>
          <w:szCs w:val="22"/>
          <w:lang w:val="en-IE"/>
        </w:rPr>
        <w:t>faith</w:t>
      </w:r>
      <w:r w:rsidR="00BE32E7">
        <w:rPr>
          <w:rFonts w:ascii="Open Sans" w:hAnsi="Open Sans" w:cs="Open Sans"/>
          <w:sz w:val="22"/>
          <w:szCs w:val="22"/>
          <w:lang w:val="en-IE"/>
        </w:rPr>
        <w:t>;</w:t>
      </w:r>
      <w:proofErr w:type="gramEnd"/>
    </w:p>
    <w:p w14:paraId="4B24D4A1" w14:textId="77777777" w:rsidR="005201F7" w:rsidRPr="005201F7" w:rsidRDefault="005201F7" w:rsidP="00321A87">
      <w:pPr>
        <w:spacing w:line="360" w:lineRule="auto"/>
        <w:ind w:left="851"/>
        <w:rPr>
          <w:rFonts w:ascii="Open Sans" w:hAnsi="Open Sans" w:cs="Open Sans"/>
          <w:sz w:val="22"/>
          <w:szCs w:val="22"/>
          <w:lang w:val="en-IE"/>
        </w:rPr>
      </w:pPr>
    </w:p>
    <w:p w14:paraId="4D2E9979" w14:textId="77777777" w:rsidR="00094474" w:rsidRPr="005207D0" w:rsidRDefault="00F8424E" w:rsidP="00321A87">
      <w:pPr>
        <w:spacing w:line="360" w:lineRule="auto"/>
        <w:ind w:left="851"/>
        <w:jc w:val="both"/>
        <w:rPr>
          <w:rFonts w:ascii="Open Sans" w:hAnsi="Open Sans" w:cs="Open Sans"/>
          <w:sz w:val="22"/>
          <w:szCs w:val="22"/>
          <w:lang w:val="en-IE"/>
        </w:rPr>
      </w:pPr>
      <w:r w:rsidRPr="005207D0">
        <w:rPr>
          <w:rFonts w:ascii="Open Sans" w:hAnsi="Open Sans" w:cs="Open Sans"/>
          <w:sz w:val="22"/>
          <w:szCs w:val="22"/>
          <w:lang w:val="en-IE"/>
        </w:rPr>
        <w:t>“</w:t>
      </w:r>
      <w:r w:rsidRPr="005207D0">
        <w:rPr>
          <w:rFonts w:ascii="Open Sans" w:hAnsi="Open Sans" w:cs="Open Sans"/>
          <w:b/>
          <w:sz w:val="22"/>
          <w:szCs w:val="22"/>
          <w:lang w:val="en-IE"/>
        </w:rPr>
        <w:t>Personal Data</w:t>
      </w:r>
      <w:r w:rsidRPr="005207D0">
        <w:rPr>
          <w:rFonts w:ascii="Open Sans" w:hAnsi="Open Sans" w:cs="Open Sans"/>
          <w:sz w:val="22"/>
          <w:szCs w:val="22"/>
          <w:lang w:val="en-IE"/>
        </w:rPr>
        <w:t xml:space="preserve">” </w:t>
      </w:r>
      <w:r w:rsidR="00883168" w:rsidRPr="005207D0">
        <w:rPr>
          <w:rFonts w:ascii="Open Sans" w:hAnsi="Open Sans" w:cs="Open Sans"/>
          <w:sz w:val="22"/>
          <w:szCs w:val="22"/>
          <w:lang w:val="en-IE"/>
        </w:rPr>
        <w:t>has the</w:t>
      </w:r>
      <w:r w:rsidRPr="005207D0">
        <w:rPr>
          <w:rFonts w:ascii="Open Sans" w:hAnsi="Open Sans" w:cs="Open Sans"/>
          <w:sz w:val="22"/>
          <w:szCs w:val="22"/>
          <w:lang w:val="en-IE"/>
        </w:rPr>
        <w:t xml:space="preserve"> meaning</w:t>
      </w:r>
      <w:r w:rsidR="00AA0E72" w:rsidRPr="005207D0">
        <w:rPr>
          <w:rFonts w:ascii="Open Sans" w:hAnsi="Open Sans" w:cs="Open Sans"/>
          <w:sz w:val="22"/>
          <w:szCs w:val="22"/>
          <w:lang w:val="en-IE"/>
        </w:rPr>
        <w:t xml:space="preserve"> given </w:t>
      </w:r>
      <w:r w:rsidR="00AC646B" w:rsidRPr="005207D0">
        <w:rPr>
          <w:rFonts w:ascii="Open Sans" w:hAnsi="Open Sans" w:cs="Open Sans"/>
          <w:sz w:val="22"/>
          <w:szCs w:val="22"/>
          <w:lang w:val="en-IE"/>
        </w:rPr>
        <w:t xml:space="preserve">under Data Protection </w:t>
      </w:r>
      <w:proofErr w:type="gramStart"/>
      <w:r w:rsidR="00AC646B" w:rsidRPr="005207D0">
        <w:rPr>
          <w:rFonts w:ascii="Open Sans" w:hAnsi="Open Sans" w:cs="Open Sans"/>
          <w:sz w:val="22"/>
          <w:szCs w:val="22"/>
          <w:lang w:val="en-IE"/>
        </w:rPr>
        <w:t>Laws</w:t>
      </w:r>
      <w:r w:rsidR="00A64AD8" w:rsidRPr="005207D0">
        <w:rPr>
          <w:rFonts w:ascii="Open Sans" w:hAnsi="Open Sans" w:cs="Open Sans"/>
          <w:sz w:val="22"/>
          <w:szCs w:val="22"/>
          <w:lang w:val="en-IE"/>
        </w:rPr>
        <w:t>;</w:t>
      </w:r>
      <w:proofErr w:type="gramEnd"/>
    </w:p>
    <w:p w14:paraId="0FC28E54" w14:textId="77777777" w:rsidR="00B61324" w:rsidRPr="005207D0" w:rsidRDefault="00B61324" w:rsidP="0096767B">
      <w:pPr>
        <w:spacing w:line="360" w:lineRule="auto"/>
        <w:ind w:left="851"/>
        <w:rPr>
          <w:rFonts w:ascii="Open Sans" w:hAnsi="Open Sans" w:cs="Open Sans"/>
          <w:sz w:val="22"/>
          <w:szCs w:val="22"/>
          <w:lang w:val="en-IE"/>
        </w:rPr>
      </w:pPr>
    </w:p>
    <w:p w14:paraId="35DAE384" w14:textId="5D2B3992" w:rsidR="00B61324" w:rsidRPr="005207D0" w:rsidRDefault="0096767B" w:rsidP="00321A87">
      <w:pPr>
        <w:pStyle w:val="indent1"/>
        <w:spacing w:line="360" w:lineRule="auto"/>
        <w:ind w:left="851" w:firstLine="0"/>
        <w:jc w:val="both"/>
        <w:rPr>
          <w:rFonts w:ascii="Open Sans" w:hAnsi="Open Sans" w:cs="Open Sans"/>
          <w:b/>
          <w:lang w:val="en-IE"/>
        </w:rPr>
      </w:pPr>
      <w:r w:rsidRPr="005207D0">
        <w:rPr>
          <w:rFonts w:ascii="Open Sans" w:hAnsi="Open Sans" w:cs="Open Sans"/>
          <w:lang w:val="en-IE"/>
        </w:rPr>
        <w:t>“</w:t>
      </w:r>
      <w:r w:rsidR="00B61324" w:rsidRPr="005207D0">
        <w:rPr>
          <w:rFonts w:ascii="Open Sans" w:hAnsi="Open Sans" w:cs="Open Sans"/>
          <w:b/>
          <w:lang w:val="en-IE"/>
        </w:rPr>
        <w:t>Pre-existing IPR</w:t>
      </w:r>
      <w:r w:rsidRPr="005207D0">
        <w:rPr>
          <w:rFonts w:ascii="Open Sans" w:hAnsi="Open Sans" w:cs="Open Sans"/>
          <w:lang w:val="en-IE"/>
        </w:rPr>
        <w:t>”</w:t>
      </w:r>
      <w:r w:rsidR="00B61324" w:rsidRPr="005207D0">
        <w:rPr>
          <w:rFonts w:ascii="Open Sans" w:hAnsi="Open Sans" w:cs="Open Sans"/>
          <w:b/>
          <w:lang w:val="en-IE"/>
        </w:rPr>
        <w:t xml:space="preserve"> </w:t>
      </w:r>
      <w:r w:rsidR="00B61324" w:rsidRPr="005207D0">
        <w:rPr>
          <w:rFonts w:ascii="Open Sans" w:hAnsi="Open Sans" w:cs="Open Sans"/>
          <w:lang w:val="en-IE"/>
        </w:rPr>
        <w:t xml:space="preserve">means intellectual property rights of </w:t>
      </w:r>
      <w:r w:rsidR="005E683A" w:rsidRPr="005207D0">
        <w:rPr>
          <w:rFonts w:ascii="Open Sans" w:hAnsi="Open Sans" w:cs="Open Sans"/>
          <w:lang w:val="en-IE"/>
        </w:rPr>
        <w:t xml:space="preserve">either </w:t>
      </w:r>
      <w:r w:rsidR="007928D5" w:rsidRPr="005207D0">
        <w:rPr>
          <w:rFonts w:ascii="Open Sans" w:hAnsi="Open Sans" w:cs="Open Sans"/>
          <w:lang w:val="en-IE"/>
        </w:rPr>
        <w:t>Part</w:t>
      </w:r>
      <w:r w:rsidR="001D4EA0" w:rsidRPr="005207D0">
        <w:rPr>
          <w:rFonts w:ascii="Open Sans" w:hAnsi="Open Sans" w:cs="Open Sans"/>
          <w:lang w:val="en-IE"/>
        </w:rPr>
        <w:t>y</w:t>
      </w:r>
      <w:r w:rsidR="00B61324" w:rsidRPr="005207D0">
        <w:rPr>
          <w:rFonts w:ascii="Open Sans" w:hAnsi="Open Sans" w:cs="Open Sans"/>
          <w:lang w:val="en-IE"/>
        </w:rPr>
        <w:t xml:space="preserve"> which</w:t>
      </w:r>
      <w:r w:rsidR="00A16DB9" w:rsidRPr="005207D0">
        <w:rPr>
          <w:rFonts w:ascii="Open Sans" w:hAnsi="Open Sans" w:cs="Open Sans"/>
          <w:lang w:val="en-IE"/>
        </w:rPr>
        <w:t xml:space="preserve"> </w:t>
      </w:r>
      <w:r w:rsidR="001D4EA0" w:rsidRPr="005207D0">
        <w:rPr>
          <w:rFonts w:ascii="Open Sans" w:hAnsi="Open Sans" w:cs="Open Sans"/>
          <w:lang w:val="en-IE"/>
        </w:rPr>
        <w:t>a</w:t>
      </w:r>
      <w:r w:rsidR="00B61324" w:rsidRPr="005207D0">
        <w:rPr>
          <w:rFonts w:ascii="Open Sans" w:hAnsi="Open Sans" w:cs="Open Sans"/>
          <w:lang w:val="en-IE"/>
        </w:rPr>
        <w:t>re in existence at the date of this Agreement</w:t>
      </w:r>
      <w:r w:rsidR="005E683A" w:rsidRPr="005207D0">
        <w:rPr>
          <w:rFonts w:ascii="Open Sans" w:hAnsi="Open Sans" w:cs="Open Sans"/>
          <w:lang w:val="en-IE"/>
        </w:rPr>
        <w:t xml:space="preserve"> and in the </w:t>
      </w:r>
      <w:r w:rsidR="001D4EA0" w:rsidRPr="005207D0">
        <w:rPr>
          <w:rFonts w:ascii="Open Sans" w:hAnsi="Open Sans" w:cs="Open Sans"/>
          <w:lang w:val="en-IE"/>
        </w:rPr>
        <w:t>case</w:t>
      </w:r>
      <w:r w:rsidR="005E683A" w:rsidRPr="005207D0">
        <w:rPr>
          <w:rFonts w:ascii="Open Sans" w:hAnsi="Open Sans" w:cs="Open Sans"/>
          <w:lang w:val="en-IE"/>
        </w:rPr>
        <w:t xml:space="preserve"> of the Contract</w:t>
      </w:r>
      <w:r w:rsidR="001D4EA0" w:rsidRPr="005207D0">
        <w:rPr>
          <w:rFonts w:ascii="Open Sans" w:hAnsi="Open Sans" w:cs="Open Sans"/>
          <w:lang w:val="en-IE"/>
        </w:rPr>
        <w:t>or</w:t>
      </w:r>
      <w:r w:rsidR="005E683A" w:rsidRPr="005207D0">
        <w:rPr>
          <w:rFonts w:ascii="Open Sans" w:hAnsi="Open Sans" w:cs="Open Sans"/>
          <w:lang w:val="en-IE"/>
        </w:rPr>
        <w:t xml:space="preserve">, </w:t>
      </w:r>
      <w:r w:rsidR="001D4EA0" w:rsidRPr="005207D0">
        <w:rPr>
          <w:rFonts w:ascii="Open Sans" w:hAnsi="Open Sans" w:cs="Open Sans"/>
          <w:lang w:val="en-IE"/>
        </w:rPr>
        <w:t xml:space="preserve">were not developed specifically for </w:t>
      </w:r>
      <w:r w:rsidR="00B16285" w:rsidRPr="005207D0">
        <w:rPr>
          <w:rFonts w:ascii="Open Sans" w:hAnsi="Open Sans" w:cs="Open Sans"/>
          <w:lang w:val="en-IE"/>
        </w:rPr>
        <w:t xml:space="preserve">the </w:t>
      </w:r>
      <w:proofErr w:type="gramStart"/>
      <w:r w:rsidR="001D4EA0" w:rsidRPr="005207D0">
        <w:rPr>
          <w:rFonts w:ascii="Open Sans" w:hAnsi="Open Sans" w:cs="Open Sans"/>
          <w:lang w:val="en-IE"/>
        </w:rPr>
        <w:t>Services</w:t>
      </w:r>
      <w:r w:rsidR="00A64AD8" w:rsidRPr="005207D0">
        <w:rPr>
          <w:rFonts w:ascii="Open Sans" w:hAnsi="Open Sans" w:cs="Open Sans"/>
          <w:lang w:val="en-IE"/>
        </w:rPr>
        <w:t>;</w:t>
      </w:r>
      <w:proofErr w:type="gramEnd"/>
    </w:p>
    <w:p w14:paraId="2956FEDE" w14:textId="77777777" w:rsidR="00ED0167" w:rsidRPr="005207D0" w:rsidRDefault="00ED0167" w:rsidP="00321A87">
      <w:pPr>
        <w:pStyle w:val="indent1"/>
        <w:spacing w:line="360" w:lineRule="auto"/>
        <w:ind w:left="851" w:firstLine="0"/>
        <w:jc w:val="both"/>
        <w:rPr>
          <w:rFonts w:ascii="Open Sans" w:hAnsi="Open Sans" w:cs="Open Sans"/>
          <w:lang w:val="en-IE"/>
        </w:rPr>
      </w:pPr>
    </w:p>
    <w:p w14:paraId="097C622B" w14:textId="1DEB77E1" w:rsidR="000343C5" w:rsidRPr="005207D0" w:rsidRDefault="0096767B" w:rsidP="00321A87">
      <w:pPr>
        <w:pStyle w:val="indent1"/>
        <w:spacing w:line="360" w:lineRule="auto"/>
        <w:ind w:left="851" w:firstLine="0"/>
        <w:jc w:val="both"/>
        <w:rPr>
          <w:rFonts w:ascii="Open Sans" w:hAnsi="Open Sans" w:cs="Open Sans"/>
          <w:lang w:val="en-IE"/>
        </w:rPr>
      </w:pPr>
      <w:r w:rsidRPr="005207D0">
        <w:rPr>
          <w:rFonts w:ascii="Open Sans" w:hAnsi="Open Sans" w:cs="Open Sans"/>
          <w:lang w:val="en-IE"/>
        </w:rPr>
        <w:lastRenderedPageBreak/>
        <w:t>“</w:t>
      </w:r>
      <w:r w:rsidR="000343C5" w:rsidRPr="005207D0">
        <w:rPr>
          <w:rFonts w:ascii="Open Sans" w:hAnsi="Open Sans" w:cs="Open Sans"/>
          <w:b/>
          <w:lang w:val="en-IE"/>
        </w:rPr>
        <w:t>Premises</w:t>
      </w:r>
      <w:r w:rsidRPr="005207D0">
        <w:rPr>
          <w:rFonts w:ascii="Open Sans" w:hAnsi="Open Sans" w:cs="Open Sans"/>
          <w:lang w:val="en-IE"/>
        </w:rPr>
        <w:t>”</w:t>
      </w:r>
      <w:r w:rsidR="000343C5" w:rsidRPr="005207D0">
        <w:rPr>
          <w:rFonts w:ascii="Open Sans" w:hAnsi="Open Sans" w:cs="Open Sans"/>
          <w:b/>
          <w:lang w:val="en-IE"/>
        </w:rPr>
        <w:t xml:space="preserve"> </w:t>
      </w:r>
      <w:r w:rsidR="000343C5" w:rsidRPr="005207D0">
        <w:rPr>
          <w:rFonts w:ascii="Open Sans" w:hAnsi="Open Sans" w:cs="Open Sans"/>
          <w:lang w:val="en-IE"/>
        </w:rPr>
        <w:t>means the Client’s office or offices and</w:t>
      </w:r>
      <w:r w:rsidR="00A0475C" w:rsidRPr="005207D0">
        <w:rPr>
          <w:rFonts w:ascii="Open Sans" w:hAnsi="Open Sans" w:cs="Open Sans"/>
          <w:lang w:val="en-IE"/>
        </w:rPr>
        <w:t xml:space="preserve"> </w:t>
      </w:r>
      <w:r w:rsidR="000343C5" w:rsidRPr="005207D0">
        <w:rPr>
          <w:rFonts w:ascii="Open Sans" w:hAnsi="Open Sans" w:cs="Open Sans"/>
          <w:lang w:val="en-IE"/>
        </w:rPr>
        <w:t>/</w:t>
      </w:r>
      <w:r w:rsidR="00A0475C" w:rsidRPr="005207D0">
        <w:rPr>
          <w:rFonts w:ascii="Open Sans" w:hAnsi="Open Sans" w:cs="Open Sans"/>
          <w:lang w:val="en-IE"/>
        </w:rPr>
        <w:t xml:space="preserve"> </w:t>
      </w:r>
      <w:r w:rsidR="000343C5" w:rsidRPr="005207D0">
        <w:rPr>
          <w:rFonts w:ascii="Open Sans" w:hAnsi="Open Sans" w:cs="Open Sans"/>
          <w:lang w:val="en-IE"/>
        </w:rPr>
        <w:t xml:space="preserve">or such other buildings </w:t>
      </w:r>
      <w:r w:rsidR="005E683A" w:rsidRPr="005207D0">
        <w:rPr>
          <w:rFonts w:ascii="Open Sans" w:hAnsi="Open Sans" w:cs="Open Sans"/>
          <w:lang w:val="en-IE"/>
        </w:rPr>
        <w:t xml:space="preserve">at such </w:t>
      </w:r>
      <w:r w:rsidR="000343C5" w:rsidRPr="005207D0">
        <w:rPr>
          <w:rFonts w:ascii="Open Sans" w:hAnsi="Open Sans" w:cs="Open Sans"/>
          <w:lang w:val="en-IE"/>
        </w:rPr>
        <w:t xml:space="preserve">locations as </w:t>
      </w:r>
      <w:r w:rsidR="005E683A" w:rsidRPr="005207D0">
        <w:rPr>
          <w:rFonts w:ascii="Open Sans" w:hAnsi="Open Sans" w:cs="Open Sans"/>
          <w:lang w:val="en-IE"/>
        </w:rPr>
        <w:t xml:space="preserve">notified </w:t>
      </w:r>
      <w:r w:rsidR="000343C5" w:rsidRPr="005207D0">
        <w:rPr>
          <w:rFonts w:ascii="Open Sans" w:hAnsi="Open Sans" w:cs="Open Sans"/>
          <w:lang w:val="en-IE"/>
        </w:rPr>
        <w:t xml:space="preserve">by the </w:t>
      </w:r>
      <w:r w:rsidR="009E4B66" w:rsidRPr="005207D0">
        <w:rPr>
          <w:rFonts w:ascii="Open Sans" w:hAnsi="Open Sans" w:cs="Open Sans"/>
          <w:lang w:val="en-IE"/>
        </w:rPr>
        <w:t>Client</w:t>
      </w:r>
      <w:r w:rsidR="002C386A" w:rsidRPr="005207D0">
        <w:rPr>
          <w:rFonts w:ascii="Open Sans" w:hAnsi="Open Sans" w:cs="Open Sans"/>
          <w:lang w:val="en-IE"/>
        </w:rPr>
        <w:t xml:space="preserve"> </w:t>
      </w:r>
      <w:r w:rsidR="005E683A" w:rsidRPr="005207D0">
        <w:rPr>
          <w:rFonts w:ascii="Open Sans" w:hAnsi="Open Sans" w:cs="Open Sans"/>
          <w:lang w:val="en-IE"/>
        </w:rPr>
        <w:t xml:space="preserve">to </w:t>
      </w:r>
      <w:r w:rsidR="000343C5" w:rsidRPr="005207D0">
        <w:rPr>
          <w:rFonts w:ascii="Open Sans" w:hAnsi="Open Sans" w:cs="Open Sans"/>
          <w:lang w:val="en-IE"/>
        </w:rPr>
        <w:t xml:space="preserve">the </w:t>
      </w:r>
      <w:r w:rsidR="009E4B66" w:rsidRPr="005207D0">
        <w:rPr>
          <w:rFonts w:ascii="Open Sans" w:hAnsi="Open Sans" w:cs="Open Sans"/>
          <w:lang w:val="en-IE"/>
        </w:rPr>
        <w:t>Contractor</w:t>
      </w:r>
      <w:r w:rsidR="000343C5" w:rsidRPr="005207D0">
        <w:rPr>
          <w:rFonts w:ascii="Open Sans" w:hAnsi="Open Sans" w:cs="Open Sans"/>
          <w:lang w:val="en-IE"/>
        </w:rPr>
        <w:t xml:space="preserve"> from time to </w:t>
      </w:r>
      <w:proofErr w:type="gramStart"/>
      <w:r w:rsidR="000343C5" w:rsidRPr="005207D0">
        <w:rPr>
          <w:rFonts w:ascii="Open Sans" w:hAnsi="Open Sans" w:cs="Open Sans"/>
          <w:lang w:val="en-IE"/>
        </w:rPr>
        <w:t>time</w:t>
      </w:r>
      <w:r w:rsidR="00A64AD8" w:rsidRPr="005207D0">
        <w:rPr>
          <w:rFonts w:ascii="Open Sans" w:hAnsi="Open Sans" w:cs="Open Sans"/>
          <w:lang w:val="en-IE"/>
        </w:rPr>
        <w:t>;</w:t>
      </w:r>
      <w:proofErr w:type="gramEnd"/>
    </w:p>
    <w:p w14:paraId="03CEC518" w14:textId="77777777" w:rsidR="00ED0167" w:rsidRPr="005207D0" w:rsidRDefault="00ED0167" w:rsidP="00321A87">
      <w:pPr>
        <w:pStyle w:val="indent1"/>
        <w:spacing w:line="360" w:lineRule="auto"/>
        <w:ind w:left="851" w:firstLine="0"/>
        <w:jc w:val="both"/>
        <w:rPr>
          <w:rFonts w:ascii="Open Sans" w:hAnsi="Open Sans" w:cs="Open Sans"/>
          <w:lang w:val="en-IE"/>
        </w:rPr>
      </w:pPr>
    </w:p>
    <w:p w14:paraId="2E6BE969" w14:textId="77777777" w:rsidR="00B11974" w:rsidRPr="005207D0" w:rsidRDefault="00B11974" w:rsidP="00321A87">
      <w:pPr>
        <w:spacing w:line="360" w:lineRule="auto"/>
        <w:ind w:left="851" w:right="-108"/>
        <w:jc w:val="both"/>
        <w:rPr>
          <w:rFonts w:ascii="Open Sans" w:hAnsi="Open Sans" w:cs="Open Sans"/>
          <w:sz w:val="22"/>
          <w:szCs w:val="22"/>
          <w:lang w:val="en-IE"/>
        </w:rPr>
      </w:pPr>
      <w:r w:rsidRPr="005207D0">
        <w:rPr>
          <w:rFonts w:ascii="Open Sans" w:hAnsi="Open Sans" w:cs="Open Sans"/>
          <w:sz w:val="22"/>
          <w:szCs w:val="22"/>
          <w:lang w:val="en-IE"/>
        </w:rPr>
        <w:t>“</w:t>
      </w:r>
      <w:r w:rsidRPr="005207D0">
        <w:rPr>
          <w:rFonts w:ascii="Open Sans" w:hAnsi="Open Sans" w:cs="Open Sans"/>
          <w:b/>
          <w:sz w:val="22"/>
          <w:szCs w:val="22"/>
          <w:lang w:val="en-IE"/>
        </w:rPr>
        <w:t>Processing</w:t>
      </w:r>
      <w:r w:rsidRPr="005207D0">
        <w:rPr>
          <w:rFonts w:ascii="Open Sans" w:hAnsi="Open Sans" w:cs="Open Sans"/>
          <w:sz w:val="22"/>
          <w:szCs w:val="22"/>
          <w:lang w:val="en-IE"/>
        </w:rPr>
        <w:t xml:space="preserve">” has the meaning given under the Data Protection </w:t>
      </w:r>
      <w:proofErr w:type="gramStart"/>
      <w:r w:rsidRPr="005207D0">
        <w:rPr>
          <w:rFonts w:ascii="Open Sans" w:hAnsi="Open Sans" w:cs="Open Sans"/>
          <w:sz w:val="22"/>
          <w:szCs w:val="22"/>
          <w:lang w:val="en-IE"/>
        </w:rPr>
        <w:t>Laws;</w:t>
      </w:r>
      <w:proofErr w:type="gramEnd"/>
    </w:p>
    <w:p w14:paraId="7A16C6CA" w14:textId="77777777" w:rsidR="00BE32E7" w:rsidRPr="005207D0" w:rsidRDefault="00BE32E7" w:rsidP="00321A87">
      <w:pPr>
        <w:pStyle w:val="indent1"/>
        <w:spacing w:line="360" w:lineRule="auto"/>
        <w:ind w:left="851" w:firstLine="0"/>
        <w:jc w:val="both"/>
        <w:rPr>
          <w:rFonts w:ascii="Open Sans" w:hAnsi="Open Sans" w:cs="Open Sans"/>
          <w:lang w:val="en-IE"/>
        </w:rPr>
      </w:pPr>
    </w:p>
    <w:p w14:paraId="23F68F50" w14:textId="37EDDF92" w:rsidR="00ED0167" w:rsidRPr="005207D0" w:rsidRDefault="0096767B" w:rsidP="00321A87">
      <w:pPr>
        <w:pStyle w:val="indent1"/>
        <w:spacing w:line="360" w:lineRule="auto"/>
        <w:ind w:left="851" w:firstLine="0"/>
        <w:jc w:val="both"/>
        <w:rPr>
          <w:rFonts w:ascii="Open Sans" w:hAnsi="Open Sans" w:cs="Open Sans"/>
          <w:lang w:val="en-IE"/>
        </w:rPr>
      </w:pPr>
      <w:r w:rsidRPr="005207D0">
        <w:rPr>
          <w:rFonts w:ascii="Open Sans" w:hAnsi="Open Sans" w:cs="Open Sans"/>
          <w:lang w:val="en-IE"/>
        </w:rPr>
        <w:t>“</w:t>
      </w:r>
      <w:r w:rsidR="00ED0167" w:rsidRPr="005207D0">
        <w:rPr>
          <w:rFonts w:ascii="Open Sans" w:hAnsi="Open Sans" w:cs="Open Sans"/>
          <w:b/>
          <w:lang w:val="en-IE"/>
        </w:rPr>
        <w:t>Project</w:t>
      </w:r>
      <w:r w:rsidRPr="005207D0">
        <w:rPr>
          <w:rFonts w:ascii="Open Sans" w:hAnsi="Open Sans" w:cs="Open Sans"/>
          <w:lang w:val="en-IE"/>
        </w:rPr>
        <w:t>”</w:t>
      </w:r>
      <w:r w:rsidR="00ED0167" w:rsidRPr="005207D0">
        <w:rPr>
          <w:rFonts w:ascii="Open Sans" w:hAnsi="Open Sans" w:cs="Open Sans"/>
          <w:b/>
          <w:lang w:val="en-IE"/>
        </w:rPr>
        <w:t xml:space="preserve"> </w:t>
      </w:r>
      <w:r w:rsidR="00ED0167" w:rsidRPr="005207D0">
        <w:rPr>
          <w:rFonts w:ascii="Open Sans" w:hAnsi="Open Sans" w:cs="Open Sans"/>
          <w:lang w:val="en-IE"/>
        </w:rPr>
        <w:t xml:space="preserve">means the provision of </w:t>
      </w:r>
      <w:r w:rsidR="005E683A" w:rsidRPr="005207D0">
        <w:rPr>
          <w:rFonts w:ascii="Open Sans" w:hAnsi="Open Sans" w:cs="Open Sans"/>
          <w:lang w:val="en-IE"/>
        </w:rPr>
        <w:t xml:space="preserve">the </w:t>
      </w:r>
      <w:r w:rsidR="00544D61" w:rsidRPr="005207D0">
        <w:rPr>
          <w:rFonts w:ascii="Open Sans" w:hAnsi="Open Sans" w:cs="Open Sans"/>
          <w:lang w:val="en-IE"/>
        </w:rPr>
        <w:t xml:space="preserve">Services </w:t>
      </w:r>
      <w:r w:rsidR="00ED0167" w:rsidRPr="005207D0">
        <w:rPr>
          <w:rFonts w:ascii="Open Sans" w:hAnsi="Open Sans" w:cs="Open Sans"/>
          <w:lang w:val="en-IE"/>
        </w:rPr>
        <w:t>by the Contractor</w:t>
      </w:r>
      <w:r w:rsidR="00A80D09" w:rsidRPr="005207D0">
        <w:rPr>
          <w:rFonts w:ascii="Open Sans" w:hAnsi="Open Sans" w:cs="Open Sans"/>
          <w:lang w:val="en-IE"/>
        </w:rPr>
        <w:t xml:space="preserve"> </w:t>
      </w:r>
      <w:r w:rsidR="005E683A" w:rsidRPr="005207D0">
        <w:rPr>
          <w:rFonts w:ascii="Open Sans" w:hAnsi="Open Sans" w:cs="Open Sans"/>
          <w:lang w:val="en-IE"/>
        </w:rPr>
        <w:t xml:space="preserve">in accordance with this </w:t>
      </w:r>
      <w:proofErr w:type="gramStart"/>
      <w:r w:rsidR="005E683A" w:rsidRPr="005207D0">
        <w:rPr>
          <w:rFonts w:ascii="Open Sans" w:hAnsi="Open Sans" w:cs="Open Sans"/>
          <w:lang w:val="en-IE"/>
        </w:rPr>
        <w:t>Agreement</w:t>
      </w:r>
      <w:r w:rsidR="00A64AD8" w:rsidRPr="005207D0">
        <w:rPr>
          <w:rFonts w:ascii="Open Sans" w:hAnsi="Open Sans" w:cs="Open Sans"/>
          <w:lang w:val="en-IE"/>
        </w:rPr>
        <w:t>;</w:t>
      </w:r>
      <w:proofErr w:type="gramEnd"/>
      <w:r w:rsidR="00ED0167" w:rsidRPr="005207D0">
        <w:rPr>
          <w:rFonts w:ascii="Open Sans" w:hAnsi="Open Sans" w:cs="Open Sans"/>
          <w:lang w:val="en-IE"/>
        </w:rPr>
        <w:t xml:space="preserve"> </w:t>
      </w:r>
    </w:p>
    <w:p w14:paraId="44E4AEA1" w14:textId="77777777" w:rsidR="00B61324" w:rsidRPr="005207D0" w:rsidRDefault="00B61324" w:rsidP="00321A87">
      <w:pPr>
        <w:pStyle w:val="indent1"/>
        <w:spacing w:line="360" w:lineRule="auto"/>
        <w:ind w:left="851" w:firstLine="0"/>
        <w:jc w:val="both"/>
        <w:rPr>
          <w:rFonts w:ascii="Open Sans" w:hAnsi="Open Sans" w:cs="Open Sans"/>
          <w:lang w:val="en-IE"/>
        </w:rPr>
      </w:pPr>
    </w:p>
    <w:p w14:paraId="140C23AB" w14:textId="7D0DD399" w:rsidR="00ED0167" w:rsidRPr="005207D0" w:rsidRDefault="33967EC1" w:rsidP="00321A87">
      <w:pPr>
        <w:pStyle w:val="indent1"/>
        <w:spacing w:line="360" w:lineRule="auto"/>
        <w:ind w:left="851" w:firstLine="0"/>
        <w:jc w:val="both"/>
        <w:rPr>
          <w:rFonts w:ascii="Open Sans" w:hAnsi="Open Sans" w:cs="Open Sans"/>
          <w:lang w:val="en-IE"/>
        </w:rPr>
      </w:pPr>
      <w:r w:rsidRPr="005207D0">
        <w:rPr>
          <w:rFonts w:ascii="Open Sans" w:hAnsi="Open Sans" w:cs="Open Sans"/>
          <w:lang w:val="en-IE"/>
        </w:rPr>
        <w:t>“</w:t>
      </w:r>
      <w:r w:rsidR="12AC107F" w:rsidRPr="005207D0">
        <w:rPr>
          <w:rFonts w:ascii="Open Sans" w:hAnsi="Open Sans" w:cs="Open Sans"/>
          <w:b/>
          <w:lang w:val="en-IE"/>
        </w:rPr>
        <w:t>Project Governanc</w:t>
      </w:r>
      <w:r w:rsidR="12AC107F" w:rsidRPr="005207D0">
        <w:rPr>
          <w:rStyle w:val="CommentReference"/>
          <w:rFonts w:ascii="Open Sans" w:eastAsia="MS Mincho" w:hAnsi="Open Sans" w:cs="Open Sans"/>
          <w:b/>
          <w:sz w:val="22"/>
          <w:szCs w:val="22"/>
          <w:lang w:val="en-IE" w:eastAsia="ja-JP"/>
        </w:rPr>
        <w:t>e</w:t>
      </w:r>
      <w:r w:rsidRPr="005207D0">
        <w:rPr>
          <w:rFonts w:ascii="Open Sans" w:hAnsi="Open Sans" w:cs="Open Sans"/>
          <w:lang w:val="en-IE"/>
        </w:rPr>
        <w:t>”</w:t>
      </w:r>
      <w:r w:rsidR="66BF06A8" w:rsidRPr="005207D0">
        <w:rPr>
          <w:rFonts w:ascii="Open Sans" w:hAnsi="Open Sans" w:cs="Open Sans"/>
          <w:b/>
          <w:lang w:val="en-IE"/>
        </w:rPr>
        <w:t xml:space="preserve"> </w:t>
      </w:r>
      <w:r w:rsidR="66BF06A8" w:rsidRPr="005207D0">
        <w:rPr>
          <w:rFonts w:ascii="Open Sans" w:hAnsi="Open Sans" w:cs="Open Sans"/>
          <w:lang w:val="en-IE"/>
        </w:rPr>
        <w:t xml:space="preserve">means the </w:t>
      </w:r>
      <w:r w:rsidR="10FC6CE0" w:rsidRPr="005207D0">
        <w:rPr>
          <w:rFonts w:ascii="Open Sans" w:hAnsi="Open Sans" w:cs="Open Sans"/>
          <w:lang w:val="en-IE"/>
        </w:rPr>
        <w:t>project governance processes and procedures</w:t>
      </w:r>
      <w:r w:rsidR="12AC107F" w:rsidRPr="005207D0">
        <w:rPr>
          <w:rFonts w:ascii="Open Sans" w:hAnsi="Open Sans" w:cs="Open Sans"/>
          <w:lang w:val="en-IE"/>
        </w:rPr>
        <w:t xml:space="preserve"> </w:t>
      </w:r>
      <w:r w:rsidR="66BF06A8" w:rsidRPr="005207D0">
        <w:rPr>
          <w:rFonts w:ascii="Open Sans" w:hAnsi="Open Sans" w:cs="Open Sans"/>
          <w:lang w:val="en-IE"/>
        </w:rPr>
        <w:t xml:space="preserve">described in </w:t>
      </w:r>
      <w:r w:rsidR="603FF201" w:rsidRPr="005207D0">
        <w:rPr>
          <w:rFonts w:ascii="Open Sans" w:hAnsi="Open Sans" w:cs="Open Sans"/>
          <w:lang w:val="en-IE"/>
        </w:rPr>
        <w:t xml:space="preserve">the </w:t>
      </w:r>
      <w:proofErr w:type="spellStart"/>
      <w:r w:rsidR="0019771B" w:rsidRPr="005207D0">
        <w:rPr>
          <w:rFonts w:ascii="Open Sans" w:hAnsi="Open Sans" w:cs="Open Sans"/>
          <w:lang w:val="en-IE"/>
        </w:rPr>
        <w:t>Cf</w:t>
      </w:r>
      <w:r w:rsidR="603FF201" w:rsidRPr="005207D0">
        <w:rPr>
          <w:rFonts w:ascii="Open Sans" w:hAnsi="Open Sans" w:cs="Open Sans"/>
          <w:lang w:val="en-IE"/>
        </w:rPr>
        <w:t>T</w:t>
      </w:r>
      <w:proofErr w:type="spellEnd"/>
      <w:r w:rsidR="75CE0B9C" w:rsidRPr="005207D0">
        <w:rPr>
          <w:rFonts w:ascii="Open Sans" w:hAnsi="Open Sans" w:cs="Open Sans"/>
          <w:lang w:val="en-IE"/>
        </w:rPr>
        <w:t xml:space="preserve"> and/or in Schedule J </w:t>
      </w:r>
      <w:proofErr w:type="gramStart"/>
      <w:r w:rsidR="75CE0B9C" w:rsidRPr="005207D0">
        <w:rPr>
          <w:rFonts w:ascii="Open Sans" w:hAnsi="Open Sans" w:cs="Open Sans"/>
          <w:lang w:val="en-IE"/>
        </w:rPr>
        <w:t>hereto;</w:t>
      </w:r>
      <w:proofErr w:type="gramEnd"/>
    </w:p>
    <w:p w14:paraId="30C10E0B" w14:textId="77777777" w:rsidR="00450E32" w:rsidRPr="005207D0" w:rsidRDefault="00450E32" w:rsidP="00321A87">
      <w:pPr>
        <w:spacing w:line="360" w:lineRule="auto"/>
        <w:ind w:left="851"/>
        <w:jc w:val="both"/>
        <w:rPr>
          <w:rFonts w:ascii="Open Sans" w:hAnsi="Open Sans" w:cs="Open Sans"/>
          <w:sz w:val="22"/>
          <w:szCs w:val="22"/>
          <w:lang w:val="en-IE"/>
        </w:rPr>
      </w:pPr>
    </w:p>
    <w:p w14:paraId="79449B4D" w14:textId="1F744416" w:rsidR="00450E32" w:rsidRPr="005207D0" w:rsidRDefault="0096767B" w:rsidP="00321A87">
      <w:pPr>
        <w:spacing w:line="360" w:lineRule="auto"/>
        <w:ind w:left="851"/>
        <w:jc w:val="both"/>
        <w:rPr>
          <w:rFonts w:ascii="Open Sans" w:hAnsi="Open Sans" w:cs="Open Sans"/>
          <w:sz w:val="22"/>
          <w:szCs w:val="22"/>
          <w:lang w:val="en-IE"/>
        </w:rPr>
      </w:pPr>
      <w:r w:rsidRPr="005207D0">
        <w:rPr>
          <w:rFonts w:ascii="Open Sans" w:hAnsi="Open Sans" w:cs="Open Sans"/>
          <w:sz w:val="22"/>
          <w:szCs w:val="22"/>
          <w:lang w:val="en-IE"/>
        </w:rPr>
        <w:t>“</w:t>
      </w:r>
      <w:r w:rsidR="00450E32" w:rsidRPr="005207D0">
        <w:rPr>
          <w:rFonts w:ascii="Open Sans" w:hAnsi="Open Sans" w:cs="Open Sans"/>
          <w:b/>
          <w:sz w:val="22"/>
          <w:szCs w:val="22"/>
          <w:lang w:val="en-IE"/>
        </w:rPr>
        <w:t>Project Team</w:t>
      </w:r>
      <w:r w:rsidRPr="005207D0">
        <w:rPr>
          <w:rFonts w:ascii="Open Sans" w:hAnsi="Open Sans" w:cs="Open Sans"/>
          <w:sz w:val="22"/>
          <w:szCs w:val="22"/>
          <w:lang w:val="en-IE"/>
        </w:rPr>
        <w:t>”</w:t>
      </w:r>
      <w:r w:rsidR="00450E32" w:rsidRPr="005207D0">
        <w:rPr>
          <w:rFonts w:ascii="Open Sans" w:hAnsi="Open Sans" w:cs="Open Sans"/>
          <w:b/>
          <w:sz w:val="22"/>
          <w:szCs w:val="22"/>
          <w:lang w:val="en-IE"/>
        </w:rPr>
        <w:t xml:space="preserve"> </w:t>
      </w:r>
      <w:r w:rsidR="00450E32" w:rsidRPr="005207D0">
        <w:rPr>
          <w:rFonts w:ascii="Open Sans" w:hAnsi="Open Sans" w:cs="Open Sans"/>
          <w:sz w:val="22"/>
          <w:szCs w:val="22"/>
          <w:lang w:val="en-IE"/>
        </w:rPr>
        <w:t xml:space="preserve">means the Client’s in-house team and the Client’s appointed experts and consultants with overall responsibility for management of the delivery of the </w:t>
      </w:r>
      <w:proofErr w:type="gramStart"/>
      <w:r w:rsidR="00450E32" w:rsidRPr="005207D0">
        <w:rPr>
          <w:rFonts w:ascii="Open Sans" w:hAnsi="Open Sans" w:cs="Open Sans"/>
          <w:sz w:val="22"/>
          <w:szCs w:val="22"/>
          <w:lang w:val="en-IE"/>
        </w:rPr>
        <w:t>Project</w:t>
      </w:r>
      <w:r w:rsidR="00AA0E72" w:rsidRPr="005207D0">
        <w:rPr>
          <w:rFonts w:ascii="Open Sans" w:hAnsi="Open Sans" w:cs="Open Sans"/>
          <w:sz w:val="22"/>
          <w:szCs w:val="22"/>
          <w:lang w:val="en-IE"/>
        </w:rPr>
        <w:t>;</w:t>
      </w:r>
      <w:proofErr w:type="gramEnd"/>
    </w:p>
    <w:p w14:paraId="5806DAF9" w14:textId="77777777" w:rsidR="00450E32" w:rsidRPr="005207D0" w:rsidRDefault="00450E32" w:rsidP="00321A87">
      <w:pPr>
        <w:spacing w:line="360" w:lineRule="auto"/>
        <w:ind w:left="851"/>
        <w:jc w:val="both"/>
        <w:rPr>
          <w:rFonts w:ascii="Open Sans" w:hAnsi="Open Sans" w:cs="Open Sans"/>
          <w:sz w:val="22"/>
          <w:szCs w:val="22"/>
          <w:lang w:val="en-IE"/>
        </w:rPr>
      </w:pPr>
    </w:p>
    <w:p w14:paraId="1A0B61FE" w14:textId="3BA6BF27" w:rsidR="00450E32" w:rsidRPr="005207D0" w:rsidRDefault="0096767B" w:rsidP="00321A87">
      <w:pPr>
        <w:spacing w:line="360" w:lineRule="auto"/>
        <w:ind w:left="851"/>
        <w:jc w:val="both"/>
        <w:rPr>
          <w:rFonts w:ascii="Open Sans" w:hAnsi="Open Sans" w:cs="Open Sans"/>
          <w:sz w:val="22"/>
          <w:szCs w:val="22"/>
          <w:lang w:val="en-IE"/>
        </w:rPr>
      </w:pPr>
      <w:r w:rsidRPr="005207D0">
        <w:rPr>
          <w:rFonts w:ascii="Open Sans" w:hAnsi="Open Sans" w:cs="Open Sans"/>
          <w:sz w:val="22"/>
          <w:szCs w:val="22"/>
          <w:lang w:val="en-IE"/>
        </w:rPr>
        <w:t>“</w:t>
      </w:r>
      <w:r w:rsidR="00450E32" w:rsidRPr="005207D0">
        <w:rPr>
          <w:rFonts w:ascii="Open Sans" w:hAnsi="Open Sans" w:cs="Open Sans"/>
          <w:b/>
          <w:sz w:val="22"/>
          <w:szCs w:val="22"/>
          <w:lang w:val="en-IE"/>
        </w:rPr>
        <w:t>Proprietary Software</w:t>
      </w:r>
      <w:r w:rsidRPr="005207D0">
        <w:rPr>
          <w:rFonts w:ascii="Open Sans" w:hAnsi="Open Sans" w:cs="Open Sans"/>
          <w:sz w:val="22"/>
          <w:szCs w:val="22"/>
          <w:lang w:val="en-IE"/>
        </w:rPr>
        <w:t>”</w:t>
      </w:r>
      <w:r w:rsidR="00450E32" w:rsidRPr="005207D0">
        <w:rPr>
          <w:rFonts w:ascii="Open Sans" w:hAnsi="Open Sans" w:cs="Open Sans"/>
          <w:sz w:val="22"/>
          <w:szCs w:val="22"/>
          <w:lang w:val="en-IE"/>
        </w:rPr>
        <w:t xml:space="preserve"> shall mean and comprise all or any part of generic developed </w:t>
      </w:r>
      <w:r w:rsidR="00720F3C" w:rsidRPr="005207D0">
        <w:rPr>
          <w:rFonts w:ascii="Open Sans" w:hAnsi="Open Sans" w:cs="Open Sans"/>
          <w:sz w:val="22"/>
          <w:szCs w:val="22"/>
          <w:lang w:val="en-IE"/>
        </w:rPr>
        <w:t>s</w:t>
      </w:r>
      <w:r w:rsidR="00450E32" w:rsidRPr="005207D0">
        <w:rPr>
          <w:rFonts w:ascii="Open Sans" w:hAnsi="Open Sans" w:cs="Open Sans"/>
          <w:sz w:val="22"/>
          <w:szCs w:val="22"/>
          <w:lang w:val="en-IE"/>
        </w:rPr>
        <w:t xml:space="preserve">oftware and generic applications which do not have any feature </w:t>
      </w:r>
      <w:r w:rsidR="00720F3C" w:rsidRPr="005207D0">
        <w:rPr>
          <w:rFonts w:ascii="Open Sans" w:hAnsi="Open Sans" w:cs="Open Sans"/>
          <w:sz w:val="22"/>
          <w:szCs w:val="22"/>
          <w:lang w:val="en-IE"/>
        </w:rPr>
        <w:t xml:space="preserve">or </w:t>
      </w:r>
      <w:r w:rsidR="00450E32" w:rsidRPr="005207D0">
        <w:rPr>
          <w:rFonts w:ascii="Open Sans" w:hAnsi="Open Sans" w:cs="Open Sans"/>
          <w:sz w:val="22"/>
          <w:szCs w:val="22"/>
          <w:lang w:val="en-IE"/>
        </w:rPr>
        <w:t>functionality which is specifically and exclusively applicable to the Client and all other related</w:t>
      </w:r>
      <w:r w:rsidR="00720F3C" w:rsidRPr="005207D0">
        <w:rPr>
          <w:rFonts w:ascii="Open Sans" w:hAnsi="Open Sans" w:cs="Open Sans"/>
          <w:sz w:val="22"/>
          <w:szCs w:val="22"/>
          <w:lang w:val="en-IE"/>
        </w:rPr>
        <w:t xml:space="preserve"> documents and other</w:t>
      </w:r>
      <w:r w:rsidR="00450E32" w:rsidRPr="005207D0">
        <w:rPr>
          <w:rFonts w:ascii="Open Sans" w:hAnsi="Open Sans" w:cs="Open Sans"/>
          <w:sz w:val="22"/>
          <w:szCs w:val="22"/>
          <w:lang w:val="en-IE"/>
        </w:rPr>
        <w:t xml:space="preserve"> materials </w:t>
      </w:r>
      <w:r w:rsidR="00720F3C" w:rsidRPr="005207D0">
        <w:rPr>
          <w:rFonts w:ascii="Open Sans" w:hAnsi="Open Sans" w:cs="Open Sans"/>
          <w:sz w:val="22"/>
          <w:szCs w:val="22"/>
          <w:lang w:val="en-IE"/>
        </w:rPr>
        <w:t xml:space="preserve">including the user instructions and the technical literature </w:t>
      </w:r>
      <w:r w:rsidR="00450E32" w:rsidRPr="005207D0">
        <w:rPr>
          <w:rFonts w:ascii="Open Sans" w:hAnsi="Open Sans" w:cs="Open Sans"/>
          <w:sz w:val="22"/>
          <w:szCs w:val="22"/>
          <w:lang w:val="en-IE"/>
        </w:rPr>
        <w:t>in eye readable form together with the media on which the Proprietary Software, user instructions, technical literature and documentation are recorded and</w:t>
      </w:r>
      <w:r w:rsidR="00AD6369" w:rsidRPr="005207D0">
        <w:rPr>
          <w:rFonts w:ascii="Open Sans" w:hAnsi="Open Sans" w:cs="Open Sans"/>
          <w:sz w:val="22"/>
          <w:szCs w:val="22"/>
          <w:lang w:val="en-IE"/>
        </w:rPr>
        <w:t xml:space="preserve"> </w:t>
      </w:r>
      <w:r w:rsidR="004E2BE3" w:rsidRPr="005207D0">
        <w:rPr>
          <w:rFonts w:ascii="Open Sans" w:hAnsi="Open Sans" w:cs="Open Sans"/>
          <w:sz w:val="22"/>
          <w:szCs w:val="22"/>
          <w:lang w:val="en-IE"/>
        </w:rPr>
        <w:t>/ or</w:t>
      </w:r>
      <w:r w:rsidR="00450E32" w:rsidRPr="005207D0">
        <w:rPr>
          <w:rFonts w:ascii="Open Sans" w:hAnsi="Open Sans" w:cs="Open Sans"/>
          <w:sz w:val="22"/>
          <w:szCs w:val="22"/>
          <w:lang w:val="en-IE"/>
        </w:rPr>
        <w:t xml:space="preserve"> printed which are supplied or to be supplied by the Contractor or a third party </w:t>
      </w:r>
      <w:r w:rsidR="00720F3C" w:rsidRPr="005207D0">
        <w:rPr>
          <w:rFonts w:ascii="Open Sans" w:hAnsi="Open Sans" w:cs="Open Sans"/>
          <w:sz w:val="22"/>
          <w:szCs w:val="22"/>
          <w:lang w:val="en-IE"/>
        </w:rPr>
        <w:t>s</w:t>
      </w:r>
      <w:r w:rsidR="00450E32" w:rsidRPr="005207D0">
        <w:rPr>
          <w:rFonts w:ascii="Open Sans" w:hAnsi="Open Sans" w:cs="Open Sans"/>
          <w:sz w:val="22"/>
          <w:szCs w:val="22"/>
          <w:lang w:val="en-IE"/>
        </w:rPr>
        <w:t>oftware vendor to the Client</w:t>
      </w:r>
      <w:r w:rsidR="00450E32" w:rsidRPr="005207D0">
        <w:rPr>
          <w:rFonts w:ascii="Open Sans" w:eastAsia="Batang" w:hAnsi="Open Sans" w:cs="Open Sans"/>
          <w:sz w:val="22"/>
          <w:szCs w:val="22"/>
          <w:lang w:val="en-IE"/>
        </w:rPr>
        <w:t xml:space="preserve"> </w:t>
      </w:r>
      <w:r w:rsidR="00450E32" w:rsidRPr="005207D0">
        <w:rPr>
          <w:rFonts w:ascii="Open Sans" w:hAnsi="Open Sans" w:cs="Open Sans"/>
          <w:sz w:val="22"/>
          <w:szCs w:val="22"/>
          <w:lang w:val="en-IE"/>
        </w:rPr>
        <w:t xml:space="preserve">as part of the provision of </w:t>
      </w:r>
      <w:r w:rsidR="00720F3C" w:rsidRPr="005207D0">
        <w:rPr>
          <w:rFonts w:ascii="Open Sans" w:hAnsi="Open Sans" w:cs="Open Sans"/>
          <w:sz w:val="22"/>
          <w:szCs w:val="22"/>
          <w:lang w:val="en-IE"/>
        </w:rPr>
        <w:t xml:space="preserve">the </w:t>
      </w:r>
      <w:r w:rsidR="00450E32" w:rsidRPr="005207D0">
        <w:rPr>
          <w:rFonts w:ascii="Open Sans" w:hAnsi="Open Sans" w:cs="Open Sans"/>
          <w:sz w:val="22"/>
          <w:szCs w:val="22"/>
          <w:lang w:val="en-IE"/>
        </w:rPr>
        <w:t>S</w:t>
      </w:r>
      <w:r w:rsidR="00870752" w:rsidRPr="005207D0">
        <w:rPr>
          <w:rFonts w:ascii="Open Sans" w:hAnsi="Open Sans" w:cs="Open Sans"/>
          <w:sz w:val="22"/>
          <w:szCs w:val="22"/>
          <w:lang w:val="en-IE"/>
        </w:rPr>
        <w:t>ervices</w:t>
      </w:r>
      <w:r w:rsidR="00AA0E72" w:rsidRPr="005207D0">
        <w:rPr>
          <w:rFonts w:ascii="Open Sans" w:hAnsi="Open Sans" w:cs="Open Sans"/>
          <w:sz w:val="22"/>
          <w:szCs w:val="22"/>
          <w:lang w:val="en-IE"/>
        </w:rPr>
        <w:t>,</w:t>
      </w:r>
      <w:r w:rsidR="00870752" w:rsidRPr="005207D0">
        <w:rPr>
          <w:rFonts w:ascii="Open Sans" w:hAnsi="Open Sans" w:cs="Open Sans"/>
          <w:sz w:val="22"/>
          <w:szCs w:val="22"/>
          <w:lang w:val="en-IE"/>
        </w:rPr>
        <w:t xml:space="preserve"> but excludes </w:t>
      </w:r>
      <w:r w:rsidR="00450E32" w:rsidRPr="005207D0">
        <w:rPr>
          <w:rFonts w:ascii="Open Sans" w:hAnsi="Open Sans" w:cs="Open Sans"/>
          <w:sz w:val="22"/>
          <w:szCs w:val="22"/>
          <w:lang w:val="en-IE"/>
        </w:rPr>
        <w:t>the Customised</w:t>
      </w:r>
      <w:r w:rsidR="002D1671" w:rsidRPr="005207D0">
        <w:rPr>
          <w:rFonts w:ascii="Open Sans" w:hAnsi="Open Sans" w:cs="Open Sans"/>
          <w:sz w:val="22"/>
          <w:szCs w:val="22"/>
          <w:lang w:val="en-IE"/>
        </w:rPr>
        <w:t>, Configured</w:t>
      </w:r>
      <w:r w:rsidR="009A7DB1" w:rsidRPr="005207D0">
        <w:rPr>
          <w:rFonts w:ascii="Open Sans" w:hAnsi="Open Sans" w:cs="Open Sans"/>
          <w:sz w:val="22"/>
          <w:szCs w:val="22"/>
          <w:lang w:val="en-IE"/>
        </w:rPr>
        <w:t xml:space="preserve"> and Developed </w:t>
      </w:r>
      <w:r w:rsidR="00450E32" w:rsidRPr="005207D0">
        <w:rPr>
          <w:rFonts w:ascii="Open Sans" w:hAnsi="Open Sans" w:cs="Open Sans"/>
          <w:sz w:val="22"/>
          <w:szCs w:val="22"/>
          <w:lang w:val="en-IE"/>
        </w:rPr>
        <w:t>Software</w:t>
      </w:r>
      <w:r w:rsidR="00A64AD8" w:rsidRPr="005207D0">
        <w:rPr>
          <w:rFonts w:ascii="Open Sans" w:hAnsi="Open Sans" w:cs="Open Sans"/>
          <w:sz w:val="22"/>
          <w:szCs w:val="22"/>
          <w:lang w:val="en-IE"/>
        </w:rPr>
        <w:t>;</w:t>
      </w:r>
    </w:p>
    <w:p w14:paraId="41BB1774" w14:textId="77777777" w:rsidR="007929D3" w:rsidRPr="005207D0" w:rsidRDefault="007929D3" w:rsidP="00321A87">
      <w:pPr>
        <w:spacing w:line="360" w:lineRule="auto"/>
        <w:ind w:left="851"/>
        <w:jc w:val="both"/>
        <w:rPr>
          <w:rFonts w:ascii="Open Sans" w:hAnsi="Open Sans" w:cs="Open Sans"/>
          <w:b/>
          <w:sz w:val="22"/>
          <w:szCs w:val="22"/>
          <w:lang w:val="en-IE"/>
        </w:rPr>
      </w:pPr>
    </w:p>
    <w:p w14:paraId="417F903D" w14:textId="07001037" w:rsidR="00A73026" w:rsidRPr="005207D0" w:rsidRDefault="0096767B" w:rsidP="00321A87">
      <w:pPr>
        <w:spacing w:line="360" w:lineRule="auto"/>
        <w:ind w:left="851"/>
        <w:jc w:val="both"/>
        <w:rPr>
          <w:rFonts w:ascii="Open Sans" w:hAnsi="Open Sans" w:cs="Open Sans"/>
          <w:sz w:val="22"/>
          <w:szCs w:val="22"/>
          <w:lang w:val="en-IE"/>
        </w:rPr>
      </w:pPr>
      <w:r w:rsidRPr="005207D0">
        <w:rPr>
          <w:rFonts w:ascii="Open Sans" w:hAnsi="Open Sans" w:cs="Open Sans"/>
          <w:sz w:val="22"/>
          <w:szCs w:val="22"/>
          <w:lang w:val="en-IE"/>
        </w:rPr>
        <w:t>“</w:t>
      </w:r>
      <w:r w:rsidR="00A73026" w:rsidRPr="005207D0">
        <w:rPr>
          <w:rFonts w:ascii="Open Sans" w:hAnsi="Open Sans" w:cs="Open Sans"/>
          <w:b/>
          <w:sz w:val="22"/>
          <w:szCs w:val="22"/>
          <w:lang w:val="en-IE"/>
        </w:rPr>
        <w:t>Purchase Order</w:t>
      </w:r>
      <w:r w:rsidRPr="005207D0">
        <w:rPr>
          <w:rFonts w:ascii="Open Sans" w:hAnsi="Open Sans" w:cs="Open Sans"/>
          <w:sz w:val="22"/>
          <w:szCs w:val="22"/>
          <w:lang w:val="en-IE"/>
        </w:rPr>
        <w:t>”</w:t>
      </w:r>
      <w:r w:rsidR="00A73026" w:rsidRPr="005207D0">
        <w:rPr>
          <w:rFonts w:ascii="Open Sans" w:hAnsi="Open Sans" w:cs="Open Sans"/>
          <w:sz w:val="22"/>
          <w:szCs w:val="22"/>
          <w:lang w:val="en-IE"/>
        </w:rPr>
        <w:t xml:space="preserve"> means the order form for the Services issued by the Client to the Contractor which shall be read, construed and int</w:t>
      </w:r>
      <w:r w:rsidR="004016E7" w:rsidRPr="005207D0">
        <w:rPr>
          <w:rFonts w:ascii="Open Sans" w:hAnsi="Open Sans" w:cs="Open Sans"/>
          <w:sz w:val="22"/>
          <w:szCs w:val="22"/>
          <w:lang w:val="en-IE"/>
        </w:rPr>
        <w:t>erpreted in accordance with th</w:t>
      </w:r>
      <w:r w:rsidR="00AF0A90" w:rsidRPr="005207D0">
        <w:rPr>
          <w:rFonts w:ascii="Open Sans" w:hAnsi="Open Sans" w:cs="Open Sans"/>
          <w:sz w:val="22"/>
          <w:szCs w:val="22"/>
          <w:lang w:val="en-IE"/>
        </w:rPr>
        <w:t xml:space="preserve">e terms and conditions in this </w:t>
      </w:r>
      <w:r w:rsidR="00A73026" w:rsidRPr="005207D0">
        <w:rPr>
          <w:rFonts w:ascii="Open Sans" w:hAnsi="Open Sans" w:cs="Open Sans"/>
          <w:sz w:val="22"/>
          <w:szCs w:val="22"/>
          <w:lang w:val="en-IE"/>
        </w:rPr>
        <w:t>Agreement</w:t>
      </w:r>
      <w:r w:rsidR="00AF0A90" w:rsidRPr="005207D0">
        <w:rPr>
          <w:rFonts w:ascii="Open Sans" w:hAnsi="Open Sans" w:cs="Open Sans"/>
          <w:sz w:val="22"/>
          <w:szCs w:val="22"/>
          <w:lang w:val="en-IE"/>
        </w:rPr>
        <w:t xml:space="preserve"> and any terms and conditions in the Purchase Order are hereby </w:t>
      </w:r>
      <w:proofErr w:type="gramStart"/>
      <w:r w:rsidR="00AF0A90" w:rsidRPr="005207D0">
        <w:rPr>
          <w:rFonts w:ascii="Open Sans" w:hAnsi="Open Sans" w:cs="Open Sans"/>
          <w:sz w:val="22"/>
          <w:szCs w:val="22"/>
          <w:lang w:val="en-IE"/>
        </w:rPr>
        <w:t>disregarded</w:t>
      </w:r>
      <w:r w:rsidR="00A73026" w:rsidRPr="005207D0">
        <w:rPr>
          <w:rFonts w:ascii="Open Sans" w:hAnsi="Open Sans" w:cs="Open Sans"/>
          <w:sz w:val="22"/>
          <w:szCs w:val="22"/>
          <w:lang w:val="en-IE"/>
        </w:rPr>
        <w:t>;</w:t>
      </w:r>
      <w:proofErr w:type="gramEnd"/>
    </w:p>
    <w:p w14:paraId="55CD387E" w14:textId="77777777" w:rsidR="00A73026" w:rsidRPr="005207D0" w:rsidRDefault="00A73026" w:rsidP="00321A87">
      <w:pPr>
        <w:spacing w:line="360" w:lineRule="auto"/>
        <w:ind w:left="851"/>
        <w:jc w:val="both"/>
        <w:rPr>
          <w:rFonts w:ascii="Open Sans" w:hAnsi="Open Sans" w:cs="Open Sans"/>
          <w:sz w:val="22"/>
          <w:szCs w:val="22"/>
          <w:lang w:val="en-IE"/>
        </w:rPr>
      </w:pPr>
    </w:p>
    <w:p w14:paraId="06145A5F" w14:textId="77777777" w:rsidR="00E266A6" w:rsidRPr="00E266A6" w:rsidRDefault="00E8384B" w:rsidP="00E266A6">
      <w:pPr>
        <w:spacing w:line="360" w:lineRule="auto"/>
        <w:ind w:left="851"/>
        <w:jc w:val="both"/>
        <w:rPr>
          <w:rFonts w:ascii="Open Sans" w:hAnsi="Open Sans" w:cs="Open Sans"/>
          <w:sz w:val="22"/>
          <w:szCs w:val="22"/>
          <w:lang w:val="en-IE"/>
        </w:rPr>
      </w:pPr>
      <w:r w:rsidRPr="005207D0">
        <w:rPr>
          <w:rFonts w:ascii="Open Sans" w:hAnsi="Open Sans" w:cs="Open Sans"/>
          <w:sz w:val="22"/>
          <w:szCs w:val="22"/>
          <w:lang w:val="en-IE"/>
        </w:rPr>
        <w:lastRenderedPageBreak/>
        <w:t>“</w:t>
      </w:r>
      <w:r w:rsidRPr="005207D0">
        <w:rPr>
          <w:rFonts w:ascii="Open Sans" w:hAnsi="Open Sans" w:cs="Open Sans"/>
          <w:b/>
          <w:sz w:val="22"/>
          <w:szCs w:val="22"/>
          <w:lang w:val="en-IE"/>
        </w:rPr>
        <w:t>Regulations</w:t>
      </w:r>
      <w:r w:rsidRPr="005207D0">
        <w:rPr>
          <w:rFonts w:ascii="Open Sans" w:hAnsi="Open Sans" w:cs="Open Sans"/>
          <w:sz w:val="22"/>
          <w:szCs w:val="22"/>
          <w:lang w:val="en-IE"/>
        </w:rPr>
        <w:t>”</w:t>
      </w:r>
      <w:r w:rsidR="00014D24" w:rsidRPr="005207D0">
        <w:rPr>
          <w:rFonts w:ascii="Open Sans" w:hAnsi="Open Sans" w:cs="Open Sans"/>
          <w:sz w:val="22"/>
          <w:szCs w:val="22"/>
          <w:lang w:val="en-IE"/>
        </w:rPr>
        <w:t xml:space="preserve"> </w:t>
      </w:r>
      <w:r w:rsidRPr="005207D0">
        <w:rPr>
          <w:rFonts w:ascii="Open Sans" w:hAnsi="Open Sans" w:cs="Open Sans"/>
          <w:sz w:val="22"/>
          <w:szCs w:val="22"/>
          <w:lang w:val="en-IE"/>
        </w:rPr>
        <w:t>means</w:t>
      </w:r>
      <w:r w:rsidR="00B835C4" w:rsidRPr="005207D0">
        <w:rPr>
          <w:rFonts w:ascii="Open Sans" w:hAnsi="Open Sans" w:cs="Open Sans"/>
          <w:sz w:val="22"/>
          <w:szCs w:val="22"/>
          <w:lang w:val="en-IE"/>
        </w:rPr>
        <w:t xml:space="preserve"> the</w:t>
      </w:r>
      <w:r w:rsidRPr="005207D0">
        <w:rPr>
          <w:rFonts w:ascii="Open Sans" w:hAnsi="Open Sans" w:cs="Open Sans"/>
          <w:sz w:val="22"/>
          <w:szCs w:val="22"/>
          <w:lang w:val="en-IE"/>
        </w:rPr>
        <w:t xml:space="preserve"> </w:t>
      </w:r>
      <w:r w:rsidR="008F6F3F" w:rsidRPr="005207D0">
        <w:rPr>
          <w:rFonts w:ascii="Open Sans" w:hAnsi="Open Sans" w:cs="Open Sans"/>
          <w:sz w:val="22"/>
          <w:szCs w:val="22"/>
          <w:lang w:val="en-IE"/>
        </w:rPr>
        <w:t>European Communities (Award of Public Authority Contracts) Regulations 2016 (S.I. No. 284 of 2016</w:t>
      </w:r>
      <w:proofErr w:type="gramStart"/>
      <w:r w:rsidR="008F6F3F" w:rsidRPr="005207D0">
        <w:rPr>
          <w:rFonts w:ascii="Open Sans" w:hAnsi="Open Sans" w:cs="Open Sans"/>
          <w:sz w:val="22"/>
          <w:szCs w:val="22"/>
          <w:lang w:val="en-IE"/>
        </w:rPr>
        <w:t>)</w:t>
      </w:r>
      <w:r w:rsidR="00A64AD8" w:rsidRPr="005207D0">
        <w:rPr>
          <w:rFonts w:ascii="Open Sans" w:hAnsi="Open Sans" w:cs="Open Sans"/>
          <w:sz w:val="22"/>
          <w:szCs w:val="22"/>
          <w:lang w:val="en-IE"/>
        </w:rPr>
        <w:t>;</w:t>
      </w:r>
      <w:proofErr w:type="gramEnd"/>
    </w:p>
    <w:p w14:paraId="55DBAE0D" w14:textId="77777777" w:rsidR="00E266A6" w:rsidRPr="00E266A6" w:rsidRDefault="00E266A6" w:rsidP="00A27C92">
      <w:pPr>
        <w:spacing w:line="360" w:lineRule="auto"/>
        <w:jc w:val="both"/>
        <w:rPr>
          <w:rFonts w:ascii="Open Sans" w:hAnsi="Open Sans" w:cs="Open Sans"/>
          <w:b/>
          <w:sz w:val="22"/>
          <w:szCs w:val="22"/>
          <w:lang w:val="en-IE"/>
        </w:rPr>
      </w:pPr>
    </w:p>
    <w:p w14:paraId="67B103C2" w14:textId="77777777" w:rsidR="00E266A6" w:rsidRPr="00E266A6" w:rsidRDefault="00E266A6" w:rsidP="00E266A6">
      <w:pPr>
        <w:spacing w:line="360" w:lineRule="auto"/>
        <w:ind w:left="851"/>
        <w:jc w:val="both"/>
        <w:rPr>
          <w:rFonts w:ascii="Open Sans" w:hAnsi="Open Sans" w:cs="Open Sans"/>
          <w:sz w:val="22"/>
          <w:szCs w:val="22"/>
          <w:lang w:val="en-IE"/>
        </w:rPr>
      </w:pPr>
      <w:r w:rsidRPr="00E266A6">
        <w:rPr>
          <w:rFonts w:ascii="Open Sans" w:hAnsi="Open Sans" w:cs="Open Sans"/>
          <w:sz w:val="22"/>
          <w:szCs w:val="22"/>
          <w:lang w:val="en-IE"/>
        </w:rPr>
        <w:t>“</w:t>
      </w:r>
      <w:r w:rsidRPr="00E266A6">
        <w:rPr>
          <w:rFonts w:ascii="Open Sans" w:hAnsi="Open Sans" w:cs="Open Sans"/>
          <w:b/>
          <w:sz w:val="22"/>
          <w:szCs w:val="22"/>
          <w:lang w:val="en-IE"/>
        </w:rPr>
        <w:t>Remediation Plan</w:t>
      </w:r>
      <w:r w:rsidRPr="00E266A6">
        <w:rPr>
          <w:rFonts w:ascii="Open Sans" w:hAnsi="Open Sans" w:cs="Open Sans"/>
          <w:sz w:val="22"/>
          <w:szCs w:val="22"/>
          <w:lang w:val="en-IE"/>
        </w:rPr>
        <w:t xml:space="preserve">” means a plan setting out the actions, responsibilities and timescales by which the Contractor shall restore performance of a Service to the relevant Target KPI(s), prepared and implemented in accordance with clause </w:t>
      </w:r>
      <w:proofErr w:type="gramStart"/>
      <w:r w:rsidRPr="00E266A6">
        <w:rPr>
          <w:rFonts w:ascii="Open Sans" w:hAnsi="Open Sans" w:cs="Open Sans"/>
          <w:sz w:val="22"/>
          <w:szCs w:val="22"/>
          <w:lang w:val="en-IE"/>
        </w:rPr>
        <w:t>5.4;</w:t>
      </w:r>
      <w:proofErr w:type="gramEnd"/>
    </w:p>
    <w:p w14:paraId="0CEA1DEB" w14:textId="77777777" w:rsidR="00E266A6" w:rsidRPr="00E266A6" w:rsidRDefault="00E266A6" w:rsidP="00E266A6">
      <w:pPr>
        <w:spacing w:line="360" w:lineRule="auto"/>
        <w:ind w:left="851"/>
        <w:jc w:val="both"/>
        <w:rPr>
          <w:rFonts w:ascii="Open Sans" w:hAnsi="Open Sans" w:cs="Open Sans"/>
          <w:sz w:val="22"/>
          <w:szCs w:val="22"/>
          <w:lang w:val="en-IE"/>
        </w:rPr>
      </w:pPr>
    </w:p>
    <w:p w14:paraId="0C8A7E31" w14:textId="77777777" w:rsidR="00E266A6" w:rsidRPr="00E266A6" w:rsidRDefault="00E266A6" w:rsidP="00E266A6">
      <w:pPr>
        <w:spacing w:line="360" w:lineRule="auto"/>
        <w:ind w:left="851"/>
        <w:jc w:val="both"/>
        <w:rPr>
          <w:rFonts w:ascii="Open Sans" w:hAnsi="Open Sans" w:cs="Open Sans"/>
          <w:sz w:val="22"/>
          <w:szCs w:val="22"/>
          <w:lang w:val="en-IE"/>
        </w:rPr>
      </w:pPr>
      <w:r w:rsidRPr="00E266A6">
        <w:rPr>
          <w:rFonts w:ascii="Open Sans" w:hAnsi="Open Sans" w:cs="Open Sans"/>
          <w:sz w:val="22"/>
          <w:szCs w:val="22"/>
          <w:lang w:val="en-IE"/>
        </w:rPr>
        <w:t>“</w:t>
      </w:r>
      <w:r w:rsidRPr="00E266A6">
        <w:rPr>
          <w:rFonts w:ascii="Open Sans" w:hAnsi="Open Sans" w:cs="Open Sans"/>
          <w:b/>
          <w:sz w:val="22"/>
          <w:szCs w:val="22"/>
          <w:lang w:val="en-IE"/>
        </w:rPr>
        <w:t>Service Credit</w:t>
      </w:r>
      <w:r w:rsidRPr="00E266A6">
        <w:rPr>
          <w:rFonts w:ascii="Open Sans" w:hAnsi="Open Sans" w:cs="Open Sans"/>
          <w:sz w:val="22"/>
          <w:szCs w:val="22"/>
          <w:lang w:val="en-IE"/>
        </w:rPr>
        <w:t xml:space="preserve">” means the sum payable by the Contractor to the Client which is attributable to a failure by the Contractor to provide a particular Service in accordance with one or more Target KPI(s) specific to that Service, calculated in accordance with clause </w:t>
      </w:r>
      <w:proofErr w:type="gramStart"/>
      <w:r w:rsidRPr="00E266A6">
        <w:rPr>
          <w:rFonts w:ascii="Open Sans" w:hAnsi="Open Sans" w:cs="Open Sans"/>
          <w:sz w:val="22"/>
          <w:szCs w:val="22"/>
          <w:lang w:val="en-IE"/>
        </w:rPr>
        <w:t>5.6;</w:t>
      </w:r>
      <w:proofErr w:type="gramEnd"/>
    </w:p>
    <w:p w14:paraId="190189CC" w14:textId="77777777" w:rsidR="00ED0167" w:rsidRPr="005207D0" w:rsidRDefault="00ED0167" w:rsidP="00603C37">
      <w:pPr>
        <w:spacing w:line="360" w:lineRule="auto"/>
        <w:jc w:val="both"/>
        <w:rPr>
          <w:rFonts w:ascii="Open Sans" w:hAnsi="Open Sans" w:cs="Open Sans"/>
          <w:b/>
          <w:sz w:val="22"/>
          <w:szCs w:val="22"/>
          <w:lang w:val="en-IE"/>
        </w:rPr>
      </w:pPr>
    </w:p>
    <w:p w14:paraId="1846B6A1" w14:textId="3AB68818" w:rsidR="00ED0167" w:rsidRPr="005207D0" w:rsidRDefault="0096767B" w:rsidP="00321A87">
      <w:pPr>
        <w:spacing w:line="360" w:lineRule="auto"/>
        <w:ind w:left="851"/>
        <w:jc w:val="both"/>
        <w:rPr>
          <w:rFonts w:ascii="Open Sans" w:hAnsi="Open Sans" w:cs="Open Sans"/>
          <w:sz w:val="22"/>
          <w:szCs w:val="22"/>
          <w:lang w:val="en-IE"/>
        </w:rPr>
      </w:pPr>
      <w:r w:rsidRPr="005207D0">
        <w:rPr>
          <w:rFonts w:ascii="Open Sans" w:hAnsi="Open Sans" w:cs="Open Sans"/>
          <w:sz w:val="22"/>
          <w:szCs w:val="22"/>
          <w:lang w:val="en-IE"/>
        </w:rPr>
        <w:t>“</w:t>
      </w:r>
      <w:r w:rsidR="00ED0167" w:rsidRPr="005207D0">
        <w:rPr>
          <w:rFonts w:ascii="Open Sans" w:hAnsi="Open Sans" w:cs="Open Sans"/>
          <w:b/>
          <w:sz w:val="22"/>
          <w:szCs w:val="22"/>
          <w:lang w:val="en-IE"/>
        </w:rPr>
        <w:t>Services</w:t>
      </w:r>
      <w:r w:rsidRPr="005207D0">
        <w:rPr>
          <w:rFonts w:ascii="Open Sans" w:hAnsi="Open Sans" w:cs="Open Sans"/>
          <w:sz w:val="22"/>
          <w:szCs w:val="22"/>
          <w:lang w:val="en-IE"/>
        </w:rPr>
        <w:t>”</w:t>
      </w:r>
      <w:r w:rsidR="00ED0167" w:rsidRPr="005207D0">
        <w:rPr>
          <w:rFonts w:ascii="Open Sans" w:hAnsi="Open Sans" w:cs="Open Sans"/>
          <w:sz w:val="22"/>
          <w:szCs w:val="22"/>
          <w:lang w:val="en-IE"/>
        </w:rPr>
        <w:t xml:space="preserve"> means</w:t>
      </w:r>
      <w:r w:rsidR="00B93065" w:rsidRPr="005207D0">
        <w:rPr>
          <w:rFonts w:ascii="Open Sans" w:hAnsi="Open Sans" w:cs="Open Sans"/>
          <w:sz w:val="22"/>
          <w:szCs w:val="22"/>
          <w:lang w:val="en-IE"/>
        </w:rPr>
        <w:t xml:space="preserve"> </w:t>
      </w:r>
      <w:r w:rsidR="00EA7136" w:rsidRPr="005207D0">
        <w:rPr>
          <w:rFonts w:ascii="Open Sans" w:hAnsi="Open Sans" w:cs="Open Sans"/>
          <w:sz w:val="22"/>
          <w:szCs w:val="22"/>
          <w:lang w:val="en-IE"/>
        </w:rPr>
        <w:t>the Implementation Services</w:t>
      </w:r>
      <w:r w:rsidR="0015038E" w:rsidRPr="005207D0">
        <w:rPr>
          <w:rFonts w:ascii="Open Sans" w:hAnsi="Open Sans" w:cs="Open Sans"/>
          <w:sz w:val="22"/>
          <w:szCs w:val="22"/>
          <w:lang w:val="en-IE"/>
        </w:rPr>
        <w:t xml:space="preserve"> and</w:t>
      </w:r>
      <w:r w:rsidR="00C30029" w:rsidRPr="005207D0">
        <w:rPr>
          <w:rFonts w:ascii="Open Sans" w:hAnsi="Open Sans" w:cs="Open Sans"/>
          <w:sz w:val="22"/>
          <w:szCs w:val="22"/>
          <w:lang w:val="en-IE"/>
        </w:rPr>
        <w:t xml:space="preserve"> </w:t>
      </w:r>
      <w:r w:rsidR="00EA7136" w:rsidRPr="005207D0">
        <w:rPr>
          <w:rFonts w:ascii="Open Sans" w:hAnsi="Open Sans" w:cs="Open Sans"/>
          <w:sz w:val="22"/>
          <w:szCs w:val="22"/>
          <w:lang w:val="en-IE"/>
        </w:rPr>
        <w:t xml:space="preserve">the </w:t>
      </w:r>
      <w:r w:rsidR="00A545B4" w:rsidRPr="005207D0">
        <w:rPr>
          <w:rFonts w:ascii="Open Sans" w:hAnsi="Open Sans" w:cs="Open Sans"/>
          <w:sz w:val="22"/>
          <w:szCs w:val="22"/>
          <w:lang w:val="en-IE"/>
        </w:rPr>
        <w:t xml:space="preserve">Managed </w:t>
      </w:r>
      <w:r w:rsidR="00EA7136" w:rsidRPr="005207D0">
        <w:rPr>
          <w:rFonts w:ascii="Open Sans" w:hAnsi="Open Sans" w:cs="Open Sans"/>
          <w:sz w:val="22"/>
          <w:szCs w:val="22"/>
          <w:lang w:val="en-IE"/>
        </w:rPr>
        <w:t>Services</w:t>
      </w:r>
      <w:r w:rsidR="00B67126" w:rsidRPr="005207D0">
        <w:rPr>
          <w:rFonts w:ascii="Open Sans" w:hAnsi="Open Sans" w:cs="Open Sans"/>
          <w:sz w:val="22"/>
          <w:szCs w:val="22"/>
          <w:lang w:val="en-IE"/>
        </w:rPr>
        <w:t xml:space="preserve"> </w:t>
      </w:r>
      <w:r w:rsidR="00ED0167" w:rsidRPr="005207D0">
        <w:rPr>
          <w:rFonts w:ascii="Open Sans" w:hAnsi="Open Sans" w:cs="Open Sans"/>
          <w:sz w:val="22"/>
          <w:szCs w:val="22"/>
          <w:lang w:val="en-IE"/>
        </w:rPr>
        <w:t xml:space="preserve">to be provided by the Contractor to the Client under this </w:t>
      </w:r>
      <w:proofErr w:type="gramStart"/>
      <w:r w:rsidR="00ED0167" w:rsidRPr="005207D0">
        <w:rPr>
          <w:rFonts w:ascii="Open Sans" w:hAnsi="Open Sans" w:cs="Open Sans"/>
          <w:sz w:val="22"/>
          <w:szCs w:val="22"/>
          <w:lang w:val="en-IE"/>
        </w:rPr>
        <w:t>Agreement</w:t>
      </w:r>
      <w:r w:rsidR="00A64AD8" w:rsidRPr="005207D0">
        <w:rPr>
          <w:rFonts w:ascii="Open Sans" w:hAnsi="Open Sans" w:cs="Open Sans"/>
          <w:sz w:val="22"/>
          <w:szCs w:val="22"/>
          <w:lang w:val="en-IE"/>
        </w:rPr>
        <w:t>;</w:t>
      </w:r>
      <w:proofErr w:type="gramEnd"/>
      <w:r w:rsidR="00A64AD8" w:rsidRPr="005207D0">
        <w:rPr>
          <w:rFonts w:ascii="Open Sans" w:hAnsi="Open Sans" w:cs="Open Sans"/>
          <w:sz w:val="22"/>
          <w:szCs w:val="22"/>
          <w:lang w:val="en-IE"/>
        </w:rPr>
        <w:t xml:space="preserve"> </w:t>
      </w:r>
    </w:p>
    <w:p w14:paraId="249CD76C" w14:textId="2DF0877D" w:rsidR="000100E6" w:rsidRPr="005207D0" w:rsidRDefault="000100E6" w:rsidP="00B96EBC">
      <w:pPr>
        <w:spacing w:line="360" w:lineRule="auto"/>
        <w:jc w:val="both"/>
        <w:rPr>
          <w:rFonts w:ascii="Open Sans" w:hAnsi="Open Sans" w:cs="Open Sans"/>
          <w:sz w:val="22"/>
          <w:szCs w:val="22"/>
          <w:lang w:val="en-IE"/>
        </w:rPr>
      </w:pPr>
    </w:p>
    <w:p w14:paraId="7D19C166" w14:textId="52297DB6" w:rsidR="00E83773" w:rsidRPr="005207D0" w:rsidRDefault="0096767B" w:rsidP="00321A87">
      <w:pPr>
        <w:spacing w:line="360" w:lineRule="auto"/>
        <w:ind w:left="851"/>
        <w:jc w:val="both"/>
        <w:rPr>
          <w:rFonts w:ascii="Open Sans" w:hAnsi="Open Sans" w:cs="Open Sans"/>
          <w:sz w:val="22"/>
          <w:szCs w:val="22"/>
          <w:lang w:val="en-IE"/>
        </w:rPr>
      </w:pPr>
      <w:r w:rsidRPr="005207D0">
        <w:rPr>
          <w:rFonts w:ascii="Open Sans" w:hAnsi="Open Sans" w:cs="Open Sans"/>
          <w:sz w:val="22"/>
          <w:szCs w:val="22"/>
          <w:lang w:val="en-IE"/>
        </w:rPr>
        <w:t>“</w:t>
      </w:r>
      <w:r w:rsidR="00D4599C" w:rsidRPr="005207D0">
        <w:rPr>
          <w:rFonts w:ascii="Open Sans" w:hAnsi="Open Sans" w:cs="Open Sans"/>
          <w:b/>
          <w:sz w:val="22"/>
          <w:szCs w:val="22"/>
          <w:lang w:val="en-IE"/>
        </w:rPr>
        <w:t>Service Levels</w:t>
      </w:r>
      <w:r w:rsidRPr="005207D0">
        <w:rPr>
          <w:rFonts w:ascii="Open Sans" w:hAnsi="Open Sans" w:cs="Open Sans"/>
          <w:sz w:val="22"/>
          <w:szCs w:val="22"/>
          <w:lang w:val="en-IE"/>
        </w:rPr>
        <w:t>”</w:t>
      </w:r>
      <w:r w:rsidR="00D4599C" w:rsidRPr="005207D0">
        <w:rPr>
          <w:rFonts w:ascii="Open Sans" w:hAnsi="Open Sans" w:cs="Open Sans"/>
          <w:sz w:val="22"/>
          <w:szCs w:val="22"/>
          <w:lang w:val="en-IE"/>
        </w:rPr>
        <w:t xml:space="preserve"> means the </w:t>
      </w:r>
      <w:r w:rsidR="00E73739" w:rsidRPr="005207D0">
        <w:rPr>
          <w:rFonts w:ascii="Open Sans" w:hAnsi="Open Sans" w:cs="Open Sans"/>
          <w:sz w:val="22"/>
          <w:szCs w:val="22"/>
          <w:lang w:val="en-IE"/>
        </w:rPr>
        <w:t xml:space="preserve">performance </w:t>
      </w:r>
      <w:r w:rsidR="00D4599C" w:rsidRPr="005207D0">
        <w:rPr>
          <w:rFonts w:ascii="Open Sans" w:hAnsi="Open Sans" w:cs="Open Sans"/>
          <w:sz w:val="22"/>
          <w:szCs w:val="22"/>
          <w:lang w:val="en-IE"/>
        </w:rPr>
        <w:t xml:space="preserve">characteristics of the </w:t>
      </w:r>
      <w:r w:rsidR="00A545B4" w:rsidRPr="005207D0">
        <w:rPr>
          <w:rFonts w:ascii="Open Sans" w:hAnsi="Open Sans" w:cs="Open Sans"/>
          <w:sz w:val="22"/>
          <w:szCs w:val="22"/>
          <w:lang w:val="en-IE"/>
        </w:rPr>
        <w:t xml:space="preserve">Managed </w:t>
      </w:r>
      <w:r w:rsidR="00D4599C" w:rsidRPr="005207D0">
        <w:rPr>
          <w:rFonts w:ascii="Open Sans" w:hAnsi="Open Sans" w:cs="Open Sans"/>
          <w:sz w:val="22"/>
          <w:szCs w:val="22"/>
          <w:lang w:val="en-IE"/>
        </w:rPr>
        <w:t>S</w:t>
      </w:r>
      <w:r w:rsidR="00D072BD" w:rsidRPr="005207D0">
        <w:rPr>
          <w:rFonts w:ascii="Open Sans" w:hAnsi="Open Sans" w:cs="Open Sans"/>
          <w:sz w:val="22"/>
          <w:szCs w:val="22"/>
          <w:lang w:val="en-IE"/>
        </w:rPr>
        <w:t xml:space="preserve">ervices defined </w:t>
      </w:r>
      <w:r w:rsidR="005F372A" w:rsidRPr="005207D0">
        <w:rPr>
          <w:rFonts w:ascii="Open Sans" w:hAnsi="Open Sans" w:cs="Open Sans"/>
          <w:sz w:val="22"/>
          <w:szCs w:val="22"/>
          <w:lang w:val="en-IE"/>
        </w:rPr>
        <w:t xml:space="preserve">in </w:t>
      </w:r>
      <w:r w:rsidR="008A7B1F" w:rsidRPr="005207D0">
        <w:rPr>
          <w:rFonts w:ascii="Open Sans" w:hAnsi="Open Sans" w:cs="Open Sans"/>
          <w:sz w:val="22"/>
          <w:szCs w:val="22"/>
          <w:lang w:val="en-IE"/>
        </w:rPr>
        <w:t xml:space="preserve">the </w:t>
      </w:r>
      <w:proofErr w:type="spellStart"/>
      <w:proofErr w:type="gramStart"/>
      <w:r w:rsidR="004026BD" w:rsidRPr="005207D0">
        <w:rPr>
          <w:rFonts w:ascii="Open Sans" w:hAnsi="Open Sans" w:cs="Open Sans"/>
          <w:sz w:val="22"/>
          <w:szCs w:val="22"/>
          <w:lang w:val="en-IE"/>
        </w:rPr>
        <w:t>C</w:t>
      </w:r>
      <w:r w:rsidR="00C553C4" w:rsidRPr="005207D0">
        <w:rPr>
          <w:rFonts w:ascii="Open Sans" w:hAnsi="Open Sans" w:cs="Open Sans"/>
          <w:sz w:val="22"/>
          <w:szCs w:val="22"/>
          <w:lang w:val="en-IE"/>
        </w:rPr>
        <w:t>f</w:t>
      </w:r>
      <w:r w:rsidR="004026BD" w:rsidRPr="005207D0">
        <w:rPr>
          <w:rFonts w:ascii="Open Sans" w:hAnsi="Open Sans" w:cs="Open Sans"/>
          <w:sz w:val="22"/>
          <w:szCs w:val="22"/>
          <w:lang w:val="en-IE"/>
        </w:rPr>
        <w:t>T</w:t>
      </w:r>
      <w:proofErr w:type="spellEnd"/>
      <w:r w:rsidR="00A64AD8" w:rsidRPr="005207D0">
        <w:rPr>
          <w:rFonts w:ascii="Open Sans" w:hAnsi="Open Sans" w:cs="Open Sans"/>
          <w:sz w:val="22"/>
          <w:szCs w:val="22"/>
          <w:lang w:val="en-IE"/>
        </w:rPr>
        <w:t>;</w:t>
      </w:r>
      <w:proofErr w:type="gramEnd"/>
    </w:p>
    <w:p w14:paraId="601D60DC" w14:textId="77777777" w:rsidR="00D4599C" w:rsidRPr="007B5516" w:rsidRDefault="00D4599C" w:rsidP="00321A87">
      <w:pPr>
        <w:spacing w:line="360" w:lineRule="auto"/>
        <w:ind w:left="851"/>
        <w:jc w:val="both"/>
        <w:rPr>
          <w:rFonts w:ascii="Franklin Gothic Book" w:hAnsi="Franklin Gothic Book"/>
          <w:lang w:val="en-IE"/>
        </w:rPr>
      </w:pPr>
    </w:p>
    <w:p w14:paraId="6219CD08" w14:textId="683D2419" w:rsidR="00D4599C" w:rsidRPr="005207D0" w:rsidRDefault="0096767B" w:rsidP="00321A87">
      <w:pPr>
        <w:spacing w:line="360" w:lineRule="auto"/>
        <w:ind w:left="851"/>
        <w:jc w:val="both"/>
        <w:rPr>
          <w:rFonts w:ascii="Open Sans" w:hAnsi="Open Sans" w:cs="Open Sans"/>
          <w:sz w:val="22"/>
          <w:szCs w:val="22"/>
          <w:lang w:val="en-IE"/>
        </w:rPr>
      </w:pPr>
      <w:r w:rsidRPr="005207D0">
        <w:rPr>
          <w:rFonts w:ascii="Open Sans" w:hAnsi="Open Sans" w:cs="Open Sans"/>
          <w:sz w:val="22"/>
          <w:szCs w:val="22"/>
          <w:lang w:val="en-IE"/>
        </w:rPr>
        <w:t>“</w:t>
      </w:r>
      <w:r w:rsidR="00D4599C" w:rsidRPr="005207D0">
        <w:rPr>
          <w:rFonts w:ascii="Open Sans" w:hAnsi="Open Sans" w:cs="Open Sans"/>
          <w:b/>
          <w:sz w:val="22"/>
          <w:szCs w:val="22"/>
          <w:lang w:val="en-IE"/>
        </w:rPr>
        <w:t>Service Level Failure</w:t>
      </w:r>
      <w:r w:rsidRPr="005207D0">
        <w:rPr>
          <w:rFonts w:ascii="Open Sans" w:hAnsi="Open Sans" w:cs="Open Sans"/>
          <w:sz w:val="22"/>
          <w:szCs w:val="22"/>
          <w:lang w:val="en-IE"/>
        </w:rPr>
        <w:t>”</w:t>
      </w:r>
      <w:r w:rsidR="002D4D07" w:rsidRPr="005207D0">
        <w:rPr>
          <w:rFonts w:ascii="Open Sans" w:hAnsi="Open Sans" w:cs="Open Sans"/>
          <w:sz w:val="22"/>
          <w:szCs w:val="22"/>
          <w:lang w:val="en-IE"/>
        </w:rPr>
        <w:t xml:space="preserve"> means a failure to meet</w:t>
      </w:r>
      <w:r w:rsidR="00B114F9" w:rsidRPr="005207D0">
        <w:rPr>
          <w:rFonts w:ascii="Open Sans" w:hAnsi="Open Sans" w:cs="Open Sans"/>
          <w:sz w:val="22"/>
          <w:szCs w:val="22"/>
          <w:lang w:val="en-IE"/>
        </w:rPr>
        <w:t xml:space="preserve"> </w:t>
      </w:r>
      <w:r w:rsidR="00E73739" w:rsidRPr="005207D0">
        <w:rPr>
          <w:rFonts w:ascii="Open Sans" w:hAnsi="Open Sans" w:cs="Open Sans"/>
          <w:sz w:val="22"/>
          <w:szCs w:val="22"/>
          <w:lang w:val="en-IE"/>
        </w:rPr>
        <w:t xml:space="preserve">a Service Level </w:t>
      </w:r>
      <w:proofErr w:type="gramStart"/>
      <w:r w:rsidR="00E73739" w:rsidRPr="005207D0">
        <w:rPr>
          <w:rFonts w:ascii="Open Sans" w:hAnsi="Open Sans" w:cs="Open Sans"/>
          <w:sz w:val="22"/>
          <w:szCs w:val="22"/>
          <w:lang w:val="en-IE"/>
        </w:rPr>
        <w:t>Objective</w:t>
      </w:r>
      <w:r w:rsidR="00A64AD8" w:rsidRPr="005207D0">
        <w:rPr>
          <w:rFonts w:ascii="Open Sans" w:hAnsi="Open Sans" w:cs="Open Sans"/>
          <w:sz w:val="22"/>
          <w:szCs w:val="22"/>
          <w:lang w:val="en-IE"/>
        </w:rPr>
        <w:t>;</w:t>
      </w:r>
      <w:proofErr w:type="gramEnd"/>
    </w:p>
    <w:p w14:paraId="12DBA871" w14:textId="77777777" w:rsidR="00D4599C" w:rsidRPr="005207D0" w:rsidRDefault="00D4599C" w:rsidP="00321A87">
      <w:pPr>
        <w:spacing w:line="360" w:lineRule="auto"/>
        <w:ind w:left="851"/>
        <w:jc w:val="both"/>
        <w:rPr>
          <w:rFonts w:ascii="Open Sans" w:hAnsi="Open Sans" w:cs="Open Sans"/>
          <w:sz w:val="22"/>
          <w:szCs w:val="22"/>
          <w:lang w:val="en-IE"/>
        </w:rPr>
      </w:pPr>
    </w:p>
    <w:p w14:paraId="0FD9A62F" w14:textId="0E9F3BC6" w:rsidR="005631B2" w:rsidRPr="005207D0" w:rsidRDefault="0096767B" w:rsidP="00321A87">
      <w:pPr>
        <w:spacing w:line="360" w:lineRule="auto"/>
        <w:ind w:left="851" w:firstLine="22"/>
        <w:jc w:val="both"/>
        <w:rPr>
          <w:rFonts w:ascii="Open Sans" w:hAnsi="Open Sans" w:cs="Open Sans"/>
          <w:sz w:val="22"/>
          <w:szCs w:val="22"/>
          <w:lang w:val="en-IE"/>
        </w:rPr>
      </w:pPr>
      <w:r w:rsidRPr="005207D0">
        <w:rPr>
          <w:rFonts w:ascii="Open Sans" w:hAnsi="Open Sans" w:cs="Open Sans"/>
          <w:sz w:val="22"/>
          <w:szCs w:val="22"/>
          <w:lang w:val="en-IE"/>
        </w:rPr>
        <w:t>“</w:t>
      </w:r>
      <w:r w:rsidR="00D4599C" w:rsidRPr="005207D0">
        <w:rPr>
          <w:rFonts w:ascii="Open Sans" w:hAnsi="Open Sans" w:cs="Open Sans"/>
          <w:b/>
          <w:sz w:val="22"/>
          <w:szCs w:val="22"/>
          <w:lang w:val="en-IE"/>
        </w:rPr>
        <w:t>Service Level Objectives</w:t>
      </w:r>
      <w:r w:rsidRPr="005207D0">
        <w:rPr>
          <w:rFonts w:ascii="Open Sans" w:hAnsi="Open Sans" w:cs="Open Sans"/>
          <w:sz w:val="22"/>
          <w:szCs w:val="22"/>
          <w:lang w:val="en-IE"/>
        </w:rPr>
        <w:t>”</w:t>
      </w:r>
      <w:r w:rsidR="00D4599C" w:rsidRPr="005207D0">
        <w:rPr>
          <w:rFonts w:ascii="Open Sans" w:hAnsi="Open Sans" w:cs="Open Sans"/>
          <w:sz w:val="22"/>
          <w:szCs w:val="22"/>
          <w:lang w:val="en-IE"/>
        </w:rPr>
        <w:t xml:space="preserve"> means the</w:t>
      </w:r>
      <w:r w:rsidR="00E73739" w:rsidRPr="005207D0">
        <w:rPr>
          <w:rFonts w:ascii="Open Sans" w:hAnsi="Open Sans" w:cs="Open Sans"/>
          <w:sz w:val="22"/>
          <w:szCs w:val="22"/>
          <w:lang w:val="en-IE"/>
        </w:rPr>
        <w:t xml:space="preserve"> required minimum</w:t>
      </w:r>
      <w:r w:rsidR="00C70730" w:rsidRPr="005207D0">
        <w:rPr>
          <w:rFonts w:ascii="Open Sans" w:hAnsi="Open Sans" w:cs="Open Sans"/>
          <w:sz w:val="22"/>
          <w:szCs w:val="22"/>
          <w:lang w:val="en-IE"/>
        </w:rPr>
        <w:t xml:space="preserve"> </w:t>
      </w:r>
      <w:r w:rsidR="008E490D" w:rsidRPr="005207D0">
        <w:rPr>
          <w:rFonts w:ascii="Open Sans" w:hAnsi="Open Sans" w:cs="Open Sans"/>
          <w:sz w:val="22"/>
          <w:szCs w:val="22"/>
          <w:lang w:val="en-IE"/>
        </w:rPr>
        <w:t>service levels set out i</w:t>
      </w:r>
      <w:r w:rsidR="00D072BD" w:rsidRPr="005207D0">
        <w:rPr>
          <w:rFonts w:ascii="Open Sans" w:hAnsi="Open Sans" w:cs="Open Sans"/>
          <w:sz w:val="22"/>
          <w:szCs w:val="22"/>
          <w:lang w:val="en-IE"/>
        </w:rPr>
        <w:t xml:space="preserve">n </w:t>
      </w:r>
      <w:r w:rsidR="005956AB" w:rsidRPr="005207D0">
        <w:rPr>
          <w:rFonts w:ascii="Open Sans" w:hAnsi="Open Sans" w:cs="Open Sans"/>
          <w:sz w:val="22"/>
          <w:szCs w:val="22"/>
          <w:lang w:val="en-IE"/>
        </w:rPr>
        <w:t xml:space="preserve">the </w:t>
      </w:r>
      <w:proofErr w:type="spellStart"/>
      <w:proofErr w:type="gramStart"/>
      <w:r w:rsidR="004026BD" w:rsidRPr="005207D0">
        <w:rPr>
          <w:rFonts w:ascii="Open Sans" w:hAnsi="Open Sans" w:cs="Open Sans"/>
          <w:sz w:val="22"/>
          <w:szCs w:val="22"/>
          <w:lang w:val="en-IE"/>
        </w:rPr>
        <w:t>C</w:t>
      </w:r>
      <w:r w:rsidR="00C553C4" w:rsidRPr="005207D0">
        <w:rPr>
          <w:rFonts w:ascii="Open Sans" w:hAnsi="Open Sans" w:cs="Open Sans"/>
          <w:sz w:val="22"/>
          <w:szCs w:val="22"/>
          <w:lang w:val="en-IE"/>
        </w:rPr>
        <w:t>f</w:t>
      </w:r>
      <w:r w:rsidR="004026BD" w:rsidRPr="005207D0">
        <w:rPr>
          <w:rFonts w:ascii="Open Sans" w:hAnsi="Open Sans" w:cs="Open Sans"/>
          <w:sz w:val="22"/>
          <w:szCs w:val="22"/>
          <w:lang w:val="en-IE"/>
        </w:rPr>
        <w:t>T</w:t>
      </w:r>
      <w:proofErr w:type="spellEnd"/>
      <w:r w:rsidR="00A64AD8" w:rsidRPr="005207D0">
        <w:rPr>
          <w:rFonts w:ascii="Open Sans" w:hAnsi="Open Sans" w:cs="Open Sans"/>
          <w:sz w:val="22"/>
          <w:szCs w:val="22"/>
          <w:lang w:val="en-IE"/>
        </w:rPr>
        <w:t>;</w:t>
      </w:r>
      <w:proofErr w:type="gramEnd"/>
    </w:p>
    <w:p w14:paraId="2BC91638" w14:textId="77777777" w:rsidR="00F90E3E" w:rsidRPr="005207D0" w:rsidRDefault="00F90E3E" w:rsidP="00321A87">
      <w:pPr>
        <w:spacing w:line="360" w:lineRule="auto"/>
        <w:ind w:left="851"/>
        <w:jc w:val="both"/>
        <w:rPr>
          <w:rFonts w:ascii="Open Sans" w:hAnsi="Open Sans" w:cs="Open Sans"/>
          <w:b/>
          <w:sz w:val="22"/>
          <w:szCs w:val="22"/>
          <w:lang w:val="en-IE"/>
        </w:rPr>
      </w:pPr>
    </w:p>
    <w:p w14:paraId="5C661E36" w14:textId="0FB952E7" w:rsidR="00ED0167" w:rsidRPr="005207D0" w:rsidRDefault="0096767B" w:rsidP="00321A87">
      <w:pPr>
        <w:pStyle w:val="indent1"/>
        <w:spacing w:line="360" w:lineRule="auto"/>
        <w:ind w:left="851" w:firstLine="0"/>
        <w:jc w:val="both"/>
        <w:rPr>
          <w:rFonts w:ascii="Open Sans" w:hAnsi="Open Sans" w:cs="Open Sans"/>
          <w:lang w:val="en-IE"/>
        </w:rPr>
      </w:pPr>
      <w:r w:rsidRPr="005207D0">
        <w:rPr>
          <w:rFonts w:ascii="Open Sans" w:hAnsi="Open Sans" w:cs="Open Sans"/>
          <w:lang w:val="en-IE"/>
        </w:rPr>
        <w:t>“</w:t>
      </w:r>
      <w:r w:rsidR="00ED0167" w:rsidRPr="005207D0">
        <w:rPr>
          <w:rFonts w:ascii="Open Sans" w:hAnsi="Open Sans" w:cs="Open Sans"/>
          <w:b/>
          <w:lang w:val="en-IE"/>
        </w:rPr>
        <w:t>Software</w:t>
      </w:r>
      <w:r w:rsidRPr="005207D0">
        <w:rPr>
          <w:rFonts w:ascii="Open Sans" w:hAnsi="Open Sans" w:cs="Open Sans"/>
          <w:lang w:val="en-IE"/>
        </w:rPr>
        <w:t>”</w:t>
      </w:r>
      <w:r w:rsidR="00ED0167" w:rsidRPr="005207D0">
        <w:rPr>
          <w:rFonts w:ascii="Open Sans" w:hAnsi="Open Sans" w:cs="Open Sans"/>
          <w:b/>
          <w:lang w:val="en-IE"/>
        </w:rPr>
        <w:t xml:space="preserve"> </w:t>
      </w:r>
      <w:r w:rsidR="00ED0167" w:rsidRPr="005207D0">
        <w:rPr>
          <w:rFonts w:ascii="Open Sans" w:hAnsi="Open Sans" w:cs="Open Sans"/>
          <w:lang w:val="en-IE"/>
        </w:rPr>
        <w:t xml:space="preserve">means </w:t>
      </w:r>
      <w:r w:rsidR="00093DDF" w:rsidRPr="005207D0">
        <w:rPr>
          <w:rFonts w:ascii="Open Sans" w:hAnsi="Open Sans" w:cs="Open Sans"/>
          <w:lang w:val="en-IE"/>
        </w:rPr>
        <w:t>the Customised Software</w:t>
      </w:r>
      <w:r w:rsidR="003F4A29" w:rsidRPr="005207D0">
        <w:rPr>
          <w:rFonts w:ascii="Open Sans" w:hAnsi="Open Sans" w:cs="Open Sans"/>
          <w:lang w:val="en-IE"/>
        </w:rPr>
        <w:t xml:space="preserve">, </w:t>
      </w:r>
      <w:r w:rsidR="00721AAE" w:rsidRPr="005207D0">
        <w:rPr>
          <w:rFonts w:ascii="Open Sans" w:hAnsi="Open Sans" w:cs="Open Sans"/>
          <w:lang w:val="en-IE"/>
        </w:rPr>
        <w:t xml:space="preserve">Configured Software, Developed Software </w:t>
      </w:r>
      <w:r w:rsidR="00EF1166" w:rsidRPr="005207D0">
        <w:rPr>
          <w:rFonts w:ascii="Open Sans" w:hAnsi="Open Sans" w:cs="Open Sans"/>
          <w:lang w:val="en-IE"/>
        </w:rPr>
        <w:t>and</w:t>
      </w:r>
      <w:r w:rsidR="005631B2" w:rsidRPr="005207D0">
        <w:rPr>
          <w:rFonts w:ascii="Open Sans" w:hAnsi="Open Sans" w:cs="Open Sans"/>
          <w:lang w:val="en-IE"/>
        </w:rPr>
        <w:t xml:space="preserve"> </w:t>
      </w:r>
      <w:r w:rsidR="00093DDF" w:rsidRPr="005207D0">
        <w:rPr>
          <w:rFonts w:ascii="Open Sans" w:hAnsi="Open Sans" w:cs="Open Sans"/>
          <w:lang w:val="en-IE"/>
        </w:rPr>
        <w:t xml:space="preserve">the Proprietary </w:t>
      </w:r>
      <w:proofErr w:type="gramStart"/>
      <w:r w:rsidR="00093DDF" w:rsidRPr="005207D0">
        <w:rPr>
          <w:rFonts w:ascii="Open Sans" w:hAnsi="Open Sans" w:cs="Open Sans"/>
          <w:lang w:val="en-IE"/>
        </w:rPr>
        <w:t>Software</w:t>
      </w:r>
      <w:r w:rsidR="00A64AD8" w:rsidRPr="005207D0">
        <w:rPr>
          <w:rFonts w:ascii="Open Sans" w:hAnsi="Open Sans" w:cs="Open Sans"/>
          <w:lang w:val="en-IE"/>
        </w:rPr>
        <w:t>;</w:t>
      </w:r>
      <w:proofErr w:type="gramEnd"/>
    </w:p>
    <w:p w14:paraId="54A1DC7A" w14:textId="77777777" w:rsidR="00ED0167" w:rsidRPr="005207D0" w:rsidRDefault="00ED0167" w:rsidP="00321A87">
      <w:pPr>
        <w:spacing w:line="360" w:lineRule="auto"/>
        <w:ind w:left="851"/>
        <w:jc w:val="both"/>
        <w:rPr>
          <w:rFonts w:ascii="Open Sans" w:hAnsi="Open Sans" w:cs="Open Sans"/>
          <w:sz w:val="22"/>
          <w:szCs w:val="22"/>
          <w:lang w:val="en-IE"/>
        </w:rPr>
      </w:pPr>
    </w:p>
    <w:p w14:paraId="60940C82" w14:textId="5CD5FB66" w:rsidR="00ED0167" w:rsidRPr="005207D0" w:rsidRDefault="0096767B" w:rsidP="00321A87">
      <w:pPr>
        <w:spacing w:line="360" w:lineRule="auto"/>
        <w:ind w:left="851"/>
        <w:jc w:val="both"/>
        <w:rPr>
          <w:rFonts w:ascii="Open Sans" w:hAnsi="Open Sans" w:cs="Open Sans"/>
          <w:sz w:val="22"/>
          <w:szCs w:val="22"/>
          <w:lang w:val="en-IE"/>
        </w:rPr>
      </w:pPr>
      <w:r w:rsidRPr="005207D0">
        <w:rPr>
          <w:rFonts w:ascii="Open Sans" w:hAnsi="Open Sans" w:cs="Open Sans"/>
          <w:sz w:val="22"/>
          <w:szCs w:val="22"/>
          <w:lang w:val="en-IE"/>
        </w:rPr>
        <w:t>“</w:t>
      </w:r>
      <w:r w:rsidR="00ED0167" w:rsidRPr="005207D0">
        <w:rPr>
          <w:rFonts w:ascii="Open Sans" w:hAnsi="Open Sans" w:cs="Open Sans"/>
          <w:b/>
          <w:sz w:val="22"/>
          <w:szCs w:val="22"/>
          <w:lang w:val="en-IE"/>
        </w:rPr>
        <w:t>Source Code</w:t>
      </w:r>
      <w:r w:rsidRPr="005207D0">
        <w:rPr>
          <w:rFonts w:ascii="Open Sans" w:hAnsi="Open Sans" w:cs="Open Sans"/>
          <w:sz w:val="22"/>
          <w:szCs w:val="22"/>
          <w:lang w:val="en-IE"/>
        </w:rPr>
        <w:t>”</w:t>
      </w:r>
      <w:r w:rsidR="00ED0167" w:rsidRPr="005207D0">
        <w:rPr>
          <w:rFonts w:ascii="Open Sans" w:hAnsi="Open Sans" w:cs="Open Sans"/>
          <w:sz w:val="22"/>
          <w:szCs w:val="22"/>
          <w:lang w:val="en-IE"/>
        </w:rPr>
        <w:t xml:space="preserve"> means computer programs in the form in which they are capable of being read by the human eye and which, when compiled or interpreted, are then converted into machine readable or object code; the Source Code shall include </w:t>
      </w:r>
      <w:r w:rsidR="00F80E16" w:rsidRPr="005207D0">
        <w:rPr>
          <w:rFonts w:ascii="Open Sans" w:hAnsi="Open Sans" w:cs="Open Sans"/>
          <w:sz w:val="22"/>
          <w:szCs w:val="22"/>
          <w:lang w:val="en-IE"/>
        </w:rPr>
        <w:t xml:space="preserve">all related </w:t>
      </w:r>
      <w:r w:rsidR="00344871" w:rsidRPr="005207D0">
        <w:rPr>
          <w:rFonts w:ascii="Open Sans" w:hAnsi="Open Sans" w:cs="Open Sans"/>
          <w:sz w:val="22"/>
          <w:szCs w:val="22"/>
          <w:lang w:val="en-IE"/>
        </w:rPr>
        <w:t xml:space="preserve">technical </w:t>
      </w:r>
      <w:r w:rsidR="00F80E16" w:rsidRPr="005207D0">
        <w:rPr>
          <w:rFonts w:ascii="Open Sans" w:hAnsi="Open Sans" w:cs="Open Sans"/>
          <w:sz w:val="22"/>
          <w:szCs w:val="22"/>
          <w:lang w:val="en-IE"/>
        </w:rPr>
        <w:t>documentation and</w:t>
      </w:r>
      <w:r w:rsidR="00ED0167" w:rsidRPr="005207D0">
        <w:rPr>
          <w:rFonts w:ascii="Open Sans" w:hAnsi="Open Sans" w:cs="Open Sans"/>
          <w:sz w:val="22"/>
          <w:szCs w:val="22"/>
          <w:lang w:val="en-IE"/>
        </w:rPr>
        <w:t xml:space="preserve"> shall be sufficient to enable an appropriate</w:t>
      </w:r>
      <w:r w:rsidR="00344871" w:rsidRPr="005207D0">
        <w:rPr>
          <w:rFonts w:ascii="Open Sans" w:hAnsi="Open Sans" w:cs="Open Sans"/>
          <w:sz w:val="22"/>
          <w:szCs w:val="22"/>
          <w:lang w:val="en-IE"/>
        </w:rPr>
        <w:t>ly</w:t>
      </w:r>
      <w:r w:rsidR="00ED0167" w:rsidRPr="005207D0">
        <w:rPr>
          <w:rFonts w:ascii="Open Sans" w:hAnsi="Open Sans" w:cs="Open Sans"/>
          <w:sz w:val="22"/>
          <w:szCs w:val="22"/>
          <w:lang w:val="en-IE"/>
        </w:rPr>
        <w:t xml:space="preserve"> </w:t>
      </w:r>
      <w:r w:rsidR="00ED0167" w:rsidRPr="005207D0">
        <w:rPr>
          <w:rFonts w:ascii="Open Sans" w:hAnsi="Open Sans" w:cs="Open Sans"/>
          <w:sz w:val="22"/>
          <w:szCs w:val="22"/>
          <w:lang w:val="en-IE"/>
        </w:rPr>
        <w:lastRenderedPageBreak/>
        <w:t xml:space="preserve">and reasonably skilled programmer to </w:t>
      </w:r>
      <w:r w:rsidR="00344871" w:rsidRPr="005207D0">
        <w:rPr>
          <w:rFonts w:ascii="Open Sans" w:hAnsi="Open Sans" w:cs="Open Sans"/>
          <w:sz w:val="22"/>
          <w:szCs w:val="22"/>
          <w:lang w:val="en-IE"/>
        </w:rPr>
        <w:t>understand, develop</w:t>
      </w:r>
      <w:r w:rsidR="003F4A29" w:rsidRPr="005207D0">
        <w:rPr>
          <w:rFonts w:ascii="Open Sans" w:hAnsi="Open Sans" w:cs="Open Sans"/>
          <w:sz w:val="22"/>
          <w:szCs w:val="22"/>
          <w:lang w:val="en-IE"/>
        </w:rPr>
        <w:t>,</w:t>
      </w:r>
      <w:r w:rsidR="00C41708" w:rsidRPr="005207D0">
        <w:rPr>
          <w:rFonts w:ascii="Open Sans" w:hAnsi="Open Sans" w:cs="Open Sans"/>
          <w:sz w:val="22"/>
          <w:szCs w:val="22"/>
          <w:lang w:val="en-IE"/>
        </w:rPr>
        <w:t xml:space="preserve"> </w:t>
      </w:r>
      <w:r w:rsidR="00344871" w:rsidRPr="005207D0">
        <w:rPr>
          <w:rFonts w:ascii="Open Sans" w:hAnsi="Open Sans" w:cs="Open Sans"/>
          <w:sz w:val="22"/>
          <w:szCs w:val="22"/>
          <w:lang w:val="en-IE"/>
        </w:rPr>
        <w:t>modify and maintain</w:t>
      </w:r>
      <w:r w:rsidR="00ED0167" w:rsidRPr="005207D0">
        <w:rPr>
          <w:rFonts w:ascii="Open Sans" w:hAnsi="Open Sans" w:cs="Open Sans"/>
          <w:sz w:val="22"/>
          <w:szCs w:val="22"/>
          <w:lang w:val="en-IE"/>
        </w:rPr>
        <w:t xml:space="preserve"> the Proprietary Software</w:t>
      </w:r>
      <w:r w:rsidR="00183985" w:rsidRPr="005207D0">
        <w:rPr>
          <w:rFonts w:ascii="Open Sans" w:hAnsi="Open Sans" w:cs="Open Sans"/>
          <w:sz w:val="22"/>
          <w:szCs w:val="22"/>
          <w:lang w:val="en-IE"/>
        </w:rPr>
        <w:t>,</w:t>
      </w:r>
      <w:r w:rsidR="00ED0167" w:rsidRPr="005207D0">
        <w:rPr>
          <w:rFonts w:ascii="Open Sans" w:hAnsi="Open Sans" w:cs="Open Sans"/>
          <w:sz w:val="22"/>
          <w:szCs w:val="22"/>
          <w:lang w:val="en-IE"/>
        </w:rPr>
        <w:t xml:space="preserve"> </w:t>
      </w:r>
      <w:r w:rsidR="00721AAE" w:rsidRPr="005207D0">
        <w:rPr>
          <w:rFonts w:ascii="Open Sans" w:hAnsi="Open Sans" w:cs="Open Sans"/>
          <w:sz w:val="22"/>
          <w:szCs w:val="22"/>
          <w:lang w:val="en-IE"/>
        </w:rPr>
        <w:t xml:space="preserve">Developed Software </w:t>
      </w:r>
      <w:r w:rsidR="001C1810" w:rsidRPr="005207D0">
        <w:rPr>
          <w:rFonts w:ascii="Open Sans" w:hAnsi="Open Sans" w:cs="Open Sans"/>
          <w:sz w:val="22"/>
          <w:szCs w:val="22"/>
          <w:lang w:val="en-IE"/>
        </w:rPr>
        <w:t xml:space="preserve">and </w:t>
      </w:r>
      <w:r w:rsidR="00ED0167" w:rsidRPr="005207D0">
        <w:rPr>
          <w:rFonts w:ascii="Open Sans" w:hAnsi="Open Sans" w:cs="Open Sans"/>
          <w:sz w:val="22"/>
          <w:szCs w:val="22"/>
          <w:lang w:val="en-IE"/>
        </w:rPr>
        <w:t>Customised</w:t>
      </w:r>
      <w:r w:rsidR="008A228A" w:rsidRPr="005207D0">
        <w:rPr>
          <w:rFonts w:ascii="Open Sans" w:hAnsi="Open Sans" w:cs="Open Sans"/>
          <w:sz w:val="22"/>
          <w:szCs w:val="22"/>
          <w:lang w:val="en-IE"/>
        </w:rPr>
        <w:t xml:space="preserve"> </w:t>
      </w:r>
      <w:r w:rsidR="00ED0167" w:rsidRPr="005207D0">
        <w:rPr>
          <w:rFonts w:ascii="Open Sans" w:hAnsi="Open Sans" w:cs="Open Sans"/>
          <w:sz w:val="22"/>
          <w:szCs w:val="22"/>
          <w:lang w:val="en-IE"/>
        </w:rPr>
        <w:t>Software</w:t>
      </w:r>
      <w:r w:rsidR="00A64AD8" w:rsidRPr="005207D0">
        <w:rPr>
          <w:rFonts w:ascii="Open Sans" w:hAnsi="Open Sans" w:cs="Open Sans"/>
          <w:sz w:val="22"/>
          <w:szCs w:val="22"/>
          <w:lang w:val="en-IE"/>
        </w:rPr>
        <w:t>;</w:t>
      </w:r>
    </w:p>
    <w:p w14:paraId="2AB0CF6A" w14:textId="77777777" w:rsidR="00ED0167" w:rsidRPr="005207D0" w:rsidRDefault="00ED0167" w:rsidP="00EA35E4">
      <w:pPr>
        <w:pStyle w:val="indent1"/>
        <w:spacing w:line="360" w:lineRule="auto"/>
        <w:jc w:val="both"/>
        <w:rPr>
          <w:rFonts w:ascii="Open Sans" w:hAnsi="Open Sans" w:cs="Open Sans"/>
          <w:lang w:val="en-IE"/>
        </w:rPr>
      </w:pPr>
    </w:p>
    <w:p w14:paraId="5C11D678" w14:textId="0AC951E8" w:rsidR="00A25E5C" w:rsidRPr="005207D0" w:rsidRDefault="0096767B" w:rsidP="00321A87">
      <w:pPr>
        <w:spacing w:line="360" w:lineRule="auto"/>
        <w:ind w:left="851"/>
        <w:jc w:val="both"/>
        <w:rPr>
          <w:rFonts w:ascii="Open Sans" w:hAnsi="Open Sans" w:cs="Open Sans"/>
          <w:sz w:val="22"/>
          <w:szCs w:val="22"/>
          <w:lang w:val="en-IE" w:eastAsia="en-GB"/>
        </w:rPr>
      </w:pPr>
      <w:r w:rsidRPr="005207D0">
        <w:rPr>
          <w:rFonts w:ascii="Open Sans" w:hAnsi="Open Sans" w:cs="Open Sans"/>
          <w:sz w:val="22"/>
          <w:szCs w:val="22"/>
          <w:lang w:val="en-IE"/>
        </w:rPr>
        <w:t>“</w:t>
      </w:r>
      <w:r w:rsidR="00ED0167" w:rsidRPr="005207D0">
        <w:rPr>
          <w:rFonts w:ascii="Open Sans" w:hAnsi="Open Sans" w:cs="Open Sans"/>
          <w:b/>
          <w:sz w:val="22"/>
          <w:szCs w:val="22"/>
          <w:lang w:val="en-IE"/>
        </w:rPr>
        <w:t>Specifications</w:t>
      </w:r>
      <w:r w:rsidRPr="005207D0">
        <w:rPr>
          <w:rFonts w:ascii="Open Sans" w:hAnsi="Open Sans" w:cs="Open Sans"/>
          <w:sz w:val="22"/>
          <w:szCs w:val="22"/>
          <w:lang w:val="en-IE"/>
        </w:rPr>
        <w:t>”</w:t>
      </w:r>
      <w:r w:rsidR="001A6F08" w:rsidRPr="005207D0">
        <w:rPr>
          <w:rFonts w:ascii="Open Sans" w:hAnsi="Open Sans" w:cs="Open Sans"/>
          <w:sz w:val="22"/>
          <w:szCs w:val="22"/>
          <w:lang w:val="en-IE"/>
        </w:rPr>
        <w:t xml:space="preserve"> mean</w:t>
      </w:r>
      <w:r w:rsidR="00E4723B" w:rsidRPr="005207D0">
        <w:rPr>
          <w:rFonts w:ascii="Open Sans" w:hAnsi="Open Sans" w:cs="Open Sans"/>
          <w:sz w:val="22"/>
          <w:szCs w:val="22"/>
          <w:lang w:val="en-IE"/>
        </w:rPr>
        <w:t>s</w:t>
      </w:r>
      <w:r w:rsidR="001A6F08" w:rsidRPr="005207D0">
        <w:rPr>
          <w:rFonts w:ascii="Open Sans" w:hAnsi="Open Sans" w:cs="Open Sans"/>
          <w:sz w:val="22"/>
          <w:szCs w:val="22"/>
          <w:lang w:val="en-IE"/>
        </w:rPr>
        <w:t xml:space="preserve"> </w:t>
      </w:r>
      <w:r w:rsidR="00450E32" w:rsidRPr="005207D0">
        <w:rPr>
          <w:rFonts w:ascii="Open Sans" w:hAnsi="Open Sans" w:cs="Open Sans"/>
          <w:sz w:val="22"/>
          <w:szCs w:val="22"/>
          <w:lang w:val="en-IE"/>
        </w:rPr>
        <w:t xml:space="preserve">all </w:t>
      </w:r>
      <w:r w:rsidR="001A6F08" w:rsidRPr="005207D0">
        <w:rPr>
          <w:rFonts w:ascii="Open Sans" w:hAnsi="Open Sans" w:cs="Open Sans"/>
          <w:sz w:val="22"/>
          <w:szCs w:val="22"/>
          <w:lang w:val="en-IE"/>
        </w:rPr>
        <w:t>the</w:t>
      </w:r>
      <w:r w:rsidR="00ED0167" w:rsidRPr="005207D0">
        <w:rPr>
          <w:rFonts w:ascii="Open Sans" w:hAnsi="Open Sans" w:cs="Open Sans"/>
          <w:sz w:val="22"/>
          <w:szCs w:val="22"/>
          <w:lang w:val="en-IE"/>
        </w:rPr>
        <w:t xml:space="preserve"> specifications</w:t>
      </w:r>
      <w:bookmarkStart w:id="7" w:name="_DV_M164"/>
      <w:bookmarkEnd w:id="7"/>
      <w:r w:rsidR="00ED0167" w:rsidRPr="005207D0">
        <w:rPr>
          <w:rFonts w:ascii="Open Sans" w:hAnsi="Open Sans" w:cs="Open Sans"/>
          <w:sz w:val="22"/>
          <w:szCs w:val="22"/>
          <w:lang w:val="en-IE"/>
        </w:rPr>
        <w:t xml:space="preserve"> (including performance criteria) of </w:t>
      </w:r>
      <w:r w:rsidR="00C41708" w:rsidRPr="005207D0">
        <w:rPr>
          <w:rFonts w:ascii="Open Sans" w:hAnsi="Open Sans" w:cs="Open Sans"/>
          <w:sz w:val="22"/>
          <w:szCs w:val="22"/>
          <w:lang w:val="en-IE"/>
        </w:rPr>
        <w:t xml:space="preserve">the Services </w:t>
      </w:r>
      <w:r w:rsidR="00450E32" w:rsidRPr="005207D0">
        <w:rPr>
          <w:rFonts w:ascii="Open Sans" w:hAnsi="Open Sans" w:cs="Open Sans"/>
          <w:sz w:val="22"/>
          <w:szCs w:val="22"/>
          <w:lang w:val="en-IE"/>
        </w:rPr>
        <w:t>as set out in</w:t>
      </w:r>
      <w:r w:rsidR="00236120" w:rsidRPr="005207D0">
        <w:rPr>
          <w:rFonts w:ascii="Open Sans" w:hAnsi="Open Sans" w:cs="Open Sans"/>
          <w:sz w:val="22"/>
          <w:szCs w:val="22"/>
          <w:lang w:val="en-IE"/>
        </w:rPr>
        <w:t xml:space="preserve"> </w:t>
      </w:r>
      <w:r w:rsidR="00450E32" w:rsidRPr="005207D0">
        <w:rPr>
          <w:rFonts w:ascii="Open Sans" w:hAnsi="Open Sans" w:cs="Open Sans"/>
          <w:sz w:val="22"/>
          <w:szCs w:val="22"/>
          <w:lang w:val="en-IE"/>
        </w:rPr>
        <w:t xml:space="preserve">the </w:t>
      </w:r>
      <w:proofErr w:type="spellStart"/>
      <w:r w:rsidR="004026BD" w:rsidRPr="005207D0">
        <w:rPr>
          <w:rFonts w:ascii="Open Sans" w:hAnsi="Open Sans" w:cs="Open Sans"/>
          <w:sz w:val="22"/>
          <w:szCs w:val="22"/>
          <w:lang w:val="en-IE"/>
        </w:rPr>
        <w:t>C</w:t>
      </w:r>
      <w:r w:rsidR="00C553C4" w:rsidRPr="005207D0">
        <w:rPr>
          <w:rFonts w:ascii="Open Sans" w:hAnsi="Open Sans" w:cs="Open Sans"/>
          <w:sz w:val="22"/>
          <w:szCs w:val="22"/>
          <w:lang w:val="en-IE"/>
        </w:rPr>
        <w:t>f</w:t>
      </w:r>
      <w:r w:rsidR="004026BD" w:rsidRPr="005207D0">
        <w:rPr>
          <w:rFonts w:ascii="Open Sans" w:hAnsi="Open Sans" w:cs="Open Sans"/>
          <w:sz w:val="22"/>
          <w:szCs w:val="22"/>
          <w:lang w:val="en-IE"/>
        </w:rPr>
        <w:t>T</w:t>
      </w:r>
      <w:proofErr w:type="spellEnd"/>
      <w:r w:rsidR="00C41708" w:rsidRPr="005207D0">
        <w:rPr>
          <w:rFonts w:ascii="Open Sans" w:hAnsi="Open Sans" w:cs="Open Sans"/>
          <w:sz w:val="22"/>
          <w:szCs w:val="22"/>
          <w:lang w:val="en-IE"/>
        </w:rPr>
        <w:t xml:space="preserve"> as may be refined by the Implementation </w:t>
      </w:r>
      <w:proofErr w:type="gramStart"/>
      <w:r w:rsidR="00C41708" w:rsidRPr="005207D0">
        <w:rPr>
          <w:rFonts w:ascii="Open Sans" w:hAnsi="Open Sans" w:cs="Open Sans"/>
          <w:sz w:val="22"/>
          <w:szCs w:val="22"/>
          <w:lang w:val="en-IE"/>
        </w:rPr>
        <w:t>Plan</w:t>
      </w:r>
      <w:r w:rsidR="00A64AD8" w:rsidRPr="005207D0">
        <w:rPr>
          <w:rFonts w:ascii="Open Sans" w:hAnsi="Open Sans" w:cs="Open Sans"/>
          <w:sz w:val="22"/>
          <w:szCs w:val="22"/>
          <w:lang w:val="en-IE"/>
        </w:rPr>
        <w:t>;</w:t>
      </w:r>
      <w:proofErr w:type="gramEnd"/>
    </w:p>
    <w:p w14:paraId="335DA5F1" w14:textId="77777777" w:rsidR="00236120" w:rsidRPr="005207D0" w:rsidRDefault="00236120" w:rsidP="00321A87">
      <w:pPr>
        <w:spacing w:line="360" w:lineRule="auto"/>
        <w:ind w:left="851"/>
        <w:jc w:val="both"/>
        <w:rPr>
          <w:rFonts w:ascii="Open Sans" w:hAnsi="Open Sans" w:cs="Open Sans"/>
          <w:sz w:val="22"/>
          <w:szCs w:val="22"/>
          <w:lang w:val="en-IE"/>
        </w:rPr>
      </w:pPr>
    </w:p>
    <w:p w14:paraId="2AB3DB0E" w14:textId="17A825D9" w:rsidR="00094474" w:rsidRPr="005207D0" w:rsidRDefault="00B12F33" w:rsidP="00321A87">
      <w:pPr>
        <w:spacing w:line="360" w:lineRule="auto"/>
        <w:ind w:left="851"/>
        <w:jc w:val="both"/>
        <w:rPr>
          <w:rFonts w:ascii="Open Sans" w:hAnsi="Open Sans" w:cs="Open Sans"/>
          <w:sz w:val="22"/>
          <w:szCs w:val="22"/>
          <w:lang w:val="en-IE"/>
        </w:rPr>
      </w:pPr>
      <w:r w:rsidRPr="005207D0">
        <w:rPr>
          <w:rFonts w:ascii="Open Sans" w:hAnsi="Open Sans" w:cs="Open Sans"/>
          <w:sz w:val="22"/>
          <w:szCs w:val="22"/>
          <w:lang w:val="en-IE"/>
        </w:rPr>
        <w:t>“</w:t>
      </w:r>
      <w:r w:rsidR="00225C0E" w:rsidRPr="005207D0">
        <w:rPr>
          <w:rFonts w:ascii="Open Sans" w:hAnsi="Open Sans" w:cs="Open Sans"/>
          <w:b/>
          <w:sz w:val="22"/>
          <w:szCs w:val="22"/>
          <w:lang w:val="en-IE"/>
        </w:rPr>
        <w:t>Sub-contract</w:t>
      </w:r>
      <w:r w:rsidRPr="005207D0">
        <w:rPr>
          <w:rFonts w:ascii="Open Sans" w:hAnsi="Open Sans" w:cs="Open Sans"/>
          <w:sz w:val="22"/>
          <w:szCs w:val="22"/>
          <w:lang w:val="en-IE"/>
        </w:rPr>
        <w:t>”</w:t>
      </w:r>
      <w:r w:rsidR="00225C0E" w:rsidRPr="005207D0">
        <w:rPr>
          <w:rFonts w:ascii="Open Sans" w:hAnsi="Open Sans" w:cs="Open Sans"/>
          <w:sz w:val="22"/>
          <w:szCs w:val="22"/>
          <w:lang w:val="en-IE"/>
        </w:rPr>
        <w:t xml:space="preserve"> means</w:t>
      </w:r>
      <w:r w:rsidRPr="005207D0">
        <w:rPr>
          <w:rFonts w:ascii="Open Sans" w:hAnsi="Open Sans" w:cs="Open Sans"/>
          <w:sz w:val="22"/>
          <w:szCs w:val="22"/>
          <w:lang w:val="en-IE"/>
        </w:rPr>
        <w:t xml:space="preserve"> any contract or agreement (or proposed contract or agreement) between the Contractor (or a Sub-contractor) and any third party whereby that third party agrees to provide to the Contractor (or the Sub-contractor</w:t>
      </w:r>
      <w:r w:rsidR="00AD29CC" w:rsidRPr="005207D0">
        <w:rPr>
          <w:rFonts w:ascii="Open Sans" w:hAnsi="Open Sans" w:cs="Open Sans"/>
          <w:sz w:val="22"/>
          <w:szCs w:val="22"/>
          <w:lang w:val="en-IE"/>
        </w:rPr>
        <w:t xml:space="preserve"> respectively</w:t>
      </w:r>
      <w:r w:rsidRPr="005207D0">
        <w:rPr>
          <w:rFonts w:ascii="Open Sans" w:hAnsi="Open Sans" w:cs="Open Sans"/>
          <w:sz w:val="22"/>
          <w:szCs w:val="22"/>
          <w:lang w:val="en-IE"/>
        </w:rPr>
        <w:t>)</w:t>
      </w:r>
      <w:r w:rsidR="00225C0E" w:rsidRPr="005207D0">
        <w:rPr>
          <w:rFonts w:ascii="Open Sans" w:hAnsi="Open Sans" w:cs="Open Sans"/>
          <w:sz w:val="22"/>
          <w:szCs w:val="22"/>
          <w:lang w:val="en-IE"/>
        </w:rPr>
        <w:t xml:space="preserve"> </w:t>
      </w:r>
      <w:r w:rsidRPr="005207D0">
        <w:rPr>
          <w:rFonts w:ascii="Open Sans" w:hAnsi="Open Sans" w:cs="Open Sans"/>
          <w:sz w:val="22"/>
          <w:szCs w:val="22"/>
          <w:lang w:val="en-IE"/>
        </w:rPr>
        <w:t xml:space="preserve">all or any part of </w:t>
      </w:r>
      <w:r w:rsidR="00AD29CC" w:rsidRPr="005207D0">
        <w:rPr>
          <w:rFonts w:ascii="Open Sans" w:hAnsi="Open Sans" w:cs="Open Sans"/>
          <w:sz w:val="22"/>
          <w:szCs w:val="22"/>
          <w:lang w:val="en-IE"/>
        </w:rPr>
        <w:t>the</w:t>
      </w:r>
      <w:r w:rsidRPr="005207D0">
        <w:rPr>
          <w:rFonts w:ascii="Open Sans" w:hAnsi="Open Sans" w:cs="Open Sans"/>
          <w:sz w:val="22"/>
          <w:szCs w:val="22"/>
          <w:lang w:val="en-IE"/>
        </w:rPr>
        <w:t xml:space="preserve"> </w:t>
      </w:r>
      <w:proofErr w:type="gramStart"/>
      <w:r w:rsidRPr="005207D0">
        <w:rPr>
          <w:rFonts w:ascii="Open Sans" w:hAnsi="Open Sans" w:cs="Open Sans"/>
          <w:sz w:val="22"/>
          <w:szCs w:val="22"/>
          <w:lang w:val="en-IE"/>
        </w:rPr>
        <w:t>Services</w:t>
      </w:r>
      <w:r w:rsidR="00A64AD8" w:rsidRPr="005207D0">
        <w:rPr>
          <w:rFonts w:ascii="Open Sans" w:hAnsi="Open Sans" w:cs="Open Sans"/>
          <w:sz w:val="22"/>
          <w:szCs w:val="22"/>
          <w:lang w:val="en-IE"/>
        </w:rPr>
        <w:t>;</w:t>
      </w:r>
      <w:proofErr w:type="gramEnd"/>
    </w:p>
    <w:p w14:paraId="50E76D05" w14:textId="77777777" w:rsidR="00094474" w:rsidRPr="005207D0" w:rsidRDefault="00094474" w:rsidP="00321A87">
      <w:pPr>
        <w:spacing w:line="360" w:lineRule="auto"/>
        <w:ind w:left="851"/>
        <w:jc w:val="both"/>
        <w:rPr>
          <w:rFonts w:ascii="Open Sans" w:hAnsi="Open Sans" w:cs="Open Sans"/>
          <w:sz w:val="22"/>
          <w:szCs w:val="22"/>
          <w:lang w:val="en-IE"/>
        </w:rPr>
      </w:pPr>
    </w:p>
    <w:p w14:paraId="594E36DA" w14:textId="58BE3F99" w:rsidR="003229E3" w:rsidRPr="005207D0" w:rsidRDefault="0096767B" w:rsidP="00321A87">
      <w:pPr>
        <w:spacing w:line="360" w:lineRule="auto"/>
        <w:ind w:left="851" w:firstLine="23"/>
        <w:rPr>
          <w:rFonts w:ascii="Open Sans" w:hAnsi="Open Sans" w:cs="Open Sans"/>
          <w:sz w:val="22"/>
          <w:szCs w:val="22"/>
          <w:lang w:val="en-IE"/>
        </w:rPr>
      </w:pPr>
      <w:r w:rsidRPr="005207D0">
        <w:rPr>
          <w:rFonts w:ascii="Open Sans" w:hAnsi="Open Sans" w:cs="Open Sans"/>
          <w:sz w:val="22"/>
          <w:szCs w:val="22"/>
          <w:lang w:val="en-IE"/>
        </w:rPr>
        <w:t>“</w:t>
      </w:r>
      <w:r w:rsidR="00094474" w:rsidRPr="005207D0">
        <w:rPr>
          <w:rFonts w:ascii="Open Sans" w:hAnsi="Open Sans" w:cs="Open Sans"/>
          <w:b/>
          <w:sz w:val="22"/>
          <w:szCs w:val="22"/>
          <w:lang w:val="en-IE"/>
        </w:rPr>
        <w:t>Sub-contractor</w:t>
      </w:r>
      <w:r w:rsidRPr="005207D0">
        <w:rPr>
          <w:rFonts w:ascii="Open Sans" w:hAnsi="Open Sans" w:cs="Open Sans"/>
          <w:sz w:val="22"/>
          <w:szCs w:val="22"/>
          <w:lang w:val="en-IE"/>
        </w:rPr>
        <w:t>”</w:t>
      </w:r>
      <w:r w:rsidR="00094474" w:rsidRPr="005207D0">
        <w:rPr>
          <w:rFonts w:ascii="Open Sans" w:hAnsi="Open Sans" w:cs="Open Sans"/>
          <w:sz w:val="22"/>
          <w:szCs w:val="22"/>
          <w:lang w:val="en-IE"/>
        </w:rPr>
        <w:t xml:space="preserve"> means any third party with whom the Contractor enters into a Sub-contract</w:t>
      </w:r>
      <w:r w:rsidR="0079559C" w:rsidRPr="005207D0">
        <w:rPr>
          <w:rFonts w:ascii="Open Sans" w:hAnsi="Open Sans" w:cs="Open Sans"/>
          <w:sz w:val="22"/>
          <w:szCs w:val="22"/>
          <w:lang w:val="en-IE"/>
        </w:rPr>
        <w:t>,</w:t>
      </w:r>
      <w:r w:rsidR="00094474" w:rsidRPr="005207D0">
        <w:rPr>
          <w:rFonts w:ascii="Open Sans" w:hAnsi="Open Sans" w:cs="Open Sans"/>
          <w:sz w:val="22"/>
          <w:szCs w:val="22"/>
          <w:lang w:val="en-IE"/>
        </w:rPr>
        <w:t xml:space="preserve"> or </w:t>
      </w:r>
      <w:r w:rsidR="00AD29CC" w:rsidRPr="005207D0">
        <w:rPr>
          <w:rFonts w:ascii="Open Sans" w:hAnsi="Open Sans" w:cs="Open Sans"/>
          <w:sz w:val="22"/>
          <w:szCs w:val="22"/>
          <w:lang w:val="en-IE"/>
        </w:rPr>
        <w:t>any</w:t>
      </w:r>
      <w:r w:rsidR="00094474" w:rsidRPr="005207D0">
        <w:rPr>
          <w:rFonts w:ascii="Open Sans" w:hAnsi="Open Sans" w:cs="Open Sans"/>
          <w:sz w:val="22"/>
          <w:szCs w:val="22"/>
          <w:lang w:val="en-IE"/>
        </w:rPr>
        <w:t xml:space="preserve"> </w:t>
      </w:r>
      <w:r w:rsidR="00AD29CC" w:rsidRPr="005207D0">
        <w:rPr>
          <w:rFonts w:ascii="Open Sans" w:hAnsi="Open Sans" w:cs="Open Sans"/>
          <w:sz w:val="22"/>
          <w:szCs w:val="22"/>
          <w:lang w:val="en-IE"/>
        </w:rPr>
        <w:t xml:space="preserve">other </w:t>
      </w:r>
      <w:r w:rsidR="00094474" w:rsidRPr="005207D0">
        <w:rPr>
          <w:rFonts w:ascii="Open Sans" w:hAnsi="Open Sans" w:cs="Open Sans"/>
          <w:sz w:val="22"/>
          <w:szCs w:val="22"/>
          <w:lang w:val="en-IE"/>
        </w:rPr>
        <w:t>third party</w:t>
      </w:r>
      <w:r w:rsidR="00AD29CC" w:rsidRPr="005207D0">
        <w:rPr>
          <w:rFonts w:ascii="Open Sans" w:hAnsi="Open Sans" w:cs="Open Sans"/>
          <w:sz w:val="22"/>
          <w:szCs w:val="22"/>
          <w:lang w:val="en-IE"/>
        </w:rPr>
        <w:t xml:space="preserve"> with whom that party enters into a Sub-</w:t>
      </w:r>
      <w:proofErr w:type="gramStart"/>
      <w:r w:rsidR="00AD29CC" w:rsidRPr="005207D0">
        <w:rPr>
          <w:rFonts w:ascii="Open Sans" w:hAnsi="Open Sans" w:cs="Open Sans"/>
          <w:sz w:val="22"/>
          <w:szCs w:val="22"/>
          <w:lang w:val="en-IE"/>
        </w:rPr>
        <w:t>contract</w:t>
      </w:r>
      <w:r w:rsidR="00A64AD8" w:rsidRPr="005207D0">
        <w:rPr>
          <w:rFonts w:ascii="Open Sans" w:hAnsi="Open Sans" w:cs="Open Sans"/>
          <w:sz w:val="22"/>
          <w:szCs w:val="22"/>
          <w:lang w:val="en-IE"/>
        </w:rPr>
        <w:t>;</w:t>
      </w:r>
      <w:proofErr w:type="gramEnd"/>
      <w:r w:rsidR="00094474" w:rsidRPr="005207D0">
        <w:rPr>
          <w:rFonts w:ascii="Open Sans" w:hAnsi="Open Sans" w:cs="Open Sans"/>
          <w:sz w:val="22"/>
          <w:szCs w:val="22"/>
          <w:lang w:val="en-IE"/>
        </w:rPr>
        <w:t xml:space="preserve"> </w:t>
      </w:r>
    </w:p>
    <w:p w14:paraId="7B082CE3" w14:textId="77777777" w:rsidR="00BE32E7" w:rsidRPr="005207D0" w:rsidRDefault="00BE32E7" w:rsidP="00831329">
      <w:pPr>
        <w:spacing w:line="360" w:lineRule="auto"/>
        <w:jc w:val="both"/>
        <w:rPr>
          <w:rFonts w:ascii="Open Sans" w:hAnsi="Open Sans" w:cs="Open Sans"/>
          <w:sz w:val="22"/>
          <w:szCs w:val="22"/>
          <w:lang w:val="en-IE" w:eastAsia="en-GB"/>
        </w:rPr>
      </w:pPr>
    </w:p>
    <w:p w14:paraId="206B851B" w14:textId="0FB919EC" w:rsidR="00C93BA5" w:rsidRPr="005207D0" w:rsidRDefault="00C93BA5" w:rsidP="6D3BDAE4">
      <w:pPr>
        <w:spacing w:line="360" w:lineRule="auto"/>
        <w:ind w:left="851"/>
        <w:jc w:val="both"/>
        <w:rPr>
          <w:rFonts w:ascii="Open Sans" w:hAnsi="Open Sans" w:cs="Open Sans"/>
          <w:sz w:val="22"/>
          <w:szCs w:val="22"/>
          <w:lang w:val="en-IE"/>
        </w:rPr>
      </w:pPr>
      <w:r w:rsidRPr="005207D0">
        <w:rPr>
          <w:rFonts w:ascii="Open Sans" w:hAnsi="Open Sans" w:cs="Open Sans"/>
          <w:b/>
          <w:sz w:val="22"/>
          <w:szCs w:val="22"/>
          <w:lang w:val="en-IE"/>
        </w:rPr>
        <w:t xml:space="preserve">“System” </w:t>
      </w:r>
      <w:r w:rsidRPr="005207D0">
        <w:rPr>
          <w:rFonts w:ascii="Open Sans" w:hAnsi="Open Sans" w:cs="Open Sans"/>
          <w:sz w:val="22"/>
          <w:szCs w:val="22"/>
          <w:lang w:val="en-IE"/>
        </w:rPr>
        <w:t xml:space="preserve">means all information and communications technology to be provided by the Contactor in accordance with this Agreement, including all Software and where the context so admits or requires any part or parts </w:t>
      </w:r>
      <w:proofErr w:type="gramStart"/>
      <w:r w:rsidRPr="005207D0">
        <w:rPr>
          <w:rFonts w:ascii="Open Sans" w:hAnsi="Open Sans" w:cs="Open Sans"/>
          <w:sz w:val="22"/>
          <w:szCs w:val="22"/>
          <w:lang w:val="en-IE"/>
        </w:rPr>
        <w:t>thereof;</w:t>
      </w:r>
      <w:proofErr w:type="gramEnd"/>
    </w:p>
    <w:p w14:paraId="57DE2689" w14:textId="72C10B27" w:rsidR="00C93BA5" w:rsidRPr="005207D0" w:rsidRDefault="00C93BA5" w:rsidP="1DDCD2A4">
      <w:pPr>
        <w:spacing w:line="360" w:lineRule="auto"/>
        <w:jc w:val="both"/>
        <w:rPr>
          <w:rFonts w:ascii="Open Sans" w:hAnsi="Open Sans" w:cs="Open Sans"/>
          <w:sz w:val="22"/>
          <w:szCs w:val="22"/>
          <w:lang w:val="en-IE"/>
        </w:rPr>
      </w:pPr>
    </w:p>
    <w:p w14:paraId="00794BC9" w14:textId="3A6CC1F7" w:rsidR="00C93BA5" w:rsidRPr="005207D0" w:rsidRDefault="00C93BA5" w:rsidP="00C93BA5">
      <w:pPr>
        <w:spacing w:line="360" w:lineRule="auto"/>
        <w:ind w:left="851"/>
        <w:jc w:val="both"/>
        <w:rPr>
          <w:rFonts w:ascii="Open Sans" w:hAnsi="Open Sans" w:cs="Open Sans"/>
          <w:color w:val="FF0000"/>
          <w:sz w:val="22"/>
          <w:szCs w:val="22"/>
          <w:lang w:val="en-IE"/>
        </w:rPr>
      </w:pPr>
      <w:r w:rsidRPr="005207D0">
        <w:rPr>
          <w:rFonts w:ascii="Open Sans" w:hAnsi="Open Sans" w:cs="Open Sans"/>
          <w:b/>
          <w:sz w:val="22"/>
          <w:szCs w:val="22"/>
          <w:lang w:val="en-IE"/>
        </w:rPr>
        <w:t>“System User”</w:t>
      </w:r>
      <w:r w:rsidRPr="005207D0">
        <w:rPr>
          <w:rFonts w:ascii="Open Sans" w:hAnsi="Open Sans" w:cs="Open Sans"/>
          <w:sz w:val="22"/>
          <w:szCs w:val="22"/>
          <w:lang w:val="en-IE"/>
        </w:rPr>
        <w:t xml:space="preserve"> means any person or other user specified in the </w:t>
      </w:r>
      <w:proofErr w:type="spellStart"/>
      <w:r w:rsidR="004026BD" w:rsidRPr="005207D0">
        <w:rPr>
          <w:rFonts w:ascii="Open Sans" w:hAnsi="Open Sans" w:cs="Open Sans"/>
          <w:sz w:val="22"/>
          <w:szCs w:val="22"/>
          <w:lang w:val="en-IE"/>
        </w:rPr>
        <w:t>C</w:t>
      </w:r>
      <w:r w:rsidR="00C553C4" w:rsidRPr="005207D0">
        <w:rPr>
          <w:rFonts w:ascii="Open Sans" w:hAnsi="Open Sans" w:cs="Open Sans"/>
          <w:sz w:val="22"/>
          <w:szCs w:val="22"/>
          <w:lang w:val="en-IE"/>
        </w:rPr>
        <w:t>f</w:t>
      </w:r>
      <w:r w:rsidR="004026BD" w:rsidRPr="005207D0">
        <w:rPr>
          <w:rFonts w:ascii="Open Sans" w:hAnsi="Open Sans" w:cs="Open Sans"/>
          <w:sz w:val="22"/>
          <w:szCs w:val="22"/>
          <w:lang w:val="en-IE"/>
        </w:rPr>
        <w:t>T</w:t>
      </w:r>
      <w:proofErr w:type="spellEnd"/>
      <w:r w:rsidRPr="005207D0">
        <w:rPr>
          <w:rFonts w:ascii="Open Sans" w:hAnsi="Open Sans" w:cs="Open Sans"/>
          <w:sz w:val="22"/>
          <w:szCs w:val="22"/>
          <w:lang w:val="en-IE"/>
        </w:rPr>
        <w:t xml:space="preserve"> that require access to or use of the </w:t>
      </w:r>
      <w:proofErr w:type="gramStart"/>
      <w:r w:rsidRPr="005207D0">
        <w:rPr>
          <w:rFonts w:ascii="Open Sans" w:hAnsi="Open Sans" w:cs="Open Sans"/>
          <w:sz w:val="22"/>
          <w:szCs w:val="22"/>
          <w:lang w:val="en-IE"/>
        </w:rPr>
        <w:t>System;</w:t>
      </w:r>
      <w:proofErr w:type="gramEnd"/>
      <w:r w:rsidR="00370BAF" w:rsidRPr="005207D0">
        <w:rPr>
          <w:rFonts w:ascii="Open Sans" w:hAnsi="Open Sans" w:cs="Open Sans"/>
          <w:color w:val="FF0000"/>
          <w:sz w:val="22"/>
          <w:szCs w:val="22"/>
          <w:lang w:val="en-IE"/>
        </w:rPr>
        <w:t xml:space="preserve"> </w:t>
      </w:r>
    </w:p>
    <w:p w14:paraId="0571043D" w14:textId="24A6C6C1" w:rsidR="00B80DD0" w:rsidRPr="00A962C9" w:rsidRDefault="00B80DD0" w:rsidP="00A962C9">
      <w:pPr>
        <w:spacing w:line="360" w:lineRule="auto"/>
        <w:ind w:left="851"/>
        <w:jc w:val="both"/>
        <w:rPr>
          <w:rFonts w:ascii="Open Sans" w:hAnsi="Open Sans" w:cs="Open Sans"/>
          <w:b/>
          <w:sz w:val="22"/>
          <w:szCs w:val="22"/>
          <w:lang w:val="en-IE"/>
        </w:rPr>
      </w:pPr>
    </w:p>
    <w:p w14:paraId="2EDBFD13" w14:textId="77777777" w:rsidR="000C55F0" w:rsidRPr="00A962C9" w:rsidRDefault="000C55F0" w:rsidP="00A962C9">
      <w:pPr>
        <w:spacing w:line="360" w:lineRule="auto"/>
        <w:ind w:left="851"/>
        <w:jc w:val="both"/>
        <w:rPr>
          <w:rFonts w:ascii="Open Sans" w:hAnsi="Open Sans" w:cs="Open Sans"/>
          <w:bCs/>
          <w:sz w:val="22"/>
          <w:szCs w:val="22"/>
          <w:lang w:val="en-IE"/>
        </w:rPr>
      </w:pPr>
      <w:r w:rsidRPr="00A962C9">
        <w:rPr>
          <w:rFonts w:ascii="Open Sans" w:hAnsi="Open Sans" w:cs="Open Sans"/>
          <w:b/>
          <w:sz w:val="22"/>
          <w:szCs w:val="22"/>
          <w:lang w:val="en-IE"/>
        </w:rPr>
        <w:t>“</w:t>
      </w:r>
      <w:r w:rsidRPr="000C55F0">
        <w:rPr>
          <w:rFonts w:ascii="Open Sans" w:hAnsi="Open Sans" w:cs="Open Sans"/>
          <w:b/>
          <w:sz w:val="22"/>
          <w:szCs w:val="22"/>
          <w:lang w:val="en-IE"/>
        </w:rPr>
        <w:t>Target KPI</w:t>
      </w:r>
      <w:r w:rsidRPr="00A962C9">
        <w:rPr>
          <w:rFonts w:ascii="Open Sans" w:hAnsi="Open Sans" w:cs="Open Sans"/>
          <w:bCs/>
          <w:sz w:val="22"/>
          <w:szCs w:val="22"/>
          <w:lang w:val="en-IE"/>
        </w:rPr>
        <w:t>” means the minimum level of performance for a KPI which is required by the Client in respect of a Service, as set out in Schedule N (Service Level Agreement</w:t>
      </w:r>
      <w:proofErr w:type="gramStart"/>
      <w:r w:rsidRPr="00A962C9">
        <w:rPr>
          <w:rFonts w:ascii="Open Sans" w:hAnsi="Open Sans" w:cs="Open Sans"/>
          <w:bCs/>
          <w:sz w:val="22"/>
          <w:szCs w:val="22"/>
          <w:lang w:val="en-IE"/>
        </w:rPr>
        <w:t>);</w:t>
      </w:r>
      <w:proofErr w:type="gramEnd"/>
    </w:p>
    <w:p w14:paraId="28648FEA" w14:textId="77777777" w:rsidR="00390503" w:rsidRPr="005207D0" w:rsidRDefault="00390503" w:rsidP="004F7C2A">
      <w:pPr>
        <w:spacing w:line="360" w:lineRule="auto"/>
        <w:jc w:val="both"/>
        <w:rPr>
          <w:rFonts w:ascii="Open Sans" w:hAnsi="Open Sans" w:cs="Open Sans"/>
          <w:sz w:val="22"/>
          <w:szCs w:val="22"/>
          <w:lang w:val="en-IE"/>
        </w:rPr>
      </w:pPr>
    </w:p>
    <w:p w14:paraId="0B70834E" w14:textId="2ED4955A" w:rsidR="00E8384B" w:rsidRPr="005207D0" w:rsidRDefault="0096767B" w:rsidP="00321A87">
      <w:pPr>
        <w:spacing w:line="360" w:lineRule="auto"/>
        <w:ind w:left="851"/>
        <w:jc w:val="both"/>
        <w:rPr>
          <w:rFonts w:ascii="Open Sans" w:hAnsi="Open Sans" w:cs="Open Sans"/>
          <w:sz w:val="22"/>
          <w:szCs w:val="22"/>
          <w:lang w:val="en-IE"/>
        </w:rPr>
      </w:pPr>
      <w:r w:rsidRPr="005207D0">
        <w:rPr>
          <w:rFonts w:ascii="Open Sans" w:hAnsi="Open Sans" w:cs="Open Sans"/>
          <w:sz w:val="22"/>
          <w:szCs w:val="22"/>
          <w:lang w:val="en-IE"/>
        </w:rPr>
        <w:t>“</w:t>
      </w:r>
      <w:r w:rsidR="00E8384B" w:rsidRPr="005207D0">
        <w:rPr>
          <w:rFonts w:ascii="Open Sans" w:hAnsi="Open Sans" w:cs="Open Sans"/>
          <w:b/>
          <w:sz w:val="22"/>
          <w:szCs w:val="22"/>
          <w:lang w:val="en-IE"/>
        </w:rPr>
        <w:t>Tender</w:t>
      </w:r>
      <w:r w:rsidRPr="005207D0">
        <w:rPr>
          <w:rFonts w:ascii="Open Sans" w:hAnsi="Open Sans" w:cs="Open Sans"/>
          <w:sz w:val="22"/>
          <w:szCs w:val="22"/>
          <w:lang w:val="en-IE"/>
        </w:rPr>
        <w:t>”</w:t>
      </w:r>
      <w:r w:rsidR="00E8384B" w:rsidRPr="005207D0">
        <w:rPr>
          <w:rFonts w:ascii="Open Sans" w:hAnsi="Open Sans" w:cs="Open Sans"/>
          <w:b/>
          <w:sz w:val="22"/>
          <w:szCs w:val="22"/>
          <w:lang w:val="en-IE"/>
        </w:rPr>
        <w:t xml:space="preserve"> </w:t>
      </w:r>
      <w:r w:rsidR="00E8384B" w:rsidRPr="005207D0">
        <w:rPr>
          <w:rFonts w:ascii="Open Sans" w:hAnsi="Open Sans" w:cs="Open Sans"/>
          <w:sz w:val="22"/>
          <w:szCs w:val="22"/>
          <w:lang w:val="en-IE"/>
        </w:rPr>
        <w:t>means the</w:t>
      </w:r>
      <w:r w:rsidR="00E8384B" w:rsidRPr="005207D0">
        <w:rPr>
          <w:rFonts w:ascii="Open Sans" w:hAnsi="Open Sans" w:cs="Open Sans"/>
          <w:b/>
          <w:sz w:val="22"/>
          <w:szCs w:val="22"/>
          <w:lang w:val="en-IE"/>
        </w:rPr>
        <w:t xml:space="preserve"> </w:t>
      </w:r>
      <w:r w:rsidR="00E208A1" w:rsidRPr="005207D0">
        <w:rPr>
          <w:rFonts w:ascii="Open Sans" w:hAnsi="Open Sans" w:cs="Open Sans"/>
          <w:sz w:val="22"/>
          <w:szCs w:val="22"/>
          <w:lang w:val="en-IE"/>
        </w:rPr>
        <w:t>Contractor</w:t>
      </w:r>
      <w:r w:rsidR="005F181E" w:rsidRPr="005207D0">
        <w:rPr>
          <w:rFonts w:ascii="Open Sans" w:hAnsi="Open Sans" w:cs="Open Sans"/>
          <w:sz w:val="22"/>
          <w:szCs w:val="22"/>
          <w:lang w:val="en-IE"/>
        </w:rPr>
        <w:t>’</w:t>
      </w:r>
      <w:r w:rsidR="00E208A1" w:rsidRPr="005207D0">
        <w:rPr>
          <w:rFonts w:ascii="Open Sans" w:hAnsi="Open Sans" w:cs="Open Sans"/>
          <w:sz w:val="22"/>
          <w:szCs w:val="22"/>
          <w:lang w:val="en-IE"/>
        </w:rPr>
        <w:t xml:space="preserve">s response to the </w:t>
      </w:r>
      <w:proofErr w:type="spellStart"/>
      <w:r w:rsidR="004026BD" w:rsidRPr="005207D0">
        <w:rPr>
          <w:rFonts w:ascii="Open Sans" w:hAnsi="Open Sans" w:cs="Open Sans"/>
          <w:sz w:val="22"/>
          <w:szCs w:val="22"/>
          <w:lang w:val="en-IE"/>
        </w:rPr>
        <w:t>C</w:t>
      </w:r>
      <w:r w:rsidR="00C553C4" w:rsidRPr="005207D0">
        <w:rPr>
          <w:rFonts w:ascii="Open Sans" w:hAnsi="Open Sans" w:cs="Open Sans"/>
          <w:sz w:val="22"/>
          <w:szCs w:val="22"/>
          <w:lang w:val="en-IE"/>
        </w:rPr>
        <w:t>f</w:t>
      </w:r>
      <w:r w:rsidR="004026BD" w:rsidRPr="005207D0">
        <w:rPr>
          <w:rFonts w:ascii="Open Sans" w:hAnsi="Open Sans" w:cs="Open Sans"/>
          <w:sz w:val="22"/>
          <w:szCs w:val="22"/>
          <w:lang w:val="en-IE"/>
        </w:rPr>
        <w:t>T</w:t>
      </w:r>
      <w:proofErr w:type="spellEnd"/>
      <w:r w:rsidR="00E208A1" w:rsidRPr="005207D0">
        <w:rPr>
          <w:rFonts w:ascii="Open Sans" w:hAnsi="Open Sans" w:cs="Open Sans"/>
          <w:b/>
          <w:sz w:val="22"/>
          <w:szCs w:val="22"/>
          <w:lang w:val="en-IE"/>
        </w:rPr>
        <w:t xml:space="preserve"> </w:t>
      </w:r>
      <w:r w:rsidR="00E208A1" w:rsidRPr="005207D0">
        <w:rPr>
          <w:rFonts w:ascii="Open Sans" w:hAnsi="Open Sans" w:cs="Open Sans"/>
          <w:sz w:val="22"/>
          <w:szCs w:val="22"/>
          <w:lang w:val="en-IE"/>
        </w:rPr>
        <w:t>and shall include any clarifications issued by the Contractor</w:t>
      </w:r>
      <w:r w:rsidR="005F181E" w:rsidRPr="005207D0">
        <w:rPr>
          <w:rFonts w:ascii="Open Sans" w:hAnsi="Open Sans" w:cs="Open Sans"/>
          <w:sz w:val="22"/>
          <w:szCs w:val="22"/>
          <w:lang w:val="en-IE"/>
        </w:rPr>
        <w:t xml:space="preserve"> and accepted by the Client</w:t>
      </w:r>
      <w:r w:rsidR="00E208A1" w:rsidRPr="005207D0">
        <w:rPr>
          <w:rFonts w:ascii="Open Sans" w:hAnsi="Open Sans" w:cs="Open Sans"/>
          <w:sz w:val="22"/>
          <w:szCs w:val="22"/>
          <w:lang w:val="en-IE"/>
        </w:rPr>
        <w:t xml:space="preserve"> via the messaging facility on </w:t>
      </w:r>
      <w:hyperlink r:id="rId13" w:history="1">
        <w:r w:rsidR="00E208A1" w:rsidRPr="005207D0">
          <w:rPr>
            <w:rStyle w:val="Hyperlink"/>
            <w:rFonts w:ascii="Open Sans" w:hAnsi="Open Sans" w:cs="Open Sans"/>
            <w:sz w:val="22"/>
            <w:szCs w:val="22"/>
            <w:lang w:val="en-IE"/>
          </w:rPr>
          <w:t>www.etenders.gov.ie</w:t>
        </w:r>
      </w:hyperlink>
      <w:r w:rsidR="00E208A1" w:rsidRPr="005207D0">
        <w:rPr>
          <w:rFonts w:ascii="Open Sans" w:hAnsi="Open Sans" w:cs="Open Sans"/>
          <w:sz w:val="22"/>
          <w:szCs w:val="22"/>
          <w:lang w:val="en-IE"/>
        </w:rPr>
        <w:t xml:space="preserve"> </w:t>
      </w:r>
      <w:r w:rsidR="00B97FF3" w:rsidRPr="005207D0">
        <w:rPr>
          <w:rFonts w:ascii="Open Sans" w:hAnsi="Open Sans" w:cs="Open Sans"/>
          <w:sz w:val="22"/>
          <w:szCs w:val="22"/>
          <w:lang w:val="en-IE"/>
        </w:rPr>
        <w:t>up to the</w:t>
      </w:r>
      <w:r w:rsidR="00B84369" w:rsidRPr="005207D0">
        <w:rPr>
          <w:rFonts w:ascii="Open Sans" w:hAnsi="Open Sans" w:cs="Open Sans"/>
          <w:sz w:val="22"/>
          <w:szCs w:val="22"/>
          <w:lang w:val="en-IE"/>
        </w:rPr>
        <w:t xml:space="preserve"> Commencement Date</w:t>
      </w:r>
      <w:r w:rsidR="00E208A1" w:rsidRPr="005207D0">
        <w:rPr>
          <w:rFonts w:ascii="Open Sans" w:hAnsi="Open Sans" w:cs="Open Sans"/>
          <w:sz w:val="22"/>
          <w:szCs w:val="22"/>
          <w:lang w:val="en-IE"/>
        </w:rPr>
        <w:t xml:space="preserve">. The </w:t>
      </w:r>
      <w:r w:rsidR="008F6F3F" w:rsidRPr="005207D0">
        <w:rPr>
          <w:rFonts w:ascii="Open Sans" w:hAnsi="Open Sans" w:cs="Open Sans"/>
          <w:sz w:val="22"/>
          <w:szCs w:val="22"/>
          <w:lang w:val="en-IE"/>
        </w:rPr>
        <w:t>Tender</w:t>
      </w:r>
      <w:r w:rsidR="00E208A1" w:rsidRPr="005207D0">
        <w:rPr>
          <w:rFonts w:ascii="Open Sans" w:hAnsi="Open Sans" w:cs="Open Sans"/>
          <w:sz w:val="22"/>
          <w:szCs w:val="22"/>
          <w:lang w:val="en-IE"/>
        </w:rPr>
        <w:t xml:space="preserve"> is hereby incorporated by reference into this </w:t>
      </w:r>
      <w:proofErr w:type="gramStart"/>
      <w:r w:rsidR="00E208A1" w:rsidRPr="005207D0">
        <w:rPr>
          <w:rFonts w:ascii="Open Sans" w:hAnsi="Open Sans" w:cs="Open Sans"/>
          <w:sz w:val="22"/>
          <w:szCs w:val="22"/>
          <w:lang w:val="en-IE"/>
        </w:rPr>
        <w:t>Agreement</w:t>
      </w:r>
      <w:r w:rsidR="00A64AD8" w:rsidRPr="005207D0">
        <w:rPr>
          <w:rFonts w:ascii="Open Sans" w:hAnsi="Open Sans" w:cs="Open Sans"/>
          <w:sz w:val="22"/>
          <w:szCs w:val="22"/>
          <w:lang w:val="en-IE"/>
        </w:rPr>
        <w:t>;</w:t>
      </w:r>
      <w:proofErr w:type="gramEnd"/>
    </w:p>
    <w:p w14:paraId="0EDD8C00" w14:textId="77777777" w:rsidR="009D5237" w:rsidRPr="005207D0" w:rsidRDefault="009D5237" w:rsidP="00321A87">
      <w:pPr>
        <w:spacing w:line="360" w:lineRule="auto"/>
        <w:ind w:left="851"/>
        <w:jc w:val="both"/>
        <w:rPr>
          <w:rFonts w:ascii="Open Sans" w:hAnsi="Open Sans" w:cs="Open Sans"/>
          <w:sz w:val="22"/>
          <w:szCs w:val="22"/>
          <w:lang w:val="en-IE"/>
        </w:rPr>
      </w:pPr>
    </w:p>
    <w:p w14:paraId="6D420CFE" w14:textId="77777777" w:rsidR="009D5237" w:rsidRPr="005207D0" w:rsidRDefault="009D5237" w:rsidP="009D5237">
      <w:pPr>
        <w:spacing w:line="360" w:lineRule="auto"/>
        <w:ind w:left="851"/>
        <w:jc w:val="both"/>
        <w:rPr>
          <w:rFonts w:ascii="Open Sans" w:hAnsi="Open Sans" w:cs="Open Sans"/>
          <w:sz w:val="22"/>
          <w:szCs w:val="22"/>
          <w:lang w:val="en-IE"/>
        </w:rPr>
      </w:pPr>
      <w:r w:rsidRPr="005207D0">
        <w:rPr>
          <w:rFonts w:ascii="Open Sans" w:hAnsi="Open Sans" w:cs="Open Sans"/>
          <w:sz w:val="22"/>
          <w:szCs w:val="22"/>
          <w:lang w:val="en-IE"/>
        </w:rPr>
        <w:lastRenderedPageBreak/>
        <w:t>“</w:t>
      </w:r>
      <w:r w:rsidRPr="005207D0">
        <w:rPr>
          <w:rFonts w:ascii="Open Sans" w:hAnsi="Open Sans" w:cs="Open Sans"/>
          <w:b/>
          <w:sz w:val="22"/>
          <w:szCs w:val="22"/>
          <w:lang w:val="en-IE"/>
        </w:rPr>
        <w:t>Term</w:t>
      </w:r>
      <w:r w:rsidRPr="005207D0">
        <w:rPr>
          <w:rFonts w:ascii="Open Sans" w:hAnsi="Open Sans" w:cs="Open Sans"/>
          <w:sz w:val="22"/>
          <w:szCs w:val="22"/>
          <w:lang w:val="en-IE"/>
        </w:rPr>
        <w:t xml:space="preserve">” means the period commencing on the Commencement Date and ending on the expiry of the Initial Term or the Extension Period(s) (if applicable), or on earlier termination of this </w:t>
      </w:r>
      <w:proofErr w:type="gramStart"/>
      <w:r w:rsidRPr="005207D0">
        <w:rPr>
          <w:rFonts w:ascii="Open Sans" w:hAnsi="Open Sans" w:cs="Open Sans"/>
          <w:sz w:val="22"/>
          <w:szCs w:val="22"/>
          <w:lang w:val="en-IE"/>
        </w:rPr>
        <w:t>Agreement;</w:t>
      </w:r>
      <w:proofErr w:type="gramEnd"/>
    </w:p>
    <w:p w14:paraId="766A00E1" w14:textId="77777777" w:rsidR="00E8384B" w:rsidRPr="005207D0" w:rsidRDefault="00E8384B" w:rsidP="00321A87">
      <w:pPr>
        <w:spacing w:line="360" w:lineRule="auto"/>
        <w:ind w:left="851"/>
        <w:jc w:val="both"/>
        <w:rPr>
          <w:rFonts w:ascii="Open Sans" w:hAnsi="Open Sans" w:cs="Open Sans"/>
          <w:b/>
          <w:sz w:val="22"/>
          <w:szCs w:val="22"/>
          <w:lang w:val="en-IE"/>
        </w:rPr>
      </w:pPr>
    </w:p>
    <w:p w14:paraId="5BB0A4C2" w14:textId="06A7C5DD" w:rsidR="000343C5" w:rsidRPr="005207D0" w:rsidRDefault="0096767B" w:rsidP="00321A87">
      <w:pPr>
        <w:spacing w:line="360" w:lineRule="auto"/>
        <w:ind w:left="851" w:firstLine="22"/>
        <w:jc w:val="both"/>
        <w:rPr>
          <w:rFonts w:ascii="Open Sans" w:hAnsi="Open Sans" w:cs="Open Sans"/>
          <w:b/>
          <w:sz w:val="22"/>
          <w:szCs w:val="22"/>
          <w:lang w:val="en-IE"/>
        </w:rPr>
      </w:pPr>
      <w:r w:rsidRPr="005207D0">
        <w:rPr>
          <w:rFonts w:ascii="Open Sans" w:hAnsi="Open Sans" w:cs="Open Sans"/>
          <w:sz w:val="22"/>
          <w:szCs w:val="22"/>
          <w:lang w:val="en-IE"/>
        </w:rPr>
        <w:t>“</w:t>
      </w:r>
      <w:r w:rsidR="000343C5" w:rsidRPr="005207D0">
        <w:rPr>
          <w:rFonts w:ascii="Open Sans" w:hAnsi="Open Sans" w:cs="Open Sans"/>
          <w:b/>
          <w:sz w:val="22"/>
          <w:szCs w:val="22"/>
          <w:lang w:val="en-IE"/>
        </w:rPr>
        <w:t>Test</w:t>
      </w:r>
      <w:r w:rsidRPr="005207D0">
        <w:rPr>
          <w:rFonts w:ascii="Open Sans" w:hAnsi="Open Sans" w:cs="Open Sans"/>
          <w:sz w:val="22"/>
          <w:szCs w:val="22"/>
          <w:lang w:val="en-IE"/>
        </w:rPr>
        <w:t>”</w:t>
      </w:r>
      <w:r w:rsidR="000343C5" w:rsidRPr="005207D0">
        <w:rPr>
          <w:rFonts w:ascii="Open Sans" w:hAnsi="Open Sans" w:cs="Open Sans"/>
          <w:b/>
          <w:sz w:val="22"/>
          <w:szCs w:val="22"/>
          <w:lang w:val="en-IE"/>
        </w:rPr>
        <w:t xml:space="preserve"> </w:t>
      </w:r>
      <w:r w:rsidR="000343C5" w:rsidRPr="005207D0">
        <w:rPr>
          <w:rFonts w:ascii="Open Sans" w:hAnsi="Open Sans" w:cs="Open Sans"/>
          <w:sz w:val="22"/>
          <w:szCs w:val="22"/>
          <w:lang w:val="en-IE"/>
        </w:rPr>
        <w:t>means</w:t>
      </w:r>
      <w:r w:rsidR="000343C5" w:rsidRPr="005207D0">
        <w:rPr>
          <w:rFonts w:ascii="Open Sans" w:hAnsi="Open Sans" w:cs="Open Sans"/>
          <w:b/>
          <w:sz w:val="22"/>
          <w:szCs w:val="22"/>
          <w:lang w:val="en-IE"/>
        </w:rPr>
        <w:t xml:space="preserve"> </w:t>
      </w:r>
      <w:r w:rsidR="00B47B38" w:rsidRPr="005207D0">
        <w:rPr>
          <w:rFonts w:ascii="Open Sans" w:hAnsi="Open Sans" w:cs="Open Sans"/>
          <w:sz w:val="22"/>
          <w:szCs w:val="22"/>
          <w:lang w:val="en-IE"/>
        </w:rPr>
        <w:t>any T</w:t>
      </w:r>
      <w:r w:rsidR="000343C5" w:rsidRPr="005207D0">
        <w:rPr>
          <w:rFonts w:ascii="Open Sans" w:hAnsi="Open Sans" w:cs="Open Sans"/>
          <w:sz w:val="22"/>
          <w:szCs w:val="22"/>
          <w:lang w:val="en-IE"/>
        </w:rPr>
        <w:t>ests required to be carried out under this Agreement,</w:t>
      </w:r>
      <w:r w:rsidR="00B9009E" w:rsidRPr="005207D0">
        <w:rPr>
          <w:rFonts w:ascii="Open Sans" w:hAnsi="Open Sans" w:cs="Open Sans"/>
          <w:sz w:val="22"/>
          <w:szCs w:val="22"/>
          <w:lang w:val="en-IE"/>
        </w:rPr>
        <w:t xml:space="preserve"> in accordance with the </w:t>
      </w:r>
      <w:r w:rsidR="00DB1FED" w:rsidRPr="005207D0">
        <w:rPr>
          <w:rFonts w:ascii="Open Sans" w:hAnsi="Open Sans" w:cs="Open Sans"/>
          <w:sz w:val="22"/>
          <w:szCs w:val="22"/>
          <w:lang w:val="en-IE"/>
        </w:rPr>
        <w:t xml:space="preserve">Test Plan </w:t>
      </w:r>
      <w:r w:rsidR="000343C5" w:rsidRPr="005207D0">
        <w:rPr>
          <w:rFonts w:ascii="Open Sans" w:hAnsi="Open Sans" w:cs="Open Sans"/>
          <w:sz w:val="22"/>
          <w:szCs w:val="22"/>
          <w:lang w:val="en-IE"/>
        </w:rPr>
        <w:t>and “</w:t>
      </w:r>
      <w:r w:rsidR="000343C5" w:rsidRPr="005207D0">
        <w:rPr>
          <w:rFonts w:ascii="Open Sans" w:hAnsi="Open Sans" w:cs="Open Sans"/>
          <w:b/>
          <w:sz w:val="22"/>
          <w:szCs w:val="22"/>
          <w:lang w:val="en-IE"/>
        </w:rPr>
        <w:t>Tested</w:t>
      </w:r>
      <w:r w:rsidR="000343C5" w:rsidRPr="005207D0">
        <w:rPr>
          <w:rFonts w:ascii="Open Sans" w:hAnsi="Open Sans" w:cs="Open Sans"/>
          <w:sz w:val="22"/>
          <w:szCs w:val="22"/>
          <w:lang w:val="en-IE"/>
        </w:rPr>
        <w:t xml:space="preserve">” </w:t>
      </w:r>
      <w:r w:rsidR="00E15958" w:rsidRPr="005207D0">
        <w:rPr>
          <w:rFonts w:ascii="Open Sans" w:hAnsi="Open Sans" w:cs="Open Sans"/>
          <w:sz w:val="22"/>
          <w:szCs w:val="22"/>
          <w:lang w:val="en-IE"/>
        </w:rPr>
        <w:t>and “</w:t>
      </w:r>
      <w:r w:rsidR="00E15958" w:rsidRPr="005207D0">
        <w:rPr>
          <w:rFonts w:ascii="Open Sans" w:hAnsi="Open Sans" w:cs="Open Sans"/>
          <w:b/>
          <w:sz w:val="22"/>
          <w:szCs w:val="22"/>
          <w:lang w:val="en-IE"/>
        </w:rPr>
        <w:t>Testing</w:t>
      </w:r>
      <w:r w:rsidR="00E15958" w:rsidRPr="005207D0">
        <w:rPr>
          <w:rFonts w:ascii="Open Sans" w:hAnsi="Open Sans" w:cs="Open Sans"/>
          <w:sz w:val="22"/>
          <w:szCs w:val="22"/>
          <w:lang w:val="en-IE"/>
        </w:rPr>
        <w:t xml:space="preserve">” </w:t>
      </w:r>
      <w:r w:rsidR="000343C5" w:rsidRPr="005207D0">
        <w:rPr>
          <w:rFonts w:ascii="Open Sans" w:hAnsi="Open Sans" w:cs="Open Sans"/>
          <w:sz w:val="22"/>
          <w:szCs w:val="22"/>
          <w:lang w:val="en-IE"/>
        </w:rPr>
        <w:t xml:space="preserve">shall be construed </w:t>
      </w:r>
      <w:proofErr w:type="gramStart"/>
      <w:r w:rsidR="000343C5" w:rsidRPr="005207D0">
        <w:rPr>
          <w:rFonts w:ascii="Open Sans" w:hAnsi="Open Sans" w:cs="Open Sans"/>
          <w:sz w:val="22"/>
          <w:szCs w:val="22"/>
          <w:lang w:val="en-IE"/>
        </w:rPr>
        <w:t>accordingly</w:t>
      </w:r>
      <w:r w:rsidR="00A64AD8" w:rsidRPr="005207D0">
        <w:rPr>
          <w:rFonts w:ascii="Open Sans" w:hAnsi="Open Sans" w:cs="Open Sans"/>
          <w:b/>
          <w:sz w:val="22"/>
          <w:szCs w:val="22"/>
          <w:lang w:val="en-IE"/>
        </w:rPr>
        <w:t>;</w:t>
      </w:r>
      <w:proofErr w:type="gramEnd"/>
    </w:p>
    <w:p w14:paraId="22AD8B68" w14:textId="77777777" w:rsidR="005A4198" w:rsidRPr="005207D0" w:rsidRDefault="005A4198" w:rsidP="00321A87">
      <w:pPr>
        <w:spacing w:line="360" w:lineRule="auto"/>
        <w:ind w:left="851" w:firstLine="22"/>
        <w:jc w:val="both"/>
        <w:rPr>
          <w:rFonts w:ascii="Open Sans" w:hAnsi="Open Sans" w:cs="Open Sans"/>
          <w:sz w:val="22"/>
          <w:szCs w:val="22"/>
          <w:lang w:val="en-IE"/>
        </w:rPr>
      </w:pPr>
    </w:p>
    <w:p w14:paraId="06B16345" w14:textId="37CFB17E" w:rsidR="000343C5" w:rsidRPr="005207D0" w:rsidRDefault="0096767B" w:rsidP="00321A87">
      <w:pPr>
        <w:spacing w:line="360" w:lineRule="auto"/>
        <w:ind w:left="851" w:firstLine="22"/>
        <w:jc w:val="both"/>
        <w:rPr>
          <w:rFonts w:ascii="Open Sans" w:hAnsi="Open Sans" w:cs="Open Sans"/>
          <w:b/>
          <w:sz w:val="22"/>
          <w:szCs w:val="22"/>
          <w:lang w:val="en-IE"/>
        </w:rPr>
      </w:pPr>
      <w:r w:rsidRPr="005207D0">
        <w:rPr>
          <w:rFonts w:ascii="Open Sans" w:hAnsi="Open Sans" w:cs="Open Sans"/>
          <w:sz w:val="22"/>
          <w:szCs w:val="22"/>
          <w:lang w:val="en-IE"/>
        </w:rPr>
        <w:t>“</w:t>
      </w:r>
      <w:r w:rsidR="000343C5" w:rsidRPr="005207D0">
        <w:rPr>
          <w:rFonts w:ascii="Open Sans" w:hAnsi="Open Sans" w:cs="Open Sans"/>
          <w:b/>
          <w:sz w:val="22"/>
          <w:szCs w:val="22"/>
          <w:lang w:val="en-IE"/>
        </w:rPr>
        <w:t>Test Criteria</w:t>
      </w:r>
      <w:r w:rsidRPr="005207D0">
        <w:rPr>
          <w:rFonts w:ascii="Open Sans" w:hAnsi="Open Sans" w:cs="Open Sans"/>
          <w:sz w:val="22"/>
          <w:szCs w:val="22"/>
          <w:lang w:val="en-IE"/>
        </w:rPr>
        <w:t>”</w:t>
      </w:r>
      <w:r w:rsidR="000343C5" w:rsidRPr="005207D0">
        <w:rPr>
          <w:rFonts w:ascii="Open Sans" w:hAnsi="Open Sans" w:cs="Open Sans"/>
          <w:b/>
          <w:sz w:val="22"/>
          <w:szCs w:val="22"/>
          <w:lang w:val="en-IE"/>
        </w:rPr>
        <w:t xml:space="preserve"> </w:t>
      </w:r>
      <w:r w:rsidR="000343C5" w:rsidRPr="005207D0">
        <w:rPr>
          <w:rFonts w:ascii="Open Sans" w:hAnsi="Open Sans" w:cs="Open Sans"/>
          <w:sz w:val="22"/>
          <w:szCs w:val="22"/>
          <w:lang w:val="en-IE"/>
        </w:rPr>
        <w:t>means the detailed</w:t>
      </w:r>
      <w:r w:rsidR="005F181E" w:rsidRPr="005207D0">
        <w:rPr>
          <w:rFonts w:ascii="Open Sans" w:hAnsi="Open Sans" w:cs="Open Sans"/>
          <w:sz w:val="22"/>
          <w:szCs w:val="22"/>
          <w:lang w:val="en-IE"/>
        </w:rPr>
        <w:t xml:space="preserve"> test</w:t>
      </w:r>
      <w:r w:rsidR="000343C5" w:rsidRPr="005207D0">
        <w:rPr>
          <w:rFonts w:ascii="Open Sans" w:hAnsi="Open Sans" w:cs="Open Sans"/>
          <w:sz w:val="22"/>
          <w:szCs w:val="22"/>
          <w:lang w:val="en-IE"/>
        </w:rPr>
        <w:t xml:space="preserve"> criteria for each </w:t>
      </w:r>
      <w:r w:rsidR="00FD7581" w:rsidRPr="005207D0">
        <w:rPr>
          <w:rFonts w:ascii="Open Sans" w:hAnsi="Open Sans" w:cs="Open Sans"/>
          <w:sz w:val="22"/>
          <w:szCs w:val="22"/>
          <w:lang w:val="en-IE"/>
        </w:rPr>
        <w:t>Deliverable</w:t>
      </w:r>
      <w:r w:rsidR="00355E50" w:rsidRPr="005207D0">
        <w:rPr>
          <w:rFonts w:ascii="Open Sans" w:hAnsi="Open Sans" w:cs="Open Sans"/>
          <w:sz w:val="22"/>
          <w:szCs w:val="22"/>
          <w:lang w:val="en-IE"/>
        </w:rPr>
        <w:t xml:space="preserve"> </w:t>
      </w:r>
      <w:r w:rsidR="000343C5" w:rsidRPr="005207D0">
        <w:rPr>
          <w:rFonts w:ascii="Open Sans" w:hAnsi="Open Sans" w:cs="Open Sans"/>
          <w:sz w:val="22"/>
          <w:szCs w:val="22"/>
          <w:lang w:val="en-IE"/>
        </w:rPr>
        <w:t>included within the</w:t>
      </w:r>
      <w:r w:rsidR="00DB1FED" w:rsidRPr="005207D0">
        <w:rPr>
          <w:rFonts w:ascii="Open Sans" w:hAnsi="Open Sans" w:cs="Open Sans"/>
          <w:sz w:val="22"/>
          <w:szCs w:val="22"/>
          <w:lang w:val="en-IE"/>
        </w:rPr>
        <w:t xml:space="preserve"> Test </w:t>
      </w:r>
      <w:proofErr w:type="gramStart"/>
      <w:r w:rsidR="00DB1FED" w:rsidRPr="005207D0">
        <w:rPr>
          <w:rFonts w:ascii="Open Sans" w:hAnsi="Open Sans" w:cs="Open Sans"/>
          <w:sz w:val="22"/>
          <w:szCs w:val="22"/>
          <w:lang w:val="en-IE"/>
        </w:rPr>
        <w:t>Plan</w:t>
      </w:r>
      <w:r w:rsidR="00A64AD8" w:rsidRPr="005207D0">
        <w:rPr>
          <w:rFonts w:ascii="Open Sans" w:hAnsi="Open Sans" w:cs="Open Sans"/>
          <w:sz w:val="22"/>
          <w:szCs w:val="22"/>
          <w:lang w:val="en-IE"/>
        </w:rPr>
        <w:t>;</w:t>
      </w:r>
      <w:proofErr w:type="gramEnd"/>
    </w:p>
    <w:p w14:paraId="5E3A0A4F" w14:textId="77777777" w:rsidR="000343C5" w:rsidRPr="005207D0" w:rsidRDefault="000343C5" w:rsidP="00321A87">
      <w:pPr>
        <w:spacing w:line="360" w:lineRule="auto"/>
        <w:ind w:left="851"/>
        <w:jc w:val="both"/>
        <w:rPr>
          <w:rFonts w:ascii="Open Sans" w:hAnsi="Open Sans" w:cs="Open Sans"/>
          <w:b/>
          <w:sz w:val="22"/>
          <w:szCs w:val="22"/>
          <w:lang w:val="en-IE"/>
        </w:rPr>
      </w:pPr>
    </w:p>
    <w:p w14:paraId="73AA5409" w14:textId="623AA00F" w:rsidR="000343C5" w:rsidRPr="005207D0" w:rsidRDefault="0096767B" w:rsidP="00321A87">
      <w:pPr>
        <w:spacing w:line="360" w:lineRule="auto"/>
        <w:ind w:left="851" w:firstLine="22"/>
        <w:jc w:val="both"/>
        <w:rPr>
          <w:rFonts w:ascii="Open Sans" w:hAnsi="Open Sans" w:cs="Open Sans"/>
          <w:sz w:val="22"/>
          <w:szCs w:val="22"/>
          <w:lang w:val="en-IE"/>
        </w:rPr>
      </w:pPr>
      <w:r w:rsidRPr="005207D0">
        <w:rPr>
          <w:rFonts w:ascii="Open Sans" w:hAnsi="Open Sans" w:cs="Open Sans"/>
          <w:sz w:val="22"/>
          <w:szCs w:val="22"/>
          <w:lang w:val="en-IE"/>
        </w:rPr>
        <w:t>“</w:t>
      </w:r>
      <w:r w:rsidR="000343C5" w:rsidRPr="005207D0">
        <w:rPr>
          <w:rFonts w:ascii="Open Sans" w:hAnsi="Open Sans" w:cs="Open Sans"/>
          <w:b/>
          <w:sz w:val="22"/>
          <w:szCs w:val="22"/>
          <w:lang w:val="en-IE"/>
        </w:rPr>
        <w:t>Test Issue</w:t>
      </w:r>
      <w:r w:rsidRPr="005207D0">
        <w:rPr>
          <w:rFonts w:ascii="Open Sans" w:hAnsi="Open Sans" w:cs="Open Sans"/>
          <w:sz w:val="22"/>
          <w:szCs w:val="22"/>
          <w:lang w:val="en-IE"/>
        </w:rPr>
        <w:t>”</w:t>
      </w:r>
      <w:r w:rsidR="000343C5" w:rsidRPr="005207D0">
        <w:rPr>
          <w:rFonts w:ascii="Open Sans" w:hAnsi="Open Sans" w:cs="Open Sans"/>
          <w:b/>
          <w:sz w:val="22"/>
          <w:szCs w:val="22"/>
          <w:lang w:val="en-IE"/>
        </w:rPr>
        <w:t xml:space="preserve"> </w:t>
      </w:r>
      <w:r w:rsidR="000343C5" w:rsidRPr="005207D0">
        <w:rPr>
          <w:rFonts w:ascii="Open Sans" w:hAnsi="Open Sans" w:cs="Open Sans"/>
          <w:sz w:val="22"/>
          <w:szCs w:val="22"/>
          <w:lang w:val="en-IE"/>
        </w:rPr>
        <w:t xml:space="preserve">means any variance or non-conformity of a </w:t>
      </w:r>
      <w:r w:rsidR="009E47DF" w:rsidRPr="005207D0">
        <w:rPr>
          <w:rFonts w:ascii="Open Sans" w:hAnsi="Open Sans" w:cs="Open Sans"/>
          <w:sz w:val="22"/>
          <w:szCs w:val="22"/>
          <w:lang w:val="en-IE"/>
        </w:rPr>
        <w:t>Deliverable</w:t>
      </w:r>
      <w:r w:rsidR="000343C5" w:rsidRPr="005207D0">
        <w:rPr>
          <w:rFonts w:ascii="Open Sans" w:hAnsi="Open Sans" w:cs="Open Sans"/>
          <w:sz w:val="22"/>
          <w:szCs w:val="22"/>
          <w:lang w:val="en-IE"/>
        </w:rPr>
        <w:t xml:space="preserve"> from its requirements (such requirements being set out in the relevant Test Criteria</w:t>
      </w:r>
      <w:proofErr w:type="gramStart"/>
      <w:r w:rsidR="000343C5" w:rsidRPr="005207D0">
        <w:rPr>
          <w:rFonts w:ascii="Open Sans" w:hAnsi="Open Sans" w:cs="Open Sans"/>
          <w:sz w:val="22"/>
          <w:szCs w:val="22"/>
          <w:lang w:val="en-IE"/>
        </w:rPr>
        <w:t>)</w:t>
      </w:r>
      <w:r w:rsidR="00A64AD8" w:rsidRPr="005207D0">
        <w:rPr>
          <w:rFonts w:ascii="Open Sans" w:hAnsi="Open Sans" w:cs="Open Sans"/>
          <w:b/>
          <w:sz w:val="22"/>
          <w:szCs w:val="22"/>
          <w:lang w:val="en-IE"/>
        </w:rPr>
        <w:t>;</w:t>
      </w:r>
      <w:proofErr w:type="gramEnd"/>
    </w:p>
    <w:p w14:paraId="6866C737" w14:textId="77777777" w:rsidR="00450E32" w:rsidRPr="005207D0" w:rsidRDefault="00450E32" w:rsidP="00321A87">
      <w:pPr>
        <w:spacing w:line="360" w:lineRule="auto"/>
        <w:ind w:left="851"/>
        <w:jc w:val="both"/>
        <w:rPr>
          <w:rFonts w:ascii="Open Sans" w:hAnsi="Open Sans" w:cs="Open Sans"/>
          <w:sz w:val="22"/>
          <w:szCs w:val="22"/>
          <w:lang w:val="en-IE"/>
        </w:rPr>
      </w:pPr>
    </w:p>
    <w:p w14:paraId="49F58330" w14:textId="55D582C1" w:rsidR="00FC5425" w:rsidRPr="005207D0" w:rsidRDefault="0096767B" w:rsidP="00321A87">
      <w:pPr>
        <w:pStyle w:val="indent1"/>
        <w:spacing w:line="360" w:lineRule="auto"/>
        <w:ind w:left="851" w:firstLine="0"/>
        <w:jc w:val="both"/>
        <w:rPr>
          <w:rFonts w:ascii="Open Sans" w:hAnsi="Open Sans" w:cs="Open Sans"/>
          <w:lang w:val="en-IE"/>
        </w:rPr>
      </w:pPr>
      <w:r w:rsidRPr="005207D0">
        <w:rPr>
          <w:rFonts w:ascii="Open Sans" w:hAnsi="Open Sans" w:cs="Open Sans"/>
          <w:lang w:val="en-IE"/>
        </w:rPr>
        <w:t>“</w:t>
      </w:r>
      <w:r w:rsidR="002127AA" w:rsidRPr="005207D0">
        <w:rPr>
          <w:rFonts w:ascii="Open Sans" w:hAnsi="Open Sans" w:cs="Open Sans"/>
          <w:b/>
          <w:lang w:val="en-IE"/>
        </w:rPr>
        <w:t>Test Plan</w:t>
      </w:r>
      <w:r w:rsidRPr="005207D0">
        <w:rPr>
          <w:rFonts w:ascii="Open Sans" w:hAnsi="Open Sans" w:cs="Open Sans"/>
          <w:lang w:val="en-IE"/>
        </w:rPr>
        <w:t>”</w:t>
      </w:r>
      <w:r w:rsidR="002127AA" w:rsidRPr="005207D0">
        <w:rPr>
          <w:rFonts w:ascii="Open Sans" w:hAnsi="Open Sans" w:cs="Open Sans"/>
          <w:b/>
          <w:lang w:val="en-IE"/>
        </w:rPr>
        <w:t xml:space="preserve"> </w:t>
      </w:r>
      <w:r w:rsidR="002127AA" w:rsidRPr="005207D0">
        <w:rPr>
          <w:rFonts w:ascii="Open Sans" w:hAnsi="Open Sans" w:cs="Open Sans"/>
          <w:lang w:val="en-IE"/>
        </w:rPr>
        <w:t>means</w:t>
      </w:r>
      <w:r w:rsidR="002127AA" w:rsidRPr="005207D0">
        <w:rPr>
          <w:rFonts w:ascii="Open Sans" w:hAnsi="Open Sans" w:cs="Open Sans"/>
          <w:b/>
          <w:lang w:val="en-IE"/>
        </w:rPr>
        <w:t xml:space="preserve"> </w:t>
      </w:r>
      <w:r w:rsidR="002127AA" w:rsidRPr="005207D0">
        <w:rPr>
          <w:rFonts w:ascii="Open Sans" w:hAnsi="Open Sans" w:cs="Open Sans"/>
          <w:lang w:val="en-IE"/>
        </w:rPr>
        <w:t xml:space="preserve">the document to be agreed and created between the Parties in accordance with the timetable in the Implementation Plan and </w:t>
      </w:r>
      <w:r w:rsidR="00042E0F" w:rsidRPr="005207D0">
        <w:rPr>
          <w:rFonts w:ascii="Open Sans" w:hAnsi="Open Sans" w:cs="Open Sans"/>
          <w:lang w:val="en-IE"/>
        </w:rPr>
        <w:t xml:space="preserve">the </w:t>
      </w:r>
      <w:proofErr w:type="spellStart"/>
      <w:r w:rsidR="004026BD" w:rsidRPr="005207D0">
        <w:rPr>
          <w:rFonts w:ascii="Open Sans" w:hAnsi="Open Sans" w:cs="Open Sans"/>
          <w:lang w:val="en-IE"/>
        </w:rPr>
        <w:t>C</w:t>
      </w:r>
      <w:r w:rsidR="00C553C4" w:rsidRPr="005207D0">
        <w:rPr>
          <w:rFonts w:ascii="Open Sans" w:hAnsi="Open Sans" w:cs="Open Sans"/>
          <w:lang w:val="en-IE"/>
        </w:rPr>
        <w:t>f</w:t>
      </w:r>
      <w:r w:rsidR="004026BD" w:rsidRPr="005207D0">
        <w:rPr>
          <w:rFonts w:ascii="Open Sans" w:hAnsi="Open Sans" w:cs="Open Sans"/>
          <w:lang w:val="en-IE"/>
        </w:rPr>
        <w:t>T</w:t>
      </w:r>
      <w:proofErr w:type="spellEnd"/>
      <w:r w:rsidR="00042E0F" w:rsidRPr="005207D0">
        <w:rPr>
          <w:rFonts w:ascii="Open Sans" w:hAnsi="Open Sans" w:cs="Open Sans"/>
          <w:lang w:val="en-IE"/>
        </w:rPr>
        <w:t xml:space="preserve"> </w:t>
      </w:r>
      <w:r w:rsidR="002127AA" w:rsidRPr="005207D0">
        <w:rPr>
          <w:rFonts w:ascii="Open Sans" w:hAnsi="Open Sans" w:cs="Open Sans"/>
          <w:lang w:val="en-IE"/>
        </w:rPr>
        <w:t xml:space="preserve">which will define the Test approach, Test Criteria, Test scenarios, Test conditions and Test scripts. The agreed Test Plan shall be appended to </w:t>
      </w:r>
      <w:r w:rsidR="00A14739" w:rsidRPr="005207D0">
        <w:rPr>
          <w:rFonts w:ascii="Open Sans" w:hAnsi="Open Sans" w:cs="Open Sans"/>
          <w:lang w:val="en-IE"/>
        </w:rPr>
        <w:t xml:space="preserve">The </w:t>
      </w:r>
      <w:proofErr w:type="gramStart"/>
      <w:r w:rsidR="00A14739" w:rsidRPr="005207D0">
        <w:rPr>
          <w:rFonts w:ascii="Open Sans" w:hAnsi="Open Sans" w:cs="Open Sans"/>
          <w:lang w:val="en-IE"/>
        </w:rPr>
        <w:t>Agreement</w:t>
      </w:r>
      <w:r w:rsidR="00FC5425" w:rsidRPr="005207D0">
        <w:rPr>
          <w:rFonts w:ascii="Open Sans" w:hAnsi="Open Sans" w:cs="Open Sans"/>
          <w:lang w:val="en-IE"/>
        </w:rPr>
        <w:t>;</w:t>
      </w:r>
      <w:proofErr w:type="gramEnd"/>
    </w:p>
    <w:p w14:paraId="6AB6AC17" w14:textId="77777777" w:rsidR="002127AA" w:rsidRPr="005207D0" w:rsidRDefault="002127AA" w:rsidP="00321A87">
      <w:pPr>
        <w:pStyle w:val="indent1"/>
        <w:spacing w:line="360" w:lineRule="auto"/>
        <w:ind w:left="851" w:firstLine="0"/>
        <w:jc w:val="both"/>
        <w:rPr>
          <w:rFonts w:ascii="Open Sans" w:hAnsi="Open Sans" w:cs="Open Sans"/>
          <w:lang w:val="en-IE"/>
        </w:rPr>
      </w:pPr>
    </w:p>
    <w:p w14:paraId="5F17E98C" w14:textId="63A6100D" w:rsidR="002941F0" w:rsidRPr="005207D0" w:rsidRDefault="0096767B" w:rsidP="00321A87">
      <w:pPr>
        <w:pStyle w:val="indent1"/>
        <w:spacing w:line="360" w:lineRule="auto"/>
        <w:ind w:left="851" w:firstLine="0"/>
        <w:jc w:val="both"/>
        <w:rPr>
          <w:rFonts w:ascii="Open Sans" w:eastAsia="Batang" w:hAnsi="Open Sans" w:cs="Open Sans"/>
          <w:lang w:val="en-IE"/>
        </w:rPr>
      </w:pPr>
      <w:r w:rsidRPr="005207D0">
        <w:rPr>
          <w:rFonts w:ascii="Open Sans" w:hAnsi="Open Sans" w:cs="Open Sans"/>
          <w:lang w:val="en-IE"/>
        </w:rPr>
        <w:t>“</w:t>
      </w:r>
      <w:r w:rsidR="00ED0167" w:rsidRPr="005207D0">
        <w:rPr>
          <w:rFonts w:ascii="Open Sans" w:hAnsi="Open Sans" w:cs="Open Sans"/>
          <w:b/>
          <w:lang w:val="en-IE"/>
        </w:rPr>
        <w:t>Third Party Proprietary Items</w:t>
      </w:r>
      <w:r w:rsidRPr="005207D0">
        <w:rPr>
          <w:rFonts w:ascii="Open Sans" w:hAnsi="Open Sans" w:cs="Open Sans"/>
          <w:lang w:val="en-IE"/>
        </w:rPr>
        <w:t>”</w:t>
      </w:r>
      <w:r w:rsidR="00ED0167" w:rsidRPr="005207D0">
        <w:rPr>
          <w:rFonts w:ascii="Open Sans" w:hAnsi="Open Sans" w:cs="Open Sans"/>
          <w:lang w:val="en-IE"/>
        </w:rPr>
        <w:t xml:space="preserve"> mean</w:t>
      </w:r>
      <w:r w:rsidR="00E4723B" w:rsidRPr="005207D0">
        <w:rPr>
          <w:rFonts w:ascii="Open Sans" w:hAnsi="Open Sans" w:cs="Open Sans"/>
          <w:lang w:val="en-IE"/>
        </w:rPr>
        <w:t>s</w:t>
      </w:r>
      <w:r w:rsidR="00ED0167" w:rsidRPr="005207D0">
        <w:rPr>
          <w:rFonts w:ascii="Open Sans" w:hAnsi="Open Sans" w:cs="Open Sans"/>
          <w:lang w:val="en-IE"/>
        </w:rPr>
        <w:t xml:space="preserve"> any </w:t>
      </w:r>
      <w:r w:rsidR="00903E16" w:rsidRPr="005207D0">
        <w:rPr>
          <w:rFonts w:ascii="Open Sans" w:hAnsi="Open Sans" w:cs="Open Sans"/>
          <w:lang w:val="en-IE"/>
        </w:rPr>
        <w:t>P</w:t>
      </w:r>
      <w:r w:rsidR="00ED0167" w:rsidRPr="005207D0">
        <w:rPr>
          <w:rFonts w:ascii="Open Sans" w:hAnsi="Open Sans" w:cs="Open Sans"/>
          <w:lang w:val="en-IE"/>
        </w:rPr>
        <w:t xml:space="preserve">re-existing </w:t>
      </w:r>
      <w:r w:rsidR="00903E16" w:rsidRPr="005207D0">
        <w:rPr>
          <w:rFonts w:ascii="Open Sans" w:hAnsi="Open Sans" w:cs="Open Sans"/>
          <w:lang w:val="en-IE"/>
        </w:rPr>
        <w:t xml:space="preserve">IPR </w:t>
      </w:r>
      <w:r w:rsidR="00ED0167" w:rsidRPr="005207D0">
        <w:rPr>
          <w:rFonts w:ascii="Open Sans" w:hAnsi="Open Sans" w:cs="Open Sans"/>
          <w:lang w:val="en-IE"/>
        </w:rPr>
        <w:t xml:space="preserve">proprietary to a </w:t>
      </w:r>
      <w:proofErr w:type="gramStart"/>
      <w:r w:rsidR="00ED0167" w:rsidRPr="005207D0">
        <w:rPr>
          <w:rFonts w:ascii="Open Sans" w:hAnsi="Open Sans" w:cs="Open Sans"/>
          <w:lang w:val="en-IE"/>
        </w:rPr>
        <w:t>third party</w:t>
      </w:r>
      <w:proofErr w:type="gramEnd"/>
      <w:r w:rsidR="00ED0167" w:rsidRPr="005207D0">
        <w:rPr>
          <w:rFonts w:ascii="Open Sans" w:hAnsi="Open Sans" w:cs="Open Sans"/>
          <w:lang w:val="en-IE"/>
        </w:rPr>
        <w:t xml:space="preserve"> provider which are used by the Contractor in the provision of </w:t>
      </w:r>
      <w:r w:rsidR="00DB3393" w:rsidRPr="005207D0">
        <w:rPr>
          <w:rFonts w:ascii="Open Sans" w:hAnsi="Open Sans" w:cs="Open Sans"/>
          <w:lang w:val="en-IE"/>
        </w:rPr>
        <w:t xml:space="preserve">the </w:t>
      </w:r>
      <w:r w:rsidR="00893287" w:rsidRPr="005207D0">
        <w:rPr>
          <w:rFonts w:ascii="Open Sans" w:hAnsi="Open Sans" w:cs="Open Sans"/>
          <w:lang w:val="en-IE"/>
        </w:rPr>
        <w:t>Services</w:t>
      </w:r>
      <w:r w:rsidR="00A64AD8" w:rsidRPr="005207D0">
        <w:rPr>
          <w:rFonts w:ascii="Open Sans" w:hAnsi="Open Sans" w:cs="Open Sans"/>
          <w:lang w:val="en-IE"/>
        </w:rPr>
        <w:t>;</w:t>
      </w:r>
    </w:p>
    <w:p w14:paraId="4BD8D2B4" w14:textId="77777777" w:rsidR="00735E98" w:rsidRPr="005207D0" w:rsidRDefault="00735E98" w:rsidP="00321A87">
      <w:pPr>
        <w:pStyle w:val="indent1"/>
        <w:spacing w:line="360" w:lineRule="auto"/>
        <w:ind w:left="851" w:firstLine="0"/>
        <w:jc w:val="both"/>
        <w:rPr>
          <w:rFonts w:ascii="Open Sans" w:eastAsia="Batang" w:hAnsi="Open Sans" w:cs="Open Sans"/>
          <w:b/>
          <w:lang w:val="en-IE"/>
        </w:rPr>
      </w:pPr>
    </w:p>
    <w:p w14:paraId="2AEA7D0E" w14:textId="0640A9BF" w:rsidR="000100E6" w:rsidRPr="005207D0" w:rsidRDefault="34114357" w:rsidP="0399336E">
      <w:pPr>
        <w:pStyle w:val="indent1"/>
        <w:spacing w:line="360" w:lineRule="auto"/>
        <w:ind w:left="851" w:firstLine="0"/>
        <w:jc w:val="both"/>
        <w:rPr>
          <w:rFonts w:ascii="Open Sans" w:eastAsia="Batang" w:hAnsi="Open Sans" w:cs="Open Sans"/>
          <w:lang w:val="en-IE"/>
        </w:rPr>
      </w:pPr>
      <w:r w:rsidRPr="005207D0">
        <w:rPr>
          <w:rFonts w:ascii="Open Sans" w:eastAsia="Batang" w:hAnsi="Open Sans" w:cs="Open Sans"/>
          <w:b/>
          <w:lang w:val="en-IE"/>
        </w:rPr>
        <w:t xml:space="preserve">Training:  </w:t>
      </w:r>
      <w:r w:rsidRPr="005207D0">
        <w:rPr>
          <w:rFonts w:ascii="Open Sans" w:eastAsia="Batang" w:hAnsi="Open Sans" w:cs="Open Sans"/>
          <w:lang w:val="en-IE"/>
        </w:rPr>
        <w:t xml:space="preserve">the training services specified in the </w:t>
      </w:r>
      <w:proofErr w:type="spellStart"/>
      <w:r w:rsidR="004026BD" w:rsidRPr="005207D0">
        <w:rPr>
          <w:rFonts w:ascii="Open Sans" w:eastAsia="Batang" w:hAnsi="Open Sans" w:cs="Open Sans"/>
          <w:lang w:val="en-IE"/>
        </w:rPr>
        <w:t>C</w:t>
      </w:r>
      <w:r w:rsidR="00C553C4" w:rsidRPr="005207D0">
        <w:rPr>
          <w:rFonts w:ascii="Open Sans" w:eastAsia="Batang" w:hAnsi="Open Sans" w:cs="Open Sans"/>
          <w:lang w:val="en-IE"/>
        </w:rPr>
        <w:t>f</w:t>
      </w:r>
      <w:r w:rsidR="004026BD" w:rsidRPr="005207D0">
        <w:rPr>
          <w:rFonts w:ascii="Open Sans" w:eastAsia="Batang" w:hAnsi="Open Sans" w:cs="Open Sans"/>
          <w:lang w:val="en-IE"/>
        </w:rPr>
        <w:t>T</w:t>
      </w:r>
      <w:proofErr w:type="spellEnd"/>
      <w:r w:rsidRPr="005207D0">
        <w:rPr>
          <w:rFonts w:ascii="Open Sans" w:eastAsia="Batang" w:hAnsi="Open Sans" w:cs="Open Sans"/>
          <w:lang w:val="en-IE"/>
        </w:rPr>
        <w:t xml:space="preserve"> to be provided as part of the Services</w:t>
      </w:r>
    </w:p>
    <w:p w14:paraId="2D8E6BB7" w14:textId="77777777" w:rsidR="002F0978" w:rsidRPr="005207D0" w:rsidRDefault="002F0978" w:rsidP="0399336E">
      <w:pPr>
        <w:pStyle w:val="indent1"/>
        <w:spacing w:line="360" w:lineRule="auto"/>
        <w:ind w:left="851" w:firstLine="0"/>
        <w:jc w:val="both"/>
        <w:rPr>
          <w:rFonts w:ascii="Open Sans" w:eastAsia="Batang" w:hAnsi="Open Sans" w:cs="Open Sans"/>
          <w:lang w:val="en-IE"/>
        </w:rPr>
      </w:pPr>
    </w:p>
    <w:p w14:paraId="0400A817" w14:textId="0A7533A0" w:rsidR="002F0978" w:rsidRPr="005207D0" w:rsidRDefault="002F0978" w:rsidP="6D3BDAE4">
      <w:pPr>
        <w:pStyle w:val="indent1"/>
        <w:spacing w:line="360" w:lineRule="auto"/>
        <w:ind w:left="851" w:firstLine="0"/>
        <w:jc w:val="both"/>
        <w:rPr>
          <w:rFonts w:ascii="Open Sans" w:hAnsi="Open Sans" w:cs="Open Sans"/>
          <w:color w:val="FF0000"/>
          <w:sz w:val="20"/>
          <w:szCs w:val="20"/>
          <w:lang w:val="en-IE"/>
        </w:rPr>
      </w:pPr>
      <w:r w:rsidRPr="005207D0">
        <w:rPr>
          <w:rFonts w:ascii="Open Sans" w:hAnsi="Open Sans" w:cs="Open Sans"/>
          <w:b/>
          <w:lang w:val="en-IE"/>
        </w:rPr>
        <w:t>“Upgrade”</w:t>
      </w:r>
      <w:r w:rsidRPr="005207D0">
        <w:rPr>
          <w:rFonts w:ascii="Open Sans" w:hAnsi="Open Sans" w:cs="Open Sans"/>
          <w:lang w:val="en-IE"/>
        </w:rPr>
        <w:t xml:space="preserve"> means the update, modification, or adaptation of the System, or any part(s) of the System, by the Contractor from time to time for the purposes of extending the functionality of the System and keeping the System </w:t>
      </w:r>
      <w:proofErr w:type="gramStart"/>
      <w:r w:rsidRPr="005207D0">
        <w:rPr>
          <w:rFonts w:ascii="Open Sans" w:hAnsi="Open Sans" w:cs="Open Sans"/>
          <w:lang w:val="en-IE"/>
        </w:rPr>
        <w:t>up-to-date</w:t>
      </w:r>
      <w:proofErr w:type="gramEnd"/>
      <w:r w:rsidRPr="005207D0">
        <w:rPr>
          <w:rFonts w:ascii="Open Sans" w:hAnsi="Open Sans" w:cs="Open Sans"/>
          <w:lang w:val="en-IE"/>
        </w:rPr>
        <w:t xml:space="preserve"> with changing business and technical requirements. This includes, but is not limited to, significant patch bundles (such as service packs or service updates) as released by Software vendors on a scheduled </w:t>
      </w:r>
      <w:r w:rsidRPr="0043634B">
        <w:rPr>
          <w:rFonts w:ascii="Open Sans" w:hAnsi="Open Sans" w:cs="Open Sans"/>
          <w:highlight w:val="yellow"/>
          <w:lang w:val="en-IE"/>
        </w:rPr>
        <w:t>[yearly/quarterly/monthly]</w:t>
      </w:r>
      <w:r w:rsidRPr="005207D0">
        <w:rPr>
          <w:rFonts w:ascii="Open Sans" w:hAnsi="Open Sans" w:cs="Open Sans"/>
          <w:lang w:val="en-IE"/>
        </w:rPr>
        <w:t xml:space="preserve"> </w:t>
      </w:r>
      <w:proofErr w:type="gramStart"/>
      <w:r w:rsidRPr="005207D0">
        <w:rPr>
          <w:rFonts w:ascii="Open Sans" w:hAnsi="Open Sans" w:cs="Open Sans"/>
          <w:lang w:val="en-IE"/>
        </w:rPr>
        <w:t>basis;</w:t>
      </w:r>
      <w:proofErr w:type="gramEnd"/>
      <w:r w:rsidR="00370BAF" w:rsidRPr="005207D0">
        <w:rPr>
          <w:rFonts w:ascii="Open Sans" w:hAnsi="Open Sans" w:cs="Open Sans"/>
          <w:lang w:val="en-IE"/>
        </w:rPr>
        <w:t xml:space="preserve"> </w:t>
      </w:r>
    </w:p>
    <w:p w14:paraId="493254C2" w14:textId="311EB5B5" w:rsidR="000100E6" w:rsidRPr="005207D0" w:rsidRDefault="000100E6" w:rsidP="0399336E">
      <w:pPr>
        <w:spacing w:line="360" w:lineRule="auto"/>
        <w:jc w:val="both"/>
        <w:rPr>
          <w:rFonts w:ascii="Open Sans" w:hAnsi="Open Sans" w:cs="Open Sans"/>
          <w:sz w:val="22"/>
          <w:szCs w:val="22"/>
          <w:lang w:val="en-IE"/>
        </w:rPr>
      </w:pPr>
    </w:p>
    <w:p w14:paraId="717E6568" w14:textId="2617C42D" w:rsidR="3AEB80E3" w:rsidRPr="005207D0" w:rsidRDefault="3AEB80E3" w:rsidP="5187A735">
      <w:pPr>
        <w:spacing w:line="360" w:lineRule="auto"/>
        <w:ind w:left="851"/>
        <w:jc w:val="both"/>
        <w:rPr>
          <w:rFonts w:ascii="Open Sans" w:hAnsi="Open Sans" w:cs="Open Sans"/>
          <w:sz w:val="22"/>
          <w:szCs w:val="22"/>
          <w:lang w:val="en-IE"/>
        </w:rPr>
      </w:pPr>
      <w:r w:rsidRPr="005207D0">
        <w:rPr>
          <w:rFonts w:ascii="Open Sans" w:hAnsi="Open Sans" w:cs="Open Sans"/>
          <w:sz w:val="22"/>
          <w:szCs w:val="22"/>
          <w:lang w:val="en-IE"/>
        </w:rPr>
        <w:t>“</w:t>
      </w:r>
      <w:r w:rsidRPr="005207D0">
        <w:rPr>
          <w:rFonts w:ascii="Open Sans" w:hAnsi="Open Sans" w:cs="Open Sans"/>
          <w:b/>
          <w:sz w:val="22"/>
          <w:szCs w:val="22"/>
          <w:lang w:val="en-IE"/>
        </w:rPr>
        <w:t>Virus</w:t>
      </w:r>
      <w:r w:rsidRPr="005207D0">
        <w:rPr>
          <w:rFonts w:ascii="Open Sans" w:hAnsi="Open Sans" w:cs="Open Sans"/>
          <w:sz w:val="22"/>
          <w:szCs w:val="22"/>
          <w:lang w:val="en-IE"/>
        </w:rPr>
        <w:t>” means any program which contains malicious code or infiltrates or damages a computer system without the owner’s informed consent or is designed to do so or which is hostile, intr</w:t>
      </w:r>
      <w:r w:rsidR="6CA7C23A" w:rsidRPr="005207D0">
        <w:rPr>
          <w:rFonts w:ascii="Open Sans" w:hAnsi="Open Sans" w:cs="Open Sans"/>
          <w:sz w:val="22"/>
          <w:szCs w:val="22"/>
          <w:lang w:val="en-IE"/>
        </w:rPr>
        <w:t xml:space="preserve">usive or annoying to the owner or user and has no legitimate purpose. </w:t>
      </w:r>
    </w:p>
    <w:p w14:paraId="04BBEDE3" w14:textId="004468DB" w:rsidR="5187A735" w:rsidRPr="005207D0" w:rsidRDefault="5187A735" w:rsidP="5187A735">
      <w:pPr>
        <w:spacing w:line="360" w:lineRule="auto"/>
        <w:ind w:left="851"/>
        <w:jc w:val="both"/>
        <w:rPr>
          <w:rFonts w:ascii="Open Sans" w:hAnsi="Open Sans" w:cs="Open Sans"/>
          <w:sz w:val="22"/>
          <w:szCs w:val="22"/>
          <w:lang w:val="en-IE"/>
        </w:rPr>
      </w:pPr>
    </w:p>
    <w:p w14:paraId="5F131053" w14:textId="6E12256A" w:rsidR="00467563" w:rsidRPr="005207D0" w:rsidRDefault="0096767B" w:rsidP="00321A87">
      <w:pPr>
        <w:spacing w:line="360" w:lineRule="auto"/>
        <w:ind w:left="851"/>
        <w:jc w:val="both"/>
        <w:rPr>
          <w:rFonts w:ascii="Open Sans" w:hAnsi="Open Sans" w:cs="Open Sans"/>
          <w:sz w:val="22"/>
          <w:szCs w:val="22"/>
          <w:lang w:val="en-IE"/>
        </w:rPr>
      </w:pPr>
      <w:r w:rsidRPr="005207D0">
        <w:rPr>
          <w:rFonts w:ascii="Open Sans" w:hAnsi="Open Sans" w:cs="Open Sans"/>
          <w:sz w:val="22"/>
          <w:szCs w:val="22"/>
          <w:lang w:val="en-IE"/>
        </w:rPr>
        <w:t>“</w:t>
      </w:r>
      <w:r w:rsidR="00467563" w:rsidRPr="005207D0">
        <w:rPr>
          <w:rFonts w:ascii="Open Sans" w:hAnsi="Open Sans" w:cs="Open Sans"/>
          <w:b/>
          <w:sz w:val="22"/>
          <w:szCs w:val="22"/>
          <w:lang w:val="en-IE"/>
        </w:rPr>
        <w:t>Vulnerability</w:t>
      </w:r>
      <w:r w:rsidRPr="005207D0">
        <w:rPr>
          <w:rFonts w:ascii="Open Sans" w:hAnsi="Open Sans" w:cs="Open Sans"/>
          <w:sz w:val="22"/>
          <w:szCs w:val="22"/>
          <w:lang w:val="en-IE"/>
        </w:rPr>
        <w:t>”</w:t>
      </w:r>
      <w:r w:rsidR="00467563" w:rsidRPr="005207D0">
        <w:rPr>
          <w:rFonts w:ascii="Open Sans" w:hAnsi="Open Sans" w:cs="Open Sans"/>
          <w:b/>
          <w:sz w:val="22"/>
          <w:szCs w:val="22"/>
          <w:lang w:val="en-IE"/>
        </w:rPr>
        <w:t xml:space="preserve"> </w:t>
      </w:r>
      <w:r w:rsidR="00467563" w:rsidRPr="005207D0">
        <w:rPr>
          <w:rFonts w:ascii="Open Sans" w:hAnsi="Open Sans" w:cs="Open Sans"/>
          <w:sz w:val="22"/>
          <w:szCs w:val="22"/>
          <w:lang w:val="en-IE"/>
        </w:rPr>
        <w:t xml:space="preserve">means a weakness in the computational logic (for example, code) found in software and hardware components that, when exploited, results in a negative impact to confidentiality, integrity, or availability, and the term </w:t>
      </w:r>
      <w:r w:rsidR="00467563" w:rsidRPr="005207D0">
        <w:rPr>
          <w:rFonts w:ascii="Open Sans" w:hAnsi="Open Sans" w:cs="Open Sans"/>
          <w:b/>
          <w:sz w:val="22"/>
          <w:szCs w:val="22"/>
          <w:lang w:val="en-IE"/>
        </w:rPr>
        <w:t>Vulnerabilities</w:t>
      </w:r>
      <w:r w:rsidR="00467563" w:rsidRPr="005207D0">
        <w:rPr>
          <w:rFonts w:ascii="Open Sans" w:hAnsi="Open Sans" w:cs="Open Sans"/>
          <w:sz w:val="22"/>
          <w:szCs w:val="22"/>
          <w:lang w:val="en-IE"/>
        </w:rPr>
        <w:t xml:space="preserve"> shall be construed accordingly.</w:t>
      </w:r>
    </w:p>
    <w:p w14:paraId="52C21629" w14:textId="77777777" w:rsidR="00467563" w:rsidRPr="005207D0" w:rsidRDefault="00467563" w:rsidP="00321A87">
      <w:pPr>
        <w:spacing w:line="360" w:lineRule="auto"/>
        <w:ind w:left="851"/>
        <w:jc w:val="both"/>
        <w:rPr>
          <w:rFonts w:ascii="Open Sans" w:hAnsi="Open Sans" w:cs="Open Sans"/>
          <w:b/>
          <w:sz w:val="22"/>
          <w:szCs w:val="22"/>
          <w:lang w:val="en-IE"/>
        </w:rPr>
      </w:pPr>
    </w:p>
    <w:p w14:paraId="106C5BA0" w14:textId="4AFB4689" w:rsidR="00450E32" w:rsidRPr="007B5516" w:rsidRDefault="0096767B" w:rsidP="00321A87">
      <w:pPr>
        <w:spacing w:line="360" w:lineRule="auto"/>
        <w:ind w:left="851"/>
        <w:jc w:val="both"/>
        <w:rPr>
          <w:rFonts w:ascii="Franklin Gothic Book" w:hAnsi="Franklin Gothic Book"/>
          <w:u w:val="single"/>
          <w:lang w:val="en-IE"/>
        </w:rPr>
      </w:pPr>
      <w:r w:rsidRPr="005207D0">
        <w:rPr>
          <w:rFonts w:ascii="Open Sans" w:hAnsi="Open Sans" w:cs="Open Sans"/>
          <w:sz w:val="22"/>
          <w:szCs w:val="22"/>
          <w:lang w:val="en-IE"/>
        </w:rPr>
        <w:t>“</w:t>
      </w:r>
      <w:r w:rsidR="00450E32" w:rsidRPr="005207D0">
        <w:rPr>
          <w:rFonts w:ascii="Open Sans" w:hAnsi="Open Sans" w:cs="Open Sans"/>
          <w:b/>
          <w:sz w:val="22"/>
          <w:szCs w:val="22"/>
          <w:lang w:val="en-IE"/>
        </w:rPr>
        <w:t>Working Days</w:t>
      </w:r>
      <w:r w:rsidRPr="005207D0">
        <w:rPr>
          <w:rFonts w:ascii="Open Sans" w:hAnsi="Open Sans" w:cs="Open Sans"/>
          <w:sz w:val="22"/>
          <w:szCs w:val="22"/>
          <w:lang w:val="en-IE"/>
        </w:rPr>
        <w:t>”</w:t>
      </w:r>
      <w:r w:rsidR="00450E32" w:rsidRPr="005207D0">
        <w:rPr>
          <w:rFonts w:ascii="Open Sans" w:hAnsi="Open Sans" w:cs="Open Sans"/>
          <w:b/>
          <w:sz w:val="22"/>
          <w:szCs w:val="22"/>
          <w:lang w:val="en-IE"/>
        </w:rPr>
        <w:t xml:space="preserve"> </w:t>
      </w:r>
      <w:r w:rsidR="00DA1464" w:rsidRPr="005207D0">
        <w:rPr>
          <w:rFonts w:ascii="Open Sans" w:hAnsi="Open Sans" w:cs="Open Sans"/>
          <w:sz w:val="22"/>
          <w:szCs w:val="22"/>
          <w:lang w:val="en-IE"/>
        </w:rPr>
        <w:t xml:space="preserve">are detailed in the </w:t>
      </w:r>
      <w:proofErr w:type="spellStart"/>
      <w:proofErr w:type="gramStart"/>
      <w:r w:rsidR="004026BD" w:rsidRPr="005207D0">
        <w:rPr>
          <w:rFonts w:ascii="Open Sans" w:hAnsi="Open Sans" w:cs="Open Sans"/>
          <w:sz w:val="22"/>
          <w:szCs w:val="22"/>
          <w:lang w:val="en-IE"/>
        </w:rPr>
        <w:t>C</w:t>
      </w:r>
      <w:r w:rsidR="00C553C4" w:rsidRPr="005207D0">
        <w:rPr>
          <w:rFonts w:ascii="Open Sans" w:hAnsi="Open Sans" w:cs="Open Sans"/>
          <w:sz w:val="22"/>
          <w:szCs w:val="22"/>
          <w:lang w:val="en-IE"/>
        </w:rPr>
        <w:t>f</w:t>
      </w:r>
      <w:r w:rsidR="004026BD" w:rsidRPr="005207D0">
        <w:rPr>
          <w:rFonts w:ascii="Open Sans" w:hAnsi="Open Sans" w:cs="Open Sans"/>
          <w:sz w:val="22"/>
          <w:szCs w:val="22"/>
          <w:lang w:val="en-IE"/>
        </w:rPr>
        <w:t>T</w:t>
      </w:r>
      <w:proofErr w:type="spellEnd"/>
      <w:r w:rsidR="00A246DA" w:rsidRPr="005207D0">
        <w:rPr>
          <w:rFonts w:ascii="Open Sans" w:hAnsi="Open Sans" w:cs="Open Sans"/>
          <w:sz w:val="22"/>
          <w:szCs w:val="22"/>
          <w:lang w:val="en-IE"/>
        </w:rPr>
        <w:t>;</w:t>
      </w:r>
      <w:proofErr w:type="gramEnd"/>
    </w:p>
    <w:p w14:paraId="2803CAC4" w14:textId="77777777" w:rsidR="00ED0167" w:rsidRPr="007B5516" w:rsidRDefault="00ED0167">
      <w:pPr>
        <w:pStyle w:val="indent1"/>
        <w:spacing w:line="360" w:lineRule="auto"/>
        <w:ind w:left="720" w:firstLine="0"/>
        <w:rPr>
          <w:rFonts w:ascii="Franklin Gothic Book" w:hAnsi="Franklin Gothic Book" w:cs="Times New Roman"/>
          <w:sz w:val="24"/>
          <w:szCs w:val="24"/>
          <w:lang w:val="en-IE"/>
        </w:rPr>
      </w:pPr>
    </w:p>
    <w:p w14:paraId="3486792D" w14:textId="4CC22161" w:rsidR="00ED0167" w:rsidRPr="00AA3CC1" w:rsidRDefault="00ED0167" w:rsidP="00B01599">
      <w:pPr>
        <w:pStyle w:val="indent1"/>
        <w:numPr>
          <w:ilvl w:val="1"/>
          <w:numId w:val="27"/>
        </w:numPr>
        <w:spacing w:line="360" w:lineRule="auto"/>
        <w:ind w:left="851" w:hanging="851"/>
        <w:jc w:val="both"/>
        <w:rPr>
          <w:rFonts w:ascii="Open Sans" w:hAnsi="Open Sans" w:cs="Open Sans"/>
          <w:lang w:val="en-IE"/>
        </w:rPr>
      </w:pPr>
      <w:r w:rsidRPr="00AA3CC1">
        <w:rPr>
          <w:rFonts w:ascii="Open Sans" w:hAnsi="Open Sans" w:cs="Open Sans"/>
          <w:lang w:val="en-IE"/>
        </w:rPr>
        <w:t xml:space="preserve">Other technical expressions relating to </w:t>
      </w:r>
      <w:r w:rsidR="00527222" w:rsidRPr="00AA3CC1">
        <w:rPr>
          <w:rFonts w:ascii="Open Sans" w:hAnsi="Open Sans" w:cs="Open Sans"/>
          <w:lang w:val="en-IE"/>
        </w:rPr>
        <w:t>S</w:t>
      </w:r>
      <w:r w:rsidRPr="00AA3CC1">
        <w:rPr>
          <w:rFonts w:ascii="Open Sans" w:hAnsi="Open Sans" w:cs="Open Sans"/>
          <w:lang w:val="en-IE"/>
        </w:rPr>
        <w:t xml:space="preserve">oftware </w:t>
      </w:r>
      <w:r w:rsidR="00835D86" w:rsidRPr="00AA3CC1">
        <w:rPr>
          <w:rFonts w:ascii="Open Sans" w:hAnsi="Open Sans" w:cs="Open Sans"/>
          <w:lang w:val="en-IE"/>
        </w:rPr>
        <w:t xml:space="preserve">other than those defined above </w:t>
      </w:r>
      <w:r w:rsidRPr="00AA3CC1">
        <w:rPr>
          <w:rFonts w:ascii="Open Sans" w:hAnsi="Open Sans" w:cs="Open Sans"/>
          <w:lang w:val="en-IE"/>
        </w:rPr>
        <w:t>shall have the meanings commonly attributed to them in the computer and information technology industry</w:t>
      </w:r>
      <w:r w:rsidR="008E330B" w:rsidRPr="00AA3CC1">
        <w:rPr>
          <w:rFonts w:ascii="Open Sans" w:hAnsi="Open Sans" w:cs="Open Sans"/>
          <w:lang w:val="en-IE"/>
        </w:rPr>
        <w:t>.</w:t>
      </w:r>
    </w:p>
    <w:p w14:paraId="25E38120" w14:textId="77777777" w:rsidR="00ED0167" w:rsidRPr="00AA3CC1" w:rsidRDefault="00ED0167">
      <w:pPr>
        <w:pStyle w:val="indent1"/>
        <w:spacing w:line="360" w:lineRule="auto"/>
        <w:ind w:left="792" w:firstLine="0"/>
        <w:jc w:val="both"/>
        <w:rPr>
          <w:rFonts w:ascii="Open Sans" w:hAnsi="Open Sans" w:cs="Open Sans"/>
          <w:lang w:val="en-IE"/>
        </w:rPr>
      </w:pPr>
    </w:p>
    <w:p w14:paraId="23DD70EF" w14:textId="77777777" w:rsidR="00ED0167" w:rsidRPr="00AA3CC1" w:rsidRDefault="00ED0167" w:rsidP="00B01599">
      <w:pPr>
        <w:pStyle w:val="indent1"/>
        <w:numPr>
          <w:ilvl w:val="1"/>
          <w:numId w:val="27"/>
        </w:numPr>
        <w:spacing w:line="360" w:lineRule="auto"/>
        <w:ind w:left="851" w:hanging="851"/>
        <w:jc w:val="both"/>
        <w:rPr>
          <w:rFonts w:ascii="Open Sans" w:hAnsi="Open Sans" w:cs="Open Sans"/>
          <w:lang w:val="en-IE"/>
        </w:rPr>
      </w:pPr>
      <w:r w:rsidRPr="00AA3CC1">
        <w:rPr>
          <w:rFonts w:ascii="Open Sans" w:hAnsi="Open Sans" w:cs="Open Sans"/>
          <w:lang w:val="en-IE"/>
        </w:rPr>
        <w:t>References to any statute or statutory instrument shall include all and any amendments, modifications, replacements or re-enactments thereof from time to time</w:t>
      </w:r>
      <w:r w:rsidR="008E330B" w:rsidRPr="00AA3CC1">
        <w:rPr>
          <w:rFonts w:ascii="Open Sans" w:hAnsi="Open Sans" w:cs="Open Sans"/>
          <w:lang w:val="en-IE"/>
        </w:rPr>
        <w:t>.</w:t>
      </w:r>
    </w:p>
    <w:p w14:paraId="01423F2B" w14:textId="77777777" w:rsidR="00ED0167" w:rsidRPr="00AA3CC1" w:rsidRDefault="00ED0167">
      <w:pPr>
        <w:pStyle w:val="indent1"/>
        <w:spacing w:line="360" w:lineRule="auto"/>
        <w:ind w:left="792" w:firstLine="0"/>
        <w:jc w:val="both"/>
        <w:rPr>
          <w:rFonts w:ascii="Open Sans" w:hAnsi="Open Sans" w:cs="Open Sans"/>
          <w:lang w:val="en-IE"/>
        </w:rPr>
      </w:pPr>
    </w:p>
    <w:p w14:paraId="657E0CE4" w14:textId="77777777" w:rsidR="00ED0167" w:rsidRPr="007B5516" w:rsidRDefault="00ED0167" w:rsidP="00B01599">
      <w:pPr>
        <w:pStyle w:val="indent1"/>
        <w:numPr>
          <w:ilvl w:val="1"/>
          <w:numId w:val="27"/>
        </w:numPr>
        <w:spacing w:line="360" w:lineRule="auto"/>
        <w:ind w:left="851" w:hanging="851"/>
        <w:jc w:val="both"/>
        <w:rPr>
          <w:rFonts w:ascii="Franklin Gothic Book" w:hAnsi="Franklin Gothic Book" w:cs="Times New Roman"/>
          <w:sz w:val="24"/>
          <w:szCs w:val="24"/>
          <w:lang w:val="en-IE"/>
        </w:rPr>
      </w:pPr>
      <w:r w:rsidRPr="00AA3CC1">
        <w:rPr>
          <w:rFonts w:ascii="Open Sans" w:hAnsi="Open Sans" w:cs="Open Sans"/>
          <w:lang w:val="en-IE"/>
        </w:rPr>
        <w:t>The contents of the Schedules to this Agreement and the documents incorporated by reference shall form part of this Agreement and shall have full effect as if they were incorporated in the body of this Agreement</w:t>
      </w:r>
      <w:r w:rsidR="00835D86" w:rsidRPr="00AA3CC1">
        <w:rPr>
          <w:rFonts w:ascii="Open Sans" w:hAnsi="Open Sans" w:cs="Open Sans"/>
          <w:lang w:val="en-IE"/>
        </w:rPr>
        <w:t>.</w:t>
      </w:r>
    </w:p>
    <w:p w14:paraId="2FC1707B" w14:textId="77777777" w:rsidR="00ED0167" w:rsidRPr="007B5516" w:rsidRDefault="00ED0167">
      <w:pPr>
        <w:pStyle w:val="indent1"/>
        <w:spacing w:line="360" w:lineRule="auto"/>
        <w:ind w:left="792" w:firstLine="0"/>
        <w:jc w:val="both"/>
        <w:rPr>
          <w:rFonts w:ascii="Franklin Gothic Book" w:hAnsi="Franklin Gothic Book" w:cs="Times New Roman"/>
          <w:sz w:val="24"/>
          <w:szCs w:val="24"/>
          <w:lang w:val="en-IE"/>
        </w:rPr>
      </w:pPr>
    </w:p>
    <w:p w14:paraId="2B04E1F9" w14:textId="6F091C4B" w:rsidR="00ED0167" w:rsidRPr="00AA3CC1" w:rsidRDefault="00CD7E21" w:rsidP="00B01599">
      <w:pPr>
        <w:pStyle w:val="indent1"/>
        <w:numPr>
          <w:ilvl w:val="1"/>
          <w:numId w:val="27"/>
        </w:numPr>
        <w:spacing w:line="360" w:lineRule="auto"/>
        <w:ind w:left="851" w:hanging="851"/>
        <w:jc w:val="both"/>
        <w:rPr>
          <w:rFonts w:ascii="Open Sans" w:hAnsi="Open Sans" w:cs="Open Sans"/>
          <w:lang w:val="en-IE"/>
        </w:rPr>
      </w:pPr>
      <w:bookmarkStart w:id="8" w:name="_Ref69312975"/>
      <w:r w:rsidRPr="00AA3CC1">
        <w:rPr>
          <w:rFonts w:ascii="Open Sans" w:hAnsi="Open Sans" w:cs="Open Sans"/>
          <w:lang w:val="en-IE"/>
        </w:rPr>
        <w:t>I</w:t>
      </w:r>
      <w:r w:rsidR="00377593" w:rsidRPr="00AA3CC1">
        <w:rPr>
          <w:rFonts w:ascii="Open Sans" w:hAnsi="Open Sans" w:cs="Open Sans"/>
          <w:lang w:val="en-IE"/>
        </w:rPr>
        <w:t xml:space="preserve">n the case of </w:t>
      </w:r>
      <w:r w:rsidR="00796BAD" w:rsidRPr="00AA3CC1">
        <w:rPr>
          <w:rFonts w:ascii="Open Sans" w:hAnsi="Open Sans" w:cs="Open Sans"/>
          <w:lang w:val="en-IE"/>
        </w:rPr>
        <w:t xml:space="preserve">any </w:t>
      </w:r>
      <w:r w:rsidR="00377593" w:rsidRPr="00AA3CC1">
        <w:rPr>
          <w:rFonts w:ascii="Open Sans" w:hAnsi="Open Sans" w:cs="Open Sans"/>
          <w:lang w:val="en-IE"/>
        </w:rPr>
        <w:t>conflict of wording the following order of priority</w:t>
      </w:r>
      <w:r w:rsidR="00796BAD" w:rsidRPr="00AA3CC1">
        <w:rPr>
          <w:rFonts w:ascii="Open Sans" w:hAnsi="Open Sans" w:cs="Open Sans"/>
          <w:lang w:val="en-IE"/>
        </w:rPr>
        <w:t xml:space="preserve"> shall apply</w:t>
      </w:r>
      <w:r w:rsidR="00175D91">
        <w:rPr>
          <w:rFonts w:ascii="Open Sans" w:hAnsi="Open Sans" w:cs="Open Sans"/>
          <w:lang w:val="en-IE"/>
        </w:rPr>
        <w:t>:</w:t>
      </w:r>
      <w:bookmarkEnd w:id="8"/>
    </w:p>
    <w:p w14:paraId="713C0F08" w14:textId="77777777" w:rsidR="00D54457" w:rsidRPr="00AA3CC1" w:rsidRDefault="00D54457" w:rsidP="00D54457">
      <w:pPr>
        <w:pStyle w:val="ListParagraph"/>
        <w:rPr>
          <w:rFonts w:ascii="Open Sans" w:hAnsi="Open Sans" w:cs="Open Sans"/>
          <w:sz w:val="22"/>
          <w:szCs w:val="22"/>
          <w:lang w:val="en-IE"/>
        </w:rPr>
      </w:pPr>
    </w:p>
    <w:p w14:paraId="55100DC6" w14:textId="0D5E3B5D" w:rsidR="00B80F82" w:rsidRPr="00AA3CC1" w:rsidRDefault="00B80F82" w:rsidP="00B01599">
      <w:pPr>
        <w:pStyle w:val="indent1"/>
        <w:numPr>
          <w:ilvl w:val="2"/>
          <w:numId w:val="27"/>
        </w:numPr>
        <w:spacing w:line="360" w:lineRule="auto"/>
        <w:jc w:val="both"/>
        <w:rPr>
          <w:rFonts w:ascii="Open Sans" w:hAnsi="Open Sans" w:cs="Open Sans"/>
          <w:lang w:val="en-IE"/>
        </w:rPr>
      </w:pPr>
      <w:r w:rsidRPr="00AA3CC1">
        <w:rPr>
          <w:rFonts w:ascii="Open Sans" w:hAnsi="Open Sans" w:cs="Open Sans"/>
          <w:lang w:val="en-IE"/>
        </w:rPr>
        <w:t>This Agreement</w:t>
      </w:r>
    </w:p>
    <w:p w14:paraId="63ED5266" w14:textId="73182271" w:rsidR="00B80F82" w:rsidRPr="00AA3CC1" w:rsidRDefault="00B80F82" w:rsidP="00B01599">
      <w:pPr>
        <w:pStyle w:val="indent1"/>
        <w:numPr>
          <w:ilvl w:val="2"/>
          <w:numId w:val="27"/>
        </w:numPr>
        <w:spacing w:line="360" w:lineRule="auto"/>
        <w:jc w:val="both"/>
        <w:rPr>
          <w:rFonts w:ascii="Open Sans" w:hAnsi="Open Sans" w:cs="Open Sans"/>
          <w:lang w:val="en-IE"/>
        </w:rPr>
      </w:pPr>
      <w:r w:rsidRPr="00AA3CC1">
        <w:rPr>
          <w:rFonts w:ascii="Open Sans" w:hAnsi="Open Sans" w:cs="Open Sans"/>
          <w:lang w:val="en-IE"/>
        </w:rPr>
        <w:t>The Schedules</w:t>
      </w:r>
    </w:p>
    <w:p w14:paraId="227EFB5B" w14:textId="53AD69C3" w:rsidR="00B80F82" w:rsidRPr="00AA3CC1" w:rsidRDefault="00B80F82" w:rsidP="00B01599">
      <w:pPr>
        <w:pStyle w:val="indent1"/>
        <w:numPr>
          <w:ilvl w:val="2"/>
          <w:numId w:val="27"/>
        </w:numPr>
        <w:spacing w:line="360" w:lineRule="auto"/>
        <w:jc w:val="both"/>
        <w:rPr>
          <w:rFonts w:ascii="Open Sans" w:hAnsi="Open Sans" w:cs="Open Sans"/>
          <w:lang w:val="en-IE"/>
        </w:rPr>
      </w:pPr>
      <w:r w:rsidRPr="00AA3CC1">
        <w:rPr>
          <w:rFonts w:ascii="Open Sans" w:hAnsi="Open Sans" w:cs="Open Sans"/>
          <w:lang w:val="en-IE"/>
        </w:rPr>
        <w:t xml:space="preserve">The </w:t>
      </w:r>
      <w:proofErr w:type="spellStart"/>
      <w:r w:rsidR="004026BD" w:rsidRPr="00AA3CC1">
        <w:rPr>
          <w:rFonts w:ascii="Open Sans" w:hAnsi="Open Sans" w:cs="Open Sans"/>
          <w:lang w:val="en-IE"/>
        </w:rPr>
        <w:t>C</w:t>
      </w:r>
      <w:r w:rsidR="00C553C4" w:rsidRPr="00AA3CC1">
        <w:rPr>
          <w:rFonts w:ascii="Open Sans" w:hAnsi="Open Sans" w:cs="Open Sans"/>
          <w:lang w:val="en-IE"/>
        </w:rPr>
        <w:t>f</w:t>
      </w:r>
      <w:r w:rsidR="004026BD" w:rsidRPr="00AA3CC1">
        <w:rPr>
          <w:rFonts w:ascii="Open Sans" w:hAnsi="Open Sans" w:cs="Open Sans"/>
          <w:lang w:val="en-IE"/>
        </w:rPr>
        <w:t>T</w:t>
      </w:r>
      <w:proofErr w:type="spellEnd"/>
      <w:r w:rsidR="0011142B" w:rsidRPr="00AA3CC1">
        <w:rPr>
          <w:rFonts w:ascii="Open Sans" w:hAnsi="Open Sans" w:cs="Open Sans"/>
          <w:lang w:val="en-IE"/>
        </w:rPr>
        <w:t xml:space="preserve"> and ancillary documents </w:t>
      </w:r>
    </w:p>
    <w:p w14:paraId="7C7DA5E6" w14:textId="0835BA20" w:rsidR="00B80F82" w:rsidRDefault="00B80F82" w:rsidP="00B01599">
      <w:pPr>
        <w:pStyle w:val="indent1"/>
        <w:numPr>
          <w:ilvl w:val="2"/>
          <w:numId w:val="27"/>
        </w:numPr>
        <w:spacing w:line="360" w:lineRule="auto"/>
        <w:jc w:val="both"/>
        <w:rPr>
          <w:rFonts w:ascii="Open Sans" w:hAnsi="Open Sans" w:cs="Open Sans"/>
          <w:lang w:val="en-IE"/>
        </w:rPr>
      </w:pPr>
      <w:r w:rsidRPr="00AA3CC1">
        <w:rPr>
          <w:rFonts w:ascii="Open Sans" w:hAnsi="Open Sans" w:cs="Open Sans"/>
          <w:lang w:val="en-IE"/>
        </w:rPr>
        <w:t>The Tender</w:t>
      </w:r>
      <w:r w:rsidR="007C37C3">
        <w:rPr>
          <w:rFonts w:ascii="Open Sans" w:hAnsi="Open Sans" w:cs="Open Sans"/>
          <w:lang w:val="en-IE"/>
        </w:rPr>
        <w:t xml:space="preserve"> Submission</w:t>
      </w:r>
    </w:p>
    <w:p w14:paraId="61EDD301" w14:textId="77777777" w:rsidR="00ED0167" w:rsidRPr="00AA3CC1" w:rsidRDefault="00ED0167" w:rsidP="00831329">
      <w:pPr>
        <w:pStyle w:val="indent1"/>
        <w:spacing w:line="360" w:lineRule="auto"/>
        <w:ind w:left="0" w:firstLine="0"/>
        <w:jc w:val="both"/>
        <w:rPr>
          <w:rFonts w:ascii="Open Sans" w:hAnsi="Open Sans" w:cs="Open Sans"/>
          <w:lang w:val="en-IE"/>
        </w:rPr>
      </w:pPr>
    </w:p>
    <w:p w14:paraId="38B3341B" w14:textId="43AF58A5" w:rsidR="0083367A" w:rsidRPr="00AA3CC1" w:rsidRDefault="0083367A" w:rsidP="00B01599">
      <w:pPr>
        <w:pStyle w:val="indent1"/>
        <w:numPr>
          <w:ilvl w:val="1"/>
          <w:numId w:val="27"/>
        </w:numPr>
        <w:spacing w:line="360" w:lineRule="auto"/>
        <w:ind w:left="851" w:hanging="851"/>
        <w:jc w:val="both"/>
        <w:rPr>
          <w:rFonts w:ascii="Open Sans" w:hAnsi="Open Sans" w:cs="Open Sans"/>
          <w:lang w:val="en-IE"/>
        </w:rPr>
      </w:pPr>
      <w:r w:rsidRPr="00AA3CC1">
        <w:rPr>
          <w:rFonts w:ascii="Open Sans" w:hAnsi="Open Sans" w:cs="Open Sans"/>
          <w:lang w:val="en-IE"/>
        </w:rPr>
        <w:t xml:space="preserve">Where there is any conflict or inconsistency between the provisions of the documents set out under </w:t>
      </w:r>
      <w:r w:rsidR="00003485">
        <w:rPr>
          <w:rFonts w:ascii="Open Sans" w:hAnsi="Open Sans" w:cs="Open Sans"/>
          <w:lang w:val="en-IE"/>
        </w:rPr>
        <w:t>c</w:t>
      </w:r>
      <w:r w:rsidRPr="00AA3CC1">
        <w:rPr>
          <w:rFonts w:ascii="Open Sans" w:hAnsi="Open Sans" w:cs="Open Sans"/>
          <w:lang w:val="en-IE"/>
        </w:rPr>
        <w:t xml:space="preserve">lause </w:t>
      </w:r>
      <w:r w:rsidRPr="00AA3CC1">
        <w:rPr>
          <w:rFonts w:ascii="Open Sans" w:hAnsi="Open Sans" w:cs="Open Sans"/>
          <w:lang w:val="en-IE"/>
        </w:rPr>
        <w:fldChar w:fldCharType="begin"/>
      </w:r>
      <w:r w:rsidRPr="00AA3CC1">
        <w:rPr>
          <w:rFonts w:ascii="Open Sans" w:hAnsi="Open Sans" w:cs="Open Sans"/>
          <w:lang w:val="en-IE"/>
        </w:rPr>
        <w:instrText xml:space="preserve"> REF _Ref69312975 \r \h </w:instrText>
      </w:r>
      <w:r w:rsidR="001B6201" w:rsidRPr="00AA3CC1">
        <w:rPr>
          <w:rFonts w:ascii="Open Sans" w:hAnsi="Open Sans" w:cs="Open Sans"/>
          <w:lang w:val="en-IE"/>
        </w:rPr>
        <w:instrText xml:space="preserve"> \* MERGEFORMAT </w:instrText>
      </w:r>
      <w:r w:rsidRPr="00AA3CC1">
        <w:rPr>
          <w:rFonts w:ascii="Open Sans" w:hAnsi="Open Sans" w:cs="Open Sans"/>
          <w:lang w:val="en-IE"/>
        </w:rPr>
      </w:r>
      <w:r w:rsidRPr="00AA3CC1">
        <w:rPr>
          <w:rFonts w:ascii="Open Sans" w:hAnsi="Open Sans" w:cs="Open Sans"/>
          <w:lang w:val="en-IE"/>
        </w:rPr>
        <w:fldChar w:fldCharType="separate"/>
      </w:r>
      <w:r w:rsidR="00523710" w:rsidRPr="00AA3CC1">
        <w:rPr>
          <w:rFonts w:ascii="Open Sans" w:hAnsi="Open Sans" w:cs="Open Sans"/>
          <w:lang w:val="en-IE"/>
        </w:rPr>
        <w:t>1.5</w:t>
      </w:r>
      <w:r w:rsidRPr="00AA3CC1">
        <w:rPr>
          <w:rFonts w:ascii="Open Sans" w:hAnsi="Open Sans" w:cs="Open Sans"/>
          <w:lang w:val="en-IE"/>
        </w:rPr>
        <w:fldChar w:fldCharType="end"/>
      </w:r>
      <w:r w:rsidRPr="00AA3CC1">
        <w:rPr>
          <w:rFonts w:ascii="Open Sans" w:hAnsi="Open Sans" w:cs="Open Sans"/>
          <w:lang w:val="en-IE"/>
        </w:rPr>
        <w:t xml:space="preserve"> above, the conflict or inconsistency will be resolved in such manner as gives rise to the greatest standard and level of performance of the Services (and does not give rise to any breach of Irish or European public procurement law).</w:t>
      </w:r>
    </w:p>
    <w:p w14:paraId="41589EBD" w14:textId="77777777" w:rsidR="0083367A" w:rsidRPr="00AA3CC1" w:rsidRDefault="0083367A" w:rsidP="0083367A">
      <w:pPr>
        <w:pStyle w:val="indent1"/>
        <w:spacing w:line="360" w:lineRule="auto"/>
        <w:ind w:left="0" w:firstLine="0"/>
        <w:jc w:val="both"/>
        <w:rPr>
          <w:rFonts w:ascii="Open Sans" w:hAnsi="Open Sans" w:cs="Open Sans"/>
          <w:lang w:val="en-IE"/>
        </w:rPr>
      </w:pPr>
    </w:p>
    <w:p w14:paraId="7BC4C4F2" w14:textId="1636359B" w:rsidR="00ED0167" w:rsidRPr="00AA3CC1" w:rsidRDefault="00ED0167" w:rsidP="00B01599">
      <w:pPr>
        <w:pStyle w:val="indent1"/>
        <w:numPr>
          <w:ilvl w:val="1"/>
          <w:numId w:val="27"/>
        </w:numPr>
        <w:spacing w:line="360" w:lineRule="auto"/>
        <w:ind w:left="851" w:hanging="851"/>
        <w:jc w:val="both"/>
        <w:rPr>
          <w:rFonts w:ascii="Open Sans" w:hAnsi="Open Sans" w:cs="Open Sans"/>
          <w:lang w:val="en-IE"/>
        </w:rPr>
      </w:pPr>
      <w:r w:rsidRPr="00AA3CC1">
        <w:rPr>
          <w:rFonts w:ascii="Open Sans" w:hAnsi="Open Sans" w:cs="Open Sans"/>
          <w:lang w:val="en-IE"/>
        </w:rPr>
        <w:t xml:space="preserve">Any reference to a person includes his </w:t>
      </w:r>
      <w:r w:rsidR="004A3883" w:rsidRPr="00AA3CC1">
        <w:rPr>
          <w:rFonts w:ascii="Open Sans" w:hAnsi="Open Sans" w:cs="Open Sans"/>
          <w:lang w:val="en-IE"/>
        </w:rPr>
        <w:t xml:space="preserve">or her </w:t>
      </w:r>
      <w:r w:rsidRPr="00AA3CC1">
        <w:rPr>
          <w:rFonts w:ascii="Open Sans" w:hAnsi="Open Sans" w:cs="Open Sans"/>
          <w:lang w:val="en-IE"/>
        </w:rPr>
        <w:t>successors, personal representatives and permitted assigns.</w:t>
      </w:r>
    </w:p>
    <w:p w14:paraId="46C47438" w14:textId="77777777" w:rsidR="00ED0167" w:rsidRPr="007B5516" w:rsidRDefault="00ED0167">
      <w:pPr>
        <w:pStyle w:val="indent1"/>
        <w:spacing w:line="360" w:lineRule="auto"/>
        <w:ind w:left="792" w:firstLine="0"/>
        <w:jc w:val="both"/>
        <w:rPr>
          <w:rFonts w:ascii="Franklin Gothic Book" w:hAnsi="Franklin Gothic Book" w:cs="Times New Roman"/>
          <w:sz w:val="24"/>
          <w:szCs w:val="24"/>
          <w:lang w:val="en-IE"/>
        </w:rPr>
      </w:pPr>
    </w:p>
    <w:p w14:paraId="79AB6F5E" w14:textId="77777777" w:rsidR="00ED0167" w:rsidRPr="00AA3CC1" w:rsidRDefault="00ED0167" w:rsidP="00B01599">
      <w:pPr>
        <w:pStyle w:val="indent1"/>
        <w:numPr>
          <w:ilvl w:val="1"/>
          <w:numId w:val="27"/>
        </w:numPr>
        <w:spacing w:line="360" w:lineRule="auto"/>
        <w:ind w:left="851" w:hanging="851"/>
        <w:jc w:val="both"/>
        <w:rPr>
          <w:rFonts w:ascii="Open Sans" w:hAnsi="Open Sans" w:cs="Open Sans"/>
          <w:lang w:val="en-IE"/>
        </w:rPr>
      </w:pPr>
      <w:r w:rsidRPr="00AA3CC1">
        <w:rPr>
          <w:rFonts w:ascii="Open Sans" w:hAnsi="Open Sans" w:cs="Open Sans"/>
          <w:lang w:val="en-IE"/>
        </w:rPr>
        <w:t xml:space="preserve">Unless the context otherwise requires, words importing the singular include the plural and vice versa, words importing the masculine include the feminine and vice versa and words importing persons include corporations and vice versa. </w:t>
      </w:r>
    </w:p>
    <w:p w14:paraId="40DC5FFC" w14:textId="77777777" w:rsidR="00ED0167" w:rsidRPr="00AA3CC1" w:rsidRDefault="00ED0167">
      <w:pPr>
        <w:pStyle w:val="indent1"/>
        <w:spacing w:line="360" w:lineRule="auto"/>
        <w:ind w:left="792" w:firstLine="0"/>
        <w:jc w:val="both"/>
        <w:rPr>
          <w:rFonts w:ascii="Open Sans" w:hAnsi="Open Sans" w:cs="Open Sans"/>
          <w:lang w:val="en-IE"/>
        </w:rPr>
      </w:pPr>
    </w:p>
    <w:p w14:paraId="615B23AE" w14:textId="77777777" w:rsidR="00ED0167" w:rsidRPr="00AA3CC1" w:rsidRDefault="00ED0167" w:rsidP="00B01599">
      <w:pPr>
        <w:pStyle w:val="indent1"/>
        <w:numPr>
          <w:ilvl w:val="1"/>
          <w:numId w:val="27"/>
        </w:numPr>
        <w:spacing w:line="360" w:lineRule="auto"/>
        <w:ind w:left="851" w:hanging="851"/>
        <w:jc w:val="both"/>
        <w:rPr>
          <w:rFonts w:ascii="Open Sans" w:hAnsi="Open Sans" w:cs="Open Sans"/>
          <w:lang w:val="en-IE"/>
        </w:rPr>
      </w:pPr>
      <w:r w:rsidRPr="00AA3CC1">
        <w:rPr>
          <w:rFonts w:ascii="Open Sans" w:hAnsi="Open Sans" w:cs="Open Sans"/>
          <w:lang w:val="en-IE"/>
        </w:rPr>
        <w:t>The section headings and captions to the clauses of this Agreement are inserted for convenience of reference only and shall not be considered a part of or affect the construction or interpretation of this Agreement.</w:t>
      </w:r>
    </w:p>
    <w:p w14:paraId="0074C1F3" w14:textId="77777777" w:rsidR="00ED0167" w:rsidRPr="00AA3CC1" w:rsidRDefault="00ED0167">
      <w:pPr>
        <w:pStyle w:val="indent1"/>
        <w:spacing w:line="360" w:lineRule="auto"/>
        <w:ind w:left="0" w:firstLine="0"/>
        <w:jc w:val="both"/>
        <w:rPr>
          <w:rFonts w:ascii="Open Sans" w:hAnsi="Open Sans" w:cs="Open Sans"/>
          <w:lang w:val="en-IE"/>
        </w:rPr>
      </w:pPr>
    </w:p>
    <w:p w14:paraId="1A4144CC" w14:textId="77777777" w:rsidR="00056022" w:rsidRPr="00AA3CC1" w:rsidRDefault="00ED0167" w:rsidP="00B01599">
      <w:pPr>
        <w:pStyle w:val="indent1"/>
        <w:numPr>
          <w:ilvl w:val="1"/>
          <w:numId w:val="27"/>
        </w:numPr>
        <w:spacing w:line="360" w:lineRule="auto"/>
        <w:ind w:left="851" w:hanging="851"/>
        <w:jc w:val="both"/>
        <w:rPr>
          <w:rFonts w:ascii="Open Sans" w:hAnsi="Open Sans" w:cs="Open Sans"/>
          <w:lang w:val="en-IE"/>
        </w:rPr>
      </w:pPr>
      <w:proofErr w:type="gramStart"/>
      <w:r w:rsidRPr="00AA3CC1">
        <w:rPr>
          <w:rFonts w:ascii="Open Sans" w:hAnsi="Open Sans" w:cs="Open Sans"/>
          <w:lang w:val="en-IE"/>
        </w:rPr>
        <w:t>In the event that</w:t>
      </w:r>
      <w:proofErr w:type="gramEnd"/>
      <w:r w:rsidRPr="00AA3CC1">
        <w:rPr>
          <w:rFonts w:ascii="Open Sans" w:hAnsi="Open Sans" w:cs="Open Sans"/>
          <w:lang w:val="en-IE"/>
        </w:rPr>
        <w:t xml:space="preserve"> an</w:t>
      </w:r>
      <w:r w:rsidR="00796BAD" w:rsidRPr="00AA3CC1">
        <w:rPr>
          <w:rFonts w:ascii="Open Sans" w:hAnsi="Open Sans" w:cs="Open Sans"/>
          <w:lang w:val="en-IE"/>
        </w:rPr>
        <w:t>y</w:t>
      </w:r>
      <w:r w:rsidRPr="00AA3CC1">
        <w:rPr>
          <w:rFonts w:ascii="Open Sans" w:hAnsi="Open Sans" w:cs="Open Sans"/>
          <w:lang w:val="en-IE"/>
        </w:rPr>
        <w:t xml:space="preserve"> ambiguity or question of intent or interpretation arises in </w:t>
      </w:r>
      <w:r w:rsidR="00796BAD" w:rsidRPr="00AA3CC1">
        <w:rPr>
          <w:rFonts w:ascii="Open Sans" w:hAnsi="Open Sans" w:cs="Open Sans"/>
          <w:lang w:val="en-IE"/>
        </w:rPr>
        <w:t xml:space="preserve">relation to this </w:t>
      </w:r>
      <w:r w:rsidRPr="00AA3CC1">
        <w:rPr>
          <w:rFonts w:ascii="Open Sans" w:hAnsi="Open Sans" w:cs="Open Sans"/>
          <w:lang w:val="en-IE"/>
        </w:rPr>
        <w:t>Agreement</w:t>
      </w:r>
      <w:r w:rsidR="002A5BEF" w:rsidRPr="00AA3CC1">
        <w:rPr>
          <w:rFonts w:ascii="Open Sans" w:hAnsi="Open Sans" w:cs="Open Sans"/>
          <w:lang w:val="en-IE"/>
        </w:rPr>
        <w:t>,</w:t>
      </w:r>
      <w:r w:rsidR="00796BAD" w:rsidRPr="00AA3CC1">
        <w:rPr>
          <w:rFonts w:ascii="Open Sans" w:hAnsi="Open Sans" w:cs="Open Sans"/>
          <w:lang w:val="en-IE"/>
        </w:rPr>
        <w:t xml:space="preserve"> this Agreement</w:t>
      </w:r>
      <w:r w:rsidRPr="00AA3CC1">
        <w:rPr>
          <w:rFonts w:ascii="Open Sans" w:hAnsi="Open Sans" w:cs="Open Sans"/>
          <w:lang w:val="en-IE"/>
        </w:rPr>
        <w:t xml:space="preserve"> shall be construed as if drafted jointly by the Parties and no presumption or burden of proof shall arise favouring or disfavouring any Party by virtue of the authorship of any of the provisions of this Agreement. </w:t>
      </w:r>
    </w:p>
    <w:p w14:paraId="54F8FE75" w14:textId="77777777" w:rsidR="00FB00D2" w:rsidRPr="00AA3CC1" w:rsidRDefault="00FB00D2" w:rsidP="005E2A43">
      <w:pPr>
        <w:pStyle w:val="indent1"/>
        <w:spacing w:line="360" w:lineRule="auto"/>
        <w:jc w:val="both"/>
        <w:rPr>
          <w:rFonts w:ascii="Open Sans" w:hAnsi="Open Sans" w:cs="Open Sans"/>
          <w:lang w:val="en-IE"/>
        </w:rPr>
      </w:pPr>
    </w:p>
    <w:p w14:paraId="6F46A442" w14:textId="77777777" w:rsidR="00056022" w:rsidRPr="007B5516" w:rsidRDefault="00056022" w:rsidP="00B01599">
      <w:pPr>
        <w:pStyle w:val="indent1"/>
        <w:numPr>
          <w:ilvl w:val="1"/>
          <w:numId w:val="27"/>
        </w:numPr>
        <w:spacing w:line="360" w:lineRule="auto"/>
        <w:ind w:left="851" w:hanging="851"/>
        <w:jc w:val="both"/>
        <w:rPr>
          <w:rFonts w:ascii="Franklin Gothic Book" w:hAnsi="Franklin Gothic Book" w:cs="Times New Roman"/>
          <w:sz w:val="24"/>
          <w:szCs w:val="24"/>
          <w:lang w:val="en-IE"/>
        </w:rPr>
      </w:pPr>
      <w:r w:rsidRPr="00AA3CC1">
        <w:rPr>
          <w:rFonts w:ascii="Open Sans" w:hAnsi="Open Sans" w:cs="Open Sans"/>
          <w:lang w:val="en-IE"/>
        </w:rPr>
        <w:t>Any words following the terms “including”, “include”, “in particular” or any similar expression shall be construed as illustrative and shall not limit the sense of the words preceding those terms.</w:t>
      </w:r>
      <w:r w:rsidRPr="00AA3CC1">
        <w:rPr>
          <w:rFonts w:ascii="Franklin Gothic Book" w:hAnsi="Franklin Gothic Book" w:cs="Times New Roman"/>
          <w:lang w:val="en-IE"/>
        </w:rPr>
        <w:t xml:space="preserve"> </w:t>
      </w:r>
    </w:p>
    <w:p w14:paraId="714E5C70" w14:textId="77777777" w:rsidR="00E803C6" w:rsidRPr="007B5516" w:rsidRDefault="00E803C6" w:rsidP="00E803C6">
      <w:pPr>
        <w:pStyle w:val="ListParagraph"/>
        <w:spacing w:line="360" w:lineRule="auto"/>
        <w:rPr>
          <w:rFonts w:ascii="Franklin Gothic Book" w:hAnsi="Franklin Gothic Book"/>
          <w:lang w:val="en-IE"/>
        </w:rPr>
      </w:pPr>
    </w:p>
    <w:p w14:paraId="5A0526F4" w14:textId="70310B04" w:rsidR="00F54EAB" w:rsidRPr="00AA3CC1" w:rsidRDefault="00E803C6" w:rsidP="00B01599">
      <w:pPr>
        <w:pStyle w:val="indent1"/>
        <w:numPr>
          <w:ilvl w:val="1"/>
          <w:numId w:val="27"/>
        </w:numPr>
        <w:spacing w:line="360" w:lineRule="auto"/>
        <w:ind w:left="851" w:hanging="851"/>
        <w:jc w:val="both"/>
        <w:rPr>
          <w:rFonts w:ascii="Open Sans" w:hAnsi="Open Sans" w:cs="Open Sans"/>
          <w:lang w:val="en-IE"/>
        </w:rPr>
      </w:pPr>
      <w:r w:rsidRPr="00AA3CC1">
        <w:rPr>
          <w:rFonts w:ascii="Open Sans" w:hAnsi="Open Sans" w:cs="Open Sans"/>
          <w:lang w:val="en-IE"/>
        </w:rPr>
        <w:t>References to the Minister shall where the context so admits or requires also mean the Department of that Minister and vice versa.</w:t>
      </w:r>
    </w:p>
    <w:p w14:paraId="09511648" w14:textId="77777777" w:rsidR="00E803C6" w:rsidRPr="00AA3CC1" w:rsidRDefault="00E803C6" w:rsidP="00E803C6">
      <w:pPr>
        <w:pStyle w:val="ListParagraph"/>
        <w:spacing w:line="360" w:lineRule="auto"/>
        <w:ind w:left="1440"/>
        <w:rPr>
          <w:rFonts w:ascii="Open Sans" w:hAnsi="Open Sans" w:cs="Open Sans"/>
          <w:sz w:val="22"/>
          <w:szCs w:val="22"/>
          <w:lang w:val="en-IE"/>
        </w:rPr>
      </w:pPr>
    </w:p>
    <w:p w14:paraId="12B448D1" w14:textId="77777777" w:rsidR="00F54EAB" w:rsidRPr="00AA3CC1" w:rsidRDefault="00F54EAB" w:rsidP="00B01599">
      <w:pPr>
        <w:pStyle w:val="indent1"/>
        <w:numPr>
          <w:ilvl w:val="1"/>
          <w:numId w:val="27"/>
        </w:numPr>
        <w:spacing w:line="360" w:lineRule="auto"/>
        <w:ind w:left="851" w:hanging="851"/>
        <w:jc w:val="both"/>
        <w:rPr>
          <w:rFonts w:ascii="Open Sans" w:hAnsi="Open Sans" w:cs="Open Sans"/>
          <w:lang w:val="en-IE"/>
        </w:rPr>
      </w:pPr>
      <w:r w:rsidRPr="00AA3CC1">
        <w:rPr>
          <w:rFonts w:ascii="Open Sans" w:hAnsi="Open Sans" w:cs="Open Sans"/>
          <w:lang w:val="en-IE"/>
        </w:rPr>
        <w:lastRenderedPageBreak/>
        <w:t>Unless expressly stated to be otherwise, days mean calendar days.</w:t>
      </w:r>
    </w:p>
    <w:p w14:paraId="295A3C2A" w14:textId="77777777" w:rsidR="00ED0167" w:rsidRPr="00AA3CC1" w:rsidRDefault="00ED0167">
      <w:pPr>
        <w:pStyle w:val="indent1"/>
        <w:spacing w:line="360" w:lineRule="auto"/>
        <w:ind w:left="0" w:firstLine="0"/>
        <w:jc w:val="both"/>
        <w:rPr>
          <w:rFonts w:ascii="Open Sans" w:hAnsi="Open Sans" w:cs="Open Sans"/>
          <w:lang w:val="en-IE"/>
        </w:rPr>
      </w:pPr>
    </w:p>
    <w:p w14:paraId="1DF7F09E" w14:textId="5A409B71" w:rsidR="00D54457" w:rsidRPr="00AA3CC1" w:rsidRDefault="669DE673" w:rsidP="00D54457">
      <w:pPr>
        <w:pStyle w:val="Style1"/>
        <w:ind w:left="851" w:hanging="851"/>
        <w:rPr>
          <w:rFonts w:ascii="Open Sans" w:hAnsi="Open Sans" w:cs="Open Sans"/>
          <w:sz w:val="22"/>
          <w:szCs w:val="22"/>
          <w:lang w:val="en-IE"/>
        </w:rPr>
      </w:pPr>
      <w:bookmarkStart w:id="9" w:name="_Toc242087266"/>
      <w:bookmarkStart w:id="10" w:name="_Toc142032802"/>
      <w:r w:rsidRPr="00AA3CC1">
        <w:rPr>
          <w:rFonts w:ascii="Open Sans" w:hAnsi="Open Sans" w:cs="Open Sans"/>
          <w:sz w:val="22"/>
          <w:szCs w:val="22"/>
          <w:lang w:val="en-IE"/>
        </w:rPr>
        <w:t>WARRANTIES</w:t>
      </w:r>
      <w:bookmarkEnd w:id="9"/>
      <w:bookmarkEnd w:id="10"/>
    </w:p>
    <w:p w14:paraId="7B98370F" w14:textId="77777777" w:rsidR="00D54457" w:rsidRPr="007B5516" w:rsidRDefault="00D54457" w:rsidP="00D54457">
      <w:pPr>
        <w:pStyle w:val="Style1"/>
        <w:numPr>
          <w:ilvl w:val="0"/>
          <w:numId w:val="0"/>
        </w:numPr>
        <w:ind w:left="851"/>
        <w:rPr>
          <w:rFonts w:ascii="Franklin Gothic Book" w:hAnsi="Franklin Gothic Book"/>
          <w:b w:val="0"/>
          <w:lang w:val="en-IE"/>
        </w:rPr>
      </w:pPr>
    </w:p>
    <w:p w14:paraId="4D5D8C7B" w14:textId="58430D25" w:rsidR="00ED0167" w:rsidRPr="00AA3CC1" w:rsidRDefault="00C6543A" w:rsidP="00B01599">
      <w:pPr>
        <w:pStyle w:val="indent1"/>
        <w:numPr>
          <w:ilvl w:val="1"/>
          <w:numId w:val="36"/>
        </w:numPr>
        <w:spacing w:line="360" w:lineRule="auto"/>
        <w:ind w:left="851" w:hanging="851"/>
        <w:jc w:val="both"/>
        <w:rPr>
          <w:rFonts w:ascii="Open Sans" w:hAnsi="Open Sans" w:cs="Open Sans"/>
          <w:lang w:val="en-IE"/>
        </w:rPr>
      </w:pPr>
      <w:r w:rsidRPr="00AA3CC1">
        <w:rPr>
          <w:rFonts w:ascii="Open Sans" w:hAnsi="Open Sans" w:cs="Open Sans"/>
          <w:lang w:val="en-IE"/>
        </w:rPr>
        <w:t xml:space="preserve">The </w:t>
      </w:r>
      <w:r w:rsidR="00ED0167" w:rsidRPr="00AA3CC1">
        <w:rPr>
          <w:rFonts w:ascii="Open Sans" w:hAnsi="Open Sans" w:cs="Open Sans"/>
          <w:lang w:val="en-IE"/>
        </w:rPr>
        <w:t>Contractor</w:t>
      </w:r>
      <w:r w:rsidR="00056022" w:rsidRPr="00AA3CC1">
        <w:rPr>
          <w:rFonts w:ascii="Open Sans" w:hAnsi="Open Sans" w:cs="Open Sans"/>
          <w:lang w:val="en-IE"/>
        </w:rPr>
        <w:t xml:space="preserve"> represents and</w:t>
      </w:r>
      <w:r w:rsidR="00ED0167" w:rsidRPr="00AA3CC1">
        <w:rPr>
          <w:rFonts w:ascii="Open Sans" w:hAnsi="Open Sans" w:cs="Open Sans"/>
          <w:lang w:val="en-IE"/>
        </w:rPr>
        <w:t xml:space="preserve"> warrants that</w:t>
      </w:r>
      <w:r w:rsidR="00175D91">
        <w:rPr>
          <w:rFonts w:ascii="Open Sans" w:hAnsi="Open Sans" w:cs="Open Sans"/>
          <w:lang w:val="en-IE"/>
        </w:rPr>
        <w:t>:</w:t>
      </w:r>
    </w:p>
    <w:p w14:paraId="18E31DEE" w14:textId="77777777" w:rsidR="00ED0167" w:rsidRPr="00AA3CC1" w:rsidRDefault="00ED0167">
      <w:pPr>
        <w:pStyle w:val="indent2"/>
        <w:tabs>
          <w:tab w:val="left" w:pos="540"/>
          <w:tab w:val="left" w:pos="1080"/>
        </w:tabs>
        <w:spacing w:line="360" w:lineRule="auto"/>
        <w:ind w:left="2410" w:hanging="709"/>
        <w:jc w:val="both"/>
        <w:rPr>
          <w:rFonts w:ascii="Open Sans" w:hAnsi="Open Sans" w:cs="Open Sans"/>
          <w:lang w:val="en-IE"/>
        </w:rPr>
      </w:pPr>
    </w:p>
    <w:p w14:paraId="5C0005BB" w14:textId="066E472C" w:rsidR="00ED0167" w:rsidRPr="00AA3CC1" w:rsidRDefault="00320D32" w:rsidP="00B01599">
      <w:pPr>
        <w:pStyle w:val="indent2"/>
        <w:numPr>
          <w:ilvl w:val="0"/>
          <w:numId w:val="24"/>
        </w:numPr>
        <w:tabs>
          <w:tab w:val="left" w:pos="540"/>
        </w:tabs>
        <w:spacing w:line="360" w:lineRule="auto"/>
        <w:ind w:left="1560" w:hanging="709"/>
        <w:jc w:val="both"/>
        <w:rPr>
          <w:rFonts w:ascii="Open Sans" w:hAnsi="Open Sans" w:cs="Open Sans"/>
          <w:lang w:val="en-IE"/>
        </w:rPr>
      </w:pPr>
      <w:r w:rsidRPr="00AA3CC1">
        <w:rPr>
          <w:rFonts w:ascii="Open Sans" w:hAnsi="Open Sans" w:cs="Open Sans"/>
          <w:lang w:val="en-IE"/>
        </w:rPr>
        <w:t>i</w:t>
      </w:r>
      <w:r w:rsidR="00003960" w:rsidRPr="00AA3CC1">
        <w:rPr>
          <w:rFonts w:ascii="Open Sans" w:hAnsi="Open Sans" w:cs="Open Sans"/>
          <w:lang w:val="en-IE"/>
        </w:rPr>
        <w:t>t</w:t>
      </w:r>
      <w:r w:rsidR="00ED0167" w:rsidRPr="00AA3CC1">
        <w:rPr>
          <w:rFonts w:ascii="Open Sans" w:hAnsi="Open Sans" w:cs="Open Sans"/>
          <w:lang w:val="en-IE"/>
        </w:rPr>
        <w:t xml:space="preserve"> has the </w:t>
      </w:r>
      <w:r w:rsidR="00AD4292" w:rsidRPr="00AA3CC1">
        <w:rPr>
          <w:rFonts w:ascii="Open Sans" w:hAnsi="Open Sans" w:cs="Open Sans"/>
          <w:lang w:val="en-IE"/>
        </w:rPr>
        <w:t>authority, capacity</w:t>
      </w:r>
      <w:r w:rsidR="00ED0167" w:rsidRPr="00AA3CC1">
        <w:rPr>
          <w:rFonts w:ascii="Open Sans" w:hAnsi="Open Sans" w:cs="Open Sans"/>
          <w:lang w:val="en-IE"/>
        </w:rPr>
        <w:t xml:space="preserve"> and right under law to enter into, and to carry out its obligations and responsibilities under this Agreement</w:t>
      </w:r>
      <w:r w:rsidR="004956F9" w:rsidRPr="004956F9">
        <w:rPr>
          <w:rFonts w:ascii="Times New Roman" w:hAnsi="Times New Roman" w:cs="Times New Roman"/>
          <w:sz w:val="24"/>
          <w:szCs w:val="24"/>
          <w:lang w:val="en-GB"/>
        </w:rPr>
        <w:t xml:space="preserve"> </w:t>
      </w:r>
      <w:r w:rsidR="004956F9" w:rsidRPr="004956F9">
        <w:rPr>
          <w:rFonts w:ascii="Open Sans" w:hAnsi="Open Sans" w:cs="Open Sans"/>
          <w:lang w:val="en-GB"/>
        </w:rPr>
        <w:t xml:space="preserve">and to provide the Services </w:t>
      </w:r>
      <w:proofErr w:type="gramStart"/>
      <w:r w:rsidR="004956F9" w:rsidRPr="004956F9">
        <w:rPr>
          <w:rFonts w:ascii="Open Sans" w:hAnsi="Open Sans" w:cs="Open Sans"/>
          <w:lang w:val="en-GB"/>
        </w:rPr>
        <w:t>hereunder</w:t>
      </w:r>
      <w:r w:rsidR="00ED0167" w:rsidRPr="00AA3CC1">
        <w:rPr>
          <w:rFonts w:ascii="Open Sans" w:hAnsi="Open Sans" w:cs="Open Sans"/>
          <w:lang w:val="en-IE"/>
        </w:rPr>
        <w:t>;</w:t>
      </w:r>
      <w:proofErr w:type="gramEnd"/>
    </w:p>
    <w:p w14:paraId="07E8C1B6" w14:textId="77777777" w:rsidR="00056022" w:rsidRPr="00AA3CC1" w:rsidRDefault="00056022" w:rsidP="001E630A">
      <w:pPr>
        <w:pStyle w:val="indent2"/>
        <w:tabs>
          <w:tab w:val="left" w:pos="1418"/>
        </w:tabs>
        <w:spacing w:line="360" w:lineRule="auto"/>
        <w:ind w:left="1560" w:hanging="709"/>
        <w:jc w:val="both"/>
        <w:rPr>
          <w:rFonts w:ascii="Open Sans" w:hAnsi="Open Sans" w:cs="Open Sans"/>
          <w:lang w:val="en-IE"/>
        </w:rPr>
      </w:pPr>
    </w:p>
    <w:p w14:paraId="075C1061" w14:textId="20A9B9E1" w:rsidR="00056022" w:rsidRPr="00AA3CC1" w:rsidRDefault="00056022" w:rsidP="00B01599">
      <w:pPr>
        <w:pStyle w:val="indent2"/>
        <w:numPr>
          <w:ilvl w:val="0"/>
          <w:numId w:val="24"/>
        </w:numPr>
        <w:tabs>
          <w:tab w:val="left" w:pos="540"/>
        </w:tabs>
        <w:spacing w:line="360" w:lineRule="auto"/>
        <w:ind w:left="1560" w:hanging="709"/>
        <w:jc w:val="both"/>
        <w:rPr>
          <w:rFonts w:ascii="Open Sans" w:hAnsi="Open Sans" w:cs="Open Sans"/>
          <w:lang w:val="en-IE"/>
        </w:rPr>
      </w:pPr>
      <w:r w:rsidRPr="00AA3CC1">
        <w:rPr>
          <w:rFonts w:ascii="Open Sans" w:hAnsi="Open Sans" w:cs="Open Sans"/>
          <w:lang w:val="en-IE"/>
        </w:rPr>
        <w:t>this Agreement</w:t>
      </w:r>
      <w:r w:rsidR="004956F9">
        <w:rPr>
          <w:rFonts w:ascii="Open Sans" w:hAnsi="Open Sans" w:cs="Open Sans"/>
          <w:lang w:val="en-IE"/>
        </w:rPr>
        <w:t xml:space="preserve"> shall be </w:t>
      </w:r>
      <w:r w:rsidRPr="00AA3CC1">
        <w:rPr>
          <w:rFonts w:ascii="Open Sans" w:hAnsi="Open Sans" w:cs="Open Sans"/>
          <w:lang w:val="en-IE"/>
        </w:rPr>
        <w:t>executed</w:t>
      </w:r>
      <w:r w:rsidR="008D734B">
        <w:rPr>
          <w:rFonts w:ascii="Open Sans" w:hAnsi="Open Sans" w:cs="Open Sans"/>
          <w:lang w:val="en-IE"/>
        </w:rPr>
        <w:t xml:space="preserve"> and</w:t>
      </w:r>
      <w:r w:rsidR="00AD7784">
        <w:rPr>
          <w:rFonts w:ascii="Open Sans" w:hAnsi="Open Sans" w:cs="Open Sans"/>
          <w:lang w:val="en-IE"/>
        </w:rPr>
        <w:t xml:space="preserve"> electronically</w:t>
      </w:r>
      <w:r w:rsidR="00582117">
        <w:rPr>
          <w:rFonts w:ascii="Open Sans" w:hAnsi="Open Sans" w:cs="Open Sans"/>
          <w:lang w:val="en-IE"/>
        </w:rPr>
        <w:t xml:space="preserve"> signed </w:t>
      </w:r>
      <w:r w:rsidR="004956F9" w:rsidRPr="004956F9">
        <w:rPr>
          <w:rFonts w:ascii="Open Sans" w:hAnsi="Open Sans" w:cs="Open Sans"/>
          <w:lang w:val="en-GB"/>
        </w:rPr>
        <w:t>by all the Parties hereto</w:t>
      </w:r>
      <w:r w:rsidR="004956F9">
        <w:rPr>
          <w:rFonts w:ascii="Open Sans" w:hAnsi="Open Sans" w:cs="Open Sans"/>
          <w:lang w:val="en-GB"/>
        </w:rPr>
        <w:t xml:space="preserve">. </w:t>
      </w:r>
      <w:r w:rsidR="004956F9" w:rsidRPr="004956F9">
        <w:rPr>
          <w:rFonts w:ascii="Open Sans" w:hAnsi="Open Sans" w:cs="Open Sans"/>
          <w:lang w:val="en-GB"/>
        </w:rPr>
        <w:t>Each of the Parties to this Agreement confirms that this Agreement is executed</w:t>
      </w:r>
      <w:r w:rsidR="004956F9">
        <w:rPr>
          <w:rFonts w:ascii="Open Sans" w:hAnsi="Open Sans" w:cs="Open Sans"/>
          <w:lang w:val="en-GB"/>
        </w:rPr>
        <w:t xml:space="preserve"> </w:t>
      </w:r>
      <w:r w:rsidRPr="00AA3CC1">
        <w:rPr>
          <w:rFonts w:ascii="Open Sans" w:hAnsi="Open Sans" w:cs="Open Sans"/>
          <w:lang w:val="en-IE"/>
        </w:rPr>
        <w:t xml:space="preserve">by </w:t>
      </w:r>
      <w:r w:rsidR="004956F9">
        <w:rPr>
          <w:rFonts w:ascii="Open Sans" w:hAnsi="Open Sans" w:cs="Open Sans"/>
          <w:lang w:val="en-IE"/>
        </w:rPr>
        <w:t>their</w:t>
      </w:r>
      <w:r w:rsidRPr="00AA3CC1">
        <w:rPr>
          <w:rFonts w:ascii="Open Sans" w:hAnsi="Open Sans" w:cs="Open Sans"/>
          <w:lang w:val="en-IE"/>
        </w:rPr>
        <w:t xml:space="preserve"> duly authorised </w:t>
      </w:r>
      <w:proofErr w:type="gramStart"/>
      <w:r w:rsidRPr="00AA3CC1">
        <w:rPr>
          <w:rFonts w:ascii="Open Sans" w:hAnsi="Open Sans" w:cs="Open Sans"/>
          <w:lang w:val="en-IE"/>
        </w:rPr>
        <w:t>representative</w:t>
      </w:r>
      <w:r w:rsidR="004956F9">
        <w:rPr>
          <w:rFonts w:ascii="Open Sans" w:hAnsi="Open Sans" w:cs="Open Sans"/>
          <w:lang w:val="en-IE"/>
        </w:rPr>
        <w:t>s</w:t>
      </w:r>
      <w:r w:rsidRPr="00AA3CC1">
        <w:rPr>
          <w:rFonts w:ascii="Open Sans" w:hAnsi="Open Sans" w:cs="Open Sans"/>
          <w:lang w:val="en-IE"/>
        </w:rPr>
        <w:t>;</w:t>
      </w:r>
      <w:proofErr w:type="gramEnd"/>
    </w:p>
    <w:p w14:paraId="71ED019F" w14:textId="77777777" w:rsidR="00ED0167" w:rsidRPr="00AA3CC1" w:rsidRDefault="00ED0167" w:rsidP="001E630A">
      <w:pPr>
        <w:pStyle w:val="indent2"/>
        <w:tabs>
          <w:tab w:val="left" w:pos="900"/>
        </w:tabs>
        <w:spacing w:line="360" w:lineRule="auto"/>
        <w:ind w:left="1560" w:hanging="709"/>
        <w:jc w:val="both"/>
        <w:rPr>
          <w:rFonts w:ascii="Open Sans" w:hAnsi="Open Sans" w:cs="Open Sans"/>
          <w:lang w:val="en-IE"/>
        </w:rPr>
      </w:pPr>
    </w:p>
    <w:p w14:paraId="2C642D4B" w14:textId="0DD0EC18" w:rsidR="00ED0167" w:rsidRPr="00AA3CC1" w:rsidRDefault="00ED0167" w:rsidP="00B01599">
      <w:pPr>
        <w:pStyle w:val="indent2"/>
        <w:numPr>
          <w:ilvl w:val="0"/>
          <w:numId w:val="24"/>
        </w:numPr>
        <w:tabs>
          <w:tab w:val="left" w:pos="540"/>
        </w:tabs>
        <w:spacing w:line="360" w:lineRule="auto"/>
        <w:ind w:left="1560" w:hanging="709"/>
        <w:jc w:val="both"/>
        <w:rPr>
          <w:rFonts w:ascii="Open Sans" w:hAnsi="Open Sans" w:cs="Open Sans"/>
          <w:lang w:val="en-IE"/>
        </w:rPr>
      </w:pPr>
      <w:r w:rsidRPr="00AA3CC1">
        <w:rPr>
          <w:rFonts w:ascii="Open Sans" w:hAnsi="Open Sans" w:cs="Open Sans"/>
          <w:lang w:val="en-IE"/>
        </w:rPr>
        <w:t>the execution and performance of</w:t>
      </w:r>
      <w:r w:rsidR="00AD4292" w:rsidRPr="00AA3CC1">
        <w:rPr>
          <w:rFonts w:ascii="Open Sans" w:hAnsi="Open Sans" w:cs="Open Sans"/>
          <w:lang w:val="en-IE"/>
        </w:rPr>
        <w:t xml:space="preserve"> its obligations under</w:t>
      </w:r>
      <w:r w:rsidRPr="00AA3CC1">
        <w:rPr>
          <w:rFonts w:ascii="Open Sans" w:hAnsi="Open Sans" w:cs="Open Sans"/>
          <w:lang w:val="en-IE"/>
        </w:rPr>
        <w:t xml:space="preserve"> this Agreement does not conflict with or constitute a breach o</w:t>
      </w:r>
      <w:r w:rsidR="00AD4292" w:rsidRPr="00AA3CC1">
        <w:rPr>
          <w:rFonts w:ascii="Open Sans" w:hAnsi="Open Sans" w:cs="Open Sans"/>
          <w:lang w:val="en-IE"/>
        </w:rPr>
        <w:t xml:space="preserve">f any law or obligation applicable to it and will not constitute a </w:t>
      </w:r>
      <w:r w:rsidR="00F1003E" w:rsidRPr="00AA3CC1">
        <w:rPr>
          <w:rFonts w:ascii="Open Sans" w:hAnsi="Open Sans" w:cs="Open Sans"/>
          <w:lang w:val="en-IE"/>
        </w:rPr>
        <w:t xml:space="preserve">breach </w:t>
      </w:r>
      <w:r w:rsidRPr="00AA3CC1">
        <w:rPr>
          <w:rFonts w:ascii="Open Sans" w:hAnsi="Open Sans" w:cs="Open Sans"/>
          <w:lang w:val="en-IE"/>
        </w:rPr>
        <w:t xml:space="preserve">under any agreement of any kind to which the Contractor is a </w:t>
      </w:r>
      <w:proofErr w:type="gramStart"/>
      <w:r w:rsidRPr="00AA3CC1">
        <w:rPr>
          <w:rFonts w:ascii="Open Sans" w:hAnsi="Open Sans" w:cs="Open Sans"/>
          <w:lang w:val="en-IE"/>
        </w:rPr>
        <w:t>party;</w:t>
      </w:r>
      <w:proofErr w:type="gramEnd"/>
    </w:p>
    <w:p w14:paraId="1A2A6BE4" w14:textId="77777777" w:rsidR="000909DB" w:rsidRPr="00AA3CC1" w:rsidRDefault="000909DB" w:rsidP="001E630A">
      <w:pPr>
        <w:pStyle w:val="indent2"/>
        <w:tabs>
          <w:tab w:val="left" w:pos="567"/>
          <w:tab w:val="left" w:pos="1418"/>
        </w:tabs>
        <w:spacing w:line="360" w:lineRule="auto"/>
        <w:ind w:left="1560" w:hanging="709"/>
        <w:jc w:val="both"/>
        <w:rPr>
          <w:rFonts w:ascii="Open Sans" w:hAnsi="Open Sans" w:cs="Open Sans"/>
          <w:lang w:val="en-IE"/>
        </w:rPr>
      </w:pPr>
    </w:p>
    <w:p w14:paraId="6879D4E7" w14:textId="77777777" w:rsidR="00ED0167" w:rsidRPr="00AA3CC1" w:rsidRDefault="00056022" w:rsidP="00B01599">
      <w:pPr>
        <w:pStyle w:val="indent2"/>
        <w:numPr>
          <w:ilvl w:val="0"/>
          <w:numId w:val="24"/>
        </w:numPr>
        <w:tabs>
          <w:tab w:val="left" w:pos="540"/>
        </w:tabs>
        <w:spacing w:line="360" w:lineRule="auto"/>
        <w:ind w:left="1560" w:hanging="709"/>
        <w:jc w:val="both"/>
        <w:rPr>
          <w:rFonts w:ascii="Open Sans" w:hAnsi="Open Sans" w:cs="Open Sans"/>
          <w:lang w:val="en-IE"/>
        </w:rPr>
      </w:pPr>
      <w:r w:rsidRPr="00AA3CC1">
        <w:rPr>
          <w:rFonts w:ascii="Open Sans" w:hAnsi="Open Sans" w:cs="Open Sans"/>
          <w:lang w:val="en-IE"/>
        </w:rPr>
        <w:t>it</w:t>
      </w:r>
      <w:r w:rsidR="00ED0167" w:rsidRPr="00AA3CC1">
        <w:rPr>
          <w:rFonts w:ascii="Open Sans" w:hAnsi="Open Sans" w:cs="Open Sans"/>
          <w:lang w:val="en-IE"/>
        </w:rPr>
        <w:t xml:space="preserve"> is entering into this Agreement with a full understanding of its terms and risks and is capable of assuming those </w:t>
      </w:r>
      <w:proofErr w:type="gramStart"/>
      <w:r w:rsidR="00ED0167" w:rsidRPr="00AA3CC1">
        <w:rPr>
          <w:rFonts w:ascii="Open Sans" w:hAnsi="Open Sans" w:cs="Open Sans"/>
          <w:lang w:val="en-IE"/>
        </w:rPr>
        <w:t>risks;</w:t>
      </w:r>
      <w:proofErr w:type="gramEnd"/>
      <w:r w:rsidR="00ED0167" w:rsidRPr="00AA3CC1">
        <w:rPr>
          <w:rFonts w:ascii="Open Sans" w:hAnsi="Open Sans" w:cs="Open Sans"/>
          <w:lang w:val="en-IE"/>
        </w:rPr>
        <w:t xml:space="preserve"> </w:t>
      </w:r>
    </w:p>
    <w:p w14:paraId="24E9A246" w14:textId="77777777" w:rsidR="00ED0167" w:rsidRPr="00AA3CC1" w:rsidRDefault="00ED0167" w:rsidP="001E630A">
      <w:pPr>
        <w:tabs>
          <w:tab w:val="left" w:pos="1080"/>
        </w:tabs>
        <w:spacing w:line="360" w:lineRule="auto"/>
        <w:ind w:left="1560" w:hanging="709"/>
        <w:jc w:val="both"/>
        <w:rPr>
          <w:rFonts w:ascii="Open Sans" w:hAnsi="Open Sans" w:cs="Open Sans"/>
          <w:sz w:val="22"/>
          <w:szCs w:val="22"/>
          <w:lang w:val="en-IE"/>
        </w:rPr>
      </w:pPr>
    </w:p>
    <w:p w14:paraId="320310AD" w14:textId="22FE15FC" w:rsidR="00ED0167" w:rsidRPr="00AA3CC1" w:rsidRDefault="00056022" w:rsidP="00B01599">
      <w:pPr>
        <w:pStyle w:val="indent2"/>
        <w:numPr>
          <w:ilvl w:val="0"/>
          <w:numId w:val="24"/>
        </w:numPr>
        <w:tabs>
          <w:tab w:val="left" w:pos="540"/>
        </w:tabs>
        <w:spacing w:line="360" w:lineRule="auto"/>
        <w:ind w:left="1560" w:hanging="709"/>
        <w:jc w:val="both"/>
        <w:rPr>
          <w:rFonts w:ascii="Open Sans" w:hAnsi="Open Sans" w:cs="Open Sans"/>
          <w:lang w:val="en-IE"/>
        </w:rPr>
      </w:pPr>
      <w:r w:rsidRPr="00AA3CC1">
        <w:rPr>
          <w:rFonts w:ascii="Open Sans" w:hAnsi="Open Sans" w:cs="Open Sans"/>
          <w:lang w:val="en-IE"/>
        </w:rPr>
        <w:t xml:space="preserve">it </w:t>
      </w:r>
      <w:r w:rsidR="00ED0167" w:rsidRPr="00AA3CC1">
        <w:rPr>
          <w:rFonts w:ascii="Open Sans" w:hAnsi="Open Sans" w:cs="Open Sans"/>
          <w:lang w:val="en-IE"/>
        </w:rPr>
        <w:t xml:space="preserve">has acquainted itself with any and all legal requirements </w:t>
      </w:r>
      <w:r w:rsidR="00B87964" w:rsidRPr="00AA3CC1">
        <w:rPr>
          <w:rFonts w:ascii="Open Sans" w:hAnsi="Open Sans" w:cs="Open Sans"/>
          <w:lang w:val="en-IE"/>
        </w:rPr>
        <w:t xml:space="preserve">and </w:t>
      </w:r>
      <w:r w:rsidR="00ED0167" w:rsidRPr="00AA3CC1">
        <w:rPr>
          <w:rFonts w:ascii="Open Sans" w:hAnsi="Open Sans" w:cs="Open Sans"/>
          <w:lang w:val="en-IE"/>
        </w:rPr>
        <w:t xml:space="preserve">such other laws, recommendations, guidance, codes of practice or practices as may affect the carrying out of its obligations and responsibilities under this </w:t>
      </w:r>
      <w:proofErr w:type="gramStart"/>
      <w:r w:rsidR="00ED0167" w:rsidRPr="00AA3CC1">
        <w:rPr>
          <w:rFonts w:ascii="Open Sans" w:hAnsi="Open Sans" w:cs="Open Sans"/>
          <w:lang w:val="en-IE"/>
        </w:rPr>
        <w:t>Agreement;</w:t>
      </w:r>
      <w:proofErr w:type="gramEnd"/>
      <w:r w:rsidR="00ED0167" w:rsidRPr="00AA3CC1">
        <w:rPr>
          <w:rFonts w:ascii="Open Sans" w:hAnsi="Open Sans" w:cs="Open Sans"/>
          <w:lang w:val="en-IE"/>
        </w:rPr>
        <w:t xml:space="preserve"> </w:t>
      </w:r>
      <w:bookmarkStart w:id="11" w:name="_DV_M222"/>
      <w:bookmarkEnd w:id="11"/>
    </w:p>
    <w:p w14:paraId="3AA38DFF" w14:textId="77777777" w:rsidR="00056022" w:rsidRPr="00AA3CC1" w:rsidRDefault="00056022" w:rsidP="001E630A">
      <w:pPr>
        <w:tabs>
          <w:tab w:val="left" w:pos="567"/>
        </w:tabs>
        <w:spacing w:line="360" w:lineRule="auto"/>
        <w:ind w:left="1560" w:hanging="709"/>
        <w:rPr>
          <w:rFonts w:ascii="Open Sans" w:hAnsi="Open Sans" w:cs="Open Sans"/>
          <w:sz w:val="22"/>
          <w:szCs w:val="22"/>
          <w:lang w:val="en-IE"/>
        </w:rPr>
      </w:pPr>
    </w:p>
    <w:p w14:paraId="0BEDD1BF" w14:textId="77639D29" w:rsidR="00F828E8" w:rsidRPr="00AA3CC1" w:rsidRDefault="00056022" w:rsidP="3DE4E4A1">
      <w:pPr>
        <w:pStyle w:val="indent2"/>
        <w:numPr>
          <w:ilvl w:val="0"/>
          <w:numId w:val="24"/>
        </w:numPr>
        <w:tabs>
          <w:tab w:val="left" w:pos="540"/>
        </w:tabs>
        <w:spacing w:line="360" w:lineRule="auto"/>
        <w:ind w:left="1560" w:hanging="709"/>
        <w:jc w:val="both"/>
        <w:rPr>
          <w:rFonts w:ascii="Open Sans" w:hAnsi="Open Sans" w:cs="Open Sans"/>
          <w:lang w:val="en-IE"/>
        </w:rPr>
      </w:pPr>
      <w:r w:rsidRPr="00AA3CC1">
        <w:rPr>
          <w:rFonts w:ascii="Open Sans" w:hAnsi="Open Sans" w:cs="Open Sans"/>
          <w:lang w:val="en-IE"/>
        </w:rPr>
        <w:t xml:space="preserve">all written statements and representations in any written submissions made by the Contractor as part of the procurement process, including without limitation its response to the </w:t>
      </w:r>
      <w:r w:rsidR="00CF1DB0" w:rsidRPr="00AA3CC1">
        <w:rPr>
          <w:rFonts w:ascii="Open Sans" w:hAnsi="Open Sans" w:cs="Open Sans"/>
          <w:lang w:val="en-IE"/>
        </w:rPr>
        <w:t xml:space="preserve">pre-qualification questionnaire </w:t>
      </w:r>
      <w:r w:rsidR="007929D3" w:rsidRPr="00AA3CC1">
        <w:rPr>
          <w:rFonts w:ascii="Open Sans" w:hAnsi="Open Sans" w:cs="Open Sans"/>
          <w:lang w:val="en-IE"/>
        </w:rPr>
        <w:t xml:space="preserve"> (if applicable)</w:t>
      </w:r>
      <w:r w:rsidR="00591ECA" w:rsidRPr="00AA3CC1">
        <w:rPr>
          <w:rFonts w:ascii="Open Sans" w:hAnsi="Open Sans" w:cs="Open Sans"/>
          <w:lang w:val="en-IE"/>
        </w:rPr>
        <w:t xml:space="preserve">, </w:t>
      </w:r>
      <w:r w:rsidRPr="00AA3CC1">
        <w:rPr>
          <w:rFonts w:ascii="Open Sans" w:hAnsi="Open Sans" w:cs="Open Sans"/>
          <w:lang w:val="en-IE"/>
        </w:rPr>
        <w:t xml:space="preserve">the </w:t>
      </w:r>
      <w:proofErr w:type="spellStart"/>
      <w:r w:rsidR="004026BD" w:rsidRPr="00AA3CC1">
        <w:rPr>
          <w:rFonts w:ascii="Open Sans" w:hAnsi="Open Sans" w:cs="Open Sans"/>
          <w:lang w:val="en-IE"/>
        </w:rPr>
        <w:t>C</w:t>
      </w:r>
      <w:r w:rsidR="00C553C4" w:rsidRPr="00AA3CC1">
        <w:rPr>
          <w:rFonts w:ascii="Open Sans" w:hAnsi="Open Sans" w:cs="Open Sans"/>
          <w:lang w:val="en-IE"/>
        </w:rPr>
        <w:t>f</w:t>
      </w:r>
      <w:r w:rsidR="004026BD" w:rsidRPr="00AA3CC1">
        <w:rPr>
          <w:rFonts w:ascii="Open Sans" w:hAnsi="Open Sans" w:cs="Open Sans"/>
          <w:lang w:val="en-IE"/>
        </w:rPr>
        <w:t>T</w:t>
      </w:r>
      <w:proofErr w:type="spellEnd"/>
      <w:r w:rsidR="00B87964" w:rsidRPr="00AA3CC1">
        <w:rPr>
          <w:rFonts w:ascii="Open Sans" w:hAnsi="Open Sans" w:cs="Open Sans"/>
          <w:lang w:val="en-IE"/>
        </w:rPr>
        <w:t xml:space="preserve"> </w:t>
      </w:r>
      <w:r w:rsidRPr="00AA3CC1">
        <w:rPr>
          <w:rFonts w:ascii="Open Sans" w:hAnsi="Open Sans" w:cs="Open Sans"/>
          <w:lang w:val="en-IE"/>
        </w:rPr>
        <w:t xml:space="preserve">and any other documents submitted remain true and accurate </w:t>
      </w:r>
      <w:r w:rsidRPr="00AA3CC1">
        <w:rPr>
          <w:rFonts w:ascii="Open Sans" w:hAnsi="Open Sans" w:cs="Open Sans"/>
          <w:lang w:val="en-IE"/>
        </w:rPr>
        <w:lastRenderedPageBreak/>
        <w:t>except to the extent that such statements and representations have been superseded or varied by this Agreement or to the extent that the Contractor has otherwise disclosed to the Client in writing prior to the date of this Agreement</w:t>
      </w:r>
      <w:r w:rsidR="00DB3B19" w:rsidRPr="00AA3CC1">
        <w:rPr>
          <w:rFonts w:ascii="Open Sans" w:hAnsi="Open Sans" w:cs="Open Sans"/>
          <w:lang w:val="en-IE"/>
        </w:rPr>
        <w:t>;</w:t>
      </w:r>
    </w:p>
    <w:p w14:paraId="1001CBC3" w14:textId="225AD78A" w:rsidR="0A702F5E" w:rsidRDefault="0A702F5E" w:rsidP="0A702F5E">
      <w:pPr>
        <w:pStyle w:val="indent2"/>
        <w:spacing w:line="360" w:lineRule="auto"/>
        <w:ind w:left="1560" w:hanging="709"/>
        <w:jc w:val="both"/>
        <w:rPr>
          <w:rFonts w:ascii="Open Sans" w:hAnsi="Open Sans" w:cs="Open Sans"/>
          <w:lang w:val="en-IE"/>
        </w:rPr>
      </w:pPr>
    </w:p>
    <w:p w14:paraId="1444ADAB" w14:textId="5ED79CA2" w:rsidR="00ED0167" w:rsidRPr="00AA3CC1" w:rsidRDefault="7A70D9B9" w:rsidP="00B01599">
      <w:pPr>
        <w:pStyle w:val="indent2"/>
        <w:numPr>
          <w:ilvl w:val="0"/>
          <w:numId w:val="24"/>
        </w:numPr>
        <w:tabs>
          <w:tab w:val="left" w:pos="540"/>
        </w:tabs>
        <w:spacing w:line="360" w:lineRule="auto"/>
        <w:ind w:left="1560" w:hanging="709"/>
        <w:jc w:val="both"/>
        <w:rPr>
          <w:rFonts w:ascii="Open Sans" w:hAnsi="Open Sans" w:cs="Open Sans"/>
          <w:lang w:val="en-IE"/>
        </w:rPr>
      </w:pPr>
      <w:r w:rsidRPr="057B1136">
        <w:rPr>
          <w:rFonts w:ascii="Open Sans" w:hAnsi="Open Sans" w:cs="Open Sans"/>
          <w:lang w:val="en-IE"/>
        </w:rPr>
        <w:t xml:space="preserve">the status of the Contractor, </w:t>
      </w:r>
      <w:r w:rsidR="279D73C7" w:rsidRPr="057B1136">
        <w:rPr>
          <w:rFonts w:ascii="Open Sans" w:hAnsi="Open Sans" w:cs="Open Sans"/>
          <w:lang w:val="en-IE"/>
        </w:rPr>
        <w:t xml:space="preserve">as </w:t>
      </w:r>
      <w:r w:rsidRPr="057B1136">
        <w:rPr>
          <w:rFonts w:ascii="Open Sans" w:hAnsi="Open Sans" w:cs="Open Sans"/>
          <w:lang w:val="en-IE"/>
        </w:rPr>
        <w:t>declared in the “</w:t>
      </w:r>
      <w:r w:rsidRPr="057B1136">
        <w:rPr>
          <w:rFonts w:ascii="Open Sans" w:hAnsi="Open Sans" w:cs="Open Sans"/>
          <w:b/>
          <w:bCs/>
          <w:lang w:val="en-IE"/>
        </w:rPr>
        <w:t>Declaration as to Personal Circumstances of Contractor</w:t>
      </w:r>
      <w:r w:rsidR="65F36EF1" w:rsidRPr="057B1136">
        <w:rPr>
          <w:rFonts w:ascii="Open Sans" w:hAnsi="Open Sans" w:cs="Open Sans"/>
          <w:lang w:val="en-IE"/>
        </w:rPr>
        <w:t>”</w:t>
      </w:r>
      <w:r w:rsidRPr="057B1136">
        <w:rPr>
          <w:rFonts w:ascii="Open Sans" w:hAnsi="Open Sans" w:cs="Open Sans"/>
          <w:b/>
          <w:bCs/>
          <w:lang w:val="en-IE"/>
        </w:rPr>
        <w:t xml:space="preserve">, </w:t>
      </w:r>
      <w:r w:rsidRPr="057B1136">
        <w:rPr>
          <w:rFonts w:ascii="Open Sans" w:hAnsi="Open Sans" w:cs="Open Sans"/>
          <w:lang w:val="en-IE"/>
        </w:rPr>
        <w:t xml:space="preserve">which confirms that none of the excluding circumstances listed in </w:t>
      </w:r>
      <w:r w:rsidR="0FE84DE4" w:rsidRPr="057B1136">
        <w:rPr>
          <w:rFonts w:ascii="Open Sans" w:hAnsi="Open Sans" w:cs="Open Sans"/>
          <w:lang w:val="en-IE"/>
        </w:rPr>
        <w:t xml:space="preserve">Regulation </w:t>
      </w:r>
      <w:r w:rsidR="20E6D2D0" w:rsidRPr="057B1136">
        <w:rPr>
          <w:rFonts w:ascii="Open Sans" w:hAnsi="Open Sans" w:cs="Open Sans"/>
          <w:lang w:val="en-IE"/>
        </w:rPr>
        <w:t>57</w:t>
      </w:r>
      <w:r w:rsidRPr="057B1136">
        <w:rPr>
          <w:rFonts w:ascii="Open Sans" w:hAnsi="Open Sans" w:cs="Open Sans"/>
          <w:lang w:val="en-IE"/>
        </w:rPr>
        <w:t xml:space="preserve"> of </w:t>
      </w:r>
      <w:r w:rsidR="49953DE9" w:rsidRPr="057B1136">
        <w:rPr>
          <w:rFonts w:ascii="Open Sans" w:hAnsi="Open Sans" w:cs="Open Sans"/>
          <w:lang w:val="en-IE"/>
        </w:rPr>
        <w:t xml:space="preserve">the Regulations </w:t>
      </w:r>
      <w:r w:rsidRPr="057B1136">
        <w:rPr>
          <w:rFonts w:ascii="Open Sans" w:hAnsi="Open Sans" w:cs="Open Sans"/>
          <w:lang w:val="en-IE"/>
        </w:rPr>
        <w:t>apply to the Contractor</w:t>
      </w:r>
      <w:r w:rsidR="6EF65DAC" w:rsidRPr="057B1136">
        <w:rPr>
          <w:rFonts w:ascii="Open Sans" w:hAnsi="Open Sans" w:cs="Open Sans"/>
          <w:lang w:val="en-IE"/>
        </w:rPr>
        <w:t>,</w:t>
      </w:r>
      <w:r w:rsidRPr="057B1136">
        <w:rPr>
          <w:rFonts w:ascii="Open Sans" w:hAnsi="Open Sans" w:cs="Open Sans"/>
          <w:lang w:val="en-IE"/>
        </w:rPr>
        <w:t xml:space="preserve"> remains </w:t>
      </w:r>
      <w:proofErr w:type="gramStart"/>
      <w:r w:rsidRPr="057B1136">
        <w:rPr>
          <w:rFonts w:ascii="Open Sans" w:hAnsi="Open Sans" w:cs="Open Sans"/>
          <w:lang w:val="en-IE"/>
        </w:rPr>
        <w:t>unchanged;</w:t>
      </w:r>
      <w:proofErr w:type="gramEnd"/>
    </w:p>
    <w:p w14:paraId="29C73E82" w14:textId="77777777" w:rsidR="007E39F9" w:rsidRPr="007B5516" w:rsidRDefault="007E39F9" w:rsidP="001E630A">
      <w:pPr>
        <w:spacing w:line="360" w:lineRule="auto"/>
        <w:ind w:left="1560" w:hanging="709"/>
        <w:jc w:val="both"/>
        <w:rPr>
          <w:rFonts w:ascii="Franklin Gothic Book" w:hAnsi="Franklin Gothic Book"/>
          <w:lang w:val="en-IE"/>
        </w:rPr>
      </w:pPr>
    </w:p>
    <w:p w14:paraId="5BB5BC58" w14:textId="7C0042E0" w:rsidR="007E39F9" w:rsidRPr="00AA3CC1" w:rsidRDefault="007E39F9" w:rsidP="00B01599">
      <w:pPr>
        <w:pStyle w:val="indent2"/>
        <w:numPr>
          <w:ilvl w:val="0"/>
          <w:numId w:val="24"/>
        </w:numPr>
        <w:tabs>
          <w:tab w:val="left" w:pos="540"/>
        </w:tabs>
        <w:spacing w:line="360" w:lineRule="auto"/>
        <w:ind w:left="1560" w:hanging="709"/>
        <w:jc w:val="both"/>
        <w:rPr>
          <w:rFonts w:ascii="Open Sans" w:hAnsi="Open Sans" w:cs="Open Sans"/>
          <w:lang w:val="en-IE"/>
        </w:rPr>
      </w:pPr>
      <w:r w:rsidRPr="00AA3CC1">
        <w:rPr>
          <w:rFonts w:ascii="Open Sans" w:hAnsi="Open Sans" w:cs="Open Sans"/>
          <w:lang w:val="en-IE"/>
        </w:rPr>
        <w:t xml:space="preserve">No proceedings or other steps have been taken and </w:t>
      </w:r>
      <w:r w:rsidR="00113B1E" w:rsidRPr="00AA3CC1">
        <w:rPr>
          <w:rFonts w:ascii="Open Sans" w:hAnsi="Open Sans" w:cs="Open Sans"/>
          <w:lang w:val="en-IE"/>
        </w:rPr>
        <w:t xml:space="preserve">are </w:t>
      </w:r>
      <w:r w:rsidRPr="00AA3CC1">
        <w:rPr>
          <w:rFonts w:ascii="Open Sans" w:hAnsi="Open Sans" w:cs="Open Sans"/>
          <w:lang w:val="en-IE"/>
        </w:rPr>
        <w:t xml:space="preserve">not discharged (nor, to the best of its knowledge, are threatened) for the winding up of the Contractor or for its dissolution or for the appointment of a receiver, administrative receiver, liquidator, </w:t>
      </w:r>
      <w:r w:rsidR="00EF589D">
        <w:rPr>
          <w:rFonts w:ascii="Open Sans" w:hAnsi="Open Sans" w:cs="Open Sans"/>
          <w:lang w:val="en-IE"/>
        </w:rPr>
        <w:t xml:space="preserve">examiner, </w:t>
      </w:r>
      <w:r w:rsidRPr="00AA3CC1">
        <w:rPr>
          <w:rFonts w:ascii="Open Sans" w:hAnsi="Open Sans" w:cs="Open Sans"/>
          <w:lang w:val="en-IE"/>
        </w:rPr>
        <w:t>manager, administrator, or similar officer in relation to the Contractor’s assets or revenue; and</w:t>
      </w:r>
    </w:p>
    <w:p w14:paraId="660761DF" w14:textId="77777777" w:rsidR="000909DB" w:rsidRPr="00AA3CC1" w:rsidRDefault="000909DB" w:rsidP="001E630A">
      <w:pPr>
        <w:spacing w:line="360" w:lineRule="auto"/>
        <w:ind w:left="1560" w:hanging="709"/>
        <w:jc w:val="both"/>
        <w:rPr>
          <w:rFonts w:ascii="Open Sans" w:hAnsi="Open Sans" w:cs="Open Sans"/>
          <w:sz w:val="22"/>
          <w:szCs w:val="22"/>
          <w:lang w:val="en-IE"/>
        </w:rPr>
      </w:pPr>
    </w:p>
    <w:p w14:paraId="4442830D" w14:textId="77777777" w:rsidR="007E39F9" w:rsidRPr="00AA3CC1" w:rsidRDefault="00CF1DB0" w:rsidP="00B01599">
      <w:pPr>
        <w:pStyle w:val="indent2"/>
        <w:numPr>
          <w:ilvl w:val="0"/>
          <w:numId w:val="24"/>
        </w:numPr>
        <w:tabs>
          <w:tab w:val="left" w:pos="540"/>
        </w:tabs>
        <w:spacing w:line="360" w:lineRule="auto"/>
        <w:ind w:left="1560" w:hanging="709"/>
        <w:jc w:val="both"/>
        <w:rPr>
          <w:rFonts w:ascii="Open Sans" w:hAnsi="Open Sans" w:cs="Open Sans"/>
          <w:lang w:val="en-IE"/>
        </w:rPr>
      </w:pPr>
      <w:r w:rsidRPr="00AA3CC1">
        <w:rPr>
          <w:rFonts w:ascii="Open Sans" w:hAnsi="Open Sans" w:cs="Open Sans"/>
          <w:lang w:val="en-IE"/>
        </w:rPr>
        <w:t>there are no actions, suits or regulatory investigations before any court or administrative body or arbitration tribunal pending</w:t>
      </w:r>
      <w:r w:rsidR="009D5506" w:rsidRPr="00AA3CC1">
        <w:rPr>
          <w:rFonts w:ascii="Open Sans" w:hAnsi="Open Sans" w:cs="Open Sans"/>
          <w:lang w:val="en-IE"/>
        </w:rPr>
        <w:t xml:space="preserve"> or, to its knowledge</w:t>
      </w:r>
      <w:r w:rsidRPr="00AA3CC1">
        <w:rPr>
          <w:rFonts w:ascii="Open Sans" w:hAnsi="Open Sans" w:cs="Open Sans"/>
          <w:lang w:val="en-IE"/>
        </w:rPr>
        <w:t>, threatened against it or any of its affiliates that might affect its ability to perform the services under this Agreement.</w:t>
      </w:r>
    </w:p>
    <w:p w14:paraId="46AA57CC" w14:textId="77777777" w:rsidR="00056022" w:rsidRPr="00AA3CC1" w:rsidRDefault="00056022">
      <w:pPr>
        <w:tabs>
          <w:tab w:val="left" w:pos="567"/>
        </w:tabs>
        <w:spacing w:line="360" w:lineRule="auto"/>
        <w:ind w:left="1440" w:hanging="873"/>
        <w:jc w:val="both"/>
        <w:rPr>
          <w:rFonts w:ascii="Open Sans" w:hAnsi="Open Sans" w:cs="Open Sans"/>
          <w:sz w:val="22"/>
          <w:szCs w:val="22"/>
          <w:lang w:val="en-IE"/>
        </w:rPr>
      </w:pPr>
    </w:p>
    <w:p w14:paraId="0FF7114B" w14:textId="5D561BBB" w:rsidR="00565C42" w:rsidRPr="00AA3CC1" w:rsidRDefault="00056022" w:rsidP="00B01599">
      <w:pPr>
        <w:pStyle w:val="indent1"/>
        <w:numPr>
          <w:ilvl w:val="1"/>
          <w:numId w:val="36"/>
        </w:numPr>
        <w:spacing w:line="360" w:lineRule="auto"/>
        <w:ind w:left="851" w:hanging="851"/>
        <w:jc w:val="both"/>
        <w:rPr>
          <w:rFonts w:ascii="Open Sans" w:hAnsi="Open Sans" w:cs="Open Sans"/>
          <w:lang w:val="en-IE"/>
        </w:rPr>
      </w:pPr>
      <w:r w:rsidRPr="00AA3CC1">
        <w:rPr>
          <w:rFonts w:ascii="Open Sans" w:hAnsi="Open Sans" w:cs="Open Sans"/>
          <w:lang w:val="en-IE"/>
        </w:rPr>
        <w:t>The Contractor shall immediately notify the Client of any material change to the status of the warranties</w:t>
      </w:r>
      <w:r w:rsidR="00722582">
        <w:rPr>
          <w:rFonts w:ascii="Open Sans" w:hAnsi="Open Sans" w:cs="Open Sans"/>
          <w:lang w:val="en-IE"/>
        </w:rPr>
        <w:t xml:space="preserve">, acknowledgments, </w:t>
      </w:r>
      <w:r w:rsidRPr="00AA3CC1">
        <w:rPr>
          <w:rFonts w:ascii="Open Sans" w:hAnsi="Open Sans" w:cs="Open Sans"/>
          <w:lang w:val="en-IE"/>
        </w:rPr>
        <w:t>representations</w:t>
      </w:r>
      <w:r w:rsidR="00722582">
        <w:rPr>
          <w:rFonts w:ascii="Open Sans" w:hAnsi="Open Sans" w:cs="Open Sans"/>
          <w:lang w:val="en-IE"/>
        </w:rPr>
        <w:t xml:space="preserve"> </w:t>
      </w:r>
      <w:r w:rsidR="00323F15">
        <w:rPr>
          <w:rFonts w:ascii="Open Sans" w:hAnsi="Open Sans" w:cs="Open Sans"/>
          <w:lang w:val="en-IE"/>
        </w:rPr>
        <w:t>and undertakings</w:t>
      </w:r>
      <w:r w:rsidR="008B03C2" w:rsidRPr="00AA3CC1">
        <w:rPr>
          <w:rFonts w:ascii="Open Sans" w:hAnsi="Open Sans" w:cs="Open Sans"/>
          <w:lang w:val="en-IE"/>
        </w:rPr>
        <w:t>,</w:t>
      </w:r>
      <w:r w:rsidRPr="00AA3CC1">
        <w:rPr>
          <w:rFonts w:ascii="Open Sans" w:hAnsi="Open Sans" w:cs="Open Sans"/>
          <w:lang w:val="en-IE"/>
        </w:rPr>
        <w:t xml:space="preserve"> as set out in this Agreement and </w:t>
      </w:r>
      <w:r w:rsidR="008B03C2" w:rsidRPr="00AA3CC1">
        <w:rPr>
          <w:rFonts w:ascii="Open Sans" w:hAnsi="Open Sans" w:cs="Open Sans"/>
          <w:lang w:val="en-IE"/>
        </w:rPr>
        <w:t xml:space="preserve">shall </w:t>
      </w:r>
      <w:r w:rsidRPr="00AA3CC1">
        <w:rPr>
          <w:rFonts w:ascii="Open Sans" w:hAnsi="Open Sans" w:cs="Open Sans"/>
          <w:lang w:val="en-IE"/>
        </w:rPr>
        <w:t>comply with all reasonable directions of the Client</w:t>
      </w:r>
      <w:r w:rsidR="008B03C2" w:rsidRPr="00AA3CC1">
        <w:rPr>
          <w:rFonts w:ascii="Open Sans" w:hAnsi="Open Sans" w:cs="Open Sans"/>
          <w:lang w:val="en-IE"/>
        </w:rPr>
        <w:t>.</w:t>
      </w:r>
    </w:p>
    <w:p w14:paraId="6BFDC084" w14:textId="77777777" w:rsidR="00F916D4" w:rsidRPr="009648A5" w:rsidRDefault="00F916D4" w:rsidP="00F916D4">
      <w:pPr>
        <w:tabs>
          <w:tab w:val="left" w:pos="567"/>
        </w:tabs>
        <w:spacing w:line="360" w:lineRule="auto"/>
        <w:jc w:val="both"/>
        <w:rPr>
          <w:rFonts w:ascii="Franklin Gothic Book" w:hAnsi="Franklin Gothic Book"/>
        </w:rPr>
      </w:pPr>
    </w:p>
    <w:p w14:paraId="3B15A0B0" w14:textId="7FBB14EF" w:rsidR="00F916D4" w:rsidRPr="00AA3CC1" w:rsidRDefault="00F916D4" w:rsidP="00492A35">
      <w:pPr>
        <w:pStyle w:val="ListParagraph"/>
        <w:numPr>
          <w:ilvl w:val="1"/>
          <w:numId w:val="36"/>
        </w:numPr>
        <w:spacing w:line="360" w:lineRule="auto"/>
        <w:ind w:left="851" w:hanging="851"/>
        <w:jc w:val="both"/>
        <w:rPr>
          <w:rFonts w:ascii="Open Sans" w:hAnsi="Open Sans" w:cs="Open Sans"/>
          <w:sz w:val="22"/>
          <w:szCs w:val="22"/>
        </w:rPr>
      </w:pPr>
      <w:r w:rsidRPr="00AA3CC1">
        <w:rPr>
          <w:rFonts w:ascii="Open Sans" w:hAnsi="Open Sans" w:cs="Open Sans"/>
          <w:sz w:val="22"/>
          <w:szCs w:val="22"/>
          <w:lang w:val="en-US"/>
        </w:rPr>
        <w:t xml:space="preserve">The Contractor acknowledges that the Customer is an </w:t>
      </w:r>
      <w:r w:rsidR="33A0EAA7" w:rsidRPr="00AA3CC1">
        <w:rPr>
          <w:rFonts w:ascii="Open Sans" w:hAnsi="Open Sans" w:cs="Open Sans"/>
          <w:sz w:val="22"/>
          <w:szCs w:val="22"/>
          <w:lang w:val="en-US"/>
        </w:rPr>
        <w:t xml:space="preserve">Important </w:t>
      </w:r>
      <w:r w:rsidRPr="00AA3CC1">
        <w:rPr>
          <w:rFonts w:ascii="Open Sans" w:hAnsi="Open Sans" w:cs="Open Sans"/>
          <w:sz w:val="22"/>
          <w:szCs w:val="22"/>
          <w:lang w:val="en-US"/>
        </w:rPr>
        <w:t xml:space="preserve">Entity in accordance with Directive (EU) 2022/2555 and shall within six months of the implementation of the National Cyber Security Act 2024 confirm in writing that it has implemented appropriate technical and organisational measures to ensure a </w:t>
      </w:r>
      <w:r w:rsidRPr="00AA3CC1">
        <w:rPr>
          <w:rFonts w:ascii="Open Sans" w:hAnsi="Open Sans" w:cs="Open Sans"/>
          <w:sz w:val="22"/>
          <w:szCs w:val="22"/>
          <w:lang w:val="en-US"/>
        </w:rPr>
        <w:lastRenderedPageBreak/>
        <w:t xml:space="preserve">level of security appropriate to the risk of causing the Customer breaching its obligations as a regulated entity. </w:t>
      </w:r>
    </w:p>
    <w:p w14:paraId="145F181B" w14:textId="77777777" w:rsidR="00C6543A" w:rsidRPr="00AA3CC1" w:rsidRDefault="00C6543A">
      <w:pPr>
        <w:tabs>
          <w:tab w:val="left" w:pos="567"/>
        </w:tabs>
        <w:spacing w:line="360" w:lineRule="auto"/>
        <w:jc w:val="both"/>
        <w:rPr>
          <w:rFonts w:ascii="Open Sans" w:hAnsi="Open Sans" w:cs="Open Sans"/>
          <w:sz w:val="22"/>
          <w:szCs w:val="22"/>
          <w:lang w:val="en-IE"/>
        </w:rPr>
      </w:pPr>
    </w:p>
    <w:p w14:paraId="1F2C7D95" w14:textId="56E1D22E" w:rsidR="00150ADC" w:rsidRPr="00AA3CC1" w:rsidRDefault="0C8D90DB" w:rsidP="00B01599">
      <w:pPr>
        <w:pStyle w:val="indent1"/>
        <w:numPr>
          <w:ilvl w:val="1"/>
          <w:numId w:val="36"/>
        </w:numPr>
        <w:spacing w:line="360" w:lineRule="auto"/>
        <w:ind w:left="851" w:hanging="851"/>
        <w:jc w:val="both"/>
        <w:rPr>
          <w:rFonts w:ascii="Open Sans" w:hAnsi="Open Sans" w:cs="Open Sans"/>
          <w:lang w:val="en-IE"/>
        </w:rPr>
      </w:pPr>
      <w:r w:rsidRPr="00AA3CC1">
        <w:rPr>
          <w:rFonts w:ascii="Open Sans" w:hAnsi="Open Sans" w:cs="Open Sans"/>
          <w:lang w:val="en-IE"/>
        </w:rPr>
        <w:t xml:space="preserve">Each of the representations and warranties set out in this clause </w:t>
      </w:r>
      <w:r w:rsidR="6F45DA38" w:rsidRPr="00AA3CC1">
        <w:rPr>
          <w:rFonts w:ascii="Open Sans" w:hAnsi="Open Sans" w:cs="Open Sans"/>
          <w:lang w:val="en-IE"/>
        </w:rPr>
        <w:t xml:space="preserve">2 </w:t>
      </w:r>
      <w:r w:rsidRPr="00AA3CC1">
        <w:rPr>
          <w:rFonts w:ascii="Open Sans" w:hAnsi="Open Sans" w:cs="Open Sans"/>
          <w:lang w:val="en-IE"/>
        </w:rPr>
        <w:t>shall be construed as a separate representation and warranty and shall not be limited or restricted by reference to, or inference from, the terms of any other representation or warranty in this Agreement.</w:t>
      </w:r>
    </w:p>
    <w:p w14:paraId="7B9AC93F" w14:textId="77777777" w:rsidR="004B74FE" w:rsidRPr="00AA3CC1" w:rsidRDefault="004B74FE" w:rsidP="0399336E">
      <w:pPr>
        <w:pStyle w:val="ListParagraph"/>
        <w:rPr>
          <w:rFonts w:ascii="Open Sans" w:hAnsi="Open Sans" w:cs="Open Sans"/>
          <w:sz w:val="22"/>
          <w:szCs w:val="22"/>
          <w:lang w:val="en-IE"/>
        </w:rPr>
      </w:pPr>
    </w:p>
    <w:p w14:paraId="18DC1190" w14:textId="18699053" w:rsidR="004B74FE" w:rsidRPr="00AA3CC1" w:rsidRDefault="77D18BC7" w:rsidP="6D3BDAE4">
      <w:pPr>
        <w:pStyle w:val="indent1"/>
        <w:numPr>
          <w:ilvl w:val="1"/>
          <w:numId w:val="36"/>
        </w:numPr>
        <w:spacing w:line="360" w:lineRule="auto"/>
        <w:ind w:left="851" w:hanging="851"/>
        <w:jc w:val="both"/>
        <w:rPr>
          <w:rStyle w:val="cf01"/>
          <w:rFonts w:ascii="Open Sans" w:eastAsia="Franklin Gothic Book" w:hAnsi="Open Sans" w:cs="Open Sans"/>
          <w:color w:val="FF0000"/>
          <w:sz w:val="22"/>
          <w:szCs w:val="22"/>
          <w:lang w:val="en-IE"/>
        </w:rPr>
      </w:pPr>
      <w:r w:rsidRPr="00AA3CC1">
        <w:rPr>
          <w:rFonts w:ascii="Open Sans" w:eastAsia="Franklin Gothic Book" w:hAnsi="Open Sans" w:cs="Open Sans"/>
          <w:lang w:val="en-IE"/>
        </w:rPr>
        <w:t>Software Quality Remediation of Defects (90 days warranty)</w:t>
      </w:r>
      <w:r w:rsidR="00B3450D" w:rsidRPr="00AA3CC1">
        <w:rPr>
          <w:rFonts w:ascii="Open Sans" w:eastAsia="Franklin Gothic Book" w:hAnsi="Open Sans" w:cs="Open Sans"/>
          <w:lang w:val="en-IE"/>
        </w:rPr>
        <w:t xml:space="preserve"> </w:t>
      </w:r>
    </w:p>
    <w:p w14:paraId="4D9A85F2" w14:textId="77777777" w:rsidR="004B74FE" w:rsidRPr="00AA3CC1" w:rsidRDefault="77D18BC7" w:rsidP="00B01599">
      <w:pPr>
        <w:pStyle w:val="indent1"/>
        <w:numPr>
          <w:ilvl w:val="2"/>
          <w:numId w:val="36"/>
        </w:numPr>
        <w:spacing w:line="360" w:lineRule="auto"/>
        <w:ind w:left="1134" w:hanging="1134"/>
        <w:jc w:val="both"/>
        <w:rPr>
          <w:rFonts w:ascii="Open Sans" w:hAnsi="Open Sans" w:cs="Open Sans"/>
          <w:sz w:val="20"/>
          <w:szCs w:val="20"/>
          <w:lang w:val="en-IE"/>
        </w:rPr>
      </w:pPr>
      <w:r w:rsidRPr="00AA3CC1">
        <w:rPr>
          <w:rFonts w:ascii="Open Sans" w:hAnsi="Open Sans" w:cs="Open Sans"/>
          <w:lang w:val="en-IE"/>
        </w:rPr>
        <w:t xml:space="preserve">Where the delivery of an online services application software release introduces further software defects/errors or where defects/errors are found in the current release version then the contractor will be fully responsible for the resolution of such software defects and </w:t>
      </w:r>
      <w:proofErr w:type="gramStart"/>
      <w:r w:rsidRPr="00AA3CC1">
        <w:rPr>
          <w:rFonts w:ascii="Open Sans" w:hAnsi="Open Sans" w:cs="Open Sans"/>
          <w:lang w:val="en-IE"/>
        </w:rPr>
        <w:t>errors</w:t>
      </w:r>
      <w:proofErr w:type="gramEnd"/>
      <w:r w:rsidRPr="00AA3CC1">
        <w:rPr>
          <w:rFonts w:ascii="Open Sans" w:hAnsi="Open Sans" w:cs="Open Sans"/>
          <w:lang w:val="en-IE"/>
        </w:rPr>
        <w:t xml:space="preserve"> and the full cost of such resolution must be met by the contractor within a 90 day warranty period. SEAI will not meet the cost of resolving software defects or errors introduced by online services application software releases delivered by the contractor within this period.</w:t>
      </w:r>
    </w:p>
    <w:p w14:paraId="3C117D71" w14:textId="77777777" w:rsidR="004B74FE" w:rsidRPr="00AA3CC1" w:rsidRDefault="004B74FE" w:rsidP="0399336E">
      <w:pPr>
        <w:pStyle w:val="indent1"/>
        <w:spacing w:line="360" w:lineRule="auto"/>
        <w:ind w:left="1134" w:hanging="1134"/>
        <w:jc w:val="both"/>
        <w:rPr>
          <w:rFonts w:ascii="Open Sans" w:hAnsi="Open Sans" w:cs="Open Sans"/>
          <w:sz w:val="20"/>
          <w:szCs w:val="20"/>
          <w:lang w:val="en-IE"/>
        </w:rPr>
      </w:pPr>
    </w:p>
    <w:p w14:paraId="06061A71" w14:textId="2FB8AB64" w:rsidR="004B74FE" w:rsidRPr="00AA3CC1" w:rsidRDefault="77D18BC7" w:rsidP="00B01599">
      <w:pPr>
        <w:pStyle w:val="indent1"/>
        <w:numPr>
          <w:ilvl w:val="2"/>
          <w:numId w:val="36"/>
        </w:numPr>
        <w:spacing w:line="360" w:lineRule="auto"/>
        <w:ind w:left="1134" w:hanging="1134"/>
        <w:jc w:val="both"/>
        <w:rPr>
          <w:rFonts w:ascii="Open Sans" w:hAnsi="Open Sans" w:cs="Open Sans"/>
          <w:lang w:val="en-IE"/>
        </w:rPr>
      </w:pPr>
      <w:r w:rsidRPr="00AA3CC1">
        <w:rPr>
          <w:rFonts w:ascii="Open Sans" w:hAnsi="Open Sans" w:cs="Open Sans"/>
          <w:lang w:val="en-IE"/>
        </w:rPr>
        <w:t xml:space="preserve">Quality is of paramount priority for </w:t>
      </w:r>
      <w:r w:rsidR="602A714D" w:rsidRPr="00AA3CC1">
        <w:rPr>
          <w:rFonts w:ascii="Open Sans" w:hAnsi="Open Sans" w:cs="Open Sans"/>
          <w:lang w:val="en-IE"/>
        </w:rPr>
        <w:t xml:space="preserve">the Client </w:t>
      </w:r>
      <w:r w:rsidRPr="00AA3CC1">
        <w:rPr>
          <w:rFonts w:ascii="Open Sans" w:hAnsi="Open Sans" w:cs="Open Sans"/>
          <w:lang w:val="en-IE"/>
        </w:rPr>
        <w:t xml:space="preserve">as </w:t>
      </w:r>
      <w:r w:rsidR="1ECF567F" w:rsidRPr="00AA3CC1">
        <w:rPr>
          <w:rFonts w:ascii="Open Sans" w:hAnsi="Open Sans" w:cs="Open Sans"/>
          <w:lang w:val="en-IE"/>
        </w:rPr>
        <w:t>it</w:t>
      </w:r>
      <w:r w:rsidRPr="00AA3CC1">
        <w:rPr>
          <w:rFonts w:ascii="Open Sans" w:hAnsi="Open Sans" w:cs="Open Sans"/>
          <w:lang w:val="en-IE"/>
        </w:rPr>
        <w:t xml:space="preserve"> maintain</w:t>
      </w:r>
      <w:r w:rsidR="5AD0EDB6" w:rsidRPr="00AA3CC1">
        <w:rPr>
          <w:rFonts w:ascii="Open Sans" w:hAnsi="Open Sans" w:cs="Open Sans"/>
          <w:lang w:val="en-IE"/>
        </w:rPr>
        <w:t>s</w:t>
      </w:r>
      <w:r w:rsidRPr="00AA3CC1">
        <w:rPr>
          <w:rFonts w:ascii="Open Sans" w:hAnsi="Open Sans" w:cs="Open Sans"/>
          <w:lang w:val="en-IE"/>
        </w:rPr>
        <w:t xml:space="preserve"> many systems of record where it is unacceptable to have bugs in the software presented for</w:t>
      </w:r>
      <w:r w:rsidR="4B48DCC8" w:rsidRPr="00AA3CC1">
        <w:rPr>
          <w:rFonts w:ascii="Open Sans" w:hAnsi="Open Sans" w:cs="Open Sans"/>
          <w:lang w:val="en-IE"/>
        </w:rPr>
        <w:t xml:space="preserve"> the Client’s</w:t>
      </w:r>
      <w:r w:rsidRPr="00AA3CC1">
        <w:rPr>
          <w:rFonts w:ascii="Open Sans" w:hAnsi="Open Sans" w:cs="Open Sans"/>
          <w:lang w:val="en-IE"/>
        </w:rPr>
        <w:t xml:space="preserve"> user acceptance testing. The </w:t>
      </w:r>
      <w:r w:rsidR="132BC4E9" w:rsidRPr="00AA3CC1">
        <w:rPr>
          <w:rFonts w:ascii="Open Sans" w:hAnsi="Open Sans" w:cs="Open Sans"/>
          <w:lang w:val="en-IE"/>
        </w:rPr>
        <w:t>C</w:t>
      </w:r>
      <w:r w:rsidRPr="00AA3CC1">
        <w:rPr>
          <w:rFonts w:ascii="Open Sans" w:hAnsi="Open Sans" w:cs="Open Sans"/>
          <w:lang w:val="en-IE"/>
        </w:rPr>
        <w:t xml:space="preserve">ontractor </w:t>
      </w:r>
      <w:r w:rsidR="1C9363E7" w:rsidRPr="00AA3CC1">
        <w:rPr>
          <w:rFonts w:ascii="Open Sans" w:hAnsi="Open Sans" w:cs="Open Sans"/>
          <w:lang w:val="en-IE"/>
        </w:rPr>
        <w:t>must ma</w:t>
      </w:r>
      <w:r w:rsidR="7B7B9210" w:rsidRPr="00AA3CC1">
        <w:rPr>
          <w:rFonts w:ascii="Open Sans" w:hAnsi="Open Sans" w:cs="Open Sans"/>
          <w:lang w:val="en-IE"/>
        </w:rPr>
        <w:t>i</w:t>
      </w:r>
      <w:r w:rsidR="1C9363E7" w:rsidRPr="00AA3CC1">
        <w:rPr>
          <w:rFonts w:ascii="Open Sans" w:hAnsi="Open Sans" w:cs="Open Sans"/>
          <w:lang w:val="en-IE"/>
        </w:rPr>
        <w:t>nta</w:t>
      </w:r>
      <w:r w:rsidR="127BB98C" w:rsidRPr="00AA3CC1">
        <w:rPr>
          <w:rFonts w:ascii="Open Sans" w:hAnsi="Open Sans" w:cs="Open Sans"/>
          <w:lang w:val="en-IE"/>
        </w:rPr>
        <w:t>i</w:t>
      </w:r>
      <w:r w:rsidR="1C9363E7" w:rsidRPr="00AA3CC1">
        <w:rPr>
          <w:rFonts w:ascii="Open Sans" w:hAnsi="Open Sans" w:cs="Open Sans"/>
          <w:lang w:val="en-IE"/>
        </w:rPr>
        <w:t xml:space="preserve">n </w:t>
      </w:r>
      <w:r w:rsidRPr="00AA3CC1">
        <w:rPr>
          <w:rFonts w:ascii="Open Sans" w:hAnsi="Open Sans" w:cs="Open Sans"/>
          <w:lang w:val="en-IE"/>
        </w:rPr>
        <w:t>an experienced and qualified software test team who will carry out system test/ QA following development. Strict entry criteria to UAT must be passed and no major or more serious bugs are acceptable.</w:t>
      </w:r>
    </w:p>
    <w:p w14:paraId="5F236D42" w14:textId="77777777" w:rsidR="00F04F69" w:rsidRPr="007B5516" w:rsidRDefault="00F04F69" w:rsidP="00F04F69">
      <w:pPr>
        <w:pStyle w:val="indent1"/>
        <w:spacing w:line="360" w:lineRule="auto"/>
        <w:ind w:left="0" w:firstLine="0"/>
        <w:jc w:val="both"/>
        <w:rPr>
          <w:rFonts w:ascii="Franklin Gothic Book" w:hAnsi="Franklin Gothic Book" w:cs="Times New Roman"/>
          <w:sz w:val="24"/>
          <w:szCs w:val="24"/>
          <w:lang w:val="en-IE"/>
        </w:rPr>
      </w:pPr>
    </w:p>
    <w:p w14:paraId="4C79A0BE" w14:textId="39258531" w:rsidR="004B74FE" w:rsidRPr="00AA3CC1" w:rsidRDefault="77D18BC7" w:rsidP="00B01599">
      <w:pPr>
        <w:pStyle w:val="indent1"/>
        <w:numPr>
          <w:ilvl w:val="2"/>
          <w:numId w:val="36"/>
        </w:numPr>
        <w:spacing w:line="360" w:lineRule="auto"/>
        <w:ind w:left="1134" w:hanging="1134"/>
        <w:jc w:val="both"/>
        <w:rPr>
          <w:rFonts w:ascii="Open Sans" w:eastAsia="Franklin Gothic Book" w:hAnsi="Open Sans" w:cs="Open Sans"/>
          <w:lang w:val="en-IE"/>
        </w:rPr>
      </w:pPr>
      <w:r w:rsidRPr="00AA3CC1">
        <w:rPr>
          <w:rFonts w:ascii="Open Sans" w:eastAsia="Franklin Gothic Book" w:hAnsi="Open Sans" w:cs="Open Sans"/>
          <w:lang w:val="en-IE"/>
        </w:rPr>
        <w:t>The Contractor will provide a software defect recording facility to categorise and document all support calls logged; to describe the technical steps undertaken to diagnose and resolve defects; and to fully document the technical changes required to effect final defect resolution.</w:t>
      </w:r>
    </w:p>
    <w:p w14:paraId="0ED0DCA6" w14:textId="77777777" w:rsidR="00F04F69" w:rsidRPr="00AA3CC1" w:rsidRDefault="00F04F69" w:rsidP="00F04F69">
      <w:pPr>
        <w:pStyle w:val="indent1"/>
        <w:spacing w:line="360" w:lineRule="auto"/>
        <w:ind w:left="0" w:firstLine="0"/>
        <w:jc w:val="both"/>
        <w:rPr>
          <w:rFonts w:ascii="Open Sans" w:eastAsia="Franklin Gothic Book" w:hAnsi="Open Sans" w:cs="Open Sans"/>
          <w:lang w:val="en-IE"/>
        </w:rPr>
      </w:pPr>
    </w:p>
    <w:p w14:paraId="3268E34B" w14:textId="15D5F519" w:rsidR="004B74FE" w:rsidRPr="00AA3CC1" w:rsidRDefault="77D18BC7" w:rsidP="00B01599">
      <w:pPr>
        <w:pStyle w:val="indent1"/>
        <w:numPr>
          <w:ilvl w:val="2"/>
          <w:numId w:val="36"/>
        </w:numPr>
        <w:spacing w:line="360" w:lineRule="auto"/>
        <w:ind w:left="1134" w:hanging="1134"/>
        <w:jc w:val="both"/>
        <w:rPr>
          <w:rFonts w:ascii="Open Sans" w:eastAsia="Franklin Gothic Book" w:hAnsi="Open Sans" w:cs="Open Sans"/>
          <w:lang w:val="en-IE"/>
        </w:rPr>
      </w:pPr>
      <w:r w:rsidRPr="00AA3CC1">
        <w:rPr>
          <w:rFonts w:ascii="Open Sans" w:eastAsia="Franklin Gothic Book" w:hAnsi="Open Sans" w:cs="Open Sans"/>
          <w:lang w:val="en-IE"/>
        </w:rPr>
        <w:t xml:space="preserve">The </w:t>
      </w:r>
      <w:r w:rsidR="55CB2BC7" w:rsidRPr="00AA3CC1">
        <w:rPr>
          <w:rFonts w:ascii="Open Sans" w:eastAsia="Franklin Gothic Book" w:hAnsi="Open Sans" w:cs="Open Sans"/>
          <w:lang w:val="en-IE"/>
        </w:rPr>
        <w:t>C</w:t>
      </w:r>
      <w:r w:rsidRPr="00AA3CC1">
        <w:rPr>
          <w:rFonts w:ascii="Open Sans" w:eastAsia="Franklin Gothic Book" w:hAnsi="Open Sans" w:cs="Open Sans"/>
          <w:lang w:val="en-IE"/>
        </w:rPr>
        <w:t xml:space="preserve">ontractor </w:t>
      </w:r>
      <w:r w:rsidR="7B6B937A" w:rsidRPr="00AA3CC1">
        <w:rPr>
          <w:rFonts w:ascii="Open Sans" w:eastAsia="Franklin Gothic Book" w:hAnsi="Open Sans" w:cs="Open Sans"/>
          <w:lang w:val="en-IE"/>
        </w:rPr>
        <w:t>shall</w:t>
      </w:r>
      <w:r w:rsidRPr="00AA3CC1">
        <w:rPr>
          <w:rFonts w:ascii="Open Sans" w:eastAsia="Franklin Gothic Book" w:hAnsi="Open Sans" w:cs="Open Sans"/>
          <w:lang w:val="en-IE"/>
        </w:rPr>
        <w:t xml:space="preserve"> provide details of their source code management process, requirements management process, development and release process and </w:t>
      </w:r>
      <w:r w:rsidRPr="00AA3CC1">
        <w:rPr>
          <w:rFonts w:ascii="Open Sans" w:eastAsia="Franklin Gothic Book" w:hAnsi="Open Sans" w:cs="Open Sans"/>
          <w:lang w:val="en-IE"/>
        </w:rPr>
        <w:lastRenderedPageBreak/>
        <w:t>issue tracking systems.  Copies of the source code must be provided within 2 weeks of being requested or as requested during the lifetime of the contract.</w:t>
      </w:r>
    </w:p>
    <w:p w14:paraId="1653C479" w14:textId="77777777" w:rsidR="00F04F69" w:rsidRPr="00AA3CC1" w:rsidRDefault="00F04F69" w:rsidP="00F04F69">
      <w:pPr>
        <w:pStyle w:val="indent1"/>
        <w:spacing w:line="360" w:lineRule="auto"/>
        <w:ind w:left="0" w:firstLine="0"/>
        <w:jc w:val="both"/>
        <w:rPr>
          <w:rFonts w:ascii="Open Sans" w:eastAsia="Franklin Gothic Book" w:hAnsi="Open Sans" w:cs="Open Sans"/>
          <w:lang w:val="en-IE"/>
        </w:rPr>
      </w:pPr>
    </w:p>
    <w:p w14:paraId="539FAA0A" w14:textId="777ADC5D" w:rsidR="004B74FE" w:rsidRPr="00AA3CC1" w:rsidRDefault="77D18BC7" w:rsidP="00B01599">
      <w:pPr>
        <w:pStyle w:val="indent1"/>
        <w:numPr>
          <w:ilvl w:val="2"/>
          <w:numId w:val="36"/>
        </w:numPr>
        <w:spacing w:line="360" w:lineRule="auto"/>
        <w:ind w:left="1134" w:hanging="1134"/>
        <w:jc w:val="both"/>
        <w:rPr>
          <w:rFonts w:ascii="Open Sans" w:eastAsia="Franklin Gothic Book" w:hAnsi="Open Sans" w:cs="Open Sans"/>
          <w:lang w:val="en-IE"/>
        </w:rPr>
      </w:pPr>
      <w:r w:rsidRPr="00AA3CC1">
        <w:rPr>
          <w:rFonts w:ascii="Open Sans" w:eastAsia="Franklin Gothic Book" w:hAnsi="Open Sans" w:cs="Open Sans"/>
          <w:lang w:val="en-IE"/>
        </w:rPr>
        <w:t xml:space="preserve">The </w:t>
      </w:r>
      <w:r w:rsidR="2535ECE3" w:rsidRPr="00AA3CC1">
        <w:rPr>
          <w:rFonts w:ascii="Open Sans" w:eastAsia="Franklin Gothic Book" w:hAnsi="Open Sans" w:cs="Open Sans"/>
          <w:lang w:val="en-IE"/>
        </w:rPr>
        <w:t>C</w:t>
      </w:r>
      <w:r w:rsidRPr="00AA3CC1">
        <w:rPr>
          <w:rFonts w:ascii="Open Sans" w:eastAsia="Franklin Gothic Book" w:hAnsi="Open Sans" w:cs="Open Sans"/>
          <w:lang w:val="en-IE"/>
        </w:rPr>
        <w:t>ontractor must utilise a fully functional content version control system to formally manage and control all Application Software code, all report code and templates, all database schemas and all other application release documentation in accordance with best industry practice.</w:t>
      </w:r>
    </w:p>
    <w:p w14:paraId="559A352B" w14:textId="77777777" w:rsidR="00F04F69" w:rsidRPr="007B5516" w:rsidRDefault="00F04F69" w:rsidP="00F04F69">
      <w:pPr>
        <w:pStyle w:val="indent1"/>
        <w:spacing w:line="360" w:lineRule="auto"/>
        <w:ind w:left="0" w:firstLine="0"/>
        <w:jc w:val="both"/>
        <w:rPr>
          <w:rFonts w:ascii="Franklin Gothic Book" w:eastAsia="Franklin Gothic Book" w:hAnsi="Franklin Gothic Book" w:cs="Franklin Gothic Book"/>
          <w:sz w:val="24"/>
          <w:szCs w:val="24"/>
          <w:lang w:val="en-IE"/>
        </w:rPr>
      </w:pPr>
    </w:p>
    <w:p w14:paraId="197E60A6" w14:textId="5B81F00D" w:rsidR="004B74FE" w:rsidRPr="00AA3CC1" w:rsidRDefault="77D18BC7" w:rsidP="00B01599">
      <w:pPr>
        <w:pStyle w:val="indent1"/>
        <w:numPr>
          <w:ilvl w:val="2"/>
          <w:numId w:val="36"/>
        </w:numPr>
        <w:spacing w:line="360" w:lineRule="auto"/>
        <w:ind w:left="1134" w:hanging="1134"/>
        <w:jc w:val="both"/>
        <w:rPr>
          <w:rFonts w:ascii="Open Sans" w:eastAsia="Franklin Gothic Book" w:hAnsi="Open Sans" w:cs="Open Sans"/>
          <w:lang w:val="en-IE"/>
        </w:rPr>
      </w:pPr>
      <w:r w:rsidRPr="00AA3CC1">
        <w:rPr>
          <w:rFonts w:ascii="Open Sans" w:eastAsia="Franklin Gothic Book" w:hAnsi="Open Sans" w:cs="Open Sans"/>
          <w:lang w:val="en-IE"/>
        </w:rPr>
        <w:t xml:space="preserve">The </w:t>
      </w:r>
      <w:r w:rsidR="05CCCAB3" w:rsidRPr="00AA3CC1">
        <w:rPr>
          <w:rFonts w:ascii="Open Sans" w:eastAsia="Franklin Gothic Book" w:hAnsi="Open Sans" w:cs="Open Sans"/>
          <w:lang w:val="en-IE"/>
        </w:rPr>
        <w:t>C</w:t>
      </w:r>
      <w:r w:rsidRPr="00AA3CC1">
        <w:rPr>
          <w:rFonts w:ascii="Open Sans" w:eastAsia="Franklin Gothic Book" w:hAnsi="Open Sans" w:cs="Open Sans"/>
          <w:lang w:val="en-IE"/>
        </w:rPr>
        <w:t xml:space="preserve">ontractor must maintain a fully accurate and up to date entity model and data dictionary in respect of all the databases. </w:t>
      </w:r>
    </w:p>
    <w:p w14:paraId="2B7EBE52" w14:textId="77777777" w:rsidR="00F04F69" w:rsidRPr="00AA3CC1" w:rsidRDefault="00F04F69" w:rsidP="00F04F69">
      <w:pPr>
        <w:pStyle w:val="indent1"/>
        <w:spacing w:line="360" w:lineRule="auto"/>
        <w:ind w:left="0" w:firstLine="0"/>
        <w:jc w:val="both"/>
        <w:rPr>
          <w:rFonts w:ascii="Open Sans" w:eastAsia="Franklin Gothic Book" w:hAnsi="Open Sans" w:cs="Open Sans"/>
          <w:lang w:val="en-IE"/>
        </w:rPr>
      </w:pPr>
    </w:p>
    <w:p w14:paraId="17D1F397" w14:textId="6D5E55DF" w:rsidR="004B74FE" w:rsidRPr="00AA3CC1" w:rsidRDefault="77D18BC7" w:rsidP="00B01599">
      <w:pPr>
        <w:pStyle w:val="indent1"/>
        <w:numPr>
          <w:ilvl w:val="2"/>
          <w:numId w:val="36"/>
        </w:numPr>
        <w:spacing w:line="360" w:lineRule="auto"/>
        <w:ind w:left="1134" w:hanging="1134"/>
        <w:jc w:val="both"/>
        <w:rPr>
          <w:rFonts w:ascii="Open Sans" w:eastAsia="Franklin Gothic Book" w:hAnsi="Open Sans" w:cs="Open Sans"/>
          <w:lang w:val="en-IE"/>
        </w:rPr>
      </w:pPr>
      <w:r w:rsidRPr="00AA3CC1">
        <w:rPr>
          <w:rFonts w:ascii="Open Sans" w:eastAsia="Franklin Gothic Book" w:hAnsi="Open Sans" w:cs="Open Sans"/>
          <w:lang w:val="en-IE"/>
        </w:rPr>
        <w:t xml:space="preserve">Where the </w:t>
      </w:r>
      <w:r w:rsidR="39D82DCF" w:rsidRPr="00AA3CC1">
        <w:rPr>
          <w:rFonts w:ascii="Open Sans" w:eastAsia="Franklin Gothic Book" w:hAnsi="Open Sans" w:cs="Open Sans"/>
          <w:lang w:val="en-IE"/>
        </w:rPr>
        <w:t>C</w:t>
      </w:r>
      <w:r w:rsidRPr="00AA3CC1">
        <w:rPr>
          <w:rFonts w:ascii="Open Sans" w:eastAsia="Franklin Gothic Book" w:hAnsi="Open Sans" w:cs="Open Sans"/>
          <w:lang w:val="en-IE"/>
        </w:rPr>
        <w:t xml:space="preserve">ontractor is delivering a new application Report or Procedure to </w:t>
      </w:r>
      <w:r w:rsidR="1F5388A1" w:rsidRPr="00AA3CC1">
        <w:rPr>
          <w:rFonts w:ascii="Open Sans" w:eastAsia="Franklin Gothic Book" w:hAnsi="Open Sans" w:cs="Open Sans"/>
          <w:lang w:val="en-IE"/>
        </w:rPr>
        <w:t xml:space="preserve">  the</w:t>
      </w:r>
      <w:r w:rsidR="1F5388A1" w:rsidRPr="00AA3CC1">
        <w:rPr>
          <w:rFonts w:ascii="Open Sans" w:hAnsi="Open Sans" w:cs="Open Sans"/>
          <w:lang w:val="en-IE"/>
        </w:rPr>
        <w:t xml:space="preserve"> Client</w:t>
      </w:r>
      <w:r w:rsidR="1F5388A1" w:rsidRPr="00AA3CC1">
        <w:rPr>
          <w:rFonts w:ascii="Open Sans" w:eastAsia="Franklin Gothic Book" w:hAnsi="Open Sans" w:cs="Open Sans"/>
          <w:lang w:val="en-IE"/>
        </w:rPr>
        <w:t xml:space="preserve"> </w:t>
      </w:r>
      <w:r w:rsidRPr="00AA3CC1">
        <w:rPr>
          <w:rFonts w:ascii="Open Sans" w:eastAsia="Franklin Gothic Book" w:hAnsi="Open Sans" w:cs="Open Sans"/>
          <w:lang w:val="en-IE"/>
        </w:rPr>
        <w:t>these must be accompanied by appropriate documentation to allow the Reports and procedures to be utilised and run by</w:t>
      </w:r>
      <w:r w:rsidR="5B330FF8" w:rsidRPr="00AA3CC1">
        <w:rPr>
          <w:rFonts w:ascii="Open Sans" w:eastAsia="Franklin Gothic Book" w:hAnsi="Open Sans" w:cs="Open Sans"/>
          <w:lang w:val="en-IE"/>
        </w:rPr>
        <w:t xml:space="preserve"> the </w:t>
      </w:r>
      <w:r w:rsidR="5B330FF8" w:rsidRPr="00AA3CC1">
        <w:rPr>
          <w:rFonts w:ascii="Open Sans" w:hAnsi="Open Sans" w:cs="Open Sans"/>
          <w:lang w:val="en-IE"/>
        </w:rPr>
        <w:t>Client</w:t>
      </w:r>
      <w:r w:rsidR="5B330FF8" w:rsidRPr="00AA3CC1">
        <w:rPr>
          <w:rFonts w:ascii="Open Sans" w:eastAsia="Franklin Gothic Book" w:hAnsi="Open Sans" w:cs="Open Sans"/>
          <w:lang w:val="en-IE"/>
        </w:rPr>
        <w:t xml:space="preserve"> </w:t>
      </w:r>
      <w:r w:rsidRPr="00AA3CC1">
        <w:rPr>
          <w:rFonts w:ascii="Open Sans" w:eastAsia="Franklin Gothic Book" w:hAnsi="Open Sans" w:cs="Open Sans"/>
          <w:lang w:val="en-IE"/>
        </w:rPr>
        <w:t xml:space="preserve">’s staff without having recourse back to the Contractor. </w:t>
      </w:r>
    </w:p>
    <w:p w14:paraId="12ADD06D" w14:textId="2ECA792B" w:rsidR="00E52D10" w:rsidRPr="007B5516" w:rsidRDefault="00E52D10" w:rsidP="62E970B3">
      <w:pPr>
        <w:tabs>
          <w:tab w:val="left" w:pos="567"/>
        </w:tabs>
        <w:spacing w:line="360" w:lineRule="auto"/>
        <w:ind w:left="1440" w:hanging="873"/>
        <w:jc w:val="both"/>
        <w:rPr>
          <w:rFonts w:ascii="Franklin Gothic Book" w:hAnsi="Franklin Gothic Book"/>
          <w:lang w:val="en-IE"/>
        </w:rPr>
      </w:pPr>
    </w:p>
    <w:p w14:paraId="3DEB9A68" w14:textId="4D0B1A49" w:rsidR="00D54457" w:rsidRPr="00AA3CC1" w:rsidRDefault="001654E4" w:rsidP="00D54457">
      <w:pPr>
        <w:pStyle w:val="Style1"/>
        <w:ind w:left="851" w:hanging="851"/>
        <w:rPr>
          <w:rFonts w:ascii="Open Sans" w:hAnsi="Open Sans" w:cs="Open Sans"/>
          <w:sz w:val="22"/>
          <w:szCs w:val="22"/>
          <w:lang w:val="en-IE"/>
        </w:rPr>
      </w:pPr>
      <w:bookmarkStart w:id="12" w:name="_Toc142032803"/>
      <w:r w:rsidRPr="00AA3CC1">
        <w:rPr>
          <w:rFonts w:ascii="Open Sans" w:hAnsi="Open Sans" w:cs="Open Sans"/>
          <w:sz w:val="22"/>
          <w:szCs w:val="22"/>
          <w:lang w:val="en-IE"/>
        </w:rPr>
        <w:t>TERM</w:t>
      </w:r>
      <w:bookmarkEnd w:id="12"/>
    </w:p>
    <w:p w14:paraId="3DFC4AE5" w14:textId="77777777" w:rsidR="00D54457" w:rsidRPr="00AA3CC1" w:rsidRDefault="00D54457" w:rsidP="00D54457">
      <w:pPr>
        <w:pStyle w:val="Style1"/>
        <w:numPr>
          <w:ilvl w:val="0"/>
          <w:numId w:val="0"/>
        </w:numPr>
        <w:ind w:left="851"/>
        <w:rPr>
          <w:rFonts w:ascii="Open Sans" w:hAnsi="Open Sans" w:cs="Open Sans"/>
          <w:b w:val="0"/>
          <w:sz w:val="22"/>
          <w:szCs w:val="22"/>
          <w:lang w:val="en-IE"/>
        </w:rPr>
      </w:pPr>
    </w:p>
    <w:p w14:paraId="3F4BF3BB" w14:textId="7A28076F" w:rsidR="00DB7E2F" w:rsidRPr="00AA3CC1" w:rsidRDefault="00ED0167" w:rsidP="00B01599">
      <w:pPr>
        <w:pStyle w:val="indent1"/>
        <w:numPr>
          <w:ilvl w:val="1"/>
          <w:numId w:val="37"/>
        </w:numPr>
        <w:tabs>
          <w:tab w:val="left" w:pos="1080"/>
        </w:tabs>
        <w:spacing w:line="360" w:lineRule="auto"/>
        <w:ind w:left="851" w:hanging="851"/>
        <w:jc w:val="both"/>
        <w:rPr>
          <w:rFonts w:ascii="Open Sans" w:hAnsi="Open Sans" w:cs="Open Sans"/>
          <w:lang w:val="en-IE"/>
        </w:rPr>
      </w:pPr>
      <w:r w:rsidRPr="00AA3CC1">
        <w:rPr>
          <w:rFonts w:ascii="Open Sans" w:hAnsi="Open Sans" w:cs="Open Sans"/>
          <w:lang w:val="en-IE"/>
        </w:rPr>
        <w:t>This Agreement shall commence on the Commencement Date and unless</w:t>
      </w:r>
      <w:r w:rsidR="001A1BBF" w:rsidRPr="00AA3CC1">
        <w:rPr>
          <w:rFonts w:ascii="Open Sans" w:hAnsi="Open Sans" w:cs="Open Sans"/>
          <w:lang w:val="en-IE"/>
        </w:rPr>
        <w:t xml:space="preserve"> </w:t>
      </w:r>
      <w:r w:rsidRPr="00AA3CC1">
        <w:rPr>
          <w:rFonts w:ascii="Open Sans" w:hAnsi="Open Sans" w:cs="Open Sans"/>
          <w:lang w:val="en-IE"/>
        </w:rPr>
        <w:t>terminated</w:t>
      </w:r>
      <w:r w:rsidR="001A1BBF" w:rsidRPr="00AA3CC1">
        <w:rPr>
          <w:rFonts w:ascii="Open Sans" w:hAnsi="Open Sans" w:cs="Open Sans"/>
          <w:lang w:val="en-IE"/>
        </w:rPr>
        <w:t xml:space="preserve"> </w:t>
      </w:r>
      <w:r w:rsidRPr="00AA3CC1">
        <w:rPr>
          <w:rFonts w:ascii="Open Sans" w:hAnsi="Open Sans" w:cs="Open Sans"/>
          <w:lang w:val="en-IE"/>
        </w:rPr>
        <w:t xml:space="preserve">in accordance with </w:t>
      </w:r>
      <w:r w:rsidR="00580CFC" w:rsidRPr="00AA3CC1">
        <w:rPr>
          <w:rFonts w:ascii="Open Sans" w:hAnsi="Open Sans" w:cs="Open Sans"/>
          <w:lang w:val="en-IE"/>
        </w:rPr>
        <w:t>this Agreement shall</w:t>
      </w:r>
      <w:r w:rsidR="00DB7E2F" w:rsidRPr="00AA3CC1">
        <w:rPr>
          <w:rFonts w:ascii="Open Sans" w:hAnsi="Open Sans" w:cs="Open Sans"/>
          <w:lang w:val="en-IE"/>
        </w:rPr>
        <w:t xml:space="preserve"> terminate</w:t>
      </w:r>
      <w:r w:rsidR="009D5506" w:rsidRPr="00AA3CC1">
        <w:rPr>
          <w:rFonts w:ascii="Open Sans" w:hAnsi="Open Sans" w:cs="Open Sans"/>
          <w:lang w:val="en-IE"/>
        </w:rPr>
        <w:t>:</w:t>
      </w:r>
    </w:p>
    <w:p w14:paraId="5FD216D9" w14:textId="250B74CF" w:rsidR="005443BF" w:rsidRPr="00AA3CC1" w:rsidRDefault="005443BF" w:rsidP="00B01599">
      <w:pPr>
        <w:pStyle w:val="indent2"/>
        <w:numPr>
          <w:ilvl w:val="0"/>
          <w:numId w:val="38"/>
        </w:numPr>
        <w:tabs>
          <w:tab w:val="left" w:pos="851"/>
        </w:tabs>
        <w:spacing w:after="120" w:line="360" w:lineRule="auto"/>
        <w:ind w:left="1560" w:hanging="709"/>
        <w:jc w:val="both"/>
        <w:rPr>
          <w:rFonts w:ascii="Open Sans" w:hAnsi="Open Sans" w:cs="Open Sans"/>
          <w:lang w:val="en-IE"/>
        </w:rPr>
      </w:pPr>
      <w:r w:rsidRPr="00AA3CC1">
        <w:rPr>
          <w:rFonts w:ascii="Open Sans" w:hAnsi="Open Sans" w:cs="Open Sans"/>
          <w:lang w:val="en-IE"/>
        </w:rPr>
        <w:t>at the end of the Initial Term; or</w:t>
      </w:r>
    </w:p>
    <w:p w14:paraId="7ABDB680" w14:textId="18AEBDCE" w:rsidR="00FA41BB" w:rsidRPr="00AA3CC1" w:rsidRDefault="005443BF" w:rsidP="00B01599">
      <w:pPr>
        <w:pStyle w:val="indent2"/>
        <w:numPr>
          <w:ilvl w:val="0"/>
          <w:numId w:val="38"/>
        </w:numPr>
        <w:tabs>
          <w:tab w:val="left" w:pos="851"/>
        </w:tabs>
        <w:spacing w:line="360" w:lineRule="auto"/>
        <w:ind w:left="1560" w:hanging="709"/>
        <w:jc w:val="both"/>
        <w:rPr>
          <w:rFonts w:ascii="Open Sans" w:hAnsi="Open Sans" w:cs="Open Sans"/>
          <w:lang w:val="en-IE"/>
        </w:rPr>
      </w:pPr>
      <w:r w:rsidRPr="00AA3CC1">
        <w:rPr>
          <w:rFonts w:ascii="Open Sans" w:hAnsi="Open Sans" w:cs="Open Sans"/>
          <w:lang w:val="en-IE"/>
        </w:rPr>
        <w:t>if the Client elects to extend the Initial Term</w:t>
      </w:r>
      <w:r w:rsidR="008B03C2" w:rsidRPr="00AA3CC1">
        <w:rPr>
          <w:rFonts w:ascii="Open Sans" w:hAnsi="Open Sans" w:cs="Open Sans"/>
          <w:lang w:val="en-IE"/>
        </w:rPr>
        <w:t xml:space="preserve"> </w:t>
      </w:r>
      <w:r w:rsidRPr="00AA3CC1">
        <w:rPr>
          <w:rFonts w:ascii="Open Sans" w:hAnsi="Open Sans" w:cs="Open Sans"/>
          <w:lang w:val="en-IE"/>
        </w:rPr>
        <w:t xml:space="preserve">at the end of the Extension Period.  </w:t>
      </w:r>
    </w:p>
    <w:p w14:paraId="38220C0D" w14:textId="10600EB4" w:rsidR="000A2C83" w:rsidRPr="00AA3CC1" w:rsidRDefault="00BA1FC1" w:rsidP="00B01599">
      <w:pPr>
        <w:pStyle w:val="indent1"/>
        <w:numPr>
          <w:ilvl w:val="1"/>
          <w:numId w:val="37"/>
        </w:numPr>
        <w:tabs>
          <w:tab w:val="left" w:pos="1080"/>
        </w:tabs>
        <w:spacing w:line="360" w:lineRule="auto"/>
        <w:ind w:left="851" w:hanging="851"/>
        <w:jc w:val="both"/>
        <w:rPr>
          <w:rFonts w:ascii="Open Sans" w:hAnsi="Open Sans" w:cs="Open Sans"/>
          <w:lang w:val="en-IE"/>
        </w:rPr>
      </w:pPr>
      <w:r w:rsidRPr="00AA3CC1">
        <w:rPr>
          <w:rFonts w:ascii="Open Sans" w:hAnsi="Open Sans" w:cs="Open Sans"/>
          <w:lang w:val="en-IE"/>
        </w:rPr>
        <w:t>The Client reserves the right to extend the Term for a period or periods of up to 12</w:t>
      </w:r>
      <w:r w:rsidRPr="00AA3CC1">
        <w:rPr>
          <w:rFonts w:ascii="Open Sans" w:hAnsi="Open Sans" w:cs="Open Sans"/>
          <w:spacing w:val="-4"/>
          <w:lang w:val="en-IE"/>
        </w:rPr>
        <w:t xml:space="preserve"> </w:t>
      </w:r>
      <w:r w:rsidRPr="00AA3CC1">
        <w:rPr>
          <w:rFonts w:ascii="Open Sans" w:hAnsi="Open Sans" w:cs="Open Sans"/>
          <w:lang w:val="en-IE"/>
        </w:rPr>
        <w:t>months</w:t>
      </w:r>
      <w:r w:rsidRPr="00AA3CC1">
        <w:rPr>
          <w:rFonts w:ascii="Open Sans" w:hAnsi="Open Sans" w:cs="Open Sans"/>
          <w:spacing w:val="-5"/>
          <w:lang w:val="en-IE"/>
        </w:rPr>
        <w:t xml:space="preserve"> </w:t>
      </w:r>
      <w:r w:rsidRPr="00AA3CC1">
        <w:rPr>
          <w:rFonts w:ascii="Open Sans" w:hAnsi="Open Sans" w:cs="Open Sans"/>
          <w:lang w:val="en-IE"/>
        </w:rPr>
        <w:t>with</w:t>
      </w:r>
      <w:r w:rsidRPr="00AA3CC1">
        <w:rPr>
          <w:rFonts w:ascii="Open Sans" w:hAnsi="Open Sans" w:cs="Open Sans"/>
          <w:spacing w:val="-5"/>
          <w:lang w:val="en-IE"/>
        </w:rPr>
        <w:t xml:space="preserve"> </w:t>
      </w:r>
      <w:r w:rsidRPr="00AA3CC1">
        <w:rPr>
          <w:rFonts w:ascii="Open Sans" w:hAnsi="Open Sans" w:cs="Open Sans"/>
          <w:lang w:val="en-IE"/>
        </w:rPr>
        <w:t>a</w:t>
      </w:r>
      <w:r w:rsidRPr="00AA3CC1">
        <w:rPr>
          <w:rFonts w:ascii="Open Sans" w:hAnsi="Open Sans" w:cs="Open Sans"/>
          <w:spacing w:val="-4"/>
          <w:lang w:val="en-IE"/>
        </w:rPr>
        <w:t xml:space="preserve"> </w:t>
      </w:r>
      <w:r w:rsidRPr="00AA3CC1">
        <w:rPr>
          <w:rFonts w:ascii="Open Sans" w:hAnsi="Open Sans" w:cs="Open Sans"/>
          <w:lang w:val="en-IE"/>
        </w:rPr>
        <w:t>maximum</w:t>
      </w:r>
      <w:r w:rsidRPr="00AA3CC1">
        <w:rPr>
          <w:rFonts w:ascii="Open Sans" w:hAnsi="Open Sans" w:cs="Open Sans"/>
          <w:spacing w:val="-3"/>
          <w:lang w:val="en-IE"/>
        </w:rPr>
        <w:t xml:space="preserve"> </w:t>
      </w:r>
      <w:r w:rsidRPr="00AA3CC1">
        <w:rPr>
          <w:rFonts w:ascii="Open Sans" w:hAnsi="Open Sans" w:cs="Open Sans"/>
          <w:lang w:val="en-IE"/>
        </w:rPr>
        <w:t>of</w:t>
      </w:r>
      <w:r w:rsidRPr="00AA3CC1">
        <w:rPr>
          <w:rFonts w:ascii="Open Sans" w:hAnsi="Open Sans" w:cs="Open Sans"/>
          <w:spacing w:val="-3"/>
          <w:lang w:val="en-IE"/>
        </w:rPr>
        <w:t xml:space="preserve"> </w:t>
      </w:r>
      <w:r w:rsidR="005E72F2">
        <w:rPr>
          <w:rFonts w:ascii="Open Sans" w:hAnsi="Open Sans" w:cs="Open Sans"/>
          <w:spacing w:val="-3"/>
          <w:lang w:val="en-IE"/>
        </w:rPr>
        <w:t>three</w:t>
      </w:r>
      <w:r w:rsidR="005E72F2" w:rsidRPr="00AA3CC1">
        <w:rPr>
          <w:rFonts w:ascii="Open Sans" w:hAnsi="Open Sans" w:cs="Open Sans"/>
          <w:spacing w:val="-4"/>
          <w:lang w:val="en-IE"/>
        </w:rPr>
        <w:t xml:space="preserve"> </w:t>
      </w:r>
      <w:r w:rsidRPr="00AA3CC1">
        <w:rPr>
          <w:rFonts w:ascii="Open Sans" w:hAnsi="Open Sans" w:cs="Open Sans"/>
          <w:lang w:val="en-IE"/>
        </w:rPr>
        <w:t>such</w:t>
      </w:r>
      <w:r w:rsidRPr="00AA3CC1">
        <w:rPr>
          <w:rFonts w:ascii="Open Sans" w:hAnsi="Open Sans" w:cs="Open Sans"/>
          <w:spacing w:val="-5"/>
          <w:lang w:val="en-IE"/>
        </w:rPr>
        <w:t xml:space="preserve"> </w:t>
      </w:r>
      <w:r w:rsidRPr="00AA3CC1">
        <w:rPr>
          <w:rFonts w:ascii="Open Sans" w:hAnsi="Open Sans" w:cs="Open Sans"/>
          <w:lang w:val="en-IE"/>
        </w:rPr>
        <w:t>extensions</w:t>
      </w:r>
      <w:r w:rsidRPr="00AA3CC1">
        <w:rPr>
          <w:rFonts w:ascii="Open Sans" w:hAnsi="Open Sans" w:cs="Open Sans"/>
          <w:spacing w:val="-5"/>
          <w:lang w:val="en-IE"/>
        </w:rPr>
        <w:t xml:space="preserve"> </w:t>
      </w:r>
      <w:r w:rsidRPr="00AA3CC1">
        <w:rPr>
          <w:rFonts w:ascii="Open Sans" w:hAnsi="Open Sans" w:cs="Open Sans"/>
          <w:lang w:val="en-IE"/>
        </w:rPr>
        <w:t>permitted</w:t>
      </w:r>
      <w:r w:rsidRPr="00AA3CC1">
        <w:rPr>
          <w:rFonts w:ascii="Open Sans" w:hAnsi="Open Sans" w:cs="Open Sans"/>
          <w:spacing w:val="-6"/>
          <w:lang w:val="en-IE"/>
        </w:rPr>
        <w:t xml:space="preserve"> </w:t>
      </w:r>
      <w:r w:rsidRPr="00AA3CC1">
        <w:rPr>
          <w:rFonts w:ascii="Open Sans" w:hAnsi="Open Sans" w:cs="Open Sans"/>
          <w:lang w:val="en-IE"/>
        </w:rPr>
        <w:t>subject</w:t>
      </w:r>
      <w:r w:rsidRPr="00AA3CC1">
        <w:rPr>
          <w:rFonts w:ascii="Open Sans" w:hAnsi="Open Sans" w:cs="Open Sans"/>
          <w:spacing w:val="-4"/>
          <w:lang w:val="en-IE"/>
        </w:rPr>
        <w:t xml:space="preserve"> </w:t>
      </w:r>
      <w:r w:rsidRPr="00AA3CC1">
        <w:rPr>
          <w:rFonts w:ascii="Open Sans" w:hAnsi="Open Sans" w:cs="Open Sans"/>
          <w:lang w:val="en-IE"/>
        </w:rPr>
        <w:t>to its obligations at law</w:t>
      </w:r>
      <w:r w:rsidR="000A2C83" w:rsidRPr="00AA3CC1">
        <w:rPr>
          <w:rFonts w:ascii="Open Sans" w:hAnsi="Open Sans" w:cs="Open Sans"/>
          <w:lang w:val="en-IE"/>
        </w:rPr>
        <w:t>.</w:t>
      </w:r>
    </w:p>
    <w:p w14:paraId="756302AF" w14:textId="77777777" w:rsidR="00920F1C" w:rsidRPr="007B5516" w:rsidRDefault="00920F1C">
      <w:pPr>
        <w:pStyle w:val="indent2"/>
        <w:tabs>
          <w:tab w:val="left" w:pos="1080"/>
        </w:tabs>
        <w:spacing w:line="360" w:lineRule="auto"/>
        <w:jc w:val="both"/>
        <w:rPr>
          <w:rFonts w:ascii="Franklin Gothic Book" w:hAnsi="Franklin Gothic Book" w:cs="Times New Roman"/>
          <w:b/>
          <w:sz w:val="24"/>
          <w:szCs w:val="24"/>
          <w:lang w:val="en-IE"/>
        </w:rPr>
      </w:pPr>
    </w:p>
    <w:p w14:paraId="11FA89A8" w14:textId="7C0EA4BF" w:rsidR="00D54457" w:rsidRPr="00AA3CC1" w:rsidRDefault="00E86F6A" w:rsidP="00D54457">
      <w:pPr>
        <w:pStyle w:val="Style1"/>
        <w:ind w:left="851" w:hanging="851"/>
        <w:rPr>
          <w:rFonts w:ascii="Open Sans" w:hAnsi="Open Sans" w:cs="Open Sans"/>
          <w:sz w:val="22"/>
          <w:szCs w:val="22"/>
          <w:lang w:val="en-IE"/>
        </w:rPr>
      </w:pPr>
      <w:bookmarkStart w:id="13" w:name="_Toc142032804"/>
      <w:r w:rsidRPr="00AA3CC1">
        <w:rPr>
          <w:rFonts w:ascii="Open Sans" w:hAnsi="Open Sans" w:cs="Open Sans"/>
          <w:sz w:val="22"/>
          <w:szCs w:val="22"/>
          <w:lang w:val="en-IE"/>
        </w:rPr>
        <w:t>CONTRACTOR</w:t>
      </w:r>
      <w:r w:rsidR="005649D2" w:rsidRPr="00AA3CC1">
        <w:rPr>
          <w:rFonts w:ascii="Open Sans" w:hAnsi="Open Sans" w:cs="Open Sans"/>
          <w:sz w:val="22"/>
          <w:szCs w:val="22"/>
          <w:lang w:val="en-IE"/>
        </w:rPr>
        <w:t>’</w:t>
      </w:r>
      <w:r w:rsidRPr="00AA3CC1">
        <w:rPr>
          <w:rFonts w:ascii="Open Sans" w:hAnsi="Open Sans" w:cs="Open Sans"/>
          <w:sz w:val="22"/>
          <w:szCs w:val="22"/>
          <w:lang w:val="en-IE"/>
        </w:rPr>
        <w:t>S OBLIGATIONS</w:t>
      </w:r>
      <w:bookmarkEnd w:id="13"/>
    </w:p>
    <w:p w14:paraId="58D33456" w14:textId="77777777" w:rsidR="00D54457" w:rsidRPr="00AA3CC1" w:rsidRDefault="00D54457" w:rsidP="00D54457">
      <w:pPr>
        <w:pStyle w:val="Style1"/>
        <w:numPr>
          <w:ilvl w:val="0"/>
          <w:numId w:val="0"/>
        </w:numPr>
        <w:ind w:left="851"/>
        <w:rPr>
          <w:rFonts w:ascii="Open Sans" w:hAnsi="Open Sans" w:cs="Open Sans"/>
          <w:b w:val="0"/>
          <w:sz w:val="22"/>
          <w:szCs w:val="22"/>
          <w:lang w:val="en-IE"/>
        </w:rPr>
      </w:pPr>
    </w:p>
    <w:p w14:paraId="0CFEAFC4" w14:textId="46245043" w:rsidR="00E86F6A" w:rsidRPr="00AA3CC1" w:rsidRDefault="00716F78" w:rsidP="00B01599">
      <w:pPr>
        <w:pStyle w:val="indent1"/>
        <w:numPr>
          <w:ilvl w:val="1"/>
          <w:numId w:val="39"/>
        </w:numPr>
        <w:spacing w:line="360" w:lineRule="auto"/>
        <w:ind w:left="851" w:hanging="851"/>
        <w:jc w:val="both"/>
        <w:rPr>
          <w:rFonts w:ascii="Open Sans" w:hAnsi="Open Sans" w:cs="Open Sans"/>
          <w:lang w:val="en-IE"/>
        </w:rPr>
      </w:pPr>
      <w:r w:rsidRPr="00AA3CC1">
        <w:rPr>
          <w:rFonts w:ascii="Open Sans" w:hAnsi="Open Sans" w:cs="Open Sans"/>
          <w:lang w:val="en-IE"/>
        </w:rPr>
        <w:t>T</w:t>
      </w:r>
      <w:r w:rsidR="00015560" w:rsidRPr="00AA3CC1">
        <w:rPr>
          <w:rFonts w:ascii="Open Sans" w:hAnsi="Open Sans" w:cs="Open Sans"/>
          <w:lang w:val="en-IE"/>
        </w:rPr>
        <w:t xml:space="preserve">he Contractor hereby agrees </w:t>
      </w:r>
      <w:r w:rsidR="0015463D" w:rsidRPr="00AA3CC1">
        <w:rPr>
          <w:rFonts w:ascii="Open Sans" w:hAnsi="Open Sans" w:cs="Open Sans"/>
          <w:lang w:val="en-IE"/>
        </w:rPr>
        <w:t>to provide the Services</w:t>
      </w:r>
      <w:r w:rsidR="00F52413" w:rsidRPr="00AA3CC1">
        <w:rPr>
          <w:rFonts w:ascii="Open Sans" w:hAnsi="Open Sans" w:cs="Open Sans"/>
          <w:lang w:val="en-IE"/>
        </w:rPr>
        <w:t xml:space="preserve"> to the Client</w:t>
      </w:r>
      <w:r w:rsidR="0015463D" w:rsidRPr="00AA3CC1">
        <w:rPr>
          <w:rFonts w:ascii="Open Sans" w:hAnsi="Open Sans" w:cs="Open Sans"/>
          <w:lang w:val="en-IE"/>
        </w:rPr>
        <w:t xml:space="preserve"> in acc</w:t>
      </w:r>
      <w:r w:rsidR="00A64AD8" w:rsidRPr="00AA3CC1">
        <w:rPr>
          <w:rFonts w:ascii="Open Sans" w:hAnsi="Open Sans" w:cs="Open Sans"/>
          <w:lang w:val="en-IE"/>
        </w:rPr>
        <w:t>ordance with this Agreement and</w:t>
      </w:r>
      <w:r w:rsidR="00A246DA" w:rsidRPr="00AA3CC1">
        <w:rPr>
          <w:rFonts w:ascii="Open Sans" w:hAnsi="Open Sans" w:cs="Open Sans"/>
          <w:lang w:val="en-IE"/>
        </w:rPr>
        <w:t xml:space="preserve"> </w:t>
      </w:r>
      <w:r w:rsidR="00D86E50" w:rsidRPr="00AA3CC1">
        <w:rPr>
          <w:rFonts w:ascii="Open Sans" w:hAnsi="Open Sans" w:cs="Open Sans"/>
          <w:lang w:val="en-IE"/>
        </w:rPr>
        <w:t>shall:</w:t>
      </w:r>
    </w:p>
    <w:p w14:paraId="21A99B57" w14:textId="77777777" w:rsidR="00015560" w:rsidRPr="00AA3CC1" w:rsidRDefault="00015560">
      <w:pPr>
        <w:pStyle w:val="indent2"/>
        <w:tabs>
          <w:tab w:val="left" w:pos="1080"/>
        </w:tabs>
        <w:spacing w:line="360" w:lineRule="auto"/>
        <w:ind w:left="1080" w:hanging="720"/>
        <w:jc w:val="both"/>
        <w:rPr>
          <w:rFonts w:ascii="Open Sans" w:hAnsi="Open Sans" w:cs="Open Sans"/>
          <w:lang w:val="en-IE"/>
        </w:rPr>
      </w:pPr>
    </w:p>
    <w:p w14:paraId="02B927BC" w14:textId="77777777" w:rsidR="00ED0167" w:rsidRPr="00AA3CC1" w:rsidRDefault="00ED0167" w:rsidP="00B01599">
      <w:pPr>
        <w:pStyle w:val="indent2"/>
        <w:numPr>
          <w:ilvl w:val="0"/>
          <w:numId w:val="25"/>
        </w:numPr>
        <w:tabs>
          <w:tab w:val="left" w:pos="540"/>
        </w:tabs>
        <w:spacing w:line="360" w:lineRule="auto"/>
        <w:ind w:left="1418" w:hanging="490"/>
        <w:jc w:val="both"/>
        <w:rPr>
          <w:rFonts w:ascii="Open Sans" w:hAnsi="Open Sans" w:cs="Open Sans"/>
          <w:lang w:val="en-IE"/>
        </w:rPr>
      </w:pPr>
      <w:r w:rsidRPr="00AA3CC1">
        <w:rPr>
          <w:rFonts w:ascii="Open Sans" w:hAnsi="Open Sans" w:cs="Open Sans"/>
          <w:lang w:val="en-IE"/>
        </w:rPr>
        <w:t xml:space="preserve">assume liability </w:t>
      </w:r>
      <w:r w:rsidR="004A3883" w:rsidRPr="00AA3CC1">
        <w:rPr>
          <w:rFonts w:ascii="Open Sans" w:hAnsi="Open Sans" w:cs="Open Sans"/>
          <w:lang w:val="en-IE"/>
        </w:rPr>
        <w:t xml:space="preserve">and overall responsibility </w:t>
      </w:r>
      <w:r w:rsidRPr="00AA3CC1">
        <w:rPr>
          <w:rFonts w:ascii="Open Sans" w:hAnsi="Open Sans" w:cs="Open Sans"/>
          <w:lang w:val="en-IE"/>
        </w:rPr>
        <w:t xml:space="preserve">for its </w:t>
      </w:r>
      <w:r w:rsidR="001B52D8" w:rsidRPr="00AA3CC1">
        <w:rPr>
          <w:rFonts w:ascii="Open Sans" w:hAnsi="Open Sans" w:cs="Open Sans"/>
          <w:lang w:val="en-IE"/>
        </w:rPr>
        <w:t>S</w:t>
      </w:r>
      <w:r w:rsidRPr="00AA3CC1">
        <w:rPr>
          <w:rFonts w:ascii="Open Sans" w:hAnsi="Open Sans" w:cs="Open Sans"/>
          <w:lang w:val="en-IE"/>
        </w:rPr>
        <w:t>ub-contractors</w:t>
      </w:r>
      <w:r w:rsidR="001A1BBF" w:rsidRPr="00AA3CC1">
        <w:rPr>
          <w:rFonts w:ascii="Open Sans" w:hAnsi="Open Sans" w:cs="Open Sans"/>
          <w:lang w:val="en-IE"/>
        </w:rPr>
        <w:t xml:space="preserve"> </w:t>
      </w:r>
      <w:r w:rsidRPr="00AA3CC1">
        <w:rPr>
          <w:rFonts w:ascii="Open Sans" w:hAnsi="Open Sans" w:cs="Open Sans"/>
          <w:lang w:val="en-IE"/>
        </w:rPr>
        <w:t xml:space="preserve">and shall procure that its </w:t>
      </w:r>
      <w:r w:rsidR="001A1BBF" w:rsidRPr="00AA3CC1">
        <w:rPr>
          <w:rFonts w:ascii="Open Sans" w:hAnsi="Open Sans" w:cs="Open Sans"/>
          <w:lang w:val="en-IE"/>
        </w:rPr>
        <w:t>S</w:t>
      </w:r>
      <w:r w:rsidRPr="00AA3CC1">
        <w:rPr>
          <w:rFonts w:ascii="Open Sans" w:hAnsi="Open Sans" w:cs="Open Sans"/>
          <w:lang w:val="en-IE"/>
        </w:rPr>
        <w:t>ub-contractors shall comply in all respects with the relevant terms of this Agreement.</w:t>
      </w:r>
      <w:r w:rsidR="001A1BBF" w:rsidRPr="00AA3CC1">
        <w:rPr>
          <w:rFonts w:ascii="Open Sans" w:hAnsi="Open Sans" w:cs="Open Sans"/>
          <w:lang w:val="en-IE"/>
        </w:rPr>
        <w:t xml:space="preserve"> </w:t>
      </w:r>
      <w:r w:rsidR="002011EC" w:rsidRPr="00AA3CC1">
        <w:rPr>
          <w:rFonts w:ascii="Open Sans" w:hAnsi="Open Sans" w:cs="Open Sans"/>
          <w:lang w:val="en-IE"/>
        </w:rPr>
        <w:t xml:space="preserve">Subject to clause </w:t>
      </w:r>
      <w:r w:rsidR="0092593E" w:rsidRPr="00AA3CC1">
        <w:rPr>
          <w:rFonts w:ascii="Open Sans" w:hAnsi="Open Sans" w:cs="Open Sans"/>
          <w:lang w:val="en-IE"/>
        </w:rPr>
        <w:t>2</w:t>
      </w:r>
      <w:r w:rsidR="0008620C" w:rsidRPr="00AA3CC1">
        <w:rPr>
          <w:rFonts w:ascii="Open Sans" w:hAnsi="Open Sans" w:cs="Open Sans"/>
          <w:lang w:val="en-IE"/>
        </w:rPr>
        <w:t>4</w:t>
      </w:r>
      <w:r w:rsidR="002011EC" w:rsidRPr="00AA3CC1">
        <w:rPr>
          <w:rFonts w:ascii="Open Sans" w:hAnsi="Open Sans" w:cs="Open Sans"/>
          <w:lang w:val="en-IE"/>
        </w:rPr>
        <w:t>, the Contractor shall notify the Client as soon as possible of any changes to the name, contact details and legal representatives of its Sub-</w:t>
      </w:r>
      <w:proofErr w:type="gramStart"/>
      <w:r w:rsidR="002011EC" w:rsidRPr="00AA3CC1">
        <w:rPr>
          <w:rFonts w:ascii="Open Sans" w:hAnsi="Open Sans" w:cs="Open Sans"/>
          <w:lang w:val="en-IE"/>
        </w:rPr>
        <w:t>contractors</w:t>
      </w:r>
      <w:r w:rsidR="00A246DA" w:rsidRPr="00AA3CC1">
        <w:rPr>
          <w:rFonts w:ascii="Open Sans" w:hAnsi="Open Sans" w:cs="Open Sans"/>
          <w:lang w:val="en-IE"/>
        </w:rPr>
        <w:t>;</w:t>
      </w:r>
      <w:proofErr w:type="gramEnd"/>
    </w:p>
    <w:p w14:paraId="14360395" w14:textId="77777777" w:rsidR="00ED0167" w:rsidRPr="007B5516" w:rsidRDefault="00ED0167" w:rsidP="002501A3">
      <w:pPr>
        <w:pStyle w:val="indent2"/>
        <w:tabs>
          <w:tab w:val="left" w:pos="1080"/>
        </w:tabs>
        <w:spacing w:line="360" w:lineRule="auto"/>
        <w:ind w:left="1418" w:hanging="490"/>
        <w:jc w:val="both"/>
        <w:rPr>
          <w:rFonts w:ascii="Franklin Gothic Book" w:hAnsi="Franklin Gothic Book" w:cs="Times New Roman"/>
          <w:sz w:val="24"/>
          <w:szCs w:val="24"/>
          <w:lang w:val="en-IE"/>
        </w:rPr>
      </w:pPr>
    </w:p>
    <w:p w14:paraId="77342C04" w14:textId="0154F408" w:rsidR="000909DB" w:rsidRPr="00AA3CC1" w:rsidRDefault="00ED0167" w:rsidP="00B01599">
      <w:pPr>
        <w:pStyle w:val="indent2"/>
        <w:numPr>
          <w:ilvl w:val="0"/>
          <w:numId w:val="25"/>
        </w:numPr>
        <w:tabs>
          <w:tab w:val="left" w:pos="540"/>
        </w:tabs>
        <w:spacing w:line="360" w:lineRule="auto"/>
        <w:ind w:left="1418" w:hanging="490"/>
        <w:jc w:val="both"/>
        <w:rPr>
          <w:rFonts w:ascii="Open Sans" w:hAnsi="Open Sans" w:cs="Open Sans"/>
          <w:lang w:val="en-IE"/>
        </w:rPr>
      </w:pPr>
      <w:r w:rsidRPr="00AA3CC1">
        <w:rPr>
          <w:rFonts w:ascii="Open Sans" w:hAnsi="Open Sans" w:cs="Open Sans"/>
          <w:lang w:val="en-IE"/>
        </w:rPr>
        <w:t xml:space="preserve">comply with all local security </w:t>
      </w:r>
      <w:r w:rsidR="000909DB" w:rsidRPr="00AA3CC1">
        <w:rPr>
          <w:rFonts w:ascii="Open Sans" w:hAnsi="Open Sans" w:cs="Open Sans"/>
          <w:lang w:val="en-IE"/>
        </w:rPr>
        <w:t>and health and safety arrangements</w:t>
      </w:r>
      <w:r w:rsidR="00AA57EB" w:rsidRPr="00AA3CC1">
        <w:rPr>
          <w:rFonts w:ascii="Open Sans" w:hAnsi="Open Sans" w:cs="Open Sans"/>
          <w:lang w:val="en-IE"/>
        </w:rPr>
        <w:t xml:space="preserve"> and </w:t>
      </w:r>
      <w:r w:rsidR="004F1D31" w:rsidRPr="00AA3CC1">
        <w:rPr>
          <w:rFonts w:ascii="Open Sans" w:hAnsi="Open Sans" w:cs="Open Sans"/>
          <w:lang w:val="en-IE"/>
        </w:rPr>
        <w:t xml:space="preserve">all </w:t>
      </w:r>
      <w:r w:rsidR="00AA57EB" w:rsidRPr="00AA3CC1">
        <w:rPr>
          <w:rFonts w:ascii="Open Sans" w:hAnsi="Open Sans" w:cs="Open Sans"/>
          <w:lang w:val="en-IE"/>
        </w:rPr>
        <w:t xml:space="preserve">other policies </w:t>
      </w:r>
      <w:r w:rsidR="004F1D31" w:rsidRPr="00AA3CC1">
        <w:rPr>
          <w:rFonts w:ascii="Open Sans" w:hAnsi="Open Sans" w:cs="Open Sans"/>
          <w:lang w:val="en-IE"/>
        </w:rPr>
        <w:t xml:space="preserve">identified in the </w:t>
      </w:r>
      <w:proofErr w:type="spellStart"/>
      <w:r w:rsidR="004026BD" w:rsidRPr="00AA3CC1">
        <w:rPr>
          <w:rFonts w:ascii="Open Sans" w:hAnsi="Open Sans" w:cs="Open Sans"/>
          <w:lang w:val="en-IE"/>
        </w:rPr>
        <w:t>C</w:t>
      </w:r>
      <w:r w:rsidR="00C553C4" w:rsidRPr="00AA3CC1">
        <w:rPr>
          <w:rFonts w:ascii="Open Sans" w:hAnsi="Open Sans" w:cs="Open Sans"/>
          <w:lang w:val="en-IE"/>
        </w:rPr>
        <w:t>f</w:t>
      </w:r>
      <w:r w:rsidR="004026BD" w:rsidRPr="00AA3CC1">
        <w:rPr>
          <w:rFonts w:ascii="Open Sans" w:hAnsi="Open Sans" w:cs="Open Sans"/>
          <w:lang w:val="en-IE"/>
        </w:rPr>
        <w:t>T</w:t>
      </w:r>
      <w:proofErr w:type="spellEnd"/>
      <w:r w:rsidR="004F1D31" w:rsidRPr="00AA3CC1">
        <w:rPr>
          <w:rFonts w:ascii="Open Sans" w:hAnsi="Open Sans" w:cs="Open Sans"/>
          <w:lang w:val="en-IE"/>
        </w:rPr>
        <w:t xml:space="preserve"> and </w:t>
      </w:r>
      <w:r w:rsidR="009E199F" w:rsidRPr="00AA3CC1">
        <w:rPr>
          <w:rFonts w:ascii="Open Sans" w:hAnsi="Open Sans" w:cs="Open Sans"/>
          <w:lang w:val="en-IE"/>
        </w:rPr>
        <w:t xml:space="preserve">that may be </w:t>
      </w:r>
      <w:r w:rsidR="00AA57EB" w:rsidRPr="00AA3CC1">
        <w:rPr>
          <w:rFonts w:ascii="Open Sans" w:hAnsi="Open Sans" w:cs="Open Sans"/>
          <w:lang w:val="en-IE"/>
        </w:rPr>
        <w:t xml:space="preserve">specified </w:t>
      </w:r>
      <w:r w:rsidR="009E199F" w:rsidRPr="00AA3CC1">
        <w:rPr>
          <w:rFonts w:ascii="Open Sans" w:hAnsi="Open Sans" w:cs="Open Sans"/>
          <w:lang w:val="en-IE"/>
        </w:rPr>
        <w:t xml:space="preserve">by the Client </w:t>
      </w:r>
      <w:r w:rsidR="00AA57EB" w:rsidRPr="00AA3CC1">
        <w:rPr>
          <w:rFonts w:ascii="Open Sans" w:hAnsi="Open Sans" w:cs="Open Sans"/>
          <w:lang w:val="en-IE"/>
        </w:rPr>
        <w:t>from time to time</w:t>
      </w:r>
      <w:r w:rsidR="000909DB" w:rsidRPr="00AA3CC1">
        <w:rPr>
          <w:rFonts w:ascii="Open Sans" w:hAnsi="Open Sans" w:cs="Open Sans"/>
          <w:lang w:val="en-IE"/>
        </w:rPr>
        <w:t xml:space="preserve"> </w:t>
      </w:r>
      <w:r w:rsidR="00F52413" w:rsidRPr="00AA3CC1">
        <w:rPr>
          <w:rFonts w:ascii="Open Sans" w:hAnsi="Open Sans" w:cs="Open Sans"/>
          <w:lang w:val="en-IE"/>
        </w:rPr>
        <w:t xml:space="preserve">that are </w:t>
      </w:r>
      <w:r w:rsidR="000909DB" w:rsidRPr="00AA3CC1">
        <w:rPr>
          <w:rFonts w:ascii="Open Sans" w:hAnsi="Open Sans" w:cs="Open Sans"/>
          <w:lang w:val="en-IE"/>
        </w:rPr>
        <w:t>deemed reasonably necessary by the Client a</w:t>
      </w:r>
      <w:r w:rsidR="00173AC2" w:rsidRPr="00AA3CC1">
        <w:rPr>
          <w:rFonts w:ascii="Open Sans" w:hAnsi="Open Sans" w:cs="Open Sans"/>
          <w:lang w:val="en-IE"/>
        </w:rPr>
        <w:t xml:space="preserve">nd are </w:t>
      </w:r>
      <w:r w:rsidR="000909DB" w:rsidRPr="00AA3CC1">
        <w:rPr>
          <w:rFonts w:ascii="Open Sans" w:hAnsi="Open Sans" w:cs="Open Sans"/>
          <w:lang w:val="en-IE"/>
        </w:rPr>
        <w:t xml:space="preserve">notified in advance to the Contractor in </w:t>
      </w:r>
      <w:proofErr w:type="gramStart"/>
      <w:r w:rsidR="000909DB" w:rsidRPr="00AA3CC1">
        <w:rPr>
          <w:rFonts w:ascii="Open Sans" w:hAnsi="Open Sans" w:cs="Open Sans"/>
          <w:lang w:val="en-IE"/>
        </w:rPr>
        <w:t>writing;</w:t>
      </w:r>
      <w:proofErr w:type="gramEnd"/>
    </w:p>
    <w:p w14:paraId="278991D6" w14:textId="77777777" w:rsidR="00AE61F1" w:rsidRPr="00AA3CC1" w:rsidRDefault="00AE61F1" w:rsidP="002501A3">
      <w:pPr>
        <w:pStyle w:val="indent2"/>
        <w:tabs>
          <w:tab w:val="left" w:pos="1080"/>
        </w:tabs>
        <w:spacing w:line="360" w:lineRule="auto"/>
        <w:ind w:left="1418" w:hanging="490"/>
        <w:jc w:val="both"/>
        <w:rPr>
          <w:rFonts w:ascii="Open Sans" w:hAnsi="Open Sans" w:cs="Open Sans"/>
          <w:lang w:val="en-IE"/>
        </w:rPr>
      </w:pPr>
    </w:p>
    <w:p w14:paraId="72E14D61" w14:textId="4AD3301B" w:rsidR="00E37522" w:rsidRPr="00AA3CC1" w:rsidRDefault="00173AC2" w:rsidP="00B01599">
      <w:pPr>
        <w:pStyle w:val="indent2"/>
        <w:numPr>
          <w:ilvl w:val="0"/>
          <w:numId w:val="25"/>
        </w:numPr>
        <w:tabs>
          <w:tab w:val="left" w:pos="540"/>
        </w:tabs>
        <w:spacing w:line="360" w:lineRule="auto"/>
        <w:ind w:left="1418" w:hanging="490"/>
        <w:jc w:val="both"/>
        <w:rPr>
          <w:rFonts w:ascii="Open Sans" w:hAnsi="Open Sans" w:cs="Open Sans"/>
          <w:lang w:val="en-IE"/>
        </w:rPr>
      </w:pPr>
      <w:r w:rsidRPr="00AA3CC1">
        <w:rPr>
          <w:rFonts w:ascii="Open Sans" w:hAnsi="Open Sans" w:cs="Open Sans"/>
          <w:lang w:val="en-IE"/>
        </w:rPr>
        <w:t xml:space="preserve">carry out its duties </w:t>
      </w:r>
      <w:r w:rsidR="00E37522" w:rsidRPr="00AA3CC1">
        <w:rPr>
          <w:rFonts w:ascii="Open Sans" w:hAnsi="Open Sans" w:cs="Open Sans"/>
          <w:lang w:val="en-IE"/>
        </w:rPr>
        <w:t>and shall ensure that its employees, servants, agents and any Sub-contractor carry out the duties of the Contractor</w:t>
      </w:r>
      <w:r w:rsidR="00E37522" w:rsidRPr="00AA3CC1">
        <w:rPr>
          <w:rFonts w:ascii="Open Sans" w:hAnsi="Open Sans" w:cs="Open Sans"/>
          <w:b/>
          <w:lang w:val="en-IE"/>
        </w:rPr>
        <w:t xml:space="preserve"> </w:t>
      </w:r>
      <w:r w:rsidR="00E37522" w:rsidRPr="00AA3CC1">
        <w:rPr>
          <w:rFonts w:ascii="Open Sans" w:hAnsi="Open Sans" w:cs="Open Sans"/>
          <w:lang w:val="en-IE"/>
        </w:rPr>
        <w:t xml:space="preserve">under this </w:t>
      </w:r>
    </w:p>
    <w:p w14:paraId="63AC864C" w14:textId="72C647B8" w:rsidR="00E37522" w:rsidRPr="00AA3CC1" w:rsidRDefault="00E37522" w:rsidP="3DE4E4A1">
      <w:pPr>
        <w:pStyle w:val="indent2"/>
        <w:tabs>
          <w:tab w:val="left" w:pos="540"/>
        </w:tabs>
        <w:spacing w:line="360" w:lineRule="auto"/>
        <w:ind w:left="1418" w:firstLine="0"/>
        <w:jc w:val="both"/>
        <w:rPr>
          <w:rFonts w:ascii="Open Sans" w:hAnsi="Open Sans" w:cs="Open Sans"/>
          <w:lang w:val="en-IE"/>
        </w:rPr>
      </w:pPr>
      <w:r w:rsidRPr="00AA3CC1">
        <w:rPr>
          <w:rFonts w:ascii="Open Sans" w:hAnsi="Open Sans" w:cs="Open Sans"/>
          <w:lang w:val="en-IE"/>
        </w:rPr>
        <w:t>Agreement</w:t>
      </w:r>
      <w:r w:rsidR="00173AC2" w:rsidRPr="00AA3CC1">
        <w:rPr>
          <w:rFonts w:ascii="Open Sans" w:hAnsi="Open Sans" w:cs="Open Sans"/>
          <w:lang w:val="en-IE"/>
        </w:rPr>
        <w:t xml:space="preserve">, </w:t>
      </w:r>
      <w:r w:rsidRPr="00AA3CC1">
        <w:rPr>
          <w:rFonts w:ascii="Open Sans" w:hAnsi="Open Sans" w:cs="Open Sans"/>
          <w:lang w:val="en-IE"/>
        </w:rPr>
        <w:t>in a timely, reliable and professional manner in accordance with Good Industry Practice and with all</w:t>
      </w:r>
      <w:r w:rsidR="00A246DA" w:rsidRPr="00AA3CC1">
        <w:rPr>
          <w:rFonts w:ascii="Open Sans" w:hAnsi="Open Sans" w:cs="Open Sans"/>
          <w:lang w:val="en-IE"/>
        </w:rPr>
        <w:t xml:space="preserve"> due care skill and </w:t>
      </w:r>
      <w:proofErr w:type="gramStart"/>
      <w:r w:rsidR="00A246DA" w:rsidRPr="00AA3CC1">
        <w:rPr>
          <w:rFonts w:ascii="Open Sans" w:hAnsi="Open Sans" w:cs="Open Sans"/>
          <w:lang w:val="en-IE"/>
        </w:rPr>
        <w:t>diligence;</w:t>
      </w:r>
      <w:proofErr w:type="gramEnd"/>
    </w:p>
    <w:p w14:paraId="6CA8FD5B" w14:textId="77777777" w:rsidR="007C4463" w:rsidRPr="00AA3CC1" w:rsidRDefault="007C4463" w:rsidP="002501A3">
      <w:pPr>
        <w:pStyle w:val="indent2"/>
        <w:tabs>
          <w:tab w:val="left" w:pos="540"/>
          <w:tab w:val="left" w:pos="1080"/>
        </w:tabs>
        <w:spacing w:line="360" w:lineRule="auto"/>
        <w:ind w:left="1418" w:hanging="490"/>
        <w:jc w:val="both"/>
        <w:rPr>
          <w:rFonts w:ascii="Open Sans" w:hAnsi="Open Sans" w:cs="Open Sans"/>
          <w:lang w:val="en-IE"/>
        </w:rPr>
      </w:pPr>
    </w:p>
    <w:p w14:paraId="2A0C6D8B" w14:textId="55E3A484" w:rsidR="00ED0167" w:rsidRPr="00AA3CC1" w:rsidRDefault="00ED0167" w:rsidP="00B01599">
      <w:pPr>
        <w:pStyle w:val="indent2"/>
        <w:numPr>
          <w:ilvl w:val="0"/>
          <w:numId w:val="25"/>
        </w:numPr>
        <w:tabs>
          <w:tab w:val="left" w:pos="540"/>
        </w:tabs>
        <w:spacing w:line="360" w:lineRule="auto"/>
        <w:ind w:left="1418" w:hanging="490"/>
        <w:jc w:val="both"/>
        <w:rPr>
          <w:rFonts w:ascii="Open Sans" w:hAnsi="Open Sans" w:cs="Open Sans"/>
          <w:lang w:val="en-IE"/>
        </w:rPr>
      </w:pPr>
      <w:r w:rsidRPr="00AA3CC1">
        <w:rPr>
          <w:rFonts w:ascii="Open Sans" w:hAnsi="Open Sans" w:cs="Open Sans"/>
          <w:lang w:val="en-IE"/>
        </w:rPr>
        <w:t xml:space="preserve">exercise all due care, skill and attention in the </w:t>
      </w:r>
      <w:r w:rsidR="000909DB" w:rsidRPr="00AA3CC1">
        <w:rPr>
          <w:rFonts w:ascii="Open Sans" w:hAnsi="Open Sans" w:cs="Open Sans"/>
          <w:lang w:val="en-IE"/>
        </w:rPr>
        <w:t xml:space="preserve">provision of </w:t>
      </w:r>
      <w:r w:rsidR="00085601" w:rsidRPr="00AA3CC1">
        <w:rPr>
          <w:rFonts w:ascii="Open Sans" w:hAnsi="Open Sans" w:cs="Open Sans"/>
          <w:lang w:val="en-IE"/>
        </w:rPr>
        <w:t xml:space="preserve">the </w:t>
      </w:r>
      <w:r w:rsidR="000909DB" w:rsidRPr="00AA3CC1">
        <w:rPr>
          <w:rFonts w:ascii="Open Sans" w:hAnsi="Open Sans" w:cs="Open Sans"/>
          <w:lang w:val="en-IE"/>
        </w:rPr>
        <w:t>Services to the Client and in the appointment, monitoring and retention of its agents and Sub-</w:t>
      </w:r>
      <w:proofErr w:type="gramStart"/>
      <w:r w:rsidR="000909DB" w:rsidRPr="00AA3CC1">
        <w:rPr>
          <w:rFonts w:ascii="Open Sans" w:hAnsi="Open Sans" w:cs="Open Sans"/>
          <w:lang w:val="en-IE"/>
        </w:rPr>
        <w:t>contractors;</w:t>
      </w:r>
      <w:proofErr w:type="gramEnd"/>
      <w:r w:rsidR="000909DB" w:rsidRPr="00AA3CC1">
        <w:rPr>
          <w:rFonts w:ascii="Open Sans" w:hAnsi="Open Sans" w:cs="Open Sans"/>
          <w:lang w:val="en-IE"/>
        </w:rPr>
        <w:t xml:space="preserve"> </w:t>
      </w:r>
    </w:p>
    <w:p w14:paraId="39D32D1C" w14:textId="77777777" w:rsidR="000909DB" w:rsidRPr="007B5516" w:rsidRDefault="000909DB" w:rsidP="002501A3">
      <w:pPr>
        <w:pStyle w:val="indent2"/>
        <w:tabs>
          <w:tab w:val="left" w:pos="540"/>
          <w:tab w:val="left" w:pos="1080"/>
        </w:tabs>
        <w:spacing w:line="360" w:lineRule="auto"/>
        <w:ind w:left="1418" w:hanging="490"/>
        <w:jc w:val="both"/>
        <w:rPr>
          <w:rFonts w:ascii="Franklin Gothic Book" w:hAnsi="Franklin Gothic Book" w:cs="Times New Roman"/>
          <w:sz w:val="24"/>
          <w:szCs w:val="24"/>
          <w:lang w:val="en-IE"/>
        </w:rPr>
      </w:pPr>
    </w:p>
    <w:p w14:paraId="5B4747AA" w14:textId="3E5B9F4E" w:rsidR="00DC3EFA" w:rsidRPr="00AA3CC1" w:rsidRDefault="00315DCB" w:rsidP="00B01599">
      <w:pPr>
        <w:pStyle w:val="indent2"/>
        <w:numPr>
          <w:ilvl w:val="0"/>
          <w:numId w:val="25"/>
        </w:numPr>
        <w:tabs>
          <w:tab w:val="left" w:pos="540"/>
        </w:tabs>
        <w:spacing w:line="360" w:lineRule="auto"/>
        <w:ind w:left="1418" w:hanging="490"/>
        <w:jc w:val="both"/>
        <w:rPr>
          <w:rFonts w:ascii="Open Sans" w:hAnsi="Open Sans" w:cs="Open Sans"/>
          <w:lang w:val="en-IE"/>
        </w:rPr>
      </w:pPr>
      <w:r w:rsidRPr="00AA3CC1">
        <w:rPr>
          <w:rFonts w:ascii="Open Sans" w:hAnsi="Open Sans" w:cs="Open Sans"/>
          <w:lang w:val="en-IE"/>
        </w:rPr>
        <w:t xml:space="preserve">comply with all applicable laws including but not limited to all obligations in the field of environmental, social and labour law that apply at the place where the Services are provided, that have been established by EU law, national law, collective agreements </w:t>
      </w:r>
      <w:r w:rsidR="00E37522" w:rsidRPr="00AA3CC1">
        <w:rPr>
          <w:rFonts w:ascii="Open Sans" w:hAnsi="Open Sans" w:cs="Open Sans"/>
          <w:lang w:val="en-IE"/>
        </w:rPr>
        <w:t xml:space="preserve">or </w:t>
      </w:r>
      <w:r w:rsidRPr="00AA3CC1">
        <w:rPr>
          <w:rFonts w:ascii="Open Sans" w:hAnsi="Open Sans" w:cs="Open Sans"/>
          <w:lang w:val="en-IE"/>
        </w:rPr>
        <w:t xml:space="preserve">by international, environmental, social and labour law listed in Schedule 7 of </w:t>
      </w:r>
      <w:r w:rsidR="00A246DA" w:rsidRPr="00AA3CC1">
        <w:rPr>
          <w:rFonts w:ascii="Open Sans" w:hAnsi="Open Sans" w:cs="Open Sans"/>
          <w:lang w:val="en-IE"/>
        </w:rPr>
        <w:t>the Regulations</w:t>
      </w:r>
      <w:r w:rsidRPr="00AA3CC1">
        <w:rPr>
          <w:rFonts w:ascii="Open Sans" w:hAnsi="Open Sans" w:cs="Open Sans"/>
          <w:lang w:val="en-IE"/>
        </w:rPr>
        <w:t xml:space="preserve">. </w:t>
      </w:r>
      <w:r w:rsidR="007A7140" w:rsidRPr="00AA3CC1">
        <w:rPr>
          <w:rFonts w:ascii="Open Sans" w:hAnsi="Open Sans" w:cs="Open Sans"/>
          <w:lang w:val="en-IE"/>
        </w:rPr>
        <w:t>The Contractor shall include this requirement in the agreement with its Sub</w:t>
      </w:r>
      <w:r w:rsidR="00A246DA" w:rsidRPr="00AA3CC1">
        <w:rPr>
          <w:rFonts w:ascii="Open Sans" w:hAnsi="Open Sans" w:cs="Open Sans"/>
          <w:lang w:val="en-IE"/>
        </w:rPr>
        <w:t>-</w:t>
      </w:r>
      <w:r w:rsidR="007A7140" w:rsidRPr="00AA3CC1">
        <w:rPr>
          <w:rFonts w:ascii="Open Sans" w:hAnsi="Open Sans" w:cs="Open Sans"/>
          <w:lang w:val="en-IE"/>
        </w:rPr>
        <w:t xml:space="preserve">contractors. </w:t>
      </w:r>
      <w:r w:rsidRPr="00AA3CC1">
        <w:rPr>
          <w:rFonts w:ascii="Open Sans" w:hAnsi="Open Sans" w:cs="Open Sans"/>
          <w:lang w:val="en-IE"/>
        </w:rPr>
        <w:t>The Contractor shall be responsible for compliance with all statutory requirements of an employer and without prejudice to the generality of the foregoing shall be solely responsible in law for the employment, remuneration, tax</w:t>
      </w:r>
      <w:r w:rsidR="00D618B2" w:rsidRPr="00AA3CC1">
        <w:rPr>
          <w:rFonts w:ascii="Open Sans" w:hAnsi="Open Sans" w:cs="Open Sans"/>
          <w:lang w:val="en-IE"/>
        </w:rPr>
        <w:t>ation</w:t>
      </w:r>
      <w:r w:rsidRPr="00AA3CC1">
        <w:rPr>
          <w:rFonts w:ascii="Open Sans" w:hAnsi="Open Sans" w:cs="Open Sans"/>
          <w:lang w:val="en-IE"/>
        </w:rPr>
        <w:t xml:space="preserve">, immigration </w:t>
      </w:r>
      <w:r w:rsidRPr="00AA3CC1">
        <w:rPr>
          <w:rFonts w:ascii="Open Sans" w:hAnsi="Open Sans" w:cs="Open Sans"/>
          <w:lang w:val="en-IE"/>
        </w:rPr>
        <w:lastRenderedPageBreak/>
        <w:t xml:space="preserve">and work permits of all personnel retained </w:t>
      </w:r>
      <w:r w:rsidR="00E37522" w:rsidRPr="00AA3CC1">
        <w:rPr>
          <w:rFonts w:ascii="Open Sans" w:hAnsi="Open Sans" w:cs="Open Sans"/>
          <w:lang w:val="en-IE"/>
        </w:rPr>
        <w:t xml:space="preserve">by the Contractor </w:t>
      </w:r>
      <w:r w:rsidRPr="00AA3CC1">
        <w:rPr>
          <w:rFonts w:ascii="Open Sans" w:hAnsi="Open Sans" w:cs="Open Sans"/>
          <w:lang w:val="en-IE"/>
        </w:rPr>
        <w:t>for the purposes o</w:t>
      </w:r>
      <w:r w:rsidR="000909DB" w:rsidRPr="00AA3CC1">
        <w:rPr>
          <w:rFonts w:ascii="Open Sans" w:hAnsi="Open Sans" w:cs="Open Sans"/>
          <w:lang w:val="en-IE"/>
        </w:rPr>
        <w:t>f complying with this Agreement</w:t>
      </w:r>
      <w:r w:rsidR="007E39F9" w:rsidRPr="00AA3CC1">
        <w:rPr>
          <w:rFonts w:ascii="Open Sans" w:hAnsi="Open Sans" w:cs="Open Sans"/>
          <w:lang w:val="en-IE"/>
        </w:rPr>
        <w:t>;</w:t>
      </w:r>
      <w:r w:rsidR="000909DB" w:rsidRPr="00AA3CC1">
        <w:rPr>
          <w:rFonts w:ascii="Open Sans" w:hAnsi="Open Sans" w:cs="Open Sans"/>
          <w:lang w:val="en-IE"/>
        </w:rPr>
        <w:t xml:space="preserve"> and</w:t>
      </w:r>
      <w:r w:rsidR="007E39F9" w:rsidRPr="00AA3CC1">
        <w:rPr>
          <w:rFonts w:ascii="Open Sans" w:hAnsi="Open Sans" w:cs="Open Sans"/>
          <w:lang w:val="en-IE"/>
        </w:rPr>
        <w:t xml:space="preserve"> </w:t>
      </w:r>
    </w:p>
    <w:p w14:paraId="5BFB5B43" w14:textId="77777777" w:rsidR="00467C1C" w:rsidRPr="007B5516" w:rsidRDefault="00467C1C" w:rsidP="00467C1C">
      <w:pPr>
        <w:pStyle w:val="indent2"/>
        <w:tabs>
          <w:tab w:val="left" w:pos="540"/>
        </w:tabs>
        <w:spacing w:line="360" w:lineRule="auto"/>
        <w:ind w:left="0" w:firstLine="0"/>
        <w:jc w:val="both"/>
        <w:rPr>
          <w:rFonts w:ascii="Franklin Gothic Book" w:hAnsi="Franklin Gothic Book" w:cs="Times New Roman"/>
          <w:sz w:val="24"/>
          <w:szCs w:val="24"/>
          <w:lang w:val="en-IE"/>
        </w:rPr>
      </w:pPr>
    </w:p>
    <w:p w14:paraId="58952963" w14:textId="6CB21925" w:rsidR="0011670B" w:rsidRPr="00E27F0C" w:rsidRDefault="00173AC2" w:rsidP="00B01599">
      <w:pPr>
        <w:pStyle w:val="indent2"/>
        <w:numPr>
          <w:ilvl w:val="0"/>
          <w:numId w:val="25"/>
        </w:numPr>
        <w:tabs>
          <w:tab w:val="left" w:pos="540"/>
        </w:tabs>
        <w:spacing w:line="360" w:lineRule="auto"/>
        <w:ind w:left="1418" w:hanging="490"/>
        <w:jc w:val="both"/>
        <w:rPr>
          <w:rFonts w:ascii="Open Sans" w:hAnsi="Open Sans" w:cs="Open Sans"/>
          <w:lang w:val="en-IE"/>
        </w:rPr>
      </w:pPr>
      <w:r w:rsidRPr="00E27F0C">
        <w:rPr>
          <w:rFonts w:ascii="Open Sans" w:hAnsi="Open Sans" w:cs="Open Sans"/>
          <w:lang w:val="en-IE"/>
        </w:rPr>
        <w:t xml:space="preserve">comply </w:t>
      </w:r>
      <w:proofErr w:type="gramStart"/>
      <w:r w:rsidRPr="00E27F0C">
        <w:rPr>
          <w:rFonts w:ascii="Open Sans" w:hAnsi="Open Sans" w:cs="Open Sans"/>
          <w:lang w:val="en-IE"/>
        </w:rPr>
        <w:t>with</w:t>
      </w:r>
      <w:r w:rsidR="00DC3EFA" w:rsidRPr="00E27F0C">
        <w:rPr>
          <w:rFonts w:ascii="Open Sans" w:hAnsi="Open Sans" w:cs="Open Sans"/>
          <w:lang w:val="en-IE"/>
        </w:rPr>
        <w:t xml:space="preserve"> :</w:t>
      </w:r>
      <w:proofErr w:type="gramEnd"/>
    </w:p>
    <w:p w14:paraId="286E38BE" w14:textId="77777777" w:rsidR="007758A5" w:rsidRPr="00E27F0C" w:rsidRDefault="007758A5" w:rsidP="002501A3">
      <w:pPr>
        <w:pStyle w:val="ListParagraph"/>
        <w:ind w:left="1418" w:hanging="490"/>
        <w:rPr>
          <w:rFonts w:ascii="Open Sans" w:hAnsi="Open Sans" w:cs="Open Sans"/>
          <w:sz w:val="22"/>
          <w:szCs w:val="22"/>
          <w:lang w:val="en-IE"/>
        </w:rPr>
      </w:pPr>
    </w:p>
    <w:p w14:paraId="6D6192A1" w14:textId="4EE5C308" w:rsidR="00DC3EFA" w:rsidRPr="00E27F0C" w:rsidRDefault="00DC3EFA" w:rsidP="00B01599">
      <w:pPr>
        <w:pStyle w:val="indent2"/>
        <w:numPr>
          <w:ilvl w:val="0"/>
          <w:numId w:val="40"/>
        </w:numPr>
        <w:spacing w:line="360" w:lineRule="auto"/>
        <w:jc w:val="both"/>
        <w:rPr>
          <w:rFonts w:ascii="Open Sans" w:hAnsi="Open Sans" w:cs="Open Sans"/>
          <w:lang w:val="en-IE"/>
        </w:rPr>
      </w:pPr>
      <w:r w:rsidRPr="00E27F0C">
        <w:rPr>
          <w:rFonts w:ascii="Open Sans" w:hAnsi="Open Sans" w:cs="Open Sans"/>
          <w:lang w:val="en-IE"/>
        </w:rPr>
        <w:t xml:space="preserve">the Implementation </w:t>
      </w:r>
      <w:proofErr w:type="gramStart"/>
      <w:r w:rsidRPr="00E27F0C">
        <w:rPr>
          <w:rFonts w:ascii="Open Sans" w:hAnsi="Open Sans" w:cs="Open Sans"/>
          <w:lang w:val="en-IE"/>
        </w:rPr>
        <w:t>Plan;</w:t>
      </w:r>
      <w:proofErr w:type="gramEnd"/>
    </w:p>
    <w:p w14:paraId="500679DC" w14:textId="569D7856" w:rsidR="00DC3EFA" w:rsidRPr="00E27F0C" w:rsidRDefault="00DC3EFA" w:rsidP="00B01599">
      <w:pPr>
        <w:pStyle w:val="indent2"/>
        <w:numPr>
          <w:ilvl w:val="0"/>
          <w:numId w:val="40"/>
        </w:numPr>
        <w:spacing w:line="360" w:lineRule="auto"/>
        <w:jc w:val="both"/>
        <w:rPr>
          <w:rFonts w:ascii="Open Sans" w:hAnsi="Open Sans" w:cs="Open Sans"/>
          <w:lang w:val="en-IE"/>
        </w:rPr>
      </w:pPr>
      <w:r w:rsidRPr="00E27F0C">
        <w:rPr>
          <w:rFonts w:ascii="Open Sans" w:hAnsi="Open Sans" w:cs="Open Sans"/>
          <w:lang w:val="en-IE"/>
        </w:rPr>
        <w:t xml:space="preserve">the procedures for the Testing of Deliverables and Achievement of Milestones as set out in </w:t>
      </w:r>
      <w:r w:rsidR="00A14739" w:rsidRPr="00E27F0C">
        <w:rPr>
          <w:rFonts w:ascii="Open Sans" w:hAnsi="Open Sans" w:cs="Open Sans"/>
          <w:lang w:val="en-IE"/>
        </w:rPr>
        <w:t xml:space="preserve">the </w:t>
      </w:r>
      <w:proofErr w:type="spellStart"/>
      <w:r w:rsidR="00B3381E" w:rsidRPr="00E27F0C">
        <w:rPr>
          <w:rFonts w:ascii="Open Sans" w:hAnsi="Open Sans" w:cs="Open Sans"/>
          <w:lang w:val="en-IE"/>
        </w:rPr>
        <w:t>Cf</w:t>
      </w:r>
      <w:r w:rsidR="00A14739" w:rsidRPr="00E27F0C">
        <w:rPr>
          <w:rFonts w:ascii="Open Sans" w:hAnsi="Open Sans" w:cs="Open Sans"/>
          <w:lang w:val="en-IE"/>
        </w:rPr>
        <w:t>T</w:t>
      </w:r>
      <w:proofErr w:type="spellEnd"/>
      <w:r w:rsidR="004906C6" w:rsidRPr="00E27F0C">
        <w:rPr>
          <w:rFonts w:ascii="Open Sans" w:hAnsi="Open Sans" w:cs="Open Sans"/>
          <w:lang w:val="en-IE"/>
        </w:rPr>
        <w:t>;</w:t>
      </w:r>
      <w:r w:rsidRPr="00E27F0C">
        <w:rPr>
          <w:rFonts w:ascii="Open Sans" w:hAnsi="Open Sans" w:cs="Open Sans"/>
          <w:lang w:val="en-IE"/>
        </w:rPr>
        <w:t xml:space="preserve"> and </w:t>
      </w:r>
    </w:p>
    <w:p w14:paraId="237DDD9E" w14:textId="21730E5B" w:rsidR="00DC3EFA" w:rsidRPr="00E27F0C" w:rsidRDefault="00DC3EFA" w:rsidP="00B01599">
      <w:pPr>
        <w:pStyle w:val="indent2"/>
        <w:numPr>
          <w:ilvl w:val="0"/>
          <w:numId w:val="40"/>
        </w:numPr>
        <w:spacing w:line="360" w:lineRule="auto"/>
        <w:jc w:val="both"/>
        <w:rPr>
          <w:rFonts w:ascii="Open Sans" w:hAnsi="Open Sans" w:cs="Open Sans"/>
          <w:lang w:val="en-IE"/>
        </w:rPr>
      </w:pPr>
      <w:r w:rsidRPr="00E27F0C">
        <w:rPr>
          <w:rFonts w:ascii="Open Sans" w:hAnsi="Open Sans" w:cs="Open Sans"/>
          <w:lang w:val="en-IE"/>
        </w:rPr>
        <w:t>ensure that each Key Milestone is Achieved on or before its Key</w:t>
      </w:r>
      <w:r w:rsidR="006F2855" w:rsidRPr="00E27F0C">
        <w:rPr>
          <w:rFonts w:ascii="Open Sans" w:hAnsi="Open Sans" w:cs="Open Sans"/>
          <w:lang w:val="en-IE"/>
        </w:rPr>
        <w:t xml:space="preserve"> </w:t>
      </w:r>
      <w:r w:rsidRPr="00E27F0C">
        <w:rPr>
          <w:rFonts w:ascii="Open Sans" w:hAnsi="Open Sans" w:cs="Open Sans"/>
          <w:lang w:val="en-IE"/>
        </w:rPr>
        <w:t>Milestone Date.</w:t>
      </w:r>
    </w:p>
    <w:p w14:paraId="2F8F0341" w14:textId="77777777" w:rsidR="00C30B3F" w:rsidRPr="007B5516" w:rsidRDefault="00C30B3F">
      <w:pPr>
        <w:pStyle w:val="indent2"/>
        <w:spacing w:line="360" w:lineRule="auto"/>
        <w:ind w:left="0" w:firstLine="0"/>
        <w:jc w:val="both"/>
        <w:rPr>
          <w:rFonts w:ascii="Franklin Gothic Book" w:hAnsi="Franklin Gothic Book" w:cs="Times New Roman"/>
          <w:sz w:val="24"/>
          <w:szCs w:val="24"/>
          <w:lang w:val="en-IE"/>
        </w:rPr>
      </w:pPr>
    </w:p>
    <w:p w14:paraId="1C7CA071" w14:textId="2105ACF2" w:rsidR="007E39F9" w:rsidRPr="00E27F0C" w:rsidRDefault="00C6543A" w:rsidP="00B01599">
      <w:pPr>
        <w:pStyle w:val="indent1"/>
        <w:numPr>
          <w:ilvl w:val="1"/>
          <w:numId w:val="39"/>
        </w:numPr>
        <w:spacing w:line="360" w:lineRule="auto"/>
        <w:ind w:left="851" w:hanging="851"/>
        <w:jc w:val="both"/>
        <w:rPr>
          <w:rFonts w:ascii="Open Sans" w:hAnsi="Open Sans" w:cs="Open Sans"/>
          <w:lang w:val="en-IE"/>
        </w:rPr>
      </w:pPr>
      <w:r w:rsidRPr="00E27F0C">
        <w:rPr>
          <w:rFonts w:ascii="Open Sans" w:hAnsi="Open Sans" w:cs="Open Sans"/>
          <w:lang w:val="en-IE"/>
        </w:rPr>
        <w:t>The Contractor shall ensure that</w:t>
      </w:r>
      <w:r w:rsidR="00BA43D4" w:rsidRPr="00E27F0C">
        <w:rPr>
          <w:rFonts w:ascii="Open Sans" w:hAnsi="Open Sans" w:cs="Open Sans"/>
          <w:lang w:val="en-IE"/>
        </w:rPr>
        <w:t xml:space="preserve"> the </w:t>
      </w:r>
      <w:r w:rsidR="00452CE8" w:rsidRPr="00E27F0C">
        <w:rPr>
          <w:rFonts w:ascii="Open Sans" w:hAnsi="Open Sans" w:cs="Open Sans"/>
          <w:lang w:val="en-IE"/>
        </w:rPr>
        <w:t>Services</w:t>
      </w:r>
      <w:r w:rsidR="007E39F9" w:rsidRPr="00E27F0C">
        <w:rPr>
          <w:rFonts w:ascii="Open Sans" w:hAnsi="Open Sans" w:cs="Open Sans"/>
          <w:lang w:val="en-IE"/>
        </w:rPr>
        <w:t>:</w:t>
      </w:r>
    </w:p>
    <w:p w14:paraId="7423E1FE" w14:textId="77777777" w:rsidR="007E39F9" w:rsidRPr="00E27F0C" w:rsidRDefault="007E39F9">
      <w:pPr>
        <w:pStyle w:val="indent2"/>
        <w:spacing w:line="360" w:lineRule="auto"/>
        <w:ind w:left="2127" w:hanging="687"/>
        <w:jc w:val="both"/>
        <w:rPr>
          <w:rFonts w:ascii="Open Sans" w:hAnsi="Open Sans" w:cs="Open Sans"/>
          <w:highlight w:val="yellow"/>
          <w:lang w:val="en-IE"/>
        </w:rPr>
      </w:pPr>
    </w:p>
    <w:p w14:paraId="1FA1D066" w14:textId="77777777" w:rsidR="001E0556" w:rsidRPr="00E27F0C" w:rsidRDefault="006F2855" w:rsidP="00B01599">
      <w:pPr>
        <w:pStyle w:val="indent2"/>
        <w:numPr>
          <w:ilvl w:val="0"/>
          <w:numId w:val="26"/>
        </w:numPr>
        <w:tabs>
          <w:tab w:val="left" w:pos="540"/>
        </w:tabs>
        <w:spacing w:line="360" w:lineRule="auto"/>
        <w:ind w:left="1560" w:hanging="632"/>
        <w:jc w:val="both"/>
        <w:rPr>
          <w:rFonts w:ascii="Open Sans" w:hAnsi="Open Sans" w:cs="Open Sans"/>
          <w:lang w:val="en-IE"/>
        </w:rPr>
      </w:pPr>
      <w:r w:rsidRPr="00E27F0C">
        <w:rPr>
          <w:rFonts w:ascii="Open Sans" w:hAnsi="Open Sans" w:cs="Open Sans"/>
          <w:lang w:val="en-IE"/>
        </w:rPr>
        <w:t>shall</w:t>
      </w:r>
      <w:r w:rsidR="00BA43D4" w:rsidRPr="00E27F0C">
        <w:rPr>
          <w:rFonts w:ascii="Open Sans" w:hAnsi="Open Sans" w:cs="Open Sans"/>
          <w:lang w:val="en-IE"/>
        </w:rPr>
        <w:t xml:space="preserve">, </w:t>
      </w:r>
      <w:r w:rsidR="001E0556" w:rsidRPr="00E27F0C">
        <w:rPr>
          <w:rFonts w:ascii="Open Sans" w:hAnsi="Open Sans" w:cs="Open Sans"/>
          <w:lang w:val="en-IE"/>
        </w:rPr>
        <w:t xml:space="preserve">from the </w:t>
      </w:r>
      <w:r w:rsidR="00A545B4" w:rsidRPr="00E27F0C">
        <w:rPr>
          <w:rStyle w:val="CommentReference"/>
          <w:rFonts w:ascii="Open Sans" w:hAnsi="Open Sans" w:cs="Open Sans"/>
          <w:sz w:val="22"/>
          <w:szCs w:val="22"/>
          <w:lang w:val="en-IE"/>
        </w:rPr>
        <w:t xml:space="preserve">Managed </w:t>
      </w:r>
      <w:r w:rsidR="001E0556" w:rsidRPr="00E27F0C">
        <w:rPr>
          <w:rStyle w:val="CommentReference"/>
          <w:rFonts w:ascii="Open Sans" w:hAnsi="Open Sans" w:cs="Open Sans"/>
          <w:sz w:val="22"/>
          <w:szCs w:val="22"/>
          <w:lang w:val="en-IE"/>
        </w:rPr>
        <w:t>Services Commencement</w:t>
      </w:r>
      <w:r w:rsidR="001E0556" w:rsidRPr="00E27F0C">
        <w:rPr>
          <w:rStyle w:val="CommentReference"/>
          <w:rFonts w:ascii="Open Sans" w:hAnsi="Open Sans" w:cs="Open Sans"/>
          <w:b/>
          <w:sz w:val="22"/>
          <w:szCs w:val="22"/>
          <w:lang w:val="en-IE"/>
        </w:rPr>
        <w:t xml:space="preserve"> </w:t>
      </w:r>
      <w:r w:rsidR="001E0556" w:rsidRPr="00E27F0C">
        <w:rPr>
          <w:rFonts w:ascii="Open Sans" w:hAnsi="Open Sans" w:cs="Open Sans"/>
          <w:lang w:val="en-IE"/>
        </w:rPr>
        <w:t>Date</w:t>
      </w:r>
      <w:r w:rsidR="00AA57EB" w:rsidRPr="00E27F0C">
        <w:rPr>
          <w:rFonts w:ascii="Open Sans" w:hAnsi="Open Sans" w:cs="Open Sans"/>
          <w:lang w:val="en-IE"/>
        </w:rPr>
        <w:t xml:space="preserve"> </w:t>
      </w:r>
      <w:r w:rsidR="004B2107" w:rsidRPr="00E27F0C">
        <w:rPr>
          <w:rFonts w:ascii="Open Sans" w:hAnsi="Open Sans" w:cs="Open Sans"/>
          <w:lang w:val="en-IE"/>
        </w:rPr>
        <w:t xml:space="preserve">and </w:t>
      </w:r>
      <w:r w:rsidR="00AA57EB" w:rsidRPr="00E27F0C">
        <w:rPr>
          <w:rFonts w:ascii="Open Sans" w:hAnsi="Open Sans" w:cs="Open Sans"/>
          <w:lang w:val="en-IE"/>
        </w:rPr>
        <w:t>for the Term of this Agreement</w:t>
      </w:r>
      <w:r w:rsidR="00BA43D4" w:rsidRPr="00E27F0C">
        <w:rPr>
          <w:rFonts w:ascii="Open Sans" w:hAnsi="Open Sans" w:cs="Open Sans"/>
          <w:lang w:val="en-IE"/>
        </w:rPr>
        <w:t>,</w:t>
      </w:r>
      <w:r w:rsidR="001E0556" w:rsidRPr="00E27F0C">
        <w:rPr>
          <w:rFonts w:ascii="Open Sans" w:hAnsi="Open Sans" w:cs="Open Sans"/>
          <w:lang w:val="en-IE"/>
        </w:rPr>
        <w:t xml:space="preserve"> perform in accordance with the Specifications and shall be free from </w:t>
      </w:r>
      <w:proofErr w:type="gramStart"/>
      <w:r w:rsidR="001E0556" w:rsidRPr="00E27F0C">
        <w:rPr>
          <w:rFonts w:ascii="Open Sans" w:hAnsi="Open Sans" w:cs="Open Sans"/>
          <w:lang w:val="en-IE"/>
        </w:rPr>
        <w:t>Defects</w:t>
      </w:r>
      <w:r w:rsidRPr="00E27F0C">
        <w:rPr>
          <w:rFonts w:ascii="Open Sans" w:hAnsi="Open Sans" w:cs="Open Sans"/>
          <w:lang w:val="en-IE"/>
        </w:rPr>
        <w:t>;</w:t>
      </w:r>
      <w:proofErr w:type="gramEnd"/>
    </w:p>
    <w:p w14:paraId="1DC4AE1A" w14:textId="77777777" w:rsidR="00A80D09" w:rsidRPr="00E27F0C" w:rsidRDefault="00A80D09" w:rsidP="002501A3">
      <w:pPr>
        <w:pStyle w:val="indent2"/>
        <w:spacing w:line="360" w:lineRule="auto"/>
        <w:ind w:left="1560" w:hanging="632"/>
        <w:jc w:val="both"/>
        <w:rPr>
          <w:rFonts w:ascii="Open Sans" w:hAnsi="Open Sans" w:cs="Open Sans"/>
          <w:lang w:val="en-IE"/>
        </w:rPr>
      </w:pPr>
    </w:p>
    <w:p w14:paraId="1D57D524" w14:textId="77777777" w:rsidR="00D50173" w:rsidRPr="00E27F0C" w:rsidRDefault="00C6543A" w:rsidP="00B01599">
      <w:pPr>
        <w:pStyle w:val="indent2"/>
        <w:numPr>
          <w:ilvl w:val="0"/>
          <w:numId w:val="26"/>
        </w:numPr>
        <w:tabs>
          <w:tab w:val="left" w:pos="540"/>
        </w:tabs>
        <w:spacing w:line="360" w:lineRule="auto"/>
        <w:ind w:left="1560" w:hanging="632"/>
        <w:jc w:val="both"/>
        <w:rPr>
          <w:rFonts w:ascii="Open Sans" w:hAnsi="Open Sans" w:cs="Open Sans"/>
          <w:lang w:val="en-IE"/>
        </w:rPr>
      </w:pPr>
      <w:r w:rsidRPr="00E27F0C">
        <w:rPr>
          <w:rFonts w:ascii="Open Sans" w:hAnsi="Open Sans" w:cs="Open Sans"/>
          <w:lang w:val="en-IE"/>
        </w:rPr>
        <w:t xml:space="preserve">will not interfere with or adversely impact on the integrity of the Client’s interfaced </w:t>
      </w:r>
      <w:proofErr w:type="gramStart"/>
      <w:r w:rsidRPr="00E27F0C">
        <w:rPr>
          <w:rFonts w:ascii="Open Sans" w:hAnsi="Open Sans" w:cs="Open Sans"/>
          <w:lang w:val="en-IE"/>
        </w:rPr>
        <w:t>systems;</w:t>
      </w:r>
      <w:proofErr w:type="gramEnd"/>
    </w:p>
    <w:p w14:paraId="4D989AAC" w14:textId="77777777" w:rsidR="00D50173" w:rsidRPr="00E27F0C" w:rsidRDefault="00D50173" w:rsidP="002501A3">
      <w:pPr>
        <w:pStyle w:val="indent2"/>
        <w:spacing w:line="360" w:lineRule="auto"/>
        <w:ind w:left="1560" w:hanging="632"/>
        <w:jc w:val="both"/>
        <w:rPr>
          <w:rFonts w:ascii="Open Sans" w:hAnsi="Open Sans" w:cs="Open Sans"/>
          <w:lang w:val="en-IE"/>
        </w:rPr>
      </w:pPr>
    </w:p>
    <w:p w14:paraId="72729518" w14:textId="77777777" w:rsidR="005443BF" w:rsidRPr="00E27F0C" w:rsidRDefault="00C6543A" w:rsidP="00B01599">
      <w:pPr>
        <w:pStyle w:val="indent2"/>
        <w:numPr>
          <w:ilvl w:val="0"/>
          <w:numId w:val="26"/>
        </w:numPr>
        <w:tabs>
          <w:tab w:val="left" w:pos="540"/>
        </w:tabs>
        <w:spacing w:line="360" w:lineRule="auto"/>
        <w:ind w:left="1560" w:hanging="632"/>
        <w:jc w:val="both"/>
        <w:rPr>
          <w:rFonts w:ascii="Open Sans" w:hAnsi="Open Sans" w:cs="Open Sans"/>
          <w:lang w:val="en-IE"/>
        </w:rPr>
      </w:pPr>
      <w:r w:rsidRPr="00E27F0C">
        <w:rPr>
          <w:rFonts w:ascii="Open Sans" w:hAnsi="Open Sans" w:cs="Open Sans"/>
          <w:lang w:val="en-IE"/>
        </w:rPr>
        <w:t xml:space="preserve">shall be designed to be secure and adequately protected from unauthorised </w:t>
      </w:r>
      <w:proofErr w:type="gramStart"/>
      <w:r w:rsidRPr="00E27F0C">
        <w:rPr>
          <w:rFonts w:ascii="Open Sans" w:hAnsi="Open Sans" w:cs="Open Sans"/>
          <w:lang w:val="en-IE"/>
        </w:rPr>
        <w:t>access;</w:t>
      </w:r>
      <w:proofErr w:type="gramEnd"/>
    </w:p>
    <w:p w14:paraId="30CEA70A" w14:textId="77777777" w:rsidR="00D50173" w:rsidRPr="00E27F0C" w:rsidRDefault="00D50173" w:rsidP="002501A3">
      <w:pPr>
        <w:pStyle w:val="indent2"/>
        <w:spacing w:line="360" w:lineRule="auto"/>
        <w:ind w:left="1560" w:hanging="632"/>
        <w:jc w:val="both"/>
        <w:rPr>
          <w:rFonts w:ascii="Open Sans" w:hAnsi="Open Sans" w:cs="Open Sans"/>
          <w:lang w:val="en-IE"/>
        </w:rPr>
      </w:pPr>
    </w:p>
    <w:p w14:paraId="02EB0513" w14:textId="1104E5F2" w:rsidR="005443BF" w:rsidRPr="00E27F0C" w:rsidRDefault="00C6543A" w:rsidP="00B01599">
      <w:pPr>
        <w:pStyle w:val="indent2"/>
        <w:numPr>
          <w:ilvl w:val="0"/>
          <w:numId w:val="26"/>
        </w:numPr>
        <w:tabs>
          <w:tab w:val="left" w:pos="540"/>
        </w:tabs>
        <w:spacing w:line="360" w:lineRule="auto"/>
        <w:ind w:left="1560" w:hanging="632"/>
        <w:jc w:val="both"/>
        <w:rPr>
          <w:rFonts w:ascii="Open Sans" w:hAnsi="Open Sans" w:cs="Open Sans"/>
          <w:lang w:val="en-IE"/>
        </w:rPr>
      </w:pPr>
      <w:r w:rsidRPr="00E27F0C">
        <w:rPr>
          <w:rFonts w:ascii="Open Sans" w:hAnsi="Open Sans" w:cs="Open Sans"/>
          <w:lang w:val="en-IE"/>
        </w:rPr>
        <w:t xml:space="preserve"> shall be free from</w:t>
      </w:r>
      <w:r w:rsidR="00E4023C" w:rsidRPr="00E27F0C">
        <w:rPr>
          <w:rFonts w:ascii="Open Sans" w:hAnsi="Open Sans" w:cs="Open Sans"/>
          <w:lang w:val="en-IE"/>
        </w:rPr>
        <w:t xml:space="preserve"> (and all Upgrades shall be free from) </w:t>
      </w:r>
      <w:r w:rsidR="00B6722D" w:rsidRPr="00E27F0C">
        <w:rPr>
          <w:rFonts w:ascii="Open Sans" w:hAnsi="Open Sans" w:cs="Open Sans"/>
          <w:lang w:val="en-IE"/>
        </w:rPr>
        <w:t xml:space="preserve">Malware </w:t>
      </w:r>
      <w:r w:rsidRPr="00E27F0C">
        <w:rPr>
          <w:rFonts w:ascii="Open Sans" w:hAnsi="Open Sans" w:cs="Open Sans"/>
          <w:lang w:val="en-IE"/>
        </w:rPr>
        <w:t xml:space="preserve">and other </w:t>
      </w:r>
      <w:proofErr w:type="gramStart"/>
      <w:r w:rsidR="009C2769" w:rsidRPr="00E27F0C">
        <w:rPr>
          <w:rFonts w:ascii="Open Sans" w:hAnsi="Open Sans" w:cs="Open Sans"/>
          <w:lang w:val="en-IE"/>
        </w:rPr>
        <w:t>D</w:t>
      </w:r>
      <w:r w:rsidRPr="00E27F0C">
        <w:rPr>
          <w:rFonts w:ascii="Open Sans" w:hAnsi="Open Sans" w:cs="Open Sans"/>
          <w:lang w:val="en-IE"/>
        </w:rPr>
        <w:t>efects;</w:t>
      </w:r>
      <w:proofErr w:type="gramEnd"/>
    </w:p>
    <w:p w14:paraId="0D2E6699" w14:textId="77777777" w:rsidR="00B032EC" w:rsidRPr="00E27F0C" w:rsidRDefault="00B032EC" w:rsidP="002501A3">
      <w:pPr>
        <w:pStyle w:val="ListParagraph"/>
        <w:spacing w:line="360" w:lineRule="auto"/>
        <w:ind w:left="1560" w:hanging="632"/>
        <w:rPr>
          <w:rFonts w:ascii="Open Sans" w:hAnsi="Open Sans" w:cs="Open Sans"/>
          <w:sz w:val="22"/>
          <w:szCs w:val="22"/>
          <w:lang w:val="en-IE"/>
        </w:rPr>
      </w:pPr>
    </w:p>
    <w:p w14:paraId="4822B401" w14:textId="353E4FA0" w:rsidR="00B032EC" w:rsidRPr="00E27F0C" w:rsidRDefault="00B032EC" w:rsidP="00B01599">
      <w:pPr>
        <w:pStyle w:val="indent2"/>
        <w:numPr>
          <w:ilvl w:val="0"/>
          <w:numId w:val="26"/>
        </w:numPr>
        <w:tabs>
          <w:tab w:val="left" w:pos="540"/>
        </w:tabs>
        <w:spacing w:line="360" w:lineRule="auto"/>
        <w:ind w:left="1560" w:hanging="632"/>
        <w:jc w:val="both"/>
        <w:rPr>
          <w:rFonts w:ascii="Open Sans" w:hAnsi="Open Sans" w:cs="Open Sans"/>
          <w:lang w:val="en-IE"/>
        </w:rPr>
      </w:pPr>
      <w:r w:rsidRPr="00E27F0C">
        <w:rPr>
          <w:rFonts w:ascii="Open Sans" w:hAnsi="Open Sans" w:cs="Open Sans"/>
          <w:lang w:val="en-IE"/>
        </w:rPr>
        <w:t xml:space="preserve">will not (and </w:t>
      </w:r>
      <w:r w:rsidR="001A482E" w:rsidRPr="00E27F0C">
        <w:rPr>
          <w:rFonts w:ascii="Open Sans" w:hAnsi="Open Sans" w:cs="Open Sans"/>
          <w:lang w:val="en-IE"/>
        </w:rPr>
        <w:t>the Contract</w:t>
      </w:r>
      <w:r w:rsidR="00A246DA" w:rsidRPr="00E27F0C">
        <w:rPr>
          <w:rFonts w:ascii="Open Sans" w:hAnsi="Open Sans" w:cs="Open Sans"/>
          <w:lang w:val="en-IE"/>
        </w:rPr>
        <w:t>or</w:t>
      </w:r>
      <w:r w:rsidR="001A482E" w:rsidRPr="00E27F0C">
        <w:rPr>
          <w:rFonts w:ascii="Open Sans" w:hAnsi="Open Sans" w:cs="Open Sans"/>
          <w:lang w:val="en-IE"/>
        </w:rPr>
        <w:t xml:space="preserve"> </w:t>
      </w:r>
      <w:r w:rsidRPr="00E27F0C">
        <w:rPr>
          <w:rFonts w:ascii="Open Sans" w:hAnsi="Open Sans" w:cs="Open Sans"/>
          <w:lang w:val="en-IE"/>
        </w:rPr>
        <w:t xml:space="preserve">shall procure that its employees and agents do not) introduce any computer </w:t>
      </w:r>
      <w:r w:rsidR="00B6722D" w:rsidRPr="00E27F0C">
        <w:rPr>
          <w:rFonts w:ascii="Open Sans" w:hAnsi="Open Sans" w:cs="Open Sans"/>
          <w:lang w:val="en-IE"/>
        </w:rPr>
        <w:t xml:space="preserve">Malware </w:t>
      </w:r>
      <w:r w:rsidRPr="00E27F0C">
        <w:rPr>
          <w:rFonts w:ascii="Open Sans" w:hAnsi="Open Sans" w:cs="Open Sans"/>
          <w:lang w:val="en-IE"/>
        </w:rPr>
        <w:t>to any system which may be connected to</w:t>
      </w:r>
      <w:r w:rsidR="00A246DA" w:rsidRPr="00E27F0C">
        <w:rPr>
          <w:rFonts w:ascii="Open Sans" w:hAnsi="Open Sans" w:cs="Open Sans"/>
          <w:lang w:val="en-IE"/>
        </w:rPr>
        <w:t xml:space="preserve"> it</w:t>
      </w:r>
      <w:r w:rsidR="0078035F" w:rsidRPr="00E27F0C">
        <w:rPr>
          <w:rFonts w:ascii="Open Sans" w:hAnsi="Open Sans" w:cs="Open Sans"/>
          <w:lang w:val="en-IE"/>
        </w:rPr>
        <w:t xml:space="preserve">. The Contractor shall implement (and procure that its employees, Sub-contractors and agents implement) Malware scanners in </w:t>
      </w:r>
      <w:r w:rsidR="0078035F" w:rsidRPr="00E27F0C">
        <w:rPr>
          <w:rFonts w:ascii="Open Sans" w:hAnsi="Open Sans" w:cs="Open Sans"/>
          <w:lang w:val="en-IE"/>
        </w:rPr>
        <w:lastRenderedPageBreak/>
        <w:t xml:space="preserve">accordance with Good Industry Practice to scan all work product, data or software immediately prior to its introduction to the </w:t>
      </w:r>
      <w:proofErr w:type="gramStart"/>
      <w:r w:rsidR="00452CE8" w:rsidRPr="00E27F0C">
        <w:rPr>
          <w:rFonts w:ascii="Open Sans" w:hAnsi="Open Sans" w:cs="Open Sans"/>
          <w:lang w:val="en-IE"/>
        </w:rPr>
        <w:t>Services</w:t>
      </w:r>
      <w:r w:rsidR="00A246DA" w:rsidRPr="00E27F0C">
        <w:rPr>
          <w:rFonts w:ascii="Open Sans" w:hAnsi="Open Sans" w:cs="Open Sans"/>
          <w:lang w:val="en-IE"/>
        </w:rPr>
        <w:t>;</w:t>
      </w:r>
      <w:proofErr w:type="gramEnd"/>
    </w:p>
    <w:p w14:paraId="76607293" w14:textId="77777777" w:rsidR="0074415D" w:rsidRPr="00E27F0C" w:rsidRDefault="0074415D" w:rsidP="002501A3">
      <w:pPr>
        <w:pStyle w:val="indent2"/>
        <w:tabs>
          <w:tab w:val="left" w:pos="540"/>
        </w:tabs>
        <w:spacing w:line="360" w:lineRule="auto"/>
        <w:ind w:left="1560" w:firstLine="0"/>
        <w:jc w:val="both"/>
        <w:rPr>
          <w:rFonts w:ascii="Open Sans" w:hAnsi="Open Sans" w:cs="Open Sans"/>
          <w:lang w:val="en-IE"/>
        </w:rPr>
      </w:pPr>
    </w:p>
    <w:p w14:paraId="7920870C" w14:textId="328184DE" w:rsidR="00851D95" w:rsidRPr="00E27F0C" w:rsidRDefault="00C6543A" w:rsidP="00B01599">
      <w:pPr>
        <w:pStyle w:val="indent2"/>
        <w:numPr>
          <w:ilvl w:val="0"/>
          <w:numId w:val="26"/>
        </w:numPr>
        <w:tabs>
          <w:tab w:val="left" w:pos="540"/>
        </w:tabs>
        <w:spacing w:line="360" w:lineRule="auto"/>
        <w:ind w:left="1560" w:hanging="632"/>
        <w:jc w:val="both"/>
        <w:rPr>
          <w:rFonts w:ascii="Open Sans" w:hAnsi="Open Sans" w:cs="Open Sans"/>
          <w:lang w:val="en-IE"/>
        </w:rPr>
      </w:pPr>
      <w:r w:rsidRPr="00E27F0C">
        <w:rPr>
          <w:rFonts w:ascii="Open Sans" w:hAnsi="Open Sans" w:cs="Open Sans"/>
          <w:lang w:val="en-IE"/>
        </w:rPr>
        <w:t xml:space="preserve">will not corrupt </w:t>
      </w:r>
      <w:r w:rsidR="008B0B34" w:rsidRPr="00E27F0C">
        <w:rPr>
          <w:rFonts w:ascii="Open Sans" w:hAnsi="Open Sans" w:cs="Open Sans"/>
          <w:lang w:val="en-IE"/>
        </w:rPr>
        <w:t xml:space="preserve">any </w:t>
      </w:r>
      <w:r w:rsidR="0012309F" w:rsidRPr="00E27F0C">
        <w:rPr>
          <w:rFonts w:ascii="Open Sans" w:hAnsi="Open Sans" w:cs="Open Sans"/>
          <w:lang w:val="en-IE"/>
        </w:rPr>
        <w:t xml:space="preserve">Data </w:t>
      </w:r>
      <w:r w:rsidRPr="00E27F0C">
        <w:rPr>
          <w:rFonts w:ascii="Open Sans" w:hAnsi="Open Sans" w:cs="Open Sans"/>
          <w:lang w:val="en-IE"/>
        </w:rPr>
        <w:t>and will maintain the integrity</w:t>
      </w:r>
      <w:r w:rsidR="00B53CC5" w:rsidRPr="00E27F0C">
        <w:rPr>
          <w:rFonts w:ascii="Open Sans" w:hAnsi="Open Sans" w:cs="Open Sans"/>
          <w:lang w:val="en-IE"/>
        </w:rPr>
        <w:t xml:space="preserve"> </w:t>
      </w:r>
      <w:r w:rsidRPr="00E27F0C">
        <w:rPr>
          <w:rFonts w:ascii="Open Sans" w:hAnsi="Open Sans" w:cs="Open Sans"/>
          <w:lang w:val="en-IE"/>
        </w:rPr>
        <w:t>o</w:t>
      </w:r>
      <w:r w:rsidR="0012309F" w:rsidRPr="00E27F0C">
        <w:rPr>
          <w:rFonts w:ascii="Open Sans" w:hAnsi="Open Sans" w:cs="Open Sans"/>
          <w:lang w:val="en-IE"/>
        </w:rPr>
        <w:t>f all D</w:t>
      </w:r>
      <w:r w:rsidRPr="00E27F0C">
        <w:rPr>
          <w:rFonts w:ascii="Open Sans" w:hAnsi="Open Sans" w:cs="Open Sans"/>
          <w:lang w:val="en-IE"/>
        </w:rPr>
        <w:t xml:space="preserve">ata to be </w:t>
      </w:r>
      <w:proofErr w:type="gramStart"/>
      <w:r w:rsidRPr="00E27F0C">
        <w:rPr>
          <w:rFonts w:ascii="Open Sans" w:hAnsi="Open Sans" w:cs="Open Sans"/>
          <w:lang w:val="en-IE"/>
        </w:rPr>
        <w:t>migrated</w:t>
      </w:r>
      <w:r w:rsidR="008273A0" w:rsidRPr="00E27F0C">
        <w:rPr>
          <w:rFonts w:ascii="Open Sans" w:hAnsi="Open Sans" w:cs="Open Sans"/>
          <w:lang w:val="en-IE"/>
        </w:rPr>
        <w:t>;</w:t>
      </w:r>
      <w:proofErr w:type="gramEnd"/>
      <w:r w:rsidR="008273A0" w:rsidRPr="00E27F0C">
        <w:rPr>
          <w:rFonts w:ascii="Open Sans" w:hAnsi="Open Sans" w:cs="Open Sans"/>
          <w:lang w:val="en-IE"/>
        </w:rPr>
        <w:t xml:space="preserve"> </w:t>
      </w:r>
    </w:p>
    <w:p w14:paraId="6FE9D72F" w14:textId="77777777" w:rsidR="00851D95" w:rsidRPr="00E27F0C" w:rsidRDefault="00851D95" w:rsidP="008F672C">
      <w:pPr>
        <w:pStyle w:val="ListParagraph"/>
        <w:rPr>
          <w:rFonts w:ascii="Open Sans" w:hAnsi="Open Sans" w:cs="Open Sans"/>
          <w:sz w:val="22"/>
          <w:szCs w:val="22"/>
          <w:lang w:val="en-IE"/>
        </w:rPr>
      </w:pPr>
    </w:p>
    <w:p w14:paraId="6D187BB8" w14:textId="55920F65" w:rsidR="00AE61F1" w:rsidRPr="00E27F0C" w:rsidRDefault="00851D95" w:rsidP="00B01599">
      <w:pPr>
        <w:pStyle w:val="indent2"/>
        <w:numPr>
          <w:ilvl w:val="0"/>
          <w:numId w:val="26"/>
        </w:numPr>
        <w:tabs>
          <w:tab w:val="left" w:pos="540"/>
        </w:tabs>
        <w:spacing w:line="360" w:lineRule="auto"/>
        <w:ind w:left="1560" w:hanging="632"/>
        <w:jc w:val="both"/>
        <w:rPr>
          <w:rFonts w:ascii="Open Sans" w:hAnsi="Open Sans" w:cs="Open Sans"/>
          <w:lang w:val="en-IE"/>
        </w:rPr>
      </w:pPr>
      <w:r w:rsidRPr="00E27F0C">
        <w:rPr>
          <w:rFonts w:ascii="Open Sans" w:hAnsi="Open Sans" w:cs="Open Sans"/>
          <w:lang w:val="en-IE"/>
        </w:rPr>
        <w:t xml:space="preserve">will be consistently mindful of the integrity and reputation of the system amongst users and stakeholders; </w:t>
      </w:r>
      <w:r w:rsidR="0078035F" w:rsidRPr="00E27F0C">
        <w:rPr>
          <w:rFonts w:ascii="Open Sans" w:hAnsi="Open Sans" w:cs="Open Sans"/>
          <w:lang w:val="en-IE"/>
        </w:rPr>
        <w:t>and</w:t>
      </w:r>
    </w:p>
    <w:p w14:paraId="5F4F27AB" w14:textId="77777777" w:rsidR="008273A0" w:rsidRPr="007B5516" w:rsidRDefault="008273A0" w:rsidP="002501A3">
      <w:pPr>
        <w:pStyle w:val="indent2"/>
        <w:tabs>
          <w:tab w:val="left" w:pos="540"/>
        </w:tabs>
        <w:spacing w:line="360" w:lineRule="auto"/>
        <w:ind w:left="1560" w:firstLine="0"/>
        <w:jc w:val="both"/>
        <w:rPr>
          <w:rFonts w:ascii="Franklin Gothic Book" w:hAnsi="Franklin Gothic Book" w:cs="Times New Roman"/>
          <w:sz w:val="24"/>
          <w:szCs w:val="24"/>
          <w:lang w:val="en-IE"/>
        </w:rPr>
      </w:pPr>
    </w:p>
    <w:p w14:paraId="7AB1C5A0" w14:textId="06E08F98" w:rsidR="00E66D35" w:rsidRPr="00E27F0C" w:rsidRDefault="00BA43D4" w:rsidP="00B01599">
      <w:pPr>
        <w:pStyle w:val="indent2"/>
        <w:numPr>
          <w:ilvl w:val="0"/>
          <w:numId w:val="26"/>
        </w:numPr>
        <w:tabs>
          <w:tab w:val="left" w:pos="540"/>
        </w:tabs>
        <w:spacing w:line="360" w:lineRule="auto"/>
        <w:ind w:left="1560" w:hanging="632"/>
        <w:jc w:val="both"/>
        <w:rPr>
          <w:rFonts w:ascii="Open Sans" w:hAnsi="Open Sans" w:cs="Open Sans"/>
          <w:lang w:val="en-IE"/>
        </w:rPr>
      </w:pPr>
      <w:r w:rsidRPr="00E27F0C">
        <w:rPr>
          <w:rFonts w:ascii="Open Sans" w:hAnsi="Open Sans" w:cs="Open Sans"/>
          <w:lang w:val="en-IE"/>
        </w:rPr>
        <w:t xml:space="preserve">The Contractor </w:t>
      </w:r>
      <w:r w:rsidR="0074415D" w:rsidRPr="00E27F0C">
        <w:rPr>
          <w:rFonts w:ascii="Open Sans" w:hAnsi="Open Sans" w:cs="Open Sans"/>
          <w:lang w:val="en-IE"/>
        </w:rPr>
        <w:t>shall</w:t>
      </w:r>
      <w:r w:rsidRPr="00E27F0C">
        <w:rPr>
          <w:rFonts w:ascii="Open Sans" w:hAnsi="Open Sans" w:cs="Open Sans"/>
          <w:lang w:val="en-IE"/>
        </w:rPr>
        <w:t xml:space="preserve"> ensure that all</w:t>
      </w:r>
      <w:r w:rsidR="00E66D35" w:rsidRPr="00E27F0C">
        <w:rPr>
          <w:rFonts w:ascii="Open Sans" w:hAnsi="Open Sans" w:cs="Open Sans"/>
          <w:lang w:val="en-IE"/>
        </w:rPr>
        <w:t xml:space="preserve"> components of the Software shall comply with and perform</w:t>
      </w:r>
      <w:r w:rsidR="00175D91">
        <w:rPr>
          <w:rFonts w:ascii="Open Sans" w:hAnsi="Open Sans" w:cs="Open Sans"/>
          <w:lang w:val="en-IE"/>
        </w:rPr>
        <w:t>:</w:t>
      </w:r>
    </w:p>
    <w:p w14:paraId="10F78AA8" w14:textId="0DA26CE0" w:rsidR="00E66D35" w:rsidRPr="00E27F0C" w:rsidRDefault="00E66D35" w:rsidP="00B01599">
      <w:pPr>
        <w:pStyle w:val="ListParagraph"/>
        <w:numPr>
          <w:ilvl w:val="0"/>
          <w:numId w:val="41"/>
        </w:numPr>
        <w:suppressAutoHyphens/>
        <w:autoSpaceDN w:val="0"/>
        <w:spacing w:line="360" w:lineRule="auto"/>
        <w:jc w:val="both"/>
        <w:textAlignment w:val="baseline"/>
        <w:rPr>
          <w:rFonts w:ascii="Open Sans" w:hAnsi="Open Sans" w:cs="Open Sans"/>
          <w:sz w:val="22"/>
          <w:szCs w:val="22"/>
          <w:lang w:val="en-IE"/>
        </w:rPr>
      </w:pPr>
      <w:r w:rsidRPr="00E27F0C">
        <w:rPr>
          <w:rFonts w:ascii="Open Sans" w:hAnsi="Open Sans" w:cs="Open Sans"/>
          <w:sz w:val="22"/>
          <w:szCs w:val="22"/>
          <w:lang w:val="en-IE"/>
        </w:rPr>
        <w:t xml:space="preserve">free from design and programming </w:t>
      </w:r>
      <w:proofErr w:type="gramStart"/>
      <w:r w:rsidRPr="00E27F0C">
        <w:rPr>
          <w:rFonts w:ascii="Open Sans" w:hAnsi="Open Sans" w:cs="Open Sans"/>
          <w:sz w:val="22"/>
          <w:szCs w:val="22"/>
          <w:lang w:val="en-IE"/>
        </w:rPr>
        <w:t>errors;</w:t>
      </w:r>
      <w:proofErr w:type="gramEnd"/>
    </w:p>
    <w:p w14:paraId="038F0881" w14:textId="5F1FDE85" w:rsidR="00E66D35" w:rsidRPr="00E27F0C" w:rsidRDefault="00E66D35" w:rsidP="00B01599">
      <w:pPr>
        <w:pStyle w:val="ListParagraph"/>
        <w:numPr>
          <w:ilvl w:val="0"/>
          <w:numId w:val="41"/>
        </w:numPr>
        <w:suppressAutoHyphens/>
        <w:autoSpaceDN w:val="0"/>
        <w:spacing w:line="360" w:lineRule="auto"/>
        <w:jc w:val="both"/>
        <w:textAlignment w:val="baseline"/>
        <w:rPr>
          <w:rFonts w:ascii="Open Sans" w:hAnsi="Open Sans" w:cs="Open Sans"/>
          <w:sz w:val="22"/>
          <w:szCs w:val="22"/>
          <w:lang w:val="en-IE"/>
        </w:rPr>
      </w:pPr>
      <w:r w:rsidRPr="00E27F0C">
        <w:rPr>
          <w:rFonts w:ascii="Open Sans" w:hAnsi="Open Sans" w:cs="Open Sans"/>
          <w:sz w:val="22"/>
          <w:szCs w:val="22"/>
          <w:lang w:val="en-IE"/>
        </w:rPr>
        <w:t>in accordance with the Specification; and</w:t>
      </w:r>
    </w:p>
    <w:p w14:paraId="2145FC8E" w14:textId="2A2193D2" w:rsidR="00E66D35" w:rsidRPr="00E27F0C" w:rsidRDefault="00E66D35" w:rsidP="00B01599">
      <w:pPr>
        <w:pStyle w:val="ListParagraph"/>
        <w:numPr>
          <w:ilvl w:val="0"/>
          <w:numId w:val="41"/>
        </w:numPr>
        <w:suppressAutoHyphens/>
        <w:autoSpaceDN w:val="0"/>
        <w:spacing w:line="360" w:lineRule="auto"/>
        <w:jc w:val="both"/>
        <w:textAlignment w:val="baseline"/>
        <w:rPr>
          <w:rFonts w:ascii="Open Sans" w:hAnsi="Open Sans" w:cs="Open Sans"/>
          <w:sz w:val="22"/>
          <w:szCs w:val="22"/>
          <w:lang w:val="en-IE"/>
        </w:rPr>
      </w:pPr>
      <w:r w:rsidRPr="00E27F0C">
        <w:rPr>
          <w:rFonts w:ascii="Open Sans" w:hAnsi="Open Sans" w:cs="Open Sans"/>
          <w:sz w:val="22"/>
          <w:szCs w:val="22"/>
          <w:lang w:val="en-IE"/>
        </w:rPr>
        <w:t>not infringe any IPR.</w:t>
      </w:r>
    </w:p>
    <w:p w14:paraId="14F69633" w14:textId="77777777" w:rsidR="00DC28EF" w:rsidRPr="007B5516" w:rsidRDefault="00DC28EF">
      <w:pPr>
        <w:suppressAutoHyphens/>
        <w:autoSpaceDN w:val="0"/>
        <w:spacing w:line="360" w:lineRule="auto"/>
        <w:ind w:left="2268"/>
        <w:jc w:val="both"/>
        <w:textAlignment w:val="baseline"/>
        <w:rPr>
          <w:rFonts w:ascii="Franklin Gothic Book" w:hAnsi="Franklin Gothic Book"/>
          <w:lang w:val="en-IE"/>
        </w:rPr>
      </w:pPr>
    </w:p>
    <w:p w14:paraId="04E9A7E0" w14:textId="2DD30706" w:rsidR="00DC28EF" w:rsidRPr="0058745B" w:rsidRDefault="00DC28EF" w:rsidP="00B01599">
      <w:pPr>
        <w:pStyle w:val="indent1"/>
        <w:numPr>
          <w:ilvl w:val="1"/>
          <w:numId w:val="39"/>
        </w:numPr>
        <w:spacing w:line="360" w:lineRule="auto"/>
        <w:ind w:left="851" w:hanging="851"/>
        <w:jc w:val="both"/>
        <w:rPr>
          <w:rFonts w:ascii="Open Sans" w:hAnsi="Open Sans" w:cs="Open Sans"/>
          <w:lang w:val="en-IE" w:eastAsia="en-IE"/>
        </w:rPr>
      </w:pPr>
      <w:r w:rsidRPr="0058745B">
        <w:rPr>
          <w:rFonts w:ascii="Open Sans" w:hAnsi="Open Sans" w:cs="Open Sans"/>
          <w:lang w:val="en-IE"/>
        </w:rPr>
        <w:t xml:space="preserve">If requested by the Client at any time, the Contractor </w:t>
      </w:r>
      <w:r w:rsidRPr="0058745B">
        <w:rPr>
          <w:rFonts w:ascii="Open Sans" w:hAnsi="Open Sans" w:cs="Open Sans"/>
          <w:lang w:val="en-IE" w:eastAsia="en-IE"/>
        </w:rPr>
        <w:t>shall, upon the termination of this Agreement for any reason or prior to the expiration of the Term without undue delay furnish such anonymised information relating to the terms and conditions of the employment of all persons providing the Services as may be required by the Client. The Contractor</w:t>
      </w:r>
      <w:r w:rsidRPr="0058745B">
        <w:rPr>
          <w:rFonts w:ascii="Open Sans" w:hAnsi="Open Sans" w:cs="Open Sans"/>
          <w:b/>
          <w:lang w:val="en-IE" w:eastAsia="en-IE"/>
        </w:rPr>
        <w:t xml:space="preserve"> </w:t>
      </w:r>
      <w:r w:rsidRPr="0058745B">
        <w:rPr>
          <w:rFonts w:ascii="Open Sans" w:hAnsi="Open Sans" w:cs="Open Sans"/>
          <w:lang w:val="en-IE" w:eastAsia="en-IE"/>
        </w:rPr>
        <w:t xml:space="preserve">agrees to the Client publishing or releasing any such anonymised information to third parties for the purposes of any procurement competition. </w:t>
      </w:r>
    </w:p>
    <w:p w14:paraId="12D9F34D" w14:textId="77777777" w:rsidR="00DC28EF" w:rsidRPr="0058745B" w:rsidRDefault="00DC28EF">
      <w:pPr>
        <w:pStyle w:val="indent1"/>
        <w:tabs>
          <w:tab w:val="left" w:pos="-156"/>
          <w:tab w:val="left" w:pos="567"/>
        </w:tabs>
        <w:spacing w:line="360" w:lineRule="auto"/>
        <w:ind w:left="1417" w:hanging="720"/>
        <w:jc w:val="both"/>
        <w:rPr>
          <w:rFonts w:ascii="Open Sans" w:hAnsi="Open Sans" w:cs="Open Sans"/>
          <w:lang w:val="en-IE" w:eastAsia="en-IE"/>
        </w:rPr>
      </w:pPr>
    </w:p>
    <w:p w14:paraId="16818326" w14:textId="20557E5F" w:rsidR="00B74E50" w:rsidRPr="0058745B" w:rsidRDefault="00B74E50" w:rsidP="00B01599">
      <w:pPr>
        <w:pStyle w:val="indent1"/>
        <w:numPr>
          <w:ilvl w:val="1"/>
          <w:numId w:val="39"/>
        </w:numPr>
        <w:spacing w:line="360" w:lineRule="auto"/>
        <w:ind w:left="851" w:hanging="851"/>
        <w:jc w:val="both"/>
        <w:rPr>
          <w:rFonts w:ascii="Open Sans" w:hAnsi="Open Sans" w:cs="Open Sans"/>
          <w:lang w:val="en-IE"/>
        </w:rPr>
      </w:pPr>
      <w:r w:rsidRPr="0058745B">
        <w:rPr>
          <w:rFonts w:ascii="Open Sans" w:hAnsi="Open Sans" w:cs="Open Sans"/>
          <w:lang w:val="en-IE"/>
        </w:rPr>
        <w:t xml:space="preserve">The Contractor shall allow the Client and any auditors of or other advisers to the Client to access any of the Contractor's </w:t>
      </w:r>
      <w:r w:rsidR="002242C2" w:rsidRPr="0058745B">
        <w:rPr>
          <w:rFonts w:ascii="Open Sans" w:hAnsi="Open Sans" w:cs="Open Sans"/>
          <w:lang w:val="en-IE"/>
        </w:rPr>
        <w:t>p</w:t>
      </w:r>
      <w:r w:rsidRPr="0058745B">
        <w:rPr>
          <w:rFonts w:ascii="Open Sans" w:hAnsi="Open Sans" w:cs="Open Sans"/>
          <w:lang w:val="en-IE"/>
        </w:rPr>
        <w:t xml:space="preserve">remises, Contractor's </w:t>
      </w:r>
      <w:r w:rsidR="002242C2" w:rsidRPr="0058745B">
        <w:rPr>
          <w:rFonts w:ascii="Open Sans" w:hAnsi="Open Sans" w:cs="Open Sans"/>
          <w:lang w:val="en-IE"/>
        </w:rPr>
        <w:t>p</w:t>
      </w:r>
      <w:r w:rsidRPr="0058745B">
        <w:rPr>
          <w:rFonts w:ascii="Open Sans" w:hAnsi="Open Sans" w:cs="Open Sans"/>
          <w:lang w:val="en-IE"/>
        </w:rPr>
        <w:t xml:space="preserve">ersonnel and relevant records as may be reasonably required </w:t>
      </w:r>
      <w:proofErr w:type="gramStart"/>
      <w:r w:rsidRPr="0058745B">
        <w:rPr>
          <w:rFonts w:ascii="Open Sans" w:hAnsi="Open Sans" w:cs="Open Sans"/>
          <w:lang w:val="en-IE"/>
        </w:rPr>
        <w:t>in order to</w:t>
      </w:r>
      <w:proofErr w:type="gramEnd"/>
      <w:r w:rsidRPr="0058745B">
        <w:rPr>
          <w:rFonts w:ascii="Open Sans" w:hAnsi="Open Sans" w:cs="Open Sans"/>
          <w:lang w:val="en-IE"/>
        </w:rPr>
        <w:t>:</w:t>
      </w:r>
    </w:p>
    <w:p w14:paraId="018BB291" w14:textId="77777777" w:rsidR="00B74E50" w:rsidRPr="0058745B" w:rsidRDefault="00B74E50" w:rsidP="00B74E50">
      <w:pPr>
        <w:pStyle w:val="ListParagraph"/>
        <w:rPr>
          <w:rFonts w:ascii="Open Sans" w:hAnsi="Open Sans" w:cs="Open Sans"/>
          <w:sz w:val="22"/>
          <w:szCs w:val="22"/>
          <w:lang w:val="en-IE"/>
        </w:rPr>
      </w:pPr>
    </w:p>
    <w:p w14:paraId="0190FEC2" w14:textId="0CD20F4A" w:rsidR="00B74E50" w:rsidRPr="0058745B" w:rsidRDefault="00B74E50" w:rsidP="00B01599">
      <w:pPr>
        <w:pStyle w:val="Untitledsubclause2"/>
        <w:numPr>
          <w:ilvl w:val="2"/>
          <w:numId w:val="39"/>
        </w:numPr>
        <w:spacing w:line="360" w:lineRule="auto"/>
        <w:ind w:left="1560"/>
        <w:rPr>
          <w:rFonts w:ascii="Open Sans" w:hAnsi="Open Sans" w:cs="Open Sans"/>
          <w:szCs w:val="22"/>
        </w:rPr>
      </w:pPr>
      <w:r w:rsidRPr="0058745B">
        <w:rPr>
          <w:rFonts w:ascii="Open Sans" w:hAnsi="Open Sans" w:cs="Open Sans"/>
          <w:szCs w:val="22"/>
        </w:rPr>
        <w:t>fulfil any legally enforceable request by any regulatory body; or</w:t>
      </w:r>
    </w:p>
    <w:p w14:paraId="328A0390" w14:textId="77777777" w:rsidR="00B74E50" w:rsidRPr="0058745B" w:rsidRDefault="00B74E50" w:rsidP="00B01599">
      <w:pPr>
        <w:pStyle w:val="Untitledsubclause2"/>
        <w:numPr>
          <w:ilvl w:val="2"/>
          <w:numId w:val="39"/>
        </w:numPr>
        <w:spacing w:line="360" w:lineRule="auto"/>
        <w:ind w:left="1560"/>
        <w:rPr>
          <w:rFonts w:ascii="Open Sans" w:hAnsi="Open Sans" w:cs="Open Sans"/>
          <w:szCs w:val="22"/>
        </w:rPr>
      </w:pPr>
      <w:r w:rsidRPr="0058745B">
        <w:rPr>
          <w:rFonts w:ascii="Open Sans" w:hAnsi="Open Sans" w:cs="Open Sans"/>
          <w:szCs w:val="22"/>
        </w:rPr>
        <w:t xml:space="preserve">undertake verifications of the accuracy of the Charges or identify suspected fraud; or </w:t>
      </w:r>
    </w:p>
    <w:p w14:paraId="73B76FCC" w14:textId="77777777" w:rsidR="00B74E50" w:rsidRPr="0058745B" w:rsidRDefault="00B74E50" w:rsidP="00B01599">
      <w:pPr>
        <w:pStyle w:val="Untitledsubclause2"/>
        <w:numPr>
          <w:ilvl w:val="2"/>
          <w:numId w:val="39"/>
        </w:numPr>
        <w:spacing w:line="360" w:lineRule="auto"/>
        <w:ind w:left="1560"/>
        <w:rPr>
          <w:rFonts w:ascii="Open Sans" w:hAnsi="Open Sans" w:cs="Open Sans"/>
          <w:szCs w:val="22"/>
        </w:rPr>
      </w:pPr>
      <w:r w:rsidRPr="0058745B">
        <w:rPr>
          <w:rFonts w:ascii="Open Sans" w:hAnsi="Open Sans" w:cs="Open Sans"/>
          <w:szCs w:val="22"/>
        </w:rPr>
        <w:lastRenderedPageBreak/>
        <w:t xml:space="preserve">undertake verification that the Services are being </w:t>
      </w:r>
      <w:proofErr w:type="gramStart"/>
      <w:r w:rsidRPr="0058745B">
        <w:rPr>
          <w:rFonts w:ascii="Open Sans" w:hAnsi="Open Sans" w:cs="Open Sans"/>
          <w:szCs w:val="22"/>
        </w:rPr>
        <w:t>provided</w:t>
      </w:r>
      <w:proofErr w:type="gramEnd"/>
      <w:r w:rsidRPr="0058745B">
        <w:rPr>
          <w:rFonts w:ascii="Open Sans" w:hAnsi="Open Sans" w:cs="Open Sans"/>
          <w:szCs w:val="22"/>
        </w:rPr>
        <w:t xml:space="preserve"> and all obligations of the Contractor are being performed in accordance with this agreement; or</w:t>
      </w:r>
    </w:p>
    <w:p w14:paraId="5F48CB33" w14:textId="796210BE" w:rsidR="00B74E50" w:rsidRPr="009648A5" w:rsidRDefault="00B74E50" w:rsidP="00B01599">
      <w:pPr>
        <w:pStyle w:val="Untitledsubclause2"/>
        <w:numPr>
          <w:ilvl w:val="2"/>
          <w:numId w:val="39"/>
        </w:numPr>
        <w:spacing w:line="360" w:lineRule="auto"/>
        <w:ind w:left="1560"/>
        <w:rPr>
          <w:rFonts w:ascii="Franklin Gothic Book" w:hAnsi="Franklin Gothic Book"/>
          <w:sz w:val="24"/>
          <w:szCs w:val="24"/>
        </w:rPr>
      </w:pPr>
      <w:r w:rsidRPr="0058745B">
        <w:rPr>
          <w:rFonts w:ascii="Open Sans" w:hAnsi="Open Sans" w:cs="Open Sans"/>
          <w:szCs w:val="22"/>
        </w:rPr>
        <w:t xml:space="preserve">undertake verification that the </w:t>
      </w:r>
      <w:r w:rsidR="00452CE8" w:rsidRPr="0058745B">
        <w:rPr>
          <w:rFonts w:ascii="Open Sans" w:hAnsi="Open Sans" w:cs="Open Sans"/>
          <w:szCs w:val="22"/>
        </w:rPr>
        <w:t xml:space="preserve">Services </w:t>
      </w:r>
      <w:r w:rsidRPr="0058745B">
        <w:rPr>
          <w:rFonts w:ascii="Open Sans" w:hAnsi="Open Sans" w:cs="Open Sans"/>
          <w:szCs w:val="22"/>
        </w:rPr>
        <w:t>protect the integrity, operational availability, confidentiality and security of the Client's Data</w:t>
      </w:r>
      <w:r w:rsidRPr="4EE96D85">
        <w:rPr>
          <w:rFonts w:ascii="Franklin Gothic Book" w:hAnsi="Franklin Gothic Book"/>
          <w:sz w:val="24"/>
          <w:szCs w:val="24"/>
        </w:rPr>
        <w:t>.</w:t>
      </w:r>
    </w:p>
    <w:p w14:paraId="06A83CEC" w14:textId="514029A7" w:rsidR="00B74E50" w:rsidRPr="0058745B" w:rsidRDefault="00B74E50" w:rsidP="00B01599">
      <w:pPr>
        <w:pStyle w:val="indent1"/>
        <w:numPr>
          <w:ilvl w:val="1"/>
          <w:numId w:val="39"/>
        </w:numPr>
        <w:spacing w:line="360" w:lineRule="auto"/>
        <w:ind w:left="851" w:hanging="851"/>
        <w:jc w:val="both"/>
        <w:rPr>
          <w:rFonts w:ascii="Open Sans" w:hAnsi="Open Sans" w:cs="Open Sans"/>
          <w:lang w:val="en-IE"/>
        </w:rPr>
      </w:pPr>
      <w:r w:rsidRPr="0058745B">
        <w:rPr>
          <w:rFonts w:ascii="Open Sans" w:hAnsi="Open Sans" w:cs="Open Sans"/>
          <w:lang w:val="en-IE"/>
        </w:rPr>
        <w:t>The Client shall use its reasonable endeavours to ensure that the conduct of each audit does not unreasonably disrupt the Contractor or delay the provision of the Services by the Contractor and that, where possible, individual audits are co-ordinated with each other to minimise any disruption.</w:t>
      </w:r>
    </w:p>
    <w:p w14:paraId="258ADCE3" w14:textId="77777777" w:rsidR="00B74E50" w:rsidRPr="0058745B" w:rsidRDefault="00B74E50" w:rsidP="00B74E50">
      <w:pPr>
        <w:pStyle w:val="indent1"/>
        <w:spacing w:line="360" w:lineRule="auto"/>
        <w:ind w:left="0" w:firstLine="0"/>
        <w:jc w:val="both"/>
        <w:rPr>
          <w:rFonts w:ascii="Open Sans" w:hAnsi="Open Sans" w:cs="Open Sans"/>
          <w:lang w:val="en-IE"/>
        </w:rPr>
      </w:pPr>
    </w:p>
    <w:p w14:paraId="7F35D198" w14:textId="515D56F5" w:rsidR="00B74E50" w:rsidRPr="0058745B" w:rsidRDefault="00B74E50" w:rsidP="00B01599">
      <w:pPr>
        <w:pStyle w:val="indent1"/>
        <w:numPr>
          <w:ilvl w:val="1"/>
          <w:numId w:val="39"/>
        </w:numPr>
        <w:spacing w:line="360" w:lineRule="auto"/>
        <w:ind w:left="851" w:hanging="851"/>
        <w:jc w:val="both"/>
        <w:rPr>
          <w:rFonts w:ascii="Open Sans" w:hAnsi="Open Sans" w:cs="Open Sans"/>
          <w:lang w:val="en-IE"/>
        </w:rPr>
      </w:pPr>
      <w:r w:rsidRPr="0058745B">
        <w:rPr>
          <w:rFonts w:ascii="Open Sans" w:hAnsi="Open Sans" w:cs="Open Sans"/>
          <w:lang w:val="en-IE"/>
        </w:rPr>
        <w:t xml:space="preserve">Subject to the Client's confidentiality obligations, the Contractor shall provide the Client (and its auditors and other advisers) with all reasonable co-operation, access and assistance in relation to each audit. </w:t>
      </w:r>
    </w:p>
    <w:p w14:paraId="2C1D297B" w14:textId="77777777" w:rsidR="00B74E50" w:rsidRPr="0058745B" w:rsidRDefault="00B74E50" w:rsidP="00B74E50">
      <w:pPr>
        <w:pStyle w:val="ListParagraph"/>
        <w:rPr>
          <w:rFonts w:ascii="Open Sans" w:hAnsi="Open Sans" w:cs="Open Sans"/>
          <w:sz w:val="22"/>
          <w:szCs w:val="22"/>
          <w:lang w:val="en-IE"/>
        </w:rPr>
      </w:pPr>
    </w:p>
    <w:p w14:paraId="4EB6A655" w14:textId="71048B9C" w:rsidR="00B74E50" w:rsidRPr="0058745B" w:rsidRDefault="00B74E50" w:rsidP="00B01599">
      <w:pPr>
        <w:pStyle w:val="indent1"/>
        <w:numPr>
          <w:ilvl w:val="1"/>
          <w:numId w:val="39"/>
        </w:numPr>
        <w:spacing w:line="360" w:lineRule="auto"/>
        <w:ind w:left="851" w:hanging="851"/>
        <w:jc w:val="both"/>
        <w:rPr>
          <w:rFonts w:ascii="Open Sans" w:hAnsi="Open Sans" w:cs="Open Sans"/>
          <w:lang w:val="en-IE"/>
        </w:rPr>
      </w:pPr>
      <w:r w:rsidRPr="0058745B">
        <w:rPr>
          <w:rFonts w:ascii="Open Sans" w:hAnsi="Open Sans" w:cs="Open Sans"/>
          <w:lang w:val="en-IE"/>
        </w:rPr>
        <w:t>The Client shall provide at least 30 Working Days' notice of its intention to conduct an audit unless such audit is conducted in respect of a suspected fraud or data breach, in which event no notice shall be required.</w:t>
      </w:r>
    </w:p>
    <w:p w14:paraId="5E6BF09F" w14:textId="77777777" w:rsidR="00B74E50" w:rsidRPr="0058745B" w:rsidRDefault="00B74E50" w:rsidP="00B74E50">
      <w:pPr>
        <w:pStyle w:val="ListParagraph"/>
        <w:rPr>
          <w:rFonts w:ascii="Open Sans" w:hAnsi="Open Sans" w:cs="Open Sans"/>
          <w:sz w:val="22"/>
          <w:szCs w:val="22"/>
          <w:lang w:val="en-IE"/>
        </w:rPr>
      </w:pPr>
    </w:p>
    <w:p w14:paraId="11DD2766" w14:textId="387769FF" w:rsidR="00B74E50" w:rsidRPr="0058745B" w:rsidRDefault="00B74E50" w:rsidP="00B01599">
      <w:pPr>
        <w:pStyle w:val="indent1"/>
        <w:numPr>
          <w:ilvl w:val="1"/>
          <w:numId w:val="39"/>
        </w:numPr>
        <w:spacing w:line="360" w:lineRule="auto"/>
        <w:ind w:left="851" w:hanging="851"/>
        <w:jc w:val="both"/>
        <w:rPr>
          <w:rFonts w:ascii="Open Sans" w:hAnsi="Open Sans" w:cs="Open Sans"/>
          <w:lang w:val="en-IE"/>
        </w:rPr>
      </w:pPr>
      <w:r w:rsidRPr="0058745B">
        <w:rPr>
          <w:rFonts w:ascii="Open Sans" w:hAnsi="Open Sans" w:cs="Open Sans"/>
          <w:lang w:val="en-IE"/>
        </w:rPr>
        <w:t xml:space="preserve">The parties shall bear their own costs and expenses incurred in respect of compliance with their obligations, unless the audit identifies a material default by the Contractor, in which case the Contractor shall reimburse the Client for all its reasonable costs incurred </w:t>
      </w:r>
      <w:proofErr w:type="gramStart"/>
      <w:r w:rsidRPr="0058745B">
        <w:rPr>
          <w:rFonts w:ascii="Open Sans" w:hAnsi="Open Sans" w:cs="Open Sans"/>
          <w:lang w:val="en-IE"/>
        </w:rPr>
        <w:t>in the course of</w:t>
      </w:r>
      <w:proofErr w:type="gramEnd"/>
      <w:r w:rsidRPr="0058745B">
        <w:rPr>
          <w:rFonts w:ascii="Open Sans" w:hAnsi="Open Sans" w:cs="Open Sans"/>
          <w:lang w:val="en-IE"/>
        </w:rPr>
        <w:t xml:space="preserve"> the audit.</w:t>
      </w:r>
    </w:p>
    <w:p w14:paraId="62CEA378" w14:textId="77777777" w:rsidR="00874B29" w:rsidRPr="007B5516" w:rsidRDefault="00874B29" w:rsidP="00874B29">
      <w:pPr>
        <w:pStyle w:val="ListParagraph"/>
        <w:rPr>
          <w:rFonts w:ascii="Franklin Gothic Book" w:hAnsi="Franklin Gothic Book"/>
          <w:lang w:val="en-IE"/>
        </w:rPr>
      </w:pPr>
    </w:p>
    <w:p w14:paraId="582A1E06" w14:textId="0FEB8E6A" w:rsidR="00874B29" w:rsidRPr="0058745B" w:rsidRDefault="00874B29" w:rsidP="00B01599">
      <w:pPr>
        <w:pStyle w:val="indent1"/>
        <w:numPr>
          <w:ilvl w:val="1"/>
          <w:numId w:val="39"/>
        </w:numPr>
        <w:spacing w:line="360" w:lineRule="auto"/>
        <w:ind w:left="851" w:hanging="851"/>
        <w:jc w:val="both"/>
        <w:rPr>
          <w:rFonts w:ascii="Open Sans" w:hAnsi="Open Sans" w:cs="Open Sans"/>
          <w:lang w:val="en-IE"/>
        </w:rPr>
      </w:pPr>
      <w:r w:rsidRPr="0058745B">
        <w:rPr>
          <w:rFonts w:ascii="Open Sans" w:hAnsi="Open Sans" w:cs="Open Sans"/>
          <w:lang w:val="en-IE"/>
        </w:rPr>
        <w:t>The Contractor shall deliver a copy of the Documentation to Customer in documentary and electronic format at no additional charge to Customer.</w:t>
      </w:r>
    </w:p>
    <w:p w14:paraId="21B28153" w14:textId="77777777" w:rsidR="00574E54" w:rsidRPr="0058745B" w:rsidRDefault="00574E54" w:rsidP="00574E54">
      <w:pPr>
        <w:pStyle w:val="ListParagraph"/>
        <w:rPr>
          <w:rFonts w:ascii="Open Sans" w:hAnsi="Open Sans" w:cs="Open Sans"/>
          <w:sz w:val="22"/>
          <w:szCs w:val="22"/>
          <w:lang w:val="en-IE"/>
        </w:rPr>
      </w:pPr>
    </w:p>
    <w:p w14:paraId="5C2CA141" w14:textId="29972508" w:rsidR="0021018B" w:rsidRPr="0058745B" w:rsidRDefault="0021018B" w:rsidP="0021018B">
      <w:pPr>
        <w:pStyle w:val="indent1"/>
        <w:numPr>
          <w:ilvl w:val="1"/>
          <w:numId w:val="39"/>
        </w:numPr>
        <w:spacing w:line="360" w:lineRule="auto"/>
        <w:ind w:left="851" w:hanging="851"/>
        <w:jc w:val="both"/>
        <w:rPr>
          <w:rFonts w:ascii="Open Sans" w:hAnsi="Open Sans" w:cs="Open Sans"/>
          <w:sz w:val="20"/>
          <w:szCs w:val="20"/>
        </w:rPr>
      </w:pPr>
      <w:r w:rsidRPr="0058745B">
        <w:rPr>
          <w:rFonts w:ascii="Open Sans" w:hAnsi="Open Sans" w:cs="Open Sans"/>
        </w:rPr>
        <w:t>The Contractor shall perform its obligations specified in Schedule L (Cybersecurity) of this Agreement</w:t>
      </w:r>
      <w:r w:rsidR="75F85ED8" w:rsidRPr="0058745B">
        <w:rPr>
          <w:rFonts w:ascii="Open Sans" w:hAnsi="Open Sans" w:cs="Open Sans"/>
        </w:rPr>
        <w:t>.</w:t>
      </w:r>
      <w:r w:rsidRPr="0058745B">
        <w:rPr>
          <w:rFonts w:ascii="Open Sans" w:hAnsi="Open Sans" w:cs="Open Sans"/>
        </w:rPr>
        <w:t xml:space="preserve"> </w:t>
      </w:r>
    </w:p>
    <w:p w14:paraId="0F52D803" w14:textId="12CC14A3" w:rsidR="00594BAA" w:rsidRPr="0058745B" w:rsidRDefault="00594BAA">
      <w:pPr>
        <w:pStyle w:val="indent2"/>
        <w:tabs>
          <w:tab w:val="left" w:pos="3818"/>
        </w:tabs>
        <w:spacing w:line="360" w:lineRule="auto"/>
        <w:jc w:val="both"/>
        <w:rPr>
          <w:rFonts w:ascii="Open Sans" w:hAnsi="Open Sans" w:cs="Open Sans"/>
          <w:lang w:val="en-IE"/>
        </w:rPr>
      </w:pPr>
    </w:p>
    <w:p w14:paraId="589962F1" w14:textId="47A01341" w:rsidR="00473F5B" w:rsidRPr="0058745B" w:rsidRDefault="00A545B4" w:rsidP="00473F5B">
      <w:pPr>
        <w:pStyle w:val="Style1"/>
        <w:ind w:left="851" w:hanging="851"/>
        <w:rPr>
          <w:rFonts w:ascii="Open Sans" w:hAnsi="Open Sans" w:cs="Open Sans"/>
          <w:sz w:val="22"/>
          <w:szCs w:val="22"/>
          <w:lang w:val="en-IE"/>
        </w:rPr>
      </w:pPr>
      <w:bookmarkStart w:id="14" w:name="_Toc142032805"/>
      <w:r w:rsidRPr="0058745B">
        <w:rPr>
          <w:rFonts w:ascii="Open Sans" w:hAnsi="Open Sans" w:cs="Open Sans"/>
          <w:sz w:val="22"/>
          <w:szCs w:val="22"/>
          <w:lang w:val="en-IE"/>
        </w:rPr>
        <w:t>MANAGED</w:t>
      </w:r>
      <w:r w:rsidR="00594BAA" w:rsidRPr="0058745B">
        <w:rPr>
          <w:rFonts w:ascii="Open Sans" w:hAnsi="Open Sans" w:cs="Open Sans"/>
          <w:sz w:val="22"/>
          <w:szCs w:val="22"/>
          <w:lang w:val="en-IE"/>
        </w:rPr>
        <w:t xml:space="preserve"> SERVICES</w:t>
      </w:r>
      <w:bookmarkEnd w:id="14"/>
    </w:p>
    <w:p w14:paraId="630F8F02" w14:textId="77777777" w:rsidR="00473F5B" w:rsidRPr="0058745B" w:rsidRDefault="00473F5B" w:rsidP="00473F5B">
      <w:pPr>
        <w:pStyle w:val="Style1"/>
        <w:numPr>
          <w:ilvl w:val="0"/>
          <w:numId w:val="0"/>
        </w:numPr>
        <w:ind w:left="709"/>
        <w:rPr>
          <w:rFonts w:ascii="Open Sans" w:hAnsi="Open Sans" w:cs="Open Sans"/>
          <w:sz w:val="22"/>
          <w:szCs w:val="22"/>
          <w:lang w:val="en-IE"/>
        </w:rPr>
      </w:pPr>
    </w:p>
    <w:p w14:paraId="3FCF1F99" w14:textId="581A3500" w:rsidR="007E39F9" w:rsidRPr="0058745B" w:rsidRDefault="006E199C" w:rsidP="000812AA">
      <w:pPr>
        <w:pStyle w:val="indent2"/>
        <w:tabs>
          <w:tab w:val="left" w:pos="3818"/>
        </w:tabs>
        <w:spacing w:line="360" w:lineRule="auto"/>
        <w:ind w:left="851" w:hanging="851"/>
        <w:jc w:val="both"/>
        <w:rPr>
          <w:rFonts w:ascii="Open Sans" w:hAnsi="Open Sans" w:cs="Open Sans"/>
          <w:lang w:val="en-IE"/>
        </w:rPr>
      </w:pPr>
      <w:r w:rsidRPr="0058745B">
        <w:rPr>
          <w:rFonts w:ascii="Open Sans" w:hAnsi="Open Sans" w:cs="Open Sans"/>
          <w:lang w:val="en-IE"/>
        </w:rPr>
        <w:lastRenderedPageBreak/>
        <w:t>5.1</w:t>
      </w:r>
      <w:r w:rsidRPr="0058745B">
        <w:rPr>
          <w:rFonts w:ascii="Open Sans" w:hAnsi="Open Sans" w:cs="Open Sans"/>
          <w:sz w:val="20"/>
          <w:szCs w:val="20"/>
          <w:lang w:val="en-IE"/>
        </w:rPr>
        <w:tab/>
      </w:r>
      <w:r w:rsidR="00594BAA" w:rsidRPr="0058745B">
        <w:rPr>
          <w:rFonts w:ascii="Open Sans" w:hAnsi="Open Sans" w:cs="Open Sans"/>
          <w:lang w:val="en-IE"/>
        </w:rPr>
        <w:t>The Contractor shall</w:t>
      </w:r>
      <w:r w:rsidR="007E39F9" w:rsidRPr="0058745B">
        <w:rPr>
          <w:rFonts w:ascii="Open Sans" w:hAnsi="Open Sans" w:cs="Open Sans"/>
          <w:lang w:val="en-IE"/>
        </w:rPr>
        <w:t xml:space="preserve"> comply with the Service Level</w:t>
      </w:r>
      <w:r w:rsidR="009A3D85" w:rsidRPr="0058745B">
        <w:rPr>
          <w:rFonts w:ascii="Open Sans" w:hAnsi="Open Sans" w:cs="Open Sans"/>
          <w:lang w:val="en-IE"/>
        </w:rPr>
        <w:t>s</w:t>
      </w:r>
      <w:r w:rsidR="007E39F9" w:rsidRPr="0058745B">
        <w:rPr>
          <w:rFonts w:ascii="Open Sans" w:hAnsi="Open Sans" w:cs="Open Sans"/>
          <w:lang w:val="en-IE"/>
        </w:rPr>
        <w:t xml:space="preserve"> and p</w:t>
      </w:r>
      <w:r w:rsidR="00594BAA" w:rsidRPr="0058745B">
        <w:rPr>
          <w:rFonts w:ascii="Open Sans" w:hAnsi="Open Sans" w:cs="Open Sans"/>
          <w:lang w:val="en-IE"/>
        </w:rPr>
        <w:t>rovide the</w:t>
      </w:r>
      <w:r w:rsidR="00564A45" w:rsidRPr="0058745B">
        <w:rPr>
          <w:rFonts w:ascii="Open Sans" w:hAnsi="Open Sans" w:cs="Open Sans"/>
          <w:lang w:val="en-IE"/>
        </w:rPr>
        <w:t xml:space="preserve"> </w:t>
      </w:r>
      <w:r w:rsidR="00A545B4" w:rsidRPr="0058745B">
        <w:rPr>
          <w:rFonts w:ascii="Open Sans" w:hAnsi="Open Sans" w:cs="Open Sans"/>
          <w:lang w:val="en-IE"/>
        </w:rPr>
        <w:t xml:space="preserve">Managed </w:t>
      </w:r>
      <w:r w:rsidR="00594BAA" w:rsidRPr="0058745B">
        <w:rPr>
          <w:rFonts w:ascii="Open Sans" w:hAnsi="Open Sans" w:cs="Open Sans"/>
          <w:lang w:val="en-IE"/>
        </w:rPr>
        <w:t xml:space="preserve">Services </w:t>
      </w:r>
      <w:r w:rsidR="00430AB2" w:rsidRPr="0058745B">
        <w:rPr>
          <w:rFonts w:ascii="Open Sans" w:hAnsi="Open Sans" w:cs="Open Sans"/>
          <w:lang w:val="en-IE"/>
        </w:rPr>
        <w:t xml:space="preserve">in such a </w:t>
      </w:r>
      <w:r w:rsidR="00594BAA" w:rsidRPr="0058745B">
        <w:rPr>
          <w:rFonts w:ascii="Open Sans" w:hAnsi="Open Sans" w:cs="Open Sans"/>
          <w:lang w:val="en-IE"/>
        </w:rPr>
        <w:t xml:space="preserve">manner as to meet </w:t>
      </w:r>
      <w:r w:rsidR="0018010D" w:rsidRPr="0058745B">
        <w:rPr>
          <w:rFonts w:ascii="Open Sans" w:hAnsi="Open Sans" w:cs="Open Sans"/>
          <w:lang w:val="en-IE"/>
        </w:rPr>
        <w:t xml:space="preserve">the </w:t>
      </w:r>
      <w:r w:rsidR="00594BAA" w:rsidRPr="0058745B">
        <w:rPr>
          <w:rFonts w:ascii="Open Sans" w:hAnsi="Open Sans" w:cs="Open Sans"/>
          <w:lang w:val="en-IE"/>
        </w:rPr>
        <w:t>Service Level</w:t>
      </w:r>
      <w:r w:rsidR="00A761E6" w:rsidRPr="0058745B">
        <w:rPr>
          <w:rFonts w:ascii="Open Sans" w:hAnsi="Open Sans" w:cs="Open Sans"/>
          <w:lang w:val="en-IE"/>
        </w:rPr>
        <w:t xml:space="preserve"> Objectives</w:t>
      </w:r>
      <w:r w:rsidR="007E39F9" w:rsidRPr="0058745B">
        <w:rPr>
          <w:rFonts w:ascii="Open Sans" w:hAnsi="Open Sans" w:cs="Open Sans"/>
          <w:lang w:val="en-IE"/>
        </w:rPr>
        <w:t>.</w:t>
      </w:r>
    </w:p>
    <w:p w14:paraId="0F1369F3" w14:textId="77777777" w:rsidR="00E974AB" w:rsidRPr="0058745B" w:rsidRDefault="00E974AB" w:rsidP="000812AA">
      <w:pPr>
        <w:pStyle w:val="indent2"/>
        <w:tabs>
          <w:tab w:val="left" w:pos="3818"/>
        </w:tabs>
        <w:spacing w:line="360" w:lineRule="auto"/>
        <w:ind w:left="851" w:hanging="851"/>
        <w:jc w:val="both"/>
        <w:rPr>
          <w:rFonts w:ascii="Open Sans" w:hAnsi="Open Sans" w:cs="Open Sans"/>
          <w:lang w:val="en-IE"/>
        </w:rPr>
      </w:pPr>
    </w:p>
    <w:p w14:paraId="7DFA5E60" w14:textId="03BA71F8" w:rsidR="546835E8" w:rsidRPr="0035062F" w:rsidRDefault="546835E8" w:rsidP="53FA3CE3">
      <w:pPr>
        <w:pStyle w:val="indent2"/>
        <w:tabs>
          <w:tab w:val="left" w:pos="3818"/>
        </w:tabs>
        <w:spacing w:line="360" w:lineRule="auto"/>
        <w:ind w:left="851" w:hanging="851"/>
        <w:jc w:val="both"/>
        <w:rPr>
          <w:rFonts w:ascii="Open Sans" w:hAnsi="Open Sans" w:cs="Open Sans"/>
          <w:lang w:val="en-IE"/>
        </w:rPr>
      </w:pPr>
      <w:r w:rsidRPr="057B1136">
        <w:rPr>
          <w:rFonts w:ascii="Open Sans" w:hAnsi="Open Sans" w:cs="Open Sans"/>
          <w:lang w:val="en-IE"/>
        </w:rPr>
        <w:t>5.2</w:t>
      </w:r>
      <w:r>
        <w:tab/>
      </w:r>
      <w:r w:rsidRPr="057B1136">
        <w:rPr>
          <w:rFonts w:ascii="Open Sans" w:hAnsi="Open Sans" w:cs="Open Sans"/>
          <w:lang w:val="en-IE"/>
        </w:rPr>
        <w:t xml:space="preserve">The Contractor shall comply with the Project Governance (as amended from </w:t>
      </w:r>
      <w:r w:rsidR="5628E39A" w:rsidRPr="057B1136">
        <w:rPr>
          <w:rFonts w:ascii="Open Sans" w:hAnsi="Open Sans" w:cs="Open Sans"/>
          <w:lang w:val="en-IE"/>
        </w:rPr>
        <w:t>time</w:t>
      </w:r>
      <w:r w:rsidRPr="057B1136">
        <w:rPr>
          <w:rFonts w:ascii="Open Sans" w:hAnsi="Open Sans" w:cs="Open Sans"/>
          <w:lang w:val="en-IE"/>
        </w:rPr>
        <w:t xml:space="preserve"> to</w:t>
      </w:r>
      <w:r w:rsidR="299F28BD" w:rsidRPr="057B1136">
        <w:rPr>
          <w:rFonts w:ascii="Open Sans" w:hAnsi="Open Sans" w:cs="Open Sans"/>
          <w:lang w:val="en-IE"/>
        </w:rPr>
        <w:t xml:space="preserve"> time</w:t>
      </w:r>
      <w:r w:rsidRPr="057B1136">
        <w:rPr>
          <w:rFonts w:ascii="Open Sans" w:hAnsi="Open Sans" w:cs="Open Sans"/>
          <w:lang w:val="en-IE"/>
        </w:rPr>
        <w:t>).</w:t>
      </w:r>
    </w:p>
    <w:p w14:paraId="5FC32858" w14:textId="77777777" w:rsidR="002A698E" w:rsidRPr="002A698E" w:rsidRDefault="002A698E" w:rsidP="0035062F">
      <w:pPr>
        <w:pStyle w:val="indent2"/>
        <w:tabs>
          <w:tab w:val="left" w:pos="3818"/>
        </w:tabs>
        <w:spacing w:line="360" w:lineRule="auto"/>
        <w:ind w:left="851" w:hanging="851"/>
        <w:jc w:val="both"/>
        <w:rPr>
          <w:rFonts w:ascii="Open Sans" w:hAnsi="Open Sans" w:cs="Open Sans"/>
          <w:lang w:val="en-IE"/>
        </w:rPr>
      </w:pPr>
      <w:r w:rsidRPr="002A698E">
        <w:rPr>
          <w:rFonts w:ascii="Open Sans" w:hAnsi="Open Sans" w:cs="Open Sans"/>
          <w:lang w:val="en-IE"/>
        </w:rPr>
        <w:t>5.3</w:t>
      </w:r>
      <w:r w:rsidRPr="002A698E">
        <w:rPr>
          <w:rFonts w:ascii="Open Sans" w:hAnsi="Open Sans" w:cs="Open Sans"/>
          <w:lang w:val="en-IE"/>
        </w:rPr>
        <w:tab/>
        <w:t>The Contractor shall measure and report its performance against each Target KPI to the Client in respect of each reporting period, in the manner and at the frequency set out in Schedule N (Service Level Agreement).</w:t>
      </w:r>
    </w:p>
    <w:p w14:paraId="5CEF9BB2" w14:textId="77777777" w:rsidR="002A698E" w:rsidRPr="002A698E" w:rsidRDefault="002A698E" w:rsidP="0035062F">
      <w:pPr>
        <w:pStyle w:val="indent2"/>
        <w:tabs>
          <w:tab w:val="left" w:pos="3818"/>
        </w:tabs>
        <w:spacing w:line="360" w:lineRule="auto"/>
        <w:ind w:left="851" w:hanging="851"/>
        <w:jc w:val="both"/>
        <w:rPr>
          <w:rFonts w:ascii="Open Sans" w:hAnsi="Open Sans" w:cs="Open Sans"/>
          <w:lang w:val="en-IE"/>
        </w:rPr>
      </w:pPr>
    </w:p>
    <w:p w14:paraId="6F34F2CC" w14:textId="77777777" w:rsidR="002A698E" w:rsidRPr="002A698E" w:rsidRDefault="002A698E" w:rsidP="0035062F">
      <w:pPr>
        <w:pStyle w:val="indent2"/>
        <w:tabs>
          <w:tab w:val="left" w:pos="3818"/>
        </w:tabs>
        <w:spacing w:line="360" w:lineRule="auto"/>
        <w:ind w:left="851" w:hanging="851"/>
        <w:jc w:val="both"/>
        <w:rPr>
          <w:rFonts w:ascii="Open Sans" w:hAnsi="Open Sans" w:cs="Open Sans"/>
          <w:lang w:val="en-IE"/>
        </w:rPr>
      </w:pPr>
      <w:r w:rsidRPr="002A698E">
        <w:rPr>
          <w:rFonts w:ascii="Open Sans" w:hAnsi="Open Sans" w:cs="Open Sans"/>
          <w:lang w:val="en-IE"/>
        </w:rPr>
        <w:t>5.4</w:t>
      </w:r>
      <w:r w:rsidRPr="002A698E">
        <w:rPr>
          <w:rFonts w:ascii="Open Sans" w:hAnsi="Open Sans" w:cs="Open Sans"/>
          <w:lang w:val="en-IE"/>
        </w:rPr>
        <w:tab/>
        <w:t>Where the Contractor fails to meet one or more Target KPIs in respect of a particular Service in two (2) successive reporting periods, the Contractor shall, within ten (10) Working Days of the Client’s request, prepare, agree with the Client and implement a Remediation Plan to restore performance of that Service to the relevant Target KPI(s). Implementation of a Remediation Plan is without prejudice to any other right or remedy of the Client.</w:t>
      </w:r>
    </w:p>
    <w:p w14:paraId="5D5374F8" w14:textId="77777777" w:rsidR="002A698E" w:rsidRPr="002A698E" w:rsidRDefault="002A698E" w:rsidP="0035062F">
      <w:pPr>
        <w:pStyle w:val="indent2"/>
        <w:tabs>
          <w:tab w:val="left" w:pos="3818"/>
        </w:tabs>
        <w:spacing w:line="360" w:lineRule="auto"/>
        <w:ind w:left="851" w:hanging="851"/>
        <w:jc w:val="both"/>
        <w:rPr>
          <w:rFonts w:ascii="Open Sans" w:hAnsi="Open Sans" w:cs="Open Sans"/>
          <w:lang w:val="en-IE"/>
        </w:rPr>
      </w:pPr>
    </w:p>
    <w:p w14:paraId="65BB277B" w14:textId="77777777" w:rsidR="002A698E" w:rsidRPr="002A698E" w:rsidRDefault="002A698E" w:rsidP="0035062F">
      <w:pPr>
        <w:pStyle w:val="indent2"/>
        <w:tabs>
          <w:tab w:val="left" w:pos="3818"/>
        </w:tabs>
        <w:spacing w:line="360" w:lineRule="auto"/>
        <w:ind w:left="851" w:hanging="851"/>
        <w:jc w:val="both"/>
        <w:rPr>
          <w:rFonts w:ascii="Open Sans" w:hAnsi="Open Sans" w:cs="Open Sans"/>
          <w:lang w:val="en-IE"/>
        </w:rPr>
      </w:pPr>
      <w:r w:rsidRPr="002A698E">
        <w:rPr>
          <w:rFonts w:ascii="Open Sans" w:hAnsi="Open Sans" w:cs="Open Sans"/>
          <w:lang w:val="en-IE"/>
        </w:rPr>
        <w:t>5.5</w:t>
      </w:r>
      <w:r w:rsidRPr="002A698E">
        <w:rPr>
          <w:rFonts w:ascii="Open Sans" w:hAnsi="Open Sans" w:cs="Open Sans"/>
          <w:lang w:val="en-IE"/>
        </w:rPr>
        <w:tab/>
        <w:t>If, one (1) month after the date of implementation of the approved Remediation Plan pursuant to clause 5.4, the Contractor continues to fail to meet one or more Target KPIs in respect of a particular Service which is subject to a specific KPI in accordance with Schedule N, notwithstanding the commencement of the Remediation Plan, then without prejudice to any other rights of the Client, the Contractor shall be liable to pay to the Client a Service Credit.</w:t>
      </w:r>
    </w:p>
    <w:p w14:paraId="57E68E45" w14:textId="77777777" w:rsidR="002A698E" w:rsidRPr="002A698E" w:rsidRDefault="002A698E" w:rsidP="0035062F">
      <w:pPr>
        <w:pStyle w:val="indent2"/>
        <w:tabs>
          <w:tab w:val="left" w:pos="3818"/>
        </w:tabs>
        <w:spacing w:line="360" w:lineRule="auto"/>
        <w:ind w:left="851" w:hanging="851"/>
        <w:jc w:val="both"/>
        <w:rPr>
          <w:rFonts w:ascii="Open Sans" w:hAnsi="Open Sans" w:cs="Open Sans"/>
          <w:lang w:val="en-IE"/>
        </w:rPr>
      </w:pPr>
    </w:p>
    <w:p w14:paraId="42ECDF2F" w14:textId="77777777" w:rsidR="002A698E" w:rsidRDefault="002A698E" w:rsidP="0035062F">
      <w:pPr>
        <w:pStyle w:val="indent2"/>
        <w:tabs>
          <w:tab w:val="left" w:pos="3818"/>
        </w:tabs>
        <w:spacing w:line="360" w:lineRule="auto"/>
        <w:ind w:left="851" w:hanging="851"/>
        <w:jc w:val="both"/>
        <w:rPr>
          <w:rFonts w:ascii="Open Sans" w:hAnsi="Open Sans" w:cs="Open Sans"/>
          <w:lang w:val="en-IE"/>
        </w:rPr>
      </w:pPr>
      <w:r w:rsidRPr="002A698E">
        <w:rPr>
          <w:rFonts w:ascii="Open Sans" w:hAnsi="Open Sans" w:cs="Open Sans"/>
          <w:lang w:val="en-IE"/>
        </w:rPr>
        <w:t>5.6</w:t>
      </w:r>
      <w:r w:rsidRPr="002A698E">
        <w:rPr>
          <w:rFonts w:ascii="Open Sans" w:hAnsi="Open Sans" w:cs="Open Sans"/>
          <w:lang w:val="en-IE"/>
        </w:rPr>
        <w:tab/>
        <w:t>A Service Credit shall amount to a total of 2.5% of the value of the Charges attributable to the relevant Service in the month in which the continued failure occurs. The Charges attributable to a Service shall be determined by reference to Schedule B (Charges). The maximum Service Credits payable by the Contractor in respect of all Services in any given month shall not exceed 2.5% of the total value of the invoice for that month.</w:t>
      </w:r>
    </w:p>
    <w:p w14:paraId="215D406A" w14:textId="77777777" w:rsidR="0035062F" w:rsidRPr="002A698E" w:rsidRDefault="0035062F" w:rsidP="0035062F">
      <w:pPr>
        <w:pStyle w:val="indent2"/>
        <w:tabs>
          <w:tab w:val="left" w:pos="3818"/>
        </w:tabs>
        <w:spacing w:line="360" w:lineRule="auto"/>
        <w:ind w:left="851" w:hanging="851"/>
        <w:jc w:val="both"/>
        <w:rPr>
          <w:rFonts w:ascii="Open Sans" w:hAnsi="Open Sans" w:cs="Open Sans"/>
          <w:lang w:val="en-IE"/>
        </w:rPr>
      </w:pPr>
    </w:p>
    <w:p w14:paraId="143ADA0E" w14:textId="77777777" w:rsidR="002A698E" w:rsidRPr="002A698E" w:rsidRDefault="002A698E" w:rsidP="0035062F">
      <w:pPr>
        <w:pStyle w:val="indent2"/>
        <w:tabs>
          <w:tab w:val="left" w:pos="3818"/>
        </w:tabs>
        <w:spacing w:line="360" w:lineRule="auto"/>
        <w:ind w:left="851" w:hanging="851"/>
        <w:jc w:val="both"/>
        <w:rPr>
          <w:rFonts w:ascii="Open Sans" w:hAnsi="Open Sans" w:cs="Open Sans"/>
          <w:lang w:val="en-IE"/>
        </w:rPr>
      </w:pPr>
      <w:r w:rsidRPr="002A698E">
        <w:rPr>
          <w:rFonts w:ascii="Open Sans" w:hAnsi="Open Sans" w:cs="Open Sans"/>
          <w:lang w:val="en-IE"/>
        </w:rPr>
        <w:lastRenderedPageBreak/>
        <w:t>5.7</w:t>
      </w:r>
      <w:r w:rsidRPr="002A698E">
        <w:rPr>
          <w:rFonts w:ascii="Open Sans" w:hAnsi="Open Sans" w:cs="Open Sans"/>
          <w:lang w:val="en-IE"/>
        </w:rPr>
        <w:tab/>
        <w:t>Service Credits shall be applied as a deduction against the Contractor’s next invoice or, following the final month of the Agreement or where there are insufficient Charges to deduct from, shall be paid to the Client within thirty (30) days of written demand. For the avoidance of doubt, and notwithstanding anything else in this Agreement, the ability of the Client to apply Service Credits shall commence from the date which is six (6) calendar months following the Managed Services Commencement Date.</w:t>
      </w:r>
    </w:p>
    <w:p w14:paraId="30CC059B" w14:textId="77777777" w:rsidR="002A698E" w:rsidRPr="002A698E" w:rsidRDefault="002A698E" w:rsidP="0035062F">
      <w:pPr>
        <w:pStyle w:val="indent2"/>
        <w:tabs>
          <w:tab w:val="left" w:pos="3818"/>
        </w:tabs>
        <w:spacing w:line="360" w:lineRule="auto"/>
        <w:ind w:left="851" w:hanging="851"/>
        <w:jc w:val="both"/>
        <w:rPr>
          <w:rFonts w:ascii="Open Sans" w:hAnsi="Open Sans" w:cs="Open Sans"/>
          <w:lang w:val="en-IE"/>
        </w:rPr>
      </w:pPr>
    </w:p>
    <w:p w14:paraId="1DFFDFD5" w14:textId="77777777" w:rsidR="002A698E" w:rsidRPr="002A698E" w:rsidRDefault="002A698E" w:rsidP="0035062F">
      <w:pPr>
        <w:pStyle w:val="indent2"/>
        <w:tabs>
          <w:tab w:val="left" w:pos="3818"/>
        </w:tabs>
        <w:spacing w:line="360" w:lineRule="auto"/>
        <w:ind w:left="851" w:hanging="851"/>
        <w:jc w:val="both"/>
        <w:rPr>
          <w:rFonts w:ascii="Open Sans" w:hAnsi="Open Sans" w:cs="Open Sans"/>
          <w:lang w:val="en-IE"/>
        </w:rPr>
      </w:pPr>
      <w:r w:rsidRPr="002A698E">
        <w:rPr>
          <w:rFonts w:ascii="Open Sans" w:hAnsi="Open Sans" w:cs="Open Sans"/>
          <w:lang w:val="en-IE"/>
        </w:rPr>
        <w:t>5.8</w:t>
      </w:r>
      <w:r w:rsidRPr="002A698E">
        <w:rPr>
          <w:rFonts w:ascii="Open Sans" w:hAnsi="Open Sans" w:cs="Open Sans"/>
          <w:lang w:val="en-IE"/>
        </w:rPr>
        <w:tab/>
        <w:t xml:space="preserve">The parties agree that the Service Credits represent a genuine and reasonable pre-estimate of the loss likely to be suffered by the Client as a result of the Contractor’s failure to meet the </w:t>
      </w:r>
      <w:proofErr w:type="gramStart"/>
      <w:r w:rsidRPr="002A698E">
        <w:rPr>
          <w:rFonts w:ascii="Open Sans" w:hAnsi="Open Sans" w:cs="Open Sans"/>
          <w:lang w:val="en-IE"/>
        </w:rPr>
        <w:t>Target KPIs, and</w:t>
      </w:r>
      <w:proofErr w:type="gramEnd"/>
      <w:r w:rsidRPr="002A698E">
        <w:rPr>
          <w:rFonts w:ascii="Open Sans" w:hAnsi="Open Sans" w:cs="Open Sans"/>
          <w:lang w:val="en-IE"/>
        </w:rPr>
        <w:t xml:space="preserve"> constitute a reduction of the Charges reflecting the reduced value of the Services, and not a penalty. The payment or deduction of Service Credits shall be without prejudice to any other right or remedy of the Client under this Agreement, including the right to terminate under clause 20.</w:t>
      </w:r>
    </w:p>
    <w:p w14:paraId="7C3A9DA8" w14:textId="77777777" w:rsidR="002A698E" w:rsidRPr="002A698E" w:rsidRDefault="002A698E" w:rsidP="0035062F">
      <w:pPr>
        <w:pStyle w:val="indent2"/>
        <w:tabs>
          <w:tab w:val="left" w:pos="3818"/>
        </w:tabs>
        <w:spacing w:line="360" w:lineRule="auto"/>
        <w:ind w:left="851" w:hanging="851"/>
        <w:jc w:val="both"/>
        <w:rPr>
          <w:rFonts w:ascii="Open Sans" w:hAnsi="Open Sans" w:cs="Open Sans"/>
          <w:lang w:val="en-IE"/>
        </w:rPr>
      </w:pPr>
    </w:p>
    <w:p w14:paraId="6FBF2778" w14:textId="77777777" w:rsidR="002A698E" w:rsidRPr="002A698E" w:rsidRDefault="002A698E" w:rsidP="0035062F">
      <w:pPr>
        <w:pStyle w:val="indent2"/>
        <w:tabs>
          <w:tab w:val="left" w:pos="3818"/>
        </w:tabs>
        <w:spacing w:line="360" w:lineRule="auto"/>
        <w:ind w:left="851" w:hanging="851"/>
        <w:jc w:val="both"/>
        <w:rPr>
          <w:rFonts w:ascii="Open Sans" w:hAnsi="Open Sans" w:cs="Open Sans"/>
          <w:lang w:val="en-IE"/>
        </w:rPr>
      </w:pPr>
      <w:r w:rsidRPr="002A698E">
        <w:rPr>
          <w:rFonts w:ascii="Open Sans" w:hAnsi="Open Sans" w:cs="Open Sans"/>
          <w:lang w:val="en-IE"/>
        </w:rPr>
        <w:t>5.9</w:t>
      </w:r>
      <w:r w:rsidRPr="002A698E">
        <w:rPr>
          <w:rFonts w:ascii="Open Sans" w:hAnsi="Open Sans" w:cs="Open Sans"/>
          <w:lang w:val="en-IE"/>
        </w:rPr>
        <w:tab/>
        <w:t>The Client reserves the right to introduce new KPIs in relation to any new Services that may be provided by the Contractor after the Commencement Date, provided that at least two (2) full calendar months’ notice of the introduction of any new KPI is given to the Contractor.</w:t>
      </w:r>
    </w:p>
    <w:p w14:paraId="1AA8D78A" w14:textId="2FA21D5D" w:rsidR="057B1136" w:rsidRDefault="057B1136" w:rsidP="057B1136">
      <w:pPr>
        <w:pStyle w:val="indent2"/>
        <w:tabs>
          <w:tab w:val="left" w:pos="3818"/>
        </w:tabs>
        <w:spacing w:line="360" w:lineRule="auto"/>
        <w:ind w:left="851" w:hanging="851"/>
        <w:jc w:val="both"/>
        <w:rPr>
          <w:rFonts w:ascii="Open Sans" w:hAnsi="Open Sans" w:cs="Open Sans"/>
          <w:lang w:val="en-IE"/>
        </w:rPr>
      </w:pPr>
    </w:p>
    <w:p w14:paraId="2F30A92D" w14:textId="77777777" w:rsidR="007B5516" w:rsidRPr="007B5516" w:rsidRDefault="007B5516" w:rsidP="53FA3CE3">
      <w:pPr>
        <w:pStyle w:val="indent2"/>
        <w:tabs>
          <w:tab w:val="left" w:pos="3818"/>
        </w:tabs>
        <w:spacing w:line="360" w:lineRule="auto"/>
        <w:ind w:left="851" w:hanging="851"/>
        <w:jc w:val="both"/>
        <w:rPr>
          <w:rFonts w:ascii="Franklin Gothic Book" w:hAnsi="Franklin Gothic Book" w:cs="Times New Roman"/>
          <w:sz w:val="24"/>
          <w:szCs w:val="24"/>
          <w:lang w:val="en-IE"/>
        </w:rPr>
      </w:pPr>
    </w:p>
    <w:p w14:paraId="58C87BC0" w14:textId="25E542DF" w:rsidR="00473F5B" w:rsidRPr="0058745B" w:rsidRDefault="009D7CB2" w:rsidP="10D5EAC6">
      <w:pPr>
        <w:pStyle w:val="Style1"/>
        <w:ind w:left="851" w:hanging="851"/>
        <w:rPr>
          <w:rFonts w:ascii="Open Sans" w:hAnsi="Open Sans" w:cs="Open Sans"/>
          <w:sz w:val="22"/>
          <w:szCs w:val="22"/>
          <w:lang w:val="en-IE"/>
        </w:rPr>
      </w:pPr>
      <w:bookmarkStart w:id="15" w:name="_Toc142032806"/>
      <w:r w:rsidRPr="0058745B">
        <w:rPr>
          <w:rFonts w:ascii="Open Sans" w:hAnsi="Open Sans" w:cs="Open Sans"/>
          <w:sz w:val="22"/>
          <w:szCs w:val="22"/>
          <w:lang w:val="en-IE"/>
        </w:rPr>
        <w:t>INSURANCE</w:t>
      </w:r>
      <w:bookmarkEnd w:id="15"/>
    </w:p>
    <w:p w14:paraId="3CE96CF7" w14:textId="77777777" w:rsidR="00473F5B" w:rsidRPr="0058745B" w:rsidRDefault="00473F5B" w:rsidP="00473F5B">
      <w:pPr>
        <w:pStyle w:val="Style1"/>
        <w:numPr>
          <w:ilvl w:val="0"/>
          <w:numId w:val="0"/>
        </w:numPr>
        <w:ind w:left="851"/>
        <w:rPr>
          <w:rFonts w:ascii="Open Sans" w:hAnsi="Open Sans" w:cs="Open Sans"/>
          <w:sz w:val="22"/>
          <w:szCs w:val="22"/>
          <w:lang w:val="en-IE"/>
        </w:rPr>
      </w:pPr>
    </w:p>
    <w:p w14:paraId="1342E89C" w14:textId="7C34EAA6" w:rsidR="009D7CB2" w:rsidRPr="0058745B" w:rsidRDefault="42297DB7" w:rsidP="10D5EAC6">
      <w:pPr>
        <w:pStyle w:val="indent1"/>
        <w:spacing w:line="360" w:lineRule="auto"/>
        <w:ind w:left="851" w:hanging="851"/>
        <w:jc w:val="both"/>
        <w:rPr>
          <w:rFonts w:ascii="Open Sans" w:hAnsi="Open Sans" w:cs="Open Sans"/>
          <w:lang w:val="en-IE"/>
        </w:rPr>
      </w:pPr>
      <w:r w:rsidRPr="0058745B">
        <w:rPr>
          <w:rFonts w:ascii="Open Sans" w:hAnsi="Open Sans" w:cs="Open Sans"/>
          <w:lang w:val="en-IE"/>
        </w:rPr>
        <w:t xml:space="preserve">6.1     </w:t>
      </w:r>
      <w:r w:rsidR="00872672" w:rsidRPr="0058745B">
        <w:rPr>
          <w:rFonts w:ascii="Open Sans" w:hAnsi="Open Sans" w:cs="Open Sans"/>
          <w:lang w:val="en-IE"/>
        </w:rPr>
        <w:t xml:space="preserve">  </w:t>
      </w:r>
      <w:r w:rsidR="00872672" w:rsidRPr="0058745B">
        <w:rPr>
          <w:rFonts w:ascii="Open Sans" w:hAnsi="Open Sans" w:cs="Open Sans"/>
          <w:lang w:val="en-IE"/>
        </w:rPr>
        <w:tab/>
      </w:r>
      <w:r w:rsidR="00430AB2" w:rsidRPr="0058745B">
        <w:rPr>
          <w:rFonts w:ascii="Open Sans" w:hAnsi="Open Sans" w:cs="Open Sans"/>
          <w:lang w:val="en-IE"/>
        </w:rPr>
        <w:t xml:space="preserve">The Contractor shall comply with </w:t>
      </w:r>
      <w:r w:rsidR="00393930" w:rsidRPr="0058745B">
        <w:rPr>
          <w:rFonts w:ascii="Open Sans" w:hAnsi="Open Sans" w:cs="Open Sans"/>
          <w:lang w:val="en-IE"/>
        </w:rPr>
        <w:t xml:space="preserve">the </w:t>
      </w:r>
      <w:r w:rsidR="00430AB2" w:rsidRPr="0058745B">
        <w:rPr>
          <w:rFonts w:ascii="Open Sans" w:hAnsi="Open Sans" w:cs="Open Sans"/>
          <w:lang w:val="en-IE"/>
        </w:rPr>
        <w:t>provisions of Schedule F (Insurances) in relation to obtaining and maintaining insurance</w:t>
      </w:r>
      <w:r w:rsidR="0062019E" w:rsidRPr="0058745B">
        <w:rPr>
          <w:rFonts w:ascii="Open Sans" w:hAnsi="Open Sans" w:cs="Open Sans"/>
          <w:lang w:val="en-IE"/>
        </w:rPr>
        <w:t xml:space="preserve"> and shall notify the Client of any</w:t>
      </w:r>
      <w:r w:rsidR="009F6FD1" w:rsidRPr="0058745B">
        <w:rPr>
          <w:rFonts w:ascii="Open Sans" w:hAnsi="Open Sans" w:cs="Open Sans"/>
          <w:lang w:val="en-IE"/>
        </w:rPr>
        <w:t xml:space="preserve"> </w:t>
      </w:r>
      <w:r w:rsidR="0062019E" w:rsidRPr="0058745B">
        <w:rPr>
          <w:rFonts w:ascii="Open Sans" w:hAnsi="Open Sans" w:cs="Open Sans"/>
          <w:lang w:val="en-IE"/>
        </w:rPr>
        <w:t>failure by it to comply with the terms of</w:t>
      </w:r>
      <w:r w:rsidR="00BA43D4" w:rsidRPr="0058745B">
        <w:rPr>
          <w:rFonts w:ascii="Open Sans" w:hAnsi="Open Sans" w:cs="Open Sans"/>
          <w:lang w:val="en-IE"/>
        </w:rPr>
        <w:t xml:space="preserve"> such</w:t>
      </w:r>
      <w:r w:rsidR="0062019E" w:rsidRPr="0058745B">
        <w:rPr>
          <w:rFonts w:ascii="Open Sans" w:hAnsi="Open Sans" w:cs="Open Sans"/>
          <w:lang w:val="en-IE"/>
        </w:rPr>
        <w:t xml:space="preserve"> policies</w:t>
      </w:r>
      <w:r w:rsidR="000265EB" w:rsidRPr="0058745B">
        <w:rPr>
          <w:rFonts w:ascii="Open Sans" w:hAnsi="Open Sans" w:cs="Open Sans"/>
          <w:lang w:val="en-IE"/>
        </w:rPr>
        <w:t xml:space="preserve"> and any claims made under the policies of insurance with aggregate limits</w:t>
      </w:r>
      <w:r w:rsidR="004258F7" w:rsidRPr="0058745B">
        <w:rPr>
          <w:rFonts w:ascii="Open Sans" w:hAnsi="Open Sans" w:cs="Open Sans"/>
          <w:lang w:val="en-IE"/>
        </w:rPr>
        <w:t>.</w:t>
      </w:r>
      <w:r w:rsidR="0062019E" w:rsidRPr="0058745B">
        <w:rPr>
          <w:rFonts w:ascii="Open Sans" w:hAnsi="Open Sans" w:cs="Open Sans"/>
          <w:lang w:val="en-IE"/>
        </w:rPr>
        <w:t xml:space="preserve"> Where claims have been made on the policies of insurance</w:t>
      </w:r>
      <w:r w:rsidR="000265EB" w:rsidRPr="0058745B">
        <w:rPr>
          <w:rFonts w:ascii="Open Sans" w:hAnsi="Open Sans" w:cs="Open Sans"/>
          <w:lang w:val="en-IE"/>
        </w:rPr>
        <w:t xml:space="preserve"> with aggregate limits</w:t>
      </w:r>
      <w:r w:rsidR="0062019E" w:rsidRPr="0058745B">
        <w:rPr>
          <w:rFonts w:ascii="Open Sans" w:hAnsi="Open Sans" w:cs="Open Sans"/>
          <w:lang w:val="en-IE"/>
        </w:rPr>
        <w:t xml:space="preserve">, the Client reserves the right to require the </w:t>
      </w:r>
      <w:r w:rsidR="00BD438F" w:rsidRPr="0058745B">
        <w:rPr>
          <w:rFonts w:ascii="Open Sans" w:hAnsi="Open Sans" w:cs="Open Sans"/>
          <w:lang w:val="en-IE"/>
        </w:rPr>
        <w:t>C</w:t>
      </w:r>
      <w:r w:rsidR="0062019E" w:rsidRPr="0058745B">
        <w:rPr>
          <w:rFonts w:ascii="Open Sans" w:hAnsi="Open Sans" w:cs="Open Sans"/>
          <w:lang w:val="en-IE"/>
        </w:rPr>
        <w:t>ontractor to obtain additional insurance cover</w:t>
      </w:r>
      <w:r w:rsidR="000265EB" w:rsidRPr="0058745B">
        <w:rPr>
          <w:rFonts w:ascii="Open Sans" w:hAnsi="Open Sans" w:cs="Open Sans"/>
          <w:lang w:val="en-IE"/>
        </w:rPr>
        <w:t xml:space="preserve"> at no additional cost to the Client</w:t>
      </w:r>
      <w:r w:rsidR="0062019E" w:rsidRPr="0058745B">
        <w:rPr>
          <w:rFonts w:ascii="Open Sans" w:hAnsi="Open Sans" w:cs="Open Sans"/>
          <w:lang w:val="en-IE"/>
        </w:rPr>
        <w:t>.</w:t>
      </w:r>
    </w:p>
    <w:p w14:paraId="08E26E0F" w14:textId="77777777" w:rsidR="00BA43D4" w:rsidRPr="0058745B" w:rsidRDefault="00BA43D4">
      <w:pPr>
        <w:spacing w:line="360" w:lineRule="auto"/>
        <w:ind w:left="709"/>
        <w:jc w:val="both"/>
        <w:rPr>
          <w:rFonts w:ascii="Open Sans" w:hAnsi="Open Sans" w:cs="Open Sans"/>
          <w:sz w:val="22"/>
          <w:szCs w:val="22"/>
          <w:lang w:val="en-IE"/>
        </w:rPr>
      </w:pPr>
    </w:p>
    <w:p w14:paraId="71A4F091" w14:textId="7A41EE14" w:rsidR="00BA43D4" w:rsidRPr="0058745B" w:rsidRDefault="39ACAEA7" w:rsidP="10D5EAC6">
      <w:pPr>
        <w:pStyle w:val="indent1"/>
        <w:spacing w:line="360" w:lineRule="auto"/>
        <w:ind w:left="851" w:hanging="851"/>
        <w:jc w:val="both"/>
        <w:rPr>
          <w:rFonts w:ascii="Open Sans" w:hAnsi="Open Sans" w:cs="Open Sans"/>
          <w:lang w:val="en-IE"/>
        </w:rPr>
      </w:pPr>
      <w:r w:rsidRPr="0058745B">
        <w:rPr>
          <w:rFonts w:ascii="Open Sans" w:hAnsi="Open Sans" w:cs="Open Sans"/>
          <w:lang w:val="en-IE"/>
        </w:rPr>
        <w:lastRenderedPageBreak/>
        <w:t xml:space="preserve">6.2   </w:t>
      </w:r>
      <w:r w:rsidR="00872672" w:rsidRPr="0058745B">
        <w:rPr>
          <w:rFonts w:ascii="Open Sans" w:hAnsi="Open Sans" w:cs="Open Sans"/>
          <w:lang w:val="en-IE"/>
        </w:rPr>
        <w:tab/>
      </w:r>
      <w:r w:rsidR="00BA43D4" w:rsidRPr="0058745B">
        <w:rPr>
          <w:rFonts w:ascii="Open Sans" w:hAnsi="Open Sans" w:cs="Open Sans"/>
          <w:lang w:val="en-IE"/>
        </w:rPr>
        <w:t xml:space="preserve">The Contractor undertakes to advise the Client of any material change to its insured status, to produce proof of current premiums paid </w:t>
      </w:r>
      <w:r w:rsidR="0005074D" w:rsidRPr="0058745B">
        <w:rPr>
          <w:rFonts w:ascii="Open Sans" w:hAnsi="Open Sans" w:cs="Open Sans"/>
          <w:lang w:val="en-IE"/>
        </w:rPr>
        <w:t xml:space="preserve">and / or valid certificates of insurance </w:t>
      </w:r>
      <w:r w:rsidR="00BA43D4" w:rsidRPr="0058745B">
        <w:rPr>
          <w:rFonts w:ascii="Open Sans" w:hAnsi="Open Sans" w:cs="Open Sans"/>
          <w:lang w:val="en-IE"/>
        </w:rPr>
        <w:t xml:space="preserve">upon written request of the Client and to have the Client’s interest noted on relevant policies as an indemnified insured if </w:t>
      </w:r>
      <w:proofErr w:type="gramStart"/>
      <w:r w:rsidR="00BA43D4" w:rsidRPr="0058745B">
        <w:rPr>
          <w:rFonts w:ascii="Open Sans" w:hAnsi="Open Sans" w:cs="Open Sans"/>
          <w:lang w:val="en-IE"/>
        </w:rPr>
        <w:t>so</w:t>
      </w:r>
      <w:proofErr w:type="gramEnd"/>
      <w:r w:rsidR="00BA43D4" w:rsidRPr="0058745B">
        <w:rPr>
          <w:rFonts w:ascii="Open Sans" w:hAnsi="Open Sans" w:cs="Open Sans"/>
          <w:lang w:val="en-IE"/>
        </w:rPr>
        <w:t xml:space="preserve"> required in writing. </w:t>
      </w:r>
    </w:p>
    <w:p w14:paraId="5FADD094" w14:textId="77777777" w:rsidR="0030214B" w:rsidRPr="0058745B" w:rsidRDefault="0030214B" w:rsidP="007E1169">
      <w:pPr>
        <w:pStyle w:val="ListParagraph"/>
        <w:spacing w:line="360" w:lineRule="auto"/>
        <w:rPr>
          <w:rFonts w:ascii="Open Sans" w:hAnsi="Open Sans" w:cs="Open Sans"/>
          <w:sz w:val="22"/>
          <w:szCs w:val="22"/>
          <w:lang w:val="en-IE"/>
        </w:rPr>
      </w:pPr>
    </w:p>
    <w:p w14:paraId="7837DA5E" w14:textId="770AFD81" w:rsidR="00C6462C" w:rsidRPr="0058745B" w:rsidRDefault="0FE3D537" w:rsidP="00872672">
      <w:pPr>
        <w:pStyle w:val="indent1"/>
        <w:spacing w:line="360" w:lineRule="auto"/>
        <w:ind w:left="851" w:hanging="851"/>
        <w:jc w:val="both"/>
        <w:rPr>
          <w:rFonts w:ascii="Open Sans" w:hAnsi="Open Sans" w:cs="Open Sans"/>
          <w:lang w:val="en-IE"/>
        </w:rPr>
      </w:pPr>
      <w:r w:rsidRPr="0058745B">
        <w:rPr>
          <w:rFonts w:ascii="Open Sans" w:hAnsi="Open Sans" w:cs="Open Sans"/>
          <w:lang w:val="en-IE"/>
        </w:rPr>
        <w:t xml:space="preserve">6.3     </w:t>
      </w:r>
      <w:r w:rsidR="0030214B" w:rsidRPr="0058745B">
        <w:rPr>
          <w:rFonts w:ascii="Open Sans" w:hAnsi="Open Sans" w:cs="Open Sans"/>
          <w:lang w:val="en-IE"/>
        </w:rPr>
        <w:t xml:space="preserve">The Contractor shall carry out all directions of the Client </w:t>
      </w:r>
      <w:proofErr w:type="gramStart"/>
      <w:r w:rsidR="0030214B" w:rsidRPr="0058745B">
        <w:rPr>
          <w:rFonts w:ascii="Open Sans" w:hAnsi="Open Sans" w:cs="Open Sans"/>
          <w:lang w:val="en-IE"/>
        </w:rPr>
        <w:t>with regard to</w:t>
      </w:r>
      <w:proofErr w:type="gramEnd"/>
      <w:r w:rsidR="0030214B" w:rsidRPr="0058745B">
        <w:rPr>
          <w:rFonts w:ascii="Open Sans" w:hAnsi="Open Sans" w:cs="Open Sans"/>
          <w:lang w:val="en-IE"/>
        </w:rPr>
        <w:t xml:space="preserve"> compliance with this clause 6.</w:t>
      </w:r>
    </w:p>
    <w:p w14:paraId="3D71E858" w14:textId="77777777" w:rsidR="00C6462C" w:rsidRPr="007B5516" w:rsidRDefault="00C6462C" w:rsidP="6D3BDAE4">
      <w:pPr>
        <w:pStyle w:val="indent1"/>
        <w:spacing w:line="360" w:lineRule="auto"/>
        <w:ind w:left="0" w:firstLine="0"/>
        <w:jc w:val="both"/>
        <w:rPr>
          <w:rFonts w:ascii="Franklin Gothic Book" w:hAnsi="Franklin Gothic Book" w:cs="Times New Roman"/>
          <w:sz w:val="24"/>
          <w:szCs w:val="24"/>
          <w:lang w:val="en-IE"/>
        </w:rPr>
      </w:pPr>
    </w:p>
    <w:p w14:paraId="7D0B5C07" w14:textId="1DD5AAE2" w:rsidR="00473F5B" w:rsidRPr="00391E5A" w:rsidRDefault="0030214B" w:rsidP="071978CA">
      <w:pPr>
        <w:pStyle w:val="Style1"/>
        <w:rPr>
          <w:rFonts w:ascii="Open Sans" w:hAnsi="Open Sans" w:cs="Open Sans"/>
          <w:color w:val="FF0000"/>
          <w:sz w:val="22"/>
          <w:szCs w:val="22"/>
        </w:rPr>
      </w:pPr>
      <w:r w:rsidRPr="00391E5A">
        <w:rPr>
          <w:rFonts w:ascii="Franklin Gothic Book" w:hAnsi="Franklin Gothic Book"/>
          <w:lang w:val="en-IE"/>
        </w:rPr>
        <w:t xml:space="preserve"> </w:t>
      </w:r>
      <w:bookmarkStart w:id="16" w:name="_Toc142032807"/>
      <w:r w:rsidR="7EBA7A31" w:rsidRPr="00391E5A">
        <w:rPr>
          <w:rFonts w:ascii="Open Sans" w:hAnsi="Open Sans" w:cs="Open Sans"/>
          <w:sz w:val="22"/>
          <w:szCs w:val="22"/>
        </w:rPr>
        <w:t>CONTINUOUS IMPROVEMENT</w:t>
      </w:r>
      <w:bookmarkEnd w:id="16"/>
      <w:r w:rsidR="00B3450D" w:rsidRPr="00391E5A">
        <w:rPr>
          <w:rFonts w:ascii="Open Sans" w:hAnsi="Open Sans" w:cs="Open Sans"/>
          <w:sz w:val="22"/>
          <w:szCs w:val="22"/>
        </w:rPr>
        <w:t xml:space="preserve"> </w:t>
      </w:r>
    </w:p>
    <w:p w14:paraId="79C254B9" w14:textId="77777777" w:rsidR="006E199C" w:rsidRPr="0058745B" w:rsidRDefault="006E199C" w:rsidP="006E199C">
      <w:pPr>
        <w:pStyle w:val="Style1"/>
        <w:numPr>
          <w:ilvl w:val="0"/>
          <w:numId w:val="0"/>
        </w:numPr>
        <w:ind w:left="851"/>
        <w:rPr>
          <w:rFonts w:ascii="Open Sans" w:hAnsi="Open Sans" w:cs="Open Sans"/>
          <w:b w:val="0"/>
          <w:sz w:val="22"/>
          <w:szCs w:val="22"/>
          <w:lang w:val="en-IE"/>
        </w:rPr>
      </w:pPr>
    </w:p>
    <w:p w14:paraId="6DB1C8DA" w14:textId="7F9607BB" w:rsidR="000E1ACC" w:rsidRPr="0058745B" w:rsidRDefault="008535BE" w:rsidP="005746D9">
      <w:pPr>
        <w:pStyle w:val="indent1"/>
        <w:numPr>
          <w:ilvl w:val="1"/>
          <w:numId w:val="42"/>
        </w:numPr>
        <w:spacing w:line="360" w:lineRule="auto"/>
        <w:ind w:left="851" w:hanging="851"/>
        <w:jc w:val="both"/>
        <w:rPr>
          <w:rFonts w:ascii="Open Sans" w:hAnsi="Open Sans" w:cs="Open Sans"/>
          <w:lang w:val="en-IE"/>
        </w:rPr>
      </w:pPr>
      <w:r w:rsidRPr="0058745B">
        <w:rPr>
          <w:rFonts w:ascii="Open Sans" w:hAnsi="Open Sans" w:cs="Open Sans"/>
          <w:lang w:val="en-IE"/>
        </w:rPr>
        <w:t xml:space="preserve">The Contractor shall have an ongoing obligation throughout the Term to identify </w:t>
      </w:r>
      <w:r w:rsidR="000E1ACC" w:rsidRPr="0058745B">
        <w:rPr>
          <w:rFonts w:ascii="Open Sans" w:hAnsi="Open Sans" w:cs="Open Sans"/>
          <w:lang w:val="en-IE"/>
        </w:rPr>
        <w:t xml:space="preserve">continuous improvement of </w:t>
      </w:r>
      <w:r w:rsidR="005B5B0A" w:rsidRPr="0058745B">
        <w:rPr>
          <w:rFonts w:ascii="Open Sans" w:hAnsi="Open Sans" w:cs="Open Sans"/>
          <w:lang w:val="en-IE"/>
        </w:rPr>
        <w:t xml:space="preserve">the </w:t>
      </w:r>
      <w:r w:rsidR="000E1ACC" w:rsidRPr="0058745B">
        <w:rPr>
          <w:rFonts w:ascii="Open Sans" w:hAnsi="Open Sans" w:cs="Open Sans"/>
          <w:lang w:val="en-IE"/>
        </w:rPr>
        <w:t>Services and report to the Client Project Manager</w:t>
      </w:r>
      <w:r w:rsidR="005B5B0A" w:rsidRPr="0058745B">
        <w:rPr>
          <w:rFonts w:ascii="Open Sans" w:hAnsi="Open Sans" w:cs="Open Sans"/>
          <w:lang w:val="en-IE"/>
        </w:rPr>
        <w:t xml:space="preserve"> at least</w:t>
      </w:r>
      <w:r w:rsidR="000E1ACC" w:rsidRPr="0058745B">
        <w:rPr>
          <w:rFonts w:ascii="Open Sans" w:hAnsi="Open Sans" w:cs="Open Sans"/>
          <w:lang w:val="en-IE"/>
        </w:rPr>
        <w:t xml:space="preserve"> once every </w:t>
      </w:r>
      <w:r w:rsidR="00851D95" w:rsidRPr="0058745B">
        <w:rPr>
          <w:rFonts w:ascii="Open Sans" w:hAnsi="Open Sans" w:cs="Open Sans"/>
          <w:lang w:val="en-IE"/>
        </w:rPr>
        <w:t xml:space="preserve">3 months as part of the </w:t>
      </w:r>
      <w:r w:rsidR="00016F0D" w:rsidRPr="0058745B">
        <w:rPr>
          <w:rFonts w:ascii="Open Sans" w:hAnsi="Open Sans" w:cs="Open Sans"/>
          <w:lang w:val="en-IE"/>
        </w:rPr>
        <w:t>q</w:t>
      </w:r>
      <w:r w:rsidR="00851D95" w:rsidRPr="0058745B">
        <w:rPr>
          <w:rFonts w:ascii="Open Sans" w:hAnsi="Open Sans" w:cs="Open Sans"/>
          <w:lang w:val="en-IE"/>
        </w:rPr>
        <w:t xml:space="preserve">uarterly </w:t>
      </w:r>
      <w:r w:rsidR="00016F0D" w:rsidRPr="0058745B">
        <w:rPr>
          <w:rFonts w:ascii="Open Sans" w:hAnsi="Open Sans" w:cs="Open Sans"/>
          <w:lang w:val="en-IE"/>
        </w:rPr>
        <w:t>b</w:t>
      </w:r>
      <w:r w:rsidR="00851D95" w:rsidRPr="0058745B">
        <w:rPr>
          <w:rFonts w:ascii="Open Sans" w:hAnsi="Open Sans" w:cs="Open Sans"/>
          <w:lang w:val="en-IE"/>
        </w:rPr>
        <w:t xml:space="preserve">usiness </w:t>
      </w:r>
      <w:r w:rsidR="00016F0D" w:rsidRPr="0058745B">
        <w:rPr>
          <w:rFonts w:ascii="Open Sans" w:hAnsi="Open Sans" w:cs="Open Sans"/>
          <w:lang w:val="en-IE"/>
        </w:rPr>
        <w:t>r</w:t>
      </w:r>
      <w:r w:rsidR="00851D95" w:rsidRPr="0058745B">
        <w:rPr>
          <w:rFonts w:ascii="Open Sans" w:hAnsi="Open Sans" w:cs="Open Sans"/>
          <w:lang w:val="en-IE"/>
        </w:rPr>
        <w:t>eview process</w:t>
      </w:r>
      <w:r w:rsidR="000E1ACC" w:rsidRPr="0058745B">
        <w:rPr>
          <w:rFonts w:ascii="Open Sans" w:hAnsi="Open Sans" w:cs="Open Sans"/>
          <w:lang w:val="en-IE"/>
        </w:rPr>
        <w:t>, or as otherwise agreed, on:</w:t>
      </w:r>
    </w:p>
    <w:p w14:paraId="427FB0AF" w14:textId="77777777" w:rsidR="006E199C" w:rsidRPr="0058745B" w:rsidRDefault="006E199C" w:rsidP="006E199C">
      <w:pPr>
        <w:pStyle w:val="Style1"/>
        <w:numPr>
          <w:ilvl w:val="0"/>
          <w:numId w:val="0"/>
        </w:numPr>
        <w:ind w:left="851"/>
        <w:rPr>
          <w:rFonts w:ascii="Open Sans" w:hAnsi="Open Sans" w:cs="Open Sans"/>
          <w:b w:val="0"/>
          <w:sz w:val="22"/>
          <w:szCs w:val="22"/>
          <w:lang w:val="en-IE"/>
        </w:rPr>
      </w:pPr>
    </w:p>
    <w:p w14:paraId="587340E4" w14:textId="37F06957" w:rsidR="000E1ACC" w:rsidRPr="0058745B" w:rsidRDefault="000E1ACC" w:rsidP="005746D9">
      <w:pPr>
        <w:pStyle w:val="ListParagraph"/>
        <w:numPr>
          <w:ilvl w:val="0"/>
          <w:numId w:val="43"/>
        </w:numPr>
        <w:spacing w:line="360" w:lineRule="auto"/>
        <w:jc w:val="both"/>
        <w:rPr>
          <w:rFonts w:ascii="Open Sans" w:hAnsi="Open Sans" w:cs="Open Sans"/>
          <w:sz w:val="22"/>
          <w:szCs w:val="22"/>
          <w:lang w:val="en-IE"/>
        </w:rPr>
      </w:pPr>
      <w:r w:rsidRPr="0058745B">
        <w:rPr>
          <w:rFonts w:ascii="Open Sans" w:hAnsi="Open Sans" w:cs="Open Sans"/>
          <w:sz w:val="22"/>
          <w:szCs w:val="22"/>
          <w:lang w:val="en-IE"/>
        </w:rPr>
        <w:t xml:space="preserve">the emergence of new and evolving relevant technologies which could improve the Services, and </w:t>
      </w:r>
      <w:r w:rsidR="005B5B0A" w:rsidRPr="0058745B">
        <w:rPr>
          <w:rFonts w:ascii="Open Sans" w:hAnsi="Open Sans" w:cs="Open Sans"/>
          <w:sz w:val="22"/>
          <w:szCs w:val="22"/>
          <w:lang w:val="en-IE"/>
        </w:rPr>
        <w:t>any</w:t>
      </w:r>
      <w:r w:rsidRPr="0058745B">
        <w:rPr>
          <w:rFonts w:ascii="Open Sans" w:hAnsi="Open Sans" w:cs="Open Sans"/>
          <w:sz w:val="22"/>
          <w:szCs w:val="22"/>
          <w:lang w:val="en-IE"/>
        </w:rPr>
        <w:t xml:space="preserve"> technological advances potentially available which the </w:t>
      </w:r>
      <w:r w:rsidR="000265EB" w:rsidRPr="0058745B">
        <w:rPr>
          <w:rFonts w:ascii="Open Sans" w:hAnsi="Open Sans" w:cs="Open Sans"/>
          <w:sz w:val="22"/>
          <w:szCs w:val="22"/>
          <w:lang w:val="en-IE"/>
        </w:rPr>
        <w:t xml:space="preserve">Client, subject to its obligations at law, </w:t>
      </w:r>
      <w:r w:rsidRPr="0058745B">
        <w:rPr>
          <w:rFonts w:ascii="Open Sans" w:hAnsi="Open Sans" w:cs="Open Sans"/>
          <w:sz w:val="22"/>
          <w:szCs w:val="22"/>
          <w:lang w:val="en-IE"/>
        </w:rPr>
        <w:t xml:space="preserve">may wish to </w:t>
      </w:r>
      <w:proofErr w:type="gramStart"/>
      <w:r w:rsidRPr="0058745B">
        <w:rPr>
          <w:rFonts w:ascii="Open Sans" w:hAnsi="Open Sans" w:cs="Open Sans"/>
          <w:sz w:val="22"/>
          <w:szCs w:val="22"/>
          <w:lang w:val="en-IE"/>
        </w:rPr>
        <w:t>adopt;</w:t>
      </w:r>
      <w:proofErr w:type="gramEnd"/>
    </w:p>
    <w:p w14:paraId="27F421B4" w14:textId="77777777" w:rsidR="006E199C" w:rsidRPr="007B5516" w:rsidRDefault="006E199C" w:rsidP="006E199C">
      <w:pPr>
        <w:pStyle w:val="ListParagraph"/>
        <w:spacing w:line="360" w:lineRule="auto"/>
        <w:ind w:left="1560"/>
        <w:jc w:val="both"/>
        <w:rPr>
          <w:rFonts w:ascii="Franklin Gothic Book" w:hAnsi="Franklin Gothic Book"/>
          <w:lang w:val="en-IE"/>
        </w:rPr>
      </w:pPr>
    </w:p>
    <w:p w14:paraId="3E1D2AF7" w14:textId="5BBDB3FC" w:rsidR="000E1ACC" w:rsidRPr="0058745B" w:rsidRDefault="000E1ACC" w:rsidP="005746D9">
      <w:pPr>
        <w:pStyle w:val="ListParagraph"/>
        <w:numPr>
          <w:ilvl w:val="0"/>
          <w:numId w:val="43"/>
        </w:numPr>
        <w:spacing w:line="360" w:lineRule="auto"/>
        <w:jc w:val="both"/>
        <w:rPr>
          <w:rFonts w:ascii="Open Sans" w:hAnsi="Open Sans" w:cs="Open Sans"/>
          <w:sz w:val="22"/>
          <w:szCs w:val="22"/>
          <w:lang w:val="en-IE"/>
        </w:rPr>
      </w:pPr>
      <w:r w:rsidRPr="0058745B">
        <w:rPr>
          <w:rFonts w:ascii="Open Sans" w:hAnsi="Open Sans" w:cs="Open Sans"/>
          <w:sz w:val="22"/>
          <w:szCs w:val="22"/>
          <w:lang w:val="en-IE"/>
        </w:rPr>
        <w:t>potential improvements to the Services including</w:t>
      </w:r>
      <w:r w:rsidR="005B5B0A" w:rsidRPr="0058745B">
        <w:rPr>
          <w:rFonts w:ascii="Open Sans" w:hAnsi="Open Sans" w:cs="Open Sans"/>
          <w:sz w:val="22"/>
          <w:szCs w:val="22"/>
          <w:lang w:val="en-IE"/>
        </w:rPr>
        <w:t xml:space="preserve"> to</w:t>
      </w:r>
      <w:r w:rsidRPr="0058745B">
        <w:rPr>
          <w:rFonts w:ascii="Open Sans" w:hAnsi="Open Sans" w:cs="Open Sans"/>
          <w:sz w:val="22"/>
          <w:szCs w:val="22"/>
          <w:lang w:val="en-IE"/>
        </w:rPr>
        <w:t xml:space="preserve"> quality, responsiveness, procedures, performance mechanisms and customer </w:t>
      </w:r>
      <w:proofErr w:type="gramStart"/>
      <w:r w:rsidRPr="0058745B">
        <w:rPr>
          <w:rFonts w:ascii="Open Sans" w:hAnsi="Open Sans" w:cs="Open Sans"/>
          <w:sz w:val="22"/>
          <w:szCs w:val="22"/>
          <w:lang w:val="en-IE"/>
        </w:rPr>
        <w:t>supports;</w:t>
      </w:r>
      <w:proofErr w:type="gramEnd"/>
    </w:p>
    <w:p w14:paraId="215E21B8" w14:textId="77777777" w:rsidR="006E199C" w:rsidRPr="0058745B" w:rsidRDefault="006E199C" w:rsidP="006E199C">
      <w:pPr>
        <w:pStyle w:val="ListParagraph"/>
        <w:spacing w:line="360" w:lineRule="auto"/>
        <w:ind w:left="1560"/>
        <w:jc w:val="both"/>
        <w:rPr>
          <w:rFonts w:ascii="Open Sans" w:hAnsi="Open Sans" w:cs="Open Sans"/>
          <w:sz w:val="22"/>
          <w:szCs w:val="22"/>
          <w:lang w:val="en-IE"/>
        </w:rPr>
      </w:pPr>
    </w:p>
    <w:p w14:paraId="0799A2D5" w14:textId="2792D461" w:rsidR="000E1ACC" w:rsidRPr="0058745B" w:rsidRDefault="000E1ACC" w:rsidP="005746D9">
      <w:pPr>
        <w:pStyle w:val="ListParagraph"/>
        <w:numPr>
          <w:ilvl w:val="0"/>
          <w:numId w:val="43"/>
        </w:numPr>
        <w:spacing w:line="360" w:lineRule="auto"/>
        <w:jc w:val="both"/>
        <w:rPr>
          <w:rFonts w:ascii="Open Sans" w:hAnsi="Open Sans" w:cs="Open Sans"/>
          <w:sz w:val="22"/>
          <w:szCs w:val="22"/>
          <w:lang w:val="en-IE"/>
        </w:rPr>
      </w:pPr>
      <w:r w:rsidRPr="0058745B">
        <w:rPr>
          <w:rFonts w:ascii="Open Sans" w:hAnsi="Open Sans" w:cs="Open Sans"/>
          <w:sz w:val="22"/>
          <w:szCs w:val="22"/>
          <w:lang w:val="en-IE"/>
        </w:rPr>
        <w:t>potential improvements to the interfaces or</w:t>
      </w:r>
      <w:r w:rsidR="002B1B6C" w:rsidRPr="0058745B">
        <w:rPr>
          <w:rFonts w:ascii="Open Sans" w:hAnsi="Open Sans" w:cs="Open Sans"/>
          <w:sz w:val="22"/>
          <w:szCs w:val="22"/>
          <w:lang w:val="en-IE"/>
        </w:rPr>
        <w:t xml:space="preserve"> to the</w:t>
      </w:r>
      <w:r w:rsidRPr="0058745B">
        <w:rPr>
          <w:rFonts w:ascii="Open Sans" w:hAnsi="Open Sans" w:cs="Open Sans"/>
          <w:sz w:val="22"/>
          <w:szCs w:val="22"/>
          <w:lang w:val="en-IE"/>
        </w:rPr>
        <w:t xml:space="preserve"> integration of </w:t>
      </w:r>
      <w:r w:rsidR="002B1B6C" w:rsidRPr="0058745B">
        <w:rPr>
          <w:rFonts w:ascii="Open Sans" w:hAnsi="Open Sans" w:cs="Open Sans"/>
          <w:sz w:val="22"/>
          <w:szCs w:val="22"/>
          <w:lang w:val="en-IE"/>
        </w:rPr>
        <w:t xml:space="preserve">the </w:t>
      </w:r>
      <w:r w:rsidRPr="0058745B">
        <w:rPr>
          <w:rFonts w:ascii="Open Sans" w:hAnsi="Open Sans" w:cs="Open Sans"/>
          <w:sz w:val="22"/>
          <w:szCs w:val="22"/>
          <w:lang w:val="en-IE"/>
        </w:rPr>
        <w:t>Services with other services provided by third parties or the Client which might result in e</w:t>
      </w:r>
      <w:r w:rsidR="004906C6" w:rsidRPr="0058745B">
        <w:rPr>
          <w:rFonts w:ascii="Open Sans" w:hAnsi="Open Sans" w:cs="Open Sans"/>
          <w:sz w:val="22"/>
          <w:szCs w:val="22"/>
          <w:lang w:val="en-IE"/>
        </w:rPr>
        <w:t xml:space="preserve">fficiency or productivity </w:t>
      </w:r>
      <w:proofErr w:type="gramStart"/>
      <w:r w:rsidR="004906C6" w:rsidRPr="0058745B">
        <w:rPr>
          <w:rFonts w:ascii="Open Sans" w:hAnsi="Open Sans" w:cs="Open Sans"/>
          <w:sz w:val="22"/>
          <w:szCs w:val="22"/>
          <w:lang w:val="en-IE"/>
        </w:rPr>
        <w:t>gains</w:t>
      </w:r>
      <w:r w:rsidRPr="0058745B">
        <w:rPr>
          <w:rFonts w:ascii="Open Sans" w:hAnsi="Open Sans" w:cs="Open Sans"/>
          <w:sz w:val="22"/>
          <w:szCs w:val="22"/>
          <w:lang w:val="en-IE"/>
        </w:rPr>
        <w:t>;</w:t>
      </w:r>
      <w:proofErr w:type="gramEnd"/>
    </w:p>
    <w:p w14:paraId="2C08848C" w14:textId="77777777" w:rsidR="000E1ACC" w:rsidRPr="0058745B" w:rsidRDefault="000E1ACC" w:rsidP="002501A3">
      <w:pPr>
        <w:pStyle w:val="ListParagraph"/>
        <w:spacing w:line="360" w:lineRule="auto"/>
        <w:ind w:left="1560"/>
        <w:jc w:val="both"/>
        <w:rPr>
          <w:rFonts w:ascii="Open Sans" w:hAnsi="Open Sans" w:cs="Open Sans"/>
          <w:sz w:val="22"/>
          <w:szCs w:val="22"/>
          <w:lang w:val="en-IE"/>
        </w:rPr>
      </w:pPr>
    </w:p>
    <w:p w14:paraId="5DD1B4B6" w14:textId="27A9D126" w:rsidR="000E1ACC" w:rsidRPr="0058745B" w:rsidRDefault="000E1ACC" w:rsidP="005746D9">
      <w:pPr>
        <w:pStyle w:val="ListParagraph"/>
        <w:numPr>
          <w:ilvl w:val="0"/>
          <w:numId w:val="43"/>
        </w:numPr>
        <w:spacing w:line="360" w:lineRule="auto"/>
        <w:jc w:val="both"/>
        <w:rPr>
          <w:rFonts w:ascii="Open Sans" w:hAnsi="Open Sans" w:cs="Open Sans"/>
          <w:sz w:val="22"/>
          <w:szCs w:val="22"/>
          <w:lang w:val="en-IE"/>
        </w:rPr>
      </w:pPr>
      <w:r w:rsidRPr="0058745B">
        <w:rPr>
          <w:rFonts w:ascii="Open Sans" w:hAnsi="Open Sans" w:cs="Open Sans"/>
          <w:sz w:val="22"/>
          <w:szCs w:val="22"/>
          <w:lang w:val="en-IE"/>
        </w:rPr>
        <w:t xml:space="preserve">changes in business processes and ways of working that would enable </w:t>
      </w:r>
      <w:r w:rsidR="002B1B6C" w:rsidRPr="0058745B">
        <w:rPr>
          <w:rFonts w:ascii="Open Sans" w:hAnsi="Open Sans" w:cs="Open Sans"/>
          <w:sz w:val="22"/>
          <w:szCs w:val="22"/>
          <w:lang w:val="en-IE"/>
        </w:rPr>
        <w:t xml:space="preserve">the </w:t>
      </w:r>
      <w:r w:rsidRPr="0058745B">
        <w:rPr>
          <w:rFonts w:ascii="Open Sans" w:hAnsi="Open Sans" w:cs="Open Sans"/>
          <w:sz w:val="22"/>
          <w:szCs w:val="22"/>
          <w:lang w:val="en-IE"/>
        </w:rPr>
        <w:t>Services to be delivered at lower cost and</w:t>
      </w:r>
      <w:r w:rsidR="00FA2F22" w:rsidRPr="0058745B">
        <w:rPr>
          <w:rFonts w:ascii="Open Sans" w:hAnsi="Open Sans" w:cs="Open Sans"/>
          <w:sz w:val="22"/>
          <w:szCs w:val="22"/>
          <w:lang w:val="en-IE"/>
        </w:rPr>
        <w:t xml:space="preserve"> </w:t>
      </w:r>
      <w:r w:rsidRPr="0058745B">
        <w:rPr>
          <w:rFonts w:ascii="Open Sans" w:hAnsi="Open Sans" w:cs="Open Sans"/>
          <w:sz w:val="22"/>
          <w:szCs w:val="22"/>
          <w:lang w:val="en-IE"/>
        </w:rPr>
        <w:t>/</w:t>
      </w:r>
      <w:r w:rsidR="00FA2F22" w:rsidRPr="0058745B">
        <w:rPr>
          <w:rFonts w:ascii="Open Sans" w:hAnsi="Open Sans" w:cs="Open Sans"/>
          <w:sz w:val="22"/>
          <w:szCs w:val="22"/>
          <w:lang w:val="en-IE"/>
        </w:rPr>
        <w:t xml:space="preserve"> </w:t>
      </w:r>
      <w:r w:rsidRPr="0058745B">
        <w:rPr>
          <w:rFonts w:ascii="Open Sans" w:hAnsi="Open Sans" w:cs="Open Sans"/>
          <w:sz w:val="22"/>
          <w:szCs w:val="22"/>
          <w:lang w:val="en-IE"/>
        </w:rPr>
        <w:t xml:space="preserve">or with greater benefits to the </w:t>
      </w:r>
      <w:proofErr w:type="gramStart"/>
      <w:r w:rsidRPr="0058745B">
        <w:rPr>
          <w:rFonts w:ascii="Open Sans" w:hAnsi="Open Sans" w:cs="Open Sans"/>
          <w:sz w:val="22"/>
          <w:szCs w:val="22"/>
          <w:lang w:val="en-IE"/>
        </w:rPr>
        <w:t>Client;</w:t>
      </w:r>
      <w:proofErr w:type="gramEnd"/>
      <w:r w:rsidRPr="0058745B">
        <w:rPr>
          <w:rFonts w:ascii="Open Sans" w:hAnsi="Open Sans" w:cs="Open Sans"/>
          <w:sz w:val="22"/>
          <w:szCs w:val="22"/>
          <w:lang w:val="en-IE"/>
        </w:rPr>
        <w:t xml:space="preserve"> </w:t>
      </w:r>
    </w:p>
    <w:p w14:paraId="510E872D" w14:textId="77777777" w:rsidR="000E1ACC" w:rsidRPr="0058745B" w:rsidRDefault="000E1ACC" w:rsidP="002501A3">
      <w:pPr>
        <w:pStyle w:val="ListParagraph"/>
        <w:spacing w:line="360" w:lineRule="auto"/>
        <w:ind w:left="1560"/>
        <w:jc w:val="both"/>
        <w:rPr>
          <w:rFonts w:ascii="Open Sans" w:hAnsi="Open Sans" w:cs="Open Sans"/>
          <w:sz w:val="22"/>
          <w:szCs w:val="22"/>
          <w:lang w:val="en-IE"/>
        </w:rPr>
      </w:pPr>
    </w:p>
    <w:p w14:paraId="7061FD2C" w14:textId="749D7723" w:rsidR="00851D95" w:rsidRPr="0058745B" w:rsidRDefault="00900BE1" w:rsidP="005746D9">
      <w:pPr>
        <w:pStyle w:val="ListParagraph"/>
        <w:numPr>
          <w:ilvl w:val="0"/>
          <w:numId w:val="43"/>
        </w:numPr>
        <w:spacing w:line="360" w:lineRule="auto"/>
        <w:jc w:val="both"/>
        <w:rPr>
          <w:rFonts w:ascii="Open Sans" w:hAnsi="Open Sans" w:cs="Open Sans"/>
          <w:sz w:val="22"/>
          <w:szCs w:val="22"/>
          <w:lang w:val="en-IE"/>
        </w:rPr>
      </w:pPr>
      <w:r w:rsidRPr="0058745B">
        <w:rPr>
          <w:rFonts w:ascii="Open Sans" w:hAnsi="Open Sans" w:cs="Open Sans"/>
          <w:sz w:val="22"/>
          <w:szCs w:val="22"/>
          <w:lang w:val="en-IE"/>
        </w:rPr>
        <w:lastRenderedPageBreak/>
        <w:t xml:space="preserve">changes in business processes and ways of working </w:t>
      </w:r>
      <w:r w:rsidR="000E1ACC" w:rsidRPr="0058745B">
        <w:rPr>
          <w:rFonts w:ascii="Open Sans" w:hAnsi="Open Sans" w:cs="Open Sans"/>
          <w:sz w:val="22"/>
          <w:szCs w:val="22"/>
          <w:lang w:val="en-IE"/>
        </w:rPr>
        <w:t>that would enable reductions in the total energy consumed</w:t>
      </w:r>
      <w:r w:rsidR="004A7AD9" w:rsidRPr="0058745B">
        <w:rPr>
          <w:rFonts w:ascii="Open Sans" w:hAnsi="Open Sans" w:cs="Open Sans"/>
          <w:sz w:val="22"/>
          <w:szCs w:val="22"/>
          <w:lang w:val="en-IE"/>
        </w:rPr>
        <w:t xml:space="preserve"> </w:t>
      </w:r>
      <w:r w:rsidR="00851D95" w:rsidRPr="0058745B">
        <w:rPr>
          <w:rFonts w:ascii="Open Sans" w:hAnsi="Open Sans" w:cs="Open Sans"/>
          <w:sz w:val="22"/>
          <w:szCs w:val="22"/>
          <w:lang w:val="en-IE"/>
        </w:rPr>
        <w:t xml:space="preserve">or reduction in Green House Gas emissions </w:t>
      </w:r>
      <w:r w:rsidR="004A7AD9" w:rsidRPr="0058745B">
        <w:rPr>
          <w:rFonts w:ascii="Open Sans" w:hAnsi="Open Sans" w:cs="Open Sans"/>
          <w:sz w:val="22"/>
          <w:szCs w:val="22"/>
          <w:lang w:val="en-IE"/>
        </w:rPr>
        <w:t>by the Client</w:t>
      </w:r>
      <w:r w:rsidR="00B67E05" w:rsidRPr="0058745B">
        <w:rPr>
          <w:rFonts w:ascii="Open Sans" w:hAnsi="Open Sans" w:cs="Open Sans"/>
          <w:sz w:val="22"/>
          <w:szCs w:val="22"/>
          <w:lang w:val="en-IE"/>
        </w:rPr>
        <w:t>; and</w:t>
      </w:r>
    </w:p>
    <w:p w14:paraId="57F07E30" w14:textId="77777777" w:rsidR="006E199C" w:rsidRPr="0058745B" w:rsidRDefault="006E199C" w:rsidP="006E199C">
      <w:pPr>
        <w:pStyle w:val="ListParagraph"/>
        <w:spacing w:line="360" w:lineRule="auto"/>
        <w:ind w:left="1560"/>
        <w:jc w:val="both"/>
        <w:rPr>
          <w:rFonts w:ascii="Open Sans" w:hAnsi="Open Sans" w:cs="Open Sans"/>
          <w:sz w:val="22"/>
          <w:szCs w:val="22"/>
          <w:lang w:val="en-IE"/>
        </w:rPr>
      </w:pPr>
    </w:p>
    <w:p w14:paraId="3564BA1E" w14:textId="7C953244" w:rsidR="000E1ACC" w:rsidRPr="0058745B" w:rsidRDefault="00851D95" w:rsidP="005746D9">
      <w:pPr>
        <w:pStyle w:val="ListParagraph"/>
        <w:numPr>
          <w:ilvl w:val="0"/>
          <w:numId w:val="43"/>
        </w:numPr>
        <w:spacing w:line="360" w:lineRule="auto"/>
        <w:jc w:val="both"/>
        <w:rPr>
          <w:rFonts w:ascii="Open Sans" w:hAnsi="Open Sans" w:cs="Open Sans"/>
          <w:sz w:val="22"/>
          <w:szCs w:val="22"/>
          <w:lang w:val="en-IE"/>
        </w:rPr>
      </w:pPr>
      <w:r w:rsidRPr="0058745B">
        <w:rPr>
          <w:rFonts w:ascii="Open Sans" w:hAnsi="Open Sans" w:cs="Open Sans"/>
          <w:sz w:val="22"/>
          <w:szCs w:val="22"/>
          <w:lang w:val="en-IE"/>
        </w:rPr>
        <w:t xml:space="preserve">changes in business processes and ways of working that would help manage the integrity of the system and reputation amongst users and stakeholders </w:t>
      </w:r>
    </w:p>
    <w:p w14:paraId="7444D288" w14:textId="77777777" w:rsidR="000E1ACC" w:rsidRPr="007B5516" w:rsidRDefault="000E1ACC">
      <w:pPr>
        <w:spacing w:line="360" w:lineRule="auto"/>
        <w:jc w:val="both"/>
        <w:rPr>
          <w:rFonts w:ascii="Franklin Gothic Book" w:hAnsi="Franklin Gothic Book"/>
          <w:lang w:val="en-IE"/>
        </w:rPr>
      </w:pPr>
    </w:p>
    <w:p w14:paraId="0F4DB01C" w14:textId="77777777" w:rsidR="000E1ACC" w:rsidRPr="0058745B" w:rsidRDefault="000E1ACC" w:rsidP="005746D9">
      <w:pPr>
        <w:pStyle w:val="indent1"/>
        <w:numPr>
          <w:ilvl w:val="1"/>
          <w:numId w:val="42"/>
        </w:numPr>
        <w:spacing w:line="360" w:lineRule="auto"/>
        <w:ind w:left="851" w:hanging="851"/>
        <w:jc w:val="both"/>
        <w:rPr>
          <w:rFonts w:ascii="Open Sans" w:hAnsi="Open Sans" w:cs="Open Sans"/>
          <w:lang w:val="en-IE"/>
        </w:rPr>
      </w:pPr>
      <w:r w:rsidRPr="0058745B">
        <w:rPr>
          <w:rFonts w:ascii="Open Sans" w:hAnsi="Open Sans" w:cs="Open Sans"/>
          <w:lang w:val="en-IE"/>
        </w:rPr>
        <w:t>The Contractor shall ensure that the information it provides to the Client shall be sufficient for the Client to decide whether any improvement should be implement</w:t>
      </w:r>
      <w:r w:rsidR="002B1B6C" w:rsidRPr="0058745B">
        <w:rPr>
          <w:rFonts w:ascii="Open Sans" w:hAnsi="Open Sans" w:cs="Open Sans"/>
          <w:lang w:val="en-IE"/>
        </w:rPr>
        <w:t>ed</w:t>
      </w:r>
      <w:r w:rsidRPr="0058745B">
        <w:rPr>
          <w:rFonts w:ascii="Open Sans" w:hAnsi="Open Sans" w:cs="Open Sans"/>
          <w:lang w:val="en-IE"/>
        </w:rPr>
        <w:t>.</w:t>
      </w:r>
    </w:p>
    <w:p w14:paraId="3269C9A9" w14:textId="77777777" w:rsidR="000E1ACC" w:rsidRPr="0058745B" w:rsidRDefault="000E1ACC">
      <w:pPr>
        <w:pStyle w:val="ListParagraph"/>
        <w:spacing w:line="360" w:lineRule="auto"/>
        <w:ind w:left="1440"/>
        <w:jc w:val="both"/>
        <w:rPr>
          <w:rFonts w:ascii="Open Sans" w:hAnsi="Open Sans" w:cs="Open Sans"/>
          <w:sz w:val="22"/>
          <w:szCs w:val="22"/>
          <w:lang w:val="en-IE"/>
        </w:rPr>
      </w:pPr>
    </w:p>
    <w:p w14:paraId="1F6A27AC" w14:textId="1767EBD4" w:rsidR="00C92933" w:rsidRPr="0058745B" w:rsidRDefault="70266AD1" w:rsidP="005746D9">
      <w:pPr>
        <w:pStyle w:val="indent1"/>
        <w:numPr>
          <w:ilvl w:val="1"/>
          <w:numId w:val="42"/>
        </w:numPr>
        <w:spacing w:line="360" w:lineRule="auto"/>
        <w:ind w:left="851" w:hanging="851"/>
        <w:jc w:val="both"/>
        <w:rPr>
          <w:rFonts w:ascii="Open Sans" w:hAnsi="Open Sans" w:cs="Open Sans"/>
          <w:lang w:val="en-IE"/>
        </w:rPr>
      </w:pPr>
      <w:r w:rsidRPr="0058745B">
        <w:rPr>
          <w:rFonts w:ascii="Open Sans" w:hAnsi="Open Sans" w:cs="Open Sans"/>
          <w:lang w:val="en-IE"/>
        </w:rPr>
        <w:t xml:space="preserve">If the Client wishes to incorporate any improvement identified by the </w:t>
      </w:r>
      <w:proofErr w:type="gramStart"/>
      <w:r w:rsidRPr="0058745B">
        <w:rPr>
          <w:rFonts w:ascii="Open Sans" w:hAnsi="Open Sans" w:cs="Open Sans"/>
          <w:lang w:val="en-IE"/>
        </w:rPr>
        <w:t>Contractor</w:t>
      </w:r>
      <w:proofErr w:type="gramEnd"/>
      <w:r w:rsidRPr="0058745B">
        <w:rPr>
          <w:rFonts w:ascii="Open Sans" w:hAnsi="Open Sans" w:cs="Open Sans"/>
          <w:lang w:val="en-IE"/>
        </w:rPr>
        <w:t xml:space="preserve"> the C</w:t>
      </w:r>
      <w:r w:rsidR="0108AA71" w:rsidRPr="0058745B">
        <w:rPr>
          <w:rFonts w:ascii="Open Sans" w:hAnsi="Open Sans" w:cs="Open Sans"/>
          <w:lang w:val="en-IE"/>
        </w:rPr>
        <w:t>lient</w:t>
      </w:r>
      <w:r w:rsidRPr="0058745B">
        <w:rPr>
          <w:rFonts w:ascii="Open Sans" w:hAnsi="Open Sans" w:cs="Open Sans"/>
          <w:lang w:val="en-IE"/>
        </w:rPr>
        <w:t xml:space="preserve"> shall send the </w:t>
      </w:r>
      <w:r w:rsidR="0F34EEDC" w:rsidRPr="0058745B">
        <w:rPr>
          <w:rFonts w:ascii="Open Sans" w:hAnsi="Open Sans" w:cs="Open Sans"/>
          <w:lang w:val="en-IE"/>
        </w:rPr>
        <w:t xml:space="preserve">Contractor </w:t>
      </w:r>
      <w:r w:rsidRPr="0058745B">
        <w:rPr>
          <w:rFonts w:ascii="Open Sans" w:hAnsi="Open Sans" w:cs="Open Sans"/>
          <w:lang w:val="en-IE"/>
        </w:rPr>
        <w:t xml:space="preserve">a </w:t>
      </w:r>
      <w:r w:rsidR="50A1A299" w:rsidRPr="0058745B">
        <w:rPr>
          <w:rFonts w:ascii="Open Sans" w:hAnsi="Open Sans" w:cs="Open Sans"/>
          <w:lang w:val="en-IE"/>
        </w:rPr>
        <w:t>change requ</w:t>
      </w:r>
      <w:r w:rsidRPr="0058745B">
        <w:rPr>
          <w:rFonts w:ascii="Open Sans" w:hAnsi="Open Sans" w:cs="Open Sans"/>
          <w:lang w:val="en-IE"/>
        </w:rPr>
        <w:t xml:space="preserve">est in accordance with the Change Control Procedure at </w:t>
      </w:r>
      <w:r w:rsidR="50A1A299" w:rsidRPr="0058745B">
        <w:rPr>
          <w:rFonts w:ascii="Open Sans" w:hAnsi="Open Sans" w:cs="Open Sans"/>
          <w:lang w:val="en-IE"/>
        </w:rPr>
        <w:t>clause 1</w:t>
      </w:r>
      <w:r w:rsidR="5ADAE5ED" w:rsidRPr="0058745B">
        <w:rPr>
          <w:rFonts w:ascii="Open Sans" w:hAnsi="Open Sans" w:cs="Open Sans"/>
          <w:lang w:val="en-IE"/>
        </w:rPr>
        <w:t>8</w:t>
      </w:r>
      <w:r w:rsidRPr="0058745B">
        <w:rPr>
          <w:rFonts w:ascii="Open Sans" w:hAnsi="Open Sans" w:cs="Open Sans"/>
          <w:lang w:val="en-IE"/>
        </w:rPr>
        <w:t>.</w:t>
      </w:r>
    </w:p>
    <w:p w14:paraId="4680ABB4" w14:textId="77777777" w:rsidR="005443BF" w:rsidRPr="007B5516" w:rsidRDefault="005443BF">
      <w:pPr>
        <w:pStyle w:val="indent2"/>
        <w:tabs>
          <w:tab w:val="left" w:pos="540"/>
          <w:tab w:val="left" w:pos="1080"/>
        </w:tabs>
        <w:spacing w:line="360" w:lineRule="auto"/>
        <w:ind w:left="1436" w:hanging="869"/>
        <w:jc w:val="both"/>
        <w:rPr>
          <w:rFonts w:ascii="Franklin Gothic Book" w:hAnsi="Franklin Gothic Book" w:cs="Times New Roman"/>
          <w:sz w:val="24"/>
          <w:szCs w:val="24"/>
          <w:lang w:val="en-IE"/>
        </w:rPr>
      </w:pPr>
    </w:p>
    <w:p w14:paraId="0BA12720" w14:textId="39997285" w:rsidR="006E199C" w:rsidRPr="000D0F14" w:rsidRDefault="00E86F6A" w:rsidP="071978CA">
      <w:pPr>
        <w:pStyle w:val="Style1"/>
        <w:rPr>
          <w:rFonts w:ascii="Open Sans" w:hAnsi="Open Sans" w:cs="Open Sans"/>
          <w:sz w:val="22"/>
          <w:szCs w:val="22"/>
          <w:lang w:val="en-IE"/>
        </w:rPr>
      </w:pPr>
      <w:bookmarkStart w:id="17" w:name="_DV_M232"/>
      <w:bookmarkStart w:id="18" w:name="_DV_M233"/>
      <w:bookmarkStart w:id="19" w:name="_DV_M236"/>
      <w:bookmarkStart w:id="20" w:name="_DV_M243"/>
      <w:bookmarkStart w:id="21" w:name="_DV_M245"/>
      <w:bookmarkStart w:id="22" w:name="_DV_M258"/>
      <w:bookmarkStart w:id="23" w:name="_DV_M263"/>
      <w:bookmarkStart w:id="24" w:name="_DV_M264"/>
      <w:bookmarkStart w:id="25" w:name="_Toc242087268"/>
      <w:bookmarkStart w:id="26" w:name="_Toc142032808"/>
      <w:bookmarkEnd w:id="17"/>
      <w:bookmarkEnd w:id="18"/>
      <w:bookmarkEnd w:id="19"/>
      <w:bookmarkEnd w:id="20"/>
      <w:bookmarkEnd w:id="21"/>
      <w:bookmarkEnd w:id="22"/>
      <w:bookmarkEnd w:id="23"/>
      <w:bookmarkEnd w:id="24"/>
      <w:r w:rsidRPr="000D0F14">
        <w:rPr>
          <w:rFonts w:ascii="Open Sans" w:hAnsi="Open Sans" w:cs="Open Sans"/>
          <w:sz w:val="22"/>
          <w:szCs w:val="22"/>
          <w:lang w:val="en-IE"/>
        </w:rPr>
        <w:t>CONTRACT MANAGEMENT</w:t>
      </w:r>
      <w:bookmarkEnd w:id="25"/>
      <w:bookmarkEnd w:id="26"/>
    </w:p>
    <w:p w14:paraId="4ECB36E0" w14:textId="77777777" w:rsidR="006E199C" w:rsidRPr="007B5516" w:rsidRDefault="006E199C" w:rsidP="006E199C">
      <w:pPr>
        <w:pStyle w:val="Style1"/>
        <w:numPr>
          <w:ilvl w:val="0"/>
          <w:numId w:val="0"/>
        </w:numPr>
        <w:ind w:left="851"/>
        <w:rPr>
          <w:rFonts w:ascii="Franklin Gothic Book" w:hAnsi="Franklin Gothic Book"/>
          <w:lang w:val="en-IE"/>
        </w:rPr>
      </w:pPr>
    </w:p>
    <w:p w14:paraId="7005ACBE" w14:textId="0F0F6880" w:rsidR="00DA2756" w:rsidRPr="000D0F14" w:rsidRDefault="004E025D" w:rsidP="005746D9">
      <w:pPr>
        <w:pStyle w:val="indent1"/>
        <w:numPr>
          <w:ilvl w:val="1"/>
          <w:numId w:val="44"/>
        </w:numPr>
        <w:spacing w:line="360" w:lineRule="auto"/>
        <w:ind w:left="851" w:hanging="851"/>
        <w:jc w:val="both"/>
        <w:rPr>
          <w:rFonts w:ascii="Open Sans" w:hAnsi="Open Sans" w:cs="Open Sans"/>
          <w:lang w:val="en-IE"/>
        </w:rPr>
      </w:pPr>
      <w:r w:rsidRPr="000D0F14">
        <w:rPr>
          <w:rFonts w:ascii="Open Sans" w:hAnsi="Open Sans" w:cs="Open Sans"/>
          <w:highlight w:val="yellow"/>
          <w:lang w:val="en-IE"/>
        </w:rPr>
        <w:t>[insert name]</w:t>
      </w:r>
      <w:r w:rsidRPr="000D0F14">
        <w:rPr>
          <w:rFonts w:ascii="Open Sans" w:hAnsi="Open Sans" w:cs="Open Sans"/>
          <w:lang w:val="en-IE"/>
        </w:rPr>
        <w:t xml:space="preserve"> </w:t>
      </w:r>
      <w:r w:rsidR="00EC0C82" w:rsidRPr="000D0F14">
        <w:rPr>
          <w:rFonts w:ascii="Open Sans" w:hAnsi="Open Sans" w:cs="Open Sans"/>
          <w:lang w:val="en-IE"/>
        </w:rPr>
        <w:t xml:space="preserve">shall be </w:t>
      </w:r>
      <w:r w:rsidR="00DA2756" w:rsidRPr="000D0F14">
        <w:rPr>
          <w:rFonts w:ascii="Open Sans" w:hAnsi="Open Sans" w:cs="Open Sans"/>
          <w:lang w:val="en-IE"/>
        </w:rPr>
        <w:t>the Client Project Manager.</w:t>
      </w:r>
    </w:p>
    <w:p w14:paraId="24C0DA54" w14:textId="77777777" w:rsidR="00DA2756" w:rsidRPr="000D0F14" w:rsidRDefault="00DA2756">
      <w:pPr>
        <w:pStyle w:val="indent2"/>
        <w:spacing w:line="360" w:lineRule="auto"/>
        <w:ind w:left="1134" w:hanging="708"/>
        <w:jc w:val="both"/>
        <w:rPr>
          <w:rFonts w:ascii="Open Sans" w:hAnsi="Open Sans" w:cs="Open Sans"/>
          <w:lang w:val="en-IE"/>
        </w:rPr>
      </w:pPr>
    </w:p>
    <w:p w14:paraId="6606D1C8" w14:textId="4C9B28A9" w:rsidR="000D1A7E" w:rsidRDefault="00E974AB" w:rsidP="000D1A7E">
      <w:pPr>
        <w:pStyle w:val="indent1"/>
        <w:numPr>
          <w:ilvl w:val="1"/>
          <w:numId w:val="44"/>
        </w:numPr>
        <w:spacing w:line="360" w:lineRule="auto"/>
        <w:ind w:left="851" w:hanging="851"/>
        <w:jc w:val="both"/>
        <w:rPr>
          <w:rFonts w:ascii="Open Sans" w:hAnsi="Open Sans" w:cs="Open Sans"/>
          <w:lang w:val="en-IE"/>
        </w:rPr>
      </w:pPr>
      <w:r w:rsidRPr="000D0F14">
        <w:rPr>
          <w:rFonts w:ascii="Open Sans" w:hAnsi="Open Sans" w:cs="Open Sans"/>
          <w:highlight w:val="yellow"/>
          <w:lang w:val="en-IE"/>
        </w:rPr>
        <w:t>[insert name]</w:t>
      </w:r>
      <w:r w:rsidR="00041CF9" w:rsidRPr="000D0F14">
        <w:rPr>
          <w:rFonts w:ascii="Open Sans" w:hAnsi="Open Sans" w:cs="Open Sans"/>
          <w:lang w:val="en-IE"/>
        </w:rPr>
        <w:t xml:space="preserve"> </w:t>
      </w:r>
      <w:r w:rsidR="00EC0C82" w:rsidRPr="000D0F14">
        <w:rPr>
          <w:rFonts w:ascii="Open Sans" w:hAnsi="Open Sans" w:cs="Open Sans"/>
          <w:lang w:val="en-IE"/>
        </w:rPr>
        <w:t>shall be</w:t>
      </w:r>
      <w:r w:rsidR="00DA2756" w:rsidRPr="000D0F14">
        <w:rPr>
          <w:rFonts w:ascii="Open Sans" w:hAnsi="Open Sans" w:cs="Open Sans"/>
          <w:lang w:val="en-IE"/>
        </w:rPr>
        <w:t xml:space="preserve"> the </w:t>
      </w:r>
      <w:r w:rsidR="00F66A23" w:rsidRPr="000D0F14">
        <w:rPr>
          <w:rFonts w:ascii="Open Sans" w:hAnsi="Open Sans" w:cs="Open Sans"/>
          <w:lang w:val="en-IE"/>
        </w:rPr>
        <w:t>Contractor</w:t>
      </w:r>
      <w:r w:rsidR="00F66A23" w:rsidRPr="000D0F14">
        <w:rPr>
          <w:rFonts w:ascii="Open Sans" w:hAnsi="Open Sans" w:cs="Open Sans"/>
          <w:b/>
          <w:lang w:val="en-IE"/>
        </w:rPr>
        <w:t xml:space="preserve"> </w:t>
      </w:r>
      <w:r w:rsidR="00F66A23" w:rsidRPr="000D0F14">
        <w:rPr>
          <w:rFonts w:ascii="Open Sans" w:hAnsi="Open Sans" w:cs="Open Sans"/>
          <w:lang w:val="en-IE"/>
        </w:rPr>
        <w:t>Project</w:t>
      </w:r>
      <w:r w:rsidR="00DA2756" w:rsidRPr="000D0F14">
        <w:rPr>
          <w:rFonts w:ascii="Open Sans" w:hAnsi="Open Sans" w:cs="Open Sans"/>
          <w:lang w:val="en-IE"/>
        </w:rPr>
        <w:t xml:space="preserve"> Manager.</w:t>
      </w:r>
    </w:p>
    <w:p w14:paraId="605CB863" w14:textId="77777777" w:rsidR="000D1A7E" w:rsidRPr="00273961" w:rsidRDefault="000D1A7E" w:rsidP="00273961">
      <w:pPr>
        <w:pStyle w:val="ListParagraph"/>
        <w:rPr>
          <w:rFonts w:ascii="Open Sans" w:hAnsi="Open Sans" w:cs="Open Sans"/>
          <w:sz w:val="22"/>
          <w:szCs w:val="22"/>
          <w:lang w:val="en-IE"/>
        </w:rPr>
      </w:pPr>
    </w:p>
    <w:p w14:paraId="0FA6D968" w14:textId="3CBFAC48" w:rsidR="00300306" w:rsidRPr="00273961" w:rsidRDefault="00300306" w:rsidP="00273961">
      <w:pPr>
        <w:pStyle w:val="indent1"/>
        <w:numPr>
          <w:ilvl w:val="1"/>
          <w:numId w:val="44"/>
        </w:numPr>
        <w:spacing w:line="360" w:lineRule="auto"/>
        <w:ind w:left="851" w:hanging="851"/>
        <w:jc w:val="both"/>
        <w:rPr>
          <w:rFonts w:ascii="Open Sans" w:hAnsi="Open Sans" w:cs="Open Sans"/>
          <w:lang w:val="en-IE"/>
        </w:rPr>
      </w:pPr>
      <w:r w:rsidRPr="00273961">
        <w:rPr>
          <w:rFonts w:ascii="Open Sans" w:hAnsi="Open Sans" w:cs="Open Sans"/>
          <w:lang w:val="en-IE"/>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 Further, the Client’s inspection shall be subject to:</w:t>
      </w:r>
    </w:p>
    <w:p w14:paraId="284BE0DC" w14:textId="63F0C925" w:rsidR="00D87BF2" w:rsidRPr="00273961" w:rsidRDefault="00300306" w:rsidP="00273961">
      <w:pPr>
        <w:pStyle w:val="NormalWeb"/>
        <w:numPr>
          <w:ilvl w:val="0"/>
          <w:numId w:val="138"/>
        </w:numPr>
        <w:spacing w:line="360" w:lineRule="auto"/>
        <w:ind w:left="1570" w:hanging="357"/>
        <w:jc w:val="both"/>
        <w:rPr>
          <w:rFonts w:ascii="Open Sans" w:hAnsi="Open Sans" w:cs="Open Sans"/>
          <w:sz w:val="22"/>
          <w:szCs w:val="22"/>
          <w:lang w:eastAsia="en-US"/>
        </w:rPr>
      </w:pPr>
      <w:r w:rsidRPr="00273961">
        <w:rPr>
          <w:rFonts w:ascii="Open Sans" w:hAnsi="Open Sans" w:cs="Open Sans"/>
          <w:sz w:val="22"/>
          <w:szCs w:val="22"/>
          <w:lang w:eastAsia="en-US"/>
        </w:rPr>
        <w:t xml:space="preserve">the Client and any Client representative or agent entering into an NDA with the Contractor which for the avoidance of doubt, regardless of any term in the NDA to the contrary, the NDA shall only apply for the duration of such </w:t>
      </w:r>
      <w:r w:rsidRPr="00273961">
        <w:rPr>
          <w:rFonts w:ascii="Open Sans" w:hAnsi="Open Sans" w:cs="Open Sans"/>
          <w:sz w:val="22"/>
          <w:szCs w:val="22"/>
          <w:lang w:eastAsia="en-US"/>
        </w:rPr>
        <w:lastRenderedPageBreak/>
        <w:t>inspection such NDA shall only apply to the Client or any Client representative for the duration of the inspection carried out pursuant to this clause 8.3;</w:t>
      </w:r>
    </w:p>
    <w:p w14:paraId="72882668" w14:textId="77777777" w:rsidR="00D87BF2" w:rsidRPr="00273961" w:rsidRDefault="00300306" w:rsidP="00273961">
      <w:pPr>
        <w:pStyle w:val="NormalWeb"/>
        <w:numPr>
          <w:ilvl w:val="0"/>
          <w:numId w:val="138"/>
        </w:numPr>
        <w:spacing w:line="360" w:lineRule="auto"/>
        <w:ind w:left="1570" w:hanging="357"/>
        <w:jc w:val="both"/>
        <w:rPr>
          <w:rFonts w:ascii="Open Sans" w:hAnsi="Open Sans" w:cs="Open Sans"/>
          <w:sz w:val="22"/>
          <w:szCs w:val="22"/>
          <w:lang w:eastAsia="en-US"/>
        </w:rPr>
      </w:pPr>
      <w:r w:rsidRPr="00273961">
        <w:rPr>
          <w:rFonts w:ascii="Open Sans" w:hAnsi="Open Sans" w:cs="Open Sans"/>
          <w:sz w:val="22"/>
          <w:szCs w:val="22"/>
          <w:lang w:eastAsia="en-US"/>
        </w:rPr>
        <w:t xml:space="preserve"> the inspection being limited to what is strictly necessary (and shall not compromise the security of the Contractor’s other customers; and</w:t>
      </w:r>
    </w:p>
    <w:p w14:paraId="0D41F20F" w14:textId="5CAC9BB4" w:rsidR="00E775D6" w:rsidRPr="007B5516" w:rsidRDefault="00300306" w:rsidP="66230594">
      <w:pPr>
        <w:pStyle w:val="NormalWeb"/>
        <w:numPr>
          <w:ilvl w:val="0"/>
          <w:numId w:val="138"/>
        </w:numPr>
        <w:spacing w:line="360" w:lineRule="auto"/>
        <w:ind w:left="1570" w:hanging="357"/>
        <w:jc w:val="both"/>
        <w:rPr>
          <w:rFonts w:ascii="Open Sans" w:hAnsi="Open Sans" w:cs="Open Sans"/>
          <w:sz w:val="22"/>
          <w:szCs w:val="22"/>
          <w:lang w:eastAsia="en-US"/>
        </w:rPr>
      </w:pPr>
      <w:r w:rsidRPr="00273961">
        <w:rPr>
          <w:rFonts w:ascii="Open Sans" w:hAnsi="Open Sans" w:cs="Open Sans"/>
          <w:sz w:val="22"/>
          <w:szCs w:val="22"/>
          <w:lang w:eastAsia="en-US"/>
        </w:rPr>
        <w:t>the Client shall provide the Contractor wherever possible with no less than 2 weeks’ notice ahead of the proposed inspection date.</w:t>
      </w:r>
    </w:p>
    <w:p w14:paraId="260DFD70" w14:textId="1F4A67EB" w:rsidR="17966B09" w:rsidRDefault="17966B09" w:rsidP="17966B09">
      <w:pPr>
        <w:pStyle w:val="NormalWeb"/>
        <w:spacing w:line="360" w:lineRule="auto"/>
        <w:ind w:left="720"/>
        <w:jc w:val="both"/>
        <w:rPr>
          <w:rFonts w:ascii="Open Sans" w:hAnsi="Open Sans" w:cs="Open Sans"/>
          <w:sz w:val="22"/>
          <w:szCs w:val="22"/>
          <w:lang w:eastAsia="en-US"/>
        </w:rPr>
      </w:pPr>
    </w:p>
    <w:p w14:paraId="7B566B91" w14:textId="2D190FAF" w:rsidR="006E199C" w:rsidRPr="000D0F14" w:rsidRDefault="00E86F6A" w:rsidP="006E199C">
      <w:pPr>
        <w:pStyle w:val="Style1"/>
        <w:ind w:left="851" w:hanging="851"/>
        <w:rPr>
          <w:rFonts w:ascii="Open Sans" w:hAnsi="Open Sans" w:cs="Open Sans"/>
          <w:sz w:val="22"/>
          <w:szCs w:val="22"/>
          <w:lang w:val="en-IE"/>
        </w:rPr>
      </w:pPr>
      <w:bookmarkStart w:id="27" w:name="_Toc142032809"/>
      <w:r w:rsidRPr="000D0F14">
        <w:rPr>
          <w:rFonts w:ascii="Open Sans" w:hAnsi="Open Sans" w:cs="Open Sans"/>
          <w:sz w:val="22"/>
          <w:szCs w:val="22"/>
          <w:lang w:val="en-IE"/>
        </w:rPr>
        <w:t>KEY PERSONNEL</w:t>
      </w:r>
      <w:bookmarkEnd w:id="27"/>
    </w:p>
    <w:p w14:paraId="357B83A4" w14:textId="77777777" w:rsidR="006E199C" w:rsidRPr="000D0F14" w:rsidRDefault="006E199C" w:rsidP="006E199C">
      <w:pPr>
        <w:pStyle w:val="Style1"/>
        <w:numPr>
          <w:ilvl w:val="0"/>
          <w:numId w:val="0"/>
        </w:numPr>
        <w:ind w:left="851"/>
        <w:rPr>
          <w:rFonts w:ascii="Open Sans" w:hAnsi="Open Sans" w:cs="Open Sans"/>
          <w:sz w:val="22"/>
          <w:szCs w:val="22"/>
          <w:lang w:val="en-IE"/>
        </w:rPr>
      </w:pPr>
    </w:p>
    <w:p w14:paraId="77376C38" w14:textId="032DFF8A" w:rsidR="00617CF7" w:rsidRPr="000D0F14" w:rsidRDefault="00617CF7" w:rsidP="005746D9">
      <w:pPr>
        <w:pStyle w:val="indent1"/>
        <w:numPr>
          <w:ilvl w:val="1"/>
          <w:numId w:val="45"/>
        </w:numPr>
        <w:spacing w:line="360" w:lineRule="auto"/>
        <w:ind w:left="851" w:hanging="851"/>
        <w:jc w:val="both"/>
        <w:rPr>
          <w:rFonts w:ascii="Open Sans" w:hAnsi="Open Sans" w:cs="Open Sans"/>
          <w:lang w:val="en-IE"/>
        </w:rPr>
      </w:pPr>
      <w:r w:rsidRPr="000D0F14">
        <w:rPr>
          <w:rFonts w:ascii="Open Sans" w:hAnsi="Open Sans" w:cs="Open Sans"/>
          <w:lang w:val="en-IE"/>
        </w:rPr>
        <w:t xml:space="preserve">Subject to </w:t>
      </w:r>
      <w:r w:rsidR="006E199C" w:rsidRPr="000D0F14">
        <w:rPr>
          <w:rFonts w:ascii="Open Sans" w:hAnsi="Open Sans" w:cs="Open Sans"/>
          <w:lang w:val="en-IE"/>
        </w:rPr>
        <w:fldChar w:fldCharType="begin"/>
      </w:r>
      <w:r w:rsidR="006E199C" w:rsidRPr="000D0F14">
        <w:rPr>
          <w:rFonts w:ascii="Open Sans" w:hAnsi="Open Sans" w:cs="Open Sans"/>
          <w:lang w:val="en-IE"/>
        </w:rPr>
        <w:instrText xml:space="preserve"> REF _Ref113967426 \r \h </w:instrText>
      </w:r>
      <w:r w:rsidR="000D0F14" w:rsidRPr="000D0F14">
        <w:rPr>
          <w:rFonts w:ascii="Open Sans" w:hAnsi="Open Sans" w:cs="Open Sans"/>
          <w:lang w:val="en-IE"/>
        </w:rPr>
        <w:instrText xml:space="preserve"> \* MERGEFORMAT </w:instrText>
      </w:r>
      <w:r w:rsidR="006E199C" w:rsidRPr="000D0F14">
        <w:rPr>
          <w:rFonts w:ascii="Open Sans" w:hAnsi="Open Sans" w:cs="Open Sans"/>
          <w:lang w:val="en-IE"/>
        </w:rPr>
      </w:r>
      <w:r w:rsidR="006E199C" w:rsidRPr="000D0F14">
        <w:rPr>
          <w:rFonts w:ascii="Open Sans" w:hAnsi="Open Sans" w:cs="Open Sans"/>
          <w:lang w:val="en-IE"/>
        </w:rPr>
        <w:fldChar w:fldCharType="separate"/>
      </w:r>
      <w:r w:rsidR="00523710" w:rsidRPr="000D0F14">
        <w:rPr>
          <w:rFonts w:ascii="Open Sans" w:hAnsi="Open Sans" w:cs="Open Sans"/>
          <w:lang w:val="en-IE"/>
        </w:rPr>
        <w:t>9.2</w:t>
      </w:r>
      <w:r w:rsidR="006E199C" w:rsidRPr="000D0F14">
        <w:rPr>
          <w:rFonts w:ascii="Open Sans" w:hAnsi="Open Sans" w:cs="Open Sans"/>
          <w:lang w:val="en-IE"/>
        </w:rPr>
        <w:fldChar w:fldCharType="end"/>
      </w:r>
      <w:r w:rsidR="006E199C" w:rsidRPr="000D0F14">
        <w:rPr>
          <w:rFonts w:ascii="Open Sans" w:hAnsi="Open Sans" w:cs="Open Sans"/>
          <w:lang w:val="en-IE"/>
        </w:rPr>
        <w:t xml:space="preserve"> </w:t>
      </w:r>
      <w:r w:rsidRPr="000D0F14">
        <w:rPr>
          <w:rFonts w:ascii="Open Sans" w:hAnsi="Open Sans" w:cs="Open Sans"/>
          <w:lang w:val="en-IE"/>
        </w:rPr>
        <w:t>below t</w:t>
      </w:r>
      <w:r w:rsidR="00ED0167" w:rsidRPr="000D0F14">
        <w:rPr>
          <w:rFonts w:ascii="Open Sans" w:hAnsi="Open Sans" w:cs="Open Sans"/>
          <w:lang w:val="en-IE"/>
        </w:rPr>
        <w:t xml:space="preserve">he Contractor </w:t>
      </w:r>
      <w:r w:rsidRPr="000D0F14">
        <w:rPr>
          <w:rFonts w:ascii="Open Sans" w:hAnsi="Open Sans" w:cs="Open Sans"/>
          <w:lang w:val="en-IE"/>
        </w:rPr>
        <w:t>shall</w:t>
      </w:r>
      <w:r w:rsidR="00ED0167" w:rsidRPr="000D0F14">
        <w:rPr>
          <w:rFonts w:ascii="Open Sans" w:hAnsi="Open Sans" w:cs="Open Sans"/>
          <w:lang w:val="en-IE"/>
        </w:rPr>
        <w:t xml:space="preserve">, to the extent permitted by law, </w:t>
      </w:r>
      <w:r w:rsidRPr="000D0F14">
        <w:rPr>
          <w:rFonts w:ascii="Open Sans" w:hAnsi="Open Sans" w:cs="Open Sans"/>
          <w:lang w:val="en-IE"/>
        </w:rPr>
        <w:t>ensure</w:t>
      </w:r>
      <w:r w:rsidR="00ED0167" w:rsidRPr="000D0F14">
        <w:rPr>
          <w:rFonts w:ascii="Open Sans" w:hAnsi="Open Sans" w:cs="Open Sans"/>
          <w:lang w:val="en-IE"/>
        </w:rPr>
        <w:t xml:space="preserve"> that all Key Personnel assigned by it to provide </w:t>
      </w:r>
      <w:r w:rsidR="00EC0C82" w:rsidRPr="000D0F14">
        <w:rPr>
          <w:rFonts w:ascii="Open Sans" w:hAnsi="Open Sans" w:cs="Open Sans"/>
          <w:lang w:val="en-IE"/>
        </w:rPr>
        <w:t xml:space="preserve">the </w:t>
      </w:r>
      <w:r w:rsidR="00816D8E" w:rsidRPr="000D0F14">
        <w:rPr>
          <w:rFonts w:ascii="Open Sans" w:hAnsi="Open Sans" w:cs="Open Sans"/>
          <w:lang w:val="en-IE"/>
        </w:rPr>
        <w:t xml:space="preserve">Services </w:t>
      </w:r>
      <w:r w:rsidR="00ED0167" w:rsidRPr="000D0F14">
        <w:rPr>
          <w:rFonts w:ascii="Open Sans" w:hAnsi="Open Sans" w:cs="Open Sans"/>
          <w:lang w:val="en-IE"/>
        </w:rPr>
        <w:t>shall be available for the Term of this Agreement.</w:t>
      </w:r>
    </w:p>
    <w:p w14:paraId="243F971B" w14:textId="77777777" w:rsidR="00617CF7" w:rsidRPr="000D0F14" w:rsidRDefault="00617CF7">
      <w:pPr>
        <w:pStyle w:val="indent1"/>
        <w:tabs>
          <w:tab w:val="left" w:pos="1418"/>
        </w:tabs>
        <w:spacing w:line="360" w:lineRule="auto"/>
        <w:ind w:left="1418" w:hanging="851"/>
        <w:jc w:val="both"/>
        <w:rPr>
          <w:rFonts w:ascii="Open Sans" w:hAnsi="Open Sans" w:cs="Open Sans"/>
          <w:lang w:val="en-IE"/>
        </w:rPr>
      </w:pPr>
    </w:p>
    <w:p w14:paraId="3694BCE7" w14:textId="6A2535DD" w:rsidR="00ED0167" w:rsidRPr="000D0F14" w:rsidRDefault="00ED0167" w:rsidP="005746D9">
      <w:pPr>
        <w:pStyle w:val="indent1"/>
        <w:numPr>
          <w:ilvl w:val="1"/>
          <w:numId w:val="45"/>
        </w:numPr>
        <w:spacing w:line="360" w:lineRule="auto"/>
        <w:ind w:left="851" w:hanging="851"/>
        <w:jc w:val="both"/>
        <w:rPr>
          <w:rFonts w:ascii="Open Sans" w:hAnsi="Open Sans" w:cs="Open Sans"/>
          <w:lang w:val="en-IE"/>
        </w:rPr>
      </w:pPr>
      <w:bookmarkStart w:id="28" w:name="_Ref113967426"/>
      <w:r w:rsidRPr="000D0F14">
        <w:rPr>
          <w:rFonts w:ascii="Open Sans" w:hAnsi="Open Sans" w:cs="Open Sans"/>
          <w:lang w:val="en-IE"/>
        </w:rPr>
        <w:t xml:space="preserve">In the event that any of the Key Personnel assigned by the Contractor to provide </w:t>
      </w:r>
      <w:r w:rsidR="001F0A82" w:rsidRPr="000D0F14">
        <w:rPr>
          <w:rFonts w:ascii="Open Sans" w:hAnsi="Open Sans" w:cs="Open Sans"/>
          <w:lang w:val="en-IE"/>
        </w:rPr>
        <w:t xml:space="preserve">the </w:t>
      </w:r>
      <w:r w:rsidR="00816D8E" w:rsidRPr="000D0F14">
        <w:rPr>
          <w:rFonts w:ascii="Open Sans" w:hAnsi="Open Sans" w:cs="Open Sans"/>
          <w:lang w:val="en-IE"/>
        </w:rPr>
        <w:t xml:space="preserve">Services </w:t>
      </w:r>
      <w:r w:rsidRPr="000D0F14">
        <w:rPr>
          <w:rFonts w:ascii="Open Sans" w:hAnsi="Open Sans" w:cs="Open Sans"/>
          <w:lang w:val="en-IE"/>
        </w:rPr>
        <w:t>(or any part</w:t>
      </w:r>
      <w:r w:rsidR="001F0A82" w:rsidRPr="000D0F14">
        <w:rPr>
          <w:rFonts w:ascii="Open Sans" w:hAnsi="Open Sans" w:cs="Open Sans"/>
          <w:lang w:val="en-IE"/>
        </w:rPr>
        <w:t xml:space="preserve"> thereof</w:t>
      </w:r>
      <w:r w:rsidRPr="000D0F14">
        <w:rPr>
          <w:rFonts w:ascii="Open Sans" w:hAnsi="Open Sans" w:cs="Open Sans"/>
          <w:lang w:val="en-IE"/>
        </w:rPr>
        <w:t xml:space="preserve">) under this Agreement becomes </w:t>
      </w:r>
      <w:r w:rsidR="00A16E39" w:rsidRPr="000D0F14">
        <w:rPr>
          <w:rFonts w:ascii="Open Sans" w:hAnsi="Open Sans" w:cs="Open Sans"/>
          <w:lang w:val="en-IE"/>
        </w:rPr>
        <w:t>unavailable</w:t>
      </w:r>
      <w:r w:rsidRPr="000D0F14">
        <w:rPr>
          <w:rFonts w:ascii="Open Sans" w:hAnsi="Open Sans" w:cs="Open Sans"/>
          <w:lang w:val="en-IE"/>
        </w:rPr>
        <w:t xml:space="preserve"> to provide the </w:t>
      </w:r>
      <w:r w:rsidR="00816D8E" w:rsidRPr="000D0F14">
        <w:rPr>
          <w:rFonts w:ascii="Open Sans" w:hAnsi="Open Sans" w:cs="Open Sans"/>
          <w:lang w:val="en-IE"/>
        </w:rPr>
        <w:t>Services</w:t>
      </w:r>
      <w:r w:rsidRPr="000D0F14">
        <w:rPr>
          <w:rFonts w:ascii="Open Sans" w:hAnsi="Open Sans" w:cs="Open Sans"/>
          <w:lang w:val="en-IE"/>
        </w:rPr>
        <w:t>, then the Contractor shall immediately notify the Client in writing</w:t>
      </w:r>
      <w:r w:rsidR="009C5284" w:rsidRPr="000D0F14">
        <w:rPr>
          <w:rFonts w:ascii="Open Sans" w:hAnsi="Open Sans" w:cs="Open Sans"/>
          <w:lang w:val="en-IE"/>
        </w:rPr>
        <w:t xml:space="preserve"> </w:t>
      </w:r>
      <w:r w:rsidR="00BA43D4" w:rsidRPr="000D0F14">
        <w:rPr>
          <w:rFonts w:ascii="Open Sans" w:hAnsi="Open Sans" w:cs="Open Sans"/>
          <w:lang w:val="en-IE"/>
        </w:rPr>
        <w:t>explain</w:t>
      </w:r>
      <w:r w:rsidR="009C5284" w:rsidRPr="000D0F14">
        <w:rPr>
          <w:rFonts w:ascii="Open Sans" w:hAnsi="Open Sans" w:cs="Open Sans"/>
          <w:lang w:val="en-IE"/>
        </w:rPr>
        <w:t>ing</w:t>
      </w:r>
      <w:r w:rsidR="00BA43D4" w:rsidRPr="000D0F14">
        <w:rPr>
          <w:rFonts w:ascii="Open Sans" w:hAnsi="Open Sans" w:cs="Open Sans"/>
          <w:lang w:val="en-IE"/>
        </w:rPr>
        <w:t xml:space="preserve"> the reason for the unavailability</w:t>
      </w:r>
      <w:r w:rsidRPr="000D0F14">
        <w:rPr>
          <w:rFonts w:ascii="Open Sans" w:hAnsi="Open Sans" w:cs="Open Sans"/>
          <w:lang w:val="en-IE"/>
        </w:rPr>
        <w:t xml:space="preserve"> and </w:t>
      </w:r>
      <w:r w:rsidR="00617CF7" w:rsidRPr="000D0F14">
        <w:rPr>
          <w:rFonts w:ascii="Open Sans" w:hAnsi="Open Sans" w:cs="Open Sans"/>
          <w:lang w:val="en-IE"/>
        </w:rPr>
        <w:t>propos</w:t>
      </w:r>
      <w:r w:rsidR="009C5284" w:rsidRPr="000D0F14">
        <w:rPr>
          <w:rFonts w:ascii="Open Sans" w:hAnsi="Open Sans" w:cs="Open Sans"/>
          <w:lang w:val="en-IE"/>
        </w:rPr>
        <w:t>ing</w:t>
      </w:r>
      <w:r w:rsidR="00617CF7" w:rsidRPr="000D0F14">
        <w:rPr>
          <w:rFonts w:ascii="Open Sans" w:hAnsi="Open Sans" w:cs="Open Sans"/>
          <w:lang w:val="en-IE"/>
        </w:rPr>
        <w:t xml:space="preserve"> a </w:t>
      </w:r>
      <w:r w:rsidRPr="000D0F14">
        <w:rPr>
          <w:rFonts w:ascii="Open Sans" w:hAnsi="Open Sans" w:cs="Open Sans"/>
          <w:lang w:val="en-IE"/>
        </w:rPr>
        <w:t>replace</w:t>
      </w:r>
      <w:r w:rsidR="00617CF7" w:rsidRPr="000D0F14">
        <w:rPr>
          <w:rFonts w:ascii="Open Sans" w:hAnsi="Open Sans" w:cs="Open Sans"/>
          <w:lang w:val="en-IE"/>
        </w:rPr>
        <w:t>ment for</w:t>
      </w:r>
      <w:r w:rsidRPr="000D0F14">
        <w:rPr>
          <w:rFonts w:ascii="Open Sans" w:hAnsi="Open Sans" w:cs="Open Sans"/>
          <w:lang w:val="en-IE"/>
        </w:rPr>
        <w:t xml:space="preserve"> that person with a person of</w:t>
      </w:r>
      <w:r w:rsidR="00D44208" w:rsidRPr="000D0F14">
        <w:rPr>
          <w:rFonts w:ascii="Open Sans" w:hAnsi="Open Sans" w:cs="Open Sans"/>
          <w:lang w:val="en-IE"/>
        </w:rPr>
        <w:t xml:space="preserve"> at least</w:t>
      </w:r>
      <w:r w:rsidRPr="000D0F14">
        <w:rPr>
          <w:rFonts w:ascii="Open Sans" w:hAnsi="Open Sans" w:cs="Open Sans"/>
          <w:lang w:val="en-IE"/>
        </w:rPr>
        <w:t xml:space="preserve"> equivalent experience and expertise (“Replacement Personnel”). </w:t>
      </w:r>
      <w:r w:rsidR="001F0A82" w:rsidRPr="000D0F14">
        <w:rPr>
          <w:rFonts w:ascii="Open Sans" w:hAnsi="Open Sans" w:cs="Open Sans"/>
          <w:lang w:val="en-IE"/>
        </w:rPr>
        <w:t>The Client may accept or reject such proposed replacement at its discretion.</w:t>
      </w:r>
      <w:bookmarkEnd w:id="28"/>
      <w:r w:rsidR="001F0A82" w:rsidRPr="000D0F14">
        <w:rPr>
          <w:rFonts w:ascii="Open Sans" w:hAnsi="Open Sans" w:cs="Open Sans"/>
          <w:lang w:val="en-IE"/>
        </w:rPr>
        <w:t xml:space="preserve"> </w:t>
      </w:r>
    </w:p>
    <w:p w14:paraId="031FB872" w14:textId="77777777" w:rsidR="00ED0167" w:rsidRPr="000D0F14" w:rsidRDefault="00ED0167">
      <w:pPr>
        <w:pStyle w:val="indent1"/>
        <w:tabs>
          <w:tab w:val="left" w:pos="1440"/>
        </w:tabs>
        <w:spacing w:line="360" w:lineRule="auto"/>
        <w:ind w:left="1434" w:hanging="1077"/>
        <w:jc w:val="both"/>
        <w:rPr>
          <w:rFonts w:ascii="Open Sans" w:hAnsi="Open Sans" w:cs="Open Sans"/>
          <w:lang w:val="en-IE"/>
        </w:rPr>
      </w:pPr>
    </w:p>
    <w:p w14:paraId="72F3AEAC" w14:textId="77777777" w:rsidR="00ED0167" w:rsidRPr="000D0F14" w:rsidRDefault="00ED0167" w:rsidP="005746D9">
      <w:pPr>
        <w:pStyle w:val="indent1"/>
        <w:numPr>
          <w:ilvl w:val="1"/>
          <w:numId w:val="45"/>
        </w:numPr>
        <w:spacing w:line="360" w:lineRule="auto"/>
        <w:ind w:left="851" w:hanging="851"/>
        <w:jc w:val="both"/>
        <w:rPr>
          <w:rFonts w:ascii="Open Sans" w:hAnsi="Open Sans" w:cs="Open Sans"/>
          <w:lang w:val="en-IE"/>
        </w:rPr>
      </w:pPr>
      <w:r w:rsidRPr="000D0F14">
        <w:rPr>
          <w:rFonts w:ascii="Open Sans" w:hAnsi="Open Sans" w:cs="Open Sans"/>
          <w:lang w:val="en-IE"/>
        </w:rPr>
        <w:t xml:space="preserve">If </w:t>
      </w:r>
      <w:r w:rsidR="00AB6679" w:rsidRPr="000D0F14">
        <w:rPr>
          <w:rFonts w:ascii="Open Sans" w:hAnsi="Open Sans" w:cs="Open Sans"/>
          <w:lang w:val="en-IE"/>
        </w:rPr>
        <w:t>requested by the Client</w:t>
      </w:r>
      <w:r w:rsidR="00EC0C82" w:rsidRPr="000D0F14">
        <w:rPr>
          <w:rFonts w:ascii="Open Sans" w:hAnsi="Open Sans" w:cs="Open Sans"/>
          <w:lang w:val="en-IE"/>
        </w:rPr>
        <w:t>,</w:t>
      </w:r>
      <w:r w:rsidRPr="000D0F14">
        <w:rPr>
          <w:rFonts w:ascii="Open Sans" w:hAnsi="Open Sans" w:cs="Open Sans"/>
          <w:lang w:val="en-IE"/>
        </w:rPr>
        <w:t xml:space="preserve"> the Contractor</w:t>
      </w:r>
      <w:r w:rsidR="00EC0C82" w:rsidRPr="000D0F14">
        <w:rPr>
          <w:rFonts w:ascii="Open Sans" w:hAnsi="Open Sans" w:cs="Open Sans"/>
          <w:lang w:val="en-IE"/>
        </w:rPr>
        <w:t xml:space="preserve"> shall provide</w:t>
      </w:r>
      <w:r w:rsidRPr="000D0F14">
        <w:rPr>
          <w:rFonts w:ascii="Open Sans" w:hAnsi="Open Sans" w:cs="Open Sans"/>
          <w:lang w:val="en-IE"/>
        </w:rPr>
        <w:t xml:space="preserve"> security clearance from </w:t>
      </w:r>
      <w:proofErr w:type="gramStart"/>
      <w:r w:rsidRPr="000D0F14">
        <w:rPr>
          <w:rFonts w:ascii="Open Sans" w:hAnsi="Open Sans" w:cs="Open Sans"/>
          <w:lang w:val="en-IE"/>
        </w:rPr>
        <w:t>An</w:t>
      </w:r>
      <w:proofErr w:type="gramEnd"/>
      <w:r w:rsidRPr="000D0F14">
        <w:rPr>
          <w:rFonts w:ascii="Open Sans" w:hAnsi="Open Sans" w:cs="Open Sans"/>
          <w:lang w:val="en-IE"/>
        </w:rPr>
        <w:t xml:space="preserve"> Garda </w:t>
      </w:r>
      <w:r w:rsidR="00820427" w:rsidRPr="000D0F14">
        <w:rPr>
          <w:rFonts w:ascii="Open Sans" w:hAnsi="Open Sans" w:cs="Open Sans"/>
          <w:lang w:val="en-IE"/>
        </w:rPr>
        <w:t>Síochána</w:t>
      </w:r>
      <w:r w:rsidR="00AB6679" w:rsidRPr="000D0F14">
        <w:rPr>
          <w:rFonts w:ascii="Open Sans" w:hAnsi="Open Sans" w:cs="Open Sans"/>
          <w:lang w:val="en-IE"/>
        </w:rPr>
        <w:t xml:space="preserve"> in respect of all or any personnel of the Contractor or of its agents or Sub</w:t>
      </w:r>
      <w:r w:rsidR="00A755AE" w:rsidRPr="000D0F14">
        <w:rPr>
          <w:rFonts w:ascii="Open Sans" w:hAnsi="Open Sans" w:cs="Open Sans"/>
          <w:lang w:val="en-IE"/>
        </w:rPr>
        <w:t>-</w:t>
      </w:r>
      <w:r w:rsidR="00AB6679" w:rsidRPr="000D0F14">
        <w:rPr>
          <w:rFonts w:ascii="Open Sans" w:hAnsi="Open Sans" w:cs="Open Sans"/>
          <w:lang w:val="en-IE"/>
        </w:rPr>
        <w:t xml:space="preserve">contractors </w:t>
      </w:r>
      <w:r w:rsidR="00F50157" w:rsidRPr="000D0F14">
        <w:rPr>
          <w:rFonts w:ascii="Open Sans" w:hAnsi="Open Sans" w:cs="Open Sans"/>
          <w:lang w:val="en-IE"/>
        </w:rPr>
        <w:t>and the Contractor shall comply with all reasonable directions of the Client arising therefrom</w:t>
      </w:r>
      <w:r w:rsidRPr="000D0F14">
        <w:rPr>
          <w:rFonts w:ascii="Open Sans" w:hAnsi="Open Sans" w:cs="Open Sans"/>
          <w:lang w:val="en-IE"/>
        </w:rPr>
        <w:t>.</w:t>
      </w:r>
    </w:p>
    <w:p w14:paraId="098104B6" w14:textId="77777777" w:rsidR="00900BE1" w:rsidRPr="007B5516" w:rsidRDefault="00900BE1">
      <w:pPr>
        <w:pStyle w:val="indent1"/>
        <w:spacing w:line="360" w:lineRule="auto"/>
        <w:jc w:val="center"/>
        <w:rPr>
          <w:rFonts w:ascii="Franklin Gothic Book" w:hAnsi="Franklin Gothic Book" w:cs="Times New Roman"/>
          <w:sz w:val="24"/>
          <w:szCs w:val="24"/>
          <w:lang w:val="en-IE"/>
        </w:rPr>
      </w:pPr>
    </w:p>
    <w:p w14:paraId="359E66DA" w14:textId="77777777" w:rsidR="003060F8" w:rsidRPr="000D0F14" w:rsidRDefault="003060F8" w:rsidP="005746D9">
      <w:pPr>
        <w:pStyle w:val="indent1"/>
        <w:numPr>
          <w:ilvl w:val="1"/>
          <w:numId w:val="45"/>
        </w:numPr>
        <w:spacing w:line="360" w:lineRule="auto"/>
        <w:ind w:left="851" w:hanging="851"/>
        <w:jc w:val="both"/>
        <w:rPr>
          <w:rFonts w:ascii="Open Sans" w:hAnsi="Open Sans" w:cs="Open Sans"/>
          <w:lang w:val="en-IE"/>
        </w:rPr>
      </w:pPr>
      <w:r w:rsidRPr="000D0F14">
        <w:rPr>
          <w:rFonts w:ascii="Open Sans" w:hAnsi="Open Sans" w:cs="Open Sans"/>
          <w:lang w:val="en-IE"/>
        </w:rPr>
        <w:t xml:space="preserve">The </w:t>
      </w:r>
      <w:r w:rsidR="001F0A82" w:rsidRPr="000D0F14">
        <w:rPr>
          <w:rFonts w:ascii="Open Sans" w:hAnsi="Open Sans" w:cs="Open Sans"/>
          <w:lang w:val="en-IE"/>
        </w:rPr>
        <w:t xml:space="preserve">Contractor shall ensure </w:t>
      </w:r>
      <w:r w:rsidRPr="000D0F14">
        <w:rPr>
          <w:rFonts w:ascii="Open Sans" w:hAnsi="Open Sans" w:cs="Open Sans"/>
          <w:lang w:val="en-IE"/>
        </w:rPr>
        <w:t xml:space="preserve">that the employees, agents and </w:t>
      </w:r>
      <w:r w:rsidR="00C82ECA" w:rsidRPr="000D0F14">
        <w:rPr>
          <w:rFonts w:ascii="Open Sans" w:hAnsi="Open Sans" w:cs="Open Sans"/>
          <w:lang w:val="en-IE"/>
        </w:rPr>
        <w:t>S</w:t>
      </w:r>
      <w:r w:rsidRPr="000D0F14">
        <w:rPr>
          <w:rFonts w:ascii="Open Sans" w:hAnsi="Open Sans" w:cs="Open Sans"/>
          <w:lang w:val="en-IE"/>
        </w:rPr>
        <w:t>ub-contractors of the Contractor</w:t>
      </w:r>
      <w:r w:rsidRPr="000D0F14">
        <w:rPr>
          <w:rFonts w:ascii="Open Sans" w:hAnsi="Open Sans" w:cs="Open Sans"/>
          <w:b/>
          <w:lang w:val="en-IE"/>
        </w:rPr>
        <w:t xml:space="preserve"> </w:t>
      </w:r>
      <w:r w:rsidRPr="000D0F14">
        <w:rPr>
          <w:rFonts w:ascii="Open Sans" w:hAnsi="Open Sans" w:cs="Open Sans"/>
          <w:lang w:val="en-IE"/>
        </w:rPr>
        <w:t xml:space="preserve">pursuant to this Agreement shall remain under the full control and </w:t>
      </w:r>
      <w:r w:rsidRPr="000D0F14">
        <w:rPr>
          <w:rFonts w:ascii="Open Sans" w:hAnsi="Open Sans" w:cs="Open Sans"/>
          <w:lang w:val="en-IE"/>
        </w:rPr>
        <w:lastRenderedPageBreak/>
        <w:t>authority of the Contractor</w:t>
      </w:r>
      <w:r w:rsidRPr="000D0F14">
        <w:rPr>
          <w:rFonts w:ascii="Open Sans" w:hAnsi="Open Sans" w:cs="Open Sans"/>
          <w:b/>
          <w:lang w:val="en-IE"/>
        </w:rPr>
        <w:t xml:space="preserve"> </w:t>
      </w:r>
      <w:r w:rsidRPr="000D0F14">
        <w:rPr>
          <w:rFonts w:ascii="Open Sans" w:hAnsi="Open Sans" w:cs="Open Sans"/>
          <w:lang w:val="en-IE"/>
        </w:rPr>
        <w:t>and shall not be regarded as employees or agents of the Client for any purpose</w:t>
      </w:r>
      <w:r w:rsidR="001F0A82" w:rsidRPr="000D0F14">
        <w:rPr>
          <w:rFonts w:ascii="Open Sans" w:hAnsi="Open Sans" w:cs="Open Sans"/>
          <w:lang w:val="en-IE"/>
        </w:rPr>
        <w:t>.</w:t>
      </w:r>
    </w:p>
    <w:p w14:paraId="3F7CBC83" w14:textId="1AF5603C" w:rsidR="77BA076D" w:rsidRDefault="77BA076D" w:rsidP="77BA076D">
      <w:pPr>
        <w:pStyle w:val="indent1"/>
        <w:tabs>
          <w:tab w:val="left" w:pos="567"/>
        </w:tabs>
        <w:spacing w:line="360" w:lineRule="auto"/>
        <w:ind w:left="717" w:firstLine="0"/>
        <w:rPr>
          <w:rFonts w:ascii="Open Sans" w:hAnsi="Open Sans" w:cs="Open Sans"/>
          <w:lang w:val="en-IE"/>
        </w:rPr>
      </w:pPr>
    </w:p>
    <w:p w14:paraId="6865305D" w14:textId="69ECB23B" w:rsidR="006E199C" w:rsidRPr="000D0F14" w:rsidRDefault="00ED0167" w:rsidP="006E199C">
      <w:pPr>
        <w:pStyle w:val="Style1"/>
        <w:ind w:left="851" w:hanging="851"/>
        <w:rPr>
          <w:rFonts w:ascii="Open Sans" w:hAnsi="Open Sans" w:cs="Open Sans"/>
          <w:sz w:val="22"/>
          <w:szCs w:val="22"/>
          <w:lang w:val="en-IE"/>
        </w:rPr>
      </w:pPr>
      <w:bookmarkStart w:id="29" w:name="_Toc242087269"/>
      <w:bookmarkStart w:id="30" w:name="_Ref69229357"/>
      <w:bookmarkStart w:id="31" w:name="_Toc142032810"/>
      <w:r w:rsidRPr="000D0F14">
        <w:rPr>
          <w:rFonts w:ascii="Open Sans" w:hAnsi="Open Sans" w:cs="Open Sans"/>
          <w:sz w:val="22"/>
          <w:szCs w:val="22"/>
          <w:lang w:val="en-IE"/>
        </w:rPr>
        <w:t>CHARGES</w:t>
      </w:r>
      <w:bookmarkEnd w:id="29"/>
      <w:bookmarkEnd w:id="30"/>
      <w:bookmarkEnd w:id="31"/>
    </w:p>
    <w:p w14:paraId="78C39832" w14:textId="77777777" w:rsidR="006E199C" w:rsidRPr="000D0F14" w:rsidRDefault="006E199C" w:rsidP="006E199C">
      <w:pPr>
        <w:pStyle w:val="Style1"/>
        <w:numPr>
          <w:ilvl w:val="0"/>
          <w:numId w:val="0"/>
        </w:numPr>
        <w:ind w:left="851"/>
        <w:rPr>
          <w:rFonts w:ascii="Open Sans" w:hAnsi="Open Sans" w:cs="Open Sans"/>
          <w:b w:val="0"/>
          <w:sz w:val="22"/>
          <w:szCs w:val="22"/>
          <w:lang w:val="en-IE"/>
        </w:rPr>
      </w:pPr>
    </w:p>
    <w:p w14:paraId="4E8050D2" w14:textId="28F5A4D0" w:rsidR="006D0D24" w:rsidRPr="000D0F14" w:rsidRDefault="00ED0167" w:rsidP="005746D9">
      <w:pPr>
        <w:pStyle w:val="indent1"/>
        <w:numPr>
          <w:ilvl w:val="1"/>
          <w:numId w:val="46"/>
        </w:numPr>
        <w:spacing w:line="360" w:lineRule="auto"/>
        <w:ind w:left="851" w:hanging="851"/>
        <w:jc w:val="both"/>
        <w:rPr>
          <w:rFonts w:ascii="Open Sans" w:hAnsi="Open Sans" w:cs="Open Sans"/>
        </w:rPr>
      </w:pPr>
      <w:r w:rsidRPr="000D0F14">
        <w:rPr>
          <w:rFonts w:ascii="Open Sans" w:hAnsi="Open Sans" w:cs="Open Sans"/>
        </w:rPr>
        <w:t xml:space="preserve">The Client shall pay the Contractor the Charges in the manner specified in this clause </w:t>
      </w:r>
      <w:r w:rsidR="00A332A7" w:rsidRPr="000D0F14">
        <w:rPr>
          <w:rFonts w:ascii="Open Sans" w:hAnsi="Open Sans" w:cs="Open Sans"/>
          <w:lang w:val="en-IE"/>
        </w:rPr>
        <w:fldChar w:fldCharType="begin"/>
      </w:r>
      <w:r w:rsidR="00A332A7" w:rsidRPr="000D0F14">
        <w:rPr>
          <w:rFonts w:ascii="Open Sans" w:hAnsi="Open Sans" w:cs="Open Sans"/>
          <w:lang w:val="en-IE"/>
        </w:rPr>
        <w:instrText xml:space="preserve"> REF _Ref69229357 \r \h </w:instrText>
      </w:r>
      <w:r w:rsidR="00851D95" w:rsidRPr="000D0F14">
        <w:rPr>
          <w:rFonts w:ascii="Open Sans" w:hAnsi="Open Sans" w:cs="Open Sans"/>
          <w:lang w:val="en-IE"/>
        </w:rPr>
        <w:instrText xml:space="preserve"> \* MERGEFORMAT </w:instrText>
      </w:r>
      <w:r w:rsidR="00A332A7" w:rsidRPr="000D0F14">
        <w:rPr>
          <w:rFonts w:ascii="Open Sans" w:hAnsi="Open Sans" w:cs="Open Sans"/>
          <w:lang w:val="en-IE"/>
        </w:rPr>
      </w:r>
      <w:r w:rsidR="00A332A7" w:rsidRPr="000D0F14">
        <w:rPr>
          <w:rFonts w:ascii="Open Sans" w:hAnsi="Open Sans" w:cs="Open Sans"/>
          <w:lang w:val="en-IE"/>
        </w:rPr>
        <w:fldChar w:fldCharType="separate"/>
      </w:r>
      <w:r w:rsidR="00523710" w:rsidRPr="000D0F14">
        <w:rPr>
          <w:rFonts w:ascii="Open Sans" w:hAnsi="Open Sans" w:cs="Open Sans"/>
        </w:rPr>
        <w:t>10</w:t>
      </w:r>
      <w:r w:rsidR="00A332A7" w:rsidRPr="000D0F14">
        <w:rPr>
          <w:rFonts w:ascii="Open Sans" w:hAnsi="Open Sans" w:cs="Open Sans"/>
          <w:lang w:val="en-IE"/>
        </w:rPr>
        <w:fldChar w:fldCharType="end"/>
      </w:r>
      <w:r w:rsidRPr="000D0F14">
        <w:rPr>
          <w:rFonts w:ascii="Open Sans" w:hAnsi="Open Sans" w:cs="Open Sans"/>
        </w:rPr>
        <w:t xml:space="preserve"> and in Schedules B and D subject, if applicable, to retention by the Client in accordance with Section 523 of the Taxes Consolidation Act, 1997 of any withholding taxes payable</w:t>
      </w:r>
      <w:r w:rsidR="004233B9" w:rsidRPr="000D0F14">
        <w:rPr>
          <w:rFonts w:ascii="Open Sans" w:hAnsi="Open Sans" w:cs="Open Sans"/>
        </w:rPr>
        <w:t xml:space="preserve"> or </w:t>
      </w:r>
      <w:r w:rsidR="0008620C" w:rsidRPr="000D0F14">
        <w:rPr>
          <w:rFonts w:ascii="Open Sans" w:hAnsi="Open Sans" w:cs="Open Sans"/>
        </w:rPr>
        <w:t>c</w:t>
      </w:r>
      <w:r w:rsidR="004233B9" w:rsidRPr="000D0F14">
        <w:rPr>
          <w:rFonts w:ascii="Open Sans" w:hAnsi="Open Sans" w:cs="Open Sans"/>
        </w:rPr>
        <w:t>lause</w:t>
      </w:r>
      <w:r w:rsidR="00507F5A" w:rsidRPr="000D0F14">
        <w:rPr>
          <w:rFonts w:ascii="Open Sans" w:hAnsi="Open Sans" w:cs="Open Sans"/>
        </w:rPr>
        <w:t xml:space="preserve"> 11.</w:t>
      </w:r>
      <w:r w:rsidR="009D2A1A" w:rsidRPr="000D0F14">
        <w:rPr>
          <w:rFonts w:ascii="Open Sans" w:hAnsi="Open Sans" w:cs="Open Sans"/>
        </w:rPr>
        <w:t>10</w:t>
      </w:r>
      <w:r w:rsidR="00507F5A" w:rsidRPr="000D0F14">
        <w:rPr>
          <w:rFonts w:ascii="Open Sans" w:hAnsi="Open Sans" w:cs="Open Sans"/>
        </w:rPr>
        <w:t xml:space="preserve"> </w:t>
      </w:r>
      <w:r w:rsidRPr="000D0F14">
        <w:rPr>
          <w:rFonts w:ascii="Open Sans" w:hAnsi="Open Sans" w:cs="Open Sans"/>
        </w:rPr>
        <w:t>. All invoices shall be submitted to the Client Project Manager (or such other named individual as may be nominated by the Client Project Manager in writing</w:t>
      </w:r>
      <w:r w:rsidR="00935506" w:rsidRPr="000D0F14">
        <w:rPr>
          <w:rFonts w:ascii="Open Sans" w:hAnsi="Open Sans" w:cs="Open Sans"/>
        </w:rPr>
        <w:t>)</w:t>
      </w:r>
      <w:r w:rsidRPr="000D0F14">
        <w:rPr>
          <w:rFonts w:ascii="Open Sans" w:hAnsi="Open Sans" w:cs="Open Sans"/>
        </w:rPr>
        <w:t xml:space="preserve">.  </w:t>
      </w:r>
    </w:p>
    <w:p w14:paraId="2BA95ADD" w14:textId="77777777" w:rsidR="00920F1C" w:rsidRPr="000D0F14" w:rsidRDefault="00ED0167">
      <w:pPr>
        <w:pStyle w:val="indent2"/>
        <w:tabs>
          <w:tab w:val="left" w:pos="1418"/>
        </w:tabs>
        <w:spacing w:line="360" w:lineRule="auto"/>
        <w:ind w:left="1418" w:hanging="698"/>
        <w:jc w:val="both"/>
        <w:rPr>
          <w:rFonts w:ascii="Open Sans" w:hAnsi="Open Sans" w:cs="Open Sans"/>
          <w:lang w:val="en-IE"/>
        </w:rPr>
      </w:pPr>
      <w:r w:rsidRPr="000D0F14">
        <w:rPr>
          <w:rFonts w:ascii="Open Sans" w:hAnsi="Open Sans" w:cs="Open Sans"/>
          <w:lang w:val="en-IE"/>
        </w:rPr>
        <w:tab/>
      </w:r>
    </w:p>
    <w:p w14:paraId="7D4E69CC" w14:textId="044BDC88" w:rsidR="00433BE5" w:rsidRPr="000D0F14" w:rsidRDefault="00433BE5" w:rsidP="005746D9">
      <w:pPr>
        <w:pStyle w:val="indent1"/>
        <w:numPr>
          <w:ilvl w:val="1"/>
          <w:numId w:val="46"/>
        </w:numPr>
        <w:spacing w:line="360" w:lineRule="auto"/>
        <w:ind w:left="851" w:hanging="851"/>
        <w:jc w:val="both"/>
        <w:rPr>
          <w:rFonts w:ascii="Open Sans" w:hAnsi="Open Sans" w:cs="Open Sans"/>
          <w:lang w:val="en-IE"/>
        </w:rPr>
      </w:pPr>
      <w:r w:rsidRPr="000D0F14">
        <w:rPr>
          <w:rFonts w:ascii="Open Sans" w:hAnsi="Open Sans" w:cs="Open Sans"/>
          <w:lang w:val="en-IE"/>
        </w:rPr>
        <w:t>The Contractor is taken to have satisfied itself before entering into this Agreement that the Charges are correct and sufficient, and to have taken account of all that is required to perform this Agreement (and specifically the provision of all services required hereunder).</w:t>
      </w:r>
    </w:p>
    <w:p w14:paraId="61AB6C5A" w14:textId="77777777" w:rsidR="00433BE5" w:rsidRPr="000D0F14" w:rsidRDefault="00433BE5" w:rsidP="00433BE5">
      <w:pPr>
        <w:pStyle w:val="ListParagraph"/>
        <w:rPr>
          <w:rFonts w:ascii="Open Sans" w:hAnsi="Open Sans" w:cs="Open Sans"/>
          <w:sz w:val="22"/>
          <w:szCs w:val="22"/>
          <w:lang w:val="en-IE"/>
        </w:rPr>
      </w:pPr>
    </w:p>
    <w:p w14:paraId="1B0F8A35" w14:textId="69518EED" w:rsidR="00ED0167" w:rsidRPr="000D0F14" w:rsidRDefault="00ED0167" w:rsidP="005746D9">
      <w:pPr>
        <w:pStyle w:val="indent1"/>
        <w:numPr>
          <w:ilvl w:val="1"/>
          <w:numId w:val="46"/>
        </w:numPr>
        <w:spacing w:line="360" w:lineRule="auto"/>
        <w:ind w:left="851" w:hanging="851"/>
        <w:jc w:val="both"/>
        <w:rPr>
          <w:rFonts w:ascii="Open Sans" w:hAnsi="Open Sans" w:cs="Open Sans"/>
          <w:lang w:val="en-IE"/>
        </w:rPr>
      </w:pPr>
      <w:r w:rsidRPr="000D0F14">
        <w:rPr>
          <w:rFonts w:ascii="Open Sans" w:hAnsi="Open Sans" w:cs="Open Sans"/>
          <w:lang w:val="en-IE"/>
        </w:rPr>
        <w:t>The Contractor acknowledges and confirms that the actual number of days</w:t>
      </w:r>
      <w:r w:rsidR="001E0556" w:rsidRPr="000D0F14">
        <w:rPr>
          <w:rFonts w:ascii="Open Sans" w:hAnsi="Open Sans" w:cs="Open Sans"/>
          <w:lang w:val="en-IE"/>
        </w:rPr>
        <w:t>’</w:t>
      </w:r>
      <w:r w:rsidRPr="000D0F14">
        <w:rPr>
          <w:rFonts w:ascii="Open Sans" w:hAnsi="Open Sans" w:cs="Open Sans"/>
          <w:lang w:val="en-IE"/>
        </w:rPr>
        <w:t xml:space="preserve"> effort required to provide any aspect of </w:t>
      </w:r>
      <w:r w:rsidR="00475494" w:rsidRPr="000D0F14">
        <w:rPr>
          <w:rFonts w:ascii="Open Sans" w:hAnsi="Open Sans" w:cs="Open Sans"/>
          <w:lang w:val="en-IE"/>
        </w:rPr>
        <w:t xml:space="preserve">the </w:t>
      </w:r>
      <w:r w:rsidR="008D16DD" w:rsidRPr="000D0F14">
        <w:rPr>
          <w:rFonts w:ascii="Open Sans" w:hAnsi="Open Sans" w:cs="Open Sans"/>
          <w:lang w:val="en-IE"/>
        </w:rPr>
        <w:t xml:space="preserve">Services </w:t>
      </w:r>
      <w:r w:rsidRPr="000D0F14">
        <w:rPr>
          <w:rFonts w:ascii="Open Sans" w:hAnsi="Open Sans" w:cs="Open Sans"/>
          <w:lang w:val="en-IE"/>
        </w:rPr>
        <w:t xml:space="preserve">may be greater than that estimated in the Contractor’s Tender and / or the </w:t>
      </w:r>
      <w:r w:rsidR="008D16DD" w:rsidRPr="000D0F14">
        <w:rPr>
          <w:rFonts w:ascii="Open Sans" w:hAnsi="Open Sans" w:cs="Open Sans"/>
          <w:lang w:val="en-IE"/>
        </w:rPr>
        <w:t xml:space="preserve">Implementation </w:t>
      </w:r>
      <w:r w:rsidRPr="000D0F14">
        <w:rPr>
          <w:rFonts w:ascii="Open Sans" w:hAnsi="Open Sans" w:cs="Open Sans"/>
          <w:lang w:val="en-IE"/>
        </w:rPr>
        <w:t>Plan and the Contractor shall be responsible for all costs associated with any additional days</w:t>
      </w:r>
      <w:r w:rsidR="001E0556" w:rsidRPr="000D0F14">
        <w:rPr>
          <w:rFonts w:ascii="Open Sans" w:hAnsi="Open Sans" w:cs="Open Sans"/>
          <w:lang w:val="en-IE"/>
        </w:rPr>
        <w:t>’</w:t>
      </w:r>
      <w:r w:rsidRPr="000D0F14">
        <w:rPr>
          <w:rFonts w:ascii="Open Sans" w:hAnsi="Open Sans" w:cs="Open Sans"/>
          <w:lang w:val="en-IE"/>
        </w:rPr>
        <w:t xml:space="preserve"> effort that may be required. </w:t>
      </w:r>
    </w:p>
    <w:p w14:paraId="3E35D664" w14:textId="77777777" w:rsidR="00532613" w:rsidRPr="000D0F14" w:rsidRDefault="00532613">
      <w:pPr>
        <w:pStyle w:val="indent2"/>
        <w:tabs>
          <w:tab w:val="left" w:pos="1418"/>
        </w:tabs>
        <w:spacing w:line="360" w:lineRule="auto"/>
        <w:ind w:left="1418" w:hanging="698"/>
        <w:jc w:val="both"/>
        <w:rPr>
          <w:rFonts w:ascii="Open Sans" w:hAnsi="Open Sans" w:cs="Open Sans"/>
          <w:lang w:val="en-IE"/>
        </w:rPr>
      </w:pPr>
    </w:p>
    <w:p w14:paraId="326E8A94" w14:textId="77777777" w:rsidR="00ED0167" w:rsidRPr="000D0F14" w:rsidRDefault="00ED0167" w:rsidP="005746D9">
      <w:pPr>
        <w:pStyle w:val="indent1"/>
        <w:numPr>
          <w:ilvl w:val="1"/>
          <w:numId w:val="46"/>
        </w:numPr>
        <w:spacing w:line="360" w:lineRule="auto"/>
        <w:ind w:left="851" w:hanging="851"/>
        <w:jc w:val="both"/>
        <w:rPr>
          <w:rFonts w:ascii="Open Sans" w:hAnsi="Open Sans" w:cs="Open Sans"/>
          <w:lang w:val="en-IE"/>
        </w:rPr>
      </w:pPr>
      <w:r w:rsidRPr="000D0F14">
        <w:rPr>
          <w:rFonts w:ascii="Open Sans" w:hAnsi="Open Sans" w:cs="Open Sans"/>
          <w:lang w:val="en-IE"/>
        </w:rPr>
        <w:t xml:space="preserve">The Contractor shall be responsible for taxes based on its own net income, employment taxes of its own employees, and for taxes on any property it owns or leases. For </w:t>
      </w:r>
      <w:r w:rsidR="00831DB1" w:rsidRPr="000D0F14">
        <w:rPr>
          <w:rFonts w:ascii="Open Sans" w:hAnsi="Open Sans" w:cs="Open Sans"/>
          <w:lang w:val="en-IE"/>
        </w:rPr>
        <w:t xml:space="preserve">the </w:t>
      </w:r>
      <w:r w:rsidRPr="000D0F14">
        <w:rPr>
          <w:rFonts w:ascii="Open Sans" w:hAnsi="Open Sans" w:cs="Open Sans"/>
          <w:lang w:val="en-IE"/>
        </w:rPr>
        <w:t>purposes of this Agreement, taxes shall include taxes incurred on transactions between and among the Contractor and its affiliates.</w:t>
      </w:r>
    </w:p>
    <w:p w14:paraId="55C717D8" w14:textId="77777777" w:rsidR="00ED0167" w:rsidRPr="000D0F14" w:rsidRDefault="00ED0167">
      <w:pPr>
        <w:pStyle w:val="indent2"/>
        <w:tabs>
          <w:tab w:val="left" w:pos="999"/>
        </w:tabs>
        <w:spacing w:line="360" w:lineRule="auto"/>
        <w:ind w:left="1418" w:hanging="698"/>
        <w:jc w:val="both"/>
        <w:rPr>
          <w:rFonts w:ascii="Open Sans" w:hAnsi="Open Sans" w:cs="Open Sans"/>
          <w:lang w:val="en-IE"/>
        </w:rPr>
      </w:pPr>
    </w:p>
    <w:p w14:paraId="51EAAFA1" w14:textId="77777777" w:rsidR="00ED0167" w:rsidRPr="000D0F14" w:rsidRDefault="00ED0167" w:rsidP="005746D9">
      <w:pPr>
        <w:pStyle w:val="indent1"/>
        <w:numPr>
          <w:ilvl w:val="1"/>
          <w:numId w:val="46"/>
        </w:numPr>
        <w:spacing w:line="360" w:lineRule="auto"/>
        <w:ind w:left="851" w:hanging="851"/>
        <w:jc w:val="both"/>
        <w:rPr>
          <w:rFonts w:ascii="Open Sans" w:hAnsi="Open Sans" w:cs="Open Sans"/>
          <w:lang w:val="en-IE"/>
        </w:rPr>
      </w:pPr>
      <w:r w:rsidRPr="000D0F14">
        <w:rPr>
          <w:rFonts w:ascii="Open Sans" w:hAnsi="Open Sans" w:cs="Open Sans"/>
          <w:lang w:val="en-IE"/>
        </w:rPr>
        <w:t>The provisions of the European Communities (Late Payment in Commercial Transactions) Regulations, 20</w:t>
      </w:r>
      <w:r w:rsidR="00475494" w:rsidRPr="000D0F14">
        <w:rPr>
          <w:rFonts w:ascii="Open Sans" w:hAnsi="Open Sans" w:cs="Open Sans"/>
          <w:lang w:val="en-IE"/>
        </w:rPr>
        <w:t>1</w:t>
      </w:r>
      <w:r w:rsidRPr="000D0F14">
        <w:rPr>
          <w:rFonts w:ascii="Open Sans" w:hAnsi="Open Sans" w:cs="Open Sans"/>
          <w:lang w:val="en-IE"/>
        </w:rPr>
        <w:t xml:space="preserve">2, shall apply to </w:t>
      </w:r>
      <w:r w:rsidR="00831DB1" w:rsidRPr="000D0F14">
        <w:rPr>
          <w:rFonts w:ascii="Open Sans" w:hAnsi="Open Sans" w:cs="Open Sans"/>
          <w:lang w:val="en-IE"/>
        </w:rPr>
        <w:t xml:space="preserve">the </w:t>
      </w:r>
      <w:r w:rsidRPr="000D0F14">
        <w:rPr>
          <w:rFonts w:ascii="Open Sans" w:hAnsi="Open Sans" w:cs="Open Sans"/>
          <w:lang w:val="en-IE"/>
        </w:rPr>
        <w:t xml:space="preserve">late payments of Charges. </w:t>
      </w:r>
    </w:p>
    <w:p w14:paraId="33609E7D" w14:textId="77777777" w:rsidR="00ED0167" w:rsidRPr="000D0F14" w:rsidRDefault="00ED0167">
      <w:pPr>
        <w:pStyle w:val="indent2"/>
        <w:tabs>
          <w:tab w:val="left" w:pos="999"/>
        </w:tabs>
        <w:spacing w:line="360" w:lineRule="auto"/>
        <w:ind w:left="1418" w:hanging="698"/>
        <w:jc w:val="both"/>
        <w:rPr>
          <w:rFonts w:ascii="Open Sans" w:hAnsi="Open Sans" w:cs="Open Sans"/>
          <w:lang w:val="en-IE"/>
        </w:rPr>
      </w:pPr>
    </w:p>
    <w:p w14:paraId="538E45D4" w14:textId="4F305C66" w:rsidR="00D01302" w:rsidRPr="000D0F14" w:rsidRDefault="00ED0167" w:rsidP="005746D9">
      <w:pPr>
        <w:pStyle w:val="indent1"/>
        <w:numPr>
          <w:ilvl w:val="1"/>
          <w:numId w:val="46"/>
        </w:numPr>
        <w:spacing w:line="360" w:lineRule="auto"/>
        <w:ind w:left="851" w:hanging="851"/>
        <w:jc w:val="both"/>
        <w:rPr>
          <w:rFonts w:ascii="Open Sans" w:hAnsi="Open Sans" w:cs="Open Sans"/>
          <w:lang w:val="en-IE"/>
        </w:rPr>
      </w:pPr>
      <w:r w:rsidRPr="000D0F14">
        <w:rPr>
          <w:rFonts w:ascii="Open Sans" w:hAnsi="Open Sans" w:cs="Open Sans"/>
          <w:lang w:val="en-IE"/>
        </w:rPr>
        <w:lastRenderedPageBreak/>
        <w:t xml:space="preserve">Wherever under this Agreement any sum of money is recoverable from or payable by the Contractor </w:t>
      </w:r>
      <w:r w:rsidRPr="000D0F14">
        <w:rPr>
          <w:rFonts w:ascii="Open Sans" w:hAnsi="Open Sans" w:cs="Open Sans"/>
          <w:b/>
          <w:lang w:val="en-IE"/>
        </w:rPr>
        <w:t>(</w:t>
      </w:r>
      <w:r w:rsidRPr="000D0F14">
        <w:rPr>
          <w:rFonts w:ascii="Open Sans" w:hAnsi="Open Sans" w:cs="Open Sans"/>
          <w:lang w:val="en-IE"/>
        </w:rPr>
        <w:t>including any sum which the</w:t>
      </w:r>
      <w:r w:rsidRPr="000D0F14">
        <w:rPr>
          <w:rFonts w:ascii="Open Sans" w:hAnsi="Open Sans" w:cs="Open Sans"/>
          <w:b/>
          <w:lang w:val="en-IE"/>
        </w:rPr>
        <w:t xml:space="preserve"> </w:t>
      </w:r>
      <w:r w:rsidRPr="000D0F14">
        <w:rPr>
          <w:rFonts w:ascii="Open Sans" w:hAnsi="Open Sans" w:cs="Open Sans"/>
          <w:lang w:val="en-IE"/>
        </w:rPr>
        <w:t>Contractor</w:t>
      </w:r>
      <w:r w:rsidRPr="000D0F14">
        <w:rPr>
          <w:rFonts w:ascii="Open Sans" w:hAnsi="Open Sans" w:cs="Open Sans"/>
          <w:b/>
          <w:lang w:val="en-IE"/>
        </w:rPr>
        <w:t xml:space="preserve"> </w:t>
      </w:r>
      <w:r w:rsidRPr="000D0F14">
        <w:rPr>
          <w:rFonts w:ascii="Open Sans" w:hAnsi="Open Sans" w:cs="Open Sans"/>
          <w:lang w:val="en-IE"/>
        </w:rPr>
        <w:t>is liable to pay to the Client in respect of any breach of this Agreement), the Client may deduct that sum from any sum then due, or which at any later time may become due to the Contractor under th</w:t>
      </w:r>
      <w:r w:rsidR="009A1C01" w:rsidRPr="000D0F14">
        <w:rPr>
          <w:rFonts w:ascii="Open Sans" w:hAnsi="Open Sans" w:cs="Open Sans"/>
          <w:lang w:val="en-IE"/>
        </w:rPr>
        <w:t>is</w:t>
      </w:r>
      <w:r w:rsidRPr="000D0F14">
        <w:rPr>
          <w:rFonts w:ascii="Open Sans" w:hAnsi="Open Sans" w:cs="Open Sans"/>
          <w:lang w:val="en-IE"/>
        </w:rPr>
        <w:t xml:space="preserve"> Agreement or under any other agreement or contract with the Client. Any overpayment by either Party, whether of the Charges or of VAT or otherwise, shall be a sum of money recoverable </w:t>
      </w:r>
      <w:r w:rsidR="009A1C01" w:rsidRPr="000D0F14">
        <w:rPr>
          <w:rFonts w:ascii="Open Sans" w:hAnsi="Open Sans" w:cs="Open Sans"/>
          <w:lang w:val="en-IE"/>
        </w:rPr>
        <w:t xml:space="preserve">on demand </w:t>
      </w:r>
      <w:r w:rsidRPr="000D0F14">
        <w:rPr>
          <w:rFonts w:ascii="Open Sans" w:hAnsi="Open Sans" w:cs="Open Sans"/>
          <w:lang w:val="en-IE"/>
        </w:rPr>
        <w:t>by the Party who made the overpayment from the Party in receipt of the overpayment.</w:t>
      </w:r>
    </w:p>
    <w:p w14:paraId="1419AE0F" w14:textId="77777777" w:rsidR="00D01302" w:rsidRPr="007B5516" w:rsidRDefault="00D01302" w:rsidP="00D01302">
      <w:pPr>
        <w:pStyle w:val="ListParagraph"/>
        <w:rPr>
          <w:rFonts w:ascii="Franklin Gothic Book" w:hAnsi="Franklin Gothic Book"/>
          <w:lang w:val="en-IE"/>
        </w:rPr>
      </w:pPr>
    </w:p>
    <w:p w14:paraId="1C260446" w14:textId="2D200BEF" w:rsidR="003C6E38" w:rsidRPr="000D0F14" w:rsidRDefault="7C596227" w:rsidP="005746D9">
      <w:pPr>
        <w:pStyle w:val="indent1"/>
        <w:numPr>
          <w:ilvl w:val="1"/>
          <w:numId w:val="46"/>
        </w:numPr>
        <w:spacing w:line="360" w:lineRule="auto"/>
        <w:ind w:left="851" w:hanging="851"/>
        <w:jc w:val="both"/>
        <w:rPr>
          <w:rFonts w:ascii="Open Sans" w:hAnsi="Open Sans" w:cs="Open Sans"/>
          <w:lang w:val="en-IE"/>
        </w:rPr>
      </w:pPr>
      <w:r w:rsidRPr="000D0F14">
        <w:rPr>
          <w:rFonts w:ascii="Open Sans" w:hAnsi="Open Sans" w:cs="Open Sans"/>
          <w:lang w:val="en-IE"/>
        </w:rPr>
        <w:t>All Charges payable shall be conditional on the possession by the Contractor at all times of a valid</w:t>
      </w:r>
      <w:r w:rsidR="0714FC7F" w:rsidRPr="000D0F14">
        <w:rPr>
          <w:rFonts w:ascii="Open Sans" w:hAnsi="Open Sans" w:cs="Open Sans"/>
          <w:lang w:val="en-IE"/>
        </w:rPr>
        <w:t xml:space="preserve"> and</w:t>
      </w:r>
      <w:r w:rsidRPr="000D0F14">
        <w:rPr>
          <w:rFonts w:ascii="Open Sans" w:hAnsi="Open Sans" w:cs="Open Sans"/>
          <w:lang w:val="en-IE"/>
        </w:rPr>
        <w:t xml:space="preserve"> </w:t>
      </w:r>
      <w:r w:rsidR="4241EF24" w:rsidRPr="000D0F14">
        <w:rPr>
          <w:rFonts w:ascii="Open Sans" w:hAnsi="Open Sans" w:cs="Open Sans"/>
          <w:lang w:val="en-IE"/>
        </w:rPr>
        <w:t xml:space="preserve">current </w:t>
      </w:r>
      <w:r w:rsidR="00402507">
        <w:rPr>
          <w:rFonts w:ascii="Open Sans" w:hAnsi="Open Sans" w:cs="Open Sans"/>
          <w:lang w:val="en-IE"/>
        </w:rPr>
        <w:t xml:space="preserve">Irish </w:t>
      </w:r>
      <w:r w:rsidR="4241EF24" w:rsidRPr="000D0F14">
        <w:rPr>
          <w:rFonts w:ascii="Open Sans" w:hAnsi="Open Sans" w:cs="Open Sans"/>
          <w:lang w:val="en-IE"/>
        </w:rPr>
        <w:t xml:space="preserve">Tax Clearance Certificate. </w:t>
      </w:r>
      <w:r w:rsidR="00CF36D9" w:rsidRPr="00CF36D9">
        <w:rPr>
          <w:rFonts w:ascii="Open Sans" w:hAnsi="Open Sans" w:cs="Open Sans"/>
          <w:lang w:val="en-IE"/>
        </w:rPr>
        <w:t>The Contractor shall comply with all applicable EU and domestic taxation law and requirements.</w:t>
      </w:r>
    </w:p>
    <w:p w14:paraId="0FF13D9D" w14:textId="77777777" w:rsidR="003C6E38" w:rsidRPr="000D0F14" w:rsidRDefault="003C6E38" w:rsidP="00C9070C">
      <w:pPr>
        <w:pStyle w:val="indent1"/>
        <w:spacing w:line="360" w:lineRule="auto"/>
        <w:ind w:left="0" w:firstLine="0"/>
        <w:jc w:val="both"/>
        <w:rPr>
          <w:rFonts w:ascii="Open Sans" w:hAnsi="Open Sans" w:cs="Open Sans"/>
          <w:lang w:val="en-IE"/>
        </w:rPr>
      </w:pPr>
    </w:p>
    <w:p w14:paraId="1948F8D2" w14:textId="1DF5297A" w:rsidR="00ED0167" w:rsidRPr="000D0F14" w:rsidRDefault="43A31F00" w:rsidP="005746D9">
      <w:pPr>
        <w:pStyle w:val="indent1"/>
        <w:numPr>
          <w:ilvl w:val="1"/>
          <w:numId w:val="46"/>
        </w:numPr>
        <w:spacing w:line="360" w:lineRule="auto"/>
        <w:ind w:left="851" w:hanging="851"/>
        <w:jc w:val="both"/>
        <w:rPr>
          <w:rFonts w:ascii="Open Sans" w:hAnsi="Open Sans" w:cs="Open Sans"/>
          <w:lang w:val="en-IE"/>
        </w:rPr>
      </w:pPr>
      <w:r w:rsidRPr="000D0F14">
        <w:rPr>
          <w:rFonts w:ascii="Open Sans" w:hAnsi="Open Sans" w:cs="Open Sans"/>
          <w:lang w:val="en-IE"/>
        </w:rPr>
        <w:t xml:space="preserve">For the avoidance of doubt the only fee payable to the Contractor prior to the </w:t>
      </w:r>
      <w:r w:rsidR="03708F3B" w:rsidRPr="000D0F14">
        <w:rPr>
          <w:rFonts w:ascii="Open Sans" w:hAnsi="Open Sans" w:cs="Open Sans"/>
          <w:lang w:val="en-IE"/>
        </w:rPr>
        <w:t xml:space="preserve">Managed Services Commencement Date </w:t>
      </w:r>
      <w:r w:rsidRPr="000D0F14">
        <w:rPr>
          <w:rFonts w:ascii="Open Sans" w:hAnsi="Open Sans" w:cs="Open Sans"/>
          <w:lang w:val="en-IE"/>
        </w:rPr>
        <w:t>shall be the Implementation Services Fees.</w:t>
      </w:r>
    </w:p>
    <w:p w14:paraId="08EA37B5" w14:textId="77777777" w:rsidR="00297716" w:rsidRPr="000D0F14" w:rsidRDefault="00297716" w:rsidP="007A0AB7">
      <w:pPr>
        <w:pStyle w:val="ListParagraph"/>
        <w:rPr>
          <w:rFonts w:ascii="Open Sans" w:hAnsi="Open Sans" w:cs="Open Sans"/>
          <w:sz w:val="22"/>
          <w:szCs w:val="22"/>
          <w:lang w:val="en-IE"/>
        </w:rPr>
      </w:pPr>
    </w:p>
    <w:p w14:paraId="192B39C8" w14:textId="77777777" w:rsidR="00627FBD" w:rsidRPr="000D0F14" w:rsidRDefault="00297716" w:rsidP="00627FBD">
      <w:pPr>
        <w:pStyle w:val="indent1"/>
        <w:numPr>
          <w:ilvl w:val="1"/>
          <w:numId w:val="46"/>
        </w:numPr>
        <w:spacing w:line="360" w:lineRule="auto"/>
        <w:ind w:left="851" w:hanging="851"/>
        <w:jc w:val="both"/>
        <w:rPr>
          <w:rFonts w:ascii="Open Sans" w:hAnsi="Open Sans" w:cs="Open Sans"/>
        </w:rPr>
      </w:pPr>
      <w:r w:rsidRPr="000D0F14" w:rsidDel="589103C4">
        <w:rPr>
          <w:rFonts w:ascii="Open Sans" w:hAnsi="Open Sans" w:cs="Open Sans"/>
          <w:lang w:val="en-IE"/>
        </w:rPr>
        <w:t>The Charges shall be fixed for the Term</w:t>
      </w:r>
      <w:r w:rsidR="00627FBD" w:rsidRPr="000D0F14">
        <w:rPr>
          <w:rFonts w:ascii="Open Sans" w:hAnsi="Open Sans" w:cs="Open Sans"/>
          <w:lang w:val="en-IE"/>
        </w:rPr>
        <w:t xml:space="preserve"> </w:t>
      </w:r>
      <w:r w:rsidR="00627FBD" w:rsidRPr="000D0F14">
        <w:rPr>
          <w:rFonts w:ascii="Open Sans" w:hAnsi="Open Sans" w:cs="Open Sans"/>
        </w:rPr>
        <w:t xml:space="preserve">unless agreed otherwise in writing between the parties. </w:t>
      </w:r>
    </w:p>
    <w:p w14:paraId="2A546F25" w14:textId="77777777" w:rsidR="00627FBD" w:rsidRPr="000D0F14" w:rsidRDefault="00627FBD" w:rsidP="00627FBD">
      <w:pPr>
        <w:pStyle w:val="ListParagraph"/>
        <w:rPr>
          <w:rFonts w:ascii="Open Sans" w:hAnsi="Open Sans" w:cs="Open Sans"/>
          <w:sz w:val="22"/>
          <w:szCs w:val="22"/>
          <w:lang w:val="en-IE"/>
        </w:rPr>
      </w:pPr>
    </w:p>
    <w:p w14:paraId="5F198F35" w14:textId="2C5A309F" w:rsidR="00D5296E" w:rsidRPr="00B5400F" w:rsidRDefault="00D5296E" w:rsidP="00457D9D">
      <w:pPr>
        <w:spacing w:line="360" w:lineRule="auto"/>
        <w:ind w:left="851"/>
        <w:jc w:val="both"/>
        <w:rPr>
          <w:rFonts w:ascii="Open Sans" w:hAnsi="Open Sans" w:cs="Open Sans"/>
          <w:sz w:val="22"/>
          <w:szCs w:val="22"/>
          <w:lang w:val="en-IE"/>
        </w:rPr>
      </w:pPr>
      <w:r w:rsidRPr="00457D9D">
        <w:rPr>
          <w:rFonts w:ascii="Open Sans" w:hAnsi="Open Sans" w:cs="Open Sans"/>
          <w:sz w:val="22"/>
          <w:szCs w:val="22"/>
          <w:lang w:val="en-IE"/>
        </w:rPr>
        <w:t xml:space="preserve">Tenderers should note that prices may be increased or decreased only on the </w:t>
      </w:r>
      <w:r w:rsidR="1D036EBF" w:rsidRPr="17567C30">
        <w:rPr>
          <w:rFonts w:ascii="Open Sans" w:hAnsi="Open Sans" w:cs="Open Sans"/>
          <w:sz w:val="22"/>
          <w:szCs w:val="22"/>
          <w:lang w:val="en-IE"/>
        </w:rPr>
        <w:t>s</w:t>
      </w:r>
      <w:r w:rsidR="002C1D8C" w:rsidRPr="17567C30">
        <w:rPr>
          <w:rFonts w:ascii="Open Sans" w:hAnsi="Open Sans" w:cs="Open Sans"/>
          <w:sz w:val="22"/>
          <w:szCs w:val="22"/>
          <w:lang w:val="en-IE"/>
        </w:rPr>
        <w:t>econd</w:t>
      </w:r>
      <w:r w:rsidR="00D4718E">
        <w:rPr>
          <w:rFonts w:ascii="Open Sans" w:hAnsi="Open Sans" w:cs="Open Sans"/>
          <w:sz w:val="22"/>
          <w:szCs w:val="22"/>
          <w:lang w:val="en-IE"/>
        </w:rPr>
        <w:t xml:space="preserve"> </w:t>
      </w:r>
      <w:r w:rsidRPr="00457D9D">
        <w:rPr>
          <w:rFonts w:ascii="Open Sans" w:hAnsi="Open Sans" w:cs="Open Sans"/>
          <w:sz w:val="22"/>
          <w:szCs w:val="22"/>
          <w:lang w:val="en-IE"/>
        </w:rPr>
        <w:t>anniversary of the Effective Date of the Services Contract (as defined in the Services Contract) and on subsequent anniversaries of the Effective Date thereafter over the preceding 12-month period</w:t>
      </w:r>
      <w:r w:rsidR="00CF02A9">
        <w:rPr>
          <w:rFonts w:ascii="Open Sans" w:hAnsi="Open Sans" w:cs="Open Sans"/>
          <w:sz w:val="22"/>
          <w:szCs w:val="22"/>
          <w:lang w:val="en-IE"/>
        </w:rPr>
        <w:t>,</w:t>
      </w:r>
      <w:r w:rsidRPr="00457D9D">
        <w:rPr>
          <w:rFonts w:ascii="Open Sans" w:hAnsi="Open Sans" w:cs="Open Sans"/>
          <w:sz w:val="22"/>
          <w:szCs w:val="22"/>
          <w:lang w:val="en-IE"/>
        </w:rPr>
        <w:t xml:space="preserve"> and then only by the percentage by which the Consumer Price Index (CPI) has increased or decreased using the most recently published index at the time of adjustment published by the Central Statistics Office (CSO)</w:t>
      </w:r>
      <w:r w:rsidR="00913D7A">
        <w:rPr>
          <w:rFonts w:ascii="Open Sans" w:hAnsi="Open Sans" w:cs="Open Sans"/>
          <w:sz w:val="22"/>
          <w:szCs w:val="22"/>
          <w:lang w:val="en-IE"/>
        </w:rPr>
        <w:t>.</w:t>
      </w:r>
    </w:p>
    <w:p w14:paraId="4A597BB5" w14:textId="7297BCF7" w:rsidR="00D960C7" w:rsidRPr="000D0F14" w:rsidRDefault="00D960C7" w:rsidP="000D0F14">
      <w:pPr>
        <w:pStyle w:val="indent1"/>
        <w:spacing w:line="360" w:lineRule="auto"/>
        <w:ind w:left="0" w:firstLine="0"/>
        <w:jc w:val="both"/>
        <w:rPr>
          <w:rFonts w:ascii="Franklin Gothic Book" w:hAnsi="Franklin Gothic Book" w:cs="Times New Roman"/>
          <w:sz w:val="24"/>
          <w:szCs w:val="24"/>
          <w:lang w:val="en-IE"/>
        </w:rPr>
      </w:pPr>
    </w:p>
    <w:p w14:paraId="44F2F1CD" w14:textId="47BF92BD" w:rsidR="000812AA" w:rsidRPr="000D0F14" w:rsidRDefault="000E62FF" w:rsidP="000812AA">
      <w:pPr>
        <w:pStyle w:val="Style1"/>
        <w:ind w:left="851" w:hanging="851"/>
        <w:rPr>
          <w:rFonts w:ascii="Open Sans" w:hAnsi="Open Sans" w:cs="Open Sans"/>
          <w:sz w:val="22"/>
          <w:szCs w:val="22"/>
          <w:lang w:val="en-IE"/>
        </w:rPr>
      </w:pPr>
      <w:bookmarkStart w:id="32" w:name="_Ref69228545"/>
      <w:bookmarkStart w:id="33" w:name="_Toc113964685"/>
      <w:bookmarkStart w:id="34" w:name="_Toc142032811"/>
      <w:r w:rsidRPr="000D0F14">
        <w:rPr>
          <w:rFonts w:ascii="Open Sans" w:hAnsi="Open Sans" w:cs="Open Sans"/>
          <w:sz w:val="22"/>
          <w:szCs w:val="22"/>
          <w:lang w:val="en-IE"/>
        </w:rPr>
        <w:t xml:space="preserve">LIABILITY </w:t>
      </w:r>
      <w:r w:rsidR="00812D68" w:rsidRPr="000D0F14">
        <w:rPr>
          <w:rFonts w:ascii="Open Sans" w:hAnsi="Open Sans" w:cs="Open Sans"/>
          <w:sz w:val="22"/>
          <w:szCs w:val="22"/>
          <w:lang w:val="en-IE"/>
        </w:rPr>
        <w:t>AND REMEDIES</w:t>
      </w:r>
      <w:bookmarkEnd w:id="32"/>
      <w:bookmarkEnd w:id="33"/>
      <w:bookmarkEnd w:id="34"/>
    </w:p>
    <w:p w14:paraId="1B6D2B30" w14:textId="1C8C447B" w:rsidR="000812AA" w:rsidRPr="000D0F14" w:rsidRDefault="000812AA" w:rsidP="000812AA">
      <w:pPr>
        <w:pStyle w:val="Style1"/>
        <w:numPr>
          <w:ilvl w:val="0"/>
          <w:numId w:val="0"/>
        </w:numPr>
        <w:ind w:left="851"/>
        <w:rPr>
          <w:rFonts w:ascii="Open Sans" w:hAnsi="Open Sans" w:cs="Open Sans"/>
          <w:b w:val="0"/>
          <w:sz w:val="22"/>
          <w:szCs w:val="22"/>
          <w:lang w:val="en-IE"/>
        </w:rPr>
      </w:pPr>
    </w:p>
    <w:p w14:paraId="4D08036C" w14:textId="77777777" w:rsidR="000812AA" w:rsidRPr="000D0F14" w:rsidRDefault="000812AA" w:rsidP="000812AA">
      <w:pPr>
        <w:spacing w:line="360" w:lineRule="auto"/>
        <w:ind w:left="851"/>
        <w:jc w:val="both"/>
        <w:rPr>
          <w:rFonts w:ascii="Open Sans" w:hAnsi="Open Sans" w:cs="Open Sans"/>
          <w:b/>
          <w:sz w:val="22"/>
          <w:szCs w:val="22"/>
          <w:u w:val="single"/>
          <w:lang w:val="en-IE"/>
        </w:rPr>
      </w:pPr>
      <w:r w:rsidRPr="000D0F14">
        <w:rPr>
          <w:rFonts w:ascii="Open Sans" w:hAnsi="Open Sans" w:cs="Open Sans"/>
          <w:b/>
          <w:sz w:val="22"/>
          <w:szCs w:val="22"/>
          <w:u w:val="single"/>
          <w:lang w:val="en-IE"/>
        </w:rPr>
        <w:t>LIABILITY</w:t>
      </w:r>
    </w:p>
    <w:p w14:paraId="4C2BF2A2" w14:textId="77777777" w:rsidR="000812AA" w:rsidRPr="000D0F14" w:rsidRDefault="000812AA" w:rsidP="000812AA">
      <w:pPr>
        <w:pStyle w:val="Style1"/>
        <w:numPr>
          <w:ilvl w:val="0"/>
          <w:numId w:val="0"/>
        </w:numPr>
        <w:ind w:left="851"/>
        <w:rPr>
          <w:rFonts w:ascii="Open Sans" w:hAnsi="Open Sans" w:cs="Open Sans"/>
          <w:sz w:val="22"/>
          <w:szCs w:val="22"/>
          <w:lang w:val="en-IE"/>
        </w:rPr>
      </w:pPr>
    </w:p>
    <w:p w14:paraId="57D0A3C5" w14:textId="7C9C1492" w:rsidR="00A16E39" w:rsidRPr="001141E0" w:rsidRDefault="00366098" w:rsidP="001141E0">
      <w:pPr>
        <w:pStyle w:val="indent1"/>
        <w:numPr>
          <w:ilvl w:val="1"/>
          <w:numId w:val="47"/>
        </w:numPr>
        <w:tabs>
          <w:tab w:val="left" w:pos="1418"/>
        </w:tabs>
        <w:spacing w:line="360" w:lineRule="auto"/>
        <w:ind w:left="851" w:hanging="851"/>
        <w:jc w:val="both"/>
        <w:rPr>
          <w:rFonts w:ascii="Open Sans" w:hAnsi="Open Sans" w:cs="Open Sans"/>
          <w:lang w:val="en-IE"/>
        </w:rPr>
      </w:pPr>
      <w:r w:rsidRPr="00366098">
        <w:rPr>
          <w:rFonts w:ascii="Open Sans" w:hAnsi="Open Sans" w:cs="Open Sans"/>
          <w:lang w:val="en-IE"/>
        </w:rPr>
        <w:lastRenderedPageBreak/>
        <w:t xml:space="preserve">Subject to the limitations of liability set out in this Agreement, </w:t>
      </w:r>
      <w:r>
        <w:rPr>
          <w:rFonts w:ascii="Open Sans" w:hAnsi="Open Sans" w:cs="Open Sans"/>
          <w:lang w:val="en-IE"/>
        </w:rPr>
        <w:t>t</w:t>
      </w:r>
      <w:r w:rsidR="00343018" w:rsidRPr="000D0F14">
        <w:rPr>
          <w:rFonts w:ascii="Open Sans" w:hAnsi="Open Sans" w:cs="Open Sans"/>
          <w:lang w:val="en-IE"/>
        </w:rPr>
        <w:t xml:space="preserve">he Contractor shall </w:t>
      </w:r>
      <w:r w:rsidR="009500B2">
        <w:rPr>
          <w:rFonts w:ascii="Open Sans" w:hAnsi="Open Sans" w:cs="Open Sans"/>
          <w:lang w:val="en-IE"/>
        </w:rPr>
        <w:t xml:space="preserve">be liable for and shall </w:t>
      </w:r>
      <w:r w:rsidR="00343018" w:rsidRPr="000D0F14">
        <w:rPr>
          <w:rFonts w:ascii="Open Sans" w:hAnsi="Open Sans" w:cs="Open Sans"/>
          <w:lang w:val="en-IE"/>
        </w:rPr>
        <w:t xml:space="preserve">indemnify the Client </w:t>
      </w:r>
      <w:r w:rsidR="00343018" w:rsidRPr="009500B2">
        <w:rPr>
          <w:rFonts w:ascii="Open Sans" w:hAnsi="Open Sans" w:cs="Open Sans"/>
          <w:lang w:val="en-IE"/>
        </w:rPr>
        <w:t xml:space="preserve">and their servants and agents and shall hold the Client and </w:t>
      </w:r>
      <w:r w:rsidR="00366C2A" w:rsidRPr="009500B2">
        <w:rPr>
          <w:rFonts w:ascii="Open Sans" w:hAnsi="Open Sans" w:cs="Open Sans"/>
          <w:lang w:val="en-IE"/>
        </w:rPr>
        <w:t>its</w:t>
      </w:r>
      <w:r w:rsidR="00343018" w:rsidRPr="009500B2">
        <w:rPr>
          <w:rFonts w:ascii="Open Sans" w:hAnsi="Open Sans" w:cs="Open Sans"/>
          <w:lang w:val="en-IE"/>
        </w:rPr>
        <w:t xml:space="preserve"> servants and agents blameless against all and any actions, </w:t>
      </w:r>
      <w:r w:rsidR="00DA13AB">
        <w:rPr>
          <w:rFonts w:ascii="Open Sans" w:hAnsi="Open Sans" w:cs="Open Sans"/>
          <w:lang w:val="en-IE"/>
        </w:rPr>
        <w:t xml:space="preserve">for </w:t>
      </w:r>
      <w:r w:rsidR="00CC5B4A">
        <w:rPr>
          <w:rFonts w:ascii="Open Sans" w:hAnsi="Open Sans" w:cs="Open Sans"/>
          <w:lang w:val="en-IE"/>
        </w:rPr>
        <w:t xml:space="preserve">and in respect of any and all </w:t>
      </w:r>
      <w:r w:rsidR="00343018" w:rsidRPr="009500B2">
        <w:rPr>
          <w:rFonts w:ascii="Open Sans" w:hAnsi="Open Sans" w:cs="Open Sans"/>
          <w:lang w:val="en-IE"/>
        </w:rPr>
        <w:t xml:space="preserve">losses, costs, expenses, claims, damages, demands and any other liabilities which the Client and / or their servants or agents may suffer due to and arising </w:t>
      </w:r>
      <w:r w:rsidR="00724A06">
        <w:rPr>
          <w:rFonts w:ascii="Open Sans" w:hAnsi="Open Sans" w:cs="Open Sans"/>
          <w:lang w:val="en-IE"/>
        </w:rPr>
        <w:t xml:space="preserve">directly </w:t>
      </w:r>
      <w:r w:rsidR="00343018" w:rsidRPr="009500B2">
        <w:rPr>
          <w:rFonts w:ascii="Open Sans" w:hAnsi="Open Sans" w:cs="Open Sans"/>
          <w:lang w:val="en-IE"/>
        </w:rPr>
        <w:t xml:space="preserve">as a result of any breach of contract, negligence, </w:t>
      </w:r>
      <w:r w:rsidR="009377C7">
        <w:rPr>
          <w:rFonts w:ascii="Open Sans" w:hAnsi="Open Sans" w:cs="Open Sans"/>
          <w:lang w:val="en-IE"/>
        </w:rPr>
        <w:t xml:space="preserve">act or omission, </w:t>
      </w:r>
      <w:r w:rsidR="00343018" w:rsidRPr="009500B2">
        <w:rPr>
          <w:rFonts w:ascii="Open Sans" w:hAnsi="Open Sans" w:cs="Open Sans"/>
          <w:lang w:val="en-IE"/>
        </w:rPr>
        <w:t xml:space="preserve">torts, breach of duty, insolvency, recklessness, bad faith, </w:t>
      </w:r>
      <w:r w:rsidR="00EE1A38">
        <w:rPr>
          <w:rFonts w:ascii="Open Sans" w:hAnsi="Open Sans" w:cs="Open Sans"/>
          <w:lang w:val="en-IE"/>
        </w:rPr>
        <w:t xml:space="preserve">wilful </w:t>
      </w:r>
      <w:r w:rsidR="00343018" w:rsidRPr="009500B2">
        <w:rPr>
          <w:rFonts w:ascii="Open Sans" w:hAnsi="Open Sans" w:cs="Open Sans"/>
          <w:lang w:val="en-IE"/>
        </w:rPr>
        <w:t>default</w:t>
      </w:r>
      <w:r w:rsidR="00DC04E1">
        <w:rPr>
          <w:rFonts w:ascii="Open Sans" w:hAnsi="Open Sans" w:cs="Open Sans"/>
          <w:lang w:val="en-IE"/>
        </w:rPr>
        <w:t>,</w:t>
      </w:r>
      <w:r w:rsidR="00343018" w:rsidRPr="009500B2">
        <w:rPr>
          <w:rFonts w:ascii="Open Sans" w:hAnsi="Open Sans" w:cs="Open Sans"/>
          <w:lang w:val="en-IE"/>
        </w:rPr>
        <w:t xml:space="preserve"> fraud and</w:t>
      </w:r>
      <w:r w:rsidR="00746E92" w:rsidRPr="009500B2">
        <w:rPr>
          <w:rFonts w:ascii="Open Sans" w:hAnsi="Open Sans" w:cs="Open Sans"/>
          <w:lang w:val="en-IE"/>
        </w:rPr>
        <w:t xml:space="preserve"> </w:t>
      </w:r>
      <w:r w:rsidR="00343018" w:rsidRPr="009500B2">
        <w:rPr>
          <w:rFonts w:ascii="Open Sans" w:hAnsi="Open Sans" w:cs="Open Sans"/>
          <w:lang w:val="en-IE"/>
        </w:rPr>
        <w:t>/</w:t>
      </w:r>
      <w:r w:rsidR="00746E92" w:rsidRPr="009500B2">
        <w:rPr>
          <w:rFonts w:ascii="Open Sans" w:hAnsi="Open Sans" w:cs="Open Sans"/>
          <w:lang w:val="en-IE"/>
        </w:rPr>
        <w:t xml:space="preserve"> </w:t>
      </w:r>
      <w:r w:rsidR="00343018" w:rsidRPr="009500B2">
        <w:rPr>
          <w:rFonts w:ascii="Open Sans" w:hAnsi="Open Sans" w:cs="Open Sans"/>
          <w:lang w:val="en-IE"/>
        </w:rPr>
        <w:t xml:space="preserve">or death of or injury to any person or persons or damage to any property </w:t>
      </w:r>
      <w:r w:rsidR="00343018" w:rsidRPr="001141E0">
        <w:rPr>
          <w:rFonts w:ascii="Open Sans" w:hAnsi="Open Sans" w:cs="Open Sans"/>
          <w:lang w:val="en-IE"/>
        </w:rPr>
        <w:t xml:space="preserve">by the Contractor, its employees, </w:t>
      </w:r>
      <w:r w:rsidR="000E62FF" w:rsidRPr="001141E0">
        <w:rPr>
          <w:rFonts w:ascii="Open Sans" w:hAnsi="Open Sans" w:cs="Open Sans"/>
          <w:lang w:val="en-IE"/>
        </w:rPr>
        <w:t>S</w:t>
      </w:r>
      <w:r w:rsidR="00343018" w:rsidRPr="001141E0">
        <w:rPr>
          <w:rFonts w:ascii="Open Sans" w:hAnsi="Open Sans" w:cs="Open Sans"/>
          <w:lang w:val="en-IE"/>
        </w:rPr>
        <w:t>ub</w:t>
      </w:r>
      <w:r w:rsidR="00A843D5" w:rsidRPr="001141E0">
        <w:rPr>
          <w:rFonts w:ascii="Open Sans" w:hAnsi="Open Sans" w:cs="Open Sans"/>
          <w:lang w:val="en-IE"/>
        </w:rPr>
        <w:t>-</w:t>
      </w:r>
      <w:r w:rsidR="000E62FF" w:rsidRPr="001141E0">
        <w:rPr>
          <w:rFonts w:ascii="Open Sans" w:hAnsi="Open Sans" w:cs="Open Sans"/>
          <w:lang w:val="en-IE"/>
        </w:rPr>
        <w:t>C</w:t>
      </w:r>
      <w:r w:rsidR="00343018" w:rsidRPr="001141E0">
        <w:rPr>
          <w:rFonts w:ascii="Open Sans" w:hAnsi="Open Sans" w:cs="Open Sans"/>
          <w:lang w:val="en-IE"/>
        </w:rPr>
        <w:t>ontractors or agents or any of them or as a result of the Contractor’s failure to exercise</w:t>
      </w:r>
      <w:r w:rsidR="00D475E1" w:rsidRPr="001141E0">
        <w:rPr>
          <w:rFonts w:ascii="Open Sans" w:hAnsi="Open Sans" w:cs="Open Sans"/>
          <w:lang w:val="en-IE"/>
        </w:rPr>
        <w:t xml:space="preserve"> skill,</w:t>
      </w:r>
      <w:r w:rsidR="00343018" w:rsidRPr="001141E0">
        <w:rPr>
          <w:rFonts w:ascii="Open Sans" w:hAnsi="Open Sans" w:cs="Open Sans"/>
          <w:lang w:val="en-IE"/>
        </w:rPr>
        <w:t xml:space="preserve"> care </w:t>
      </w:r>
      <w:r w:rsidR="00D475E1" w:rsidRPr="001141E0">
        <w:rPr>
          <w:rFonts w:ascii="Open Sans" w:hAnsi="Open Sans" w:cs="Open Sans"/>
          <w:lang w:val="en-IE"/>
        </w:rPr>
        <w:t>and dil</w:t>
      </w:r>
      <w:r w:rsidR="001141E0" w:rsidRPr="001141E0">
        <w:rPr>
          <w:rFonts w:ascii="Open Sans" w:hAnsi="Open Sans" w:cs="Open Sans"/>
          <w:lang w:val="en-IE"/>
        </w:rPr>
        <w:t xml:space="preserve">igence </w:t>
      </w:r>
      <w:r w:rsidR="00343018" w:rsidRPr="001141E0">
        <w:rPr>
          <w:rFonts w:ascii="Open Sans" w:hAnsi="Open Sans" w:cs="Open Sans"/>
          <w:lang w:val="en-IE"/>
        </w:rPr>
        <w:t>as outlined in this Agreement.</w:t>
      </w:r>
      <w:r w:rsidR="00A92D78" w:rsidRPr="001141E0">
        <w:rPr>
          <w:rFonts w:ascii="Open Sans" w:hAnsi="Open Sans" w:cs="Open Sans"/>
          <w:lang w:val="en-IE"/>
        </w:rPr>
        <w:t xml:space="preserve">  The terms of this clause shall survive termination</w:t>
      </w:r>
      <w:r w:rsidR="00C95244" w:rsidRPr="001141E0">
        <w:rPr>
          <w:rFonts w:ascii="Open Sans" w:hAnsi="Open Sans" w:cs="Open Sans"/>
          <w:lang w:val="en-IE"/>
        </w:rPr>
        <w:t xml:space="preserve"> or expiry</w:t>
      </w:r>
      <w:r w:rsidR="00A92D78" w:rsidRPr="001141E0">
        <w:rPr>
          <w:rFonts w:ascii="Open Sans" w:hAnsi="Open Sans" w:cs="Open Sans"/>
          <w:lang w:val="en-IE"/>
        </w:rPr>
        <w:t xml:space="preserve"> of this Agreement for any reason.</w:t>
      </w:r>
    </w:p>
    <w:p w14:paraId="281A5E2B" w14:textId="77777777" w:rsidR="003E5F4C" w:rsidRPr="000D0F14" w:rsidRDefault="003E5F4C" w:rsidP="000D0F14">
      <w:pPr>
        <w:pStyle w:val="indent2"/>
        <w:tabs>
          <w:tab w:val="left" w:pos="1418"/>
        </w:tabs>
        <w:spacing w:line="360" w:lineRule="auto"/>
        <w:ind w:left="0" w:firstLine="0"/>
        <w:jc w:val="both"/>
        <w:rPr>
          <w:rFonts w:ascii="Open Sans" w:hAnsi="Open Sans" w:cs="Open Sans"/>
          <w:b/>
        </w:rPr>
      </w:pPr>
      <w:bookmarkStart w:id="35" w:name="_Ref69229616"/>
    </w:p>
    <w:p w14:paraId="7640EE98" w14:textId="0701380F" w:rsidR="003E5F4C" w:rsidRPr="000D0F14" w:rsidRDefault="003E5F4C" w:rsidP="005746D9">
      <w:pPr>
        <w:pStyle w:val="indent1"/>
        <w:numPr>
          <w:ilvl w:val="1"/>
          <w:numId w:val="47"/>
        </w:numPr>
        <w:tabs>
          <w:tab w:val="left" w:pos="1418"/>
        </w:tabs>
        <w:spacing w:line="360" w:lineRule="auto"/>
        <w:ind w:left="851" w:hanging="851"/>
        <w:jc w:val="both"/>
        <w:rPr>
          <w:rFonts w:ascii="Open Sans" w:hAnsi="Open Sans" w:cs="Open Sans"/>
        </w:rPr>
      </w:pPr>
      <w:r w:rsidRPr="000D0F14">
        <w:rPr>
          <w:rFonts w:ascii="Open Sans" w:hAnsi="Open Sans" w:cs="Open Sans"/>
        </w:rPr>
        <w:t xml:space="preserve">Without prejudice to </w:t>
      </w:r>
      <w:r w:rsidR="00003485">
        <w:rPr>
          <w:rFonts w:ascii="Open Sans" w:hAnsi="Open Sans" w:cs="Open Sans"/>
        </w:rPr>
        <w:t>c</w:t>
      </w:r>
      <w:r w:rsidRPr="000D0F14">
        <w:rPr>
          <w:rFonts w:ascii="Open Sans" w:hAnsi="Open Sans" w:cs="Open Sans"/>
        </w:rPr>
        <w:t>lause 11.1, the Contractor shall indemnify the Client against any loss or damage suffered by the Client in relation to any breach by the Contractor or its Subcontractors or agents of its obligations under this Agreement, which results in the Client breaching its obligations under the European Union (Measures for a High Common Level of Security of Network and Information Systems) Regulations 2018 (SI 360/2018), Directive (EU) 2022/2555  and the National Cyber Security Act 2024 when enacted.</w:t>
      </w:r>
    </w:p>
    <w:p w14:paraId="340E3CE6" w14:textId="77777777" w:rsidR="003E5F4C" w:rsidRDefault="003E5F4C" w:rsidP="00492A35">
      <w:pPr>
        <w:pStyle w:val="ListParagraph"/>
        <w:rPr>
          <w:rFonts w:ascii="Franklin Gothic Book" w:hAnsi="Franklin Gothic Book"/>
          <w:lang w:val="en-IE"/>
        </w:rPr>
      </w:pPr>
    </w:p>
    <w:p w14:paraId="5CE43864" w14:textId="65FB56E1" w:rsidR="001A55B9" w:rsidRPr="000D0F14" w:rsidRDefault="001A55B9" w:rsidP="005746D9">
      <w:pPr>
        <w:pStyle w:val="indent1"/>
        <w:numPr>
          <w:ilvl w:val="1"/>
          <w:numId w:val="47"/>
        </w:numPr>
        <w:tabs>
          <w:tab w:val="left" w:pos="1418"/>
        </w:tabs>
        <w:spacing w:line="360" w:lineRule="auto"/>
        <w:ind w:left="851" w:hanging="851"/>
        <w:jc w:val="both"/>
        <w:rPr>
          <w:rFonts w:ascii="Open Sans" w:hAnsi="Open Sans" w:cs="Open Sans"/>
          <w:lang w:val="en-IE"/>
        </w:rPr>
      </w:pPr>
      <w:r w:rsidRPr="000D0F14">
        <w:rPr>
          <w:rFonts w:ascii="Open Sans" w:hAnsi="Open Sans" w:cs="Open Sans"/>
          <w:lang w:val="en-IE"/>
        </w:rPr>
        <w:t xml:space="preserve">Neither </w:t>
      </w:r>
      <w:r w:rsidR="00D2162D" w:rsidRPr="000D0F14">
        <w:rPr>
          <w:rFonts w:ascii="Open Sans" w:hAnsi="Open Sans" w:cs="Open Sans"/>
          <w:lang w:val="en-IE"/>
        </w:rPr>
        <w:t>P</w:t>
      </w:r>
      <w:r w:rsidRPr="000D0F14">
        <w:rPr>
          <w:rFonts w:ascii="Open Sans" w:hAnsi="Open Sans" w:cs="Open Sans"/>
          <w:lang w:val="en-IE"/>
        </w:rPr>
        <w:t xml:space="preserve">arty excludes or limits liability to the other </w:t>
      </w:r>
      <w:r w:rsidR="00D2162D" w:rsidRPr="000D0F14">
        <w:rPr>
          <w:rFonts w:ascii="Open Sans" w:hAnsi="Open Sans" w:cs="Open Sans"/>
          <w:lang w:val="en-IE"/>
        </w:rPr>
        <w:t>P</w:t>
      </w:r>
      <w:r w:rsidRPr="000D0F14">
        <w:rPr>
          <w:rFonts w:ascii="Open Sans" w:hAnsi="Open Sans" w:cs="Open Sans"/>
          <w:lang w:val="en-IE"/>
        </w:rPr>
        <w:t>arty for:</w:t>
      </w:r>
      <w:bookmarkEnd w:id="35"/>
    </w:p>
    <w:p w14:paraId="4B010B3B" w14:textId="77777777" w:rsidR="000812AA" w:rsidRPr="000D0F14" w:rsidRDefault="000812AA" w:rsidP="000812AA">
      <w:pPr>
        <w:pStyle w:val="ListParagraph"/>
        <w:rPr>
          <w:rFonts w:ascii="Open Sans" w:hAnsi="Open Sans" w:cs="Open Sans"/>
          <w:sz w:val="22"/>
          <w:szCs w:val="22"/>
          <w:lang w:val="en-IE"/>
        </w:rPr>
      </w:pPr>
    </w:p>
    <w:p w14:paraId="3A543390" w14:textId="41AC2CA3" w:rsidR="001A55B9" w:rsidRPr="000D0F14" w:rsidRDefault="005534E0" w:rsidP="005746D9">
      <w:pPr>
        <w:pStyle w:val="indent2"/>
        <w:numPr>
          <w:ilvl w:val="0"/>
          <w:numId w:val="48"/>
        </w:numPr>
        <w:spacing w:line="360" w:lineRule="auto"/>
        <w:jc w:val="both"/>
        <w:rPr>
          <w:rFonts w:ascii="Open Sans" w:hAnsi="Open Sans" w:cs="Open Sans"/>
          <w:lang w:val="en-IE"/>
        </w:rPr>
      </w:pPr>
      <w:r w:rsidRPr="000D0F14">
        <w:rPr>
          <w:rFonts w:ascii="Open Sans" w:hAnsi="Open Sans" w:cs="Open Sans"/>
          <w:lang w:val="en-IE"/>
        </w:rPr>
        <w:t>fraud</w:t>
      </w:r>
      <w:r w:rsidR="001A55B9" w:rsidRPr="000D0F14">
        <w:rPr>
          <w:rFonts w:ascii="Open Sans" w:hAnsi="Open Sans" w:cs="Open Sans"/>
          <w:lang w:val="en-IE"/>
        </w:rPr>
        <w:t xml:space="preserve"> or fraudulent </w:t>
      </w:r>
      <w:proofErr w:type="gramStart"/>
      <w:r w:rsidR="001A55B9" w:rsidRPr="000D0F14">
        <w:rPr>
          <w:rFonts w:ascii="Open Sans" w:hAnsi="Open Sans" w:cs="Open Sans"/>
          <w:lang w:val="en-IE"/>
        </w:rPr>
        <w:t>misrepresentation</w:t>
      </w:r>
      <w:r w:rsidR="008E330B" w:rsidRPr="000D0F14">
        <w:rPr>
          <w:rFonts w:ascii="Open Sans" w:hAnsi="Open Sans" w:cs="Open Sans"/>
          <w:lang w:val="en-IE"/>
        </w:rPr>
        <w:t>;</w:t>
      </w:r>
      <w:proofErr w:type="gramEnd"/>
    </w:p>
    <w:p w14:paraId="4B4AEFFB" w14:textId="5394C41D" w:rsidR="001A55B9" w:rsidRPr="000D0F14" w:rsidRDefault="001A55B9" w:rsidP="005746D9">
      <w:pPr>
        <w:pStyle w:val="indent2"/>
        <w:numPr>
          <w:ilvl w:val="0"/>
          <w:numId w:val="48"/>
        </w:numPr>
        <w:spacing w:line="360" w:lineRule="auto"/>
        <w:jc w:val="both"/>
        <w:rPr>
          <w:rFonts w:ascii="Open Sans" w:hAnsi="Open Sans" w:cs="Open Sans"/>
          <w:lang w:val="en-IE"/>
        </w:rPr>
      </w:pPr>
      <w:r w:rsidRPr="000D0F14">
        <w:rPr>
          <w:rFonts w:ascii="Open Sans" w:hAnsi="Open Sans" w:cs="Open Sans"/>
          <w:lang w:val="en-IE"/>
        </w:rPr>
        <w:t xml:space="preserve">death or </w:t>
      </w:r>
      <w:r w:rsidR="005534E0" w:rsidRPr="000D0F14">
        <w:rPr>
          <w:rFonts w:ascii="Open Sans" w:hAnsi="Open Sans" w:cs="Open Sans"/>
          <w:lang w:val="en-IE"/>
        </w:rPr>
        <w:t xml:space="preserve">personal injury </w:t>
      </w:r>
      <w:r w:rsidRPr="000D0F14">
        <w:rPr>
          <w:rFonts w:ascii="Open Sans" w:hAnsi="Open Sans" w:cs="Open Sans"/>
          <w:lang w:val="en-IE"/>
        </w:rPr>
        <w:t>caused by negligence; or</w:t>
      </w:r>
    </w:p>
    <w:p w14:paraId="14E553C4" w14:textId="5FC42203" w:rsidR="001A55B9" w:rsidRPr="000D0F14" w:rsidRDefault="001A55B9" w:rsidP="005746D9">
      <w:pPr>
        <w:pStyle w:val="indent2"/>
        <w:numPr>
          <w:ilvl w:val="0"/>
          <w:numId w:val="48"/>
        </w:numPr>
        <w:spacing w:line="360" w:lineRule="auto"/>
        <w:jc w:val="both"/>
        <w:rPr>
          <w:rFonts w:ascii="Open Sans" w:hAnsi="Open Sans" w:cs="Open Sans"/>
          <w:lang w:val="en-IE"/>
        </w:rPr>
      </w:pPr>
      <w:r w:rsidRPr="000D0F14">
        <w:rPr>
          <w:rFonts w:ascii="Open Sans" w:hAnsi="Open Sans" w:cs="Open Sans"/>
          <w:lang w:val="en-IE"/>
        </w:rPr>
        <w:t>any matter for which it would be unlawful for the parties to exclude liability.</w:t>
      </w:r>
    </w:p>
    <w:p w14:paraId="3CCB490A" w14:textId="77777777" w:rsidR="001A55B9" w:rsidRPr="000D0F14" w:rsidRDefault="001A55B9">
      <w:pPr>
        <w:pStyle w:val="indent2"/>
        <w:tabs>
          <w:tab w:val="left" w:pos="709"/>
          <w:tab w:val="left" w:pos="1560"/>
        </w:tabs>
        <w:spacing w:line="360" w:lineRule="auto"/>
        <w:ind w:left="1134"/>
        <w:jc w:val="both"/>
        <w:rPr>
          <w:rFonts w:ascii="Open Sans" w:hAnsi="Open Sans" w:cs="Open Sans"/>
          <w:lang w:val="en-IE"/>
        </w:rPr>
      </w:pPr>
    </w:p>
    <w:p w14:paraId="5DBDDF5F" w14:textId="1A7F2518" w:rsidR="000D235A" w:rsidRPr="0055379C" w:rsidRDefault="001A55B9" w:rsidP="00B5400F">
      <w:pPr>
        <w:pStyle w:val="indent1"/>
        <w:numPr>
          <w:ilvl w:val="1"/>
          <w:numId w:val="47"/>
        </w:numPr>
        <w:tabs>
          <w:tab w:val="left" w:pos="1418"/>
        </w:tabs>
        <w:spacing w:line="360" w:lineRule="auto"/>
        <w:jc w:val="both"/>
        <w:rPr>
          <w:rFonts w:ascii="Open Sans" w:hAnsi="Open Sans" w:cs="Open Sans"/>
          <w:lang w:val="en-IE"/>
        </w:rPr>
      </w:pPr>
      <w:r w:rsidRPr="0057318A">
        <w:rPr>
          <w:rFonts w:ascii="Open Sans" w:hAnsi="Open Sans" w:cs="Open Sans"/>
          <w:lang w:val="en-IE"/>
        </w:rPr>
        <w:t>Subject to clause</w:t>
      </w:r>
      <w:r w:rsidR="00746E92" w:rsidRPr="0057318A">
        <w:rPr>
          <w:rFonts w:ascii="Open Sans" w:hAnsi="Open Sans" w:cs="Open Sans"/>
          <w:lang w:val="en-IE"/>
        </w:rPr>
        <w:t>s</w:t>
      </w:r>
      <w:r w:rsidRPr="0057318A">
        <w:rPr>
          <w:rFonts w:ascii="Open Sans" w:hAnsi="Open Sans" w:cs="Open Sans"/>
          <w:lang w:val="en-IE"/>
        </w:rPr>
        <w:t xml:space="preserve"> </w:t>
      </w:r>
      <w:r w:rsidR="00071171" w:rsidRPr="0057318A">
        <w:rPr>
          <w:rFonts w:ascii="Open Sans" w:hAnsi="Open Sans" w:cs="Open Sans"/>
          <w:lang w:val="en-IE"/>
        </w:rPr>
        <w:t>11.</w:t>
      </w:r>
      <w:r w:rsidR="00F95013" w:rsidRPr="0057318A">
        <w:rPr>
          <w:rFonts w:ascii="Open Sans" w:hAnsi="Open Sans" w:cs="Open Sans"/>
          <w:lang w:val="en-IE"/>
        </w:rPr>
        <w:t>3</w:t>
      </w:r>
      <w:r w:rsidR="00A332A7" w:rsidRPr="0057318A">
        <w:rPr>
          <w:rFonts w:ascii="Open Sans" w:hAnsi="Open Sans" w:cs="Open Sans"/>
          <w:lang w:val="en-IE"/>
        </w:rPr>
        <w:t xml:space="preserve"> </w:t>
      </w:r>
      <w:r w:rsidR="00032787" w:rsidRPr="0057318A">
        <w:rPr>
          <w:rFonts w:ascii="Open Sans" w:hAnsi="Open Sans" w:cs="Open Sans"/>
          <w:lang w:val="en-IE"/>
        </w:rPr>
        <w:t xml:space="preserve">and </w:t>
      </w:r>
      <w:r w:rsidR="00071171" w:rsidRPr="0057318A">
        <w:rPr>
          <w:rFonts w:ascii="Open Sans" w:hAnsi="Open Sans" w:cs="Open Sans"/>
          <w:lang w:val="en-IE"/>
        </w:rPr>
        <w:t>11.</w:t>
      </w:r>
      <w:r w:rsidR="00F95013" w:rsidRPr="0057318A">
        <w:rPr>
          <w:rFonts w:ascii="Open Sans" w:hAnsi="Open Sans" w:cs="Open Sans"/>
          <w:lang w:val="en-IE"/>
        </w:rPr>
        <w:t>7</w:t>
      </w:r>
      <w:r w:rsidR="00032787" w:rsidRPr="000D0F14">
        <w:rPr>
          <w:rFonts w:ascii="Open Sans" w:hAnsi="Open Sans" w:cs="Open Sans"/>
          <w:lang w:val="en-IE"/>
        </w:rPr>
        <w:t xml:space="preserve">, neither </w:t>
      </w:r>
      <w:r w:rsidR="003A127F" w:rsidRPr="000D0F14">
        <w:rPr>
          <w:rFonts w:ascii="Open Sans" w:hAnsi="Open Sans" w:cs="Open Sans"/>
          <w:lang w:val="en-IE"/>
        </w:rPr>
        <w:t>P</w:t>
      </w:r>
      <w:r w:rsidR="00032787" w:rsidRPr="000D0F14">
        <w:rPr>
          <w:rFonts w:ascii="Open Sans" w:hAnsi="Open Sans" w:cs="Open Sans"/>
          <w:lang w:val="en-IE"/>
        </w:rPr>
        <w:t>arty</w:t>
      </w:r>
      <w:r w:rsidR="005534E0" w:rsidRPr="000D0F14">
        <w:rPr>
          <w:rFonts w:ascii="Open Sans" w:hAnsi="Open Sans" w:cs="Open Sans"/>
          <w:lang w:val="en-IE"/>
        </w:rPr>
        <w:t xml:space="preserve"> </w:t>
      </w:r>
      <w:r w:rsidRPr="000D0F14">
        <w:rPr>
          <w:rFonts w:ascii="Open Sans" w:hAnsi="Open Sans" w:cs="Open Sans"/>
          <w:lang w:val="en-IE"/>
        </w:rPr>
        <w:t>shall be</w:t>
      </w:r>
      <w:r w:rsidR="000F22DE" w:rsidRPr="000D0F14">
        <w:rPr>
          <w:rFonts w:ascii="Open Sans" w:hAnsi="Open Sans" w:cs="Open Sans"/>
          <w:lang w:val="en-IE"/>
        </w:rPr>
        <w:t xml:space="preserve"> liable for any indirect losses (including loss of profit, loss</w:t>
      </w:r>
      <w:r w:rsidR="00733180" w:rsidRPr="000D0F14">
        <w:rPr>
          <w:rFonts w:ascii="Open Sans" w:hAnsi="Open Sans" w:cs="Open Sans"/>
          <w:lang w:val="en-IE"/>
        </w:rPr>
        <w:t xml:space="preserve"> </w:t>
      </w:r>
      <w:r w:rsidR="000F22DE" w:rsidRPr="000D0F14">
        <w:rPr>
          <w:rFonts w:ascii="Open Sans" w:hAnsi="Open Sans" w:cs="Open Sans"/>
          <w:lang w:val="en-IE"/>
        </w:rPr>
        <w:t xml:space="preserve">of revenue, loss of goodwill, indirectly arising damages, costs </w:t>
      </w:r>
      <w:r w:rsidR="000F22DE" w:rsidRPr="0055379C">
        <w:rPr>
          <w:rFonts w:ascii="Open Sans" w:hAnsi="Open Sans" w:cs="Open Sans"/>
          <w:lang w:val="en-IE"/>
        </w:rPr>
        <w:t xml:space="preserve">and expenses) of any kind whatsoever and howsoever arising even if </w:t>
      </w:r>
      <w:r w:rsidR="00032787" w:rsidRPr="0055379C">
        <w:rPr>
          <w:rFonts w:ascii="Open Sans" w:hAnsi="Open Sans" w:cs="Open Sans"/>
          <w:lang w:val="en-IE"/>
        </w:rPr>
        <w:t xml:space="preserve">such </w:t>
      </w:r>
      <w:r w:rsidR="003A127F" w:rsidRPr="0055379C">
        <w:rPr>
          <w:rFonts w:ascii="Open Sans" w:hAnsi="Open Sans" w:cs="Open Sans"/>
          <w:lang w:val="en-IE"/>
        </w:rPr>
        <w:t>P</w:t>
      </w:r>
      <w:r w:rsidR="00032787" w:rsidRPr="0055379C">
        <w:rPr>
          <w:rFonts w:ascii="Open Sans" w:hAnsi="Open Sans" w:cs="Open Sans"/>
          <w:lang w:val="en-IE"/>
        </w:rPr>
        <w:t>arty</w:t>
      </w:r>
      <w:r w:rsidR="000F22DE" w:rsidRPr="0055379C">
        <w:rPr>
          <w:rFonts w:ascii="Open Sans" w:hAnsi="Open Sans" w:cs="Open Sans"/>
          <w:lang w:val="en-IE"/>
        </w:rPr>
        <w:t xml:space="preserve"> has been advised of their possibility.</w:t>
      </w:r>
    </w:p>
    <w:p w14:paraId="783BE023" w14:textId="69A326A7" w:rsidR="00A23582" w:rsidRPr="0055379C" w:rsidRDefault="00A23582" w:rsidP="707D152A">
      <w:pPr>
        <w:pStyle w:val="indent1"/>
        <w:tabs>
          <w:tab w:val="left" w:pos="1418"/>
        </w:tabs>
        <w:spacing w:line="360" w:lineRule="auto"/>
        <w:ind w:left="525"/>
        <w:jc w:val="both"/>
        <w:rPr>
          <w:rFonts w:ascii="Open Sans" w:hAnsi="Open Sans" w:cs="Open Sans"/>
          <w:lang w:val="en-IE"/>
        </w:rPr>
      </w:pPr>
    </w:p>
    <w:p w14:paraId="21BB8591" w14:textId="6C52ED95" w:rsidR="00A23582" w:rsidRPr="0055379C" w:rsidRDefault="000F22DE" w:rsidP="1961003D">
      <w:pPr>
        <w:pStyle w:val="indent1"/>
        <w:numPr>
          <w:ilvl w:val="1"/>
          <w:numId w:val="47"/>
        </w:numPr>
        <w:tabs>
          <w:tab w:val="left" w:pos="1418"/>
        </w:tabs>
        <w:spacing w:line="360" w:lineRule="auto"/>
        <w:jc w:val="both"/>
        <w:rPr>
          <w:rFonts w:ascii="Open Sans" w:hAnsi="Open Sans" w:cs="Open Sans"/>
          <w:lang w:val="en-IE"/>
        </w:rPr>
      </w:pPr>
      <w:r w:rsidRPr="0055379C">
        <w:rPr>
          <w:rFonts w:ascii="Open Sans" w:hAnsi="Open Sans" w:cs="Open Sans"/>
          <w:lang w:val="en-IE"/>
        </w:rPr>
        <w:lastRenderedPageBreak/>
        <w:t xml:space="preserve">Subject to clause </w:t>
      </w:r>
      <w:r w:rsidR="004870B1" w:rsidRPr="0055379C">
        <w:rPr>
          <w:rFonts w:ascii="Open Sans" w:hAnsi="Open Sans" w:cs="Open Sans"/>
          <w:lang w:val="en-IE"/>
        </w:rPr>
        <w:t>11.3</w:t>
      </w:r>
      <w:r w:rsidRPr="0055379C">
        <w:rPr>
          <w:rFonts w:ascii="Open Sans" w:hAnsi="Open Sans" w:cs="Open Sans"/>
          <w:lang w:val="en-IE"/>
        </w:rPr>
        <w:t>, t</w:t>
      </w:r>
      <w:r w:rsidR="00A23582" w:rsidRPr="0055379C">
        <w:rPr>
          <w:rFonts w:ascii="Open Sans" w:hAnsi="Open Sans" w:cs="Open Sans"/>
          <w:lang w:val="en-IE"/>
        </w:rPr>
        <w:t xml:space="preserve">he </w:t>
      </w:r>
      <w:r w:rsidR="001C7229" w:rsidRPr="0055379C">
        <w:rPr>
          <w:rFonts w:ascii="Open Sans" w:hAnsi="Open Sans" w:cs="Open Sans"/>
          <w:lang w:val="en-IE"/>
        </w:rPr>
        <w:t xml:space="preserve">limit of the </w:t>
      </w:r>
      <w:r w:rsidR="00A23582" w:rsidRPr="0055379C">
        <w:rPr>
          <w:rFonts w:ascii="Open Sans" w:hAnsi="Open Sans" w:cs="Open Sans"/>
          <w:lang w:val="en-IE"/>
        </w:rPr>
        <w:t xml:space="preserve">Client’s aggregate liability to the Contractor under this Agreement whatsoever and howsoever arising shall not under any circumstances exceed </w:t>
      </w:r>
      <w:r w:rsidR="00E8630F" w:rsidRPr="0055379C">
        <w:rPr>
          <w:rFonts w:ascii="Open Sans" w:hAnsi="Open Sans" w:cs="Open Sans"/>
          <w:lang w:val="en-IE"/>
        </w:rPr>
        <w:t>150</w:t>
      </w:r>
      <w:r w:rsidR="00B91ADD" w:rsidRPr="0055379C">
        <w:rPr>
          <w:rFonts w:ascii="Open Sans" w:hAnsi="Open Sans" w:cs="Open Sans"/>
          <w:lang w:val="en-IE"/>
        </w:rPr>
        <w:t>%</w:t>
      </w:r>
      <w:r w:rsidR="008F5BF0" w:rsidRPr="0055379C">
        <w:rPr>
          <w:rFonts w:ascii="Open Sans" w:hAnsi="Open Sans" w:cs="Open Sans"/>
          <w:lang w:val="en-IE"/>
        </w:rPr>
        <w:t xml:space="preserve"> </w:t>
      </w:r>
      <w:r w:rsidR="00A23582" w:rsidRPr="0055379C">
        <w:rPr>
          <w:rFonts w:ascii="Open Sans" w:hAnsi="Open Sans" w:cs="Open Sans"/>
          <w:lang w:val="en-IE"/>
        </w:rPr>
        <w:t xml:space="preserve">of the Charges paid </w:t>
      </w:r>
      <w:r w:rsidR="00875C53" w:rsidRPr="0055379C">
        <w:rPr>
          <w:rFonts w:ascii="Open Sans" w:hAnsi="Open Sans" w:cs="Open Sans"/>
          <w:lang w:val="en-IE"/>
        </w:rPr>
        <w:t xml:space="preserve">or payable </w:t>
      </w:r>
      <w:r w:rsidR="00DA7E1C" w:rsidRPr="0055379C">
        <w:rPr>
          <w:rFonts w:ascii="Open Sans" w:hAnsi="Open Sans" w:cs="Open Sans"/>
          <w:lang w:val="en-IE"/>
        </w:rPr>
        <w:t xml:space="preserve">to the Contractor in the preceding </w:t>
      </w:r>
      <w:proofErr w:type="gramStart"/>
      <w:r w:rsidR="00DA7E1C" w:rsidRPr="0055379C">
        <w:rPr>
          <w:rFonts w:ascii="Open Sans" w:hAnsi="Open Sans" w:cs="Open Sans"/>
          <w:lang w:val="en-IE"/>
        </w:rPr>
        <w:t>12 month</w:t>
      </w:r>
      <w:proofErr w:type="gramEnd"/>
      <w:r w:rsidR="00DA7E1C" w:rsidRPr="0055379C">
        <w:rPr>
          <w:rFonts w:ascii="Open Sans" w:hAnsi="Open Sans" w:cs="Open Sans"/>
          <w:lang w:val="en-IE"/>
        </w:rPr>
        <w:t xml:space="preserve"> period.</w:t>
      </w:r>
      <w:r w:rsidR="00A23582" w:rsidRPr="0055379C">
        <w:rPr>
          <w:rFonts w:ascii="Open Sans" w:hAnsi="Open Sans" w:cs="Open Sans"/>
          <w:lang w:val="en-IE"/>
        </w:rPr>
        <w:t xml:space="preserve"> </w:t>
      </w:r>
    </w:p>
    <w:p w14:paraId="31FFDE66" w14:textId="77777777" w:rsidR="00A23582" w:rsidRPr="0055379C" w:rsidRDefault="00A23582">
      <w:pPr>
        <w:pStyle w:val="indent2"/>
        <w:tabs>
          <w:tab w:val="left" w:pos="1560"/>
        </w:tabs>
        <w:spacing w:line="360" w:lineRule="auto"/>
        <w:ind w:left="1134"/>
        <w:jc w:val="both"/>
        <w:rPr>
          <w:rFonts w:ascii="Franklin Gothic Book" w:hAnsi="Franklin Gothic Book" w:cs="Times New Roman"/>
          <w:sz w:val="24"/>
          <w:szCs w:val="24"/>
          <w:lang w:val="en-IE"/>
        </w:rPr>
      </w:pPr>
    </w:p>
    <w:p w14:paraId="4BA970A5" w14:textId="0485FD6C" w:rsidR="00CE28AA" w:rsidRPr="000D0F14" w:rsidRDefault="4E339C1A" w:rsidP="005746D9">
      <w:pPr>
        <w:pStyle w:val="indent1"/>
        <w:numPr>
          <w:ilvl w:val="1"/>
          <w:numId w:val="47"/>
        </w:numPr>
        <w:tabs>
          <w:tab w:val="left" w:pos="1418"/>
        </w:tabs>
        <w:spacing w:line="360" w:lineRule="auto"/>
        <w:ind w:left="851" w:hanging="851"/>
        <w:jc w:val="both"/>
        <w:rPr>
          <w:rFonts w:ascii="Open Sans" w:hAnsi="Open Sans" w:cs="Open Sans"/>
          <w:lang w:val="en-IE"/>
        </w:rPr>
      </w:pPr>
      <w:r w:rsidRPr="0055379C">
        <w:rPr>
          <w:rFonts w:ascii="Open Sans" w:hAnsi="Open Sans" w:cs="Open Sans"/>
          <w:lang w:val="en-IE"/>
        </w:rPr>
        <w:t>Subject to clause</w:t>
      </w:r>
      <w:r w:rsidR="009D2A1A" w:rsidRPr="0055379C">
        <w:rPr>
          <w:rFonts w:ascii="Open Sans" w:hAnsi="Open Sans" w:cs="Open Sans"/>
          <w:lang w:val="en-IE"/>
        </w:rPr>
        <w:t>s</w:t>
      </w:r>
      <w:r w:rsidR="004870B1" w:rsidRPr="0055379C">
        <w:rPr>
          <w:rFonts w:ascii="Open Sans" w:hAnsi="Open Sans" w:cs="Open Sans"/>
          <w:lang w:val="en-IE"/>
        </w:rPr>
        <w:t xml:space="preserve"> </w:t>
      </w:r>
      <w:r w:rsidR="004B5D0E" w:rsidRPr="0055379C">
        <w:rPr>
          <w:rFonts w:ascii="Open Sans" w:hAnsi="Open Sans" w:cs="Open Sans"/>
          <w:lang w:val="en-IE"/>
        </w:rPr>
        <w:t>11.3</w:t>
      </w:r>
      <w:r w:rsidR="004A021A" w:rsidRPr="0055379C">
        <w:rPr>
          <w:rFonts w:ascii="Open Sans" w:hAnsi="Open Sans" w:cs="Open Sans"/>
          <w:lang w:val="en-IE"/>
        </w:rPr>
        <w:t xml:space="preserve">, </w:t>
      </w:r>
      <w:r w:rsidR="00071171" w:rsidRPr="0055379C">
        <w:rPr>
          <w:rFonts w:ascii="Open Sans" w:hAnsi="Open Sans" w:cs="Open Sans"/>
          <w:lang w:val="en-IE"/>
        </w:rPr>
        <w:t>11.</w:t>
      </w:r>
      <w:r w:rsidR="00AD4C07" w:rsidRPr="0055379C">
        <w:rPr>
          <w:rFonts w:ascii="Open Sans" w:hAnsi="Open Sans" w:cs="Open Sans"/>
          <w:lang w:val="en-IE"/>
        </w:rPr>
        <w:t>7</w:t>
      </w:r>
      <w:r w:rsidR="004A021A" w:rsidRPr="0055379C">
        <w:rPr>
          <w:rFonts w:ascii="Open Sans" w:hAnsi="Open Sans" w:cs="Open Sans"/>
          <w:lang w:val="en-IE"/>
        </w:rPr>
        <w:t xml:space="preserve"> and 11.</w:t>
      </w:r>
      <w:r w:rsidR="00AD4C07" w:rsidRPr="0055379C">
        <w:rPr>
          <w:rFonts w:ascii="Open Sans" w:hAnsi="Open Sans" w:cs="Open Sans"/>
          <w:lang w:val="en-IE"/>
        </w:rPr>
        <w:t>8</w:t>
      </w:r>
      <w:r w:rsidR="7F496FE6" w:rsidRPr="0055379C">
        <w:rPr>
          <w:rFonts w:ascii="Open Sans" w:hAnsi="Open Sans" w:cs="Open Sans"/>
          <w:lang w:val="en-IE"/>
        </w:rPr>
        <w:t>,</w:t>
      </w:r>
      <w:r w:rsidR="069C4514" w:rsidRPr="0055379C">
        <w:rPr>
          <w:rFonts w:ascii="Open Sans" w:hAnsi="Open Sans" w:cs="Open Sans"/>
          <w:lang w:val="en-IE"/>
        </w:rPr>
        <w:t xml:space="preserve"> </w:t>
      </w:r>
      <w:r w:rsidR="3DD60AEB" w:rsidRPr="0055379C">
        <w:rPr>
          <w:rFonts w:ascii="Open Sans" w:hAnsi="Open Sans" w:cs="Open Sans"/>
          <w:lang w:val="en-IE"/>
        </w:rPr>
        <w:t xml:space="preserve">the </w:t>
      </w:r>
      <w:r w:rsidR="00D37B58" w:rsidRPr="0055379C">
        <w:rPr>
          <w:rFonts w:ascii="Open Sans" w:hAnsi="Open Sans" w:cs="Open Sans"/>
          <w:lang w:val="en-IE"/>
        </w:rPr>
        <w:t xml:space="preserve">limit of the </w:t>
      </w:r>
      <w:r w:rsidR="3DD60AEB" w:rsidRPr="0055379C">
        <w:rPr>
          <w:rFonts w:ascii="Open Sans" w:hAnsi="Open Sans" w:cs="Open Sans"/>
          <w:lang w:val="en-IE"/>
        </w:rPr>
        <w:t>Contractor</w:t>
      </w:r>
      <w:r w:rsidR="6739FD3C" w:rsidRPr="0055379C">
        <w:rPr>
          <w:rFonts w:ascii="Open Sans" w:hAnsi="Open Sans" w:cs="Open Sans"/>
          <w:lang w:val="en-IE"/>
        </w:rPr>
        <w:t>'</w:t>
      </w:r>
      <w:r w:rsidR="3DD60AEB" w:rsidRPr="0055379C">
        <w:rPr>
          <w:rFonts w:ascii="Open Sans" w:hAnsi="Open Sans" w:cs="Open Sans"/>
          <w:lang w:val="en-IE"/>
        </w:rPr>
        <w:t>s aggregate liability to the Client under this Agreement whatsoever and howsoever arising shall not under any circumstances</w:t>
      </w:r>
      <w:r w:rsidR="3DD60AEB" w:rsidRPr="000D0F14">
        <w:rPr>
          <w:rFonts w:ascii="Open Sans" w:hAnsi="Open Sans" w:cs="Open Sans"/>
          <w:lang w:val="en-IE"/>
        </w:rPr>
        <w:t xml:space="preserve"> exceed</w:t>
      </w:r>
      <w:r w:rsidR="14D5BFC1" w:rsidRPr="000D0F14">
        <w:rPr>
          <w:rFonts w:ascii="Open Sans" w:hAnsi="Open Sans" w:cs="Open Sans"/>
          <w:lang w:val="en-IE"/>
        </w:rPr>
        <w:t xml:space="preserve"> </w:t>
      </w:r>
      <w:r w:rsidR="00EC689C" w:rsidRPr="00EC689C">
        <w:rPr>
          <w:rFonts w:ascii="Open Sans" w:hAnsi="Open Sans" w:cs="Open Sans"/>
          <w:lang w:val="en-IE"/>
        </w:rPr>
        <w:t xml:space="preserve">(in the aggregate), </w:t>
      </w:r>
      <w:r w:rsidR="00F30539">
        <w:rPr>
          <w:rFonts w:ascii="Open Sans" w:hAnsi="Open Sans" w:cs="Open Sans"/>
          <w:lang w:val="en-IE"/>
        </w:rPr>
        <w:t>15</w:t>
      </w:r>
      <w:r w:rsidR="00EC689C" w:rsidRPr="00EC689C">
        <w:rPr>
          <w:rFonts w:ascii="Open Sans" w:hAnsi="Open Sans" w:cs="Open Sans"/>
          <w:lang w:val="en-IE"/>
        </w:rPr>
        <w:t>0% of the Charges paid or payable to the Contractor in the 12 months’ preceding the event of which brought about the loss.</w:t>
      </w:r>
    </w:p>
    <w:p w14:paraId="698CE9E6" w14:textId="522F8F09" w:rsidR="00343018" w:rsidRPr="000D0F14" w:rsidRDefault="00343018">
      <w:pPr>
        <w:pStyle w:val="indent2"/>
        <w:tabs>
          <w:tab w:val="left" w:pos="709"/>
          <w:tab w:val="left" w:pos="1560"/>
        </w:tabs>
        <w:spacing w:line="360" w:lineRule="auto"/>
        <w:ind w:left="1134"/>
        <w:jc w:val="both"/>
        <w:rPr>
          <w:rFonts w:ascii="Open Sans" w:hAnsi="Open Sans" w:cs="Open Sans"/>
          <w:lang w:val="en-IE"/>
        </w:rPr>
      </w:pPr>
    </w:p>
    <w:p w14:paraId="5ABEE506" w14:textId="60F2C0B9" w:rsidR="00467C1C" w:rsidRPr="000D0F14" w:rsidRDefault="00131C20" w:rsidP="005746D9">
      <w:pPr>
        <w:pStyle w:val="indent1"/>
        <w:numPr>
          <w:ilvl w:val="1"/>
          <w:numId w:val="47"/>
        </w:numPr>
        <w:tabs>
          <w:tab w:val="left" w:pos="1418"/>
        </w:tabs>
        <w:spacing w:line="360" w:lineRule="auto"/>
        <w:ind w:left="851" w:hanging="851"/>
        <w:jc w:val="both"/>
        <w:rPr>
          <w:rFonts w:ascii="Open Sans" w:hAnsi="Open Sans" w:cs="Open Sans"/>
          <w:lang w:val="en-IE"/>
        </w:rPr>
      </w:pPr>
      <w:bookmarkStart w:id="36" w:name="_Ref69229634"/>
      <w:r w:rsidRPr="000D0F14">
        <w:rPr>
          <w:rFonts w:ascii="Open Sans" w:hAnsi="Open Sans" w:cs="Open Sans"/>
          <w:lang w:val="en-IE"/>
        </w:rPr>
        <w:t xml:space="preserve">The limitations of the Contractor’s liability in </w:t>
      </w:r>
      <w:r w:rsidR="008F1AD1" w:rsidRPr="000D0F14">
        <w:rPr>
          <w:rFonts w:ascii="Open Sans" w:hAnsi="Open Sans" w:cs="Open Sans"/>
          <w:lang w:val="en-IE"/>
        </w:rPr>
        <w:t xml:space="preserve">this </w:t>
      </w:r>
      <w:r w:rsidRPr="000D0F14">
        <w:rPr>
          <w:rFonts w:ascii="Open Sans" w:hAnsi="Open Sans" w:cs="Open Sans"/>
          <w:lang w:val="en-IE"/>
        </w:rPr>
        <w:t>clause</w:t>
      </w:r>
      <w:r w:rsidR="00A332A7" w:rsidRPr="000D0F14">
        <w:rPr>
          <w:rFonts w:ascii="Open Sans" w:hAnsi="Open Sans" w:cs="Open Sans"/>
          <w:lang w:val="en-IE"/>
        </w:rPr>
        <w:t xml:space="preserve"> </w:t>
      </w:r>
      <w:r w:rsidR="00A332A7" w:rsidRPr="000D0F14">
        <w:rPr>
          <w:rFonts w:ascii="Open Sans" w:hAnsi="Open Sans" w:cs="Open Sans"/>
          <w:lang w:val="en-IE"/>
        </w:rPr>
        <w:fldChar w:fldCharType="begin"/>
      </w:r>
      <w:r w:rsidR="00A332A7" w:rsidRPr="000D0F14">
        <w:rPr>
          <w:rFonts w:ascii="Open Sans" w:hAnsi="Open Sans" w:cs="Open Sans"/>
          <w:lang w:val="en-IE"/>
        </w:rPr>
        <w:instrText xml:space="preserve"> REF _Ref69228545 \r \h </w:instrText>
      </w:r>
      <w:r w:rsidR="001B6201" w:rsidRPr="000D0F14">
        <w:rPr>
          <w:rFonts w:ascii="Open Sans" w:hAnsi="Open Sans" w:cs="Open Sans"/>
          <w:lang w:val="en-IE"/>
        </w:rPr>
        <w:instrText xml:space="preserve"> \* MERGEFORMAT </w:instrText>
      </w:r>
      <w:r w:rsidR="00A332A7" w:rsidRPr="000D0F14">
        <w:rPr>
          <w:rFonts w:ascii="Open Sans" w:hAnsi="Open Sans" w:cs="Open Sans"/>
          <w:lang w:val="en-IE"/>
        </w:rPr>
      </w:r>
      <w:r w:rsidR="00A332A7" w:rsidRPr="000D0F14">
        <w:rPr>
          <w:rFonts w:ascii="Open Sans" w:hAnsi="Open Sans" w:cs="Open Sans"/>
          <w:lang w:val="en-IE"/>
        </w:rPr>
        <w:fldChar w:fldCharType="separate"/>
      </w:r>
      <w:r w:rsidR="00523710" w:rsidRPr="000D0F14">
        <w:rPr>
          <w:rFonts w:ascii="Open Sans" w:hAnsi="Open Sans" w:cs="Open Sans"/>
          <w:lang w:val="en-IE"/>
        </w:rPr>
        <w:t>11</w:t>
      </w:r>
      <w:r w:rsidR="00A332A7" w:rsidRPr="000D0F14">
        <w:rPr>
          <w:rFonts w:ascii="Open Sans" w:hAnsi="Open Sans" w:cs="Open Sans"/>
          <w:lang w:val="en-IE"/>
        </w:rPr>
        <w:fldChar w:fldCharType="end"/>
      </w:r>
      <w:r w:rsidR="00A332A7" w:rsidRPr="000D0F14">
        <w:rPr>
          <w:rFonts w:ascii="Open Sans" w:hAnsi="Open Sans" w:cs="Open Sans"/>
          <w:lang w:val="en-IE"/>
        </w:rPr>
        <w:t xml:space="preserve"> </w:t>
      </w:r>
      <w:r w:rsidRPr="000D0F14">
        <w:rPr>
          <w:rFonts w:ascii="Open Sans" w:hAnsi="Open Sans" w:cs="Open Sans"/>
          <w:lang w:val="en-IE"/>
        </w:rPr>
        <w:t>shall not apply to liability for any</w:t>
      </w:r>
      <w:r w:rsidR="008875EC" w:rsidRPr="000D0F14">
        <w:rPr>
          <w:rFonts w:ascii="Open Sans" w:hAnsi="Open Sans" w:cs="Open Sans"/>
          <w:lang w:val="en-IE"/>
        </w:rPr>
        <w:t xml:space="preserve"> indemnified</w:t>
      </w:r>
      <w:r w:rsidR="00032787" w:rsidRPr="000D0F14">
        <w:rPr>
          <w:rFonts w:ascii="Open Sans" w:hAnsi="Open Sans" w:cs="Open Sans"/>
          <w:lang w:val="en-IE"/>
        </w:rPr>
        <w:t xml:space="preserve"> claim under clause</w:t>
      </w:r>
      <w:r w:rsidR="00127F97" w:rsidRPr="000D0F14">
        <w:rPr>
          <w:rFonts w:ascii="Open Sans" w:hAnsi="Open Sans" w:cs="Open Sans"/>
          <w:lang w:val="en-IE"/>
        </w:rPr>
        <w:t xml:space="preserve"> </w:t>
      </w:r>
      <w:r w:rsidR="00A16A4E" w:rsidRPr="000D0F14">
        <w:rPr>
          <w:rFonts w:ascii="Open Sans" w:hAnsi="Open Sans" w:cs="Open Sans"/>
          <w:lang w:val="en-IE"/>
        </w:rPr>
        <w:fldChar w:fldCharType="begin"/>
      </w:r>
      <w:r w:rsidR="00A16A4E" w:rsidRPr="000D0F14">
        <w:rPr>
          <w:rFonts w:ascii="Open Sans" w:hAnsi="Open Sans" w:cs="Open Sans"/>
          <w:lang w:val="en-IE"/>
        </w:rPr>
        <w:instrText xml:space="preserve"> REF _Ref69229939 \r \h </w:instrText>
      </w:r>
      <w:r w:rsidR="001B6201" w:rsidRPr="000D0F14">
        <w:rPr>
          <w:rFonts w:ascii="Open Sans" w:hAnsi="Open Sans" w:cs="Open Sans"/>
          <w:lang w:val="en-IE"/>
        </w:rPr>
        <w:instrText xml:space="preserve"> \* MERGEFORMAT </w:instrText>
      </w:r>
      <w:r w:rsidR="00A16A4E" w:rsidRPr="000D0F14">
        <w:rPr>
          <w:rFonts w:ascii="Open Sans" w:hAnsi="Open Sans" w:cs="Open Sans"/>
          <w:lang w:val="en-IE"/>
        </w:rPr>
      </w:r>
      <w:r w:rsidR="00A16A4E" w:rsidRPr="000D0F14">
        <w:rPr>
          <w:rFonts w:ascii="Open Sans" w:hAnsi="Open Sans" w:cs="Open Sans"/>
          <w:lang w:val="en-IE"/>
        </w:rPr>
        <w:fldChar w:fldCharType="separate"/>
      </w:r>
      <w:r w:rsidR="00523710" w:rsidRPr="000D0F14">
        <w:rPr>
          <w:rFonts w:ascii="Open Sans" w:hAnsi="Open Sans" w:cs="Open Sans"/>
          <w:lang w:val="en-IE"/>
        </w:rPr>
        <w:t>15</w:t>
      </w:r>
      <w:r w:rsidR="00A16A4E" w:rsidRPr="000D0F14">
        <w:rPr>
          <w:rFonts w:ascii="Open Sans" w:hAnsi="Open Sans" w:cs="Open Sans"/>
          <w:lang w:val="en-IE"/>
        </w:rPr>
        <w:fldChar w:fldCharType="end"/>
      </w:r>
      <w:r w:rsidR="00A16A4E" w:rsidRPr="000D0F14">
        <w:rPr>
          <w:rFonts w:ascii="Open Sans" w:hAnsi="Open Sans" w:cs="Open Sans"/>
          <w:lang w:val="en-IE"/>
        </w:rPr>
        <w:t xml:space="preserve"> </w:t>
      </w:r>
      <w:r w:rsidR="00127F97" w:rsidRPr="000D0F14">
        <w:rPr>
          <w:rFonts w:ascii="Open Sans" w:hAnsi="Open Sans" w:cs="Open Sans"/>
          <w:lang w:val="en-IE"/>
        </w:rPr>
        <w:t>(Intellectual Property Rights)</w:t>
      </w:r>
      <w:r w:rsidR="004A021A" w:rsidRPr="000D0F14">
        <w:rPr>
          <w:rFonts w:ascii="Open Sans" w:hAnsi="Open Sans" w:cs="Open Sans"/>
          <w:lang w:val="en-IE"/>
        </w:rPr>
        <w:t xml:space="preserve"> or </w:t>
      </w:r>
      <w:r w:rsidR="00A54BE1" w:rsidRPr="000D0F14">
        <w:rPr>
          <w:rFonts w:ascii="Open Sans" w:hAnsi="Open Sans" w:cs="Open Sans"/>
          <w:lang w:val="en-IE"/>
        </w:rPr>
        <w:t xml:space="preserve">liability under </w:t>
      </w:r>
      <w:r w:rsidR="005D4BEA">
        <w:rPr>
          <w:rFonts w:ascii="Open Sans" w:hAnsi="Open Sans" w:cs="Open Sans"/>
          <w:lang w:val="en-IE"/>
        </w:rPr>
        <w:t>c</w:t>
      </w:r>
      <w:r w:rsidR="00851E8B" w:rsidRPr="000D0F14">
        <w:rPr>
          <w:rFonts w:ascii="Open Sans" w:hAnsi="Open Sans" w:cs="Open Sans"/>
          <w:lang w:val="en-IE"/>
        </w:rPr>
        <w:t xml:space="preserve">lause </w:t>
      </w:r>
      <w:r w:rsidR="00A54BE1" w:rsidRPr="000D0F14">
        <w:rPr>
          <w:rFonts w:ascii="Open Sans" w:hAnsi="Open Sans" w:cs="Open Sans"/>
          <w:lang w:val="en-IE"/>
        </w:rPr>
        <w:fldChar w:fldCharType="begin"/>
      </w:r>
      <w:r w:rsidR="00A54BE1" w:rsidRPr="000D0F14">
        <w:rPr>
          <w:rFonts w:ascii="Open Sans" w:hAnsi="Open Sans" w:cs="Open Sans"/>
          <w:lang w:val="en-IE"/>
        </w:rPr>
        <w:instrText xml:space="preserve"> REF _Ref69225693 \r \h </w:instrText>
      </w:r>
      <w:r w:rsidR="00F01BB1" w:rsidRPr="000D0F14">
        <w:rPr>
          <w:rFonts w:ascii="Open Sans" w:hAnsi="Open Sans" w:cs="Open Sans"/>
          <w:lang w:val="en-IE"/>
        </w:rPr>
        <w:instrText xml:space="preserve"> \* MERGEFORMAT </w:instrText>
      </w:r>
      <w:r w:rsidR="00A54BE1" w:rsidRPr="000D0F14">
        <w:rPr>
          <w:rFonts w:ascii="Open Sans" w:hAnsi="Open Sans" w:cs="Open Sans"/>
          <w:lang w:val="en-IE"/>
        </w:rPr>
      </w:r>
      <w:r w:rsidR="00A54BE1" w:rsidRPr="000D0F14">
        <w:rPr>
          <w:rFonts w:ascii="Open Sans" w:hAnsi="Open Sans" w:cs="Open Sans"/>
          <w:lang w:val="en-IE"/>
        </w:rPr>
        <w:fldChar w:fldCharType="separate"/>
      </w:r>
      <w:r w:rsidR="00523710" w:rsidRPr="000D0F14">
        <w:rPr>
          <w:rFonts w:ascii="Open Sans" w:hAnsi="Open Sans" w:cs="Open Sans"/>
          <w:lang w:val="en-IE"/>
        </w:rPr>
        <w:t>13</w:t>
      </w:r>
      <w:r w:rsidR="00A54BE1" w:rsidRPr="000D0F14">
        <w:rPr>
          <w:rFonts w:ascii="Open Sans" w:hAnsi="Open Sans" w:cs="Open Sans"/>
          <w:lang w:val="en-IE"/>
        </w:rPr>
        <w:fldChar w:fldCharType="end"/>
      </w:r>
      <w:r w:rsidR="00A54BE1" w:rsidRPr="000D0F14">
        <w:rPr>
          <w:rFonts w:ascii="Open Sans" w:hAnsi="Open Sans" w:cs="Open Sans"/>
          <w:lang w:val="en-IE"/>
        </w:rPr>
        <w:t xml:space="preserve"> </w:t>
      </w:r>
      <w:r w:rsidR="00851E8B" w:rsidRPr="000D0F14">
        <w:rPr>
          <w:rFonts w:ascii="Open Sans" w:hAnsi="Open Sans" w:cs="Open Sans"/>
          <w:lang w:val="en-IE"/>
        </w:rPr>
        <w:t>(</w:t>
      </w:r>
      <w:r w:rsidR="00AC379F" w:rsidRPr="000D0F14">
        <w:rPr>
          <w:rFonts w:ascii="Open Sans" w:hAnsi="Open Sans" w:cs="Open Sans"/>
          <w:lang w:val="en-IE"/>
        </w:rPr>
        <w:t>Confidentiality</w:t>
      </w:r>
      <w:r w:rsidR="00851E8B" w:rsidRPr="000D0F14">
        <w:rPr>
          <w:rFonts w:ascii="Open Sans" w:hAnsi="Open Sans" w:cs="Open Sans"/>
          <w:lang w:val="en-IE"/>
        </w:rPr>
        <w:t>)</w:t>
      </w:r>
      <w:r w:rsidR="00310CAC" w:rsidRPr="000D0F14">
        <w:rPr>
          <w:rFonts w:ascii="Open Sans" w:hAnsi="Open Sans" w:cs="Open Sans"/>
          <w:lang w:val="en-IE"/>
        </w:rPr>
        <w:t>.</w:t>
      </w:r>
      <w:bookmarkEnd w:id="36"/>
    </w:p>
    <w:p w14:paraId="16956AE5" w14:textId="77777777" w:rsidR="004A021A" w:rsidRPr="000D0F14" w:rsidRDefault="004A021A" w:rsidP="004A021A">
      <w:pPr>
        <w:pStyle w:val="indent1"/>
        <w:tabs>
          <w:tab w:val="left" w:pos="1418"/>
        </w:tabs>
        <w:spacing w:line="360" w:lineRule="auto"/>
        <w:ind w:left="851" w:firstLine="0"/>
        <w:jc w:val="both"/>
        <w:rPr>
          <w:rFonts w:ascii="Open Sans" w:hAnsi="Open Sans" w:cs="Open Sans"/>
          <w:lang w:val="en-IE"/>
        </w:rPr>
      </w:pPr>
    </w:p>
    <w:p w14:paraId="68C9A02A" w14:textId="0C48ABBE" w:rsidR="00D05D80" w:rsidRDefault="004A021A" w:rsidP="00D05D80">
      <w:pPr>
        <w:pStyle w:val="indent1"/>
        <w:numPr>
          <w:ilvl w:val="1"/>
          <w:numId w:val="47"/>
        </w:numPr>
        <w:tabs>
          <w:tab w:val="left" w:pos="1418"/>
        </w:tabs>
        <w:spacing w:line="360" w:lineRule="auto"/>
        <w:ind w:left="851" w:hanging="851"/>
        <w:jc w:val="both"/>
        <w:rPr>
          <w:rFonts w:ascii="Open Sans" w:hAnsi="Open Sans" w:cs="Open Sans"/>
          <w:lang w:val="en-IE"/>
        </w:rPr>
      </w:pPr>
      <w:r w:rsidRPr="000D0F14">
        <w:rPr>
          <w:rFonts w:ascii="Open Sans" w:hAnsi="Open Sans" w:cs="Open Sans"/>
          <w:lang w:val="en-IE"/>
        </w:rPr>
        <w:t xml:space="preserve">The </w:t>
      </w:r>
      <w:r w:rsidR="00784AFA">
        <w:rPr>
          <w:rFonts w:ascii="Open Sans" w:hAnsi="Open Sans" w:cs="Open Sans"/>
          <w:lang w:val="en-IE"/>
        </w:rPr>
        <w:t xml:space="preserve">limit of the </w:t>
      </w:r>
      <w:r w:rsidRPr="000D0F14">
        <w:rPr>
          <w:rFonts w:ascii="Open Sans" w:hAnsi="Open Sans" w:cs="Open Sans"/>
          <w:lang w:val="en-IE"/>
        </w:rPr>
        <w:t xml:space="preserve">Contractor's aggregate liability to the Client under this Agreement whatsoever and howsoever arising under </w:t>
      </w:r>
      <w:r w:rsidR="00267444">
        <w:rPr>
          <w:rFonts w:ascii="Open Sans" w:hAnsi="Open Sans" w:cs="Open Sans"/>
          <w:lang w:val="en-IE"/>
        </w:rPr>
        <w:t>c</w:t>
      </w:r>
      <w:r w:rsidRPr="000D0F14">
        <w:rPr>
          <w:rFonts w:ascii="Open Sans" w:hAnsi="Open Sans" w:cs="Open Sans"/>
          <w:lang w:val="en-IE"/>
        </w:rPr>
        <w:t>lause 16 (Data Protection and Security) including under the Data Processing Agreement shall not under any circumstances exceed</w:t>
      </w:r>
      <w:r w:rsidR="00B3450D" w:rsidRPr="000D0F14">
        <w:rPr>
          <w:rFonts w:ascii="Open Sans" w:hAnsi="Open Sans" w:cs="Open Sans"/>
          <w:lang w:val="en-IE"/>
        </w:rPr>
        <w:t xml:space="preserve"> </w:t>
      </w:r>
      <w:r w:rsidR="008F4D6D">
        <w:rPr>
          <w:rFonts w:ascii="Open Sans" w:hAnsi="Open Sans" w:cs="Open Sans"/>
          <w:lang w:val="en-IE"/>
        </w:rPr>
        <w:t>3</w:t>
      </w:r>
      <w:r w:rsidR="001F37D0" w:rsidRPr="001F37D0">
        <w:rPr>
          <w:rFonts w:ascii="Open Sans" w:hAnsi="Open Sans" w:cs="Open Sans"/>
          <w:lang w:val="en-IE"/>
        </w:rPr>
        <w:t>00% of the Charges paid or payable by the Client to the Contractor in the 12 months’ preceding the event which brought about the loss</w:t>
      </w:r>
      <w:r w:rsidR="002178F2">
        <w:rPr>
          <w:rFonts w:ascii="Open Sans" w:hAnsi="Open Sans" w:cs="Open Sans"/>
          <w:lang w:val="en-IE"/>
        </w:rPr>
        <w:t>.</w:t>
      </w:r>
    </w:p>
    <w:p w14:paraId="1A126A7D" w14:textId="77777777" w:rsidR="00D05D80" w:rsidRDefault="00D05D80" w:rsidP="00D05D80">
      <w:pPr>
        <w:pStyle w:val="ListParagraph"/>
        <w:rPr>
          <w:rFonts w:ascii="Open Sans" w:hAnsi="Open Sans" w:cs="Open Sans"/>
          <w:lang w:val="en-IE"/>
        </w:rPr>
      </w:pPr>
    </w:p>
    <w:p w14:paraId="66BAF62B" w14:textId="709C7B2A" w:rsidR="00253DDC" w:rsidRPr="001E4E67" w:rsidRDefault="00D05D80" w:rsidP="00D05D80">
      <w:pPr>
        <w:pStyle w:val="indent1"/>
        <w:numPr>
          <w:ilvl w:val="1"/>
          <w:numId w:val="47"/>
        </w:numPr>
        <w:tabs>
          <w:tab w:val="left" w:pos="1418"/>
        </w:tabs>
        <w:spacing w:line="360" w:lineRule="auto"/>
        <w:ind w:left="851" w:hanging="851"/>
        <w:jc w:val="both"/>
        <w:rPr>
          <w:rFonts w:ascii="Open Sans" w:hAnsi="Open Sans" w:cs="Open Sans"/>
          <w:lang w:val="en-IE"/>
        </w:rPr>
      </w:pPr>
      <w:r w:rsidRPr="001E4E67">
        <w:rPr>
          <w:rFonts w:ascii="Open Sans" w:hAnsi="Open Sans" w:cs="Open Sans"/>
          <w:lang w:val="en-IE"/>
        </w:rPr>
        <w:t xml:space="preserve">Should the Client exercise its right to terminate this Agreement under clause </w:t>
      </w:r>
      <w:r w:rsidR="00143228" w:rsidRPr="001E4E67">
        <w:rPr>
          <w:rFonts w:ascii="Open Sans" w:hAnsi="Open Sans" w:cs="Open Sans"/>
          <w:lang w:val="en-IE"/>
        </w:rPr>
        <w:t>20.4(</w:t>
      </w:r>
      <w:proofErr w:type="spellStart"/>
      <w:r w:rsidR="00143228" w:rsidRPr="001E4E67">
        <w:rPr>
          <w:rFonts w:ascii="Open Sans" w:hAnsi="Open Sans" w:cs="Open Sans"/>
          <w:lang w:val="en-IE"/>
        </w:rPr>
        <w:t>i</w:t>
      </w:r>
      <w:proofErr w:type="spellEnd"/>
      <w:r w:rsidR="00143228" w:rsidRPr="001E4E67">
        <w:rPr>
          <w:rFonts w:ascii="Open Sans" w:hAnsi="Open Sans" w:cs="Open Sans"/>
          <w:lang w:val="en-IE"/>
        </w:rPr>
        <w:t xml:space="preserve">) </w:t>
      </w:r>
      <w:r w:rsidRPr="001E4E67">
        <w:rPr>
          <w:rFonts w:ascii="Open Sans" w:hAnsi="Open Sans" w:cs="Open Sans"/>
          <w:lang w:val="en-IE"/>
        </w:rPr>
        <w:t>the Client shall be entitled to a pro-rata refund of any sums prepaid to the Contractor for Services not performed.</w:t>
      </w:r>
    </w:p>
    <w:p w14:paraId="48AE342E" w14:textId="30B7CE6A" w:rsidR="000A756A" w:rsidRPr="007B5516" w:rsidRDefault="000A756A" w:rsidP="0073732B">
      <w:pPr>
        <w:pStyle w:val="indent1"/>
        <w:tabs>
          <w:tab w:val="left" w:pos="1418"/>
        </w:tabs>
        <w:spacing w:line="360" w:lineRule="auto"/>
        <w:ind w:left="0" w:firstLine="0"/>
        <w:jc w:val="both"/>
        <w:rPr>
          <w:rFonts w:ascii="Franklin Gothic Book" w:hAnsi="Franklin Gothic Book" w:cs="Times New Roman"/>
          <w:sz w:val="24"/>
          <w:szCs w:val="24"/>
          <w:lang w:val="en-IE"/>
        </w:rPr>
      </w:pPr>
    </w:p>
    <w:p w14:paraId="39958C19" w14:textId="7C1207B7" w:rsidR="00DA1376" w:rsidRPr="000D0F14" w:rsidRDefault="00DA1376" w:rsidP="000812AA">
      <w:pPr>
        <w:pStyle w:val="indent1"/>
        <w:tabs>
          <w:tab w:val="left" w:pos="1418"/>
        </w:tabs>
        <w:spacing w:line="360" w:lineRule="auto"/>
        <w:ind w:left="1277"/>
        <w:jc w:val="both"/>
        <w:rPr>
          <w:rFonts w:ascii="Open Sans" w:hAnsi="Open Sans" w:cs="Open Sans"/>
          <w:u w:val="single"/>
          <w:lang w:val="en-IE"/>
        </w:rPr>
      </w:pPr>
      <w:r w:rsidRPr="000D0F14">
        <w:rPr>
          <w:rFonts w:ascii="Open Sans" w:hAnsi="Open Sans" w:cs="Open Sans"/>
          <w:b/>
          <w:u w:val="single"/>
          <w:lang w:val="en-IE"/>
        </w:rPr>
        <w:t xml:space="preserve">REMEDIES </w:t>
      </w:r>
    </w:p>
    <w:p w14:paraId="392C6377" w14:textId="77777777" w:rsidR="00DA1376" w:rsidRPr="000D0F14" w:rsidRDefault="00DA1376">
      <w:pPr>
        <w:pStyle w:val="indent2"/>
        <w:tabs>
          <w:tab w:val="left" w:pos="1560"/>
        </w:tabs>
        <w:spacing w:line="360" w:lineRule="auto"/>
        <w:ind w:left="1134"/>
        <w:jc w:val="both"/>
        <w:rPr>
          <w:rFonts w:ascii="Open Sans" w:hAnsi="Open Sans" w:cs="Open Sans"/>
          <w:lang w:val="en-IE"/>
        </w:rPr>
      </w:pPr>
    </w:p>
    <w:p w14:paraId="76F09189" w14:textId="6201E7F9" w:rsidR="00343018" w:rsidRPr="00BE6B44" w:rsidRDefault="00343018" w:rsidP="00BE6B44">
      <w:pPr>
        <w:pStyle w:val="indent1"/>
        <w:numPr>
          <w:ilvl w:val="1"/>
          <w:numId w:val="47"/>
        </w:numPr>
        <w:tabs>
          <w:tab w:val="left" w:pos="1418"/>
        </w:tabs>
        <w:spacing w:line="360" w:lineRule="auto"/>
        <w:ind w:left="851" w:hanging="851"/>
        <w:jc w:val="both"/>
        <w:rPr>
          <w:rFonts w:ascii="Open Sans" w:hAnsi="Open Sans" w:cs="Open Sans"/>
          <w:lang w:val="en-IE"/>
        </w:rPr>
      </w:pPr>
      <w:r w:rsidRPr="000D0F14">
        <w:rPr>
          <w:rFonts w:ascii="Open Sans" w:hAnsi="Open Sans" w:cs="Open Sans"/>
          <w:lang w:val="en-IE"/>
        </w:rPr>
        <w:t xml:space="preserve">Should the Client find itself obliged to order or purchase elsewhere in consequence of the failure of the Contractor to provide </w:t>
      </w:r>
      <w:r w:rsidR="00FC4562" w:rsidRPr="000D0F14">
        <w:rPr>
          <w:rFonts w:ascii="Open Sans" w:hAnsi="Open Sans" w:cs="Open Sans"/>
          <w:lang w:val="en-IE"/>
        </w:rPr>
        <w:t xml:space="preserve">the </w:t>
      </w:r>
      <w:r w:rsidR="0072767B" w:rsidRPr="000D0F14">
        <w:rPr>
          <w:rFonts w:ascii="Open Sans" w:hAnsi="Open Sans" w:cs="Open Sans"/>
          <w:lang w:val="en-IE"/>
        </w:rPr>
        <w:t xml:space="preserve">Services </w:t>
      </w:r>
      <w:r w:rsidRPr="000D0F14">
        <w:rPr>
          <w:rFonts w:ascii="Open Sans" w:hAnsi="Open Sans" w:cs="Open Sans"/>
          <w:lang w:val="en-IE"/>
        </w:rPr>
        <w:t>or any part or parts thereof</w:t>
      </w:r>
      <w:r w:rsidR="0072767B" w:rsidRPr="000D0F14">
        <w:rPr>
          <w:rFonts w:ascii="Open Sans" w:hAnsi="Open Sans" w:cs="Open Sans"/>
          <w:lang w:val="en-IE"/>
        </w:rPr>
        <w:t xml:space="preserve"> in accordance with this Agreement</w:t>
      </w:r>
      <w:r w:rsidRPr="000D0F14">
        <w:rPr>
          <w:rFonts w:ascii="Open Sans" w:hAnsi="Open Sans" w:cs="Open Sans"/>
          <w:lang w:val="en-IE"/>
        </w:rPr>
        <w:t>, the Client shall be entitled to recover from the Contractor any additional costs which may be incurred by the Client</w:t>
      </w:r>
      <w:r w:rsidR="00BE6B44">
        <w:rPr>
          <w:rStyle w:val="CommentReference"/>
          <w:rFonts w:ascii="Times New Roman" w:eastAsia="MS Mincho" w:hAnsi="Times New Roman" w:cs="Times New Roman"/>
          <w:lang w:eastAsia="ja-JP"/>
        </w:rPr>
        <w:t xml:space="preserve"> </w:t>
      </w:r>
    </w:p>
    <w:p w14:paraId="5FFAB45E" w14:textId="34867C5F" w:rsidR="001F314B" w:rsidRPr="000D0F14" w:rsidRDefault="70D9ED17" w:rsidP="005746D9">
      <w:pPr>
        <w:pStyle w:val="indent1"/>
        <w:numPr>
          <w:ilvl w:val="1"/>
          <w:numId w:val="47"/>
        </w:numPr>
        <w:tabs>
          <w:tab w:val="left" w:pos="1418"/>
        </w:tabs>
        <w:spacing w:line="360" w:lineRule="auto"/>
        <w:ind w:left="851" w:hanging="851"/>
        <w:jc w:val="both"/>
        <w:rPr>
          <w:rFonts w:ascii="Open Sans" w:hAnsi="Open Sans" w:cs="Open Sans"/>
          <w:lang w:val="en-IE"/>
        </w:rPr>
      </w:pPr>
      <w:r w:rsidRPr="000D0F14">
        <w:rPr>
          <w:rFonts w:ascii="Open Sans" w:hAnsi="Open Sans" w:cs="Open Sans"/>
          <w:lang w:val="en-IE"/>
        </w:rPr>
        <w:lastRenderedPageBreak/>
        <w:t xml:space="preserve">Without prejudice to the above and to any general right to damages under this Agreement, in the event that a Key Milestone </w:t>
      </w:r>
      <w:r w:rsidR="000659AB" w:rsidRPr="000D0F14">
        <w:rPr>
          <w:rFonts w:ascii="Open Sans" w:hAnsi="Open Sans" w:cs="Open Sans"/>
          <w:lang w:val="en-IE"/>
        </w:rPr>
        <w:t xml:space="preserve">for a specific project </w:t>
      </w:r>
      <w:r w:rsidRPr="000D0F14">
        <w:rPr>
          <w:rFonts w:ascii="Open Sans" w:hAnsi="Open Sans" w:cs="Open Sans"/>
          <w:lang w:val="en-IE"/>
        </w:rPr>
        <w:t xml:space="preserve">has not been Achieved by its relevant Key Milestone Date and is delayed by more than the Delay Deduction Period for any reason attributable wholly or primarily to the Contractor and / or any of its Sub-contractors, the Contractor shall pay to the Client the </w:t>
      </w:r>
      <w:r w:rsidR="274AD3EB" w:rsidRPr="000D0F14">
        <w:rPr>
          <w:rFonts w:ascii="Open Sans" w:hAnsi="Open Sans" w:cs="Open Sans"/>
          <w:lang w:val="en-IE"/>
        </w:rPr>
        <w:t xml:space="preserve">tendered Rate for </w:t>
      </w:r>
      <w:r w:rsidR="0BA6BCFE" w:rsidRPr="000D0F14">
        <w:rPr>
          <w:rFonts w:ascii="Open Sans" w:hAnsi="Open Sans" w:cs="Open Sans"/>
          <w:lang w:val="en-IE"/>
        </w:rPr>
        <w:t>Sen</w:t>
      </w:r>
      <w:r w:rsidR="558CCF1C" w:rsidRPr="000D0F14">
        <w:rPr>
          <w:rFonts w:ascii="Open Sans" w:hAnsi="Open Sans" w:cs="Open Sans"/>
          <w:lang w:val="en-IE"/>
        </w:rPr>
        <w:t>i</w:t>
      </w:r>
      <w:r w:rsidR="0BA6BCFE" w:rsidRPr="000D0F14">
        <w:rPr>
          <w:rFonts w:ascii="Open Sans" w:hAnsi="Open Sans" w:cs="Open Sans"/>
          <w:lang w:val="en-IE"/>
        </w:rPr>
        <w:t>or Consultant/</w:t>
      </w:r>
      <w:r w:rsidR="3AFF9C4B" w:rsidRPr="000D0F14">
        <w:rPr>
          <w:rFonts w:ascii="Open Sans" w:hAnsi="Open Sans" w:cs="Open Sans"/>
          <w:lang w:val="en-IE"/>
        </w:rPr>
        <w:t>Enterprise Architect</w:t>
      </w:r>
      <w:r w:rsidR="009977E8" w:rsidRPr="000D0F14">
        <w:rPr>
          <w:rFonts w:ascii="Open Sans" w:hAnsi="Open Sans" w:cs="Open Sans"/>
          <w:lang w:val="en-IE"/>
        </w:rPr>
        <w:t xml:space="preserve"> </w:t>
      </w:r>
      <w:r w:rsidRPr="000D0F14">
        <w:rPr>
          <w:rFonts w:ascii="Open Sans" w:hAnsi="Open Sans" w:cs="Open Sans"/>
          <w:lang w:val="en-IE"/>
        </w:rPr>
        <w:t>per Working Day,</w:t>
      </w:r>
      <w:r w:rsidR="00646561" w:rsidRPr="000D0F14">
        <w:rPr>
          <w:rFonts w:ascii="Open Sans" w:hAnsi="Open Sans" w:cs="Open Sans"/>
          <w:color w:val="FF0000"/>
          <w:lang w:val="en-IE"/>
        </w:rPr>
        <w:t xml:space="preserve"> </w:t>
      </w:r>
      <w:r w:rsidRPr="000D0F14">
        <w:rPr>
          <w:rFonts w:ascii="Open Sans" w:hAnsi="Open Sans" w:cs="Open Sans"/>
          <w:lang w:val="en-IE"/>
        </w:rPr>
        <w:t xml:space="preserve">or part thereof, thereafter until the relevant Key Milestone has been Achieved, as a Delay Payment, up to a maximum amount of </w:t>
      </w:r>
      <w:r w:rsidR="189A89F6" w:rsidRPr="0030105D">
        <w:rPr>
          <w:rFonts w:ascii="Open Sans" w:hAnsi="Open Sans" w:cs="Open Sans"/>
          <w:lang w:val="en-IE"/>
        </w:rPr>
        <w:t>100</w:t>
      </w:r>
      <w:r w:rsidR="00B3450D" w:rsidRPr="0030105D">
        <w:rPr>
          <w:rFonts w:ascii="Open Sans" w:hAnsi="Open Sans" w:cs="Open Sans"/>
          <w:lang w:val="en-IE"/>
        </w:rPr>
        <w:t xml:space="preserve"> </w:t>
      </w:r>
      <w:r w:rsidRPr="0030105D">
        <w:rPr>
          <w:rFonts w:ascii="Open Sans" w:hAnsi="Open Sans" w:cs="Open Sans"/>
          <w:lang w:val="en-IE"/>
        </w:rPr>
        <w:t>per cent</w:t>
      </w:r>
      <w:r w:rsidRPr="000D0F14">
        <w:rPr>
          <w:rFonts w:ascii="Open Sans" w:hAnsi="Open Sans" w:cs="Open Sans"/>
          <w:lang w:val="en-IE"/>
        </w:rPr>
        <w:t xml:space="preserve"> of the Charges paid or projected to be paid (whichever is the higher) (“Delay Payment Threshold”)</w:t>
      </w:r>
      <w:r w:rsidR="000659AB" w:rsidRPr="000D0F14">
        <w:rPr>
          <w:rFonts w:ascii="Open Sans" w:hAnsi="Open Sans" w:cs="Open Sans"/>
          <w:lang w:val="en-IE"/>
        </w:rPr>
        <w:t xml:space="preserve"> for that specific project</w:t>
      </w:r>
      <w:r w:rsidRPr="000D0F14">
        <w:rPr>
          <w:rFonts w:ascii="Open Sans" w:hAnsi="Open Sans" w:cs="Open Sans"/>
          <w:lang w:val="en-IE"/>
        </w:rPr>
        <w:t>. Where the Delay Payment Threshold is met, the Client shall be entitled to:</w:t>
      </w:r>
    </w:p>
    <w:p w14:paraId="2FE65869" w14:textId="77777777" w:rsidR="001F314B" w:rsidRPr="000D0F14" w:rsidRDefault="001F314B" w:rsidP="001F314B">
      <w:pPr>
        <w:pStyle w:val="indent1"/>
        <w:tabs>
          <w:tab w:val="left" w:pos="1560"/>
        </w:tabs>
        <w:autoSpaceDE w:val="0"/>
        <w:spacing w:line="360" w:lineRule="auto"/>
        <w:ind w:left="567" w:firstLine="0"/>
        <w:jc w:val="both"/>
        <w:rPr>
          <w:rFonts w:ascii="Open Sans" w:hAnsi="Open Sans" w:cs="Open Sans"/>
          <w:lang w:val="en-IE"/>
        </w:rPr>
      </w:pPr>
    </w:p>
    <w:p w14:paraId="32DA7AF4" w14:textId="77777777" w:rsidR="001F314B" w:rsidRPr="000D0F14" w:rsidRDefault="70D9ED17" w:rsidP="005746D9">
      <w:pPr>
        <w:pStyle w:val="indent1"/>
        <w:numPr>
          <w:ilvl w:val="3"/>
          <w:numId w:val="47"/>
        </w:numPr>
        <w:autoSpaceDE w:val="0"/>
        <w:spacing w:line="360" w:lineRule="auto"/>
        <w:jc w:val="both"/>
        <w:rPr>
          <w:rFonts w:ascii="Open Sans" w:hAnsi="Open Sans" w:cs="Open Sans"/>
          <w:lang w:val="en-IE"/>
        </w:rPr>
      </w:pPr>
      <w:bookmarkStart w:id="37" w:name="_Ref69226940"/>
      <w:r w:rsidRPr="000D0F14">
        <w:rPr>
          <w:rFonts w:ascii="Open Sans" w:hAnsi="Open Sans" w:cs="Open Sans"/>
          <w:lang w:val="en-IE"/>
        </w:rPr>
        <w:t>claim any remedy available to it (whether under this Agreement or otherwise) for loss or damage incurred or suffered by it after the Delay Payment Threshold has been met; and</w:t>
      </w:r>
      <w:bookmarkEnd w:id="37"/>
    </w:p>
    <w:p w14:paraId="02ABAF12" w14:textId="77777777" w:rsidR="001F314B" w:rsidRPr="000D0F14" w:rsidRDefault="001F314B" w:rsidP="001F314B">
      <w:pPr>
        <w:pStyle w:val="indent1"/>
        <w:autoSpaceDE w:val="0"/>
        <w:spacing w:line="360" w:lineRule="auto"/>
        <w:ind w:left="1003" w:firstLine="0"/>
        <w:jc w:val="both"/>
        <w:rPr>
          <w:rFonts w:ascii="Open Sans" w:hAnsi="Open Sans" w:cs="Open Sans"/>
          <w:lang w:val="en-IE"/>
        </w:rPr>
      </w:pPr>
    </w:p>
    <w:p w14:paraId="0F680382" w14:textId="480EA9A2" w:rsidR="001F314B" w:rsidRPr="000D0F14" w:rsidRDefault="70D9ED17" w:rsidP="005746D9">
      <w:pPr>
        <w:pStyle w:val="indent1"/>
        <w:numPr>
          <w:ilvl w:val="3"/>
          <w:numId w:val="47"/>
        </w:numPr>
        <w:autoSpaceDE w:val="0"/>
        <w:spacing w:line="360" w:lineRule="auto"/>
        <w:jc w:val="both"/>
        <w:rPr>
          <w:rFonts w:ascii="Open Sans" w:hAnsi="Open Sans" w:cs="Open Sans"/>
          <w:lang w:val="en-IE"/>
        </w:rPr>
      </w:pPr>
      <w:r w:rsidRPr="000D0F14">
        <w:rPr>
          <w:rFonts w:ascii="Open Sans" w:hAnsi="Open Sans" w:cs="Open Sans"/>
          <w:lang w:val="en-IE"/>
        </w:rPr>
        <w:t xml:space="preserve">without prejudice to sub-clause </w:t>
      </w:r>
      <w:r w:rsidR="001F314B" w:rsidRPr="000D0F14">
        <w:rPr>
          <w:rFonts w:ascii="Open Sans" w:hAnsi="Open Sans" w:cs="Open Sans"/>
          <w:lang w:val="en-IE"/>
        </w:rPr>
        <w:fldChar w:fldCharType="begin"/>
      </w:r>
      <w:r w:rsidR="001F314B" w:rsidRPr="000D0F14">
        <w:rPr>
          <w:rFonts w:ascii="Open Sans" w:hAnsi="Open Sans" w:cs="Open Sans"/>
          <w:lang w:val="en-IE"/>
        </w:rPr>
        <w:instrText xml:space="preserve"> REF _Ref69226940 \r \h  \* MERGEFORMAT </w:instrText>
      </w:r>
      <w:r w:rsidR="001F314B" w:rsidRPr="000D0F14">
        <w:rPr>
          <w:rFonts w:ascii="Open Sans" w:hAnsi="Open Sans" w:cs="Open Sans"/>
          <w:lang w:val="en-IE"/>
        </w:rPr>
      </w:r>
      <w:r w:rsidR="001F314B" w:rsidRPr="000D0F14">
        <w:rPr>
          <w:rFonts w:ascii="Open Sans" w:hAnsi="Open Sans" w:cs="Open Sans"/>
          <w:lang w:val="en-IE"/>
        </w:rPr>
        <w:fldChar w:fldCharType="separate"/>
      </w:r>
      <w:r w:rsidR="00523710" w:rsidRPr="000D0F14">
        <w:rPr>
          <w:rFonts w:ascii="Open Sans" w:hAnsi="Open Sans" w:cs="Open Sans"/>
          <w:lang w:val="en-IE"/>
        </w:rPr>
        <w:t>11.10.1.1</w:t>
      </w:r>
      <w:r w:rsidR="001F314B" w:rsidRPr="000D0F14">
        <w:rPr>
          <w:rFonts w:ascii="Open Sans" w:hAnsi="Open Sans" w:cs="Open Sans"/>
          <w:lang w:val="en-IE"/>
        </w:rPr>
        <w:fldChar w:fldCharType="end"/>
      </w:r>
      <w:r w:rsidRPr="000D0F14">
        <w:rPr>
          <w:rFonts w:ascii="Open Sans" w:hAnsi="Open Sans" w:cs="Open Sans"/>
          <w:lang w:val="en-IE"/>
        </w:rPr>
        <w:t>, to terminate the Agreement with immediate effect by giving notice in writing to the Contractor.</w:t>
      </w:r>
      <w:r w:rsidR="001F314B" w:rsidRPr="000D0F14">
        <w:rPr>
          <w:rFonts w:ascii="Open Sans" w:hAnsi="Open Sans" w:cs="Open Sans"/>
          <w:sz w:val="20"/>
          <w:szCs w:val="20"/>
          <w:lang w:val="en-IE"/>
        </w:rPr>
        <w:tab/>
      </w:r>
    </w:p>
    <w:p w14:paraId="245B4E06" w14:textId="77777777" w:rsidR="001F314B" w:rsidRPr="000D0F14" w:rsidRDefault="001F314B" w:rsidP="001F314B">
      <w:pPr>
        <w:pStyle w:val="indent1"/>
        <w:autoSpaceDE w:val="0"/>
        <w:spacing w:line="360" w:lineRule="auto"/>
        <w:ind w:left="851" w:firstLine="0"/>
        <w:jc w:val="both"/>
        <w:rPr>
          <w:rFonts w:ascii="Open Sans" w:hAnsi="Open Sans" w:cs="Open Sans"/>
          <w:lang w:val="en-IE"/>
        </w:rPr>
      </w:pPr>
    </w:p>
    <w:p w14:paraId="2825B5BD" w14:textId="665D6B56" w:rsidR="001F314B" w:rsidRPr="000D0F14" w:rsidRDefault="70D9ED17" w:rsidP="005746D9">
      <w:pPr>
        <w:pStyle w:val="indent1"/>
        <w:numPr>
          <w:ilvl w:val="1"/>
          <w:numId w:val="47"/>
        </w:numPr>
        <w:tabs>
          <w:tab w:val="left" w:pos="1418"/>
        </w:tabs>
        <w:spacing w:line="360" w:lineRule="auto"/>
        <w:ind w:left="851" w:hanging="851"/>
        <w:jc w:val="both"/>
        <w:rPr>
          <w:rFonts w:ascii="Open Sans" w:hAnsi="Open Sans" w:cs="Open Sans"/>
          <w:lang w:val="en-IE"/>
        </w:rPr>
      </w:pPr>
      <w:bookmarkStart w:id="38" w:name="_Ref69229533"/>
      <w:r w:rsidRPr="000D0F14">
        <w:rPr>
          <w:rFonts w:ascii="Open Sans" w:hAnsi="Open Sans" w:cs="Open Sans"/>
          <w:lang w:val="en-IE"/>
        </w:rPr>
        <w:t xml:space="preserve">If for any reason the Client is dissatisfied with the performance of the Contractor, a sum may be withheld from any payment otherwise due (the “Withheld Amount”). The Withheld Amount shall not at any given time exceed </w:t>
      </w:r>
      <w:r w:rsidR="4F4C7DD4" w:rsidRPr="00E76917">
        <w:rPr>
          <w:rFonts w:ascii="Open Sans" w:hAnsi="Open Sans" w:cs="Open Sans"/>
          <w:lang w:val="en-IE"/>
        </w:rPr>
        <w:t>10%</w:t>
      </w:r>
      <w:r w:rsidRPr="000D0F14">
        <w:rPr>
          <w:rFonts w:ascii="Open Sans" w:hAnsi="Open Sans" w:cs="Open Sans"/>
          <w:lang w:val="en-IE"/>
        </w:rPr>
        <w:t xml:space="preserve"> per cent of the Charges. In such event the Client shall identify the aspects of the System or the Services with which it is dissatisfied together with the reasons for such dissatisfaction.  Payment of the Withheld Amount will be made upon replacement and / or remedy of the System and / or Services as identified by the Client and / or resolution of outstanding queries. The Client shall hold the Withheld Amount on behalf of the Contractor but without any obligation to invest.  The terms of this clause shall be without prejudice to and not be in substitution for any remedy of the Client under this Agreement.</w:t>
      </w:r>
      <w:bookmarkEnd w:id="38"/>
    </w:p>
    <w:p w14:paraId="49B9E568" w14:textId="77777777" w:rsidR="001F314B" w:rsidRPr="000D0F14" w:rsidRDefault="001F314B" w:rsidP="001F314B">
      <w:pPr>
        <w:pStyle w:val="ListParagraph"/>
        <w:rPr>
          <w:rFonts w:ascii="Open Sans" w:hAnsi="Open Sans" w:cs="Open Sans"/>
          <w:sz w:val="22"/>
          <w:szCs w:val="22"/>
          <w:lang w:val="en-IE"/>
        </w:rPr>
      </w:pPr>
    </w:p>
    <w:p w14:paraId="69135F76" w14:textId="78EFF20C" w:rsidR="00343018" w:rsidRPr="000D0F14" w:rsidRDefault="095166A9" w:rsidP="005746D9">
      <w:pPr>
        <w:pStyle w:val="indent1"/>
        <w:numPr>
          <w:ilvl w:val="1"/>
          <w:numId w:val="47"/>
        </w:numPr>
        <w:tabs>
          <w:tab w:val="left" w:pos="1418"/>
        </w:tabs>
        <w:spacing w:line="360" w:lineRule="auto"/>
        <w:ind w:left="851" w:hanging="851"/>
        <w:jc w:val="both"/>
        <w:rPr>
          <w:rFonts w:ascii="Open Sans" w:hAnsi="Open Sans" w:cs="Open Sans"/>
          <w:lang w:val="en-IE"/>
        </w:rPr>
      </w:pPr>
      <w:r w:rsidRPr="000D0F14">
        <w:rPr>
          <w:rFonts w:ascii="Open Sans" w:hAnsi="Open Sans" w:cs="Open Sans"/>
          <w:lang w:val="en-IE"/>
        </w:rPr>
        <w:lastRenderedPageBreak/>
        <w:t>Except as otherwise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27422F13" w14:textId="77777777" w:rsidR="00343018" w:rsidRPr="000D0F14" w:rsidRDefault="00343018">
      <w:pPr>
        <w:pStyle w:val="indent2"/>
        <w:tabs>
          <w:tab w:val="left" w:pos="1560"/>
        </w:tabs>
        <w:spacing w:line="360" w:lineRule="auto"/>
        <w:ind w:left="1134"/>
        <w:jc w:val="both"/>
        <w:rPr>
          <w:rFonts w:ascii="Open Sans" w:hAnsi="Open Sans" w:cs="Open Sans"/>
          <w:lang w:val="en-IE"/>
        </w:rPr>
      </w:pPr>
    </w:p>
    <w:p w14:paraId="3114B363" w14:textId="7915D8AD" w:rsidR="00343018" w:rsidRPr="000D0F14" w:rsidRDefault="610D4553" w:rsidP="005746D9">
      <w:pPr>
        <w:pStyle w:val="indent1"/>
        <w:numPr>
          <w:ilvl w:val="1"/>
          <w:numId w:val="47"/>
        </w:numPr>
        <w:tabs>
          <w:tab w:val="left" w:pos="1418"/>
        </w:tabs>
        <w:spacing w:line="360" w:lineRule="auto"/>
        <w:ind w:left="851" w:hanging="851"/>
        <w:jc w:val="both"/>
        <w:rPr>
          <w:rFonts w:ascii="Open Sans" w:hAnsi="Open Sans" w:cs="Open Sans"/>
          <w:lang w:val="en-IE"/>
        </w:rPr>
      </w:pPr>
      <w:r w:rsidRPr="000D0F14">
        <w:rPr>
          <w:rFonts w:ascii="Open Sans" w:hAnsi="Open Sans" w:cs="Open Sans"/>
          <w:lang w:val="en-IE"/>
        </w:rPr>
        <w:t>T</w:t>
      </w:r>
      <w:r w:rsidR="095166A9" w:rsidRPr="000D0F14">
        <w:rPr>
          <w:rFonts w:ascii="Open Sans" w:hAnsi="Open Sans" w:cs="Open Sans"/>
          <w:lang w:val="en-IE"/>
        </w:rPr>
        <w:t xml:space="preserve">his </w:t>
      </w:r>
      <w:r w:rsidR="4182C399" w:rsidRPr="000D0F14">
        <w:rPr>
          <w:rFonts w:ascii="Open Sans" w:hAnsi="Open Sans" w:cs="Open Sans"/>
          <w:lang w:val="en-IE"/>
        </w:rPr>
        <w:t>c</w:t>
      </w:r>
      <w:r w:rsidR="4C709D65" w:rsidRPr="000D0F14">
        <w:rPr>
          <w:rFonts w:ascii="Open Sans" w:hAnsi="Open Sans" w:cs="Open Sans"/>
          <w:lang w:val="en-IE"/>
        </w:rPr>
        <w:t xml:space="preserve">lause </w:t>
      </w:r>
      <w:r w:rsidR="00884208" w:rsidRPr="000D0F14">
        <w:rPr>
          <w:rFonts w:ascii="Open Sans" w:hAnsi="Open Sans" w:cs="Open Sans"/>
          <w:lang w:val="en-IE"/>
        </w:rPr>
        <w:fldChar w:fldCharType="begin"/>
      </w:r>
      <w:r w:rsidR="00884208" w:rsidRPr="000D0F14">
        <w:rPr>
          <w:rFonts w:ascii="Open Sans" w:hAnsi="Open Sans" w:cs="Open Sans"/>
          <w:lang w:val="en-IE"/>
        </w:rPr>
        <w:instrText xml:space="preserve"> REF _Ref69228545 \r \h </w:instrText>
      </w:r>
      <w:r w:rsidR="001B6201" w:rsidRPr="000D0F14">
        <w:rPr>
          <w:rFonts w:ascii="Open Sans" w:hAnsi="Open Sans" w:cs="Open Sans"/>
          <w:lang w:val="en-IE"/>
        </w:rPr>
        <w:instrText xml:space="preserve"> \* MERGEFORMAT </w:instrText>
      </w:r>
      <w:r w:rsidR="00884208" w:rsidRPr="000D0F14">
        <w:rPr>
          <w:rFonts w:ascii="Open Sans" w:hAnsi="Open Sans" w:cs="Open Sans"/>
          <w:lang w:val="en-IE"/>
        </w:rPr>
      </w:r>
      <w:r w:rsidR="00884208" w:rsidRPr="000D0F14">
        <w:rPr>
          <w:rFonts w:ascii="Open Sans" w:hAnsi="Open Sans" w:cs="Open Sans"/>
          <w:lang w:val="en-IE"/>
        </w:rPr>
        <w:fldChar w:fldCharType="separate"/>
      </w:r>
      <w:r w:rsidR="00523710" w:rsidRPr="000D0F14">
        <w:rPr>
          <w:rFonts w:ascii="Open Sans" w:hAnsi="Open Sans" w:cs="Open Sans"/>
          <w:lang w:val="en-IE"/>
        </w:rPr>
        <w:t>11</w:t>
      </w:r>
      <w:r w:rsidR="00884208" w:rsidRPr="000D0F14">
        <w:rPr>
          <w:rFonts w:ascii="Open Sans" w:hAnsi="Open Sans" w:cs="Open Sans"/>
          <w:lang w:val="en-IE"/>
        </w:rPr>
        <w:fldChar w:fldCharType="end"/>
      </w:r>
      <w:r w:rsidR="25668210" w:rsidRPr="000D0F14">
        <w:rPr>
          <w:rFonts w:ascii="Open Sans" w:hAnsi="Open Sans" w:cs="Open Sans"/>
          <w:lang w:val="en-IE"/>
        </w:rPr>
        <w:t xml:space="preserve"> </w:t>
      </w:r>
      <w:r w:rsidR="095166A9" w:rsidRPr="000D0F14">
        <w:rPr>
          <w:rFonts w:ascii="Open Sans" w:hAnsi="Open Sans" w:cs="Open Sans"/>
          <w:lang w:val="en-IE"/>
        </w:rPr>
        <w:t xml:space="preserve">will continue in force notwithstanding the </w:t>
      </w:r>
      <w:r w:rsidR="28C4643C" w:rsidRPr="000D0F14">
        <w:rPr>
          <w:rFonts w:ascii="Open Sans" w:hAnsi="Open Sans" w:cs="Open Sans"/>
          <w:lang w:val="en-IE"/>
        </w:rPr>
        <w:t xml:space="preserve">expiration or </w:t>
      </w:r>
      <w:r w:rsidR="095166A9" w:rsidRPr="000D0F14">
        <w:rPr>
          <w:rFonts w:ascii="Open Sans" w:hAnsi="Open Sans" w:cs="Open Sans"/>
          <w:lang w:val="en-IE"/>
        </w:rPr>
        <w:t>termination of this Agreement for any reason.</w:t>
      </w:r>
    </w:p>
    <w:p w14:paraId="3C85F4AC" w14:textId="77777777" w:rsidR="000812AA" w:rsidRPr="007B5516" w:rsidRDefault="000812AA" w:rsidP="000812AA">
      <w:pPr>
        <w:pStyle w:val="ListParagraph"/>
        <w:rPr>
          <w:rFonts w:ascii="Franklin Gothic Book" w:hAnsi="Franklin Gothic Book"/>
          <w:lang w:val="en-IE"/>
        </w:rPr>
      </w:pPr>
    </w:p>
    <w:p w14:paraId="6A7FBDD7" w14:textId="5B2509CD" w:rsidR="00194C28" w:rsidRPr="000D0F14" w:rsidRDefault="00194C28" w:rsidP="00473F5B">
      <w:pPr>
        <w:pStyle w:val="Style1"/>
        <w:ind w:left="851" w:hanging="851"/>
        <w:rPr>
          <w:rFonts w:ascii="Open Sans" w:hAnsi="Open Sans" w:cs="Open Sans"/>
          <w:sz w:val="22"/>
          <w:szCs w:val="22"/>
          <w:lang w:val="en-IE"/>
        </w:rPr>
      </w:pPr>
      <w:bookmarkStart w:id="39" w:name="_Toc142032812"/>
      <w:r w:rsidRPr="000D0F14">
        <w:rPr>
          <w:rFonts w:ascii="Open Sans" w:hAnsi="Open Sans" w:cs="Open Sans"/>
          <w:sz w:val="22"/>
          <w:szCs w:val="22"/>
          <w:lang w:val="en-IE"/>
        </w:rPr>
        <w:t>CONTINUING OBLIGATION</w:t>
      </w:r>
      <w:bookmarkEnd w:id="39"/>
      <w:r w:rsidRPr="000D0F14">
        <w:rPr>
          <w:rFonts w:ascii="Open Sans" w:hAnsi="Open Sans" w:cs="Open Sans"/>
          <w:sz w:val="22"/>
          <w:szCs w:val="22"/>
          <w:lang w:val="en-IE"/>
        </w:rPr>
        <w:t xml:space="preserve"> </w:t>
      </w:r>
    </w:p>
    <w:p w14:paraId="41A2C6A3" w14:textId="77777777" w:rsidR="00194C28" w:rsidRPr="000D0F14" w:rsidRDefault="00194C28">
      <w:pPr>
        <w:spacing w:line="360" w:lineRule="auto"/>
        <w:rPr>
          <w:rFonts w:ascii="Open Sans" w:hAnsi="Open Sans" w:cs="Open Sans"/>
          <w:sz w:val="22"/>
          <w:szCs w:val="22"/>
          <w:lang w:val="en-IE"/>
        </w:rPr>
      </w:pPr>
    </w:p>
    <w:p w14:paraId="1CAB2A6B" w14:textId="1B0A42D9" w:rsidR="00DF28D4" w:rsidRPr="000D0F14" w:rsidRDefault="00194C28" w:rsidP="000812AA">
      <w:pPr>
        <w:spacing w:line="360" w:lineRule="auto"/>
        <w:ind w:left="851"/>
        <w:rPr>
          <w:rFonts w:ascii="Open Sans" w:hAnsi="Open Sans" w:cs="Open Sans"/>
          <w:sz w:val="22"/>
          <w:szCs w:val="22"/>
          <w:lang w:val="en-IE"/>
        </w:rPr>
      </w:pPr>
      <w:r w:rsidRPr="000D0F14">
        <w:rPr>
          <w:rFonts w:ascii="Open Sans" w:hAnsi="Open Sans" w:cs="Open Sans"/>
          <w:sz w:val="22"/>
          <w:szCs w:val="22"/>
          <w:lang w:val="en-IE"/>
        </w:rPr>
        <w:t xml:space="preserve">The Contractor shall continue to perform </w:t>
      </w:r>
      <w:proofErr w:type="gramStart"/>
      <w:r w:rsidRPr="000D0F14">
        <w:rPr>
          <w:rFonts w:ascii="Open Sans" w:hAnsi="Open Sans" w:cs="Open Sans"/>
          <w:sz w:val="22"/>
          <w:szCs w:val="22"/>
          <w:lang w:val="en-IE"/>
        </w:rPr>
        <w:t>all of</w:t>
      </w:r>
      <w:proofErr w:type="gramEnd"/>
      <w:r w:rsidRPr="000D0F14">
        <w:rPr>
          <w:rFonts w:ascii="Open Sans" w:hAnsi="Open Sans" w:cs="Open Sans"/>
          <w:sz w:val="22"/>
          <w:szCs w:val="22"/>
          <w:lang w:val="en-IE"/>
        </w:rPr>
        <w:t xml:space="preserve"> its obligations under</w:t>
      </w:r>
      <w:r w:rsidR="00DF28D4" w:rsidRPr="000D0F14">
        <w:rPr>
          <w:rFonts w:ascii="Open Sans" w:hAnsi="Open Sans" w:cs="Open Sans"/>
          <w:sz w:val="22"/>
          <w:szCs w:val="22"/>
          <w:lang w:val="en-IE"/>
        </w:rPr>
        <w:t xml:space="preserve"> this Agreement notwithstanding</w:t>
      </w:r>
      <w:r w:rsidR="00175D91">
        <w:rPr>
          <w:rFonts w:ascii="Open Sans" w:hAnsi="Open Sans" w:cs="Open Sans"/>
          <w:sz w:val="22"/>
          <w:szCs w:val="22"/>
          <w:lang w:val="en-IE"/>
        </w:rPr>
        <w:t>:</w:t>
      </w:r>
    </w:p>
    <w:p w14:paraId="25867A84" w14:textId="77777777" w:rsidR="000812AA" w:rsidRPr="000D0F14" w:rsidRDefault="000812AA" w:rsidP="000812AA">
      <w:pPr>
        <w:spacing w:line="360" w:lineRule="auto"/>
        <w:ind w:left="851"/>
        <w:rPr>
          <w:rFonts w:ascii="Open Sans" w:hAnsi="Open Sans" w:cs="Open Sans"/>
          <w:sz w:val="22"/>
          <w:szCs w:val="22"/>
          <w:lang w:val="en-IE"/>
        </w:rPr>
      </w:pPr>
    </w:p>
    <w:p w14:paraId="6D86FE1F" w14:textId="16DA99AF" w:rsidR="00194C28" w:rsidRPr="000D0F14" w:rsidRDefault="00194C28" w:rsidP="005746D9">
      <w:pPr>
        <w:pStyle w:val="ListParagraph"/>
        <w:numPr>
          <w:ilvl w:val="0"/>
          <w:numId w:val="49"/>
        </w:numPr>
        <w:spacing w:line="360" w:lineRule="auto"/>
        <w:ind w:hanging="589"/>
        <w:rPr>
          <w:rFonts w:ascii="Open Sans" w:hAnsi="Open Sans" w:cs="Open Sans"/>
          <w:sz w:val="22"/>
          <w:szCs w:val="22"/>
          <w:lang w:val="en-IE"/>
        </w:rPr>
      </w:pPr>
      <w:r w:rsidRPr="000D0F14">
        <w:rPr>
          <w:rFonts w:ascii="Open Sans" w:hAnsi="Open Sans" w:cs="Open Sans"/>
          <w:sz w:val="22"/>
          <w:szCs w:val="22"/>
          <w:lang w:val="en-IE"/>
        </w:rPr>
        <w:t xml:space="preserve">any withholding of the Charges by the Client pursuant to clause </w:t>
      </w:r>
      <w:r w:rsidR="00884208" w:rsidRPr="000D0F14">
        <w:rPr>
          <w:rFonts w:ascii="Open Sans" w:hAnsi="Open Sans" w:cs="Open Sans"/>
          <w:sz w:val="22"/>
          <w:szCs w:val="22"/>
          <w:lang w:val="en-IE"/>
        </w:rPr>
        <w:fldChar w:fldCharType="begin"/>
      </w:r>
      <w:r w:rsidR="00884208" w:rsidRPr="000D0F14">
        <w:rPr>
          <w:rFonts w:ascii="Open Sans" w:hAnsi="Open Sans" w:cs="Open Sans"/>
          <w:sz w:val="22"/>
          <w:szCs w:val="22"/>
          <w:lang w:val="en-IE"/>
        </w:rPr>
        <w:instrText xml:space="preserve"> REF _Ref69228545 \r \h </w:instrText>
      </w:r>
      <w:r w:rsidR="001B6201" w:rsidRPr="000D0F14">
        <w:rPr>
          <w:rFonts w:ascii="Open Sans" w:hAnsi="Open Sans" w:cs="Open Sans"/>
          <w:sz w:val="22"/>
          <w:szCs w:val="22"/>
          <w:lang w:val="en-IE"/>
        </w:rPr>
        <w:instrText xml:space="preserve"> \* MERGEFORMAT </w:instrText>
      </w:r>
      <w:r w:rsidR="00884208" w:rsidRPr="000D0F14">
        <w:rPr>
          <w:rFonts w:ascii="Open Sans" w:hAnsi="Open Sans" w:cs="Open Sans"/>
          <w:sz w:val="22"/>
          <w:szCs w:val="22"/>
          <w:lang w:val="en-IE"/>
        </w:rPr>
      </w:r>
      <w:r w:rsidR="00884208" w:rsidRPr="000D0F14">
        <w:rPr>
          <w:rFonts w:ascii="Open Sans" w:hAnsi="Open Sans" w:cs="Open Sans"/>
          <w:sz w:val="22"/>
          <w:szCs w:val="22"/>
          <w:lang w:val="en-IE"/>
        </w:rPr>
        <w:fldChar w:fldCharType="separate"/>
      </w:r>
      <w:r w:rsidR="00523710" w:rsidRPr="000D0F14">
        <w:rPr>
          <w:rFonts w:ascii="Open Sans" w:hAnsi="Open Sans" w:cs="Open Sans"/>
          <w:sz w:val="22"/>
          <w:szCs w:val="22"/>
          <w:lang w:val="en-IE"/>
        </w:rPr>
        <w:t>11</w:t>
      </w:r>
      <w:r w:rsidR="00884208" w:rsidRPr="000D0F14">
        <w:rPr>
          <w:rFonts w:ascii="Open Sans" w:hAnsi="Open Sans" w:cs="Open Sans"/>
          <w:sz w:val="22"/>
          <w:szCs w:val="22"/>
          <w:lang w:val="en-IE"/>
        </w:rPr>
        <w:fldChar w:fldCharType="end"/>
      </w:r>
      <w:r w:rsidRPr="000D0F14">
        <w:rPr>
          <w:rFonts w:ascii="Open Sans" w:hAnsi="Open Sans" w:cs="Open Sans"/>
          <w:sz w:val="22"/>
          <w:szCs w:val="22"/>
          <w:lang w:val="en-IE"/>
        </w:rPr>
        <w:t>;</w:t>
      </w:r>
    </w:p>
    <w:p w14:paraId="50AE787C" w14:textId="77777777" w:rsidR="00435875" w:rsidRPr="000D0F14" w:rsidRDefault="00194C28" w:rsidP="005746D9">
      <w:pPr>
        <w:pStyle w:val="ListParagraph"/>
        <w:numPr>
          <w:ilvl w:val="0"/>
          <w:numId w:val="49"/>
        </w:numPr>
        <w:spacing w:line="360" w:lineRule="auto"/>
        <w:ind w:hanging="589"/>
        <w:rPr>
          <w:rFonts w:ascii="Open Sans" w:hAnsi="Open Sans" w:cs="Open Sans"/>
          <w:sz w:val="22"/>
          <w:szCs w:val="22"/>
          <w:lang w:val="en-IE"/>
        </w:rPr>
      </w:pPr>
      <w:r w:rsidRPr="000D0F14">
        <w:rPr>
          <w:rFonts w:ascii="Open Sans" w:hAnsi="Open Sans" w:cs="Open Sans"/>
          <w:sz w:val="22"/>
          <w:szCs w:val="22"/>
          <w:lang w:val="en-IE"/>
        </w:rPr>
        <w:t>any unresolved disputes; or</w:t>
      </w:r>
    </w:p>
    <w:p w14:paraId="5FB9486F" w14:textId="3B185933" w:rsidR="00D05D80" w:rsidRDefault="00194C28" w:rsidP="3DE4E4A1">
      <w:pPr>
        <w:pStyle w:val="ListParagraph"/>
        <w:numPr>
          <w:ilvl w:val="0"/>
          <w:numId w:val="49"/>
        </w:numPr>
        <w:autoSpaceDE w:val="0"/>
        <w:spacing w:line="360" w:lineRule="auto"/>
        <w:ind w:hanging="589"/>
        <w:rPr>
          <w:rFonts w:ascii="Open Sans" w:hAnsi="Open Sans" w:cs="Open Sans"/>
          <w:sz w:val="22"/>
          <w:szCs w:val="22"/>
          <w:lang w:val="en-IE"/>
        </w:rPr>
      </w:pPr>
      <w:r w:rsidRPr="000D0F14">
        <w:rPr>
          <w:rFonts w:ascii="Open Sans" w:hAnsi="Open Sans" w:cs="Open Sans"/>
          <w:sz w:val="22"/>
          <w:szCs w:val="22"/>
          <w:lang w:val="en-IE"/>
        </w:rPr>
        <w:t>any delay or failure by the Client to make payment to the Contractor</w:t>
      </w:r>
      <w:r w:rsidR="00B13136" w:rsidRPr="000D0F14">
        <w:rPr>
          <w:rFonts w:ascii="Open Sans" w:hAnsi="Open Sans" w:cs="Open Sans"/>
          <w:sz w:val="22"/>
          <w:szCs w:val="22"/>
          <w:lang w:val="en-IE"/>
        </w:rPr>
        <w:t>.</w:t>
      </w:r>
    </w:p>
    <w:p w14:paraId="7E0F8173" w14:textId="77777777" w:rsidR="00D05D80" w:rsidRPr="007B5516" w:rsidRDefault="00D05D80">
      <w:pPr>
        <w:pStyle w:val="BodyTextIndent3"/>
        <w:autoSpaceDE w:val="0"/>
        <w:spacing w:line="360" w:lineRule="auto"/>
        <w:ind w:left="0" w:firstLine="0"/>
        <w:rPr>
          <w:rFonts w:ascii="Franklin Gothic Book" w:hAnsi="Franklin Gothic Book" w:cs="Times New Roman"/>
          <w:b/>
          <w:sz w:val="24"/>
          <w:szCs w:val="24"/>
          <w:lang w:val="en-IE"/>
        </w:rPr>
      </w:pPr>
    </w:p>
    <w:p w14:paraId="4E189527" w14:textId="75ADEA8A" w:rsidR="001F35A9" w:rsidRPr="000D0F14" w:rsidRDefault="00ED0167" w:rsidP="001F35A9">
      <w:pPr>
        <w:pStyle w:val="Style1"/>
        <w:ind w:left="851" w:hanging="851"/>
        <w:rPr>
          <w:rFonts w:ascii="Open Sans" w:hAnsi="Open Sans" w:cs="Open Sans"/>
          <w:sz w:val="22"/>
          <w:szCs w:val="22"/>
          <w:lang w:val="en-IE"/>
        </w:rPr>
      </w:pPr>
      <w:bookmarkStart w:id="40" w:name="_Toc242087270"/>
      <w:bookmarkStart w:id="41" w:name="_Ref69225693"/>
      <w:bookmarkStart w:id="42" w:name="_Ref69228289"/>
      <w:bookmarkStart w:id="43" w:name="_Ref113967765"/>
      <w:bookmarkStart w:id="44" w:name="_Toc142032813"/>
      <w:r w:rsidRPr="000D0F14">
        <w:rPr>
          <w:rFonts w:ascii="Open Sans" w:hAnsi="Open Sans" w:cs="Open Sans"/>
          <w:sz w:val="22"/>
          <w:szCs w:val="22"/>
          <w:lang w:val="en-IE"/>
        </w:rPr>
        <w:t>CONFIDENTIALITY</w:t>
      </w:r>
      <w:bookmarkEnd w:id="40"/>
      <w:bookmarkEnd w:id="41"/>
      <w:bookmarkEnd w:id="42"/>
      <w:bookmarkEnd w:id="43"/>
      <w:bookmarkEnd w:id="44"/>
      <w:r w:rsidRPr="000D0F14">
        <w:rPr>
          <w:rFonts w:ascii="Open Sans" w:hAnsi="Open Sans" w:cs="Open Sans"/>
          <w:sz w:val="22"/>
          <w:szCs w:val="22"/>
          <w:lang w:val="en-IE"/>
        </w:rPr>
        <w:t xml:space="preserve"> </w:t>
      </w:r>
    </w:p>
    <w:p w14:paraId="2C0BA732" w14:textId="77777777" w:rsidR="001F35A9" w:rsidRPr="000D0F14" w:rsidRDefault="001F35A9" w:rsidP="001F35A9">
      <w:pPr>
        <w:pStyle w:val="Style1"/>
        <w:numPr>
          <w:ilvl w:val="0"/>
          <w:numId w:val="0"/>
        </w:numPr>
        <w:ind w:left="851"/>
        <w:rPr>
          <w:rFonts w:ascii="Open Sans" w:hAnsi="Open Sans" w:cs="Open Sans"/>
          <w:b w:val="0"/>
          <w:sz w:val="22"/>
          <w:szCs w:val="22"/>
          <w:lang w:val="en-IE"/>
        </w:rPr>
      </w:pPr>
    </w:p>
    <w:p w14:paraId="64E12410" w14:textId="502DD98F" w:rsidR="00290821" w:rsidRPr="000D0F14" w:rsidRDefault="00290821" w:rsidP="005746D9">
      <w:pPr>
        <w:pStyle w:val="indent1"/>
        <w:numPr>
          <w:ilvl w:val="1"/>
          <w:numId w:val="50"/>
        </w:numPr>
        <w:spacing w:line="360" w:lineRule="auto"/>
        <w:ind w:left="993" w:hanging="981"/>
        <w:jc w:val="both"/>
        <w:rPr>
          <w:rFonts w:ascii="Open Sans" w:hAnsi="Open Sans" w:cs="Open Sans"/>
        </w:rPr>
      </w:pPr>
      <w:r w:rsidRPr="000D0F14">
        <w:rPr>
          <w:rFonts w:ascii="Open Sans" w:hAnsi="Open Sans" w:cs="Open Sans"/>
        </w:rPr>
        <w:t>The Contractor for itsel</w:t>
      </w:r>
      <w:r w:rsidR="00C67B09" w:rsidRPr="000D0F14">
        <w:rPr>
          <w:rFonts w:ascii="Open Sans" w:hAnsi="Open Sans" w:cs="Open Sans"/>
        </w:rPr>
        <w:t>f and its employees, servants, S</w:t>
      </w:r>
      <w:r w:rsidRPr="000D0F14">
        <w:rPr>
          <w:rFonts w:ascii="Open Sans" w:hAnsi="Open Sans" w:cs="Open Sans"/>
        </w:rPr>
        <w:t>ub-contractors and</w:t>
      </w:r>
      <w:r w:rsidR="0021307D" w:rsidRPr="000D0F14">
        <w:rPr>
          <w:rFonts w:ascii="Open Sans" w:hAnsi="Open Sans" w:cs="Open Sans"/>
        </w:rPr>
        <w:t xml:space="preserve"> </w:t>
      </w:r>
      <w:r w:rsidRPr="000D0F14">
        <w:rPr>
          <w:rFonts w:ascii="Open Sans" w:hAnsi="Open Sans" w:cs="Open Sans"/>
        </w:rPr>
        <w:t xml:space="preserve">agents acknowledges that the security of the State and its </w:t>
      </w:r>
      <w:r w:rsidR="0021307D" w:rsidRPr="000D0F14">
        <w:rPr>
          <w:rFonts w:ascii="Open Sans" w:hAnsi="Open Sans" w:cs="Open Sans"/>
        </w:rPr>
        <w:t>C</w:t>
      </w:r>
      <w:r w:rsidRPr="000D0F14">
        <w:rPr>
          <w:rFonts w:ascii="Open Sans" w:hAnsi="Open Sans" w:cs="Open Sans"/>
        </w:rPr>
        <w:t xml:space="preserve">onfidential </w:t>
      </w:r>
      <w:r w:rsidR="0021307D" w:rsidRPr="000D0F14">
        <w:rPr>
          <w:rFonts w:ascii="Open Sans" w:hAnsi="Open Sans" w:cs="Open Sans"/>
        </w:rPr>
        <w:t>I</w:t>
      </w:r>
      <w:r w:rsidRPr="000D0F14">
        <w:rPr>
          <w:rFonts w:ascii="Open Sans" w:hAnsi="Open Sans" w:cs="Open Sans"/>
        </w:rPr>
        <w:t>nformation is of paramount importance to the Client</w:t>
      </w:r>
      <w:r w:rsidR="007045EF" w:rsidRPr="000D0F14">
        <w:rPr>
          <w:rFonts w:ascii="Open Sans" w:hAnsi="Open Sans" w:cs="Open Sans"/>
        </w:rPr>
        <w:t xml:space="preserve">. </w:t>
      </w:r>
      <w:r w:rsidR="00180FC7" w:rsidRPr="00180FC7">
        <w:rPr>
          <w:rFonts w:ascii="Open Sans" w:hAnsi="Open Sans" w:cs="Open Sans"/>
        </w:rPr>
        <w:t>Accordingly</w:t>
      </w:r>
      <w:r w:rsidR="003049A8">
        <w:rPr>
          <w:rFonts w:ascii="Open Sans" w:hAnsi="Open Sans" w:cs="Open Sans"/>
        </w:rPr>
        <w:t>,</w:t>
      </w:r>
      <w:r w:rsidR="00180FC7" w:rsidRPr="00180FC7">
        <w:rPr>
          <w:rFonts w:ascii="Open Sans" w:hAnsi="Open Sans" w:cs="Open Sans"/>
        </w:rPr>
        <w:t xml:space="preserve"> the Contractor confirms that it will, if requested by the Client and where such request is received by the Client from </w:t>
      </w:r>
      <w:r w:rsidR="000865DB">
        <w:rPr>
          <w:rFonts w:ascii="Open Sans" w:hAnsi="Open Sans" w:cs="Open Sans"/>
        </w:rPr>
        <w:t>law enforcement</w:t>
      </w:r>
      <w:r w:rsidR="00180FC7" w:rsidRPr="00180FC7">
        <w:rPr>
          <w:rFonts w:ascii="Open Sans" w:hAnsi="Open Sans" w:cs="Open Sans"/>
        </w:rPr>
        <w:t xml:space="preserve">, regulator or body of competent jurisdiction, from time to time, submit full personal details (including those of Subcontractors) who are assigned to provide the Services (or any part thereof) under this Agreement. The Contractor further acknowledges that checks may be carried out in relation to all such personnel by </w:t>
      </w:r>
      <w:r w:rsidR="00835904">
        <w:rPr>
          <w:rFonts w:ascii="Open Sans" w:hAnsi="Open Sans" w:cs="Open Sans"/>
        </w:rPr>
        <w:t>law enforcement</w:t>
      </w:r>
      <w:r w:rsidR="00180FC7" w:rsidRPr="00180FC7">
        <w:rPr>
          <w:rFonts w:ascii="Open Sans" w:hAnsi="Open Sans" w:cs="Open Sans"/>
        </w:rPr>
        <w:t xml:space="preserve"> and the Contractor shall comply with all reasonable directions of the Client arising therefrom. The Contractor shall not be obliged to comply with this clause </w:t>
      </w:r>
      <w:proofErr w:type="gramStart"/>
      <w:r w:rsidR="00180FC7" w:rsidRPr="00180FC7">
        <w:rPr>
          <w:rFonts w:ascii="Open Sans" w:hAnsi="Open Sans" w:cs="Open Sans"/>
        </w:rPr>
        <w:t>where</w:t>
      </w:r>
      <w:proofErr w:type="gramEnd"/>
      <w:r w:rsidR="00180FC7" w:rsidRPr="00180FC7">
        <w:rPr>
          <w:rFonts w:ascii="Open Sans" w:hAnsi="Open Sans" w:cs="Open Sans"/>
        </w:rPr>
        <w:t xml:space="preserve"> doing the same would put the Contractor in breach of Data Protection Law.</w:t>
      </w:r>
    </w:p>
    <w:p w14:paraId="2C3165C9" w14:textId="77777777" w:rsidR="00290821" w:rsidRPr="000D0F14" w:rsidRDefault="00290821">
      <w:pPr>
        <w:spacing w:line="360" w:lineRule="auto"/>
        <w:ind w:left="1418" w:hanging="851"/>
        <w:jc w:val="both"/>
        <w:rPr>
          <w:rFonts w:ascii="Open Sans" w:hAnsi="Open Sans" w:cs="Open Sans"/>
          <w:sz w:val="22"/>
          <w:szCs w:val="22"/>
          <w:lang w:val="en-IE"/>
        </w:rPr>
      </w:pPr>
    </w:p>
    <w:p w14:paraId="7061B2E2" w14:textId="574862D3" w:rsidR="006F6000" w:rsidRPr="000D0F14" w:rsidRDefault="006F6000" w:rsidP="005746D9">
      <w:pPr>
        <w:pStyle w:val="indent1"/>
        <w:numPr>
          <w:ilvl w:val="1"/>
          <w:numId w:val="50"/>
        </w:numPr>
        <w:spacing w:line="360" w:lineRule="auto"/>
        <w:ind w:left="993" w:hanging="981"/>
        <w:jc w:val="both"/>
        <w:rPr>
          <w:rFonts w:ascii="Open Sans" w:hAnsi="Open Sans" w:cs="Open Sans"/>
          <w:lang w:val="en-IE"/>
        </w:rPr>
      </w:pPr>
      <w:r w:rsidRPr="000D0F14">
        <w:rPr>
          <w:rFonts w:ascii="Open Sans" w:hAnsi="Open Sans" w:cs="Open Sans"/>
          <w:lang w:val="en-IE"/>
        </w:rPr>
        <w:t>The Contractor acknowledges that Confidential Information may be provided to</w:t>
      </w:r>
      <w:r w:rsidR="00CF0362" w:rsidRPr="000D0F14">
        <w:rPr>
          <w:rFonts w:ascii="Open Sans" w:hAnsi="Open Sans" w:cs="Open Sans"/>
          <w:lang w:val="en-IE"/>
        </w:rPr>
        <w:t xml:space="preserve"> </w:t>
      </w:r>
      <w:r w:rsidRPr="000D0F14">
        <w:rPr>
          <w:rFonts w:ascii="Open Sans" w:hAnsi="Open Sans" w:cs="Open Sans"/>
          <w:lang w:val="en-IE"/>
        </w:rPr>
        <w:t>them by the Client and that each item of Confidential Information shall be governed by the terms of this Agreement.</w:t>
      </w:r>
    </w:p>
    <w:p w14:paraId="46C4432C" w14:textId="77777777" w:rsidR="006F6000" w:rsidRPr="000D0F14" w:rsidRDefault="006F6000" w:rsidP="006F6000">
      <w:pPr>
        <w:suppressAutoHyphens/>
        <w:autoSpaceDN w:val="0"/>
        <w:spacing w:line="360" w:lineRule="auto"/>
        <w:ind w:left="1417" w:hanging="720"/>
        <w:jc w:val="both"/>
        <w:textAlignment w:val="baseline"/>
        <w:rPr>
          <w:rFonts w:ascii="Open Sans" w:hAnsi="Open Sans" w:cs="Open Sans"/>
          <w:sz w:val="22"/>
          <w:szCs w:val="22"/>
          <w:lang w:val="en-IE"/>
        </w:rPr>
      </w:pPr>
    </w:p>
    <w:p w14:paraId="0E3080D4" w14:textId="444CEF2F" w:rsidR="006F6000" w:rsidRPr="000D0F14" w:rsidRDefault="006F6000" w:rsidP="005746D9">
      <w:pPr>
        <w:pStyle w:val="indent1"/>
        <w:numPr>
          <w:ilvl w:val="1"/>
          <w:numId w:val="50"/>
        </w:numPr>
        <w:spacing w:line="360" w:lineRule="auto"/>
        <w:ind w:left="993" w:hanging="981"/>
        <w:jc w:val="both"/>
        <w:rPr>
          <w:rFonts w:ascii="Open Sans" w:hAnsi="Open Sans" w:cs="Open Sans"/>
          <w:lang w:val="en-IE"/>
        </w:rPr>
      </w:pPr>
      <w:r w:rsidRPr="000D0F14">
        <w:rPr>
          <w:rFonts w:ascii="Open Sans" w:hAnsi="Open Sans" w:cs="Open Sans"/>
          <w:lang w:val="en-IE"/>
        </w:rPr>
        <w:t>For the purposes of this Agreement ‘Confidential Information’ shall mean:</w:t>
      </w:r>
    </w:p>
    <w:p w14:paraId="0922B6E1" w14:textId="77777777" w:rsidR="006F6000" w:rsidRPr="000D0F14" w:rsidRDefault="006F6000" w:rsidP="006F6000">
      <w:pPr>
        <w:suppressAutoHyphens/>
        <w:autoSpaceDN w:val="0"/>
        <w:spacing w:line="360" w:lineRule="auto"/>
        <w:ind w:left="1417" w:hanging="720"/>
        <w:jc w:val="both"/>
        <w:textAlignment w:val="baseline"/>
        <w:rPr>
          <w:rFonts w:ascii="Open Sans" w:hAnsi="Open Sans" w:cs="Open Sans"/>
          <w:sz w:val="22"/>
          <w:szCs w:val="22"/>
          <w:lang w:val="en-IE"/>
        </w:rPr>
      </w:pPr>
    </w:p>
    <w:p w14:paraId="18F8C3B1" w14:textId="5770671C" w:rsidR="006F6000" w:rsidRPr="000D0F14" w:rsidRDefault="006F6000" w:rsidP="00B01599">
      <w:pPr>
        <w:pStyle w:val="ListParagraph"/>
        <w:numPr>
          <w:ilvl w:val="2"/>
          <w:numId w:val="31"/>
        </w:numPr>
        <w:suppressAutoHyphens/>
        <w:autoSpaceDN w:val="0"/>
        <w:spacing w:line="360" w:lineRule="auto"/>
        <w:ind w:left="1560" w:hanging="567"/>
        <w:jc w:val="both"/>
        <w:textAlignment w:val="baseline"/>
        <w:rPr>
          <w:rFonts w:ascii="Open Sans" w:hAnsi="Open Sans" w:cs="Open Sans"/>
          <w:sz w:val="22"/>
          <w:szCs w:val="22"/>
          <w:lang w:val="en-IE"/>
        </w:rPr>
      </w:pPr>
      <w:bookmarkStart w:id="45" w:name="_Ref69229817"/>
      <w:r w:rsidRPr="000D0F14">
        <w:rPr>
          <w:rFonts w:ascii="Open Sans" w:hAnsi="Open Sans" w:cs="Open Sans"/>
          <w:sz w:val="22"/>
          <w:szCs w:val="22"/>
          <w:lang w:val="en-IE"/>
        </w:rPr>
        <w:t>Unless specified in writing to the contrary by the Client all and any information (whether in documentary form, oral, electronic, audio-visual, audio- recorded or otherwise including any copy or copies thereof and whether scientific, commercial, financial, technical, operational or otherwise) relating to the Client, the supply of Goods/Services under the Contract and all and any information supplied or made available to the Contractor (to include employees, agents, Subcontractors and other suppliers) for the purposes of the Contract(s); and</w:t>
      </w:r>
      <w:bookmarkEnd w:id="45"/>
    </w:p>
    <w:p w14:paraId="1A7821B7" w14:textId="77777777" w:rsidR="006F6000" w:rsidRPr="000D0F14" w:rsidRDefault="006F6000" w:rsidP="006F6000">
      <w:pPr>
        <w:suppressAutoHyphens/>
        <w:autoSpaceDN w:val="0"/>
        <w:spacing w:line="360" w:lineRule="auto"/>
        <w:ind w:left="1417" w:hanging="720"/>
        <w:jc w:val="both"/>
        <w:textAlignment w:val="baseline"/>
        <w:rPr>
          <w:rFonts w:ascii="Open Sans" w:hAnsi="Open Sans" w:cs="Open Sans"/>
          <w:sz w:val="22"/>
          <w:szCs w:val="22"/>
          <w:lang w:val="en-IE"/>
        </w:rPr>
      </w:pPr>
      <w:r w:rsidRPr="000D0F14">
        <w:rPr>
          <w:rFonts w:ascii="Open Sans" w:hAnsi="Open Sans" w:cs="Open Sans"/>
          <w:sz w:val="22"/>
          <w:szCs w:val="22"/>
          <w:lang w:val="en-IE"/>
        </w:rPr>
        <w:t xml:space="preserve"> </w:t>
      </w:r>
    </w:p>
    <w:p w14:paraId="0DB216BE" w14:textId="3C650DF8" w:rsidR="006F6000" w:rsidRPr="000D0F14" w:rsidRDefault="006F6000" w:rsidP="00B01599">
      <w:pPr>
        <w:pStyle w:val="ListParagraph"/>
        <w:numPr>
          <w:ilvl w:val="2"/>
          <w:numId w:val="31"/>
        </w:numPr>
        <w:suppressAutoHyphens/>
        <w:autoSpaceDN w:val="0"/>
        <w:spacing w:line="360" w:lineRule="auto"/>
        <w:ind w:left="1560" w:hanging="567"/>
        <w:jc w:val="both"/>
        <w:textAlignment w:val="baseline"/>
        <w:rPr>
          <w:rFonts w:ascii="Open Sans" w:hAnsi="Open Sans" w:cs="Open Sans"/>
          <w:sz w:val="22"/>
          <w:szCs w:val="22"/>
          <w:lang w:val="en-IE"/>
        </w:rPr>
      </w:pPr>
      <w:proofErr w:type="gramStart"/>
      <w:r w:rsidRPr="000D0F14">
        <w:rPr>
          <w:rFonts w:ascii="Open Sans" w:hAnsi="Open Sans" w:cs="Open Sans"/>
          <w:sz w:val="22"/>
          <w:szCs w:val="22"/>
          <w:lang w:val="en-IE"/>
        </w:rPr>
        <w:t>Any and all</w:t>
      </w:r>
      <w:proofErr w:type="gramEnd"/>
      <w:r w:rsidRPr="000D0F14">
        <w:rPr>
          <w:rFonts w:ascii="Open Sans" w:hAnsi="Open Sans" w:cs="Open Sans"/>
          <w:sz w:val="22"/>
          <w:szCs w:val="22"/>
          <w:lang w:val="en-IE"/>
        </w:rPr>
        <w:t xml:space="preserve"> information which has been derived or obtained from information described in sub-paragraph </w:t>
      </w:r>
      <w:r w:rsidR="00C25494" w:rsidRPr="000D0F14">
        <w:rPr>
          <w:rFonts w:ascii="Open Sans" w:hAnsi="Open Sans" w:cs="Open Sans"/>
          <w:sz w:val="22"/>
          <w:szCs w:val="22"/>
          <w:lang w:val="en-IE"/>
        </w:rPr>
        <w:fldChar w:fldCharType="begin"/>
      </w:r>
      <w:r w:rsidR="00C25494" w:rsidRPr="000D0F14">
        <w:rPr>
          <w:rFonts w:ascii="Open Sans" w:hAnsi="Open Sans" w:cs="Open Sans"/>
          <w:sz w:val="22"/>
          <w:szCs w:val="22"/>
          <w:lang w:val="en-IE"/>
        </w:rPr>
        <w:instrText xml:space="preserve"> REF _Ref69229817 \r \h </w:instrText>
      </w:r>
      <w:r w:rsidR="001B6201" w:rsidRPr="000D0F14">
        <w:rPr>
          <w:rFonts w:ascii="Open Sans" w:hAnsi="Open Sans" w:cs="Open Sans"/>
          <w:sz w:val="22"/>
          <w:szCs w:val="22"/>
          <w:lang w:val="en-IE"/>
        </w:rPr>
        <w:instrText xml:space="preserve"> \* MERGEFORMAT </w:instrText>
      </w:r>
      <w:r w:rsidR="00C25494" w:rsidRPr="000D0F14">
        <w:rPr>
          <w:rFonts w:ascii="Open Sans" w:hAnsi="Open Sans" w:cs="Open Sans"/>
          <w:sz w:val="22"/>
          <w:szCs w:val="22"/>
          <w:lang w:val="en-IE"/>
        </w:rPr>
      </w:r>
      <w:r w:rsidR="00C25494" w:rsidRPr="000D0F14">
        <w:rPr>
          <w:rFonts w:ascii="Open Sans" w:hAnsi="Open Sans" w:cs="Open Sans"/>
          <w:sz w:val="22"/>
          <w:szCs w:val="22"/>
          <w:lang w:val="en-IE"/>
        </w:rPr>
        <w:fldChar w:fldCharType="separate"/>
      </w:r>
      <w:r w:rsidR="00523710" w:rsidRPr="000D0F14">
        <w:rPr>
          <w:rFonts w:ascii="Open Sans" w:hAnsi="Open Sans" w:cs="Open Sans"/>
          <w:sz w:val="22"/>
          <w:szCs w:val="22"/>
          <w:lang w:val="en-IE"/>
        </w:rPr>
        <w:t>(</w:t>
      </w:r>
      <w:proofErr w:type="spellStart"/>
      <w:r w:rsidR="00523710" w:rsidRPr="000D0F14">
        <w:rPr>
          <w:rFonts w:ascii="Open Sans" w:hAnsi="Open Sans" w:cs="Open Sans"/>
          <w:sz w:val="22"/>
          <w:szCs w:val="22"/>
          <w:lang w:val="en-IE"/>
        </w:rPr>
        <w:t>i</w:t>
      </w:r>
      <w:proofErr w:type="spellEnd"/>
      <w:r w:rsidR="00523710" w:rsidRPr="000D0F14">
        <w:rPr>
          <w:rFonts w:ascii="Open Sans" w:hAnsi="Open Sans" w:cs="Open Sans"/>
          <w:sz w:val="22"/>
          <w:szCs w:val="22"/>
          <w:lang w:val="en-IE"/>
        </w:rPr>
        <w:t>)</w:t>
      </w:r>
      <w:r w:rsidR="00C25494" w:rsidRPr="000D0F14">
        <w:rPr>
          <w:rFonts w:ascii="Open Sans" w:hAnsi="Open Sans" w:cs="Open Sans"/>
          <w:sz w:val="22"/>
          <w:szCs w:val="22"/>
          <w:lang w:val="en-IE"/>
        </w:rPr>
        <w:fldChar w:fldCharType="end"/>
      </w:r>
      <w:r w:rsidRPr="000D0F14">
        <w:rPr>
          <w:rFonts w:ascii="Open Sans" w:hAnsi="Open Sans" w:cs="Open Sans"/>
          <w:sz w:val="22"/>
          <w:szCs w:val="22"/>
          <w:lang w:val="en-IE"/>
        </w:rPr>
        <w:t>.</w:t>
      </w:r>
    </w:p>
    <w:p w14:paraId="041F1F6A" w14:textId="77777777" w:rsidR="006F6000" w:rsidRPr="000D0F14" w:rsidRDefault="006F6000" w:rsidP="006F6000">
      <w:pPr>
        <w:suppressAutoHyphens/>
        <w:autoSpaceDN w:val="0"/>
        <w:spacing w:line="360" w:lineRule="auto"/>
        <w:ind w:left="1417" w:hanging="720"/>
        <w:jc w:val="both"/>
        <w:textAlignment w:val="baseline"/>
        <w:rPr>
          <w:rFonts w:ascii="Open Sans" w:hAnsi="Open Sans" w:cs="Open Sans"/>
          <w:sz w:val="22"/>
          <w:szCs w:val="22"/>
          <w:lang w:val="en-IE"/>
        </w:rPr>
      </w:pPr>
    </w:p>
    <w:p w14:paraId="3904D550" w14:textId="70DF6AC6" w:rsidR="006F6000" w:rsidRPr="000D0F14" w:rsidRDefault="006F6000" w:rsidP="005746D9">
      <w:pPr>
        <w:pStyle w:val="indent1"/>
        <w:numPr>
          <w:ilvl w:val="1"/>
          <w:numId w:val="50"/>
        </w:numPr>
        <w:spacing w:line="360" w:lineRule="auto"/>
        <w:ind w:left="993" w:hanging="981"/>
        <w:jc w:val="both"/>
        <w:rPr>
          <w:rFonts w:ascii="Open Sans" w:hAnsi="Open Sans" w:cs="Open Sans"/>
          <w:lang w:val="en-IE"/>
        </w:rPr>
      </w:pPr>
      <w:r w:rsidRPr="000D0F14">
        <w:rPr>
          <w:rFonts w:ascii="Open Sans" w:hAnsi="Open Sans" w:cs="Open Sans"/>
          <w:lang w:val="en-IE"/>
        </w:rPr>
        <w:t>Save as may be required by law, the Contractor agrees in respect of the Confidential Information:</w:t>
      </w:r>
    </w:p>
    <w:p w14:paraId="0978338F" w14:textId="77777777" w:rsidR="006F6000" w:rsidRPr="009648A5" w:rsidRDefault="006F6000" w:rsidP="006F6000">
      <w:pPr>
        <w:suppressAutoHyphens/>
        <w:autoSpaceDN w:val="0"/>
        <w:spacing w:line="360" w:lineRule="auto"/>
        <w:ind w:left="1417" w:hanging="720"/>
        <w:jc w:val="both"/>
        <w:textAlignment w:val="baseline"/>
        <w:rPr>
          <w:rFonts w:ascii="Franklin Gothic Book" w:hAnsi="Franklin Gothic Book"/>
          <w:lang w:val="en-IE"/>
        </w:rPr>
      </w:pPr>
    </w:p>
    <w:p w14:paraId="635EB217" w14:textId="2110AB31" w:rsidR="006F6000" w:rsidRPr="000D0F14" w:rsidRDefault="006F6000" w:rsidP="005746D9">
      <w:pPr>
        <w:pStyle w:val="indent1"/>
        <w:numPr>
          <w:ilvl w:val="2"/>
          <w:numId w:val="50"/>
        </w:numPr>
        <w:spacing w:line="360" w:lineRule="auto"/>
        <w:ind w:left="1985" w:hanging="993"/>
        <w:jc w:val="both"/>
        <w:rPr>
          <w:rFonts w:ascii="Open Sans" w:hAnsi="Open Sans" w:cs="Open Sans"/>
          <w:lang w:val="en-IE"/>
        </w:rPr>
      </w:pPr>
      <w:r w:rsidRPr="000D0F14">
        <w:rPr>
          <w:rFonts w:ascii="Open Sans" w:hAnsi="Open Sans" w:cs="Open Sans"/>
          <w:lang w:val="en-IE"/>
        </w:rPr>
        <w:t>To only use such Confidential Information for the purposes of the Contract(s</w:t>
      </w:r>
      <w:proofErr w:type="gramStart"/>
      <w:r w:rsidRPr="000D0F14">
        <w:rPr>
          <w:rFonts w:ascii="Open Sans" w:hAnsi="Open Sans" w:cs="Open Sans"/>
          <w:lang w:val="en-IE"/>
        </w:rPr>
        <w:t>);</w:t>
      </w:r>
      <w:proofErr w:type="gramEnd"/>
    </w:p>
    <w:p w14:paraId="42E2FE96" w14:textId="77777777" w:rsidR="006F6000" w:rsidRPr="000D0F14" w:rsidRDefault="006F6000" w:rsidP="001F35A9">
      <w:pPr>
        <w:suppressAutoHyphens/>
        <w:autoSpaceDN w:val="0"/>
        <w:spacing w:line="360" w:lineRule="auto"/>
        <w:ind w:left="1985" w:hanging="993"/>
        <w:jc w:val="both"/>
        <w:textAlignment w:val="baseline"/>
        <w:rPr>
          <w:rFonts w:ascii="Open Sans" w:hAnsi="Open Sans" w:cs="Open Sans"/>
          <w:sz w:val="22"/>
          <w:szCs w:val="22"/>
          <w:lang w:val="en-IE"/>
        </w:rPr>
      </w:pPr>
    </w:p>
    <w:p w14:paraId="194D9F5B" w14:textId="095308F0" w:rsidR="006F6000" w:rsidRPr="000D0F14" w:rsidRDefault="006F6000" w:rsidP="005746D9">
      <w:pPr>
        <w:pStyle w:val="indent1"/>
        <w:numPr>
          <w:ilvl w:val="2"/>
          <w:numId w:val="50"/>
        </w:numPr>
        <w:spacing w:line="360" w:lineRule="auto"/>
        <w:ind w:left="1985" w:hanging="993"/>
        <w:jc w:val="both"/>
        <w:rPr>
          <w:rFonts w:ascii="Open Sans" w:hAnsi="Open Sans" w:cs="Open Sans"/>
          <w:lang w:val="en-IE"/>
        </w:rPr>
      </w:pPr>
      <w:r w:rsidRPr="000D0F14">
        <w:rPr>
          <w:rFonts w:ascii="Open Sans" w:hAnsi="Open Sans" w:cs="Open Sans"/>
          <w:lang w:val="en-IE"/>
        </w:rPr>
        <w:t>To treat such Confidential Information as confidential and to take all</w:t>
      </w:r>
      <w:r w:rsidR="00CF0362" w:rsidRPr="000D0F14">
        <w:rPr>
          <w:rFonts w:ascii="Open Sans" w:hAnsi="Open Sans" w:cs="Open Sans"/>
          <w:lang w:val="en-IE"/>
        </w:rPr>
        <w:t xml:space="preserve"> </w:t>
      </w:r>
      <w:r w:rsidRPr="000D0F14">
        <w:rPr>
          <w:rFonts w:ascii="Open Sans" w:hAnsi="Open Sans" w:cs="Open Sans"/>
          <w:lang w:val="en-IE"/>
        </w:rPr>
        <w:t xml:space="preserve">necessary steps to ensure that such confidentiality is </w:t>
      </w:r>
      <w:proofErr w:type="gramStart"/>
      <w:r w:rsidRPr="000D0F14">
        <w:rPr>
          <w:rFonts w:ascii="Open Sans" w:hAnsi="Open Sans" w:cs="Open Sans"/>
          <w:lang w:val="en-IE"/>
        </w:rPr>
        <w:t>maintained;</w:t>
      </w:r>
      <w:proofErr w:type="gramEnd"/>
    </w:p>
    <w:p w14:paraId="51E717E3" w14:textId="77777777" w:rsidR="006F6000" w:rsidRPr="000D0F14" w:rsidRDefault="006F6000" w:rsidP="001F35A9">
      <w:pPr>
        <w:suppressAutoHyphens/>
        <w:autoSpaceDN w:val="0"/>
        <w:spacing w:line="360" w:lineRule="auto"/>
        <w:ind w:left="1985" w:hanging="993"/>
        <w:jc w:val="both"/>
        <w:textAlignment w:val="baseline"/>
        <w:rPr>
          <w:rFonts w:ascii="Open Sans" w:hAnsi="Open Sans" w:cs="Open Sans"/>
          <w:sz w:val="22"/>
          <w:szCs w:val="22"/>
          <w:lang w:val="en-IE"/>
        </w:rPr>
      </w:pPr>
    </w:p>
    <w:p w14:paraId="298C314A" w14:textId="69C4FF8E" w:rsidR="006F6000" w:rsidRPr="000D0F14" w:rsidRDefault="006F6000" w:rsidP="005746D9">
      <w:pPr>
        <w:pStyle w:val="indent1"/>
        <w:numPr>
          <w:ilvl w:val="2"/>
          <w:numId w:val="50"/>
        </w:numPr>
        <w:spacing w:line="360" w:lineRule="auto"/>
        <w:ind w:left="1985" w:hanging="993"/>
        <w:jc w:val="both"/>
        <w:rPr>
          <w:rFonts w:ascii="Open Sans" w:hAnsi="Open Sans" w:cs="Open Sans"/>
          <w:lang w:val="en-IE"/>
        </w:rPr>
      </w:pPr>
      <w:r w:rsidRPr="000D0F14">
        <w:rPr>
          <w:rFonts w:ascii="Open Sans" w:hAnsi="Open Sans" w:cs="Open Sans"/>
          <w:lang w:val="en-IE"/>
        </w:rPr>
        <w:t>Not, without the prior written consent of the Client, to communicate or</w:t>
      </w:r>
      <w:r w:rsidR="00CF0362" w:rsidRPr="000D0F14">
        <w:rPr>
          <w:rFonts w:ascii="Open Sans" w:hAnsi="Open Sans" w:cs="Open Sans"/>
          <w:lang w:val="en-IE"/>
        </w:rPr>
        <w:t xml:space="preserve"> </w:t>
      </w:r>
      <w:r w:rsidRPr="000D0F14">
        <w:rPr>
          <w:rFonts w:ascii="Open Sans" w:hAnsi="Open Sans" w:cs="Open Sans"/>
          <w:lang w:val="en-IE"/>
        </w:rPr>
        <w:t>disclose any part of such Confidential Information to any person except:</w:t>
      </w:r>
    </w:p>
    <w:p w14:paraId="024BA4DA" w14:textId="77777777" w:rsidR="006F6000" w:rsidRPr="000D0F14" w:rsidRDefault="006F6000" w:rsidP="006F6000">
      <w:pPr>
        <w:suppressAutoHyphens/>
        <w:autoSpaceDN w:val="0"/>
        <w:spacing w:line="360" w:lineRule="auto"/>
        <w:ind w:left="1417" w:hanging="720"/>
        <w:jc w:val="both"/>
        <w:textAlignment w:val="baseline"/>
        <w:rPr>
          <w:rFonts w:ascii="Open Sans" w:hAnsi="Open Sans" w:cs="Open Sans"/>
          <w:sz w:val="22"/>
          <w:szCs w:val="22"/>
          <w:lang w:val="en-IE"/>
        </w:rPr>
      </w:pPr>
    </w:p>
    <w:p w14:paraId="2AFFDED1" w14:textId="77E140F0" w:rsidR="006F6000" w:rsidRPr="000D0F14" w:rsidRDefault="006F6000" w:rsidP="005746D9">
      <w:pPr>
        <w:pStyle w:val="ListParagraph"/>
        <w:numPr>
          <w:ilvl w:val="0"/>
          <w:numId w:val="51"/>
        </w:numPr>
        <w:spacing w:line="360" w:lineRule="auto"/>
        <w:ind w:left="2552" w:hanging="589"/>
        <w:rPr>
          <w:rFonts w:ascii="Open Sans" w:hAnsi="Open Sans" w:cs="Open Sans"/>
          <w:sz w:val="22"/>
          <w:szCs w:val="22"/>
          <w:lang w:val="en-IE"/>
        </w:rPr>
      </w:pPr>
      <w:r w:rsidRPr="000D0F14">
        <w:rPr>
          <w:rFonts w:ascii="Open Sans" w:hAnsi="Open Sans" w:cs="Open Sans"/>
          <w:sz w:val="22"/>
          <w:szCs w:val="22"/>
          <w:lang w:val="en-IE"/>
        </w:rPr>
        <w:lastRenderedPageBreak/>
        <w:t xml:space="preserve">To those employees, agents, Subcontractors and other suppliers on a </w:t>
      </w:r>
      <w:proofErr w:type="gramStart"/>
      <w:r w:rsidRPr="000D0F14">
        <w:rPr>
          <w:rFonts w:ascii="Open Sans" w:hAnsi="Open Sans" w:cs="Open Sans"/>
          <w:sz w:val="22"/>
          <w:szCs w:val="22"/>
          <w:lang w:val="en-IE"/>
        </w:rPr>
        <w:t>need to know</w:t>
      </w:r>
      <w:proofErr w:type="gramEnd"/>
      <w:r w:rsidRPr="000D0F14">
        <w:rPr>
          <w:rFonts w:ascii="Open Sans" w:hAnsi="Open Sans" w:cs="Open Sans"/>
          <w:sz w:val="22"/>
          <w:szCs w:val="22"/>
          <w:lang w:val="en-IE"/>
        </w:rPr>
        <w:t xml:space="preserve"> basis, and who are under an obligation to the Contractor to keep such information confidential; and/or</w:t>
      </w:r>
    </w:p>
    <w:p w14:paraId="3513C46E" w14:textId="77777777" w:rsidR="006F6000" w:rsidRPr="000D0F14" w:rsidRDefault="006F6000" w:rsidP="001F35A9">
      <w:pPr>
        <w:suppressAutoHyphens/>
        <w:autoSpaceDN w:val="0"/>
        <w:spacing w:line="360" w:lineRule="auto"/>
        <w:ind w:left="2552" w:hanging="589"/>
        <w:jc w:val="both"/>
        <w:textAlignment w:val="baseline"/>
        <w:rPr>
          <w:rFonts w:ascii="Open Sans" w:hAnsi="Open Sans" w:cs="Open Sans"/>
          <w:sz w:val="22"/>
          <w:szCs w:val="22"/>
          <w:lang w:val="en-IE"/>
        </w:rPr>
      </w:pPr>
    </w:p>
    <w:p w14:paraId="52638BE6" w14:textId="6F593530" w:rsidR="006F6000" w:rsidRPr="000D0F14" w:rsidRDefault="006F6000" w:rsidP="005746D9">
      <w:pPr>
        <w:pStyle w:val="ListParagraph"/>
        <w:numPr>
          <w:ilvl w:val="0"/>
          <w:numId w:val="51"/>
        </w:numPr>
        <w:spacing w:line="360" w:lineRule="auto"/>
        <w:ind w:left="2552" w:hanging="589"/>
        <w:rPr>
          <w:rFonts w:ascii="Open Sans" w:hAnsi="Open Sans" w:cs="Open Sans"/>
          <w:sz w:val="22"/>
          <w:szCs w:val="22"/>
          <w:lang w:val="en-IE"/>
        </w:rPr>
      </w:pPr>
      <w:r w:rsidRPr="000D0F14">
        <w:rPr>
          <w:rFonts w:ascii="Open Sans" w:hAnsi="Open Sans" w:cs="Open Sans"/>
          <w:sz w:val="22"/>
          <w:szCs w:val="22"/>
          <w:lang w:val="en-IE"/>
        </w:rPr>
        <w:t>To the Contractor’s auditors, professional advisers and any other persons or bodies having a legal right or duty to have access</w:t>
      </w:r>
      <w:r w:rsidR="00F01BB1" w:rsidRPr="000D0F14">
        <w:rPr>
          <w:rFonts w:ascii="Open Sans" w:hAnsi="Open Sans" w:cs="Open Sans"/>
          <w:sz w:val="22"/>
          <w:szCs w:val="22"/>
          <w:lang w:val="en-IE"/>
        </w:rPr>
        <w:t xml:space="preserve"> </w:t>
      </w:r>
      <w:r w:rsidRPr="000D0F14">
        <w:rPr>
          <w:rFonts w:ascii="Open Sans" w:hAnsi="Open Sans" w:cs="Open Sans"/>
          <w:sz w:val="22"/>
          <w:szCs w:val="22"/>
          <w:lang w:val="en-IE"/>
        </w:rPr>
        <w:t>to</w:t>
      </w:r>
      <w:r w:rsidR="00F01BB1" w:rsidRPr="000D0F14">
        <w:rPr>
          <w:rFonts w:ascii="Open Sans" w:hAnsi="Open Sans" w:cs="Open Sans"/>
          <w:sz w:val="22"/>
          <w:szCs w:val="22"/>
          <w:lang w:val="en-IE"/>
        </w:rPr>
        <w:t xml:space="preserve"> </w:t>
      </w:r>
      <w:r w:rsidRPr="000D0F14">
        <w:rPr>
          <w:rFonts w:ascii="Open Sans" w:hAnsi="Open Sans" w:cs="Open Sans"/>
          <w:sz w:val="22"/>
          <w:szCs w:val="22"/>
          <w:lang w:val="en-IE"/>
        </w:rPr>
        <w:t>or</w:t>
      </w:r>
      <w:r w:rsidR="00F01BB1" w:rsidRPr="000D0F14">
        <w:rPr>
          <w:rFonts w:ascii="Open Sans" w:hAnsi="Open Sans" w:cs="Open Sans"/>
          <w:sz w:val="22"/>
          <w:szCs w:val="22"/>
          <w:lang w:val="en-IE"/>
        </w:rPr>
        <w:t xml:space="preserve"> </w:t>
      </w:r>
      <w:r w:rsidRPr="000D0F14">
        <w:rPr>
          <w:rFonts w:ascii="Open Sans" w:hAnsi="Open Sans" w:cs="Open Sans"/>
          <w:sz w:val="22"/>
          <w:szCs w:val="22"/>
          <w:lang w:val="en-IE"/>
        </w:rPr>
        <w:t>knowledge of the Confidential Information in connection with the business of the Contractor.</w:t>
      </w:r>
    </w:p>
    <w:p w14:paraId="4C5A6108" w14:textId="77777777" w:rsidR="00CB0611" w:rsidRPr="009648A5" w:rsidRDefault="00CB0611" w:rsidP="00CB0611">
      <w:pPr>
        <w:suppressAutoHyphens/>
        <w:autoSpaceDN w:val="0"/>
        <w:spacing w:line="360" w:lineRule="auto"/>
        <w:jc w:val="both"/>
        <w:textAlignment w:val="baseline"/>
        <w:rPr>
          <w:rFonts w:ascii="Franklin Gothic Book" w:hAnsi="Franklin Gothic Book"/>
          <w:lang w:val="en-IE"/>
        </w:rPr>
      </w:pPr>
    </w:p>
    <w:p w14:paraId="4FFACB86" w14:textId="429B966D" w:rsidR="006F6000" w:rsidRPr="00926200" w:rsidRDefault="006F6000" w:rsidP="005746D9">
      <w:pPr>
        <w:pStyle w:val="indent1"/>
        <w:numPr>
          <w:ilvl w:val="1"/>
          <w:numId w:val="50"/>
        </w:numPr>
        <w:spacing w:line="360" w:lineRule="auto"/>
        <w:ind w:left="993" w:hanging="981"/>
        <w:jc w:val="both"/>
        <w:rPr>
          <w:rFonts w:ascii="Open Sans" w:hAnsi="Open Sans" w:cs="Open Sans"/>
          <w:lang w:val="en-IE"/>
        </w:rPr>
      </w:pPr>
      <w:r w:rsidRPr="00926200">
        <w:rPr>
          <w:rFonts w:ascii="Open Sans" w:hAnsi="Open Sans" w:cs="Open Sans"/>
          <w:lang w:val="en-IE"/>
        </w:rPr>
        <w:t>The obligations in this Agreement will not apply to any Confidential Information:</w:t>
      </w:r>
    </w:p>
    <w:p w14:paraId="635EACC5" w14:textId="77777777" w:rsidR="006F6000" w:rsidRPr="00926200" w:rsidRDefault="006F6000" w:rsidP="006F6000">
      <w:pPr>
        <w:suppressAutoHyphens/>
        <w:autoSpaceDN w:val="0"/>
        <w:spacing w:line="360" w:lineRule="auto"/>
        <w:ind w:left="1417" w:hanging="720"/>
        <w:jc w:val="both"/>
        <w:textAlignment w:val="baseline"/>
        <w:rPr>
          <w:rFonts w:ascii="Open Sans" w:hAnsi="Open Sans" w:cs="Open Sans"/>
          <w:sz w:val="22"/>
          <w:szCs w:val="22"/>
          <w:lang w:val="en-IE"/>
        </w:rPr>
      </w:pPr>
    </w:p>
    <w:p w14:paraId="4216DA48" w14:textId="060F9B04" w:rsidR="006F6000" w:rsidRPr="00926200" w:rsidRDefault="006F6000" w:rsidP="005746D9">
      <w:pPr>
        <w:pStyle w:val="indent1"/>
        <w:numPr>
          <w:ilvl w:val="2"/>
          <w:numId w:val="50"/>
        </w:numPr>
        <w:spacing w:line="360" w:lineRule="auto"/>
        <w:ind w:left="1985" w:hanging="993"/>
        <w:jc w:val="both"/>
        <w:rPr>
          <w:rFonts w:ascii="Open Sans" w:hAnsi="Open Sans" w:cs="Open Sans"/>
          <w:lang w:val="en-IE"/>
        </w:rPr>
      </w:pPr>
      <w:r w:rsidRPr="00926200">
        <w:rPr>
          <w:rFonts w:ascii="Open Sans" w:hAnsi="Open Sans" w:cs="Open Sans"/>
          <w:lang w:val="en-IE"/>
        </w:rPr>
        <w:t xml:space="preserve">In the Contractor’s possession (with full right to disclose) before receiving it from the </w:t>
      </w:r>
      <w:proofErr w:type="gramStart"/>
      <w:r w:rsidRPr="00926200">
        <w:rPr>
          <w:rFonts w:ascii="Open Sans" w:hAnsi="Open Sans" w:cs="Open Sans"/>
          <w:lang w:val="en-IE"/>
        </w:rPr>
        <w:t>Client;</w:t>
      </w:r>
      <w:proofErr w:type="gramEnd"/>
      <w:r w:rsidRPr="00926200">
        <w:rPr>
          <w:rFonts w:ascii="Open Sans" w:hAnsi="Open Sans" w:cs="Open Sans"/>
          <w:lang w:val="en-IE"/>
        </w:rPr>
        <w:t xml:space="preserve"> </w:t>
      </w:r>
    </w:p>
    <w:p w14:paraId="01C0D866" w14:textId="77777777" w:rsidR="006F6000" w:rsidRPr="00926200" w:rsidRDefault="006F6000" w:rsidP="001F35A9">
      <w:pPr>
        <w:pStyle w:val="indent1"/>
        <w:spacing w:line="360" w:lineRule="auto"/>
        <w:ind w:left="1985" w:firstLine="0"/>
        <w:jc w:val="both"/>
        <w:rPr>
          <w:rFonts w:ascii="Open Sans" w:hAnsi="Open Sans" w:cs="Open Sans"/>
          <w:lang w:val="en-IE"/>
        </w:rPr>
      </w:pPr>
    </w:p>
    <w:p w14:paraId="5E3A652B" w14:textId="770AC7FE" w:rsidR="006F6000" w:rsidRPr="00926200" w:rsidRDefault="006F6000" w:rsidP="005746D9">
      <w:pPr>
        <w:pStyle w:val="indent1"/>
        <w:numPr>
          <w:ilvl w:val="2"/>
          <w:numId w:val="50"/>
        </w:numPr>
        <w:spacing w:line="360" w:lineRule="auto"/>
        <w:ind w:left="1985" w:hanging="993"/>
        <w:jc w:val="both"/>
        <w:rPr>
          <w:rFonts w:ascii="Open Sans" w:hAnsi="Open Sans" w:cs="Open Sans"/>
          <w:lang w:val="en-IE"/>
        </w:rPr>
      </w:pPr>
      <w:r w:rsidRPr="00926200">
        <w:rPr>
          <w:rFonts w:ascii="Open Sans" w:hAnsi="Open Sans" w:cs="Open Sans"/>
          <w:lang w:val="en-IE"/>
        </w:rPr>
        <w:t xml:space="preserve">Which is or becomes public knowledge other than by breach of this </w:t>
      </w:r>
      <w:proofErr w:type="gramStart"/>
      <w:r w:rsidRPr="00926200">
        <w:rPr>
          <w:rFonts w:ascii="Open Sans" w:hAnsi="Open Sans" w:cs="Open Sans"/>
          <w:lang w:val="en-IE"/>
        </w:rPr>
        <w:t>clause;</w:t>
      </w:r>
      <w:proofErr w:type="gramEnd"/>
    </w:p>
    <w:p w14:paraId="01481199" w14:textId="77777777" w:rsidR="006F6000" w:rsidRPr="00926200" w:rsidRDefault="006F6000" w:rsidP="001F35A9">
      <w:pPr>
        <w:pStyle w:val="indent1"/>
        <w:spacing w:line="360" w:lineRule="auto"/>
        <w:ind w:left="1985" w:firstLine="0"/>
        <w:jc w:val="both"/>
        <w:rPr>
          <w:rFonts w:ascii="Open Sans" w:hAnsi="Open Sans" w:cs="Open Sans"/>
          <w:lang w:val="en-IE"/>
        </w:rPr>
      </w:pPr>
    </w:p>
    <w:p w14:paraId="44D7BF12" w14:textId="026E7894" w:rsidR="006F6000" w:rsidRPr="00926200" w:rsidRDefault="006F6000" w:rsidP="005746D9">
      <w:pPr>
        <w:pStyle w:val="indent1"/>
        <w:numPr>
          <w:ilvl w:val="2"/>
          <w:numId w:val="50"/>
        </w:numPr>
        <w:spacing w:line="360" w:lineRule="auto"/>
        <w:ind w:left="1985" w:hanging="993"/>
        <w:jc w:val="both"/>
        <w:rPr>
          <w:rFonts w:ascii="Open Sans" w:hAnsi="Open Sans" w:cs="Open Sans"/>
          <w:lang w:val="en-IE"/>
        </w:rPr>
      </w:pPr>
      <w:r w:rsidRPr="00926200">
        <w:rPr>
          <w:rFonts w:ascii="Open Sans" w:hAnsi="Open Sans" w:cs="Open Sans"/>
          <w:lang w:val="en-IE"/>
        </w:rPr>
        <w:t>Is independently developed by the Contractor without access to or use of the Confidential Information; or</w:t>
      </w:r>
    </w:p>
    <w:p w14:paraId="23CA00FD" w14:textId="77777777" w:rsidR="006F6000" w:rsidRPr="00926200" w:rsidRDefault="006F6000" w:rsidP="006F6000">
      <w:pPr>
        <w:suppressAutoHyphens/>
        <w:autoSpaceDN w:val="0"/>
        <w:spacing w:line="360" w:lineRule="auto"/>
        <w:ind w:left="1080" w:hanging="720"/>
        <w:jc w:val="both"/>
        <w:textAlignment w:val="baseline"/>
        <w:rPr>
          <w:rFonts w:ascii="Open Sans" w:hAnsi="Open Sans" w:cs="Open Sans"/>
          <w:sz w:val="22"/>
          <w:szCs w:val="22"/>
          <w:lang w:val="en-IE"/>
        </w:rPr>
      </w:pPr>
    </w:p>
    <w:p w14:paraId="1794BAFC" w14:textId="44E2CE14" w:rsidR="006F6000" w:rsidRPr="00926200" w:rsidRDefault="006F6000" w:rsidP="005746D9">
      <w:pPr>
        <w:pStyle w:val="indent1"/>
        <w:numPr>
          <w:ilvl w:val="2"/>
          <w:numId w:val="50"/>
        </w:numPr>
        <w:spacing w:line="360" w:lineRule="auto"/>
        <w:ind w:left="1985" w:hanging="993"/>
        <w:jc w:val="both"/>
        <w:rPr>
          <w:rFonts w:ascii="Open Sans" w:hAnsi="Open Sans" w:cs="Open Sans"/>
          <w:lang w:val="en-IE"/>
        </w:rPr>
      </w:pPr>
      <w:r w:rsidRPr="00926200">
        <w:rPr>
          <w:rFonts w:ascii="Open Sans" w:hAnsi="Open Sans" w:cs="Open Sans"/>
          <w:lang w:val="en-IE"/>
        </w:rPr>
        <w:t xml:space="preserve">Is lawfully received from a third party (with full right to disclose).    </w:t>
      </w:r>
    </w:p>
    <w:p w14:paraId="3FD61D8E" w14:textId="77777777" w:rsidR="006F6000" w:rsidRPr="009648A5" w:rsidRDefault="006F6000" w:rsidP="006F6000">
      <w:pPr>
        <w:suppressAutoHyphens/>
        <w:autoSpaceDN w:val="0"/>
        <w:spacing w:line="360" w:lineRule="auto"/>
        <w:ind w:left="1417" w:hanging="720"/>
        <w:jc w:val="both"/>
        <w:textAlignment w:val="baseline"/>
        <w:rPr>
          <w:rFonts w:ascii="Franklin Gothic Book" w:hAnsi="Franklin Gothic Book"/>
          <w:lang w:val="en-IE"/>
        </w:rPr>
      </w:pPr>
    </w:p>
    <w:p w14:paraId="1438996B" w14:textId="62AA493D" w:rsidR="006F6000" w:rsidRPr="00926200" w:rsidRDefault="006F6000" w:rsidP="005746D9">
      <w:pPr>
        <w:pStyle w:val="indent1"/>
        <w:numPr>
          <w:ilvl w:val="1"/>
          <w:numId w:val="50"/>
        </w:numPr>
        <w:spacing w:line="360" w:lineRule="auto"/>
        <w:ind w:left="993" w:hanging="981"/>
        <w:jc w:val="both"/>
        <w:rPr>
          <w:rFonts w:ascii="Open Sans" w:hAnsi="Open Sans" w:cs="Open Sans"/>
          <w:lang w:val="en-IE"/>
        </w:rPr>
      </w:pPr>
      <w:r w:rsidRPr="00926200">
        <w:rPr>
          <w:rFonts w:ascii="Open Sans" w:hAnsi="Open Sans" w:cs="Open Sans"/>
          <w:lang w:val="en-IE"/>
        </w:rPr>
        <w:t>The Contractor undertakes:</w:t>
      </w:r>
    </w:p>
    <w:p w14:paraId="5A6266A0" w14:textId="77777777" w:rsidR="006F6000" w:rsidRPr="00926200" w:rsidRDefault="006F6000" w:rsidP="006F6000">
      <w:pPr>
        <w:suppressAutoHyphens/>
        <w:autoSpaceDN w:val="0"/>
        <w:spacing w:line="360" w:lineRule="auto"/>
        <w:ind w:left="1417" w:hanging="720"/>
        <w:jc w:val="both"/>
        <w:textAlignment w:val="baseline"/>
        <w:rPr>
          <w:rFonts w:ascii="Open Sans" w:hAnsi="Open Sans" w:cs="Open Sans"/>
          <w:sz w:val="22"/>
          <w:szCs w:val="22"/>
          <w:lang w:val="en-IE"/>
        </w:rPr>
      </w:pPr>
    </w:p>
    <w:p w14:paraId="0C07F047" w14:textId="77E65D9B" w:rsidR="006F6000" w:rsidRPr="00926200" w:rsidRDefault="006F6000" w:rsidP="005746D9">
      <w:pPr>
        <w:pStyle w:val="indent1"/>
        <w:numPr>
          <w:ilvl w:val="2"/>
          <w:numId w:val="50"/>
        </w:numPr>
        <w:spacing w:line="360" w:lineRule="auto"/>
        <w:ind w:left="1985" w:hanging="993"/>
        <w:jc w:val="both"/>
        <w:rPr>
          <w:rFonts w:ascii="Open Sans" w:hAnsi="Open Sans" w:cs="Open Sans"/>
          <w:lang w:val="en-IE"/>
        </w:rPr>
      </w:pPr>
      <w:r w:rsidRPr="00926200">
        <w:rPr>
          <w:rFonts w:ascii="Open Sans" w:hAnsi="Open Sans" w:cs="Open Sans"/>
          <w:lang w:val="en-IE"/>
        </w:rPr>
        <w:t xml:space="preserve">To comply with all directions of the Client with regard to the use and application of all and any Confidential </w:t>
      </w:r>
      <w:proofErr w:type="gramStart"/>
      <w:r w:rsidRPr="00926200">
        <w:rPr>
          <w:rFonts w:ascii="Open Sans" w:hAnsi="Open Sans" w:cs="Open Sans"/>
          <w:lang w:val="en-IE"/>
        </w:rPr>
        <w:t>Information;</w:t>
      </w:r>
      <w:proofErr w:type="gramEnd"/>
    </w:p>
    <w:p w14:paraId="279999B4" w14:textId="77777777" w:rsidR="006F6000" w:rsidRPr="00926200" w:rsidRDefault="006F6000" w:rsidP="001F35A9">
      <w:pPr>
        <w:pStyle w:val="indent1"/>
        <w:spacing w:line="360" w:lineRule="auto"/>
        <w:ind w:left="1985" w:firstLine="0"/>
        <w:jc w:val="both"/>
        <w:rPr>
          <w:rFonts w:ascii="Open Sans" w:hAnsi="Open Sans" w:cs="Open Sans"/>
          <w:lang w:val="en-IE"/>
        </w:rPr>
      </w:pPr>
    </w:p>
    <w:p w14:paraId="4AAA53EC" w14:textId="1D7447A7" w:rsidR="006F6000" w:rsidRPr="00926200" w:rsidRDefault="006F6000" w:rsidP="005746D9">
      <w:pPr>
        <w:pStyle w:val="indent1"/>
        <w:numPr>
          <w:ilvl w:val="2"/>
          <w:numId w:val="50"/>
        </w:numPr>
        <w:spacing w:line="360" w:lineRule="auto"/>
        <w:ind w:left="1985" w:hanging="993"/>
        <w:jc w:val="both"/>
        <w:rPr>
          <w:rFonts w:ascii="Open Sans" w:hAnsi="Open Sans" w:cs="Open Sans"/>
          <w:lang w:val="en-IE"/>
        </w:rPr>
      </w:pPr>
      <w:r w:rsidRPr="00926200">
        <w:rPr>
          <w:rFonts w:ascii="Open Sans" w:hAnsi="Open Sans" w:cs="Open Sans"/>
          <w:lang w:val="en-IE"/>
        </w:rPr>
        <w:t xml:space="preserve">To comply with all directions as to local security arrangements deemed reasonably necessary by the Client, if required, completion of documentation under the Official Secrets Act 1963 and comply with any vetting requirements of the Client including by police </w:t>
      </w:r>
      <w:proofErr w:type="gramStart"/>
      <w:r w:rsidRPr="00926200">
        <w:rPr>
          <w:rFonts w:ascii="Open Sans" w:hAnsi="Open Sans" w:cs="Open Sans"/>
          <w:lang w:val="en-IE"/>
        </w:rPr>
        <w:t>authorities;</w:t>
      </w:r>
      <w:proofErr w:type="gramEnd"/>
    </w:p>
    <w:p w14:paraId="03627428" w14:textId="77777777" w:rsidR="006F6000" w:rsidRPr="00926200" w:rsidRDefault="006F6000" w:rsidP="001F35A9">
      <w:pPr>
        <w:pStyle w:val="indent1"/>
        <w:spacing w:line="360" w:lineRule="auto"/>
        <w:ind w:left="1985" w:firstLine="0"/>
        <w:jc w:val="both"/>
        <w:rPr>
          <w:rFonts w:ascii="Open Sans" w:hAnsi="Open Sans" w:cs="Open Sans"/>
          <w:lang w:val="en-IE"/>
        </w:rPr>
      </w:pPr>
    </w:p>
    <w:p w14:paraId="730ED9D3" w14:textId="08D471CB" w:rsidR="006F6000" w:rsidRPr="00926200" w:rsidRDefault="006F6000" w:rsidP="005746D9">
      <w:pPr>
        <w:pStyle w:val="indent1"/>
        <w:numPr>
          <w:ilvl w:val="2"/>
          <w:numId w:val="50"/>
        </w:numPr>
        <w:spacing w:line="360" w:lineRule="auto"/>
        <w:ind w:left="1985" w:hanging="993"/>
        <w:jc w:val="both"/>
        <w:rPr>
          <w:rFonts w:ascii="Open Sans" w:hAnsi="Open Sans" w:cs="Open Sans"/>
          <w:lang w:val="en-IE"/>
        </w:rPr>
      </w:pPr>
      <w:r w:rsidRPr="00926200">
        <w:rPr>
          <w:rFonts w:ascii="Open Sans" w:hAnsi="Open Sans" w:cs="Open Sans"/>
          <w:lang w:val="en-IE"/>
        </w:rPr>
        <w:t xml:space="preserve">To implement appropriate technical and organisational measures to protect the Confidential </w:t>
      </w:r>
      <w:proofErr w:type="gramStart"/>
      <w:r w:rsidRPr="00926200">
        <w:rPr>
          <w:rFonts w:ascii="Open Sans" w:hAnsi="Open Sans" w:cs="Open Sans"/>
          <w:lang w:val="en-IE"/>
        </w:rPr>
        <w:t>Information;</w:t>
      </w:r>
      <w:proofErr w:type="gramEnd"/>
    </w:p>
    <w:p w14:paraId="1BC775CE" w14:textId="77777777" w:rsidR="006F6000" w:rsidRPr="00926200" w:rsidRDefault="006F6000" w:rsidP="001F35A9">
      <w:pPr>
        <w:pStyle w:val="indent1"/>
        <w:spacing w:line="360" w:lineRule="auto"/>
        <w:ind w:left="1985" w:firstLine="0"/>
        <w:jc w:val="both"/>
        <w:rPr>
          <w:rFonts w:ascii="Open Sans" w:hAnsi="Open Sans" w:cs="Open Sans"/>
          <w:lang w:val="en-IE"/>
        </w:rPr>
      </w:pPr>
    </w:p>
    <w:p w14:paraId="4DFF26F1" w14:textId="1932DB8F" w:rsidR="006F6000" w:rsidRPr="009648A5" w:rsidRDefault="006F6000" w:rsidP="005746D9">
      <w:pPr>
        <w:pStyle w:val="indent1"/>
        <w:numPr>
          <w:ilvl w:val="2"/>
          <w:numId w:val="50"/>
        </w:numPr>
        <w:spacing w:line="360" w:lineRule="auto"/>
        <w:ind w:left="1985" w:hanging="993"/>
        <w:jc w:val="both"/>
        <w:rPr>
          <w:rFonts w:ascii="Franklin Gothic Book" w:hAnsi="Franklin Gothic Book"/>
          <w:sz w:val="24"/>
          <w:szCs w:val="24"/>
          <w:lang w:val="en-IE"/>
        </w:rPr>
      </w:pPr>
      <w:r w:rsidRPr="00926200">
        <w:rPr>
          <w:rFonts w:ascii="Open Sans" w:hAnsi="Open Sans" w:cs="Open Sans"/>
          <w:lang w:val="en-IE"/>
        </w:rPr>
        <w:t>To notify the Client as soon as possible, and no later than 48 hours, after the</w:t>
      </w:r>
      <w:r w:rsidR="00CF0362" w:rsidRPr="00926200">
        <w:rPr>
          <w:rFonts w:ascii="Open Sans" w:hAnsi="Open Sans" w:cs="Open Sans"/>
          <w:lang w:val="en-IE"/>
        </w:rPr>
        <w:t xml:space="preserve"> </w:t>
      </w:r>
      <w:r w:rsidRPr="00926200">
        <w:rPr>
          <w:rFonts w:ascii="Open Sans" w:hAnsi="Open Sans" w:cs="Open Sans"/>
          <w:lang w:val="en-IE"/>
        </w:rPr>
        <w:t xml:space="preserve">Contractor becomes aware of any security breaches within the Contractors organisation leading to the loss or theft of any Confidential </w:t>
      </w:r>
      <w:proofErr w:type="gramStart"/>
      <w:r w:rsidRPr="00926200">
        <w:rPr>
          <w:rFonts w:ascii="Open Sans" w:hAnsi="Open Sans" w:cs="Open Sans"/>
          <w:lang w:val="en-IE"/>
        </w:rPr>
        <w:t>Information;</w:t>
      </w:r>
      <w:proofErr w:type="gramEnd"/>
    </w:p>
    <w:p w14:paraId="5085D3DA" w14:textId="77777777" w:rsidR="006F6000" w:rsidRPr="009648A5" w:rsidRDefault="006F6000" w:rsidP="006F6000">
      <w:pPr>
        <w:suppressAutoHyphens/>
        <w:autoSpaceDN w:val="0"/>
        <w:spacing w:line="360" w:lineRule="auto"/>
        <w:ind w:left="1417" w:hanging="720"/>
        <w:jc w:val="both"/>
        <w:textAlignment w:val="baseline"/>
        <w:rPr>
          <w:rFonts w:ascii="Franklin Gothic Book" w:hAnsi="Franklin Gothic Book"/>
          <w:lang w:val="en-IE"/>
        </w:rPr>
      </w:pPr>
    </w:p>
    <w:p w14:paraId="391D260A" w14:textId="438B287A" w:rsidR="006F6000" w:rsidRPr="00926200" w:rsidRDefault="006F6000" w:rsidP="005746D9">
      <w:pPr>
        <w:pStyle w:val="indent1"/>
        <w:numPr>
          <w:ilvl w:val="1"/>
          <w:numId w:val="50"/>
        </w:numPr>
        <w:spacing w:line="360" w:lineRule="auto"/>
        <w:ind w:left="993" w:hanging="981"/>
        <w:jc w:val="both"/>
        <w:rPr>
          <w:rFonts w:ascii="Open Sans" w:hAnsi="Open Sans" w:cs="Open Sans"/>
          <w:lang w:val="en-IE"/>
        </w:rPr>
      </w:pPr>
      <w:r w:rsidRPr="00926200">
        <w:rPr>
          <w:rFonts w:ascii="Open Sans" w:hAnsi="Open Sans" w:cs="Open Sans"/>
          <w:lang w:val="en-IE"/>
        </w:rPr>
        <w:t xml:space="preserve">Upon termination or the completion of any Contract(s), for whatever reason, the Contractor shall, at the request and choice of the Client, Delete or return to the Client, all Confidential Information and copies thereof in its procession. As directed by the Client, all copies of Confidential Information and copies thereof held by the Contractor in electronic form, shall be returned to the customer in a commonly used electronic format or </w:t>
      </w:r>
      <w:proofErr w:type="gramStart"/>
      <w:r w:rsidRPr="00926200">
        <w:rPr>
          <w:rFonts w:ascii="Open Sans" w:hAnsi="Open Sans" w:cs="Open Sans"/>
          <w:lang w:val="en-IE"/>
        </w:rPr>
        <w:t>Deleted</w:t>
      </w:r>
      <w:proofErr w:type="gramEnd"/>
      <w:r w:rsidRPr="00926200">
        <w:rPr>
          <w:rFonts w:ascii="Open Sans" w:hAnsi="Open Sans" w:cs="Open Sans"/>
          <w:lang w:val="en-IE"/>
        </w:rPr>
        <w:t xml:space="preserve">. The Contractor will upon request, furnish a certificate to that effect should the Client so request in writing.  </w:t>
      </w:r>
    </w:p>
    <w:p w14:paraId="2E49314A" w14:textId="77777777" w:rsidR="006F6000" w:rsidRPr="009648A5" w:rsidRDefault="006F6000" w:rsidP="006F6000">
      <w:pPr>
        <w:suppressAutoHyphens/>
        <w:autoSpaceDN w:val="0"/>
        <w:spacing w:line="360" w:lineRule="auto"/>
        <w:ind w:left="1417" w:hanging="720"/>
        <w:jc w:val="both"/>
        <w:textAlignment w:val="baseline"/>
        <w:rPr>
          <w:rFonts w:ascii="Franklin Gothic Book" w:hAnsi="Franklin Gothic Book"/>
          <w:lang w:val="en-IE"/>
        </w:rPr>
      </w:pPr>
    </w:p>
    <w:p w14:paraId="06862D9A" w14:textId="7688EE34" w:rsidR="00E32769" w:rsidRPr="0096646D" w:rsidRDefault="006F6000" w:rsidP="005746D9">
      <w:pPr>
        <w:pStyle w:val="indent1"/>
        <w:numPr>
          <w:ilvl w:val="1"/>
          <w:numId w:val="50"/>
        </w:numPr>
        <w:spacing w:line="360" w:lineRule="auto"/>
        <w:ind w:left="993" w:hanging="981"/>
        <w:jc w:val="both"/>
        <w:rPr>
          <w:rFonts w:ascii="Open Sans" w:hAnsi="Open Sans" w:cs="Open Sans"/>
          <w:lang w:val="en-IE"/>
        </w:rPr>
      </w:pPr>
      <w:r w:rsidRPr="0096646D">
        <w:rPr>
          <w:rFonts w:ascii="Open Sans" w:hAnsi="Open Sans" w:cs="Open Sans"/>
          <w:lang w:val="en-IE"/>
        </w:rPr>
        <w:t xml:space="preserve">In relation to the processing of any Personal Data, the Contractor shall ensure they fully comply with the provisions of </w:t>
      </w:r>
      <w:r w:rsidR="00267444">
        <w:rPr>
          <w:rFonts w:ascii="Open Sans" w:hAnsi="Open Sans" w:cs="Open Sans"/>
          <w:lang w:val="en-IE"/>
        </w:rPr>
        <w:t>c</w:t>
      </w:r>
      <w:r w:rsidRPr="0096646D">
        <w:rPr>
          <w:rFonts w:ascii="Open Sans" w:hAnsi="Open Sans" w:cs="Open Sans"/>
          <w:lang w:val="en-IE"/>
        </w:rPr>
        <w:t xml:space="preserve">lause </w:t>
      </w:r>
      <w:r w:rsidR="00A16A4E" w:rsidRPr="0096646D">
        <w:rPr>
          <w:rFonts w:ascii="Open Sans" w:hAnsi="Open Sans" w:cs="Open Sans"/>
          <w:lang w:val="en-IE"/>
        </w:rPr>
        <w:fldChar w:fldCharType="begin"/>
      </w:r>
      <w:r w:rsidR="00A16A4E" w:rsidRPr="0096646D">
        <w:rPr>
          <w:rFonts w:ascii="Open Sans" w:hAnsi="Open Sans" w:cs="Open Sans"/>
          <w:lang w:val="en-IE"/>
        </w:rPr>
        <w:instrText xml:space="preserve"> REF _Ref69229889 \r \h </w:instrText>
      </w:r>
      <w:r w:rsidR="001B6201" w:rsidRPr="0096646D">
        <w:rPr>
          <w:rFonts w:ascii="Open Sans" w:hAnsi="Open Sans" w:cs="Open Sans"/>
          <w:lang w:val="en-IE"/>
        </w:rPr>
        <w:instrText xml:space="preserve"> \* MERGEFORMAT </w:instrText>
      </w:r>
      <w:r w:rsidR="00A16A4E" w:rsidRPr="0096646D">
        <w:rPr>
          <w:rFonts w:ascii="Open Sans" w:hAnsi="Open Sans" w:cs="Open Sans"/>
          <w:lang w:val="en-IE"/>
        </w:rPr>
      </w:r>
      <w:r w:rsidR="00A16A4E" w:rsidRPr="0096646D">
        <w:rPr>
          <w:rFonts w:ascii="Open Sans" w:hAnsi="Open Sans" w:cs="Open Sans"/>
          <w:lang w:val="en-IE"/>
        </w:rPr>
        <w:fldChar w:fldCharType="separate"/>
      </w:r>
      <w:r w:rsidR="00523710" w:rsidRPr="0096646D">
        <w:rPr>
          <w:rFonts w:ascii="Open Sans" w:hAnsi="Open Sans" w:cs="Open Sans"/>
          <w:lang w:val="en-IE"/>
        </w:rPr>
        <w:t>16</w:t>
      </w:r>
      <w:r w:rsidR="00A16A4E" w:rsidRPr="0096646D">
        <w:rPr>
          <w:rFonts w:ascii="Open Sans" w:hAnsi="Open Sans" w:cs="Open Sans"/>
          <w:lang w:val="en-IE"/>
        </w:rPr>
        <w:fldChar w:fldCharType="end"/>
      </w:r>
      <w:r w:rsidRPr="0096646D">
        <w:rPr>
          <w:rFonts w:ascii="Open Sans" w:hAnsi="Open Sans" w:cs="Open Sans"/>
          <w:lang w:val="en-IE"/>
        </w:rPr>
        <w:t xml:space="preserve"> of this Agreement</w:t>
      </w:r>
    </w:p>
    <w:p w14:paraId="06CB9156" w14:textId="77777777" w:rsidR="004A4C08" w:rsidRPr="0096646D" w:rsidRDefault="004A4C08">
      <w:pPr>
        <w:spacing w:line="360" w:lineRule="auto"/>
        <w:ind w:left="1418" w:hanging="851"/>
        <w:jc w:val="both"/>
        <w:rPr>
          <w:rFonts w:ascii="Open Sans" w:hAnsi="Open Sans" w:cs="Open Sans"/>
          <w:sz w:val="22"/>
          <w:szCs w:val="22"/>
          <w:lang w:val="en-IE"/>
        </w:rPr>
      </w:pPr>
    </w:p>
    <w:p w14:paraId="02786A40" w14:textId="62B2871A" w:rsidR="005D21C2" w:rsidRPr="0096646D" w:rsidRDefault="00CC2ABC" w:rsidP="005746D9">
      <w:pPr>
        <w:pStyle w:val="indent1"/>
        <w:numPr>
          <w:ilvl w:val="1"/>
          <w:numId w:val="50"/>
        </w:numPr>
        <w:spacing w:line="360" w:lineRule="auto"/>
        <w:ind w:left="993" w:hanging="981"/>
        <w:jc w:val="both"/>
        <w:rPr>
          <w:rFonts w:ascii="Open Sans" w:hAnsi="Open Sans" w:cs="Open Sans"/>
          <w:lang w:val="en-IE"/>
        </w:rPr>
      </w:pPr>
      <w:r w:rsidRPr="0096646D">
        <w:rPr>
          <w:rFonts w:ascii="Open Sans" w:hAnsi="Open Sans" w:cs="Open Sans"/>
          <w:lang w:val="en-IE"/>
        </w:rPr>
        <w:t>T</w:t>
      </w:r>
      <w:r w:rsidR="005D21C2" w:rsidRPr="0096646D">
        <w:rPr>
          <w:rFonts w:ascii="Open Sans" w:hAnsi="Open Sans" w:cs="Open Sans"/>
          <w:lang w:val="en-IE"/>
        </w:rPr>
        <w:t>he</w:t>
      </w:r>
      <w:r w:rsidRPr="0096646D">
        <w:rPr>
          <w:rFonts w:ascii="Open Sans" w:hAnsi="Open Sans" w:cs="Open Sans"/>
          <w:lang w:val="en-IE"/>
        </w:rPr>
        <w:t xml:space="preserve"> </w:t>
      </w:r>
      <w:r w:rsidR="005D21C2" w:rsidRPr="0096646D">
        <w:rPr>
          <w:rFonts w:ascii="Open Sans" w:hAnsi="Open Sans" w:cs="Open Sans"/>
          <w:lang w:val="en-IE"/>
        </w:rPr>
        <w:t xml:space="preserve">Contractor acknowledges that the Client is subject to the requirements of the Freedom of Information Act 2014 (FOI) and the European Communities (Access to Information on the Environment) Regulations 2007 to 2018 (AIE),  </w:t>
      </w:r>
    </w:p>
    <w:p w14:paraId="6090C0CF" w14:textId="77777777" w:rsidR="005D21C2" w:rsidRPr="0096646D" w:rsidRDefault="005D21C2" w:rsidP="005D21C2">
      <w:pPr>
        <w:pStyle w:val="ListParagraph"/>
        <w:rPr>
          <w:rFonts w:ascii="Open Sans" w:hAnsi="Open Sans" w:cs="Open Sans"/>
          <w:sz w:val="22"/>
          <w:szCs w:val="22"/>
          <w:lang w:val="en-IE"/>
        </w:rPr>
      </w:pPr>
    </w:p>
    <w:p w14:paraId="50BF6302" w14:textId="1AD1ECDC" w:rsidR="00CC2ABC" w:rsidRPr="0096646D" w:rsidRDefault="00CC2ABC" w:rsidP="005D21C2">
      <w:pPr>
        <w:pStyle w:val="indent1"/>
        <w:spacing w:line="360" w:lineRule="auto"/>
        <w:ind w:left="993" w:firstLine="0"/>
        <w:jc w:val="both"/>
        <w:rPr>
          <w:rFonts w:ascii="Open Sans" w:hAnsi="Open Sans" w:cs="Open Sans"/>
          <w:lang w:val="en-IE"/>
        </w:rPr>
      </w:pPr>
      <w:r w:rsidRPr="0096646D">
        <w:rPr>
          <w:rFonts w:ascii="Open Sans" w:hAnsi="Open Sans" w:cs="Open Sans"/>
          <w:lang w:val="en-IE"/>
        </w:rPr>
        <w:t>The Contractor shall:</w:t>
      </w:r>
    </w:p>
    <w:p w14:paraId="594617DF" w14:textId="74F5D43A" w:rsidR="00CC2ABC" w:rsidRPr="0096646D" w:rsidRDefault="00CC2ABC" w:rsidP="001F35A9">
      <w:pPr>
        <w:spacing w:line="360" w:lineRule="auto"/>
        <w:ind w:left="1713" w:hanging="720"/>
        <w:jc w:val="both"/>
        <w:rPr>
          <w:rFonts w:ascii="Open Sans" w:hAnsi="Open Sans" w:cs="Open Sans"/>
          <w:sz w:val="22"/>
          <w:szCs w:val="22"/>
          <w:lang w:val="en-IE"/>
        </w:rPr>
      </w:pPr>
    </w:p>
    <w:p w14:paraId="710E9F2C" w14:textId="4AF54A11" w:rsidR="00CC2ABC" w:rsidRPr="0096646D" w:rsidRDefault="00CC2ABC" w:rsidP="00B01599">
      <w:pPr>
        <w:pStyle w:val="ListParagraph"/>
        <w:numPr>
          <w:ilvl w:val="0"/>
          <w:numId w:val="22"/>
        </w:numPr>
        <w:spacing w:line="360" w:lineRule="auto"/>
        <w:ind w:hanging="784"/>
        <w:jc w:val="both"/>
        <w:rPr>
          <w:rFonts w:ascii="Open Sans" w:hAnsi="Open Sans" w:cs="Open Sans"/>
          <w:sz w:val="22"/>
          <w:szCs w:val="22"/>
          <w:lang w:val="en-IE"/>
        </w:rPr>
      </w:pPr>
      <w:r w:rsidRPr="0096646D">
        <w:rPr>
          <w:rFonts w:ascii="Open Sans" w:hAnsi="Open Sans" w:cs="Open Sans"/>
          <w:sz w:val="22"/>
          <w:szCs w:val="22"/>
          <w:lang w:val="en-IE"/>
        </w:rPr>
        <w:t xml:space="preserve">provide all necessary assistance and cooperation as reasonably requested by the Client to enable the Client to comply with its obligations under the FOI and </w:t>
      </w:r>
      <w:proofErr w:type="gramStart"/>
      <w:r w:rsidR="00A61597" w:rsidRPr="0096646D">
        <w:rPr>
          <w:rFonts w:ascii="Open Sans" w:hAnsi="Open Sans" w:cs="Open Sans"/>
          <w:sz w:val="22"/>
          <w:szCs w:val="22"/>
          <w:lang w:val="en-IE"/>
        </w:rPr>
        <w:t>AIE</w:t>
      </w:r>
      <w:r w:rsidRPr="0096646D">
        <w:rPr>
          <w:rFonts w:ascii="Open Sans" w:hAnsi="Open Sans" w:cs="Open Sans"/>
          <w:sz w:val="22"/>
          <w:szCs w:val="22"/>
          <w:lang w:val="en-IE"/>
        </w:rPr>
        <w:t>;</w:t>
      </w:r>
      <w:proofErr w:type="gramEnd"/>
      <w:r w:rsidRPr="0096646D">
        <w:rPr>
          <w:rFonts w:ascii="Open Sans" w:hAnsi="Open Sans" w:cs="Open Sans"/>
          <w:sz w:val="22"/>
          <w:szCs w:val="22"/>
          <w:lang w:val="en-IE"/>
        </w:rPr>
        <w:t xml:space="preserve"> </w:t>
      </w:r>
    </w:p>
    <w:p w14:paraId="2761A037" w14:textId="77777777" w:rsidR="001F35A9" w:rsidRPr="0096646D" w:rsidRDefault="001F35A9" w:rsidP="001F35A9">
      <w:pPr>
        <w:pStyle w:val="ListParagraph"/>
        <w:spacing w:line="360" w:lineRule="auto"/>
        <w:ind w:left="1777"/>
        <w:jc w:val="both"/>
        <w:rPr>
          <w:rFonts w:ascii="Open Sans" w:hAnsi="Open Sans" w:cs="Open Sans"/>
          <w:sz w:val="22"/>
          <w:szCs w:val="22"/>
          <w:lang w:val="en-IE"/>
        </w:rPr>
      </w:pPr>
    </w:p>
    <w:p w14:paraId="58FD6108" w14:textId="5AC2F720" w:rsidR="00CC2ABC" w:rsidRPr="0096646D" w:rsidRDefault="00CC2ABC" w:rsidP="00B01599">
      <w:pPr>
        <w:pStyle w:val="ListParagraph"/>
        <w:numPr>
          <w:ilvl w:val="0"/>
          <w:numId w:val="22"/>
        </w:numPr>
        <w:spacing w:line="360" w:lineRule="auto"/>
        <w:ind w:hanging="784"/>
        <w:jc w:val="both"/>
        <w:rPr>
          <w:rFonts w:ascii="Open Sans" w:hAnsi="Open Sans" w:cs="Open Sans"/>
          <w:sz w:val="22"/>
          <w:szCs w:val="22"/>
          <w:lang w:val="en-IE"/>
        </w:rPr>
      </w:pPr>
      <w:r w:rsidRPr="0096646D">
        <w:rPr>
          <w:rFonts w:ascii="Open Sans" w:hAnsi="Open Sans" w:cs="Open Sans"/>
          <w:sz w:val="22"/>
          <w:szCs w:val="22"/>
          <w:lang w:val="en-IE"/>
        </w:rPr>
        <w:lastRenderedPageBreak/>
        <w:t xml:space="preserve">transfer to the Client all requests for information under the FOI and </w:t>
      </w:r>
      <w:r w:rsidR="006C6133" w:rsidRPr="0096646D">
        <w:rPr>
          <w:rFonts w:ascii="Open Sans" w:hAnsi="Open Sans" w:cs="Open Sans"/>
          <w:sz w:val="22"/>
          <w:szCs w:val="22"/>
          <w:lang w:val="en-IE"/>
        </w:rPr>
        <w:t>AIE</w:t>
      </w:r>
      <w:r w:rsidRPr="0096646D">
        <w:rPr>
          <w:rFonts w:ascii="Open Sans" w:hAnsi="Open Sans" w:cs="Open Sans"/>
          <w:sz w:val="22"/>
          <w:szCs w:val="22"/>
          <w:lang w:val="en-IE"/>
        </w:rPr>
        <w:t xml:space="preserve"> relating to this </w:t>
      </w:r>
      <w:r w:rsidR="00064A40" w:rsidRPr="0096646D">
        <w:rPr>
          <w:rFonts w:ascii="Open Sans" w:hAnsi="Open Sans" w:cs="Open Sans"/>
          <w:sz w:val="22"/>
          <w:szCs w:val="22"/>
          <w:lang w:val="en-IE"/>
        </w:rPr>
        <w:t>Agreement</w:t>
      </w:r>
      <w:r w:rsidRPr="0096646D">
        <w:rPr>
          <w:rFonts w:ascii="Open Sans" w:hAnsi="Open Sans" w:cs="Open Sans"/>
          <w:sz w:val="22"/>
          <w:szCs w:val="22"/>
          <w:lang w:val="en-IE"/>
        </w:rPr>
        <w:t xml:space="preserve"> that it receives as soon as practicable and in any event within </w:t>
      </w:r>
      <w:r w:rsidR="00F63F57" w:rsidRPr="0096646D">
        <w:rPr>
          <w:rFonts w:ascii="Open Sans" w:hAnsi="Open Sans" w:cs="Open Sans"/>
          <w:sz w:val="22"/>
          <w:szCs w:val="22"/>
          <w:lang w:val="en-IE"/>
        </w:rPr>
        <w:t xml:space="preserve">two (2) Working Days of </w:t>
      </w:r>
      <w:proofErr w:type="gramStart"/>
      <w:r w:rsidR="00F63F57" w:rsidRPr="0096646D">
        <w:rPr>
          <w:rFonts w:ascii="Open Sans" w:hAnsi="Open Sans" w:cs="Open Sans"/>
          <w:sz w:val="22"/>
          <w:szCs w:val="22"/>
          <w:lang w:val="en-IE"/>
        </w:rPr>
        <w:t>receipt;</w:t>
      </w:r>
      <w:proofErr w:type="gramEnd"/>
    </w:p>
    <w:p w14:paraId="6F1806B6" w14:textId="77777777" w:rsidR="001F35A9" w:rsidRPr="0096646D" w:rsidRDefault="001F35A9" w:rsidP="001F35A9">
      <w:pPr>
        <w:pStyle w:val="ListParagraph"/>
        <w:spacing w:line="360" w:lineRule="auto"/>
        <w:ind w:left="1777"/>
        <w:jc w:val="both"/>
        <w:rPr>
          <w:rFonts w:ascii="Open Sans" w:hAnsi="Open Sans" w:cs="Open Sans"/>
          <w:sz w:val="22"/>
          <w:szCs w:val="22"/>
          <w:lang w:val="en-IE"/>
        </w:rPr>
      </w:pPr>
    </w:p>
    <w:p w14:paraId="0B80481A" w14:textId="046B459E" w:rsidR="00CC2ABC" w:rsidRPr="0096646D" w:rsidRDefault="00CC2ABC" w:rsidP="00B01599">
      <w:pPr>
        <w:pStyle w:val="ListParagraph"/>
        <w:numPr>
          <w:ilvl w:val="0"/>
          <w:numId w:val="22"/>
        </w:numPr>
        <w:spacing w:line="360" w:lineRule="auto"/>
        <w:ind w:hanging="784"/>
        <w:jc w:val="both"/>
        <w:rPr>
          <w:rFonts w:ascii="Open Sans" w:hAnsi="Open Sans" w:cs="Open Sans"/>
          <w:sz w:val="22"/>
          <w:szCs w:val="22"/>
          <w:lang w:val="en-IE"/>
        </w:rPr>
      </w:pPr>
      <w:r w:rsidRPr="0096646D">
        <w:rPr>
          <w:rFonts w:ascii="Open Sans" w:hAnsi="Open Sans" w:cs="Open Sans"/>
          <w:sz w:val="22"/>
          <w:szCs w:val="22"/>
          <w:lang w:val="en-IE"/>
        </w:rPr>
        <w:t xml:space="preserve">provide the Client with a copy of all information held on behalf of the Client which is requested in a request for information under the FOI and </w:t>
      </w:r>
      <w:r w:rsidR="00E168F7" w:rsidRPr="0096646D">
        <w:rPr>
          <w:rFonts w:ascii="Open Sans" w:hAnsi="Open Sans" w:cs="Open Sans"/>
          <w:sz w:val="22"/>
          <w:szCs w:val="22"/>
          <w:lang w:val="en-IE"/>
        </w:rPr>
        <w:t>AIE</w:t>
      </w:r>
      <w:r w:rsidRPr="0096646D">
        <w:rPr>
          <w:rFonts w:ascii="Open Sans" w:hAnsi="Open Sans" w:cs="Open Sans"/>
          <w:sz w:val="22"/>
          <w:szCs w:val="22"/>
          <w:lang w:val="en-IE"/>
        </w:rPr>
        <w:t xml:space="preserve"> and which is in its possession or control in the form that the Client requires within </w:t>
      </w:r>
      <w:r w:rsidR="00F63F57" w:rsidRPr="0096646D">
        <w:rPr>
          <w:rFonts w:ascii="Open Sans" w:hAnsi="Open Sans" w:cs="Open Sans"/>
          <w:sz w:val="22"/>
          <w:szCs w:val="22"/>
          <w:lang w:val="en-IE"/>
        </w:rPr>
        <w:t xml:space="preserve">five (5) Working Days (or such </w:t>
      </w:r>
      <w:r w:rsidRPr="0096646D">
        <w:rPr>
          <w:rFonts w:ascii="Open Sans" w:hAnsi="Open Sans" w:cs="Open Sans"/>
          <w:sz w:val="22"/>
          <w:szCs w:val="22"/>
          <w:lang w:val="en-IE"/>
        </w:rPr>
        <w:t xml:space="preserve">other period as the Client may reasonably specify) of the Client’s request for such information; and </w:t>
      </w:r>
    </w:p>
    <w:p w14:paraId="59351E56" w14:textId="77777777" w:rsidR="001F35A9" w:rsidRPr="0096646D" w:rsidRDefault="001F35A9" w:rsidP="001F35A9">
      <w:pPr>
        <w:pStyle w:val="ListParagraph"/>
        <w:spacing w:line="360" w:lineRule="auto"/>
        <w:ind w:left="1777"/>
        <w:jc w:val="both"/>
        <w:rPr>
          <w:rFonts w:ascii="Open Sans" w:hAnsi="Open Sans" w:cs="Open Sans"/>
          <w:sz w:val="22"/>
          <w:szCs w:val="22"/>
          <w:lang w:val="en-IE"/>
        </w:rPr>
      </w:pPr>
    </w:p>
    <w:p w14:paraId="535AB8E7" w14:textId="0EDFF9AB" w:rsidR="004961D5" w:rsidRPr="0096646D" w:rsidRDefault="00CC2ABC" w:rsidP="00B01599">
      <w:pPr>
        <w:pStyle w:val="ListParagraph"/>
        <w:numPr>
          <w:ilvl w:val="0"/>
          <w:numId w:val="22"/>
        </w:numPr>
        <w:spacing w:line="360" w:lineRule="auto"/>
        <w:ind w:hanging="784"/>
        <w:jc w:val="both"/>
        <w:rPr>
          <w:rFonts w:ascii="Open Sans" w:hAnsi="Open Sans" w:cs="Open Sans"/>
          <w:sz w:val="22"/>
          <w:szCs w:val="22"/>
          <w:lang w:val="en-IE"/>
        </w:rPr>
      </w:pPr>
      <w:r w:rsidRPr="0096646D">
        <w:rPr>
          <w:rFonts w:ascii="Open Sans" w:hAnsi="Open Sans" w:cs="Open Sans"/>
          <w:sz w:val="22"/>
          <w:szCs w:val="22"/>
          <w:lang w:val="en-IE"/>
        </w:rPr>
        <w:t>no</w:t>
      </w:r>
      <w:r w:rsidR="00064A40" w:rsidRPr="0096646D">
        <w:rPr>
          <w:rFonts w:ascii="Open Sans" w:hAnsi="Open Sans" w:cs="Open Sans"/>
          <w:sz w:val="22"/>
          <w:szCs w:val="22"/>
          <w:lang w:val="en-IE"/>
        </w:rPr>
        <w:t>t respond directly to a request</w:t>
      </w:r>
      <w:r w:rsidRPr="0096646D">
        <w:rPr>
          <w:rFonts w:ascii="Open Sans" w:hAnsi="Open Sans" w:cs="Open Sans"/>
          <w:sz w:val="22"/>
          <w:szCs w:val="22"/>
          <w:lang w:val="en-IE"/>
        </w:rPr>
        <w:t xml:space="preserve"> for information under the FOI or </w:t>
      </w:r>
      <w:r w:rsidR="00B2740E" w:rsidRPr="0096646D">
        <w:rPr>
          <w:rFonts w:ascii="Open Sans" w:hAnsi="Open Sans" w:cs="Open Sans"/>
          <w:sz w:val="22"/>
          <w:szCs w:val="22"/>
          <w:lang w:val="en-IE"/>
        </w:rPr>
        <w:t>AIE</w:t>
      </w:r>
      <w:r w:rsidRPr="0096646D">
        <w:rPr>
          <w:rFonts w:ascii="Open Sans" w:hAnsi="Open Sans" w:cs="Open Sans"/>
          <w:sz w:val="22"/>
          <w:szCs w:val="22"/>
          <w:lang w:val="en-IE"/>
        </w:rPr>
        <w:t xml:space="preserve"> </w:t>
      </w:r>
      <w:r w:rsidR="004961D5" w:rsidRPr="0096646D">
        <w:rPr>
          <w:rFonts w:ascii="Open Sans" w:hAnsi="Open Sans" w:cs="Open Sans"/>
          <w:sz w:val="22"/>
          <w:szCs w:val="22"/>
          <w:lang w:val="en-IE"/>
        </w:rPr>
        <w:t xml:space="preserve">unless authorised to do so by the Client. </w:t>
      </w:r>
    </w:p>
    <w:p w14:paraId="5A745D3E" w14:textId="77777777" w:rsidR="004961D5" w:rsidRPr="007B5516" w:rsidRDefault="004961D5">
      <w:pPr>
        <w:spacing w:line="360" w:lineRule="auto"/>
        <w:jc w:val="both"/>
        <w:rPr>
          <w:rFonts w:ascii="Franklin Gothic Book" w:hAnsi="Franklin Gothic Book"/>
          <w:lang w:val="en-IE"/>
        </w:rPr>
      </w:pPr>
    </w:p>
    <w:p w14:paraId="3D29FFDF" w14:textId="41B51828" w:rsidR="00A16DB9" w:rsidRPr="0096646D" w:rsidRDefault="004961D5" w:rsidP="005746D9">
      <w:pPr>
        <w:pStyle w:val="indent1"/>
        <w:numPr>
          <w:ilvl w:val="1"/>
          <w:numId w:val="50"/>
        </w:numPr>
        <w:spacing w:line="360" w:lineRule="auto"/>
        <w:ind w:left="993" w:hanging="981"/>
        <w:jc w:val="both"/>
        <w:rPr>
          <w:rFonts w:ascii="Open Sans" w:hAnsi="Open Sans" w:cs="Open Sans"/>
          <w:lang w:val="en-IE"/>
        </w:rPr>
      </w:pPr>
      <w:r w:rsidRPr="0096646D">
        <w:rPr>
          <w:rFonts w:ascii="Open Sans" w:hAnsi="Open Sans" w:cs="Open Sans"/>
          <w:lang w:val="en-IE"/>
        </w:rPr>
        <w:t xml:space="preserve">The </w:t>
      </w:r>
      <w:r w:rsidR="00F91B71" w:rsidRPr="0096646D">
        <w:rPr>
          <w:rFonts w:ascii="Open Sans" w:hAnsi="Open Sans" w:cs="Open Sans"/>
          <w:lang w:val="en-IE"/>
        </w:rPr>
        <w:t>terms o</w:t>
      </w:r>
      <w:r w:rsidR="00E13F3B" w:rsidRPr="0096646D">
        <w:rPr>
          <w:rFonts w:ascii="Open Sans" w:hAnsi="Open Sans" w:cs="Open Sans"/>
          <w:lang w:val="en-IE"/>
        </w:rPr>
        <w:t>f this clause</w:t>
      </w:r>
      <w:r w:rsidR="00CF0362" w:rsidRPr="0096646D">
        <w:rPr>
          <w:rFonts w:ascii="Open Sans" w:hAnsi="Open Sans" w:cs="Open Sans"/>
          <w:lang w:val="en-IE"/>
        </w:rPr>
        <w:t xml:space="preserve"> </w:t>
      </w:r>
      <w:r w:rsidR="00CF0362" w:rsidRPr="0096646D">
        <w:rPr>
          <w:rFonts w:ascii="Open Sans" w:hAnsi="Open Sans" w:cs="Open Sans"/>
          <w:lang w:val="en-IE"/>
        </w:rPr>
        <w:fldChar w:fldCharType="begin"/>
      </w:r>
      <w:r w:rsidR="00CF0362" w:rsidRPr="0096646D">
        <w:rPr>
          <w:rFonts w:ascii="Open Sans" w:hAnsi="Open Sans" w:cs="Open Sans"/>
          <w:lang w:val="en-IE"/>
        </w:rPr>
        <w:instrText xml:space="preserve"> REF _Ref69228289 \r \h </w:instrText>
      </w:r>
      <w:r w:rsidR="00F01BB1" w:rsidRPr="0096646D">
        <w:rPr>
          <w:rFonts w:ascii="Open Sans" w:hAnsi="Open Sans" w:cs="Open Sans"/>
          <w:lang w:val="en-IE"/>
        </w:rPr>
        <w:instrText xml:space="preserve"> \* MERGEFORMAT </w:instrText>
      </w:r>
      <w:r w:rsidR="00CF0362" w:rsidRPr="0096646D">
        <w:rPr>
          <w:rFonts w:ascii="Open Sans" w:hAnsi="Open Sans" w:cs="Open Sans"/>
          <w:lang w:val="en-IE"/>
        </w:rPr>
      </w:r>
      <w:r w:rsidR="00CF0362" w:rsidRPr="0096646D">
        <w:rPr>
          <w:rFonts w:ascii="Open Sans" w:hAnsi="Open Sans" w:cs="Open Sans"/>
          <w:lang w:val="en-IE"/>
        </w:rPr>
        <w:fldChar w:fldCharType="separate"/>
      </w:r>
      <w:r w:rsidR="00523710" w:rsidRPr="0096646D">
        <w:rPr>
          <w:rFonts w:ascii="Open Sans" w:hAnsi="Open Sans" w:cs="Open Sans"/>
          <w:lang w:val="en-IE"/>
        </w:rPr>
        <w:t>13</w:t>
      </w:r>
      <w:r w:rsidR="00CF0362" w:rsidRPr="0096646D">
        <w:rPr>
          <w:rFonts w:ascii="Open Sans" w:hAnsi="Open Sans" w:cs="Open Sans"/>
          <w:lang w:val="en-IE"/>
        </w:rPr>
        <w:fldChar w:fldCharType="end"/>
      </w:r>
      <w:r w:rsidR="00E13F3B" w:rsidRPr="0096646D">
        <w:rPr>
          <w:rFonts w:ascii="Open Sans" w:hAnsi="Open Sans" w:cs="Open Sans"/>
          <w:lang w:val="en-IE"/>
        </w:rPr>
        <w:t xml:space="preserve"> </w:t>
      </w:r>
      <w:r w:rsidR="00F91B71" w:rsidRPr="0096646D">
        <w:rPr>
          <w:rFonts w:ascii="Open Sans" w:hAnsi="Open Sans" w:cs="Open Sans"/>
          <w:lang w:val="en-IE"/>
        </w:rPr>
        <w:t>shall survive expiry, completion or termination for whatever reason of this Agreement.</w:t>
      </w:r>
    </w:p>
    <w:p w14:paraId="3CA93103" w14:textId="1C3C9F03" w:rsidR="00D05D80" w:rsidRPr="0096646D" w:rsidRDefault="00D05D80">
      <w:pPr>
        <w:pStyle w:val="indent1"/>
        <w:spacing w:line="360" w:lineRule="auto"/>
        <w:ind w:left="0" w:firstLine="0"/>
        <w:jc w:val="both"/>
        <w:rPr>
          <w:rFonts w:ascii="Open Sans" w:hAnsi="Open Sans" w:cs="Open Sans"/>
          <w:b/>
          <w:lang w:val="en-IE"/>
        </w:rPr>
      </w:pPr>
    </w:p>
    <w:p w14:paraId="0E94A50C" w14:textId="36B3A558" w:rsidR="0069638D" w:rsidRPr="0096646D" w:rsidRDefault="777FDF73" w:rsidP="008134B9">
      <w:pPr>
        <w:pStyle w:val="Style1"/>
        <w:ind w:left="851" w:hanging="851"/>
        <w:rPr>
          <w:rFonts w:ascii="Open Sans" w:hAnsi="Open Sans" w:cs="Open Sans"/>
          <w:sz w:val="22"/>
          <w:szCs w:val="22"/>
          <w:lang w:val="en-IE"/>
        </w:rPr>
      </w:pPr>
      <w:bookmarkStart w:id="46" w:name="_Ref69230042"/>
      <w:r w:rsidRPr="0096646D">
        <w:rPr>
          <w:rFonts w:ascii="Open Sans" w:hAnsi="Open Sans" w:cs="Open Sans"/>
          <w:sz w:val="22"/>
          <w:szCs w:val="22"/>
          <w:lang w:val="en-IE"/>
        </w:rPr>
        <w:t xml:space="preserve">  </w:t>
      </w:r>
      <w:bookmarkStart w:id="47" w:name="_Toc142032814"/>
      <w:bookmarkEnd w:id="46"/>
      <w:r w:rsidR="1E5F74D3" w:rsidRPr="0096646D">
        <w:rPr>
          <w:rFonts w:ascii="Open Sans" w:hAnsi="Open Sans" w:cs="Open Sans"/>
          <w:sz w:val="22"/>
          <w:szCs w:val="22"/>
          <w:lang w:val="en-IE"/>
        </w:rPr>
        <w:t>TRAINING</w:t>
      </w:r>
      <w:bookmarkEnd w:id="47"/>
    </w:p>
    <w:p w14:paraId="22B14BAC" w14:textId="77777777" w:rsidR="008134B9" w:rsidRPr="0096646D" w:rsidRDefault="008134B9" w:rsidP="008134B9">
      <w:pPr>
        <w:pStyle w:val="indent1"/>
        <w:spacing w:line="360" w:lineRule="auto"/>
        <w:jc w:val="both"/>
        <w:rPr>
          <w:rFonts w:ascii="Open Sans" w:hAnsi="Open Sans" w:cs="Open Sans"/>
          <w:lang w:val="en-IE"/>
        </w:rPr>
      </w:pPr>
    </w:p>
    <w:p w14:paraId="06B0BF8F" w14:textId="71EA22F4" w:rsidR="008134B9" w:rsidRPr="0096646D" w:rsidRDefault="1E5F74D3" w:rsidP="00B96EBC">
      <w:pPr>
        <w:pStyle w:val="indent1"/>
        <w:spacing w:line="360" w:lineRule="auto"/>
        <w:ind w:left="720" w:hanging="720"/>
        <w:jc w:val="both"/>
        <w:rPr>
          <w:rFonts w:ascii="Open Sans" w:hAnsi="Open Sans" w:cs="Open Sans"/>
          <w:lang w:val="en-IE"/>
        </w:rPr>
      </w:pPr>
      <w:r w:rsidRPr="0096646D">
        <w:rPr>
          <w:rFonts w:ascii="Open Sans" w:hAnsi="Open Sans" w:cs="Open Sans"/>
          <w:lang w:val="en-IE"/>
        </w:rPr>
        <w:t>14.1</w:t>
      </w:r>
      <w:r w:rsidR="008134B9" w:rsidRPr="0096646D">
        <w:rPr>
          <w:rFonts w:ascii="Open Sans" w:hAnsi="Open Sans" w:cs="Open Sans"/>
          <w:sz w:val="20"/>
          <w:szCs w:val="20"/>
          <w:lang w:val="en-IE"/>
        </w:rPr>
        <w:tab/>
      </w:r>
      <w:r w:rsidRPr="0096646D">
        <w:rPr>
          <w:rFonts w:ascii="Open Sans" w:hAnsi="Open Sans" w:cs="Open Sans"/>
          <w:lang w:val="en-IE"/>
        </w:rPr>
        <w:t xml:space="preserve">The Contractor undertakes to provide the Training to the Client in accordance with the </w:t>
      </w:r>
      <w:proofErr w:type="spellStart"/>
      <w:proofErr w:type="gramStart"/>
      <w:r w:rsidR="004026BD" w:rsidRPr="0096646D">
        <w:rPr>
          <w:rFonts w:ascii="Open Sans" w:hAnsi="Open Sans" w:cs="Open Sans"/>
          <w:lang w:val="en-IE"/>
        </w:rPr>
        <w:t>C</w:t>
      </w:r>
      <w:r w:rsidR="00C553C4" w:rsidRPr="0096646D">
        <w:rPr>
          <w:rFonts w:ascii="Open Sans" w:hAnsi="Open Sans" w:cs="Open Sans"/>
          <w:lang w:val="en-IE"/>
        </w:rPr>
        <w:t>f</w:t>
      </w:r>
      <w:r w:rsidR="004026BD" w:rsidRPr="0096646D">
        <w:rPr>
          <w:rFonts w:ascii="Open Sans" w:hAnsi="Open Sans" w:cs="Open Sans"/>
          <w:lang w:val="en-IE"/>
        </w:rPr>
        <w:t>T</w:t>
      </w:r>
      <w:proofErr w:type="spellEnd"/>
      <w:r w:rsidRPr="0096646D">
        <w:rPr>
          <w:rFonts w:ascii="Open Sans" w:hAnsi="Open Sans" w:cs="Open Sans"/>
          <w:lang w:val="en-IE"/>
        </w:rPr>
        <w:t>;</w:t>
      </w:r>
      <w:proofErr w:type="gramEnd"/>
    </w:p>
    <w:p w14:paraId="7452A940" w14:textId="77777777" w:rsidR="004A4E5D" w:rsidRPr="0096646D" w:rsidRDefault="004A4E5D" w:rsidP="00B96EBC">
      <w:pPr>
        <w:pStyle w:val="indent1"/>
        <w:spacing w:line="360" w:lineRule="auto"/>
        <w:ind w:left="720" w:hanging="720"/>
        <w:jc w:val="both"/>
        <w:rPr>
          <w:rFonts w:ascii="Open Sans" w:hAnsi="Open Sans" w:cs="Open Sans"/>
          <w:lang w:val="en-IE"/>
        </w:rPr>
      </w:pPr>
    </w:p>
    <w:p w14:paraId="45B17BA9" w14:textId="2233F3FD" w:rsidR="008134B9" w:rsidRPr="0096646D" w:rsidRDefault="1E5F74D3" w:rsidP="00B96EBC">
      <w:pPr>
        <w:pStyle w:val="indent1"/>
        <w:spacing w:line="360" w:lineRule="auto"/>
        <w:ind w:left="720" w:hanging="720"/>
        <w:jc w:val="both"/>
        <w:rPr>
          <w:rFonts w:ascii="Open Sans" w:hAnsi="Open Sans" w:cs="Open Sans"/>
          <w:sz w:val="20"/>
          <w:szCs w:val="20"/>
          <w:lang w:val="en-IE"/>
        </w:rPr>
      </w:pPr>
      <w:r w:rsidRPr="0096646D">
        <w:rPr>
          <w:rFonts w:ascii="Open Sans" w:hAnsi="Open Sans" w:cs="Open Sans"/>
          <w:lang w:val="en-IE"/>
        </w:rPr>
        <w:t>14.2</w:t>
      </w:r>
      <w:r w:rsidR="008134B9" w:rsidRPr="0096646D">
        <w:rPr>
          <w:rFonts w:ascii="Open Sans" w:hAnsi="Open Sans" w:cs="Open Sans"/>
          <w:sz w:val="20"/>
          <w:szCs w:val="20"/>
          <w:lang w:val="en-IE"/>
        </w:rPr>
        <w:tab/>
      </w:r>
      <w:r w:rsidRPr="0096646D">
        <w:rPr>
          <w:rFonts w:ascii="Open Sans" w:hAnsi="Open Sans" w:cs="Open Sans"/>
          <w:lang w:val="en-IE"/>
        </w:rPr>
        <w:t>Training shall be carried out at the location(s) specified, or as may otherwise be agreed by the Client. Any special equipment necessary for the Training shall be provided by the Contractor.</w:t>
      </w:r>
      <w:r w:rsidR="008134B9" w:rsidRPr="0096646D">
        <w:rPr>
          <w:rFonts w:ascii="Open Sans" w:hAnsi="Open Sans" w:cs="Open Sans"/>
          <w:sz w:val="20"/>
          <w:szCs w:val="20"/>
          <w:lang w:val="en-IE"/>
        </w:rPr>
        <w:tab/>
      </w:r>
    </w:p>
    <w:p w14:paraId="3E23EE94" w14:textId="77777777" w:rsidR="004A4E5D" w:rsidRPr="0096646D" w:rsidRDefault="004A4E5D" w:rsidP="00B96EBC">
      <w:pPr>
        <w:pStyle w:val="indent1"/>
        <w:spacing w:line="360" w:lineRule="auto"/>
        <w:ind w:left="720" w:hanging="720"/>
        <w:jc w:val="both"/>
        <w:rPr>
          <w:rFonts w:ascii="Open Sans" w:hAnsi="Open Sans" w:cs="Open Sans"/>
          <w:lang w:val="en-IE"/>
        </w:rPr>
      </w:pPr>
    </w:p>
    <w:p w14:paraId="44E1CA67" w14:textId="03846A0D" w:rsidR="008134B9" w:rsidRPr="0096646D" w:rsidRDefault="1E5F74D3" w:rsidP="00B96EBC">
      <w:pPr>
        <w:pStyle w:val="indent1"/>
        <w:spacing w:line="360" w:lineRule="auto"/>
        <w:ind w:left="720" w:hanging="720"/>
        <w:jc w:val="both"/>
        <w:rPr>
          <w:rFonts w:ascii="Open Sans" w:hAnsi="Open Sans" w:cs="Open Sans"/>
          <w:lang w:val="en-IE"/>
        </w:rPr>
      </w:pPr>
      <w:r w:rsidRPr="0096646D">
        <w:rPr>
          <w:rFonts w:ascii="Open Sans" w:hAnsi="Open Sans" w:cs="Open Sans"/>
          <w:lang w:val="en-IE"/>
        </w:rPr>
        <w:t>14.3</w:t>
      </w:r>
      <w:r w:rsidR="008134B9" w:rsidRPr="0096646D">
        <w:rPr>
          <w:rFonts w:ascii="Open Sans" w:hAnsi="Open Sans" w:cs="Open Sans"/>
          <w:sz w:val="20"/>
          <w:szCs w:val="20"/>
          <w:lang w:val="en-IE"/>
        </w:rPr>
        <w:tab/>
      </w:r>
      <w:r w:rsidRPr="0096646D">
        <w:rPr>
          <w:rFonts w:ascii="Open Sans" w:hAnsi="Open Sans" w:cs="Open Sans"/>
          <w:lang w:val="en-IE"/>
        </w:rPr>
        <w:t>The Contractor shall conduct a satisfaction survey in a format agreed between the Parties, following each training course, as set out in the training plan.  The Contractor shall endeavour to maintain the results of such surveys at a level deemed acceptable by the Client and shall provide statistical extracts there for regular review by the Client; and</w:t>
      </w:r>
    </w:p>
    <w:p w14:paraId="09E536BD" w14:textId="77777777" w:rsidR="004A4E5D" w:rsidRPr="007B5516" w:rsidRDefault="004A4E5D" w:rsidP="00B96EBC">
      <w:pPr>
        <w:pStyle w:val="indent1"/>
        <w:spacing w:line="360" w:lineRule="auto"/>
        <w:ind w:left="720" w:hanging="720"/>
        <w:jc w:val="both"/>
        <w:rPr>
          <w:rFonts w:ascii="Franklin Gothic Book" w:hAnsi="Franklin Gothic Book" w:cs="Times New Roman"/>
          <w:sz w:val="24"/>
          <w:szCs w:val="24"/>
          <w:lang w:val="en-IE"/>
        </w:rPr>
      </w:pPr>
    </w:p>
    <w:p w14:paraId="4D6E1DAB" w14:textId="251E9A40" w:rsidR="0069638D" w:rsidRPr="007B5516" w:rsidRDefault="1E5F74D3" w:rsidP="00B96EBC">
      <w:pPr>
        <w:pStyle w:val="indent1"/>
        <w:spacing w:line="360" w:lineRule="auto"/>
        <w:ind w:left="720" w:hanging="720"/>
        <w:jc w:val="both"/>
        <w:rPr>
          <w:rFonts w:ascii="Franklin Gothic Book" w:hAnsi="Franklin Gothic Book" w:cs="Times New Roman"/>
          <w:sz w:val="24"/>
          <w:szCs w:val="24"/>
          <w:lang w:val="en-IE"/>
        </w:rPr>
      </w:pPr>
      <w:r w:rsidRPr="007B5516">
        <w:rPr>
          <w:rFonts w:ascii="Franklin Gothic Book" w:hAnsi="Franklin Gothic Book" w:cs="Times New Roman"/>
          <w:sz w:val="24"/>
          <w:szCs w:val="24"/>
          <w:lang w:val="en-IE"/>
        </w:rPr>
        <w:lastRenderedPageBreak/>
        <w:t>14.4</w:t>
      </w:r>
      <w:r w:rsidR="008134B9" w:rsidRPr="007B5516">
        <w:rPr>
          <w:lang w:val="en-IE"/>
        </w:rPr>
        <w:tab/>
      </w:r>
      <w:r w:rsidRPr="0096646D">
        <w:rPr>
          <w:rFonts w:ascii="Open Sans" w:hAnsi="Open Sans" w:cs="Open Sans"/>
          <w:lang w:val="en-IE"/>
        </w:rPr>
        <w:t xml:space="preserve">The Contractor acknowledges that the Training Services shall include an obligation on the Contractor to undertake a transfer of skills and knowledge to the recipients of the training, to the extent reasonably possible, having regard to the suitability of the candidates for training. The Parties shall co-operate </w:t>
      </w:r>
      <w:proofErr w:type="gramStart"/>
      <w:r w:rsidRPr="0096646D">
        <w:rPr>
          <w:rFonts w:ascii="Open Sans" w:hAnsi="Open Sans" w:cs="Open Sans"/>
          <w:lang w:val="en-IE"/>
        </w:rPr>
        <w:t>in order to</w:t>
      </w:r>
      <w:proofErr w:type="gramEnd"/>
      <w:r w:rsidRPr="0096646D">
        <w:rPr>
          <w:rFonts w:ascii="Open Sans" w:hAnsi="Open Sans" w:cs="Open Sans"/>
          <w:lang w:val="en-IE"/>
        </w:rPr>
        <w:t xml:space="preserve"> maximise the achievement of this outcome.</w:t>
      </w:r>
    </w:p>
    <w:p w14:paraId="163EDC62" w14:textId="7805FD0E" w:rsidR="00F1681C" w:rsidRPr="007B5516" w:rsidRDefault="00F1681C" w:rsidP="3DE4E4A1">
      <w:pPr>
        <w:pStyle w:val="indent1"/>
        <w:spacing w:line="360" w:lineRule="auto"/>
        <w:jc w:val="both"/>
        <w:rPr>
          <w:rFonts w:ascii="Franklin Gothic Book" w:hAnsi="Franklin Gothic Book"/>
          <w:lang w:val="en-IE"/>
        </w:rPr>
      </w:pPr>
    </w:p>
    <w:p w14:paraId="69BE49B2" w14:textId="52F1F9E0" w:rsidR="001F35A9" w:rsidRPr="00A10928" w:rsidRDefault="4241EF24" w:rsidP="10D5EAC6">
      <w:pPr>
        <w:pStyle w:val="Style1"/>
        <w:ind w:left="851" w:hanging="851"/>
        <w:rPr>
          <w:rFonts w:ascii="Open Sans" w:hAnsi="Open Sans" w:cs="Open Sans"/>
          <w:sz w:val="22"/>
          <w:szCs w:val="22"/>
          <w:lang w:val="en-IE"/>
        </w:rPr>
      </w:pPr>
      <w:bookmarkStart w:id="48" w:name="_Ref69229939"/>
      <w:bookmarkStart w:id="49" w:name="_Toc142032815"/>
      <w:bookmarkStart w:id="50" w:name="_Toc242087271"/>
      <w:r w:rsidRPr="00A10928">
        <w:rPr>
          <w:rFonts w:ascii="Open Sans" w:hAnsi="Open Sans" w:cs="Open Sans"/>
          <w:sz w:val="22"/>
          <w:szCs w:val="22"/>
          <w:lang w:val="en-IE"/>
        </w:rPr>
        <w:t>INTELLECTUAL PROPERTY RIGHTS</w:t>
      </w:r>
      <w:bookmarkEnd w:id="48"/>
      <w:bookmarkEnd w:id="49"/>
    </w:p>
    <w:p w14:paraId="54F328C0" w14:textId="77777777" w:rsidR="001F35A9" w:rsidRPr="00A10928" w:rsidRDefault="001F35A9" w:rsidP="001F35A9">
      <w:pPr>
        <w:pStyle w:val="Style1"/>
        <w:numPr>
          <w:ilvl w:val="0"/>
          <w:numId w:val="0"/>
        </w:numPr>
        <w:rPr>
          <w:rFonts w:ascii="Open Sans" w:hAnsi="Open Sans" w:cs="Open Sans"/>
          <w:sz w:val="22"/>
          <w:szCs w:val="22"/>
          <w:lang w:val="en-IE"/>
        </w:rPr>
      </w:pPr>
    </w:p>
    <w:p w14:paraId="2885333C" w14:textId="7121A4B4" w:rsidR="00EE1A7C" w:rsidRPr="00A10928" w:rsidRDefault="00ED0167" w:rsidP="005746D9">
      <w:pPr>
        <w:pStyle w:val="indent1"/>
        <w:numPr>
          <w:ilvl w:val="1"/>
          <w:numId w:val="52"/>
        </w:numPr>
        <w:spacing w:line="360" w:lineRule="auto"/>
        <w:ind w:left="851" w:hanging="851"/>
        <w:jc w:val="both"/>
        <w:rPr>
          <w:rFonts w:ascii="Open Sans" w:hAnsi="Open Sans" w:cs="Open Sans"/>
          <w:lang w:val="en-IE"/>
        </w:rPr>
      </w:pPr>
      <w:r w:rsidRPr="00A10928">
        <w:rPr>
          <w:rFonts w:ascii="Open Sans" w:hAnsi="Open Sans" w:cs="Open Sans"/>
          <w:lang w:val="en-IE"/>
        </w:rPr>
        <w:t>S</w:t>
      </w:r>
      <w:r w:rsidR="004A4C08" w:rsidRPr="00A10928">
        <w:rPr>
          <w:rFonts w:ascii="Open Sans" w:hAnsi="Open Sans" w:cs="Open Sans"/>
          <w:lang w:val="en-IE"/>
        </w:rPr>
        <w:t xml:space="preserve">ave as otherwise </w:t>
      </w:r>
      <w:r w:rsidRPr="00A10928">
        <w:rPr>
          <w:rFonts w:ascii="Open Sans" w:hAnsi="Open Sans" w:cs="Open Sans"/>
          <w:lang w:val="en-IE"/>
        </w:rPr>
        <w:t xml:space="preserve">set out in this </w:t>
      </w:r>
      <w:r w:rsidR="00D635C1" w:rsidRPr="00A10928">
        <w:rPr>
          <w:rFonts w:ascii="Open Sans" w:hAnsi="Open Sans" w:cs="Open Sans"/>
          <w:lang w:val="en-IE"/>
        </w:rPr>
        <w:t>c</w:t>
      </w:r>
      <w:r w:rsidRPr="00A10928">
        <w:rPr>
          <w:rFonts w:ascii="Open Sans" w:hAnsi="Open Sans" w:cs="Open Sans"/>
          <w:lang w:val="en-IE"/>
        </w:rPr>
        <w:t xml:space="preserve">lause </w:t>
      </w:r>
      <w:r w:rsidR="00A16A4E" w:rsidRPr="00A10928">
        <w:rPr>
          <w:rFonts w:ascii="Open Sans" w:hAnsi="Open Sans" w:cs="Open Sans"/>
          <w:lang w:val="en-IE"/>
        </w:rPr>
        <w:fldChar w:fldCharType="begin"/>
      </w:r>
      <w:r w:rsidR="00A16A4E" w:rsidRPr="00A10928">
        <w:rPr>
          <w:rFonts w:ascii="Open Sans" w:hAnsi="Open Sans" w:cs="Open Sans"/>
          <w:lang w:val="en-IE"/>
        </w:rPr>
        <w:instrText xml:space="preserve"> REF _Ref69229939 \r \h </w:instrText>
      </w:r>
      <w:r w:rsidR="001B6201" w:rsidRPr="00A10928">
        <w:rPr>
          <w:rFonts w:ascii="Open Sans" w:hAnsi="Open Sans" w:cs="Open Sans"/>
          <w:lang w:val="en-IE"/>
        </w:rPr>
        <w:instrText xml:space="preserve"> \* MERGEFORMAT </w:instrText>
      </w:r>
      <w:r w:rsidR="00A16A4E" w:rsidRPr="00A10928">
        <w:rPr>
          <w:rFonts w:ascii="Open Sans" w:hAnsi="Open Sans" w:cs="Open Sans"/>
          <w:lang w:val="en-IE"/>
        </w:rPr>
      </w:r>
      <w:r w:rsidR="00A16A4E" w:rsidRPr="00A10928">
        <w:rPr>
          <w:rFonts w:ascii="Open Sans" w:hAnsi="Open Sans" w:cs="Open Sans"/>
          <w:lang w:val="en-IE"/>
        </w:rPr>
        <w:fldChar w:fldCharType="separate"/>
      </w:r>
      <w:r w:rsidR="00523710" w:rsidRPr="00A10928">
        <w:rPr>
          <w:rFonts w:ascii="Open Sans" w:hAnsi="Open Sans" w:cs="Open Sans"/>
          <w:lang w:val="en-IE"/>
        </w:rPr>
        <w:t>15</w:t>
      </w:r>
      <w:r w:rsidR="00A16A4E" w:rsidRPr="00A10928">
        <w:rPr>
          <w:rFonts w:ascii="Open Sans" w:hAnsi="Open Sans" w:cs="Open Sans"/>
          <w:lang w:val="en-IE"/>
        </w:rPr>
        <w:fldChar w:fldCharType="end"/>
      </w:r>
      <w:r w:rsidRPr="00A10928">
        <w:rPr>
          <w:rFonts w:ascii="Open Sans" w:hAnsi="Open Sans" w:cs="Open Sans"/>
          <w:lang w:val="en-IE"/>
        </w:rPr>
        <w:t xml:space="preserve">, all IPR, title and interest in all </w:t>
      </w:r>
      <w:r w:rsidR="000C2F2D" w:rsidRPr="00A10928">
        <w:rPr>
          <w:rFonts w:ascii="Open Sans" w:hAnsi="Open Sans" w:cs="Open Sans"/>
          <w:lang w:val="en-IE"/>
        </w:rPr>
        <w:t xml:space="preserve">technical or functional designs, </w:t>
      </w:r>
      <w:r w:rsidRPr="00A10928">
        <w:rPr>
          <w:rFonts w:ascii="Open Sans" w:hAnsi="Open Sans" w:cs="Open Sans"/>
          <w:lang w:val="en-IE"/>
        </w:rPr>
        <w:t>reports, manuals</w:t>
      </w:r>
      <w:r w:rsidR="00E265AE" w:rsidRPr="00A10928">
        <w:rPr>
          <w:rFonts w:ascii="Open Sans" w:hAnsi="Open Sans" w:cs="Open Sans"/>
          <w:lang w:val="en-IE"/>
        </w:rPr>
        <w:t>,</w:t>
      </w:r>
      <w:r w:rsidR="00373232" w:rsidRPr="00A10928">
        <w:rPr>
          <w:rFonts w:ascii="Open Sans" w:hAnsi="Open Sans" w:cs="Open Sans"/>
          <w:lang w:val="en-IE"/>
        </w:rPr>
        <w:t xml:space="preserve"> </w:t>
      </w:r>
      <w:r w:rsidR="00E265AE" w:rsidRPr="00A10928">
        <w:rPr>
          <w:rFonts w:ascii="Open Sans" w:hAnsi="Open Sans" w:cs="Open Sans"/>
          <w:lang w:val="en-IE"/>
        </w:rPr>
        <w:t xml:space="preserve">graphics, graphs, scorecards </w:t>
      </w:r>
      <w:r w:rsidR="00373232" w:rsidRPr="00A10928">
        <w:rPr>
          <w:rFonts w:ascii="Open Sans" w:hAnsi="Open Sans" w:cs="Open Sans"/>
          <w:lang w:val="en-IE"/>
        </w:rPr>
        <w:t>and</w:t>
      </w:r>
      <w:r w:rsidRPr="00A10928">
        <w:rPr>
          <w:rFonts w:ascii="Open Sans" w:hAnsi="Open Sans" w:cs="Open Sans"/>
          <w:lang w:val="en-IE"/>
        </w:rPr>
        <w:t xml:space="preserve"> other materials (including without limitation all and any audio or audio visual recordings, transcripts, books, papers, records, notes, illustrations, photographs, diagrams) produced or created for the purposes of this Agreement (collectively “Project Materials”) (or any part or parts thereof) shall vest in the Client. The Contractor hereby assigns all IPR, title </w:t>
      </w:r>
      <w:r w:rsidR="006668BE" w:rsidRPr="00A10928">
        <w:rPr>
          <w:rFonts w:ascii="Open Sans" w:hAnsi="Open Sans" w:cs="Open Sans"/>
          <w:lang w:val="en-IE"/>
        </w:rPr>
        <w:t xml:space="preserve">and / </w:t>
      </w:r>
      <w:r w:rsidRPr="00A10928">
        <w:rPr>
          <w:rFonts w:ascii="Open Sans" w:hAnsi="Open Sans" w:cs="Open Sans"/>
          <w:lang w:val="en-IE"/>
        </w:rPr>
        <w:t>or interest in the Project Materials to the extent that any such IPR, title or interest may be deemed by law to reside in such Project Materials to the Client absolutely</w:t>
      </w:r>
      <w:r w:rsidR="00EE1A7C" w:rsidRPr="00A10928">
        <w:rPr>
          <w:rFonts w:ascii="Open Sans" w:hAnsi="Open Sans" w:cs="Open Sans"/>
          <w:lang w:val="en-IE"/>
        </w:rPr>
        <w:t>.</w:t>
      </w:r>
    </w:p>
    <w:p w14:paraId="190B3CC5" w14:textId="77777777" w:rsidR="00542E5A" w:rsidRPr="00A10928" w:rsidRDefault="00542E5A" w:rsidP="00AF3B7C">
      <w:pPr>
        <w:suppressAutoHyphens/>
        <w:autoSpaceDN w:val="0"/>
        <w:spacing w:line="360" w:lineRule="auto"/>
        <w:ind w:left="851" w:hanging="851"/>
        <w:jc w:val="both"/>
        <w:textAlignment w:val="baseline"/>
        <w:rPr>
          <w:rFonts w:ascii="Open Sans" w:hAnsi="Open Sans" w:cs="Open Sans"/>
          <w:sz w:val="22"/>
          <w:szCs w:val="22"/>
          <w:lang w:val="en-IE"/>
        </w:rPr>
      </w:pPr>
    </w:p>
    <w:p w14:paraId="5F271F57" w14:textId="77777777" w:rsidR="003C785F" w:rsidRPr="00A10928" w:rsidRDefault="00EE1A7C" w:rsidP="005746D9">
      <w:pPr>
        <w:pStyle w:val="indent1"/>
        <w:numPr>
          <w:ilvl w:val="1"/>
          <w:numId w:val="52"/>
        </w:numPr>
        <w:spacing w:line="360" w:lineRule="auto"/>
        <w:ind w:left="851" w:hanging="851"/>
        <w:jc w:val="both"/>
        <w:rPr>
          <w:rFonts w:ascii="Open Sans" w:hAnsi="Open Sans" w:cs="Open Sans"/>
          <w:lang w:val="en-IE"/>
        </w:rPr>
      </w:pPr>
      <w:r w:rsidRPr="00A10928">
        <w:rPr>
          <w:rFonts w:ascii="Open Sans" w:hAnsi="Open Sans" w:cs="Open Sans"/>
          <w:lang w:val="en-IE"/>
        </w:rPr>
        <w:t xml:space="preserve">The </w:t>
      </w:r>
      <w:r w:rsidR="003C785F" w:rsidRPr="00A10928">
        <w:rPr>
          <w:rFonts w:ascii="Open Sans" w:hAnsi="Open Sans" w:cs="Open Sans"/>
          <w:lang w:val="en-IE"/>
        </w:rPr>
        <w:t>Contractor shall procure the irrevocable waiver of all moral rights in the Project Materials t</w:t>
      </w:r>
      <w:r w:rsidR="00476D1F" w:rsidRPr="00A10928">
        <w:rPr>
          <w:rFonts w:ascii="Open Sans" w:hAnsi="Open Sans" w:cs="Open Sans"/>
          <w:lang w:val="en-IE"/>
        </w:rPr>
        <w:t>o the extent permissible by law.</w:t>
      </w:r>
    </w:p>
    <w:p w14:paraId="7AEA3B45" w14:textId="77777777" w:rsidR="00ED0167" w:rsidRPr="00A10928" w:rsidRDefault="00ED0167">
      <w:pPr>
        <w:spacing w:line="360" w:lineRule="auto"/>
        <w:ind w:left="1276" w:hanging="556"/>
        <w:jc w:val="both"/>
        <w:rPr>
          <w:rFonts w:ascii="Open Sans" w:hAnsi="Open Sans" w:cs="Open Sans"/>
          <w:sz w:val="22"/>
          <w:szCs w:val="22"/>
          <w:lang w:val="en-IE"/>
        </w:rPr>
      </w:pPr>
      <w:r w:rsidRPr="00A10928">
        <w:rPr>
          <w:rFonts w:ascii="Open Sans" w:hAnsi="Open Sans" w:cs="Open Sans"/>
          <w:sz w:val="22"/>
          <w:szCs w:val="22"/>
          <w:lang w:val="en-IE"/>
        </w:rPr>
        <w:t xml:space="preserve"> </w:t>
      </w:r>
    </w:p>
    <w:p w14:paraId="06F0D123" w14:textId="07C4CE5A" w:rsidR="00ED0167" w:rsidRPr="007B5516" w:rsidRDefault="00ED0167" w:rsidP="005746D9">
      <w:pPr>
        <w:pStyle w:val="indent1"/>
        <w:numPr>
          <w:ilvl w:val="1"/>
          <w:numId w:val="52"/>
        </w:numPr>
        <w:spacing w:line="360" w:lineRule="auto"/>
        <w:ind w:left="851" w:hanging="851"/>
        <w:jc w:val="both"/>
        <w:rPr>
          <w:rFonts w:ascii="Franklin Gothic Book" w:hAnsi="Franklin Gothic Book" w:cs="Times New Roman"/>
          <w:sz w:val="24"/>
          <w:szCs w:val="24"/>
          <w:lang w:val="en-IE"/>
        </w:rPr>
      </w:pPr>
      <w:r w:rsidRPr="00A10928">
        <w:rPr>
          <w:rFonts w:ascii="Open Sans" w:hAnsi="Open Sans" w:cs="Open Sans"/>
          <w:lang w:val="en-IE"/>
        </w:rPr>
        <w:t xml:space="preserve">IPR in the </w:t>
      </w:r>
      <w:bookmarkStart w:id="51" w:name="_Hlk73007765"/>
      <w:r w:rsidRPr="00A10928">
        <w:rPr>
          <w:rFonts w:ascii="Open Sans" w:hAnsi="Open Sans" w:cs="Open Sans"/>
          <w:lang w:val="en-IE"/>
        </w:rPr>
        <w:t>Customised</w:t>
      </w:r>
      <w:r w:rsidR="00F63F57" w:rsidRPr="00A10928">
        <w:rPr>
          <w:rFonts w:ascii="Open Sans" w:hAnsi="Open Sans" w:cs="Open Sans"/>
          <w:lang w:val="en-IE"/>
        </w:rPr>
        <w:t xml:space="preserve">, Configured and Developed </w:t>
      </w:r>
      <w:r w:rsidRPr="00A10928">
        <w:rPr>
          <w:rFonts w:ascii="Open Sans" w:hAnsi="Open Sans" w:cs="Open Sans"/>
          <w:lang w:val="en-IE"/>
        </w:rPr>
        <w:t>Software</w:t>
      </w:r>
      <w:r w:rsidR="006B5D58" w:rsidRPr="00A10928">
        <w:rPr>
          <w:rFonts w:ascii="Open Sans" w:hAnsi="Open Sans" w:cs="Open Sans"/>
          <w:lang w:val="en-IE"/>
        </w:rPr>
        <w:t xml:space="preserve"> </w:t>
      </w:r>
      <w:bookmarkEnd w:id="51"/>
      <w:r w:rsidRPr="00A10928">
        <w:rPr>
          <w:rFonts w:ascii="Open Sans" w:hAnsi="Open Sans" w:cs="Open Sans"/>
          <w:lang w:val="en-IE"/>
        </w:rPr>
        <w:t>shall vest in and be owned by the Client.  For the avoidance of doubt to the extent that any such rights title or interest therein may be deemed by law to reside in the Contractor, the</w:t>
      </w:r>
      <w:r w:rsidRPr="00A10928">
        <w:rPr>
          <w:rFonts w:ascii="Open Sans" w:hAnsi="Open Sans" w:cs="Open Sans"/>
          <w:b/>
          <w:lang w:val="en-IE"/>
        </w:rPr>
        <w:t xml:space="preserve"> </w:t>
      </w:r>
      <w:r w:rsidRPr="00A10928">
        <w:rPr>
          <w:rFonts w:ascii="Open Sans" w:hAnsi="Open Sans" w:cs="Open Sans"/>
          <w:lang w:val="en-IE"/>
        </w:rPr>
        <w:t>Contractor</w:t>
      </w:r>
      <w:r w:rsidRPr="00A10928">
        <w:rPr>
          <w:rFonts w:ascii="Open Sans" w:hAnsi="Open Sans" w:cs="Open Sans"/>
          <w:b/>
          <w:lang w:val="en-IE"/>
        </w:rPr>
        <w:t xml:space="preserve"> </w:t>
      </w:r>
      <w:r w:rsidRPr="00A10928">
        <w:rPr>
          <w:rFonts w:ascii="Open Sans" w:hAnsi="Open Sans" w:cs="Open Sans"/>
          <w:lang w:val="en-IE"/>
        </w:rPr>
        <w:t xml:space="preserve">hereby assigns all and any such rights, title and interest to the Client absolutely. </w:t>
      </w:r>
      <w:bookmarkStart w:id="52" w:name="_Hlk77077583"/>
      <w:r w:rsidRPr="00A10928">
        <w:rPr>
          <w:rFonts w:ascii="Open Sans" w:hAnsi="Open Sans" w:cs="Open Sans"/>
          <w:lang w:val="en-IE"/>
        </w:rPr>
        <w:t>The Client hereby grants to the Contractor</w:t>
      </w:r>
      <w:r w:rsidRPr="00A10928">
        <w:rPr>
          <w:rFonts w:ascii="Open Sans" w:hAnsi="Open Sans" w:cs="Open Sans"/>
          <w:b/>
          <w:lang w:val="en-IE"/>
        </w:rPr>
        <w:t xml:space="preserve"> </w:t>
      </w:r>
      <w:r w:rsidRPr="00A10928">
        <w:rPr>
          <w:rFonts w:ascii="Open Sans" w:hAnsi="Open Sans" w:cs="Open Sans"/>
          <w:lang w:val="en-IE"/>
        </w:rPr>
        <w:t>a non-exclusive, licence for the duration of the Term</w:t>
      </w:r>
      <w:r w:rsidR="000C2F2D" w:rsidRPr="00A10928">
        <w:rPr>
          <w:rFonts w:ascii="Open Sans" w:hAnsi="Open Sans" w:cs="Open Sans"/>
          <w:lang w:val="en-IE"/>
        </w:rPr>
        <w:t xml:space="preserve"> </w:t>
      </w:r>
      <w:r w:rsidRPr="00A10928">
        <w:rPr>
          <w:rFonts w:ascii="Open Sans" w:hAnsi="Open Sans" w:cs="Open Sans"/>
          <w:lang w:val="en-IE"/>
        </w:rPr>
        <w:t>to use all Customised</w:t>
      </w:r>
      <w:r w:rsidR="00A56492" w:rsidRPr="00A10928">
        <w:rPr>
          <w:rFonts w:ascii="Open Sans" w:hAnsi="Open Sans" w:cs="Open Sans"/>
          <w:lang w:val="en-IE"/>
        </w:rPr>
        <w:t>, Configured</w:t>
      </w:r>
      <w:r w:rsidR="005F6DE3" w:rsidRPr="00A10928">
        <w:rPr>
          <w:rFonts w:ascii="Open Sans" w:hAnsi="Open Sans" w:cs="Open Sans"/>
          <w:lang w:val="en-IE"/>
        </w:rPr>
        <w:t xml:space="preserve"> </w:t>
      </w:r>
      <w:r w:rsidR="00A56492" w:rsidRPr="00A10928">
        <w:rPr>
          <w:rFonts w:ascii="Open Sans" w:hAnsi="Open Sans" w:cs="Open Sans"/>
          <w:lang w:val="en-IE"/>
        </w:rPr>
        <w:t xml:space="preserve">and Developed </w:t>
      </w:r>
      <w:r w:rsidRPr="00A10928">
        <w:rPr>
          <w:rFonts w:ascii="Open Sans" w:hAnsi="Open Sans" w:cs="Open Sans"/>
          <w:lang w:val="en-IE"/>
        </w:rPr>
        <w:t>Software for the purposes of the Project which right to use shall include but not be limited to the right to execute, reproduce, correct, modify, enhance, display, perform, distribute, sub-licence for such purpose only and prepare derivative works based on such Customised</w:t>
      </w:r>
      <w:r w:rsidR="00A56492" w:rsidRPr="00A10928">
        <w:rPr>
          <w:rFonts w:ascii="Open Sans" w:hAnsi="Open Sans" w:cs="Open Sans"/>
          <w:lang w:val="en-IE"/>
        </w:rPr>
        <w:t xml:space="preserve">, Configured and Developed </w:t>
      </w:r>
      <w:r w:rsidRPr="00A10928">
        <w:rPr>
          <w:rFonts w:ascii="Open Sans" w:hAnsi="Open Sans" w:cs="Open Sans"/>
          <w:lang w:val="en-IE"/>
        </w:rPr>
        <w:t>Software.</w:t>
      </w:r>
      <w:bookmarkEnd w:id="52"/>
      <w:r w:rsidRPr="00A10928">
        <w:rPr>
          <w:rFonts w:ascii="Open Sans" w:hAnsi="Open Sans" w:cs="Open Sans"/>
          <w:lang w:val="en-IE"/>
        </w:rPr>
        <w:t xml:space="preserve"> For the avoidance </w:t>
      </w:r>
      <w:r w:rsidRPr="00A10928">
        <w:rPr>
          <w:rFonts w:ascii="Open Sans" w:hAnsi="Open Sans" w:cs="Open Sans"/>
          <w:lang w:val="en-IE"/>
        </w:rPr>
        <w:lastRenderedPageBreak/>
        <w:t>of doubt all Source Code in the Customised</w:t>
      </w:r>
      <w:r w:rsidR="00A56492" w:rsidRPr="00A10928">
        <w:rPr>
          <w:rFonts w:ascii="Open Sans" w:hAnsi="Open Sans" w:cs="Open Sans"/>
          <w:lang w:val="en-IE"/>
        </w:rPr>
        <w:t>, Configured</w:t>
      </w:r>
      <w:r w:rsidRPr="00A10928">
        <w:rPr>
          <w:rFonts w:ascii="Open Sans" w:hAnsi="Open Sans" w:cs="Open Sans"/>
          <w:lang w:val="en-IE"/>
        </w:rPr>
        <w:t xml:space="preserve"> </w:t>
      </w:r>
      <w:r w:rsidR="00F63F57" w:rsidRPr="00A10928">
        <w:rPr>
          <w:rFonts w:ascii="Open Sans" w:hAnsi="Open Sans" w:cs="Open Sans"/>
          <w:lang w:val="en-IE"/>
        </w:rPr>
        <w:t xml:space="preserve">and Developed </w:t>
      </w:r>
      <w:r w:rsidRPr="00A10928">
        <w:rPr>
          <w:rFonts w:ascii="Open Sans" w:hAnsi="Open Sans" w:cs="Open Sans"/>
          <w:lang w:val="en-IE"/>
        </w:rPr>
        <w:t>Software shall be handed over to the Client upon delivery of such Customised</w:t>
      </w:r>
      <w:r w:rsidR="00A56492" w:rsidRPr="00A10928">
        <w:rPr>
          <w:rFonts w:ascii="Open Sans" w:hAnsi="Open Sans" w:cs="Open Sans"/>
          <w:lang w:val="en-IE"/>
        </w:rPr>
        <w:t>, Configured</w:t>
      </w:r>
      <w:r w:rsidRPr="00A10928">
        <w:rPr>
          <w:rFonts w:ascii="Open Sans" w:hAnsi="Open Sans" w:cs="Open Sans"/>
          <w:lang w:val="en-IE"/>
        </w:rPr>
        <w:t xml:space="preserve"> </w:t>
      </w:r>
      <w:r w:rsidR="00A56492" w:rsidRPr="00A10928">
        <w:rPr>
          <w:rFonts w:ascii="Open Sans" w:hAnsi="Open Sans" w:cs="Open Sans"/>
          <w:lang w:val="en-IE"/>
        </w:rPr>
        <w:t xml:space="preserve">and Developed </w:t>
      </w:r>
      <w:r w:rsidRPr="00A10928">
        <w:rPr>
          <w:rFonts w:ascii="Open Sans" w:hAnsi="Open Sans" w:cs="Open Sans"/>
          <w:lang w:val="en-IE"/>
        </w:rPr>
        <w:t>Software, or earlier termination of this Agreement for whatever reason, whichever is the earliest.</w:t>
      </w:r>
      <w:r w:rsidRPr="00A10928">
        <w:rPr>
          <w:rFonts w:ascii="Franklin Gothic Book" w:hAnsi="Franklin Gothic Book" w:cs="Times New Roman"/>
          <w:lang w:val="en-IE"/>
        </w:rPr>
        <w:t xml:space="preserve"> </w:t>
      </w:r>
      <w:r w:rsidRPr="007B5516">
        <w:rPr>
          <w:rFonts w:ascii="Franklin Gothic Book" w:hAnsi="Franklin Gothic Book" w:cs="Times New Roman"/>
          <w:sz w:val="24"/>
          <w:szCs w:val="24"/>
          <w:lang w:val="en-IE"/>
        </w:rPr>
        <w:t xml:space="preserve"> </w:t>
      </w:r>
    </w:p>
    <w:p w14:paraId="5F93E3FC" w14:textId="77777777" w:rsidR="00ED0167" w:rsidRPr="00A10928" w:rsidRDefault="00ED0167">
      <w:pPr>
        <w:tabs>
          <w:tab w:val="left" w:pos="1560"/>
        </w:tabs>
        <w:spacing w:line="360" w:lineRule="auto"/>
        <w:ind w:left="1276" w:hanging="556"/>
        <w:jc w:val="both"/>
        <w:rPr>
          <w:rFonts w:ascii="Open Sans" w:hAnsi="Open Sans" w:cs="Open Sans"/>
          <w:sz w:val="22"/>
          <w:szCs w:val="22"/>
          <w:lang w:val="en-IE"/>
        </w:rPr>
      </w:pPr>
    </w:p>
    <w:p w14:paraId="479E2432" w14:textId="77777777" w:rsidR="00ED0167" w:rsidRPr="00A10928" w:rsidRDefault="00ED0167" w:rsidP="005746D9">
      <w:pPr>
        <w:pStyle w:val="indent1"/>
        <w:numPr>
          <w:ilvl w:val="1"/>
          <w:numId w:val="52"/>
        </w:numPr>
        <w:spacing w:line="360" w:lineRule="auto"/>
        <w:ind w:left="851" w:hanging="851"/>
        <w:jc w:val="both"/>
        <w:rPr>
          <w:rFonts w:ascii="Open Sans" w:hAnsi="Open Sans" w:cs="Open Sans"/>
          <w:lang w:val="en-IE"/>
        </w:rPr>
      </w:pPr>
      <w:bookmarkStart w:id="53" w:name="_Hlk77078014"/>
      <w:r w:rsidRPr="00A10928">
        <w:rPr>
          <w:rFonts w:ascii="Open Sans" w:hAnsi="Open Sans" w:cs="Open Sans"/>
          <w:lang w:val="en-IE"/>
        </w:rPr>
        <w:t>For the avoidance of doubt, the Contractor</w:t>
      </w:r>
      <w:r w:rsidRPr="00A10928">
        <w:rPr>
          <w:rFonts w:ascii="Open Sans" w:hAnsi="Open Sans" w:cs="Open Sans"/>
          <w:b/>
          <w:lang w:val="en-IE"/>
        </w:rPr>
        <w:t xml:space="preserve"> </w:t>
      </w:r>
      <w:r w:rsidRPr="00A10928">
        <w:rPr>
          <w:rFonts w:ascii="Open Sans" w:hAnsi="Open Sans" w:cs="Open Sans"/>
          <w:lang w:val="en-IE"/>
        </w:rPr>
        <w:t>shall retain the IPR, title and interest in all Contractor</w:t>
      </w:r>
      <w:r w:rsidRPr="00A10928">
        <w:rPr>
          <w:rFonts w:ascii="Open Sans" w:hAnsi="Open Sans" w:cs="Open Sans"/>
          <w:b/>
          <w:lang w:val="en-IE"/>
        </w:rPr>
        <w:t xml:space="preserve"> </w:t>
      </w:r>
      <w:r w:rsidRPr="00A10928">
        <w:rPr>
          <w:rFonts w:ascii="Open Sans" w:hAnsi="Open Sans" w:cs="Open Sans"/>
          <w:lang w:val="en-IE"/>
        </w:rPr>
        <w:t>Proprietary Items.</w:t>
      </w:r>
    </w:p>
    <w:bookmarkEnd w:id="53"/>
    <w:p w14:paraId="18DF705A" w14:textId="77777777" w:rsidR="00ED0167" w:rsidRPr="00A10928" w:rsidRDefault="00ED0167">
      <w:pPr>
        <w:spacing w:line="360" w:lineRule="auto"/>
        <w:ind w:left="1276" w:hanging="556"/>
        <w:jc w:val="both"/>
        <w:rPr>
          <w:rFonts w:ascii="Open Sans" w:hAnsi="Open Sans" w:cs="Open Sans"/>
          <w:sz w:val="22"/>
          <w:szCs w:val="22"/>
          <w:lang w:val="en-IE"/>
        </w:rPr>
      </w:pPr>
    </w:p>
    <w:p w14:paraId="4EE5EC89" w14:textId="68DD832F" w:rsidR="00ED0167" w:rsidRPr="00A10928" w:rsidRDefault="00ED0167" w:rsidP="005746D9">
      <w:pPr>
        <w:pStyle w:val="indent1"/>
        <w:numPr>
          <w:ilvl w:val="1"/>
          <w:numId w:val="52"/>
        </w:numPr>
        <w:spacing w:line="360" w:lineRule="auto"/>
        <w:ind w:left="851" w:hanging="851"/>
        <w:jc w:val="both"/>
        <w:rPr>
          <w:rFonts w:ascii="Open Sans" w:hAnsi="Open Sans" w:cs="Open Sans"/>
        </w:rPr>
      </w:pPr>
      <w:r w:rsidRPr="2150642D">
        <w:rPr>
          <w:rFonts w:ascii="Open Sans" w:hAnsi="Open Sans" w:cs="Open Sans"/>
        </w:rPr>
        <w:t xml:space="preserve">The </w:t>
      </w:r>
      <w:r w:rsidR="009A4A36" w:rsidRPr="2150642D">
        <w:rPr>
          <w:rFonts w:ascii="Open Sans" w:hAnsi="Open Sans" w:cs="Open Sans"/>
        </w:rPr>
        <w:t>Contractor acknowledges and agrees that the Client, or if applicable, the relevant state body</w:t>
      </w:r>
      <w:r w:rsidR="006668BE" w:rsidRPr="2150642D">
        <w:rPr>
          <w:rFonts w:ascii="Open Sans" w:hAnsi="Open Sans" w:cs="Open Sans"/>
        </w:rPr>
        <w:t xml:space="preserve"> or authority</w:t>
      </w:r>
      <w:r w:rsidR="009A4A36" w:rsidRPr="2150642D">
        <w:rPr>
          <w:rFonts w:ascii="Open Sans" w:hAnsi="Open Sans" w:cs="Open Sans"/>
        </w:rPr>
        <w:t xml:space="preserve"> shall </w:t>
      </w:r>
      <w:r w:rsidRPr="2150642D">
        <w:rPr>
          <w:rFonts w:ascii="Open Sans" w:hAnsi="Open Sans" w:cs="Open Sans"/>
        </w:rPr>
        <w:t xml:space="preserve">be and remain the sole owners of all IPR in all </w:t>
      </w:r>
      <w:r w:rsidR="006668BE" w:rsidRPr="2150642D">
        <w:rPr>
          <w:rFonts w:ascii="Open Sans" w:hAnsi="Open Sans" w:cs="Open Sans"/>
        </w:rPr>
        <w:t>D</w:t>
      </w:r>
      <w:r w:rsidRPr="2150642D">
        <w:rPr>
          <w:rFonts w:ascii="Open Sans" w:hAnsi="Open Sans" w:cs="Open Sans"/>
        </w:rPr>
        <w:t>ata, material, documentation or information inputted</w:t>
      </w:r>
      <w:r w:rsidR="00815308" w:rsidRPr="2150642D">
        <w:rPr>
          <w:rFonts w:ascii="Open Sans" w:hAnsi="Open Sans" w:cs="Open Sans"/>
        </w:rPr>
        <w:t xml:space="preserve"> or</w:t>
      </w:r>
      <w:r w:rsidRPr="2150642D">
        <w:rPr>
          <w:rFonts w:ascii="Open Sans" w:hAnsi="Open Sans" w:cs="Open Sans"/>
        </w:rPr>
        <w:t xml:space="preserve"> loaded </w:t>
      </w:r>
      <w:r w:rsidR="00815308" w:rsidRPr="2150642D">
        <w:rPr>
          <w:rFonts w:ascii="Open Sans" w:hAnsi="Open Sans" w:cs="Open Sans"/>
        </w:rPr>
        <w:t>as part of the Services</w:t>
      </w:r>
      <w:r w:rsidRPr="2150642D">
        <w:rPr>
          <w:rFonts w:ascii="Open Sans" w:hAnsi="Open Sans" w:cs="Open Sans"/>
        </w:rPr>
        <w:t xml:space="preserve">, and of all reports, outputs and end-products generated by or from the </w:t>
      </w:r>
      <w:r w:rsidR="00815308" w:rsidRPr="2150642D">
        <w:rPr>
          <w:rFonts w:ascii="Open Sans" w:hAnsi="Open Sans" w:cs="Open Sans"/>
        </w:rPr>
        <w:t>Services</w:t>
      </w:r>
      <w:r w:rsidRPr="2150642D">
        <w:rPr>
          <w:rFonts w:ascii="Open Sans" w:hAnsi="Open Sans" w:cs="Open Sans"/>
        </w:rPr>
        <w:t xml:space="preserve">.   </w:t>
      </w:r>
    </w:p>
    <w:p w14:paraId="65B01451" w14:textId="77777777" w:rsidR="00ED0167" w:rsidRPr="00A10928" w:rsidRDefault="00ED0167" w:rsidP="007E1169">
      <w:pPr>
        <w:pStyle w:val="ListParagraph"/>
        <w:spacing w:line="360" w:lineRule="auto"/>
        <w:ind w:left="1276" w:hanging="556"/>
        <w:rPr>
          <w:rFonts w:ascii="Open Sans" w:hAnsi="Open Sans" w:cs="Open Sans"/>
          <w:sz w:val="22"/>
          <w:szCs w:val="22"/>
          <w:lang w:val="en-IE"/>
        </w:rPr>
      </w:pPr>
    </w:p>
    <w:p w14:paraId="2F084B62" w14:textId="531B947C" w:rsidR="00ED0167" w:rsidRPr="00A10928" w:rsidRDefault="00ED0167" w:rsidP="005746D9">
      <w:pPr>
        <w:pStyle w:val="indent1"/>
        <w:numPr>
          <w:ilvl w:val="1"/>
          <w:numId w:val="52"/>
        </w:numPr>
        <w:spacing w:line="360" w:lineRule="auto"/>
        <w:ind w:left="851" w:hanging="851"/>
        <w:jc w:val="both"/>
        <w:rPr>
          <w:rFonts w:ascii="Open Sans" w:hAnsi="Open Sans" w:cs="Open Sans"/>
          <w:lang w:val="en-IE"/>
        </w:rPr>
      </w:pPr>
      <w:bookmarkStart w:id="54" w:name="_Hlk77078044"/>
      <w:r w:rsidRPr="00A10928">
        <w:rPr>
          <w:rFonts w:ascii="Open Sans" w:hAnsi="Open Sans" w:cs="Open Sans"/>
          <w:lang w:val="en-IE"/>
        </w:rPr>
        <w:t xml:space="preserve">All </w:t>
      </w:r>
      <w:r w:rsidR="00D33913" w:rsidRPr="00A10928">
        <w:rPr>
          <w:rFonts w:ascii="Open Sans" w:hAnsi="Open Sans" w:cs="Open Sans"/>
          <w:lang w:val="en-IE"/>
        </w:rPr>
        <w:t>P</w:t>
      </w:r>
      <w:r w:rsidRPr="00A10928">
        <w:rPr>
          <w:rFonts w:ascii="Open Sans" w:hAnsi="Open Sans" w:cs="Open Sans"/>
          <w:lang w:val="en-IE"/>
        </w:rPr>
        <w:t>re-</w:t>
      </w:r>
      <w:r w:rsidR="00D33913" w:rsidRPr="00A10928">
        <w:rPr>
          <w:rFonts w:ascii="Open Sans" w:hAnsi="Open Sans" w:cs="Open Sans"/>
          <w:lang w:val="en-IE"/>
        </w:rPr>
        <w:t>E</w:t>
      </w:r>
      <w:r w:rsidRPr="00A10928">
        <w:rPr>
          <w:rFonts w:ascii="Open Sans" w:hAnsi="Open Sans" w:cs="Open Sans"/>
          <w:lang w:val="en-IE"/>
        </w:rPr>
        <w:t xml:space="preserve">xisting IPR shall remain the sole property of the Party who owned, acquired or developed such IPR. </w:t>
      </w:r>
      <w:r w:rsidR="00382892" w:rsidRPr="00A10928">
        <w:rPr>
          <w:rFonts w:ascii="Open Sans" w:hAnsi="Open Sans" w:cs="Open Sans"/>
          <w:lang w:val="en-IE"/>
        </w:rPr>
        <w:t xml:space="preserve"> For the avoidance of doubt all </w:t>
      </w:r>
      <w:bookmarkStart w:id="55" w:name="_Hlk77776930"/>
      <w:r w:rsidR="00382892" w:rsidRPr="00A10928">
        <w:rPr>
          <w:rFonts w:ascii="Open Sans" w:hAnsi="Open Sans" w:cs="Open Sans"/>
          <w:lang w:val="en-IE"/>
        </w:rPr>
        <w:t>calculations, methodologies</w:t>
      </w:r>
      <w:bookmarkEnd w:id="55"/>
      <w:r w:rsidR="00382892" w:rsidRPr="00A10928">
        <w:rPr>
          <w:rFonts w:ascii="Open Sans" w:hAnsi="Open Sans" w:cs="Open Sans"/>
          <w:lang w:val="en-IE"/>
        </w:rPr>
        <w:t xml:space="preserve">, graphics, graphs and scorecards developed </w:t>
      </w:r>
      <w:r w:rsidR="00F65474" w:rsidRPr="00A10928">
        <w:rPr>
          <w:rFonts w:ascii="Open Sans" w:hAnsi="Open Sans" w:cs="Open Sans"/>
          <w:lang w:val="en-IE"/>
        </w:rPr>
        <w:t xml:space="preserve">or produced </w:t>
      </w:r>
      <w:r w:rsidR="00382892" w:rsidRPr="00A10928">
        <w:rPr>
          <w:rFonts w:ascii="Open Sans" w:hAnsi="Open Sans" w:cs="Open Sans"/>
          <w:lang w:val="en-IE"/>
        </w:rPr>
        <w:t>by the Client constitute part of its Pre-Existing IPR.</w:t>
      </w:r>
    </w:p>
    <w:bookmarkEnd w:id="54"/>
    <w:p w14:paraId="6C40ADEA" w14:textId="115E3F1E" w:rsidR="00B71070" w:rsidRPr="009648A5" w:rsidRDefault="00B71070">
      <w:pPr>
        <w:spacing w:line="360" w:lineRule="auto"/>
        <w:ind w:left="1276" w:hanging="556"/>
        <w:jc w:val="both"/>
        <w:rPr>
          <w:rFonts w:ascii="Franklin Gothic Book" w:hAnsi="Franklin Gothic Book"/>
          <w:lang w:val="en-IE"/>
        </w:rPr>
      </w:pPr>
    </w:p>
    <w:p w14:paraId="085CD682" w14:textId="77777777" w:rsidR="00ED0167" w:rsidRPr="00A10928" w:rsidRDefault="00B71070" w:rsidP="00454910">
      <w:pPr>
        <w:spacing w:line="360" w:lineRule="auto"/>
        <w:jc w:val="both"/>
        <w:rPr>
          <w:rFonts w:ascii="Open Sans" w:hAnsi="Open Sans" w:cs="Open Sans"/>
          <w:b/>
          <w:bCs/>
          <w:sz w:val="22"/>
          <w:szCs w:val="22"/>
          <w:u w:val="single"/>
          <w:lang w:val="en-IE"/>
        </w:rPr>
      </w:pPr>
      <w:r w:rsidRPr="00A10928">
        <w:rPr>
          <w:rFonts w:ascii="Open Sans" w:hAnsi="Open Sans" w:cs="Open Sans"/>
          <w:b/>
          <w:bCs/>
          <w:sz w:val="22"/>
          <w:szCs w:val="22"/>
          <w:u w:val="single"/>
          <w:lang w:val="en-IE"/>
        </w:rPr>
        <w:t>GRANT OF LICENCES</w:t>
      </w:r>
    </w:p>
    <w:p w14:paraId="6C9DED4D" w14:textId="77777777" w:rsidR="00B71070" w:rsidRPr="00A10928" w:rsidRDefault="00B71070">
      <w:pPr>
        <w:spacing w:line="360" w:lineRule="auto"/>
        <w:ind w:left="1276" w:hanging="556"/>
        <w:jc w:val="both"/>
        <w:rPr>
          <w:rFonts w:ascii="Open Sans" w:hAnsi="Open Sans" w:cs="Open Sans"/>
          <w:sz w:val="22"/>
          <w:szCs w:val="22"/>
          <w:lang w:val="en-IE"/>
        </w:rPr>
      </w:pPr>
    </w:p>
    <w:p w14:paraId="01A58608" w14:textId="3FC86DE7" w:rsidR="00AE69DD" w:rsidRPr="00A10928" w:rsidRDefault="00A80D09" w:rsidP="005746D9">
      <w:pPr>
        <w:pStyle w:val="indent1"/>
        <w:numPr>
          <w:ilvl w:val="1"/>
          <w:numId w:val="52"/>
        </w:numPr>
        <w:spacing w:line="360" w:lineRule="auto"/>
        <w:ind w:left="851" w:hanging="851"/>
        <w:jc w:val="both"/>
        <w:rPr>
          <w:rFonts w:ascii="Open Sans" w:hAnsi="Open Sans" w:cs="Open Sans"/>
          <w:lang w:val="en-IE"/>
        </w:rPr>
      </w:pPr>
      <w:r w:rsidRPr="00A10928">
        <w:rPr>
          <w:rFonts w:ascii="Open Sans" w:hAnsi="Open Sans" w:cs="Open Sans"/>
          <w:lang w:val="en-IE"/>
        </w:rPr>
        <w:t>T</w:t>
      </w:r>
      <w:r w:rsidR="00ED0167" w:rsidRPr="00A10928">
        <w:rPr>
          <w:rFonts w:ascii="Open Sans" w:hAnsi="Open Sans" w:cs="Open Sans"/>
          <w:lang w:val="en-IE"/>
        </w:rPr>
        <w:t>he Contractor hereby grants</w:t>
      </w:r>
      <w:r w:rsidR="00E9217D" w:rsidRPr="00A10928">
        <w:rPr>
          <w:rFonts w:ascii="Open Sans" w:hAnsi="Open Sans" w:cs="Open Sans"/>
          <w:lang w:val="en-IE"/>
        </w:rPr>
        <w:t xml:space="preserve"> and shal</w:t>
      </w:r>
      <w:r w:rsidR="00281A6F" w:rsidRPr="00A10928">
        <w:rPr>
          <w:rFonts w:ascii="Open Sans" w:hAnsi="Open Sans" w:cs="Open Sans"/>
          <w:lang w:val="en-IE"/>
        </w:rPr>
        <w:t>l procure that any relevant Sub-</w:t>
      </w:r>
      <w:r w:rsidR="00E9217D" w:rsidRPr="00A10928">
        <w:rPr>
          <w:rFonts w:ascii="Open Sans" w:hAnsi="Open Sans" w:cs="Open Sans"/>
          <w:lang w:val="en-IE"/>
        </w:rPr>
        <w:t xml:space="preserve">Contractor or </w:t>
      </w:r>
      <w:proofErr w:type="gramStart"/>
      <w:r w:rsidR="00E9217D" w:rsidRPr="00A10928">
        <w:rPr>
          <w:rFonts w:ascii="Open Sans" w:hAnsi="Open Sans" w:cs="Open Sans"/>
          <w:lang w:val="en-IE"/>
        </w:rPr>
        <w:t>third party</w:t>
      </w:r>
      <w:proofErr w:type="gramEnd"/>
      <w:r w:rsidR="00E9217D" w:rsidRPr="00A10928">
        <w:rPr>
          <w:rFonts w:ascii="Open Sans" w:hAnsi="Open Sans" w:cs="Open Sans"/>
          <w:lang w:val="en-IE"/>
        </w:rPr>
        <w:t xml:space="preserve"> </w:t>
      </w:r>
      <w:r w:rsidR="001E2022" w:rsidRPr="00A10928">
        <w:rPr>
          <w:rFonts w:ascii="Open Sans" w:hAnsi="Open Sans" w:cs="Open Sans"/>
          <w:lang w:val="en-IE"/>
        </w:rPr>
        <w:t xml:space="preserve">hardware or </w:t>
      </w:r>
      <w:r w:rsidR="00E9217D" w:rsidRPr="00A10928">
        <w:rPr>
          <w:rFonts w:ascii="Open Sans" w:hAnsi="Open Sans" w:cs="Open Sans"/>
          <w:lang w:val="en-IE"/>
        </w:rPr>
        <w:t>software vendor shall</w:t>
      </w:r>
      <w:r w:rsidR="00175D91">
        <w:rPr>
          <w:rFonts w:ascii="Open Sans" w:hAnsi="Open Sans" w:cs="Open Sans"/>
          <w:lang w:val="en-IE"/>
        </w:rPr>
        <w:t>:</w:t>
      </w:r>
    </w:p>
    <w:p w14:paraId="4613997A" w14:textId="77777777" w:rsidR="00155494" w:rsidRPr="00A10928" w:rsidRDefault="00155494">
      <w:pPr>
        <w:spacing w:line="360" w:lineRule="auto"/>
        <w:ind w:left="1276" w:hanging="556"/>
        <w:jc w:val="both"/>
        <w:rPr>
          <w:rFonts w:ascii="Open Sans" w:hAnsi="Open Sans" w:cs="Open Sans"/>
          <w:sz w:val="22"/>
          <w:szCs w:val="22"/>
          <w:lang w:val="en-IE"/>
        </w:rPr>
      </w:pPr>
    </w:p>
    <w:p w14:paraId="78F3BC7A" w14:textId="49A15E2B" w:rsidR="00155494" w:rsidRPr="00A10928" w:rsidRDefault="00B25D4B" w:rsidP="005746D9">
      <w:pPr>
        <w:pStyle w:val="ListParagraph"/>
        <w:numPr>
          <w:ilvl w:val="0"/>
          <w:numId w:val="53"/>
        </w:numPr>
        <w:tabs>
          <w:tab w:val="left" w:pos="851"/>
        </w:tabs>
        <w:spacing w:line="360" w:lineRule="auto"/>
        <w:ind w:left="1843" w:hanging="992"/>
        <w:jc w:val="both"/>
        <w:rPr>
          <w:rFonts w:ascii="Open Sans" w:hAnsi="Open Sans" w:cs="Open Sans"/>
          <w:sz w:val="22"/>
          <w:szCs w:val="22"/>
          <w:lang w:val="en-IE"/>
        </w:rPr>
      </w:pPr>
      <w:r w:rsidRPr="00A10928">
        <w:rPr>
          <w:rFonts w:ascii="Open Sans" w:hAnsi="Open Sans" w:cs="Open Sans"/>
          <w:sz w:val="22"/>
          <w:szCs w:val="22"/>
          <w:lang w:val="en-IE"/>
        </w:rPr>
        <w:t xml:space="preserve">grant </w:t>
      </w:r>
      <w:r w:rsidR="00ED0167" w:rsidRPr="00A10928">
        <w:rPr>
          <w:rFonts w:ascii="Open Sans" w:hAnsi="Open Sans" w:cs="Open Sans"/>
          <w:sz w:val="22"/>
          <w:szCs w:val="22"/>
          <w:lang w:val="en-IE"/>
        </w:rPr>
        <w:t xml:space="preserve">to the Client a non-exclusive, royalty free, irrevocable, perpetual, worldwide licence to use all Proprietary Software </w:t>
      </w:r>
      <w:r w:rsidR="00AE69DD" w:rsidRPr="00A10928">
        <w:rPr>
          <w:rFonts w:ascii="Open Sans" w:hAnsi="Open Sans" w:cs="Open Sans"/>
          <w:sz w:val="22"/>
          <w:szCs w:val="22"/>
          <w:lang w:val="en-IE"/>
        </w:rPr>
        <w:t xml:space="preserve">and </w:t>
      </w:r>
      <w:proofErr w:type="gramStart"/>
      <w:r w:rsidR="00AE69DD" w:rsidRPr="00A10928">
        <w:rPr>
          <w:rFonts w:ascii="Open Sans" w:hAnsi="Open Sans" w:cs="Open Sans"/>
          <w:sz w:val="22"/>
          <w:szCs w:val="22"/>
          <w:lang w:val="en-IE"/>
        </w:rPr>
        <w:t>Third</w:t>
      </w:r>
      <w:r w:rsidR="00D90556" w:rsidRPr="00A10928">
        <w:rPr>
          <w:rFonts w:ascii="Open Sans" w:hAnsi="Open Sans" w:cs="Open Sans"/>
          <w:sz w:val="22"/>
          <w:szCs w:val="22"/>
          <w:lang w:val="en-IE"/>
        </w:rPr>
        <w:t xml:space="preserve"> </w:t>
      </w:r>
      <w:r w:rsidR="00AE69DD" w:rsidRPr="00A10928">
        <w:rPr>
          <w:rFonts w:ascii="Open Sans" w:hAnsi="Open Sans" w:cs="Open Sans"/>
          <w:sz w:val="22"/>
          <w:szCs w:val="22"/>
          <w:lang w:val="en-IE"/>
        </w:rPr>
        <w:t>Party</w:t>
      </w:r>
      <w:proofErr w:type="gramEnd"/>
      <w:r w:rsidR="00AE69DD" w:rsidRPr="00A10928">
        <w:rPr>
          <w:rFonts w:ascii="Open Sans" w:hAnsi="Open Sans" w:cs="Open Sans"/>
          <w:sz w:val="22"/>
          <w:szCs w:val="22"/>
          <w:lang w:val="en-IE"/>
        </w:rPr>
        <w:t xml:space="preserve"> Proprietary Items</w:t>
      </w:r>
      <w:r w:rsidR="00ED0167" w:rsidRPr="00A10928">
        <w:rPr>
          <w:rFonts w:ascii="Open Sans" w:hAnsi="Open Sans" w:cs="Open Sans"/>
          <w:sz w:val="22"/>
          <w:szCs w:val="22"/>
          <w:lang w:val="en-IE"/>
        </w:rPr>
        <w:t xml:space="preserve">, which right to use shall include, but not </w:t>
      </w:r>
      <w:r w:rsidR="006E1A0A" w:rsidRPr="00A10928">
        <w:rPr>
          <w:rFonts w:ascii="Open Sans" w:hAnsi="Open Sans" w:cs="Open Sans"/>
          <w:sz w:val="22"/>
          <w:szCs w:val="22"/>
          <w:lang w:val="en-IE"/>
        </w:rPr>
        <w:t xml:space="preserve">be </w:t>
      </w:r>
      <w:r w:rsidR="00ED0167" w:rsidRPr="00A10928">
        <w:rPr>
          <w:rFonts w:ascii="Open Sans" w:hAnsi="Open Sans" w:cs="Open Sans"/>
          <w:sz w:val="22"/>
          <w:szCs w:val="22"/>
          <w:lang w:val="en-IE"/>
        </w:rPr>
        <w:t xml:space="preserve">limited to, the right to understand, execute, modify, enhance, </w:t>
      </w:r>
      <w:r w:rsidR="00476D1F" w:rsidRPr="00A10928">
        <w:rPr>
          <w:rFonts w:ascii="Open Sans" w:hAnsi="Open Sans" w:cs="Open Sans"/>
          <w:sz w:val="22"/>
          <w:szCs w:val="22"/>
          <w:lang w:val="en-IE"/>
        </w:rPr>
        <w:t xml:space="preserve">display, perform, operate and </w:t>
      </w:r>
      <w:r w:rsidR="00ED0167" w:rsidRPr="00A10928">
        <w:rPr>
          <w:rFonts w:ascii="Open Sans" w:hAnsi="Open Sans" w:cs="Open Sans"/>
          <w:sz w:val="22"/>
          <w:szCs w:val="22"/>
          <w:lang w:val="en-IE"/>
        </w:rPr>
        <w:t xml:space="preserve">prepare derivative works based on such Proprietary Software.  </w:t>
      </w:r>
    </w:p>
    <w:p w14:paraId="399293D9" w14:textId="77777777" w:rsidR="00510EA4" w:rsidRPr="00A10928" w:rsidRDefault="00510EA4" w:rsidP="00AF3B7C">
      <w:pPr>
        <w:pStyle w:val="ListParagraph"/>
        <w:tabs>
          <w:tab w:val="left" w:pos="851"/>
        </w:tabs>
        <w:spacing w:line="360" w:lineRule="auto"/>
        <w:ind w:left="1843" w:hanging="992"/>
        <w:jc w:val="both"/>
        <w:rPr>
          <w:rFonts w:ascii="Open Sans" w:hAnsi="Open Sans" w:cs="Open Sans"/>
          <w:sz w:val="22"/>
          <w:szCs w:val="22"/>
          <w:lang w:val="en-IE"/>
        </w:rPr>
      </w:pPr>
    </w:p>
    <w:p w14:paraId="473ECBAA" w14:textId="4EA668C5" w:rsidR="00ED0167" w:rsidRPr="00A10928" w:rsidRDefault="00AE69DD" w:rsidP="005746D9">
      <w:pPr>
        <w:pStyle w:val="ListParagraph"/>
        <w:numPr>
          <w:ilvl w:val="0"/>
          <w:numId w:val="53"/>
        </w:numPr>
        <w:tabs>
          <w:tab w:val="left" w:pos="851"/>
        </w:tabs>
        <w:spacing w:line="360" w:lineRule="auto"/>
        <w:ind w:left="1843" w:hanging="992"/>
        <w:jc w:val="both"/>
        <w:rPr>
          <w:rFonts w:ascii="Open Sans" w:hAnsi="Open Sans" w:cs="Open Sans"/>
          <w:sz w:val="22"/>
          <w:szCs w:val="22"/>
          <w:lang w:val="en-IE"/>
        </w:rPr>
      </w:pPr>
      <w:r w:rsidRPr="00A10928">
        <w:rPr>
          <w:rFonts w:ascii="Open Sans" w:hAnsi="Open Sans" w:cs="Open Sans"/>
          <w:sz w:val="22"/>
          <w:szCs w:val="22"/>
          <w:lang w:val="en-IE"/>
        </w:rPr>
        <w:lastRenderedPageBreak/>
        <w:t>t</w:t>
      </w:r>
      <w:r w:rsidR="004A5E4C" w:rsidRPr="00A10928">
        <w:rPr>
          <w:rFonts w:ascii="Open Sans" w:hAnsi="Open Sans" w:cs="Open Sans"/>
          <w:sz w:val="22"/>
          <w:szCs w:val="22"/>
          <w:lang w:val="en-IE"/>
        </w:rPr>
        <w:t xml:space="preserve">he terms of all such </w:t>
      </w:r>
      <w:r w:rsidR="006E1A0A" w:rsidRPr="00A10928">
        <w:rPr>
          <w:rFonts w:ascii="Open Sans" w:hAnsi="Open Sans" w:cs="Open Sans"/>
          <w:sz w:val="22"/>
          <w:szCs w:val="22"/>
          <w:lang w:val="en-IE"/>
        </w:rPr>
        <w:t>licences</w:t>
      </w:r>
      <w:r w:rsidR="000B5D8C" w:rsidRPr="00A10928">
        <w:rPr>
          <w:rFonts w:ascii="Open Sans" w:hAnsi="Open Sans" w:cs="Open Sans"/>
          <w:sz w:val="22"/>
          <w:szCs w:val="22"/>
          <w:lang w:val="en-IE"/>
        </w:rPr>
        <w:t xml:space="preserve"> shall allow the use of </w:t>
      </w:r>
      <w:r w:rsidR="006E1A0A" w:rsidRPr="00A10928">
        <w:rPr>
          <w:rFonts w:ascii="Open Sans" w:hAnsi="Open Sans" w:cs="Open Sans"/>
          <w:sz w:val="22"/>
          <w:szCs w:val="22"/>
          <w:lang w:val="en-IE"/>
        </w:rPr>
        <w:t>all Proprietary</w:t>
      </w:r>
      <w:r w:rsidR="00CE0841" w:rsidRPr="00A10928">
        <w:rPr>
          <w:rFonts w:ascii="Open Sans" w:hAnsi="Open Sans" w:cs="Open Sans"/>
          <w:sz w:val="22"/>
          <w:szCs w:val="22"/>
          <w:lang w:val="en-IE"/>
        </w:rPr>
        <w:t xml:space="preserve"> Software</w:t>
      </w:r>
      <w:r w:rsidR="006E1A0A" w:rsidRPr="00A10928">
        <w:rPr>
          <w:rFonts w:ascii="Open Sans" w:hAnsi="Open Sans" w:cs="Open Sans"/>
          <w:sz w:val="22"/>
          <w:szCs w:val="22"/>
          <w:lang w:val="en-IE"/>
        </w:rPr>
        <w:t xml:space="preserve"> and</w:t>
      </w:r>
      <w:r w:rsidR="000B5D8C" w:rsidRPr="00A10928">
        <w:rPr>
          <w:rFonts w:ascii="Open Sans" w:hAnsi="Open Sans" w:cs="Open Sans"/>
          <w:sz w:val="22"/>
          <w:szCs w:val="22"/>
          <w:lang w:val="en-IE"/>
        </w:rPr>
        <w:t xml:space="preserve"> </w:t>
      </w:r>
      <w:proofErr w:type="gramStart"/>
      <w:r w:rsidR="000B5D8C" w:rsidRPr="00A10928">
        <w:rPr>
          <w:rFonts w:ascii="Open Sans" w:hAnsi="Open Sans" w:cs="Open Sans"/>
          <w:sz w:val="22"/>
          <w:szCs w:val="22"/>
          <w:lang w:val="en-IE"/>
        </w:rPr>
        <w:t>Third P</w:t>
      </w:r>
      <w:r w:rsidRPr="00A10928">
        <w:rPr>
          <w:rFonts w:ascii="Open Sans" w:hAnsi="Open Sans" w:cs="Open Sans"/>
          <w:sz w:val="22"/>
          <w:szCs w:val="22"/>
          <w:lang w:val="en-IE"/>
        </w:rPr>
        <w:t>arty</w:t>
      </w:r>
      <w:proofErr w:type="gramEnd"/>
      <w:r w:rsidRPr="00A10928">
        <w:rPr>
          <w:rFonts w:ascii="Open Sans" w:hAnsi="Open Sans" w:cs="Open Sans"/>
          <w:sz w:val="22"/>
          <w:szCs w:val="22"/>
          <w:lang w:val="en-IE"/>
        </w:rPr>
        <w:t xml:space="preserve"> Proprietary </w:t>
      </w:r>
      <w:r w:rsidR="00CE0841" w:rsidRPr="00A10928">
        <w:rPr>
          <w:rFonts w:ascii="Open Sans" w:hAnsi="Open Sans" w:cs="Open Sans"/>
          <w:sz w:val="22"/>
          <w:szCs w:val="22"/>
          <w:lang w:val="en-IE"/>
        </w:rPr>
        <w:t>I</w:t>
      </w:r>
      <w:r w:rsidR="006E1A0A" w:rsidRPr="00A10928">
        <w:rPr>
          <w:rFonts w:ascii="Open Sans" w:hAnsi="Open Sans" w:cs="Open Sans"/>
          <w:sz w:val="22"/>
          <w:szCs w:val="22"/>
          <w:lang w:val="en-IE"/>
        </w:rPr>
        <w:t xml:space="preserve">tems </w:t>
      </w:r>
      <w:r w:rsidRPr="00A10928">
        <w:rPr>
          <w:rFonts w:ascii="Open Sans" w:hAnsi="Open Sans" w:cs="Open Sans"/>
          <w:sz w:val="22"/>
          <w:szCs w:val="22"/>
          <w:lang w:val="en-IE"/>
        </w:rPr>
        <w:t xml:space="preserve">by </w:t>
      </w:r>
      <w:r w:rsidR="006E1A0A" w:rsidRPr="00A10928">
        <w:rPr>
          <w:rFonts w:ascii="Open Sans" w:hAnsi="Open Sans" w:cs="Open Sans"/>
          <w:sz w:val="22"/>
          <w:szCs w:val="22"/>
          <w:lang w:val="en-IE"/>
        </w:rPr>
        <w:t xml:space="preserve">the Client’s </w:t>
      </w:r>
      <w:r w:rsidRPr="00A10928">
        <w:rPr>
          <w:rFonts w:ascii="Open Sans" w:hAnsi="Open Sans" w:cs="Open Sans"/>
          <w:sz w:val="22"/>
          <w:szCs w:val="22"/>
          <w:lang w:val="en-IE"/>
        </w:rPr>
        <w:t>employees, agents</w:t>
      </w:r>
      <w:r w:rsidR="00735E98" w:rsidRPr="00A10928">
        <w:rPr>
          <w:rFonts w:ascii="Open Sans" w:hAnsi="Open Sans" w:cs="Open Sans"/>
          <w:sz w:val="22"/>
          <w:szCs w:val="22"/>
          <w:lang w:val="en-IE"/>
        </w:rPr>
        <w:t>, service providers</w:t>
      </w:r>
      <w:r w:rsidRPr="00A10928">
        <w:rPr>
          <w:rFonts w:ascii="Open Sans" w:hAnsi="Open Sans" w:cs="Open Sans"/>
          <w:sz w:val="22"/>
          <w:szCs w:val="22"/>
          <w:lang w:val="en-IE"/>
        </w:rPr>
        <w:t xml:space="preserve"> and </w:t>
      </w:r>
      <w:r w:rsidR="00C8773F" w:rsidRPr="00A10928">
        <w:rPr>
          <w:rFonts w:ascii="Open Sans" w:hAnsi="Open Sans" w:cs="Open Sans"/>
          <w:sz w:val="22"/>
          <w:szCs w:val="22"/>
          <w:lang w:val="en-IE"/>
        </w:rPr>
        <w:t>c</w:t>
      </w:r>
      <w:r w:rsidR="006E1A0A" w:rsidRPr="00A10928">
        <w:rPr>
          <w:rFonts w:ascii="Open Sans" w:hAnsi="Open Sans" w:cs="Open Sans"/>
          <w:sz w:val="22"/>
          <w:szCs w:val="22"/>
          <w:lang w:val="en-IE"/>
        </w:rPr>
        <w:t xml:space="preserve">ontractors </w:t>
      </w:r>
      <w:r w:rsidRPr="00A10928">
        <w:rPr>
          <w:rFonts w:ascii="Open Sans" w:hAnsi="Open Sans" w:cs="Open Sans"/>
          <w:sz w:val="22"/>
          <w:szCs w:val="22"/>
          <w:lang w:val="en-IE"/>
        </w:rPr>
        <w:t>without additional cost to the Client.</w:t>
      </w:r>
    </w:p>
    <w:p w14:paraId="4F181ECF" w14:textId="77777777" w:rsidR="006C1408" w:rsidRPr="00A10928" w:rsidRDefault="006C1408" w:rsidP="00CB0611">
      <w:pPr>
        <w:pStyle w:val="indent1"/>
        <w:spacing w:line="360" w:lineRule="auto"/>
        <w:ind w:left="1134" w:firstLine="0"/>
        <w:jc w:val="both"/>
        <w:rPr>
          <w:rFonts w:ascii="Open Sans" w:hAnsi="Open Sans" w:cs="Open Sans"/>
          <w:strike/>
          <w:lang w:val="en-IE"/>
        </w:rPr>
      </w:pPr>
    </w:p>
    <w:p w14:paraId="6B62D42C" w14:textId="6C1CFD8C" w:rsidR="00AE69DD" w:rsidRPr="00A10928" w:rsidRDefault="00ED0167" w:rsidP="005746D9">
      <w:pPr>
        <w:pStyle w:val="indent1"/>
        <w:numPr>
          <w:ilvl w:val="1"/>
          <w:numId w:val="52"/>
        </w:numPr>
        <w:spacing w:line="360" w:lineRule="auto"/>
        <w:ind w:left="851" w:hanging="851"/>
        <w:jc w:val="both"/>
        <w:rPr>
          <w:rFonts w:ascii="Open Sans" w:hAnsi="Open Sans" w:cs="Open Sans"/>
          <w:lang w:val="en-IE"/>
        </w:rPr>
      </w:pPr>
      <w:r w:rsidRPr="00A10928">
        <w:rPr>
          <w:rFonts w:ascii="Open Sans" w:hAnsi="Open Sans" w:cs="Open Sans"/>
          <w:lang w:val="en-IE"/>
        </w:rPr>
        <w:t>The Contractor</w:t>
      </w:r>
      <w:r w:rsidRPr="00A10928">
        <w:rPr>
          <w:rFonts w:ascii="Open Sans" w:hAnsi="Open Sans" w:cs="Open Sans"/>
          <w:b/>
          <w:lang w:val="en-IE"/>
        </w:rPr>
        <w:t xml:space="preserve"> </w:t>
      </w:r>
      <w:r w:rsidRPr="00A10928">
        <w:rPr>
          <w:rFonts w:ascii="Open Sans" w:hAnsi="Open Sans" w:cs="Open Sans"/>
          <w:lang w:val="en-IE"/>
        </w:rPr>
        <w:t xml:space="preserve">agrees to execute all such documents and do all such further acts as may be necessary to perfect the Client’s title to the IPR that it has the right to obtain under this clause </w:t>
      </w:r>
      <w:r w:rsidR="00A16A4E" w:rsidRPr="00A10928">
        <w:rPr>
          <w:rFonts w:ascii="Open Sans" w:hAnsi="Open Sans" w:cs="Open Sans"/>
          <w:lang w:val="en-IE"/>
        </w:rPr>
        <w:fldChar w:fldCharType="begin"/>
      </w:r>
      <w:r w:rsidR="00A16A4E" w:rsidRPr="00A10928">
        <w:rPr>
          <w:rFonts w:ascii="Open Sans" w:hAnsi="Open Sans" w:cs="Open Sans"/>
          <w:lang w:val="en-IE"/>
        </w:rPr>
        <w:instrText xml:space="preserve"> REF _Ref69229939 \r \h </w:instrText>
      </w:r>
      <w:r w:rsidR="001B6201" w:rsidRPr="00A10928">
        <w:rPr>
          <w:rFonts w:ascii="Open Sans" w:hAnsi="Open Sans" w:cs="Open Sans"/>
          <w:lang w:val="en-IE"/>
        </w:rPr>
        <w:instrText xml:space="preserve"> \* MERGEFORMAT </w:instrText>
      </w:r>
      <w:r w:rsidR="00A16A4E" w:rsidRPr="00A10928">
        <w:rPr>
          <w:rFonts w:ascii="Open Sans" w:hAnsi="Open Sans" w:cs="Open Sans"/>
          <w:lang w:val="en-IE"/>
        </w:rPr>
      </w:r>
      <w:r w:rsidR="00A16A4E" w:rsidRPr="00A10928">
        <w:rPr>
          <w:rFonts w:ascii="Open Sans" w:hAnsi="Open Sans" w:cs="Open Sans"/>
          <w:lang w:val="en-IE"/>
        </w:rPr>
        <w:fldChar w:fldCharType="separate"/>
      </w:r>
      <w:r w:rsidR="00523710" w:rsidRPr="00A10928">
        <w:rPr>
          <w:rFonts w:ascii="Open Sans" w:hAnsi="Open Sans" w:cs="Open Sans"/>
          <w:lang w:val="en-IE"/>
        </w:rPr>
        <w:t>15</w:t>
      </w:r>
      <w:r w:rsidR="00A16A4E" w:rsidRPr="00A10928">
        <w:rPr>
          <w:rFonts w:ascii="Open Sans" w:hAnsi="Open Sans" w:cs="Open Sans"/>
          <w:lang w:val="en-IE"/>
        </w:rPr>
        <w:fldChar w:fldCharType="end"/>
      </w:r>
      <w:r w:rsidRPr="00A10928">
        <w:rPr>
          <w:rFonts w:ascii="Open Sans" w:hAnsi="Open Sans" w:cs="Open Sans"/>
          <w:lang w:val="en-IE"/>
        </w:rPr>
        <w:t xml:space="preserve"> at no charge to the Client. </w:t>
      </w:r>
    </w:p>
    <w:p w14:paraId="4972882E" w14:textId="77777777" w:rsidR="00AE69DD" w:rsidRPr="00A10928" w:rsidRDefault="00AE69DD">
      <w:pPr>
        <w:spacing w:line="360" w:lineRule="auto"/>
        <w:ind w:left="1276" w:hanging="556"/>
        <w:jc w:val="both"/>
        <w:rPr>
          <w:rFonts w:ascii="Open Sans" w:hAnsi="Open Sans" w:cs="Open Sans"/>
          <w:sz w:val="22"/>
          <w:szCs w:val="22"/>
          <w:lang w:val="en-IE"/>
        </w:rPr>
      </w:pPr>
    </w:p>
    <w:p w14:paraId="49DF31A4" w14:textId="6FAD26EE" w:rsidR="00AE69DD" w:rsidRPr="007B5516" w:rsidRDefault="00AE69DD" w:rsidP="005746D9">
      <w:pPr>
        <w:pStyle w:val="indent1"/>
        <w:numPr>
          <w:ilvl w:val="1"/>
          <w:numId w:val="52"/>
        </w:numPr>
        <w:spacing w:line="360" w:lineRule="auto"/>
        <w:ind w:left="851" w:hanging="851"/>
        <w:jc w:val="both"/>
        <w:rPr>
          <w:rFonts w:ascii="Franklin Gothic Book" w:hAnsi="Franklin Gothic Book" w:cs="Times New Roman"/>
          <w:sz w:val="24"/>
          <w:szCs w:val="24"/>
          <w:lang w:val="en-IE"/>
        </w:rPr>
      </w:pPr>
      <w:r w:rsidRPr="00A10928">
        <w:rPr>
          <w:rFonts w:ascii="Open Sans" w:hAnsi="Open Sans" w:cs="Open Sans"/>
          <w:lang w:val="en-IE"/>
        </w:rPr>
        <w:t xml:space="preserve">The Contractor hereby indemnifies the Client and shall keep </w:t>
      </w:r>
      <w:r w:rsidR="0080417D" w:rsidRPr="00A10928">
        <w:rPr>
          <w:rFonts w:ascii="Open Sans" w:hAnsi="Open Sans" w:cs="Open Sans"/>
          <w:lang w:val="en-IE"/>
        </w:rPr>
        <w:t xml:space="preserve">and </w:t>
      </w:r>
      <w:r w:rsidRPr="00A10928">
        <w:rPr>
          <w:rFonts w:ascii="Open Sans" w:hAnsi="Open Sans" w:cs="Open Sans"/>
          <w:lang w:val="en-IE"/>
        </w:rPr>
        <w:t>hold the Client harmless from and in respect of all and any liability, loss, damages, claims, costs or expenses and</w:t>
      </w:r>
      <w:r w:rsidR="007C289B" w:rsidRPr="00A10928">
        <w:rPr>
          <w:rFonts w:ascii="Open Sans" w:hAnsi="Open Sans" w:cs="Open Sans"/>
          <w:lang w:val="en-IE"/>
        </w:rPr>
        <w:t xml:space="preserve"> </w:t>
      </w:r>
      <w:r w:rsidRPr="00A10928">
        <w:rPr>
          <w:rFonts w:ascii="Open Sans" w:hAnsi="Open Sans" w:cs="Open Sans"/>
          <w:lang w:val="en-IE"/>
        </w:rPr>
        <w:t>/</w:t>
      </w:r>
      <w:r w:rsidR="007C289B" w:rsidRPr="00A10928">
        <w:rPr>
          <w:rFonts w:ascii="Open Sans" w:hAnsi="Open Sans" w:cs="Open Sans"/>
          <w:lang w:val="en-IE"/>
        </w:rPr>
        <w:t xml:space="preserve"> </w:t>
      </w:r>
      <w:r w:rsidRPr="00A10928">
        <w:rPr>
          <w:rFonts w:ascii="Open Sans" w:hAnsi="Open Sans" w:cs="Open Sans"/>
          <w:lang w:val="en-IE"/>
        </w:rPr>
        <w:t xml:space="preserve">or legal expenses </w:t>
      </w:r>
      <w:r w:rsidR="0080417D" w:rsidRPr="00A10928">
        <w:rPr>
          <w:rFonts w:ascii="Open Sans" w:hAnsi="Open Sans" w:cs="Open Sans"/>
          <w:lang w:val="en-IE"/>
        </w:rPr>
        <w:t xml:space="preserve">suffered or incurred by the Client arising out of or in connection with any claim </w:t>
      </w:r>
      <w:r w:rsidR="00D80011" w:rsidRPr="00A10928">
        <w:rPr>
          <w:rFonts w:ascii="Open Sans" w:hAnsi="Open Sans" w:cs="Open Sans"/>
          <w:lang w:val="en-IE"/>
        </w:rPr>
        <w:t xml:space="preserve">made against the </w:t>
      </w:r>
      <w:r w:rsidR="00697D61" w:rsidRPr="00A10928">
        <w:rPr>
          <w:rFonts w:ascii="Open Sans" w:hAnsi="Open Sans" w:cs="Open Sans"/>
          <w:lang w:val="en-IE"/>
        </w:rPr>
        <w:t>Client</w:t>
      </w:r>
      <w:r w:rsidR="00D80011" w:rsidRPr="00A10928">
        <w:rPr>
          <w:rFonts w:ascii="Open Sans" w:hAnsi="Open Sans" w:cs="Open Sans"/>
          <w:lang w:val="en-IE"/>
        </w:rPr>
        <w:t xml:space="preserve"> for actual or</w:t>
      </w:r>
      <w:r w:rsidRPr="00A10928">
        <w:rPr>
          <w:rFonts w:ascii="Open Sans" w:hAnsi="Open Sans" w:cs="Open Sans"/>
          <w:lang w:val="en-IE"/>
        </w:rPr>
        <w:t xml:space="preserve"> alleged infringement </w:t>
      </w:r>
      <w:r w:rsidR="0080417D" w:rsidRPr="00A10928">
        <w:rPr>
          <w:rFonts w:ascii="Open Sans" w:hAnsi="Open Sans" w:cs="Open Sans"/>
          <w:lang w:val="en-IE"/>
        </w:rPr>
        <w:t>of a third parties</w:t>
      </w:r>
      <w:r w:rsidRPr="00A10928">
        <w:rPr>
          <w:rFonts w:ascii="Open Sans" w:hAnsi="Open Sans" w:cs="Open Sans"/>
          <w:lang w:val="en-IE"/>
        </w:rPr>
        <w:t xml:space="preserve"> Intellectual Pr</w:t>
      </w:r>
      <w:r w:rsidR="006328E9" w:rsidRPr="00A10928">
        <w:rPr>
          <w:rFonts w:ascii="Open Sans" w:hAnsi="Open Sans" w:cs="Open Sans"/>
          <w:lang w:val="en-IE"/>
        </w:rPr>
        <w:t>operty Rights,</w:t>
      </w:r>
      <w:r w:rsidRPr="00A10928">
        <w:rPr>
          <w:rFonts w:ascii="Open Sans" w:hAnsi="Open Sans" w:cs="Open Sans"/>
          <w:lang w:val="en-IE"/>
        </w:rPr>
        <w:t xml:space="preserve"> a</w:t>
      </w:r>
      <w:r w:rsidR="0080417D" w:rsidRPr="00A10928">
        <w:rPr>
          <w:rFonts w:ascii="Open Sans" w:hAnsi="Open Sans" w:cs="Open Sans"/>
          <w:lang w:val="en-IE"/>
        </w:rPr>
        <w:t xml:space="preserve">rising out of or in connection with the </w:t>
      </w:r>
      <w:r w:rsidRPr="00A10928">
        <w:rPr>
          <w:rFonts w:ascii="Open Sans" w:hAnsi="Open Sans" w:cs="Open Sans"/>
          <w:lang w:val="en-IE"/>
        </w:rPr>
        <w:t xml:space="preserve">Client’s use or </w:t>
      </w:r>
      <w:r w:rsidR="0080417D" w:rsidRPr="00A10928">
        <w:rPr>
          <w:rFonts w:ascii="Open Sans" w:hAnsi="Open Sans" w:cs="Open Sans"/>
          <w:lang w:val="en-IE"/>
        </w:rPr>
        <w:t xml:space="preserve">of the benefit of the Services. </w:t>
      </w:r>
      <w:r w:rsidR="00AA69B3" w:rsidRPr="00A10928">
        <w:rPr>
          <w:rFonts w:ascii="Open Sans" w:hAnsi="Open Sans" w:cs="Open Sans"/>
          <w:lang w:val="en-IE"/>
        </w:rPr>
        <w:t>I</w:t>
      </w:r>
      <w:r w:rsidRPr="00A10928">
        <w:rPr>
          <w:rFonts w:ascii="Open Sans" w:hAnsi="Open Sans" w:cs="Open Sans"/>
          <w:lang w:val="en-IE"/>
        </w:rPr>
        <w:t xml:space="preserve">f any </w:t>
      </w:r>
      <w:r w:rsidR="0080417D" w:rsidRPr="00A10928">
        <w:rPr>
          <w:rFonts w:ascii="Open Sans" w:hAnsi="Open Sans" w:cs="Open Sans"/>
          <w:lang w:val="en-IE"/>
        </w:rPr>
        <w:t xml:space="preserve">use of </w:t>
      </w:r>
      <w:r w:rsidR="00AA69B3" w:rsidRPr="00A10928">
        <w:rPr>
          <w:rFonts w:ascii="Open Sans" w:hAnsi="Open Sans" w:cs="Open Sans"/>
          <w:lang w:val="en-IE"/>
        </w:rPr>
        <w:t>the Services becomes, or in the opinion of a qualified legal counsel</w:t>
      </w:r>
      <w:r w:rsidRPr="00A10928">
        <w:rPr>
          <w:rFonts w:ascii="Open Sans" w:hAnsi="Open Sans" w:cs="Open Sans"/>
          <w:lang w:val="en-IE"/>
        </w:rPr>
        <w:t>, is likely to be</w:t>
      </w:r>
      <w:r w:rsidR="00AA69B3" w:rsidRPr="00A10928">
        <w:rPr>
          <w:rFonts w:ascii="Open Sans" w:hAnsi="Open Sans" w:cs="Open Sans"/>
          <w:lang w:val="en-IE"/>
        </w:rPr>
        <w:t>come the subject of any claim</w:t>
      </w:r>
      <w:r w:rsidRPr="00A10928">
        <w:rPr>
          <w:rFonts w:ascii="Open Sans" w:hAnsi="Open Sans" w:cs="Open Sans"/>
          <w:lang w:val="en-IE"/>
        </w:rPr>
        <w:t xml:space="preserve"> </w:t>
      </w:r>
      <w:r w:rsidR="00AA69B3" w:rsidRPr="00A10928">
        <w:rPr>
          <w:rFonts w:ascii="Open Sans" w:hAnsi="Open Sans" w:cs="Open Sans"/>
          <w:lang w:val="en-IE"/>
        </w:rPr>
        <w:t>of</w:t>
      </w:r>
      <w:r w:rsidRPr="00A10928">
        <w:rPr>
          <w:rFonts w:ascii="Open Sans" w:hAnsi="Open Sans" w:cs="Open Sans"/>
          <w:lang w:val="en-IE"/>
        </w:rPr>
        <w:t xml:space="preserve"> infring</w:t>
      </w:r>
      <w:r w:rsidR="00AA69B3" w:rsidRPr="00A10928">
        <w:rPr>
          <w:rFonts w:ascii="Open Sans" w:hAnsi="Open Sans" w:cs="Open Sans"/>
          <w:lang w:val="en-IE"/>
        </w:rPr>
        <w:t>ement</w:t>
      </w:r>
      <w:r w:rsidRPr="00A10928">
        <w:rPr>
          <w:rFonts w:ascii="Open Sans" w:hAnsi="Open Sans" w:cs="Open Sans"/>
          <w:lang w:val="en-IE"/>
        </w:rPr>
        <w:t xml:space="preserve"> the</w:t>
      </w:r>
      <w:r w:rsidR="00AA69B3" w:rsidRPr="00A10928">
        <w:rPr>
          <w:rFonts w:ascii="Open Sans" w:hAnsi="Open Sans" w:cs="Open Sans"/>
          <w:lang w:val="en-IE"/>
        </w:rPr>
        <w:t xml:space="preserve"> Intellectual Property</w:t>
      </w:r>
      <w:r w:rsidRPr="00A10928">
        <w:rPr>
          <w:rFonts w:ascii="Open Sans" w:hAnsi="Open Sans" w:cs="Open Sans"/>
          <w:lang w:val="en-IE"/>
        </w:rPr>
        <w:t xml:space="preserve"> </w:t>
      </w:r>
      <w:r w:rsidR="00AA69B3" w:rsidRPr="00A10928">
        <w:rPr>
          <w:rFonts w:ascii="Open Sans" w:hAnsi="Open Sans" w:cs="Open Sans"/>
          <w:lang w:val="en-IE"/>
        </w:rPr>
        <w:t>R</w:t>
      </w:r>
      <w:r w:rsidRPr="00A10928">
        <w:rPr>
          <w:rFonts w:ascii="Open Sans" w:hAnsi="Open Sans" w:cs="Open Sans"/>
          <w:lang w:val="en-IE"/>
        </w:rPr>
        <w:t>ights</w:t>
      </w:r>
      <w:r w:rsidR="00AA69B3" w:rsidRPr="00A10928">
        <w:rPr>
          <w:rFonts w:ascii="Open Sans" w:hAnsi="Open Sans" w:cs="Open Sans"/>
          <w:lang w:val="en-IE"/>
        </w:rPr>
        <w:t xml:space="preserve">, </w:t>
      </w:r>
      <w:r w:rsidRPr="00A10928">
        <w:rPr>
          <w:rFonts w:ascii="Open Sans" w:hAnsi="Open Sans" w:cs="Open Sans"/>
          <w:lang w:val="en-IE"/>
        </w:rPr>
        <w:t>the Contractor</w:t>
      </w:r>
      <w:r w:rsidRPr="00A10928">
        <w:rPr>
          <w:rFonts w:ascii="Open Sans" w:hAnsi="Open Sans" w:cs="Open Sans"/>
          <w:b/>
          <w:lang w:val="en-IE"/>
        </w:rPr>
        <w:t xml:space="preserve"> </w:t>
      </w:r>
      <w:r w:rsidRPr="00A10928">
        <w:rPr>
          <w:rFonts w:ascii="Open Sans" w:hAnsi="Open Sans" w:cs="Open Sans"/>
          <w:lang w:val="en-IE"/>
        </w:rPr>
        <w:t>shall at its expense:</w:t>
      </w:r>
    </w:p>
    <w:p w14:paraId="12802DC2" w14:textId="77777777" w:rsidR="00AE69DD" w:rsidRPr="007B5516" w:rsidRDefault="00AE69DD">
      <w:pPr>
        <w:spacing w:line="360" w:lineRule="auto"/>
        <w:ind w:left="1276" w:hanging="556"/>
        <w:jc w:val="both"/>
        <w:rPr>
          <w:rFonts w:ascii="Franklin Gothic Book" w:hAnsi="Franklin Gothic Book"/>
          <w:lang w:val="en-IE"/>
        </w:rPr>
      </w:pPr>
    </w:p>
    <w:p w14:paraId="5A682266" w14:textId="60BB65EE" w:rsidR="00AA69B3" w:rsidRPr="00A10928" w:rsidRDefault="00AA69B3" w:rsidP="00B01599">
      <w:pPr>
        <w:pStyle w:val="ListParagraph"/>
        <w:numPr>
          <w:ilvl w:val="5"/>
          <w:numId w:val="21"/>
        </w:numPr>
        <w:spacing w:line="360" w:lineRule="auto"/>
        <w:ind w:left="1843" w:hanging="992"/>
        <w:jc w:val="both"/>
        <w:rPr>
          <w:rFonts w:ascii="Open Sans" w:hAnsi="Open Sans" w:cs="Open Sans"/>
          <w:sz w:val="22"/>
          <w:szCs w:val="22"/>
          <w:lang w:val="en-IE"/>
        </w:rPr>
      </w:pPr>
      <w:r w:rsidRPr="00A10928">
        <w:rPr>
          <w:rFonts w:ascii="Open Sans" w:hAnsi="Open Sans" w:cs="Open Sans"/>
          <w:sz w:val="22"/>
          <w:szCs w:val="22"/>
          <w:lang w:val="en-IE"/>
        </w:rPr>
        <w:t xml:space="preserve">Replace all or part of the Services with functionally equivalent software or </w:t>
      </w:r>
      <w:proofErr w:type="gramStart"/>
      <w:r w:rsidRPr="00A10928">
        <w:rPr>
          <w:rFonts w:ascii="Open Sans" w:hAnsi="Open Sans" w:cs="Open Sans"/>
          <w:sz w:val="22"/>
          <w:szCs w:val="22"/>
          <w:lang w:val="en-IE"/>
        </w:rPr>
        <w:t>documentation;</w:t>
      </w:r>
      <w:proofErr w:type="gramEnd"/>
    </w:p>
    <w:p w14:paraId="67FC825D" w14:textId="77777777" w:rsidR="00D80011" w:rsidRPr="00A10928" w:rsidRDefault="00D80011" w:rsidP="00AF3B7C">
      <w:pPr>
        <w:pStyle w:val="ListParagraph"/>
        <w:spacing w:line="360" w:lineRule="auto"/>
        <w:ind w:left="1843" w:hanging="992"/>
        <w:jc w:val="both"/>
        <w:rPr>
          <w:rFonts w:ascii="Open Sans" w:hAnsi="Open Sans" w:cs="Open Sans"/>
          <w:sz w:val="22"/>
          <w:szCs w:val="22"/>
          <w:lang w:val="en-IE"/>
        </w:rPr>
      </w:pPr>
    </w:p>
    <w:p w14:paraId="5D22056C" w14:textId="51F97E1E" w:rsidR="00AA69B3" w:rsidRPr="00A10928" w:rsidRDefault="00AA69B3" w:rsidP="00B01599">
      <w:pPr>
        <w:pStyle w:val="ListParagraph"/>
        <w:numPr>
          <w:ilvl w:val="5"/>
          <w:numId w:val="21"/>
        </w:numPr>
        <w:spacing w:line="360" w:lineRule="auto"/>
        <w:ind w:left="1843" w:hanging="992"/>
        <w:jc w:val="both"/>
        <w:rPr>
          <w:rFonts w:ascii="Open Sans" w:hAnsi="Open Sans" w:cs="Open Sans"/>
          <w:sz w:val="22"/>
          <w:szCs w:val="22"/>
          <w:lang w:val="en-IE"/>
        </w:rPr>
      </w:pPr>
      <w:r w:rsidRPr="00A10928">
        <w:rPr>
          <w:rFonts w:ascii="Open Sans" w:hAnsi="Open Sans" w:cs="Open Sans"/>
          <w:sz w:val="22"/>
          <w:szCs w:val="22"/>
          <w:lang w:val="en-IE"/>
        </w:rPr>
        <w:t xml:space="preserve">Modify the Services as necessary to avoid such claim, </w:t>
      </w:r>
      <w:proofErr w:type="gramStart"/>
      <w:r w:rsidRPr="00A10928">
        <w:rPr>
          <w:rFonts w:ascii="Open Sans" w:hAnsi="Open Sans" w:cs="Open Sans"/>
          <w:sz w:val="22"/>
          <w:szCs w:val="22"/>
          <w:lang w:val="en-IE"/>
        </w:rPr>
        <w:t>provided that</w:t>
      </w:r>
      <w:proofErr w:type="gramEnd"/>
      <w:r w:rsidRPr="00A10928">
        <w:rPr>
          <w:rFonts w:ascii="Open Sans" w:hAnsi="Open Sans" w:cs="Open Sans"/>
          <w:sz w:val="22"/>
          <w:szCs w:val="22"/>
          <w:lang w:val="en-IE"/>
        </w:rPr>
        <w:t xml:space="preserve"> Services (as amended) functions in substantially the same way as the Services or the </w:t>
      </w:r>
      <w:r w:rsidR="00067EA7" w:rsidRPr="00A10928">
        <w:rPr>
          <w:rFonts w:ascii="Open Sans" w:hAnsi="Open Sans" w:cs="Open Sans"/>
          <w:sz w:val="22"/>
          <w:szCs w:val="22"/>
          <w:lang w:val="en-IE"/>
        </w:rPr>
        <w:t xml:space="preserve">updates </w:t>
      </w:r>
      <w:r w:rsidRPr="00A10928">
        <w:rPr>
          <w:rFonts w:ascii="Open Sans" w:hAnsi="Open Sans" w:cs="Open Sans"/>
          <w:sz w:val="22"/>
          <w:szCs w:val="22"/>
          <w:lang w:val="en-IE"/>
        </w:rPr>
        <w:t>(as the case may be) before modification;</w:t>
      </w:r>
      <w:r w:rsidR="00D80011" w:rsidRPr="00A10928">
        <w:rPr>
          <w:rFonts w:ascii="Open Sans" w:hAnsi="Open Sans" w:cs="Open Sans"/>
          <w:sz w:val="22"/>
          <w:szCs w:val="22"/>
          <w:lang w:val="en-IE"/>
        </w:rPr>
        <w:t xml:space="preserve"> and</w:t>
      </w:r>
      <w:r w:rsidR="00067EA7" w:rsidRPr="00A10928">
        <w:rPr>
          <w:rFonts w:ascii="Open Sans" w:hAnsi="Open Sans" w:cs="Open Sans"/>
          <w:sz w:val="22"/>
          <w:szCs w:val="22"/>
          <w:lang w:val="en-IE"/>
        </w:rPr>
        <w:t xml:space="preserve"> </w:t>
      </w:r>
      <w:r w:rsidR="00D80011" w:rsidRPr="00A10928">
        <w:rPr>
          <w:rFonts w:ascii="Open Sans" w:hAnsi="Open Sans" w:cs="Open Sans"/>
          <w:sz w:val="22"/>
          <w:szCs w:val="22"/>
          <w:lang w:val="en-IE"/>
        </w:rPr>
        <w:t>/</w:t>
      </w:r>
      <w:r w:rsidR="00067EA7" w:rsidRPr="00A10928">
        <w:rPr>
          <w:rFonts w:ascii="Open Sans" w:hAnsi="Open Sans" w:cs="Open Sans"/>
          <w:sz w:val="22"/>
          <w:szCs w:val="22"/>
          <w:lang w:val="en-IE"/>
        </w:rPr>
        <w:t xml:space="preserve"> </w:t>
      </w:r>
      <w:r w:rsidR="00D80011" w:rsidRPr="00A10928">
        <w:rPr>
          <w:rFonts w:ascii="Open Sans" w:hAnsi="Open Sans" w:cs="Open Sans"/>
          <w:sz w:val="22"/>
          <w:szCs w:val="22"/>
          <w:lang w:val="en-IE"/>
        </w:rPr>
        <w:t>or</w:t>
      </w:r>
    </w:p>
    <w:p w14:paraId="7D36DFB1" w14:textId="77777777" w:rsidR="00AA69B3" w:rsidRPr="00A10928" w:rsidRDefault="00AA69B3" w:rsidP="00AF3B7C">
      <w:pPr>
        <w:pStyle w:val="ListParagraph"/>
        <w:spacing w:line="360" w:lineRule="auto"/>
        <w:ind w:left="1843" w:hanging="992"/>
        <w:rPr>
          <w:rFonts w:ascii="Open Sans" w:hAnsi="Open Sans" w:cs="Open Sans"/>
          <w:sz w:val="22"/>
          <w:szCs w:val="22"/>
          <w:lang w:val="en-IE"/>
        </w:rPr>
      </w:pPr>
    </w:p>
    <w:p w14:paraId="3D3072E0" w14:textId="17D70326" w:rsidR="00AE69DD" w:rsidRPr="00A10928" w:rsidRDefault="00AA69B3" w:rsidP="00B01599">
      <w:pPr>
        <w:pStyle w:val="ListParagraph"/>
        <w:numPr>
          <w:ilvl w:val="5"/>
          <w:numId w:val="21"/>
        </w:numPr>
        <w:spacing w:line="360" w:lineRule="auto"/>
        <w:ind w:left="1843" w:hanging="992"/>
        <w:jc w:val="both"/>
        <w:rPr>
          <w:rFonts w:ascii="Open Sans" w:hAnsi="Open Sans" w:cs="Open Sans"/>
          <w:sz w:val="22"/>
          <w:szCs w:val="22"/>
          <w:lang w:val="en-IE"/>
        </w:rPr>
      </w:pPr>
      <w:r w:rsidRPr="00A10928">
        <w:rPr>
          <w:rFonts w:ascii="Open Sans" w:hAnsi="Open Sans" w:cs="Open Sans"/>
          <w:sz w:val="22"/>
          <w:szCs w:val="22"/>
          <w:lang w:val="en-IE"/>
        </w:rPr>
        <w:t>P</w:t>
      </w:r>
      <w:r w:rsidR="00AE69DD" w:rsidRPr="00A10928">
        <w:rPr>
          <w:rFonts w:ascii="Open Sans" w:hAnsi="Open Sans" w:cs="Open Sans"/>
          <w:sz w:val="22"/>
          <w:szCs w:val="22"/>
          <w:lang w:val="en-IE"/>
        </w:rPr>
        <w:t xml:space="preserve">rocure the necessary </w:t>
      </w:r>
      <w:r w:rsidRPr="00A10928">
        <w:rPr>
          <w:rFonts w:ascii="Open Sans" w:hAnsi="Open Sans" w:cs="Open Sans"/>
          <w:sz w:val="22"/>
          <w:szCs w:val="22"/>
          <w:lang w:val="en-IE"/>
        </w:rPr>
        <w:t xml:space="preserve">license from the relevant claimant </w:t>
      </w:r>
      <w:r w:rsidR="00AE69DD" w:rsidRPr="00A10928">
        <w:rPr>
          <w:rFonts w:ascii="Open Sans" w:hAnsi="Open Sans" w:cs="Open Sans"/>
          <w:sz w:val="22"/>
          <w:szCs w:val="22"/>
          <w:lang w:val="en-IE"/>
        </w:rPr>
        <w:t xml:space="preserve">for the Client to continue using </w:t>
      </w:r>
      <w:r w:rsidRPr="00A10928">
        <w:rPr>
          <w:rFonts w:ascii="Open Sans" w:hAnsi="Open Sans" w:cs="Open Sans"/>
          <w:sz w:val="22"/>
          <w:szCs w:val="22"/>
          <w:lang w:val="en-IE"/>
        </w:rPr>
        <w:t>the</w:t>
      </w:r>
      <w:r w:rsidR="00AE69DD" w:rsidRPr="00A10928">
        <w:rPr>
          <w:rFonts w:ascii="Open Sans" w:hAnsi="Open Sans" w:cs="Open Sans"/>
          <w:sz w:val="22"/>
          <w:szCs w:val="22"/>
          <w:lang w:val="en-IE"/>
        </w:rPr>
        <w:t xml:space="preserve"> </w:t>
      </w:r>
      <w:r w:rsidR="00263D56" w:rsidRPr="00A10928">
        <w:rPr>
          <w:rFonts w:ascii="Open Sans" w:hAnsi="Open Sans" w:cs="Open Sans"/>
          <w:sz w:val="22"/>
          <w:szCs w:val="22"/>
          <w:lang w:val="en-IE"/>
        </w:rPr>
        <w:t>Services</w:t>
      </w:r>
      <w:r w:rsidR="00067EA7" w:rsidRPr="00A10928">
        <w:rPr>
          <w:rFonts w:ascii="Open Sans" w:hAnsi="Open Sans" w:cs="Open Sans"/>
          <w:sz w:val="22"/>
          <w:szCs w:val="22"/>
          <w:lang w:val="en-IE"/>
        </w:rPr>
        <w:t>.</w:t>
      </w:r>
    </w:p>
    <w:p w14:paraId="06B3D2AC" w14:textId="77777777" w:rsidR="00744110" w:rsidRPr="007B5516" w:rsidRDefault="00744110">
      <w:pPr>
        <w:spacing w:line="360" w:lineRule="auto"/>
        <w:ind w:left="1276" w:hanging="556"/>
        <w:jc w:val="both"/>
        <w:rPr>
          <w:rFonts w:ascii="Franklin Gothic Book" w:hAnsi="Franklin Gothic Book"/>
          <w:lang w:val="en-IE"/>
        </w:rPr>
      </w:pPr>
    </w:p>
    <w:p w14:paraId="3BA5B50D" w14:textId="65284852" w:rsidR="00744110" w:rsidRPr="00A10928" w:rsidRDefault="00744110" w:rsidP="005746D9">
      <w:pPr>
        <w:pStyle w:val="indent1"/>
        <w:numPr>
          <w:ilvl w:val="1"/>
          <w:numId w:val="52"/>
        </w:numPr>
        <w:spacing w:line="360" w:lineRule="auto"/>
        <w:ind w:left="851" w:hanging="851"/>
        <w:jc w:val="both"/>
        <w:rPr>
          <w:rFonts w:ascii="Open Sans" w:hAnsi="Open Sans" w:cs="Open Sans"/>
          <w:lang w:val="en-IE"/>
        </w:rPr>
      </w:pPr>
      <w:r w:rsidRPr="00A10928">
        <w:rPr>
          <w:rFonts w:ascii="Open Sans" w:hAnsi="Open Sans" w:cs="Open Sans"/>
          <w:lang w:val="en-IE"/>
        </w:rPr>
        <w:t>The Client shall</w:t>
      </w:r>
      <w:r w:rsidR="00175D91">
        <w:rPr>
          <w:rFonts w:ascii="Open Sans" w:hAnsi="Open Sans" w:cs="Open Sans"/>
          <w:lang w:val="en-IE"/>
        </w:rPr>
        <w:t>:</w:t>
      </w:r>
    </w:p>
    <w:p w14:paraId="5F1F7FC6" w14:textId="77777777" w:rsidR="003E7C42" w:rsidRPr="00A10928" w:rsidRDefault="003E7C42">
      <w:pPr>
        <w:spacing w:line="360" w:lineRule="auto"/>
        <w:ind w:left="1276" w:hanging="556"/>
        <w:jc w:val="both"/>
        <w:rPr>
          <w:rFonts w:ascii="Open Sans" w:hAnsi="Open Sans" w:cs="Open Sans"/>
          <w:sz w:val="22"/>
          <w:szCs w:val="22"/>
          <w:lang w:val="en-IE"/>
        </w:rPr>
      </w:pPr>
    </w:p>
    <w:p w14:paraId="5675B6C7" w14:textId="77777777" w:rsidR="00F77283" w:rsidRPr="00A10928" w:rsidRDefault="00476D1F" w:rsidP="00B01599">
      <w:pPr>
        <w:pStyle w:val="ListParagraph"/>
        <w:numPr>
          <w:ilvl w:val="0"/>
          <w:numId w:val="23"/>
        </w:numPr>
        <w:spacing w:line="360" w:lineRule="auto"/>
        <w:ind w:left="1843" w:hanging="992"/>
        <w:jc w:val="both"/>
        <w:rPr>
          <w:rFonts w:ascii="Open Sans" w:hAnsi="Open Sans" w:cs="Open Sans"/>
          <w:sz w:val="22"/>
          <w:szCs w:val="22"/>
          <w:lang w:val="en-IE"/>
        </w:rPr>
      </w:pPr>
      <w:r w:rsidRPr="00A10928">
        <w:rPr>
          <w:rFonts w:ascii="Open Sans" w:hAnsi="Open Sans" w:cs="Open Sans"/>
          <w:sz w:val="22"/>
          <w:szCs w:val="22"/>
          <w:lang w:val="en-IE"/>
        </w:rPr>
        <w:lastRenderedPageBreak/>
        <w:t>n</w:t>
      </w:r>
      <w:r w:rsidR="00744110" w:rsidRPr="00A10928">
        <w:rPr>
          <w:rFonts w:ascii="Open Sans" w:hAnsi="Open Sans" w:cs="Open Sans"/>
          <w:sz w:val="22"/>
          <w:szCs w:val="22"/>
          <w:lang w:val="en-IE"/>
        </w:rPr>
        <w:t xml:space="preserve">otify the Contractor of any IPR </w:t>
      </w:r>
      <w:proofErr w:type="gramStart"/>
      <w:r w:rsidR="00744110" w:rsidRPr="00A10928">
        <w:rPr>
          <w:rFonts w:ascii="Open Sans" w:hAnsi="Open Sans" w:cs="Open Sans"/>
          <w:sz w:val="22"/>
          <w:szCs w:val="22"/>
          <w:lang w:val="en-IE"/>
        </w:rPr>
        <w:t>claim</w:t>
      </w:r>
      <w:r w:rsidRPr="00A10928">
        <w:rPr>
          <w:rFonts w:ascii="Open Sans" w:hAnsi="Open Sans" w:cs="Open Sans"/>
          <w:sz w:val="22"/>
          <w:szCs w:val="22"/>
          <w:lang w:val="en-IE"/>
        </w:rPr>
        <w:t>;</w:t>
      </w:r>
      <w:proofErr w:type="gramEnd"/>
    </w:p>
    <w:p w14:paraId="7CF1E70D" w14:textId="77777777" w:rsidR="00F77283" w:rsidRPr="00A10928" w:rsidRDefault="00F77283" w:rsidP="00AF3B7C">
      <w:pPr>
        <w:pStyle w:val="ListParagraph"/>
        <w:spacing w:line="360" w:lineRule="auto"/>
        <w:ind w:left="1843" w:hanging="992"/>
        <w:jc w:val="both"/>
        <w:rPr>
          <w:rFonts w:ascii="Open Sans" w:hAnsi="Open Sans" w:cs="Open Sans"/>
          <w:sz w:val="22"/>
          <w:szCs w:val="22"/>
          <w:lang w:val="en-IE"/>
        </w:rPr>
      </w:pPr>
    </w:p>
    <w:p w14:paraId="6739DA1A" w14:textId="77777777" w:rsidR="00744110" w:rsidRPr="00A10928" w:rsidRDefault="00476D1F" w:rsidP="00B01599">
      <w:pPr>
        <w:pStyle w:val="ListParagraph"/>
        <w:numPr>
          <w:ilvl w:val="0"/>
          <w:numId w:val="23"/>
        </w:numPr>
        <w:spacing w:line="360" w:lineRule="auto"/>
        <w:ind w:left="1843" w:hanging="992"/>
        <w:jc w:val="both"/>
        <w:rPr>
          <w:rFonts w:ascii="Open Sans" w:hAnsi="Open Sans" w:cs="Open Sans"/>
          <w:sz w:val="22"/>
          <w:szCs w:val="22"/>
          <w:lang w:val="en-IE"/>
        </w:rPr>
      </w:pPr>
      <w:r w:rsidRPr="00A10928">
        <w:rPr>
          <w:rFonts w:ascii="Open Sans" w:hAnsi="Open Sans" w:cs="Open Sans"/>
          <w:sz w:val="22"/>
          <w:szCs w:val="22"/>
          <w:lang w:val="en-IE"/>
        </w:rPr>
        <w:t>a</w:t>
      </w:r>
      <w:r w:rsidR="00744110" w:rsidRPr="00A10928">
        <w:rPr>
          <w:rFonts w:ascii="Open Sans" w:hAnsi="Open Sans" w:cs="Open Sans"/>
          <w:sz w:val="22"/>
          <w:szCs w:val="22"/>
          <w:lang w:val="en-IE"/>
        </w:rPr>
        <w:t>ll</w:t>
      </w:r>
      <w:r w:rsidRPr="00A10928">
        <w:rPr>
          <w:rFonts w:ascii="Open Sans" w:hAnsi="Open Sans" w:cs="Open Sans"/>
          <w:sz w:val="22"/>
          <w:szCs w:val="22"/>
          <w:lang w:val="en-IE"/>
        </w:rPr>
        <w:t>ow</w:t>
      </w:r>
      <w:r w:rsidR="00744110" w:rsidRPr="00A10928">
        <w:rPr>
          <w:rFonts w:ascii="Open Sans" w:hAnsi="Open Sans" w:cs="Open Sans"/>
          <w:sz w:val="22"/>
          <w:szCs w:val="22"/>
          <w:lang w:val="en-IE"/>
        </w:rPr>
        <w:t xml:space="preserve"> the Contractor to conduct all negotiations and proceedings and provide the Contractor with such reasonable assistance as is required by the Contractor, each at the Contractor’s cost, regarding the IPR claim</w:t>
      </w:r>
      <w:r w:rsidRPr="00A10928">
        <w:rPr>
          <w:rFonts w:ascii="Open Sans" w:hAnsi="Open Sans" w:cs="Open Sans"/>
          <w:sz w:val="22"/>
          <w:szCs w:val="22"/>
          <w:lang w:val="en-IE"/>
        </w:rPr>
        <w:t>; and</w:t>
      </w:r>
    </w:p>
    <w:p w14:paraId="3171055E" w14:textId="77777777" w:rsidR="00F77283" w:rsidRPr="007B5516" w:rsidRDefault="00F77283" w:rsidP="00AF3B7C">
      <w:pPr>
        <w:pStyle w:val="ListParagraph"/>
        <w:spacing w:line="360" w:lineRule="auto"/>
        <w:ind w:left="1843" w:hanging="992"/>
        <w:jc w:val="both"/>
        <w:rPr>
          <w:rFonts w:ascii="Franklin Gothic Book" w:hAnsi="Franklin Gothic Book"/>
          <w:lang w:val="en-IE"/>
        </w:rPr>
      </w:pPr>
    </w:p>
    <w:p w14:paraId="6DD2BEE3" w14:textId="520CD272" w:rsidR="00ED0167" w:rsidRPr="00A10928" w:rsidRDefault="00476D1F" w:rsidP="00B01599">
      <w:pPr>
        <w:pStyle w:val="ListParagraph"/>
        <w:numPr>
          <w:ilvl w:val="0"/>
          <w:numId w:val="23"/>
        </w:numPr>
        <w:spacing w:line="360" w:lineRule="auto"/>
        <w:ind w:left="1843" w:hanging="992"/>
        <w:jc w:val="both"/>
        <w:rPr>
          <w:rFonts w:ascii="Open Sans" w:hAnsi="Open Sans" w:cs="Open Sans"/>
          <w:sz w:val="22"/>
          <w:szCs w:val="22"/>
          <w:lang w:val="en-IE"/>
        </w:rPr>
      </w:pPr>
      <w:r w:rsidRPr="00A10928">
        <w:rPr>
          <w:rFonts w:ascii="Open Sans" w:hAnsi="Open Sans" w:cs="Open Sans"/>
          <w:sz w:val="22"/>
          <w:szCs w:val="22"/>
          <w:lang w:val="en-IE"/>
        </w:rPr>
        <w:t>n</w:t>
      </w:r>
      <w:r w:rsidR="00744110" w:rsidRPr="00A10928">
        <w:rPr>
          <w:rFonts w:ascii="Open Sans" w:hAnsi="Open Sans" w:cs="Open Sans"/>
          <w:sz w:val="22"/>
          <w:szCs w:val="22"/>
          <w:lang w:val="en-IE"/>
        </w:rPr>
        <w:t xml:space="preserve">ot, without prior consultation with the Contractor, make any admission relating to the IPR claim or attempt to settle it, provided that the Contractor considers and defends any IPR claim diligently, using competent counsel and is such a way as not to bring the reputation of the Client into disrepute. </w:t>
      </w:r>
    </w:p>
    <w:p w14:paraId="76B68DDA" w14:textId="77777777" w:rsidR="008D7EE4" w:rsidRPr="007B5516" w:rsidRDefault="008D7EE4" w:rsidP="005030ED">
      <w:pPr>
        <w:pStyle w:val="ListParagraph"/>
        <w:rPr>
          <w:rFonts w:ascii="Franklin Gothic Book" w:hAnsi="Franklin Gothic Book"/>
          <w:lang w:val="en-IE"/>
        </w:rPr>
      </w:pPr>
    </w:p>
    <w:p w14:paraId="50F233B5" w14:textId="0D44030B" w:rsidR="008D7EE4" w:rsidRPr="00A10928" w:rsidRDefault="008D7EE4" w:rsidP="005746D9">
      <w:pPr>
        <w:pStyle w:val="indent1"/>
        <w:numPr>
          <w:ilvl w:val="1"/>
          <w:numId w:val="52"/>
        </w:numPr>
        <w:spacing w:line="360" w:lineRule="auto"/>
        <w:ind w:left="851" w:hanging="851"/>
        <w:jc w:val="both"/>
        <w:rPr>
          <w:rFonts w:ascii="Open Sans" w:hAnsi="Open Sans" w:cs="Open Sans"/>
          <w:lang w:val="en-IE"/>
        </w:rPr>
      </w:pPr>
      <w:bookmarkStart w:id="56" w:name="_Ref73348807"/>
      <w:bookmarkStart w:id="57" w:name="_Hlk77077837"/>
      <w:r w:rsidRPr="00A10928">
        <w:rPr>
          <w:rFonts w:ascii="Open Sans" w:hAnsi="Open Sans" w:cs="Open Sans"/>
          <w:lang w:val="en-IE"/>
        </w:rPr>
        <w:t xml:space="preserve">The Client hereby grants to the Contractor an irrevocable, fully paid-up, non-exclusive, sub-licensable, perpetual, royalty-free licence to use copy, modify and adapt the Customised, Configured and Developed Software. For the avoidance of doubt, the licence granted under this </w:t>
      </w:r>
      <w:r w:rsidR="00267444">
        <w:rPr>
          <w:rFonts w:ascii="Open Sans" w:hAnsi="Open Sans" w:cs="Open Sans"/>
          <w:lang w:val="en-IE"/>
        </w:rPr>
        <w:t>c</w:t>
      </w:r>
      <w:r w:rsidRPr="00A10928">
        <w:rPr>
          <w:rFonts w:ascii="Open Sans" w:hAnsi="Open Sans" w:cs="Open Sans"/>
          <w:lang w:val="en-IE"/>
        </w:rPr>
        <w:t xml:space="preserve">lause </w:t>
      </w:r>
      <w:r w:rsidRPr="00A10928">
        <w:rPr>
          <w:rFonts w:ascii="Open Sans" w:hAnsi="Open Sans" w:cs="Open Sans"/>
          <w:lang w:val="en-IE"/>
        </w:rPr>
        <w:fldChar w:fldCharType="begin"/>
      </w:r>
      <w:r w:rsidRPr="00A10928">
        <w:rPr>
          <w:rFonts w:ascii="Open Sans" w:hAnsi="Open Sans" w:cs="Open Sans"/>
          <w:lang w:val="en-IE"/>
        </w:rPr>
        <w:instrText xml:space="preserve"> REF _Ref73348807 \r \h </w:instrText>
      </w:r>
      <w:r w:rsidR="001B6201" w:rsidRPr="00A10928">
        <w:rPr>
          <w:rFonts w:ascii="Open Sans" w:hAnsi="Open Sans" w:cs="Open Sans"/>
          <w:lang w:val="en-IE"/>
        </w:rPr>
        <w:instrText xml:space="preserve"> \* MERGEFORMAT </w:instrText>
      </w:r>
      <w:r w:rsidRPr="00A10928">
        <w:rPr>
          <w:rFonts w:ascii="Open Sans" w:hAnsi="Open Sans" w:cs="Open Sans"/>
          <w:lang w:val="en-IE"/>
        </w:rPr>
      </w:r>
      <w:r w:rsidRPr="00A10928">
        <w:rPr>
          <w:rFonts w:ascii="Open Sans" w:hAnsi="Open Sans" w:cs="Open Sans"/>
          <w:lang w:val="en-IE"/>
        </w:rPr>
        <w:fldChar w:fldCharType="separate"/>
      </w:r>
      <w:r w:rsidR="00523710" w:rsidRPr="00A10928">
        <w:rPr>
          <w:rFonts w:ascii="Open Sans" w:hAnsi="Open Sans" w:cs="Open Sans"/>
          <w:lang w:val="en-IE"/>
        </w:rPr>
        <w:t>15.11</w:t>
      </w:r>
      <w:r w:rsidRPr="00A10928">
        <w:rPr>
          <w:rFonts w:ascii="Open Sans" w:hAnsi="Open Sans" w:cs="Open Sans"/>
          <w:lang w:val="en-IE"/>
        </w:rPr>
        <w:fldChar w:fldCharType="end"/>
      </w:r>
      <w:r w:rsidRPr="00A10928">
        <w:rPr>
          <w:rFonts w:ascii="Open Sans" w:hAnsi="Open Sans" w:cs="Open Sans"/>
          <w:lang w:val="en-IE"/>
        </w:rPr>
        <w:t xml:space="preserve"> includes the right for the Contractor to commercially exploit the Customised, Configured and Developed Software without payment of royalties or other equitable remuneration to the Clien</w:t>
      </w:r>
      <w:r w:rsidR="00B67E05" w:rsidRPr="00A10928">
        <w:rPr>
          <w:rFonts w:ascii="Open Sans" w:hAnsi="Open Sans" w:cs="Open Sans"/>
          <w:lang w:val="en-IE"/>
        </w:rPr>
        <w:t>t</w:t>
      </w:r>
      <w:r w:rsidRPr="00A10928">
        <w:rPr>
          <w:rFonts w:ascii="Open Sans" w:hAnsi="Open Sans" w:cs="Open Sans"/>
          <w:lang w:val="en-IE"/>
        </w:rPr>
        <w:t>, or any prior consent or permission.</w:t>
      </w:r>
      <w:bookmarkEnd w:id="56"/>
    </w:p>
    <w:bookmarkEnd w:id="57"/>
    <w:p w14:paraId="248C11C5" w14:textId="77777777" w:rsidR="00B71070" w:rsidRPr="00A10928" w:rsidRDefault="00B71070">
      <w:pPr>
        <w:tabs>
          <w:tab w:val="left" w:pos="1467"/>
        </w:tabs>
        <w:spacing w:line="360" w:lineRule="auto"/>
        <w:ind w:left="1276" w:hanging="556"/>
        <w:jc w:val="both"/>
        <w:rPr>
          <w:rFonts w:ascii="Open Sans" w:hAnsi="Open Sans" w:cs="Open Sans"/>
          <w:sz w:val="22"/>
          <w:szCs w:val="22"/>
          <w:lang w:val="en-IE"/>
        </w:rPr>
      </w:pPr>
    </w:p>
    <w:p w14:paraId="2C9286CA" w14:textId="7BEFC6C1" w:rsidR="00ED0167" w:rsidRPr="00A10928" w:rsidRDefault="66B305BB" w:rsidP="005746D9">
      <w:pPr>
        <w:pStyle w:val="indent1"/>
        <w:numPr>
          <w:ilvl w:val="1"/>
          <w:numId w:val="52"/>
        </w:numPr>
        <w:spacing w:line="360" w:lineRule="auto"/>
        <w:ind w:left="851" w:hanging="851"/>
        <w:jc w:val="both"/>
        <w:rPr>
          <w:rFonts w:ascii="Open Sans" w:hAnsi="Open Sans" w:cs="Open Sans"/>
          <w:lang w:val="en-IE"/>
        </w:rPr>
      </w:pPr>
      <w:r w:rsidRPr="00A10928">
        <w:rPr>
          <w:rFonts w:ascii="Open Sans" w:hAnsi="Open Sans" w:cs="Open Sans"/>
          <w:lang w:val="en-IE"/>
        </w:rPr>
        <w:t>The Contractor shall</w:t>
      </w:r>
      <w:r w:rsidR="198EF92A" w:rsidRPr="00A10928">
        <w:rPr>
          <w:rFonts w:ascii="Open Sans" w:hAnsi="Open Sans" w:cs="Open Sans"/>
          <w:lang w:val="en-IE"/>
        </w:rPr>
        <w:t>,</w:t>
      </w:r>
      <w:r w:rsidRPr="00A10928">
        <w:rPr>
          <w:rFonts w:ascii="Open Sans" w:hAnsi="Open Sans" w:cs="Open Sans"/>
          <w:lang w:val="en-IE"/>
        </w:rPr>
        <w:t xml:space="preserve"> </w:t>
      </w:r>
      <w:proofErr w:type="gramStart"/>
      <w:r w:rsidRPr="00A10928">
        <w:rPr>
          <w:rFonts w:ascii="Open Sans" w:hAnsi="Open Sans" w:cs="Open Sans"/>
          <w:lang w:val="en-IE"/>
        </w:rPr>
        <w:t>at all times</w:t>
      </w:r>
      <w:proofErr w:type="gramEnd"/>
      <w:r w:rsidR="07E848D8" w:rsidRPr="00A10928">
        <w:rPr>
          <w:rFonts w:ascii="Open Sans" w:hAnsi="Open Sans" w:cs="Open Sans"/>
          <w:lang w:val="en-IE"/>
        </w:rPr>
        <w:t>,</w:t>
      </w:r>
      <w:r w:rsidRPr="00A10928">
        <w:rPr>
          <w:rFonts w:ascii="Open Sans" w:hAnsi="Open Sans" w:cs="Open Sans"/>
          <w:lang w:val="en-IE"/>
        </w:rPr>
        <w:t xml:space="preserve"> keep all Software in escrow</w:t>
      </w:r>
      <w:r w:rsidR="00CC8ACD" w:rsidRPr="00A10928">
        <w:rPr>
          <w:rFonts w:ascii="Open Sans" w:hAnsi="Open Sans" w:cs="Open Sans"/>
          <w:lang w:val="en-IE"/>
        </w:rPr>
        <w:t xml:space="preserve"> or as otherwise directed by the Cl</w:t>
      </w:r>
      <w:r w:rsidR="289B736D" w:rsidRPr="00A10928">
        <w:rPr>
          <w:rFonts w:ascii="Open Sans" w:hAnsi="Open Sans" w:cs="Open Sans"/>
          <w:lang w:val="en-IE"/>
        </w:rPr>
        <w:t>i</w:t>
      </w:r>
      <w:r w:rsidR="00CC8ACD" w:rsidRPr="00A10928">
        <w:rPr>
          <w:rFonts w:ascii="Open Sans" w:hAnsi="Open Sans" w:cs="Open Sans"/>
          <w:lang w:val="en-IE"/>
        </w:rPr>
        <w:t xml:space="preserve">ent </w:t>
      </w:r>
      <w:r w:rsidR="6B497B2A" w:rsidRPr="00A10928">
        <w:rPr>
          <w:rFonts w:ascii="Open Sans" w:hAnsi="Open Sans" w:cs="Open Sans"/>
          <w:lang w:val="en-IE"/>
        </w:rPr>
        <w:t>i</w:t>
      </w:r>
      <w:r w:rsidR="00CC8ACD" w:rsidRPr="00A10928">
        <w:rPr>
          <w:rFonts w:ascii="Open Sans" w:hAnsi="Open Sans" w:cs="Open Sans"/>
          <w:lang w:val="en-IE"/>
        </w:rPr>
        <w:t>n wr</w:t>
      </w:r>
      <w:r w:rsidR="2C1CF1DE" w:rsidRPr="00A10928">
        <w:rPr>
          <w:rFonts w:ascii="Open Sans" w:hAnsi="Open Sans" w:cs="Open Sans"/>
          <w:lang w:val="en-IE"/>
        </w:rPr>
        <w:t>i</w:t>
      </w:r>
      <w:r w:rsidR="00CC8ACD" w:rsidRPr="00A10928">
        <w:rPr>
          <w:rFonts w:ascii="Open Sans" w:hAnsi="Open Sans" w:cs="Open Sans"/>
          <w:lang w:val="en-IE"/>
        </w:rPr>
        <w:t>t</w:t>
      </w:r>
      <w:r w:rsidR="0E2E02E4" w:rsidRPr="00A10928">
        <w:rPr>
          <w:rFonts w:ascii="Open Sans" w:hAnsi="Open Sans" w:cs="Open Sans"/>
          <w:lang w:val="en-IE"/>
        </w:rPr>
        <w:t>i</w:t>
      </w:r>
      <w:r w:rsidR="00CC8ACD" w:rsidRPr="00A10928">
        <w:rPr>
          <w:rFonts w:ascii="Open Sans" w:hAnsi="Open Sans" w:cs="Open Sans"/>
          <w:lang w:val="en-IE"/>
        </w:rPr>
        <w:t>ng to the Contractor</w:t>
      </w:r>
      <w:r w:rsidR="20B7BD0A" w:rsidRPr="00A10928">
        <w:rPr>
          <w:rFonts w:ascii="Open Sans" w:hAnsi="Open Sans" w:cs="Open Sans"/>
          <w:lang w:val="en-IE"/>
        </w:rPr>
        <w:t xml:space="preserve"> </w:t>
      </w:r>
      <w:r w:rsidRPr="00A10928">
        <w:rPr>
          <w:rFonts w:ascii="Open Sans" w:hAnsi="Open Sans" w:cs="Open Sans"/>
          <w:lang w:val="en-IE"/>
        </w:rPr>
        <w:t>up to date to correspond with the executable code version of that Software then in use. Similarly, the Contractor shall continually supply the Client with the Source Code of any modifications, patches and</w:t>
      </w:r>
      <w:r w:rsidR="76BA8C54" w:rsidRPr="00A10928">
        <w:rPr>
          <w:rFonts w:ascii="Open Sans" w:hAnsi="Open Sans" w:cs="Open Sans"/>
          <w:lang w:val="en-IE"/>
        </w:rPr>
        <w:t xml:space="preserve"> </w:t>
      </w:r>
      <w:r w:rsidRPr="00A10928">
        <w:rPr>
          <w:rFonts w:ascii="Open Sans" w:hAnsi="Open Sans" w:cs="Open Sans"/>
          <w:lang w:val="en-IE"/>
        </w:rPr>
        <w:t>/</w:t>
      </w:r>
      <w:r w:rsidR="76BA8C54" w:rsidRPr="00A10928">
        <w:rPr>
          <w:rFonts w:ascii="Open Sans" w:hAnsi="Open Sans" w:cs="Open Sans"/>
          <w:lang w:val="en-IE"/>
        </w:rPr>
        <w:t xml:space="preserve"> </w:t>
      </w:r>
      <w:r w:rsidRPr="00A10928">
        <w:rPr>
          <w:rFonts w:ascii="Open Sans" w:hAnsi="Open Sans" w:cs="Open Sans"/>
          <w:lang w:val="en-IE"/>
        </w:rPr>
        <w:t xml:space="preserve">or </w:t>
      </w:r>
      <w:r w:rsidR="1C972D2A" w:rsidRPr="00A10928">
        <w:rPr>
          <w:rFonts w:ascii="Open Sans" w:hAnsi="Open Sans" w:cs="Open Sans"/>
          <w:lang w:val="en-IE"/>
        </w:rPr>
        <w:t>U</w:t>
      </w:r>
      <w:r w:rsidRPr="00A10928">
        <w:rPr>
          <w:rFonts w:ascii="Open Sans" w:hAnsi="Open Sans" w:cs="Open Sans"/>
          <w:lang w:val="en-IE"/>
        </w:rPr>
        <w:t>pgrades of the Software of which the Client has availed</w:t>
      </w:r>
      <w:r w:rsidR="0A66973D" w:rsidRPr="00A10928">
        <w:rPr>
          <w:rFonts w:ascii="Open Sans" w:hAnsi="Open Sans" w:cs="Open Sans"/>
          <w:lang w:val="en-IE"/>
        </w:rPr>
        <w:t xml:space="preserve">. All relevant escrow fees in respect of this Agreement shall be payable by the Contractor and the Client </w:t>
      </w:r>
      <w:r w:rsidR="3EF0FF91" w:rsidRPr="00A10928">
        <w:rPr>
          <w:rFonts w:ascii="Open Sans" w:hAnsi="Open Sans" w:cs="Open Sans"/>
          <w:lang w:val="en-IE"/>
        </w:rPr>
        <w:t>equally</w:t>
      </w:r>
      <w:r w:rsidR="0A66973D" w:rsidRPr="00A10928">
        <w:rPr>
          <w:rFonts w:ascii="Open Sans" w:hAnsi="Open Sans" w:cs="Open Sans"/>
          <w:lang w:val="en-IE"/>
        </w:rPr>
        <w:t>.</w:t>
      </w:r>
    </w:p>
    <w:p w14:paraId="0C49AD28" w14:textId="77777777" w:rsidR="00ED0167" w:rsidRPr="007B5516" w:rsidRDefault="00ED0167">
      <w:pPr>
        <w:spacing w:line="360" w:lineRule="auto"/>
        <w:ind w:left="1276" w:hanging="556"/>
        <w:jc w:val="both"/>
        <w:rPr>
          <w:rFonts w:ascii="Franklin Gothic Book" w:hAnsi="Franklin Gothic Book"/>
          <w:lang w:val="en-IE"/>
        </w:rPr>
      </w:pPr>
    </w:p>
    <w:p w14:paraId="01848CBC" w14:textId="6DC3EA91" w:rsidR="00ED0167" w:rsidRPr="00A10928" w:rsidRDefault="00ED0167" w:rsidP="005746D9">
      <w:pPr>
        <w:pStyle w:val="indent1"/>
        <w:numPr>
          <w:ilvl w:val="1"/>
          <w:numId w:val="52"/>
        </w:numPr>
        <w:spacing w:line="360" w:lineRule="auto"/>
        <w:ind w:left="851" w:hanging="851"/>
        <w:jc w:val="both"/>
        <w:rPr>
          <w:rFonts w:ascii="Open Sans" w:hAnsi="Open Sans" w:cs="Open Sans"/>
          <w:lang w:val="en-IE"/>
        </w:rPr>
      </w:pPr>
      <w:r w:rsidRPr="00A10928">
        <w:rPr>
          <w:rFonts w:ascii="Open Sans" w:hAnsi="Open Sans" w:cs="Open Sans"/>
          <w:lang w:val="en-IE"/>
        </w:rPr>
        <w:t xml:space="preserve">This </w:t>
      </w:r>
      <w:r w:rsidR="00034A47" w:rsidRPr="00A10928">
        <w:rPr>
          <w:rFonts w:ascii="Open Sans" w:hAnsi="Open Sans" w:cs="Open Sans"/>
          <w:lang w:val="en-IE"/>
        </w:rPr>
        <w:t>c</w:t>
      </w:r>
      <w:r w:rsidRPr="00A10928">
        <w:rPr>
          <w:rFonts w:ascii="Open Sans" w:hAnsi="Open Sans" w:cs="Open Sans"/>
          <w:lang w:val="en-IE"/>
        </w:rPr>
        <w:t xml:space="preserve">lause </w:t>
      </w:r>
      <w:r w:rsidR="00A16A4E" w:rsidRPr="00A10928">
        <w:rPr>
          <w:rFonts w:ascii="Open Sans" w:hAnsi="Open Sans" w:cs="Open Sans"/>
          <w:lang w:val="en-IE"/>
        </w:rPr>
        <w:fldChar w:fldCharType="begin"/>
      </w:r>
      <w:r w:rsidR="00A16A4E" w:rsidRPr="00A10928">
        <w:rPr>
          <w:rFonts w:ascii="Open Sans" w:hAnsi="Open Sans" w:cs="Open Sans"/>
          <w:lang w:val="en-IE"/>
        </w:rPr>
        <w:instrText xml:space="preserve"> REF _Ref69229939 \r \h </w:instrText>
      </w:r>
      <w:r w:rsidR="001B6201" w:rsidRPr="00A10928">
        <w:rPr>
          <w:rFonts w:ascii="Open Sans" w:hAnsi="Open Sans" w:cs="Open Sans"/>
          <w:lang w:val="en-IE"/>
        </w:rPr>
        <w:instrText xml:space="preserve"> \* MERGEFORMAT </w:instrText>
      </w:r>
      <w:r w:rsidR="00A16A4E" w:rsidRPr="00A10928">
        <w:rPr>
          <w:rFonts w:ascii="Open Sans" w:hAnsi="Open Sans" w:cs="Open Sans"/>
          <w:lang w:val="en-IE"/>
        </w:rPr>
      </w:r>
      <w:r w:rsidR="00A16A4E" w:rsidRPr="00A10928">
        <w:rPr>
          <w:rFonts w:ascii="Open Sans" w:hAnsi="Open Sans" w:cs="Open Sans"/>
          <w:lang w:val="en-IE"/>
        </w:rPr>
        <w:fldChar w:fldCharType="separate"/>
      </w:r>
      <w:r w:rsidR="00523710" w:rsidRPr="00A10928">
        <w:rPr>
          <w:rFonts w:ascii="Open Sans" w:hAnsi="Open Sans" w:cs="Open Sans"/>
          <w:lang w:val="en-IE"/>
        </w:rPr>
        <w:t>15</w:t>
      </w:r>
      <w:r w:rsidR="00A16A4E" w:rsidRPr="00A10928">
        <w:rPr>
          <w:rFonts w:ascii="Open Sans" w:hAnsi="Open Sans" w:cs="Open Sans"/>
          <w:lang w:val="en-IE"/>
        </w:rPr>
        <w:fldChar w:fldCharType="end"/>
      </w:r>
      <w:r w:rsidRPr="00A10928">
        <w:rPr>
          <w:rFonts w:ascii="Open Sans" w:hAnsi="Open Sans" w:cs="Open Sans"/>
          <w:lang w:val="en-IE"/>
        </w:rPr>
        <w:t xml:space="preserve"> will continue in force notwithstanding the</w:t>
      </w:r>
      <w:r w:rsidR="00CB4FBE" w:rsidRPr="00A10928">
        <w:rPr>
          <w:rFonts w:ascii="Open Sans" w:hAnsi="Open Sans" w:cs="Open Sans"/>
          <w:lang w:val="en-IE"/>
        </w:rPr>
        <w:t xml:space="preserve"> expiration or</w:t>
      </w:r>
      <w:r w:rsidRPr="00A10928">
        <w:rPr>
          <w:rFonts w:ascii="Open Sans" w:hAnsi="Open Sans" w:cs="Open Sans"/>
          <w:lang w:val="en-IE"/>
        </w:rPr>
        <w:t xml:space="preserve"> termination of this Agreement for any reason.</w:t>
      </w:r>
    </w:p>
    <w:bookmarkEnd w:id="50"/>
    <w:p w14:paraId="273FFF11" w14:textId="77777777" w:rsidR="00166812" w:rsidRPr="00A10928" w:rsidRDefault="00166812">
      <w:pPr>
        <w:pStyle w:val="indent1"/>
        <w:spacing w:line="360" w:lineRule="auto"/>
        <w:ind w:left="0" w:firstLine="0"/>
        <w:jc w:val="both"/>
        <w:rPr>
          <w:rFonts w:ascii="Open Sans" w:hAnsi="Open Sans" w:cs="Open Sans"/>
          <w:b/>
          <w:lang w:val="en-IE"/>
        </w:rPr>
      </w:pPr>
    </w:p>
    <w:p w14:paraId="350E3011" w14:textId="3A6692BA" w:rsidR="00AF3B7C" w:rsidRPr="00A10928" w:rsidRDefault="42B831A4" w:rsidP="00AF3B7C">
      <w:pPr>
        <w:pStyle w:val="Style1"/>
        <w:ind w:left="851" w:hanging="851"/>
        <w:rPr>
          <w:rFonts w:ascii="Open Sans" w:hAnsi="Open Sans" w:cs="Open Sans"/>
          <w:sz w:val="22"/>
          <w:szCs w:val="22"/>
          <w:lang w:val="en-IE"/>
        </w:rPr>
      </w:pPr>
      <w:bookmarkStart w:id="58" w:name="_Ref69229889"/>
      <w:bookmarkStart w:id="59" w:name="_Ref113967730"/>
      <w:bookmarkStart w:id="60" w:name="_Ref113967746"/>
      <w:bookmarkStart w:id="61" w:name="_Toc142032816"/>
      <w:r w:rsidRPr="00A10928">
        <w:rPr>
          <w:rFonts w:ascii="Open Sans" w:hAnsi="Open Sans" w:cs="Open Sans"/>
          <w:sz w:val="22"/>
          <w:szCs w:val="22"/>
          <w:lang w:val="en-IE"/>
        </w:rPr>
        <w:lastRenderedPageBreak/>
        <w:t>DATA PROTECTION AND DATA SECURITY</w:t>
      </w:r>
      <w:bookmarkEnd w:id="58"/>
      <w:bookmarkEnd w:id="59"/>
      <w:bookmarkEnd w:id="60"/>
      <w:bookmarkEnd w:id="61"/>
    </w:p>
    <w:p w14:paraId="4CA2EE8A" w14:textId="77777777" w:rsidR="00AF3B7C" w:rsidRPr="00A10928" w:rsidRDefault="00AF3B7C" w:rsidP="00AF3B7C">
      <w:pPr>
        <w:pStyle w:val="Style1"/>
        <w:numPr>
          <w:ilvl w:val="0"/>
          <w:numId w:val="0"/>
        </w:numPr>
        <w:ind w:left="851"/>
        <w:rPr>
          <w:rFonts w:ascii="Open Sans" w:hAnsi="Open Sans" w:cs="Open Sans"/>
          <w:b w:val="0"/>
          <w:sz w:val="22"/>
          <w:szCs w:val="22"/>
          <w:lang w:val="en-IE"/>
        </w:rPr>
      </w:pPr>
    </w:p>
    <w:p w14:paraId="5DA7F21A" w14:textId="40F5357A" w:rsidR="00192A64" w:rsidRPr="00A10928" w:rsidRDefault="00192A64" w:rsidP="005746D9">
      <w:pPr>
        <w:pStyle w:val="indent1"/>
        <w:numPr>
          <w:ilvl w:val="1"/>
          <w:numId w:val="54"/>
        </w:numPr>
        <w:spacing w:line="360" w:lineRule="auto"/>
        <w:ind w:left="851" w:hanging="851"/>
        <w:jc w:val="both"/>
        <w:rPr>
          <w:rFonts w:ascii="Open Sans" w:hAnsi="Open Sans" w:cs="Open Sans"/>
          <w:lang w:val="en-IE"/>
        </w:rPr>
      </w:pPr>
      <w:r w:rsidRPr="00A10928">
        <w:rPr>
          <w:rFonts w:ascii="Open Sans" w:hAnsi="Open Sans" w:cs="Open Sans"/>
          <w:lang w:val="en-IE"/>
        </w:rPr>
        <w:t>The Contractor shall comply with all applicable requirements of the Data Protection Laws.</w:t>
      </w:r>
    </w:p>
    <w:p w14:paraId="0EFFB367" w14:textId="77777777" w:rsidR="00192A64" w:rsidRPr="009648A5" w:rsidRDefault="00192A64" w:rsidP="00192A64">
      <w:pPr>
        <w:pStyle w:val="indent1"/>
        <w:spacing w:line="360" w:lineRule="auto"/>
        <w:ind w:left="1080"/>
        <w:jc w:val="both"/>
        <w:rPr>
          <w:rFonts w:ascii="Franklin Gothic Book" w:hAnsi="Franklin Gothic Book"/>
          <w:sz w:val="24"/>
          <w:szCs w:val="24"/>
          <w:lang w:val="en-IE"/>
        </w:rPr>
      </w:pPr>
      <w:r w:rsidRPr="009648A5">
        <w:rPr>
          <w:rFonts w:ascii="Franklin Gothic Book" w:hAnsi="Franklin Gothic Book"/>
          <w:sz w:val="24"/>
          <w:szCs w:val="24"/>
          <w:lang w:val="en-IE"/>
        </w:rPr>
        <w:t xml:space="preserve"> </w:t>
      </w:r>
    </w:p>
    <w:p w14:paraId="029235BD" w14:textId="1F3632B9" w:rsidR="00192A64" w:rsidRPr="00A10928" w:rsidRDefault="6D2D6BBA" w:rsidP="005746D9">
      <w:pPr>
        <w:pStyle w:val="indent1"/>
        <w:numPr>
          <w:ilvl w:val="1"/>
          <w:numId w:val="54"/>
        </w:numPr>
        <w:spacing w:line="360" w:lineRule="auto"/>
        <w:ind w:left="851" w:hanging="851"/>
        <w:jc w:val="both"/>
        <w:rPr>
          <w:rFonts w:ascii="Open Sans" w:hAnsi="Open Sans" w:cs="Open Sans"/>
          <w:lang w:val="en-IE"/>
        </w:rPr>
      </w:pPr>
      <w:r w:rsidRPr="6210E78C">
        <w:rPr>
          <w:rFonts w:ascii="Open Sans" w:hAnsi="Open Sans" w:cs="Open Sans"/>
          <w:lang w:val="en-IE"/>
        </w:rPr>
        <w:t xml:space="preserve">The parties acknowledge that for the purposes of the Data Protection Laws, the Client is the Data </w:t>
      </w:r>
      <w:proofErr w:type="gramStart"/>
      <w:r w:rsidRPr="6210E78C">
        <w:rPr>
          <w:rFonts w:ascii="Open Sans" w:hAnsi="Open Sans" w:cs="Open Sans"/>
          <w:lang w:val="en-IE"/>
        </w:rPr>
        <w:t>Controller</w:t>
      </w:r>
      <w:proofErr w:type="gramEnd"/>
      <w:r w:rsidRPr="6210E78C">
        <w:rPr>
          <w:rFonts w:ascii="Open Sans" w:hAnsi="Open Sans" w:cs="Open Sans"/>
          <w:lang w:val="en-IE"/>
        </w:rPr>
        <w:t xml:space="preserve"> and the Contractor is the Data Processor in respect of Data which is Personal Data. The Contractor shall comply with the Data Processing Agreement included in Schedule </w:t>
      </w:r>
      <w:r w:rsidR="4029C84D" w:rsidRPr="6210E78C">
        <w:rPr>
          <w:rFonts w:ascii="Open Sans" w:hAnsi="Open Sans" w:cs="Open Sans"/>
          <w:lang w:val="en-IE"/>
        </w:rPr>
        <w:t>G</w:t>
      </w:r>
      <w:r w:rsidRPr="6210E78C">
        <w:rPr>
          <w:rFonts w:ascii="Open Sans" w:hAnsi="Open Sans" w:cs="Open Sans"/>
          <w:lang w:val="en-IE"/>
        </w:rPr>
        <w:t xml:space="preserve"> of this Agreement, and this will govern the Processing of all and any Personal Data by the Contractor on behalf of the Client.</w:t>
      </w:r>
    </w:p>
    <w:p w14:paraId="3E24336E" w14:textId="77777777" w:rsidR="00192A64" w:rsidRPr="00A10928" w:rsidRDefault="00192A64" w:rsidP="00192A64">
      <w:pPr>
        <w:pStyle w:val="indent1"/>
        <w:spacing w:line="360" w:lineRule="auto"/>
        <w:ind w:left="1080"/>
        <w:jc w:val="both"/>
        <w:rPr>
          <w:rFonts w:ascii="Open Sans" w:hAnsi="Open Sans" w:cs="Open Sans"/>
          <w:lang w:val="en-IE"/>
        </w:rPr>
      </w:pPr>
    </w:p>
    <w:p w14:paraId="3F1AD7E2" w14:textId="4D088967" w:rsidR="00E1061C" w:rsidRPr="00A10928" w:rsidRDefault="00E1061C" w:rsidP="005746D9">
      <w:pPr>
        <w:pStyle w:val="indent1"/>
        <w:numPr>
          <w:ilvl w:val="1"/>
          <w:numId w:val="54"/>
        </w:numPr>
        <w:spacing w:line="360" w:lineRule="auto"/>
        <w:ind w:left="851" w:hanging="851"/>
        <w:jc w:val="both"/>
        <w:rPr>
          <w:rFonts w:ascii="Open Sans" w:hAnsi="Open Sans" w:cs="Open Sans"/>
          <w:lang w:val="en-IE"/>
        </w:rPr>
      </w:pPr>
      <w:r w:rsidRPr="00A10928">
        <w:rPr>
          <w:rFonts w:ascii="Open Sans" w:hAnsi="Open Sans" w:cs="Open Sans"/>
          <w:lang w:val="en-IE"/>
        </w:rPr>
        <w:t>The Contractor shall ensure that the Services comply with Cybersecurity Requirements together with any other requirements relating to cybersecurity or data security, including without limitation those</w:t>
      </w:r>
      <w:r w:rsidR="007258A8" w:rsidRPr="00A10928">
        <w:rPr>
          <w:rFonts w:ascii="Open Sans" w:hAnsi="Open Sans" w:cs="Open Sans"/>
          <w:lang w:val="en-IE"/>
        </w:rPr>
        <w:t xml:space="preserve"> </w:t>
      </w:r>
      <w:r w:rsidRPr="00A10928">
        <w:rPr>
          <w:rFonts w:ascii="Open Sans" w:hAnsi="Open Sans" w:cs="Open Sans"/>
          <w:lang w:val="en-IE"/>
        </w:rPr>
        <w:t xml:space="preserve">set out in Schedule L (Cybersecurity) of the Agreement and the </w:t>
      </w:r>
      <w:proofErr w:type="spellStart"/>
      <w:r w:rsidR="007B35BF" w:rsidRPr="00A10928">
        <w:rPr>
          <w:rFonts w:ascii="Open Sans" w:hAnsi="Open Sans" w:cs="Open Sans"/>
          <w:lang w:val="en-IE"/>
        </w:rPr>
        <w:t>Cf</w:t>
      </w:r>
      <w:r w:rsidRPr="00A10928">
        <w:rPr>
          <w:rFonts w:ascii="Open Sans" w:hAnsi="Open Sans" w:cs="Open Sans"/>
          <w:lang w:val="en-IE"/>
        </w:rPr>
        <w:t>T</w:t>
      </w:r>
      <w:proofErr w:type="spellEnd"/>
      <w:r w:rsidRPr="00A10928">
        <w:rPr>
          <w:rFonts w:ascii="Open Sans" w:hAnsi="Open Sans" w:cs="Open Sans"/>
          <w:lang w:val="en-IE"/>
        </w:rPr>
        <w:t>.</w:t>
      </w:r>
    </w:p>
    <w:p w14:paraId="609B8C1C" w14:textId="77777777" w:rsidR="00192A64" w:rsidRPr="00A10928" w:rsidRDefault="00192A64" w:rsidP="00F44B3C">
      <w:pPr>
        <w:pStyle w:val="indent1"/>
        <w:spacing w:line="360" w:lineRule="auto"/>
        <w:ind w:left="0" w:firstLine="0"/>
        <w:jc w:val="both"/>
        <w:rPr>
          <w:rFonts w:ascii="Open Sans" w:hAnsi="Open Sans" w:cs="Open Sans"/>
          <w:lang w:val="en-IE"/>
        </w:rPr>
      </w:pPr>
    </w:p>
    <w:p w14:paraId="4A5B0A41" w14:textId="61630603" w:rsidR="00192A64" w:rsidRPr="00A10928" w:rsidRDefault="00192A64" w:rsidP="005746D9">
      <w:pPr>
        <w:pStyle w:val="indent1"/>
        <w:numPr>
          <w:ilvl w:val="1"/>
          <w:numId w:val="54"/>
        </w:numPr>
        <w:spacing w:line="360" w:lineRule="auto"/>
        <w:ind w:left="851" w:hanging="851"/>
        <w:jc w:val="both"/>
        <w:rPr>
          <w:rFonts w:ascii="Open Sans" w:hAnsi="Open Sans" w:cs="Open Sans"/>
          <w:lang w:val="en-IE"/>
        </w:rPr>
      </w:pPr>
      <w:r w:rsidRPr="00A10928">
        <w:rPr>
          <w:rFonts w:ascii="Open Sans" w:hAnsi="Open Sans" w:cs="Open Sans"/>
          <w:lang w:val="en-IE"/>
        </w:rPr>
        <w:t xml:space="preserve">The Contractor warrants that the security of its network and information systems is up to date and accurate and that it will update the Client immediately in the event of any changes to such information. </w:t>
      </w:r>
    </w:p>
    <w:p w14:paraId="21A531A9" w14:textId="77777777" w:rsidR="00192A64" w:rsidRPr="009648A5" w:rsidRDefault="00192A64" w:rsidP="00192A64">
      <w:pPr>
        <w:pStyle w:val="indent1"/>
        <w:spacing w:line="360" w:lineRule="auto"/>
        <w:ind w:left="1080"/>
        <w:jc w:val="both"/>
        <w:rPr>
          <w:rFonts w:ascii="Franklin Gothic Book" w:hAnsi="Franklin Gothic Book"/>
          <w:sz w:val="24"/>
          <w:szCs w:val="24"/>
          <w:lang w:val="en-IE"/>
        </w:rPr>
      </w:pPr>
    </w:p>
    <w:p w14:paraId="596EF643" w14:textId="06FDB2F2" w:rsidR="00192A64" w:rsidRPr="00A10928" w:rsidRDefault="00192A64" w:rsidP="005746D9">
      <w:pPr>
        <w:pStyle w:val="indent1"/>
        <w:numPr>
          <w:ilvl w:val="1"/>
          <w:numId w:val="54"/>
        </w:numPr>
        <w:spacing w:line="360" w:lineRule="auto"/>
        <w:ind w:left="851" w:hanging="851"/>
        <w:jc w:val="both"/>
        <w:rPr>
          <w:rFonts w:ascii="Open Sans" w:hAnsi="Open Sans" w:cs="Open Sans"/>
          <w:lang w:val="en-IE"/>
        </w:rPr>
      </w:pPr>
      <w:r w:rsidRPr="00A10928">
        <w:rPr>
          <w:rFonts w:ascii="Open Sans" w:hAnsi="Open Sans" w:cs="Open Sans"/>
          <w:lang w:val="en-IE"/>
        </w:rPr>
        <w:t xml:space="preserve">The Contractor shall notify the Client </w:t>
      </w:r>
      <w:r w:rsidR="00994BA4" w:rsidRPr="00A10928">
        <w:rPr>
          <w:rFonts w:ascii="Open Sans" w:hAnsi="Open Sans" w:cs="Open Sans"/>
          <w:lang w:val="en-IE"/>
        </w:rPr>
        <w:t>immediately</w:t>
      </w:r>
      <w:r w:rsidRPr="00A10928">
        <w:rPr>
          <w:rFonts w:ascii="Open Sans" w:hAnsi="Open Sans" w:cs="Open Sans"/>
          <w:lang w:val="en-IE"/>
        </w:rPr>
        <w:t xml:space="preserve"> if it becomes aware of any Incident and respond without delay to all queries and requests for information from the Client about any Incident, whether discovered by the Contractor or the Client, in particular bearing in mind the extent of any reporting obligations the Client may have under Cybersecurity Requirements and that the Client may be required to comply with statutory or other regulatory timescales. </w:t>
      </w:r>
    </w:p>
    <w:p w14:paraId="10EA4854" w14:textId="77777777" w:rsidR="00192A64" w:rsidRPr="00A10928" w:rsidRDefault="00192A64" w:rsidP="00192A64">
      <w:pPr>
        <w:pStyle w:val="indent1"/>
        <w:spacing w:line="360" w:lineRule="auto"/>
        <w:ind w:left="1080"/>
        <w:jc w:val="both"/>
        <w:rPr>
          <w:rFonts w:ascii="Open Sans" w:hAnsi="Open Sans" w:cs="Open Sans"/>
          <w:lang w:val="en-IE"/>
        </w:rPr>
      </w:pPr>
    </w:p>
    <w:p w14:paraId="06E565C8" w14:textId="5067D80A" w:rsidR="00192A64" w:rsidRPr="00A10928" w:rsidRDefault="00192A64" w:rsidP="005746D9">
      <w:pPr>
        <w:pStyle w:val="indent1"/>
        <w:numPr>
          <w:ilvl w:val="1"/>
          <w:numId w:val="54"/>
        </w:numPr>
        <w:spacing w:line="360" w:lineRule="auto"/>
        <w:ind w:left="851" w:hanging="851"/>
        <w:jc w:val="both"/>
        <w:rPr>
          <w:rFonts w:ascii="Open Sans" w:hAnsi="Open Sans" w:cs="Open Sans"/>
          <w:lang w:val="en-IE"/>
        </w:rPr>
      </w:pPr>
      <w:r w:rsidRPr="00A10928">
        <w:rPr>
          <w:rFonts w:ascii="Open Sans" w:hAnsi="Open Sans" w:cs="Open Sans"/>
          <w:lang w:val="en-IE"/>
        </w:rPr>
        <w:t xml:space="preserve">The Contractor agrees to co-operate with the Client in relation to: </w:t>
      </w:r>
    </w:p>
    <w:p w14:paraId="030D91D5" w14:textId="77777777" w:rsidR="00AF3B7C" w:rsidRPr="00A10928" w:rsidRDefault="00AF3B7C" w:rsidP="00AF3B7C">
      <w:pPr>
        <w:pStyle w:val="ListParagraph"/>
        <w:rPr>
          <w:rFonts w:ascii="Open Sans" w:hAnsi="Open Sans" w:cs="Open Sans"/>
          <w:sz w:val="22"/>
          <w:szCs w:val="22"/>
          <w:lang w:val="en-IE"/>
        </w:rPr>
      </w:pPr>
    </w:p>
    <w:p w14:paraId="70D0271F" w14:textId="2967D811" w:rsidR="00192A64" w:rsidRPr="00A10928" w:rsidRDefault="00192A64" w:rsidP="005746D9">
      <w:pPr>
        <w:pStyle w:val="indent1"/>
        <w:numPr>
          <w:ilvl w:val="2"/>
          <w:numId w:val="54"/>
        </w:numPr>
        <w:spacing w:after="240" w:line="360" w:lineRule="auto"/>
        <w:ind w:left="2127" w:hanging="1276"/>
        <w:jc w:val="both"/>
        <w:rPr>
          <w:rFonts w:ascii="Open Sans" w:hAnsi="Open Sans" w:cs="Open Sans"/>
          <w:lang w:val="en-IE"/>
        </w:rPr>
      </w:pPr>
      <w:r w:rsidRPr="00A10928">
        <w:rPr>
          <w:rFonts w:ascii="Open Sans" w:hAnsi="Open Sans" w:cs="Open Sans"/>
          <w:lang w:val="en-IE"/>
        </w:rPr>
        <w:t>all aspects of its compliance with Cybersecurity Requirements (if applicable</w:t>
      </w:r>
      <w:proofErr w:type="gramStart"/>
      <w:r w:rsidRPr="00A10928">
        <w:rPr>
          <w:rFonts w:ascii="Open Sans" w:hAnsi="Open Sans" w:cs="Open Sans"/>
          <w:lang w:val="en-IE"/>
        </w:rPr>
        <w:t>);</w:t>
      </w:r>
      <w:proofErr w:type="gramEnd"/>
    </w:p>
    <w:p w14:paraId="7C79D482" w14:textId="479BB469" w:rsidR="00192A64" w:rsidRPr="00A10928" w:rsidRDefault="00192A64" w:rsidP="005746D9">
      <w:pPr>
        <w:pStyle w:val="indent1"/>
        <w:numPr>
          <w:ilvl w:val="2"/>
          <w:numId w:val="54"/>
        </w:numPr>
        <w:spacing w:after="240" w:line="360" w:lineRule="auto"/>
        <w:ind w:left="2127" w:hanging="1276"/>
        <w:jc w:val="both"/>
        <w:rPr>
          <w:rFonts w:ascii="Open Sans" w:hAnsi="Open Sans" w:cs="Open Sans"/>
          <w:lang w:val="en-IE"/>
        </w:rPr>
      </w:pPr>
      <w:r w:rsidRPr="00A10928">
        <w:rPr>
          <w:rFonts w:ascii="Open Sans" w:hAnsi="Open Sans" w:cs="Open Sans"/>
          <w:lang w:val="en-IE"/>
        </w:rPr>
        <w:lastRenderedPageBreak/>
        <w:t>any requests for information, or inspection, made by any regulator (including in connection with Cybersecurity Requirements)</w:t>
      </w:r>
      <w:r w:rsidR="00EF0AF4">
        <w:rPr>
          <w:rFonts w:ascii="Open Sans" w:hAnsi="Open Sans" w:cs="Open Sans"/>
          <w:lang w:val="en-IE"/>
        </w:rPr>
        <w:t xml:space="preserve">, </w:t>
      </w:r>
      <w:r w:rsidR="00750D38">
        <w:rPr>
          <w:rFonts w:ascii="Open Sans" w:hAnsi="Open Sans" w:cs="Open Sans"/>
          <w:lang w:val="en-IE"/>
        </w:rPr>
        <w:t xml:space="preserve">law enforcement </w:t>
      </w:r>
      <w:r w:rsidR="00EF0AF4" w:rsidRPr="00EF0AF4">
        <w:rPr>
          <w:rFonts w:ascii="Open Sans" w:hAnsi="Open Sans" w:cs="Open Sans"/>
          <w:lang w:val="en-GB"/>
        </w:rPr>
        <w:t>or body of competent jurisdiction</w:t>
      </w:r>
      <w:r w:rsidRPr="00A10928">
        <w:rPr>
          <w:rFonts w:ascii="Open Sans" w:hAnsi="Open Sans" w:cs="Open Sans"/>
          <w:lang w:val="en-IE"/>
        </w:rPr>
        <w:t>; and</w:t>
      </w:r>
    </w:p>
    <w:p w14:paraId="744F8197" w14:textId="3E458B2F" w:rsidR="00CB0611" w:rsidRDefault="00192A64" w:rsidP="005746D9">
      <w:pPr>
        <w:pStyle w:val="indent1"/>
        <w:numPr>
          <w:ilvl w:val="2"/>
          <w:numId w:val="54"/>
        </w:numPr>
        <w:spacing w:line="360" w:lineRule="auto"/>
        <w:ind w:left="2127" w:hanging="1276"/>
        <w:jc w:val="both"/>
        <w:rPr>
          <w:rFonts w:ascii="Open Sans" w:hAnsi="Open Sans" w:cs="Open Sans"/>
          <w:lang w:val="en-IE"/>
        </w:rPr>
      </w:pPr>
      <w:r w:rsidRPr="00A10928">
        <w:rPr>
          <w:rFonts w:ascii="Open Sans" w:hAnsi="Open Sans" w:cs="Open Sans"/>
          <w:lang w:val="en-IE"/>
        </w:rPr>
        <w:t>any Incident.</w:t>
      </w:r>
    </w:p>
    <w:p w14:paraId="419D50AA" w14:textId="77777777" w:rsidR="007E0B03" w:rsidRDefault="007E0B03" w:rsidP="007E0B03">
      <w:pPr>
        <w:pStyle w:val="indent1"/>
        <w:spacing w:line="360" w:lineRule="auto"/>
        <w:jc w:val="both"/>
        <w:rPr>
          <w:rFonts w:ascii="Open Sans" w:hAnsi="Open Sans" w:cs="Open Sans"/>
          <w:lang w:val="en-IE"/>
        </w:rPr>
      </w:pPr>
    </w:p>
    <w:p w14:paraId="18EBA993" w14:textId="55173BB4" w:rsidR="00E365E1" w:rsidRPr="00605F26" w:rsidRDefault="007E0B03" w:rsidP="00605F26">
      <w:pPr>
        <w:pStyle w:val="indent1"/>
        <w:numPr>
          <w:ilvl w:val="1"/>
          <w:numId w:val="54"/>
        </w:numPr>
        <w:spacing w:line="360" w:lineRule="auto"/>
        <w:ind w:left="851" w:hanging="851"/>
        <w:jc w:val="both"/>
        <w:rPr>
          <w:rFonts w:ascii="Open Sans" w:hAnsi="Open Sans" w:cs="Open Sans"/>
          <w:lang w:val="en-IE"/>
        </w:rPr>
      </w:pPr>
      <w:r w:rsidRPr="007E0B03">
        <w:rPr>
          <w:rFonts w:ascii="Open Sans" w:hAnsi="Open Sans" w:cs="Open Sans"/>
          <w:lang w:val="en-IE"/>
        </w:rPr>
        <w:t>SEAI reserves the right to review and update the data protection terms upon review of tender submissions and completion of vendor due diligence, dependent on the nature and risk of the processing.</w:t>
      </w:r>
    </w:p>
    <w:p w14:paraId="1FDD861D" w14:textId="5667B20D" w:rsidR="5187A735" w:rsidRDefault="5187A735" w:rsidP="5187A735">
      <w:pPr>
        <w:pStyle w:val="indent1"/>
        <w:spacing w:line="360" w:lineRule="auto"/>
        <w:ind w:left="720" w:firstLine="0"/>
        <w:jc w:val="both"/>
        <w:rPr>
          <w:rFonts w:ascii="Franklin Gothic Book" w:hAnsi="Franklin Gothic Book"/>
          <w:sz w:val="24"/>
          <w:szCs w:val="24"/>
          <w:lang w:val="en-IE"/>
        </w:rPr>
      </w:pPr>
    </w:p>
    <w:p w14:paraId="5075A3BD" w14:textId="670A7BA4" w:rsidR="00AF3B7C" w:rsidRPr="00A10928" w:rsidRDefault="4241EF24" w:rsidP="00AF3B7C">
      <w:pPr>
        <w:pStyle w:val="Style1"/>
        <w:ind w:left="851" w:hanging="851"/>
        <w:rPr>
          <w:rFonts w:ascii="Open Sans" w:hAnsi="Open Sans" w:cs="Open Sans"/>
          <w:sz w:val="22"/>
          <w:szCs w:val="22"/>
          <w:lang w:val="en-IE"/>
        </w:rPr>
      </w:pPr>
      <w:bookmarkStart w:id="62" w:name="_Toc142032817"/>
      <w:r w:rsidRPr="00A10928">
        <w:rPr>
          <w:rFonts w:ascii="Open Sans" w:hAnsi="Open Sans" w:cs="Open Sans"/>
          <w:sz w:val="22"/>
          <w:szCs w:val="22"/>
          <w:lang w:val="en-IE"/>
        </w:rPr>
        <w:t xml:space="preserve">PROJECT </w:t>
      </w:r>
      <w:r w:rsidR="239736E6" w:rsidRPr="00A10928">
        <w:rPr>
          <w:rFonts w:ascii="Open Sans" w:hAnsi="Open Sans" w:cs="Open Sans"/>
          <w:sz w:val="22"/>
          <w:szCs w:val="22"/>
          <w:lang w:val="en-IE"/>
        </w:rPr>
        <w:t>GOVERNANCE</w:t>
      </w:r>
      <w:bookmarkEnd w:id="62"/>
    </w:p>
    <w:p w14:paraId="1836257C" w14:textId="77777777" w:rsidR="00AF3B7C" w:rsidRPr="00A10928" w:rsidRDefault="00AF3B7C" w:rsidP="00AF3B7C">
      <w:pPr>
        <w:pStyle w:val="Style1"/>
        <w:numPr>
          <w:ilvl w:val="0"/>
          <w:numId w:val="0"/>
        </w:numPr>
        <w:ind w:left="851"/>
        <w:rPr>
          <w:rFonts w:ascii="Open Sans" w:hAnsi="Open Sans" w:cs="Open Sans"/>
          <w:b w:val="0"/>
          <w:sz w:val="22"/>
          <w:szCs w:val="22"/>
          <w:lang w:val="en-IE"/>
        </w:rPr>
      </w:pPr>
    </w:p>
    <w:p w14:paraId="65257D16" w14:textId="69C7408A" w:rsidR="00ED0167" w:rsidRPr="00A10928" w:rsidRDefault="00ED0167" w:rsidP="005746D9">
      <w:pPr>
        <w:pStyle w:val="indent1"/>
        <w:numPr>
          <w:ilvl w:val="1"/>
          <w:numId w:val="55"/>
        </w:numPr>
        <w:spacing w:line="360" w:lineRule="auto"/>
        <w:ind w:left="851" w:hanging="851"/>
        <w:jc w:val="both"/>
        <w:rPr>
          <w:rFonts w:ascii="Open Sans" w:hAnsi="Open Sans" w:cs="Open Sans"/>
          <w:lang w:val="en-IE"/>
        </w:rPr>
      </w:pPr>
      <w:r w:rsidRPr="00A10928">
        <w:rPr>
          <w:rFonts w:ascii="Open Sans" w:hAnsi="Open Sans" w:cs="Open Sans"/>
          <w:lang w:val="en-IE"/>
        </w:rPr>
        <w:t xml:space="preserve">The Contractor agrees that its employees, agents and Sub-contractors will comply with the </w:t>
      </w:r>
      <w:r w:rsidR="000122A0" w:rsidRPr="00A10928">
        <w:rPr>
          <w:rFonts w:ascii="Open Sans" w:hAnsi="Open Sans" w:cs="Open Sans"/>
          <w:lang w:val="en-IE"/>
        </w:rPr>
        <w:t>P</w:t>
      </w:r>
      <w:r w:rsidRPr="00A10928">
        <w:rPr>
          <w:rFonts w:ascii="Open Sans" w:hAnsi="Open Sans" w:cs="Open Sans"/>
          <w:lang w:val="en-IE"/>
        </w:rPr>
        <w:t>roject control</w:t>
      </w:r>
      <w:r w:rsidR="00206761" w:rsidRPr="00A10928">
        <w:rPr>
          <w:rFonts w:ascii="Open Sans" w:hAnsi="Open Sans" w:cs="Open Sans"/>
          <w:lang w:val="en-IE"/>
        </w:rPr>
        <w:t xml:space="preserve"> </w:t>
      </w:r>
      <w:r w:rsidRPr="00A10928">
        <w:rPr>
          <w:rFonts w:ascii="Open Sans" w:hAnsi="Open Sans" w:cs="Open Sans"/>
          <w:lang w:val="en-IE"/>
        </w:rPr>
        <w:t>/</w:t>
      </w:r>
      <w:r w:rsidR="00206761" w:rsidRPr="00A10928">
        <w:rPr>
          <w:rFonts w:ascii="Open Sans" w:hAnsi="Open Sans" w:cs="Open Sans"/>
          <w:lang w:val="en-IE"/>
        </w:rPr>
        <w:t xml:space="preserve"> </w:t>
      </w:r>
      <w:r w:rsidRPr="00A10928">
        <w:rPr>
          <w:rFonts w:ascii="Open Sans" w:hAnsi="Open Sans" w:cs="Open Sans"/>
          <w:lang w:val="en-IE"/>
        </w:rPr>
        <w:t>reporting arrangements as agreed with the Client in writing from time to time</w:t>
      </w:r>
      <w:r w:rsidR="00DC0E84" w:rsidRPr="00A10928">
        <w:rPr>
          <w:rFonts w:ascii="Open Sans" w:hAnsi="Open Sans" w:cs="Open Sans"/>
          <w:lang w:val="en-IE"/>
        </w:rPr>
        <w:t>.</w:t>
      </w:r>
      <w:r w:rsidR="005F5B19" w:rsidRPr="00A10928">
        <w:rPr>
          <w:rFonts w:ascii="Open Sans" w:hAnsi="Open Sans" w:cs="Open Sans"/>
          <w:lang w:val="en-IE"/>
        </w:rPr>
        <w:t xml:space="preserve"> </w:t>
      </w:r>
    </w:p>
    <w:p w14:paraId="6A3C9054" w14:textId="77777777" w:rsidR="00ED0167" w:rsidRPr="00A10928" w:rsidRDefault="00ED0167">
      <w:pPr>
        <w:tabs>
          <w:tab w:val="left" w:pos="0"/>
        </w:tabs>
        <w:spacing w:line="360" w:lineRule="auto"/>
        <w:ind w:left="1276" w:hanging="567"/>
        <w:jc w:val="both"/>
        <w:rPr>
          <w:rFonts w:ascii="Open Sans" w:hAnsi="Open Sans" w:cs="Open Sans"/>
          <w:sz w:val="22"/>
          <w:szCs w:val="22"/>
          <w:lang w:val="en-IE"/>
        </w:rPr>
      </w:pPr>
      <w:r w:rsidRPr="00A10928">
        <w:rPr>
          <w:rFonts w:ascii="Open Sans" w:hAnsi="Open Sans" w:cs="Open Sans"/>
          <w:sz w:val="22"/>
          <w:szCs w:val="22"/>
          <w:lang w:val="en-IE"/>
        </w:rPr>
        <w:t xml:space="preserve"> </w:t>
      </w:r>
    </w:p>
    <w:p w14:paraId="4C3F38ED" w14:textId="163A7929" w:rsidR="00ED0167" w:rsidRPr="00A10928" w:rsidRDefault="00ED0167" w:rsidP="005746D9">
      <w:pPr>
        <w:pStyle w:val="indent1"/>
        <w:numPr>
          <w:ilvl w:val="1"/>
          <w:numId w:val="55"/>
        </w:numPr>
        <w:spacing w:line="360" w:lineRule="auto"/>
        <w:ind w:left="851" w:hanging="851"/>
        <w:jc w:val="both"/>
        <w:rPr>
          <w:rFonts w:ascii="Open Sans" w:hAnsi="Open Sans" w:cs="Open Sans"/>
          <w:lang w:val="en-IE"/>
        </w:rPr>
      </w:pPr>
      <w:r w:rsidRPr="00A10928">
        <w:rPr>
          <w:rFonts w:ascii="Open Sans" w:hAnsi="Open Sans" w:cs="Open Sans"/>
          <w:lang w:val="en-IE"/>
        </w:rPr>
        <w:t>The Contractor</w:t>
      </w:r>
      <w:r w:rsidRPr="00A10928">
        <w:rPr>
          <w:rFonts w:ascii="Open Sans" w:hAnsi="Open Sans" w:cs="Open Sans"/>
          <w:b/>
          <w:lang w:val="en-IE"/>
        </w:rPr>
        <w:t xml:space="preserve"> </w:t>
      </w:r>
      <w:r w:rsidRPr="00A10928">
        <w:rPr>
          <w:rFonts w:ascii="Open Sans" w:hAnsi="Open Sans" w:cs="Open Sans"/>
          <w:lang w:val="en-IE"/>
        </w:rPr>
        <w:t xml:space="preserve">agrees to liaise with and keep the Client’s Project Manager fully informed of the progress in the </w:t>
      </w:r>
      <w:r w:rsidR="00735E98" w:rsidRPr="00A10928">
        <w:rPr>
          <w:rFonts w:ascii="Open Sans" w:hAnsi="Open Sans" w:cs="Open Sans"/>
          <w:lang w:val="en-IE"/>
        </w:rPr>
        <w:t xml:space="preserve">development, </w:t>
      </w:r>
      <w:r w:rsidRPr="00A10928">
        <w:rPr>
          <w:rFonts w:ascii="Open Sans" w:hAnsi="Open Sans" w:cs="Open Sans"/>
          <w:lang w:val="en-IE"/>
        </w:rPr>
        <w:t>supply,</w:t>
      </w:r>
      <w:r w:rsidR="008C171B" w:rsidRPr="00A10928">
        <w:rPr>
          <w:rFonts w:ascii="Open Sans" w:hAnsi="Open Sans" w:cs="Open Sans"/>
          <w:lang w:val="en-IE"/>
        </w:rPr>
        <w:t xml:space="preserve"> commissioning,</w:t>
      </w:r>
      <w:r w:rsidRPr="00A10928">
        <w:rPr>
          <w:rFonts w:ascii="Open Sans" w:hAnsi="Open Sans" w:cs="Open Sans"/>
          <w:lang w:val="en-IE"/>
        </w:rPr>
        <w:t xml:space="preserve"> installation and putting into operation the </w:t>
      </w:r>
      <w:r w:rsidR="00815308" w:rsidRPr="00A10928">
        <w:rPr>
          <w:rFonts w:ascii="Open Sans" w:hAnsi="Open Sans" w:cs="Open Sans"/>
          <w:lang w:val="en-IE"/>
        </w:rPr>
        <w:t xml:space="preserve">Services </w:t>
      </w:r>
      <w:r w:rsidRPr="00A10928">
        <w:rPr>
          <w:rFonts w:ascii="Open Sans" w:hAnsi="Open Sans" w:cs="Open Sans"/>
          <w:lang w:val="en-IE"/>
        </w:rPr>
        <w:t xml:space="preserve">or any of the part of the </w:t>
      </w:r>
      <w:r w:rsidR="00815308" w:rsidRPr="00A10928">
        <w:rPr>
          <w:rFonts w:ascii="Open Sans" w:hAnsi="Open Sans" w:cs="Open Sans"/>
          <w:lang w:val="en-IE"/>
        </w:rPr>
        <w:t xml:space="preserve">Services </w:t>
      </w:r>
      <w:r w:rsidRPr="00A10928">
        <w:rPr>
          <w:rFonts w:ascii="Open Sans" w:hAnsi="Open Sans" w:cs="Open Sans"/>
          <w:lang w:val="en-IE"/>
        </w:rPr>
        <w:t xml:space="preserve">or of any matter which the Contractor is reasonably aware of or is aware which might materially affect the observance and performance of the Contractor’s obligations in this Agreement and shall provide the Client’s Project Manager with such papers and explanations as the Client’s Project Manager may reasonably require. </w:t>
      </w:r>
    </w:p>
    <w:p w14:paraId="3077B1D1" w14:textId="77777777" w:rsidR="00ED0167" w:rsidRPr="009648A5" w:rsidRDefault="00ED0167">
      <w:pPr>
        <w:tabs>
          <w:tab w:val="left" w:pos="720"/>
        </w:tabs>
        <w:spacing w:line="360" w:lineRule="auto"/>
        <w:ind w:left="1276" w:hanging="567"/>
        <w:jc w:val="both"/>
        <w:rPr>
          <w:rFonts w:ascii="Franklin Gothic Book" w:hAnsi="Franklin Gothic Book"/>
          <w:lang w:val="en-IE"/>
        </w:rPr>
      </w:pPr>
    </w:p>
    <w:p w14:paraId="5D3C9F8F" w14:textId="2C86360C" w:rsidR="005516AF" w:rsidRPr="00A10928" w:rsidRDefault="005516AF" w:rsidP="005746D9">
      <w:pPr>
        <w:pStyle w:val="indent1"/>
        <w:numPr>
          <w:ilvl w:val="1"/>
          <w:numId w:val="55"/>
        </w:numPr>
        <w:spacing w:line="360" w:lineRule="auto"/>
        <w:ind w:left="851" w:hanging="851"/>
        <w:jc w:val="both"/>
        <w:rPr>
          <w:rFonts w:ascii="Open Sans" w:hAnsi="Open Sans" w:cs="Open Sans"/>
          <w:lang w:val="en-IE"/>
        </w:rPr>
      </w:pPr>
      <w:r w:rsidRPr="00A10928">
        <w:rPr>
          <w:rFonts w:ascii="Open Sans" w:hAnsi="Open Sans" w:cs="Open Sans"/>
          <w:lang w:val="en-IE"/>
        </w:rPr>
        <w:t xml:space="preserve">The Contractor shall submit to the Client’s Project Manager the reports referred to in the </w:t>
      </w:r>
      <w:proofErr w:type="spellStart"/>
      <w:r w:rsidR="004026BD" w:rsidRPr="00A10928">
        <w:rPr>
          <w:rFonts w:ascii="Open Sans" w:hAnsi="Open Sans" w:cs="Open Sans"/>
          <w:lang w:val="en-IE"/>
        </w:rPr>
        <w:t>C</w:t>
      </w:r>
      <w:r w:rsidR="00C553C4" w:rsidRPr="00A10928">
        <w:rPr>
          <w:rFonts w:ascii="Open Sans" w:hAnsi="Open Sans" w:cs="Open Sans"/>
          <w:lang w:val="en-IE"/>
        </w:rPr>
        <w:t>f</w:t>
      </w:r>
      <w:r w:rsidR="004026BD" w:rsidRPr="00A10928">
        <w:rPr>
          <w:rFonts w:ascii="Open Sans" w:hAnsi="Open Sans" w:cs="Open Sans"/>
          <w:lang w:val="en-IE"/>
        </w:rPr>
        <w:t>T</w:t>
      </w:r>
      <w:proofErr w:type="spellEnd"/>
      <w:r w:rsidRPr="00A10928">
        <w:rPr>
          <w:rFonts w:ascii="Open Sans" w:hAnsi="Open Sans" w:cs="Open Sans"/>
          <w:lang w:val="en-IE"/>
        </w:rPr>
        <w:t xml:space="preserve"> in such numbers and at such times as provided therein (the “Required Reports”).  The form of the Required Reports will be agreed with the </w:t>
      </w:r>
      <w:r w:rsidRPr="00A10928">
        <w:rPr>
          <w:rFonts w:ascii="Open Sans" w:hAnsi="Open Sans" w:cs="Open Sans"/>
          <w:bCs/>
          <w:lang w:val="en-IE"/>
        </w:rPr>
        <w:t>Client’s Project Manager.</w:t>
      </w:r>
    </w:p>
    <w:p w14:paraId="79C224DC" w14:textId="77777777" w:rsidR="005516AF" w:rsidRPr="00A10928" w:rsidRDefault="005516AF" w:rsidP="005516AF">
      <w:pPr>
        <w:pStyle w:val="ListParagraph"/>
        <w:rPr>
          <w:rFonts w:ascii="Open Sans" w:hAnsi="Open Sans" w:cs="Open Sans"/>
          <w:sz w:val="22"/>
          <w:szCs w:val="22"/>
          <w:lang w:val="en-IE"/>
        </w:rPr>
      </w:pPr>
    </w:p>
    <w:p w14:paraId="7AED70F8" w14:textId="5B99DE68" w:rsidR="00ED0167" w:rsidRPr="00A10928" w:rsidRDefault="00ED0167" w:rsidP="005746D9">
      <w:pPr>
        <w:pStyle w:val="indent1"/>
        <w:numPr>
          <w:ilvl w:val="1"/>
          <w:numId w:val="55"/>
        </w:numPr>
        <w:spacing w:line="360" w:lineRule="auto"/>
        <w:ind w:left="851" w:hanging="851"/>
        <w:jc w:val="both"/>
        <w:rPr>
          <w:rFonts w:ascii="Open Sans" w:hAnsi="Open Sans" w:cs="Open Sans"/>
          <w:lang w:val="en-IE"/>
        </w:rPr>
      </w:pPr>
      <w:r w:rsidRPr="00A10928">
        <w:rPr>
          <w:rFonts w:ascii="Open Sans" w:hAnsi="Open Sans" w:cs="Open Sans"/>
          <w:lang w:val="en-IE"/>
        </w:rPr>
        <w:t>The Contractor</w:t>
      </w:r>
      <w:r w:rsidRPr="00A10928">
        <w:rPr>
          <w:rFonts w:ascii="Open Sans" w:hAnsi="Open Sans" w:cs="Open Sans"/>
          <w:b/>
          <w:lang w:val="en-IE"/>
        </w:rPr>
        <w:t xml:space="preserve"> </w:t>
      </w:r>
      <w:r w:rsidR="00B10B1C" w:rsidRPr="00A10928">
        <w:rPr>
          <w:rFonts w:ascii="Open Sans" w:hAnsi="Open Sans" w:cs="Open Sans"/>
          <w:bCs/>
          <w:lang w:val="en-IE"/>
        </w:rPr>
        <w:t xml:space="preserve">shall weekly or at such other times as the Parties may agree furnish to the </w:t>
      </w:r>
      <w:r w:rsidR="00B10B1C" w:rsidRPr="00A10928">
        <w:rPr>
          <w:rFonts w:ascii="Open Sans" w:hAnsi="Open Sans" w:cs="Open Sans"/>
          <w:lang w:val="en-IE"/>
        </w:rPr>
        <w:t>Client’s</w:t>
      </w:r>
      <w:r w:rsidR="00B10B1C" w:rsidRPr="00A10928">
        <w:rPr>
          <w:rFonts w:ascii="Open Sans" w:hAnsi="Open Sans" w:cs="Open Sans"/>
          <w:bCs/>
          <w:lang w:val="en-IE"/>
        </w:rPr>
        <w:t xml:space="preserve"> Project Manager a progress report, outlining progress by reference to the Implementation Plan, and the Milestones </w:t>
      </w:r>
      <w:r w:rsidRPr="00A10928">
        <w:rPr>
          <w:rFonts w:ascii="Open Sans" w:hAnsi="Open Sans" w:cs="Open Sans"/>
          <w:lang w:val="en-IE"/>
        </w:rPr>
        <w:t xml:space="preserve">and specifying any actual or </w:t>
      </w:r>
      <w:r w:rsidRPr="00A10928">
        <w:rPr>
          <w:rFonts w:ascii="Open Sans" w:hAnsi="Open Sans" w:cs="Open Sans"/>
          <w:lang w:val="en-IE"/>
        </w:rPr>
        <w:lastRenderedPageBreak/>
        <w:t xml:space="preserve">anticipated material problems or delays which may affect the provision of the </w:t>
      </w:r>
      <w:r w:rsidR="00583581" w:rsidRPr="00A10928">
        <w:rPr>
          <w:rFonts w:ascii="Open Sans" w:hAnsi="Open Sans" w:cs="Open Sans"/>
          <w:lang w:val="en-IE"/>
        </w:rPr>
        <w:t>Services</w:t>
      </w:r>
      <w:r w:rsidRPr="00A10928">
        <w:rPr>
          <w:rFonts w:ascii="Open Sans" w:hAnsi="Open Sans" w:cs="Open Sans"/>
          <w:lang w:val="en-IE"/>
        </w:rPr>
        <w:t>. Where appropriate the progress report shall include (</w:t>
      </w:r>
      <w:r w:rsidRPr="00A10928">
        <w:rPr>
          <w:rFonts w:ascii="Open Sans" w:hAnsi="Open Sans" w:cs="Open Sans"/>
          <w:i/>
          <w:iCs/>
          <w:lang w:val="en-IE"/>
        </w:rPr>
        <w:t>inter alia</w:t>
      </w:r>
      <w:r w:rsidRPr="00A10928">
        <w:rPr>
          <w:rFonts w:ascii="Open Sans" w:hAnsi="Open Sans" w:cs="Open Sans"/>
          <w:lang w:val="en-IE"/>
        </w:rPr>
        <w:t xml:space="preserve">) copies of minutes of any meetings held relating to the provision of </w:t>
      </w:r>
      <w:r w:rsidR="003E2994" w:rsidRPr="00A10928">
        <w:rPr>
          <w:rFonts w:ascii="Open Sans" w:hAnsi="Open Sans" w:cs="Open Sans"/>
          <w:lang w:val="en-IE"/>
        </w:rPr>
        <w:t xml:space="preserve">the </w:t>
      </w:r>
      <w:r w:rsidR="00583581" w:rsidRPr="00A10928">
        <w:rPr>
          <w:rFonts w:ascii="Open Sans" w:hAnsi="Open Sans" w:cs="Open Sans"/>
          <w:lang w:val="en-IE"/>
        </w:rPr>
        <w:t>Services</w:t>
      </w:r>
      <w:r w:rsidRPr="00A10928">
        <w:rPr>
          <w:rFonts w:ascii="Open Sans" w:hAnsi="Open Sans" w:cs="Open Sans"/>
          <w:lang w:val="en-IE"/>
        </w:rPr>
        <w:t>. The Contractor</w:t>
      </w:r>
      <w:r w:rsidRPr="00A10928">
        <w:rPr>
          <w:rFonts w:ascii="Open Sans" w:hAnsi="Open Sans" w:cs="Open Sans"/>
          <w:b/>
          <w:lang w:val="en-IE"/>
        </w:rPr>
        <w:t xml:space="preserve"> </w:t>
      </w:r>
      <w:r w:rsidRPr="00A10928">
        <w:rPr>
          <w:rFonts w:ascii="Open Sans" w:hAnsi="Open Sans" w:cs="Open Sans"/>
          <w:lang w:val="en-IE"/>
        </w:rPr>
        <w:t xml:space="preserve">shall make available to the Client’s Project Manager copies of all test certificates, test reports, records, documentation, test results and any specialist reports in respect of the </w:t>
      </w:r>
      <w:r w:rsidR="00F77517" w:rsidRPr="00A10928">
        <w:rPr>
          <w:rFonts w:ascii="Open Sans" w:hAnsi="Open Sans" w:cs="Open Sans"/>
          <w:lang w:val="en-IE"/>
        </w:rPr>
        <w:t xml:space="preserve">Services </w:t>
      </w:r>
      <w:r w:rsidRPr="00A10928">
        <w:rPr>
          <w:rFonts w:ascii="Open Sans" w:hAnsi="Open Sans" w:cs="Open Sans"/>
          <w:lang w:val="en-IE"/>
        </w:rPr>
        <w:t xml:space="preserve">as may be reasonably required by the Client Project Manager.  </w:t>
      </w:r>
      <w:r w:rsidR="008C171B" w:rsidRPr="00A10928">
        <w:rPr>
          <w:rFonts w:ascii="Open Sans" w:hAnsi="Open Sans" w:cs="Open Sans"/>
          <w:lang w:val="en-IE"/>
        </w:rPr>
        <w:t xml:space="preserve">This progress </w:t>
      </w:r>
      <w:r w:rsidR="00B4559A" w:rsidRPr="00A10928">
        <w:rPr>
          <w:rFonts w:ascii="Open Sans" w:hAnsi="Open Sans" w:cs="Open Sans"/>
          <w:lang w:val="en-IE"/>
        </w:rPr>
        <w:t xml:space="preserve">report </w:t>
      </w:r>
      <w:r w:rsidR="008C171B" w:rsidRPr="00A10928">
        <w:rPr>
          <w:rFonts w:ascii="Open Sans" w:hAnsi="Open Sans" w:cs="Open Sans"/>
          <w:lang w:val="en-IE"/>
        </w:rPr>
        <w:t>may at the discretion of the Client also be subject to a formal quality review by an independent third party as chosen by the Client.</w:t>
      </w:r>
    </w:p>
    <w:p w14:paraId="0213D654" w14:textId="6C3B78D0" w:rsidR="00ED0167" w:rsidRPr="009648A5" w:rsidRDefault="00ED0167">
      <w:pPr>
        <w:tabs>
          <w:tab w:val="left" w:pos="7335"/>
        </w:tabs>
        <w:spacing w:line="360" w:lineRule="auto"/>
        <w:ind w:left="1276" w:hanging="567"/>
        <w:jc w:val="both"/>
        <w:rPr>
          <w:rFonts w:ascii="Franklin Gothic Book" w:hAnsi="Franklin Gothic Book"/>
          <w:lang w:val="en-IE"/>
        </w:rPr>
      </w:pPr>
    </w:p>
    <w:p w14:paraId="4E120E49" w14:textId="3E731E40" w:rsidR="00ED0167" w:rsidRPr="00A10928" w:rsidRDefault="3E59F4C0" w:rsidP="005746D9">
      <w:pPr>
        <w:pStyle w:val="indent1"/>
        <w:numPr>
          <w:ilvl w:val="1"/>
          <w:numId w:val="55"/>
        </w:numPr>
        <w:spacing w:line="360" w:lineRule="auto"/>
        <w:ind w:left="851" w:hanging="851"/>
        <w:jc w:val="both"/>
        <w:rPr>
          <w:rFonts w:ascii="Open Sans" w:hAnsi="Open Sans" w:cs="Open Sans"/>
          <w:lang w:val="en-IE"/>
        </w:rPr>
      </w:pPr>
      <w:r w:rsidRPr="00A10928">
        <w:rPr>
          <w:rFonts w:ascii="Open Sans" w:hAnsi="Open Sans" w:cs="Open Sans"/>
          <w:lang w:val="en-IE"/>
        </w:rPr>
        <w:t>T</w:t>
      </w:r>
      <w:r w:rsidR="66B305BB" w:rsidRPr="00A10928">
        <w:rPr>
          <w:rFonts w:ascii="Open Sans" w:hAnsi="Open Sans" w:cs="Open Sans"/>
          <w:lang w:val="en-IE"/>
        </w:rPr>
        <w:t>he Client shall be entitled to revise the reporting requirements of the Contractor</w:t>
      </w:r>
      <w:r w:rsidR="66B305BB" w:rsidRPr="00A10928">
        <w:rPr>
          <w:rFonts w:ascii="Open Sans" w:hAnsi="Open Sans" w:cs="Open Sans"/>
          <w:b/>
          <w:bCs/>
          <w:lang w:val="en-IE"/>
        </w:rPr>
        <w:t xml:space="preserve"> </w:t>
      </w:r>
      <w:r w:rsidR="66B305BB" w:rsidRPr="00A10928">
        <w:rPr>
          <w:rFonts w:ascii="Open Sans" w:hAnsi="Open Sans" w:cs="Open Sans"/>
          <w:lang w:val="en-IE"/>
        </w:rPr>
        <w:t xml:space="preserve">during this Agreement, including the frequency of the Contractor’s reporting requirements. The reporting requirements shall be detailed in the </w:t>
      </w:r>
      <w:r w:rsidR="276F7FA4" w:rsidRPr="00A10928">
        <w:rPr>
          <w:rFonts w:ascii="Open Sans" w:hAnsi="Open Sans" w:cs="Open Sans"/>
          <w:lang w:val="en-IE"/>
        </w:rPr>
        <w:t xml:space="preserve">Implementation Plan </w:t>
      </w:r>
      <w:r w:rsidR="66B305BB" w:rsidRPr="00A10928">
        <w:rPr>
          <w:rFonts w:ascii="Open Sans" w:hAnsi="Open Sans" w:cs="Open Sans"/>
          <w:lang w:val="en-IE"/>
        </w:rPr>
        <w:t xml:space="preserve">and shall be developed from the provisions of the </w:t>
      </w:r>
      <w:proofErr w:type="spellStart"/>
      <w:r w:rsidR="00C553C4" w:rsidRPr="00A10928">
        <w:rPr>
          <w:rFonts w:ascii="Open Sans" w:hAnsi="Open Sans" w:cs="Open Sans"/>
          <w:lang w:val="en-IE"/>
        </w:rPr>
        <w:t>C</w:t>
      </w:r>
      <w:r w:rsidR="00A71C0A" w:rsidRPr="00A10928">
        <w:rPr>
          <w:rFonts w:ascii="Open Sans" w:hAnsi="Open Sans" w:cs="Open Sans"/>
          <w:lang w:val="en-IE"/>
        </w:rPr>
        <w:t>f</w:t>
      </w:r>
      <w:r w:rsidR="004026BD" w:rsidRPr="00A10928">
        <w:rPr>
          <w:rFonts w:ascii="Open Sans" w:hAnsi="Open Sans" w:cs="Open Sans"/>
          <w:lang w:val="en-IE"/>
        </w:rPr>
        <w:t>T</w:t>
      </w:r>
      <w:proofErr w:type="spellEnd"/>
      <w:r w:rsidR="40FCF309" w:rsidRPr="00A10928">
        <w:rPr>
          <w:rFonts w:ascii="Open Sans" w:hAnsi="Open Sans" w:cs="Open Sans"/>
          <w:lang w:val="en-IE"/>
        </w:rPr>
        <w:t xml:space="preserve"> and</w:t>
      </w:r>
      <w:r w:rsidR="1D49F400" w:rsidRPr="00A10928">
        <w:rPr>
          <w:rFonts w:ascii="Open Sans" w:hAnsi="Open Sans" w:cs="Open Sans"/>
          <w:lang w:val="en-IE"/>
        </w:rPr>
        <w:t>/</w:t>
      </w:r>
      <w:r w:rsidR="40FCF309" w:rsidRPr="00A10928">
        <w:rPr>
          <w:rFonts w:ascii="Open Sans" w:hAnsi="Open Sans" w:cs="Open Sans"/>
          <w:lang w:val="en-IE"/>
        </w:rPr>
        <w:t xml:space="preserve"> or future projects</w:t>
      </w:r>
      <w:r w:rsidR="66B305BB" w:rsidRPr="00A10928">
        <w:rPr>
          <w:rFonts w:ascii="Open Sans" w:hAnsi="Open Sans" w:cs="Open Sans"/>
          <w:lang w:val="en-IE"/>
        </w:rPr>
        <w:t>.</w:t>
      </w:r>
    </w:p>
    <w:p w14:paraId="25BAE216" w14:textId="77777777" w:rsidR="00ED0167" w:rsidRPr="00A10928" w:rsidRDefault="00ED0167">
      <w:pPr>
        <w:tabs>
          <w:tab w:val="left" w:pos="720"/>
        </w:tabs>
        <w:spacing w:line="360" w:lineRule="auto"/>
        <w:ind w:left="1276" w:hanging="567"/>
        <w:jc w:val="both"/>
        <w:rPr>
          <w:rFonts w:ascii="Open Sans" w:hAnsi="Open Sans" w:cs="Open Sans"/>
          <w:sz w:val="22"/>
          <w:szCs w:val="22"/>
          <w:lang w:val="en-IE"/>
        </w:rPr>
      </w:pPr>
    </w:p>
    <w:p w14:paraId="0D802F20" w14:textId="62DE4575" w:rsidR="00ED0167" w:rsidRPr="00A10928" w:rsidRDefault="74DF4CFC" w:rsidP="005746D9">
      <w:pPr>
        <w:pStyle w:val="indent1"/>
        <w:numPr>
          <w:ilvl w:val="1"/>
          <w:numId w:val="55"/>
        </w:numPr>
        <w:spacing w:line="360" w:lineRule="auto"/>
        <w:ind w:left="851" w:hanging="851"/>
        <w:jc w:val="both"/>
        <w:rPr>
          <w:rFonts w:ascii="Open Sans" w:hAnsi="Open Sans" w:cs="Open Sans"/>
          <w:lang w:val="en-IE"/>
        </w:rPr>
      </w:pPr>
      <w:r w:rsidRPr="00A10928">
        <w:rPr>
          <w:rFonts w:ascii="Open Sans" w:hAnsi="Open Sans" w:cs="Open Sans"/>
          <w:lang w:val="en-IE"/>
        </w:rPr>
        <w:t>The Contractor shall provide the</w:t>
      </w:r>
      <w:r w:rsidR="54A5AEA0" w:rsidRPr="00A10928">
        <w:rPr>
          <w:rFonts w:ascii="Open Sans" w:hAnsi="Open Sans" w:cs="Open Sans"/>
          <w:lang w:val="en-IE"/>
        </w:rPr>
        <w:t xml:space="preserve"> Deliverables</w:t>
      </w:r>
      <w:r w:rsidRPr="00A10928">
        <w:rPr>
          <w:rFonts w:ascii="Open Sans" w:hAnsi="Open Sans" w:cs="Open Sans"/>
          <w:lang w:val="en-IE"/>
        </w:rPr>
        <w:t xml:space="preserve"> in accordance with the </w:t>
      </w:r>
      <w:r w:rsidR="54A5AEA0" w:rsidRPr="00A10928">
        <w:rPr>
          <w:rFonts w:ascii="Open Sans" w:hAnsi="Open Sans" w:cs="Open Sans"/>
          <w:lang w:val="en-IE"/>
        </w:rPr>
        <w:t xml:space="preserve">procedures set out in </w:t>
      </w:r>
      <w:r w:rsidR="17807CF5" w:rsidRPr="00A10928">
        <w:rPr>
          <w:rFonts w:ascii="Open Sans" w:hAnsi="Open Sans" w:cs="Open Sans"/>
          <w:lang w:val="en-IE"/>
        </w:rPr>
        <w:t xml:space="preserve">the </w:t>
      </w:r>
      <w:proofErr w:type="spellStart"/>
      <w:r w:rsidR="004026BD" w:rsidRPr="00A10928">
        <w:rPr>
          <w:rFonts w:ascii="Open Sans" w:hAnsi="Open Sans" w:cs="Open Sans"/>
          <w:lang w:val="en-IE"/>
        </w:rPr>
        <w:t>C</w:t>
      </w:r>
      <w:r w:rsidR="00A71C0A" w:rsidRPr="00A10928">
        <w:rPr>
          <w:rFonts w:ascii="Open Sans" w:hAnsi="Open Sans" w:cs="Open Sans"/>
          <w:lang w:val="en-IE"/>
        </w:rPr>
        <w:t>f</w:t>
      </w:r>
      <w:r w:rsidR="004026BD" w:rsidRPr="00A10928">
        <w:rPr>
          <w:rFonts w:ascii="Open Sans" w:hAnsi="Open Sans" w:cs="Open Sans"/>
          <w:lang w:val="en-IE"/>
        </w:rPr>
        <w:t>T</w:t>
      </w:r>
      <w:proofErr w:type="spellEnd"/>
      <w:r w:rsidR="012C16C1" w:rsidRPr="00A10928">
        <w:rPr>
          <w:rFonts w:ascii="Open Sans" w:hAnsi="Open Sans" w:cs="Open Sans"/>
          <w:lang w:val="en-IE"/>
        </w:rPr>
        <w:t xml:space="preserve"> and this Agreement</w:t>
      </w:r>
      <w:r w:rsidRPr="00A10928">
        <w:rPr>
          <w:rFonts w:ascii="Open Sans" w:hAnsi="Open Sans" w:cs="Open Sans"/>
          <w:lang w:val="en-IE"/>
        </w:rPr>
        <w:t xml:space="preserve">. </w:t>
      </w:r>
    </w:p>
    <w:p w14:paraId="099C9CE5" w14:textId="77777777" w:rsidR="00ED0167" w:rsidRPr="00A10928" w:rsidRDefault="00ED0167">
      <w:pPr>
        <w:pStyle w:val="indent2"/>
        <w:spacing w:line="360" w:lineRule="auto"/>
        <w:ind w:left="1276"/>
        <w:jc w:val="both"/>
        <w:rPr>
          <w:rFonts w:ascii="Open Sans" w:hAnsi="Open Sans" w:cs="Open Sans"/>
          <w:lang w:val="en-IE"/>
        </w:rPr>
      </w:pPr>
    </w:p>
    <w:p w14:paraId="583BAE7E" w14:textId="77777777" w:rsidR="00ED0167" w:rsidRPr="00A10928" w:rsidRDefault="00ED0167" w:rsidP="005746D9">
      <w:pPr>
        <w:pStyle w:val="indent1"/>
        <w:numPr>
          <w:ilvl w:val="1"/>
          <w:numId w:val="55"/>
        </w:numPr>
        <w:spacing w:line="360" w:lineRule="auto"/>
        <w:ind w:left="851" w:hanging="851"/>
        <w:jc w:val="both"/>
        <w:rPr>
          <w:rFonts w:ascii="Open Sans" w:hAnsi="Open Sans" w:cs="Open Sans"/>
          <w:lang w:val="en-IE"/>
        </w:rPr>
      </w:pPr>
      <w:r w:rsidRPr="00A10928">
        <w:rPr>
          <w:rFonts w:ascii="Open Sans" w:hAnsi="Open Sans" w:cs="Open Sans"/>
          <w:lang w:val="en-IE"/>
        </w:rPr>
        <w:t>Save as may be expressly agreed by the Client</w:t>
      </w:r>
      <w:r w:rsidR="000C2F5C" w:rsidRPr="00A10928">
        <w:rPr>
          <w:rFonts w:ascii="Open Sans" w:hAnsi="Open Sans" w:cs="Open Sans"/>
          <w:lang w:val="en-IE"/>
        </w:rPr>
        <w:t xml:space="preserve"> and subject to clause</w:t>
      </w:r>
      <w:r w:rsidR="00714A7A" w:rsidRPr="00A10928">
        <w:rPr>
          <w:rFonts w:ascii="Open Sans" w:hAnsi="Open Sans" w:cs="Open Sans"/>
          <w:lang w:val="en-IE"/>
        </w:rPr>
        <w:t xml:space="preserve"> 17</w:t>
      </w:r>
      <w:r w:rsidRPr="00A10928">
        <w:rPr>
          <w:rFonts w:ascii="Open Sans" w:hAnsi="Open Sans" w:cs="Open Sans"/>
          <w:lang w:val="en-IE"/>
        </w:rPr>
        <w:t>, the Contractor shall keep detailed records of all matters, reasonably considered to be material, undertaken by the Contractor in relation to the discharge of its obligations under this Agreement and to store such records (either in hard or soft copy form) for a period of 7 years from the date of expiry or termination of this Agreement (howsoever occasioned) and at the request of the Client or the Client’s Project Manager to make them available for inspection and</w:t>
      </w:r>
      <w:r w:rsidR="00AD6311" w:rsidRPr="00A10928">
        <w:rPr>
          <w:rFonts w:ascii="Open Sans" w:hAnsi="Open Sans" w:cs="Open Sans"/>
          <w:lang w:val="en-IE"/>
        </w:rPr>
        <w:t xml:space="preserve"> </w:t>
      </w:r>
      <w:r w:rsidRPr="00A10928">
        <w:rPr>
          <w:rFonts w:ascii="Open Sans" w:hAnsi="Open Sans" w:cs="Open Sans"/>
          <w:lang w:val="en-IE"/>
        </w:rPr>
        <w:t>/</w:t>
      </w:r>
      <w:r w:rsidR="00AD6311" w:rsidRPr="00A10928">
        <w:rPr>
          <w:rFonts w:ascii="Open Sans" w:hAnsi="Open Sans" w:cs="Open Sans"/>
          <w:lang w:val="en-IE"/>
        </w:rPr>
        <w:t xml:space="preserve"> </w:t>
      </w:r>
      <w:r w:rsidRPr="00A10928">
        <w:rPr>
          <w:rFonts w:ascii="Open Sans" w:hAnsi="Open Sans" w:cs="Open Sans"/>
          <w:lang w:val="en-IE"/>
        </w:rPr>
        <w:t xml:space="preserve">or provide copies. </w:t>
      </w:r>
    </w:p>
    <w:p w14:paraId="04A2058C" w14:textId="4DEB6DAD" w:rsidR="00ED0167" w:rsidRPr="00A10928" w:rsidRDefault="00ED0167">
      <w:pPr>
        <w:pStyle w:val="indent2"/>
        <w:spacing w:line="360" w:lineRule="auto"/>
        <w:ind w:left="1276"/>
        <w:jc w:val="both"/>
        <w:rPr>
          <w:rFonts w:ascii="Open Sans" w:hAnsi="Open Sans" w:cs="Open Sans"/>
          <w:lang w:val="en-IE"/>
        </w:rPr>
      </w:pPr>
    </w:p>
    <w:p w14:paraId="56BB834E" w14:textId="128CB96E" w:rsidR="00ED0167" w:rsidRPr="00A10928" w:rsidRDefault="00ED0167" w:rsidP="005746D9">
      <w:pPr>
        <w:pStyle w:val="indent1"/>
        <w:numPr>
          <w:ilvl w:val="1"/>
          <w:numId w:val="55"/>
        </w:numPr>
        <w:spacing w:line="360" w:lineRule="auto"/>
        <w:ind w:left="851" w:hanging="851"/>
        <w:jc w:val="both"/>
        <w:rPr>
          <w:rFonts w:ascii="Open Sans" w:hAnsi="Open Sans" w:cs="Open Sans"/>
          <w:lang w:val="en-IE"/>
        </w:rPr>
      </w:pPr>
      <w:r w:rsidRPr="00A10928">
        <w:rPr>
          <w:rFonts w:ascii="Open Sans" w:hAnsi="Open Sans" w:cs="Open Sans"/>
          <w:lang w:val="en-IE"/>
        </w:rPr>
        <w:t>The Client acknowledges that the Contractor</w:t>
      </w:r>
      <w:r w:rsidRPr="00A10928">
        <w:rPr>
          <w:rFonts w:ascii="Open Sans" w:hAnsi="Open Sans" w:cs="Open Sans"/>
          <w:b/>
          <w:lang w:val="en-IE"/>
        </w:rPr>
        <w:t xml:space="preserve"> </w:t>
      </w:r>
      <w:r w:rsidRPr="00A10928">
        <w:rPr>
          <w:rFonts w:ascii="Open Sans" w:hAnsi="Open Sans" w:cs="Open Sans"/>
          <w:lang w:val="en-IE"/>
        </w:rPr>
        <w:t xml:space="preserve">from time to time </w:t>
      </w:r>
      <w:r w:rsidR="00AD6311" w:rsidRPr="00A10928">
        <w:rPr>
          <w:rFonts w:ascii="Open Sans" w:hAnsi="Open Sans" w:cs="Open Sans"/>
          <w:lang w:val="en-IE"/>
        </w:rPr>
        <w:t xml:space="preserve">may </w:t>
      </w:r>
      <w:r w:rsidRPr="00A10928">
        <w:rPr>
          <w:rFonts w:ascii="Open Sans" w:hAnsi="Open Sans" w:cs="Open Sans"/>
          <w:lang w:val="en-IE"/>
        </w:rPr>
        <w:t>be dependent on the Client to facilitate the Contractor in the carrying out of its duties under this Agreement. The Client agrees to use its reasonable endeavours to so facilitate the Contractor</w:t>
      </w:r>
      <w:r w:rsidRPr="00A10928">
        <w:rPr>
          <w:rFonts w:ascii="Open Sans" w:hAnsi="Open Sans" w:cs="Open Sans"/>
          <w:b/>
          <w:lang w:val="en-IE"/>
        </w:rPr>
        <w:t xml:space="preserve"> </w:t>
      </w:r>
      <w:r w:rsidRPr="00A10928">
        <w:rPr>
          <w:rFonts w:ascii="Open Sans" w:hAnsi="Open Sans" w:cs="Open Sans"/>
          <w:lang w:val="en-IE"/>
        </w:rPr>
        <w:t xml:space="preserve">in the timescales and in the manner agreed by it in writing in accordance with the </w:t>
      </w:r>
      <w:r w:rsidR="009014F4" w:rsidRPr="00A10928">
        <w:rPr>
          <w:rFonts w:ascii="Open Sans" w:hAnsi="Open Sans" w:cs="Open Sans"/>
          <w:lang w:val="en-IE"/>
        </w:rPr>
        <w:t>Implementation Plan</w:t>
      </w:r>
      <w:r w:rsidRPr="00A10928">
        <w:rPr>
          <w:rFonts w:ascii="Open Sans" w:hAnsi="Open Sans" w:cs="Open Sans"/>
          <w:lang w:val="en-IE"/>
        </w:rPr>
        <w:t>.</w:t>
      </w:r>
    </w:p>
    <w:p w14:paraId="4568098C" w14:textId="77777777" w:rsidR="009A3EB9" w:rsidRPr="007B5516" w:rsidRDefault="009A3EB9" w:rsidP="009A3EB9">
      <w:pPr>
        <w:pStyle w:val="indent1"/>
        <w:spacing w:line="360" w:lineRule="auto"/>
        <w:jc w:val="both"/>
        <w:rPr>
          <w:rFonts w:ascii="Franklin Gothic Book" w:hAnsi="Franklin Gothic Book" w:cs="Times New Roman"/>
          <w:sz w:val="24"/>
          <w:szCs w:val="24"/>
          <w:lang w:val="en-IE"/>
        </w:rPr>
      </w:pPr>
    </w:p>
    <w:p w14:paraId="105A632F" w14:textId="2ECDA71D" w:rsidR="009A175A" w:rsidRPr="00A10928" w:rsidRDefault="66B305BB" w:rsidP="009A175A">
      <w:pPr>
        <w:pStyle w:val="Style1"/>
        <w:ind w:left="851" w:hanging="851"/>
        <w:rPr>
          <w:rFonts w:ascii="Open Sans" w:hAnsi="Open Sans" w:cs="Open Sans"/>
          <w:sz w:val="22"/>
          <w:szCs w:val="22"/>
          <w:lang w:val="en-IE"/>
        </w:rPr>
      </w:pPr>
      <w:bookmarkStart w:id="63" w:name="_Toc142032818"/>
      <w:bookmarkStart w:id="64" w:name="_Toc242087274"/>
      <w:r w:rsidRPr="00A10928">
        <w:rPr>
          <w:rFonts w:ascii="Open Sans" w:hAnsi="Open Sans" w:cs="Open Sans"/>
          <w:sz w:val="22"/>
          <w:szCs w:val="22"/>
          <w:lang w:val="en-IE"/>
        </w:rPr>
        <w:t>CHANGE CONTROL</w:t>
      </w:r>
      <w:bookmarkEnd w:id="63"/>
    </w:p>
    <w:p w14:paraId="0E035BCB" w14:textId="77777777" w:rsidR="009A175A" w:rsidRPr="007B5516" w:rsidRDefault="009A175A" w:rsidP="009A175A">
      <w:pPr>
        <w:pStyle w:val="Style1"/>
        <w:numPr>
          <w:ilvl w:val="0"/>
          <w:numId w:val="0"/>
        </w:numPr>
        <w:ind w:left="851"/>
        <w:rPr>
          <w:rFonts w:ascii="Franklin Gothic Book" w:hAnsi="Franklin Gothic Book"/>
          <w:b w:val="0"/>
          <w:lang w:val="en-IE"/>
        </w:rPr>
      </w:pPr>
    </w:p>
    <w:p w14:paraId="7FDFA3DC" w14:textId="618263AE" w:rsidR="00CA1E33" w:rsidRPr="00A10928" w:rsidRDefault="00CA1E33" w:rsidP="005746D9">
      <w:pPr>
        <w:pStyle w:val="indent1"/>
        <w:numPr>
          <w:ilvl w:val="1"/>
          <w:numId w:val="56"/>
        </w:numPr>
        <w:spacing w:line="360" w:lineRule="auto"/>
        <w:ind w:left="851" w:hanging="851"/>
        <w:jc w:val="both"/>
        <w:rPr>
          <w:rFonts w:ascii="Open Sans" w:hAnsi="Open Sans" w:cs="Open Sans"/>
          <w:lang w:val="en-IE"/>
        </w:rPr>
      </w:pPr>
      <w:r w:rsidRPr="00A10928">
        <w:rPr>
          <w:rFonts w:ascii="Open Sans" w:hAnsi="Open Sans" w:cs="Open Sans"/>
          <w:lang w:val="en-IE"/>
        </w:rPr>
        <w:t>Either party may propose changes to the scope or execution of the Services, but no proposed changes shall come into effect until a relevant Change Order has</w:t>
      </w:r>
      <w:r w:rsidRPr="00A10928">
        <w:rPr>
          <w:rFonts w:ascii="Franklin Gothic Book" w:hAnsi="Franklin Gothic Book"/>
          <w:lang w:val="en-IE"/>
        </w:rPr>
        <w:t xml:space="preserve"> </w:t>
      </w:r>
      <w:r w:rsidRPr="00A10928">
        <w:rPr>
          <w:rFonts w:ascii="Open Sans" w:hAnsi="Open Sans" w:cs="Open Sans"/>
          <w:lang w:val="en-IE"/>
        </w:rPr>
        <w:t>been signed by both parties. A “</w:t>
      </w:r>
      <w:r w:rsidRPr="00A10928">
        <w:rPr>
          <w:rFonts w:ascii="Open Sans" w:hAnsi="Open Sans" w:cs="Open Sans"/>
          <w:b/>
          <w:lang w:val="en-IE"/>
        </w:rPr>
        <w:t>Change Order</w:t>
      </w:r>
      <w:r w:rsidRPr="00A10928">
        <w:rPr>
          <w:rFonts w:ascii="Open Sans" w:hAnsi="Open Sans" w:cs="Open Sans"/>
          <w:lang w:val="en-IE"/>
        </w:rPr>
        <w:t>” shall be a document setting out the proposed changes and the effect those changes will have on:</w:t>
      </w:r>
    </w:p>
    <w:p w14:paraId="089099B6" w14:textId="77777777" w:rsidR="00101C9A" w:rsidRPr="00A10928" w:rsidRDefault="00101C9A" w:rsidP="00101C9A">
      <w:pPr>
        <w:pStyle w:val="indent1"/>
        <w:spacing w:line="360" w:lineRule="auto"/>
        <w:ind w:left="0" w:firstLine="0"/>
        <w:jc w:val="both"/>
        <w:rPr>
          <w:rFonts w:ascii="Open Sans" w:hAnsi="Open Sans" w:cs="Open Sans"/>
          <w:lang w:val="en-IE"/>
        </w:rPr>
      </w:pPr>
    </w:p>
    <w:p w14:paraId="419E2336" w14:textId="77777777" w:rsidR="00CA1E33" w:rsidRPr="00A10928" w:rsidRDefault="00CA1E33" w:rsidP="00B01599">
      <w:pPr>
        <w:pStyle w:val="ListParagraph"/>
        <w:numPr>
          <w:ilvl w:val="0"/>
          <w:numId w:val="34"/>
        </w:numPr>
        <w:spacing w:after="120" w:line="360" w:lineRule="auto"/>
        <w:ind w:left="1797" w:hanging="946"/>
        <w:jc w:val="both"/>
        <w:rPr>
          <w:rFonts w:ascii="Open Sans" w:hAnsi="Open Sans" w:cs="Open Sans"/>
          <w:sz w:val="22"/>
          <w:szCs w:val="22"/>
          <w:lang w:val="en-IE"/>
        </w:rPr>
      </w:pPr>
      <w:r w:rsidRPr="00A10928">
        <w:rPr>
          <w:rFonts w:ascii="Open Sans" w:hAnsi="Open Sans" w:cs="Open Sans"/>
          <w:sz w:val="22"/>
          <w:szCs w:val="22"/>
          <w:lang w:val="en-IE"/>
        </w:rPr>
        <w:t xml:space="preserve">the </w:t>
      </w:r>
      <w:proofErr w:type="gramStart"/>
      <w:r w:rsidRPr="00A10928">
        <w:rPr>
          <w:rFonts w:ascii="Open Sans" w:hAnsi="Open Sans" w:cs="Open Sans"/>
          <w:sz w:val="22"/>
          <w:szCs w:val="22"/>
          <w:lang w:val="en-IE"/>
        </w:rPr>
        <w:t>Services;</w:t>
      </w:r>
      <w:proofErr w:type="gramEnd"/>
    </w:p>
    <w:p w14:paraId="6AB9A4DB" w14:textId="77777777" w:rsidR="00CA1E33" w:rsidRPr="00A10928" w:rsidRDefault="00CA1E33" w:rsidP="00B01599">
      <w:pPr>
        <w:pStyle w:val="ListParagraph"/>
        <w:numPr>
          <w:ilvl w:val="0"/>
          <w:numId w:val="34"/>
        </w:numPr>
        <w:spacing w:after="120" w:line="360" w:lineRule="auto"/>
        <w:ind w:left="1797" w:hanging="946"/>
        <w:jc w:val="both"/>
        <w:rPr>
          <w:rFonts w:ascii="Open Sans" w:hAnsi="Open Sans" w:cs="Open Sans"/>
          <w:sz w:val="22"/>
          <w:szCs w:val="22"/>
          <w:lang w:val="en-IE"/>
        </w:rPr>
      </w:pPr>
      <w:r w:rsidRPr="00A10928">
        <w:rPr>
          <w:rFonts w:ascii="Open Sans" w:hAnsi="Open Sans" w:cs="Open Sans"/>
          <w:sz w:val="22"/>
          <w:szCs w:val="22"/>
          <w:lang w:val="en-IE"/>
        </w:rPr>
        <w:t xml:space="preserve">the </w:t>
      </w:r>
      <w:proofErr w:type="gramStart"/>
      <w:r w:rsidRPr="00A10928">
        <w:rPr>
          <w:rFonts w:ascii="Open Sans" w:hAnsi="Open Sans" w:cs="Open Sans"/>
          <w:sz w:val="22"/>
          <w:szCs w:val="22"/>
          <w:lang w:val="en-IE"/>
        </w:rPr>
        <w:t>Fees;</w:t>
      </w:r>
      <w:proofErr w:type="gramEnd"/>
    </w:p>
    <w:p w14:paraId="6EF66861" w14:textId="77777777" w:rsidR="00CA1E33" w:rsidRPr="00A10928" w:rsidRDefault="00CA1E33" w:rsidP="00B01599">
      <w:pPr>
        <w:pStyle w:val="ListParagraph"/>
        <w:numPr>
          <w:ilvl w:val="0"/>
          <w:numId w:val="34"/>
        </w:numPr>
        <w:spacing w:after="120" w:line="360" w:lineRule="auto"/>
        <w:ind w:left="1797" w:hanging="946"/>
        <w:jc w:val="both"/>
        <w:rPr>
          <w:rFonts w:ascii="Open Sans" w:hAnsi="Open Sans" w:cs="Open Sans"/>
          <w:sz w:val="22"/>
          <w:szCs w:val="22"/>
          <w:lang w:val="en-IE"/>
        </w:rPr>
      </w:pPr>
      <w:r w:rsidRPr="00A10928">
        <w:rPr>
          <w:rFonts w:ascii="Open Sans" w:hAnsi="Open Sans" w:cs="Open Sans"/>
          <w:sz w:val="22"/>
          <w:szCs w:val="22"/>
          <w:lang w:val="en-IE"/>
        </w:rPr>
        <w:t>the timetable for the Services; and</w:t>
      </w:r>
    </w:p>
    <w:p w14:paraId="7E0F56FB" w14:textId="77777777" w:rsidR="00CA1E33" w:rsidRPr="00A10928" w:rsidRDefault="00CA1E33" w:rsidP="00B01599">
      <w:pPr>
        <w:pStyle w:val="ListParagraph"/>
        <w:numPr>
          <w:ilvl w:val="0"/>
          <w:numId w:val="34"/>
        </w:numPr>
        <w:spacing w:after="120" w:line="360" w:lineRule="auto"/>
        <w:ind w:left="1797" w:hanging="946"/>
        <w:jc w:val="both"/>
        <w:rPr>
          <w:rFonts w:ascii="Open Sans" w:hAnsi="Open Sans" w:cs="Open Sans"/>
          <w:sz w:val="22"/>
          <w:szCs w:val="22"/>
          <w:lang w:val="en-IE"/>
        </w:rPr>
      </w:pPr>
      <w:r w:rsidRPr="00A10928">
        <w:rPr>
          <w:rFonts w:ascii="Open Sans" w:hAnsi="Open Sans" w:cs="Open Sans"/>
          <w:sz w:val="22"/>
          <w:szCs w:val="22"/>
          <w:lang w:val="en-IE"/>
        </w:rPr>
        <w:t>any terms of this Agreement.</w:t>
      </w:r>
    </w:p>
    <w:p w14:paraId="2D88E43B" w14:textId="77777777" w:rsidR="00CA1E33" w:rsidRPr="007B5516" w:rsidRDefault="00CA1E33" w:rsidP="00CA1E33">
      <w:pPr>
        <w:pStyle w:val="ListParagraph"/>
        <w:jc w:val="both"/>
        <w:rPr>
          <w:rFonts w:ascii="Franklin Gothic Book" w:hAnsi="Franklin Gothic Book"/>
          <w:lang w:val="en-IE"/>
        </w:rPr>
      </w:pPr>
    </w:p>
    <w:p w14:paraId="77A86773" w14:textId="07CC412E" w:rsidR="00CA1E33" w:rsidRPr="00A10928" w:rsidRDefault="00CA1E33" w:rsidP="005746D9">
      <w:pPr>
        <w:pStyle w:val="indent1"/>
        <w:numPr>
          <w:ilvl w:val="1"/>
          <w:numId w:val="56"/>
        </w:numPr>
        <w:spacing w:line="360" w:lineRule="auto"/>
        <w:ind w:left="851" w:hanging="851"/>
        <w:jc w:val="both"/>
        <w:rPr>
          <w:rFonts w:ascii="Open Sans" w:hAnsi="Open Sans" w:cs="Open Sans"/>
          <w:lang w:val="en-IE"/>
        </w:rPr>
      </w:pPr>
      <w:r w:rsidRPr="00A10928">
        <w:rPr>
          <w:rFonts w:ascii="Open Sans" w:hAnsi="Open Sans" w:cs="Open Sans"/>
          <w:lang w:val="en-IE"/>
        </w:rPr>
        <w:t>If the Client wishes to make a change to the Services:</w:t>
      </w:r>
    </w:p>
    <w:p w14:paraId="41ED479F" w14:textId="77777777" w:rsidR="009A175A" w:rsidRPr="00A10928" w:rsidRDefault="009A175A" w:rsidP="009A175A">
      <w:pPr>
        <w:pStyle w:val="indent1"/>
        <w:spacing w:line="360" w:lineRule="auto"/>
        <w:ind w:left="851" w:firstLine="0"/>
        <w:jc w:val="both"/>
        <w:rPr>
          <w:rFonts w:ascii="Open Sans" w:hAnsi="Open Sans" w:cs="Open Sans"/>
          <w:lang w:val="en-IE"/>
        </w:rPr>
      </w:pPr>
    </w:p>
    <w:p w14:paraId="12959394" w14:textId="7C14B9E2" w:rsidR="00CA1E33" w:rsidRPr="00A10928" w:rsidRDefault="00CA1E33" w:rsidP="005746D9">
      <w:pPr>
        <w:pStyle w:val="ListParagraph"/>
        <w:numPr>
          <w:ilvl w:val="0"/>
          <w:numId w:val="57"/>
        </w:numPr>
        <w:spacing w:after="120" w:line="360" w:lineRule="auto"/>
        <w:ind w:left="1797" w:hanging="946"/>
        <w:jc w:val="both"/>
        <w:rPr>
          <w:rFonts w:ascii="Open Sans" w:hAnsi="Open Sans" w:cs="Open Sans"/>
          <w:sz w:val="22"/>
          <w:szCs w:val="22"/>
          <w:lang w:val="en-IE"/>
        </w:rPr>
      </w:pPr>
      <w:r w:rsidRPr="00A10928">
        <w:rPr>
          <w:rFonts w:ascii="Open Sans" w:hAnsi="Open Sans" w:cs="Open Sans"/>
          <w:sz w:val="22"/>
          <w:szCs w:val="22"/>
          <w:lang w:val="en-IE"/>
        </w:rPr>
        <w:t xml:space="preserve">it shall notify the </w:t>
      </w:r>
      <w:r w:rsidR="001B6201" w:rsidRPr="00A10928">
        <w:rPr>
          <w:rFonts w:ascii="Open Sans" w:hAnsi="Open Sans" w:cs="Open Sans"/>
          <w:sz w:val="22"/>
          <w:szCs w:val="22"/>
          <w:lang w:val="en-IE"/>
        </w:rPr>
        <w:t>Contractor</w:t>
      </w:r>
      <w:r w:rsidRPr="00A10928">
        <w:rPr>
          <w:rFonts w:ascii="Open Sans" w:hAnsi="Open Sans" w:cs="Open Sans"/>
          <w:sz w:val="22"/>
          <w:szCs w:val="22"/>
          <w:lang w:val="en-IE"/>
        </w:rPr>
        <w:t>, providing as much detail as is reasonably necessary to enable the Service Provider to prepare the draft Change Order; and</w:t>
      </w:r>
    </w:p>
    <w:p w14:paraId="0F4B3E5B" w14:textId="54E4CD04" w:rsidR="00CA1E33" w:rsidRPr="00A10928" w:rsidRDefault="00CA1E33" w:rsidP="005746D9">
      <w:pPr>
        <w:pStyle w:val="ListParagraph"/>
        <w:numPr>
          <w:ilvl w:val="0"/>
          <w:numId w:val="57"/>
        </w:numPr>
        <w:spacing w:after="120" w:line="360" w:lineRule="auto"/>
        <w:ind w:left="1797" w:hanging="946"/>
        <w:jc w:val="both"/>
        <w:rPr>
          <w:rFonts w:ascii="Open Sans" w:hAnsi="Open Sans" w:cs="Open Sans"/>
          <w:sz w:val="22"/>
          <w:szCs w:val="22"/>
          <w:lang w:val="en-IE"/>
        </w:rPr>
      </w:pPr>
      <w:r w:rsidRPr="00A10928">
        <w:rPr>
          <w:rFonts w:ascii="Open Sans" w:hAnsi="Open Sans" w:cs="Open Sans"/>
          <w:sz w:val="22"/>
          <w:szCs w:val="22"/>
          <w:lang w:val="en-IE"/>
        </w:rPr>
        <w:t xml:space="preserve">the </w:t>
      </w:r>
      <w:r w:rsidR="001B6201" w:rsidRPr="00A10928">
        <w:rPr>
          <w:rFonts w:ascii="Open Sans" w:hAnsi="Open Sans" w:cs="Open Sans"/>
          <w:sz w:val="22"/>
          <w:szCs w:val="22"/>
          <w:lang w:val="en-IE"/>
        </w:rPr>
        <w:t xml:space="preserve">Contractor </w:t>
      </w:r>
      <w:r w:rsidRPr="00A10928">
        <w:rPr>
          <w:rFonts w:ascii="Open Sans" w:hAnsi="Open Sans" w:cs="Open Sans"/>
          <w:sz w:val="22"/>
          <w:szCs w:val="22"/>
          <w:lang w:val="en-IE"/>
        </w:rPr>
        <w:t xml:space="preserve">shall, within ten (10) days of receiving the Client’s request at </w:t>
      </w:r>
      <w:r w:rsidR="00267444">
        <w:rPr>
          <w:rFonts w:ascii="Open Sans" w:hAnsi="Open Sans" w:cs="Open Sans"/>
          <w:sz w:val="22"/>
          <w:szCs w:val="22"/>
          <w:lang w:val="en-IE"/>
        </w:rPr>
        <w:t>c</w:t>
      </w:r>
      <w:r w:rsidR="00267444" w:rsidRPr="00A10928">
        <w:rPr>
          <w:rFonts w:ascii="Open Sans" w:hAnsi="Open Sans" w:cs="Open Sans"/>
          <w:sz w:val="22"/>
          <w:szCs w:val="22"/>
          <w:lang w:val="en-IE"/>
        </w:rPr>
        <w:t xml:space="preserve">lause </w:t>
      </w:r>
      <w:r w:rsidR="00FD1741" w:rsidRPr="00A10928">
        <w:rPr>
          <w:rFonts w:ascii="Open Sans" w:hAnsi="Open Sans" w:cs="Open Sans"/>
          <w:sz w:val="22"/>
          <w:szCs w:val="22"/>
          <w:lang w:val="en-IE"/>
        </w:rPr>
        <w:t>1</w:t>
      </w:r>
      <w:r w:rsidRPr="00A10928">
        <w:rPr>
          <w:rFonts w:ascii="Open Sans" w:hAnsi="Open Sans" w:cs="Open Sans"/>
          <w:sz w:val="22"/>
          <w:szCs w:val="22"/>
          <w:lang w:val="en-IE"/>
        </w:rPr>
        <w:t xml:space="preserve">8.2(a), provide a draft Change Order to the </w:t>
      </w:r>
      <w:r w:rsidR="001B6201" w:rsidRPr="00A10928">
        <w:rPr>
          <w:rFonts w:ascii="Open Sans" w:hAnsi="Open Sans" w:cs="Open Sans"/>
          <w:sz w:val="22"/>
          <w:szCs w:val="22"/>
          <w:lang w:val="en-IE"/>
        </w:rPr>
        <w:t>Client</w:t>
      </w:r>
      <w:r w:rsidRPr="00A10928">
        <w:rPr>
          <w:rFonts w:ascii="Open Sans" w:hAnsi="Open Sans" w:cs="Open Sans"/>
          <w:sz w:val="22"/>
          <w:szCs w:val="22"/>
          <w:lang w:val="en-IE"/>
        </w:rPr>
        <w:t>.</w:t>
      </w:r>
    </w:p>
    <w:p w14:paraId="54A3D544" w14:textId="77777777" w:rsidR="00CA1E33" w:rsidRPr="00A10928" w:rsidRDefault="00CA1E33" w:rsidP="00CA1E33">
      <w:pPr>
        <w:pStyle w:val="ListParagraph"/>
        <w:jc w:val="both"/>
        <w:rPr>
          <w:rFonts w:ascii="Open Sans" w:hAnsi="Open Sans" w:cs="Open Sans"/>
          <w:sz w:val="22"/>
          <w:szCs w:val="22"/>
          <w:lang w:val="en-IE"/>
        </w:rPr>
      </w:pPr>
    </w:p>
    <w:p w14:paraId="2C3971FD" w14:textId="77629D9F" w:rsidR="00CA1E33" w:rsidRPr="00A10928" w:rsidRDefault="00CA1E33" w:rsidP="005746D9">
      <w:pPr>
        <w:pStyle w:val="indent1"/>
        <w:numPr>
          <w:ilvl w:val="1"/>
          <w:numId w:val="56"/>
        </w:numPr>
        <w:spacing w:line="360" w:lineRule="auto"/>
        <w:ind w:left="851" w:hanging="851"/>
        <w:jc w:val="both"/>
        <w:rPr>
          <w:rFonts w:ascii="Open Sans" w:hAnsi="Open Sans" w:cs="Open Sans"/>
          <w:lang w:val="en-IE"/>
        </w:rPr>
      </w:pPr>
      <w:r w:rsidRPr="00A10928">
        <w:rPr>
          <w:rFonts w:ascii="Open Sans" w:hAnsi="Open Sans" w:cs="Open Sans"/>
          <w:lang w:val="en-IE"/>
        </w:rPr>
        <w:t xml:space="preserve">If the </w:t>
      </w:r>
      <w:r w:rsidR="001B6201" w:rsidRPr="00A10928">
        <w:rPr>
          <w:rFonts w:ascii="Open Sans" w:hAnsi="Open Sans" w:cs="Open Sans"/>
          <w:lang w:val="en-IE"/>
        </w:rPr>
        <w:t>Contractor</w:t>
      </w:r>
      <w:r w:rsidRPr="00A10928">
        <w:rPr>
          <w:rFonts w:ascii="Open Sans" w:hAnsi="Open Sans" w:cs="Open Sans"/>
          <w:lang w:val="en-IE"/>
        </w:rPr>
        <w:t xml:space="preserve"> wishes to make a change to the Services, it shall provide a draft Change Order to the </w:t>
      </w:r>
      <w:r w:rsidR="001B6201" w:rsidRPr="00A10928">
        <w:rPr>
          <w:rFonts w:ascii="Open Sans" w:hAnsi="Open Sans" w:cs="Open Sans"/>
          <w:lang w:val="en-IE"/>
        </w:rPr>
        <w:t>Client</w:t>
      </w:r>
      <w:r w:rsidRPr="00A10928">
        <w:rPr>
          <w:rFonts w:ascii="Open Sans" w:hAnsi="Open Sans" w:cs="Open Sans"/>
          <w:lang w:val="en-IE"/>
        </w:rPr>
        <w:t xml:space="preserve">. If the </w:t>
      </w:r>
      <w:r w:rsidR="001B6201" w:rsidRPr="00A10928">
        <w:rPr>
          <w:rFonts w:ascii="Open Sans" w:hAnsi="Open Sans" w:cs="Open Sans"/>
          <w:lang w:val="en-IE"/>
        </w:rPr>
        <w:t xml:space="preserve">Contractor </w:t>
      </w:r>
      <w:r w:rsidRPr="00A10928">
        <w:rPr>
          <w:rFonts w:ascii="Open Sans" w:hAnsi="Open Sans" w:cs="Open Sans"/>
          <w:lang w:val="en-IE"/>
        </w:rPr>
        <w:t xml:space="preserve">submits a draft Change Order </w:t>
      </w:r>
      <w:proofErr w:type="gramStart"/>
      <w:r w:rsidRPr="00A10928">
        <w:rPr>
          <w:rFonts w:ascii="Open Sans" w:hAnsi="Open Sans" w:cs="Open Sans"/>
          <w:lang w:val="en-IE"/>
        </w:rPr>
        <w:t>in order to</w:t>
      </w:r>
      <w:proofErr w:type="gramEnd"/>
      <w:r w:rsidRPr="00A10928">
        <w:rPr>
          <w:rFonts w:ascii="Open Sans" w:hAnsi="Open Sans" w:cs="Open Sans"/>
          <w:lang w:val="en-IE"/>
        </w:rPr>
        <w:t xml:space="preserve"> comply with any applicable safety or regulatory requirements and such changes do not affect the nature or scope of the Services or the Fees, the </w:t>
      </w:r>
      <w:r w:rsidR="001B6201" w:rsidRPr="00A10928">
        <w:rPr>
          <w:rFonts w:ascii="Open Sans" w:hAnsi="Open Sans" w:cs="Open Sans"/>
          <w:lang w:val="en-IE"/>
        </w:rPr>
        <w:t xml:space="preserve">Client </w:t>
      </w:r>
      <w:r w:rsidRPr="00A10928">
        <w:rPr>
          <w:rFonts w:ascii="Open Sans" w:hAnsi="Open Sans" w:cs="Open Sans"/>
          <w:lang w:val="en-IE"/>
        </w:rPr>
        <w:t>shall not unreasonably withhold or delay consent to it.</w:t>
      </w:r>
    </w:p>
    <w:p w14:paraId="32D6BA0C" w14:textId="77777777" w:rsidR="00CA1E33" w:rsidRPr="007B5516" w:rsidRDefault="00CA1E33" w:rsidP="00CA1E33">
      <w:pPr>
        <w:pStyle w:val="ListParagraph"/>
        <w:jc w:val="both"/>
        <w:rPr>
          <w:rFonts w:ascii="Franklin Gothic Book" w:hAnsi="Franklin Gothic Book"/>
          <w:lang w:val="en-IE"/>
        </w:rPr>
      </w:pPr>
    </w:p>
    <w:p w14:paraId="72AC2E9B" w14:textId="783D9144" w:rsidR="00CA1E33" w:rsidRPr="00A10928" w:rsidRDefault="00CA1E33" w:rsidP="005746D9">
      <w:pPr>
        <w:pStyle w:val="indent1"/>
        <w:numPr>
          <w:ilvl w:val="1"/>
          <w:numId w:val="56"/>
        </w:numPr>
        <w:spacing w:line="360" w:lineRule="auto"/>
        <w:ind w:left="851" w:hanging="851"/>
        <w:jc w:val="both"/>
        <w:rPr>
          <w:rFonts w:ascii="Open Sans" w:hAnsi="Open Sans" w:cs="Open Sans"/>
          <w:lang w:val="en-IE"/>
        </w:rPr>
      </w:pPr>
      <w:r w:rsidRPr="00A10928">
        <w:rPr>
          <w:rFonts w:ascii="Open Sans" w:hAnsi="Open Sans" w:cs="Open Sans"/>
          <w:lang w:val="en-IE"/>
        </w:rPr>
        <w:t>If the parties:</w:t>
      </w:r>
    </w:p>
    <w:p w14:paraId="6E42890F" w14:textId="77777777" w:rsidR="009A175A" w:rsidRPr="00A10928" w:rsidRDefault="009A175A" w:rsidP="009A175A">
      <w:pPr>
        <w:pStyle w:val="ListParagraph"/>
        <w:rPr>
          <w:rFonts w:ascii="Open Sans" w:hAnsi="Open Sans" w:cs="Open Sans"/>
          <w:sz w:val="22"/>
          <w:szCs w:val="22"/>
          <w:lang w:val="en-IE"/>
        </w:rPr>
      </w:pPr>
    </w:p>
    <w:p w14:paraId="5284DEC1" w14:textId="77777777" w:rsidR="00CA1E33" w:rsidRPr="00A10928" w:rsidRDefault="00CA1E33" w:rsidP="005746D9">
      <w:pPr>
        <w:pStyle w:val="ListParagraph"/>
        <w:numPr>
          <w:ilvl w:val="0"/>
          <w:numId w:val="58"/>
        </w:numPr>
        <w:spacing w:after="120" w:line="360" w:lineRule="auto"/>
        <w:ind w:left="1797" w:hanging="946"/>
        <w:jc w:val="both"/>
        <w:rPr>
          <w:rFonts w:ascii="Open Sans" w:hAnsi="Open Sans" w:cs="Open Sans"/>
          <w:sz w:val="22"/>
          <w:szCs w:val="22"/>
          <w:lang w:val="en-IE"/>
        </w:rPr>
      </w:pPr>
      <w:r w:rsidRPr="00A10928">
        <w:rPr>
          <w:rFonts w:ascii="Open Sans" w:hAnsi="Open Sans" w:cs="Open Sans"/>
          <w:sz w:val="22"/>
          <w:szCs w:val="22"/>
          <w:lang w:val="en-IE"/>
        </w:rPr>
        <w:t xml:space="preserve">agree to a Change Order, they shall sign </w:t>
      </w:r>
      <w:proofErr w:type="gramStart"/>
      <w:r w:rsidRPr="00A10928">
        <w:rPr>
          <w:rFonts w:ascii="Open Sans" w:hAnsi="Open Sans" w:cs="Open Sans"/>
          <w:sz w:val="22"/>
          <w:szCs w:val="22"/>
          <w:lang w:val="en-IE"/>
        </w:rPr>
        <w:t>it</w:t>
      </w:r>
      <w:proofErr w:type="gramEnd"/>
      <w:r w:rsidRPr="00A10928">
        <w:rPr>
          <w:rFonts w:ascii="Open Sans" w:hAnsi="Open Sans" w:cs="Open Sans"/>
          <w:sz w:val="22"/>
          <w:szCs w:val="22"/>
          <w:lang w:val="en-IE"/>
        </w:rPr>
        <w:t xml:space="preserve"> and that Change Order shall amend this Agreement; or</w:t>
      </w:r>
    </w:p>
    <w:p w14:paraId="4E626210" w14:textId="6899FCED" w:rsidR="00CA1E33" w:rsidRPr="00A10928" w:rsidRDefault="00CA1E33" w:rsidP="005746D9">
      <w:pPr>
        <w:pStyle w:val="ListParagraph"/>
        <w:numPr>
          <w:ilvl w:val="0"/>
          <w:numId w:val="58"/>
        </w:numPr>
        <w:spacing w:after="120" w:line="360" w:lineRule="auto"/>
        <w:ind w:left="1797" w:hanging="946"/>
        <w:jc w:val="both"/>
        <w:rPr>
          <w:rFonts w:ascii="Open Sans" w:hAnsi="Open Sans" w:cs="Open Sans"/>
          <w:sz w:val="22"/>
          <w:szCs w:val="22"/>
          <w:lang w:val="en-IE"/>
        </w:rPr>
      </w:pPr>
      <w:r w:rsidRPr="00A10928">
        <w:rPr>
          <w:rFonts w:ascii="Open Sans" w:hAnsi="Open Sans" w:cs="Open Sans"/>
          <w:sz w:val="22"/>
          <w:szCs w:val="22"/>
          <w:lang w:val="en-IE"/>
        </w:rPr>
        <w:lastRenderedPageBreak/>
        <w:t xml:space="preserve">are unable to agree a Change Order, either party may require the disagreement to be dealt with in accordance with </w:t>
      </w:r>
      <w:r w:rsidR="00267444">
        <w:rPr>
          <w:rFonts w:ascii="Open Sans" w:hAnsi="Open Sans" w:cs="Open Sans"/>
          <w:sz w:val="22"/>
          <w:szCs w:val="22"/>
          <w:lang w:val="en-IE"/>
        </w:rPr>
        <w:t>c</w:t>
      </w:r>
      <w:r w:rsidRPr="00A10928">
        <w:rPr>
          <w:rFonts w:ascii="Open Sans" w:hAnsi="Open Sans" w:cs="Open Sans"/>
          <w:sz w:val="22"/>
          <w:szCs w:val="22"/>
          <w:lang w:val="en-IE"/>
        </w:rPr>
        <w:t xml:space="preserve">lause </w:t>
      </w:r>
      <w:r w:rsidR="00101C9A" w:rsidRPr="00A10928">
        <w:rPr>
          <w:rFonts w:ascii="Open Sans" w:hAnsi="Open Sans" w:cs="Open Sans"/>
          <w:sz w:val="22"/>
          <w:szCs w:val="22"/>
          <w:lang w:val="en-IE"/>
        </w:rPr>
        <w:t>2</w:t>
      </w:r>
      <w:r w:rsidRPr="00A10928">
        <w:rPr>
          <w:rFonts w:ascii="Open Sans" w:hAnsi="Open Sans" w:cs="Open Sans"/>
          <w:sz w:val="22"/>
          <w:szCs w:val="22"/>
          <w:lang w:val="en-IE"/>
        </w:rPr>
        <w:t>6 (Dispute Resolution).</w:t>
      </w:r>
    </w:p>
    <w:p w14:paraId="2F58D263" w14:textId="77777777" w:rsidR="00CA1E33" w:rsidRPr="007B5516" w:rsidRDefault="00CA1E33" w:rsidP="00CA1E33">
      <w:pPr>
        <w:jc w:val="both"/>
        <w:rPr>
          <w:rFonts w:ascii="Franklin Gothic Book" w:hAnsi="Franklin Gothic Book"/>
          <w:lang w:val="en-IE"/>
        </w:rPr>
      </w:pPr>
    </w:p>
    <w:p w14:paraId="4C5E26B6" w14:textId="557991E8" w:rsidR="00CA1E33" w:rsidRPr="00A10928" w:rsidRDefault="00CA1E33" w:rsidP="005746D9">
      <w:pPr>
        <w:pStyle w:val="indent1"/>
        <w:numPr>
          <w:ilvl w:val="1"/>
          <w:numId w:val="56"/>
        </w:numPr>
        <w:spacing w:line="360" w:lineRule="auto"/>
        <w:ind w:left="851" w:hanging="851"/>
        <w:jc w:val="both"/>
        <w:rPr>
          <w:rFonts w:ascii="Open Sans" w:hAnsi="Open Sans" w:cs="Open Sans"/>
          <w:lang w:val="en-IE"/>
        </w:rPr>
      </w:pPr>
      <w:r w:rsidRPr="00A10928">
        <w:rPr>
          <w:rFonts w:ascii="Open Sans" w:hAnsi="Open Sans" w:cs="Open Sans"/>
          <w:lang w:val="en-IE"/>
        </w:rPr>
        <w:t xml:space="preserve">Nothing in this </w:t>
      </w:r>
      <w:r w:rsidR="00267444">
        <w:rPr>
          <w:rFonts w:ascii="Open Sans" w:hAnsi="Open Sans" w:cs="Open Sans"/>
          <w:lang w:val="en-IE"/>
        </w:rPr>
        <w:t>c</w:t>
      </w:r>
      <w:r w:rsidRPr="00A10928">
        <w:rPr>
          <w:rFonts w:ascii="Open Sans" w:hAnsi="Open Sans" w:cs="Open Sans"/>
          <w:lang w:val="en-IE"/>
        </w:rPr>
        <w:t xml:space="preserve">lause 18 shall allow the </w:t>
      </w:r>
      <w:r w:rsidR="001B6201" w:rsidRPr="00A10928">
        <w:rPr>
          <w:rFonts w:ascii="Open Sans" w:hAnsi="Open Sans" w:cs="Open Sans"/>
          <w:lang w:val="en-IE"/>
        </w:rPr>
        <w:t xml:space="preserve">Contractor </w:t>
      </w:r>
      <w:r w:rsidRPr="00A10928">
        <w:rPr>
          <w:rFonts w:ascii="Open Sans" w:hAnsi="Open Sans" w:cs="Open Sans"/>
          <w:lang w:val="en-IE"/>
        </w:rPr>
        <w:t xml:space="preserve">to increase the Fees in respect of any services necessary, ancillary or incidental to or arising out of the Services.  </w:t>
      </w:r>
    </w:p>
    <w:p w14:paraId="2D2AC03D" w14:textId="77777777" w:rsidR="00A9559A" w:rsidRPr="00A10928" w:rsidRDefault="00A9559A" w:rsidP="0049400E">
      <w:pPr>
        <w:pStyle w:val="indent1"/>
        <w:spacing w:line="360" w:lineRule="auto"/>
        <w:ind w:left="1140" w:firstLine="0"/>
        <w:jc w:val="both"/>
        <w:rPr>
          <w:rFonts w:ascii="Open Sans" w:hAnsi="Open Sans" w:cs="Open Sans"/>
          <w:lang w:val="en-IE"/>
        </w:rPr>
      </w:pPr>
    </w:p>
    <w:p w14:paraId="29DABD02" w14:textId="77777777" w:rsidR="00051B7A" w:rsidRPr="00A10928" w:rsidRDefault="2D91EB6B" w:rsidP="00473F5B">
      <w:pPr>
        <w:pStyle w:val="Style1"/>
        <w:ind w:left="851" w:hanging="851"/>
        <w:rPr>
          <w:rFonts w:ascii="Open Sans" w:hAnsi="Open Sans" w:cs="Open Sans"/>
          <w:sz w:val="22"/>
          <w:szCs w:val="22"/>
          <w:lang w:val="en-IE"/>
        </w:rPr>
      </w:pPr>
      <w:bookmarkStart w:id="65" w:name="_Toc142032819"/>
      <w:r w:rsidRPr="00A10928">
        <w:rPr>
          <w:rFonts w:ascii="Open Sans" w:hAnsi="Open Sans" w:cs="Open Sans"/>
          <w:sz w:val="22"/>
          <w:szCs w:val="22"/>
          <w:lang w:val="en-IE"/>
        </w:rPr>
        <w:t>SUSPENSION</w:t>
      </w:r>
      <w:bookmarkEnd w:id="65"/>
    </w:p>
    <w:p w14:paraId="5D23672C" w14:textId="5E3CBFF6" w:rsidR="00ED0167" w:rsidRPr="00A10928" w:rsidRDefault="005B774B" w:rsidP="009A175A">
      <w:pPr>
        <w:pStyle w:val="indent1"/>
        <w:spacing w:line="360" w:lineRule="auto"/>
        <w:ind w:left="851" w:firstLine="0"/>
        <w:jc w:val="both"/>
        <w:rPr>
          <w:rFonts w:ascii="Open Sans" w:hAnsi="Open Sans" w:cs="Open Sans"/>
          <w:lang w:val="en-IE"/>
        </w:rPr>
      </w:pPr>
      <w:r w:rsidRPr="00A10928">
        <w:rPr>
          <w:rFonts w:ascii="Open Sans" w:hAnsi="Open Sans" w:cs="Open Sans"/>
          <w:lang w:val="en-IE"/>
        </w:rPr>
        <w:t xml:space="preserve">Where </w:t>
      </w:r>
      <w:r w:rsidR="00434F18" w:rsidRPr="00A10928">
        <w:rPr>
          <w:rFonts w:ascii="Open Sans" w:hAnsi="Open Sans" w:cs="Open Sans"/>
          <w:lang w:val="en-IE"/>
        </w:rPr>
        <w:t>the Contractor commits any serious breach or a series of breaches of any provision of this Agreement and fails to remedy such breach(es) (if the breach(es) are capable of remedy) within thirty (30)</w:t>
      </w:r>
      <w:r w:rsidR="005C0F9D" w:rsidRPr="00A10928">
        <w:rPr>
          <w:rFonts w:ascii="Open Sans" w:hAnsi="Open Sans" w:cs="Open Sans"/>
          <w:lang w:val="en-IE"/>
        </w:rPr>
        <w:t xml:space="preserve"> </w:t>
      </w:r>
      <w:r w:rsidR="00434F18" w:rsidRPr="00A10928">
        <w:rPr>
          <w:rFonts w:ascii="Open Sans" w:hAnsi="Open Sans" w:cs="Open Sans"/>
          <w:lang w:val="en-IE"/>
        </w:rPr>
        <w:t>days after receipt of a request in writing from the Client</w:t>
      </w:r>
      <w:r w:rsidR="07C95D93" w:rsidRPr="00A10928">
        <w:rPr>
          <w:rFonts w:ascii="Open Sans" w:hAnsi="Open Sans" w:cs="Open Sans"/>
          <w:lang w:val="en-IE"/>
        </w:rPr>
        <w:t>.</w:t>
      </w:r>
      <w:r w:rsidR="005B1E08" w:rsidRPr="00A10928">
        <w:rPr>
          <w:rFonts w:ascii="Open Sans" w:hAnsi="Open Sans" w:cs="Open Sans"/>
          <w:lang w:val="en-IE"/>
        </w:rPr>
        <w:t xml:space="preserve"> </w:t>
      </w:r>
      <w:r w:rsidR="00A9559A" w:rsidRPr="00A10928">
        <w:rPr>
          <w:rFonts w:ascii="Open Sans" w:hAnsi="Open Sans" w:cs="Open Sans"/>
          <w:lang w:val="en-IE"/>
        </w:rPr>
        <w:t>T</w:t>
      </w:r>
      <w:r w:rsidR="00ED0167" w:rsidRPr="00A10928">
        <w:rPr>
          <w:rFonts w:ascii="Open Sans" w:hAnsi="Open Sans" w:cs="Open Sans"/>
          <w:lang w:val="en-IE"/>
        </w:rPr>
        <w:t xml:space="preserve">he Parties agree that the Client may suspend the Project, in whole or in part, for any period up to </w:t>
      </w:r>
      <w:sdt>
        <w:sdtPr>
          <w:rPr>
            <w:rFonts w:ascii="Open Sans" w:hAnsi="Open Sans" w:cs="Open Sans"/>
            <w:lang w:val="en-IE"/>
          </w:rPr>
          <w:id w:val="-1530023381"/>
          <w:placeholder>
            <w:docPart w:val="DefaultPlaceholder_1081868574"/>
          </w:placeholder>
        </w:sdtPr>
        <w:sdtContent>
          <w:r w:rsidR="005C0F9D" w:rsidRPr="00A10928">
            <w:rPr>
              <w:rFonts w:ascii="Open Sans" w:hAnsi="Open Sans" w:cs="Open Sans"/>
              <w:lang w:val="en-IE"/>
            </w:rPr>
            <w:t xml:space="preserve"> </w:t>
          </w:r>
          <w:r w:rsidR="00ED0167" w:rsidRPr="00A10928">
            <w:rPr>
              <w:rFonts w:ascii="Open Sans" w:hAnsi="Open Sans" w:cs="Open Sans"/>
              <w:lang w:val="en-IE"/>
            </w:rPr>
            <w:t>sixty (60)</w:t>
          </w:r>
        </w:sdtContent>
      </w:sdt>
      <w:r w:rsidR="00ED0167" w:rsidRPr="00A10928">
        <w:rPr>
          <w:rFonts w:ascii="Open Sans" w:hAnsi="Open Sans" w:cs="Open Sans"/>
          <w:lang w:val="en-IE"/>
        </w:rPr>
        <w:t xml:space="preserve"> consecutive days in any </w:t>
      </w:r>
      <w:proofErr w:type="gramStart"/>
      <w:r w:rsidR="00ED0167" w:rsidRPr="00A10928">
        <w:rPr>
          <w:rFonts w:ascii="Open Sans" w:hAnsi="Open Sans" w:cs="Open Sans"/>
          <w:lang w:val="en-IE"/>
        </w:rPr>
        <w:t>12 month</w:t>
      </w:r>
      <w:proofErr w:type="gramEnd"/>
      <w:r w:rsidR="00ED0167" w:rsidRPr="00A10928">
        <w:rPr>
          <w:rFonts w:ascii="Open Sans" w:hAnsi="Open Sans" w:cs="Open Sans"/>
          <w:lang w:val="en-IE"/>
        </w:rPr>
        <w:t xml:space="preserve"> period by serving </w:t>
      </w:r>
      <w:sdt>
        <w:sdtPr>
          <w:rPr>
            <w:rFonts w:ascii="Open Sans" w:hAnsi="Open Sans" w:cs="Open Sans"/>
            <w:lang w:val="en-IE"/>
          </w:rPr>
          <w:id w:val="748630630"/>
          <w:placeholder>
            <w:docPart w:val="DefaultPlaceholder_1081868574"/>
          </w:placeholder>
        </w:sdtPr>
        <w:sdtContent>
          <w:r w:rsidR="00ED0167" w:rsidRPr="00A10928">
            <w:rPr>
              <w:rFonts w:ascii="Open Sans" w:hAnsi="Open Sans" w:cs="Open Sans"/>
              <w:lang w:val="en-IE"/>
            </w:rPr>
            <w:t>fourteen (14)</w:t>
          </w:r>
        </w:sdtContent>
      </w:sdt>
      <w:r w:rsidR="00ED0167" w:rsidRPr="00A10928">
        <w:rPr>
          <w:rFonts w:ascii="Open Sans" w:hAnsi="Open Sans" w:cs="Open Sans"/>
          <w:lang w:val="en-IE"/>
        </w:rPr>
        <w:t xml:space="preserve"> days written notice to the Contractor prior to each such suspension.  For the avoidance of doubt, the Contractor shall not be entitled to any additional amounts, charges, costs or compensation </w:t>
      </w:r>
      <w:proofErr w:type="gramStart"/>
      <w:r w:rsidR="00ED0167" w:rsidRPr="00A10928">
        <w:rPr>
          <w:rFonts w:ascii="Open Sans" w:hAnsi="Open Sans" w:cs="Open Sans"/>
          <w:lang w:val="en-IE"/>
        </w:rPr>
        <w:t>in the event that</w:t>
      </w:r>
      <w:proofErr w:type="gramEnd"/>
      <w:r w:rsidR="00ED0167" w:rsidRPr="00A10928">
        <w:rPr>
          <w:rFonts w:ascii="Open Sans" w:hAnsi="Open Sans" w:cs="Open Sans"/>
          <w:lang w:val="en-IE"/>
        </w:rPr>
        <w:t xml:space="preserve"> the Project is suspended in accordance with this clause</w:t>
      </w:r>
      <w:r w:rsidR="00051B7A" w:rsidRPr="00A10928">
        <w:rPr>
          <w:rFonts w:ascii="Open Sans" w:hAnsi="Open Sans" w:cs="Open Sans"/>
          <w:lang w:val="en-IE"/>
        </w:rPr>
        <w:t>.</w:t>
      </w:r>
    </w:p>
    <w:bookmarkEnd w:id="64"/>
    <w:p w14:paraId="2067E9A6" w14:textId="77777777" w:rsidR="00F901B3" w:rsidRPr="007B5516" w:rsidRDefault="00F901B3">
      <w:pPr>
        <w:pStyle w:val="indent2"/>
        <w:spacing w:line="360" w:lineRule="auto"/>
        <w:ind w:left="0" w:firstLine="0"/>
        <w:jc w:val="both"/>
        <w:rPr>
          <w:rFonts w:ascii="Franklin Gothic Book" w:hAnsi="Franklin Gothic Book" w:cs="Times New Roman"/>
          <w:sz w:val="24"/>
          <w:szCs w:val="24"/>
          <w:lang w:val="en-IE"/>
        </w:rPr>
      </w:pPr>
    </w:p>
    <w:p w14:paraId="7379FE0F" w14:textId="77777777" w:rsidR="00ED0167" w:rsidRPr="00A10928" w:rsidRDefault="4241EF24" w:rsidP="00473F5B">
      <w:pPr>
        <w:pStyle w:val="Style1"/>
        <w:ind w:left="851" w:hanging="851"/>
        <w:rPr>
          <w:rFonts w:ascii="Open Sans" w:hAnsi="Open Sans" w:cs="Open Sans"/>
          <w:sz w:val="22"/>
          <w:szCs w:val="22"/>
          <w:lang w:val="en-IE"/>
        </w:rPr>
      </w:pPr>
      <w:bookmarkStart w:id="66" w:name="_Toc242087276"/>
      <w:bookmarkStart w:id="67" w:name="_Toc142032820"/>
      <w:r w:rsidRPr="00A10928">
        <w:rPr>
          <w:rFonts w:ascii="Open Sans" w:hAnsi="Open Sans" w:cs="Open Sans"/>
          <w:sz w:val="22"/>
          <w:szCs w:val="22"/>
          <w:lang w:val="en-IE"/>
        </w:rPr>
        <w:t>TERMINATION AND DEFAULT</w:t>
      </w:r>
      <w:bookmarkEnd w:id="66"/>
      <w:bookmarkEnd w:id="67"/>
    </w:p>
    <w:p w14:paraId="2A147FF5" w14:textId="04D61A6D" w:rsidR="00C46A82" w:rsidRPr="00A10928" w:rsidRDefault="00C46A82">
      <w:pPr>
        <w:pStyle w:val="indent2"/>
        <w:spacing w:line="360" w:lineRule="auto"/>
        <w:ind w:left="720" w:hanging="153"/>
        <w:jc w:val="both"/>
        <w:rPr>
          <w:rFonts w:ascii="Open Sans" w:hAnsi="Open Sans" w:cs="Open Sans"/>
          <w:lang w:val="en-IE"/>
        </w:rPr>
      </w:pPr>
    </w:p>
    <w:p w14:paraId="0D495377" w14:textId="22F9838A" w:rsidR="000C4B8A" w:rsidRDefault="0024191F" w:rsidP="0024191F">
      <w:pPr>
        <w:pStyle w:val="indent1"/>
        <w:numPr>
          <w:ilvl w:val="1"/>
          <w:numId w:val="32"/>
        </w:numPr>
        <w:spacing w:line="360" w:lineRule="auto"/>
        <w:ind w:left="851" w:hanging="851"/>
        <w:rPr>
          <w:rFonts w:ascii="Open Sans" w:hAnsi="Open Sans" w:cs="Open Sans"/>
          <w:lang w:val="en-GB"/>
        </w:rPr>
      </w:pPr>
      <w:r w:rsidRPr="0024191F">
        <w:rPr>
          <w:rFonts w:ascii="Open Sans" w:hAnsi="Open Sans" w:cs="Open Sans"/>
          <w:lang w:val="en-GB"/>
        </w:rPr>
        <w:t>This Agreement may be terminated by the Contractor, without liability for compensation or damages, by serving 90 days’ written notice to the Client. This Agreement may be terminated by the Client, without liability for compensation or damages, by serving 90 days’ written notice to the Contractor</w:t>
      </w:r>
      <w:r w:rsidR="00C56ED5">
        <w:rPr>
          <w:rFonts w:ascii="Open Sans" w:hAnsi="Open Sans" w:cs="Open Sans"/>
          <w:lang w:val="en-GB"/>
        </w:rPr>
        <w:t>.</w:t>
      </w:r>
    </w:p>
    <w:p w14:paraId="178C65B4" w14:textId="007273D1" w:rsidR="0024191F" w:rsidRPr="0024191F" w:rsidRDefault="00C56ED5" w:rsidP="00B542C7">
      <w:pPr>
        <w:pStyle w:val="indent1"/>
        <w:spacing w:line="360" w:lineRule="auto"/>
        <w:ind w:left="851" w:firstLine="0"/>
        <w:rPr>
          <w:rFonts w:ascii="Open Sans" w:hAnsi="Open Sans" w:cs="Open Sans"/>
          <w:lang w:val="en-GB"/>
        </w:rPr>
      </w:pPr>
      <w:r>
        <w:rPr>
          <w:rFonts w:ascii="Open Sans" w:hAnsi="Open Sans" w:cs="Open Sans"/>
          <w:lang w:val="en-GB"/>
        </w:rPr>
        <w:t>T</w:t>
      </w:r>
      <w:r w:rsidR="0024191F" w:rsidRPr="0024191F">
        <w:rPr>
          <w:rFonts w:ascii="Open Sans" w:hAnsi="Open Sans" w:cs="Open Sans"/>
          <w:lang w:val="en-GB"/>
        </w:rPr>
        <w:t>he termination effective date will be:</w:t>
      </w:r>
    </w:p>
    <w:p w14:paraId="43E04FD6" w14:textId="77777777" w:rsidR="00C56ED5" w:rsidRDefault="0024191F" w:rsidP="00C56ED5">
      <w:pPr>
        <w:pStyle w:val="indent1"/>
        <w:spacing w:line="360" w:lineRule="auto"/>
        <w:ind w:left="851" w:firstLine="0"/>
        <w:rPr>
          <w:rFonts w:ascii="Open Sans" w:hAnsi="Open Sans" w:cs="Open Sans"/>
          <w:lang w:val="en-GB"/>
        </w:rPr>
      </w:pPr>
      <w:proofErr w:type="spellStart"/>
      <w:r w:rsidRPr="0024191F">
        <w:rPr>
          <w:rFonts w:ascii="Open Sans" w:hAnsi="Open Sans" w:cs="Open Sans"/>
          <w:lang w:val="en-GB"/>
        </w:rPr>
        <w:t>i</w:t>
      </w:r>
      <w:proofErr w:type="spellEnd"/>
      <w:r w:rsidRPr="0024191F">
        <w:rPr>
          <w:rFonts w:ascii="Open Sans" w:hAnsi="Open Sans" w:cs="Open Sans"/>
          <w:lang w:val="en-GB"/>
        </w:rPr>
        <w:t>.</w:t>
      </w:r>
      <w:r w:rsidRPr="0024191F">
        <w:rPr>
          <w:rFonts w:ascii="Open Sans" w:hAnsi="Open Sans" w:cs="Open Sans"/>
          <w:lang w:val="en-GB"/>
        </w:rPr>
        <w:tab/>
        <w:t xml:space="preserve">expiry of the Initial </w:t>
      </w:r>
      <w:proofErr w:type="gramStart"/>
      <w:r w:rsidRPr="0024191F">
        <w:rPr>
          <w:rFonts w:ascii="Open Sans" w:hAnsi="Open Sans" w:cs="Open Sans"/>
          <w:lang w:val="en-GB"/>
        </w:rPr>
        <w:t>Term;</w:t>
      </w:r>
      <w:proofErr w:type="gramEnd"/>
      <w:r w:rsidRPr="0024191F">
        <w:rPr>
          <w:rFonts w:ascii="Open Sans" w:hAnsi="Open Sans" w:cs="Open Sans"/>
          <w:lang w:val="en-GB"/>
        </w:rPr>
        <w:t xml:space="preserve"> </w:t>
      </w:r>
    </w:p>
    <w:p w14:paraId="5A2E27DB" w14:textId="3AD97813" w:rsidR="0024191F" w:rsidRPr="0024191F" w:rsidRDefault="0024191F" w:rsidP="00B542C7">
      <w:pPr>
        <w:pStyle w:val="indent1"/>
        <w:spacing w:line="360" w:lineRule="auto"/>
        <w:ind w:left="851" w:firstLine="0"/>
        <w:rPr>
          <w:rFonts w:ascii="Open Sans" w:hAnsi="Open Sans" w:cs="Open Sans"/>
          <w:lang w:val="en-GB"/>
        </w:rPr>
      </w:pPr>
      <w:r w:rsidRPr="0024191F">
        <w:rPr>
          <w:rFonts w:ascii="Open Sans" w:hAnsi="Open Sans" w:cs="Open Sans"/>
          <w:lang w:val="en-GB"/>
        </w:rPr>
        <w:t>or, if the notice is given at a date which is less than 90 clear days commencing from the expiry of the Initial Term,</w:t>
      </w:r>
    </w:p>
    <w:p w14:paraId="12CDDBA5" w14:textId="77777777" w:rsidR="0024191F" w:rsidRDefault="0024191F" w:rsidP="0024191F">
      <w:pPr>
        <w:pStyle w:val="indent1"/>
        <w:spacing w:line="360" w:lineRule="auto"/>
        <w:ind w:left="851" w:firstLine="0"/>
        <w:rPr>
          <w:rFonts w:ascii="Open Sans" w:hAnsi="Open Sans" w:cs="Open Sans"/>
          <w:lang w:val="en-GB"/>
        </w:rPr>
      </w:pPr>
      <w:r w:rsidRPr="0024191F">
        <w:rPr>
          <w:rFonts w:ascii="Open Sans" w:hAnsi="Open Sans" w:cs="Open Sans"/>
          <w:lang w:val="en-GB"/>
        </w:rPr>
        <w:t>ii.</w:t>
      </w:r>
      <w:r w:rsidRPr="0024191F">
        <w:rPr>
          <w:rFonts w:ascii="Open Sans" w:hAnsi="Open Sans" w:cs="Open Sans"/>
          <w:lang w:val="en-GB"/>
        </w:rPr>
        <w:tab/>
        <w:t>the date which falls 90 days post the date notice was received.</w:t>
      </w:r>
    </w:p>
    <w:p w14:paraId="007DC17A" w14:textId="77777777" w:rsidR="00ED0167" w:rsidRPr="00A10928" w:rsidRDefault="00ED0167" w:rsidP="00B542C7">
      <w:pPr>
        <w:pStyle w:val="indent2"/>
        <w:spacing w:line="360" w:lineRule="auto"/>
        <w:ind w:left="0" w:firstLine="0"/>
        <w:jc w:val="both"/>
        <w:rPr>
          <w:rFonts w:ascii="Open Sans" w:hAnsi="Open Sans" w:cs="Open Sans"/>
          <w:lang w:val="en-IE"/>
        </w:rPr>
      </w:pPr>
    </w:p>
    <w:p w14:paraId="73741280" w14:textId="6F2BBB23" w:rsidR="00ED0167" w:rsidRPr="00A10928" w:rsidRDefault="00ED0167" w:rsidP="00B01599">
      <w:pPr>
        <w:pStyle w:val="indent1"/>
        <w:numPr>
          <w:ilvl w:val="1"/>
          <w:numId w:val="32"/>
        </w:numPr>
        <w:spacing w:line="360" w:lineRule="auto"/>
        <w:ind w:left="851" w:hanging="851"/>
        <w:jc w:val="both"/>
        <w:rPr>
          <w:rFonts w:ascii="Open Sans" w:hAnsi="Open Sans" w:cs="Open Sans"/>
          <w:lang w:val="en-IE"/>
        </w:rPr>
      </w:pPr>
      <w:r w:rsidRPr="00A10928">
        <w:rPr>
          <w:rFonts w:ascii="Open Sans" w:hAnsi="Open Sans" w:cs="Open Sans"/>
          <w:lang w:val="en-IE"/>
        </w:rPr>
        <w:lastRenderedPageBreak/>
        <w:t>Any termination of this Agreement, howsoever occasioned, shall not affect any antecedent and accrued rights, obligations or liabilities of either Party or the coming into force or continuance in force of any provision of this Agreement which is expressly or by implication intended to come into or continue in force on or after termination.</w:t>
      </w:r>
    </w:p>
    <w:p w14:paraId="46F6A6A5" w14:textId="77777777" w:rsidR="00ED0167" w:rsidRPr="00A10928" w:rsidRDefault="00ED0167">
      <w:pPr>
        <w:pStyle w:val="indent2"/>
        <w:spacing w:line="360" w:lineRule="auto"/>
        <w:ind w:left="1276" w:hanging="556"/>
        <w:jc w:val="both"/>
        <w:rPr>
          <w:rFonts w:ascii="Open Sans" w:hAnsi="Open Sans" w:cs="Open Sans"/>
          <w:lang w:val="en-IE"/>
        </w:rPr>
      </w:pPr>
    </w:p>
    <w:p w14:paraId="7F63EDC4" w14:textId="77777777" w:rsidR="00ED0167" w:rsidRPr="007B5516" w:rsidRDefault="00ED0167" w:rsidP="00B01599">
      <w:pPr>
        <w:pStyle w:val="indent1"/>
        <w:numPr>
          <w:ilvl w:val="1"/>
          <w:numId w:val="32"/>
        </w:numPr>
        <w:spacing w:line="360" w:lineRule="auto"/>
        <w:ind w:left="851" w:hanging="851"/>
        <w:jc w:val="both"/>
        <w:rPr>
          <w:rFonts w:ascii="Franklin Gothic Book" w:hAnsi="Franklin Gothic Book" w:cs="Times New Roman"/>
          <w:sz w:val="24"/>
          <w:szCs w:val="24"/>
          <w:lang w:val="en-IE"/>
        </w:rPr>
      </w:pPr>
      <w:r w:rsidRPr="00A10928">
        <w:rPr>
          <w:rFonts w:ascii="Open Sans" w:hAnsi="Open Sans" w:cs="Open Sans"/>
          <w:lang w:val="en-IE"/>
        </w:rPr>
        <w:t xml:space="preserve">Upon expiry or termination of this Agreement for whatever cause, the Contractor shall immediately return all Confidential Information, Project Materials, records, papers, materials, media and other property of the Client which is in its possession. As an exception to its obligations under this </w:t>
      </w:r>
      <w:r w:rsidR="00AD754A" w:rsidRPr="00A10928">
        <w:rPr>
          <w:rFonts w:ascii="Open Sans" w:hAnsi="Open Sans" w:cs="Open Sans"/>
          <w:lang w:val="en-IE"/>
        </w:rPr>
        <w:t>c</w:t>
      </w:r>
      <w:r w:rsidRPr="00A10928">
        <w:rPr>
          <w:rFonts w:ascii="Open Sans" w:hAnsi="Open Sans" w:cs="Open Sans"/>
          <w:lang w:val="en-IE"/>
        </w:rPr>
        <w:t>lause</w:t>
      </w:r>
      <w:r w:rsidR="00D97A1F" w:rsidRPr="00A10928">
        <w:rPr>
          <w:rFonts w:ascii="Open Sans" w:hAnsi="Open Sans" w:cs="Open Sans"/>
          <w:lang w:val="en-IE"/>
        </w:rPr>
        <w:t xml:space="preserve"> </w:t>
      </w:r>
      <w:r w:rsidR="007970C0" w:rsidRPr="00A10928">
        <w:rPr>
          <w:rFonts w:ascii="Open Sans" w:hAnsi="Open Sans" w:cs="Open Sans"/>
          <w:lang w:val="en-IE"/>
        </w:rPr>
        <w:t>2</w:t>
      </w:r>
      <w:r w:rsidR="004E7569" w:rsidRPr="00A10928">
        <w:rPr>
          <w:rFonts w:ascii="Open Sans" w:hAnsi="Open Sans" w:cs="Open Sans"/>
          <w:lang w:val="en-IE"/>
        </w:rPr>
        <w:t>0</w:t>
      </w:r>
      <w:r w:rsidRPr="00A10928">
        <w:rPr>
          <w:rFonts w:ascii="Open Sans" w:hAnsi="Open Sans" w:cs="Open Sans"/>
          <w:lang w:val="en-IE"/>
        </w:rPr>
        <w:t>, the Contractor may retain one copy of the Project Materials, in paper form, in the Contractor’s legal files for</w:t>
      </w:r>
      <w:r w:rsidRPr="00A10928">
        <w:rPr>
          <w:rFonts w:ascii="Franklin Gothic Book" w:hAnsi="Franklin Gothic Book" w:cs="Times New Roman"/>
          <w:lang w:val="en-IE"/>
        </w:rPr>
        <w:t xml:space="preserve"> </w:t>
      </w:r>
      <w:r w:rsidRPr="00A10928">
        <w:rPr>
          <w:rFonts w:ascii="Open Sans" w:hAnsi="Open Sans" w:cs="Open Sans"/>
          <w:lang w:val="en-IE"/>
        </w:rPr>
        <w:t>the purpose of and only to the extent necessary for ensuring compliance with its obligations under this Agreement.</w:t>
      </w:r>
    </w:p>
    <w:p w14:paraId="37A572A3" w14:textId="77777777" w:rsidR="00ED0167" w:rsidRPr="007B5516" w:rsidRDefault="00ED0167">
      <w:pPr>
        <w:spacing w:line="360" w:lineRule="auto"/>
        <w:ind w:left="1276" w:hanging="556"/>
        <w:jc w:val="both"/>
        <w:rPr>
          <w:rFonts w:ascii="Franklin Gothic Book" w:hAnsi="Franklin Gothic Book"/>
          <w:lang w:val="en-IE"/>
        </w:rPr>
      </w:pPr>
    </w:p>
    <w:p w14:paraId="2ECA89CD" w14:textId="3434B38B" w:rsidR="00F27D5F" w:rsidRPr="00A10928" w:rsidRDefault="007C79A1" w:rsidP="00B01599">
      <w:pPr>
        <w:pStyle w:val="indent1"/>
        <w:numPr>
          <w:ilvl w:val="1"/>
          <w:numId w:val="32"/>
        </w:numPr>
        <w:spacing w:line="360" w:lineRule="auto"/>
        <w:ind w:left="851" w:hanging="851"/>
        <w:jc w:val="both"/>
        <w:rPr>
          <w:rFonts w:ascii="Open Sans" w:hAnsi="Open Sans" w:cs="Open Sans"/>
          <w:lang w:val="en-IE"/>
        </w:rPr>
      </w:pPr>
      <w:r>
        <w:rPr>
          <w:rFonts w:ascii="Open Sans" w:hAnsi="Open Sans" w:cs="Open Sans"/>
          <w:lang w:val="en-IE"/>
        </w:rPr>
        <w:t>Either Party</w:t>
      </w:r>
      <w:r w:rsidR="00ED0167" w:rsidRPr="00A10928">
        <w:rPr>
          <w:rFonts w:ascii="Open Sans" w:hAnsi="Open Sans" w:cs="Open Sans"/>
          <w:lang w:val="en-IE"/>
        </w:rPr>
        <w:t xml:space="preserve"> shall have the right, in addition to any other rights which it has at law, to terminate this Agreement immediately and without liability for compensation or damages in </w:t>
      </w:r>
      <w:r w:rsidR="00F27D5F" w:rsidRPr="00A10928">
        <w:rPr>
          <w:rFonts w:ascii="Open Sans" w:hAnsi="Open Sans" w:cs="Open Sans"/>
          <w:lang w:val="en-IE"/>
        </w:rPr>
        <w:t xml:space="preserve">the following </w:t>
      </w:r>
      <w:r w:rsidR="00ED0167" w:rsidRPr="00A10928">
        <w:rPr>
          <w:rFonts w:ascii="Open Sans" w:hAnsi="Open Sans" w:cs="Open Sans"/>
          <w:lang w:val="en-IE"/>
        </w:rPr>
        <w:t>circumstances</w:t>
      </w:r>
      <w:r w:rsidR="00175D91">
        <w:rPr>
          <w:rFonts w:ascii="Open Sans" w:hAnsi="Open Sans" w:cs="Open Sans"/>
          <w:lang w:val="en-IE"/>
        </w:rPr>
        <w:t>:</w:t>
      </w:r>
    </w:p>
    <w:p w14:paraId="2B154C99" w14:textId="77777777" w:rsidR="003B72A3" w:rsidRPr="00A10928" w:rsidRDefault="003B72A3">
      <w:pPr>
        <w:autoSpaceDE w:val="0"/>
        <w:spacing w:line="360" w:lineRule="auto"/>
        <w:ind w:left="1276" w:hanging="556"/>
        <w:jc w:val="both"/>
        <w:rPr>
          <w:rFonts w:ascii="Open Sans" w:hAnsi="Open Sans" w:cs="Open Sans"/>
          <w:sz w:val="22"/>
          <w:szCs w:val="22"/>
          <w:lang w:val="en-IE"/>
        </w:rPr>
      </w:pPr>
    </w:p>
    <w:p w14:paraId="391DA351" w14:textId="0D8C06F3" w:rsidR="003B72A3" w:rsidRPr="00A10928" w:rsidRDefault="00687D1F" w:rsidP="005746D9">
      <w:pPr>
        <w:pStyle w:val="ListParagraph"/>
        <w:numPr>
          <w:ilvl w:val="0"/>
          <w:numId w:val="59"/>
        </w:numPr>
        <w:autoSpaceDE w:val="0"/>
        <w:spacing w:line="360" w:lineRule="auto"/>
        <w:jc w:val="both"/>
        <w:rPr>
          <w:rFonts w:ascii="Open Sans" w:hAnsi="Open Sans" w:cs="Open Sans"/>
          <w:sz w:val="22"/>
          <w:szCs w:val="22"/>
          <w:lang w:val="en-IE"/>
        </w:rPr>
      </w:pPr>
      <w:r>
        <w:rPr>
          <w:rFonts w:ascii="Open Sans" w:hAnsi="Open Sans" w:cs="Open Sans"/>
          <w:sz w:val="22"/>
          <w:szCs w:val="22"/>
          <w:lang w:val="en-IE"/>
        </w:rPr>
        <w:t xml:space="preserve">If the other Party </w:t>
      </w:r>
      <w:r w:rsidR="003B72A3" w:rsidRPr="00A10928">
        <w:rPr>
          <w:rFonts w:ascii="Open Sans" w:hAnsi="Open Sans" w:cs="Open Sans"/>
          <w:sz w:val="22"/>
          <w:szCs w:val="22"/>
          <w:lang w:val="en-IE"/>
        </w:rPr>
        <w:t xml:space="preserve">commits any serious breach or a series of breaches of any provision of this Agreement and fails to remedy such breach(es) (if the breach(es) are capable of remedy) within </w:t>
      </w:r>
      <w:sdt>
        <w:sdtPr>
          <w:rPr>
            <w:rFonts w:ascii="Open Sans" w:hAnsi="Open Sans" w:cs="Open Sans"/>
            <w:sz w:val="22"/>
            <w:szCs w:val="22"/>
            <w:lang w:val="en-IE"/>
          </w:rPr>
          <w:id w:val="1250081332"/>
          <w:placeholder>
            <w:docPart w:val="DefaultPlaceholder_1081868574"/>
          </w:placeholder>
        </w:sdtPr>
        <w:sdtContent>
          <w:r w:rsidR="006E0ACB" w:rsidRPr="00A10928">
            <w:rPr>
              <w:rFonts w:ascii="Open Sans" w:hAnsi="Open Sans" w:cs="Open Sans"/>
              <w:sz w:val="22"/>
              <w:szCs w:val="22"/>
              <w:lang w:val="en-IE"/>
            </w:rPr>
            <w:t>thirty (</w:t>
          </w:r>
          <w:r w:rsidR="003B72A3" w:rsidRPr="00A10928">
            <w:rPr>
              <w:rFonts w:ascii="Open Sans" w:hAnsi="Open Sans" w:cs="Open Sans"/>
              <w:sz w:val="22"/>
              <w:szCs w:val="22"/>
              <w:lang w:val="en-IE"/>
            </w:rPr>
            <w:t>30</w:t>
          </w:r>
          <w:r w:rsidR="006E0ACB" w:rsidRPr="00A10928">
            <w:rPr>
              <w:rFonts w:ascii="Open Sans" w:hAnsi="Open Sans" w:cs="Open Sans"/>
              <w:sz w:val="22"/>
              <w:szCs w:val="22"/>
              <w:lang w:val="en-IE"/>
            </w:rPr>
            <w:t>)</w:t>
          </w:r>
        </w:sdtContent>
      </w:sdt>
      <w:r w:rsidR="003B72A3" w:rsidRPr="00A10928">
        <w:rPr>
          <w:rFonts w:ascii="Open Sans" w:hAnsi="Open Sans" w:cs="Open Sans"/>
          <w:sz w:val="22"/>
          <w:szCs w:val="22"/>
          <w:lang w:val="en-IE"/>
        </w:rPr>
        <w:t xml:space="preserve"> days after receipt of a request in writing from the </w:t>
      </w:r>
      <w:r w:rsidR="00A65DF9">
        <w:rPr>
          <w:rFonts w:ascii="Open Sans" w:hAnsi="Open Sans" w:cs="Open Sans"/>
          <w:sz w:val="22"/>
          <w:szCs w:val="22"/>
          <w:lang w:val="en-IE"/>
        </w:rPr>
        <w:t xml:space="preserve">other </w:t>
      </w:r>
      <w:proofErr w:type="gramStart"/>
      <w:r w:rsidR="00A65DF9">
        <w:rPr>
          <w:rFonts w:ascii="Open Sans" w:hAnsi="Open Sans" w:cs="Open Sans"/>
          <w:sz w:val="22"/>
          <w:szCs w:val="22"/>
          <w:lang w:val="en-IE"/>
        </w:rPr>
        <w:t>Party</w:t>
      </w:r>
      <w:r w:rsidR="003B72A3" w:rsidRPr="00A10928">
        <w:rPr>
          <w:rFonts w:ascii="Open Sans" w:hAnsi="Open Sans" w:cs="Open Sans"/>
          <w:sz w:val="22"/>
          <w:szCs w:val="22"/>
          <w:lang w:val="en-IE"/>
        </w:rPr>
        <w:t>;</w:t>
      </w:r>
      <w:proofErr w:type="gramEnd"/>
      <w:r w:rsidR="003B72A3" w:rsidRPr="00A10928">
        <w:rPr>
          <w:rFonts w:ascii="Open Sans" w:hAnsi="Open Sans" w:cs="Open Sans"/>
          <w:sz w:val="22"/>
          <w:szCs w:val="22"/>
          <w:lang w:val="en-IE"/>
        </w:rPr>
        <w:t xml:space="preserve"> </w:t>
      </w:r>
    </w:p>
    <w:p w14:paraId="410F38FC" w14:textId="77777777" w:rsidR="003B72A3" w:rsidRPr="00A10928" w:rsidRDefault="003B72A3">
      <w:pPr>
        <w:pStyle w:val="indent2"/>
        <w:spacing w:line="360" w:lineRule="auto"/>
        <w:ind w:left="1276" w:hanging="556"/>
        <w:jc w:val="both"/>
        <w:rPr>
          <w:rFonts w:ascii="Open Sans" w:hAnsi="Open Sans" w:cs="Open Sans"/>
          <w:lang w:val="en-IE"/>
        </w:rPr>
      </w:pPr>
    </w:p>
    <w:p w14:paraId="0009FE3B" w14:textId="4FF34708" w:rsidR="003B72A3" w:rsidRPr="00A10928" w:rsidRDefault="00C241B1" w:rsidP="005746D9">
      <w:pPr>
        <w:pStyle w:val="ListParagraph"/>
        <w:numPr>
          <w:ilvl w:val="0"/>
          <w:numId w:val="59"/>
        </w:numPr>
        <w:autoSpaceDE w:val="0"/>
        <w:spacing w:line="360" w:lineRule="auto"/>
        <w:jc w:val="both"/>
        <w:rPr>
          <w:rFonts w:ascii="Open Sans" w:hAnsi="Open Sans" w:cs="Open Sans"/>
          <w:sz w:val="22"/>
          <w:szCs w:val="22"/>
          <w:lang w:val="en-IE"/>
        </w:rPr>
      </w:pPr>
      <w:r>
        <w:rPr>
          <w:rFonts w:ascii="Open Sans" w:hAnsi="Open Sans" w:cs="Open Sans"/>
          <w:sz w:val="22"/>
          <w:szCs w:val="22"/>
          <w:lang w:val="en-IE"/>
        </w:rPr>
        <w:t xml:space="preserve">If the other Party </w:t>
      </w:r>
      <w:r w:rsidR="003B72A3" w:rsidRPr="00A10928">
        <w:rPr>
          <w:rFonts w:ascii="Open Sans" w:hAnsi="Open Sans" w:cs="Open Sans"/>
          <w:sz w:val="22"/>
          <w:szCs w:val="22"/>
          <w:lang w:val="en-IE"/>
        </w:rPr>
        <w:t xml:space="preserve"> becomes subject to an administration order, or in circumstances where a receiver, administrative receiver,</w:t>
      </w:r>
      <w:r w:rsidR="00A500F3">
        <w:rPr>
          <w:rFonts w:ascii="Open Sans" w:hAnsi="Open Sans" w:cs="Open Sans"/>
          <w:sz w:val="22"/>
          <w:szCs w:val="22"/>
          <w:lang w:val="en-IE"/>
        </w:rPr>
        <w:t xml:space="preserve"> examiner,</w:t>
      </w:r>
      <w:r w:rsidR="003B72A3" w:rsidRPr="00A10928">
        <w:rPr>
          <w:rFonts w:ascii="Open Sans" w:hAnsi="Open Sans" w:cs="Open Sans"/>
          <w:sz w:val="22"/>
          <w:szCs w:val="22"/>
          <w:lang w:val="en-IE"/>
        </w:rPr>
        <w:t xml:space="preserve"> liquidator or similar is appointed or the Contractor enters into an arrangement or composition with its creditors and no other person</w:t>
      </w:r>
      <w:r w:rsidR="00191372" w:rsidRPr="00A10928">
        <w:rPr>
          <w:rFonts w:ascii="Open Sans" w:hAnsi="Open Sans" w:cs="Open Sans"/>
          <w:sz w:val="22"/>
          <w:szCs w:val="22"/>
          <w:lang w:val="en-IE"/>
        </w:rPr>
        <w:t>,</w:t>
      </w:r>
      <w:r w:rsidR="003B72A3" w:rsidRPr="00A10928">
        <w:rPr>
          <w:rFonts w:ascii="Open Sans" w:hAnsi="Open Sans" w:cs="Open Sans"/>
          <w:sz w:val="22"/>
          <w:szCs w:val="22"/>
          <w:lang w:val="en-IE"/>
        </w:rPr>
        <w:t xml:space="preserve"> body corporate or otherwise</w:t>
      </w:r>
      <w:r w:rsidR="00191372" w:rsidRPr="00A10928">
        <w:rPr>
          <w:rFonts w:ascii="Open Sans" w:hAnsi="Open Sans" w:cs="Open Sans"/>
          <w:sz w:val="22"/>
          <w:szCs w:val="22"/>
          <w:lang w:val="en-IE"/>
        </w:rPr>
        <w:t>,</w:t>
      </w:r>
      <w:r w:rsidR="003B72A3" w:rsidRPr="00A10928">
        <w:rPr>
          <w:rFonts w:ascii="Open Sans" w:hAnsi="Open Sans" w:cs="Open Sans"/>
          <w:sz w:val="22"/>
          <w:szCs w:val="22"/>
          <w:lang w:val="en-IE"/>
        </w:rPr>
        <w:t xml:space="preserve"> deemed satisfactory to the Client has assumed the rights, obligations and duties of the Contractor and in particular with regard to the terms of this Agreement or any other event having an equivalent effect;</w:t>
      </w:r>
    </w:p>
    <w:p w14:paraId="603F9F7E" w14:textId="51F9A602" w:rsidR="00157B1C" w:rsidRPr="00A10928" w:rsidRDefault="00157B1C">
      <w:pPr>
        <w:pStyle w:val="indent2"/>
        <w:spacing w:line="360" w:lineRule="auto"/>
        <w:ind w:left="1276" w:hanging="556"/>
        <w:jc w:val="both"/>
        <w:rPr>
          <w:rFonts w:ascii="Open Sans" w:hAnsi="Open Sans" w:cs="Open Sans"/>
          <w:lang w:val="en-IE"/>
        </w:rPr>
      </w:pPr>
    </w:p>
    <w:p w14:paraId="71628EB6" w14:textId="60178033" w:rsidR="00A87846" w:rsidRPr="00A10928" w:rsidRDefault="6C32EAAF" w:rsidP="005746D9">
      <w:pPr>
        <w:pStyle w:val="ListParagraph"/>
        <w:numPr>
          <w:ilvl w:val="0"/>
          <w:numId w:val="59"/>
        </w:numPr>
        <w:autoSpaceDE w:val="0"/>
        <w:spacing w:line="360" w:lineRule="auto"/>
        <w:jc w:val="both"/>
        <w:rPr>
          <w:rFonts w:ascii="Open Sans" w:hAnsi="Open Sans" w:cs="Open Sans"/>
          <w:sz w:val="22"/>
          <w:szCs w:val="22"/>
          <w:lang w:val="en-IE"/>
        </w:rPr>
      </w:pPr>
      <w:r w:rsidRPr="00A10928">
        <w:rPr>
          <w:rFonts w:ascii="Open Sans" w:hAnsi="Open Sans" w:cs="Open Sans"/>
          <w:sz w:val="22"/>
          <w:szCs w:val="22"/>
          <w:lang w:val="en-IE"/>
        </w:rPr>
        <w:t xml:space="preserve">the </w:t>
      </w:r>
      <w:r w:rsidR="209C608F" w:rsidRPr="00A10928">
        <w:rPr>
          <w:rFonts w:ascii="Open Sans" w:hAnsi="Open Sans" w:cs="Open Sans"/>
          <w:sz w:val="22"/>
          <w:szCs w:val="22"/>
          <w:lang w:val="en-IE"/>
        </w:rPr>
        <w:t xml:space="preserve">Services </w:t>
      </w:r>
      <w:r w:rsidRPr="00A10928">
        <w:rPr>
          <w:rFonts w:ascii="Open Sans" w:hAnsi="Open Sans" w:cs="Open Sans"/>
          <w:sz w:val="22"/>
          <w:szCs w:val="22"/>
          <w:lang w:val="en-IE"/>
        </w:rPr>
        <w:t xml:space="preserve">fail two (2) repeat End User Tests in which case the Client shall also be entitled to a full refund of all Charges paid to the Contractor prior to the date of </w:t>
      </w:r>
      <w:proofErr w:type="gramStart"/>
      <w:r w:rsidRPr="00A10928">
        <w:rPr>
          <w:rFonts w:ascii="Open Sans" w:hAnsi="Open Sans" w:cs="Open Sans"/>
          <w:sz w:val="22"/>
          <w:szCs w:val="22"/>
          <w:lang w:val="en-IE"/>
        </w:rPr>
        <w:t>termination;</w:t>
      </w:r>
      <w:proofErr w:type="gramEnd"/>
    </w:p>
    <w:p w14:paraId="009E16DF" w14:textId="77777777" w:rsidR="004B74FE" w:rsidRPr="00A10928" w:rsidRDefault="004B74FE" w:rsidP="0399336E">
      <w:pPr>
        <w:autoSpaceDE w:val="0"/>
        <w:spacing w:line="360" w:lineRule="auto"/>
        <w:jc w:val="both"/>
        <w:rPr>
          <w:rFonts w:ascii="Open Sans" w:hAnsi="Open Sans" w:cs="Open Sans"/>
          <w:sz w:val="22"/>
          <w:szCs w:val="22"/>
          <w:lang w:val="en-IE"/>
        </w:rPr>
      </w:pPr>
    </w:p>
    <w:p w14:paraId="78E1892A" w14:textId="3200794A" w:rsidR="00434F18" w:rsidRPr="00A10928" w:rsidRDefault="69A645E1" w:rsidP="005746D9">
      <w:pPr>
        <w:pStyle w:val="ListParagraph"/>
        <w:numPr>
          <w:ilvl w:val="0"/>
          <w:numId w:val="59"/>
        </w:numPr>
        <w:autoSpaceDE w:val="0"/>
        <w:spacing w:line="360" w:lineRule="auto"/>
        <w:jc w:val="both"/>
        <w:rPr>
          <w:rFonts w:ascii="Open Sans" w:hAnsi="Open Sans" w:cs="Open Sans"/>
          <w:sz w:val="22"/>
          <w:szCs w:val="22"/>
          <w:lang w:val="en-IE"/>
        </w:rPr>
      </w:pPr>
      <w:r w:rsidRPr="00A10928">
        <w:rPr>
          <w:rFonts w:ascii="Open Sans" w:hAnsi="Open Sans" w:cs="Open Sans"/>
          <w:sz w:val="22"/>
          <w:szCs w:val="22"/>
          <w:lang w:val="en-IE"/>
        </w:rPr>
        <w:t>the Contractor</w:t>
      </w:r>
      <w:r w:rsidR="1C4104C1" w:rsidRPr="00A10928">
        <w:rPr>
          <w:rFonts w:ascii="Open Sans" w:hAnsi="Open Sans" w:cs="Open Sans"/>
          <w:sz w:val="22"/>
          <w:szCs w:val="22"/>
          <w:lang w:val="en-IE"/>
        </w:rPr>
        <w:t xml:space="preserve"> </w:t>
      </w:r>
      <w:r w:rsidRPr="00A10928">
        <w:rPr>
          <w:rFonts w:ascii="Open Sans" w:hAnsi="Open Sans" w:cs="Open Sans"/>
          <w:sz w:val="22"/>
          <w:szCs w:val="22"/>
          <w:lang w:val="en-IE"/>
        </w:rPr>
        <w:t>fails to</w:t>
      </w:r>
      <w:r w:rsidR="563A4436" w:rsidRPr="00A10928">
        <w:rPr>
          <w:rFonts w:ascii="Open Sans" w:hAnsi="Open Sans" w:cs="Open Sans"/>
          <w:sz w:val="22"/>
          <w:szCs w:val="22"/>
          <w:lang w:val="en-IE"/>
        </w:rPr>
        <w:t xml:space="preserve"> meet the Service Levels</w:t>
      </w:r>
      <w:r w:rsidRPr="00A10928">
        <w:rPr>
          <w:rFonts w:ascii="Open Sans" w:hAnsi="Open Sans" w:cs="Open Sans"/>
          <w:sz w:val="22"/>
          <w:szCs w:val="22"/>
          <w:lang w:val="en-IE"/>
        </w:rPr>
        <w:t xml:space="preserve"> </w:t>
      </w:r>
      <w:r w:rsidR="16300535" w:rsidRPr="00A10928">
        <w:rPr>
          <w:rFonts w:ascii="Open Sans" w:hAnsi="Open Sans" w:cs="Open Sans"/>
          <w:sz w:val="22"/>
          <w:szCs w:val="22"/>
          <w:lang w:val="en-IE"/>
        </w:rPr>
        <w:t xml:space="preserve">and fails to </w:t>
      </w:r>
      <w:r w:rsidRPr="00A10928">
        <w:rPr>
          <w:rFonts w:ascii="Open Sans" w:hAnsi="Open Sans" w:cs="Open Sans"/>
          <w:sz w:val="22"/>
          <w:szCs w:val="22"/>
          <w:lang w:val="en-IE"/>
        </w:rPr>
        <w:t xml:space="preserve">remedy such </w:t>
      </w:r>
      <w:r w:rsidR="16300535" w:rsidRPr="00A10928">
        <w:rPr>
          <w:rFonts w:ascii="Open Sans" w:hAnsi="Open Sans" w:cs="Open Sans"/>
          <w:sz w:val="22"/>
          <w:szCs w:val="22"/>
          <w:lang w:val="en-IE"/>
        </w:rPr>
        <w:t>failure</w:t>
      </w:r>
      <w:r w:rsidRPr="00A10928">
        <w:rPr>
          <w:rFonts w:ascii="Open Sans" w:hAnsi="Open Sans" w:cs="Open Sans"/>
          <w:sz w:val="22"/>
          <w:szCs w:val="22"/>
          <w:lang w:val="en-IE"/>
        </w:rPr>
        <w:t xml:space="preserve"> (if the </w:t>
      </w:r>
      <w:r w:rsidR="16300535" w:rsidRPr="00A10928">
        <w:rPr>
          <w:rFonts w:ascii="Open Sans" w:hAnsi="Open Sans" w:cs="Open Sans"/>
          <w:sz w:val="22"/>
          <w:szCs w:val="22"/>
          <w:lang w:val="en-IE"/>
        </w:rPr>
        <w:t>failure is</w:t>
      </w:r>
      <w:r w:rsidRPr="00A10928">
        <w:rPr>
          <w:rFonts w:ascii="Open Sans" w:hAnsi="Open Sans" w:cs="Open Sans"/>
          <w:sz w:val="22"/>
          <w:szCs w:val="22"/>
          <w:lang w:val="en-IE"/>
        </w:rPr>
        <w:t xml:space="preserve"> capable of remedy) within </w:t>
      </w:r>
      <w:sdt>
        <w:sdtPr>
          <w:rPr>
            <w:rFonts w:ascii="Open Sans" w:hAnsi="Open Sans" w:cs="Open Sans"/>
            <w:sz w:val="22"/>
            <w:szCs w:val="22"/>
            <w:lang w:val="en-IE"/>
          </w:rPr>
          <w:id w:val="276145094"/>
          <w:placeholder>
            <w:docPart w:val="6B3AA9B2AE70415B8FB8F13384A3196F"/>
          </w:placeholder>
        </w:sdtPr>
        <w:sdtContent>
          <w:r w:rsidRPr="00A10928">
            <w:rPr>
              <w:rFonts w:ascii="Open Sans" w:hAnsi="Open Sans" w:cs="Open Sans"/>
              <w:sz w:val="22"/>
              <w:szCs w:val="22"/>
              <w:lang w:val="en-IE"/>
            </w:rPr>
            <w:t>thirty (30)</w:t>
          </w:r>
        </w:sdtContent>
      </w:sdt>
      <w:r w:rsidRPr="00A10928">
        <w:rPr>
          <w:rFonts w:ascii="Open Sans" w:hAnsi="Open Sans" w:cs="Open Sans"/>
          <w:sz w:val="22"/>
          <w:szCs w:val="22"/>
          <w:lang w:val="en-IE"/>
        </w:rPr>
        <w:t xml:space="preserve"> days after receipt of a request in writing from the Client</w:t>
      </w:r>
    </w:p>
    <w:p w14:paraId="5739D1B7" w14:textId="77777777" w:rsidR="004B74FE" w:rsidRPr="007B5516" w:rsidRDefault="004B74FE" w:rsidP="0399336E">
      <w:pPr>
        <w:autoSpaceDE w:val="0"/>
        <w:spacing w:line="360" w:lineRule="auto"/>
        <w:jc w:val="both"/>
        <w:rPr>
          <w:rFonts w:ascii="Franklin Gothic Book" w:hAnsi="Franklin Gothic Book"/>
          <w:lang w:val="en-IE"/>
        </w:rPr>
      </w:pPr>
    </w:p>
    <w:p w14:paraId="03D68F32" w14:textId="1600F743" w:rsidR="00576EB7" w:rsidRPr="00A10928" w:rsidRDefault="030434A8" w:rsidP="005746D9">
      <w:pPr>
        <w:pStyle w:val="ListParagraph"/>
        <w:numPr>
          <w:ilvl w:val="0"/>
          <w:numId w:val="59"/>
        </w:numPr>
        <w:autoSpaceDE w:val="0"/>
        <w:spacing w:line="360" w:lineRule="auto"/>
        <w:jc w:val="both"/>
        <w:rPr>
          <w:rFonts w:ascii="Open Sans" w:hAnsi="Open Sans" w:cs="Open Sans"/>
          <w:sz w:val="22"/>
          <w:szCs w:val="22"/>
          <w:lang w:val="en-IE"/>
        </w:rPr>
      </w:pPr>
      <w:r w:rsidRPr="00A10928">
        <w:rPr>
          <w:rFonts w:ascii="Open Sans" w:hAnsi="Open Sans" w:cs="Open Sans"/>
          <w:sz w:val="22"/>
          <w:szCs w:val="22"/>
          <w:lang w:val="en-IE"/>
        </w:rPr>
        <w:t xml:space="preserve">where the Client becomes aware of any conflict of interest on the part of the Contractor which cannot, in the opinion of the Client, be removed by other </w:t>
      </w:r>
      <w:proofErr w:type="gramStart"/>
      <w:r w:rsidRPr="00A10928">
        <w:rPr>
          <w:rFonts w:ascii="Open Sans" w:hAnsi="Open Sans" w:cs="Open Sans"/>
          <w:sz w:val="22"/>
          <w:szCs w:val="22"/>
          <w:lang w:val="en-IE"/>
        </w:rPr>
        <w:t>means;</w:t>
      </w:r>
      <w:proofErr w:type="gramEnd"/>
      <w:r w:rsidR="3545138A" w:rsidRPr="00A10928">
        <w:rPr>
          <w:rFonts w:ascii="Open Sans" w:hAnsi="Open Sans" w:cs="Open Sans"/>
          <w:sz w:val="22"/>
          <w:szCs w:val="22"/>
          <w:lang w:val="en-IE"/>
        </w:rPr>
        <w:t xml:space="preserve"> </w:t>
      </w:r>
    </w:p>
    <w:p w14:paraId="59401A13" w14:textId="77777777" w:rsidR="00157B1C" w:rsidRPr="00A10928" w:rsidRDefault="00157B1C">
      <w:pPr>
        <w:pStyle w:val="indent2"/>
        <w:spacing w:line="360" w:lineRule="auto"/>
        <w:ind w:left="1276" w:hanging="556"/>
        <w:jc w:val="both"/>
        <w:rPr>
          <w:rFonts w:ascii="Open Sans" w:hAnsi="Open Sans" w:cs="Open Sans"/>
          <w:lang w:val="en-IE"/>
        </w:rPr>
      </w:pPr>
    </w:p>
    <w:p w14:paraId="0B352B7D" w14:textId="7569C534" w:rsidR="007373FC" w:rsidRPr="00A10928" w:rsidRDefault="030434A8" w:rsidP="005746D9">
      <w:pPr>
        <w:pStyle w:val="ListParagraph"/>
        <w:numPr>
          <w:ilvl w:val="0"/>
          <w:numId w:val="59"/>
        </w:numPr>
        <w:autoSpaceDE w:val="0"/>
        <w:spacing w:line="360" w:lineRule="auto"/>
        <w:jc w:val="both"/>
        <w:rPr>
          <w:rFonts w:ascii="Open Sans" w:hAnsi="Open Sans" w:cs="Open Sans"/>
          <w:sz w:val="22"/>
          <w:szCs w:val="22"/>
          <w:lang w:val="en-IE"/>
        </w:rPr>
      </w:pPr>
      <w:r w:rsidRPr="00A10928">
        <w:rPr>
          <w:rFonts w:ascii="Open Sans" w:hAnsi="Open Sans" w:cs="Open Sans"/>
          <w:sz w:val="22"/>
          <w:szCs w:val="22"/>
          <w:lang w:val="en-IE"/>
        </w:rPr>
        <w:t>in circumstances where the Client becomes aware of any registrable interes</w:t>
      </w:r>
      <w:r w:rsidR="50EADBB6" w:rsidRPr="00A10928">
        <w:rPr>
          <w:rFonts w:ascii="Open Sans" w:hAnsi="Open Sans" w:cs="Open Sans"/>
          <w:sz w:val="22"/>
          <w:szCs w:val="22"/>
          <w:lang w:val="en-IE"/>
        </w:rPr>
        <w:t>t</w:t>
      </w:r>
      <w:r w:rsidR="482D9858" w:rsidRPr="00A10928">
        <w:rPr>
          <w:rFonts w:ascii="Open Sans" w:hAnsi="Open Sans" w:cs="Open Sans"/>
          <w:sz w:val="22"/>
          <w:szCs w:val="22"/>
          <w:lang w:val="en-IE"/>
        </w:rPr>
        <w:t xml:space="preserve"> </w:t>
      </w:r>
      <w:r w:rsidR="45DC45A7" w:rsidRPr="00A10928">
        <w:rPr>
          <w:rFonts w:ascii="Open Sans" w:hAnsi="Open Sans" w:cs="Open Sans"/>
          <w:sz w:val="22"/>
          <w:szCs w:val="22"/>
          <w:lang w:val="en-IE"/>
        </w:rPr>
        <w:t xml:space="preserve">(within the meaning of </w:t>
      </w:r>
      <w:r w:rsidR="094D720F" w:rsidRPr="00A10928">
        <w:rPr>
          <w:rFonts w:ascii="Open Sans" w:hAnsi="Open Sans" w:cs="Open Sans"/>
          <w:sz w:val="22"/>
          <w:szCs w:val="22"/>
          <w:lang w:val="en-IE"/>
        </w:rPr>
        <w:t>the Et</w:t>
      </w:r>
      <w:r w:rsidR="45DC45A7" w:rsidRPr="00A10928">
        <w:rPr>
          <w:rFonts w:ascii="Open Sans" w:hAnsi="Open Sans" w:cs="Open Sans"/>
          <w:sz w:val="22"/>
          <w:szCs w:val="22"/>
          <w:lang w:val="en-IE"/>
        </w:rPr>
        <w:t>hics in Public Office Act, 1995)</w:t>
      </w:r>
      <w:r w:rsidR="50EADBB6" w:rsidRPr="00A10928">
        <w:rPr>
          <w:rFonts w:ascii="Open Sans" w:hAnsi="Open Sans" w:cs="Open Sans"/>
          <w:sz w:val="22"/>
          <w:szCs w:val="22"/>
          <w:lang w:val="en-IE"/>
        </w:rPr>
        <w:t xml:space="preserve"> on the part of the </w:t>
      </w:r>
      <w:proofErr w:type="gramStart"/>
      <w:r w:rsidR="50EADBB6" w:rsidRPr="00A10928">
        <w:rPr>
          <w:rFonts w:ascii="Open Sans" w:hAnsi="Open Sans" w:cs="Open Sans"/>
          <w:sz w:val="22"/>
          <w:szCs w:val="22"/>
          <w:lang w:val="en-IE"/>
        </w:rPr>
        <w:t>Contractor</w:t>
      </w:r>
      <w:r w:rsidR="6780965E" w:rsidRPr="00A10928">
        <w:rPr>
          <w:rFonts w:ascii="Open Sans" w:hAnsi="Open Sans" w:cs="Open Sans"/>
          <w:sz w:val="22"/>
          <w:szCs w:val="22"/>
          <w:lang w:val="en-IE"/>
        </w:rPr>
        <w:t>;</w:t>
      </w:r>
      <w:proofErr w:type="gramEnd"/>
      <w:r w:rsidR="6780965E" w:rsidRPr="00A10928">
        <w:rPr>
          <w:rFonts w:ascii="Open Sans" w:hAnsi="Open Sans" w:cs="Open Sans"/>
          <w:sz w:val="22"/>
          <w:szCs w:val="22"/>
          <w:lang w:val="en-IE"/>
        </w:rPr>
        <w:t xml:space="preserve"> </w:t>
      </w:r>
    </w:p>
    <w:p w14:paraId="11D2130F" w14:textId="77777777" w:rsidR="007373FC" w:rsidRPr="00A10928" w:rsidRDefault="007373FC" w:rsidP="007E1169">
      <w:pPr>
        <w:pStyle w:val="ListParagraph"/>
        <w:spacing w:line="360" w:lineRule="auto"/>
        <w:rPr>
          <w:rFonts w:ascii="Open Sans" w:hAnsi="Open Sans" w:cs="Open Sans"/>
          <w:sz w:val="22"/>
          <w:szCs w:val="22"/>
          <w:lang w:val="en-IE"/>
        </w:rPr>
      </w:pPr>
    </w:p>
    <w:p w14:paraId="4331E637" w14:textId="105C83E5" w:rsidR="00471E73" w:rsidRPr="00A10928" w:rsidRDefault="2E47616A" w:rsidP="005746D9">
      <w:pPr>
        <w:pStyle w:val="ListParagraph"/>
        <w:numPr>
          <w:ilvl w:val="0"/>
          <w:numId w:val="59"/>
        </w:numPr>
        <w:autoSpaceDE w:val="0"/>
        <w:spacing w:line="360" w:lineRule="auto"/>
        <w:jc w:val="both"/>
        <w:rPr>
          <w:rFonts w:ascii="Open Sans" w:hAnsi="Open Sans" w:cs="Open Sans"/>
          <w:sz w:val="22"/>
          <w:szCs w:val="22"/>
          <w:lang w:val="en-IE"/>
        </w:rPr>
      </w:pPr>
      <w:r w:rsidRPr="00A10928">
        <w:rPr>
          <w:rFonts w:ascii="Open Sans" w:hAnsi="Open Sans" w:cs="Open Sans"/>
          <w:sz w:val="22"/>
          <w:szCs w:val="22"/>
          <w:lang w:val="en-IE"/>
        </w:rPr>
        <w:t xml:space="preserve">in circumstances </w:t>
      </w:r>
      <w:r w:rsidR="2EEC4FE6" w:rsidRPr="00A10928">
        <w:rPr>
          <w:rFonts w:ascii="Open Sans" w:hAnsi="Open Sans" w:cs="Open Sans"/>
          <w:sz w:val="22"/>
          <w:szCs w:val="22"/>
          <w:lang w:val="en-IE"/>
        </w:rPr>
        <w:t xml:space="preserve">where there is a change in control of the </w:t>
      </w:r>
      <w:r w:rsidR="7E7CE519" w:rsidRPr="00A10928">
        <w:rPr>
          <w:rFonts w:ascii="Open Sans" w:hAnsi="Open Sans" w:cs="Open Sans"/>
          <w:sz w:val="22"/>
          <w:szCs w:val="22"/>
          <w:lang w:val="en-IE"/>
        </w:rPr>
        <w:t>C</w:t>
      </w:r>
      <w:r w:rsidR="2EEC4FE6" w:rsidRPr="00A10928">
        <w:rPr>
          <w:rFonts w:ascii="Open Sans" w:hAnsi="Open Sans" w:cs="Open Sans"/>
          <w:sz w:val="22"/>
          <w:szCs w:val="22"/>
          <w:lang w:val="en-IE"/>
        </w:rPr>
        <w:t xml:space="preserve">ontractor, where such </w:t>
      </w:r>
      <w:r w:rsidR="5E00D1A6" w:rsidRPr="00A10928">
        <w:rPr>
          <w:rFonts w:ascii="Open Sans" w:hAnsi="Open Sans" w:cs="Open Sans"/>
          <w:sz w:val="22"/>
          <w:szCs w:val="22"/>
          <w:lang w:val="en-IE"/>
        </w:rPr>
        <w:t xml:space="preserve">a change </w:t>
      </w:r>
      <w:r w:rsidR="2EEC4FE6" w:rsidRPr="00A10928">
        <w:rPr>
          <w:rFonts w:ascii="Open Sans" w:hAnsi="Open Sans" w:cs="Open Sans"/>
          <w:sz w:val="22"/>
          <w:szCs w:val="22"/>
          <w:lang w:val="en-IE"/>
        </w:rPr>
        <w:t>would, in the Client’s opinion and at its sole discretion, materially adversely affect the quality</w:t>
      </w:r>
      <w:r w:rsidR="5E00D1A6" w:rsidRPr="00A10928">
        <w:rPr>
          <w:rFonts w:ascii="Open Sans" w:hAnsi="Open Sans" w:cs="Open Sans"/>
          <w:sz w:val="22"/>
          <w:szCs w:val="22"/>
          <w:lang w:val="en-IE"/>
        </w:rPr>
        <w:t xml:space="preserve"> of the Services</w:t>
      </w:r>
      <w:r w:rsidR="528C8FC0" w:rsidRPr="00A10928">
        <w:rPr>
          <w:rFonts w:ascii="Open Sans" w:hAnsi="Open Sans" w:cs="Open Sans"/>
          <w:sz w:val="22"/>
          <w:szCs w:val="22"/>
          <w:lang w:val="en-IE"/>
        </w:rPr>
        <w:t xml:space="preserve">; and  </w:t>
      </w:r>
    </w:p>
    <w:p w14:paraId="6C59958F" w14:textId="77777777" w:rsidR="00471E73" w:rsidRPr="00A10928" w:rsidRDefault="00471E73" w:rsidP="00CC4D56">
      <w:pPr>
        <w:pStyle w:val="indent2"/>
        <w:spacing w:line="360" w:lineRule="auto"/>
        <w:ind w:left="0" w:firstLine="0"/>
        <w:jc w:val="both"/>
        <w:rPr>
          <w:rFonts w:ascii="Open Sans" w:hAnsi="Open Sans" w:cs="Open Sans"/>
          <w:lang w:val="en-IE"/>
        </w:rPr>
      </w:pPr>
    </w:p>
    <w:p w14:paraId="43CB7706" w14:textId="5A785908" w:rsidR="00471E73" w:rsidRPr="00A10928" w:rsidRDefault="528C8FC0" w:rsidP="005746D9">
      <w:pPr>
        <w:pStyle w:val="ListParagraph"/>
        <w:numPr>
          <w:ilvl w:val="0"/>
          <w:numId w:val="59"/>
        </w:numPr>
        <w:autoSpaceDE w:val="0"/>
        <w:spacing w:line="360" w:lineRule="auto"/>
        <w:jc w:val="both"/>
        <w:rPr>
          <w:rFonts w:ascii="Open Sans" w:hAnsi="Open Sans" w:cs="Open Sans"/>
          <w:sz w:val="22"/>
          <w:szCs w:val="22"/>
          <w:lang w:val="en-IE"/>
        </w:rPr>
      </w:pPr>
      <w:r w:rsidRPr="00A10928">
        <w:rPr>
          <w:rFonts w:ascii="Open Sans" w:hAnsi="Open Sans" w:cs="Open Sans"/>
          <w:sz w:val="22"/>
          <w:szCs w:val="22"/>
          <w:lang w:val="en-IE"/>
        </w:rPr>
        <w:t>in circumstances where the Client becomes aware of any</w:t>
      </w:r>
      <w:r w:rsidR="3B1D0B5E" w:rsidRPr="00A10928">
        <w:rPr>
          <w:rFonts w:ascii="Open Sans" w:hAnsi="Open Sans" w:cs="Open Sans"/>
          <w:sz w:val="22"/>
          <w:szCs w:val="22"/>
          <w:lang w:val="en-IE"/>
        </w:rPr>
        <w:t xml:space="preserve"> corruption (within the meaning of the Prevention of Corruption Acts, 1889 to 2005) on the part of the Contractor.</w:t>
      </w:r>
    </w:p>
    <w:p w14:paraId="4F6100FF" w14:textId="77777777" w:rsidR="00F17FC1" w:rsidRPr="007B5516" w:rsidRDefault="00F17FC1" w:rsidP="00F17FC1">
      <w:pPr>
        <w:pStyle w:val="ListParagraph"/>
        <w:rPr>
          <w:rFonts w:ascii="Franklin Gothic Book" w:hAnsi="Franklin Gothic Book"/>
          <w:lang w:val="en-IE"/>
        </w:rPr>
      </w:pPr>
    </w:p>
    <w:p w14:paraId="6BAB6ABF" w14:textId="219216D9" w:rsidR="00F17FC1" w:rsidRPr="007B5516" w:rsidRDefault="00F17FC1" w:rsidP="00B01599">
      <w:pPr>
        <w:pStyle w:val="indent1"/>
        <w:numPr>
          <w:ilvl w:val="1"/>
          <w:numId w:val="32"/>
        </w:numPr>
        <w:spacing w:line="360" w:lineRule="auto"/>
        <w:ind w:left="851" w:hanging="851"/>
        <w:jc w:val="both"/>
        <w:rPr>
          <w:rFonts w:ascii="Franklin Gothic Book" w:hAnsi="Franklin Gothic Book"/>
          <w:sz w:val="24"/>
          <w:szCs w:val="24"/>
          <w:lang w:val="en-IE"/>
        </w:rPr>
      </w:pPr>
      <w:r w:rsidRPr="00A10928">
        <w:rPr>
          <w:rFonts w:ascii="Open Sans" w:hAnsi="Open Sans" w:cs="Open Sans"/>
          <w:lang w:val="en-IE"/>
        </w:rPr>
        <w:t>Without prejudice to the Client’s other rights and remedies, the Client may terminate this Agreement in whole or in part by notice in writing with immediate effect if, in the reasonable opinion of the Client, it is necessary or prudent to terminate it in order to comply with the requirements of applicable public procurement law or settle any complaint or challenge received by the Client in such respect</w:t>
      </w:r>
      <w:r w:rsidRPr="007B5516">
        <w:rPr>
          <w:rFonts w:ascii="Franklin Gothic Book" w:hAnsi="Franklin Gothic Book"/>
          <w:sz w:val="24"/>
          <w:szCs w:val="24"/>
          <w:lang w:val="en-IE"/>
        </w:rPr>
        <w:t>.</w:t>
      </w:r>
    </w:p>
    <w:p w14:paraId="55742A72" w14:textId="77777777" w:rsidR="00F17FC1" w:rsidRPr="007B5516" w:rsidRDefault="00F17FC1" w:rsidP="00F17FC1">
      <w:pPr>
        <w:autoSpaceDE w:val="0"/>
        <w:spacing w:line="360" w:lineRule="auto"/>
        <w:jc w:val="both"/>
        <w:rPr>
          <w:rFonts w:ascii="Franklin Gothic Book" w:hAnsi="Franklin Gothic Book"/>
          <w:lang w:val="en-IE"/>
        </w:rPr>
      </w:pPr>
    </w:p>
    <w:p w14:paraId="2A2B0258" w14:textId="0B4589A1" w:rsidR="00F17FC1" w:rsidRPr="00A10928" w:rsidRDefault="00F17FC1" w:rsidP="00B01599">
      <w:pPr>
        <w:pStyle w:val="indent1"/>
        <w:numPr>
          <w:ilvl w:val="1"/>
          <w:numId w:val="32"/>
        </w:numPr>
        <w:spacing w:line="360" w:lineRule="auto"/>
        <w:ind w:left="851" w:hanging="851"/>
        <w:jc w:val="both"/>
        <w:rPr>
          <w:rFonts w:ascii="Open Sans" w:hAnsi="Open Sans" w:cs="Open Sans"/>
          <w:lang w:val="en-IE"/>
        </w:rPr>
      </w:pPr>
      <w:proofErr w:type="gramStart"/>
      <w:r w:rsidRPr="00A10928">
        <w:rPr>
          <w:rFonts w:ascii="Open Sans" w:hAnsi="Open Sans" w:cs="Open Sans"/>
          <w:lang w:val="en-IE"/>
        </w:rPr>
        <w:t>In the event that</w:t>
      </w:r>
      <w:proofErr w:type="gramEnd"/>
      <w:r w:rsidRPr="00A10928">
        <w:rPr>
          <w:rFonts w:ascii="Open Sans" w:hAnsi="Open Sans" w:cs="Open Sans"/>
          <w:lang w:val="en-IE"/>
        </w:rPr>
        <w:t xml:space="preserve"> this Agreement is declared “ineffective” pursuant to Regulation 11 of the European Communities (Public Authorities’ Contracts) (Review Procedures) Regulations 2010 (as amended by the European Communities (Public Authorities' Contracts) (Review Procedures) (Amendment) Regulations 2017), the Client shall be responsible for all sums duly payable prior to that date.  Under no circumstances shall the Contractor be entitled to any payment or compensation for loss of profit for Services not provided consequent on such declaration of ineffectiveness or for loss of opportunity or reputation or breach of statutory duty or otherwise.</w:t>
      </w:r>
    </w:p>
    <w:p w14:paraId="12389CAC" w14:textId="77777777" w:rsidR="00F17FC1" w:rsidRPr="007B5516" w:rsidRDefault="00F17FC1" w:rsidP="00F17FC1">
      <w:pPr>
        <w:autoSpaceDE w:val="0"/>
        <w:spacing w:line="360" w:lineRule="auto"/>
        <w:jc w:val="both"/>
        <w:rPr>
          <w:rFonts w:ascii="Franklin Gothic Book" w:hAnsi="Franklin Gothic Book"/>
          <w:lang w:val="en-IE"/>
        </w:rPr>
      </w:pPr>
    </w:p>
    <w:p w14:paraId="01212E2D" w14:textId="39F23C8B" w:rsidR="007C79A1" w:rsidRPr="00592FE5" w:rsidRDefault="00F17FC1" w:rsidP="00592FE5">
      <w:pPr>
        <w:pStyle w:val="indent1"/>
        <w:numPr>
          <w:ilvl w:val="1"/>
          <w:numId w:val="32"/>
        </w:numPr>
        <w:spacing w:line="360" w:lineRule="auto"/>
        <w:ind w:left="851" w:hanging="851"/>
        <w:jc w:val="both"/>
        <w:rPr>
          <w:rFonts w:ascii="Open Sans" w:hAnsi="Open Sans" w:cs="Open Sans"/>
          <w:lang w:val="en-IE"/>
        </w:rPr>
      </w:pPr>
      <w:r w:rsidRPr="00A10928">
        <w:rPr>
          <w:rFonts w:ascii="Open Sans" w:hAnsi="Open Sans" w:cs="Open Sans"/>
          <w:lang w:val="en-IE"/>
        </w:rPr>
        <w:t>The Client may terminate this Agreement in writing with immediate effect if in the opinion of the Client any of the situations outlined in Regulation 73 of the European Union (Award of Public Authority Contracts) Regulations 2016 apply.</w:t>
      </w:r>
    </w:p>
    <w:p w14:paraId="6FA2068E" w14:textId="77777777" w:rsidR="008B52EC" w:rsidRPr="00A10928" w:rsidRDefault="008B52EC">
      <w:pPr>
        <w:pStyle w:val="indent1"/>
        <w:spacing w:line="360" w:lineRule="auto"/>
        <w:ind w:left="360" w:firstLine="0"/>
        <w:jc w:val="both"/>
        <w:rPr>
          <w:rFonts w:ascii="Open Sans" w:hAnsi="Open Sans" w:cs="Open Sans"/>
          <w:b/>
          <w:lang w:val="en-IE"/>
        </w:rPr>
      </w:pPr>
    </w:p>
    <w:p w14:paraId="35E26C93" w14:textId="1725248F" w:rsidR="00ED0167" w:rsidRPr="00A10928" w:rsidRDefault="4241EF24" w:rsidP="00473F5B">
      <w:pPr>
        <w:pStyle w:val="Style1"/>
        <w:ind w:left="851" w:hanging="851"/>
        <w:rPr>
          <w:rFonts w:ascii="Open Sans" w:hAnsi="Open Sans" w:cs="Open Sans"/>
          <w:sz w:val="22"/>
          <w:szCs w:val="22"/>
          <w:lang w:val="en-IE"/>
        </w:rPr>
      </w:pPr>
      <w:bookmarkStart w:id="68" w:name="_Toc242087278"/>
      <w:bookmarkStart w:id="69" w:name="_Toc142032821"/>
      <w:r w:rsidRPr="00A10928">
        <w:rPr>
          <w:rFonts w:ascii="Open Sans" w:hAnsi="Open Sans" w:cs="Open Sans"/>
          <w:sz w:val="22"/>
          <w:szCs w:val="22"/>
          <w:lang w:val="en-IE"/>
        </w:rPr>
        <w:t>SEVERABILITY</w:t>
      </w:r>
      <w:bookmarkEnd w:id="68"/>
      <w:bookmarkEnd w:id="69"/>
    </w:p>
    <w:p w14:paraId="4A6C07F6" w14:textId="77777777" w:rsidR="00A4284C" w:rsidRPr="00A10928" w:rsidRDefault="00ED0167">
      <w:pPr>
        <w:pStyle w:val="indent2"/>
        <w:spacing w:line="360" w:lineRule="auto"/>
        <w:ind w:left="709" w:hanging="12"/>
        <w:jc w:val="both"/>
        <w:rPr>
          <w:rFonts w:ascii="Open Sans" w:hAnsi="Open Sans" w:cs="Open Sans"/>
          <w:lang w:val="en-IE"/>
        </w:rPr>
      </w:pPr>
      <w:r w:rsidRPr="00A10928">
        <w:rPr>
          <w:rFonts w:ascii="Open Sans" w:hAnsi="Open Sans" w:cs="Open Sans"/>
          <w:lang w:val="en-IE"/>
        </w:rPr>
        <w:tab/>
      </w:r>
    </w:p>
    <w:p w14:paraId="2D7A49ED" w14:textId="4C2E1F21" w:rsidR="00DD447B" w:rsidRPr="00A10928" w:rsidRDefault="00ED0167" w:rsidP="00DE30DF">
      <w:pPr>
        <w:pStyle w:val="indent2"/>
        <w:spacing w:line="360" w:lineRule="auto"/>
        <w:ind w:left="851" w:firstLine="0"/>
        <w:jc w:val="both"/>
        <w:rPr>
          <w:rFonts w:ascii="Open Sans" w:hAnsi="Open Sans" w:cs="Open Sans"/>
          <w:lang w:val="en-IE"/>
        </w:rPr>
      </w:pPr>
      <w:r w:rsidRPr="00A10928">
        <w:rPr>
          <w:rFonts w:ascii="Open Sans" w:hAnsi="Open Sans" w:cs="Open Sans"/>
          <w:lang w:val="en-IE"/>
        </w:rPr>
        <w:t xml:space="preserve">If any of the terms of this Agreement are held to be void or unenforceable by reason of any law or judicial determination, they shall be void or unenforceable to that extent only and such void or unenforceable terms or conditions shall be </w:t>
      </w:r>
      <w:proofErr w:type="gramStart"/>
      <w:r w:rsidRPr="00A10928">
        <w:rPr>
          <w:rFonts w:ascii="Open Sans" w:hAnsi="Open Sans" w:cs="Open Sans"/>
          <w:lang w:val="en-IE"/>
        </w:rPr>
        <w:t>severable</w:t>
      </w:r>
      <w:proofErr w:type="gramEnd"/>
      <w:r w:rsidRPr="00A10928">
        <w:rPr>
          <w:rFonts w:ascii="Open Sans" w:hAnsi="Open Sans" w:cs="Open Sans"/>
          <w:lang w:val="en-IE"/>
        </w:rPr>
        <w:t xml:space="preserve"> and all other terms shall remain valid and fully enforceable.</w:t>
      </w:r>
    </w:p>
    <w:p w14:paraId="4772CF9B" w14:textId="77777777" w:rsidR="00DD447B" w:rsidRPr="007B5516" w:rsidRDefault="00DD447B">
      <w:pPr>
        <w:pStyle w:val="indent2"/>
        <w:spacing w:line="360" w:lineRule="auto"/>
        <w:ind w:left="1134" w:hanging="708"/>
        <w:jc w:val="both"/>
        <w:rPr>
          <w:rFonts w:ascii="Franklin Gothic Book" w:hAnsi="Franklin Gothic Book" w:cs="Times New Roman"/>
          <w:sz w:val="24"/>
          <w:szCs w:val="24"/>
          <w:lang w:val="en-IE"/>
        </w:rPr>
      </w:pPr>
    </w:p>
    <w:p w14:paraId="31B98BA6" w14:textId="1AFB498C" w:rsidR="00DE30DF" w:rsidRPr="00A10928" w:rsidRDefault="4241EF24" w:rsidP="00DE30DF">
      <w:pPr>
        <w:pStyle w:val="Style1"/>
        <w:ind w:left="851" w:hanging="851"/>
        <w:rPr>
          <w:rFonts w:ascii="Open Sans" w:hAnsi="Open Sans" w:cs="Open Sans"/>
          <w:sz w:val="22"/>
          <w:szCs w:val="22"/>
          <w:lang w:val="en-IE"/>
        </w:rPr>
      </w:pPr>
      <w:bookmarkStart w:id="70" w:name="_Toc242087279"/>
      <w:bookmarkStart w:id="71" w:name="_Toc142032822"/>
      <w:r w:rsidRPr="00A10928">
        <w:rPr>
          <w:rFonts w:ascii="Open Sans" w:hAnsi="Open Sans" w:cs="Open Sans"/>
          <w:sz w:val="22"/>
          <w:szCs w:val="22"/>
          <w:lang w:val="en-IE"/>
        </w:rPr>
        <w:t>FORCE MAJEURE</w:t>
      </w:r>
      <w:bookmarkEnd w:id="70"/>
      <w:bookmarkEnd w:id="71"/>
    </w:p>
    <w:p w14:paraId="35414492" w14:textId="77777777" w:rsidR="00DE30DF" w:rsidRPr="00A10928" w:rsidRDefault="00DE30DF" w:rsidP="00DE30DF">
      <w:pPr>
        <w:pStyle w:val="Style1"/>
        <w:numPr>
          <w:ilvl w:val="0"/>
          <w:numId w:val="0"/>
        </w:numPr>
        <w:ind w:left="851"/>
        <w:rPr>
          <w:rFonts w:ascii="Open Sans" w:hAnsi="Open Sans" w:cs="Open Sans"/>
          <w:sz w:val="22"/>
          <w:szCs w:val="22"/>
          <w:lang w:val="en-IE"/>
        </w:rPr>
      </w:pPr>
    </w:p>
    <w:p w14:paraId="1970DF68" w14:textId="21EE2B34" w:rsidR="00ED0167" w:rsidRPr="00A10928" w:rsidRDefault="00ED0167" w:rsidP="005746D9">
      <w:pPr>
        <w:pStyle w:val="indent1"/>
        <w:numPr>
          <w:ilvl w:val="1"/>
          <w:numId w:val="60"/>
        </w:numPr>
        <w:spacing w:line="360" w:lineRule="auto"/>
        <w:ind w:left="851" w:hanging="851"/>
        <w:jc w:val="both"/>
        <w:rPr>
          <w:rFonts w:ascii="Open Sans" w:hAnsi="Open Sans" w:cs="Open Sans"/>
          <w:lang w:val="en-IE"/>
        </w:rPr>
      </w:pPr>
      <w:r w:rsidRPr="00A10928">
        <w:rPr>
          <w:rFonts w:ascii="Open Sans" w:hAnsi="Open Sans" w:cs="Open Sans"/>
          <w:lang w:val="en-IE"/>
        </w:rPr>
        <w:t xml:space="preserve">If a Party (the </w:t>
      </w:r>
      <w:r w:rsidR="00445092" w:rsidRPr="00A10928">
        <w:rPr>
          <w:rFonts w:ascii="Open Sans" w:hAnsi="Open Sans" w:cs="Open Sans"/>
          <w:lang w:val="en-IE"/>
        </w:rPr>
        <w:t>“</w:t>
      </w:r>
      <w:r w:rsidRPr="00A10928">
        <w:rPr>
          <w:rFonts w:ascii="Open Sans" w:hAnsi="Open Sans" w:cs="Open Sans"/>
          <w:lang w:val="en-IE"/>
        </w:rPr>
        <w:t>Affected Party</w:t>
      </w:r>
      <w:r w:rsidR="00445092" w:rsidRPr="00A10928">
        <w:rPr>
          <w:rFonts w:ascii="Open Sans" w:hAnsi="Open Sans" w:cs="Open Sans"/>
          <w:lang w:val="en-IE"/>
        </w:rPr>
        <w:t>”</w:t>
      </w:r>
      <w:r w:rsidRPr="00A10928">
        <w:rPr>
          <w:rFonts w:ascii="Open Sans" w:hAnsi="Open Sans" w:cs="Open Sans"/>
          <w:lang w:val="en-IE"/>
        </w:rPr>
        <w:t>) is prevented, hindered or delayed from or in performing any of its obligations under this Agreement by a Force Majeure Event</w:t>
      </w:r>
      <w:r w:rsidR="00175D91">
        <w:rPr>
          <w:rFonts w:ascii="Open Sans" w:hAnsi="Open Sans" w:cs="Open Sans"/>
          <w:lang w:val="en-IE"/>
        </w:rPr>
        <w:t>:</w:t>
      </w:r>
    </w:p>
    <w:p w14:paraId="1A3769B5" w14:textId="77777777" w:rsidR="00ED0167" w:rsidRPr="00A10928" w:rsidRDefault="00ED0167">
      <w:pPr>
        <w:spacing w:line="360" w:lineRule="auto"/>
        <w:ind w:left="1080" w:hanging="540"/>
        <w:jc w:val="both"/>
        <w:rPr>
          <w:rFonts w:ascii="Open Sans" w:hAnsi="Open Sans" w:cs="Open Sans"/>
          <w:sz w:val="22"/>
          <w:szCs w:val="22"/>
          <w:lang w:val="en-IE"/>
        </w:rPr>
      </w:pPr>
    </w:p>
    <w:p w14:paraId="5ADEFED2" w14:textId="77777777" w:rsidR="00ED0167" w:rsidRPr="00A10928" w:rsidRDefault="00ED0167" w:rsidP="005746D9">
      <w:pPr>
        <w:pStyle w:val="indent1"/>
        <w:numPr>
          <w:ilvl w:val="1"/>
          <w:numId w:val="60"/>
        </w:numPr>
        <w:spacing w:line="360" w:lineRule="auto"/>
        <w:ind w:left="851" w:hanging="851"/>
        <w:jc w:val="both"/>
        <w:rPr>
          <w:rFonts w:ascii="Open Sans" w:hAnsi="Open Sans" w:cs="Open Sans"/>
          <w:lang w:val="en-IE"/>
        </w:rPr>
      </w:pPr>
      <w:r w:rsidRPr="00A10928">
        <w:rPr>
          <w:rFonts w:ascii="Open Sans" w:hAnsi="Open Sans" w:cs="Open Sans"/>
          <w:lang w:val="en-IE"/>
        </w:rPr>
        <w:t>The Affected Party’s obligations under this Agreement are suspended (save for the Client’s obligations to pay for the Charges which have become payable) while the Force Majeure Event continues and to the extent that it is prevented, hindered or delayed</w:t>
      </w:r>
      <w:r w:rsidR="006605E0" w:rsidRPr="00A10928">
        <w:rPr>
          <w:rFonts w:ascii="Open Sans" w:hAnsi="Open Sans" w:cs="Open Sans"/>
          <w:lang w:val="en-IE"/>
        </w:rPr>
        <w:t>.</w:t>
      </w:r>
    </w:p>
    <w:p w14:paraId="37E2B5BA" w14:textId="77777777" w:rsidR="00ED0167" w:rsidRPr="00A10928" w:rsidRDefault="00ED0167">
      <w:pPr>
        <w:spacing w:line="360" w:lineRule="auto"/>
        <w:ind w:left="1080" w:hanging="540"/>
        <w:jc w:val="both"/>
        <w:rPr>
          <w:rFonts w:ascii="Open Sans" w:hAnsi="Open Sans" w:cs="Open Sans"/>
          <w:sz w:val="22"/>
          <w:szCs w:val="22"/>
          <w:lang w:val="en-IE"/>
        </w:rPr>
      </w:pPr>
    </w:p>
    <w:p w14:paraId="0F626894" w14:textId="672D2EB7" w:rsidR="00ED0167" w:rsidRPr="00A10928" w:rsidRDefault="00ED0167" w:rsidP="005746D9">
      <w:pPr>
        <w:pStyle w:val="indent1"/>
        <w:numPr>
          <w:ilvl w:val="1"/>
          <w:numId w:val="60"/>
        </w:numPr>
        <w:spacing w:line="360" w:lineRule="auto"/>
        <w:ind w:left="851" w:hanging="851"/>
        <w:jc w:val="both"/>
        <w:rPr>
          <w:rFonts w:ascii="Open Sans" w:hAnsi="Open Sans" w:cs="Open Sans"/>
          <w:lang w:val="en-IE"/>
        </w:rPr>
      </w:pPr>
      <w:r w:rsidRPr="00A10928">
        <w:rPr>
          <w:rFonts w:ascii="Open Sans" w:hAnsi="Open Sans" w:cs="Open Sans"/>
          <w:lang w:val="en-IE"/>
        </w:rPr>
        <w:lastRenderedPageBreak/>
        <w:t xml:space="preserve">As soon as reasonably possible after the start of the Force Majeure Event the Affected Party shall notify the other Party (the </w:t>
      </w:r>
      <w:r w:rsidR="006605E0" w:rsidRPr="00A10928">
        <w:rPr>
          <w:rFonts w:ascii="Open Sans" w:hAnsi="Open Sans" w:cs="Open Sans"/>
          <w:lang w:val="en-IE"/>
        </w:rPr>
        <w:t>“</w:t>
      </w:r>
      <w:r w:rsidRPr="00A10928">
        <w:rPr>
          <w:rFonts w:ascii="Open Sans" w:hAnsi="Open Sans" w:cs="Open Sans"/>
          <w:lang w:val="en-IE"/>
        </w:rPr>
        <w:t>Other Party”) in writing of the Force Majeure Event</w:t>
      </w:r>
      <w:r w:rsidR="00E3133C" w:rsidRPr="00A10928">
        <w:rPr>
          <w:rFonts w:ascii="Open Sans" w:hAnsi="Open Sans" w:cs="Open Sans"/>
          <w:lang w:val="en-IE"/>
        </w:rPr>
        <w:t xml:space="preserve"> and </w:t>
      </w:r>
      <w:r w:rsidRPr="00A10928">
        <w:rPr>
          <w:rFonts w:ascii="Open Sans" w:hAnsi="Open Sans" w:cs="Open Sans"/>
          <w:lang w:val="en-IE"/>
        </w:rPr>
        <w:t>the date of the Force Majeure.</w:t>
      </w:r>
      <w:r w:rsidR="001E6803">
        <w:rPr>
          <w:rFonts w:ascii="Open Sans" w:hAnsi="Open Sans" w:cs="Open Sans"/>
          <w:lang w:val="en-IE"/>
        </w:rPr>
        <w:t xml:space="preserve"> </w:t>
      </w:r>
    </w:p>
    <w:p w14:paraId="4D52BE98" w14:textId="77777777" w:rsidR="00ED0167" w:rsidRPr="007B5516" w:rsidRDefault="00ED0167">
      <w:pPr>
        <w:spacing w:line="360" w:lineRule="auto"/>
        <w:ind w:left="1440" w:hanging="900"/>
        <w:jc w:val="both"/>
        <w:rPr>
          <w:rFonts w:ascii="Franklin Gothic Book" w:hAnsi="Franklin Gothic Book"/>
          <w:lang w:val="en-IE"/>
        </w:rPr>
      </w:pPr>
    </w:p>
    <w:p w14:paraId="7A66BC56" w14:textId="77777777" w:rsidR="00ED0167" w:rsidRPr="00A10928" w:rsidRDefault="00ED0167" w:rsidP="005746D9">
      <w:pPr>
        <w:pStyle w:val="indent1"/>
        <w:numPr>
          <w:ilvl w:val="1"/>
          <w:numId w:val="60"/>
        </w:numPr>
        <w:spacing w:line="360" w:lineRule="auto"/>
        <w:ind w:left="851" w:hanging="851"/>
        <w:jc w:val="both"/>
        <w:rPr>
          <w:rFonts w:ascii="Open Sans" w:hAnsi="Open Sans" w:cs="Open Sans"/>
          <w:lang w:val="en-IE"/>
        </w:rPr>
      </w:pPr>
      <w:r w:rsidRPr="00A10928">
        <w:rPr>
          <w:rFonts w:ascii="Open Sans" w:hAnsi="Open Sans" w:cs="Open Sans"/>
          <w:lang w:val="en-IE"/>
        </w:rPr>
        <w:t xml:space="preserve">The Affected Party that does not comply with </w:t>
      </w:r>
      <w:r w:rsidR="003B7F6A" w:rsidRPr="00A10928">
        <w:rPr>
          <w:rFonts w:ascii="Open Sans" w:hAnsi="Open Sans" w:cs="Open Sans"/>
          <w:lang w:val="en-IE"/>
        </w:rPr>
        <w:t>c</w:t>
      </w:r>
      <w:r w:rsidRPr="00A10928">
        <w:rPr>
          <w:rFonts w:ascii="Open Sans" w:hAnsi="Open Sans" w:cs="Open Sans"/>
          <w:lang w:val="en-IE"/>
        </w:rPr>
        <w:t xml:space="preserve">lause </w:t>
      </w:r>
      <w:r w:rsidR="007970C0" w:rsidRPr="00A10928">
        <w:rPr>
          <w:rFonts w:ascii="Open Sans" w:hAnsi="Open Sans" w:cs="Open Sans"/>
          <w:lang w:val="en-IE"/>
        </w:rPr>
        <w:t>2</w:t>
      </w:r>
      <w:r w:rsidR="00191372" w:rsidRPr="00A10928">
        <w:rPr>
          <w:rFonts w:ascii="Open Sans" w:hAnsi="Open Sans" w:cs="Open Sans"/>
          <w:lang w:val="en-IE"/>
        </w:rPr>
        <w:t>2</w:t>
      </w:r>
      <w:r w:rsidR="00D8328E" w:rsidRPr="00A10928">
        <w:rPr>
          <w:rFonts w:ascii="Open Sans" w:hAnsi="Open Sans" w:cs="Open Sans"/>
          <w:lang w:val="en-IE"/>
        </w:rPr>
        <w:t xml:space="preserve"> </w:t>
      </w:r>
      <w:r w:rsidRPr="00A10928">
        <w:rPr>
          <w:rFonts w:ascii="Open Sans" w:hAnsi="Open Sans" w:cs="Open Sans"/>
          <w:lang w:val="en-IE"/>
        </w:rPr>
        <w:t xml:space="preserve">forfeits its rights under this </w:t>
      </w:r>
      <w:r w:rsidR="003B7F6A" w:rsidRPr="00A10928">
        <w:rPr>
          <w:rFonts w:ascii="Open Sans" w:hAnsi="Open Sans" w:cs="Open Sans"/>
          <w:lang w:val="en-IE"/>
        </w:rPr>
        <w:t>c</w:t>
      </w:r>
      <w:r w:rsidRPr="00A10928">
        <w:rPr>
          <w:rFonts w:ascii="Open Sans" w:hAnsi="Open Sans" w:cs="Open Sans"/>
          <w:lang w:val="en-IE"/>
        </w:rPr>
        <w:t>lause.</w:t>
      </w:r>
    </w:p>
    <w:p w14:paraId="52541764" w14:textId="77777777" w:rsidR="00ED0167" w:rsidRPr="00A10928" w:rsidRDefault="00ED0167">
      <w:pPr>
        <w:spacing w:line="360" w:lineRule="auto"/>
        <w:ind w:left="1440" w:hanging="900"/>
        <w:jc w:val="both"/>
        <w:rPr>
          <w:rFonts w:ascii="Open Sans" w:hAnsi="Open Sans" w:cs="Open Sans"/>
          <w:sz w:val="22"/>
          <w:szCs w:val="22"/>
          <w:lang w:val="en-IE"/>
        </w:rPr>
      </w:pPr>
    </w:p>
    <w:p w14:paraId="7F1243BF" w14:textId="77777777" w:rsidR="00ED0167" w:rsidRPr="00A10928" w:rsidRDefault="00ED0167" w:rsidP="005746D9">
      <w:pPr>
        <w:pStyle w:val="indent1"/>
        <w:numPr>
          <w:ilvl w:val="1"/>
          <w:numId w:val="60"/>
        </w:numPr>
        <w:spacing w:line="360" w:lineRule="auto"/>
        <w:ind w:left="851" w:hanging="851"/>
        <w:jc w:val="both"/>
        <w:rPr>
          <w:rFonts w:ascii="Open Sans" w:hAnsi="Open Sans" w:cs="Open Sans"/>
          <w:lang w:val="en-IE"/>
        </w:rPr>
      </w:pPr>
      <w:r w:rsidRPr="00A10928">
        <w:rPr>
          <w:rFonts w:ascii="Open Sans" w:hAnsi="Open Sans" w:cs="Open Sans"/>
          <w:lang w:val="en-IE"/>
        </w:rPr>
        <w:t xml:space="preserve">The Affected Party shall make all reasonable efforts to mitigate the effects of the Force Majeure </w:t>
      </w:r>
      <w:r w:rsidR="00447C2B" w:rsidRPr="00A10928">
        <w:rPr>
          <w:rFonts w:ascii="Open Sans" w:hAnsi="Open Sans" w:cs="Open Sans"/>
          <w:lang w:val="en-IE"/>
        </w:rPr>
        <w:t>i</w:t>
      </w:r>
      <w:r w:rsidRPr="00A10928">
        <w:rPr>
          <w:rFonts w:ascii="Open Sans" w:hAnsi="Open Sans" w:cs="Open Sans"/>
          <w:lang w:val="en-IE"/>
        </w:rPr>
        <w:t>n the performance of its obligations under this Agreement.</w:t>
      </w:r>
    </w:p>
    <w:p w14:paraId="7ABDF038" w14:textId="77777777" w:rsidR="00ED0167" w:rsidRPr="00A10928" w:rsidRDefault="00ED0167">
      <w:pPr>
        <w:spacing w:line="360" w:lineRule="auto"/>
        <w:ind w:left="1440" w:hanging="900"/>
        <w:jc w:val="both"/>
        <w:rPr>
          <w:rFonts w:ascii="Open Sans" w:hAnsi="Open Sans" w:cs="Open Sans"/>
          <w:sz w:val="22"/>
          <w:szCs w:val="22"/>
          <w:lang w:val="en-IE"/>
        </w:rPr>
      </w:pPr>
    </w:p>
    <w:p w14:paraId="63B57BAB" w14:textId="2DD43F1C" w:rsidR="00ED0167" w:rsidRPr="00A10928" w:rsidRDefault="00ED0167" w:rsidP="005746D9">
      <w:pPr>
        <w:pStyle w:val="indent1"/>
        <w:numPr>
          <w:ilvl w:val="1"/>
          <w:numId w:val="60"/>
        </w:numPr>
        <w:spacing w:line="360" w:lineRule="auto"/>
        <w:ind w:left="851" w:hanging="851"/>
        <w:jc w:val="both"/>
        <w:rPr>
          <w:rFonts w:ascii="Open Sans" w:hAnsi="Open Sans" w:cs="Open Sans"/>
          <w:lang w:val="en-IE"/>
        </w:rPr>
      </w:pPr>
      <w:r w:rsidRPr="00A10928">
        <w:rPr>
          <w:rFonts w:ascii="Open Sans" w:hAnsi="Open Sans" w:cs="Open Sans"/>
          <w:lang w:val="en-IE"/>
        </w:rPr>
        <w:t xml:space="preserve">If the Force Majeure continues for more than </w:t>
      </w:r>
      <w:r w:rsidR="00F27EA4" w:rsidRPr="00A10928">
        <w:rPr>
          <w:rFonts w:ascii="Open Sans" w:hAnsi="Open Sans" w:cs="Open Sans"/>
          <w:lang w:val="en-IE"/>
        </w:rPr>
        <w:t xml:space="preserve">thirty (30) days starting on the day the Force Majeure Event starts, the Other Party may suspend or terminate this Agreement by giving not less than fourteen (14) days’ written notice to the Affected Party after the expiry of the said thirty (30) day </w:t>
      </w:r>
      <w:r w:rsidRPr="00A10928">
        <w:rPr>
          <w:rFonts w:ascii="Open Sans" w:hAnsi="Open Sans" w:cs="Open Sans"/>
          <w:lang w:val="en-IE"/>
        </w:rPr>
        <w:t>period, provided that such notice shall be deemed not hav</w:t>
      </w:r>
      <w:r w:rsidR="00447C2B" w:rsidRPr="00A10928">
        <w:rPr>
          <w:rFonts w:ascii="Open Sans" w:hAnsi="Open Sans" w:cs="Open Sans"/>
          <w:lang w:val="en-IE"/>
        </w:rPr>
        <w:t>ing</w:t>
      </w:r>
      <w:r w:rsidRPr="00A10928">
        <w:rPr>
          <w:rFonts w:ascii="Open Sans" w:hAnsi="Open Sans" w:cs="Open Sans"/>
          <w:lang w:val="en-IE"/>
        </w:rPr>
        <w:t xml:space="preserve"> been given in the event that notice of cessation of the Force Majeure Event given </w:t>
      </w:r>
      <w:r w:rsidR="00F27EA4" w:rsidRPr="00A10928">
        <w:rPr>
          <w:rFonts w:ascii="Open Sans" w:hAnsi="Open Sans" w:cs="Open Sans"/>
          <w:lang w:val="en-IE"/>
        </w:rPr>
        <w:t xml:space="preserve">pursuant to clause 22 is received by the Other Party prior to the expiry of the fourteen (14) days’ </w:t>
      </w:r>
      <w:r w:rsidR="00D85460" w:rsidRPr="00A10928">
        <w:rPr>
          <w:rFonts w:ascii="Open Sans" w:hAnsi="Open Sans" w:cs="Open Sans"/>
          <w:lang w:val="en-IE"/>
        </w:rPr>
        <w:t>notice</w:t>
      </w:r>
      <w:r w:rsidRPr="00A10928">
        <w:rPr>
          <w:rFonts w:ascii="Open Sans" w:hAnsi="Open Sans" w:cs="Open Sans"/>
          <w:lang w:val="en-IE"/>
        </w:rPr>
        <w:t>.</w:t>
      </w:r>
    </w:p>
    <w:p w14:paraId="44563B8B" w14:textId="77777777" w:rsidR="00C04D10" w:rsidRPr="007B5516" w:rsidRDefault="00C04D10">
      <w:pPr>
        <w:spacing w:line="360" w:lineRule="auto"/>
        <w:ind w:left="1440" w:hanging="900"/>
        <w:jc w:val="both"/>
        <w:rPr>
          <w:rFonts w:ascii="Franklin Gothic Book" w:hAnsi="Franklin Gothic Book"/>
          <w:lang w:val="en-IE"/>
        </w:rPr>
      </w:pPr>
    </w:p>
    <w:p w14:paraId="59E3D9E0" w14:textId="40A1D781" w:rsidR="00DE30DF" w:rsidRPr="006C18DC" w:rsidRDefault="4241EF24" w:rsidP="00DE30DF">
      <w:pPr>
        <w:pStyle w:val="Style1"/>
        <w:ind w:left="851" w:hanging="851"/>
        <w:rPr>
          <w:rFonts w:ascii="Open Sans" w:hAnsi="Open Sans" w:cs="Open Sans"/>
          <w:sz w:val="22"/>
          <w:szCs w:val="22"/>
          <w:lang w:val="en-IE"/>
        </w:rPr>
      </w:pPr>
      <w:bookmarkStart w:id="72" w:name="_Toc242087280"/>
      <w:bookmarkStart w:id="73" w:name="_Toc142032823"/>
      <w:r w:rsidRPr="006C18DC">
        <w:rPr>
          <w:rFonts w:ascii="Open Sans" w:hAnsi="Open Sans" w:cs="Open Sans"/>
          <w:sz w:val="22"/>
          <w:szCs w:val="22"/>
          <w:lang w:val="en-IE"/>
        </w:rPr>
        <w:t>NOTICES</w:t>
      </w:r>
      <w:bookmarkEnd w:id="72"/>
      <w:bookmarkEnd w:id="73"/>
    </w:p>
    <w:p w14:paraId="1BD552C5" w14:textId="77777777" w:rsidR="00DE30DF" w:rsidRPr="006C18DC" w:rsidRDefault="00DE30DF" w:rsidP="00DE30DF">
      <w:pPr>
        <w:pStyle w:val="Style1"/>
        <w:numPr>
          <w:ilvl w:val="0"/>
          <w:numId w:val="0"/>
        </w:numPr>
        <w:ind w:left="851"/>
        <w:rPr>
          <w:rFonts w:ascii="Open Sans" w:hAnsi="Open Sans" w:cs="Open Sans"/>
          <w:b w:val="0"/>
          <w:sz w:val="22"/>
          <w:szCs w:val="22"/>
          <w:lang w:val="en-IE"/>
        </w:rPr>
      </w:pPr>
    </w:p>
    <w:p w14:paraId="2AB75D0C" w14:textId="4CB2DA89" w:rsidR="00ED0167" w:rsidRPr="006C18DC" w:rsidRDefault="00ED0167" w:rsidP="005746D9">
      <w:pPr>
        <w:pStyle w:val="indent1"/>
        <w:numPr>
          <w:ilvl w:val="1"/>
          <w:numId w:val="61"/>
        </w:numPr>
        <w:spacing w:line="360" w:lineRule="auto"/>
        <w:ind w:left="851" w:hanging="851"/>
        <w:jc w:val="both"/>
        <w:rPr>
          <w:rFonts w:ascii="Open Sans" w:hAnsi="Open Sans" w:cs="Open Sans"/>
          <w:lang w:val="en-IE"/>
        </w:rPr>
      </w:pPr>
      <w:r w:rsidRPr="006C18DC">
        <w:rPr>
          <w:rFonts w:ascii="Open Sans" w:hAnsi="Open Sans" w:cs="Open Sans"/>
          <w:lang w:val="en-IE"/>
        </w:rPr>
        <w:t>Any notices to be given in connection with this Agreement shall be in writing (which shall include electronic mail</w:t>
      </w:r>
      <w:r w:rsidR="004570AE" w:rsidRPr="006C18DC">
        <w:rPr>
          <w:rFonts w:ascii="Open Sans" w:hAnsi="Open Sans" w:cs="Open Sans"/>
          <w:lang w:val="en-IE"/>
        </w:rPr>
        <w:t>)</w:t>
      </w:r>
      <w:r w:rsidRPr="006C18DC">
        <w:rPr>
          <w:rFonts w:ascii="Open Sans" w:hAnsi="Open Sans" w:cs="Open Sans"/>
          <w:lang w:val="en-IE"/>
        </w:rPr>
        <w:t xml:space="preserve"> and shall be delivered by hand or sent by </w:t>
      </w:r>
      <w:r w:rsidR="00BD6BB8">
        <w:rPr>
          <w:rFonts w:ascii="Open Sans" w:hAnsi="Open Sans" w:cs="Open Sans"/>
          <w:lang w:val="en-IE"/>
        </w:rPr>
        <w:t xml:space="preserve">registered </w:t>
      </w:r>
      <w:r w:rsidRPr="006C18DC">
        <w:rPr>
          <w:rFonts w:ascii="Open Sans" w:hAnsi="Open Sans" w:cs="Open Sans"/>
          <w:lang w:val="en-IE"/>
        </w:rPr>
        <w:t xml:space="preserve">prepaid post, </w:t>
      </w:r>
      <w:r w:rsidR="00191372" w:rsidRPr="006C18DC">
        <w:rPr>
          <w:rFonts w:ascii="Open Sans" w:hAnsi="Open Sans" w:cs="Open Sans"/>
          <w:lang w:val="en-IE"/>
        </w:rPr>
        <w:t xml:space="preserve">or </w:t>
      </w:r>
      <w:r w:rsidRPr="006C18DC">
        <w:rPr>
          <w:rFonts w:ascii="Open Sans" w:hAnsi="Open Sans" w:cs="Open Sans"/>
          <w:lang w:val="en-IE"/>
        </w:rPr>
        <w:t>electronic mail,</w:t>
      </w:r>
      <w:r w:rsidR="001A19F6" w:rsidRPr="006C18DC">
        <w:rPr>
          <w:rFonts w:ascii="Open Sans" w:hAnsi="Open Sans" w:cs="Open Sans"/>
          <w:lang w:val="en-IE"/>
        </w:rPr>
        <w:t xml:space="preserve"> </w:t>
      </w:r>
      <w:r w:rsidRPr="006C18DC">
        <w:rPr>
          <w:rFonts w:ascii="Open Sans" w:hAnsi="Open Sans" w:cs="Open Sans"/>
          <w:lang w:val="en-IE"/>
        </w:rPr>
        <w:t>as follows</w:t>
      </w:r>
      <w:r w:rsidR="00175D91">
        <w:rPr>
          <w:rFonts w:ascii="Open Sans" w:hAnsi="Open Sans" w:cs="Open Sans"/>
          <w:lang w:val="en-IE"/>
        </w:rPr>
        <w:t>:</w:t>
      </w:r>
    </w:p>
    <w:p w14:paraId="5779599E" w14:textId="77777777" w:rsidR="00ED0167" w:rsidRPr="006C18DC" w:rsidRDefault="00ED0167">
      <w:pPr>
        <w:pStyle w:val="indent2"/>
        <w:spacing w:line="360" w:lineRule="auto"/>
        <w:ind w:left="1134" w:hanging="708"/>
        <w:jc w:val="both"/>
        <w:rPr>
          <w:rFonts w:ascii="Open Sans" w:hAnsi="Open Sans" w:cs="Open Sans"/>
          <w:lang w:val="en-IE"/>
        </w:rPr>
      </w:pPr>
    </w:p>
    <w:p w14:paraId="656FEE71" w14:textId="0279BF77" w:rsidR="00ED0167" w:rsidRPr="006C18DC" w:rsidRDefault="00003960" w:rsidP="005746D9">
      <w:pPr>
        <w:pStyle w:val="indent2"/>
        <w:numPr>
          <w:ilvl w:val="0"/>
          <w:numId w:val="62"/>
        </w:numPr>
        <w:spacing w:line="360" w:lineRule="auto"/>
        <w:jc w:val="both"/>
        <w:rPr>
          <w:rFonts w:ascii="Open Sans" w:hAnsi="Open Sans" w:cs="Open Sans"/>
          <w:lang w:val="en-IE"/>
        </w:rPr>
      </w:pPr>
      <w:r w:rsidRPr="006C18DC">
        <w:rPr>
          <w:rFonts w:ascii="Open Sans" w:hAnsi="Open Sans" w:cs="Open Sans"/>
          <w:lang w:val="en-IE"/>
        </w:rPr>
        <w:t>In</w:t>
      </w:r>
      <w:r w:rsidR="00ED0167" w:rsidRPr="006C18DC">
        <w:rPr>
          <w:rFonts w:ascii="Open Sans" w:hAnsi="Open Sans" w:cs="Open Sans"/>
          <w:lang w:val="en-IE"/>
        </w:rPr>
        <w:t xml:space="preserve"> the case of the Client, to </w:t>
      </w:r>
      <w:r w:rsidR="004570AE" w:rsidRPr="006C18DC">
        <w:rPr>
          <w:rFonts w:ascii="Open Sans" w:hAnsi="Open Sans" w:cs="Open Sans"/>
          <w:lang w:val="en-IE"/>
        </w:rPr>
        <w:t xml:space="preserve">its </w:t>
      </w:r>
      <w:r w:rsidR="00ED0167" w:rsidRPr="006C18DC">
        <w:rPr>
          <w:rFonts w:ascii="Open Sans" w:hAnsi="Open Sans" w:cs="Open Sans"/>
          <w:lang w:val="en-IE"/>
        </w:rPr>
        <w:t>principal office in Ireland for the time being marked for the attention of the Client</w:t>
      </w:r>
      <w:r w:rsidR="00486FAF" w:rsidRPr="006C18DC">
        <w:rPr>
          <w:rFonts w:ascii="Open Sans" w:hAnsi="Open Sans" w:cs="Open Sans"/>
          <w:lang w:val="en-IE"/>
        </w:rPr>
        <w:t xml:space="preserve">’s Project </w:t>
      </w:r>
      <w:proofErr w:type="gramStart"/>
      <w:r w:rsidR="00486FAF" w:rsidRPr="006C18DC">
        <w:rPr>
          <w:rFonts w:ascii="Open Sans" w:hAnsi="Open Sans" w:cs="Open Sans"/>
          <w:lang w:val="en-IE"/>
        </w:rPr>
        <w:t>Manager</w:t>
      </w:r>
      <w:r w:rsidR="00157B1C" w:rsidRPr="006C18DC">
        <w:rPr>
          <w:rFonts w:ascii="Open Sans" w:hAnsi="Open Sans" w:cs="Open Sans"/>
          <w:lang w:val="en-IE"/>
        </w:rPr>
        <w:t>;</w:t>
      </w:r>
      <w:proofErr w:type="gramEnd"/>
    </w:p>
    <w:p w14:paraId="13B2D921" w14:textId="77777777" w:rsidR="00017D16" w:rsidRPr="006C18DC" w:rsidRDefault="00017D16" w:rsidP="00017D16">
      <w:pPr>
        <w:pStyle w:val="indent2"/>
        <w:spacing w:line="360" w:lineRule="auto"/>
        <w:ind w:left="1560" w:firstLine="0"/>
        <w:jc w:val="both"/>
        <w:rPr>
          <w:rFonts w:ascii="Open Sans" w:hAnsi="Open Sans" w:cs="Open Sans"/>
          <w:lang w:val="en-IE"/>
        </w:rPr>
      </w:pPr>
    </w:p>
    <w:p w14:paraId="3F9B0533" w14:textId="798F8034" w:rsidR="00ED0167" w:rsidRPr="006C18DC" w:rsidRDefault="00003960" w:rsidP="005746D9">
      <w:pPr>
        <w:pStyle w:val="indent2"/>
        <w:numPr>
          <w:ilvl w:val="0"/>
          <w:numId w:val="62"/>
        </w:numPr>
        <w:spacing w:line="360" w:lineRule="auto"/>
        <w:jc w:val="both"/>
        <w:rPr>
          <w:rFonts w:ascii="Open Sans" w:hAnsi="Open Sans" w:cs="Open Sans"/>
          <w:lang w:val="en-IE"/>
        </w:rPr>
      </w:pPr>
      <w:r w:rsidRPr="006C18DC">
        <w:rPr>
          <w:rFonts w:ascii="Open Sans" w:hAnsi="Open Sans" w:cs="Open Sans"/>
          <w:lang w:val="en-IE"/>
        </w:rPr>
        <w:t>In</w:t>
      </w:r>
      <w:r w:rsidR="00ED0167" w:rsidRPr="006C18DC">
        <w:rPr>
          <w:rFonts w:ascii="Open Sans" w:hAnsi="Open Sans" w:cs="Open Sans"/>
          <w:lang w:val="en-IE"/>
        </w:rPr>
        <w:t xml:space="preserve"> the case of the Contractor</w:t>
      </w:r>
      <w:r w:rsidR="00ED0167" w:rsidRPr="006C18DC">
        <w:rPr>
          <w:rFonts w:ascii="Open Sans" w:hAnsi="Open Sans" w:cs="Open Sans"/>
          <w:b/>
          <w:lang w:val="en-IE"/>
        </w:rPr>
        <w:t>,</w:t>
      </w:r>
      <w:r w:rsidR="00ED0167" w:rsidRPr="006C18DC">
        <w:rPr>
          <w:rFonts w:ascii="Open Sans" w:hAnsi="Open Sans" w:cs="Open Sans"/>
          <w:lang w:val="en-IE"/>
        </w:rPr>
        <w:t xml:space="preserve"> to its registered office in</w:t>
      </w:r>
      <w:r w:rsidR="00B90220" w:rsidRPr="006C18DC">
        <w:rPr>
          <w:rStyle w:val="normaltextrun"/>
          <w:rFonts w:ascii="Open Sans" w:hAnsi="Open Sans" w:cs="Open Sans"/>
          <w:color w:val="000000"/>
          <w:shd w:val="clear" w:color="auto" w:fill="FFFFFF"/>
        </w:rPr>
        <w:t xml:space="preserve"> </w:t>
      </w:r>
      <w:r w:rsidR="00F44B3C" w:rsidRPr="006C18DC">
        <w:rPr>
          <w:rStyle w:val="normaltextrun"/>
          <w:rFonts w:ascii="Open Sans" w:hAnsi="Open Sans" w:cs="Open Sans"/>
          <w:color w:val="000000"/>
          <w:highlight w:val="yellow"/>
          <w:shd w:val="clear" w:color="auto" w:fill="FFFFFF"/>
        </w:rPr>
        <w:t>[insert address]</w:t>
      </w:r>
      <w:r w:rsidR="00F44B3C" w:rsidRPr="006C18DC">
        <w:rPr>
          <w:rStyle w:val="normaltextrun"/>
          <w:rFonts w:ascii="Open Sans" w:hAnsi="Open Sans" w:cs="Open Sans"/>
          <w:color w:val="000000"/>
          <w:shd w:val="clear" w:color="auto" w:fill="FFFFFF"/>
        </w:rPr>
        <w:t xml:space="preserve"> </w:t>
      </w:r>
      <w:r w:rsidR="00F27EA4" w:rsidRPr="006C18DC">
        <w:rPr>
          <w:rFonts w:ascii="Open Sans" w:hAnsi="Open Sans" w:cs="Open Sans"/>
          <w:lang w:val="en-IE"/>
        </w:rPr>
        <w:t>for the time being</w:t>
      </w:r>
      <w:r w:rsidR="00ED0167" w:rsidRPr="006C18DC">
        <w:rPr>
          <w:rFonts w:ascii="Open Sans" w:hAnsi="Open Sans" w:cs="Open Sans"/>
          <w:lang w:val="en-IE"/>
        </w:rPr>
        <w:t xml:space="preserve"> marked for the attention of the Contractor</w:t>
      </w:r>
      <w:r w:rsidR="008107AD" w:rsidRPr="006C18DC">
        <w:rPr>
          <w:rFonts w:ascii="Open Sans" w:hAnsi="Open Sans" w:cs="Open Sans"/>
          <w:lang w:val="en-IE"/>
        </w:rPr>
        <w:t>’s Project Manager</w:t>
      </w:r>
      <w:r w:rsidR="00157B1C" w:rsidRPr="006C18DC">
        <w:rPr>
          <w:rFonts w:ascii="Open Sans" w:hAnsi="Open Sans" w:cs="Open Sans"/>
          <w:lang w:val="en-IE"/>
        </w:rPr>
        <w:t>; or</w:t>
      </w:r>
    </w:p>
    <w:p w14:paraId="39235211" w14:textId="77777777" w:rsidR="00ED0167" w:rsidRPr="007B5516" w:rsidRDefault="00ED0167" w:rsidP="00503136">
      <w:pPr>
        <w:pStyle w:val="indent2"/>
        <w:spacing w:line="360" w:lineRule="auto"/>
        <w:ind w:left="1560" w:hanging="426"/>
        <w:jc w:val="both"/>
        <w:rPr>
          <w:rFonts w:ascii="Franklin Gothic Book" w:hAnsi="Franklin Gothic Book" w:cs="Times New Roman"/>
          <w:sz w:val="24"/>
          <w:szCs w:val="24"/>
          <w:lang w:val="en-IE"/>
        </w:rPr>
      </w:pPr>
    </w:p>
    <w:p w14:paraId="1B10162B" w14:textId="4B8C0183" w:rsidR="00ED0167" w:rsidRPr="006C18DC" w:rsidRDefault="00017D16" w:rsidP="005746D9">
      <w:pPr>
        <w:pStyle w:val="indent2"/>
        <w:numPr>
          <w:ilvl w:val="0"/>
          <w:numId w:val="62"/>
        </w:numPr>
        <w:spacing w:line="360" w:lineRule="auto"/>
        <w:jc w:val="both"/>
        <w:rPr>
          <w:rFonts w:ascii="Open Sans" w:hAnsi="Open Sans" w:cs="Open Sans"/>
          <w:lang w:val="en-IE"/>
        </w:rPr>
      </w:pPr>
      <w:r w:rsidRPr="006C18DC">
        <w:rPr>
          <w:rFonts w:ascii="Open Sans" w:hAnsi="Open Sans" w:cs="Open Sans"/>
          <w:lang w:val="en-IE"/>
        </w:rPr>
        <w:lastRenderedPageBreak/>
        <w:t>I</w:t>
      </w:r>
      <w:r w:rsidR="00ED0167" w:rsidRPr="006C18DC">
        <w:rPr>
          <w:rFonts w:ascii="Open Sans" w:hAnsi="Open Sans" w:cs="Open Sans"/>
          <w:lang w:val="en-IE"/>
        </w:rPr>
        <w:t xml:space="preserve">n each case to such other address as may previously have been notified in writing by the </w:t>
      </w:r>
      <w:r w:rsidR="003A127F" w:rsidRPr="006C18DC">
        <w:rPr>
          <w:rFonts w:ascii="Open Sans" w:hAnsi="Open Sans" w:cs="Open Sans"/>
          <w:lang w:val="en-IE"/>
        </w:rPr>
        <w:t>P</w:t>
      </w:r>
      <w:r w:rsidR="00ED0167" w:rsidRPr="006C18DC">
        <w:rPr>
          <w:rFonts w:ascii="Open Sans" w:hAnsi="Open Sans" w:cs="Open Sans"/>
          <w:lang w:val="en-IE"/>
        </w:rPr>
        <w:t>arty to whom such notice is required to be given under the terms of this Agreement as being its address for the purpose of service of notices pursuant to this Agreement.</w:t>
      </w:r>
    </w:p>
    <w:p w14:paraId="532F27BE" w14:textId="77777777" w:rsidR="00ED0167" w:rsidRPr="006C18DC" w:rsidRDefault="00ED0167">
      <w:pPr>
        <w:pStyle w:val="indent2"/>
        <w:tabs>
          <w:tab w:val="left" w:pos="426"/>
        </w:tabs>
        <w:spacing w:line="360" w:lineRule="auto"/>
        <w:ind w:left="1134" w:hanging="1134"/>
        <w:rPr>
          <w:rFonts w:ascii="Open Sans" w:hAnsi="Open Sans" w:cs="Open Sans"/>
          <w:lang w:val="en-IE"/>
        </w:rPr>
      </w:pPr>
    </w:p>
    <w:p w14:paraId="53147FBC" w14:textId="12F8193E" w:rsidR="00ED0167" w:rsidRPr="006C18DC" w:rsidRDefault="00ED0167" w:rsidP="005746D9">
      <w:pPr>
        <w:pStyle w:val="indent1"/>
        <w:numPr>
          <w:ilvl w:val="1"/>
          <w:numId w:val="61"/>
        </w:numPr>
        <w:spacing w:line="360" w:lineRule="auto"/>
        <w:ind w:left="851" w:hanging="851"/>
        <w:jc w:val="both"/>
        <w:rPr>
          <w:rFonts w:ascii="Open Sans" w:hAnsi="Open Sans" w:cs="Open Sans"/>
          <w:lang w:val="en-IE"/>
        </w:rPr>
      </w:pPr>
      <w:r w:rsidRPr="006C18DC">
        <w:rPr>
          <w:rFonts w:ascii="Open Sans" w:hAnsi="Open Sans" w:cs="Open Sans"/>
          <w:lang w:val="en-IE"/>
        </w:rPr>
        <w:t>Any notice given pursuant to this Agreement shall be deemed to have been served</w:t>
      </w:r>
      <w:r w:rsidR="00175D91">
        <w:rPr>
          <w:rFonts w:ascii="Open Sans" w:hAnsi="Open Sans" w:cs="Open Sans"/>
          <w:lang w:val="en-IE"/>
        </w:rPr>
        <w:t>:</w:t>
      </w:r>
    </w:p>
    <w:p w14:paraId="547535B9" w14:textId="77777777" w:rsidR="00ED0167" w:rsidRPr="006C18DC" w:rsidRDefault="00ED0167">
      <w:pPr>
        <w:pStyle w:val="indent2"/>
        <w:spacing w:line="360" w:lineRule="auto"/>
        <w:ind w:left="0" w:firstLine="0"/>
        <w:rPr>
          <w:rFonts w:ascii="Open Sans" w:hAnsi="Open Sans" w:cs="Open Sans"/>
          <w:lang w:val="en-IE"/>
        </w:rPr>
      </w:pPr>
    </w:p>
    <w:p w14:paraId="2F9ADFA9" w14:textId="5298DA52" w:rsidR="00ED0167" w:rsidRPr="006C18DC" w:rsidRDefault="00003960" w:rsidP="005746D9">
      <w:pPr>
        <w:pStyle w:val="indent2"/>
        <w:numPr>
          <w:ilvl w:val="0"/>
          <w:numId w:val="63"/>
        </w:numPr>
        <w:spacing w:line="360" w:lineRule="auto"/>
        <w:jc w:val="both"/>
        <w:rPr>
          <w:rFonts w:ascii="Open Sans" w:hAnsi="Open Sans" w:cs="Open Sans"/>
          <w:lang w:val="en-IE"/>
        </w:rPr>
      </w:pPr>
      <w:r w:rsidRPr="006C18DC">
        <w:rPr>
          <w:rFonts w:ascii="Open Sans" w:hAnsi="Open Sans" w:cs="Open Sans"/>
          <w:lang w:val="en-IE"/>
        </w:rPr>
        <w:t>If</w:t>
      </w:r>
      <w:r w:rsidR="00ED0167" w:rsidRPr="006C18DC">
        <w:rPr>
          <w:rFonts w:ascii="Open Sans" w:hAnsi="Open Sans" w:cs="Open Sans"/>
          <w:lang w:val="en-IE"/>
        </w:rPr>
        <w:t xml:space="preserve"> delivered by hand, on t</w:t>
      </w:r>
      <w:r w:rsidR="00157B1C" w:rsidRPr="006C18DC">
        <w:rPr>
          <w:rFonts w:ascii="Open Sans" w:hAnsi="Open Sans" w:cs="Open Sans"/>
          <w:lang w:val="en-IE"/>
        </w:rPr>
        <w:t xml:space="preserve">he first day following </w:t>
      </w:r>
      <w:proofErr w:type="gramStart"/>
      <w:r w:rsidR="00157B1C" w:rsidRPr="006C18DC">
        <w:rPr>
          <w:rFonts w:ascii="Open Sans" w:hAnsi="Open Sans" w:cs="Open Sans"/>
          <w:lang w:val="en-IE"/>
        </w:rPr>
        <w:t>delivery;</w:t>
      </w:r>
      <w:proofErr w:type="gramEnd"/>
    </w:p>
    <w:p w14:paraId="63832DFC" w14:textId="2C2C6DD0" w:rsidR="00ED0167" w:rsidRPr="006C18DC" w:rsidRDefault="00ED0167" w:rsidP="00017D16">
      <w:pPr>
        <w:pStyle w:val="indent2"/>
        <w:spacing w:line="360" w:lineRule="auto"/>
        <w:ind w:left="2127"/>
        <w:rPr>
          <w:rFonts w:ascii="Open Sans" w:hAnsi="Open Sans" w:cs="Open Sans"/>
          <w:lang w:val="en-IE"/>
        </w:rPr>
      </w:pPr>
    </w:p>
    <w:p w14:paraId="3A880359" w14:textId="29EE0B18" w:rsidR="00ED0167" w:rsidRPr="006C18DC" w:rsidRDefault="00003960" w:rsidP="005746D9">
      <w:pPr>
        <w:pStyle w:val="indent2"/>
        <w:numPr>
          <w:ilvl w:val="0"/>
          <w:numId w:val="63"/>
        </w:numPr>
        <w:spacing w:line="360" w:lineRule="auto"/>
        <w:jc w:val="both"/>
        <w:rPr>
          <w:rFonts w:ascii="Open Sans" w:hAnsi="Open Sans" w:cs="Open Sans"/>
          <w:lang w:val="en-IE"/>
        </w:rPr>
      </w:pPr>
      <w:r w:rsidRPr="006C18DC">
        <w:rPr>
          <w:rFonts w:ascii="Open Sans" w:hAnsi="Open Sans" w:cs="Open Sans"/>
          <w:lang w:val="en-IE"/>
        </w:rPr>
        <w:t>If</w:t>
      </w:r>
      <w:r w:rsidR="00ED0167" w:rsidRPr="006C18DC">
        <w:rPr>
          <w:rFonts w:ascii="Open Sans" w:hAnsi="Open Sans" w:cs="Open Sans"/>
          <w:lang w:val="en-IE"/>
        </w:rPr>
        <w:t xml:space="preserve"> sent by post, on the third day after posting if the address of the recipient is in the country of dispatch, otherwise o</w:t>
      </w:r>
      <w:r w:rsidR="00157B1C" w:rsidRPr="006C18DC">
        <w:rPr>
          <w:rFonts w:ascii="Open Sans" w:hAnsi="Open Sans" w:cs="Open Sans"/>
          <w:lang w:val="en-IE"/>
        </w:rPr>
        <w:t>n the seventh day after posting; or</w:t>
      </w:r>
    </w:p>
    <w:p w14:paraId="0EF54F44" w14:textId="77777777" w:rsidR="00ED0167" w:rsidRPr="006C18DC" w:rsidRDefault="00ED0167" w:rsidP="00503136">
      <w:pPr>
        <w:pStyle w:val="indent2"/>
        <w:spacing w:line="360" w:lineRule="auto"/>
        <w:ind w:left="0" w:firstLine="0"/>
        <w:rPr>
          <w:rFonts w:ascii="Open Sans" w:hAnsi="Open Sans" w:cs="Open Sans"/>
          <w:lang w:val="en-IE"/>
        </w:rPr>
      </w:pPr>
    </w:p>
    <w:p w14:paraId="73EEA6B0" w14:textId="4F809A9E" w:rsidR="00ED0167" w:rsidRPr="006C18DC" w:rsidRDefault="00003960" w:rsidP="005746D9">
      <w:pPr>
        <w:pStyle w:val="indent2"/>
        <w:numPr>
          <w:ilvl w:val="0"/>
          <w:numId w:val="63"/>
        </w:numPr>
        <w:spacing w:line="360" w:lineRule="auto"/>
        <w:jc w:val="both"/>
        <w:rPr>
          <w:rFonts w:ascii="Open Sans" w:hAnsi="Open Sans" w:cs="Open Sans"/>
          <w:lang w:val="en-IE"/>
        </w:rPr>
      </w:pPr>
      <w:r w:rsidRPr="006C18DC">
        <w:rPr>
          <w:rFonts w:ascii="Open Sans" w:hAnsi="Open Sans" w:cs="Open Sans"/>
          <w:lang w:val="en-IE"/>
        </w:rPr>
        <w:t>If</w:t>
      </w:r>
      <w:r w:rsidR="00ED0167" w:rsidRPr="006C18DC">
        <w:rPr>
          <w:rFonts w:ascii="Open Sans" w:hAnsi="Open Sans" w:cs="Open Sans"/>
          <w:lang w:val="en-IE"/>
        </w:rPr>
        <w:t xml:space="preserve"> sent by electronic mail, on the first day following successful transmission.</w:t>
      </w:r>
    </w:p>
    <w:p w14:paraId="257D969D" w14:textId="77777777" w:rsidR="00ED0167" w:rsidRPr="007B5516" w:rsidRDefault="00ED0167">
      <w:pPr>
        <w:pStyle w:val="indent2"/>
        <w:spacing w:line="360" w:lineRule="auto"/>
        <w:ind w:left="1560" w:hanging="426"/>
        <w:jc w:val="both"/>
        <w:rPr>
          <w:rFonts w:ascii="Franklin Gothic Book" w:hAnsi="Franklin Gothic Book" w:cs="Times New Roman"/>
          <w:sz w:val="24"/>
          <w:szCs w:val="24"/>
          <w:lang w:val="en-IE"/>
        </w:rPr>
      </w:pPr>
    </w:p>
    <w:p w14:paraId="5E07D56F" w14:textId="77777777" w:rsidR="00DD447B" w:rsidRPr="006C18DC" w:rsidRDefault="00ED0167" w:rsidP="005746D9">
      <w:pPr>
        <w:pStyle w:val="indent1"/>
        <w:numPr>
          <w:ilvl w:val="1"/>
          <w:numId w:val="61"/>
        </w:numPr>
        <w:spacing w:line="360" w:lineRule="auto"/>
        <w:ind w:left="851" w:hanging="851"/>
        <w:jc w:val="both"/>
        <w:rPr>
          <w:rFonts w:ascii="Open Sans" w:hAnsi="Open Sans" w:cs="Open Sans"/>
          <w:lang w:val="en-IE"/>
        </w:rPr>
      </w:pPr>
      <w:r w:rsidRPr="006C18DC">
        <w:rPr>
          <w:rFonts w:ascii="Open Sans" w:hAnsi="Open Sans" w:cs="Open Sans"/>
          <w:lang w:val="en-IE"/>
        </w:rPr>
        <w:t xml:space="preserve">In providing service it shall be sufficient proof, in the case of a notice sent by post, that the envelope containing the </w:t>
      </w:r>
      <w:r w:rsidR="00F16AC8" w:rsidRPr="006C18DC">
        <w:rPr>
          <w:rFonts w:ascii="Open Sans" w:hAnsi="Open Sans" w:cs="Open Sans"/>
          <w:lang w:val="en-IE"/>
        </w:rPr>
        <w:t xml:space="preserve">notice </w:t>
      </w:r>
      <w:r w:rsidRPr="006C18DC">
        <w:rPr>
          <w:rFonts w:ascii="Open Sans" w:hAnsi="Open Sans" w:cs="Open Sans"/>
          <w:lang w:val="en-IE"/>
        </w:rPr>
        <w:t>was properly stamped, addressed and placed in the post and, in the case of electronic mail, that it was properly addressed and successfully transmitted.</w:t>
      </w:r>
    </w:p>
    <w:p w14:paraId="6D93D957" w14:textId="77777777" w:rsidR="00DD447B" w:rsidRPr="006C18DC" w:rsidRDefault="00DD447B" w:rsidP="007E1169">
      <w:pPr>
        <w:spacing w:line="360" w:lineRule="auto"/>
        <w:rPr>
          <w:rFonts w:ascii="Open Sans" w:hAnsi="Open Sans" w:cs="Open Sans"/>
          <w:b/>
          <w:sz w:val="22"/>
          <w:szCs w:val="22"/>
          <w:lang w:val="en-IE"/>
        </w:rPr>
      </w:pPr>
    </w:p>
    <w:p w14:paraId="40380965" w14:textId="6073B444" w:rsidR="00017D16" w:rsidRPr="006C18DC" w:rsidRDefault="2A2C69B7" w:rsidP="00017D16">
      <w:pPr>
        <w:pStyle w:val="Style1"/>
        <w:ind w:left="851" w:hanging="851"/>
        <w:rPr>
          <w:rFonts w:ascii="Open Sans" w:hAnsi="Open Sans" w:cs="Open Sans"/>
          <w:sz w:val="22"/>
          <w:szCs w:val="22"/>
          <w:lang w:val="en-IE"/>
        </w:rPr>
      </w:pPr>
      <w:bookmarkStart w:id="74" w:name="_Toc242087281"/>
      <w:bookmarkStart w:id="75" w:name="_Toc142032824"/>
      <w:r w:rsidRPr="006C18DC">
        <w:rPr>
          <w:rFonts w:ascii="Open Sans" w:hAnsi="Open Sans" w:cs="Open Sans"/>
          <w:sz w:val="22"/>
          <w:szCs w:val="22"/>
          <w:lang w:val="en-IE"/>
        </w:rPr>
        <w:t xml:space="preserve">NOVATION, </w:t>
      </w:r>
      <w:r w:rsidR="4241EF24" w:rsidRPr="006C18DC">
        <w:rPr>
          <w:rFonts w:ascii="Open Sans" w:hAnsi="Open Sans" w:cs="Open Sans"/>
          <w:sz w:val="22"/>
          <w:szCs w:val="22"/>
          <w:lang w:val="en-IE"/>
        </w:rPr>
        <w:t>ASSIGNMENT</w:t>
      </w:r>
      <w:bookmarkEnd w:id="74"/>
      <w:r w:rsidR="79E7F720" w:rsidRPr="006C18DC">
        <w:rPr>
          <w:rFonts w:ascii="Open Sans" w:hAnsi="Open Sans" w:cs="Open Sans"/>
          <w:sz w:val="22"/>
          <w:szCs w:val="22"/>
          <w:lang w:val="en-IE"/>
        </w:rPr>
        <w:t xml:space="preserve"> AND</w:t>
      </w:r>
      <w:r w:rsidR="7A3529D6" w:rsidRPr="006C18DC">
        <w:rPr>
          <w:rFonts w:ascii="Open Sans" w:hAnsi="Open Sans" w:cs="Open Sans"/>
          <w:sz w:val="22"/>
          <w:szCs w:val="22"/>
          <w:lang w:val="en-IE"/>
        </w:rPr>
        <w:t xml:space="preserve"> TRANSFER</w:t>
      </w:r>
      <w:bookmarkEnd w:id="75"/>
    </w:p>
    <w:p w14:paraId="51D77D01" w14:textId="77777777" w:rsidR="00017D16" w:rsidRPr="006C18DC" w:rsidRDefault="00017D16" w:rsidP="00017D16">
      <w:pPr>
        <w:pStyle w:val="Style1"/>
        <w:numPr>
          <w:ilvl w:val="0"/>
          <w:numId w:val="0"/>
        </w:numPr>
        <w:ind w:left="851"/>
        <w:rPr>
          <w:rFonts w:ascii="Open Sans" w:hAnsi="Open Sans" w:cs="Open Sans"/>
          <w:b w:val="0"/>
          <w:sz w:val="22"/>
          <w:szCs w:val="22"/>
          <w:lang w:val="en-IE"/>
        </w:rPr>
      </w:pPr>
    </w:p>
    <w:p w14:paraId="5A83460F" w14:textId="486EA341" w:rsidR="00ED0167" w:rsidRPr="006C18DC" w:rsidRDefault="00ED0167" w:rsidP="005746D9">
      <w:pPr>
        <w:pStyle w:val="indent1"/>
        <w:numPr>
          <w:ilvl w:val="1"/>
          <w:numId w:val="64"/>
        </w:numPr>
        <w:spacing w:line="360" w:lineRule="auto"/>
        <w:ind w:left="851" w:hanging="851"/>
        <w:jc w:val="both"/>
        <w:rPr>
          <w:rFonts w:ascii="Open Sans" w:hAnsi="Open Sans" w:cs="Open Sans"/>
          <w:lang w:val="en-IE"/>
        </w:rPr>
      </w:pPr>
      <w:r w:rsidRPr="006C18DC">
        <w:rPr>
          <w:rFonts w:ascii="Open Sans" w:hAnsi="Open Sans" w:cs="Open Sans"/>
          <w:lang w:val="en-IE"/>
        </w:rPr>
        <w:t xml:space="preserve">The Client may, </w:t>
      </w:r>
      <w:r w:rsidR="006947EB" w:rsidRPr="006C18DC">
        <w:rPr>
          <w:rFonts w:ascii="Open Sans" w:hAnsi="Open Sans" w:cs="Open Sans"/>
          <w:lang w:val="en-IE"/>
        </w:rPr>
        <w:t xml:space="preserve">at </w:t>
      </w:r>
      <w:r w:rsidRPr="006C18DC">
        <w:rPr>
          <w:rFonts w:ascii="Open Sans" w:hAnsi="Open Sans" w:cs="Open Sans"/>
          <w:lang w:val="en-IE"/>
        </w:rPr>
        <w:t xml:space="preserve">any time, novate, assign, or otherwise transfer the whole or any part of this Agreement </w:t>
      </w:r>
      <w:r w:rsidR="00B50D73" w:rsidRPr="006C18DC">
        <w:rPr>
          <w:rFonts w:ascii="Open Sans" w:hAnsi="Open Sans" w:cs="Open Sans"/>
          <w:lang w:val="en-IE"/>
        </w:rPr>
        <w:t xml:space="preserve">to any Minister or public sector </w:t>
      </w:r>
      <w:r w:rsidR="005742C9" w:rsidRPr="006C18DC">
        <w:rPr>
          <w:rFonts w:ascii="Open Sans" w:hAnsi="Open Sans" w:cs="Open Sans"/>
          <w:lang w:val="en-IE"/>
        </w:rPr>
        <w:t xml:space="preserve">body, </w:t>
      </w:r>
      <w:r w:rsidR="00B50D73" w:rsidRPr="006C18DC">
        <w:rPr>
          <w:rFonts w:ascii="Open Sans" w:hAnsi="Open Sans" w:cs="Open Sans"/>
          <w:lang w:val="en-IE"/>
        </w:rPr>
        <w:t>entity or office</w:t>
      </w:r>
      <w:r w:rsidRPr="006C18DC">
        <w:rPr>
          <w:rFonts w:ascii="Open Sans" w:hAnsi="Open Sans" w:cs="Open Sans"/>
          <w:lang w:val="en-IE"/>
        </w:rPr>
        <w:t>.</w:t>
      </w:r>
      <w:r w:rsidR="00756856" w:rsidRPr="006C18DC">
        <w:rPr>
          <w:rFonts w:ascii="Open Sans" w:hAnsi="Open Sans" w:cs="Open Sans"/>
          <w:lang w:val="en-IE"/>
        </w:rPr>
        <w:t xml:space="preserve"> The Client may subcontract in any manner any or </w:t>
      </w:r>
      <w:proofErr w:type="gramStart"/>
      <w:r w:rsidR="00756856" w:rsidRPr="006C18DC">
        <w:rPr>
          <w:rFonts w:ascii="Open Sans" w:hAnsi="Open Sans" w:cs="Open Sans"/>
          <w:lang w:val="en-IE"/>
        </w:rPr>
        <w:t>all of</w:t>
      </w:r>
      <w:proofErr w:type="gramEnd"/>
      <w:r w:rsidR="00756856" w:rsidRPr="006C18DC">
        <w:rPr>
          <w:rFonts w:ascii="Open Sans" w:hAnsi="Open Sans" w:cs="Open Sans"/>
          <w:lang w:val="en-IE"/>
        </w:rPr>
        <w:t xml:space="preserve"> its obligations under this agreement to any Minister or public sector body, entity or office. </w:t>
      </w:r>
    </w:p>
    <w:p w14:paraId="792388DC" w14:textId="61D8112B" w:rsidR="00ED0167" w:rsidRPr="006C18DC" w:rsidRDefault="00ED0167" w:rsidP="00017D16">
      <w:pPr>
        <w:pStyle w:val="indent2"/>
        <w:tabs>
          <w:tab w:val="left" w:pos="3985"/>
        </w:tabs>
        <w:spacing w:line="360" w:lineRule="auto"/>
        <w:jc w:val="both"/>
        <w:rPr>
          <w:rFonts w:ascii="Open Sans" w:hAnsi="Open Sans" w:cs="Open Sans"/>
          <w:lang w:val="en-IE"/>
        </w:rPr>
      </w:pPr>
    </w:p>
    <w:p w14:paraId="634650D6" w14:textId="3BD414E2" w:rsidR="00183D52" w:rsidRPr="006C18DC" w:rsidRDefault="008C37C3" w:rsidP="005746D9">
      <w:pPr>
        <w:pStyle w:val="indent1"/>
        <w:numPr>
          <w:ilvl w:val="1"/>
          <w:numId w:val="64"/>
        </w:numPr>
        <w:spacing w:line="360" w:lineRule="auto"/>
        <w:ind w:left="851" w:hanging="851"/>
        <w:jc w:val="both"/>
        <w:rPr>
          <w:rFonts w:ascii="Open Sans" w:hAnsi="Open Sans" w:cs="Open Sans"/>
          <w:lang w:val="en-IE"/>
        </w:rPr>
      </w:pPr>
      <w:r w:rsidRPr="006C18DC">
        <w:rPr>
          <w:rFonts w:ascii="Open Sans" w:hAnsi="Open Sans" w:cs="Open Sans"/>
          <w:lang w:val="en-IE"/>
        </w:rPr>
        <w:t>A</w:t>
      </w:r>
      <w:r w:rsidR="001F6D58" w:rsidRPr="006C18DC">
        <w:rPr>
          <w:rFonts w:ascii="Open Sans" w:hAnsi="Open Sans" w:cs="Open Sans"/>
          <w:lang w:val="en-IE"/>
        </w:rPr>
        <w:t>ny assignment</w:t>
      </w:r>
      <w:r w:rsidR="00A860D1" w:rsidRPr="006C18DC">
        <w:rPr>
          <w:rFonts w:ascii="Open Sans" w:hAnsi="Open Sans" w:cs="Open Sans"/>
          <w:lang w:val="en-IE"/>
        </w:rPr>
        <w:t xml:space="preserve">, novation </w:t>
      </w:r>
      <w:r w:rsidR="00EF3FF4" w:rsidRPr="006C18DC">
        <w:rPr>
          <w:rFonts w:ascii="Open Sans" w:hAnsi="Open Sans" w:cs="Open Sans"/>
          <w:lang w:val="en-IE"/>
        </w:rPr>
        <w:t>or other transfer</w:t>
      </w:r>
      <w:r w:rsidR="001F6D58" w:rsidRPr="006C18DC">
        <w:rPr>
          <w:rFonts w:ascii="Open Sans" w:hAnsi="Open Sans" w:cs="Open Sans"/>
          <w:lang w:val="en-IE"/>
        </w:rPr>
        <w:t xml:space="preserve"> </w:t>
      </w:r>
      <w:r w:rsidRPr="006C18DC">
        <w:rPr>
          <w:rFonts w:ascii="Open Sans" w:hAnsi="Open Sans" w:cs="Open Sans"/>
          <w:lang w:val="en-IE"/>
        </w:rPr>
        <w:t xml:space="preserve">by the Contractor </w:t>
      </w:r>
      <w:r w:rsidR="001F6D58" w:rsidRPr="006C18DC">
        <w:rPr>
          <w:rFonts w:ascii="Open Sans" w:hAnsi="Open Sans" w:cs="Open Sans"/>
          <w:lang w:val="en-IE"/>
        </w:rPr>
        <w:t>to a third party</w:t>
      </w:r>
      <w:r w:rsidR="00847120" w:rsidRPr="006C18DC">
        <w:rPr>
          <w:rFonts w:ascii="Open Sans" w:hAnsi="Open Sans" w:cs="Open Sans"/>
          <w:lang w:val="en-IE"/>
        </w:rPr>
        <w:t>, including Sub-contractors,</w:t>
      </w:r>
      <w:r w:rsidR="00ED5C25" w:rsidRPr="006C18DC">
        <w:rPr>
          <w:rFonts w:ascii="Open Sans" w:hAnsi="Open Sans" w:cs="Open Sans"/>
          <w:lang w:val="en-IE"/>
        </w:rPr>
        <w:t xml:space="preserve"> </w:t>
      </w:r>
      <w:r w:rsidR="001F6D58" w:rsidRPr="006C18DC">
        <w:rPr>
          <w:rFonts w:ascii="Open Sans" w:hAnsi="Open Sans" w:cs="Open Sans"/>
          <w:lang w:val="en-IE"/>
        </w:rPr>
        <w:t>of</w:t>
      </w:r>
      <w:r w:rsidRPr="006C18DC">
        <w:rPr>
          <w:rFonts w:ascii="Open Sans" w:hAnsi="Open Sans" w:cs="Open Sans"/>
          <w:lang w:val="en-IE"/>
        </w:rPr>
        <w:t xml:space="preserve"> the Contractors </w:t>
      </w:r>
      <w:r w:rsidR="001F6D58" w:rsidRPr="006C18DC">
        <w:rPr>
          <w:rFonts w:ascii="Open Sans" w:hAnsi="Open Sans" w:cs="Open Sans"/>
          <w:lang w:val="en-IE"/>
        </w:rPr>
        <w:t>rights or obligations under this Agreement (the “</w:t>
      </w:r>
      <w:r w:rsidR="00847120" w:rsidRPr="006C18DC">
        <w:rPr>
          <w:rFonts w:ascii="Open Sans" w:hAnsi="Open Sans" w:cs="Open Sans"/>
          <w:lang w:val="en-IE"/>
        </w:rPr>
        <w:t>Transfer</w:t>
      </w:r>
      <w:r w:rsidR="001F6D58" w:rsidRPr="006C18DC">
        <w:rPr>
          <w:rFonts w:ascii="Open Sans" w:hAnsi="Open Sans" w:cs="Open Sans"/>
          <w:lang w:val="en-IE"/>
        </w:rPr>
        <w:t>”) requires the prior written consent of the</w:t>
      </w:r>
      <w:r w:rsidRPr="006C18DC">
        <w:rPr>
          <w:rFonts w:ascii="Open Sans" w:hAnsi="Open Sans" w:cs="Open Sans"/>
          <w:lang w:val="en-IE"/>
        </w:rPr>
        <w:t xml:space="preserve"> Client</w:t>
      </w:r>
      <w:r w:rsidR="008B1F52">
        <w:rPr>
          <w:rFonts w:ascii="Open Sans" w:hAnsi="Open Sans" w:cs="Open Sans"/>
          <w:lang w:val="en-IE"/>
        </w:rPr>
        <w:t>, which shall not be unreasonably withheld</w:t>
      </w:r>
      <w:r w:rsidR="00C554F1">
        <w:rPr>
          <w:rFonts w:ascii="Open Sans" w:hAnsi="Open Sans" w:cs="Open Sans"/>
          <w:lang w:val="en-IE"/>
        </w:rPr>
        <w:t xml:space="preserve"> or delayed</w:t>
      </w:r>
      <w:r w:rsidR="001F6D58" w:rsidRPr="006C18DC">
        <w:rPr>
          <w:rFonts w:ascii="Open Sans" w:hAnsi="Open Sans" w:cs="Open Sans"/>
          <w:lang w:val="en-IE"/>
        </w:rPr>
        <w:t>. Prior to</w:t>
      </w:r>
      <w:r w:rsidR="001F6D58" w:rsidRPr="006C18DC">
        <w:rPr>
          <w:rFonts w:ascii="Franklin Gothic Book" w:hAnsi="Franklin Gothic Book" w:cs="Times New Roman"/>
          <w:lang w:val="en-IE"/>
        </w:rPr>
        <w:t xml:space="preserve"> </w:t>
      </w:r>
      <w:r w:rsidR="001F6D58" w:rsidRPr="006C18DC">
        <w:rPr>
          <w:rFonts w:ascii="Open Sans" w:hAnsi="Open Sans" w:cs="Open Sans"/>
          <w:lang w:val="en-IE"/>
        </w:rPr>
        <w:t xml:space="preserve">any such </w:t>
      </w:r>
      <w:r w:rsidR="00847120" w:rsidRPr="006C18DC">
        <w:rPr>
          <w:rFonts w:ascii="Open Sans" w:hAnsi="Open Sans" w:cs="Open Sans"/>
          <w:lang w:val="en-IE"/>
        </w:rPr>
        <w:t>Transfer</w:t>
      </w:r>
      <w:r w:rsidR="001F6D58" w:rsidRPr="006C18DC">
        <w:rPr>
          <w:rFonts w:ascii="Open Sans" w:hAnsi="Open Sans" w:cs="Open Sans"/>
          <w:lang w:val="en-IE"/>
        </w:rPr>
        <w:t xml:space="preserve">, the </w:t>
      </w:r>
      <w:r w:rsidRPr="006C18DC">
        <w:rPr>
          <w:rFonts w:ascii="Open Sans" w:hAnsi="Open Sans" w:cs="Open Sans"/>
          <w:lang w:val="en-IE"/>
        </w:rPr>
        <w:t xml:space="preserve">Contractor </w:t>
      </w:r>
      <w:r w:rsidR="001F6D58" w:rsidRPr="006C18DC">
        <w:rPr>
          <w:rFonts w:ascii="Open Sans" w:hAnsi="Open Sans" w:cs="Open Sans"/>
          <w:lang w:val="en-IE"/>
        </w:rPr>
        <w:t xml:space="preserve">will be obliged to sign an undertaking to comply with all obligations </w:t>
      </w:r>
      <w:r w:rsidR="001F6D58" w:rsidRPr="006C18DC">
        <w:rPr>
          <w:rFonts w:ascii="Open Sans" w:hAnsi="Open Sans" w:cs="Open Sans"/>
          <w:lang w:val="en-IE"/>
        </w:rPr>
        <w:lastRenderedPageBreak/>
        <w:t xml:space="preserve">under this Agreement. Any attempted </w:t>
      </w:r>
      <w:r w:rsidR="00847120" w:rsidRPr="006C18DC">
        <w:rPr>
          <w:rFonts w:ascii="Open Sans" w:hAnsi="Open Sans" w:cs="Open Sans"/>
          <w:lang w:val="en-IE"/>
        </w:rPr>
        <w:t xml:space="preserve">Transfer </w:t>
      </w:r>
      <w:r w:rsidR="001F6D58" w:rsidRPr="006C18DC">
        <w:rPr>
          <w:rFonts w:ascii="Open Sans" w:hAnsi="Open Sans" w:cs="Open Sans"/>
          <w:lang w:val="en-IE"/>
        </w:rPr>
        <w:t>not complied with in the manner prescribed herein shall be null and void.</w:t>
      </w:r>
      <w:r w:rsidR="00AA6631">
        <w:rPr>
          <w:rFonts w:ascii="Open Sans" w:hAnsi="Open Sans" w:cs="Open Sans"/>
          <w:lang w:val="en-IE"/>
        </w:rPr>
        <w:t xml:space="preserve"> This </w:t>
      </w:r>
      <w:r w:rsidR="00267444">
        <w:rPr>
          <w:rFonts w:ascii="Open Sans" w:hAnsi="Open Sans" w:cs="Open Sans"/>
          <w:lang w:val="en-IE"/>
        </w:rPr>
        <w:t>c</w:t>
      </w:r>
      <w:r w:rsidR="00EB62FD">
        <w:rPr>
          <w:rFonts w:ascii="Open Sans" w:hAnsi="Open Sans" w:cs="Open Sans"/>
          <w:lang w:val="en-IE"/>
        </w:rPr>
        <w:t xml:space="preserve">lause </w:t>
      </w:r>
      <w:r w:rsidR="00AE3D0A">
        <w:rPr>
          <w:rFonts w:ascii="Open Sans" w:hAnsi="Open Sans" w:cs="Open Sans"/>
          <w:lang w:val="en-IE"/>
        </w:rPr>
        <w:t xml:space="preserve">24.2 shall not </w:t>
      </w:r>
      <w:r w:rsidR="00FE1015">
        <w:rPr>
          <w:rFonts w:ascii="Open Sans" w:hAnsi="Open Sans" w:cs="Open Sans"/>
          <w:lang w:val="en-IE"/>
        </w:rPr>
        <w:t xml:space="preserve">apply to the appointment of sub processors by the Contractor in accordance with </w:t>
      </w:r>
      <w:r w:rsidR="00267444">
        <w:rPr>
          <w:rFonts w:ascii="Open Sans" w:hAnsi="Open Sans" w:cs="Open Sans"/>
          <w:lang w:val="en-IE"/>
        </w:rPr>
        <w:t>c</w:t>
      </w:r>
      <w:r w:rsidR="00FE1015">
        <w:rPr>
          <w:rFonts w:ascii="Open Sans" w:hAnsi="Open Sans" w:cs="Open Sans"/>
          <w:lang w:val="en-IE"/>
        </w:rPr>
        <w:t>lause 16</w:t>
      </w:r>
      <w:r w:rsidR="00AD0079">
        <w:rPr>
          <w:rFonts w:ascii="Open Sans" w:hAnsi="Open Sans" w:cs="Open Sans"/>
          <w:lang w:val="en-IE"/>
        </w:rPr>
        <w:t xml:space="preserve"> (Data Protection and Security).</w:t>
      </w:r>
    </w:p>
    <w:p w14:paraId="1B9817C2" w14:textId="77777777" w:rsidR="006947EB" w:rsidRPr="006C18DC" w:rsidRDefault="006947EB" w:rsidP="00A860D1">
      <w:pPr>
        <w:pStyle w:val="indent2"/>
        <w:spacing w:line="360" w:lineRule="auto"/>
        <w:ind w:left="0" w:firstLine="0"/>
        <w:jc w:val="both"/>
        <w:rPr>
          <w:rFonts w:ascii="Open Sans" w:hAnsi="Open Sans" w:cs="Open Sans"/>
          <w:lang w:val="en-IE"/>
        </w:rPr>
      </w:pPr>
    </w:p>
    <w:p w14:paraId="34D4242D" w14:textId="1161A2A1" w:rsidR="006947EB" w:rsidRPr="006C18DC" w:rsidRDefault="006947EB" w:rsidP="005746D9">
      <w:pPr>
        <w:pStyle w:val="indent1"/>
        <w:numPr>
          <w:ilvl w:val="1"/>
          <w:numId w:val="64"/>
        </w:numPr>
        <w:spacing w:line="360" w:lineRule="auto"/>
        <w:ind w:left="851" w:hanging="851"/>
        <w:jc w:val="both"/>
        <w:rPr>
          <w:rFonts w:ascii="Open Sans" w:hAnsi="Open Sans" w:cs="Open Sans"/>
          <w:lang w:val="en-IE"/>
        </w:rPr>
      </w:pPr>
      <w:r w:rsidRPr="006C18DC">
        <w:rPr>
          <w:rFonts w:ascii="Open Sans" w:hAnsi="Open Sans" w:cs="Open Sans"/>
          <w:lang w:val="en-IE"/>
        </w:rPr>
        <w:t>This Agreement and any obligations hereunder shall be binding upon each of the parties and their respective successors and agreed assigns and each of them shall have the benefit of any rights under this Agreement.</w:t>
      </w:r>
      <w:r w:rsidR="009A1559" w:rsidRPr="006C18DC">
        <w:rPr>
          <w:rFonts w:ascii="Open Sans" w:hAnsi="Open Sans" w:cs="Open Sans"/>
          <w:lang w:val="en-IE"/>
        </w:rPr>
        <w:t xml:space="preserve"> </w:t>
      </w:r>
    </w:p>
    <w:p w14:paraId="497C9CC0" w14:textId="77777777" w:rsidR="00445092" w:rsidRPr="007B5516" w:rsidRDefault="00445092">
      <w:pPr>
        <w:pStyle w:val="indent1"/>
        <w:spacing w:line="360" w:lineRule="auto"/>
        <w:ind w:left="1140" w:firstLine="0"/>
        <w:jc w:val="both"/>
        <w:rPr>
          <w:rFonts w:ascii="Franklin Gothic Book" w:hAnsi="Franklin Gothic Book" w:cs="Times New Roman"/>
          <w:sz w:val="24"/>
          <w:szCs w:val="24"/>
          <w:lang w:val="en-IE"/>
        </w:rPr>
      </w:pPr>
    </w:p>
    <w:p w14:paraId="641221EE" w14:textId="2F36A466" w:rsidR="00017D16" w:rsidRPr="006C18DC" w:rsidRDefault="2361A4F1" w:rsidP="00017D16">
      <w:pPr>
        <w:pStyle w:val="Style1"/>
        <w:ind w:left="851" w:hanging="851"/>
        <w:rPr>
          <w:rFonts w:ascii="Open Sans" w:hAnsi="Open Sans" w:cs="Open Sans"/>
          <w:sz w:val="22"/>
          <w:szCs w:val="22"/>
          <w:lang w:val="en-IE"/>
        </w:rPr>
      </w:pPr>
      <w:bookmarkStart w:id="76" w:name="a651421"/>
      <w:bookmarkStart w:id="77" w:name="_Ref113970840"/>
      <w:bookmarkStart w:id="78" w:name="_Ref113970847"/>
      <w:bookmarkStart w:id="79" w:name="_Toc142032825"/>
      <w:bookmarkEnd w:id="76"/>
      <w:r w:rsidRPr="006C18DC">
        <w:rPr>
          <w:rFonts w:ascii="Open Sans" w:hAnsi="Open Sans" w:cs="Open Sans"/>
          <w:sz w:val="22"/>
          <w:szCs w:val="22"/>
          <w:lang w:val="en-IE"/>
        </w:rPr>
        <w:t>STEP IN RIGHTS</w:t>
      </w:r>
      <w:bookmarkEnd w:id="77"/>
      <w:bookmarkEnd w:id="78"/>
      <w:bookmarkEnd w:id="79"/>
    </w:p>
    <w:p w14:paraId="5E4DA968" w14:textId="77777777" w:rsidR="00017D16" w:rsidRPr="006C18DC" w:rsidRDefault="00017D16" w:rsidP="00017D16">
      <w:pPr>
        <w:pStyle w:val="Style1"/>
        <w:numPr>
          <w:ilvl w:val="0"/>
          <w:numId w:val="0"/>
        </w:numPr>
        <w:ind w:left="851"/>
        <w:rPr>
          <w:rFonts w:ascii="Open Sans" w:hAnsi="Open Sans" w:cs="Open Sans"/>
          <w:b w:val="0"/>
          <w:sz w:val="22"/>
          <w:szCs w:val="22"/>
          <w:lang w:val="en-IE"/>
        </w:rPr>
      </w:pPr>
    </w:p>
    <w:p w14:paraId="4F24391D" w14:textId="3A2D14F3" w:rsidR="00445092" w:rsidRPr="006C18DC" w:rsidRDefault="00445092" w:rsidP="005746D9">
      <w:pPr>
        <w:pStyle w:val="indent1"/>
        <w:numPr>
          <w:ilvl w:val="1"/>
          <w:numId w:val="65"/>
        </w:numPr>
        <w:spacing w:line="360" w:lineRule="auto"/>
        <w:ind w:left="851" w:hanging="851"/>
        <w:jc w:val="both"/>
        <w:rPr>
          <w:rFonts w:ascii="Open Sans" w:hAnsi="Open Sans" w:cs="Open Sans"/>
          <w:lang w:val="en-IE"/>
        </w:rPr>
      </w:pPr>
      <w:r w:rsidRPr="006C18DC">
        <w:rPr>
          <w:rFonts w:ascii="Open Sans" w:hAnsi="Open Sans" w:cs="Open Sans"/>
          <w:lang w:val="en-IE"/>
        </w:rPr>
        <w:t>If:</w:t>
      </w:r>
    </w:p>
    <w:p w14:paraId="6E898FD5" w14:textId="77777777" w:rsidR="00017D16" w:rsidRPr="006C18DC" w:rsidRDefault="00017D16" w:rsidP="00017D16">
      <w:pPr>
        <w:pStyle w:val="indent1"/>
        <w:spacing w:line="360" w:lineRule="auto"/>
        <w:ind w:left="851" w:firstLine="0"/>
        <w:jc w:val="both"/>
        <w:rPr>
          <w:rFonts w:ascii="Open Sans" w:hAnsi="Open Sans" w:cs="Open Sans"/>
          <w:lang w:val="en-IE"/>
        </w:rPr>
      </w:pPr>
    </w:p>
    <w:p w14:paraId="3BAFF72F" w14:textId="5F763412" w:rsidR="00445092" w:rsidRPr="006C18DC" w:rsidRDefault="00445092" w:rsidP="00B01599">
      <w:pPr>
        <w:pStyle w:val="indent1"/>
        <w:numPr>
          <w:ilvl w:val="0"/>
          <w:numId w:val="30"/>
        </w:numPr>
        <w:spacing w:after="120" w:line="360" w:lineRule="auto"/>
        <w:ind w:left="1560" w:hanging="709"/>
        <w:jc w:val="both"/>
        <w:rPr>
          <w:rFonts w:ascii="Open Sans" w:hAnsi="Open Sans" w:cs="Open Sans"/>
          <w:lang w:val="en-IE"/>
        </w:rPr>
      </w:pPr>
      <w:r w:rsidRPr="006C18DC">
        <w:rPr>
          <w:rFonts w:ascii="Open Sans" w:hAnsi="Open Sans" w:cs="Open Sans"/>
          <w:lang w:val="en-IE"/>
        </w:rPr>
        <w:t xml:space="preserve">the Contractor commits a serious breach or a series of breaches of any provision of this Agreement; or </w:t>
      </w:r>
    </w:p>
    <w:p w14:paraId="68AAA442" w14:textId="43C19F24" w:rsidR="00445092" w:rsidRPr="006C18DC" w:rsidRDefault="00445092" w:rsidP="00B01599">
      <w:pPr>
        <w:pStyle w:val="indent1"/>
        <w:numPr>
          <w:ilvl w:val="0"/>
          <w:numId w:val="30"/>
        </w:numPr>
        <w:spacing w:line="360" w:lineRule="auto"/>
        <w:ind w:left="1560" w:hanging="709"/>
        <w:jc w:val="both"/>
        <w:rPr>
          <w:rFonts w:ascii="Open Sans" w:hAnsi="Open Sans" w:cs="Open Sans"/>
          <w:lang w:val="fr-FR"/>
        </w:rPr>
      </w:pPr>
      <w:proofErr w:type="spellStart"/>
      <w:proofErr w:type="gramStart"/>
      <w:r w:rsidRPr="006C18DC">
        <w:rPr>
          <w:rFonts w:ascii="Open Sans" w:hAnsi="Open Sans" w:cs="Open Sans"/>
          <w:lang w:val="fr-FR"/>
        </w:rPr>
        <w:t>a</w:t>
      </w:r>
      <w:proofErr w:type="spellEnd"/>
      <w:proofErr w:type="gramEnd"/>
      <w:r w:rsidRPr="006C18DC">
        <w:rPr>
          <w:rFonts w:ascii="Open Sans" w:hAnsi="Open Sans" w:cs="Open Sans"/>
          <w:lang w:val="fr-FR"/>
        </w:rPr>
        <w:t xml:space="preserve"> Force Majeure Event arises</w:t>
      </w:r>
      <w:r w:rsidR="00532BEA" w:rsidRPr="006C18DC">
        <w:rPr>
          <w:rFonts w:ascii="Open Sans" w:hAnsi="Open Sans" w:cs="Open Sans"/>
          <w:lang w:val="fr-FR"/>
        </w:rPr>
        <w:t>,</w:t>
      </w:r>
    </w:p>
    <w:p w14:paraId="756C5E2D" w14:textId="77777777" w:rsidR="00FD23CD" w:rsidRPr="006C18DC" w:rsidRDefault="00FD23CD">
      <w:pPr>
        <w:pStyle w:val="indent1"/>
        <w:spacing w:line="360" w:lineRule="auto"/>
        <w:ind w:left="1134" w:firstLine="0"/>
        <w:jc w:val="both"/>
        <w:rPr>
          <w:rFonts w:ascii="Open Sans" w:hAnsi="Open Sans" w:cs="Open Sans"/>
          <w:lang w:val="fr-FR"/>
        </w:rPr>
      </w:pPr>
    </w:p>
    <w:p w14:paraId="5965DB42" w14:textId="77777777" w:rsidR="00445092" w:rsidRPr="006C18DC" w:rsidRDefault="00445092" w:rsidP="00503136">
      <w:pPr>
        <w:pStyle w:val="indent1"/>
        <w:spacing w:line="360" w:lineRule="auto"/>
        <w:ind w:left="851" w:firstLine="0"/>
        <w:jc w:val="both"/>
        <w:rPr>
          <w:rFonts w:ascii="Open Sans" w:hAnsi="Open Sans" w:cs="Open Sans"/>
          <w:lang w:val="en-IE"/>
        </w:rPr>
      </w:pPr>
      <w:r w:rsidRPr="006C18DC">
        <w:rPr>
          <w:rFonts w:ascii="Open Sans" w:hAnsi="Open Sans" w:cs="Open Sans"/>
          <w:lang w:val="en-IE"/>
        </w:rPr>
        <w:t>the Client may, without prejudice to it</w:t>
      </w:r>
      <w:r w:rsidR="00421D70" w:rsidRPr="006C18DC">
        <w:rPr>
          <w:rFonts w:ascii="Open Sans" w:hAnsi="Open Sans" w:cs="Open Sans"/>
          <w:lang w:val="en-IE"/>
        </w:rPr>
        <w:t>s</w:t>
      </w:r>
      <w:r w:rsidRPr="006C18DC">
        <w:rPr>
          <w:rFonts w:ascii="Open Sans" w:hAnsi="Open Sans" w:cs="Open Sans"/>
          <w:lang w:val="en-IE"/>
        </w:rPr>
        <w:t xml:space="preserve"> other rights and remedies, notify the Contractor that it intends to exercise its rights under this clause 2</w:t>
      </w:r>
      <w:r w:rsidR="00F31483" w:rsidRPr="006C18DC">
        <w:rPr>
          <w:rFonts w:ascii="Open Sans" w:hAnsi="Open Sans" w:cs="Open Sans"/>
          <w:lang w:val="en-IE"/>
        </w:rPr>
        <w:t>5</w:t>
      </w:r>
      <w:r w:rsidRPr="006C18DC">
        <w:rPr>
          <w:rFonts w:ascii="Open Sans" w:hAnsi="Open Sans" w:cs="Open Sans"/>
          <w:lang w:val="en-IE"/>
        </w:rPr>
        <w:t xml:space="preserve">. </w:t>
      </w:r>
    </w:p>
    <w:p w14:paraId="33995702" w14:textId="77777777" w:rsidR="00445092" w:rsidRPr="006C18DC" w:rsidRDefault="00445092">
      <w:pPr>
        <w:pStyle w:val="indent1"/>
        <w:spacing w:line="360" w:lineRule="auto"/>
        <w:jc w:val="both"/>
        <w:rPr>
          <w:rFonts w:ascii="Open Sans" w:hAnsi="Open Sans" w:cs="Open Sans"/>
          <w:lang w:val="en-IE"/>
        </w:rPr>
      </w:pPr>
    </w:p>
    <w:p w14:paraId="1CABAE03" w14:textId="2232D12F" w:rsidR="00445092" w:rsidRPr="006C18DC" w:rsidRDefault="00445092" w:rsidP="005746D9">
      <w:pPr>
        <w:pStyle w:val="indent1"/>
        <w:numPr>
          <w:ilvl w:val="1"/>
          <w:numId w:val="65"/>
        </w:numPr>
        <w:spacing w:line="360" w:lineRule="auto"/>
        <w:ind w:left="851" w:hanging="851"/>
        <w:jc w:val="both"/>
        <w:rPr>
          <w:rFonts w:ascii="Open Sans" w:hAnsi="Open Sans" w:cs="Open Sans"/>
          <w:lang w:val="en-IE"/>
        </w:rPr>
      </w:pPr>
      <w:r w:rsidRPr="006C18DC">
        <w:rPr>
          <w:rFonts w:ascii="Open Sans" w:hAnsi="Open Sans" w:cs="Open Sans"/>
          <w:lang w:val="en-IE"/>
        </w:rPr>
        <w:t xml:space="preserve">If the Contractor does not substantially remedy the failure to the satisfaction of the Client within </w:t>
      </w:r>
      <w:r w:rsidR="00024240" w:rsidRPr="006C18DC">
        <w:rPr>
          <w:rFonts w:ascii="Open Sans" w:hAnsi="Open Sans" w:cs="Open Sans"/>
          <w:lang w:val="en-IE"/>
        </w:rPr>
        <w:t xml:space="preserve">twenty eight (28) </w:t>
      </w:r>
      <w:r w:rsidRPr="006C18DC">
        <w:rPr>
          <w:rFonts w:ascii="Open Sans" w:hAnsi="Open Sans" w:cs="Open Sans"/>
          <w:lang w:val="en-IE"/>
        </w:rPr>
        <w:t>days of the notice referred to in clause 2</w:t>
      </w:r>
      <w:r w:rsidR="00532BEA" w:rsidRPr="006C18DC">
        <w:rPr>
          <w:rFonts w:ascii="Open Sans" w:hAnsi="Open Sans" w:cs="Open Sans"/>
          <w:lang w:val="en-IE"/>
        </w:rPr>
        <w:t>5</w:t>
      </w:r>
      <w:r w:rsidRPr="006C18DC">
        <w:rPr>
          <w:rFonts w:ascii="Open Sans" w:hAnsi="Open Sans" w:cs="Open Sans"/>
          <w:lang w:val="en-IE"/>
        </w:rPr>
        <w:t xml:space="preserve">.1 above or lesser period if reasonably deemed by the Client to be necessary to mitigate its potential loss, the Client may itself perform, or may employ and pay a third party to perform the Agreement. </w:t>
      </w:r>
    </w:p>
    <w:p w14:paraId="013F6B1B" w14:textId="77777777" w:rsidR="00445092" w:rsidRPr="007B5516" w:rsidRDefault="00445092">
      <w:pPr>
        <w:pStyle w:val="indent1"/>
        <w:spacing w:line="360" w:lineRule="auto"/>
        <w:ind w:left="1140" w:firstLine="0"/>
        <w:jc w:val="both"/>
        <w:rPr>
          <w:rFonts w:ascii="Franklin Gothic Book" w:hAnsi="Franklin Gothic Book" w:cs="Times New Roman"/>
          <w:sz w:val="24"/>
          <w:szCs w:val="24"/>
          <w:lang w:val="en-IE"/>
        </w:rPr>
      </w:pPr>
    </w:p>
    <w:p w14:paraId="78FC9F41" w14:textId="787C9195" w:rsidR="00445092" w:rsidRPr="006C18DC" w:rsidRDefault="00445092" w:rsidP="005746D9">
      <w:pPr>
        <w:pStyle w:val="indent1"/>
        <w:numPr>
          <w:ilvl w:val="1"/>
          <w:numId w:val="65"/>
        </w:numPr>
        <w:spacing w:line="360" w:lineRule="auto"/>
        <w:ind w:left="851" w:hanging="851"/>
        <w:jc w:val="both"/>
        <w:rPr>
          <w:rFonts w:ascii="Open Sans" w:hAnsi="Open Sans" w:cs="Open Sans"/>
          <w:lang w:val="en-IE"/>
        </w:rPr>
      </w:pPr>
      <w:r w:rsidRPr="006C18DC">
        <w:rPr>
          <w:rFonts w:ascii="Open Sans" w:hAnsi="Open Sans" w:cs="Open Sans"/>
          <w:lang w:val="en-IE"/>
        </w:rPr>
        <w:t>The Client’s payment obligations in respect of any affected element of the Agreement shall be suspended until the Contractor resumes delivery of the Services i</w:t>
      </w:r>
      <w:r w:rsidR="00F31483" w:rsidRPr="006C18DC">
        <w:rPr>
          <w:rFonts w:ascii="Open Sans" w:hAnsi="Open Sans" w:cs="Open Sans"/>
          <w:lang w:val="en-IE"/>
        </w:rPr>
        <w:t xml:space="preserve">n accordance with this clause </w:t>
      </w:r>
      <w:r w:rsidR="00017D16" w:rsidRPr="006C18DC">
        <w:rPr>
          <w:rFonts w:ascii="Open Sans" w:hAnsi="Open Sans" w:cs="Open Sans"/>
          <w:lang w:val="en-IE"/>
        </w:rPr>
        <w:fldChar w:fldCharType="begin"/>
      </w:r>
      <w:r w:rsidR="00017D16" w:rsidRPr="006C18DC">
        <w:rPr>
          <w:rFonts w:ascii="Open Sans" w:hAnsi="Open Sans" w:cs="Open Sans"/>
          <w:lang w:val="en-IE"/>
        </w:rPr>
        <w:instrText xml:space="preserve"> REF _Ref113970840 \r \h </w:instrText>
      </w:r>
      <w:r w:rsidR="006C18DC" w:rsidRPr="006C18DC">
        <w:rPr>
          <w:rFonts w:ascii="Open Sans" w:hAnsi="Open Sans" w:cs="Open Sans"/>
          <w:lang w:val="en-IE"/>
        </w:rPr>
        <w:instrText xml:space="preserve"> \* MERGEFORMAT </w:instrText>
      </w:r>
      <w:r w:rsidR="00017D16" w:rsidRPr="006C18DC">
        <w:rPr>
          <w:rFonts w:ascii="Open Sans" w:hAnsi="Open Sans" w:cs="Open Sans"/>
          <w:lang w:val="en-IE"/>
        </w:rPr>
      </w:r>
      <w:r w:rsidR="00017D16" w:rsidRPr="006C18DC">
        <w:rPr>
          <w:rFonts w:ascii="Open Sans" w:hAnsi="Open Sans" w:cs="Open Sans"/>
          <w:lang w:val="en-IE"/>
        </w:rPr>
        <w:fldChar w:fldCharType="separate"/>
      </w:r>
      <w:r w:rsidR="00523710" w:rsidRPr="006C18DC">
        <w:rPr>
          <w:rFonts w:ascii="Open Sans" w:hAnsi="Open Sans" w:cs="Open Sans"/>
          <w:lang w:val="en-IE"/>
        </w:rPr>
        <w:t>25</w:t>
      </w:r>
      <w:r w:rsidR="00017D16" w:rsidRPr="006C18DC">
        <w:rPr>
          <w:rFonts w:ascii="Open Sans" w:hAnsi="Open Sans" w:cs="Open Sans"/>
          <w:lang w:val="en-IE"/>
        </w:rPr>
        <w:fldChar w:fldCharType="end"/>
      </w:r>
      <w:r w:rsidRPr="006C18DC">
        <w:rPr>
          <w:rFonts w:ascii="Open Sans" w:hAnsi="Open Sans" w:cs="Open Sans"/>
          <w:lang w:val="en-IE"/>
        </w:rPr>
        <w:t xml:space="preserve">. The Client’s reasonable costs in exercising its rights under this clause </w:t>
      </w:r>
      <w:r w:rsidR="00017D16" w:rsidRPr="006C18DC">
        <w:rPr>
          <w:rFonts w:ascii="Open Sans" w:hAnsi="Open Sans" w:cs="Open Sans"/>
          <w:lang w:val="en-IE"/>
        </w:rPr>
        <w:fldChar w:fldCharType="begin"/>
      </w:r>
      <w:r w:rsidR="00017D16" w:rsidRPr="006C18DC">
        <w:rPr>
          <w:rFonts w:ascii="Open Sans" w:hAnsi="Open Sans" w:cs="Open Sans"/>
          <w:lang w:val="en-IE"/>
        </w:rPr>
        <w:instrText xml:space="preserve"> REF _Ref113970847 \r \h </w:instrText>
      </w:r>
      <w:r w:rsidR="006C18DC" w:rsidRPr="006C18DC">
        <w:rPr>
          <w:rFonts w:ascii="Open Sans" w:hAnsi="Open Sans" w:cs="Open Sans"/>
          <w:lang w:val="en-IE"/>
        </w:rPr>
        <w:instrText xml:space="preserve"> \* MERGEFORMAT </w:instrText>
      </w:r>
      <w:r w:rsidR="00017D16" w:rsidRPr="006C18DC">
        <w:rPr>
          <w:rFonts w:ascii="Open Sans" w:hAnsi="Open Sans" w:cs="Open Sans"/>
          <w:lang w:val="en-IE"/>
        </w:rPr>
      </w:r>
      <w:r w:rsidR="00017D16" w:rsidRPr="006C18DC">
        <w:rPr>
          <w:rFonts w:ascii="Open Sans" w:hAnsi="Open Sans" w:cs="Open Sans"/>
          <w:lang w:val="en-IE"/>
        </w:rPr>
        <w:fldChar w:fldCharType="separate"/>
      </w:r>
      <w:r w:rsidR="00523710" w:rsidRPr="006C18DC">
        <w:rPr>
          <w:rFonts w:ascii="Open Sans" w:hAnsi="Open Sans" w:cs="Open Sans"/>
          <w:lang w:val="en-IE"/>
        </w:rPr>
        <w:t>25</w:t>
      </w:r>
      <w:r w:rsidR="00017D16" w:rsidRPr="006C18DC">
        <w:rPr>
          <w:rFonts w:ascii="Open Sans" w:hAnsi="Open Sans" w:cs="Open Sans"/>
          <w:lang w:val="en-IE"/>
        </w:rPr>
        <w:fldChar w:fldCharType="end"/>
      </w:r>
      <w:r w:rsidRPr="006C18DC">
        <w:rPr>
          <w:rFonts w:ascii="Open Sans" w:hAnsi="Open Sans" w:cs="Open Sans"/>
          <w:lang w:val="en-IE"/>
        </w:rPr>
        <w:t xml:space="preserve"> shall, at the Client’s option, be deducted </w:t>
      </w:r>
      <w:r w:rsidRPr="006C18DC">
        <w:rPr>
          <w:rFonts w:ascii="Open Sans" w:hAnsi="Open Sans" w:cs="Open Sans"/>
          <w:lang w:val="en-IE"/>
        </w:rPr>
        <w:lastRenderedPageBreak/>
        <w:t xml:space="preserve">from any sums due to the Contractor or, at the Client’s option, shall be recoverable by the Client as a debt. </w:t>
      </w:r>
    </w:p>
    <w:p w14:paraId="0E768684" w14:textId="77777777" w:rsidR="00445092" w:rsidRPr="007B5516" w:rsidRDefault="00445092">
      <w:pPr>
        <w:pStyle w:val="indent1"/>
        <w:spacing w:line="360" w:lineRule="auto"/>
        <w:ind w:left="0" w:firstLine="0"/>
        <w:jc w:val="both"/>
        <w:rPr>
          <w:rFonts w:ascii="Franklin Gothic Book" w:hAnsi="Franklin Gothic Book" w:cs="Times New Roman"/>
          <w:sz w:val="24"/>
          <w:szCs w:val="24"/>
          <w:lang w:val="en-IE"/>
        </w:rPr>
      </w:pPr>
    </w:p>
    <w:p w14:paraId="74132561" w14:textId="77777777" w:rsidR="00445092" w:rsidRPr="006C18DC" w:rsidRDefault="00445092" w:rsidP="005746D9">
      <w:pPr>
        <w:pStyle w:val="indent1"/>
        <w:numPr>
          <w:ilvl w:val="1"/>
          <w:numId w:val="65"/>
        </w:numPr>
        <w:spacing w:line="360" w:lineRule="auto"/>
        <w:ind w:left="851" w:hanging="851"/>
        <w:jc w:val="both"/>
        <w:rPr>
          <w:rFonts w:ascii="Open Sans" w:hAnsi="Open Sans" w:cs="Open Sans"/>
          <w:lang w:val="en-IE"/>
        </w:rPr>
      </w:pPr>
      <w:r w:rsidRPr="006C18DC">
        <w:rPr>
          <w:rFonts w:ascii="Open Sans" w:hAnsi="Open Sans" w:cs="Open Sans"/>
          <w:lang w:val="en-IE"/>
        </w:rPr>
        <w:t xml:space="preserve">The Client shall permit the Contractor to resume delivery of the Services immediately once it is satisfied on reasonable grounds that the Contractor will be able to resume delivery of the Services in accordance with this Agreement. </w:t>
      </w:r>
    </w:p>
    <w:p w14:paraId="1D8DF99E" w14:textId="77777777" w:rsidR="00445092" w:rsidRPr="006C18DC" w:rsidRDefault="00445092">
      <w:pPr>
        <w:pStyle w:val="indent1"/>
        <w:spacing w:line="360" w:lineRule="auto"/>
        <w:ind w:left="0" w:firstLine="0"/>
        <w:jc w:val="both"/>
        <w:rPr>
          <w:rFonts w:ascii="Open Sans" w:hAnsi="Open Sans" w:cs="Open Sans"/>
          <w:lang w:val="en-IE"/>
        </w:rPr>
      </w:pPr>
    </w:p>
    <w:p w14:paraId="6AADF425" w14:textId="46619C1E" w:rsidR="00445092" w:rsidRPr="006C18DC" w:rsidRDefault="00445092" w:rsidP="005746D9">
      <w:pPr>
        <w:pStyle w:val="indent1"/>
        <w:numPr>
          <w:ilvl w:val="1"/>
          <w:numId w:val="65"/>
        </w:numPr>
        <w:spacing w:line="360" w:lineRule="auto"/>
        <w:ind w:left="851" w:hanging="851"/>
        <w:jc w:val="both"/>
        <w:rPr>
          <w:rFonts w:ascii="Open Sans" w:hAnsi="Open Sans" w:cs="Open Sans"/>
          <w:lang w:val="en-IE"/>
        </w:rPr>
      </w:pPr>
      <w:r w:rsidRPr="006C18DC">
        <w:rPr>
          <w:rFonts w:ascii="Open Sans" w:hAnsi="Open Sans" w:cs="Open Sans"/>
          <w:lang w:val="en-IE"/>
        </w:rPr>
        <w:t xml:space="preserve">The Contractor shall co-operate in all reasonable respects with the Client and any third party engaged by the Client under this clause </w:t>
      </w:r>
      <w:r w:rsidR="00017D16" w:rsidRPr="006C18DC">
        <w:rPr>
          <w:rFonts w:ascii="Open Sans" w:hAnsi="Open Sans" w:cs="Open Sans"/>
          <w:lang w:val="en-IE"/>
        </w:rPr>
        <w:fldChar w:fldCharType="begin"/>
      </w:r>
      <w:r w:rsidR="00017D16" w:rsidRPr="006C18DC">
        <w:rPr>
          <w:rFonts w:ascii="Open Sans" w:hAnsi="Open Sans" w:cs="Open Sans"/>
          <w:lang w:val="en-IE"/>
        </w:rPr>
        <w:instrText xml:space="preserve"> REF _Ref113970840 \r \h </w:instrText>
      </w:r>
      <w:r w:rsidR="006C18DC" w:rsidRPr="006C18DC">
        <w:rPr>
          <w:rFonts w:ascii="Open Sans" w:hAnsi="Open Sans" w:cs="Open Sans"/>
          <w:lang w:val="en-IE"/>
        </w:rPr>
        <w:instrText xml:space="preserve"> \* MERGEFORMAT </w:instrText>
      </w:r>
      <w:r w:rsidR="00017D16" w:rsidRPr="006C18DC">
        <w:rPr>
          <w:rFonts w:ascii="Open Sans" w:hAnsi="Open Sans" w:cs="Open Sans"/>
          <w:lang w:val="en-IE"/>
        </w:rPr>
      </w:r>
      <w:r w:rsidR="00017D16" w:rsidRPr="006C18DC">
        <w:rPr>
          <w:rFonts w:ascii="Open Sans" w:hAnsi="Open Sans" w:cs="Open Sans"/>
          <w:lang w:val="en-IE"/>
        </w:rPr>
        <w:fldChar w:fldCharType="separate"/>
      </w:r>
      <w:r w:rsidR="00523710" w:rsidRPr="006C18DC">
        <w:rPr>
          <w:rFonts w:ascii="Open Sans" w:hAnsi="Open Sans" w:cs="Open Sans"/>
          <w:lang w:val="en-IE"/>
        </w:rPr>
        <w:t>25</w:t>
      </w:r>
      <w:r w:rsidR="00017D16" w:rsidRPr="006C18DC">
        <w:rPr>
          <w:rFonts w:ascii="Open Sans" w:hAnsi="Open Sans" w:cs="Open Sans"/>
          <w:lang w:val="en-IE"/>
        </w:rPr>
        <w:fldChar w:fldCharType="end"/>
      </w:r>
      <w:r w:rsidRPr="006C18DC">
        <w:rPr>
          <w:rFonts w:ascii="Open Sans" w:hAnsi="Open Sans" w:cs="Open Sans"/>
          <w:lang w:val="en-IE"/>
        </w:rPr>
        <w:t>. On entering into any agreements with third parties, the Contractor shall ensure that the Clie</w:t>
      </w:r>
      <w:r w:rsidR="00C745D0" w:rsidRPr="006C18DC">
        <w:rPr>
          <w:rFonts w:ascii="Open Sans" w:hAnsi="Open Sans" w:cs="Open Sans"/>
          <w:lang w:val="en-IE"/>
        </w:rPr>
        <w:t xml:space="preserve">nt’s rights under this clause </w:t>
      </w:r>
      <w:r w:rsidR="00017D16" w:rsidRPr="006C18DC">
        <w:rPr>
          <w:rFonts w:ascii="Open Sans" w:hAnsi="Open Sans" w:cs="Open Sans"/>
          <w:lang w:val="en-IE"/>
        </w:rPr>
        <w:fldChar w:fldCharType="begin"/>
      </w:r>
      <w:r w:rsidR="00017D16" w:rsidRPr="006C18DC">
        <w:rPr>
          <w:rFonts w:ascii="Open Sans" w:hAnsi="Open Sans" w:cs="Open Sans"/>
          <w:lang w:val="en-IE"/>
        </w:rPr>
        <w:instrText xml:space="preserve"> REF _Ref113970840 \r \h </w:instrText>
      </w:r>
      <w:r w:rsidR="006C18DC" w:rsidRPr="006C18DC">
        <w:rPr>
          <w:rFonts w:ascii="Open Sans" w:hAnsi="Open Sans" w:cs="Open Sans"/>
          <w:lang w:val="en-IE"/>
        </w:rPr>
        <w:instrText xml:space="preserve"> \* MERGEFORMAT </w:instrText>
      </w:r>
      <w:r w:rsidR="00017D16" w:rsidRPr="006C18DC">
        <w:rPr>
          <w:rFonts w:ascii="Open Sans" w:hAnsi="Open Sans" w:cs="Open Sans"/>
          <w:lang w:val="en-IE"/>
        </w:rPr>
      </w:r>
      <w:r w:rsidR="00017D16" w:rsidRPr="006C18DC">
        <w:rPr>
          <w:rFonts w:ascii="Open Sans" w:hAnsi="Open Sans" w:cs="Open Sans"/>
          <w:lang w:val="en-IE"/>
        </w:rPr>
        <w:fldChar w:fldCharType="separate"/>
      </w:r>
      <w:r w:rsidR="00523710" w:rsidRPr="006C18DC">
        <w:rPr>
          <w:rFonts w:ascii="Open Sans" w:hAnsi="Open Sans" w:cs="Open Sans"/>
          <w:lang w:val="en-IE"/>
        </w:rPr>
        <w:t>25</w:t>
      </w:r>
      <w:r w:rsidR="00017D16" w:rsidRPr="006C18DC">
        <w:rPr>
          <w:rFonts w:ascii="Open Sans" w:hAnsi="Open Sans" w:cs="Open Sans"/>
          <w:lang w:val="en-IE"/>
        </w:rPr>
        <w:fldChar w:fldCharType="end"/>
      </w:r>
      <w:r w:rsidRPr="006C18DC">
        <w:rPr>
          <w:rFonts w:ascii="Open Sans" w:hAnsi="Open Sans" w:cs="Open Sans"/>
          <w:lang w:val="en-IE"/>
        </w:rPr>
        <w:t xml:space="preserve"> are in no way restricted and that all Relevant Consents are in place to allow the Client fully exercise its rights under this </w:t>
      </w:r>
      <w:r w:rsidR="00267444">
        <w:rPr>
          <w:rFonts w:ascii="Open Sans" w:hAnsi="Open Sans" w:cs="Open Sans"/>
          <w:lang w:val="en-IE"/>
        </w:rPr>
        <w:t>c</w:t>
      </w:r>
      <w:r w:rsidR="00267444" w:rsidRPr="006C18DC">
        <w:rPr>
          <w:rFonts w:ascii="Open Sans" w:hAnsi="Open Sans" w:cs="Open Sans"/>
          <w:lang w:val="en-IE"/>
        </w:rPr>
        <w:t xml:space="preserve">lause </w:t>
      </w:r>
      <w:r w:rsidR="00017D16" w:rsidRPr="006C18DC">
        <w:rPr>
          <w:rFonts w:ascii="Open Sans" w:hAnsi="Open Sans" w:cs="Open Sans"/>
          <w:lang w:val="en-IE"/>
        </w:rPr>
        <w:fldChar w:fldCharType="begin"/>
      </w:r>
      <w:r w:rsidR="00017D16" w:rsidRPr="006C18DC">
        <w:rPr>
          <w:rFonts w:ascii="Open Sans" w:hAnsi="Open Sans" w:cs="Open Sans"/>
          <w:lang w:val="en-IE"/>
        </w:rPr>
        <w:instrText xml:space="preserve"> REF _Ref113970840 \r \h </w:instrText>
      </w:r>
      <w:r w:rsidR="006C18DC" w:rsidRPr="006C18DC">
        <w:rPr>
          <w:rFonts w:ascii="Open Sans" w:hAnsi="Open Sans" w:cs="Open Sans"/>
          <w:lang w:val="en-IE"/>
        </w:rPr>
        <w:instrText xml:space="preserve"> \* MERGEFORMAT </w:instrText>
      </w:r>
      <w:r w:rsidR="00017D16" w:rsidRPr="006C18DC">
        <w:rPr>
          <w:rFonts w:ascii="Open Sans" w:hAnsi="Open Sans" w:cs="Open Sans"/>
          <w:lang w:val="en-IE"/>
        </w:rPr>
      </w:r>
      <w:r w:rsidR="00017D16" w:rsidRPr="006C18DC">
        <w:rPr>
          <w:rFonts w:ascii="Open Sans" w:hAnsi="Open Sans" w:cs="Open Sans"/>
          <w:lang w:val="en-IE"/>
        </w:rPr>
        <w:fldChar w:fldCharType="separate"/>
      </w:r>
      <w:r w:rsidR="00523710" w:rsidRPr="006C18DC">
        <w:rPr>
          <w:rFonts w:ascii="Open Sans" w:hAnsi="Open Sans" w:cs="Open Sans"/>
          <w:lang w:val="en-IE"/>
        </w:rPr>
        <w:t>25</w:t>
      </w:r>
      <w:r w:rsidR="00017D16" w:rsidRPr="006C18DC">
        <w:rPr>
          <w:rFonts w:ascii="Open Sans" w:hAnsi="Open Sans" w:cs="Open Sans"/>
          <w:lang w:val="en-IE"/>
        </w:rPr>
        <w:fldChar w:fldCharType="end"/>
      </w:r>
      <w:r w:rsidRPr="006C18DC">
        <w:rPr>
          <w:rFonts w:ascii="Open Sans" w:hAnsi="Open Sans" w:cs="Open Sans"/>
          <w:lang w:val="en-IE"/>
        </w:rPr>
        <w:t xml:space="preserve">. </w:t>
      </w:r>
    </w:p>
    <w:p w14:paraId="6876F593" w14:textId="77777777" w:rsidR="00FD23CD" w:rsidRPr="007B5516" w:rsidRDefault="00FD23CD">
      <w:pPr>
        <w:pStyle w:val="indent2"/>
        <w:spacing w:line="360" w:lineRule="auto"/>
        <w:ind w:left="0" w:firstLine="0"/>
        <w:jc w:val="both"/>
        <w:rPr>
          <w:rFonts w:ascii="Franklin Gothic Book" w:hAnsi="Franklin Gothic Book" w:cs="Times New Roman"/>
          <w:sz w:val="24"/>
          <w:szCs w:val="24"/>
          <w:lang w:val="en-IE"/>
        </w:rPr>
      </w:pPr>
    </w:p>
    <w:p w14:paraId="1BA53375" w14:textId="72963DDB" w:rsidR="00017D16" w:rsidRPr="006C18DC" w:rsidRDefault="4241EF24" w:rsidP="00017D16">
      <w:pPr>
        <w:pStyle w:val="Style1"/>
        <w:ind w:left="851" w:hanging="851"/>
        <w:rPr>
          <w:rFonts w:ascii="Open Sans" w:hAnsi="Open Sans" w:cs="Open Sans"/>
          <w:sz w:val="22"/>
          <w:szCs w:val="22"/>
          <w:lang w:val="en-IE"/>
        </w:rPr>
      </w:pPr>
      <w:bookmarkStart w:id="80" w:name="_Toc242087282"/>
      <w:bookmarkStart w:id="81" w:name="_Toc142032826"/>
      <w:r w:rsidRPr="006C18DC">
        <w:rPr>
          <w:rFonts w:ascii="Open Sans" w:hAnsi="Open Sans" w:cs="Open Sans"/>
          <w:sz w:val="22"/>
          <w:szCs w:val="22"/>
          <w:lang w:val="en-IE"/>
        </w:rPr>
        <w:t>DISPUTE RESOLUTION</w:t>
      </w:r>
      <w:bookmarkEnd w:id="80"/>
      <w:bookmarkEnd w:id="81"/>
    </w:p>
    <w:p w14:paraId="08CFF213" w14:textId="77777777" w:rsidR="00017D16" w:rsidRPr="006C18DC" w:rsidRDefault="00017D16" w:rsidP="00017D16">
      <w:pPr>
        <w:pStyle w:val="Style1"/>
        <w:numPr>
          <w:ilvl w:val="0"/>
          <w:numId w:val="0"/>
        </w:numPr>
        <w:ind w:left="851"/>
        <w:rPr>
          <w:rFonts w:ascii="Open Sans" w:hAnsi="Open Sans" w:cs="Open Sans"/>
          <w:b w:val="0"/>
          <w:sz w:val="22"/>
          <w:szCs w:val="22"/>
          <w:lang w:val="en-IE"/>
        </w:rPr>
      </w:pPr>
    </w:p>
    <w:p w14:paraId="2EB22986" w14:textId="30A324A2" w:rsidR="00ED0167" w:rsidRPr="006C18DC" w:rsidRDefault="009A668B" w:rsidP="005746D9">
      <w:pPr>
        <w:pStyle w:val="indent1"/>
        <w:numPr>
          <w:ilvl w:val="1"/>
          <w:numId w:val="66"/>
        </w:numPr>
        <w:spacing w:line="360" w:lineRule="auto"/>
        <w:ind w:left="851" w:hanging="851"/>
        <w:jc w:val="both"/>
        <w:rPr>
          <w:rFonts w:ascii="Open Sans" w:hAnsi="Open Sans" w:cs="Open Sans"/>
          <w:lang w:val="en-IE"/>
        </w:rPr>
      </w:pPr>
      <w:r w:rsidRPr="006C18DC">
        <w:rPr>
          <w:rFonts w:ascii="Open Sans" w:hAnsi="Open Sans" w:cs="Open Sans"/>
          <w:lang w:val="en-IE"/>
        </w:rPr>
        <w:t>I</w:t>
      </w:r>
      <w:r w:rsidR="00ED0167" w:rsidRPr="006C18DC">
        <w:rPr>
          <w:rFonts w:ascii="Open Sans" w:hAnsi="Open Sans" w:cs="Open Sans"/>
          <w:lang w:val="en-IE"/>
        </w:rPr>
        <w:t xml:space="preserve">n the event of any dispute arising between the </w:t>
      </w:r>
      <w:r w:rsidR="00B73E4A" w:rsidRPr="006C18DC">
        <w:rPr>
          <w:rFonts w:ascii="Open Sans" w:hAnsi="Open Sans" w:cs="Open Sans"/>
          <w:lang w:val="en-IE"/>
        </w:rPr>
        <w:t>P</w:t>
      </w:r>
      <w:r w:rsidR="00ED0167" w:rsidRPr="006C18DC">
        <w:rPr>
          <w:rFonts w:ascii="Open Sans" w:hAnsi="Open Sans" w:cs="Open Sans"/>
          <w:lang w:val="en-IE"/>
        </w:rPr>
        <w:t xml:space="preserve">arties hereto in connection with this Agreement, senior representatives of the </w:t>
      </w:r>
      <w:r w:rsidR="00B73E4A" w:rsidRPr="006C18DC">
        <w:rPr>
          <w:rFonts w:ascii="Open Sans" w:hAnsi="Open Sans" w:cs="Open Sans"/>
          <w:lang w:val="en-IE"/>
        </w:rPr>
        <w:t>P</w:t>
      </w:r>
      <w:r w:rsidR="00ED0167" w:rsidRPr="006C18DC">
        <w:rPr>
          <w:rFonts w:ascii="Open Sans" w:hAnsi="Open Sans" w:cs="Open Sans"/>
          <w:lang w:val="en-IE"/>
        </w:rPr>
        <w:t xml:space="preserve">arties shall, within </w:t>
      </w:r>
      <w:r w:rsidR="001C3F2B" w:rsidRPr="006C18DC">
        <w:rPr>
          <w:rFonts w:ascii="Open Sans" w:hAnsi="Open Sans" w:cs="Open Sans"/>
          <w:lang w:val="en-IE"/>
        </w:rPr>
        <w:t xml:space="preserve">ten (10) </w:t>
      </w:r>
      <w:r w:rsidR="000B5D8C" w:rsidRPr="006C18DC">
        <w:rPr>
          <w:rFonts w:ascii="Open Sans" w:hAnsi="Open Sans" w:cs="Open Sans"/>
          <w:lang w:val="en-IE"/>
        </w:rPr>
        <w:t>W</w:t>
      </w:r>
      <w:r w:rsidR="00ED0167" w:rsidRPr="006C18DC">
        <w:rPr>
          <w:rFonts w:ascii="Open Sans" w:hAnsi="Open Sans" w:cs="Open Sans"/>
          <w:lang w:val="en-IE"/>
        </w:rPr>
        <w:t xml:space="preserve">orking </w:t>
      </w:r>
      <w:r w:rsidR="000B5D8C" w:rsidRPr="006C18DC">
        <w:rPr>
          <w:rFonts w:ascii="Open Sans" w:hAnsi="Open Sans" w:cs="Open Sans"/>
          <w:lang w:val="en-IE"/>
        </w:rPr>
        <w:t>D</w:t>
      </w:r>
      <w:r w:rsidR="00ED0167" w:rsidRPr="006C18DC">
        <w:rPr>
          <w:rFonts w:ascii="Open Sans" w:hAnsi="Open Sans" w:cs="Open Sans"/>
          <w:lang w:val="en-IE"/>
        </w:rPr>
        <w:t xml:space="preserve">ays of a written request from either </w:t>
      </w:r>
      <w:r w:rsidR="003A127F" w:rsidRPr="006C18DC">
        <w:rPr>
          <w:rFonts w:ascii="Open Sans" w:hAnsi="Open Sans" w:cs="Open Sans"/>
          <w:lang w:val="en-IE"/>
        </w:rPr>
        <w:t>P</w:t>
      </w:r>
      <w:r w:rsidR="00ED0167" w:rsidRPr="006C18DC">
        <w:rPr>
          <w:rFonts w:ascii="Open Sans" w:hAnsi="Open Sans" w:cs="Open Sans"/>
          <w:lang w:val="en-IE"/>
        </w:rPr>
        <w:t xml:space="preserve">arty to the other communicated in accordance with </w:t>
      </w:r>
      <w:r w:rsidR="003B7F6A" w:rsidRPr="006C18DC">
        <w:rPr>
          <w:rFonts w:ascii="Open Sans" w:hAnsi="Open Sans" w:cs="Open Sans"/>
          <w:lang w:val="en-IE"/>
        </w:rPr>
        <w:t>c</w:t>
      </w:r>
      <w:r w:rsidR="00ED0167" w:rsidRPr="006C18DC">
        <w:rPr>
          <w:rFonts w:ascii="Open Sans" w:hAnsi="Open Sans" w:cs="Open Sans"/>
          <w:lang w:val="en-IE"/>
        </w:rPr>
        <w:t xml:space="preserve">lause </w:t>
      </w:r>
      <w:r w:rsidR="007970C0" w:rsidRPr="006C18DC">
        <w:rPr>
          <w:rFonts w:ascii="Open Sans" w:hAnsi="Open Sans" w:cs="Open Sans"/>
          <w:lang w:val="en-IE"/>
        </w:rPr>
        <w:t>2</w:t>
      </w:r>
      <w:r w:rsidR="000D7ED1" w:rsidRPr="006C18DC">
        <w:rPr>
          <w:rFonts w:ascii="Open Sans" w:hAnsi="Open Sans" w:cs="Open Sans"/>
          <w:lang w:val="en-IE"/>
        </w:rPr>
        <w:t>3</w:t>
      </w:r>
      <w:r w:rsidR="00ED0167" w:rsidRPr="006C18DC">
        <w:rPr>
          <w:rFonts w:ascii="Open Sans" w:hAnsi="Open Sans" w:cs="Open Sans"/>
          <w:lang w:val="en-IE"/>
        </w:rPr>
        <w:t>, meet in good faith to attempt to resolve the dispute without recourse to legal proceedings.</w:t>
      </w:r>
    </w:p>
    <w:p w14:paraId="322F2647" w14:textId="77777777" w:rsidR="00017D16" w:rsidRPr="006C18DC" w:rsidRDefault="00017D16" w:rsidP="00017D16">
      <w:pPr>
        <w:pStyle w:val="Style1"/>
        <w:numPr>
          <w:ilvl w:val="0"/>
          <w:numId w:val="0"/>
        </w:numPr>
        <w:ind w:left="851"/>
        <w:rPr>
          <w:rFonts w:ascii="Open Sans" w:hAnsi="Open Sans" w:cs="Open Sans"/>
          <w:b w:val="0"/>
          <w:sz w:val="22"/>
          <w:szCs w:val="22"/>
          <w:lang w:val="en-IE"/>
        </w:rPr>
      </w:pPr>
    </w:p>
    <w:p w14:paraId="5FB3EEA0" w14:textId="77777777" w:rsidR="001C3F2B" w:rsidRPr="006C18DC" w:rsidRDefault="001C3F2B" w:rsidP="005746D9">
      <w:pPr>
        <w:pStyle w:val="indent1"/>
        <w:numPr>
          <w:ilvl w:val="1"/>
          <w:numId w:val="66"/>
        </w:numPr>
        <w:spacing w:line="360" w:lineRule="auto"/>
        <w:ind w:left="851" w:hanging="851"/>
        <w:jc w:val="both"/>
        <w:rPr>
          <w:rFonts w:ascii="Open Sans" w:hAnsi="Open Sans" w:cs="Open Sans"/>
          <w:lang w:val="en-IE"/>
        </w:rPr>
      </w:pPr>
      <w:bookmarkStart w:id="82" w:name="_Ref69306059"/>
      <w:r w:rsidRPr="006C18DC">
        <w:rPr>
          <w:rFonts w:ascii="Open Sans" w:hAnsi="Open Sans" w:cs="Open Sans"/>
          <w:lang w:val="en-IE"/>
        </w:rPr>
        <w:t>If the dispute has not been resolved within fifteen (15) Working Days of the above meeting (or such longer period as may be agreed in writing by the Parties) of being referred to the nominated representatives, then either Party may refer the dispute to an independent mediator, the identity of whom shall be agreed in advance by the Parties.  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bookmarkEnd w:id="82"/>
    </w:p>
    <w:p w14:paraId="14D6538F" w14:textId="77777777" w:rsidR="001C3F2B" w:rsidRPr="007B5516" w:rsidRDefault="001C3F2B" w:rsidP="001C3F2B">
      <w:pPr>
        <w:pStyle w:val="indent1"/>
        <w:spacing w:line="360" w:lineRule="auto"/>
        <w:ind w:left="0" w:firstLine="0"/>
        <w:jc w:val="both"/>
        <w:rPr>
          <w:rFonts w:ascii="Franklin Gothic Book" w:hAnsi="Franklin Gothic Book" w:cs="Times New Roman"/>
          <w:sz w:val="24"/>
          <w:szCs w:val="24"/>
          <w:lang w:val="en-IE"/>
        </w:rPr>
      </w:pPr>
      <w:r w:rsidRPr="007B5516">
        <w:rPr>
          <w:rFonts w:ascii="Franklin Gothic Book" w:hAnsi="Franklin Gothic Book" w:cs="Times New Roman"/>
          <w:sz w:val="24"/>
          <w:szCs w:val="24"/>
          <w:lang w:val="en-IE"/>
        </w:rPr>
        <w:t xml:space="preserve"> </w:t>
      </w:r>
    </w:p>
    <w:p w14:paraId="7D5049D8" w14:textId="77777777" w:rsidR="001C3F2B" w:rsidRPr="006C18DC" w:rsidRDefault="001C3F2B" w:rsidP="005746D9">
      <w:pPr>
        <w:pStyle w:val="indent1"/>
        <w:numPr>
          <w:ilvl w:val="1"/>
          <w:numId w:val="66"/>
        </w:numPr>
        <w:spacing w:line="360" w:lineRule="auto"/>
        <w:ind w:left="851" w:hanging="851"/>
        <w:jc w:val="both"/>
        <w:rPr>
          <w:rFonts w:ascii="Open Sans" w:hAnsi="Open Sans" w:cs="Open Sans"/>
          <w:lang w:val="en-IE"/>
        </w:rPr>
      </w:pPr>
      <w:r w:rsidRPr="006C18DC">
        <w:rPr>
          <w:rFonts w:ascii="Open Sans" w:hAnsi="Open Sans" w:cs="Open Sans"/>
          <w:lang w:val="en-IE"/>
        </w:rPr>
        <w:lastRenderedPageBreak/>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  The Parties shall share equally the cost of the mediator. The costs of all experts and any other third parties who, at the request of any Party, shall have been instructed in the mediation, shall be for the sole account of, and shall be discharged by that Party.</w:t>
      </w:r>
    </w:p>
    <w:p w14:paraId="0C2DECD1" w14:textId="77777777" w:rsidR="001C3F2B" w:rsidRPr="006C18DC" w:rsidRDefault="001C3F2B" w:rsidP="001C3F2B">
      <w:pPr>
        <w:pStyle w:val="indent1"/>
        <w:spacing w:line="360" w:lineRule="auto"/>
        <w:ind w:left="0" w:firstLine="0"/>
        <w:jc w:val="both"/>
        <w:rPr>
          <w:rFonts w:ascii="Open Sans" w:hAnsi="Open Sans" w:cs="Open Sans"/>
          <w:lang w:val="en-IE"/>
        </w:rPr>
      </w:pPr>
      <w:r w:rsidRPr="006C18DC">
        <w:rPr>
          <w:rFonts w:ascii="Open Sans" w:hAnsi="Open Sans" w:cs="Open Sans"/>
          <w:lang w:val="en-IE"/>
        </w:rPr>
        <w:t xml:space="preserve"> </w:t>
      </w:r>
    </w:p>
    <w:p w14:paraId="17B30C67" w14:textId="483CA99B" w:rsidR="001C3F2B" w:rsidRPr="006C18DC" w:rsidRDefault="001C3F2B" w:rsidP="005746D9">
      <w:pPr>
        <w:pStyle w:val="indent1"/>
        <w:numPr>
          <w:ilvl w:val="1"/>
          <w:numId w:val="66"/>
        </w:numPr>
        <w:spacing w:line="360" w:lineRule="auto"/>
        <w:ind w:left="851" w:hanging="851"/>
        <w:jc w:val="both"/>
        <w:rPr>
          <w:rFonts w:ascii="Open Sans" w:hAnsi="Open Sans" w:cs="Open Sans"/>
        </w:rPr>
      </w:pPr>
      <w:bookmarkStart w:id="83" w:name="_Ref69306064"/>
      <w:r w:rsidRPr="006C18DC">
        <w:rPr>
          <w:rFonts w:ascii="Open Sans" w:hAnsi="Open Sans" w:cs="Open Sans"/>
        </w:rPr>
        <w:t xml:space="preserve">For </w:t>
      </w:r>
      <w:proofErr w:type="gramStart"/>
      <w:r w:rsidRPr="006C18DC">
        <w:rPr>
          <w:rFonts w:ascii="Open Sans" w:hAnsi="Open Sans" w:cs="Open Sans"/>
        </w:rPr>
        <w:t>the avoidance</w:t>
      </w:r>
      <w:proofErr w:type="gramEnd"/>
      <w:r w:rsidRPr="006C18DC">
        <w:rPr>
          <w:rFonts w:ascii="Open Sans" w:hAnsi="Open Sans" w:cs="Open Sans"/>
        </w:rPr>
        <w:t xml:space="preserve"> of doubt, the obligations of the Parties under this Agreement shall not cease or be suspended or delayed by the reference of a dispute to mediation. The Contractor shall </w:t>
      </w:r>
      <w:proofErr w:type="gramStart"/>
      <w:r w:rsidRPr="006C18DC">
        <w:rPr>
          <w:rFonts w:ascii="Open Sans" w:hAnsi="Open Sans" w:cs="Open Sans"/>
        </w:rPr>
        <w:t>comply fully with the requirements of the Agreement at all times</w:t>
      </w:r>
      <w:proofErr w:type="gramEnd"/>
      <w:r w:rsidRPr="006C18DC">
        <w:rPr>
          <w:rFonts w:ascii="Open Sans" w:hAnsi="Open Sans" w:cs="Open Sans"/>
        </w:rPr>
        <w:t>.</w:t>
      </w:r>
      <w:bookmarkEnd w:id="83"/>
      <w:r w:rsidRPr="006C18DC">
        <w:rPr>
          <w:rFonts w:ascii="Open Sans" w:hAnsi="Open Sans" w:cs="Open Sans"/>
        </w:rPr>
        <w:t xml:space="preserve">  </w:t>
      </w:r>
    </w:p>
    <w:p w14:paraId="4AEF8988" w14:textId="77777777" w:rsidR="001C3F2B" w:rsidRPr="006C18DC" w:rsidRDefault="001C3F2B" w:rsidP="001C3F2B">
      <w:pPr>
        <w:pStyle w:val="ListParagraph"/>
        <w:rPr>
          <w:rFonts w:ascii="Open Sans" w:hAnsi="Open Sans" w:cs="Open Sans"/>
          <w:sz w:val="22"/>
          <w:szCs w:val="22"/>
          <w:lang w:val="en-IE"/>
        </w:rPr>
      </w:pPr>
    </w:p>
    <w:p w14:paraId="5EDECAC4" w14:textId="69BF5DA2" w:rsidR="001C3F2B" w:rsidRPr="006C18DC" w:rsidRDefault="0086350A" w:rsidP="005746D9">
      <w:pPr>
        <w:pStyle w:val="indent1"/>
        <w:numPr>
          <w:ilvl w:val="1"/>
          <w:numId w:val="66"/>
        </w:numPr>
        <w:spacing w:line="360" w:lineRule="auto"/>
        <w:ind w:left="851" w:hanging="851"/>
        <w:jc w:val="both"/>
        <w:rPr>
          <w:rFonts w:ascii="Open Sans" w:hAnsi="Open Sans" w:cs="Open Sans"/>
          <w:lang w:val="en-IE"/>
        </w:rPr>
      </w:pPr>
      <w:r w:rsidRPr="006C18DC">
        <w:rPr>
          <w:rFonts w:ascii="Open Sans" w:hAnsi="Open Sans" w:cs="Open Sans"/>
          <w:lang w:val="en-IE"/>
        </w:rPr>
        <w:t xml:space="preserve">If the dispute is not resolved </w:t>
      </w:r>
      <w:r w:rsidR="00EE7901" w:rsidRPr="006C18DC">
        <w:rPr>
          <w:rFonts w:ascii="Open Sans" w:hAnsi="Open Sans" w:cs="Open Sans"/>
          <w:lang w:val="en-IE"/>
        </w:rPr>
        <w:t xml:space="preserve">by way of </w:t>
      </w:r>
      <w:r w:rsidRPr="006C18DC">
        <w:rPr>
          <w:rFonts w:ascii="Open Sans" w:hAnsi="Open Sans" w:cs="Open Sans"/>
          <w:lang w:val="en-IE"/>
        </w:rPr>
        <w:t>the process described in clause</w:t>
      </w:r>
      <w:r w:rsidR="001C3F2B" w:rsidRPr="006C18DC">
        <w:rPr>
          <w:rFonts w:ascii="Open Sans" w:hAnsi="Open Sans" w:cs="Open Sans"/>
          <w:lang w:val="en-IE"/>
        </w:rPr>
        <w:t>s</w:t>
      </w:r>
      <w:r w:rsidRPr="006C18DC">
        <w:rPr>
          <w:rFonts w:ascii="Open Sans" w:hAnsi="Open Sans" w:cs="Open Sans"/>
          <w:lang w:val="en-IE"/>
        </w:rPr>
        <w:t xml:space="preserve"> </w:t>
      </w:r>
      <w:r w:rsidR="001C3F2B" w:rsidRPr="006C18DC">
        <w:rPr>
          <w:rFonts w:ascii="Open Sans" w:hAnsi="Open Sans" w:cs="Open Sans"/>
          <w:sz w:val="20"/>
          <w:szCs w:val="20"/>
          <w:lang w:val="en-IE"/>
        </w:rPr>
        <w:fldChar w:fldCharType="begin"/>
      </w:r>
      <w:r w:rsidR="001C3F2B" w:rsidRPr="006C18DC">
        <w:rPr>
          <w:rFonts w:ascii="Open Sans" w:hAnsi="Open Sans" w:cs="Open Sans"/>
          <w:lang w:val="en-IE"/>
        </w:rPr>
        <w:instrText xml:space="preserve"> REF _Ref69306059 \r \h </w:instrText>
      </w:r>
      <w:r w:rsidR="001B6201" w:rsidRPr="006C18DC">
        <w:rPr>
          <w:rFonts w:ascii="Open Sans" w:hAnsi="Open Sans" w:cs="Open Sans"/>
          <w:lang w:val="en-IE"/>
        </w:rPr>
        <w:instrText xml:space="preserve"> \* MERGEFORMAT </w:instrText>
      </w:r>
      <w:r w:rsidR="001C3F2B" w:rsidRPr="006C18DC">
        <w:rPr>
          <w:rFonts w:ascii="Open Sans" w:hAnsi="Open Sans" w:cs="Open Sans"/>
          <w:sz w:val="20"/>
          <w:szCs w:val="20"/>
          <w:lang w:val="en-IE"/>
        </w:rPr>
      </w:r>
      <w:r w:rsidR="001C3F2B" w:rsidRPr="006C18DC">
        <w:rPr>
          <w:rFonts w:ascii="Open Sans" w:hAnsi="Open Sans" w:cs="Open Sans"/>
          <w:sz w:val="20"/>
          <w:szCs w:val="20"/>
          <w:lang w:val="en-IE"/>
        </w:rPr>
        <w:fldChar w:fldCharType="separate"/>
      </w:r>
      <w:r w:rsidR="00523710" w:rsidRPr="006C18DC">
        <w:rPr>
          <w:rFonts w:ascii="Open Sans" w:hAnsi="Open Sans" w:cs="Open Sans"/>
          <w:lang w:val="en-IE"/>
        </w:rPr>
        <w:t>26.2</w:t>
      </w:r>
      <w:r w:rsidR="001C3F2B" w:rsidRPr="006C18DC">
        <w:rPr>
          <w:rFonts w:ascii="Open Sans" w:hAnsi="Open Sans" w:cs="Open Sans"/>
          <w:sz w:val="20"/>
          <w:szCs w:val="20"/>
          <w:lang w:val="en-IE"/>
        </w:rPr>
        <w:fldChar w:fldCharType="end"/>
      </w:r>
      <w:r w:rsidR="001C3F2B" w:rsidRPr="006C18DC">
        <w:rPr>
          <w:rFonts w:ascii="Open Sans" w:hAnsi="Open Sans" w:cs="Open Sans"/>
          <w:lang w:val="en-IE"/>
        </w:rPr>
        <w:t xml:space="preserve"> to </w:t>
      </w:r>
      <w:r w:rsidR="001C3F2B" w:rsidRPr="006C18DC">
        <w:rPr>
          <w:rFonts w:ascii="Open Sans" w:hAnsi="Open Sans" w:cs="Open Sans"/>
          <w:sz w:val="20"/>
          <w:szCs w:val="20"/>
          <w:lang w:val="en-IE"/>
        </w:rPr>
        <w:fldChar w:fldCharType="begin"/>
      </w:r>
      <w:r w:rsidR="001C3F2B" w:rsidRPr="006C18DC">
        <w:rPr>
          <w:rFonts w:ascii="Open Sans" w:hAnsi="Open Sans" w:cs="Open Sans"/>
          <w:lang w:val="en-IE"/>
        </w:rPr>
        <w:instrText xml:space="preserve"> REF _Ref69306064 \r \h </w:instrText>
      </w:r>
      <w:r w:rsidR="001B6201" w:rsidRPr="006C18DC">
        <w:rPr>
          <w:rFonts w:ascii="Open Sans" w:hAnsi="Open Sans" w:cs="Open Sans"/>
          <w:lang w:val="en-IE"/>
        </w:rPr>
        <w:instrText xml:space="preserve"> \* MERGEFORMAT </w:instrText>
      </w:r>
      <w:r w:rsidR="001C3F2B" w:rsidRPr="006C18DC">
        <w:rPr>
          <w:rFonts w:ascii="Open Sans" w:hAnsi="Open Sans" w:cs="Open Sans"/>
          <w:sz w:val="20"/>
          <w:szCs w:val="20"/>
          <w:lang w:val="en-IE"/>
        </w:rPr>
      </w:r>
      <w:r w:rsidR="001C3F2B" w:rsidRPr="006C18DC">
        <w:rPr>
          <w:rFonts w:ascii="Open Sans" w:hAnsi="Open Sans" w:cs="Open Sans"/>
          <w:sz w:val="20"/>
          <w:szCs w:val="20"/>
          <w:lang w:val="en-IE"/>
        </w:rPr>
        <w:fldChar w:fldCharType="separate"/>
      </w:r>
      <w:r w:rsidR="00523710" w:rsidRPr="006C18DC">
        <w:rPr>
          <w:rFonts w:ascii="Open Sans" w:hAnsi="Open Sans" w:cs="Open Sans"/>
          <w:lang w:val="en-IE"/>
        </w:rPr>
        <w:t>26.4</w:t>
      </w:r>
      <w:r w:rsidR="001C3F2B" w:rsidRPr="006C18DC">
        <w:rPr>
          <w:rFonts w:ascii="Open Sans" w:hAnsi="Open Sans" w:cs="Open Sans"/>
          <w:sz w:val="20"/>
          <w:szCs w:val="20"/>
          <w:lang w:val="en-IE"/>
        </w:rPr>
        <w:fldChar w:fldCharType="end"/>
      </w:r>
      <w:r w:rsidR="003567E5" w:rsidRPr="006C18DC">
        <w:rPr>
          <w:rFonts w:ascii="Open Sans" w:hAnsi="Open Sans" w:cs="Open Sans"/>
          <w:lang w:val="en-IE"/>
        </w:rPr>
        <w:t xml:space="preserve"> </w:t>
      </w:r>
      <w:r w:rsidR="001C3F2B" w:rsidRPr="006C18DC">
        <w:rPr>
          <w:rFonts w:ascii="Open Sans" w:hAnsi="Open Sans" w:cs="Open Sans"/>
          <w:lang w:val="en-IE"/>
        </w:rPr>
        <w:t>the dispute shall be determined by the Irish High Court and the parties submit to the exclusive jurisdiction of such court for such purposes.</w:t>
      </w:r>
    </w:p>
    <w:p w14:paraId="739F34BD" w14:textId="77777777" w:rsidR="000E048C" w:rsidRPr="006C18DC" w:rsidRDefault="000E048C">
      <w:pPr>
        <w:pStyle w:val="indent2"/>
        <w:spacing w:line="360" w:lineRule="auto"/>
        <w:ind w:left="0" w:firstLine="0"/>
        <w:jc w:val="both"/>
        <w:rPr>
          <w:rFonts w:ascii="Open Sans" w:hAnsi="Open Sans" w:cs="Open Sans"/>
          <w:lang w:val="en-IE"/>
        </w:rPr>
      </w:pPr>
    </w:p>
    <w:p w14:paraId="32802164" w14:textId="2D6B7E45" w:rsidR="3DE4E4A1" w:rsidRDefault="3DE4E4A1" w:rsidP="3DE4E4A1">
      <w:pPr>
        <w:pStyle w:val="indent2"/>
        <w:spacing w:line="360" w:lineRule="auto"/>
        <w:ind w:left="0" w:firstLine="0"/>
        <w:jc w:val="both"/>
        <w:rPr>
          <w:rFonts w:ascii="Open Sans" w:hAnsi="Open Sans" w:cs="Open Sans"/>
          <w:lang w:val="en-IE"/>
        </w:rPr>
      </w:pPr>
    </w:p>
    <w:p w14:paraId="55C07BCB" w14:textId="77777777" w:rsidR="00017D16" w:rsidRPr="006C18DC" w:rsidRDefault="7A801B0B" w:rsidP="00017D16">
      <w:pPr>
        <w:pStyle w:val="Style1"/>
        <w:ind w:left="851" w:hanging="851"/>
        <w:rPr>
          <w:rFonts w:ascii="Open Sans" w:hAnsi="Open Sans" w:cs="Open Sans"/>
          <w:sz w:val="22"/>
          <w:szCs w:val="22"/>
          <w:lang w:val="en-IE"/>
        </w:rPr>
      </w:pPr>
      <w:bookmarkStart w:id="84" w:name="_Toc142032827"/>
      <w:r w:rsidRPr="006C18DC">
        <w:rPr>
          <w:rFonts w:ascii="Open Sans" w:hAnsi="Open Sans" w:cs="Open Sans"/>
          <w:sz w:val="22"/>
          <w:szCs w:val="22"/>
          <w:lang w:val="en-IE"/>
        </w:rPr>
        <w:t>DISASTER RECOVERY</w:t>
      </w:r>
      <w:bookmarkEnd w:id="84"/>
    </w:p>
    <w:p w14:paraId="619D535C" w14:textId="0D633DC2" w:rsidR="009C01A1" w:rsidRPr="006C18DC" w:rsidRDefault="009C01A1" w:rsidP="005746D9">
      <w:pPr>
        <w:pStyle w:val="indent1"/>
        <w:numPr>
          <w:ilvl w:val="1"/>
          <w:numId w:val="67"/>
        </w:numPr>
        <w:spacing w:line="360" w:lineRule="auto"/>
        <w:ind w:left="851" w:hanging="851"/>
        <w:jc w:val="both"/>
        <w:rPr>
          <w:rFonts w:ascii="Open Sans" w:hAnsi="Open Sans" w:cs="Open Sans"/>
          <w:color w:val="212121"/>
          <w:lang w:val="en-IE"/>
        </w:rPr>
      </w:pPr>
      <w:r w:rsidRPr="006C18DC">
        <w:rPr>
          <w:rFonts w:ascii="Open Sans" w:hAnsi="Open Sans" w:cs="Open Sans"/>
          <w:color w:val="212121"/>
          <w:lang w:val="en-IE"/>
        </w:rPr>
        <w:t xml:space="preserve">The Contractor acknowledges that the Client requires </w:t>
      </w:r>
      <w:r w:rsidR="0002152F" w:rsidRPr="006C18DC">
        <w:rPr>
          <w:rFonts w:ascii="Open Sans" w:hAnsi="Open Sans" w:cs="Open Sans"/>
          <w:color w:val="212121"/>
          <w:lang w:val="en-IE"/>
        </w:rPr>
        <w:t xml:space="preserve">seamless </w:t>
      </w:r>
      <w:r w:rsidRPr="006C18DC">
        <w:rPr>
          <w:rFonts w:ascii="Open Sans" w:hAnsi="Open Sans" w:cs="Open Sans"/>
          <w:color w:val="212121"/>
          <w:lang w:val="en-IE"/>
        </w:rPr>
        <w:t>continuity of Services provision, even if the Services have been disrupted by Force Majeure or other interruptions with the provision of the Services.</w:t>
      </w:r>
    </w:p>
    <w:p w14:paraId="2B4453D1" w14:textId="77777777" w:rsidR="00024240" w:rsidRPr="006C18DC" w:rsidRDefault="00024240" w:rsidP="00024240">
      <w:pPr>
        <w:pStyle w:val="indent1"/>
        <w:spacing w:line="360" w:lineRule="auto"/>
        <w:ind w:left="0" w:firstLine="0"/>
        <w:jc w:val="both"/>
        <w:rPr>
          <w:rFonts w:ascii="Open Sans" w:hAnsi="Open Sans" w:cs="Open Sans"/>
          <w:color w:val="212121"/>
          <w:lang w:val="en-IE"/>
        </w:rPr>
      </w:pPr>
    </w:p>
    <w:p w14:paraId="3EC8B64D" w14:textId="1014EB64" w:rsidR="00024240" w:rsidRPr="006C18DC" w:rsidRDefault="0002152F" w:rsidP="005746D9">
      <w:pPr>
        <w:pStyle w:val="indent1"/>
        <w:numPr>
          <w:ilvl w:val="1"/>
          <w:numId w:val="67"/>
        </w:numPr>
        <w:spacing w:line="360" w:lineRule="auto"/>
        <w:ind w:left="851" w:hanging="851"/>
        <w:jc w:val="both"/>
        <w:rPr>
          <w:rFonts w:ascii="Open Sans" w:hAnsi="Open Sans" w:cs="Open Sans"/>
          <w:color w:val="212121"/>
          <w:lang w:val="en-IE"/>
        </w:rPr>
      </w:pPr>
      <w:r w:rsidRPr="006C18DC">
        <w:rPr>
          <w:rFonts w:ascii="Open Sans" w:hAnsi="Open Sans" w:cs="Open Sans"/>
          <w:color w:val="212121"/>
          <w:lang w:val="en-IE"/>
        </w:rPr>
        <w:t xml:space="preserve">In accordance with the </w:t>
      </w:r>
      <w:proofErr w:type="spellStart"/>
      <w:r w:rsidR="004026BD" w:rsidRPr="006C18DC">
        <w:rPr>
          <w:rFonts w:ascii="Open Sans" w:hAnsi="Open Sans" w:cs="Open Sans"/>
          <w:color w:val="212121"/>
          <w:lang w:val="en-IE"/>
        </w:rPr>
        <w:t>C</w:t>
      </w:r>
      <w:r w:rsidR="00A71C0A" w:rsidRPr="006C18DC">
        <w:rPr>
          <w:rFonts w:ascii="Open Sans" w:hAnsi="Open Sans" w:cs="Open Sans"/>
          <w:color w:val="212121"/>
          <w:lang w:val="en-IE"/>
        </w:rPr>
        <w:t>f</w:t>
      </w:r>
      <w:r w:rsidR="004026BD" w:rsidRPr="006C18DC">
        <w:rPr>
          <w:rFonts w:ascii="Open Sans" w:hAnsi="Open Sans" w:cs="Open Sans"/>
          <w:color w:val="212121"/>
          <w:lang w:val="en-IE"/>
        </w:rPr>
        <w:t>T</w:t>
      </w:r>
      <w:proofErr w:type="spellEnd"/>
      <w:r w:rsidRPr="006C18DC">
        <w:rPr>
          <w:rFonts w:ascii="Open Sans" w:hAnsi="Open Sans" w:cs="Open Sans"/>
          <w:color w:val="212121"/>
          <w:lang w:val="en-IE"/>
        </w:rPr>
        <w:t>, t</w:t>
      </w:r>
      <w:r w:rsidR="009C01A1" w:rsidRPr="006C18DC">
        <w:rPr>
          <w:rFonts w:ascii="Open Sans" w:hAnsi="Open Sans" w:cs="Open Sans"/>
          <w:color w:val="212121"/>
          <w:lang w:val="en-IE"/>
        </w:rPr>
        <w:t>he Contractor shall have in place, and maintain, business continuity and disaster recovery plans (</w:t>
      </w:r>
      <w:r w:rsidR="00A06AEE" w:rsidRPr="006C18DC">
        <w:rPr>
          <w:rFonts w:ascii="Open Sans" w:hAnsi="Open Sans" w:cs="Open Sans"/>
          <w:color w:val="212121"/>
          <w:lang w:val="en-IE"/>
        </w:rPr>
        <w:t>“</w:t>
      </w:r>
      <w:r w:rsidR="009C01A1" w:rsidRPr="006C18DC">
        <w:rPr>
          <w:rStyle w:val="Strong"/>
          <w:rFonts w:ascii="Open Sans" w:eastAsia="Calibri" w:hAnsi="Open Sans" w:cs="Open Sans"/>
          <w:b w:val="0"/>
          <w:color w:val="212121"/>
          <w:lang w:val="en-IE"/>
        </w:rPr>
        <w:t>Disaster Recovery Plans</w:t>
      </w:r>
      <w:r w:rsidR="0096767B" w:rsidRPr="006C18DC">
        <w:rPr>
          <w:rStyle w:val="Strong"/>
          <w:rFonts w:ascii="Open Sans" w:eastAsia="Calibri" w:hAnsi="Open Sans" w:cs="Open Sans"/>
          <w:b w:val="0"/>
          <w:color w:val="212121"/>
          <w:lang w:val="en-IE"/>
        </w:rPr>
        <w:t>”</w:t>
      </w:r>
      <w:r w:rsidR="009C01A1" w:rsidRPr="006C18DC">
        <w:rPr>
          <w:rFonts w:ascii="Open Sans" w:hAnsi="Open Sans" w:cs="Open Sans"/>
          <w:color w:val="212121"/>
          <w:lang w:val="en-IE"/>
        </w:rPr>
        <w:t xml:space="preserve">) in respect of the Services which include the elements set out in </w:t>
      </w:r>
      <w:r w:rsidR="001B2957" w:rsidRPr="006C18DC">
        <w:rPr>
          <w:rFonts w:ascii="Open Sans" w:hAnsi="Open Sans" w:cs="Open Sans"/>
          <w:color w:val="212121"/>
          <w:lang w:val="en-IE"/>
        </w:rPr>
        <w:t xml:space="preserve">clause </w:t>
      </w:r>
      <w:r w:rsidR="00017D16" w:rsidRPr="006C18DC">
        <w:rPr>
          <w:rFonts w:ascii="Open Sans" w:hAnsi="Open Sans" w:cs="Open Sans"/>
          <w:color w:val="212121"/>
          <w:lang w:val="en-IE"/>
        </w:rPr>
        <w:fldChar w:fldCharType="begin"/>
      </w:r>
      <w:r w:rsidR="00017D16" w:rsidRPr="006C18DC">
        <w:rPr>
          <w:rFonts w:ascii="Open Sans" w:hAnsi="Open Sans" w:cs="Open Sans"/>
          <w:color w:val="212121"/>
          <w:lang w:val="en-IE"/>
        </w:rPr>
        <w:instrText xml:space="preserve"> REF _Ref113971084 \r \h </w:instrText>
      </w:r>
      <w:r w:rsidR="006C18DC" w:rsidRPr="006C18DC">
        <w:rPr>
          <w:rFonts w:ascii="Open Sans" w:hAnsi="Open Sans" w:cs="Open Sans"/>
          <w:color w:val="212121"/>
          <w:lang w:val="en-IE"/>
        </w:rPr>
        <w:instrText xml:space="preserve"> \* MERGEFORMAT </w:instrText>
      </w:r>
      <w:r w:rsidR="00017D16" w:rsidRPr="006C18DC">
        <w:rPr>
          <w:rFonts w:ascii="Open Sans" w:hAnsi="Open Sans" w:cs="Open Sans"/>
          <w:color w:val="212121"/>
          <w:lang w:val="en-IE"/>
        </w:rPr>
      </w:r>
      <w:r w:rsidR="00017D16" w:rsidRPr="006C18DC">
        <w:rPr>
          <w:rFonts w:ascii="Open Sans" w:hAnsi="Open Sans" w:cs="Open Sans"/>
          <w:color w:val="212121"/>
          <w:lang w:val="en-IE"/>
        </w:rPr>
        <w:fldChar w:fldCharType="separate"/>
      </w:r>
      <w:r w:rsidR="00523710" w:rsidRPr="006C18DC">
        <w:rPr>
          <w:rFonts w:ascii="Open Sans" w:hAnsi="Open Sans" w:cs="Open Sans"/>
          <w:color w:val="212121"/>
          <w:lang w:val="en-IE"/>
        </w:rPr>
        <w:t>27.3</w:t>
      </w:r>
      <w:r w:rsidR="00017D16" w:rsidRPr="006C18DC">
        <w:rPr>
          <w:rFonts w:ascii="Open Sans" w:hAnsi="Open Sans" w:cs="Open Sans"/>
          <w:color w:val="212121"/>
          <w:lang w:val="en-IE"/>
        </w:rPr>
        <w:fldChar w:fldCharType="end"/>
      </w:r>
      <w:r w:rsidR="009C01A1" w:rsidRPr="006C18DC">
        <w:rPr>
          <w:rFonts w:ascii="Open Sans" w:hAnsi="Open Sans" w:cs="Open Sans"/>
          <w:color w:val="212121"/>
          <w:lang w:val="en-IE"/>
        </w:rPr>
        <w:t xml:space="preserve">. </w:t>
      </w:r>
    </w:p>
    <w:p w14:paraId="15827204" w14:textId="77777777" w:rsidR="0002152F" w:rsidRPr="006C18DC" w:rsidRDefault="0002152F" w:rsidP="0002152F">
      <w:pPr>
        <w:pStyle w:val="ListParagraph"/>
        <w:rPr>
          <w:rFonts w:ascii="Open Sans" w:hAnsi="Open Sans" w:cs="Open Sans"/>
          <w:color w:val="212121"/>
          <w:sz w:val="22"/>
          <w:szCs w:val="22"/>
          <w:lang w:val="en-IE"/>
        </w:rPr>
      </w:pPr>
    </w:p>
    <w:p w14:paraId="1D6BC7F9" w14:textId="6C15B7A3" w:rsidR="009C01A1" w:rsidRPr="006C18DC" w:rsidRDefault="009C01A1" w:rsidP="005746D9">
      <w:pPr>
        <w:pStyle w:val="indent1"/>
        <w:numPr>
          <w:ilvl w:val="1"/>
          <w:numId w:val="67"/>
        </w:numPr>
        <w:spacing w:line="360" w:lineRule="auto"/>
        <w:ind w:left="851" w:hanging="851"/>
        <w:jc w:val="both"/>
        <w:rPr>
          <w:rFonts w:ascii="Open Sans" w:hAnsi="Open Sans" w:cs="Open Sans"/>
          <w:color w:val="212121"/>
          <w:lang w:val="en-IE"/>
        </w:rPr>
      </w:pPr>
      <w:bookmarkStart w:id="85" w:name="_Ref113971084"/>
      <w:r w:rsidRPr="006C18DC">
        <w:rPr>
          <w:rFonts w:ascii="Open Sans" w:hAnsi="Open Sans" w:cs="Open Sans"/>
          <w:color w:val="212121"/>
          <w:lang w:val="en-IE"/>
        </w:rPr>
        <w:t>The Contractor shall</w:t>
      </w:r>
      <w:r w:rsidR="00175D91">
        <w:rPr>
          <w:rFonts w:ascii="Open Sans" w:hAnsi="Open Sans" w:cs="Open Sans"/>
          <w:color w:val="212121"/>
          <w:lang w:val="en-IE"/>
        </w:rPr>
        <w:t>:</w:t>
      </w:r>
      <w:bookmarkEnd w:id="85"/>
    </w:p>
    <w:p w14:paraId="05C2B01A" w14:textId="51D194AC" w:rsidR="00024240" w:rsidRPr="007B5516" w:rsidRDefault="00024240" w:rsidP="00024240">
      <w:pPr>
        <w:pStyle w:val="indent1"/>
        <w:spacing w:line="360" w:lineRule="auto"/>
        <w:jc w:val="both"/>
        <w:rPr>
          <w:rFonts w:ascii="Franklin Gothic Book" w:hAnsi="Franklin Gothic Book" w:cs="Times New Roman"/>
          <w:color w:val="212121"/>
          <w:sz w:val="24"/>
          <w:szCs w:val="24"/>
          <w:lang w:val="en-IE"/>
        </w:rPr>
      </w:pPr>
    </w:p>
    <w:p w14:paraId="3D778BBE" w14:textId="200E2C07" w:rsidR="00024240" w:rsidRPr="006C18DC" w:rsidRDefault="00024240" w:rsidP="005746D9">
      <w:pPr>
        <w:pStyle w:val="indent1"/>
        <w:numPr>
          <w:ilvl w:val="0"/>
          <w:numId w:val="68"/>
        </w:numPr>
        <w:spacing w:line="360" w:lineRule="auto"/>
        <w:ind w:left="1560" w:hanging="709"/>
        <w:jc w:val="both"/>
        <w:rPr>
          <w:rFonts w:ascii="Open Sans" w:hAnsi="Open Sans" w:cs="Open Sans"/>
          <w:color w:val="212121"/>
          <w:lang w:val="en-IE"/>
        </w:rPr>
      </w:pPr>
      <w:r w:rsidRPr="006C18DC">
        <w:rPr>
          <w:rFonts w:ascii="Open Sans" w:hAnsi="Open Sans" w:cs="Open Sans"/>
          <w:color w:val="212121"/>
          <w:lang w:val="en-IE"/>
        </w:rPr>
        <w:lastRenderedPageBreak/>
        <w:t xml:space="preserve">consult with the Client in developing detailed Disaster Recovery Plans and comply with the Client's reasonable requests to modify </w:t>
      </w:r>
      <w:proofErr w:type="gramStart"/>
      <w:r w:rsidRPr="006C18DC">
        <w:rPr>
          <w:rFonts w:ascii="Open Sans" w:hAnsi="Open Sans" w:cs="Open Sans"/>
          <w:color w:val="212121"/>
          <w:lang w:val="en-IE"/>
        </w:rPr>
        <w:t>them;</w:t>
      </w:r>
      <w:proofErr w:type="gramEnd"/>
    </w:p>
    <w:p w14:paraId="2E38D4F0" w14:textId="77777777" w:rsidR="00024240" w:rsidRPr="006C18DC" w:rsidRDefault="00024240" w:rsidP="00503136">
      <w:pPr>
        <w:pStyle w:val="indent1"/>
        <w:spacing w:line="360" w:lineRule="auto"/>
        <w:ind w:left="1276"/>
        <w:jc w:val="both"/>
        <w:rPr>
          <w:rFonts w:ascii="Open Sans" w:hAnsi="Open Sans" w:cs="Open Sans"/>
          <w:color w:val="212121"/>
          <w:lang w:val="en-IE"/>
        </w:rPr>
      </w:pPr>
    </w:p>
    <w:p w14:paraId="554DB7A7" w14:textId="763D8F9A" w:rsidR="00024240" w:rsidRPr="006C18DC" w:rsidRDefault="00024240" w:rsidP="005746D9">
      <w:pPr>
        <w:pStyle w:val="indent1"/>
        <w:numPr>
          <w:ilvl w:val="0"/>
          <w:numId w:val="68"/>
        </w:numPr>
        <w:spacing w:line="360" w:lineRule="auto"/>
        <w:ind w:left="1560" w:hanging="709"/>
        <w:jc w:val="both"/>
        <w:rPr>
          <w:rFonts w:ascii="Open Sans" w:hAnsi="Open Sans" w:cs="Open Sans"/>
          <w:color w:val="212121"/>
          <w:lang w:val="en-IE"/>
        </w:rPr>
      </w:pPr>
      <w:r w:rsidRPr="006C18DC">
        <w:rPr>
          <w:rFonts w:ascii="Open Sans" w:hAnsi="Open Sans" w:cs="Open Sans"/>
          <w:color w:val="212121"/>
          <w:lang w:val="en-IE"/>
        </w:rPr>
        <w:t xml:space="preserve">submit the Disaster Recovery Plans to the Client for approval on request from the </w:t>
      </w:r>
      <w:proofErr w:type="gramStart"/>
      <w:r w:rsidRPr="006C18DC">
        <w:rPr>
          <w:rFonts w:ascii="Open Sans" w:hAnsi="Open Sans" w:cs="Open Sans"/>
          <w:color w:val="212121"/>
          <w:lang w:val="en-IE"/>
        </w:rPr>
        <w:t>Client</w:t>
      </w:r>
      <w:r w:rsidR="00B65C60" w:rsidRPr="006C18DC">
        <w:rPr>
          <w:rFonts w:ascii="Open Sans" w:hAnsi="Open Sans" w:cs="Open Sans"/>
          <w:color w:val="212121"/>
          <w:lang w:val="en-IE"/>
        </w:rPr>
        <w:t>;</w:t>
      </w:r>
      <w:proofErr w:type="gramEnd"/>
    </w:p>
    <w:p w14:paraId="218B71EA" w14:textId="77777777" w:rsidR="00024240" w:rsidRPr="006C18DC" w:rsidRDefault="00024240" w:rsidP="00503136">
      <w:pPr>
        <w:pStyle w:val="indent1"/>
        <w:spacing w:line="360" w:lineRule="auto"/>
        <w:ind w:left="1276"/>
        <w:jc w:val="both"/>
        <w:rPr>
          <w:rFonts w:ascii="Open Sans" w:hAnsi="Open Sans" w:cs="Open Sans"/>
          <w:color w:val="212121"/>
          <w:lang w:val="en-IE"/>
        </w:rPr>
      </w:pPr>
    </w:p>
    <w:p w14:paraId="7D9DD53A" w14:textId="76F11618" w:rsidR="00024240" w:rsidRPr="006C18DC" w:rsidRDefault="00024240" w:rsidP="005746D9">
      <w:pPr>
        <w:pStyle w:val="indent1"/>
        <w:numPr>
          <w:ilvl w:val="0"/>
          <w:numId w:val="68"/>
        </w:numPr>
        <w:spacing w:line="360" w:lineRule="auto"/>
        <w:ind w:left="1560" w:hanging="709"/>
        <w:jc w:val="both"/>
        <w:rPr>
          <w:rFonts w:ascii="Open Sans" w:hAnsi="Open Sans" w:cs="Open Sans"/>
          <w:color w:val="212121"/>
          <w:lang w:val="en-IE"/>
        </w:rPr>
      </w:pPr>
      <w:r w:rsidRPr="006C18DC">
        <w:rPr>
          <w:rFonts w:ascii="Open Sans" w:hAnsi="Open Sans" w:cs="Open Sans"/>
          <w:color w:val="212121"/>
          <w:lang w:val="en-IE"/>
        </w:rPr>
        <w:t xml:space="preserve">have such Disaster Recovery Plans in place by </w:t>
      </w:r>
      <w:r w:rsidR="00AB0191" w:rsidRPr="006C18DC">
        <w:rPr>
          <w:rFonts w:ascii="Open Sans" w:hAnsi="Open Sans" w:cs="Open Sans"/>
          <w:color w:val="212121"/>
          <w:lang w:val="en-IE"/>
        </w:rPr>
        <w:t>the 1</w:t>
      </w:r>
      <w:r w:rsidR="00AB0191" w:rsidRPr="006C18DC">
        <w:rPr>
          <w:rFonts w:ascii="Open Sans" w:hAnsi="Open Sans" w:cs="Open Sans"/>
          <w:color w:val="212121"/>
          <w:vertAlign w:val="superscript"/>
          <w:lang w:val="en-IE"/>
        </w:rPr>
        <w:t>st</w:t>
      </w:r>
      <w:r w:rsidR="00AB0191" w:rsidRPr="006C18DC">
        <w:rPr>
          <w:rFonts w:ascii="Open Sans" w:hAnsi="Open Sans" w:cs="Open Sans"/>
          <w:color w:val="212121"/>
          <w:lang w:val="en-IE"/>
        </w:rPr>
        <w:t xml:space="preserve"> day </w:t>
      </w:r>
      <w:r w:rsidR="00343511" w:rsidRPr="006C18DC">
        <w:rPr>
          <w:rFonts w:ascii="Open Sans" w:hAnsi="Open Sans" w:cs="Open Sans"/>
          <w:color w:val="212121"/>
          <w:lang w:val="en-IE"/>
        </w:rPr>
        <w:t>of contract date</w:t>
      </w:r>
      <w:r w:rsidR="00AB0191" w:rsidRPr="006C18DC">
        <w:rPr>
          <w:rFonts w:ascii="Open Sans" w:hAnsi="Open Sans" w:cs="Open Sans"/>
          <w:color w:val="212121"/>
          <w:lang w:val="en-IE"/>
        </w:rPr>
        <w:t xml:space="preserve"> </w:t>
      </w:r>
      <w:r w:rsidRPr="006C18DC">
        <w:rPr>
          <w:rFonts w:ascii="Open Sans" w:hAnsi="Open Sans" w:cs="Open Sans"/>
          <w:color w:val="212121"/>
          <w:lang w:val="en-IE"/>
        </w:rPr>
        <w:t>(“Relevant Date”</w:t>
      </w:r>
      <w:proofErr w:type="gramStart"/>
      <w:r w:rsidRPr="006C18DC">
        <w:rPr>
          <w:rFonts w:ascii="Open Sans" w:hAnsi="Open Sans" w:cs="Open Sans"/>
          <w:color w:val="212121"/>
          <w:lang w:val="en-IE"/>
        </w:rPr>
        <w:t>);</w:t>
      </w:r>
      <w:proofErr w:type="gramEnd"/>
    </w:p>
    <w:p w14:paraId="2B0A0D41" w14:textId="77777777" w:rsidR="00024240" w:rsidRPr="006C18DC" w:rsidRDefault="00024240" w:rsidP="00503136">
      <w:pPr>
        <w:pStyle w:val="indent1"/>
        <w:spacing w:line="360" w:lineRule="auto"/>
        <w:ind w:left="1276"/>
        <w:jc w:val="both"/>
        <w:rPr>
          <w:rFonts w:ascii="Open Sans" w:hAnsi="Open Sans" w:cs="Open Sans"/>
          <w:color w:val="212121"/>
          <w:lang w:val="en-IE"/>
        </w:rPr>
      </w:pPr>
    </w:p>
    <w:p w14:paraId="3BAB41C4" w14:textId="48A74C52" w:rsidR="00024240" w:rsidRPr="006C18DC" w:rsidRDefault="00024240" w:rsidP="005746D9">
      <w:pPr>
        <w:pStyle w:val="indent1"/>
        <w:numPr>
          <w:ilvl w:val="0"/>
          <w:numId w:val="68"/>
        </w:numPr>
        <w:spacing w:line="360" w:lineRule="auto"/>
        <w:ind w:left="1560" w:hanging="709"/>
        <w:jc w:val="both"/>
        <w:rPr>
          <w:rFonts w:ascii="Open Sans" w:hAnsi="Open Sans" w:cs="Open Sans"/>
          <w:color w:val="212121"/>
          <w:lang w:val="en-IE"/>
        </w:rPr>
      </w:pPr>
      <w:r w:rsidRPr="006C18DC">
        <w:rPr>
          <w:rFonts w:ascii="Open Sans" w:hAnsi="Open Sans" w:cs="Open Sans"/>
          <w:color w:val="212121"/>
          <w:lang w:val="en-IE"/>
        </w:rPr>
        <w:t xml:space="preserve">ensure that the Disaster Recovery Plans are kept </w:t>
      </w:r>
      <w:proofErr w:type="gramStart"/>
      <w:r w:rsidRPr="006C18DC">
        <w:rPr>
          <w:rFonts w:ascii="Open Sans" w:hAnsi="Open Sans" w:cs="Open Sans"/>
          <w:color w:val="212121"/>
          <w:lang w:val="en-IE"/>
        </w:rPr>
        <w:t>up-to-date</w:t>
      </w:r>
      <w:proofErr w:type="gramEnd"/>
      <w:r w:rsidRPr="006C18DC">
        <w:rPr>
          <w:rFonts w:ascii="Open Sans" w:hAnsi="Open Sans" w:cs="Open Sans"/>
          <w:color w:val="212121"/>
          <w:lang w:val="en-IE"/>
        </w:rPr>
        <w:t xml:space="preserve"> in accordance with Good Industry Practice;</w:t>
      </w:r>
    </w:p>
    <w:p w14:paraId="3406DD29" w14:textId="77777777" w:rsidR="00024240" w:rsidRPr="006C18DC" w:rsidRDefault="00024240" w:rsidP="00503136">
      <w:pPr>
        <w:pStyle w:val="indent1"/>
        <w:spacing w:line="360" w:lineRule="auto"/>
        <w:ind w:left="1276"/>
        <w:jc w:val="both"/>
        <w:rPr>
          <w:rFonts w:ascii="Open Sans" w:hAnsi="Open Sans" w:cs="Open Sans"/>
          <w:color w:val="212121"/>
          <w:lang w:val="en-IE"/>
        </w:rPr>
      </w:pPr>
    </w:p>
    <w:p w14:paraId="065F4963" w14:textId="23E41D8F" w:rsidR="00024240" w:rsidRPr="006C18DC" w:rsidRDefault="00024240" w:rsidP="005746D9">
      <w:pPr>
        <w:pStyle w:val="indent1"/>
        <w:numPr>
          <w:ilvl w:val="0"/>
          <w:numId w:val="68"/>
        </w:numPr>
        <w:spacing w:line="360" w:lineRule="auto"/>
        <w:ind w:left="1560" w:hanging="709"/>
        <w:jc w:val="both"/>
        <w:rPr>
          <w:rFonts w:ascii="Open Sans" w:hAnsi="Open Sans" w:cs="Open Sans"/>
          <w:color w:val="212121"/>
          <w:lang w:val="en-IE"/>
        </w:rPr>
      </w:pPr>
      <w:r w:rsidRPr="006C18DC">
        <w:rPr>
          <w:rFonts w:ascii="Open Sans" w:hAnsi="Open Sans" w:cs="Open Sans"/>
          <w:color w:val="212121"/>
          <w:lang w:val="en-IE"/>
        </w:rPr>
        <w:t xml:space="preserve">continue to provide the affected Services to the Client in accordance with the Disaster Recovery Plans within </w:t>
      </w:r>
      <w:r w:rsidR="0027645F" w:rsidRPr="006C18DC">
        <w:rPr>
          <w:rFonts w:ascii="Open Sans" w:hAnsi="Open Sans" w:cs="Open Sans"/>
          <w:color w:val="212121"/>
          <w:lang w:val="en-IE"/>
        </w:rPr>
        <w:t xml:space="preserve">24 </w:t>
      </w:r>
      <w:r w:rsidRPr="006C18DC">
        <w:rPr>
          <w:rFonts w:ascii="Open Sans" w:hAnsi="Open Sans" w:cs="Open Sans"/>
          <w:color w:val="212121"/>
          <w:lang w:val="en-IE"/>
        </w:rPr>
        <w:t xml:space="preserve">hours of the declaration or occurrence of any </w:t>
      </w:r>
      <w:proofErr w:type="gramStart"/>
      <w:r w:rsidRPr="006C18DC">
        <w:rPr>
          <w:rFonts w:ascii="Open Sans" w:hAnsi="Open Sans" w:cs="Open Sans"/>
          <w:color w:val="212121"/>
          <w:lang w:val="en-IE"/>
        </w:rPr>
        <w:t>Disaster;</w:t>
      </w:r>
      <w:proofErr w:type="gramEnd"/>
    </w:p>
    <w:p w14:paraId="108F0620" w14:textId="77777777" w:rsidR="00024240" w:rsidRPr="006C18DC" w:rsidRDefault="00024240" w:rsidP="00503136">
      <w:pPr>
        <w:pStyle w:val="indent1"/>
        <w:spacing w:line="360" w:lineRule="auto"/>
        <w:ind w:left="1276"/>
        <w:jc w:val="both"/>
        <w:rPr>
          <w:rFonts w:ascii="Open Sans" w:hAnsi="Open Sans" w:cs="Open Sans"/>
          <w:color w:val="212121"/>
          <w:lang w:val="en-IE"/>
        </w:rPr>
      </w:pPr>
    </w:p>
    <w:p w14:paraId="59EAC514" w14:textId="750D29AD" w:rsidR="00024240" w:rsidRPr="006C18DC" w:rsidRDefault="00024240" w:rsidP="005746D9">
      <w:pPr>
        <w:pStyle w:val="indent1"/>
        <w:numPr>
          <w:ilvl w:val="0"/>
          <w:numId w:val="68"/>
        </w:numPr>
        <w:spacing w:line="360" w:lineRule="auto"/>
        <w:ind w:left="1560" w:hanging="709"/>
        <w:jc w:val="both"/>
        <w:rPr>
          <w:rFonts w:ascii="Open Sans" w:hAnsi="Open Sans" w:cs="Open Sans"/>
          <w:color w:val="212121"/>
          <w:lang w:val="en-IE"/>
        </w:rPr>
      </w:pPr>
      <w:r w:rsidRPr="006C18DC">
        <w:rPr>
          <w:rFonts w:ascii="Open Sans" w:hAnsi="Open Sans" w:cs="Open Sans"/>
          <w:color w:val="212121"/>
          <w:lang w:val="en-IE"/>
        </w:rPr>
        <w:t>restore the affected Services to normal within the period specified in the Disaster Recovery Plans</w:t>
      </w:r>
      <w:r w:rsidR="004A4B8A" w:rsidRPr="006C18DC">
        <w:rPr>
          <w:rFonts w:ascii="Open Sans" w:hAnsi="Open Sans" w:cs="Open Sans"/>
          <w:color w:val="212121"/>
          <w:lang w:val="en-IE"/>
        </w:rPr>
        <w:t xml:space="preserve">. </w:t>
      </w:r>
      <w:r w:rsidR="004A4B8A" w:rsidRPr="006C18DC">
        <w:rPr>
          <w:rFonts w:ascii="Open Sans" w:hAnsi="Open Sans" w:cs="Open Sans"/>
          <w:lang w:val="en-IE"/>
        </w:rPr>
        <w:t xml:space="preserve">Failover of the Services shall appear seamless to the Client. The Contractor will work with the Client and its infrastructure providers to provide different continuity plans depending on varying business requirements of the </w:t>
      </w:r>
      <w:proofErr w:type="gramStart"/>
      <w:r w:rsidR="004A4B8A" w:rsidRPr="006C18DC">
        <w:rPr>
          <w:rFonts w:ascii="Open Sans" w:hAnsi="Open Sans" w:cs="Open Sans"/>
          <w:lang w:val="en-IE"/>
        </w:rPr>
        <w:t>service</w:t>
      </w:r>
      <w:r w:rsidRPr="006C18DC">
        <w:rPr>
          <w:rFonts w:ascii="Open Sans" w:hAnsi="Open Sans" w:cs="Open Sans"/>
          <w:color w:val="212121"/>
          <w:lang w:val="en-IE"/>
        </w:rPr>
        <w:t>;</w:t>
      </w:r>
      <w:proofErr w:type="gramEnd"/>
    </w:p>
    <w:p w14:paraId="7607D0B8" w14:textId="77777777" w:rsidR="00C8120D" w:rsidRPr="006C18DC" w:rsidRDefault="00C8120D" w:rsidP="00C9070C">
      <w:pPr>
        <w:pStyle w:val="ListParagraph"/>
        <w:rPr>
          <w:rFonts w:ascii="Open Sans" w:hAnsi="Open Sans" w:cs="Open Sans"/>
          <w:color w:val="212121"/>
          <w:sz w:val="22"/>
          <w:szCs w:val="22"/>
          <w:lang w:val="en-IE"/>
        </w:rPr>
      </w:pPr>
    </w:p>
    <w:p w14:paraId="548B39B9" w14:textId="77777777" w:rsidR="00631377" w:rsidRPr="006C18DC" w:rsidRDefault="00024240" w:rsidP="005746D9">
      <w:pPr>
        <w:pStyle w:val="indent1"/>
        <w:numPr>
          <w:ilvl w:val="0"/>
          <w:numId w:val="68"/>
        </w:numPr>
        <w:spacing w:line="360" w:lineRule="auto"/>
        <w:ind w:left="1560" w:hanging="709"/>
        <w:jc w:val="both"/>
        <w:rPr>
          <w:rFonts w:ascii="Open Sans" w:hAnsi="Open Sans" w:cs="Open Sans"/>
          <w:color w:val="212121"/>
          <w:lang w:val="en-IE"/>
        </w:rPr>
      </w:pPr>
      <w:r w:rsidRPr="006C18DC">
        <w:rPr>
          <w:rFonts w:ascii="Open Sans" w:hAnsi="Open Sans" w:cs="Open Sans"/>
          <w:color w:val="212121"/>
          <w:lang w:val="en-IE"/>
        </w:rPr>
        <w:t xml:space="preserve">carry out regular tests, at least </w:t>
      </w:r>
      <w:r w:rsidR="00B65C60" w:rsidRPr="006C18DC">
        <w:rPr>
          <w:rFonts w:ascii="Open Sans" w:hAnsi="Open Sans" w:cs="Open Sans"/>
          <w:color w:val="212121"/>
          <w:lang w:val="en-IE"/>
        </w:rPr>
        <w:t>twice during the lifetime of the Agreement (one tabletop and the other a full test)</w:t>
      </w:r>
      <w:r w:rsidRPr="006C18DC">
        <w:rPr>
          <w:rFonts w:ascii="Open Sans" w:hAnsi="Open Sans" w:cs="Open Sans"/>
          <w:color w:val="212121"/>
          <w:lang w:val="en-IE"/>
        </w:rPr>
        <w:t>, of the Disaster Recovery Plans then in force.</w:t>
      </w:r>
    </w:p>
    <w:p w14:paraId="7C325B60" w14:textId="77777777" w:rsidR="00631377" w:rsidRPr="006C18DC" w:rsidRDefault="00631377" w:rsidP="00631377">
      <w:pPr>
        <w:pStyle w:val="ListParagraph"/>
        <w:rPr>
          <w:rFonts w:ascii="Open Sans" w:eastAsia="Franklin Gothic Book" w:hAnsi="Open Sans" w:cs="Open Sans"/>
          <w:sz w:val="22"/>
          <w:szCs w:val="22"/>
          <w:lang w:val="en-IE"/>
        </w:rPr>
      </w:pPr>
    </w:p>
    <w:p w14:paraId="73B12048" w14:textId="137A43E4" w:rsidR="00631377" w:rsidRPr="006C18DC" w:rsidRDefault="00631377" w:rsidP="005746D9">
      <w:pPr>
        <w:pStyle w:val="indent1"/>
        <w:numPr>
          <w:ilvl w:val="0"/>
          <w:numId w:val="68"/>
        </w:numPr>
        <w:spacing w:line="360" w:lineRule="auto"/>
        <w:ind w:left="1560" w:hanging="709"/>
        <w:jc w:val="both"/>
        <w:rPr>
          <w:rFonts w:ascii="Open Sans" w:hAnsi="Open Sans" w:cs="Open Sans"/>
          <w:color w:val="212121"/>
          <w:lang w:val="en-IE"/>
        </w:rPr>
      </w:pPr>
      <w:r w:rsidRPr="006C18DC">
        <w:rPr>
          <w:rFonts w:ascii="Open Sans" w:eastAsia="Franklin Gothic Book" w:hAnsi="Open Sans" w:cs="Open Sans"/>
          <w:lang w:val="en-IE"/>
        </w:rPr>
        <w:t>Where required, rectify security concerns and maintain the system to a high-level security posture in line with CIS Benchmarks.</w:t>
      </w:r>
    </w:p>
    <w:p w14:paraId="54CD9A79" w14:textId="28082402" w:rsidR="00024240" w:rsidRPr="00631377" w:rsidRDefault="00024240" w:rsidP="005D637B">
      <w:pPr>
        <w:pStyle w:val="indent1"/>
        <w:spacing w:line="360" w:lineRule="auto"/>
        <w:ind w:left="1560" w:firstLine="0"/>
        <w:jc w:val="both"/>
        <w:rPr>
          <w:rFonts w:ascii="Franklin Gothic Book" w:hAnsi="Franklin Gothic Book" w:cs="Times New Roman"/>
          <w:color w:val="212121"/>
          <w:sz w:val="24"/>
          <w:szCs w:val="24"/>
          <w:lang w:val="en-IE"/>
        </w:rPr>
      </w:pPr>
    </w:p>
    <w:p w14:paraId="1736A840" w14:textId="607E81C1" w:rsidR="009C01A1" w:rsidRPr="006C18DC" w:rsidRDefault="009C01A1" w:rsidP="005746D9">
      <w:pPr>
        <w:pStyle w:val="indent1"/>
        <w:numPr>
          <w:ilvl w:val="1"/>
          <w:numId w:val="67"/>
        </w:numPr>
        <w:spacing w:line="360" w:lineRule="auto"/>
        <w:ind w:left="851" w:hanging="851"/>
        <w:jc w:val="both"/>
        <w:rPr>
          <w:rFonts w:ascii="Open Sans" w:hAnsi="Open Sans" w:cs="Open Sans"/>
          <w:color w:val="212121"/>
          <w:lang w:val="en-IE"/>
        </w:rPr>
      </w:pPr>
      <w:r w:rsidRPr="006C18DC">
        <w:rPr>
          <w:rFonts w:ascii="Open Sans" w:hAnsi="Open Sans" w:cs="Open Sans"/>
          <w:color w:val="212121"/>
          <w:lang w:val="en-IE"/>
        </w:rPr>
        <w:t xml:space="preserve">The Contractor shall ensure that the Disaster Recovery Plans are promptly amended if such tests result in any failure to ensure that any future tests or a </w:t>
      </w:r>
      <w:r w:rsidRPr="006C18DC">
        <w:rPr>
          <w:rFonts w:ascii="Open Sans" w:hAnsi="Open Sans" w:cs="Open Sans"/>
          <w:color w:val="212121"/>
          <w:lang w:val="en-IE"/>
        </w:rPr>
        <w:lastRenderedPageBreak/>
        <w:t xml:space="preserve">genuine disaster recovery </w:t>
      </w:r>
      <w:proofErr w:type="gramStart"/>
      <w:r w:rsidRPr="006C18DC">
        <w:rPr>
          <w:rFonts w:ascii="Open Sans" w:hAnsi="Open Sans" w:cs="Open Sans"/>
          <w:color w:val="212121"/>
          <w:lang w:val="en-IE"/>
        </w:rPr>
        <w:t>are</w:t>
      </w:r>
      <w:proofErr w:type="gramEnd"/>
      <w:r w:rsidRPr="006C18DC">
        <w:rPr>
          <w:rFonts w:ascii="Open Sans" w:hAnsi="Open Sans" w:cs="Open Sans"/>
          <w:color w:val="212121"/>
          <w:lang w:val="en-IE"/>
        </w:rPr>
        <w:t xml:space="preserve"> successful and as necessary to deal with any operational changes to the Services.</w:t>
      </w:r>
    </w:p>
    <w:p w14:paraId="7044BF6C" w14:textId="77777777" w:rsidR="00336B2D" w:rsidRPr="006C18DC" w:rsidRDefault="00336B2D" w:rsidP="00DF6559">
      <w:pPr>
        <w:pStyle w:val="indent1"/>
        <w:spacing w:line="360" w:lineRule="auto"/>
        <w:ind w:left="851" w:firstLine="0"/>
        <w:jc w:val="both"/>
        <w:rPr>
          <w:rFonts w:ascii="Open Sans" w:hAnsi="Open Sans" w:cs="Open Sans"/>
          <w:color w:val="212121"/>
          <w:lang w:val="en-IE"/>
        </w:rPr>
      </w:pPr>
    </w:p>
    <w:p w14:paraId="7CE90918" w14:textId="23F112F0" w:rsidR="00746B50" w:rsidRPr="006C18DC" w:rsidRDefault="00746B50" w:rsidP="005746D9">
      <w:pPr>
        <w:pStyle w:val="indent1"/>
        <w:numPr>
          <w:ilvl w:val="1"/>
          <w:numId w:val="67"/>
        </w:numPr>
        <w:spacing w:line="360" w:lineRule="auto"/>
        <w:ind w:left="851" w:hanging="851"/>
        <w:jc w:val="both"/>
        <w:rPr>
          <w:rFonts w:ascii="Open Sans" w:hAnsi="Open Sans" w:cs="Open Sans"/>
          <w:color w:val="212121"/>
          <w:lang w:val="en-IE"/>
        </w:rPr>
      </w:pPr>
      <w:r w:rsidRPr="006C18DC">
        <w:rPr>
          <w:rFonts w:ascii="Open Sans" w:hAnsi="Open Sans" w:cs="Open Sans"/>
          <w:color w:val="212121"/>
          <w:lang w:val="en-IE"/>
        </w:rPr>
        <w:t xml:space="preserve">The Contractor shall ensure that it </w:t>
      </w:r>
      <w:r w:rsidR="00336B2D" w:rsidRPr="006C18DC">
        <w:rPr>
          <w:rFonts w:ascii="Open Sans" w:hAnsi="Open Sans" w:cs="Open Sans"/>
          <w:color w:val="212121"/>
          <w:lang w:val="en-IE"/>
        </w:rPr>
        <w:t>has the capacity</w:t>
      </w:r>
      <w:r w:rsidRPr="006C18DC">
        <w:rPr>
          <w:rFonts w:ascii="Open Sans" w:hAnsi="Open Sans" w:cs="Open Sans"/>
          <w:color w:val="212121"/>
          <w:lang w:val="en-IE"/>
        </w:rPr>
        <w:t xml:space="preserve"> to implement the provisions of the Disaster Recovery Plan at any time in accordance with its terms.</w:t>
      </w:r>
    </w:p>
    <w:p w14:paraId="3790E0DC" w14:textId="77777777" w:rsidR="00C8120D" w:rsidRPr="006C18DC" w:rsidRDefault="00C8120D" w:rsidP="00DF6559">
      <w:pPr>
        <w:pStyle w:val="indent1"/>
        <w:spacing w:line="360" w:lineRule="auto"/>
        <w:ind w:left="851" w:firstLine="0"/>
        <w:jc w:val="both"/>
        <w:rPr>
          <w:rFonts w:ascii="Open Sans" w:hAnsi="Open Sans" w:cs="Open Sans"/>
          <w:color w:val="212121"/>
          <w:lang w:val="en-IE"/>
        </w:rPr>
      </w:pPr>
    </w:p>
    <w:p w14:paraId="304BB76C" w14:textId="40C10967" w:rsidR="009C01A1" w:rsidRPr="006C18DC" w:rsidRDefault="009C01A1" w:rsidP="005746D9">
      <w:pPr>
        <w:pStyle w:val="indent1"/>
        <w:numPr>
          <w:ilvl w:val="1"/>
          <w:numId w:val="67"/>
        </w:numPr>
        <w:spacing w:line="360" w:lineRule="auto"/>
        <w:ind w:left="851" w:hanging="851"/>
        <w:jc w:val="both"/>
        <w:rPr>
          <w:rFonts w:ascii="Open Sans" w:hAnsi="Open Sans" w:cs="Open Sans"/>
          <w:lang w:val="en-IE"/>
        </w:rPr>
      </w:pPr>
      <w:r w:rsidRPr="006C18DC">
        <w:rPr>
          <w:rFonts w:ascii="Open Sans" w:hAnsi="Open Sans" w:cs="Open Sans"/>
          <w:color w:val="212121"/>
          <w:lang w:val="en-IE"/>
        </w:rPr>
        <w:t>The Client may terminate any Services in relation to which Disaster Recovery Plans deemed suitable by the Client are not in place by the Relevant Date, by giving written notice to the Contractor.</w:t>
      </w:r>
    </w:p>
    <w:p w14:paraId="63C866A0" w14:textId="77777777" w:rsidR="002543ED" w:rsidRPr="007B5516" w:rsidRDefault="002543ED">
      <w:pPr>
        <w:pStyle w:val="indent2"/>
        <w:spacing w:line="360" w:lineRule="auto"/>
        <w:ind w:left="1417" w:hanging="720"/>
        <w:jc w:val="both"/>
        <w:rPr>
          <w:rFonts w:ascii="Franklin Gothic Book" w:hAnsi="Franklin Gothic Book" w:cs="Times New Roman"/>
          <w:sz w:val="24"/>
          <w:szCs w:val="24"/>
          <w:lang w:val="en-IE"/>
        </w:rPr>
      </w:pPr>
      <w:r w:rsidRPr="007B5516">
        <w:rPr>
          <w:rFonts w:ascii="Franklin Gothic Book" w:hAnsi="Franklin Gothic Book" w:cs="Times New Roman"/>
          <w:sz w:val="24"/>
          <w:szCs w:val="24"/>
          <w:lang w:val="en-IE"/>
        </w:rPr>
        <w:t xml:space="preserve"> </w:t>
      </w:r>
    </w:p>
    <w:p w14:paraId="74F522BD" w14:textId="2CD78D40" w:rsidR="00AE5DD3" w:rsidRPr="006C18DC" w:rsidRDefault="7A801B0B" w:rsidP="00AE5DD3">
      <w:pPr>
        <w:pStyle w:val="Style1"/>
        <w:ind w:left="851" w:hanging="851"/>
        <w:rPr>
          <w:rFonts w:ascii="Open Sans" w:hAnsi="Open Sans" w:cs="Open Sans"/>
          <w:sz w:val="22"/>
          <w:szCs w:val="22"/>
          <w:lang w:val="en-IE"/>
        </w:rPr>
      </w:pPr>
      <w:bookmarkStart w:id="86" w:name="_Toc142032828"/>
      <w:r w:rsidRPr="006C18DC">
        <w:rPr>
          <w:rFonts w:ascii="Open Sans" w:hAnsi="Open Sans" w:cs="Open Sans"/>
          <w:sz w:val="22"/>
          <w:szCs w:val="22"/>
          <w:lang w:val="en-IE"/>
        </w:rPr>
        <w:t>EXIT</w:t>
      </w:r>
      <w:r w:rsidR="7A1F32B3" w:rsidRPr="006C18DC">
        <w:rPr>
          <w:rFonts w:ascii="Open Sans" w:hAnsi="Open Sans" w:cs="Open Sans"/>
          <w:sz w:val="22"/>
          <w:szCs w:val="22"/>
          <w:lang w:val="en-IE"/>
        </w:rPr>
        <w:t xml:space="preserve"> MANAGEMENT</w:t>
      </w:r>
      <w:bookmarkEnd w:id="86"/>
    </w:p>
    <w:p w14:paraId="5353226B" w14:textId="77777777" w:rsidR="00AE5DD3" w:rsidRPr="006C18DC" w:rsidRDefault="00AE5DD3" w:rsidP="00AE5DD3">
      <w:pPr>
        <w:pStyle w:val="Style1"/>
        <w:numPr>
          <w:ilvl w:val="0"/>
          <w:numId w:val="0"/>
        </w:numPr>
        <w:ind w:left="851"/>
        <w:rPr>
          <w:rFonts w:ascii="Open Sans" w:hAnsi="Open Sans" w:cs="Open Sans"/>
          <w:b w:val="0"/>
          <w:sz w:val="22"/>
          <w:szCs w:val="22"/>
          <w:lang w:val="en-IE"/>
        </w:rPr>
      </w:pPr>
    </w:p>
    <w:p w14:paraId="6B212731" w14:textId="748E6452" w:rsidR="002543ED" w:rsidRPr="006C18DC" w:rsidRDefault="002543ED" w:rsidP="005746D9">
      <w:pPr>
        <w:pStyle w:val="indent1"/>
        <w:numPr>
          <w:ilvl w:val="1"/>
          <w:numId w:val="69"/>
        </w:numPr>
        <w:spacing w:line="360" w:lineRule="auto"/>
        <w:ind w:left="851" w:hanging="851"/>
        <w:jc w:val="both"/>
        <w:rPr>
          <w:rFonts w:ascii="Open Sans" w:hAnsi="Open Sans" w:cs="Open Sans"/>
          <w:lang w:val="en-IE"/>
        </w:rPr>
      </w:pPr>
      <w:r w:rsidRPr="006C18DC">
        <w:rPr>
          <w:rFonts w:ascii="Open Sans" w:hAnsi="Open Sans" w:cs="Open Sans"/>
          <w:lang w:val="en-IE"/>
        </w:rPr>
        <w:t xml:space="preserve">The Contractor shall assist with the transition from the Contractor’s </w:t>
      </w:r>
      <w:proofErr w:type="gramStart"/>
      <w:r w:rsidRPr="006C18DC">
        <w:rPr>
          <w:rFonts w:ascii="Open Sans" w:hAnsi="Open Sans" w:cs="Open Sans"/>
          <w:lang w:val="en-IE"/>
        </w:rPr>
        <w:t>Services, and</w:t>
      </w:r>
      <w:proofErr w:type="gramEnd"/>
      <w:r w:rsidRPr="006C18DC">
        <w:rPr>
          <w:rFonts w:ascii="Open Sans" w:hAnsi="Open Sans" w:cs="Open Sans"/>
          <w:lang w:val="en-IE"/>
        </w:rPr>
        <w:t xml:space="preserve"> shall develop a plan (“Exit </w:t>
      </w:r>
      <w:r w:rsidR="00AA041F" w:rsidRPr="006C18DC">
        <w:rPr>
          <w:rFonts w:ascii="Open Sans" w:hAnsi="Open Sans" w:cs="Open Sans"/>
          <w:lang w:val="en-IE"/>
        </w:rPr>
        <w:t xml:space="preserve">Management </w:t>
      </w:r>
      <w:r w:rsidRPr="006C18DC">
        <w:rPr>
          <w:rFonts w:ascii="Open Sans" w:hAnsi="Open Sans" w:cs="Open Sans"/>
          <w:lang w:val="en-IE"/>
        </w:rPr>
        <w:t xml:space="preserve">Plan”) within </w:t>
      </w:r>
      <w:r w:rsidR="00816BA7" w:rsidRPr="006C18DC">
        <w:rPr>
          <w:rFonts w:ascii="Open Sans" w:hAnsi="Open Sans" w:cs="Open Sans"/>
          <w:lang w:val="en-IE"/>
        </w:rPr>
        <w:t xml:space="preserve">two </w:t>
      </w:r>
      <w:r w:rsidRPr="006C18DC">
        <w:rPr>
          <w:rFonts w:ascii="Open Sans" w:hAnsi="Open Sans" w:cs="Open Sans"/>
          <w:lang w:val="en-IE"/>
        </w:rPr>
        <w:t xml:space="preserve">months of </w:t>
      </w:r>
      <w:r w:rsidR="002E0467" w:rsidRPr="006C18DC">
        <w:rPr>
          <w:rFonts w:ascii="Open Sans" w:hAnsi="Open Sans" w:cs="Open Sans"/>
          <w:lang w:val="en-IE"/>
        </w:rPr>
        <w:t>the</w:t>
      </w:r>
      <w:r w:rsidRPr="006C18DC">
        <w:rPr>
          <w:rFonts w:ascii="Open Sans" w:hAnsi="Open Sans" w:cs="Open Sans"/>
          <w:lang w:val="en-IE"/>
        </w:rPr>
        <w:t xml:space="preserve"> Commencement </w:t>
      </w:r>
      <w:r w:rsidR="002E0467" w:rsidRPr="006C18DC">
        <w:rPr>
          <w:rFonts w:ascii="Open Sans" w:hAnsi="Open Sans" w:cs="Open Sans"/>
          <w:lang w:val="en-IE"/>
        </w:rPr>
        <w:t xml:space="preserve">Date, </w:t>
      </w:r>
      <w:r w:rsidRPr="006C18DC">
        <w:rPr>
          <w:rFonts w:ascii="Open Sans" w:hAnsi="Open Sans" w:cs="Open Sans"/>
          <w:lang w:val="en-IE"/>
        </w:rPr>
        <w:t xml:space="preserve">for review and approval by the Client, to effect the orderly transition to the Client (or its designee) from the Contractor of the Data.  Such Exit </w:t>
      </w:r>
      <w:r w:rsidR="00AA041F" w:rsidRPr="006C18DC">
        <w:rPr>
          <w:rFonts w:ascii="Open Sans" w:hAnsi="Open Sans" w:cs="Open Sans"/>
          <w:lang w:val="en-IE"/>
        </w:rPr>
        <w:t xml:space="preserve">Management </w:t>
      </w:r>
      <w:r w:rsidRPr="006C18DC">
        <w:rPr>
          <w:rFonts w:ascii="Open Sans" w:hAnsi="Open Sans" w:cs="Open Sans"/>
          <w:lang w:val="en-IE"/>
        </w:rPr>
        <w:t xml:space="preserve">Plan, as set out on Schedule </w:t>
      </w:r>
      <w:r w:rsidR="006662BA" w:rsidRPr="006C18DC">
        <w:rPr>
          <w:rFonts w:ascii="Open Sans" w:hAnsi="Open Sans" w:cs="Open Sans"/>
          <w:lang w:val="en-IE"/>
        </w:rPr>
        <w:t>H</w:t>
      </w:r>
      <w:r w:rsidRPr="006C18DC">
        <w:rPr>
          <w:rFonts w:ascii="Open Sans" w:hAnsi="Open Sans" w:cs="Open Sans"/>
          <w:lang w:val="en-IE"/>
        </w:rPr>
        <w:t xml:space="preserve">, will set forth the tasks and actions to be performed by both parties, the time for completing such tasks and actions, and the criteria for declaring the transition completed. The parties and their employees and agents will cooperate to execute the Exit </w:t>
      </w:r>
      <w:r w:rsidR="00AA041F" w:rsidRPr="006C18DC">
        <w:rPr>
          <w:rFonts w:ascii="Open Sans" w:hAnsi="Open Sans" w:cs="Open Sans"/>
          <w:lang w:val="en-IE"/>
        </w:rPr>
        <w:t xml:space="preserve">Management </w:t>
      </w:r>
      <w:proofErr w:type="gramStart"/>
      <w:r w:rsidRPr="006C18DC">
        <w:rPr>
          <w:rFonts w:ascii="Open Sans" w:hAnsi="Open Sans" w:cs="Open Sans"/>
          <w:lang w:val="en-IE"/>
        </w:rPr>
        <w:t>Plan</w:t>
      </w:r>
      <w:proofErr w:type="gramEnd"/>
      <w:r w:rsidRPr="006C18DC">
        <w:rPr>
          <w:rFonts w:ascii="Open Sans" w:hAnsi="Open Sans" w:cs="Open Sans"/>
          <w:lang w:val="en-IE"/>
        </w:rPr>
        <w:t xml:space="preserve"> and each </w:t>
      </w:r>
      <w:r w:rsidR="003A127F" w:rsidRPr="006C18DC">
        <w:rPr>
          <w:rFonts w:ascii="Open Sans" w:hAnsi="Open Sans" w:cs="Open Sans"/>
          <w:lang w:val="en-IE"/>
        </w:rPr>
        <w:t>P</w:t>
      </w:r>
      <w:r w:rsidRPr="006C18DC">
        <w:rPr>
          <w:rFonts w:ascii="Open Sans" w:hAnsi="Open Sans" w:cs="Open Sans"/>
          <w:lang w:val="en-IE"/>
        </w:rPr>
        <w:t xml:space="preserve">arty will perform those tasks and actions assigned to it in the Exit </w:t>
      </w:r>
      <w:r w:rsidR="00AA041F" w:rsidRPr="006C18DC">
        <w:rPr>
          <w:rFonts w:ascii="Open Sans" w:hAnsi="Open Sans" w:cs="Open Sans"/>
          <w:lang w:val="en-IE"/>
        </w:rPr>
        <w:t xml:space="preserve">Management </w:t>
      </w:r>
      <w:r w:rsidRPr="006C18DC">
        <w:rPr>
          <w:rFonts w:ascii="Open Sans" w:hAnsi="Open Sans" w:cs="Open Sans"/>
          <w:lang w:val="en-IE"/>
        </w:rPr>
        <w:t xml:space="preserve">Plan. </w:t>
      </w:r>
    </w:p>
    <w:p w14:paraId="71E9785C" w14:textId="77777777" w:rsidR="002543ED" w:rsidRPr="007B5516" w:rsidRDefault="002543ED">
      <w:pPr>
        <w:pStyle w:val="indent2"/>
        <w:spacing w:line="360" w:lineRule="auto"/>
        <w:ind w:left="1417" w:hanging="720"/>
        <w:jc w:val="both"/>
        <w:rPr>
          <w:rFonts w:ascii="Franklin Gothic Book" w:hAnsi="Franklin Gothic Book" w:cs="Times New Roman"/>
          <w:sz w:val="24"/>
          <w:szCs w:val="24"/>
          <w:lang w:val="en-IE"/>
        </w:rPr>
      </w:pPr>
    </w:p>
    <w:p w14:paraId="4D17C6F4" w14:textId="7E0A09A6" w:rsidR="00A9699E" w:rsidRPr="006C18DC" w:rsidRDefault="60CC512C" w:rsidP="005746D9">
      <w:pPr>
        <w:pStyle w:val="indent1"/>
        <w:numPr>
          <w:ilvl w:val="1"/>
          <w:numId w:val="69"/>
        </w:numPr>
        <w:spacing w:line="360" w:lineRule="auto"/>
        <w:ind w:left="851" w:hanging="851"/>
        <w:jc w:val="both"/>
        <w:rPr>
          <w:rFonts w:ascii="Open Sans" w:hAnsi="Open Sans" w:cs="Open Sans"/>
          <w:lang w:val="en-IE"/>
        </w:rPr>
      </w:pPr>
      <w:r w:rsidRPr="006C18DC">
        <w:rPr>
          <w:rFonts w:ascii="Open Sans" w:hAnsi="Open Sans" w:cs="Open Sans"/>
          <w:lang w:val="en-IE"/>
        </w:rPr>
        <w:t>Subject to clauses 1</w:t>
      </w:r>
      <w:r w:rsidR="741E02B6" w:rsidRPr="006C18DC">
        <w:rPr>
          <w:rFonts w:ascii="Open Sans" w:hAnsi="Open Sans" w:cs="Open Sans"/>
          <w:lang w:val="en-IE"/>
        </w:rPr>
        <w:t>7</w:t>
      </w:r>
      <w:r w:rsidRPr="006C18DC">
        <w:rPr>
          <w:rFonts w:ascii="Open Sans" w:hAnsi="Open Sans" w:cs="Open Sans"/>
          <w:lang w:val="en-IE"/>
        </w:rPr>
        <w:t>.</w:t>
      </w:r>
      <w:r w:rsidR="741E02B6" w:rsidRPr="006C18DC">
        <w:rPr>
          <w:rFonts w:ascii="Open Sans" w:hAnsi="Open Sans" w:cs="Open Sans"/>
          <w:lang w:val="en-IE"/>
        </w:rPr>
        <w:t>7</w:t>
      </w:r>
      <w:r w:rsidRPr="006C18DC">
        <w:rPr>
          <w:rFonts w:ascii="Open Sans" w:hAnsi="Open Sans" w:cs="Open Sans"/>
          <w:lang w:val="en-IE"/>
        </w:rPr>
        <w:t xml:space="preserve"> and 20.3, o</w:t>
      </w:r>
      <w:r w:rsidR="77DE01F7" w:rsidRPr="006C18DC">
        <w:rPr>
          <w:rFonts w:ascii="Open Sans" w:hAnsi="Open Sans" w:cs="Open Sans"/>
          <w:lang w:val="en-IE"/>
        </w:rPr>
        <w:t xml:space="preserve">n contract termination or expiry, the Contractor must </w:t>
      </w:r>
      <w:r w:rsidR="4A642F8D" w:rsidRPr="006C18DC">
        <w:rPr>
          <w:rFonts w:ascii="Open Sans" w:hAnsi="Open Sans" w:cs="Open Sans"/>
          <w:lang w:val="en-IE"/>
        </w:rPr>
        <w:t xml:space="preserve">return </w:t>
      </w:r>
      <w:r w:rsidR="77DE01F7" w:rsidRPr="006C18DC">
        <w:rPr>
          <w:rFonts w:ascii="Open Sans" w:hAnsi="Open Sans" w:cs="Open Sans"/>
          <w:lang w:val="en-IE"/>
        </w:rPr>
        <w:t>all documents and Data that is stored by the Contractor in any forma</w:t>
      </w:r>
      <w:r w:rsidR="343349EF" w:rsidRPr="006C18DC">
        <w:rPr>
          <w:rFonts w:ascii="Open Sans" w:hAnsi="Open Sans" w:cs="Open Sans"/>
          <w:lang w:val="en-IE"/>
        </w:rPr>
        <w:t>t</w:t>
      </w:r>
      <w:r w:rsidRPr="006C18DC">
        <w:rPr>
          <w:rFonts w:ascii="Open Sans" w:hAnsi="Open Sans" w:cs="Open Sans"/>
          <w:lang w:val="en-IE"/>
        </w:rPr>
        <w:t xml:space="preserve"> </w:t>
      </w:r>
      <w:r w:rsidR="77DE01F7" w:rsidRPr="006C18DC">
        <w:rPr>
          <w:rFonts w:ascii="Open Sans" w:hAnsi="Open Sans" w:cs="Open Sans"/>
          <w:lang w:val="en-IE"/>
        </w:rPr>
        <w:t xml:space="preserve">to the Client in a non-proprietary, </w:t>
      </w:r>
      <w:proofErr w:type="gramStart"/>
      <w:r w:rsidR="77DE01F7" w:rsidRPr="006C18DC">
        <w:rPr>
          <w:rFonts w:ascii="Open Sans" w:hAnsi="Open Sans" w:cs="Open Sans"/>
          <w:lang w:val="en-IE"/>
        </w:rPr>
        <w:t>machine readable</w:t>
      </w:r>
      <w:proofErr w:type="gramEnd"/>
      <w:r w:rsidR="77DE01F7" w:rsidRPr="006C18DC">
        <w:rPr>
          <w:rFonts w:ascii="Open Sans" w:hAnsi="Open Sans" w:cs="Open Sans"/>
          <w:lang w:val="en-IE"/>
        </w:rPr>
        <w:t xml:space="preserve"> form. </w:t>
      </w:r>
      <w:r w:rsidR="31E8ED86" w:rsidRPr="006C18DC">
        <w:rPr>
          <w:rFonts w:ascii="Open Sans" w:hAnsi="Open Sans" w:cs="Open Sans"/>
          <w:lang w:val="en-IE"/>
        </w:rPr>
        <w:t xml:space="preserve">Once the </w:t>
      </w:r>
      <w:r w:rsidR="68F0DF2A" w:rsidRPr="006C18DC">
        <w:rPr>
          <w:rFonts w:ascii="Open Sans" w:hAnsi="Open Sans" w:cs="Open Sans"/>
          <w:lang w:val="en-IE"/>
        </w:rPr>
        <w:t>D</w:t>
      </w:r>
      <w:r w:rsidR="31E8ED86" w:rsidRPr="006C18DC">
        <w:rPr>
          <w:rFonts w:ascii="Open Sans" w:hAnsi="Open Sans" w:cs="Open Sans"/>
          <w:lang w:val="en-IE"/>
        </w:rPr>
        <w:t>ata return has been validated by the Client and upon the instruction of the Client, t</w:t>
      </w:r>
      <w:r w:rsidR="77DE01F7" w:rsidRPr="006C18DC">
        <w:rPr>
          <w:rFonts w:ascii="Open Sans" w:hAnsi="Open Sans" w:cs="Open Sans"/>
          <w:lang w:val="en-IE"/>
        </w:rPr>
        <w:t xml:space="preserve">he Contractor shall </w:t>
      </w:r>
      <w:r w:rsidR="64373D59" w:rsidRPr="006C18DC">
        <w:rPr>
          <w:rFonts w:ascii="Open Sans" w:hAnsi="Open Sans" w:cs="Open Sans"/>
          <w:lang w:val="en-IE"/>
        </w:rPr>
        <w:t xml:space="preserve">Delete </w:t>
      </w:r>
      <w:r w:rsidR="77DE01F7" w:rsidRPr="006C18DC">
        <w:rPr>
          <w:rFonts w:ascii="Open Sans" w:hAnsi="Open Sans" w:cs="Open Sans"/>
          <w:lang w:val="en-IE"/>
        </w:rPr>
        <w:t xml:space="preserve">all production and backup copies of </w:t>
      </w:r>
      <w:r w:rsidR="31E8ED86" w:rsidRPr="006C18DC">
        <w:rPr>
          <w:rFonts w:ascii="Open Sans" w:hAnsi="Open Sans" w:cs="Open Sans"/>
          <w:lang w:val="en-IE"/>
        </w:rPr>
        <w:t xml:space="preserve">the </w:t>
      </w:r>
      <w:r w:rsidR="77DE01F7" w:rsidRPr="006C18DC">
        <w:rPr>
          <w:rFonts w:ascii="Open Sans" w:hAnsi="Open Sans" w:cs="Open Sans"/>
          <w:lang w:val="en-IE"/>
        </w:rPr>
        <w:t xml:space="preserve">Data </w:t>
      </w:r>
      <w:r w:rsidR="31E8ED86" w:rsidRPr="006C18DC">
        <w:rPr>
          <w:rFonts w:ascii="Open Sans" w:hAnsi="Open Sans" w:cs="Open Sans"/>
          <w:lang w:val="en-IE"/>
        </w:rPr>
        <w:t>and verify that they have been permanently</w:t>
      </w:r>
      <w:r w:rsidR="77DE01F7" w:rsidRPr="006C18DC">
        <w:rPr>
          <w:rFonts w:ascii="Open Sans" w:hAnsi="Open Sans" w:cs="Open Sans"/>
          <w:lang w:val="en-IE"/>
        </w:rPr>
        <w:t xml:space="preserve"> removed from the Contractor’s facilities,</w:t>
      </w:r>
    </w:p>
    <w:p w14:paraId="0FB324F8" w14:textId="77777777" w:rsidR="007D50F1" w:rsidRPr="006C18DC" w:rsidRDefault="007D50F1" w:rsidP="007D50F1">
      <w:pPr>
        <w:pStyle w:val="indent1"/>
        <w:spacing w:line="360" w:lineRule="auto"/>
        <w:ind w:left="851" w:firstLine="0"/>
        <w:jc w:val="both"/>
        <w:rPr>
          <w:rFonts w:ascii="Open Sans" w:hAnsi="Open Sans" w:cs="Open Sans"/>
          <w:lang w:val="en-IE"/>
        </w:rPr>
      </w:pPr>
    </w:p>
    <w:p w14:paraId="17254F8C" w14:textId="133FBFF0" w:rsidR="148FDC13" w:rsidRPr="006C18DC" w:rsidRDefault="148FDC13" w:rsidP="005746D9">
      <w:pPr>
        <w:pStyle w:val="indent1"/>
        <w:numPr>
          <w:ilvl w:val="1"/>
          <w:numId w:val="69"/>
        </w:numPr>
        <w:spacing w:line="360" w:lineRule="auto"/>
        <w:ind w:left="851" w:hanging="851"/>
        <w:jc w:val="both"/>
        <w:rPr>
          <w:rFonts w:ascii="Open Sans" w:hAnsi="Open Sans" w:cs="Open Sans"/>
          <w:lang w:val="en-IE"/>
        </w:rPr>
      </w:pPr>
      <w:r w:rsidRPr="006C18DC">
        <w:rPr>
          <w:rFonts w:ascii="Open Sans" w:hAnsi="Open Sans" w:cs="Open Sans"/>
          <w:lang w:val="en-IE"/>
        </w:rPr>
        <w:t xml:space="preserve">The Service Provider shall update the Exit Plan within 3 </w:t>
      </w:r>
      <w:r w:rsidR="1DB5A84B" w:rsidRPr="006C18DC">
        <w:rPr>
          <w:rFonts w:ascii="Open Sans" w:hAnsi="Open Sans" w:cs="Open Sans"/>
          <w:lang w:val="en-IE"/>
        </w:rPr>
        <w:t>weeks of</w:t>
      </w:r>
      <w:r w:rsidRPr="006C18DC">
        <w:rPr>
          <w:rFonts w:ascii="Open Sans" w:hAnsi="Open Sans" w:cs="Open Sans"/>
          <w:lang w:val="en-IE"/>
        </w:rPr>
        <w:t xml:space="preserve"> notification of termination by SEAI or on contract expiry to reflect changes in the Services and shall </w:t>
      </w:r>
      <w:r w:rsidRPr="006C18DC">
        <w:rPr>
          <w:rFonts w:ascii="Open Sans" w:hAnsi="Open Sans" w:cs="Open Sans"/>
          <w:lang w:val="en-IE"/>
        </w:rPr>
        <w:lastRenderedPageBreak/>
        <w:t xml:space="preserve">keep the Exit Plan under continuous review. Following each update, the Service Provider shall submit the revised Exit Plan to the Client for review and approval.  </w:t>
      </w:r>
    </w:p>
    <w:p w14:paraId="07F5652A" w14:textId="052C751E" w:rsidR="00343511" w:rsidRPr="006C18DC" w:rsidRDefault="00343511" w:rsidP="0399336E">
      <w:pPr>
        <w:pStyle w:val="indent1"/>
        <w:spacing w:line="360" w:lineRule="auto"/>
        <w:ind w:left="0" w:firstLine="0"/>
        <w:jc w:val="both"/>
        <w:rPr>
          <w:rFonts w:ascii="Open Sans" w:hAnsi="Open Sans" w:cs="Open Sans"/>
          <w:lang w:val="en-IE"/>
        </w:rPr>
      </w:pPr>
    </w:p>
    <w:p w14:paraId="6B1B27AF" w14:textId="72375C9B" w:rsidR="00183D52" w:rsidRDefault="23BB3CF9" w:rsidP="005746D9">
      <w:pPr>
        <w:pStyle w:val="indent1"/>
        <w:numPr>
          <w:ilvl w:val="1"/>
          <w:numId w:val="69"/>
        </w:numPr>
        <w:spacing w:line="360" w:lineRule="auto"/>
        <w:ind w:left="851" w:hanging="851"/>
        <w:jc w:val="both"/>
        <w:rPr>
          <w:rFonts w:ascii="Open Sans" w:hAnsi="Open Sans" w:cs="Open Sans"/>
          <w:lang w:val="en-IE"/>
        </w:rPr>
      </w:pPr>
      <w:r w:rsidRPr="006C18DC">
        <w:rPr>
          <w:rFonts w:ascii="Open Sans" w:hAnsi="Open Sans" w:cs="Open Sans"/>
          <w:lang w:val="en-IE"/>
        </w:rPr>
        <w:t>The provisions of this c</w:t>
      </w:r>
      <w:r w:rsidR="7AA6CF33" w:rsidRPr="006C18DC">
        <w:rPr>
          <w:rFonts w:ascii="Open Sans" w:hAnsi="Open Sans" w:cs="Open Sans"/>
          <w:lang w:val="en-IE"/>
        </w:rPr>
        <w:t xml:space="preserve">lause </w:t>
      </w:r>
      <w:r w:rsidR="5FFF627E" w:rsidRPr="006C18DC">
        <w:rPr>
          <w:rFonts w:ascii="Open Sans" w:hAnsi="Open Sans" w:cs="Open Sans"/>
          <w:lang w:val="en-IE"/>
        </w:rPr>
        <w:t>2</w:t>
      </w:r>
      <w:r w:rsidR="1D335E12" w:rsidRPr="006C18DC">
        <w:rPr>
          <w:rFonts w:ascii="Open Sans" w:hAnsi="Open Sans" w:cs="Open Sans"/>
          <w:lang w:val="en-IE"/>
        </w:rPr>
        <w:t>8</w:t>
      </w:r>
      <w:r w:rsidR="7A801B0B" w:rsidRPr="006C18DC">
        <w:rPr>
          <w:rFonts w:ascii="Open Sans" w:hAnsi="Open Sans" w:cs="Open Sans"/>
          <w:lang w:val="en-IE"/>
        </w:rPr>
        <w:t xml:space="preserve"> will survive the expiration or termination of this Agreement for any reason.</w:t>
      </w:r>
    </w:p>
    <w:p w14:paraId="271DAA60" w14:textId="16CFADDF" w:rsidR="00BF7CEC" w:rsidRDefault="00BF7CEC" w:rsidP="00536984">
      <w:pPr>
        <w:pStyle w:val="ListParagraph"/>
        <w:rPr>
          <w:rFonts w:ascii="Open Sans" w:hAnsi="Open Sans" w:cs="Open Sans"/>
          <w:lang w:val="en-IE"/>
        </w:rPr>
      </w:pPr>
    </w:p>
    <w:p w14:paraId="64155F39" w14:textId="22F2E9F2" w:rsidR="00106A41" w:rsidRDefault="00106A41" w:rsidP="003449D3">
      <w:pPr>
        <w:pStyle w:val="indent2"/>
        <w:numPr>
          <w:ilvl w:val="1"/>
          <w:numId w:val="69"/>
        </w:numPr>
        <w:spacing w:line="360" w:lineRule="auto"/>
        <w:jc w:val="both"/>
        <w:rPr>
          <w:rFonts w:ascii="Open Sans" w:hAnsi="Open Sans" w:cs="Open Sans"/>
          <w:lang w:val="en-GB"/>
        </w:rPr>
      </w:pPr>
      <w:r>
        <w:rPr>
          <w:rFonts w:ascii="Open Sans" w:hAnsi="Open Sans" w:cs="Open Sans"/>
          <w:lang w:val="en-GB"/>
        </w:rPr>
        <w:t>SEAI</w:t>
      </w:r>
      <w:r w:rsidRPr="00BF7CEC">
        <w:rPr>
          <w:rFonts w:ascii="Open Sans" w:hAnsi="Open Sans" w:cs="Open Sans"/>
          <w:lang w:val="en-GB"/>
        </w:rPr>
        <w:t xml:space="preserve"> </w:t>
      </w:r>
      <w:r>
        <w:rPr>
          <w:rFonts w:ascii="Open Sans" w:hAnsi="Open Sans" w:cs="Open Sans"/>
          <w:lang w:val="en-GB"/>
        </w:rPr>
        <w:t>shall</w:t>
      </w:r>
      <w:r w:rsidRPr="00BF7CEC">
        <w:rPr>
          <w:rFonts w:ascii="Open Sans" w:hAnsi="Open Sans" w:cs="Open Sans"/>
          <w:lang w:val="en-GB"/>
        </w:rPr>
        <w:t xml:space="preserve"> require the provision of Exit Services for a period of up to 6 months following </w:t>
      </w:r>
    </w:p>
    <w:p w14:paraId="340810AD" w14:textId="387B978E" w:rsidR="00106A41" w:rsidRDefault="00106A41" w:rsidP="003449D3">
      <w:pPr>
        <w:pStyle w:val="indent2"/>
        <w:spacing w:line="360" w:lineRule="auto"/>
        <w:ind w:left="525" w:firstLine="0"/>
        <w:jc w:val="both"/>
      </w:pPr>
      <w:r w:rsidRPr="00BF7CEC">
        <w:rPr>
          <w:rFonts w:ascii="Open Sans" w:hAnsi="Open Sans" w:cs="Open Sans"/>
          <w:lang w:val="en-GB"/>
        </w:rPr>
        <w:t>contract expiry or termination</w:t>
      </w:r>
      <w:r>
        <w:rPr>
          <w:rFonts w:ascii="Open Sans" w:hAnsi="Open Sans" w:cs="Open Sans"/>
          <w:lang w:val="en-GB"/>
        </w:rPr>
        <w:t xml:space="preserve">. </w:t>
      </w:r>
      <w:r w:rsidRPr="003449D3">
        <w:rPr>
          <w:rFonts w:ascii="Open Sans" w:hAnsi="Open Sans" w:cs="Open Sans"/>
          <w:lang w:val="en-GB"/>
        </w:rPr>
        <w:t xml:space="preserve">This </w:t>
      </w:r>
      <w:proofErr w:type="gramStart"/>
      <w:r w:rsidRPr="003449D3">
        <w:rPr>
          <w:rFonts w:ascii="Open Sans" w:hAnsi="Open Sans" w:cs="Open Sans"/>
          <w:lang w:val="en-GB"/>
        </w:rPr>
        <w:t>6 month</w:t>
      </w:r>
      <w:proofErr w:type="gramEnd"/>
      <w:r w:rsidRPr="003449D3">
        <w:rPr>
          <w:rFonts w:ascii="Open Sans" w:hAnsi="Open Sans" w:cs="Open Sans"/>
          <w:lang w:val="en-GB"/>
        </w:rPr>
        <w:t xml:space="preserve"> period may be extended by the parties by written agreement. Exit services shall be provided in accordance with the terms of this contract and shall not constitute the renewal or awarding of a further contract.</w:t>
      </w:r>
    </w:p>
    <w:p w14:paraId="1CAA264A" w14:textId="40528E4E" w:rsidR="3DE4E4A1" w:rsidRDefault="3DE4E4A1" w:rsidP="3DE4E4A1">
      <w:pPr>
        <w:pStyle w:val="indent2"/>
        <w:spacing w:line="360" w:lineRule="auto"/>
        <w:ind w:left="0" w:firstLine="0"/>
        <w:jc w:val="both"/>
        <w:rPr>
          <w:rFonts w:ascii="Franklin Gothic Book" w:hAnsi="Franklin Gothic Book" w:cs="Times New Roman"/>
          <w:sz w:val="24"/>
          <w:szCs w:val="24"/>
          <w:lang w:val="en-IE"/>
        </w:rPr>
      </w:pPr>
    </w:p>
    <w:p w14:paraId="468BE4D7" w14:textId="6A5F015C" w:rsidR="3DE4E4A1" w:rsidRDefault="3DE4E4A1" w:rsidP="3DE4E4A1">
      <w:pPr>
        <w:pStyle w:val="indent2"/>
        <w:spacing w:line="360" w:lineRule="auto"/>
        <w:ind w:left="0" w:firstLine="0"/>
        <w:jc w:val="both"/>
        <w:rPr>
          <w:rFonts w:ascii="Franklin Gothic Book" w:hAnsi="Franklin Gothic Book" w:cs="Times New Roman"/>
          <w:sz w:val="24"/>
          <w:szCs w:val="24"/>
          <w:lang w:val="en-IE"/>
        </w:rPr>
      </w:pPr>
    </w:p>
    <w:p w14:paraId="0567D5CA" w14:textId="68386C62" w:rsidR="00ED0167" w:rsidRPr="006C18DC" w:rsidRDefault="4241EF24" w:rsidP="00473F5B">
      <w:pPr>
        <w:pStyle w:val="Style1"/>
        <w:ind w:left="851" w:hanging="851"/>
        <w:rPr>
          <w:rFonts w:ascii="Open Sans" w:hAnsi="Open Sans" w:cs="Open Sans"/>
          <w:sz w:val="22"/>
          <w:szCs w:val="22"/>
          <w:lang w:val="en-IE"/>
        </w:rPr>
      </w:pPr>
      <w:bookmarkStart w:id="87" w:name="_Toc242087283"/>
      <w:bookmarkStart w:id="88" w:name="_Toc142032829"/>
      <w:r w:rsidRPr="006C18DC">
        <w:rPr>
          <w:rFonts w:ascii="Open Sans" w:hAnsi="Open Sans" w:cs="Open Sans"/>
          <w:sz w:val="22"/>
          <w:szCs w:val="22"/>
          <w:lang w:val="en-IE"/>
        </w:rPr>
        <w:t>LEGISLATION CHANGES</w:t>
      </w:r>
      <w:bookmarkEnd w:id="87"/>
      <w:bookmarkEnd w:id="88"/>
    </w:p>
    <w:p w14:paraId="616136AC" w14:textId="77777777" w:rsidR="00AE5DD3" w:rsidRPr="006C18DC" w:rsidRDefault="00AE5DD3" w:rsidP="00503136">
      <w:pPr>
        <w:pStyle w:val="indent2"/>
        <w:spacing w:line="360" w:lineRule="auto"/>
        <w:ind w:left="851" w:hanging="851"/>
        <w:jc w:val="both"/>
        <w:rPr>
          <w:rFonts w:ascii="Open Sans" w:hAnsi="Open Sans" w:cs="Open Sans"/>
          <w:lang w:val="en-IE"/>
        </w:rPr>
      </w:pPr>
    </w:p>
    <w:p w14:paraId="2BAC06BE" w14:textId="13348865" w:rsidR="00ED0167" w:rsidRPr="006C18DC" w:rsidRDefault="00ED0167" w:rsidP="00AE5DD3">
      <w:pPr>
        <w:pStyle w:val="indent2"/>
        <w:spacing w:line="360" w:lineRule="auto"/>
        <w:ind w:left="851" w:firstLine="0"/>
        <w:jc w:val="both"/>
        <w:rPr>
          <w:rFonts w:ascii="Open Sans" w:hAnsi="Open Sans" w:cs="Open Sans"/>
          <w:lang w:val="en-IE"/>
        </w:rPr>
      </w:pPr>
      <w:r w:rsidRPr="006C18DC">
        <w:rPr>
          <w:rFonts w:ascii="Open Sans" w:hAnsi="Open Sans" w:cs="Open Sans"/>
          <w:lang w:val="en-IE"/>
        </w:rPr>
        <w:t>If, after the Commencement Date, any law, order, reg</w:t>
      </w:r>
      <w:r w:rsidR="002C66AD" w:rsidRPr="006C18DC">
        <w:rPr>
          <w:rFonts w:ascii="Open Sans" w:hAnsi="Open Sans" w:cs="Open Sans"/>
          <w:lang w:val="en-IE"/>
        </w:rPr>
        <w:t xml:space="preserve">ulation or by-law is made which </w:t>
      </w:r>
      <w:r w:rsidRPr="006C18DC">
        <w:rPr>
          <w:rFonts w:ascii="Open Sans" w:hAnsi="Open Sans" w:cs="Open Sans"/>
          <w:lang w:val="en-IE"/>
        </w:rPr>
        <w:t>would increase or decrease the amount of time, any material charge or effort required for the Project, then the Change Control Procedure set out in Schedule E shall apply in relation to the implementation of the same as part of the Project.</w:t>
      </w:r>
    </w:p>
    <w:p w14:paraId="5A786245" w14:textId="77777777" w:rsidR="00695700" w:rsidRPr="006C18DC" w:rsidRDefault="00695700">
      <w:pPr>
        <w:pStyle w:val="indent2"/>
        <w:spacing w:line="360" w:lineRule="auto"/>
        <w:ind w:left="1134" w:hanging="708"/>
        <w:jc w:val="both"/>
        <w:rPr>
          <w:rFonts w:ascii="Open Sans" w:hAnsi="Open Sans" w:cs="Open Sans"/>
          <w:lang w:val="en-IE"/>
        </w:rPr>
      </w:pPr>
    </w:p>
    <w:p w14:paraId="1200E896" w14:textId="0199B079" w:rsidR="002C66AD" w:rsidRPr="006C18DC" w:rsidRDefault="4241EF24" w:rsidP="00473F5B">
      <w:pPr>
        <w:pStyle w:val="Style1"/>
        <w:ind w:left="851" w:hanging="851"/>
        <w:rPr>
          <w:rFonts w:ascii="Open Sans" w:hAnsi="Open Sans" w:cs="Open Sans"/>
          <w:sz w:val="22"/>
          <w:szCs w:val="22"/>
          <w:lang w:val="en-IE"/>
        </w:rPr>
      </w:pPr>
      <w:bookmarkStart w:id="89" w:name="_Toc242087284"/>
      <w:bookmarkStart w:id="90" w:name="_Toc142032830"/>
      <w:r w:rsidRPr="006C18DC">
        <w:rPr>
          <w:rFonts w:ascii="Open Sans" w:hAnsi="Open Sans" w:cs="Open Sans"/>
          <w:sz w:val="22"/>
          <w:szCs w:val="22"/>
          <w:lang w:val="en-IE"/>
        </w:rPr>
        <w:t>GOVERNING LAW AND CHOICE OF JURISDICTION</w:t>
      </w:r>
      <w:bookmarkEnd w:id="89"/>
      <w:bookmarkEnd w:id="90"/>
      <w:r w:rsidR="445CCADA" w:rsidRPr="006C18DC">
        <w:rPr>
          <w:rFonts w:ascii="Open Sans" w:hAnsi="Open Sans" w:cs="Open Sans"/>
          <w:sz w:val="22"/>
          <w:szCs w:val="22"/>
          <w:lang w:val="en-IE"/>
        </w:rPr>
        <w:t xml:space="preserve"> </w:t>
      </w:r>
    </w:p>
    <w:p w14:paraId="47E76E7A" w14:textId="77777777" w:rsidR="002C66AD" w:rsidRPr="006C18DC" w:rsidRDefault="002C66AD">
      <w:pPr>
        <w:pStyle w:val="indent1"/>
        <w:spacing w:line="360" w:lineRule="auto"/>
        <w:jc w:val="both"/>
        <w:rPr>
          <w:rFonts w:ascii="Open Sans" w:hAnsi="Open Sans" w:cs="Open Sans"/>
          <w:b/>
          <w:lang w:val="en-IE"/>
        </w:rPr>
      </w:pPr>
    </w:p>
    <w:p w14:paraId="148609B3" w14:textId="1A12B764" w:rsidR="00ED0167" w:rsidRPr="006C18DC" w:rsidRDefault="00ED0167" w:rsidP="00AE5DD3">
      <w:pPr>
        <w:pStyle w:val="indent1"/>
        <w:spacing w:line="360" w:lineRule="auto"/>
        <w:ind w:left="862" w:right="-1" w:hanging="11"/>
        <w:jc w:val="both"/>
        <w:rPr>
          <w:rFonts w:ascii="Open Sans" w:hAnsi="Open Sans" w:cs="Open Sans"/>
          <w:b/>
          <w:lang w:val="en-IE"/>
        </w:rPr>
      </w:pPr>
      <w:r w:rsidRPr="006C18DC">
        <w:rPr>
          <w:rFonts w:ascii="Open Sans" w:hAnsi="Open Sans" w:cs="Open Sans"/>
          <w:lang w:val="en-IE"/>
        </w:rPr>
        <w:t>This Agreement shall in all aspects be governed by a</w:t>
      </w:r>
      <w:r w:rsidR="002C66AD" w:rsidRPr="006C18DC">
        <w:rPr>
          <w:rFonts w:ascii="Open Sans" w:hAnsi="Open Sans" w:cs="Open Sans"/>
          <w:lang w:val="en-IE"/>
        </w:rPr>
        <w:t>nd construed in accordance with</w:t>
      </w:r>
      <w:r w:rsidR="002E0467" w:rsidRPr="006C18DC">
        <w:rPr>
          <w:rFonts w:ascii="Open Sans" w:hAnsi="Open Sans" w:cs="Open Sans"/>
          <w:lang w:val="en-IE"/>
        </w:rPr>
        <w:t xml:space="preserve"> </w:t>
      </w:r>
      <w:r w:rsidRPr="006C18DC">
        <w:rPr>
          <w:rFonts w:ascii="Open Sans" w:hAnsi="Open Sans" w:cs="Open Sans"/>
          <w:lang w:val="en-IE"/>
        </w:rPr>
        <w:t>the laws of Ireland and the parties hereby agree that the c</w:t>
      </w:r>
      <w:r w:rsidR="002C66AD" w:rsidRPr="006C18DC">
        <w:rPr>
          <w:rFonts w:ascii="Open Sans" w:hAnsi="Open Sans" w:cs="Open Sans"/>
          <w:lang w:val="en-IE"/>
        </w:rPr>
        <w:t>ourts of Ireland have exclusive</w:t>
      </w:r>
      <w:r w:rsidR="002E0467" w:rsidRPr="006C18DC">
        <w:rPr>
          <w:rFonts w:ascii="Open Sans" w:hAnsi="Open Sans" w:cs="Open Sans"/>
          <w:lang w:val="en-IE"/>
        </w:rPr>
        <w:t xml:space="preserve"> </w:t>
      </w:r>
      <w:r w:rsidRPr="006C18DC">
        <w:rPr>
          <w:rFonts w:ascii="Open Sans" w:hAnsi="Open Sans" w:cs="Open Sans"/>
          <w:lang w:val="en-IE"/>
        </w:rPr>
        <w:t>jurisdiction to hear and determine any disputes arising ou</w:t>
      </w:r>
      <w:r w:rsidR="002C66AD" w:rsidRPr="006C18DC">
        <w:rPr>
          <w:rFonts w:ascii="Open Sans" w:hAnsi="Open Sans" w:cs="Open Sans"/>
          <w:lang w:val="en-IE"/>
        </w:rPr>
        <w:t>t of or in connection with this</w:t>
      </w:r>
      <w:r w:rsidR="002E0467" w:rsidRPr="006C18DC">
        <w:rPr>
          <w:rFonts w:ascii="Open Sans" w:hAnsi="Open Sans" w:cs="Open Sans"/>
          <w:lang w:val="en-IE"/>
        </w:rPr>
        <w:t xml:space="preserve"> </w:t>
      </w:r>
      <w:r w:rsidRPr="006C18DC">
        <w:rPr>
          <w:rFonts w:ascii="Open Sans" w:hAnsi="Open Sans" w:cs="Open Sans"/>
          <w:lang w:val="en-IE"/>
        </w:rPr>
        <w:t>Agreement.</w:t>
      </w:r>
    </w:p>
    <w:p w14:paraId="752EE786" w14:textId="77777777" w:rsidR="00ED0167" w:rsidRPr="007B5516" w:rsidRDefault="00ED0167">
      <w:pPr>
        <w:pStyle w:val="indent1"/>
        <w:spacing w:line="360" w:lineRule="auto"/>
        <w:ind w:left="1437" w:right="-1" w:hanging="1065"/>
        <w:rPr>
          <w:rFonts w:ascii="Franklin Gothic Book" w:hAnsi="Franklin Gothic Book" w:cs="Times New Roman"/>
          <w:b/>
          <w:sz w:val="24"/>
          <w:szCs w:val="24"/>
          <w:lang w:val="en-IE"/>
        </w:rPr>
      </w:pPr>
    </w:p>
    <w:p w14:paraId="2374F52B" w14:textId="16AAF3C6" w:rsidR="002C66AD" w:rsidRPr="006C18DC" w:rsidRDefault="4241EF24" w:rsidP="00473F5B">
      <w:pPr>
        <w:pStyle w:val="Style1"/>
        <w:ind w:left="851" w:hanging="851"/>
        <w:rPr>
          <w:rFonts w:ascii="Open Sans" w:hAnsi="Open Sans" w:cs="Open Sans"/>
          <w:sz w:val="22"/>
          <w:szCs w:val="22"/>
          <w:lang w:val="en-IE"/>
        </w:rPr>
      </w:pPr>
      <w:bookmarkStart w:id="91" w:name="_Toc242087285"/>
      <w:bookmarkStart w:id="92" w:name="_Toc142032831"/>
      <w:r w:rsidRPr="006C18DC">
        <w:rPr>
          <w:rFonts w:ascii="Open Sans" w:hAnsi="Open Sans" w:cs="Open Sans"/>
          <w:sz w:val="22"/>
          <w:szCs w:val="22"/>
          <w:lang w:val="en-IE"/>
        </w:rPr>
        <w:t>ENTIRE AGREEMENT</w:t>
      </w:r>
      <w:bookmarkEnd w:id="91"/>
      <w:bookmarkEnd w:id="92"/>
    </w:p>
    <w:p w14:paraId="58EE4544" w14:textId="77777777" w:rsidR="002C66AD" w:rsidRPr="006C18DC" w:rsidRDefault="002C66AD">
      <w:pPr>
        <w:pStyle w:val="indent1"/>
        <w:spacing w:line="360" w:lineRule="auto"/>
        <w:ind w:right="-1"/>
        <w:rPr>
          <w:rFonts w:ascii="Open Sans" w:hAnsi="Open Sans" w:cs="Open Sans"/>
          <w:b/>
          <w:lang w:val="en-IE"/>
        </w:rPr>
      </w:pPr>
    </w:p>
    <w:p w14:paraId="47E428F4" w14:textId="0E713F5A" w:rsidR="00ED0167" w:rsidRPr="006C18DC" w:rsidRDefault="00ED0167" w:rsidP="00AE5DD3">
      <w:pPr>
        <w:pStyle w:val="indent1"/>
        <w:spacing w:line="360" w:lineRule="auto"/>
        <w:ind w:left="851" w:right="-1" w:hanging="11"/>
        <w:jc w:val="both"/>
        <w:rPr>
          <w:rFonts w:ascii="Open Sans" w:hAnsi="Open Sans" w:cs="Open Sans"/>
          <w:lang w:val="en-IE"/>
        </w:rPr>
      </w:pPr>
      <w:r w:rsidRPr="006C18DC">
        <w:rPr>
          <w:rFonts w:ascii="Open Sans" w:hAnsi="Open Sans" w:cs="Open Sans"/>
          <w:lang w:val="en-IE"/>
        </w:rPr>
        <w:t xml:space="preserve">This Agreement and the Schedules constitute the entire understanding between </w:t>
      </w:r>
      <w:r w:rsidR="002C66AD" w:rsidRPr="006C18DC">
        <w:rPr>
          <w:rFonts w:ascii="Open Sans" w:hAnsi="Open Sans" w:cs="Open Sans"/>
          <w:lang w:val="en-IE"/>
        </w:rPr>
        <w:t>the</w:t>
      </w:r>
      <w:r w:rsidR="002E0467" w:rsidRPr="006C18DC">
        <w:rPr>
          <w:rFonts w:ascii="Open Sans" w:hAnsi="Open Sans" w:cs="Open Sans"/>
          <w:lang w:val="en-IE"/>
        </w:rPr>
        <w:t xml:space="preserve"> </w:t>
      </w:r>
      <w:r w:rsidRPr="006C18DC">
        <w:rPr>
          <w:rFonts w:ascii="Open Sans" w:hAnsi="Open Sans" w:cs="Open Sans"/>
          <w:lang w:val="en-IE"/>
        </w:rPr>
        <w:t>Client and the Contractor</w:t>
      </w:r>
      <w:r w:rsidRPr="006C18DC">
        <w:rPr>
          <w:rFonts w:ascii="Open Sans" w:hAnsi="Open Sans" w:cs="Open Sans"/>
          <w:b/>
          <w:lang w:val="en-IE"/>
        </w:rPr>
        <w:t xml:space="preserve"> </w:t>
      </w:r>
      <w:r w:rsidRPr="006C18DC">
        <w:rPr>
          <w:rFonts w:ascii="Open Sans" w:hAnsi="Open Sans" w:cs="Open Sans"/>
          <w:lang w:val="en-IE"/>
        </w:rPr>
        <w:t>with respect to the Proj</w:t>
      </w:r>
      <w:r w:rsidR="002C66AD" w:rsidRPr="006C18DC">
        <w:rPr>
          <w:rFonts w:ascii="Open Sans" w:hAnsi="Open Sans" w:cs="Open Sans"/>
          <w:lang w:val="en-IE"/>
        </w:rPr>
        <w:t xml:space="preserve">ect and supersedes all </w:t>
      </w:r>
      <w:r w:rsidR="002C66AD" w:rsidRPr="006C18DC">
        <w:rPr>
          <w:rFonts w:ascii="Open Sans" w:hAnsi="Open Sans" w:cs="Open Sans"/>
          <w:lang w:val="en-IE"/>
        </w:rPr>
        <w:lastRenderedPageBreak/>
        <w:t>previous</w:t>
      </w:r>
      <w:r w:rsidR="002E0467" w:rsidRPr="006C18DC">
        <w:rPr>
          <w:rFonts w:ascii="Open Sans" w:hAnsi="Open Sans" w:cs="Open Sans"/>
          <w:lang w:val="en-IE"/>
        </w:rPr>
        <w:t xml:space="preserve"> </w:t>
      </w:r>
      <w:r w:rsidRPr="006C18DC">
        <w:rPr>
          <w:rFonts w:ascii="Open Sans" w:hAnsi="Open Sans" w:cs="Open Sans"/>
          <w:lang w:val="en-IE"/>
        </w:rPr>
        <w:t>agreements, negotiations and discussions between the Client and the Contractor</w:t>
      </w:r>
      <w:r w:rsidR="002E0467" w:rsidRPr="006C18DC">
        <w:rPr>
          <w:rFonts w:ascii="Open Sans" w:hAnsi="Open Sans" w:cs="Open Sans"/>
          <w:lang w:val="en-IE"/>
        </w:rPr>
        <w:t xml:space="preserve"> </w:t>
      </w:r>
      <w:r w:rsidRPr="006C18DC">
        <w:rPr>
          <w:rFonts w:ascii="Open Sans" w:hAnsi="Open Sans" w:cs="Open Sans"/>
          <w:lang w:val="en-IE"/>
        </w:rPr>
        <w:t>regarding the Project</w:t>
      </w:r>
      <w:r w:rsidR="00213EBB">
        <w:rPr>
          <w:rFonts w:ascii="Open Sans" w:hAnsi="Open Sans" w:cs="Open Sans"/>
          <w:lang w:val="en-IE"/>
        </w:rPr>
        <w:t>.</w:t>
      </w:r>
    </w:p>
    <w:p w14:paraId="1703FE05" w14:textId="77777777" w:rsidR="00ED0167" w:rsidRPr="007B5516" w:rsidRDefault="00ED0167">
      <w:pPr>
        <w:pStyle w:val="indent2"/>
        <w:spacing w:line="360" w:lineRule="auto"/>
        <w:ind w:left="0" w:firstLine="0"/>
        <w:jc w:val="both"/>
        <w:rPr>
          <w:rFonts w:ascii="Franklin Gothic Book" w:hAnsi="Franklin Gothic Book" w:cs="Times New Roman"/>
          <w:sz w:val="24"/>
          <w:szCs w:val="24"/>
          <w:lang w:val="en-IE"/>
        </w:rPr>
      </w:pPr>
    </w:p>
    <w:p w14:paraId="0F34D671" w14:textId="14F422CE" w:rsidR="002C66AD" w:rsidRPr="006C18DC" w:rsidRDefault="4241EF24" w:rsidP="00473F5B">
      <w:pPr>
        <w:pStyle w:val="Style1"/>
        <w:ind w:left="851" w:hanging="851"/>
        <w:rPr>
          <w:rFonts w:ascii="Open Sans" w:hAnsi="Open Sans" w:cs="Open Sans"/>
          <w:sz w:val="22"/>
          <w:szCs w:val="22"/>
          <w:lang w:val="en-IE"/>
        </w:rPr>
      </w:pPr>
      <w:bookmarkStart w:id="93" w:name="_Toc242087286"/>
      <w:bookmarkStart w:id="94" w:name="_Toc142032832"/>
      <w:r w:rsidRPr="006C18DC">
        <w:rPr>
          <w:rFonts w:ascii="Open Sans" w:hAnsi="Open Sans" w:cs="Open Sans"/>
          <w:sz w:val="22"/>
          <w:szCs w:val="22"/>
          <w:lang w:val="en-IE"/>
        </w:rPr>
        <w:t>STATUS OF PARTIES</w:t>
      </w:r>
      <w:bookmarkEnd w:id="93"/>
      <w:bookmarkEnd w:id="94"/>
    </w:p>
    <w:p w14:paraId="7913719B" w14:textId="77777777" w:rsidR="002C66AD" w:rsidRPr="006C18DC" w:rsidRDefault="002C66AD">
      <w:pPr>
        <w:pStyle w:val="indent1"/>
        <w:spacing w:line="360" w:lineRule="auto"/>
        <w:jc w:val="both"/>
        <w:rPr>
          <w:rFonts w:ascii="Open Sans" w:hAnsi="Open Sans" w:cs="Open Sans"/>
          <w:lang w:val="en-IE"/>
        </w:rPr>
      </w:pPr>
    </w:p>
    <w:p w14:paraId="79FA4F3A" w14:textId="79DCD719" w:rsidR="00ED0167" w:rsidRPr="006C18DC" w:rsidRDefault="00ED0167" w:rsidP="00AE5DD3">
      <w:pPr>
        <w:pStyle w:val="indent1"/>
        <w:spacing w:line="360" w:lineRule="auto"/>
        <w:ind w:left="851" w:right="-1" w:hanging="11"/>
        <w:jc w:val="both"/>
        <w:rPr>
          <w:rFonts w:ascii="Open Sans" w:hAnsi="Open Sans" w:cs="Open Sans"/>
          <w:lang w:val="en-IE"/>
        </w:rPr>
      </w:pPr>
      <w:r w:rsidRPr="006C18DC">
        <w:rPr>
          <w:rFonts w:ascii="Open Sans" w:hAnsi="Open Sans" w:cs="Open Sans"/>
          <w:lang w:val="en-IE"/>
        </w:rPr>
        <w:t xml:space="preserve">In connection with this Agreement, each </w:t>
      </w:r>
      <w:r w:rsidR="000347FE" w:rsidRPr="006C18DC">
        <w:rPr>
          <w:rFonts w:ascii="Open Sans" w:hAnsi="Open Sans" w:cs="Open Sans"/>
          <w:lang w:val="en-IE"/>
        </w:rPr>
        <w:t>P</w:t>
      </w:r>
      <w:r w:rsidRPr="006C18DC">
        <w:rPr>
          <w:rFonts w:ascii="Open Sans" w:hAnsi="Open Sans" w:cs="Open Sans"/>
          <w:lang w:val="en-IE"/>
        </w:rPr>
        <w:t>arty is an independent contractor and as such will not have any authority to bind or commit the other. Nothing herein shall be deemed or construed to create a joint venture, partnership, and fiduciary or agency relationship between the parties for any purpose. The officers, employees or agents of the Contractor</w:t>
      </w:r>
      <w:r w:rsidRPr="006C18DC">
        <w:rPr>
          <w:rFonts w:ascii="Open Sans" w:hAnsi="Open Sans" w:cs="Open Sans"/>
          <w:b/>
          <w:lang w:val="en-IE"/>
        </w:rPr>
        <w:t xml:space="preserve"> </w:t>
      </w:r>
      <w:r w:rsidRPr="006C18DC">
        <w:rPr>
          <w:rFonts w:ascii="Open Sans" w:hAnsi="Open Sans" w:cs="Open Sans"/>
          <w:lang w:val="en-IE"/>
        </w:rPr>
        <w:t>are not and shall not hold themselves out to be and shall not be held out by the Contractor</w:t>
      </w:r>
      <w:r w:rsidRPr="006C18DC">
        <w:rPr>
          <w:rFonts w:ascii="Open Sans" w:hAnsi="Open Sans" w:cs="Open Sans"/>
          <w:b/>
          <w:lang w:val="en-IE"/>
        </w:rPr>
        <w:t xml:space="preserve"> </w:t>
      </w:r>
      <w:r w:rsidRPr="006C18DC">
        <w:rPr>
          <w:rFonts w:ascii="Open Sans" w:hAnsi="Open Sans" w:cs="Open Sans"/>
          <w:lang w:val="en-IE"/>
        </w:rPr>
        <w:t>as being) servants or agents of the Client for any purposes whatsoever.</w:t>
      </w:r>
    </w:p>
    <w:p w14:paraId="0C16DA65" w14:textId="77777777" w:rsidR="00F543D4" w:rsidRPr="006C18DC" w:rsidRDefault="00F543D4">
      <w:pPr>
        <w:pStyle w:val="indent2"/>
        <w:spacing w:line="360" w:lineRule="auto"/>
        <w:ind w:left="0" w:firstLine="0"/>
        <w:jc w:val="both"/>
        <w:rPr>
          <w:rFonts w:ascii="Open Sans" w:hAnsi="Open Sans" w:cs="Open Sans"/>
          <w:lang w:val="en-IE"/>
        </w:rPr>
      </w:pPr>
    </w:p>
    <w:p w14:paraId="2A39C449" w14:textId="5E8E2CA2" w:rsidR="00ED0167" w:rsidRPr="006C18DC" w:rsidRDefault="0FB54918" w:rsidP="00473F5B">
      <w:pPr>
        <w:pStyle w:val="Style1"/>
        <w:ind w:left="851" w:hanging="851"/>
        <w:rPr>
          <w:rFonts w:ascii="Open Sans" w:hAnsi="Open Sans" w:cs="Open Sans"/>
          <w:sz w:val="22"/>
          <w:szCs w:val="22"/>
          <w:lang w:val="en-IE"/>
        </w:rPr>
      </w:pPr>
      <w:r w:rsidRPr="006C18DC">
        <w:rPr>
          <w:rFonts w:ascii="Open Sans" w:hAnsi="Open Sans" w:cs="Open Sans"/>
          <w:sz w:val="22"/>
          <w:szCs w:val="22"/>
          <w:lang w:val="en-IE"/>
        </w:rPr>
        <w:t xml:space="preserve">  </w:t>
      </w:r>
      <w:bookmarkStart w:id="95" w:name="_Toc142032833"/>
      <w:r w:rsidR="1EAAB83E" w:rsidRPr="006C18DC">
        <w:rPr>
          <w:rFonts w:ascii="Open Sans" w:hAnsi="Open Sans" w:cs="Open Sans"/>
          <w:sz w:val="22"/>
          <w:szCs w:val="22"/>
          <w:lang w:val="en-IE"/>
        </w:rPr>
        <w:t>VARIATION</w:t>
      </w:r>
      <w:bookmarkEnd w:id="95"/>
    </w:p>
    <w:p w14:paraId="052BF1B3" w14:textId="77777777" w:rsidR="003A49FD" w:rsidRPr="006C18DC" w:rsidRDefault="003A49FD">
      <w:pPr>
        <w:pStyle w:val="BodyTextIndent2"/>
        <w:tabs>
          <w:tab w:val="clear" w:pos="1728"/>
          <w:tab w:val="left" w:pos="1418"/>
        </w:tabs>
        <w:spacing w:line="360" w:lineRule="auto"/>
        <w:ind w:left="420" w:firstLine="0"/>
        <w:rPr>
          <w:rFonts w:ascii="Open Sans" w:hAnsi="Open Sans" w:cs="Open Sans"/>
          <w:lang w:val="en-IE"/>
        </w:rPr>
      </w:pPr>
    </w:p>
    <w:p w14:paraId="01E416F4" w14:textId="422A30B4" w:rsidR="00ED0167" w:rsidRPr="006C18DC" w:rsidRDefault="00ED0167" w:rsidP="00AE5DD3">
      <w:pPr>
        <w:pStyle w:val="indent1"/>
        <w:spacing w:line="360" w:lineRule="auto"/>
        <w:ind w:left="851" w:right="-1" w:hanging="11"/>
        <w:jc w:val="both"/>
        <w:rPr>
          <w:rFonts w:ascii="Open Sans" w:hAnsi="Open Sans" w:cs="Open Sans"/>
          <w:lang w:val="en-IE"/>
        </w:rPr>
      </w:pPr>
      <w:r w:rsidRPr="006C18DC">
        <w:rPr>
          <w:rFonts w:ascii="Open Sans" w:hAnsi="Open Sans" w:cs="Open Sans"/>
          <w:lang w:val="en-IE"/>
        </w:rPr>
        <w:t xml:space="preserve">The terms of this Agreement may not be amended varied or added to save with the written consent of the </w:t>
      </w:r>
      <w:r w:rsidR="005816F9" w:rsidRPr="006C18DC">
        <w:rPr>
          <w:rFonts w:ascii="Open Sans" w:hAnsi="Open Sans" w:cs="Open Sans"/>
          <w:lang w:val="en-IE"/>
        </w:rPr>
        <w:t>P</w:t>
      </w:r>
      <w:r w:rsidRPr="006C18DC">
        <w:rPr>
          <w:rFonts w:ascii="Open Sans" w:hAnsi="Open Sans" w:cs="Open Sans"/>
          <w:lang w:val="en-IE"/>
        </w:rPr>
        <w:t>arties.</w:t>
      </w:r>
    </w:p>
    <w:p w14:paraId="26514797" w14:textId="77777777" w:rsidR="009C01A1" w:rsidRPr="007B5516" w:rsidRDefault="009C01A1">
      <w:pPr>
        <w:pStyle w:val="BodyTextIndent2"/>
        <w:spacing w:line="360" w:lineRule="auto"/>
        <w:ind w:left="1417" w:hanging="720"/>
        <w:rPr>
          <w:rFonts w:ascii="Franklin Gothic Book" w:hAnsi="Franklin Gothic Book" w:cs="Times New Roman"/>
          <w:sz w:val="24"/>
          <w:szCs w:val="24"/>
          <w:lang w:val="en-IE"/>
        </w:rPr>
      </w:pPr>
    </w:p>
    <w:p w14:paraId="17342122" w14:textId="41C79441" w:rsidR="002C66AD" w:rsidRPr="000A1CB1" w:rsidRDefault="644C59D4" w:rsidP="00473F5B">
      <w:pPr>
        <w:pStyle w:val="Style1"/>
        <w:ind w:left="851" w:hanging="851"/>
        <w:rPr>
          <w:rFonts w:ascii="Open Sans" w:hAnsi="Open Sans" w:cs="Open Sans"/>
          <w:sz w:val="22"/>
          <w:szCs w:val="22"/>
          <w:lang w:val="en-IE"/>
        </w:rPr>
      </w:pPr>
      <w:bookmarkStart w:id="96" w:name="_Toc142032834"/>
      <w:r w:rsidRPr="000A1CB1">
        <w:rPr>
          <w:rFonts w:ascii="Open Sans" w:hAnsi="Open Sans" w:cs="Open Sans"/>
          <w:sz w:val="22"/>
          <w:szCs w:val="22"/>
          <w:lang w:val="en-IE"/>
        </w:rPr>
        <w:t>WAIVER</w:t>
      </w:r>
      <w:bookmarkEnd w:id="96"/>
    </w:p>
    <w:p w14:paraId="45E7E573" w14:textId="77777777" w:rsidR="002C66AD" w:rsidRPr="000A1CB1" w:rsidRDefault="002C66AD">
      <w:pPr>
        <w:pStyle w:val="BodyTextIndent2"/>
        <w:spacing w:line="360" w:lineRule="auto"/>
        <w:ind w:left="0" w:firstLine="0"/>
        <w:rPr>
          <w:rFonts w:ascii="Open Sans" w:hAnsi="Open Sans" w:cs="Open Sans"/>
          <w:lang w:val="en-IE"/>
        </w:rPr>
      </w:pPr>
    </w:p>
    <w:p w14:paraId="6C5A4D48" w14:textId="01539D23" w:rsidR="002C66AD" w:rsidRPr="000A1CB1" w:rsidRDefault="00ED0167" w:rsidP="00AE5DD3">
      <w:pPr>
        <w:pStyle w:val="indent1"/>
        <w:spacing w:line="360" w:lineRule="auto"/>
        <w:ind w:left="851" w:right="-1" w:hanging="11"/>
        <w:jc w:val="both"/>
        <w:rPr>
          <w:rFonts w:ascii="Open Sans" w:hAnsi="Open Sans" w:cs="Open Sans"/>
          <w:lang w:val="en-IE"/>
        </w:rPr>
      </w:pPr>
      <w:r w:rsidRPr="000A1CB1">
        <w:rPr>
          <w:rFonts w:ascii="Open Sans" w:hAnsi="Open Sans" w:cs="Open Sans"/>
          <w:lang w:val="en-IE"/>
        </w:rPr>
        <w:t xml:space="preserve">A waiver of any term, provision or condition of this Agreement shall be effective only if given in writing and signed by the waiving </w:t>
      </w:r>
      <w:r w:rsidR="005816F9" w:rsidRPr="000A1CB1">
        <w:rPr>
          <w:rFonts w:ascii="Open Sans" w:hAnsi="Open Sans" w:cs="Open Sans"/>
          <w:lang w:val="en-IE"/>
        </w:rPr>
        <w:t>P</w:t>
      </w:r>
      <w:r w:rsidRPr="000A1CB1">
        <w:rPr>
          <w:rFonts w:ascii="Open Sans" w:hAnsi="Open Sans" w:cs="Open Sans"/>
          <w:lang w:val="en-IE"/>
        </w:rPr>
        <w:t>arty and then only in the instance and for the purpose for which it is given</w:t>
      </w:r>
      <w:r w:rsidR="007F667D" w:rsidRPr="000A1CB1">
        <w:rPr>
          <w:rFonts w:ascii="Open Sans" w:hAnsi="Open Sans" w:cs="Open Sans"/>
          <w:lang w:val="en-IE"/>
        </w:rPr>
        <w:t xml:space="preserve"> and shall not constitute a general waiver of such term, provision or condition</w:t>
      </w:r>
      <w:r w:rsidRPr="000A1CB1">
        <w:rPr>
          <w:rFonts w:ascii="Open Sans" w:hAnsi="Open Sans" w:cs="Open Sans"/>
          <w:lang w:val="en-IE"/>
        </w:rPr>
        <w:t xml:space="preserve">.  No failure or delay on the part of any </w:t>
      </w:r>
      <w:r w:rsidR="005816F9" w:rsidRPr="000A1CB1">
        <w:rPr>
          <w:rFonts w:ascii="Open Sans" w:hAnsi="Open Sans" w:cs="Open Sans"/>
          <w:lang w:val="en-IE"/>
        </w:rPr>
        <w:t>P</w:t>
      </w:r>
      <w:r w:rsidRPr="000A1CB1">
        <w:rPr>
          <w:rFonts w:ascii="Open Sans" w:hAnsi="Open Sans" w:cs="Open Sans"/>
          <w:lang w:val="en-IE"/>
        </w:rPr>
        <w:t xml:space="preserve">arty in exercising any right, power or privilege under this Agreement shall operate as a waiver of it, nor shall any single or partial exercise of any such right, power or privilege preclude any other further exercise of it or the exercise of any other right, power or privilege.  No breach of any provision of this Agreement shall be waived or discharged except with the express written consent of the </w:t>
      </w:r>
      <w:r w:rsidR="005816F9" w:rsidRPr="000A1CB1">
        <w:rPr>
          <w:rFonts w:ascii="Open Sans" w:hAnsi="Open Sans" w:cs="Open Sans"/>
          <w:lang w:val="en-IE"/>
        </w:rPr>
        <w:t>P</w:t>
      </w:r>
      <w:r w:rsidRPr="000A1CB1">
        <w:rPr>
          <w:rFonts w:ascii="Open Sans" w:hAnsi="Open Sans" w:cs="Open Sans"/>
          <w:lang w:val="en-IE"/>
        </w:rPr>
        <w:t xml:space="preserve">arties. </w:t>
      </w:r>
    </w:p>
    <w:p w14:paraId="5F53C18F" w14:textId="77777777" w:rsidR="00120A21" w:rsidRPr="000A1CB1" w:rsidRDefault="00120A21">
      <w:pPr>
        <w:pStyle w:val="BodyTextIndent2"/>
        <w:spacing w:line="360" w:lineRule="auto"/>
        <w:ind w:left="426" w:firstLine="0"/>
        <w:rPr>
          <w:rFonts w:ascii="Open Sans" w:hAnsi="Open Sans" w:cs="Open Sans"/>
          <w:lang w:val="en-IE"/>
        </w:rPr>
      </w:pPr>
    </w:p>
    <w:p w14:paraId="2B357546" w14:textId="780EEBE5" w:rsidR="005B3AB0" w:rsidRPr="000A1CB1" w:rsidRDefault="1EAAB83E" w:rsidP="00473F5B">
      <w:pPr>
        <w:pStyle w:val="Style1"/>
        <w:ind w:left="851" w:hanging="851"/>
        <w:rPr>
          <w:rFonts w:ascii="Open Sans" w:hAnsi="Open Sans" w:cs="Open Sans"/>
          <w:sz w:val="22"/>
          <w:szCs w:val="22"/>
          <w:lang w:val="en-IE"/>
        </w:rPr>
      </w:pPr>
      <w:bookmarkStart w:id="97" w:name="_Toc142032835"/>
      <w:r w:rsidRPr="000A1CB1">
        <w:rPr>
          <w:rFonts w:ascii="Open Sans" w:hAnsi="Open Sans" w:cs="Open Sans"/>
          <w:sz w:val="22"/>
          <w:szCs w:val="22"/>
          <w:lang w:val="en-IE"/>
        </w:rPr>
        <w:t>NO PUBLICITY</w:t>
      </w:r>
      <w:bookmarkEnd w:id="97"/>
    </w:p>
    <w:p w14:paraId="3CE0CE9A" w14:textId="77777777" w:rsidR="002C66AD" w:rsidRPr="000A1CB1" w:rsidRDefault="002C66AD">
      <w:pPr>
        <w:pStyle w:val="BodyTextIndent2"/>
        <w:tabs>
          <w:tab w:val="clear" w:pos="1728"/>
          <w:tab w:val="left" w:pos="1098"/>
        </w:tabs>
        <w:spacing w:line="360" w:lineRule="auto"/>
        <w:ind w:left="0" w:firstLine="0"/>
        <w:rPr>
          <w:rFonts w:ascii="Open Sans" w:hAnsi="Open Sans" w:cs="Open Sans"/>
          <w:b/>
          <w:lang w:val="en-IE"/>
        </w:rPr>
      </w:pPr>
    </w:p>
    <w:p w14:paraId="77CA3364" w14:textId="205A41F4" w:rsidR="00CA2B81" w:rsidRPr="007B5516" w:rsidRDefault="00ED0167" w:rsidP="00AE5DD3">
      <w:pPr>
        <w:pStyle w:val="indent1"/>
        <w:spacing w:line="360" w:lineRule="auto"/>
        <w:ind w:left="851" w:right="-1" w:hanging="11"/>
        <w:jc w:val="both"/>
        <w:rPr>
          <w:rFonts w:ascii="Franklin Gothic Book" w:hAnsi="Franklin Gothic Book" w:cs="Times New Roman"/>
          <w:sz w:val="24"/>
          <w:szCs w:val="24"/>
          <w:lang w:val="en-IE"/>
        </w:rPr>
      </w:pPr>
      <w:r w:rsidRPr="000A1CB1">
        <w:rPr>
          <w:rFonts w:ascii="Open Sans" w:hAnsi="Open Sans" w:cs="Open Sans"/>
          <w:lang w:val="en-IE"/>
        </w:rPr>
        <w:t xml:space="preserve">No media releases, public announcements or public disclosures </w:t>
      </w:r>
      <w:r w:rsidR="00CA2B81" w:rsidRPr="000A1CB1">
        <w:rPr>
          <w:rFonts w:ascii="Open Sans" w:hAnsi="Open Sans" w:cs="Open Sans"/>
          <w:lang w:val="en-IE"/>
        </w:rPr>
        <w:t xml:space="preserve">concerning the existence, subject matter or terms of this Agreement, the wider transactions contemplated by it, or the relationship between the </w:t>
      </w:r>
      <w:r w:rsidR="005B59CC" w:rsidRPr="000A1CB1">
        <w:rPr>
          <w:rFonts w:ascii="Open Sans" w:hAnsi="Open Sans" w:cs="Open Sans"/>
          <w:lang w:val="en-IE"/>
        </w:rPr>
        <w:t>parties,</w:t>
      </w:r>
      <w:r w:rsidRPr="000A1CB1">
        <w:rPr>
          <w:rFonts w:ascii="Open Sans" w:hAnsi="Open Sans" w:cs="Open Sans"/>
          <w:lang w:val="en-IE"/>
        </w:rPr>
        <w:t xml:space="preserve"> including but not limited to promotional or marketing material, shall be made by the Contractor</w:t>
      </w:r>
      <w:r w:rsidRPr="000A1CB1">
        <w:rPr>
          <w:rFonts w:ascii="Open Sans" w:hAnsi="Open Sans" w:cs="Open Sans"/>
          <w:b/>
          <w:lang w:val="en-IE"/>
        </w:rPr>
        <w:t xml:space="preserve"> </w:t>
      </w:r>
      <w:r w:rsidRPr="000A1CB1">
        <w:rPr>
          <w:rFonts w:ascii="Open Sans" w:hAnsi="Open Sans" w:cs="Open Sans"/>
          <w:lang w:val="en-IE"/>
        </w:rPr>
        <w:t>without the prior written consent of the Client.</w:t>
      </w:r>
    </w:p>
    <w:p w14:paraId="4508F027" w14:textId="77777777" w:rsidR="006947EB" w:rsidRPr="007B5516" w:rsidRDefault="006947EB">
      <w:pPr>
        <w:pStyle w:val="BodyTextIndent2"/>
        <w:tabs>
          <w:tab w:val="clear" w:pos="1728"/>
          <w:tab w:val="left" w:pos="1098"/>
        </w:tabs>
        <w:spacing w:line="360" w:lineRule="auto"/>
        <w:ind w:left="1417" w:hanging="720"/>
        <w:rPr>
          <w:rFonts w:ascii="Franklin Gothic Book" w:hAnsi="Franklin Gothic Book" w:cs="Times New Roman"/>
          <w:sz w:val="24"/>
          <w:szCs w:val="24"/>
          <w:lang w:val="en-IE"/>
        </w:rPr>
      </w:pPr>
    </w:p>
    <w:p w14:paraId="02F1F2CC" w14:textId="68DC4A28" w:rsidR="00ED0167" w:rsidRPr="000A1CB1" w:rsidRDefault="1EAAB83E" w:rsidP="00473F5B">
      <w:pPr>
        <w:pStyle w:val="Style1"/>
        <w:ind w:left="851" w:hanging="851"/>
        <w:rPr>
          <w:rFonts w:ascii="Open Sans" w:hAnsi="Open Sans" w:cs="Open Sans"/>
          <w:sz w:val="22"/>
          <w:szCs w:val="22"/>
          <w:lang w:val="en-IE"/>
        </w:rPr>
      </w:pPr>
      <w:bookmarkStart w:id="98" w:name="_Toc142032836"/>
      <w:r w:rsidRPr="000A1CB1">
        <w:rPr>
          <w:rFonts w:ascii="Open Sans" w:hAnsi="Open Sans" w:cs="Open Sans"/>
          <w:sz w:val="22"/>
          <w:szCs w:val="22"/>
          <w:lang w:val="en-IE"/>
        </w:rPr>
        <w:t>CONFLICT OF INTEREST</w:t>
      </w:r>
      <w:bookmarkEnd w:id="98"/>
    </w:p>
    <w:p w14:paraId="16FC1B6F" w14:textId="77777777" w:rsidR="005B3AB0" w:rsidRPr="000A1CB1" w:rsidRDefault="005B3AB0">
      <w:pPr>
        <w:pStyle w:val="BodyTextIndent2"/>
        <w:tabs>
          <w:tab w:val="clear" w:pos="1728"/>
          <w:tab w:val="left" w:pos="1098"/>
        </w:tabs>
        <w:spacing w:line="360" w:lineRule="auto"/>
        <w:ind w:left="1417" w:hanging="720"/>
        <w:rPr>
          <w:rFonts w:ascii="Open Sans" w:hAnsi="Open Sans" w:cs="Open Sans"/>
          <w:lang w:val="en-IE"/>
        </w:rPr>
      </w:pPr>
    </w:p>
    <w:p w14:paraId="60B521F4" w14:textId="1260EF67" w:rsidR="00ED0167" w:rsidRPr="000A1CB1" w:rsidRDefault="00ED0167" w:rsidP="00AE5DD3">
      <w:pPr>
        <w:pStyle w:val="indent1"/>
        <w:spacing w:line="360" w:lineRule="auto"/>
        <w:ind w:left="851" w:right="-1" w:hanging="11"/>
        <w:jc w:val="both"/>
        <w:rPr>
          <w:rFonts w:ascii="Open Sans" w:hAnsi="Open Sans" w:cs="Open Sans"/>
          <w:lang w:val="en-IE"/>
        </w:rPr>
      </w:pPr>
      <w:r w:rsidRPr="000A1CB1">
        <w:rPr>
          <w:rFonts w:ascii="Open Sans" w:hAnsi="Open Sans" w:cs="Open Sans"/>
          <w:lang w:val="en-IE"/>
        </w:rPr>
        <w:t>The Contractor</w:t>
      </w:r>
      <w:r w:rsidRPr="000A1CB1">
        <w:rPr>
          <w:rFonts w:ascii="Open Sans" w:hAnsi="Open Sans" w:cs="Open Sans"/>
          <w:b/>
          <w:lang w:val="en-IE"/>
        </w:rPr>
        <w:t xml:space="preserve"> </w:t>
      </w:r>
      <w:r w:rsidRPr="000A1CB1">
        <w:rPr>
          <w:rFonts w:ascii="Open Sans" w:hAnsi="Open Sans" w:cs="Open Sans"/>
          <w:lang w:val="en-IE"/>
        </w:rPr>
        <w:t>confirms that it</w:t>
      </w:r>
      <w:r w:rsidR="00A16DB9" w:rsidRPr="000A1CB1">
        <w:rPr>
          <w:rFonts w:ascii="Open Sans" w:hAnsi="Open Sans" w:cs="Open Sans"/>
          <w:lang w:val="en-IE"/>
        </w:rPr>
        <w:t xml:space="preserve"> </w:t>
      </w:r>
      <w:r w:rsidRPr="000A1CB1">
        <w:rPr>
          <w:rFonts w:ascii="Open Sans" w:hAnsi="Open Sans" w:cs="Open Sans"/>
          <w:lang w:val="en-IE"/>
        </w:rPr>
        <w:t xml:space="preserve">has carried out a </w:t>
      </w:r>
      <w:proofErr w:type="gramStart"/>
      <w:r w:rsidRPr="000A1CB1">
        <w:rPr>
          <w:rFonts w:ascii="Open Sans" w:hAnsi="Open Sans" w:cs="Open Sans"/>
          <w:lang w:val="en-IE"/>
        </w:rPr>
        <w:t>conflicts of interest check</w:t>
      </w:r>
      <w:proofErr w:type="gramEnd"/>
      <w:r w:rsidRPr="000A1CB1">
        <w:rPr>
          <w:rFonts w:ascii="Open Sans" w:hAnsi="Open Sans" w:cs="Open Sans"/>
          <w:lang w:val="en-IE"/>
        </w:rPr>
        <w:t xml:space="preserve"> and is</w:t>
      </w:r>
      <w:r w:rsidR="003A49FD" w:rsidRPr="000A1CB1">
        <w:rPr>
          <w:rFonts w:ascii="Open Sans" w:hAnsi="Open Sans" w:cs="Open Sans"/>
          <w:lang w:val="en-IE"/>
        </w:rPr>
        <w:t xml:space="preserve"> </w:t>
      </w:r>
      <w:r w:rsidRPr="000A1CB1">
        <w:rPr>
          <w:rFonts w:ascii="Open Sans" w:hAnsi="Open Sans" w:cs="Open Sans"/>
          <w:lang w:val="en-IE"/>
        </w:rPr>
        <w:t>satisfied</w:t>
      </w:r>
      <w:r w:rsidR="00A16DB9" w:rsidRPr="000A1CB1">
        <w:rPr>
          <w:rFonts w:ascii="Open Sans" w:hAnsi="Open Sans" w:cs="Open Sans"/>
          <w:lang w:val="en-IE"/>
        </w:rPr>
        <w:t xml:space="preserve"> </w:t>
      </w:r>
      <w:r w:rsidRPr="000A1CB1">
        <w:rPr>
          <w:rFonts w:ascii="Open Sans" w:hAnsi="Open Sans" w:cs="Open Sans"/>
          <w:lang w:val="en-IE"/>
        </w:rPr>
        <w:t>that it</w:t>
      </w:r>
      <w:r w:rsidR="005B3AB0" w:rsidRPr="000A1CB1">
        <w:rPr>
          <w:rFonts w:ascii="Open Sans" w:hAnsi="Open Sans" w:cs="Open Sans"/>
          <w:lang w:val="en-IE"/>
        </w:rPr>
        <w:t xml:space="preserve"> and its Sub-contractors </w:t>
      </w:r>
      <w:r w:rsidRPr="000A1CB1">
        <w:rPr>
          <w:rFonts w:ascii="Open Sans" w:hAnsi="Open Sans" w:cs="Open Sans"/>
          <w:lang w:val="en-IE"/>
        </w:rPr>
        <w:t>ha</w:t>
      </w:r>
      <w:r w:rsidR="005B3AB0" w:rsidRPr="000A1CB1">
        <w:rPr>
          <w:rFonts w:ascii="Open Sans" w:hAnsi="Open Sans" w:cs="Open Sans"/>
          <w:lang w:val="en-IE"/>
        </w:rPr>
        <w:t>ve</w:t>
      </w:r>
      <w:r w:rsidRPr="000A1CB1">
        <w:rPr>
          <w:rFonts w:ascii="Open Sans" w:hAnsi="Open Sans" w:cs="Open Sans"/>
          <w:lang w:val="en-IE"/>
        </w:rPr>
        <w:t xml:space="preserve"> no conflicts in relation to the </w:t>
      </w:r>
      <w:r w:rsidR="00A16DB9" w:rsidRPr="000A1CB1">
        <w:rPr>
          <w:rFonts w:ascii="Open Sans" w:hAnsi="Open Sans" w:cs="Open Sans"/>
          <w:lang w:val="en-IE"/>
        </w:rPr>
        <w:t>Agreement</w:t>
      </w:r>
      <w:r w:rsidR="003A49FD" w:rsidRPr="000A1CB1">
        <w:rPr>
          <w:rFonts w:ascii="Open Sans" w:hAnsi="Open Sans" w:cs="Open Sans"/>
          <w:lang w:val="en-IE"/>
        </w:rPr>
        <w:t xml:space="preserve"> </w:t>
      </w:r>
      <w:r w:rsidRPr="000A1CB1">
        <w:rPr>
          <w:rFonts w:ascii="Open Sans" w:hAnsi="Open Sans" w:cs="Open Sans"/>
          <w:lang w:val="en-IE"/>
        </w:rPr>
        <w:t>and its</w:t>
      </w:r>
      <w:r w:rsidR="00A16DB9" w:rsidRPr="000A1CB1">
        <w:rPr>
          <w:rFonts w:ascii="Open Sans" w:hAnsi="Open Sans" w:cs="Open Sans"/>
          <w:lang w:val="en-IE"/>
        </w:rPr>
        <w:t xml:space="preserve"> </w:t>
      </w:r>
      <w:r w:rsidRPr="000A1CB1">
        <w:rPr>
          <w:rFonts w:ascii="Open Sans" w:hAnsi="Open Sans" w:cs="Open Sans"/>
          <w:lang w:val="en-IE"/>
        </w:rPr>
        <w:t>obligations undertaken under this Agreement. The Contractor</w:t>
      </w:r>
      <w:r w:rsidRPr="000A1CB1">
        <w:rPr>
          <w:rFonts w:ascii="Open Sans" w:hAnsi="Open Sans" w:cs="Open Sans"/>
          <w:b/>
          <w:lang w:val="en-IE"/>
        </w:rPr>
        <w:t xml:space="preserve"> </w:t>
      </w:r>
      <w:r w:rsidR="005B3AB0" w:rsidRPr="000A1CB1">
        <w:rPr>
          <w:rFonts w:ascii="Open Sans" w:hAnsi="Open Sans" w:cs="Open Sans"/>
          <w:lang w:val="en-IE"/>
        </w:rPr>
        <w:t xml:space="preserve">shall </w:t>
      </w:r>
      <w:r w:rsidR="00A16DB9" w:rsidRPr="000A1CB1">
        <w:rPr>
          <w:rFonts w:ascii="Open Sans" w:hAnsi="Open Sans" w:cs="Open Sans"/>
          <w:lang w:val="en-IE"/>
        </w:rPr>
        <w:t>advise the</w:t>
      </w:r>
      <w:r w:rsidR="003A49FD" w:rsidRPr="000A1CB1">
        <w:rPr>
          <w:rFonts w:ascii="Open Sans" w:hAnsi="Open Sans" w:cs="Open Sans"/>
          <w:lang w:val="en-IE"/>
        </w:rPr>
        <w:t xml:space="preserve"> </w:t>
      </w:r>
      <w:r w:rsidRPr="000A1CB1">
        <w:rPr>
          <w:rFonts w:ascii="Open Sans" w:hAnsi="Open Sans" w:cs="Open Sans"/>
          <w:lang w:val="en-IE"/>
        </w:rPr>
        <w:t>Client</w:t>
      </w:r>
      <w:r w:rsidR="00576EB7" w:rsidRPr="000A1CB1">
        <w:rPr>
          <w:rFonts w:ascii="Open Sans" w:hAnsi="Open Sans" w:cs="Open Sans"/>
          <w:lang w:val="en-IE"/>
        </w:rPr>
        <w:t xml:space="preserve"> </w:t>
      </w:r>
      <w:r w:rsidR="005B3AB0" w:rsidRPr="000A1CB1">
        <w:rPr>
          <w:rFonts w:ascii="Open Sans" w:hAnsi="Open Sans" w:cs="Open Sans"/>
          <w:lang w:val="en-IE"/>
        </w:rPr>
        <w:t xml:space="preserve">without undue delay </w:t>
      </w:r>
      <w:r w:rsidRPr="000A1CB1">
        <w:rPr>
          <w:rFonts w:ascii="Open Sans" w:hAnsi="Open Sans" w:cs="Open Sans"/>
          <w:lang w:val="en-IE"/>
        </w:rPr>
        <w:t>should any conflict or potenti</w:t>
      </w:r>
      <w:r w:rsidR="00576EB7" w:rsidRPr="000A1CB1">
        <w:rPr>
          <w:rFonts w:ascii="Open Sans" w:hAnsi="Open Sans" w:cs="Open Sans"/>
          <w:lang w:val="en-IE"/>
        </w:rPr>
        <w:t>al conflict of interest come to</w:t>
      </w:r>
      <w:r w:rsidR="003A49FD" w:rsidRPr="000A1CB1">
        <w:rPr>
          <w:rFonts w:ascii="Open Sans" w:hAnsi="Open Sans" w:cs="Open Sans"/>
          <w:lang w:val="en-IE"/>
        </w:rPr>
        <w:t xml:space="preserve"> </w:t>
      </w:r>
      <w:r w:rsidRPr="000A1CB1">
        <w:rPr>
          <w:rFonts w:ascii="Open Sans" w:hAnsi="Open Sans" w:cs="Open Sans"/>
          <w:lang w:val="en-IE"/>
        </w:rPr>
        <w:t>its</w:t>
      </w:r>
      <w:r w:rsidR="00576EB7" w:rsidRPr="000A1CB1">
        <w:rPr>
          <w:rFonts w:ascii="Open Sans" w:hAnsi="Open Sans" w:cs="Open Sans"/>
          <w:lang w:val="en-IE"/>
        </w:rPr>
        <w:t xml:space="preserve"> </w:t>
      </w:r>
      <w:r w:rsidRPr="000A1CB1">
        <w:rPr>
          <w:rFonts w:ascii="Open Sans" w:hAnsi="Open Sans" w:cs="Open Sans"/>
          <w:lang w:val="en-IE"/>
        </w:rPr>
        <w:t xml:space="preserve">attention during the </w:t>
      </w:r>
      <w:r w:rsidR="005B3AB0" w:rsidRPr="000A1CB1">
        <w:rPr>
          <w:rFonts w:ascii="Open Sans" w:hAnsi="Open Sans" w:cs="Open Sans"/>
          <w:lang w:val="en-IE"/>
        </w:rPr>
        <w:t xml:space="preserve">Term </w:t>
      </w:r>
      <w:r w:rsidRPr="000A1CB1">
        <w:rPr>
          <w:rFonts w:ascii="Open Sans" w:hAnsi="Open Sans" w:cs="Open Sans"/>
          <w:lang w:val="en-IE"/>
        </w:rPr>
        <w:t xml:space="preserve">of this Agreement </w:t>
      </w:r>
      <w:r w:rsidR="00576EB7" w:rsidRPr="000A1CB1">
        <w:rPr>
          <w:rFonts w:ascii="Open Sans" w:hAnsi="Open Sans" w:cs="Open Sans"/>
          <w:lang w:val="en-IE"/>
        </w:rPr>
        <w:t>and to comply with the Client’s</w:t>
      </w:r>
      <w:r w:rsidR="003A49FD" w:rsidRPr="000A1CB1">
        <w:rPr>
          <w:rFonts w:ascii="Open Sans" w:hAnsi="Open Sans" w:cs="Open Sans"/>
          <w:lang w:val="en-IE"/>
        </w:rPr>
        <w:t xml:space="preserve"> </w:t>
      </w:r>
      <w:r w:rsidRPr="000A1CB1">
        <w:rPr>
          <w:rFonts w:ascii="Open Sans" w:hAnsi="Open Sans" w:cs="Open Sans"/>
          <w:lang w:val="en-IE"/>
        </w:rPr>
        <w:t>directions</w:t>
      </w:r>
      <w:r w:rsidR="00576EB7" w:rsidRPr="000A1CB1">
        <w:rPr>
          <w:rFonts w:ascii="Open Sans" w:hAnsi="Open Sans" w:cs="Open Sans"/>
          <w:lang w:val="en-IE"/>
        </w:rPr>
        <w:t xml:space="preserve"> </w:t>
      </w:r>
      <w:r w:rsidRPr="000A1CB1">
        <w:rPr>
          <w:rFonts w:ascii="Open Sans" w:hAnsi="Open Sans" w:cs="Open Sans"/>
          <w:lang w:val="en-IE"/>
        </w:rPr>
        <w:t>in respect thereof which may include termin</w:t>
      </w:r>
      <w:r w:rsidR="00576EB7" w:rsidRPr="000A1CB1">
        <w:rPr>
          <w:rFonts w:ascii="Open Sans" w:hAnsi="Open Sans" w:cs="Open Sans"/>
          <w:lang w:val="en-IE"/>
        </w:rPr>
        <w:t>ation of this</w:t>
      </w:r>
      <w:r w:rsidR="003A49FD" w:rsidRPr="000A1CB1">
        <w:rPr>
          <w:rFonts w:ascii="Open Sans" w:hAnsi="Open Sans" w:cs="Open Sans"/>
          <w:lang w:val="en-IE"/>
        </w:rPr>
        <w:t xml:space="preserve"> </w:t>
      </w:r>
      <w:r w:rsidRPr="000A1CB1">
        <w:rPr>
          <w:rFonts w:ascii="Open Sans" w:hAnsi="Open Sans" w:cs="Open Sans"/>
          <w:lang w:val="en-IE"/>
        </w:rPr>
        <w:t>Agreement.</w:t>
      </w:r>
      <w:r w:rsidRPr="000A1CB1">
        <w:rPr>
          <w:rFonts w:ascii="Open Sans" w:hAnsi="Open Sans" w:cs="Open Sans"/>
          <w:lang w:val="en-IE"/>
        </w:rPr>
        <w:tab/>
      </w:r>
      <w:r w:rsidRPr="000A1CB1">
        <w:rPr>
          <w:rFonts w:ascii="Open Sans" w:hAnsi="Open Sans" w:cs="Open Sans"/>
          <w:lang w:val="en-IE"/>
        </w:rPr>
        <w:br/>
      </w:r>
    </w:p>
    <w:p w14:paraId="1FE47A10" w14:textId="3CBADDE1" w:rsidR="00294352" w:rsidRPr="000A1CB1" w:rsidRDefault="1EAAB83E" w:rsidP="00473F5B">
      <w:pPr>
        <w:pStyle w:val="Style1"/>
        <w:ind w:left="851" w:hanging="851"/>
        <w:rPr>
          <w:rFonts w:ascii="Open Sans" w:hAnsi="Open Sans" w:cs="Open Sans"/>
          <w:sz w:val="22"/>
          <w:szCs w:val="22"/>
          <w:lang w:val="en-IE"/>
        </w:rPr>
      </w:pPr>
      <w:bookmarkStart w:id="99" w:name="_Toc142032837"/>
      <w:r w:rsidRPr="000A1CB1">
        <w:rPr>
          <w:rFonts w:ascii="Open Sans" w:hAnsi="Open Sans" w:cs="Open Sans"/>
          <w:sz w:val="22"/>
          <w:szCs w:val="22"/>
          <w:lang w:val="en-IE"/>
        </w:rPr>
        <w:t>REGISTERABLE INTEREST</w:t>
      </w:r>
      <w:bookmarkEnd w:id="99"/>
    </w:p>
    <w:p w14:paraId="1B2B8B49" w14:textId="77777777" w:rsidR="006947EB" w:rsidRPr="000A1CB1" w:rsidRDefault="006947EB">
      <w:pPr>
        <w:pStyle w:val="BodyTextIndent2"/>
        <w:tabs>
          <w:tab w:val="clear" w:pos="426"/>
          <w:tab w:val="clear" w:pos="1728"/>
          <w:tab w:val="clear" w:pos="2448"/>
          <w:tab w:val="clear" w:pos="3312"/>
          <w:tab w:val="clear" w:pos="4752"/>
          <w:tab w:val="clear" w:pos="6768"/>
          <w:tab w:val="clear" w:pos="8784"/>
          <w:tab w:val="clear" w:pos="10800"/>
          <w:tab w:val="left" w:pos="3270"/>
          <w:tab w:val="left" w:pos="3624"/>
          <w:tab w:val="left" w:pos="3942"/>
          <w:tab w:val="left" w:pos="5292"/>
          <w:tab w:val="left" w:pos="6156"/>
          <w:tab w:val="left" w:pos="7596"/>
          <w:tab w:val="left" w:pos="9612"/>
          <w:tab w:val="left" w:pos="11628"/>
          <w:tab w:val="left" w:pos="13644"/>
        </w:tabs>
        <w:spacing w:line="360" w:lineRule="auto"/>
        <w:ind w:left="1417" w:hanging="720"/>
        <w:rPr>
          <w:rFonts w:ascii="Open Sans" w:hAnsi="Open Sans" w:cs="Open Sans"/>
          <w:lang w:val="en-IE"/>
        </w:rPr>
      </w:pPr>
    </w:p>
    <w:p w14:paraId="708B3054" w14:textId="0455874C" w:rsidR="00ED0167" w:rsidRPr="007B5516" w:rsidRDefault="00ED0167" w:rsidP="00AE5DD3">
      <w:pPr>
        <w:pStyle w:val="indent1"/>
        <w:spacing w:line="360" w:lineRule="auto"/>
        <w:ind w:left="851" w:right="-1" w:hanging="11"/>
        <w:jc w:val="both"/>
        <w:rPr>
          <w:rFonts w:ascii="Franklin Gothic Book" w:hAnsi="Franklin Gothic Book" w:cs="Times New Roman"/>
          <w:sz w:val="24"/>
          <w:szCs w:val="24"/>
          <w:lang w:val="en-IE"/>
        </w:rPr>
      </w:pPr>
      <w:r w:rsidRPr="000A1CB1">
        <w:rPr>
          <w:rFonts w:ascii="Open Sans" w:hAnsi="Open Sans" w:cs="Open Sans"/>
          <w:lang w:val="en-IE"/>
        </w:rPr>
        <w:t>Any registerable interest involving the Contractor</w:t>
      </w:r>
      <w:r w:rsidRPr="000A1CB1">
        <w:rPr>
          <w:rFonts w:ascii="Open Sans" w:hAnsi="Open Sans" w:cs="Open Sans"/>
          <w:b/>
          <w:lang w:val="en-IE"/>
        </w:rPr>
        <w:t xml:space="preserve"> </w:t>
      </w:r>
      <w:r w:rsidRPr="000A1CB1">
        <w:rPr>
          <w:rFonts w:ascii="Open Sans" w:hAnsi="Open Sans" w:cs="Open Sans"/>
          <w:lang w:val="en-IE"/>
        </w:rPr>
        <w:t xml:space="preserve">(and any </w:t>
      </w:r>
      <w:r w:rsidR="005B3AB0" w:rsidRPr="000A1CB1">
        <w:rPr>
          <w:rFonts w:ascii="Open Sans" w:hAnsi="Open Sans" w:cs="Open Sans"/>
          <w:lang w:val="en-IE"/>
        </w:rPr>
        <w:t>S</w:t>
      </w:r>
      <w:r w:rsidRPr="000A1CB1">
        <w:rPr>
          <w:rFonts w:ascii="Open Sans" w:hAnsi="Open Sans" w:cs="Open Sans"/>
          <w:lang w:val="en-IE"/>
        </w:rPr>
        <w:t>ub</w:t>
      </w:r>
      <w:r w:rsidR="005B3AB0" w:rsidRPr="000A1CB1">
        <w:rPr>
          <w:rFonts w:ascii="Open Sans" w:hAnsi="Open Sans" w:cs="Open Sans"/>
          <w:lang w:val="en-IE"/>
        </w:rPr>
        <w:t>-</w:t>
      </w:r>
      <w:r w:rsidRPr="000A1CB1">
        <w:rPr>
          <w:rFonts w:ascii="Open Sans" w:hAnsi="Open Sans" w:cs="Open Sans"/>
          <w:lang w:val="en-IE"/>
        </w:rPr>
        <w:t>contractor or</w:t>
      </w:r>
      <w:r w:rsidR="00576EB7" w:rsidRPr="000A1CB1">
        <w:rPr>
          <w:rFonts w:ascii="Open Sans" w:hAnsi="Open Sans" w:cs="Open Sans"/>
          <w:lang w:val="en-IE"/>
        </w:rPr>
        <w:t xml:space="preserve"> agent</w:t>
      </w:r>
      <w:r w:rsidRPr="000A1CB1">
        <w:rPr>
          <w:rFonts w:ascii="Open Sans" w:hAnsi="Open Sans" w:cs="Open Sans"/>
          <w:lang w:val="en-IE"/>
        </w:rPr>
        <w:t>) and the Client, the Ceann Comhairle (Speaker), or any member of the Government, or any member of the Oireachtas, or their relatives must be fully disclosed to the Client immediately upon such information becoming known to the Contractor (</w:t>
      </w:r>
      <w:r w:rsidR="00294352" w:rsidRPr="000A1CB1">
        <w:rPr>
          <w:rFonts w:ascii="Open Sans" w:hAnsi="Open Sans" w:cs="Open Sans"/>
          <w:lang w:val="en-IE"/>
        </w:rPr>
        <w:t>S</w:t>
      </w:r>
      <w:r w:rsidRPr="000A1CB1">
        <w:rPr>
          <w:rFonts w:ascii="Open Sans" w:hAnsi="Open Sans" w:cs="Open Sans"/>
          <w:lang w:val="en-IE"/>
        </w:rPr>
        <w:t>ub</w:t>
      </w:r>
      <w:r w:rsidR="00A843D5" w:rsidRPr="000A1CB1">
        <w:rPr>
          <w:rFonts w:ascii="Open Sans" w:hAnsi="Open Sans" w:cs="Open Sans"/>
          <w:lang w:val="en-IE"/>
        </w:rPr>
        <w:t>-</w:t>
      </w:r>
      <w:r w:rsidRPr="000A1CB1">
        <w:rPr>
          <w:rFonts w:ascii="Open Sans" w:hAnsi="Open Sans" w:cs="Open Sans"/>
          <w:lang w:val="en-IE"/>
        </w:rPr>
        <w:t xml:space="preserve">contractor or agent as the case may be) and to comply with the Client’s directions in respect thereof, to the satisfaction of the Client. </w:t>
      </w:r>
      <w:r w:rsidR="00294352" w:rsidRPr="000A1CB1">
        <w:rPr>
          <w:rFonts w:ascii="Open Sans" w:hAnsi="Open Sans" w:cs="Open Sans"/>
          <w:lang w:val="en-IE"/>
        </w:rPr>
        <w:t xml:space="preserve">In the event of such disclosure, the Client shall have the right (in addition to any other rights which it has at law) to terminate this Agreement immediately and without liability for compensation or damages. </w:t>
      </w:r>
      <w:r w:rsidRPr="000A1CB1">
        <w:rPr>
          <w:rFonts w:ascii="Open Sans" w:hAnsi="Open Sans" w:cs="Open Sans"/>
          <w:lang w:val="en-IE"/>
        </w:rPr>
        <w:t>The terms “registerable interest” and “relative” shall be interpreted as per section 2 of the Ethics in Public Office Act, 1995 (as amended) a copy of which is available on request.</w:t>
      </w:r>
    </w:p>
    <w:p w14:paraId="301FEAA1" w14:textId="77777777" w:rsidR="00FD23CD" w:rsidRPr="007B5516" w:rsidRDefault="00FD23CD">
      <w:pPr>
        <w:pStyle w:val="BodyTextIndent2"/>
        <w:tabs>
          <w:tab w:val="clear" w:pos="1728"/>
          <w:tab w:val="left" w:pos="1098"/>
        </w:tabs>
        <w:spacing w:line="360" w:lineRule="auto"/>
        <w:ind w:left="1417" w:hanging="720"/>
        <w:rPr>
          <w:rFonts w:ascii="Franklin Gothic Book" w:hAnsi="Franklin Gothic Book" w:cs="Times New Roman"/>
          <w:sz w:val="24"/>
          <w:szCs w:val="24"/>
          <w:lang w:val="en-IE"/>
        </w:rPr>
      </w:pPr>
    </w:p>
    <w:p w14:paraId="5378E6AC" w14:textId="4C3C6D2B" w:rsidR="002C66AD" w:rsidRPr="000A1CB1" w:rsidRDefault="1EAAB83E" w:rsidP="00473F5B">
      <w:pPr>
        <w:pStyle w:val="Style1"/>
        <w:ind w:left="851" w:hanging="851"/>
        <w:rPr>
          <w:rFonts w:ascii="Open Sans" w:hAnsi="Open Sans" w:cs="Open Sans"/>
          <w:sz w:val="22"/>
          <w:szCs w:val="22"/>
          <w:lang w:val="en-IE"/>
        </w:rPr>
      </w:pPr>
      <w:bookmarkStart w:id="100" w:name="_Toc142032838"/>
      <w:r w:rsidRPr="000A1CB1">
        <w:rPr>
          <w:rFonts w:ascii="Open Sans" w:hAnsi="Open Sans" w:cs="Open Sans"/>
          <w:sz w:val="22"/>
          <w:szCs w:val="22"/>
          <w:lang w:val="en-IE"/>
        </w:rPr>
        <w:lastRenderedPageBreak/>
        <w:t>PREVENTION OF CORRUPTION</w:t>
      </w:r>
      <w:bookmarkEnd w:id="100"/>
    </w:p>
    <w:p w14:paraId="60363990" w14:textId="77777777" w:rsidR="002C66AD" w:rsidRPr="000A1CB1" w:rsidRDefault="002C66AD">
      <w:pPr>
        <w:pStyle w:val="BodyTextIndent2"/>
        <w:tabs>
          <w:tab w:val="clear" w:pos="1728"/>
          <w:tab w:val="left" w:pos="1098"/>
        </w:tabs>
        <w:spacing w:line="360" w:lineRule="auto"/>
        <w:ind w:left="0" w:firstLine="0"/>
        <w:rPr>
          <w:rFonts w:ascii="Open Sans" w:hAnsi="Open Sans" w:cs="Open Sans"/>
          <w:lang w:val="en-IE"/>
        </w:rPr>
      </w:pPr>
    </w:p>
    <w:p w14:paraId="1B4B246E" w14:textId="44E93C9B" w:rsidR="00ED0167" w:rsidRPr="000A1CB1" w:rsidRDefault="00ED0167" w:rsidP="00AE5DD3">
      <w:pPr>
        <w:pStyle w:val="indent1"/>
        <w:spacing w:line="360" w:lineRule="auto"/>
        <w:ind w:left="851" w:right="-1" w:hanging="11"/>
        <w:jc w:val="both"/>
        <w:rPr>
          <w:rFonts w:ascii="Open Sans" w:hAnsi="Open Sans" w:cs="Open Sans"/>
          <w:lang w:val="en-IE"/>
        </w:rPr>
      </w:pPr>
      <w:r w:rsidRPr="000A1CB1">
        <w:rPr>
          <w:rFonts w:ascii="Open Sans" w:hAnsi="Open Sans" w:cs="Open Sans"/>
          <w:lang w:val="en-IE"/>
        </w:rPr>
        <w:t>The Contractor</w:t>
      </w:r>
      <w:r w:rsidRPr="000A1CB1">
        <w:rPr>
          <w:rFonts w:ascii="Open Sans" w:hAnsi="Open Sans" w:cs="Open Sans"/>
          <w:b/>
          <w:lang w:val="en-IE"/>
        </w:rPr>
        <w:t xml:space="preserve"> </w:t>
      </w:r>
      <w:r w:rsidRPr="000A1CB1">
        <w:rPr>
          <w:rFonts w:ascii="Open Sans" w:hAnsi="Open Sans" w:cs="Open Sans"/>
          <w:lang w:val="en-IE"/>
        </w:rPr>
        <w:t>shall not offer or agree to give any public servant or civil servant</w:t>
      </w:r>
      <w:r w:rsidR="002C66AD" w:rsidRPr="000A1CB1">
        <w:rPr>
          <w:rFonts w:ascii="Open Sans" w:hAnsi="Open Sans" w:cs="Open Sans"/>
          <w:lang w:val="en-IE"/>
        </w:rPr>
        <w:t xml:space="preserve"> or any </w:t>
      </w:r>
      <w:r w:rsidRPr="000A1CB1">
        <w:rPr>
          <w:rFonts w:ascii="Open Sans" w:hAnsi="Open Sans" w:cs="Open Sans"/>
          <w:lang w:val="en-IE"/>
        </w:rPr>
        <w:t xml:space="preserve">member of the Project Team any gift or consideration or commission of any kind as an inducement or reward for doing or forbearing to do or for having done or forborne to do any action in relation to the obtaining or execution of this or any other public contract. Any breach of this </w:t>
      </w:r>
      <w:r w:rsidR="005816F9" w:rsidRPr="000A1CB1">
        <w:rPr>
          <w:rFonts w:ascii="Open Sans" w:hAnsi="Open Sans" w:cs="Open Sans"/>
          <w:lang w:val="en-IE"/>
        </w:rPr>
        <w:t>c</w:t>
      </w:r>
      <w:r w:rsidRPr="000A1CB1">
        <w:rPr>
          <w:rFonts w:ascii="Open Sans" w:hAnsi="Open Sans" w:cs="Open Sans"/>
          <w:lang w:val="en-IE"/>
        </w:rPr>
        <w:t xml:space="preserve">lause </w:t>
      </w:r>
      <w:r w:rsidR="00B7462F" w:rsidRPr="000A1CB1">
        <w:rPr>
          <w:rFonts w:ascii="Open Sans" w:hAnsi="Open Sans" w:cs="Open Sans"/>
          <w:lang w:val="en-IE"/>
        </w:rPr>
        <w:t>3</w:t>
      </w:r>
      <w:r w:rsidR="00B036C9" w:rsidRPr="000A1CB1">
        <w:rPr>
          <w:rFonts w:ascii="Open Sans" w:hAnsi="Open Sans" w:cs="Open Sans"/>
          <w:lang w:val="en-IE"/>
        </w:rPr>
        <w:t>8</w:t>
      </w:r>
      <w:r w:rsidRPr="000A1CB1">
        <w:rPr>
          <w:rFonts w:ascii="Open Sans" w:hAnsi="Open Sans" w:cs="Open Sans"/>
          <w:lang w:val="en-IE"/>
        </w:rPr>
        <w:t xml:space="preserve"> or the commission of any offence by the Contractor</w:t>
      </w:r>
      <w:r w:rsidRPr="000A1CB1">
        <w:rPr>
          <w:rFonts w:ascii="Open Sans" w:hAnsi="Open Sans" w:cs="Open Sans"/>
          <w:b/>
          <w:lang w:val="en-IE"/>
        </w:rPr>
        <w:t>,</w:t>
      </w:r>
      <w:r w:rsidRPr="000A1CB1">
        <w:rPr>
          <w:rFonts w:ascii="Open Sans" w:hAnsi="Open Sans" w:cs="Open Sans"/>
          <w:lang w:val="en-IE"/>
        </w:rPr>
        <w:t xml:space="preserve"> any </w:t>
      </w:r>
      <w:r w:rsidR="00F85808" w:rsidRPr="000A1CB1">
        <w:rPr>
          <w:rFonts w:ascii="Open Sans" w:hAnsi="Open Sans" w:cs="Open Sans"/>
          <w:lang w:val="en-IE"/>
        </w:rPr>
        <w:t>S</w:t>
      </w:r>
      <w:r w:rsidRPr="000A1CB1">
        <w:rPr>
          <w:rFonts w:ascii="Open Sans" w:hAnsi="Open Sans" w:cs="Open Sans"/>
          <w:lang w:val="en-IE"/>
        </w:rPr>
        <w:t>ub</w:t>
      </w:r>
      <w:r w:rsidR="00A843D5" w:rsidRPr="000A1CB1">
        <w:rPr>
          <w:rFonts w:ascii="Open Sans" w:hAnsi="Open Sans" w:cs="Open Sans"/>
          <w:lang w:val="en-IE"/>
        </w:rPr>
        <w:t>-</w:t>
      </w:r>
      <w:r w:rsidRPr="000A1CB1">
        <w:rPr>
          <w:rFonts w:ascii="Open Sans" w:hAnsi="Open Sans" w:cs="Open Sans"/>
          <w:lang w:val="en-IE"/>
        </w:rPr>
        <w:t>contractor, agent or employee under the Prevention of Corruption Acts, 1889 to 2005 shall entitle the Client to terminate this Agreement</w:t>
      </w:r>
      <w:r w:rsidR="005B3AB0" w:rsidRPr="000A1CB1">
        <w:rPr>
          <w:rFonts w:ascii="Open Sans" w:hAnsi="Open Sans" w:cs="Open Sans"/>
          <w:lang w:val="en-IE"/>
        </w:rPr>
        <w:t xml:space="preserve"> immediately and without liability for compensation or damages</w:t>
      </w:r>
      <w:r w:rsidRPr="000A1CB1">
        <w:rPr>
          <w:rFonts w:ascii="Open Sans" w:hAnsi="Open Sans" w:cs="Open Sans"/>
          <w:lang w:val="en-IE"/>
        </w:rPr>
        <w:t xml:space="preserve"> and to recover the amount of any loss resulting from such </w:t>
      </w:r>
      <w:r w:rsidR="007C3444" w:rsidRPr="000A1CB1">
        <w:rPr>
          <w:rFonts w:ascii="Open Sans" w:hAnsi="Open Sans" w:cs="Open Sans"/>
          <w:lang w:val="en-IE"/>
        </w:rPr>
        <w:t>termination</w:t>
      </w:r>
      <w:r w:rsidRPr="000A1CB1">
        <w:rPr>
          <w:rFonts w:ascii="Open Sans" w:hAnsi="Open Sans" w:cs="Open Sans"/>
          <w:lang w:val="en-IE"/>
        </w:rPr>
        <w:t>, including but not limited to recovery from the Contractor</w:t>
      </w:r>
      <w:r w:rsidRPr="000A1CB1">
        <w:rPr>
          <w:rFonts w:ascii="Open Sans" w:hAnsi="Open Sans" w:cs="Open Sans"/>
          <w:b/>
          <w:lang w:val="en-IE"/>
        </w:rPr>
        <w:t xml:space="preserve"> </w:t>
      </w:r>
      <w:r w:rsidRPr="000A1CB1">
        <w:rPr>
          <w:rFonts w:ascii="Open Sans" w:hAnsi="Open Sans" w:cs="Open Sans"/>
          <w:lang w:val="en-IE"/>
        </w:rPr>
        <w:t>of the amount or value of any such gift, consideration or commission.</w:t>
      </w:r>
    </w:p>
    <w:p w14:paraId="6026794B" w14:textId="77777777" w:rsidR="00F543D4" w:rsidRPr="007B5516" w:rsidRDefault="00F543D4" w:rsidP="000A1CB1">
      <w:pPr>
        <w:pStyle w:val="BodyTextIndent2"/>
        <w:tabs>
          <w:tab w:val="clear" w:pos="426"/>
          <w:tab w:val="clear" w:pos="1728"/>
          <w:tab w:val="clear" w:pos="2448"/>
          <w:tab w:val="clear" w:pos="3312"/>
          <w:tab w:val="clear" w:pos="4752"/>
          <w:tab w:val="clear" w:pos="6768"/>
          <w:tab w:val="clear" w:pos="8784"/>
          <w:tab w:val="clear" w:pos="10800"/>
          <w:tab w:val="left" w:pos="3270"/>
          <w:tab w:val="left" w:pos="3624"/>
          <w:tab w:val="left" w:pos="3942"/>
          <w:tab w:val="left" w:pos="5292"/>
          <w:tab w:val="left" w:pos="6156"/>
          <w:tab w:val="left" w:pos="7596"/>
          <w:tab w:val="left" w:pos="9612"/>
          <w:tab w:val="left" w:pos="11628"/>
          <w:tab w:val="left" w:pos="13644"/>
        </w:tabs>
        <w:spacing w:line="360" w:lineRule="auto"/>
        <w:ind w:left="0" w:firstLine="0"/>
        <w:rPr>
          <w:rFonts w:ascii="Franklin Gothic Book" w:hAnsi="Franklin Gothic Book" w:cs="Times New Roman"/>
          <w:sz w:val="24"/>
          <w:szCs w:val="24"/>
          <w:lang w:val="en-IE"/>
        </w:rPr>
      </w:pPr>
    </w:p>
    <w:p w14:paraId="47447E9A" w14:textId="1202926A" w:rsidR="3DE4E4A1" w:rsidRDefault="3DE4E4A1" w:rsidP="3DE4E4A1">
      <w:pPr>
        <w:pStyle w:val="BodyTextIndent2"/>
        <w:tabs>
          <w:tab w:val="clear" w:pos="426"/>
          <w:tab w:val="clear" w:pos="1728"/>
          <w:tab w:val="clear" w:pos="2448"/>
          <w:tab w:val="clear" w:pos="3312"/>
          <w:tab w:val="clear" w:pos="4752"/>
          <w:tab w:val="clear" w:pos="6768"/>
          <w:tab w:val="clear" w:pos="8784"/>
          <w:tab w:val="clear" w:pos="10800"/>
          <w:tab w:val="left" w:pos="3270"/>
          <w:tab w:val="left" w:pos="3624"/>
          <w:tab w:val="left" w:pos="3942"/>
          <w:tab w:val="left" w:pos="5292"/>
          <w:tab w:val="left" w:pos="6156"/>
          <w:tab w:val="left" w:pos="7596"/>
          <w:tab w:val="left" w:pos="9612"/>
          <w:tab w:val="left" w:pos="11628"/>
          <w:tab w:val="left" w:pos="13644"/>
        </w:tabs>
        <w:spacing w:line="360" w:lineRule="auto"/>
        <w:ind w:left="0" w:firstLine="0"/>
        <w:rPr>
          <w:rFonts w:ascii="Franklin Gothic Book" w:hAnsi="Franklin Gothic Book" w:cs="Times New Roman"/>
          <w:sz w:val="24"/>
          <w:szCs w:val="24"/>
          <w:lang w:val="en-IE"/>
        </w:rPr>
      </w:pPr>
    </w:p>
    <w:p w14:paraId="02805954" w14:textId="5D6B32DC" w:rsidR="3DE4E4A1" w:rsidRDefault="3DE4E4A1" w:rsidP="3DE4E4A1">
      <w:pPr>
        <w:pStyle w:val="BodyTextIndent2"/>
        <w:tabs>
          <w:tab w:val="clear" w:pos="426"/>
          <w:tab w:val="clear" w:pos="1728"/>
          <w:tab w:val="clear" w:pos="2448"/>
          <w:tab w:val="clear" w:pos="3312"/>
          <w:tab w:val="clear" w:pos="4752"/>
          <w:tab w:val="clear" w:pos="6768"/>
          <w:tab w:val="clear" w:pos="8784"/>
          <w:tab w:val="clear" w:pos="10800"/>
          <w:tab w:val="left" w:pos="3270"/>
          <w:tab w:val="left" w:pos="3624"/>
          <w:tab w:val="left" w:pos="3942"/>
          <w:tab w:val="left" w:pos="5292"/>
          <w:tab w:val="left" w:pos="6156"/>
          <w:tab w:val="left" w:pos="7596"/>
          <w:tab w:val="left" w:pos="9612"/>
          <w:tab w:val="left" w:pos="11628"/>
          <w:tab w:val="left" w:pos="13644"/>
        </w:tabs>
        <w:spacing w:line="360" w:lineRule="auto"/>
        <w:ind w:left="0" w:firstLine="0"/>
        <w:rPr>
          <w:rFonts w:ascii="Franklin Gothic Book" w:hAnsi="Franklin Gothic Book" w:cs="Times New Roman"/>
          <w:sz w:val="24"/>
          <w:szCs w:val="24"/>
          <w:lang w:val="en-IE"/>
        </w:rPr>
      </w:pPr>
    </w:p>
    <w:p w14:paraId="3BBE0BBD" w14:textId="56EDB50A" w:rsidR="00AE5DD3" w:rsidRPr="000A1CB1" w:rsidRDefault="1EAAB83E" w:rsidP="00AE5DD3">
      <w:pPr>
        <w:pStyle w:val="Style1"/>
        <w:ind w:left="851" w:hanging="851"/>
        <w:rPr>
          <w:rFonts w:ascii="Open Sans" w:hAnsi="Open Sans" w:cs="Open Sans"/>
          <w:sz w:val="22"/>
          <w:szCs w:val="22"/>
          <w:lang w:val="en-IE"/>
        </w:rPr>
      </w:pPr>
      <w:bookmarkStart w:id="101" w:name="_Toc142032839"/>
      <w:r w:rsidRPr="000A1CB1">
        <w:rPr>
          <w:rFonts w:ascii="Open Sans" w:hAnsi="Open Sans" w:cs="Open Sans"/>
          <w:sz w:val="22"/>
          <w:szCs w:val="22"/>
          <w:lang w:val="en-IE"/>
        </w:rPr>
        <w:t>COUNTERPARTS</w:t>
      </w:r>
      <w:bookmarkEnd w:id="101"/>
    </w:p>
    <w:p w14:paraId="19A684B0" w14:textId="73B63C8F" w:rsidR="00ED0167" w:rsidRPr="000A1CB1" w:rsidRDefault="00ED0167" w:rsidP="005746D9">
      <w:pPr>
        <w:pStyle w:val="indent1"/>
        <w:numPr>
          <w:ilvl w:val="1"/>
          <w:numId w:val="70"/>
        </w:numPr>
        <w:spacing w:line="360" w:lineRule="auto"/>
        <w:ind w:left="851" w:hanging="851"/>
        <w:jc w:val="both"/>
        <w:rPr>
          <w:rFonts w:ascii="Open Sans" w:hAnsi="Open Sans" w:cs="Open Sans"/>
          <w:lang w:val="en-IE"/>
        </w:rPr>
      </w:pPr>
      <w:r w:rsidRPr="000A1CB1">
        <w:rPr>
          <w:rFonts w:ascii="Open Sans" w:hAnsi="Open Sans" w:cs="Open Sans"/>
          <w:lang w:val="en-IE"/>
        </w:rPr>
        <w:t xml:space="preserve">This Agreement may be executed in any number of counterparts and </w:t>
      </w:r>
      <w:proofErr w:type="gramStart"/>
      <w:r w:rsidRPr="000A1CB1">
        <w:rPr>
          <w:rFonts w:ascii="Open Sans" w:hAnsi="Open Sans" w:cs="Open Sans"/>
          <w:lang w:val="en-IE"/>
        </w:rPr>
        <w:t>all of</w:t>
      </w:r>
      <w:proofErr w:type="gramEnd"/>
      <w:r w:rsidRPr="000A1CB1">
        <w:rPr>
          <w:rFonts w:ascii="Open Sans" w:hAnsi="Open Sans" w:cs="Open Sans"/>
          <w:lang w:val="en-IE"/>
        </w:rPr>
        <w:t xml:space="preserve"> such counterparts when taken together shall be deemed to constitute one and the same instrument provided that this Agreement shall not be effective until the counterparts have been executed by all the Parties</w:t>
      </w:r>
      <w:r w:rsidR="00294352" w:rsidRPr="000A1CB1">
        <w:rPr>
          <w:rFonts w:ascii="Open Sans" w:hAnsi="Open Sans" w:cs="Open Sans"/>
          <w:lang w:val="en-IE"/>
        </w:rPr>
        <w:t>.</w:t>
      </w:r>
    </w:p>
    <w:p w14:paraId="243D1307" w14:textId="77777777" w:rsidR="00294352" w:rsidRPr="000A1CB1" w:rsidRDefault="00294352">
      <w:pPr>
        <w:pStyle w:val="BodyTextIndent2"/>
        <w:tabs>
          <w:tab w:val="clear" w:pos="426"/>
          <w:tab w:val="clear" w:pos="1728"/>
          <w:tab w:val="clear" w:pos="2448"/>
          <w:tab w:val="clear" w:pos="3312"/>
          <w:tab w:val="clear" w:pos="4752"/>
          <w:tab w:val="clear" w:pos="6768"/>
          <w:tab w:val="clear" w:pos="8784"/>
          <w:tab w:val="clear" w:pos="10800"/>
          <w:tab w:val="left" w:pos="3270"/>
          <w:tab w:val="left" w:pos="3624"/>
          <w:tab w:val="left" w:pos="3942"/>
          <w:tab w:val="left" w:pos="5292"/>
          <w:tab w:val="left" w:pos="6156"/>
          <w:tab w:val="left" w:pos="7596"/>
          <w:tab w:val="left" w:pos="9612"/>
          <w:tab w:val="left" w:pos="11628"/>
          <w:tab w:val="left" w:pos="13644"/>
        </w:tabs>
        <w:spacing w:line="360" w:lineRule="auto"/>
        <w:ind w:left="1417" w:hanging="720"/>
        <w:rPr>
          <w:rFonts w:ascii="Open Sans" w:hAnsi="Open Sans" w:cs="Open Sans"/>
          <w:lang w:val="en-IE"/>
        </w:rPr>
      </w:pPr>
    </w:p>
    <w:p w14:paraId="560FCB22" w14:textId="269B893C" w:rsidR="00294352" w:rsidRPr="007B5516" w:rsidRDefault="00294352" w:rsidP="005746D9">
      <w:pPr>
        <w:pStyle w:val="indent1"/>
        <w:numPr>
          <w:ilvl w:val="1"/>
          <w:numId w:val="70"/>
        </w:numPr>
        <w:spacing w:line="360" w:lineRule="auto"/>
        <w:ind w:left="851" w:hanging="851"/>
        <w:jc w:val="both"/>
        <w:rPr>
          <w:rFonts w:ascii="Franklin Gothic Book" w:hAnsi="Franklin Gothic Book" w:cs="Times New Roman"/>
          <w:sz w:val="24"/>
          <w:szCs w:val="24"/>
          <w:lang w:val="en-IE"/>
        </w:rPr>
      </w:pPr>
      <w:r w:rsidRPr="000A1CB1">
        <w:rPr>
          <w:rFonts w:ascii="Open Sans" w:hAnsi="Open Sans" w:cs="Open Sans"/>
          <w:lang w:val="en-IE"/>
        </w:rPr>
        <w:t>Each of the parties to this Agreement confirms that this Agreement is executed by their duly authorised officers.</w:t>
      </w:r>
      <w:r w:rsidRPr="000A1CB1">
        <w:rPr>
          <w:rFonts w:ascii="Franklin Gothic Book" w:hAnsi="Franklin Gothic Book" w:cs="Times New Roman"/>
          <w:lang w:val="en-IE"/>
        </w:rPr>
        <w:t xml:space="preserve">  </w:t>
      </w:r>
      <w:r w:rsidRPr="007B5516">
        <w:rPr>
          <w:rFonts w:ascii="Franklin Gothic Book" w:hAnsi="Franklin Gothic Book" w:cs="Times New Roman"/>
          <w:sz w:val="24"/>
          <w:szCs w:val="24"/>
          <w:lang w:val="en-IE"/>
        </w:rPr>
        <w:tab/>
      </w:r>
    </w:p>
    <w:p w14:paraId="22D7F251" w14:textId="77777777" w:rsidR="00F3602A" w:rsidRPr="007B5516" w:rsidRDefault="00F3602A">
      <w:pPr>
        <w:spacing w:line="360" w:lineRule="auto"/>
        <w:ind w:left="1080" w:hanging="708"/>
        <w:rPr>
          <w:rFonts w:ascii="Franklin Gothic Book" w:hAnsi="Franklin Gothic Book"/>
          <w:lang w:val="en-IE"/>
        </w:rPr>
      </w:pPr>
    </w:p>
    <w:p w14:paraId="4CBBC019" w14:textId="549B7FB8" w:rsidR="00F33BB5" w:rsidRPr="000A1CB1" w:rsidRDefault="422F9F0B" w:rsidP="00473F5B">
      <w:pPr>
        <w:pStyle w:val="Style1"/>
        <w:ind w:left="851" w:hanging="851"/>
        <w:rPr>
          <w:rFonts w:ascii="Open Sans" w:hAnsi="Open Sans" w:cs="Open Sans"/>
          <w:sz w:val="22"/>
          <w:szCs w:val="22"/>
          <w:lang w:val="en-IE"/>
        </w:rPr>
      </w:pPr>
      <w:bookmarkStart w:id="102" w:name="_Toc142032840"/>
      <w:r w:rsidRPr="000A1CB1">
        <w:rPr>
          <w:rFonts w:ascii="Open Sans" w:hAnsi="Open Sans" w:cs="Open Sans"/>
          <w:sz w:val="22"/>
          <w:szCs w:val="22"/>
          <w:lang w:val="en-IE"/>
        </w:rPr>
        <w:t>THIRD PARTY RIGHTS</w:t>
      </w:r>
      <w:bookmarkEnd w:id="102"/>
    </w:p>
    <w:p w14:paraId="59C5686E" w14:textId="77777777" w:rsidR="00F33BB5" w:rsidRPr="000A1CB1" w:rsidRDefault="00F33BB5">
      <w:pPr>
        <w:spacing w:line="360" w:lineRule="auto"/>
        <w:ind w:left="1080" w:hanging="708"/>
        <w:rPr>
          <w:rFonts w:ascii="Open Sans" w:hAnsi="Open Sans" w:cs="Open Sans"/>
          <w:sz w:val="22"/>
          <w:szCs w:val="22"/>
          <w:lang w:val="en-IE"/>
        </w:rPr>
      </w:pPr>
    </w:p>
    <w:p w14:paraId="05442CA4" w14:textId="06A8E92C" w:rsidR="00F33BB5" w:rsidRPr="000A1CB1" w:rsidRDefault="00F33BB5" w:rsidP="00AE5DD3">
      <w:pPr>
        <w:spacing w:line="360" w:lineRule="auto"/>
        <w:ind w:left="851"/>
        <w:rPr>
          <w:rFonts w:ascii="Open Sans" w:hAnsi="Open Sans" w:cs="Open Sans"/>
          <w:sz w:val="22"/>
          <w:szCs w:val="22"/>
          <w:lang w:val="en-IE"/>
        </w:rPr>
      </w:pPr>
      <w:r w:rsidRPr="000A1CB1">
        <w:rPr>
          <w:rFonts w:ascii="Open Sans" w:hAnsi="Open Sans" w:cs="Open Sans"/>
          <w:sz w:val="22"/>
          <w:szCs w:val="22"/>
          <w:lang w:val="en-IE"/>
        </w:rPr>
        <w:t xml:space="preserve">No person other than the Parties to this Agreement shall have any rights to enforce any term of this Agreement. </w:t>
      </w:r>
    </w:p>
    <w:p w14:paraId="2371398A" w14:textId="77777777" w:rsidR="00DD447B" w:rsidRPr="000A1CB1" w:rsidRDefault="00DD447B">
      <w:pPr>
        <w:spacing w:line="360" w:lineRule="auto"/>
        <w:ind w:left="1080" w:hanging="708"/>
        <w:rPr>
          <w:rFonts w:ascii="Open Sans" w:hAnsi="Open Sans" w:cs="Open Sans"/>
          <w:sz w:val="22"/>
          <w:szCs w:val="22"/>
          <w:lang w:val="en-IE"/>
        </w:rPr>
      </w:pPr>
    </w:p>
    <w:p w14:paraId="49B9322F" w14:textId="3F61CBE3" w:rsidR="00ED0167" w:rsidRPr="000A1CB1" w:rsidRDefault="4241EF24" w:rsidP="00473F5B">
      <w:pPr>
        <w:pStyle w:val="Style1"/>
        <w:ind w:left="851" w:hanging="851"/>
        <w:rPr>
          <w:rFonts w:ascii="Open Sans" w:hAnsi="Open Sans" w:cs="Open Sans"/>
          <w:sz w:val="22"/>
          <w:szCs w:val="22"/>
          <w:lang w:val="en-IE"/>
        </w:rPr>
      </w:pPr>
      <w:bookmarkStart w:id="103" w:name="_Toc242087288"/>
      <w:bookmarkStart w:id="104" w:name="_Toc142032841"/>
      <w:r w:rsidRPr="000A1CB1">
        <w:rPr>
          <w:rFonts w:ascii="Open Sans" w:hAnsi="Open Sans" w:cs="Open Sans"/>
          <w:sz w:val="22"/>
          <w:szCs w:val="22"/>
          <w:lang w:val="en-IE"/>
        </w:rPr>
        <w:t>LIST OF SCHEDULES TO THE AGREEMENT</w:t>
      </w:r>
      <w:bookmarkEnd w:id="103"/>
      <w:bookmarkEnd w:id="104"/>
    </w:p>
    <w:p w14:paraId="60C700C0" w14:textId="77777777" w:rsidR="009174E8" w:rsidRPr="000A1CB1" w:rsidRDefault="009174E8">
      <w:pPr>
        <w:pStyle w:val="indent1"/>
        <w:spacing w:line="360" w:lineRule="auto"/>
        <w:ind w:left="360" w:firstLine="0"/>
        <w:jc w:val="both"/>
        <w:rPr>
          <w:rFonts w:ascii="Open Sans" w:hAnsi="Open Sans" w:cs="Open Sans"/>
          <w:b/>
          <w:lang w:val="en-IE"/>
        </w:rPr>
      </w:pPr>
    </w:p>
    <w:p w14:paraId="4D74B11F" w14:textId="21CAD53A" w:rsidR="00ED0167" w:rsidRPr="000A1CB1" w:rsidRDefault="00ED0167" w:rsidP="00AE5DD3">
      <w:pPr>
        <w:pStyle w:val="indent1"/>
        <w:spacing w:line="360" w:lineRule="auto"/>
        <w:ind w:left="851" w:firstLine="0"/>
        <w:jc w:val="both"/>
        <w:rPr>
          <w:rFonts w:ascii="Open Sans" w:hAnsi="Open Sans" w:cs="Open Sans"/>
          <w:lang w:val="en-IE"/>
        </w:rPr>
      </w:pPr>
      <w:r w:rsidRPr="000A1CB1">
        <w:rPr>
          <w:rFonts w:ascii="Open Sans" w:hAnsi="Open Sans" w:cs="Open Sans"/>
          <w:lang w:val="en-IE"/>
        </w:rPr>
        <w:t>Th</w:t>
      </w:r>
      <w:r w:rsidR="0017175B" w:rsidRPr="000A1CB1">
        <w:rPr>
          <w:rFonts w:ascii="Open Sans" w:hAnsi="Open Sans" w:cs="Open Sans"/>
          <w:lang w:val="en-IE"/>
        </w:rPr>
        <w:t xml:space="preserve">e following </w:t>
      </w:r>
      <w:r w:rsidRPr="000A1CB1">
        <w:rPr>
          <w:rFonts w:ascii="Open Sans" w:hAnsi="Open Sans" w:cs="Open Sans"/>
          <w:lang w:val="en-IE"/>
        </w:rPr>
        <w:t>is the list of schedules that accompanies and forms part of the</w:t>
      </w:r>
      <w:r w:rsidR="00467C1C" w:rsidRPr="000A1CB1">
        <w:rPr>
          <w:rFonts w:ascii="Open Sans" w:hAnsi="Open Sans" w:cs="Open Sans"/>
          <w:lang w:val="en-IE"/>
        </w:rPr>
        <w:t xml:space="preserve"> </w:t>
      </w:r>
      <w:r w:rsidRPr="000A1CB1">
        <w:rPr>
          <w:rFonts w:ascii="Open Sans" w:hAnsi="Open Sans" w:cs="Open Sans"/>
          <w:lang w:val="en-IE"/>
        </w:rPr>
        <w:t>Agreement between the Contractor</w:t>
      </w:r>
      <w:r w:rsidRPr="000A1CB1">
        <w:rPr>
          <w:rFonts w:ascii="Open Sans" w:hAnsi="Open Sans" w:cs="Open Sans"/>
          <w:b/>
          <w:lang w:val="en-IE"/>
        </w:rPr>
        <w:t xml:space="preserve"> </w:t>
      </w:r>
      <w:r w:rsidRPr="000A1CB1">
        <w:rPr>
          <w:rFonts w:ascii="Open Sans" w:hAnsi="Open Sans" w:cs="Open Sans"/>
          <w:lang w:val="en-IE"/>
        </w:rPr>
        <w:t>and the Client.</w:t>
      </w:r>
    </w:p>
    <w:p w14:paraId="113E1FDA" w14:textId="455508D1" w:rsidR="00ED0167" w:rsidRPr="000A1CB1" w:rsidRDefault="00ED0167" w:rsidP="00B01599">
      <w:pPr>
        <w:numPr>
          <w:ilvl w:val="0"/>
          <w:numId w:val="20"/>
        </w:numPr>
        <w:suppressAutoHyphens/>
        <w:autoSpaceDN w:val="0"/>
        <w:spacing w:line="360" w:lineRule="auto"/>
        <w:ind w:left="1560" w:hanging="709"/>
        <w:textAlignment w:val="baseline"/>
        <w:rPr>
          <w:rFonts w:ascii="Open Sans" w:hAnsi="Open Sans" w:cs="Open Sans"/>
          <w:sz w:val="22"/>
          <w:szCs w:val="22"/>
          <w:lang w:val="en-IE"/>
        </w:rPr>
      </w:pPr>
      <w:r w:rsidRPr="000A1CB1">
        <w:rPr>
          <w:rFonts w:ascii="Open Sans" w:hAnsi="Open Sans" w:cs="Open Sans"/>
          <w:sz w:val="22"/>
          <w:szCs w:val="22"/>
          <w:lang w:val="en-IE"/>
        </w:rPr>
        <w:t xml:space="preserve">Schedule </w:t>
      </w:r>
      <w:r w:rsidR="00793D02" w:rsidRPr="000A1CB1">
        <w:rPr>
          <w:rFonts w:ascii="Open Sans" w:hAnsi="Open Sans" w:cs="Open Sans"/>
          <w:sz w:val="22"/>
          <w:szCs w:val="22"/>
          <w:lang w:val="en-IE"/>
        </w:rPr>
        <w:t xml:space="preserve">A </w:t>
      </w:r>
      <w:r w:rsidR="007D50F1" w:rsidRPr="000A1CB1">
        <w:rPr>
          <w:rFonts w:ascii="Open Sans" w:hAnsi="Open Sans" w:cs="Open Sans"/>
          <w:sz w:val="22"/>
          <w:szCs w:val="22"/>
          <w:lang w:val="en-IE"/>
        </w:rPr>
        <w:t>Description</w:t>
      </w:r>
      <w:r w:rsidR="00604282" w:rsidRPr="000A1CB1">
        <w:rPr>
          <w:rFonts w:ascii="Open Sans" w:hAnsi="Open Sans" w:cs="Open Sans"/>
          <w:sz w:val="22"/>
          <w:szCs w:val="22"/>
          <w:lang w:val="en-IE"/>
        </w:rPr>
        <w:t xml:space="preserve"> of Services</w:t>
      </w:r>
    </w:p>
    <w:p w14:paraId="1758A100" w14:textId="77777777" w:rsidR="00ED0167" w:rsidRPr="000A1CB1" w:rsidRDefault="00ED0167" w:rsidP="00B01599">
      <w:pPr>
        <w:numPr>
          <w:ilvl w:val="0"/>
          <w:numId w:val="20"/>
        </w:numPr>
        <w:suppressAutoHyphens/>
        <w:autoSpaceDN w:val="0"/>
        <w:spacing w:line="360" w:lineRule="auto"/>
        <w:ind w:left="1560" w:hanging="709"/>
        <w:textAlignment w:val="baseline"/>
        <w:rPr>
          <w:rFonts w:ascii="Open Sans" w:hAnsi="Open Sans" w:cs="Open Sans"/>
          <w:sz w:val="22"/>
          <w:szCs w:val="22"/>
          <w:lang w:val="en-IE"/>
        </w:rPr>
      </w:pPr>
      <w:r w:rsidRPr="000A1CB1">
        <w:rPr>
          <w:rFonts w:ascii="Open Sans" w:hAnsi="Open Sans" w:cs="Open Sans"/>
          <w:sz w:val="22"/>
          <w:szCs w:val="22"/>
          <w:lang w:val="en-IE"/>
        </w:rPr>
        <w:t>Schedule B Charges</w:t>
      </w:r>
    </w:p>
    <w:p w14:paraId="3E253652" w14:textId="77777777" w:rsidR="00ED0167" w:rsidRPr="000A1CB1" w:rsidRDefault="00ED0167" w:rsidP="00B01599">
      <w:pPr>
        <w:numPr>
          <w:ilvl w:val="0"/>
          <w:numId w:val="20"/>
        </w:numPr>
        <w:suppressAutoHyphens/>
        <w:autoSpaceDN w:val="0"/>
        <w:spacing w:line="360" w:lineRule="auto"/>
        <w:ind w:left="1560" w:hanging="709"/>
        <w:textAlignment w:val="baseline"/>
        <w:rPr>
          <w:rFonts w:ascii="Open Sans" w:hAnsi="Open Sans" w:cs="Open Sans"/>
          <w:sz w:val="22"/>
          <w:szCs w:val="22"/>
          <w:lang w:val="en-IE"/>
        </w:rPr>
      </w:pPr>
      <w:r w:rsidRPr="000A1CB1">
        <w:rPr>
          <w:rFonts w:ascii="Open Sans" w:hAnsi="Open Sans" w:cs="Open Sans"/>
          <w:sz w:val="22"/>
          <w:szCs w:val="22"/>
          <w:lang w:val="en-IE"/>
        </w:rPr>
        <w:t>Schedule C Key Personnel</w:t>
      </w:r>
    </w:p>
    <w:p w14:paraId="34A1BFE8" w14:textId="1DA6BD62" w:rsidR="00ED0167" w:rsidRPr="000A1CB1" w:rsidRDefault="00ED0167" w:rsidP="00B01599">
      <w:pPr>
        <w:numPr>
          <w:ilvl w:val="0"/>
          <w:numId w:val="20"/>
        </w:numPr>
        <w:suppressAutoHyphens/>
        <w:autoSpaceDN w:val="0"/>
        <w:spacing w:line="360" w:lineRule="auto"/>
        <w:ind w:left="1560" w:hanging="709"/>
        <w:textAlignment w:val="baseline"/>
        <w:rPr>
          <w:rFonts w:ascii="Open Sans" w:hAnsi="Open Sans" w:cs="Open Sans"/>
          <w:sz w:val="22"/>
          <w:szCs w:val="22"/>
          <w:lang w:val="en-IE"/>
        </w:rPr>
      </w:pPr>
      <w:r w:rsidRPr="000A1CB1">
        <w:rPr>
          <w:rFonts w:ascii="Open Sans" w:hAnsi="Open Sans" w:cs="Open Sans"/>
          <w:sz w:val="22"/>
          <w:szCs w:val="22"/>
          <w:lang w:val="en-IE"/>
        </w:rPr>
        <w:t xml:space="preserve">Schedule D </w:t>
      </w:r>
      <w:r w:rsidR="004E5A82" w:rsidRPr="000A1CB1">
        <w:rPr>
          <w:rFonts w:ascii="Open Sans" w:hAnsi="Open Sans" w:cs="Open Sans"/>
          <w:sz w:val="22"/>
          <w:szCs w:val="22"/>
          <w:lang w:val="en-IE"/>
        </w:rPr>
        <w:t>Procedures for the Achievement of Milestones and Testing of Deliverables</w:t>
      </w:r>
      <w:r w:rsidR="00604282" w:rsidRPr="000A1CB1">
        <w:rPr>
          <w:rFonts w:ascii="Open Sans" w:hAnsi="Open Sans" w:cs="Open Sans"/>
          <w:sz w:val="22"/>
          <w:szCs w:val="22"/>
          <w:lang w:val="en-IE"/>
        </w:rPr>
        <w:t xml:space="preserve"> </w:t>
      </w:r>
    </w:p>
    <w:p w14:paraId="3C4BF223" w14:textId="6D456345" w:rsidR="00CD051B" w:rsidRPr="000A1CB1" w:rsidRDefault="00ED0167" w:rsidP="00B01599">
      <w:pPr>
        <w:numPr>
          <w:ilvl w:val="0"/>
          <w:numId w:val="20"/>
        </w:numPr>
        <w:suppressAutoHyphens/>
        <w:autoSpaceDN w:val="0"/>
        <w:spacing w:line="360" w:lineRule="auto"/>
        <w:ind w:left="1560" w:hanging="709"/>
        <w:textAlignment w:val="baseline"/>
        <w:rPr>
          <w:rFonts w:ascii="Open Sans" w:hAnsi="Open Sans" w:cs="Open Sans"/>
          <w:sz w:val="22"/>
          <w:szCs w:val="22"/>
          <w:lang w:val="en-IE"/>
        </w:rPr>
      </w:pPr>
      <w:r w:rsidRPr="000A1CB1">
        <w:rPr>
          <w:rFonts w:ascii="Open Sans" w:hAnsi="Open Sans" w:cs="Open Sans"/>
          <w:sz w:val="22"/>
          <w:szCs w:val="22"/>
          <w:lang w:val="en-IE"/>
        </w:rPr>
        <w:t xml:space="preserve">Schedule E </w:t>
      </w:r>
      <w:r w:rsidR="004E5A82" w:rsidRPr="000A1CB1">
        <w:rPr>
          <w:rFonts w:ascii="Open Sans" w:hAnsi="Open Sans" w:cs="Open Sans"/>
          <w:sz w:val="22"/>
          <w:szCs w:val="22"/>
          <w:lang w:val="en-IE"/>
        </w:rPr>
        <w:t xml:space="preserve">Change Control Procedure </w:t>
      </w:r>
    </w:p>
    <w:p w14:paraId="4894EDCC" w14:textId="77777777" w:rsidR="00ED0167" w:rsidRPr="000A1CB1" w:rsidRDefault="00ED0167" w:rsidP="00B01599">
      <w:pPr>
        <w:numPr>
          <w:ilvl w:val="0"/>
          <w:numId w:val="20"/>
        </w:numPr>
        <w:suppressAutoHyphens/>
        <w:autoSpaceDN w:val="0"/>
        <w:spacing w:line="360" w:lineRule="auto"/>
        <w:ind w:left="1560" w:hanging="709"/>
        <w:textAlignment w:val="baseline"/>
        <w:rPr>
          <w:rFonts w:ascii="Open Sans" w:hAnsi="Open Sans" w:cs="Open Sans"/>
          <w:sz w:val="22"/>
          <w:szCs w:val="22"/>
          <w:lang w:val="en-IE"/>
        </w:rPr>
      </w:pPr>
      <w:r w:rsidRPr="000A1CB1">
        <w:rPr>
          <w:rFonts w:ascii="Open Sans" w:hAnsi="Open Sans" w:cs="Open Sans"/>
          <w:sz w:val="22"/>
          <w:szCs w:val="22"/>
          <w:lang w:val="en-IE"/>
        </w:rPr>
        <w:t>Schedule F Insurances</w:t>
      </w:r>
    </w:p>
    <w:p w14:paraId="3177D0A7" w14:textId="6CDD55C8" w:rsidR="00ED0167" w:rsidRPr="000A1CB1" w:rsidRDefault="00ED0167" w:rsidP="00B01599">
      <w:pPr>
        <w:pStyle w:val="ListParagraph"/>
        <w:numPr>
          <w:ilvl w:val="0"/>
          <w:numId w:val="20"/>
        </w:numPr>
        <w:suppressAutoHyphens/>
        <w:autoSpaceDN w:val="0"/>
        <w:spacing w:line="360" w:lineRule="auto"/>
        <w:ind w:left="1560" w:hanging="709"/>
        <w:jc w:val="both"/>
        <w:textAlignment w:val="baseline"/>
        <w:rPr>
          <w:rFonts w:ascii="Open Sans" w:hAnsi="Open Sans" w:cs="Open Sans"/>
          <w:sz w:val="22"/>
          <w:szCs w:val="22"/>
          <w:lang w:val="en-IE"/>
        </w:rPr>
      </w:pPr>
      <w:r w:rsidRPr="000A1CB1">
        <w:rPr>
          <w:rFonts w:ascii="Open Sans" w:hAnsi="Open Sans" w:cs="Open Sans"/>
          <w:sz w:val="22"/>
          <w:szCs w:val="22"/>
          <w:lang w:val="en-IE"/>
        </w:rPr>
        <w:t xml:space="preserve">Schedule </w:t>
      </w:r>
      <w:r w:rsidR="006662BA" w:rsidRPr="000A1CB1">
        <w:rPr>
          <w:rFonts w:ascii="Open Sans" w:hAnsi="Open Sans" w:cs="Open Sans"/>
          <w:sz w:val="22"/>
          <w:szCs w:val="22"/>
          <w:lang w:val="en-IE"/>
        </w:rPr>
        <w:t>G</w:t>
      </w:r>
      <w:r w:rsidRPr="000A1CB1">
        <w:rPr>
          <w:rFonts w:ascii="Open Sans" w:hAnsi="Open Sans" w:cs="Open Sans"/>
          <w:sz w:val="22"/>
          <w:szCs w:val="22"/>
          <w:lang w:val="en-IE"/>
        </w:rPr>
        <w:t xml:space="preserve"> </w:t>
      </w:r>
      <w:r w:rsidR="005956AB" w:rsidRPr="000A1CB1">
        <w:rPr>
          <w:rFonts w:ascii="Open Sans" w:hAnsi="Open Sans" w:cs="Open Sans"/>
          <w:sz w:val="22"/>
          <w:szCs w:val="22"/>
          <w:lang w:val="en-IE"/>
        </w:rPr>
        <w:t xml:space="preserve">Data </w:t>
      </w:r>
      <w:r w:rsidR="004172E3" w:rsidRPr="000A1CB1">
        <w:rPr>
          <w:rFonts w:ascii="Open Sans" w:hAnsi="Open Sans" w:cs="Open Sans"/>
          <w:sz w:val="22"/>
          <w:szCs w:val="22"/>
          <w:lang w:val="en-IE"/>
        </w:rPr>
        <w:t xml:space="preserve">Processing </w:t>
      </w:r>
      <w:r w:rsidR="005956AB" w:rsidRPr="000A1CB1">
        <w:rPr>
          <w:rFonts w:ascii="Open Sans" w:hAnsi="Open Sans" w:cs="Open Sans"/>
          <w:sz w:val="22"/>
          <w:szCs w:val="22"/>
          <w:lang w:val="en-IE"/>
        </w:rPr>
        <w:t>Agreement</w:t>
      </w:r>
    </w:p>
    <w:p w14:paraId="5C8C7035" w14:textId="1330A560" w:rsidR="00ED0167" w:rsidRPr="000A1CB1" w:rsidRDefault="00ED0167" w:rsidP="00B01599">
      <w:pPr>
        <w:pStyle w:val="ListParagraph"/>
        <w:numPr>
          <w:ilvl w:val="0"/>
          <w:numId w:val="20"/>
        </w:numPr>
        <w:suppressAutoHyphens/>
        <w:autoSpaceDN w:val="0"/>
        <w:spacing w:line="360" w:lineRule="auto"/>
        <w:ind w:left="1560" w:hanging="709"/>
        <w:jc w:val="both"/>
        <w:textAlignment w:val="baseline"/>
        <w:rPr>
          <w:rFonts w:ascii="Open Sans" w:hAnsi="Open Sans" w:cs="Open Sans"/>
          <w:sz w:val="22"/>
          <w:szCs w:val="22"/>
          <w:lang w:val="en-IE"/>
        </w:rPr>
      </w:pPr>
      <w:r w:rsidRPr="000A1CB1">
        <w:rPr>
          <w:rFonts w:ascii="Open Sans" w:hAnsi="Open Sans" w:cs="Open Sans"/>
          <w:sz w:val="22"/>
          <w:szCs w:val="22"/>
          <w:lang w:val="en-IE"/>
        </w:rPr>
        <w:t xml:space="preserve">Schedule </w:t>
      </w:r>
      <w:r w:rsidR="006662BA" w:rsidRPr="000A1CB1">
        <w:rPr>
          <w:rFonts w:ascii="Open Sans" w:hAnsi="Open Sans" w:cs="Open Sans"/>
          <w:sz w:val="22"/>
          <w:szCs w:val="22"/>
          <w:lang w:val="en-IE"/>
        </w:rPr>
        <w:t>H</w:t>
      </w:r>
      <w:r w:rsidRPr="000A1CB1">
        <w:rPr>
          <w:rFonts w:ascii="Open Sans" w:hAnsi="Open Sans" w:cs="Open Sans"/>
          <w:sz w:val="22"/>
          <w:szCs w:val="22"/>
          <w:lang w:val="en-IE"/>
        </w:rPr>
        <w:t xml:space="preserve"> </w:t>
      </w:r>
      <w:r w:rsidR="00191C2F" w:rsidRPr="000A1CB1">
        <w:rPr>
          <w:rFonts w:ascii="Open Sans" w:hAnsi="Open Sans" w:cs="Open Sans"/>
          <w:sz w:val="22"/>
          <w:szCs w:val="22"/>
          <w:lang w:val="en-IE"/>
        </w:rPr>
        <w:t xml:space="preserve">Exit </w:t>
      </w:r>
      <w:r w:rsidR="00AA041F" w:rsidRPr="000A1CB1">
        <w:rPr>
          <w:rFonts w:ascii="Open Sans" w:hAnsi="Open Sans" w:cs="Open Sans"/>
          <w:sz w:val="22"/>
          <w:szCs w:val="22"/>
          <w:lang w:val="en-IE"/>
        </w:rPr>
        <w:t xml:space="preserve">Management </w:t>
      </w:r>
      <w:r w:rsidR="00191C2F" w:rsidRPr="000A1CB1">
        <w:rPr>
          <w:rFonts w:ascii="Open Sans" w:hAnsi="Open Sans" w:cs="Open Sans"/>
          <w:sz w:val="22"/>
          <w:szCs w:val="22"/>
          <w:lang w:val="en-IE"/>
        </w:rPr>
        <w:t xml:space="preserve">Plan </w:t>
      </w:r>
    </w:p>
    <w:p w14:paraId="710D3561" w14:textId="6585BF40" w:rsidR="00CD051B" w:rsidRPr="000A1CB1" w:rsidRDefault="007D2A16" w:rsidP="00B01599">
      <w:pPr>
        <w:pStyle w:val="ListParagraph"/>
        <w:numPr>
          <w:ilvl w:val="0"/>
          <w:numId w:val="20"/>
        </w:numPr>
        <w:suppressAutoHyphens/>
        <w:autoSpaceDN w:val="0"/>
        <w:spacing w:line="360" w:lineRule="auto"/>
        <w:ind w:left="1560" w:hanging="709"/>
        <w:jc w:val="both"/>
        <w:textAlignment w:val="baseline"/>
        <w:rPr>
          <w:rFonts w:ascii="Open Sans" w:hAnsi="Open Sans" w:cs="Open Sans"/>
          <w:sz w:val="22"/>
          <w:szCs w:val="22"/>
          <w:lang w:val="en-IE"/>
        </w:rPr>
      </w:pPr>
      <w:r w:rsidRPr="000A1CB1">
        <w:rPr>
          <w:rFonts w:ascii="Open Sans" w:hAnsi="Open Sans" w:cs="Open Sans"/>
          <w:sz w:val="22"/>
          <w:szCs w:val="22"/>
          <w:lang w:val="en-IE"/>
        </w:rPr>
        <w:t xml:space="preserve">Schedule </w:t>
      </w:r>
      <w:r w:rsidR="003A1877" w:rsidRPr="000A1CB1">
        <w:rPr>
          <w:rFonts w:ascii="Open Sans" w:hAnsi="Open Sans" w:cs="Open Sans"/>
          <w:sz w:val="22"/>
          <w:szCs w:val="22"/>
          <w:lang w:val="en-IE"/>
        </w:rPr>
        <w:t>I</w:t>
      </w:r>
      <w:r w:rsidR="005816F9" w:rsidRPr="000A1CB1">
        <w:rPr>
          <w:rFonts w:ascii="Open Sans" w:hAnsi="Open Sans" w:cs="Open Sans"/>
          <w:sz w:val="22"/>
          <w:szCs w:val="22"/>
          <w:lang w:val="en-IE"/>
        </w:rPr>
        <w:t xml:space="preserve"> </w:t>
      </w:r>
      <w:r w:rsidR="003A1877" w:rsidRPr="000A1CB1">
        <w:rPr>
          <w:rStyle w:val="Strong"/>
          <w:rFonts w:ascii="Open Sans" w:eastAsia="Calibri" w:hAnsi="Open Sans" w:cs="Open Sans"/>
          <w:b w:val="0"/>
          <w:color w:val="212121"/>
          <w:sz w:val="22"/>
          <w:szCs w:val="22"/>
          <w:lang w:val="en-IE"/>
        </w:rPr>
        <w:t>Disaster Recovery Plans</w:t>
      </w:r>
    </w:p>
    <w:p w14:paraId="06C289BC" w14:textId="3B85FBA7" w:rsidR="00543E9B" w:rsidRPr="000A1CB1" w:rsidRDefault="007D2A16" w:rsidP="00B01599">
      <w:pPr>
        <w:pStyle w:val="ListParagraph"/>
        <w:numPr>
          <w:ilvl w:val="0"/>
          <w:numId w:val="20"/>
        </w:numPr>
        <w:suppressAutoHyphens/>
        <w:autoSpaceDN w:val="0"/>
        <w:spacing w:line="360" w:lineRule="auto"/>
        <w:ind w:left="1560" w:hanging="709"/>
        <w:jc w:val="both"/>
        <w:textAlignment w:val="baseline"/>
        <w:rPr>
          <w:rFonts w:ascii="Open Sans" w:hAnsi="Open Sans" w:cs="Open Sans"/>
          <w:sz w:val="22"/>
          <w:szCs w:val="22"/>
          <w:lang w:val="en-IE"/>
        </w:rPr>
      </w:pPr>
      <w:r w:rsidRPr="000A1CB1">
        <w:rPr>
          <w:rFonts w:ascii="Open Sans" w:hAnsi="Open Sans" w:cs="Open Sans"/>
          <w:sz w:val="22"/>
          <w:szCs w:val="22"/>
          <w:lang w:val="en-IE"/>
        </w:rPr>
        <w:t xml:space="preserve">Schedule </w:t>
      </w:r>
      <w:r w:rsidR="006D00C2" w:rsidRPr="000A1CB1">
        <w:rPr>
          <w:rFonts w:ascii="Open Sans" w:hAnsi="Open Sans" w:cs="Open Sans"/>
          <w:sz w:val="22"/>
          <w:szCs w:val="22"/>
          <w:lang w:val="en-IE"/>
        </w:rPr>
        <w:t>J</w:t>
      </w:r>
      <w:r w:rsidRPr="000A1CB1">
        <w:rPr>
          <w:rFonts w:ascii="Open Sans" w:hAnsi="Open Sans" w:cs="Open Sans"/>
          <w:sz w:val="22"/>
          <w:szCs w:val="22"/>
          <w:lang w:val="en-IE"/>
        </w:rPr>
        <w:t xml:space="preserve"> </w:t>
      </w:r>
      <w:r w:rsidR="00793D02" w:rsidRPr="000A1CB1">
        <w:rPr>
          <w:rFonts w:ascii="Open Sans" w:hAnsi="Open Sans" w:cs="Open Sans"/>
          <w:sz w:val="22"/>
          <w:szCs w:val="22"/>
          <w:lang w:val="en-IE"/>
        </w:rPr>
        <w:t>Project Governance</w:t>
      </w:r>
    </w:p>
    <w:p w14:paraId="20D21642" w14:textId="63240AD5" w:rsidR="009174E8" w:rsidRPr="000A1CB1" w:rsidRDefault="006D00C2" w:rsidP="00B01599">
      <w:pPr>
        <w:pStyle w:val="ListParagraph"/>
        <w:numPr>
          <w:ilvl w:val="0"/>
          <w:numId w:val="20"/>
        </w:numPr>
        <w:suppressAutoHyphens/>
        <w:autoSpaceDN w:val="0"/>
        <w:spacing w:line="360" w:lineRule="auto"/>
        <w:ind w:left="1560" w:hanging="709"/>
        <w:jc w:val="both"/>
        <w:textAlignment w:val="baseline"/>
        <w:rPr>
          <w:rFonts w:ascii="Open Sans" w:hAnsi="Open Sans" w:cs="Open Sans"/>
          <w:sz w:val="22"/>
          <w:szCs w:val="22"/>
          <w:lang w:val="en-IE"/>
        </w:rPr>
      </w:pPr>
      <w:r w:rsidRPr="000A1CB1">
        <w:rPr>
          <w:rFonts w:ascii="Open Sans" w:hAnsi="Open Sans" w:cs="Open Sans"/>
          <w:sz w:val="22"/>
          <w:szCs w:val="22"/>
          <w:lang w:val="en-IE"/>
        </w:rPr>
        <w:t xml:space="preserve">Schedule K </w:t>
      </w:r>
      <w:r w:rsidR="00961C28" w:rsidRPr="000A1CB1">
        <w:rPr>
          <w:rFonts w:ascii="Open Sans" w:hAnsi="Open Sans" w:cs="Open Sans"/>
          <w:sz w:val="22"/>
          <w:szCs w:val="22"/>
          <w:lang w:val="en-IE"/>
        </w:rPr>
        <w:t>The</w:t>
      </w:r>
      <w:r w:rsidRPr="000A1CB1">
        <w:rPr>
          <w:rFonts w:ascii="Open Sans" w:hAnsi="Open Sans" w:cs="Open Sans"/>
          <w:sz w:val="22"/>
          <w:szCs w:val="22"/>
          <w:lang w:val="en-IE"/>
        </w:rPr>
        <w:t xml:space="preserve"> Tender</w:t>
      </w:r>
    </w:p>
    <w:p w14:paraId="21C763EA" w14:textId="5369D506" w:rsidR="008834FA" w:rsidRPr="000A1CB1" w:rsidRDefault="10C57CCD" w:rsidP="73EE48D7">
      <w:pPr>
        <w:pStyle w:val="ListParagraph"/>
        <w:numPr>
          <w:ilvl w:val="0"/>
          <w:numId w:val="20"/>
        </w:numPr>
        <w:suppressAutoHyphens/>
        <w:autoSpaceDN w:val="0"/>
        <w:spacing w:line="360" w:lineRule="auto"/>
        <w:ind w:left="1560" w:hanging="709"/>
        <w:jc w:val="both"/>
        <w:textAlignment w:val="baseline"/>
        <w:rPr>
          <w:rFonts w:ascii="Open Sans" w:eastAsia="Franklin Gothic Book" w:hAnsi="Open Sans" w:cs="Open Sans"/>
          <w:sz w:val="22"/>
          <w:szCs w:val="22"/>
          <w:lang w:val="en-IE"/>
        </w:rPr>
      </w:pPr>
      <w:r w:rsidRPr="000A1CB1">
        <w:rPr>
          <w:rFonts w:ascii="Open Sans" w:eastAsia="Franklin Gothic Book" w:hAnsi="Open Sans" w:cs="Open Sans"/>
          <w:sz w:val="22"/>
          <w:szCs w:val="22"/>
          <w:lang w:val="en-IE"/>
        </w:rPr>
        <w:t>Schedule L Cyber Security</w:t>
      </w:r>
    </w:p>
    <w:p w14:paraId="7CF5C6C7" w14:textId="77777777" w:rsidR="00122061" w:rsidRPr="00EE3B70" w:rsidRDefault="00851E5D" w:rsidP="00122061">
      <w:pPr>
        <w:pStyle w:val="ListParagraph"/>
        <w:numPr>
          <w:ilvl w:val="0"/>
          <w:numId w:val="20"/>
        </w:numPr>
        <w:suppressAutoHyphens/>
        <w:autoSpaceDN w:val="0"/>
        <w:spacing w:line="360" w:lineRule="auto"/>
        <w:ind w:left="1560" w:hanging="709"/>
        <w:jc w:val="both"/>
        <w:textAlignment w:val="baseline"/>
        <w:rPr>
          <w:rFonts w:ascii="Franklin Gothic Book" w:eastAsia="Franklin Gothic Book" w:hAnsi="Franklin Gothic Book" w:cs="Franklin Gothic Book"/>
          <w:lang w:val="en-IE"/>
        </w:rPr>
      </w:pPr>
      <w:r w:rsidRPr="000A1CB1">
        <w:rPr>
          <w:rFonts w:ascii="Open Sans" w:eastAsia="Franklin Gothic Book" w:hAnsi="Open Sans" w:cs="Open Sans"/>
          <w:sz w:val="22"/>
          <w:szCs w:val="22"/>
          <w:lang w:val="en-IE"/>
        </w:rPr>
        <w:t>Schedule M Client’s Security Policy</w:t>
      </w:r>
    </w:p>
    <w:p w14:paraId="7E7A0C66" w14:textId="7BD7AA8A" w:rsidR="00DF3589" w:rsidRPr="0068431E" w:rsidRDefault="00122061" w:rsidP="00122061">
      <w:pPr>
        <w:pStyle w:val="ListParagraph"/>
        <w:numPr>
          <w:ilvl w:val="0"/>
          <w:numId w:val="20"/>
        </w:numPr>
        <w:suppressAutoHyphens/>
        <w:autoSpaceDN w:val="0"/>
        <w:spacing w:line="360" w:lineRule="auto"/>
        <w:ind w:left="1560" w:hanging="709"/>
        <w:jc w:val="both"/>
        <w:textAlignment w:val="baseline"/>
        <w:rPr>
          <w:rFonts w:ascii="Open Sans" w:eastAsia="Franklin Gothic Book" w:hAnsi="Open Sans" w:cs="Open Sans"/>
          <w:sz w:val="22"/>
          <w:szCs w:val="22"/>
          <w:lang w:val="en-IE"/>
        </w:rPr>
      </w:pPr>
      <w:r>
        <w:rPr>
          <w:rFonts w:ascii="Open Sans" w:eastAsia="Franklin Gothic Book" w:hAnsi="Open Sans" w:cs="Open Sans"/>
          <w:sz w:val="22"/>
          <w:szCs w:val="22"/>
          <w:lang w:val="en-IE"/>
        </w:rPr>
        <w:t>Schedule N Service Level Agreement (Key Performance Indicators and Target KPIs)</w:t>
      </w:r>
    </w:p>
    <w:p w14:paraId="4C4A047C" w14:textId="16921D48" w:rsidR="73EE48D7" w:rsidRPr="00EE3B70" w:rsidRDefault="009174E8" w:rsidP="73EE48D7">
      <w:pPr>
        <w:pStyle w:val="ListParagraph"/>
        <w:numPr>
          <w:ilvl w:val="0"/>
          <w:numId w:val="20"/>
        </w:numPr>
        <w:suppressAutoHyphens/>
        <w:autoSpaceDN w:val="0"/>
        <w:spacing w:line="360" w:lineRule="auto"/>
        <w:ind w:left="1560" w:hanging="709"/>
        <w:jc w:val="both"/>
        <w:textAlignment w:val="baseline"/>
        <w:rPr>
          <w:rFonts w:ascii="Franklin Gothic Book" w:eastAsia="Franklin Gothic Book" w:hAnsi="Franklin Gothic Book" w:cs="Franklin Gothic Book"/>
          <w:lang w:val="en-IE"/>
        </w:rPr>
      </w:pPr>
      <w:r w:rsidRPr="00453365">
        <w:rPr>
          <w:rFonts w:ascii="Franklin Gothic Book" w:eastAsia="Franklin Gothic Book" w:hAnsi="Franklin Gothic Book" w:cs="Franklin Gothic Book"/>
          <w:lang w:val="en-IE"/>
        </w:rPr>
        <w:br w:type="page"/>
      </w:r>
    </w:p>
    <w:p w14:paraId="3F6B7222" w14:textId="77777777" w:rsidR="00ED0167" w:rsidRPr="000A1CB1" w:rsidRDefault="00ED0167" w:rsidP="007E1169">
      <w:pPr>
        <w:spacing w:line="360" w:lineRule="auto"/>
        <w:rPr>
          <w:rFonts w:ascii="Open Sans" w:hAnsi="Open Sans" w:cs="Open Sans"/>
          <w:sz w:val="22"/>
          <w:szCs w:val="22"/>
          <w:lang w:val="en-IE"/>
        </w:rPr>
      </w:pPr>
      <w:r w:rsidRPr="000A1CB1">
        <w:rPr>
          <w:rFonts w:ascii="Open Sans" w:hAnsi="Open Sans" w:cs="Open Sans"/>
          <w:b/>
          <w:sz w:val="22"/>
          <w:szCs w:val="22"/>
          <w:lang w:val="en-IE"/>
        </w:rPr>
        <w:lastRenderedPageBreak/>
        <w:t xml:space="preserve">IN WITNESS </w:t>
      </w:r>
      <w:r w:rsidRPr="000A1CB1">
        <w:rPr>
          <w:rFonts w:ascii="Open Sans" w:hAnsi="Open Sans" w:cs="Open Sans"/>
          <w:sz w:val="22"/>
          <w:szCs w:val="22"/>
          <w:lang w:val="en-IE"/>
        </w:rPr>
        <w:t>of which this Agreement has been signed by duly authorised representatives on behalf of the parties on the day and year first stated above.</w:t>
      </w:r>
    </w:p>
    <w:p w14:paraId="180656E0" w14:textId="77777777" w:rsidR="00ED0167" w:rsidRPr="000A1CB1" w:rsidRDefault="00ED0167">
      <w:pPr>
        <w:tabs>
          <w:tab w:val="left" w:pos="576"/>
          <w:tab w:val="left" w:pos="1440"/>
          <w:tab w:val="left" w:pos="3600"/>
          <w:tab w:val="left" w:pos="4032"/>
          <w:tab w:val="left" w:pos="5328"/>
          <w:tab w:val="left" w:pos="6336"/>
          <w:tab w:val="left" w:pos="7560"/>
          <w:tab w:val="left" w:pos="8928"/>
        </w:tabs>
        <w:spacing w:line="360" w:lineRule="auto"/>
        <w:jc w:val="both"/>
        <w:rPr>
          <w:rFonts w:ascii="Open Sans" w:hAnsi="Open Sans" w:cs="Open Sans"/>
          <w:sz w:val="22"/>
          <w:szCs w:val="22"/>
          <w:lang w:val="en-IE"/>
        </w:rPr>
      </w:pPr>
      <w:r w:rsidRPr="000A1CB1">
        <w:rPr>
          <w:rFonts w:ascii="Open Sans" w:hAnsi="Open Sans" w:cs="Open Sans"/>
          <w:b/>
          <w:sz w:val="22"/>
          <w:szCs w:val="22"/>
          <w:lang w:val="en-IE"/>
        </w:rPr>
        <w:tab/>
      </w:r>
    </w:p>
    <w:p w14:paraId="463F7EA8" w14:textId="308505AF" w:rsidR="00ED0167" w:rsidRPr="000A1CB1" w:rsidRDefault="00ED0167">
      <w:pPr>
        <w:pStyle w:val="BodyText"/>
        <w:spacing w:line="360" w:lineRule="auto"/>
        <w:rPr>
          <w:rFonts w:ascii="Open Sans" w:hAnsi="Open Sans" w:cs="Open Sans"/>
          <w:sz w:val="22"/>
          <w:szCs w:val="22"/>
          <w:lang w:val="en-IE"/>
        </w:rPr>
      </w:pPr>
      <w:r w:rsidRPr="000A1CB1">
        <w:rPr>
          <w:rFonts w:ascii="Open Sans" w:hAnsi="Open Sans" w:cs="Open Sans"/>
          <w:b/>
          <w:sz w:val="22"/>
          <w:szCs w:val="22"/>
          <w:lang w:val="en-IE"/>
        </w:rPr>
        <w:t>SIGNED</w:t>
      </w:r>
      <w:r w:rsidRPr="000A1CB1">
        <w:rPr>
          <w:rFonts w:ascii="Open Sans" w:hAnsi="Open Sans" w:cs="Open Sans"/>
          <w:sz w:val="22"/>
          <w:szCs w:val="22"/>
          <w:lang w:val="en-IE"/>
        </w:rPr>
        <w:t xml:space="preserve"> by ___________________</w:t>
      </w:r>
      <w:bookmarkStart w:id="105" w:name="_Hlk149038543"/>
      <w:r w:rsidR="004E5A82" w:rsidRPr="000A1CB1">
        <w:rPr>
          <w:rFonts w:ascii="Open Sans" w:hAnsi="Open Sans" w:cs="Open Sans"/>
          <w:sz w:val="22"/>
          <w:szCs w:val="22"/>
          <w:lang w:val="en-IE"/>
        </w:rPr>
        <w:tab/>
      </w:r>
      <w:r w:rsidR="004E5A82" w:rsidRPr="000A1CB1">
        <w:rPr>
          <w:rFonts w:ascii="Open Sans" w:hAnsi="Open Sans" w:cs="Open Sans"/>
          <w:b/>
          <w:sz w:val="22"/>
          <w:szCs w:val="22"/>
          <w:lang w:val="en-IE"/>
        </w:rPr>
        <w:t>Print Name</w:t>
      </w:r>
      <w:r w:rsidR="004E5A82" w:rsidRPr="000A1CB1">
        <w:rPr>
          <w:rFonts w:ascii="Open Sans" w:hAnsi="Open Sans" w:cs="Open Sans"/>
          <w:sz w:val="22"/>
          <w:szCs w:val="22"/>
          <w:lang w:val="en-IE"/>
        </w:rPr>
        <w:t xml:space="preserve"> ___________________</w:t>
      </w:r>
      <w:bookmarkEnd w:id="105"/>
    </w:p>
    <w:p w14:paraId="51AEDDBD" w14:textId="5DF6322F" w:rsidR="000E6D39" w:rsidRPr="000A1CB1" w:rsidRDefault="000E6D39" w:rsidP="000E6D39">
      <w:pPr>
        <w:spacing w:line="360" w:lineRule="auto"/>
        <w:rPr>
          <w:rFonts w:ascii="Open Sans" w:hAnsi="Open Sans" w:cs="Open Sans"/>
          <w:sz w:val="22"/>
          <w:szCs w:val="22"/>
          <w:lang w:val="en-IE"/>
        </w:rPr>
      </w:pPr>
      <w:r w:rsidRPr="000A1CB1">
        <w:rPr>
          <w:rFonts w:ascii="Open Sans" w:hAnsi="Open Sans" w:cs="Open Sans"/>
          <w:sz w:val="22"/>
          <w:szCs w:val="22"/>
          <w:lang w:val="en-IE"/>
        </w:rPr>
        <w:t>for and on behalf of the Client</w:t>
      </w:r>
    </w:p>
    <w:p w14:paraId="41DE9AB8" w14:textId="77777777" w:rsidR="00ED0167" w:rsidRPr="000A1CB1" w:rsidRDefault="00ED0167">
      <w:pPr>
        <w:spacing w:line="360" w:lineRule="auto"/>
        <w:rPr>
          <w:rFonts w:ascii="Open Sans" w:hAnsi="Open Sans" w:cs="Open Sans"/>
          <w:b/>
          <w:sz w:val="22"/>
          <w:szCs w:val="22"/>
          <w:lang w:val="en-IE"/>
        </w:rPr>
      </w:pPr>
    </w:p>
    <w:p w14:paraId="7A90AF0D" w14:textId="7ABB784F" w:rsidR="000E6D39" w:rsidRPr="000A1CB1" w:rsidRDefault="000E6D39">
      <w:pPr>
        <w:spacing w:line="360" w:lineRule="auto"/>
        <w:rPr>
          <w:rFonts w:ascii="Open Sans" w:hAnsi="Open Sans" w:cs="Open Sans"/>
          <w:b/>
          <w:sz w:val="22"/>
          <w:szCs w:val="22"/>
          <w:lang w:val="en-IE"/>
        </w:rPr>
      </w:pPr>
    </w:p>
    <w:p w14:paraId="26F5C266" w14:textId="553C62C0" w:rsidR="00D42249" w:rsidRPr="000A1CB1" w:rsidRDefault="00D42249" w:rsidP="00D42249">
      <w:pPr>
        <w:pStyle w:val="BodyText"/>
        <w:spacing w:line="360" w:lineRule="auto"/>
        <w:rPr>
          <w:rFonts w:ascii="Open Sans" w:hAnsi="Open Sans" w:cs="Open Sans"/>
          <w:sz w:val="22"/>
          <w:szCs w:val="22"/>
          <w:lang w:val="en-IE"/>
        </w:rPr>
      </w:pPr>
      <w:r w:rsidRPr="000A1CB1">
        <w:rPr>
          <w:rFonts w:ascii="Open Sans" w:hAnsi="Open Sans" w:cs="Open Sans"/>
          <w:b/>
          <w:sz w:val="22"/>
          <w:szCs w:val="22"/>
          <w:lang w:val="en-IE"/>
        </w:rPr>
        <w:t>SIGNED</w:t>
      </w:r>
      <w:r w:rsidRPr="000A1CB1">
        <w:rPr>
          <w:rFonts w:ascii="Open Sans" w:hAnsi="Open Sans" w:cs="Open Sans"/>
          <w:sz w:val="22"/>
          <w:szCs w:val="22"/>
          <w:lang w:val="en-IE"/>
        </w:rPr>
        <w:t xml:space="preserve"> by ___________________</w:t>
      </w:r>
      <w:r w:rsidR="004E5A82" w:rsidRPr="000A1CB1">
        <w:rPr>
          <w:rFonts w:ascii="Open Sans" w:hAnsi="Open Sans" w:cs="Open Sans"/>
          <w:sz w:val="22"/>
          <w:szCs w:val="22"/>
          <w:lang w:val="en-IE"/>
        </w:rPr>
        <w:t xml:space="preserve"> </w:t>
      </w:r>
      <w:r w:rsidR="004E5A82" w:rsidRPr="000A1CB1">
        <w:rPr>
          <w:rFonts w:ascii="Open Sans" w:hAnsi="Open Sans" w:cs="Open Sans"/>
          <w:sz w:val="22"/>
          <w:szCs w:val="22"/>
          <w:lang w:val="en-IE"/>
        </w:rPr>
        <w:tab/>
      </w:r>
      <w:r w:rsidR="004E5A82" w:rsidRPr="000A1CB1">
        <w:rPr>
          <w:rFonts w:ascii="Open Sans" w:hAnsi="Open Sans" w:cs="Open Sans"/>
          <w:b/>
          <w:sz w:val="22"/>
          <w:szCs w:val="22"/>
          <w:lang w:val="en-IE"/>
        </w:rPr>
        <w:t>Print Name</w:t>
      </w:r>
      <w:r w:rsidR="004E5A82" w:rsidRPr="000A1CB1">
        <w:rPr>
          <w:rFonts w:ascii="Open Sans" w:hAnsi="Open Sans" w:cs="Open Sans"/>
          <w:sz w:val="22"/>
          <w:szCs w:val="22"/>
          <w:lang w:val="en-IE"/>
        </w:rPr>
        <w:t xml:space="preserve"> ___________________</w:t>
      </w:r>
    </w:p>
    <w:p w14:paraId="6483874E" w14:textId="77777777" w:rsidR="00D42249" w:rsidRPr="000A1CB1" w:rsidRDefault="00D42249" w:rsidP="00D42249">
      <w:pPr>
        <w:spacing w:line="360" w:lineRule="auto"/>
        <w:rPr>
          <w:rFonts w:ascii="Open Sans" w:hAnsi="Open Sans" w:cs="Open Sans"/>
          <w:sz w:val="22"/>
          <w:szCs w:val="22"/>
          <w:lang w:val="en-IE"/>
        </w:rPr>
      </w:pPr>
      <w:r w:rsidRPr="000A1CB1">
        <w:rPr>
          <w:rFonts w:ascii="Open Sans" w:hAnsi="Open Sans" w:cs="Open Sans"/>
          <w:sz w:val="22"/>
          <w:szCs w:val="22"/>
          <w:lang w:val="en-IE"/>
        </w:rPr>
        <w:t>for and on behalf of the Client</w:t>
      </w:r>
    </w:p>
    <w:p w14:paraId="05035F52" w14:textId="189A0AF5" w:rsidR="00D42249" w:rsidRPr="007B5516" w:rsidRDefault="00D42249">
      <w:pPr>
        <w:spacing w:line="360" w:lineRule="auto"/>
        <w:rPr>
          <w:rFonts w:ascii="Franklin Gothic Book" w:hAnsi="Franklin Gothic Book"/>
          <w:b/>
          <w:lang w:val="en-IE"/>
        </w:rPr>
      </w:pPr>
    </w:p>
    <w:p w14:paraId="68A30F7A" w14:textId="77777777" w:rsidR="00D42249" w:rsidRPr="007B5516" w:rsidRDefault="00D42249">
      <w:pPr>
        <w:spacing w:line="360" w:lineRule="auto"/>
        <w:rPr>
          <w:rFonts w:ascii="Franklin Gothic Book" w:hAnsi="Franklin Gothic Book"/>
          <w:b/>
          <w:lang w:val="en-IE"/>
        </w:rPr>
      </w:pPr>
    </w:p>
    <w:p w14:paraId="44C9CD42" w14:textId="77777777" w:rsidR="000E6D39" w:rsidRPr="007B5516" w:rsidRDefault="000E6D39">
      <w:pPr>
        <w:spacing w:line="360" w:lineRule="auto"/>
        <w:rPr>
          <w:rFonts w:ascii="Franklin Gothic Book" w:hAnsi="Franklin Gothic Book"/>
          <w:b/>
          <w:lang w:val="en-IE"/>
        </w:rPr>
      </w:pPr>
    </w:p>
    <w:p w14:paraId="72EE5875" w14:textId="47C42ED3" w:rsidR="00BE222D" w:rsidRPr="000A1CB1" w:rsidRDefault="00BE222D">
      <w:pPr>
        <w:spacing w:line="360" w:lineRule="auto"/>
        <w:rPr>
          <w:rFonts w:ascii="Open Sans" w:hAnsi="Open Sans" w:cs="Open Sans"/>
          <w:b/>
          <w:sz w:val="22"/>
          <w:szCs w:val="22"/>
          <w:lang w:val="en-IE"/>
        </w:rPr>
      </w:pPr>
      <w:r w:rsidRPr="000A1CB1">
        <w:rPr>
          <w:rFonts w:ascii="Open Sans" w:hAnsi="Open Sans" w:cs="Open Sans"/>
          <w:b/>
          <w:sz w:val="22"/>
          <w:szCs w:val="22"/>
          <w:lang w:val="en-IE"/>
        </w:rPr>
        <w:t>SIGNED by_______________</w:t>
      </w:r>
      <w:r w:rsidR="004E5A82" w:rsidRPr="000A1CB1">
        <w:rPr>
          <w:rFonts w:ascii="Open Sans" w:hAnsi="Open Sans" w:cs="Open Sans"/>
          <w:sz w:val="22"/>
          <w:szCs w:val="22"/>
          <w:lang w:val="en-IE"/>
        </w:rPr>
        <w:t xml:space="preserve"> </w:t>
      </w:r>
      <w:r w:rsidR="004E5A82" w:rsidRPr="000A1CB1">
        <w:rPr>
          <w:rFonts w:ascii="Open Sans" w:hAnsi="Open Sans" w:cs="Open Sans"/>
          <w:sz w:val="22"/>
          <w:szCs w:val="22"/>
          <w:lang w:val="en-IE"/>
        </w:rPr>
        <w:tab/>
      </w:r>
      <w:r w:rsidR="004E5A82" w:rsidRPr="000A1CB1">
        <w:rPr>
          <w:rFonts w:ascii="Open Sans" w:hAnsi="Open Sans" w:cs="Open Sans"/>
          <w:b/>
          <w:sz w:val="22"/>
          <w:szCs w:val="22"/>
          <w:lang w:val="en-IE"/>
        </w:rPr>
        <w:t>Print Name</w:t>
      </w:r>
      <w:r w:rsidR="004E5A82" w:rsidRPr="000A1CB1">
        <w:rPr>
          <w:rFonts w:ascii="Open Sans" w:hAnsi="Open Sans" w:cs="Open Sans"/>
          <w:sz w:val="22"/>
          <w:szCs w:val="22"/>
          <w:lang w:val="en-IE"/>
        </w:rPr>
        <w:t xml:space="preserve"> ___________________</w:t>
      </w:r>
    </w:p>
    <w:p w14:paraId="3CC47C10" w14:textId="77777777" w:rsidR="00BE222D" w:rsidRPr="000A1CB1" w:rsidRDefault="00B50D73">
      <w:pPr>
        <w:spacing w:line="360" w:lineRule="auto"/>
        <w:rPr>
          <w:rFonts w:ascii="Open Sans" w:hAnsi="Open Sans" w:cs="Open Sans"/>
          <w:sz w:val="22"/>
          <w:szCs w:val="22"/>
          <w:lang w:val="en-IE"/>
        </w:rPr>
      </w:pPr>
      <w:r w:rsidRPr="000A1CB1">
        <w:rPr>
          <w:rFonts w:ascii="Open Sans" w:hAnsi="Open Sans" w:cs="Open Sans"/>
          <w:sz w:val="22"/>
          <w:szCs w:val="22"/>
          <w:lang w:val="en-IE"/>
        </w:rPr>
        <w:t>for and on behalf of the Contractor</w:t>
      </w:r>
    </w:p>
    <w:p w14:paraId="1E025CDF" w14:textId="77777777" w:rsidR="00ED0167" w:rsidRPr="007B5516" w:rsidRDefault="00ED0167">
      <w:pPr>
        <w:spacing w:line="360" w:lineRule="auto"/>
        <w:rPr>
          <w:rFonts w:ascii="Franklin Gothic Book" w:hAnsi="Franklin Gothic Book"/>
          <w:b/>
          <w:lang w:val="en-IE"/>
        </w:rPr>
      </w:pPr>
    </w:p>
    <w:p w14:paraId="5BB18B9C" w14:textId="77777777" w:rsidR="00ED0167" w:rsidRPr="007B5516" w:rsidRDefault="00ED0167">
      <w:pPr>
        <w:spacing w:line="360" w:lineRule="auto"/>
        <w:rPr>
          <w:rFonts w:ascii="Franklin Gothic Book" w:hAnsi="Franklin Gothic Book"/>
          <w:b/>
          <w:lang w:val="en-IE"/>
        </w:rPr>
      </w:pPr>
    </w:p>
    <w:p w14:paraId="07564B16" w14:textId="4730BEF4" w:rsidR="00ED0167" w:rsidRPr="000A1CB1" w:rsidRDefault="00ED0167">
      <w:pPr>
        <w:pageBreakBefore/>
        <w:spacing w:line="360" w:lineRule="auto"/>
        <w:jc w:val="center"/>
        <w:rPr>
          <w:rFonts w:ascii="Open Sans" w:hAnsi="Open Sans" w:cs="Open Sans"/>
          <w:sz w:val="22"/>
          <w:szCs w:val="22"/>
          <w:lang w:val="en-IE"/>
        </w:rPr>
      </w:pPr>
      <w:r w:rsidRPr="000A1CB1">
        <w:rPr>
          <w:rFonts w:ascii="Open Sans" w:hAnsi="Open Sans" w:cs="Open Sans"/>
          <w:b/>
          <w:sz w:val="22"/>
          <w:szCs w:val="22"/>
          <w:lang w:val="en-IE"/>
        </w:rPr>
        <w:lastRenderedPageBreak/>
        <w:t>SCHEDULE A</w:t>
      </w:r>
    </w:p>
    <w:p w14:paraId="6C3159C9" w14:textId="76AC852A" w:rsidR="00C3528A" w:rsidRPr="000A1CB1" w:rsidDel="000659AB" w:rsidRDefault="00604282" w:rsidP="00FA3E16">
      <w:pPr>
        <w:spacing w:line="360" w:lineRule="auto"/>
        <w:jc w:val="center"/>
        <w:rPr>
          <w:rFonts w:ascii="Open Sans" w:hAnsi="Open Sans" w:cs="Open Sans"/>
          <w:b/>
          <w:sz w:val="22"/>
          <w:szCs w:val="22"/>
          <w:lang w:val="en-IE"/>
        </w:rPr>
      </w:pPr>
      <w:r w:rsidRPr="000A1CB1">
        <w:rPr>
          <w:rFonts w:ascii="Open Sans" w:hAnsi="Open Sans" w:cs="Open Sans"/>
          <w:b/>
          <w:sz w:val="22"/>
          <w:szCs w:val="22"/>
          <w:lang w:val="en-IE"/>
        </w:rPr>
        <w:t>Description of Services</w:t>
      </w:r>
    </w:p>
    <w:p w14:paraId="2022B912" w14:textId="3D3A4EAE" w:rsidR="7AD7FE83" w:rsidRPr="000A1CB1" w:rsidRDefault="00764007" w:rsidP="00E76965">
      <w:pPr>
        <w:jc w:val="center"/>
        <w:rPr>
          <w:rFonts w:ascii="Open Sans" w:hAnsi="Open Sans" w:cs="Open Sans"/>
          <w:sz w:val="22"/>
          <w:szCs w:val="22"/>
          <w:lang w:val="en-IE"/>
        </w:rPr>
      </w:pPr>
      <w:r w:rsidRPr="000A1CB1">
        <w:rPr>
          <w:rFonts w:ascii="Open Sans" w:hAnsi="Open Sans" w:cs="Open Sans"/>
          <w:sz w:val="22"/>
          <w:szCs w:val="22"/>
          <w:highlight w:val="yellow"/>
          <w:lang w:val="en-IE"/>
        </w:rPr>
        <w:t>[insert Requirements and Specifications from Call for Tender]</w:t>
      </w:r>
    </w:p>
    <w:p w14:paraId="110C862F" w14:textId="65A91684" w:rsidR="7AD7FE83" w:rsidRPr="007B5516" w:rsidRDefault="7AD7FE83">
      <w:pPr>
        <w:rPr>
          <w:lang w:val="en-IE"/>
        </w:rPr>
      </w:pPr>
    </w:p>
    <w:sdt>
      <w:sdtPr>
        <w:rPr>
          <w:rFonts w:ascii="Franklin Gothic Book" w:hAnsi="Franklin Gothic Book"/>
          <w:b/>
          <w:bCs/>
          <w:lang w:val="en-IE"/>
        </w:rPr>
        <w:id w:val="-450933486"/>
        <w:placeholder>
          <w:docPart w:val="6A7B00EA80934EE8AD20D26B24EDF2DA"/>
        </w:placeholder>
      </w:sdtPr>
      <w:sdtEndPr>
        <w:rPr>
          <w:b w:val="0"/>
          <w:bCs w:val="0"/>
          <w:i/>
          <w:iCs/>
          <w:color w:val="FF0000"/>
          <w:highlight w:val="lightGray"/>
        </w:rPr>
      </w:sdtEndPr>
      <w:sdtContent>
        <w:p w14:paraId="1A16F1B5" w14:textId="77777777" w:rsidR="00236B0B" w:rsidRPr="00785D93" w:rsidRDefault="00ED0167">
          <w:pPr>
            <w:pageBreakBefore/>
            <w:spacing w:line="360" w:lineRule="auto"/>
            <w:jc w:val="center"/>
            <w:rPr>
              <w:rFonts w:ascii="Open Sans" w:hAnsi="Open Sans" w:cs="Open Sans"/>
              <w:sz w:val="22"/>
              <w:szCs w:val="22"/>
              <w:lang w:val="en-IE"/>
            </w:rPr>
          </w:pPr>
          <w:r w:rsidRPr="00785D93">
            <w:rPr>
              <w:rFonts w:ascii="Open Sans" w:hAnsi="Open Sans" w:cs="Open Sans"/>
              <w:b/>
              <w:sz w:val="22"/>
              <w:szCs w:val="22"/>
              <w:lang w:val="en-IE"/>
            </w:rPr>
            <w:t>SCHEDULE B</w:t>
          </w:r>
        </w:p>
        <w:p w14:paraId="7D43634C" w14:textId="77777777" w:rsidR="00236B0B" w:rsidRPr="00785D93" w:rsidRDefault="00236B0B">
          <w:pPr>
            <w:spacing w:line="360" w:lineRule="auto"/>
            <w:jc w:val="center"/>
            <w:rPr>
              <w:rFonts w:ascii="Open Sans" w:hAnsi="Open Sans" w:cs="Open Sans"/>
              <w:b/>
              <w:bCs/>
              <w:sz w:val="22"/>
              <w:szCs w:val="22"/>
              <w:lang w:val="en-IE"/>
            </w:rPr>
          </w:pPr>
        </w:p>
        <w:p w14:paraId="1D4563CE" w14:textId="24C07B26" w:rsidR="00ED0167" w:rsidRPr="00785D93" w:rsidRDefault="00ED0167">
          <w:pPr>
            <w:spacing w:line="360" w:lineRule="auto"/>
            <w:jc w:val="center"/>
            <w:rPr>
              <w:rFonts w:ascii="Open Sans" w:hAnsi="Open Sans" w:cs="Open Sans"/>
              <w:b/>
              <w:bCs/>
              <w:sz w:val="22"/>
              <w:szCs w:val="22"/>
              <w:lang w:val="en-IE"/>
            </w:rPr>
          </w:pPr>
          <w:r w:rsidRPr="00785D93">
            <w:rPr>
              <w:rFonts w:ascii="Open Sans" w:hAnsi="Open Sans" w:cs="Open Sans"/>
              <w:b/>
              <w:bCs/>
              <w:sz w:val="22"/>
              <w:szCs w:val="22"/>
              <w:lang w:val="en-IE"/>
            </w:rPr>
            <w:t xml:space="preserve">CHARGES </w:t>
          </w:r>
        </w:p>
        <w:p w14:paraId="0788ECF1" w14:textId="768BE50F" w:rsidR="005845C8" w:rsidRPr="00785D93" w:rsidRDefault="00AF24DD">
          <w:pPr>
            <w:spacing w:line="360" w:lineRule="auto"/>
            <w:jc w:val="center"/>
            <w:rPr>
              <w:rFonts w:ascii="Open Sans" w:hAnsi="Open Sans" w:cs="Open Sans"/>
              <w:b/>
              <w:bCs/>
              <w:sz w:val="22"/>
              <w:szCs w:val="22"/>
              <w:lang w:val="en-IE"/>
            </w:rPr>
          </w:pPr>
          <w:r w:rsidRPr="00785D93">
            <w:rPr>
              <w:rFonts w:ascii="Open Sans" w:hAnsi="Open Sans" w:cs="Open Sans"/>
              <w:b/>
              <w:bCs/>
              <w:sz w:val="22"/>
              <w:szCs w:val="22"/>
              <w:lang w:val="en-IE"/>
            </w:rPr>
            <w:t>Pricing</w:t>
          </w:r>
          <w:r w:rsidR="00FC441C" w:rsidRPr="00785D93">
            <w:rPr>
              <w:rFonts w:ascii="Open Sans" w:hAnsi="Open Sans" w:cs="Open Sans"/>
              <w:b/>
              <w:bCs/>
              <w:sz w:val="22"/>
              <w:szCs w:val="22"/>
              <w:lang w:val="en-IE"/>
            </w:rPr>
            <w:t xml:space="preserve"> Schedule to be attached </w:t>
          </w:r>
        </w:p>
        <w:p w14:paraId="7CA1EA6E" w14:textId="77777777" w:rsidR="00E76965" w:rsidRPr="00785D93" w:rsidRDefault="00E76965">
          <w:pPr>
            <w:spacing w:line="360" w:lineRule="auto"/>
            <w:jc w:val="center"/>
            <w:rPr>
              <w:rFonts w:ascii="Open Sans" w:hAnsi="Open Sans" w:cs="Open Sans"/>
              <w:b/>
              <w:bCs/>
              <w:sz w:val="22"/>
              <w:szCs w:val="22"/>
              <w:lang w:val="en-IE"/>
            </w:rPr>
          </w:pPr>
        </w:p>
        <w:p w14:paraId="67993D6B" w14:textId="620D8671" w:rsidR="00401B41" w:rsidRPr="00785D93" w:rsidRDefault="00E76965" w:rsidP="00E76965">
          <w:pPr>
            <w:pStyle w:val="paragraph"/>
            <w:spacing w:before="0" w:beforeAutospacing="0" w:after="0" w:afterAutospacing="0"/>
            <w:ind w:right="495"/>
            <w:jc w:val="center"/>
            <w:textAlignment w:val="baseline"/>
            <w:rPr>
              <w:rFonts w:ascii="Open Sans" w:hAnsi="Open Sans" w:cs="Open Sans"/>
              <w:sz w:val="22"/>
              <w:szCs w:val="22"/>
              <w:lang w:eastAsia="en-GB"/>
            </w:rPr>
          </w:pPr>
          <w:r w:rsidRPr="00785D93">
            <w:rPr>
              <w:rFonts w:ascii="Open Sans" w:hAnsi="Open Sans" w:cs="Open Sans"/>
              <w:sz w:val="22"/>
              <w:szCs w:val="22"/>
              <w:highlight w:val="yellow"/>
              <w:lang w:eastAsia="en-GB"/>
            </w:rPr>
            <w:t>[insert cost table</w:t>
          </w:r>
          <w:r w:rsidR="00FB0A41" w:rsidRPr="00785D93">
            <w:rPr>
              <w:rFonts w:ascii="Open Sans" w:hAnsi="Open Sans" w:cs="Open Sans"/>
              <w:sz w:val="22"/>
              <w:szCs w:val="22"/>
              <w:highlight w:val="yellow"/>
              <w:lang w:eastAsia="en-GB"/>
            </w:rPr>
            <w:t>(s) and any other relevant information from successful tenderer’s TRD]</w:t>
          </w:r>
        </w:p>
        <w:p w14:paraId="0FD82525" w14:textId="40545C6B" w:rsidR="00DB3EBD" w:rsidRPr="00785D93" w:rsidRDefault="00401B41" w:rsidP="00764007">
          <w:pPr>
            <w:pStyle w:val="paragraph"/>
            <w:spacing w:before="0" w:beforeAutospacing="0" w:after="0" w:afterAutospacing="0"/>
            <w:ind w:right="495"/>
            <w:jc w:val="both"/>
            <w:textAlignment w:val="baseline"/>
            <w:rPr>
              <w:rFonts w:ascii="Open Sans" w:eastAsia="Franklin Gothic Book" w:hAnsi="Open Sans" w:cs="Open Sans"/>
              <w:color w:val="000000" w:themeColor="text1"/>
              <w:sz w:val="22"/>
              <w:szCs w:val="22"/>
            </w:rPr>
          </w:pPr>
          <w:r w:rsidRPr="00785D93">
            <w:rPr>
              <w:rStyle w:val="contentcontrolboundarysink"/>
              <w:rFonts w:ascii="Open Sans" w:hAnsi="Open Sans" w:cs="Open Sans"/>
              <w:b/>
              <w:bCs/>
              <w:sz w:val="22"/>
              <w:szCs w:val="22"/>
              <w:u w:val="single"/>
            </w:rPr>
            <w:t>​</w:t>
          </w:r>
          <w:r w:rsidR="0C62F705" w:rsidRPr="00785D93">
            <w:rPr>
              <w:rFonts w:ascii="Open Sans" w:eastAsia="Franklin Gothic Book" w:hAnsi="Open Sans" w:cs="Open Sans"/>
              <w:color w:val="000000" w:themeColor="text1"/>
              <w:sz w:val="22"/>
              <w:szCs w:val="22"/>
            </w:rPr>
            <w:t xml:space="preserve"> </w:t>
          </w:r>
        </w:p>
        <w:p w14:paraId="601A1B6C" w14:textId="72ED7C77" w:rsidR="00DB3EBD" w:rsidRPr="00785D93" w:rsidRDefault="0C62F705" w:rsidP="007C3A78">
          <w:pPr>
            <w:spacing w:line="360" w:lineRule="auto"/>
            <w:jc w:val="both"/>
            <w:rPr>
              <w:rFonts w:ascii="Open Sans" w:eastAsia="Franklin Gothic Book" w:hAnsi="Open Sans" w:cs="Open Sans"/>
              <w:color w:val="000000" w:themeColor="text1"/>
              <w:sz w:val="22"/>
              <w:szCs w:val="22"/>
              <w:lang w:val="en-IE"/>
            </w:rPr>
          </w:pPr>
          <w:r w:rsidRPr="00785D93">
            <w:rPr>
              <w:rFonts w:ascii="Open Sans" w:eastAsia="Franklin Gothic Book" w:hAnsi="Open Sans" w:cs="Open Sans"/>
              <w:color w:val="000000" w:themeColor="text1"/>
              <w:sz w:val="22"/>
              <w:szCs w:val="22"/>
              <w:lang w:val="en-IE"/>
            </w:rPr>
            <w:t xml:space="preserve"> The Charges are payable as per the above payment plan for all development or as agreed in writing by the parties.   </w:t>
          </w:r>
        </w:p>
        <w:p w14:paraId="3A7ABF20" w14:textId="2F5D6638" w:rsidR="00DB3EBD" w:rsidRPr="00785D93" w:rsidRDefault="0C62F705" w:rsidP="007C3A78">
          <w:pPr>
            <w:spacing w:before="6" w:line="360" w:lineRule="auto"/>
            <w:ind w:right="-169"/>
            <w:jc w:val="both"/>
            <w:rPr>
              <w:rFonts w:ascii="Open Sans" w:hAnsi="Open Sans" w:cs="Open Sans"/>
              <w:color w:val="000000" w:themeColor="text1"/>
              <w:sz w:val="16"/>
              <w:szCs w:val="16"/>
              <w:lang w:val="en-IE"/>
            </w:rPr>
          </w:pPr>
          <w:r w:rsidRPr="00785D93">
            <w:rPr>
              <w:rFonts w:ascii="Open Sans" w:hAnsi="Open Sans" w:cs="Open Sans"/>
              <w:color w:val="000000" w:themeColor="text1"/>
              <w:sz w:val="16"/>
              <w:szCs w:val="16"/>
              <w:lang w:val="en-IE"/>
            </w:rPr>
            <w:t xml:space="preserve"> </w:t>
          </w:r>
        </w:p>
        <w:p w14:paraId="03C0FE19" w14:textId="172B085E" w:rsidR="00DB3EBD" w:rsidRPr="00785D93" w:rsidRDefault="0C62F705" w:rsidP="6D3BDAE4">
          <w:pPr>
            <w:pStyle w:val="ListParagraph"/>
            <w:numPr>
              <w:ilvl w:val="0"/>
              <w:numId w:val="2"/>
            </w:numPr>
            <w:spacing w:line="360" w:lineRule="auto"/>
            <w:jc w:val="both"/>
            <w:rPr>
              <w:rFonts w:ascii="Open Sans" w:eastAsia="Franklin Gothic Book" w:hAnsi="Open Sans" w:cs="Open Sans"/>
              <w:color w:val="000000" w:themeColor="text1"/>
              <w:sz w:val="22"/>
              <w:szCs w:val="22"/>
              <w:lang w:val="en-IE"/>
            </w:rPr>
          </w:pPr>
          <w:r w:rsidRPr="00785D93">
            <w:rPr>
              <w:rFonts w:ascii="Open Sans" w:eastAsia="Franklin Gothic Book" w:hAnsi="Open Sans" w:cs="Open Sans"/>
              <w:color w:val="000000" w:themeColor="text1"/>
              <w:sz w:val="22"/>
              <w:szCs w:val="22"/>
              <w:lang w:val="en-IE"/>
            </w:rPr>
            <w:t xml:space="preserve"> The Charges are payable monthly in arrears following the satisfactory completion of the different Project Milestone and on receipt of a valid invoice.   </w:t>
          </w:r>
        </w:p>
        <w:p w14:paraId="6F7E41E7" w14:textId="767C7933" w:rsidR="00DB3EBD" w:rsidRPr="00785D93" w:rsidRDefault="00DB3EBD" w:rsidP="6D3BDAE4">
          <w:pPr>
            <w:pStyle w:val="ListParagraph"/>
            <w:spacing w:line="360" w:lineRule="auto"/>
            <w:jc w:val="both"/>
            <w:rPr>
              <w:rFonts w:ascii="Open Sans" w:eastAsia="Franklin Gothic Book" w:hAnsi="Open Sans" w:cs="Open Sans"/>
              <w:color w:val="000000" w:themeColor="text1"/>
              <w:sz w:val="22"/>
              <w:szCs w:val="22"/>
              <w:lang w:val="en-IE"/>
            </w:rPr>
          </w:pPr>
        </w:p>
        <w:p w14:paraId="765AF8A5" w14:textId="721F58FF" w:rsidR="00DB3EBD" w:rsidRPr="00785D93" w:rsidRDefault="0C62F705" w:rsidP="6D3BDAE4">
          <w:pPr>
            <w:pStyle w:val="ListParagraph"/>
            <w:numPr>
              <w:ilvl w:val="0"/>
              <w:numId w:val="2"/>
            </w:numPr>
            <w:spacing w:line="360" w:lineRule="auto"/>
            <w:jc w:val="both"/>
            <w:rPr>
              <w:rFonts w:ascii="Open Sans" w:eastAsia="Franklin Gothic Book" w:hAnsi="Open Sans" w:cs="Open Sans"/>
              <w:color w:val="000000" w:themeColor="text1"/>
              <w:sz w:val="22"/>
              <w:szCs w:val="22"/>
              <w:lang w:val="en-IE"/>
            </w:rPr>
          </w:pPr>
          <w:r w:rsidRPr="00785D93">
            <w:rPr>
              <w:rFonts w:ascii="Open Sans" w:eastAsia="Franklin Gothic Book" w:hAnsi="Open Sans" w:cs="Open Sans"/>
              <w:color w:val="000000" w:themeColor="text1"/>
              <w:sz w:val="22"/>
              <w:szCs w:val="22"/>
              <w:lang w:val="en-IE"/>
            </w:rPr>
            <w:t xml:space="preserve"> Managed Services Charges shall be payable monthly in arrears. Invoices shall be submitted (with Timesheets for T&amp;M projects</w:t>
          </w:r>
          <w:r w:rsidR="4A32ED87" w:rsidRPr="00785D93">
            <w:rPr>
              <w:rFonts w:ascii="Open Sans" w:eastAsia="Franklin Gothic Book" w:hAnsi="Open Sans" w:cs="Open Sans"/>
              <w:color w:val="000000" w:themeColor="text1"/>
              <w:sz w:val="22"/>
              <w:szCs w:val="22"/>
              <w:lang w:val="en-IE"/>
            </w:rPr>
            <w:t>)</w:t>
          </w:r>
          <w:r w:rsidRPr="00785D93">
            <w:rPr>
              <w:rFonts w:ascii="Open Sans" w:eastAsia="Franklin Gothic Book" w:hAnsi="Open Sans" w:cs="Open Sans"/>
              <w:color w:val="000000" w:themeColor="text1"/>
              <w:sz w:val="22"/>
              <w:szCs w:val="22"/>
              <w:lang w:val="en-IE"/>
            </w:rPr>
            <w:t xml:space="preserve"> to the Client’s contact or such alterative contact as may be notified in writing to the Contractor. </w:t>
          </w:r>
        </w:p>
        <w:p w14:paraId="42AE5D24" w14:textId="51B9EDFB" w:rsidR="00DB3EBD" w:rsidRPr="00785D93" w:rsidRDefault="00DB3EBD" w:rsidP="6D3BDAE4">
          <w:pPr>
            <w:pStyle w:val="ListParagraph"/>
            <w:spacing w:line="360" w:lineRule="auto"/>
            <w:rPr>
              <w:rFonts w:ascii="Open Sans" w:eastAsia="Franklin Gothic Book" w:hAnsi="Open Sans" w:cs="Open Sans"/>
              <w:color w:val="000000" w:themeColor="text1"/>
              <w:sz w:val="22"/>
              <w:szCs w:val="22"/>
              <w:lang w:val="en-IE"/>
            </w:rPr>
          </w:pPr>
        </w:p>
        <w:p w14:paraId="30B49C85" w14:textId="75DEAAC3" w:rsidR="00DB3EBD" w:rsidRPr="00785D93" w:rsidRDefault="0C62F705" w:rsidP="6D3BDAE4">
          <w:pPr>
            <w:pStyle w:val="ListParagraph"/>
            <w:numPr>
              <w:ilvl w:val="0"/>
              <w:numId w:val="2"/>
            </w:numPr>
            <w:spacing w:line="360" w:lineRule="auto"/>
            <w:jc w:val="both"/>
            <w:rPr>
              <w:rFonts w:ascii="Open Sans" w:eastAsia="Franklin Gothic Book" w:hAnsi="Open Sans" w:cs="Open Sans"/>
              <w:color w:val="000000" w:themeColor="text1"/>
              <w:sz w:val="22"/>
              <w:szCs w:val="22"/>
              <w:lang w:val="en-IE"/>
            </w:rPr>
          </w:pPr>
          <w:r w:rsidRPr="00785D93">
            <w:rPr>
              <w:rFonts w:ascii="Open Sans" w:eastAsia="Franklin Gothic Book" w:hAnsi="Open Sans" w:cs="Open Sans"/>
              <w:color w:val="000000" w:themeColor="text1"/>
              <w:sz w:val="22"/>
              <w:szCs w:val="22"/>
              <w:lang w:val="en-IE"/>
            </w:rPr>
            <w:t xml:space="preserve"> Patches (as included within the definition of Upgrade in the Agreement) are part of the Services and the Client shall not incur any additional costs for the Software or professional services required to apply Patches to the System. </w:t>
          </w:r>
        </w:p>
        <w:p w14:paraId="2F378E76" w14:textId="533C161D" w:rsidR="00DB3EBD" w:rsidRPr="00785D93" w:rsidRDefault="00DB3EBD" w:rsidP="6D3BDAE4">
          <w:pPr>
            <w:pStyle w:val="ListParagraph"/>
            <w:spacing w:line="360" w:lineRule="auto"/>
            <w:rPr>
              <w:rFonts w:ascii="Open Sans" w:eastAsia="Franklin Gothic Book" w:hAnsi="Open Sans" w:cs="Open Sans"/>
              <w:color w:val="000000" w:themeColor="text1"/>
              <w:sz w:val="22"/>
              <w:szCs w:val="22"/>
              <w:lang w:val="en-IE"/>
            </w:rPr>
          </w:pPr>
        </w:p>
        <w:p w14:paraId="4F1CC180" w14:textId="2E032BB2" w:rsidR="00DB3EBD" w:rsidRPr="00785D93" w:rsidRDefault="0C62F705" w:rsidP="6D3BDAE4">
          <w:pPr>
            <w:pStyle w:val="ListParagraph"/>
            <w:numPr>
              <w:ilvl w:val="0"/>
              <w:numId w:val="2"/>
            </w:numPr>
            <w:spacing w:line="360" w:lineRule="auto"/>
            <w:jc w:val="both"/>
            <w:rPr>
              <w:rFonts w:ascii="Open Sans" w:eastAsia="Franklin Gothic Book" w:hAnsi="Open Sans" w:cs="Open Sans"/>
              <w:color w:val="000000" w:themeColor="text1"/>
              <w:sz w:val="22"/>
              <w:szCs w:val="22"/>
              <w:lang w:val="en-IE"/>
            </w:rPr>
          </w:pPr>
          <w:r w:rsidRPr="00785D93">
            <w:rPr>
              <w:rFonts w:ascii="Open Sans" w:eastAsia="Franklin Gothic Book" w:hAnsi="Open Sans" w:cs="Open Sans"/>
              <w:color w:val="000000" w:themeColor="text1"/>
              <w:sz w:val="22"/>
              <w:szCs w:val="22"/>
              <w:lang w:val="en-IE"/>
            </w:rPr>
            <w:t xml:space="preserve"> The Client shall be entitled to all Upgrades, without additional Charge for the software or additional licence or support costs.</w:t>
          </w:r>
        </w:p>
        <w:p w14:paraId="50828CC0" w14:textId="0964AFFB" w:rsidR="00DB3EBD" w:rsidRPr="00785D93" w:rsidRDefault="0C62F705" w:rsidP="00DB3EBD">
          <w:pPr>
            <w:pStyle w:val="ListParagraph"/>
            <w:numPr>
              <w:ilvl w:val="0"/>
              <w:numId w:val="2"/>
            </w:numPr>
            <w:spacing w:line="360" w:lineRule="auto"/>
            <w:jc w:val="both"/>
            <w:rPr>
              <w:rFonts w:ascii="Open Sans" w:eastAsia="Franklin Gothic Book" w:hAnsi="Open Sans" w:cs="Open Sans"/>
              <w:color w:val="000000" w:themeColor="text1"/>
              <w:sz w:val="22"/>
              <w:szCs w:val="22"/>
              <w:lang w:val="en-IE"/>
            </w:rPr>
          </w:pPr>
          <w:r w:rsidRPr="00785D93">
            <w:rPr>
              <w:rFonts w:ascii="Open Sans" w:eastAsia="Franklin Gothic Book" w:hAnsi="Open Sans" w:cs="Open Sans"/>
              <w:color w:val="000000" w:themeColor="text1"/>
              <w:sz w:val="22"/>
              <w:szCs w:val="22"/>
              <w:lang w:val="en-IE"/>
            </w:rPr>
            <w:t xml:space="preserve"> Exit Management Plan: The provisions of clause </w:t>
          </w:r>
          <w:r w:rsidR="00D02C3E" w:rsidRPr="00785D93">
            <w:rPr>
              <w:rFonts w:ascii="Open Sans" w:eastAsia="Franklin Gothic Book" w:hAnsi="Open Sans" w:cs="Open Sans"/>
              <w:color w:val="000000" w:themeColor="text1"/>
              <w:sz w:val="22"/>
              <w:szCs w:val="22"/>
              <w:lang w:val="en-IE"/>
            </w:rPr>
            <w:t>2</w:t>
          </w:r>
          <w:r w:rsidR="00D02C3E">
            <w:rPr>
              <w:rFonts w:ascii="Open Sans" w:eastAsia="Franklin Gothic Book" w:hAnsi="Open Sans" w:cs="Open Sans"/>
              <w:color w:val="000000" w:themeColor="text1"/>
              <w:sz w:val="22"/>
              <w:szCs w:val="22"/>
              <w:lang w:val="en-IE"/>
            </w:rPr>
            <w:t>8</w:t>
          </w:r>
          <w:r w:rsidR="00D02C3E" w:rsidRPr="00785D93">
            <w:rPr>
              <w:rFonts w:ascii="Open Sans" w:eastAsia="Franklin Gothic Book" w:hAnsi="Open Sans" w:cs="Open Sans"/>
              <w:color w:val="000000" w:themeColor="text1"/>
              <w:sz w:val="22"/>
              <w:szCs w:val="22"/>
              <w:lang w:val="en-IE"/>
            </w:rPr>
            <w:t xml:space="preserve"> </w:t>
          </w:r>
          <w:r w:rsidRPr="00785D93">
            <w:rPr>
              <w:rFonts w:ascii="Open Sans" w:eastAsia="Franklin Gothic Book" w:hAnsi="Open Sans" w:cs="Open Sans"/>
              <w:color w:val="000000" w:themeColor="text1"/>
              <w:sz w:val="22"/>
              <w:szCs w:val="22"/>
              <w:lang w:val="en-IE"/>
            </w:rPr>
            <w:t xml:space="preserve">and Schedule </w:t>
          </w:r>
          <w:r w:rsidR="009D7E4D" w:rsidRPr="00785D93">
            <w:rPr>
              <w:rFonts w:ascii="Open Sans" w:eastAsia="Franklin Gothic Book" w:hAnsi="Open Sans" w:cs="Open Sans"/>
              <w:color w:val="000000" w:themeColor="text1"/>
              <w:sz w:val="22"/>
              <w:szCs w:val="22"/>
              <w:lang w:val="en-IE"/>
            </w:rPr>
            <w:t>H</w:t>
          </w:r>
          <w:r w:rsidRPr="00785D93">
            <w:rPr>
              <w:rFonts w:ascii="Open Sans" w:eastAsia="Franklin Gothic Book" w:hAnsi="Open Sans" w:cs="Open Sans"/>
              <w:color w:val="000000" w:themeColor="text1"/>
              <w:sz w:val="22"/>
              <w:szCs w:val="22"/>
              <w:lang w:val="en-IE"/>
            </w:rPr>
            <w:t xml:space="preserve"> of this Agreement apply.</w:t>
          </w:r>
        </w:p>
        <w:p w14:paraId="592B9971" w14:textId="52D16A44" w:rsidR="00DB3EBD" w:rsidRPr="00785D93" w:rsidRDefault="00DB3EBD" w:rsidP="00D51EFD">
          <w:pPr>
            <w:spacing w:line="360" w:lineRule="auto"/>
            <w:jc w:val="both"/>
            <w:rPr>
              <w:rFonts w:ascii="Open Sans" w:eastAsia="Franklin Gothic Book" w:hAnsi="Open Sans" w:cs="Open Sans"/>
              <w:sz w:val="22"/>
              <w:szCs w:val="22"/>
              <w:lang w:val="en-IE"/>
            </w:rPr>
          </w:pPr>
        </w:p>
        <w:p w14:paraId="0D64AB21" w14:textId="0275811D" w:rsidR="311B7208" w:rsidRPr="00785D93" w:rsidRDefault="311B7208" w:rsidP="5187A735">
          <w:pPr>
            <w:pStyle w:val="BodyText"/>
            <w:numPr>
              <w:ilvl w:val="0"/>
              <w:numId w:val="19"/>
            </w:numPr>
            <w:spacing w:line="276" w:lineRule="auto"/>
            <w:ind w:right="503"/>
            <w:rPr>
              <w:rFonts w:ascii="Open Sans" w:eastAsia="Franklin Gothic Book" w:hAnsi="Open Sans" w:cs="Open Sans"/>
              <w:sz w:val="22"/>
              <w:szCs w:val="22"/>
              <w:lang w:val="en-IE"/>
            </w:rPr>
          </w:pPr>
          <w:r w:rsidRPr="00785D93">
            <w:rPr>
              <w:rFonts w:ascii="Open Sans" w:eastAsia="Franklin Gothic Book" w:hAnsi="Open Sans" w:cs="Open Sans"/>
              <w:color w:val="000000" w:themeColor="text1"/>
              <w:sz w:val="22"/>
              <w:szCs w:val="22"/>
              <w:lang w:val="en-IE"/>
            </w:rPr>
            <w:t xml:space="preserve">Travel costs, travel time, subsistence and other incidental expenses are not reimbursed by </w:t>
          </w:r>
          <w:r w:rsidR="003A718D" w:rsidRPr="00785D93">
            <w:rPr>
              <w:rFonts w:ascii="Open Sans" w:eastAsia="Franklin Gothic Book" w:hAnsi="Open Sans" w:cs="Open Sans"/>
              <w:color w:val="000000" w:themeColor="text1"/>
              <w:sz w:val="22"/>
              <w:szCs w:val="22"/>
              <w:lang w:val="en-IE"/>
            </w:rPr>
            <w:t xml:space="preserve">the Client </w:t>
          </w:r>
        </w:p>
        <w:p w14:paraId="24B605F0" w14:textId="2B811F8E" w:rsidR="10D5EAC6" w:rsidRPr="00785D93" w:rsidRDefault="10D5EAC6" w:rsidP="10D5EAC6">
          <w:pPr>
            <w:pStyle w:val="BodyText"/>
            <w:spacing w:line="276" w:lineRule="auto"/>
            <w:ind w:left="360" w:right="503"/>
            <w:rPr>
              <w:rFonts w:ascii="Open Sans" w:eastAsia="Franklin Gothic Book" w:hAnsi="Open Sans" w:cs="Open Sans"/>
              <w:sz w:val="22"/>
              <w:szCs w:val="22"/>
              <w:lang w:val="en-IE"/>
            </w:rPr>
          </w:pPr>
        </w:p>
        <w:p w14:paraId="24126B66" w14:textId="71A40F45" w:rsidR="311B7208" w:rsidRPr="00785D93" w:rsidRDefault="003A718D" w:rsidP="5187A735">
          <w:pPr>
            <w:pStyle w:val="BodyText"/>
            <w:numPr>
              <w:ilvl w:val="0"/>
              <w:numId w:val="19"/>
            </w:numPr>
            <w:spacing w:line="276" w:lineRule="auto"/>
            <w:ind w:right="503"/>
            <w:rPr>
              <w:rFonts w:ascii="Open Sans" w:eastAsia="Franklin Gothic Book" w:hAnsi="Open Sans" w:cs="Open Sans"/>
              <w:sz w:val="22"/>
              <w:szCs w:val="22"/>
              <w:lang w:val="en-IE"/>
            </w:rPr>
          </w:pPr>
          <w:r w:rsidRPr="00785D93">
            <w:rPr>
              <w:rFonts w:ascii="Open Sans" w:eastAsia="Franklin Gothic Book" w:hAnsi="Open Sans" w:cs="Open Sans"/>
              <w:sz w:val="22"/>
              <w:szCs w:val="22"/>
              <w:u w:val="single"/>
              <w:lang w:val="en-IE"/>
            </w:rPr>
            <w:t xml:space="preserve">The Client </w:t>
          </w:r>
          <w:r w:rsidR="311B7208" w:rsidRPr="00785D93">
            <w:rPr>
              <w:rFonts w:ascii="Open Sans" w:eastAsia="Franklin Gothic Book" w:hAnsi="Open Sans" w:cs="Open Sans"/>
              <w:sz w:val="22"/>
              <w:szCs w:val="22"/>
              <w:u w:val="single"/>
              <w:lang w:val="en-IE"/>
            </w:rPr>
            <w:t xml:space="preserve">will not pay for </w:t>
          </w:r>
          <w:r w:rsidR="150BBEA3" w:rsidRPr="00785D93">
            <w:rPr>
              <w:rFonts w:ascii="Open Sans" w:eastAsia="Franklin Gothic Book" w:hAnsi="Open Sans" w:cs="Open Sans"/>
              <w:sz w:val="22"/>
              <w:szCs w:val="22"/>
              <w:u w:val="single"/>
              <w:lang w:val="en-IE"/>
            </w:rPr>
            <w:t>preparing</w:t>
          </w:r>
          <w:r w:rsidR="07C521DC" w:rsidRPr="00785D93">
            <w:rPr>
              <w:rFonts w:ascii="Open Sans" w:eastAsia="Franklin Gothic Book" w:hAnsi="Open Sans" w:cs="Open Sans"/>
              <w:sz w:val="22"/>
              <w:szCs w:val="22"/>
              <w:u w:val="single"/>
              <w:lang w:val="en-IE"/>
            </w:rPr>
            <w:t xml:space="preserve"> </w:t>
          </w:r>
          <w:r w:rsidR="311B7208" w:rsidRPr="00785D93">
            <w:rPr>
              <w:rFonts w:ascii="Open Sans" w:eastAsia="Franklin Gothic Book" w:hAnsi="Open Sans" w:cs="Open Sans"/>
              <w:sz w:val="22"/>
              <w:szCs w:val="22"/>
              <w:u w:val="single"/>
              <w:lang w:val="en-IE"/>
            </w:rPr>
            <w:t>quotations.</w:t>
          </w:r>
        </w:p>
        <w:p w14:paraId="09F68FB2" w14:textId="554D5099" w:rsidR="5187A735" w:rsidRPr="00785D93" w:rsidRDefault="5187A735" w:rsidP="00682360">
          <w:pPr>
            <w:pStyle w:val="BodyText"/>
            <w:spacing w:line="276" w:lineRule="auto"/>
            <w:ind w:right="503"/>
            <w:rPr>
              <w:rFonts w:ascii="Open Sans" w:eastAsia="Franklin Gothic Book" w:hAnsi="Open Sans" w:cs="Open Sans"/>
              <w:sz w:val="22"/>
              <w:szCs w:val="22"/>
              <w:lang w:val="en-IE"/>
            </w:rPr>
          </w:pPr>
        </w:p>
        <w:p w14:paraId="7A0D728D" w14:textId="7C62D59F" w:rsidR="00FC30A0" w:rsidRPr="00785D93" w:rsidRDefault="00FC30A0" w:rsidP="00B01599">
          <w:pPr>
            <w:pStyle w:val="BodyText"/>
            <w:numPr>
              <w:ilvl w:val="0"/>
              <w:numId w:val="19"/>
            </w:numPr>
            <w:spacing w:line="276" w:lineRule="auto"/>
            <w:ind w:right="503"/>
            <w:rPr>
              <w:rFonts w:ascii="Open Sans" w:eastAsia="Franklin Gothic Book" w:hAnsi="Open Sans" w:cs="Open Sans"/>
              <w:sz w:val="22"/>
              <w:szCs w:val="22"/>
              <w:lang w:val="en-IE"/>
            </w:rPr>
          </w:pPr>
          <w:r w:rsidRPr="00785D93">
            <w:rPr>
              <w:rFonts w:ascii="Open Sans" w:eastAsia="Franklin Gothic Book" w:hAnsi="Open Sans" w:cs="Open Sans"/>
              <w:sz w:val="22"/>
              <w:szCs w:val="22"/>
              <w:lang w:val="en-IE"/>
            </w:rPr>
            <w:t>When invoicing, the Contractor must quote the Purchase Order Number on all its invoices sent to the Client.</w:t>
          </w:r>
        </w:p>
        <w:p w14:paraId="76AA2DD8" w14:textId="61D38531" w:rsidR="0015477E" w:rsidRPr="00785D93" w:rsidRDefault="0015477E" w:rsidP="0015477E">
          <w:pPr>
            <w:pStyle w:val="BodyText"/>
            <w:spacing w:line="276" w:lineRule="auto"/>
            <w:ind w:left="360" w:right="503"/>
            <w:rPr>
              <w:rFonts w:ascii="Open Sans" w:eastAsia="Franklin Gothic Book" w:hAnsi="Open Sans" w:cs="Open Sans"/>
              <w:sz w:val="22"/>
              <w:szCs w:val="22"/>
              <w:lang w:val="en-IE"/>
            </w:rPr>
          </w:pPr>
        </w:p>
        <w:p w14:paraId="56D129F7" w14:textId="77777777" w:rsidR="00FC30A0" w:rsidRPr="00785D93" w:rsidRDefault="00FC30A0" w:rsidP="00B01599">
          <w:pPr>
            <w:pStyle w:val="BodyText"/>
            <w:numPr>
              <w:ilvl w:val="0"/>
              <w:numId w:val="19"/>
            </w:numPr>
            <w:spacing w:line="273" w:lineRule="auto"/>
            <w:rPr>
              <w:rFonts w:ascii="Open Sans" w:eastAsia="Franklin Gothic Book" w:hAnsi="Open Sans" w:cs="Open Sans"/>
              <w:sz w:val="22"/>
              <w:szCs w:val="22"/>
              <w:lang w:val="en-IE"/>
            </w:rPr>
          </w:pPr>
          <w:r w:rsidRPr="00785D93">
            <w:rPr>
              <w:rFonts w:ascii="Open Sans" w:eastAsia="Franklin Gothic Book" w:hAnsi="Open Sans" w:cs="Open Sans"/>
              <w:sz w:val="22"/>
              <w:szCs w:val="22"/>
              <w:lang w:val="en-IE"/>
            </w:rPr>
            <w:t xml:space="preserve">All invoices must be emailed to </w:t>
          </w:r>
          <w:hyperlink r:id="rId14">
            <w:r w:rsidRPr="00785D93">
              <w:rPr>
                <w:rFonts w:ascii="Open Sans" w:eastAsia="Franklin Gothic Book" w:hAnsi="Open Sans" w:cs="Open Sans"/>
                <w:color w:val="0000FF"/>
                <w:sz w:val="22"/>
                <w:szCs w:val="22"/>
                <w:u w:val="single" w:color="0000FF"/>
                <w:lang w:val="en-IE"/>
              </w:rPr>
              <w:t>Accounts.Payable@seai.ie</w:t>
            </w:r>
            <w:r w:rsidRPr="00785D93">
              <w:rPr>
                <w:rFonts w:ascii="Open Sans" w:eastAsia="Franklin Gothic Book" w:hAnsi="Open Sans" w:cs="Open Sans"/>
                <w:color w:val="0000FF"/>
                <w:spacing w:val="-1"/>
                <w:sz w:val="22"/>
                <w:szCs w:val="22"/>
                <w:lang w:val="en-IE"/>
              </w:rPr>
              <w:t xml:space="preserve"> </w:t>
            </w:r>
          </w:hyperlink>
          <w:r w:rsidRPr="00785D93">
            <w:rPr>
              <w:rFonts w:ascii="Open Sans" w:eastAsia="Franklin Gothic Book" w:hAnsi="Open Sans" w:cs="Open Sans"/>
              <w:sz w:val="22"/>
              <w:szCs w:val="22"/>
              <w:lang w:val="en-IE"/>
            </w:rPr>
            <w:t>with the Purchase Order number clearly referenced.</w:t>
          </w:r>
        </w:p>
        <w:p w14:paraId="3EFBB378" w14:textId="77777777" w:rsidR="00DB3EBD" w:rsidRPr="007B5516" w:rsidRDefault="00DB3EBD" w:rsidP="00D74317">
          <w:pPr>
            <w:spacing w:line="360" w:lineRule="auto"/>
            <w:rPr>
              <w:rFonts w:ascii="Franklin Gothic Book" w:hAnsi="Franklin Gothic Book"/>
              <w:lang w:val="en-IE"/>
            </w:rPr>
          </w:pPr>
        </w:p>
        <w:p w14:paraId="7D86BDFA" w14:textId="5211BF7B" w:rsidR="00191C2F" w:rsidRPr="00785D93" w:rsidRDefault="003A718D" w:rsidP="00682360">
          <w:pPr>
            <w:spacing w:line="360" w:lineRule="auto"/>
            <w:jc w:val="both"/>
            <w:rPr>
              <w:rFonts w:ascii="Open Sans" w:eastAsia="Franklin Gothic Book" w:hAnsi="Open Sans" w:cs="Open Sans"/>
              <w:color w:val="000000" w:themeColor="text1"/>
              <w:sz w:val="22"/>
              <w:szCs w:val="22"/>
              <w:lang w:val="en-IE"/>
            </w:rPr>
          </w:pPr>
          <w:r w:rsidRPr="00785D93">
            <w:rPr>
              <w:rFonts w:ascii="Open Sans" w:eastAsia="Franklin Gothic Book" w:hAnsi="Open Sans" w:cs="Open Sans"/>
              <w:color w:val="000000" w:themeColor="text1"/>
              <w:sz w:val="22"/>
              <w:szCs w:val="22"/>
              <w:lang w:val="en-IE"/>
            </w:rPr>
            <w:t xml:space="preserve">The </w:t>
          </w:r>
          <w:r w:rsidR="006C6D36" w:rsidRPr="00785D93">
            <w:rPr>
              <w:rFonts w:ascii="Open Sans" w:eastAsia="Franklin Gothic Book" w:hAnsi="Open Sans" w:cs="Open Sans"/>
              <w:color w:val="000000" w:themeColor="text1"/>
              <w:sz w:val="22"/>
              <w:szCs w:val="22"/>
              <w:lang w:val="en-IE"/>
            </w:rPr>
            <w:t>Client as</w:t>
          </w:r>
          <w:r w:rsidR="321B9AA3" w:rsidRPr="00785D93">
            <w:rPr>
              <w:rFonts w:ascii="Open Sans" w:eastAsia="Franklin Gothic Book" w:hAnsi="Open Sans" w:cs="Open Sans"/>
              <w:color w:val="000000" w:themeColor="text1"/>
              <w:sz w:val="22"/>
              <w:szCs w:val="22"/>
              <w:lang w:val="en-IE"/>
            </w:rPr>
            <w:t xml:space="preserve"> a public body is compliant with European Directive 2014/55/EU in relation to </w:t>
          </w:r>
          <w:proofErr w:type="spellStart"/>
          <w:r w:rsidR="321B9AA3" w:rsidRPr="00785D93">
            <w:rPr>
              <w:rFonts w:ascii="Open Sans" w:eastAsia="Franklin Gothic Book" w:hAnsi="Open Sans" w:cs="Open Sans"/>
              <w:color w:val="000000" w:themeColor="text1"/>
              <w:sz w:val="22"/>
              <w:szCs w:val="22"/>
              <w:lang w:val="en-IE"/>
            </w:rPr>
            <w:t>eInovicing</w:t>
          </w:r>
          <w:proofErr w:type="spellEnd"/>
          <w:r w:rsidR="321B9AA3" w:rsidRPr="00785D93">
            <w:rPr>
              <w:rFonts w:ascii="Open Sans" w:eastAsia="Franklin Gothic Book" w:hAnsi="Open Sans" w:cs="Open Sans"/>
              <w:color w:val="000000" w:themeColor="text1"/>
              <w:sz w:val="22"/>
              <w:szCs w:val="22"/>
              <w:lang w:val="en-IE"/>
            </w:rPr>
            <w:t xml:space="preserve">, and as such over the course of this contract may require that the successful tenders submit their invoices to </w:t>
          </w:r>
          <w:r w:rsidRPr="00785D93">
            <w:rPr>
              <w:rFonts w:ascii="Open Sans" w:eastAsia="Franklin Gothic Book" w:hAnsi="Open Sans" w:cs="Open Sans"/>
              <w:color w:val="000000" w:themeColor="text1"/>
              <w:sz w:val="22"/>
              <w:szCs w:val="22"/>
              <w:lang w:val="en-IE"/>
            </w:rPr>
            <w:t xml:space="preserve">the Client </w:t>
          </w:r>
          <w:r w:rsidR="321B9AA3" w:rsidRPr="00785D93">
            <w:rPr>
              <w:rFonts w:ascii="Open Sans" w:eastAsia="Franklin Gothic Book" w:hAnsi="Open Sans" w:cs="Open Sans"/>
              <w:color w:val="000000" w:themeColor="text1"/>
              <w:sz w:val="22"/>
              <w:szCs w:val="22"/>
              <w:lang w:val="en-IE"/>
            </w:rPr>
            <w:t xml:space="preserve">in electronic format which may include but not limited to; sending electronic invoices to </w:t>
          </w:r>
          <w:r w:rsidRPr="00785D93">
            <w:rPr>
              <w:rFonts w:ascii="Open Sans" w:eastAsia="Franklin Gothic Book" w:hAnsi="Open Sans" w:cs="Open Sans"/>
              <w:color w:val="000000" w:themeColor="text1"/>
              <w:sz w:val="22"/>
              <w:szCs w:val="22"/>
              <w:lang w:val="en-IE"/>
            </w:rPr>
            <w:t xml:space="preserve">the Client </w:t>
          </w:r>
          <w:r w:rsidR="321B9AA3" w:rsidRPr="00785D93">
            <w:rPr>
              <w:rFonts w:ascii="Open Sans" w:eastAsia="Franklin Gothic Book" w:hAnsi="Open Sans" w:cs="Open Sans"/>
              <w:color w:val="000000" w:themeColor="text1"/>
              <w:sz w:val="22"/>
              <w:szCs w:val="22"/>
              <w:lang w:val="en-IE"/>
            </w:rPr>
            <w:t>’s selected system “Celtrino PEPPOL Connect”</w:t>
          </w:r>
        </w:p>
        <w:p w14:paraId="621B260F" w14:textId="64E8E38A" w:rsidR="00191C2F" w:rsidRPr="00785D93" w:rsidRDefault="00191C2F" w:rsidP="00682360">
          <w:pPr>
            <w:spacing w:line="360" w:lineRule="auto"/>
            <w:jc w:val="both"/>
            <w:rPr>
              <w:rFonts w:ascii="Open Sans" w:eastAsia="Franklin Gothic Book" w:hAnsi="Open Sans" w:cs="Open Sans"/>
              <w:color w:val="000000" w:themeColor="text1"/>
              <w:sz w:val="22"/>
              <w:szCs w:val="22"/>
              <w:lang w:val="en-IE"/>
            </w:rPr>
          </w:pPr>
        </w:p>
        <w:p w14:paraId="0CC36C51" w14:textId="36FFB2AB" w:rsidR="00191C2F" w:rsidRPr="00785D93" w:rsidRDefault="321B9AA3" w:rsidP="00682360">
          <w:pPr>
            <w:spacing w:line="360" w:lineRule="auto"/>
            <w:jc w:val="both"/>
            <w:rPr>
              <w:rFonts w:ascii="Open Sans" w:eastAsia="Franklin Gothic Book" w:hAnsi="Open Sans" w:cs="Open Sans"/>
              <w:color w:val="000000" w:themeColor="text1"/>
              <w:sz w:val="22"/>
              <w:szCs w:val="22"/>
              <w:lang w:val="en-IE"/>
            </w:rPr>
          </w:pPr>
          <w:r w:rsidRPr="00785D93">
            <w:rPr>
              <w:rFonts w:ascii="Open Sans" w:eastAsia="Franklin Gothic Book" w:hAnsi="Open Sans" w:cs="Open Sans"/>
              <w:color w:val="000000" w:themeColor="text1"/>
              <w:sz w:val="22"/>
              <w:szCs w:val="22"/>
              <w:lang w:val="en-IE"/>
            </w:rPr>
            <w:t xml:space="preserve">Electronic invoices are machine-readable invoices which can be processed automatically and digitally by the recipient </w:t>
          </w:r>
          <w:proofErr w:type="gramStart"/>
          <w:r w:rsidRPr="00785D93">
            <w:rPr>
              <w:rFonts w:ascii="Open Sans" w:eastAsia="Franklin Gothic Book" w:hAnsi="Open Sans" w:cs="Open Sans"/>
              <w:color w:val="000000" w:themeColor="text1"/>
              <w:sz w:val="22"/>
              <w:szCs w:val="22"/>
              <w:lang w:val="en-IE"/>
            </w:rPr>
            <w:t>are considered to be</w:t>
          </w:r>
          <w:proofErr w:type="gramEnd"/>
          <w:r w:rsidRPr="00785D93">
            <w:rPr>
              <w:rFonts w:ascii="Open Sans" w:eastAsia="Franklin Gothic Book" w:hAnsi="Open Sans" w:cs="Open Sans"/>
              <w:color w:val="000000" w:themeColor="text1"/>
              <w:sz w:val="22"/>
              <w:szCs w:val="22"/>
              <w:lang w:val="en-IE"/>
            </w:rPr>
            <w:t xml:space="preserve"> compliant with the European standard on electronic invoicing. An image file is not considered to be an electronic invoice for the purpose of the directive.</w:t>
          </w:r>
        </w:p>
        <w:p w14:paraId="15EE7E7F" w14:textId="47035214" w:rsidR="00191C2F" w:rsidRPr="007B5516" w:rsidRDefault="00191C2F" w:rsidP="006529F6">
          <w:pPr>
            <w:spacing w:line="360" w:lineRule="auto"/>
            <w:jc w:val="both"/>
            <w:rPr>
              <w:rFonts w:ascii="Franklin Gothic Book" w:hAnsi="Franklin Gothic Book"/>
              <w:lang w:val="en-IE"/>
            </w:rPr>
          </w:pPr>
        </w:p>
        <w:p w14:paraId="26EC2487" w14:textId="72EC510A" w:rsidR="5187A735" w:rsidRPr="007B5516" w:rsidRDefault="5187A735" w:rsidP="5187A735">
          <w:pPr>
            <w:spacing w:line="360" w:lineRule="auto"/>
            <w:jc w:val="both"/>
            <w:rPr>
              <w:rFonts w:ascii="Franklin Gothic Book" w:hAnsi="Franklin Gothic Book"/>
              <w:lang w:val="en-IE"/>
            </w:rPr>
          </w:pPr>
        </w:p>
        <w:p w14:paraId="7039E7BF" w14:textId="785F4F81" w:rsidR="5187A735" w:rsidRPr="007B5516" w:rsidRDefault="004A619C" w:rsidP="5187A735">
          <w:pPr>
            <w:spacing w:line="360" w:lineRule="auto"/>
            <w:jc w:val="both"/>
            <w:rPr>
              <w:rFonts w:ascii="Franklin Gothic Book" w:hAnsi="Franklin Gothic Book"/>
              <w:lang w:val="en-IE"/>
            </w:rPr>
          </w:pPr>
        </w:p>
      </w:sdtContent>
    </w:sdt>
    <w:p w14:paraId="7D6993D3" w14:textId="77777777" w:rsidR="00ED0167" w:rsidRPr="007B5516" w:rsidRDefault="00ED0167">
      <w:pPr>
        <w:spacing w:line="360" w:lineRule="auto"/>
        <w:rPr>
          <w:rFonts w:ascii="Franklin Gothic Book" w:hAnsi="Franklin Gothic Book"/>
          <w:lang w:val="en-IE"/>
        </w:rPr>
      </w:pPr>
      <w:r w:rsidRPr="007B5516">
        <w:rPr>
          <w:rFonts w:ascii="Franklin Gothic Book" w:hAnsi="Franklin Gothic Book"/>
          <w:lang w:val="en-IE"/>
        </w:rPr>
        <w:br w:type="page"/>
      </w:r>
    </w:p>
    <w:p w14:paraId="5658F4EB" w14:textId="77777777" w:rsidR="00A36C21" w:rsidRPr="00785D93" w:rsidRDefault="00ED0167">
      <w:pPr>
        <w:pStyle w:val="Heading5"/>
        <w:numPr>
          <w:ilvl w:val="0"/>
          <w:numId w:val="0"/>
        </w:numPr>
        <w:spacing w:before="0" w:line="360" w:lineRule="auto"/>
        <w:jc w:val="center"/>
        <w:rPr>
          <w:rFonts w:ascii="Open Sans" w:hAnsi="Open Sans" w:cs="Open Sans"/>
          <w:szCs w:val="22"/>
          <w:lang w:val="en-IE"/>
        </w:rPr>
      </w:pPr>
      <w:r w:rsidRPr="00785D93">
        <w:rPr>
          <w:rFonts w:ascii="Open Sans" w:hAnsi="Open Sans" w:cs="Open Sans"/>
          <w:szCs w:val="22"/>
          <w:lang w:val="en-IE"/>
        </w:rPr>
        <w:lastRenderedPageBreak/>
        <w:t>SCHEDULE C</w:t>
      </w:r>
    </w:p>
    <w:p w14:paraId="2DB8D189" w14:textId="77777777" w:rsidR="00ED0167" w:rsidRPr="00785D93" w:rsidRDefault="00ED0167">
      <w:pPr>
        <w:spacing w:line="360" w:lineRule="auto"/>
        <w:rPr>
          <w:rFonts w:ascii="Open Sans" w:hAnsi="Open Sans" w:cs="Open Sans"/>
          <w:sz w:val="22"/>
          <w:szCs w:val="22"/>
          <w:lang w:val="en-IE"/>
        </w:rPr>
      </w:pPr>
    </w:p>
    <w:p w14:paraId="264B3968" w14:textId="77777777" w:rsidR="00ED0167" w:rsidRPr="00785D93" w:rsidRDefault="00ED0167">
      <w:pPr>
        <w:spacing w:line="360" w:lineRule="auto"/>
        <w:jc w:val="center"/>
        <w:rPr>
          <w:rFonts w:ascii="Open Sans" w:hAnsi="Open Sans" w:cs="Open Sans"/>
          <w:b/>
          <w:sz w:val="22"/>
          <w:szCs w:val="22"/>
          <w:lang w:val="en-IE"/>
        </w:rPr>
      </w:pPr>
      <w:r w:rsidRPr="00785D93">
        <w:rPr>
          <w:rFonts w:ascii="Open Sans" w:hAnsi="Open Sans" w:cs="Open Sans"/>
          <w:b/>
          <w:sz w:val="22"/>
          <w:szCs w:val="22"/>
          <w:lang w:val="en-IE"/>
        </w:rPr>
        <w:t>KEY PERSONNEL</w:t>
      </w:r>
    </w:p>
    <w:p w14:paraId="2EE60CF2" w14:textId="77777777" w:rsidR="00ED0167" w:rsidRPr="00785D93" w:rsidRDefault="00ED0167">
      <w:pPr>
        <w:spacing w:line="360" w:lineRule="auto"/>
        <w:jc w:val="center"/>
        <w:rPr>
          <w:rFonts w:ascii="Open Sans" w:hAnsi="Open Sans" w:cs="Open Sans"/>
          <w:b/>
          <w:sz w:val="22"/>
          <w:szCs w:val="22"/>
          <w:lang w:val="en-IE"/>
        </w:rPr>
      </w:pPr>
    </w:p>
    <w:p w14:paraId="0B0B9AF8" w14:textId="455352A1" w:rsidR="003D2ADC" w:rsidRPr="00785D93" w:rsidRDefault="002937EA" w:rsidP="007E1169">
      <w:pPr>
        <w:spacing w:line="360" w:lineRule="auto"/>
        <w:rPr>
          <w:rFonts w:ascii="Open Sans" w:hAnsi="Open Sans" w:cs="Open Sans"/>
          <w:b/>
          <w:sz w:val="22"/>
          <w:szCs w:val="22"/>
          <w:lang w:val="en-IE"/>
        </w:rPr>
      </w:pPr>
      <w:r w:rsidRPr="00785D93">
        <w:rPr>
          <w:rStyle w:val="normaltextrun"/>
          <w:rFonts w:ascii="Open Sans" w:hAnsi="Open Sans" w:cs="Open Sans"/>
          <w:color w:val="000000"/>
          <w:sz w:val="22"/>
          <w:szCs w:val="22"/>
          <w:shd w:val="clear" w:color="auto" w:fill="FFFFFF"/>
        </w:rPr>
        <w:t xml:space="preserve">As identified in the Contractor´s tender submission </w:t>
      </w:r>
      <w:r w:rsidR="00FB0A41" w:rsidRPr="00785D93">
        <w:rPr>
          <w:rStyle w:val="normaltextrun"/>
          <w:rFonts w:ascii="Open Sans" w:hAnsi="Open Sans" w:cs="Open Sans"/>
          <w:color w:val="000000"/>
          <w:sz w:val="22"/>
          <w:szCs w:val="22"/>
          <w:highlight w:val="yellow"/>
          <w:shd w:val="clear" w:color="auto" w:fill="FFFFFF"/>
        </w:rPr>
        <w:t>[insert page reference]</w:t>
      </w:r>
    </w:p>
    <w:p w14:paraId="7A4AF3C9" w14:textId="77777777" w:rsidR="000921CD" w:rsidRPr="00D51EFD" w:rsidRDefault="000921CD">
      <w:pPr>
        <w:pStyle w:val="Heading5"/>
        <w:numPr>
          <w:ilvl w:val="4"/>
          <w:numId w:val="0"/>
        </w:numPr>
        <w:spacing w:before="0" w:line="360" w:lineRule="auto"/>
        <w:jc w:val="center"/>
        <w:rPr>
          <w:rFonts w:ascii="Franklin Gothic Book" w:hAnsi="Franklin Gothic Book"/>
          <w:sz w:val="24"/>
          <w:szCs w:val="24"/>
          <w:lang w:val="en-IE"/>
        </w:rPr>
      </w:pPr>
    </w:p>
    <w:p w14:paraId="06E7327A"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7724C008"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7494F6E3"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00A2C040"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2A0564E4"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073F13B3"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43BC0D3E"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74E4F1A0"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0DA95D6D"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6BABC807"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171891CB"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5537924D"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6ECC7A3E"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37F02A87"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6ED5183F"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053C1D98"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5C273E77"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7DFC6BDA" w14:textId="77777777" w:rsidR="00604282" w:rsidRPr="007B5516" w:rsidRDefault="00604282" w:rsidP="00604282">
      <w:pPr>
        <w:rPr>
          <w:rFonts w:ascii="Franklin Gothic Book" w:hAnsi="Franklin Gothic Book"/>
          <w:lang w:val="en-IE"/>
        </w:rPr>
      </w:pPr>
      <w:r w:rsidRPr="007B5516">
        <w:rPr>
          <w:rFonts w:ascii="Franklin Gothic Book" w:hAnsi="Franklin Gothic Book"/>
          <w:lang w:val="en-IE"/>
        </w:rPr>
        <w:br w:type="page"/>
      </w:r>
    </w:p>
    <w:p w14:paraId="19433F86" w14:textId="77777777" w:rsidR="000921CD" w:rsidRPr="007B5516" w:rsidRDefault="000921CD">
      <w:pPr>
        <w:pStyle w:val="Heading5"/>
        <w:numPr>
          <w:ilvl w:val="4"/>
          <w:numId w:val="0"/>
        </w:numPr>
        <w:spacing w:before="0" w:line="360" w:lineRule="auto"/>
        <w:jc w:val="center"/>
        <w:rPr>
          <w:rFonts w:ascii="Franklin Gothic Book" w:hAnsi="Franklin Gothic Book"/>
          <w:sz w:val="24"/>
          <w:szCs w:val="24"/>
          <w:lang w:val="en-IE"/>
        </w:rPr>
      </w:pPr>
    </w:p>
    <w:p w14:paraId="5744CBBF" w14:textId="6894385D" w:rsidR="00A36C21" w:rsidRPr="00785D93" w:rsidRDefault="74DF4CFC">
      <w:pPr>
        <w:pStyle w:val="Heading5"/>
        <w:numPr>
          <w:ilvl w:val="4"/>
          <w:numId w:val="0"/>
        </w:numPr>
        <w:spacing w:before="0" w:line="360" w:lineRule="auto"/>
        <w:jc w:val="center"/>
        <w:rPr>
          <w:rFonts w:ascii="Open Sans" w:hAnsi="Open Sans" w:cs="Open Sans"/>
          <w:szCs w:val="22"/>
          <w:lang w:val="en-IE"/>
        </w:rPr>
      </w:pPr>
      <w:r w:rsidRPr="00785D93">
        <w:rPr>
          <w:rFonts w:ascii="Open Sans" w:hAnsi="Open Sans" w:cs="Open Sans"/>
          <w:szCs w:val="22"/>
          <w:lang w:val="en-IE"/>
        </w:rPr>
        <w:t>SCHEDULE D</w:t>
      </w:r>
      <w:r w:rsidR="25DD7F31" w:rsidRPr="00785D93">
        <w:rPr>
          <w:rFonts w:ascii="Open Sans" w:hAnsi="Open Sans" w:cs="Open Sans"/>
          <w:szCs w:val="22"/>
          <w:lang w:val="en-IE"/>
        </w:rPr>
        <w:t xml:space="preserve"> </w:t>
      </w:r>
    </w:p>
    <w:p w14:paraId="2A4EAD70" w14:textId="3BAAA4D7" w:rsidR="00AE27EB" w:rsidRPr="00785D93" w:rsidRDefault="00604282" w:rsidP="0399336E">
      <w:pPr>
        <w:jc w:val="center"/>
        <w:rPr>
          <w:rFonts w:ascii="Open Sans" w:hAnsi="Open Sans" w:cs="Open Sans"/>
          <w:b/>
          <w:sz w:val="22"/>
          <w:szCs w:val="22"/>
          <w:lang w:val="en-IE"/>
        </w:rPr>
      </w:pPr>
      <w:r w:rsidRPr="00785D93">
        <w:rPr>
          <w:rFonts w:ascii="Open Sans" w:hAnsi="Open Sans" w:cs="Open Sans"/>
          <w:b/>
          <w:sz w:val="22"/>
          <w:szCs w:val="22"/>
          <w:lang w:val="en-IE"/>
        </w:rPr>
        <w:t>Procedures for the Achievement of Milestones and Testing of Deliverables</w:t>
      </w:r>
    </w:p>
    <w:p w14:paraId="378B3287" w14:textId="77777777" w:rsidR="005D6796" w:rsidRPr="00785D93" w:rsidRDefault="005D6796" w:rsidP="005D6796">
      <w:pPr>
        <w:jc w:val="both"/>
        <w:rPr>
          <w:rStyle w:val="normaltextrun"/>
          <w:rFonts w:ascii="Open Sans" w:hAnsi="Open Sans" w:cs="Open Sans"/>
          <w:color w:val="000000"/>
          <w:sz w:val="22"/>
          <w:szCs w:val="22"/>
          <w:shd w:val="clear" w:color="auto" w:fill="FFFFFF"/>
        </w:rPr>
      </w:pPr>
    </w:p>
    <w:p w14:paraId="0B2FA567" w14:textId="127BEEF7" w:rsidR="005D6796" w:rsidRPr="00785D93" w:rsidRDefault="005D6796" w:rsidP="005D6796">
      <w:pPr>
        <w:jc w:val="both"/>
        <w:rPr>
          <w:rFonts w:ascii="Open Sans" w:hAnsi="Open Sans" w:cs="Open Sans"/>
          <w:b/>
          <w:sz w:val="22"/>
          <w:szCs w:val="22"/>
          <w:lang w:val="en-IE"/>
        </w:rPr>
      </w:pPr>
      <w:r w:rsidRPr="00785D93">
        <w:rPr>
          <w:rStyle w:val="normaltextrun"/>
          <w:rFonts w:ascii="Open Sans" w:hAnsi="Open Sans" w:cs="Open Sans"/>
          <w:color w:val="000000"/>
          <w:sz w:val="22"/>
          <w:szCs w:val="22"/>
          <w:shd w:val="clear" w:color="auto" w:fill="FFFFFF"/>
        </w:rPr>
        <w:t>Milestones are set out in Schedule A “Description of Services” and/or in the Project/System Specifications document(s)</w:t>
      </w:r>
      <w:r w:rsidRPr="00785D93">
        <w:rPr>
          <w:rStyle w:val="eop"/>
          <w:rFonts w:ascii="Open Sans" w:hAnsi="Open Sans" w:cs="Open Sans"/>
          <w:color w:val="000000"/>
          <w:sz w:val="22"/>
          <w:szCs w:val="22"/>
          <w:shd w:val="clear" w:color="auto" w:fill="FFFFFF"/>
        </w:rPr>
        <w:t> </w:t>
      </w:r>
    </w:p>
    <w:p w14:paraId="5A4D5EF1" w14:textId="77777777" w:rsidR="00604282" w:rsidRPr="007B5516" w:rsidRDefault="00604282" w:rsidP="0399336E">
      <w:pPr>
        <w:jc w:val="center"/>
        <w:rPr>
          <w:rFonts w:ascii="Franklin Gothic Book" w:hAnsi="Franklin Gothic Book"/>
          <w:b/>
          <w:lang w:val="en-IE"/>
        </w:rPr>
      </w:pPr>
    </w:p>
    <w:p w14:paraId="6ABF53F3" w14:textId="77777777" w:rsidR="00604282" w:rsidRPr="007B5516" w:rsidRDefault="00604282" w:rsidP="0399336E">
      <w:pPr>
        <w:jc w:val="center"/>
        <w:rPr>
          <w:rFonts w:ascii="Franklin Gothic Book" w:hAnsi="Franklin Gothic Book"/>
          <w:b/>
          <w:lang w:val="en-IE"/>
        </w:rPr>
      </w:pPr>
    </w:p>
    <w:p w14:paraId="36E385C9" w14:textId="69B8C46C" w:rsidR="00AE27EB" w:rsidRPr="007B5516" w:rsidRDefault="00AE27EB" w:rsidP="6DD8B6BA">
      <w:pPr>
        <w:rPr>
          <w:rFonts w:ascii="Franklin Gothic Book" w:hAnsi="Franklin Gothic Book"/>
          <w:lang w:val="en-IE"/>
        </w:rPr>
      </w:pPr>
      <w:r w:rsidRPr="007B5516">
        <w:rPr>
          <w:rFonts w:ascii="Franklin Gothic Book" w:hAnsi="Franklin Gothic Book"/>
          <w:lang w:val="en-IE"/>
        </w:rPr>
        <w:br w:type="page"/>
      </w:r>
    </w:p>
    <w:p w14:paraId="7EEAB697" w14:textId="568EA6E7" w:rsidR="00AE27EB" w:rsidRPr="00785D93" w:rsidRDefault="00AE27EB" w:rsidP="00AE27EB">
      <w:pPr>
        <w:pStyle w:val="Heading5"/>
        <w:numPr>
          <w:ilvl w:val="0"/>
          <w:numId w:val="0"/>
        </w:numPr>
        <w:spacing w:before="0" w:line="360" w:lineRule="auto"/>
        <w:jc w:val="center"/>
        <w:rPr>
          <w:rFonts w:ascii="Open Sans" w:hAnsi="Open Sans" w:cs="Open Sans"/>
          <w:szCs w:val="22"/>
          <w:lang w:val="en-IE"/>
        </w:rPr>
      </w:pPr>
      <w:r w:rsidRPr="00785D93">
        <w:rPr>
          <w:rFonts w:ascii="Open Sans" w:hAnsi="Open Sans" w:cs="Open Sans"/>
          <w:szCs w:val="22"/>
          <w:lang w:val="en-IE"/>
        </w:rPr>
        <w:lastRenderedPageBreak/>
        <w:t>SCHEDULE E</w:t>
      </w:r>
    </w:p>
    <w:p w14:paraId="0D6BC80D" w14:textId="77777777" w:rsidR="00AE27EB" w:rsidRPr="00785D93" w:rsidRDefault="00AE27EB" w:rsidP="00AE27EB">
      <w:pPr>
        <w:rPr>
          <w:rFonts w:ascii="Open Sans" w:hAnsi="Open Sans" w:cs="Open Sans"/>
          <w:sz w:val="22"/>
          <w:szCs w:val="22"/>
          <w:lang w:val="en-IE"/>
        </w:rPr>
      </w:pPr>
    </w:p>
    <w:p w14:paraId="379632C4" w14:textId="65223B2F" w:rsidR="00BE354E" w:rsidRPr="00785D93" w:rsidRDefault="00604282" w:rsidP="00AE27EB">
      <w:pPr>
        <w:jc w:val="center"/>
        <w:rPr>
          <w:rFonts w:ascii="Open Sans" w:hAnsi="Open Sans" w:cs="Open Sans"/>
          <w:b/>
          <w:sz w:val="22"/>
          <w:szCs w:val="22"/>
          <w:lang w:val="en-IE"/>
        </w:rPr>
      </w:pPr>
      <w:r w:rsidRPr="00785D93">
        <w:rPr>
          <w:rFonts w:ascii="Open Sans" w:hAnsi="Open Sans" w:cs="Open Sans"/>
          <w:b/>
          <w:sz w:val="22"/>
          <w:szCs w:val="22"/>
          <w:lang w:val="en-IE"/>
        </w:rPr>
        <w:t>Change Control Procedure</w:t>
      </w:r>
    </w:p>
    <w:p w14:paraId="280C677C" w14:textId="75B6C217" w:rsidR="00AE27EB" w:rsidRPr="00785D93" w:rsidRDefault="00AE27EB" w:rsidP="002A2D60">
      <w:pPr>
        <w:jc w:val="both"/>
        <w:rPr>
          <w:rFonts w:ascii="Open Sans" w:hAnsi="Open Sans" w:cs="Open Sans"/>
          <w:sz w:val="22"/>
          <w:szCs w:val="22"/>
          <w:lang w:val="en-IE"/>
        </w:rPr>
      </w:pPr>
    </w:p>
    <w:p w14:paraId="764D57E3" w14:textId="21D1E22A" w:rsidR="002A2D60" w:rsidRPr="00785D93" w:rsidRDefault="002A2D60" w:rsidP="002A2D60">
      <w:pPr>
        <w:jc w:val="both"/>
        <w:rPr>
          <w:rFonts w:ascii="Open Sans" w:hAnsi="Open Sans" w:cs="Open Sans"/>
          <w:sz w:val="22"/>
          <w:szCs w:val="22"/>
        </w:rPr>
      </w:pPr>
      <w:r w:rsidRPr="00785D93">
        <w:rPr>
          <w:rFonts w:ascii="Open Sans" w:hAnsi="Open Sans" w:cs="Open Sans"/>
          <w:sz w:val="22"/>
          <w:szCs w:val="22"/>
          <w:lang w:val="en-US"/>
        </w:rPr>
        <w:t>To be shared with the Contractor during on-boarding and updated from time to time by the Client.</w:t>
      </w:r>
      <w:r w:rsidRPr="00785D93">
        <w:rPr>
          <w:rFonts w:ascii="Arial" w:hAnsi="Arial" w:cs="Arial"/>
          <w:sz w:val="22"/>
          <w:szCs w:val="22"/>
        </w:rPr>
        <w:t> </w:t>
      </w:r>
    </w:p>
    <w:p w14:paraId="007298FD" w14:textId="77777777" w:rsidR="002A2D60" w:rsidRDefault="002A2D60" w:rsidP="002A2D60">
      <w:pPr>
        <w:jc w:val="both"/>
        <w:rPr>
          <w:rFonts w:ascii="Franklin Gothic Book" w:hAnsi="Franklin Gothic Book"/>
        </w:rPr>
      </w:pPr>
    </w:p>
    <w:p w14:paraId="5B011404" w14:textId="77777777" w:rsidR="002A2D60" w:rsidRDefault="002A2D60" w:rsidP="002A2D60">
      <w:pPr>
        <w:jc w:val="both"/>
        <w:rPr>
          <w:rFonts w:ascii="Franklin Gothic Book" w:hAnsi="Franklin Gothic Book"/>
        </w:rPr>
      </w:pPr>
    </w:p>
    <w:p w14:paraId="1DEAF8E8" w14:textId="77777777" w:rsidR="002A2D60" w:rsidRDefault="002A2D60" w:rsidP="002A2D60">
      <w:pPr>
        <w:jc w:val="both"/>
        <w:rPr>
          <w:rFonts w:ascii="Franklin Gothic Book" w:hAnsi="Franklin Gothic Book"/>
        </w:rPr>
      </w:pPr>
    </w:p>
    <w:p w14:paraId="073C24EB" w14:textId="77777777" w:rsidR="002A2D60" w:rsidRDefault="002A2D60" w:rsidP="002A2D60">
      <w:pPr>
        <w:jc w:val="both"/>
        <w:rPr>
          <w:rFonts w:ascii="Franklin Gothic Book" w:hAnsi="Franklin Gothic Book"/>
        </w:rPr>
      </w:pPr>
    </w:p>
    <w:p w14:paraId="13960443" w14:textId="079CA800" w:rsidR="002A2D60" w:rsidRDefault="003A718D" w:rsidP="003A718D">
      <w:pPr>
        <w:rPr>
          <w:rFonts w:ascii="Franklin Gothic Book" w:hAnsi="Franklin Gothic Book"/>
          <w:lang w:val="en-IE"/>
        </w:rPr>
      </w:pPr>
      <w:r>
        <w:rPr>
          <w:rFonts w:ascii="Franklin Gothic Book" w:hAnsi="Franklin Gothic Book"/>
          <w:lang w:val="en-IE"/>
        </w:rPr>
        <w:br w:type="page"/>
      </w:r>
    </w:p>
    <w:p w14:paraId="586B9006" w14:textId="77777777" w:rsidR="002A2D60" w:rsidRDefault="002A2D60" w:rsidP="002A2D60">
      <w:pPr>
        <w:jc w:val="both"/>
        <w:rPr>
          <w:rFonts w:ascii="Franklin Gothic Book" w:hAnsi="Franklin Gothic Book"/>
          <w:lang w:val="en-IE"/>
        </w:rPr>
      </w:pPr>
    </w:p>
    <w:p w14:paraId="43809140" w14:textId="77777777" w:rsidR="002A2D60" w:rsidRPr="007B5516" w:rsidRDefault="002A2D60" w:rsidP="002A2D60">
      <w:pPr>
        <w:jc w:val="both"/>
        <w:rPr>
          <w:rFonts w:ascii="Franklin Gothic Book" w:hAnsi="Franklin Gothic Book"/>
          <w:lang w:val="en-IE"/>
        </w:rPr>
      </w:pPr>
    </w:p>
    <w:p w14:paraId="5CDC44CA" w14:textId="1F234DAF" w:rsidR="00ED0167" w:rsidRPr="00785D93" w:rsidRDefault="00ED0167">
      <w:pPr>
        <w:spacing w:line="360" w:lineRule="auto"/>
        <w:jc w:val="center"/>
        <w:rPr>
          <w:rFonts w:ascii="Open Sans" w:hAnsi="Open Sans" w:cs="Open Sans"/>
          <w:b/>
          <w:sz w:val="22"/>
          <w:szCs w:val="22"/>
          <w:lang w:val="en-IE"/>
        </w:rPr>
      </w:pPr>
      <w:r w:rsidRPr="00785D93">
        <w:rPr>
          <w:rFonts w:ascii="Open Sans" w:hAnsi="Open Sans" w:cs="Open Sans"/>
          <w:b/>
          <w:sz w:val="22"/>
          <w:szCs w:val="22"/>
          <w:lang w:val="en-IE"/>
        </w:rPr>
        <w:t>SCH</w:t>
      </w:r>
      <w:r w:rsidR="003B0DAC" w:rsidRPr="00785D93">
        <w:rPr>
          <w:rFonts w:ascii="Open Sans" w:hAnsi="Open Sans" w:cs="Open Sans"/>
          <w:b/>
          <w:sz w:val="22"/>
          <w:szCs w:val="22"/>
          <w:lang w:val="en-IE"/>
        </w:rPr>
        <w:t>E</w:t>
      </w:r>
      <w:r w:rsidRPr="00785D93">
        <w:rPr>
          <w:rFonts w:ascii="Open Sans" w:hAnsi="Open Sans" w:cs="Open Sans"/>
          <w:b/>
          <w:sz w:val="22"/>
          <w:szCs w:val="22"/>
          <w:lang w:val="en-IE"/>
        </w:rPr>
        <w:t>DULE F</w:t>
      </w:r>
    </w:p>
    <w:p w14:paraId="0947DE17" w14:textId="77777777" w:rsidR="00ED0167" w:rsidRPr="00785D93" w:rsidRDefault="00ED0167">
      <w:pPr>
        <w:spacing w:line="360" w:lineRule="auto"/>
        <w:jc w:val="center"/>
        <w:rPr>
          <w:rFonts w:ascii="Open Sans" w:hAnsi="Open Sans" w:cs="Open Sans"/>
          <w:b/>
          <w:sz w:val="22"/>
          <w:szCs w:val="22"/>
          <w:lang w:val="en-IE"/>
        </w:rPr>
      </w:pPr>
    </w:p>
    <w:p w14:paraId="251FD0A1" w14:textId="6BC2591B" w:rsidR="00ED0167" w:rsidRPr="00785D93" w:rsidRDefault="00ED0167">
      <w:pPr>
        <w:spacing w:line="360" w:lineRule="auto"/>
        <w:jc w:val="center"/>
        <w:rPr>
          <w:rFonts w:ascii="Open Sans" w:hAnsi="Open Sans" w:cs="Open Sans"/>
          <w:b/>
          <w:color w:val="FF0000"/>
          <w:sz w:val="22"/>
          <w:szCs w:val="22"/>
          <w:lang w:val="en-IE"/>
        </w:rPr>
      </w:pPr>
      <w:r w:rsidRPr="00785D93">
        <w:rPr>
          <w:rFonts w:ascii="Open Sans" w:hAnsi="Open Sans" w:cs="Open Sans"/>
          <w:b/>
          <w:sz w:val="22"/>
          <w:szCs w:val="22"/>
          <w:lang w:val="en-IE"/>
        </w:rPr>
        <w:t>INSURANCES</w:t>
      </w:r>
      <w:r w:rsidR="00604282" w:rsidRPr="00785D93">
        <w:rPr>
          <w:rFonts w:ascii="Open Sans" w:hAnsi="Open Sans" w:cs="Open Sans"/>
          <w:b/>
          <w:sz w:val="22"/>
          <w:szCs w:val="22"/>
          <w:lang w:val="en-IE"/>
        </w:rPr>
        <w:t xml:space="preserve"> </w:t>
      </w:r>
    </w:p>
    <w:p w14:paraId="509373C6" w14:textId="77777777" w:rsidR="005845C8" w:rsidRPr="00785D93" w:rsidRDefault="005845C8">
      <w:pPr>
        <w:spacing w:line="360" w:lineRule="auto"/>
        <w:rPr>
          <w:rFonts w:ascii="Open Sans" w:hAnsi="Open Sans" w:cs="Open Sans"/>
          <w:color w:val="FF0000"/>
          <w:sz w:val="22"/>
          <w:szCs w:val="22"/>
          <w:highlight w:val="lightGray"/>
          <w:lang w:val="en-IE"/>
        </w:rPr>
      </w:pPr>
    </w:p>
    <w:p w14:paraId="6496F740" w14:textId="2E06741B" w:rsidR="00D536D4" w:rsidRPr="00785D93" w:rsidRDefault="00D536D4" w:rsidP="00185DF7">
      <w:pPr>
        <w:spacing w:line="360" w:lineRule="auto"/>
        <w:rPr>
          <w:rFonts w:ascii="Open Sans" w:hAnsi="Open Sans" w:cs="Open Sans"/>
          <w:sz w:val="22"/>
          <w:szCs w:val="22"/>
          <w:lang w:val="en-IE"/>
        </w:rPr>
      </w:pPr>
      <w:r w:rsidRPr="00785D93">
        <w:rPr>
          <w:rFonts w:ascii="Open Sans" w:hAnsi="Open Sans" w:cs="Open Sans"/>
          <w:sz w:val="22"/>
          <w:szCs w:val="22"/>
          <w:lang w:val="en-IE"/>
        </w:rPr>
        <w:t xml:space="preserve">The Contractor shall </w:t>
      </w:r>
      <w:r w:rsidR="00185DF7" w:rsidRPr="00785D93">
        <w:rPr>
          <w:rFonts w:ascii="Open Sans" w:hAnsi="Open Sans" w:cs="Open Sans"/>
          <w:sz w:val="22"/>
          <w:szCs w:val="22"/>
          <w:lang w:val="en-IE"/>
        </w:rPr>
        <w:t xml:space="preserve">have and maintain all insurances required to be maintained by it pursuant to any applicable law and to cover its liability to the Client arising in connection with the performance of this Agreement.  Without prejudice to the </w:t>
      </w:r>
      <w:r w:rsidR="00315650" w:rsidRPr="00785D93">
        <w:rPr>
          <w:rFonts w:ascii="Open Sans" w:hAnsi="Open Sans" w:cs="Open Sans"/>
          <w:sz w:val="22"/>
          <w:szCs w:val="22"/>
          <w:lang w:val="en-IE"/>
        </w:rPr>
        <w:t xml:space="preserve">above, the </w:t>
      </w:r>
      <w:r w:rsidR="00185DF7" w:rsidRPr="00785D93">
        <w:rPr>
          <w:rFonts w:ascii="Open Sans" w:hAnsi="Open Sans" w:cs="Open Sans"/>
          <w:sz w:val="22"/>
          <w:szCs w:val="22"/>
          <w:lang w:val="en-IE"/>
        </w:rPr>
        <w:t>Contractor shall have and maintain with a well-established and reputable insurance office or underwriter of repute the following insurances</w:t>
      </w:r>
      <w:r w:rsidRPr="00785D93">
        <w:rPr>
          <w:rFonts w:ascii="Open Sans" w:hAnsi="Open Sans" w:cs="Open Sans"/>
          <w:sz w:val="22"/>
          <w:szCs w:val="22"/>
          <w:lang w:val="en-IE"/>
        </w:rPr>
        <w:t>:</w:t>
      </w:r>
    </w:p>
    <w:p w14:paraId="0E983BC1" w14:textId="3455492A" w:rsidR="00D536D4" w:rsidRPr="00785D93" w:rsidRDefault="00D536D4" w:rsidP="5688EB74">
      <w:pPr>
        <w:spacing w:line="360" w:lineRule="auto"/>
        <w:rPr>
          <w:rFonts w:ascii="Open Sans" w:hAnsi="Open Sans" w:cs="Open Sans"/>
          <w:b/>
          <w:sz w:val="22"/>
          <w:szCs w:val="22"/>
          <w:lang w:val="en-IE"/>
        </w:rPr>
      </w:pPr>
    </w:p>
    <w:p w14:paraId="46E4B09E" w14:textId="070F1A1F" w:rsidR="00D51EFD" w:rsidRPr="00785D93" w:rsidRDefault="00FB0A41" w:rsidP="00FB0A41">
      <w:pPr>
        <w:spacing w:line="360" w:lineRule="auto"/>
        <w:jc w:val="center"/>
        <w:rPr>
          <w:rFonts w:ascii="Open Sans" w:hAnsi="Open Sans" w:cs="Open Sans"/>
          <w:b/>
          <w:bCs/>
          <w:sz w:val="22"/>
          <w:szCs w:val="22"/>
          <w:lang w:val="en-IE"/>
        </w:rPr>
      </w:pPr>
      <w:r w:rsidRPr="00785D93">
        <w:rPr>
          <w:rFonts w:ascii="Open Sans" w:hAnsi="Open Sans" w:cs="Open Sans"/>
          <w:b/>
          <w:bCs/>
          <w:sz w:val="22"/>
          <w:szCs w:val="22"/>
          <w:highlight w:val="yellow"/>
          <w:lang w:val="en-IE"/>
        </w:rPr>
        <w:t>[insert insurance table from Call for Tender]</w:t>
      </w:r>
    </w:p>
    <w:p w14:paraId="772F92AB" w14:textId="771A9CE8" w:rsidR="00126491" w:rsidRPr="007B5516" w:rsidRDefault="00126491" w:rsidP="5688EB74">
      <w:pPr>
        <w:spacing w:line="360" w:lineRule="auto"/>
        <w:rPr>
          <w:rFonts w:ascii="Franklin Gothic Book" w:hAnsi="Franklin Gothic Book"/>
          <w:b/>
          <w:lang w:val="en-IE"/>
        </w:rPr>
      </w:pPr>
    </w:p>
    <w:p w14:paraId="53027AF9" w14:textId="213484B1" w:rsidR="00126491" w:rsidRPr="007B5516" w:rsidRDefault="00126491" w:rsidP="5688EB74">
      <w:pPr>
        <w:spacing w:line="360" w:lineRule="auto"/>
        <w:rPr>
          <w:rFonts w:ascii="Franklin Gothic Book" w:hAnsi="Franklin Gothic Book"/>
          <w:b/>
          <w:lang w:val="en-IE"/>
        </w:rPr>
      </w:pPr>
    </w:p>
    <w:p w14:paraId="76D332CB" w14:textId="77777777" w:rsidR="00126491" w:rsidRPr="007B5516" w:rsidRDefault="00126491" w:rsidP="00D536D4">
      <w:pPr>
        <w:spacing w:line="360" w:lineRule="auto"/>
        <w:rPr>
          <w:rFonts w:ascii="Franklin Gothic Book" w:hAnsi="Franklin Gothic Book"/>
          <w:b/>
          <w:lang w:val="en-IE"/>
        </w:rPr>
      </w:pPr>
    </w:p>
    <w:p w14:paraId="1572C9DB" w14:textId="20BAC144" w:rsidR="00185DF7" w:rsidRPr="007B5516" w:rsidRDefault="00185DF7" w:rsidP="00185DF7">
      <w:pPr>
        <w:pStyle w:val="ListParagraph"/>
        <w:jc w:val="both"/>
        <w:rPr>
          <w:rFonts w:ascii="Franklin Gothic Book" w:hAnsi="Franklin Gothic Book"/>
          <w:lang w:val="en-IE"/>
        </w:rPr>
      </w:pPr>
    </w:p>
    <w:p w14:paraId="379501DB" w14:textId="6A74F237" w:rsidR="00C94787" w:rsidRPr="007B5516" w:rsidRDefault="00C94787" w:rsidP="00185DF7">
      <w:pPr>
        <w:pStyle w:val="ListParagraph"/>
        <w:jc w:val="both"/>
        <w:rPr>
          <w:rFonts w:ascii="Franklin Gothic Book" w:hAnsi="Franklin Gothic Book"/>
          <w:lang w:val="en-IE"/>
        </w:rPr>
      </w:pPr>
    </w:p>
    <w:p w14:paraId="237D2902" w14:textId="139B0354" w:rsidR="00C94787" w:rsidRPr="007B5516" w:rsidRDefault="00C94787" w:rsidP="00185DF7">
      <w:pPr>
        <w:pStyle w:val="ListParagraph"/>
        <w:jc w:val="both"/>
        <w:rPr>
          <w:rFonts w:ascii="Franklin Gothic Book" w:hAnsi="Franklin Gothic Book"/>
          <w:lang w:val="en-IE"/>
        </w:rPr>
      </w:pPr>
    </w:p>
    <w:p w14:paraId="3CDB5993" w14:textId="46082EC0" w:rsidR="00C94787" w:rsidRPr="007B5516" w:rsidRDefault="00C94787" w:rsidP="00185DF7">
      <w:pPr>
        <w:pStyle w:val="ListParagraph"/>
        <w:jc w:val="both"/>
        <w:rPr>
          <w:rFonts w:ascii="Franklin Gothic Book" w:hAnsi="Franklin Gothic Book"/>
          <w:lang w:val="en-IE"/>
        </w:rPr>
      </w:pPr>
    </w:p>
    <w:p w14:paraId="42F64721" w14:textId="7D138C7C" w:rsidR="00C94787" w:rsidRPr="007B5516" w:rsidRDefault="00C94787" w:rsidP="00185DF7">
      <w:pPr>
        <w:pStyle w:val="ListParagraph"/>
        <w:jc w:val="both"/>
        <w:rPr>
          <w:rFonts w:ascii="Franklin Gothic Book" w:hAnsi="Franklin Gothic Book"/>
          <w:lang w:val="en-IE"/>
        </w:rPr>
      </w:pPr>
    </w:p>
    <w:p w14:paraId="72016688" w14:textId="3AC7686B" w:rsidR="00C94787" w:rsidRPr="007B5516" w:rsidRDefault="00C94787" w:rsidP="00185DF7">
      <w:pPr>
        <w:pStyle w:val="ListParagraph"/>
        <w:jc w:val="both"/>
        <w:rPr>
          <w:rFonts w:ascii="Franklin Gothic Book" w:hAnsi="Franklin Gothic Book"/>
          <w:lang w:val="en-IE"/>
        </w:rPr>
      </w:pPr>
    </w:p>
    <w:p w14:paraId="0EFD91D6" w14:textId="30D084BA" w:rsidR="00C94787" w:rsidRPr="007B5516" w:rsidRDefault="00C94787" w:rsidP="00185DF7">
      <w:pPr>
        <w:pStyle w:val="ListParagraph"/>
        <w:jc w:val="both"/>
        <w:rPr>
          <w:rFonts w:ascii="Franklin Gothic Book" w:hAnsi="Franklin Gothic Book"/>
          <w:lang w:val="en-IE"/>
        </w:rPr>
      </w:pPr>
    </w:p>
    <w:p w14:paraId="4A80A012" w14:textId="4389BDD6" w:rsidR="00C94787" w:rsidRPr="007B5516" w:rsidRDefault="00C94787" w:rsidP="00185DF7">
      <w:pPr>
        <w:pStyle w:val="ListParagraph"/>
        <w:jc w:val="both"/>
        <w:rPr>
          <w:rFonts w:ascii="Franklin Gothic Book" w:hAnsi="Franklin Gothic Book"/>
          <w:lang w:val="en-IE"/>
        </w:rPr>
      </w:pPr>
    </w:p>
    <w:p w14:paraId="164498C8" w14:textId="77777777" w:rsidR="00C94787" w:rsidRPr="007B5516" w:rsidRDefault="00C94787" w:rsidP="00185DF7">
      <w:pPr>
        <w:pStyle w:val="ListParagraph"/>
        <w:jc w:val="both"/>
        <w:rPr>
          <w:rFonts w:ascii="Franklin Gothic Book" w:hAnsi="Franklin Gothic Book"/>
          <w:lang w:val="en-IE"/>
        </w:rPr>
      </w:pPr>
    </w:p>
    <w:p w14:paraId="066A25B9" w14:textId="77777777" w:rsidR="00185DF7" w:rsidRPr="007B5516" w:rsidRDefault="00185DF7" w:rsidP="00185DF7">
      <w:pPr>
        <w:pStyle w:val="ListParagraph"/>
        <w:widowControl w:val="0"/>
        <w:ind w:left="360"/>
        <w:jc w:val="both"/>
        <w:rPr>
          <w:rFonts w:ascii="Franklin Gothic Book" w:hAnsi="Franklin Gothic Book"/>
          <w:lang w:val="en-IE"/>
        </w:rPr>
      </w:pPr>
    </w:p>
    <w:tbl>
      <w:tblPr>
        <w:tblW w:w="9151" w:type="dxa"/>
        <w:tblLayout w:type="fixed"/>
        <w:tblCellMar>
          <w:left w:w="10" w:type="dxa"/>
          <w:right w:w="10" w:type="dxa"/>
        </w:tblCellMar>
        <w:tblLook w:val="04A0" w:firstRow="1" w:lastRow="0" w:firstColumn="1" w:lastColumn="0" w:noHBand="0" w:noVBand="1"/>
      </w:tblPr>
      <w:tblGrid>
        <w:gridCol w:w="9151"/>
      </w:tblGrid>
      <w:tr w:rsidR="00ED0167" w:rsidRPr="009648A5" w14:paraId="46C6E3D0" w14:textId="77777777" w:rsidTr="0056747C">
        <w:tc>
          <w:tcPr>
            <w:tcW w:w="9151" w:type="dxa"/>
            <w:tcMar>
              <w:top w:w="0" w:type="dxa"/>
              <w:left w:w="108" w:type="dxa"/>
              <w:bottom w:w="0" w:type="dxa"/>
              <w:right w:w="108" w:type="dxa"/>
            </w:tcMar>
          </w:tcPr>
          <w:p w14:paraId="2A0CFF71" w14:textId="77777777" w:rsidR="00ED0167" w:rsidRPr="007B5516" w:rsidRDefault="00ED0167">
            <w:pPr>
              <w:spacing w:line="360" w:lineRule="auto"/>
              <w:rPr>
                <w:rFonts w:ascii="Franklin Gothic Book" w:hAnsi="Franklin Gothic Book"/>
                <w:lang w:val="en-IE"/>
              </w:rPr>
            </w:pPr>
          </w:p>
          <w:p w14:paraId="06F45F36" w14:textId="77777777" w:rsidR="00C02F08" w:rsidRDefault="00C02F08">
            <w:pPr>
              <w:spacing w:line="360" w:lineRule="auto"/>
              <w:rPr>
                <w:rFonts w:ascii="Franklin Gothic Book" w:hAnsi="Franklin Gothic Book"/>
                <w:lang w:val="en-IE"/>
              </w:rPr>
            </w:pPr>
          </w:p>
          <w:p w14:paraId="4AA4AAAA" w14:textId="77777777" w:rsidR="00FB0A41" w:rsidRDefault="00FB0A41">
            <w:pPr>
              <w:spacing w:line="360" w:lineRule="auto"/>
              <w:rPr>
                <w:rFonts w:ascii="Franklin Gothic Book" w:hAnsi="Franklin Gothic Book"/>
                <w:lang w:val="en-IE"/>
              </w:rPr>
            </w:pPr>
          </w:p>
          <w:p w14:paraId="2AD72423" w14:textId="77777777" w:rsidR="00FB0A41" w:rsidRDefault="00FB0A41">
            <w:pPr>
              <w:spacing w:line="360" w:lineRule="auto"/>
              <w:rPr>
                <w:rFonts w:ascii="Franklin Gothic Book" w:hAnsi="Franklin Gothic Book"/>
                <w:lang w:val="en-IE"/>
              </w:rPr>
            </w:pPr>
          </w:p>
          <w:p w14:paraId="703AC981" w14:textId="77777777" w:rsidR="00FB0A41" w:rsidRDefault="00FB0A41">
            <w:pPr>
              <w:spacing w:line="360" w:lineRule="auto"/>
              <w:rPr>
                <w:rFonts w:ascii="Franklin Gothic Book" w:hAnsi="Franklin Gothic Book"/>
                <w:lang w:val="en-IE"/>
              </w:rPr>
            </w:pPr>
          </w:p>
          <w:p w14:paraId="3A727888" w14:textId="77777777" w:rsidR="00FB0A41" w:rsidRDefault="00FB0A41">
            <w:pPr>
              <w:spacing w:line="360" w:lineRule="auto"/>
              <w:rPr>
                <w:rFonts w:ascii="Franklin Gothic Book" w:hAnsi="Franklin Gothic Book"/>
                <w:lang w:val="en-IE"/>
              </w:rPr>
            </w:pPr>
          </w:p>
          <w:p w14:paraId="52D05027" w14:textId="77777777" w:rsidR="00FB0A41" w:rsidRDefault="00FB0A41">
            <w:pPr>
              <w:spacing w:line="360" w:lineRule="auto"/>
              <w:rPr>
                <w:rFonts w:ascii="Franklin Gothic Book" w:hAnsi="Franklin Gothic Book"/>
                <w:lang w:val="en-IE"/>
              </w:rPr>
            </w:pPr>
          </w:p>
          <w:p w14:paraId="3A91997D" w14:textId="77777777" w:rsidR="00FB0A41" w:rsidRDefault="00FB0A41">
            <w:pPr>
              <w:spacing w:line="360" w:lineRule="auto"/>
              <w:rPr>
                <w:rFonts w:ascii="Franklin Gothic Book" w:hAnsi="Franklin Gothic Book"/>
                <w:lang w:val="en-IE"/>
              </w:rPr>
            </w:pPr>
          </w:p>
          <w:p w14:paraId="48C2761A" w14:textId="77777777" w:rsidR="00FB0A41" w:rsidRDefault="00FB0A41">
            <w:pPr>
              <w:spacing w:line="360" w:lineRule="auto"/>
              <w:rPr>
                <w:rFonts w:ascii="Franklin Gothic Book" w:hAnsi="Franklin Gothic Book"/>
                <w:lang w:val="en-IE"/>
              </w:rPr>
            </w:pPr>
          </w:p>
          <w:p w14:paraId="26935F5E" w14:textId="77777777" w:rsidR="00FB0A41" w:rsidRDefault="00FB0A41">
            <w:pPr>
              <w:spacing w:line="360" w:lineRule="auto"/>
              <w:rPr>
                <w:rFonts w:ascii="Franklin Gothic Book" w:hAnsi="Franklin Gothic Book"/>
                <w:lang w:val="en-IE"/>
              </w:rPr>
            </w:pPr>
          </w:p>
          <w:p w14:paraId="1C5A143B" w14:textId="6F444B63" w:rsidR="00FB0A41" w:rsidRPr="007B5516" w:rsidRDefault="00FB0A41">
            <w:pPr>
              <w:spacing w:line="360" w:lineRule="auto"/>
              <w:rPr>
                <w:rFonts w:ascii="Franklin Gothic Book" w:hAnsi="Franklin Gothic Book"/>
                <w:lang w:val="en-IE"/>
              </w:rPr>
            </w:pPr>
          </w:p>
        </w:tc>
      </w:tr>
    </w:tbl>
    <w:p w14:paraId="5893F41D" w14:textId="5FD8911A" w:rsidR="00A36C21" w:rsidRPr="00785D93" w:rsidRDefault="00ED0167">
      <w:pPr>
        <w:spacing w:line="360" w:lineRule="auto"/>
        <w:jc w:val="center"/>
        <w:rPr>
          <w:rFonts w:ascii="Open Sans" w:hAnsi="Open Sans" w:cs="Open Sans"/>
          <w:b/>
          <w:sz w:val="22"/>
          <w:szCs w:val="22"/>
          <w:lang w:val="en-IE"/>
        </w:rPr>
      </w:pPr>
      <w:r w:rsidRPr="00785D93">
        <w:rPr>
          <w:rFonts w:ascii="Open Sans" w:hAnsi="Open Sans" w:cs="Open Sans"/>
          <w:b/>
          <w:sz w:val="22"/>
          <w:szCs w:val="22"/>
          <w:lang w:val="en-IE"/>
        </w:rPr>
        <w:lastRenderedPageBreak/>
        <w:t xml:space="preserve">SCHEDULE </w:t>
      </w:r>
      <w:r w:rsidR="006662BA" w:rsidRPr="00785D93">
        <w:rPr>
          <w:rFonts w:ascii="Open Sans" w:hAnsi="Open Sans" w:cs="Open Sans"/>
          <w:b/>
          <w:sz w:val="22"/>
          <w:szCs w:val="22"/>
          <w:lang w:val="en-IE"/>
        </w:rPr>
        <w:t>G</w:t>
      </w:r>
    </w:p>
    <w:p w14:paraId="3F08F3BF" w14:textId="61255813" w:rsidR="00D9214C" w:rsidRPr="00785D93" w:rsidRDefault="0056747C">
      <w:pPr>
        <w:spacing w:line="360" w:lineRule="auto"/>
        <w:jc w:val="center"/>
        <w:rPr>
          <w:rFonts w:ascii="Open Sans" w:hAnsi="Open Sans" w:cs="Open Sans"/>
          <w:b/>
          <w:sz w:val="22"/>
          <w:szCs w:val="22"/>
          <w:lang w:val="en-IE"/>
        </w:rPr>
      </w:pPr>
      <w:r w:rsidRPr="00785D93">
        <w:rPr>
          <w:rFonts w:ascii="Open Sans" w:hAnsi="Open Sans" w:cs="Open Sans"/>
          <w:b/>
          <w:sz w:val="22"/>
          <w:szCs w:val="22"/>
          <w:lang w:val="en-IE"/>
        </w:rPr>
        <w:t>DATA PROCESSING AGREEMENT</w:t>
      </w:r>
    </w:p>
    <w:sdt>
      <w:sdtPr>
        <w:rPr>
          <w:rFonts w:ascii="Open Sans" w:hAnsi="Open Sans" w:cs="Open Sans"/>
          <w:sz w:val="22"/>
          <w:szCs w:val="22"/>
          <w:lang w:val="en-IE"/>
        </w:rPr>
        <w:id w:val="-1538664204"/>
        <w:placeholder>
          <w:docPart w:val="6588CDE805A944F78E306FE7076D318C"/>
        </w:placeholder>
      </w:sdtPr>
      <w:sdtContent>
        <w:p w14:paraId="2A8D787E" w14:textId="77777777" w:rsidR="00B01599" w:rsidRPr="00785D93" w:rsidRDefault="00B01599" w:rsidP="00B01599">
          <w:pPr>
            <w:spacing w:line="360" w:lineRule="auto"/>
            <w:jc w:val="both"/>
            <w:rPr>
              <w:rFonts w:ascii="Open Sans" w:hAnsi="Open Sans" w:cs="Open Sans"/>
              <w:b/>
              <w:sz w:val="22"/>
              <w:szCs w:val="22"/>
              <w:lang w:val="en-IE"/>
            </w:rPr>
          </w:pPr>
          <w:r w:rsidRPr="00785D93">
            <w:rPr>
              <w:rFonts w:ascii="Open Sans" w:hAnsi="Open Sans" w:cs="Open Sans"/>
              <w:b/>
              <w:sz w:val="22"/>
              <w:szCs w:val="22"/>
              <w:lang w:val="en-IE"/>
            </w:rPr>
            <w:t xml:space="preserve">      SEAI Data Processing Agreement (Controller - Processor) </w:t>
          </w:r>
        </w:p>
        <w:p w14:paraId="105448C1" w14:textId="77777777" w:rsidR="00B01599" w:rsidRPr="00785D93" w:rsidRDefault="00B01599" w:rsidP="00B01599">
          <w:pPr>
            <w:spacing w:line="360" w:lineRule="auto"/>
            <w:jc w:val="both"/>
            <w:rPr>
              <w:rFonts w:ascii="Open Sans" w:hAnsi="Open Sans" w:cs="Open Sans"/>
              <w:b/>
              <w:sz w:val="22"/>
              <w:szCs w:val="22"/>
              <w:lang w:val="en-IE"/>
            </w:rPr>
          </w:pPr>
        </w:p>
        <w:p w14:paraId="0C77C977" w14:textId="4420A358" w:rsidR="00B01599" w:rsidRPr="00785D93" w:rsidRDefault="00B01599" w:rsidP="00B01599">
          <w:pPr>
            <w:spacing w:line="360" w:lineRule="auto"/>
            <w:jc w:val="both"/>
            <w:rPr>
              <w:rFonts w:ascii="Open Sans" w:hAnsi="Open Sans" w:cs="Open Sans"/>
              <w:sz w:val="22"/>
              <w:szCs w:val="22"/>
              <w:lang w:val="en-IE"/>
            </w:rPr>
          </w:pPr>
          <w:r w:rsidRPr="00785D93">
            <w:rPr>
              <w:rFonts w:ascii="Open Sans" w:hAnsi="Open Sans" w:cs="Open Sans"/>
              <w:sz w:val="22"/>
              <w:szCs w:val="22"/>
              <w:lang w:val="en-IE"/>
            </w:rPr>
            <w:t>This Data Processing Agreement (the "</w:t>
          </w:r>
          <w:r w:rsidRPr="00785D93">
            <w:rPr>
              <w:rFonts w:ascii="Open Sans" w:hAnsi="Open Sans" w:cs="Open Sans"/>
              <w:b/>
              <w:sz w:val="22"/>
              <w:szCs w:val="22"/>
              <w:lang w:val="en-IE"/>
            </w:rPr>
            <w:t>Agreement</w:t>
          </w:r>
          <w:r w:rsidRPr="00785D93">
            <w:rPr>
              <w:rFonts w:ascii="Open Sans" w:hAnsi="Open Sans" w:cs="Open Sans"/>
              <w:sz w:val="22"/>
              <w:szCs w:val="22"/>
              <w:lang w:val="en-IE"/>
            </w:rPr>
            <w:t xml:space="preserve">") dated the </w:t>
          </w:r>
          <w:r w:rsidR="00FB0A41" w:rsidRPr="00785D93">
            <w:rPr>
              <w:rFonts w:ascii="Open Sans" w:hAnsi="Open Sans" w:cs="Open Sans"/>
              <w:sz w:val="22"/>
              <w:szCs w:val="22"/>
              <w:highlight w:val="yellow"/>
              <w:lang w:val="en-IE"/>
            </w:rPr>
            <w:t>xx</w:t>
          </w:r>
          <w:r w:rsidR="66DC27B9" w:rsidRPr="00785D93">
            <w:rPr>
              <w:rFonts w:ascii="Open Sans" w:hAnsi="Open Sans" w:cs="Open Sans"/>
              <w:sz w:val="22"/>
              <w:szCs w:val="22"/>
              <w:highlight w:val="yellow"/>
              <w:lang w:val="en-IE"/>
            </w:rPr>
            <w:t xml:space="preserve"> </w:t>
          </w:r>
          <w:r w:rsidR="00FB0A41" w:rsidRPr="00785D93">
            <w:rPr>
              <w:rFonts w:ascii="Open Sans" w:hAnsi="Open Sans" w:cs="Open Sans"/>
              <w:sz w:val="22"/>
              <w:szCs w:val="22"/>
              <w:highlight w:val="yellow"/>
              <w:lang w:val="en-IE"/>
            </w:rPr>
            <w:t>of xx</w:t>
          </w:r>
          <w:r w:rsidR="66DC27B9" w:rsidRPr="00785D93">
            <w:rPr>
              <w:rFonts w:ascii="Open Sans" w:hAnsi="Open Sans" w:cs="Open Sans"/>
              <w:sz w:val="22"/>
              <w:szCs w:val="22"/>
              <w:highlight w:val="yellow"/>
              <w:lang w:val="en-IE"/>
            </w:rPr>
            <w:t xml:space="preserve"> 202</w:t>
          </w:r>
          <w:r w:rsidR="00FB0A41" w:rsidRPr="00785D93">
            <w:rPr>
              <w:rFonts w:ascii="Open Sans" w:hAnsi="Open Sans" w:cs="Open Sans"/>
              <w:sz w:val="22"/>
              <w:szCs w:val="22"/>
              <w:highlight w:val="yellow"/>
              <w:lang w:val="en-IE"/>
            </w:rPr>
            <w:t>x</w:t>
          </w:r>
          <w:r w:rsidRPr="00785D93">
            <w:rPr>
              <w:rFonts w:ascii="Open Sans" w:hAnsi="Open Sans" w:cs="Open Sans"/>
              <w:sz w:val="22"/>
              <w:szCs w:val="22"/>
              <w:lang w:val="en-IE"/>
            </w:rPr>
            <w:t xml:space="preserve"> (“</w:t>
          </w:r>
          <w:r w:rsidRPr="00785D93">
            <w:rPr>
              <w:rFonts w:ascii="Open Sans" w:hAnsi="Open Sans" w:cs="Open Sans"/>
              <w:b/>
              <w:sz w:val="22"/>
              <w:szCs w:val="22"/>
              <w:lang w:val="en-IE"/>
            </w:rPr>
            <w:t>Effective Date</w:t>
          </w:r>
          <w:r w:rsidRPr="00785D93">
            <w:rPr>
              <w:rFonts w:ascii="Open Sans" w:hAnsi="Open Sans" w:cs="Open Sans"/>
              <w:sz w:val="22"/>
              <w:szCs w:val="22"/>
              <w:lang w:val="en-IE"/>
            </w:rPr>
            <w:t xml:space="preserve">”) is, in consideration of the mutual covenants contained herein, </w:t>
          </w:r>
          <w:proofErr w:type="gramStart"/>
          <w:r w:rsidRPr="00785D93">
            <w:rPr>
              <w:rFonts w:ascii="Open Sans" w:hAnsi="Open Sans" w:cs="Open Sans"/>
              <w:sz w:val="22"/>
              <w:szCs w:val="22"/>
              <w:lang w:val="en-IE"/>
            </w:rPr>
            <w:t>entered into</w:t>
          </w:r>
          <w:proofErr w:type="gramEnd"/>
          <w:r w:rsidRPr="00785D93">
            <w:rPr>
              <w:rFonts w:ascii="Open Sans" w:hAnsi="Open Sans" w:cs="Open Sans"/>
              <w:sz w:val="22"/>
              <w:szCs w:val="22"/>
              <w:lang w:val="en-IE"/>
            </w:rPr>
            <w:t xml:space="preserve"> by and between:</w:t>
          </w:r>
        </w:p>
        <w:p w14:paraId="6A789A4B" w14:textId="77777777" w:rsidR="00B01599" w:rsidRPr="00785D93" w:rsidRDefault="00B01599" w:rsidP="00B01599">
          <w:pPr>
            <w:spacing w:line="360" w:lineRule="auto"/>
            <w:jc w:val="both"/>
            <w:rPr>
              <w:rFonts w:ascii="Open Sans" w:hAnsi="Open Sans" w:cs="Open Sans"/>
              <w:sz w:val="22"/>
              <w:szCs w:val="22"/>
              <w:lang w:val="en-IE"/>
            </w:rPr>
          </w:pPr>
        </w:p>
        <w:p w14:paraId="2FC414B3" w14:textId="77777777" w:rsidR="00B01599" w:rsidRPr="00785D93" w:rsidRDefault="00B01599" w:rsidP="00B01599">
          <w:pPr>
            <w:spacing w:line="360" w:lineRule="auto"/>
            <w:jc w:val="both"/>
            <w:rPr>
              <w:rFonts w:ascii="Open Sans" w:hAnsi="Open Sans" w:cs="Open Sans"/>
              <w:sz w:val="22"/>
              <w:szCs w:val="22"/>
              <w:lang w:val="en-IE"/>
            </w:rPr>
          </w:pPr>
          <w:r w:rsidRPr="00785D93">
            <w:rPr>
              <w:rFonts w:ascii="Open Sans" w:hAnsi="Open Sans" w:cs="Open Sans"/>
              <w:b/>
              <w:bCs/>
              <w:sz w:val="22"/>
              <w:szCs w:val="22"/>
              <w:lang w:val="en-IE"/>
            </w:rPr>
            <w:t>Sustainable Energy Authority of Ireland</w:t>
          </w:r>
          <w:r w:rsidRPr="00785D93">
            <w:rPr>
              <w:rFonts w:ascii="Open Sans" w:hAnsi="Open Sans" w:cs="Open Sans"/>
              <w:sz w:val="22"/>
              <w:szCs w:val="22"/>
              <w:lang w:val="en-IE"/>
            </w:rPr>
            <w:t>, established pursuant to the Sustainable Energy Act, 2002 with registered number 231664 and with its principal address at Three Park Place, Hatch Street Upper, Dublin 2 (which expression shall include where the context so admits or requires its assigns and legal successors in title under any restructuring of the Government of Ireland) (collectively, "</w:t>
          </w:r>
          <w:r w:rsidRPr="00785D93">
            <w:rPr>
              <w:rFonts w:ascii="Open Sans" w:hAnsi="Open Sans" w:cs="Open Sans"/>
              <w:b/>
              <w:sz w:val="22"/>
              <w:szCs w:val="22"/>
              <w:lang w:val="en-IE"/>
            </w:rPr>
            <w:t>SEAI</w:t>
          </w:r>
          <w:r w:rsidRPr="00785D93">
            <w:rPr>
              <w:rFonts w:ascii="Open Sans" w:hAnsi="Open Sans" w:cs="Open Sans"/>
              <w:sz w:val="22"/>
              <w:szCs w:val="22"/>
              <w:lang w:val="en-IE"/>
            </w:rPr>
            <w:t xml:space="preserve">") </w:t>
          </w:r>
        </w:p>
        <w:p w14:paraId="630C367C" w14:textId="1E49D110" w:rsidR="00F16D8C" w:rsidRPr="00785D93" w:rsidRDefault="00B01599" w:rsidP="00B01599">
          <w:pPr>
            <w:spacing w:line="360" w:lineRule="auto"/>
            <w:jc w:val="both"/>
            <w:rPr>
              <w:rFonts w:ascii="Open Sans" w:hAnsi="Open Sans" w:cs="Open Sans"/>
              <w:sz w:val="22"/>
              <w:szCs w:val="22"/>
              <w:lang w:val="en-IE"/>
            </w:rPr>
          </w:pPr>
          <w:r w:rsidRPr="00785D93">
            <w:rPr>
              <w:rFonts w:ascii="Open Sans" w:hAnsi="Open Sans" w:cs="Open Sans"/>
              <w:sz w:val="22"/>
              <w:szCs w:val="22"/>
              <w:lang w:val="en-IE"/>
            </w:rPr>
            <w:t>And</w:t>
          </w:r>
          <w:r w:rsidR="007729E5" w:rsidRPr="00785D93">
            <w:rPr>
              <w:rStyle w:val="normaltextrun"/>
              <w:rFonts w:ascii="Open Sans" w:hAnsi="Open Sans" w:cs="Open Sans"/>
              <w:b/>
              <w:bCs/>
              <w:color w:val="000000"/>
              <w:sz w:val="22"/>
              <w:szCs w:val="22"/>
              <w:shd w:val="clear" w:color="auto" w:fill="FFFFFF"/>
            </w:rPr>
            <w:t xml:space="preserve"> </w:t>
          </w:r>
          <w:r w:rsidR="00FB0A41" w:rsidRPr="00785D93">
            <w:rPr>
              <w:rStyle w:val="normaltextrun"/>
              <w:rFonts w:ascii="Open Sans" w:hAnsi="Open Sans" w:cs="Open Sans"/>
              <w:b/>
              <w:bCs/>
              <w:color w:val="000000"/>
              <w:sz w:val="22"/>
              <w:szCs w:val="22"/>
              <w:highlight w:val="yellow"/>
              <w:shd w:val="clear" w:color="auto" w:fill="FFFFFF"/>
            </w:rPr>
            <w:t>[insert counterparty name]</w:t>
          </w:r>
          <w:r w:rsidR="007729E5" w:rsidRPr="00785D93">
            <w:rPr>
              <w:rStyle w:val="normaltextrun"/>
              <w:rFonts w:ascii="Open Sans" w:hAnsi="Open Sans" w:cs="Open Sans"/>
              <w:color w:val="000000"/>
              <w:sz w:val="22"/>
              <w:szCs w:val="22"/>
              <w:shd w:val="clear" w:color="auto" w:fill="FFFFFF"/>
            </w:rPr>
            <w:t xml:space="preserve"> (Company Registration Number </w:t>
          </w:r>
          <w:proofErr w:type="spellStart"/>
          <w:r w:rsidR="00FB0A41" w:rsidRPr="00785D93">
            <w:rPr>
              <w:rStyle w:val="normaltextrun"/>
              <w:rFonts w:ascii="Open Sans" w:hAnsi="Open Sans" w:cs="Open Sans"/>
              <w:color w:val="000000"/>
              <w:sz w:val="22"/>
              <w:szCs w:val="22"/>
              <w:highlight w:val="yellow"/>
              <w:shd w:val="clear" w:color="auto" w:fill="FFFFFF"/>
            </w:rPr>
            <w:t>xxxxxx</w:t>
          </w:r>
          <w:proofErr w:type="spellEnd"/>
          <w:r w:rsidR="007729E5" w:rsidRPr="00785D93">
            <w:rPr>
              <w:rStyle w:val="normaltextrun"/>
              <w:rFonts w:ascii="Open Sans" w:hAnsi="Open Sans" w:cs="Open Sans"/>
              <w:color w:val="000000"/>
              <w:sz w:val="22"/>
              <w:szCs w:val="22"/>
              <w:shd w:val="clear" w:color="auto" w:fill="FFFFFF"/>
            </w:rPr>
            <w:t xml:space="preserve">), having its registered office at </w:t>
          </w:r>
          <w:r w:rsidR="00FB0A41" w:rsidRPr="00785D93">
            <w:rPr>
              <w:rStyle w:val="normaltextrun"/>
              <w:rFonts w:ascii="Open Sans" w:hAnsi="Open Sans" w:cs="Open Sans"/>
              <w:color w:val="000000"/>
              <w:sz w:val="22"/>
              <w:szCs w:val="22"/>
              <w:highlight w:val="yellow"/>
              <w:shd w:val="clear" w:color="auto" w:fill="FFFFFF"/>
            </w:rPr>
            <w:t>[insert address]</w:t>
          </w:r>
          <w:r w:rsidR="007729E5" w:rsidRPr="00785D93">
            <w:rPr>
              <w:rFonts w:ascii="Open Sans" w:hAnsi="Open Sans" w:cs="Open Sans"/>
              <w:sz w:val="22"/>
              <w:szCs w:val="22"/>
              <w:lang w:val="en-IE"/>
            </w:rPr>
            <w:t xml:space="preserve"> </w:t>
          </w:r>
          <w:r w:rsidRPr="00785D93">
            <w:rPr>
              <w:rFonts w:ascii="Open Sans" w:hAnsi="Open Sans" w:cs="Open Sans"/>
              <w:sz w:val="22"/>
              <w:szCs w:val="22"/>
              <w:lang w:val="en-IE"/>
            </w:rPr>
            <w:t>the undersigned counterparty ("</w:t>
          </w:r>
          <w:r w:rsidRPr="00785D93">
            <w:rPr>
              <w:rFonts w:ascii="Open Sans" w:hAnsi="Open Sans" w:cs="Open Sans"/>
              <w:b/>
              <w:sz w:val="22"/>
              <w:szCs w:val="22"/>
              <w:lang w:val="en-IE"/>
            </w:rPr>
            <w:t>Company</w:t>
          </w:r>
          <w:r w:rsidRPr="00785D93">
            <w:rPr>
              <w:rFonts w:ascii="Open Sans" w:hAnsi="Open Sans" w:cs="Open Sans"/>
              <w:sz w:val="22"/>
              <w:szCs w:val="22"/>
              <w:lang w:val="en-IE"/>
            </w:rPr>
            <w:t xml:space="preserve">") on behalf of itself and Company Affiliates, </w:t>
          </w:r>
        </w:p>
        <w:p w14:paraId="4029F9DA" w14:textId="4FB16212" w:rsidR="00B01599" w:rsidRPr="00785D93" w:rsidRDefault="00B01599" w:rsidP="00B01599">
          <w:pPr>
            <w:spacing w:line="360" w:lineRule="auto"/>
            <w:jc w:val="both"/>
            <w:rPr>
              <w:rFonts w:ascii="Open Sans" w:hAnsi="Open Sans" w:cs="Open Sans"/>
              <w:sz w:val="22"/>
              <w:szCs w:val="22"/>
              <w:highlight w:val="yellow"/>
              <w:lang w:val="en-IE"/>
            </w:rPr>
          </w:pPr>
          <w:r w:rsidRPr="00785D93">
            <w:rPr>
              <w:rFonts w:ascii="Open Sans" w:hAnsi="Open Sans" w:cs="Open Sans"/>
              <w:sz w:val="22"/>
              <w:szCs w:val="22"/>
              <w:lang w:val="en-IE"/>
            </w:rPr>
            <w:t>each a "</w:t>
          </w:r>
          <w:r w:rsidRPr="00785D93">
            <w:rPr>
              <w:rFonts w:ascii="Open Sans" w:hAnsi="Open Sans" w:cs="Open Sans"/>
              <w:b/>
              <w:sz w:val="22"/>
              <w:szCs w:val="22"/>
              <w:lang w:val="en-IE"/>
            </w:rPr>
            <w:t>Party</w:t>
          </w:r>
          <w:r w:rsidRPr="00785D93">
            <w:rPr>
              <w:rFonts w:ascii="Open Sans" w:hAnsi="Open Sans" w:cs="Open Sans"/>
              <w:sz w:val="22"/>
              <w:szCs w:val="22"/>
              <w:lang w:val="en-IE"/>
            </w:rPr>
            <w:t>" and collectively, the "</w:t>
          </w:r>
          <w:r w:rsidRPr="00785D93">
            <w:rPr>
              <w:rFonts w:ascii="Open Sans" w:hAnsi="Open Sans" w:cs="Open Sans"/>
              <w:b/>
              <w:sz w:val="22"/>
              <w:szCs w:val="22"/>
              <w:lang w:val="en-IE"/>
            </w:rPr>
            <w:t>Parties</w:t>
          </w:r>
          <w:r w:rsidRPr="00785D93">
            <w:rPr>
              <w:rFonts w:ascii="Open Sans" w:hAnsi="Open Sans" w:cs="Open Sans"/>
              <w:sz w:val="22"/>
              <w:szCs w:val="22"/>
              <w:lang w:val="en-IE"/>
            </w:rPr>
            <w:t xml:space="preserve">". </w:t>
          </w:r>
        </w:p>
        <w:p w14:paraId="25630906" w14:textId="77777777" w:rsidR="00B01599" w:rsidRPr="00785D93" w:rsidRDefault="00B01599" w:rsidP="00B01599">
          <w:pPr>
            <w:spacing w:line="360" w:lineRule="auto"/>
            <w:jc w:val="both"/>
            <w:rPr>
              <w:rFonts w:ascii="Open Sans" w:hAnsi="Open Sans" w:cs="Open Sans"/>
              <w:sz w:val="22"/>
              <w:szCs w:val="22"/>
              <w:lang w:val="en-IE"/>
            </w:rPr>
          </w:pPr>
        </w:p>
        <w:p w14:paraId="23DD3D13" w14:textId="4530FB11" w:rsidR="00B01599" w:rsidRPr="00785D93" w:rsidRDefault="00B01599" w:rsidP="00B01599">
          <w:pPr>
            <w:spacing w:line="360" w:lineRule="auto"/>
            <w:jc w:val="both"/>
            <w:rPr>
              <w:rFonts w:ascii="Open Sans" w:hAnsi="Open Sans" w:cs="Open Sans"/>
              <w:sz w:val="22"/>
              <w:szCs w:val="22"/>
              <w:lang w:val="en-IE"/>
            </w:rPr>
          </w:pPr>
          <w:r w:rsidRPr="00785D93">
            <w:rPr>
              <w:rFonts w:ascii="Open Sans" w:hAnsi="Open Sans" w:cs="Open Sans"/>
              <w:sz w:val="22"/>
              <w:szCs w:val="22"/>
              <w:lang w:val="en-IE"/>
            </w:rPr>
            <w:t xml:space="preserve">This Agreement supplements </w:t>
          </w:r>
          <w:proofErr w:type="gramStart"/>
          <w:r w:rsidRPr="00785D93">
            <w:rPr>
              <w:rFonts w:ascii="Open Sans" w:hAnsi="Open Sans" w:cs="Open Sans"/>
              <w:sz w:val="22"/>
              <w:szCs w:val="22"/>
              <w:lang w:val="en-IE"/>
            </w:rPr>
            <w:t>any and all</w:t>
          </w:r>
          <w:proofErr w:type="gramEnd"/>
          <w:r w:rsidRPr="00785D93">
            <w:rPr>
              <w:rFonts w:ascii="Open Sans" w:hAnsi="Open Sans" w:cs="Open Sans"/>
              <w:sz w:val="22"/>
              <w:szCs w:val="22"/>
              <w:lang w:val="en-IE"/>
            </w:rPr>
            <w:t xml:space="preserve"> Service Agreements (as defined below) entered into by and between Company and SEAI for the provision of Services. </w:t>
          </w:r>
          <w:r w:rsidRPr="00785D93">
            <w:rPr>
              <w:rFonts w:ascii="Open Sans" w:hAnsi="Open Sans" w:cs="Open Sans"/>
              <w:sz w:val="22"/>
              <w:szCs w:val="22"/>
              <w:highlight w:val="white"/>
              <w:lang w:val="en-IE"/>
            </w:rPr>
            <w:t>"</w:t>
          </w:r>
          <w:r w:rsidRPr="00785D93">
            <w:rPr>
              <w:rFonts w:ascii="Open Sans" w:hAnsi="Open Sans" w:cs="Open Sans"/>
              <w:b/>
              <w:sz w:val="22"/>
              <w:szCs w:val="22"/>
              <w:highlight w:val="white"/>
              <w:lang w:val="en-IE"/>
            </w:rPr>
            <w:t>Company Affiliate</w:t>
          </w:r>
          <w:r w:rsidRPr="00785D93">
            <w:rPr>
              <w:rFonts w:ascii="Open Sans" w:hAnsi="Open Sans" w:cs="Open Sans"/>
              <w:sz w:val="22"/>
              <w:szCs w:val="22"/>
              <w:highlight w:val="white"/>
              <w:lang w:val="en-IE"/>
            </w:rPr>
            <w:t xml:space="preserve">" means any entity that owns or controls, is owned by or controlled by or is under common control or ownership with Company. </w:t>
          </w:r>
          <w:r w:rsidRPr="00785D93">
            <w:rPr>
              <w:rFonts w:ascii="Open Sans" w:hAnsi="Open Sans" w:cs="Open Sans"/>
              <w:sz w:val="22"/>
              <w:szCs w:val="22"/>
              <w:lang w:val="en-IE"/>
            </w:rPr>
            <w:t xml:space="preserve">Any undefined terms used herein shall have the meanings set forth in the MSA. </w:t>
          </w:r>
        </w:p>
        <w:p w14:paraId="797CCE53" w14:textId="77777777" w:rsidR="00B01599" w:rsidRPr="00785D93" w:rsidRDefault="00B01599" w:rsidP="00B01599">
          <w:pPr>
            <w:spacing w:line="360" w:lineRule="auto"/>
            <w:ind w:left="720" w:hanging="720"/>
            <w:jc w:val="center"/>
            <w:rPr>
              <w:rFonts w:ascii="Open Sans" w:hAnsi="Open Sans" w:cs="Open Sans"/>
              <w:b/>
              <w:sz w:val="22"/>
              <w:szCs w:val="22"/>
              <w:lang w:val="en-IE"/>
            </w:rPr>
          </w:pPr>
          <w:r w:rsidRPr="00785D93">
            <w:rPr>
              <w:rFonts w:ascii="Open Sans" w:hAnsi="Open Sans" w:cs="Open Sans"/>
              <w:b/>
              <w:sz w:val="22"/>
              <w:szCs w:val="22"/>
              <w:lang w:val="en-IE"/>
            </w:rPr>
            <w:t>INTRODUCTION</w:t>
          </w:r>
        </w:p>
        <w:p w14:paraId="440450D8" w14:textId="77777777" w:rsidR="00B01599" w:rsidRPr="00785D93" w:rsidRDefault="00B01599" w:rsidP="00B01599">
          <w:pPr>
            <w:spacing w:line="360" w:lineRule="auto"/>
            <w:ind w:left="720" w:hanging="720"/>
            <w:jc w:val="center"/>
            <w:rPr>
              <w:rFonts w:ascii="Open Sans" w:hAnsi="Open Sans" w:cs="Open Sans"/>
              <w:b/>
              <w:sz w:val="22"/>
              <w:szCs w:val="22"/>
              <w:lang w:val="en-IE"/>
            </w:rPr>
          </w:pPr>
        </w:p>
        <w:p w14:paraId="749E50B2" w14:textId="657FE1C6" w:rsidR="00B01599" w:rsidRPr="00785D93" w:rsidRDefault="00B01599" w:rsidP="00B01599">
          <w:pPr>
            <w:spacing w:line="360" w:lineRule="auto"/>
            <w:jc w:val="both"/>
            <w:rPr>
              <w:rFonts w:ascii="Open Sans" w:hAnsi="Open Sans" w:cs="Open Sans"/>
              <w:sz w:val="22"/>
              <w:szCs w:val="22"/>
              <w:lang w:val="en-IE"/>
            </w:rPr>
          </w:pPr>
          <w:r w:rsidRPr="00785D93">
            <w:rPr>
              <w:rFonts w:ascii="Open Sans" w:hAnsi="Open Sans" w:cs="Open Sans"/>
              <w:sz w:val="22"/>
              <w:szCs w:val="22"/>
              <w:lang w:val="en-IE"/>
            </w:rPr>
            <w:t xml:space="preserve">The Parties have previously entered into an agreement for services for the provision of Services]. In relation to all SEAI Data (defined below), Company acknowledges that, as between the Parties, SEAI is the Controller of the SEAI Data, and that Company, in providing the Services is acting as a Processor on behalf of SEAI. </w:t>
          </w:r>
        </w:p>
        <w:p w14:paraId="788AC1E2" w14:textId="77777777" w:rsidR="00B01599" w:rsidRPr="00785D93" w:rsidRDefault="00B01599" w:rsidP="00B01599">
          <w:pPr>
            <w:spacing w:line="360" w:lineRule="auto"/>
            <w:jc w:val="center"/>
            <w:rPr>
              <w:rFonts w:ascii="Open Sans" w:hAnsi="Open Sans" w:cs="Open Sans"/>
              <w:b/>
              <w:sz w:val="22"/>
              <w:szCs w:val="22"/>
              <w:lang w:val="en-IE"/>
            </w:rPr>
          </w:pPr>
        </w:p>
        <w:p w14:paraId="2C17A8A6" w14:textId="77777777" w:rsidR="00B7360A" w:rsidRPr="00785D93" w:rsidRDefault="00B7360A" w:rsidP="00B01599">
          <w:pPr>
            <w:spacing w:line="360" w:lineRule="auto"/>
            <w:jc w:val="center"/>
            <w:rPr>
              <w:rFonts w:ascii="Open Sans" w:hAnsi="Open Sans" w:cs="Open Sans"/>
              <w:b/>
              <w:sz w:val="22"/>
              <w:szCs w:val="22"/>
              <w:lang w:val="en-IE"/>
            </w:rPr>
          </w:pPr>
        </w:p>
        <w:p w14:paraId="1787CF9E" w14:textId="77777777" w:rsidR="00B7360A" w:rsidRPr="00785D93" w:rsidRDefault="00B7360A" w:rsidP="00B01599">
          <w:pPr>
            <w:spacing w:line="360" w:lineRule="auto"/>
            <w:jc w:val="center"/>
            <w:rPr>
              <w:rFonts w:ascii="Open Sans" w:hAnsi="Open Sans" w:cs="Open Sans"/>
              <w:b/>
              <w:sz w:val="22"/>
              <w:szCs w:val="22"/>
              <w:lang w:val="en-IE"/>
            </w:rPr>
          </w:pPr>
        </w:p>
        <w:p w14:paraId="7E3CF9CD" w14:textId="77777777" w:rsidR="00B01599" w:rsidRPr="00785D93" w:rsidRDefault="00B01599" w:rsidP="00B01599">
          <w:pPr>
            <w:spacing w:line="360" w:lineRule="auto"/>
            <w:jc w:val="center"/>
            <w:rPr>
              <w:rFonts w:ascii="Open Sans" w:hAnsi="Open Sans" w:cs="Open Sans"/>
              <w:b/>
              <w:sz w:val="22"/>
              <w:szCs w:val="22"/>
              <w:lang w:val="en-IE"/>
            </w:rPr>
          </w:pPr>
          <w:r w:rsidRPr="00785D93">
            <w:rPr>
              <w:rFonts w:ascii="Open Sans" w:hAnsi="Open Sans" w:cs="Open Sans"/>
              <w:b/>
              <w:sz w:val="22"/>
              <w:szCs w:val="22"/>
              <w:lang w:val="en-IE"/>
            </w:rPr>
            <w:t>TERMS AND CONDITIONS</w:t>
          </w:r>
        </w:p>
        <w:p w14:paraId="044833AC" w14:textId="77777777" w:rsidR="00B01599" w:rsidRPr="00785D93" w:rsidRDefault="00B01599" w:rsidP="00B01599">
          <w:pPr>
            <w:spacing w:line="360" w:lineRule="auto"/>
            <w:jc w:val="center"/>
            <w:rPr>
              <w:rFonts w:ascii="Open Sans" w:hAnsi="Open Sans" w:cs="Open Sans"/>
              <w:b/>
              <w:sz w:val="22"/>
              <w:szCs w:val="22"/>
              <w:lang w:val="en-IE"/>
            </w:rPr>
          </w:pPr>
        </w:p>
        <w:p w14:paraId="60F30D3F" w14:textId="77777777" w:rsidR="00B01599" w:rsidRPr="00785D93" w:rsidRDefault="00B01599" w:rsidP="005746D9">
          <w:pPr>
            <w:numPr>
              <w:ilvl w:val="0"/>
              <w:numId w:val="71"/>
            </w:numPr>
            <w:spacing w:line="360" w:lineRule="auto"/>
            <w:rPr>
              <w:rFonts w:ascii="Open Sans" w:hAnsi="Open Sans" w:cs="Open Sans"/>
              <w:b/>
              <w:sz w:val="22"/>
              <w:szCs w:val="22"/>
              <w:lang w:val="en-IE"/>
            </w:rPr>
          </w:pPr>
          <w:r w:rsidRPr="00785D93">
            <w:rPr>
              <w:rFonts w:ascii="Open Sans" w:hAnsi="Open Sans" w:cs="Open Sans"/>
              <w:b/>
              <w:sz w:val="22"/>
              <w:szCs w:val="22"/>
              <w:lang w:val="en-IE"/>
            </w:rPr>
            <w:t>Definitions and Interpretation</w:t>
          </w:r>
        </w:p>
        <w:p w14:paraId="675019D4" w14:textId="77777777" w:rsidR="00B01599" w:rsidRPr="00785D93" w:rsidRDefault="00B01599" w:rsidP="005746D9">
          <w:pPr>
            <w:numPr>
              <w:ilvl w:val="1"/>
              <w:numId w:val="71"/>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 xml:space="preserve">In this Agreement, the following terms shall have the following meanings: </w:t>
          </w:r>
        </w:p>
        <w:p w14:paraId="06FBC218" w14:textId="77777777" w:rsidR="00B01599" w:rsidRPr="00785D93" w:rsidRDefault="00B01599" w:rsidP="005746D9">
          <w:pPr>
            <w:numPr>
              <w:ilvl w:val="3"/>
              <w:numId w:val="71"/>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w:t>
          </w:r>
          <w:r w:rsidRPr="00785D93">
            <w:rPr>
              <w:rFonts w:ascii="Open Sans" w:hAnsi="Open Sans" w:cs="Open Sans"/>
              <w:b/>
              <w:sz w:val="22"/>
              <w:szCs w:val="22"/>
              <w:lang w:val="en-IE"/>
            </w:rPr>
            <w:t>Applicable Data Protection Law</w:t>
          </w:r>
          <w:r w:rsidRPr="00785D93">
            <w:rPr>
              <w:rFonts w:ascii="Open Sans" w:hAnsi="Open Sans" w:cs="Open Sans"/>
              <w:sz w:val="22"/>
              <w:szCs w:val="22"/>
              <w:lang w:val="en-IE"/>
            </w:rPr>
            <w:t xml:space="preserve">" means </w:t>
          </w:r>
          <w:proofErr w:type="gramStart"/>
          <w:r w:rsidRPr="00785D93">
            <w:rPr>
              <w:rFonts w:ascii="Open Sans" w:hAnsi="Open Sans" w:cs="Open Sans"/>
              <w:sz w:val="22"/>
              <w:szCs w:val="22"/>
              <w:lang w:val="en-IE"/>
            </w:rPr>
            <w:t>any and all</w:t>
          </w:r>
          <w:proofErr w:type="gramEnd"/>
          <w:r w:rsidRPr="00785D93">
            <w:rPr>
              <w:rFonts w:ascii="Open Sans" w:hAnsi="Open Sans" w:cs="Open Sans"/>
              <w:sz w:val="22"/>
              <w:szCs w:val="22"/>
              <w:lang w:val="en-IE"/>
            </w:rPr>
            <w:t xml:space="preserve"> applicable privacy and data protection laws and regulations (including, where applicable, European Data Protection Law) as may be amended or superseded from time to time.</w:t>
          </w:r>
        </w:p>
        <w:p w14:paraId="0351D1AA" w14:textId="77777777" w:rsidR="00B01599" w:rsidRPr="00785D93" w:rsidRDefault="00B01599" w:rsidP="005746D9">
          <w:pPr>
            <w:numPr>
              <w:ilvl w:val="3"/>
              <w:numId w:val="71"/>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w:t>
          </w:r>
          <w:r w:rsidRPr="00785D93">
            <w:rPr>
              <w:rFonts w:ascii="Open Sans" w:hAnsi="Open Sans" w:cs="Open Sans"/>
              <w:b/>
              <w:sz w:val="22"/>
              <w:szCs w:val="22"/>
              <w:lang w:val="en-IE"/>
            </w:rPr>
            <w:t>Controller</w:t>
          </w:r>
          <w:r w:rsidRPr="00785D93">
            <w:rPr>
              <w:rFonts w:ascii="Open Sans" w:hAnsi="Open Sans" w:cs="Open Sans"/>
              <w:sz w:val="22"/>
              <w:szCs w:val="22"/>
              <w:lang w:val="en-IE"/>
            </w:rPr>
            <w:t>", "</w:t>
          </w:r>
          <w:r w:rsidRPr="00785D93">
            <w:rPr>
              <w:rFonts w:ascii="Open Sans" w:hAnsi="Open Sans" w:cs="Open Sans"/>
              <w:b/>
              <w:sz w:val="22"/>
              <w:szCs w:val="22"/>
              <w:lang w:val="en-IE"/>
            </w:rPr>
            <w:t>Processor</w:t>
          </w:r>
          <w:r w:rsidRPr="00785D93">
            <w:rPr>
              <w:rFonts w:ascii="Open Sans" w:hAnsi="Open Sans" w:cs="Open Sans"/>
              <w:sz w:val="22"/>
              <w:szCs w:val="22"/>
              <w:lang w:val="en-IE"/>
            </w:rPr>
            <w:t>", "</w:t>
          </w:r>
          <w:r w:rsidRPr="00785D93">
            <w:rPr>
              <w:rFonts w:ascii="Open Sans" w:hAnsi="Open Sans" w:cs="Open Sans"/>
              <w:b/>
              <w:sz w:val="22"/>
              <w:szCs w:val="22"/>
              <w:lang w:val="en-IE"/>
            </w:rPr>
            <w:t>Data Subject</w:t>
          </w:r>
          <w:r w:rsidRPr="00785D93">
            <w:rPr>
              <w:rFonts w:ascii="Open Sans" w:hAnsi="Open Sans" w:cs="Open Sans"/>
              <w:sz w:val="22"/>
              <w:szCs w:val="22"/>
              <w:lang w:val="en-IE"/>
            </w:rPr>
            <w:t>", "</w:t>
          </w:r>
          <w:r w:rsidRPr="00785D93">
            <w:rPr>
              <w:rFonts w:ascii="Open Sans" w:hAnsi="Open Sans" w:cs="Open Sans"/>
              <w:b/>
              <w:sz w:val="22"/>
              <w:szCs w:val="22"/>
              <w:lang w:val="en-IE"/>
            </w:rPr>
            <w:t>Personal</w:t>
          </w:r>
          <w:r w:rsidRPr="00785D93">
            <w:rPr>
              <w:rFonts w:ascii="Open Sans" w:hAnsi="Open Sans" w:cs="Open Sans"/>
              <w:sz w:val="22"/>
              <w:szCs w:val="22"/>
              <w:lang w:val="en-IE"/>
            </w:rPr>
            <w:t xml:space="preserve"> </w:t>
          </w:r>
          <w:r w:rsidRPr="00785D93">
            <w:rPr>
              <w:rFonts w:ascii="Open Sans" w:hAnsi="Open Sans" w:cs="Open Sans"/>
              <w:b/>
              <w:sz w:val="22"/>
              <w:szCs w:val="22"/>
              <w:lang w:val="en-IE"/>
            </w:rPr>
            <w:t>Data</w:t>
          </w:r>
          <w:r w:rsidRPr="00785D93">
            <w:rPr>
              <w:rFonts w:ascii="Open Sans" w:hAnsi="Open Sans" w:cs="Open Sans"/>
              <w:sz w:val="22"/>
              <w:szCs w:val="22"/>
              <w:lang w:val="en-IE"/>
            </w:rPr>
            <w:t>", "</w:t>
          </w:r>
          <w:r w:rsidRPr="00785D93">
            <w:rPr>
              <w:rFonts w:ascii="Open Sans" w:hAnsi="Open Sans" w:cs="Open Sans"/>
              <w:b/>
              <w:sz w:val="22"/>
              <w:szCs w:val="22"/>
              <w:lang w:val="en-IE"/>
            </w:rPr>
            <w:t>Processing</w:t>
          </w:r>
          <w:r w:rsidRPr="00785D93">
            <w:rPr>
              <w:rFonts w:ascii="Open Sans" w:hAnsi="Open Sans" w:cs="Open Sans"/>
              <w:sz w:val="22"/>
              <w:szCs w:val="22"/>
              <w:lang w:val="en-IE"/>
            </w:rPr>
            <w:t>" (and "</w:t>
          </w:r>
          <w:r w:rsidRPr="00785D93">
            <w:rPr>
              <w:rFonts w:ascii="Open Sans" w:hAnsi="Open Sans" w:cs="Open Sans"/>
              <w:b/>
              <w:sz w:val="22"/>
              <w:szCs w:val="22"/>
              <w:lang w:val="en-IE"/>
            </w:rPr>
            <w:t>Process</w:t>
          </w:r>
          <w:r w:rsidRPr="00785D93">
            <w:rPr>
              <w:rFonts w:ascii="Open Sans" w:hAnsi="Open Sans" w:cs="Open Sans"/>
              <w:sz w:val="22"/>
              <w:szCs w:val="22"/>
              <w:lang w:val="en-IE"/>
            </w:rPr>
            <w:t>"), “</w:t>
          </w:r>
          <w:r w:rsidRPr="00785D93">
            <w:rPr>
              <w:rFonts w:ascii="Open Sans" w:hAnsi="Open Sans" w:cs="Open Sans"/>
              <w:b/>
              <w:sz w:val="22"/>
              <w:szCs w:val="22"/>
              <w:lang w:val="en-IE"/>
            </w:rPr>
            <w:t>Personal Data Breach</w:t>
          </w:r>
          <w:r w:rsidRPr="00785D93">
            <w:rPr>
              <w:rFonts w:ascii="Open Sans" w:hAnsi="Open Sans" w:cs="Open Sans"/>
              <w:sz w:val="22"/>
              <w:szCs w:val="22"/>
              <w:lang w:val="en-IE"/>
            </w:rPr>
            <w:t>” and "</w:t>
          </w:r>
          <w:r w:rsidRPr="00785D93">
            <w:rPr>
              <w:rFonts w:ascii="Open Sans" w:hAnsi="Open Sans" w:cs="Open Sans"/>
              <w:b/>
              <w:sz w:val="22"/>
              <w:szCs w:val="22"/>
              <w:lang w:val="en-IE"/>
            </w:rPr>
            <w:t>Special Categories of Personal Data</w:t>
          </w:r>
          <w:r w:rsidRPr="00785D93">
            <w:rPr>
              <w:rFonts w:ascii="Open Sans" w:hAnsi="Open Sans" w:cs="Open Sans"/>
              <w:sz w:val="22"/>
              <w:szCs w:val="22"/>
              <w:lang w:val="en-IE"/>
            </w:rPr>
            <w:t xml:space="preserve">" shall have the meanings given in European Data Protection Law. </w:t>
          </w:r>
        </w:p>
        <w:p w14:paraId="74E50A0C" w14:textId="77777777" w:rsidR="00B01599" w:rsidRPr="00785D93" w:rsidRDefault="00B01599" w:rsidP="005746D9">
          <w:pPr>
            <w:numPr>
              <w:ilvl w:val="3"/>
              <w:numId w:val="72"/>
            </w:numPr>
            <w:spacing w:line="360" w:lineRule="auto"/>
            <w:jc w:val="both"/>
            <w:rPr>
              <w:rFonts w:ascii="Open Sans" w:hAnsi="Open Sans" w:cs="Open Sans"/>
              <w:color w:val="000000"/>
              <w:sz w:val="22"/>
              <w:szCs w:val="22"/>
              <w:lang w:val="en-IE"/>
            </w:rPr>
          </w:pPr>
          <w:r w:rsidRPr="00785D93">
            <w:rPr>
              <w:rFonts w:ascii="Open Sans" w:hAnsi="Open Sans" w:cs="Open Sans"/>
              <w:color w:val="000000"/>
              <w:sz w:val="22"/>
              <w:szCs w:val="22"/>
              <w:lang w:val="en-IE"/>
            </w:rPr>
            <w:t>"</w:t>
          </w:r>
          <w:r w:rsidRPr="00785D93">
            <w:rPr>
              <w:rFonts w:ascii="Open Sans" w:hAnsi="Open Sans" w:cs="Open Sans"/>
              <w:b/>
              <w:color w:val="000000"/>
              <w:sz w:val="22"/>
              <w:szCs w:val="22"/>
              <w:lang w:val="en-IE"/>
            </w:rPr>
            <w:t xml:space="preserve"> Standard Contractual Clauses</w:t>
          </w:r>
          <w:r w:rsidRPr="00785D93">
            <w:rPr>
              <w:rFonts w:ascii="Open Sans" w:hAnsi="Open Sans" w:cs="Open Sans"/>
              <w:color w:val="000000"/>
              <w:sz w:val="22"/>
              <w:szCs w:val="22"/>
              <w:lang w:val="en-IE"/>
            </w:rPr>
            <w:t xml:space="preserve">" in relation to the Processing of Personal Data pursuant to this Agreement means the standard clauses for the transfer of Personal Data established in third countries approved by the European Commission from time to time, the approved version of which in force at present is that set out in the European Commission's Decision 2021/914 of 4 June 2021, available at: </w:t>
          </w:r>
          <w:hyperlink r:id="rId15" w:history="1">
            <w:r w:rsidRPr="00785D93">
              <w:rPr>
                <w:rStyle w:val="Hyperlink"/>
                <w:rFonts w:ascii="Open Sans" w:hAnsi="Open Sans" w:cs="Open Sans"/>
                <w:sz w:val="22"/>
                <w:szCs w:val="22"/>
                <w:lang w:val="en-IE"/>
              </w:rPr>
              <w:t>https://eur-lex.europa.eu/legal-content/EN/TXT/PDF/?uri=CELEX:32021D0914&amp;from=EN</w:t>
            </w:r>
          </w:hyperlink>
          <w:r w:rsidRPr="00785D93">
            <w:rPr>
              <w:rStyle w:val="Hyperlink"/>
              <w:rFonts w:ascii="Open Sans" w:hAnsi="Open Sans" w:cs="Open Sans"/>
              <w:sz w:val="22"/>
              <w:szCs w:val="22"/>
              <w:lang w:val="en-IE"/>
            </w:rPr>
            <w:t>.</w:t>
          </w:r>
          <w:r w:rsidRPr="00785D93">
            <w:rPr>
              <w:rFonts w:ascii="Open Sans" w:hAnsi="Open Sans" w:cs="Open Sans"/>
              <w:color w:val="000000"/>
              <w:sz w:val="22"/>
              <w:szCs w:val="22"/>
              <w:lang w:val="en-IE"/>
            </w:rPr>
            <w:t xml:space="preserve"> </w:t>
          </w:r>
        </w:p>
        <w:p w14:paraId="11BF5D69" w14:textId="77777777" w:rsidR="00B01599" w:rsidRPr="00785D93" w:rsidRDefault="00B01599" w:rsidP="005746D9">
          <w:pPr>
            <w:numPr>
              <w:ilvl w:val="3"/>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w:t>
          </w:r>
          <w:r w:rsidRPr="00785D93">
            <w:rPr>
              <w:rFonts w:ascii="Open Sans" w:hAnsi="Open Sans" w:cs="Open Sans"/>
              <w:b/>
              <w:sz w:val="22"/>
              <w:szCs w:val="22"/>
              <w:lang w:val="en-IE"/>
            </w:rPr>
            <w:t>European Data Protection Law</w:t>
          </w:r>
          <w:r w:rsidRPr="00785D93">
            <w:rPr>
              <w:rFonts w:ascii="Open Sans" w:hAnsi="Open Sans" w:cs="Open Sans"/>
              <w:sz w:val="22"/>
              <w:szCs w:val="22"/>
              <w:lang w:val="en-IE"/>
            </w:rPr>
            <w:t>" means the (a) EU General Data Protection Regulation (Regulation 2016/679) (“</w:t>
          </w:r>
          <w:r w:rsidRPr="00785D93">
            <w:rPr>
              <w:rFonts w:ascii="Open Sans" w:hAnsi="Open Sans" w:cs="Open Sans"/>
              <w:b/>
              <w:sz w:val="22"/>
              <w:szCs w:val="22"/>
              <w:lang w:val="en-IE"/>
            </w:rPr>
            <w:t>GDPR</w:t>
          </w:r>
          <w:r w:rsidRPr="00785D93">
            <w:rPr>
              <w:rFonts w:ascii="Open Sans" w:hAnsi="Open Sans" w:cs="Open Sans"/>
              <w:sz w:val="22"/>
              <w:szCs w:val="22"/>
              <w:lang w:val="en-IE"/>
            </w:rPr>
            <w:t>”); (b) the EU e-Privacy Directive (Directive 2002/58/EC), as amended and any legislation replacing this amended Directive (</w:t>
          </w:r>
          <w:r w:rsidRPr="00785D93">
            <w:rPr>
              <w:rFonts w:ascii="Open Sans" w:hAnsi="Open Sans" w:cs="Open Sans"/>
              <w:b/>
              <w:sz w:val="22"/>
              <w:szCs w:val="22"/>
              <w:lang w:val="en-IE"/>
            </w:rPr>
            <w:t>e-Privacy Law</w:t>
          </w:r>
          <w:r w:rsidRPr="00785D93">
            <w:rPr>
              <w:rFonts w:ascii="Open Sans" w:hAnsi="Open Sans" w:cs="Open Sans"/>
              <w:sz w:val="22"/>
              <w:szCs w:val="22"/>
              <w:lang w:val="en-IE"/>
            </w:rPr>
            <w:t>); (c) any national data protection laws made under, pursuant to, replacing or succeeding the foregoing and (d) where applicable, UK Data Protection Laws;</w:t>
          </w:r>
        </w:p>
        <w:p w14:paraId="756F30AD" w14:textId="77777777" w:rsidR="00B01599" w:rsidRPr="00785D93" w:rsidRDefault="00B01599" w:rsidP="005746D9">
          <w:pPr>
            <w:numPr>
              <w:ilvl w:val="3"/>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w:t>
          </w:r>
          <w:r w:rsidRPr="00785D93">
            <w:rPr>
              <w:rFonts w:ascii="Open Sans" w:hAnsi="Open Sans" w:cs="Open Sans"/>
              <w:b/>
              <w:sz w:val="22"/>
              <w:szCs w:val="22"/>
              <w:lang w:val="en-IE"/>
            </w:rPr>
            <w:t>Service Agreement</w:t>
          </w:r>
          <w:r w:rsidRPr="00785D93">
            <w:rPr>
              <w:rFonts w:ascii="Open Sans" w:hAnsi="Open Sans" w:cs="Open Sans"/>
              <w:sz w:val="22"/>
              <w:szCs w:val="22"/>
              <w:lang w:val="en-IE"/>
            </w:rPr>
            <w:t>" means any agreement between SEAI and Company where the Company engages in or is permitted to engage in the Processing of Personal Data of Data Subjects on behalf of SEAI.</w:t>
          </w:r>
        </w:p>
        <w:p w14:paraId="45AB4B24" w14:textId="77777777" w:rsidR="00B01599" w:rsidRPr="00785D93" w:rsidRDefault="00B01599" w:rsidP="005746D9">
          <w:pPr>
            <w:numPr>
              <w:ilvl w:val="3"/>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w:t>
          </w:r>
          <w:r w:rsidRPr="00785D93">
            <w:rPr>
              <w:rFonts w:ascii="Open Sans" w:hAnsi="Open Sans" w:cs="Open Sans"/>
              <w:b/>
              <w:sz w:val="22"/>
              <w:szCs w:val="22"/>
              <w:lang w:val="en-IE"/>
            </w:rPr>
            <w:t>SEAI Data</w:t>
          </w:r>
          <w:r w:rsidRPr="00785D93">
            <w:rPr>
              <w:rFonts w:ascii="Open Sans" w:hAnsi="Open Sans" w:cs="Open Sans"/>
              <w:sz w:val="22"/>
              <w:szCs w:val="22"/>
              <w:lang w:val="en-IE"/>
            </w:rPr>
            <w:t xml:space="preserve">” means </w:t>
          </w:r>
          <w:proofErr w:type="gramStart"/>
          <w:r w:rsidRPr="00785D93">
            <w:rPr>
              <w:rFonts w:ascii="Open Sans" w:hAnsi="Open Sans" w:cs="Open Sans"/>
              <w:sz w:val="22"/>
              <w:szCs w:val="22"/>
              <w:lang w:val="en-IE"/>
            </w:rPr>
            <w:t>any and all</w:t>
          </w:r>
          <w:proofErr w:type="gramEnd"/>
          <w:r w:rsidRPr="00785D93">
            <w:rPr>
              <w:rFonts w:ascii="Open Sans" w:hAnsi="Open Sans" w:cs="Open Sans"/>
              <w:sz w:val="22"/>
              <w:szCs w:val="22"/>
              <w:lang w:val="en-IE"/>
            </w:rPr>
            <w:t xml:space="preserve"> Personal Data (as that term is defined in European Data Protection Law) including Special Category Data (as that term </w:t>
          </w:r>
          <w:r w:rsidRPr="00785D93">
            <w:rPr>
              <w:rFonts w:ascii="Open Sans" w:hAnsi="Open Sans" w:cs="Open Sans"/>
              <w:sz w:val="22"/>
              <w:szCs w:val="22"/>
              <w:lang w:val="en-IE"/>
            </w:rPr>
            <w:lastRenderedPageBreak/>
            <w:t>is defined in European Data Protection Law) that is processed by the Company or its sub processors on behalf of SEAI in the performance of the Services and its other obligations under the Service Agreement.</w:t>
          </w:r>
        </w:p>
        <w:p w14:paraId="576E8C4D" w14:textId="77777777" w:rsidR="00B01599" w:rsidRPr="00785D93" w:rsidRDefault="00B01599" w:rsidP="005746D9">
          <w:pPr>
            <w:numPr>
              <w:ilvl w:val="3"/>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w:t>
          </w:r>
          <w:r w:rsidRPr="00785D93">
            <w:rPr>
              <w:rFonts w:ascii="Open Sans" w:hAnsi="Open Sans" w:cs="Open Sans"/>
              <w:b/>
              <w:sz w:val="22"/>
              <w:szCs w:val="22"/>
              <w:lang w:val="en-IE"/>
            </w:rPr>
            <w:t>Services</w:t>
          </w:r>
          <w:r w:rsidRPr="00785D93">
            <w:rPr>
              <w:rFonts w:ascii="Open Sans" w:hAnsi="Open Sans" w:cs="Open Sans"/>
              <w:sz w:val="22"/>
              <w:szCs w:val="22"/>
              <w:lang w:val="en-IE"/>
            </w:rPr>
            <w:t>" means services provided to SEAI pursuant to the terms of the Service Agreement.</w:t>
          </w:r>
        </w:p>
        <w:p w14:paraId="47095936" w14:textId="77777777" w:rsidR="00B01599" w:rsidRPr="00785D93" w:rsidRDefault="00B01599" w:rsidP="005746D9">
          <w:pPr>
            <w:numPr>
              <w:ilvl w:val="3"/>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w:t>
          </w:r>
          <w:r w:rsidRPr="00785D93">
            <w:rPr>
              <w:rFonts w:ascii="Open Sans" w:hAnsi="Open Sans" w:cs="Open Sans"/>
              <w:b/>
              <w:sz w:val="22"/>
              <w:szCs w:val="22"/>
              <w:lang w:val="en-IE"/>
            </w:rPr>
            <w:t>Security Incident</w:t>
          </w:r>
          <w:r w:rsidRPr="00785D93">
            <w:rPr>
              <w:rFonts w:ascii="Open Sans" w:hAnsi="Open Sans" w:cs="Open Sans"/>
              <w:sz w:val="22"/>
              <w:szCs w:val="22"/>
              <w:lang w:val="en-IE"/>
            </w:rPr>
            <w:t>" shall mean any accidental or unlawful destruction, loss, alteration, unauthorised disclosure of, or access to, Personal Data. For the avoidance of doubt, any Personal Data Breach will comprise a Security Incident.</w:t>
          </w:r>
        </w:p>
        <w:p w14:paraId="4CB05464" w14:textId="77777777" w:rsidR="00B01599" w:rsidRPr="00785D93" w:rsidRDefault="00B01599" w:rsidP="005746D9">
          <w:pPr>
            <w:numPr>
              <w:ilvl w:val="3"/>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w:t>
          </w:r>
          <w:r w:rsidRPr="00785D93">
            <w:rPr>
              <w:rFonts w:ascii="Open Sans" w:hAnsi="Open Sans" w:cs="Open Sans"/>
              <w:b/>
              <w:sz w:val="22"/>
              <w:szCs w:val="22"/>
              <w:lang w:val="en-IE"/>
            </w:rPr>
            <w:t>UK Data Protection Laws</w:t>
          </w:r>
          <w:r w:rsidRPr="00785D93">
            <w:rPr>
              <w:rFonts w:ascii="Open Sans" w:hAnsi="Open Sans" w:cs="Open Sans"/>
              <w:sz w:val="22"/>
              <w:szCs w:val="22"/>
              <w:lang w:val="en-IE"/>
            </w:rPr>
            <w:t>" means all applicable law in relation to data protection, the processing of personal data, privacy and/or electronic communications in force from time to time in the UK, including the UK GDPR and the Data Protection Act 2018.</w:t>
          </w:r>
        </w:p>
        <w:p w14:paraId="23A27020" w14:textId="77777777" w:rsidR="00B01599" w:rsidRPr="00785D93" w:rsidRDefault="00B01599" w:rsidP="005746D9">
          <w:pPr>
            <w:numPr>
              <w:ilvl w:val="3"/>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w:t>
          </w:r>
          <w:r w:rsidRPr="00785D93">
            <w:rPr>
              <w:rFonts w:ascii="Open Sans" w:hAnsi="Open Sans" w:cs="Open Sans"/>
              <w:b/>
              <w:sz w:val="22"/>
              <w:szCs w:val="22"/>
              <w:lang w:val="en-IE"/>
            </w:rPr>
            <w:t>UK GDPR</w:t>
          </w:r>
          <w:r w:rsidRPr="00785D93">
            <w:rPr>
              <w:rFonts w:ascii="Open Sans" w:hAnsi="Open Sans" w:cs="Open Sans"/>
              <w:sz w:val="22"/>
              <w:szCs w:val="22"/>
              <w:lang w:val="en-IE"/>
            </w:rPr>
            <w:t>” means the United Kingdom General Data Protection Regulation, as it forms part of the law of England and Wales, Scotland and Northern Ireland by virtue of section 3 of the European Union (Withdrawal) Act 2018.</w:t>
          </w:r>
        </w:p>
        <w:p w14:paraId="29B42F67" w14:textId="77777777" w:rsidR="00B01599" w:rsidRPr="00785D93" w:rsidRDefault="00B01599" w:rsidP="00B01599">
          <w:pPr>
            <w:spacing w:line="360" w:lineRule="auto"/>
            <w:ind w:left="1588"/>
            <w:jc w:val="both"/>
            <w:rPr>
              <w:rFonts w:ascii="Open Sans" w:hAnsi="Open Sans" w:cs="Open Sans"/>
              <w:sz w:val="22"/>
              <w:szCs w:val="22"/>
              <w:lang w:val="en-IE"/>
            </w:rPr>
          </w:pPr>
        </w:p>
        <w:p w14:paraId="008B499B" w14:textId="77777777" w:rsidR="00B01599" w:rsidRPr="00785D93" w:rsidRDefault="00B01599" w:rsidP="005746D9">
          <w:pPr>
            <w:numPr>
              <w:ilvl w:val="1"/>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 xml:space="preserve">Capitalised terms not otherwise defined herein shall have the meaning given to them in the Service Agreement. Except as modified below, the terms of the Agreement shall remain in full force and effect. </w:t>
          </w:r>
        </w:p>
        <w:p w14:paraId="7A9361D9" w14:textId="77777777" w:rsidR="00B01599" w:rsidRPr="00785D93" w:rsidRDefault="00B01599" w:rsidP="005746D9">
          <w:pPr>
            <w:numPr>
              <w:ilvl w:val="1"/>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In consideration of the mutual obligations set out herein, the Parties hereby agree that the terms and conditions set out below shall be added as an addendum to the Service Agreement. Except where the context requires otherwise, references in this Agreement to the Service Agreement are to the Service Agreement as amended by, and including, this Agreement.</w:t>
          </w:r>
        </w:p>
        <w:p w14:paraId="031DB7ED" w14:textId="77777777" w:rsidR="00B01599" w:rsidRPr="00785D93" w:rsidRDefault="00B01599" w:rsidP="00B01599">
          <w:pPr>
            <w:spacing w:line="360" w:lineRule="auto"/>
            <w:ind w:left="1588" w:hanging="794"/>
            <w:jc w:val="both"/>
            <w:rPr>
              <w:rFonts w:ascii="Open Sans" w:hAnsi="Open Sans" w:cs="Open Sans"/>
              <w:b/>
              <w:sz w:val="22"/>
              <w:szCs w:val="22"/>
              <w:lang w:val="en-IE"/>
            </w:rPr>
          </w:pPr>
        </w:p>
        <w:p w14:paraId="2625A1F1" w14:textId="77777777" w:rsidR="00B01599" w:rsidRPr="00785D93" w:rsidRDefault="00B01599" w:rsidP="005746D9">
          <w:pPr>
            <w:numPr>
              <w:ilvl w:val="0"/>
              <w:numId w:val="72"/>
            </w:numPr>
            <w:spacing w:line="360" w:lineRule="auto"/>
            <w:rPr>
              <w:rFonts w:ascii="Open Sans" w:hAnsi="Open Sans" w:cs="Open Sans"/>
              <w:b/>
              <w:sz w:val="22"/>
              <w:szCs w:val="22"/>
              <w:lang w:val="en-IE"/>
            </w:rPr>
          </w:pPr>
          <w:r w:rsidRPr="00785D93">
            <w:rPr>
              <w:rFonts w:ascii="Open Sans" w:hAnsi="Open Sans" w:cs="Open Sans"/>
              <w:b/>
              <w:sz w:val="22"/>
              <w:szCs w:val="22"/>
              <w:lang w:val="en-IE"/>
            </w:rPr>
            <w:t>Relationship of the Parties</w:t>
          </w:r>
        </w:p>
        <w:p w14:paraId="0CC25FCA" w14:textId="77777777" w:rsidR="00B01599" w:rsidRPr="00785D93" w:rsidRDefault="00B01599" w:rsidP="005746D9">
          <w:pPr>
            <w:numPr>
              <w:ilvl w:val="1"/>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In relation to all SEAI Data, Company acknowledges that, as between the Parties, SEAI is the Controller of Personal Data, and that Company, in providing the Services is acting as a Processor on behalf of the Controller.</w:t>
          </w:r>
        </w:p>
        <w:p w14:paraId="17E18C92" w14:textId="77777777" w:rsidR="00B01599" w:rsidRPr="00785D93" w:rsidRDefault="00B01599" w:rsidP="005746D9">
          <w:pPr>
            <w:numPr>
              <w:ilvl w:val="1"/>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lastRenderedPageBreak/>
            <w:t>The subject-matter and duration of the Processing carried out by the Processor on behalf of the Controller, the nature and purpose of the Processing, the type of Personal Data and categories of Data Subjects are described in Exhibit 1 to this Agreement.</w:t>
          </w:r>
        </w:p>
        <w:p w14:paraId="42DA7BC1" w14:textId="77777777" w:rsidR="00B01599" w:rsidRPr="00785D93" w:rsidRDefault="00B01599" w:rsidP="00B01599">
          <w:pPr>
            <w:spacing w:line="360" w:lineRule="auto"/>
            <w:ind w:left="794"/>
            <w:jc w:val="both"/>
            <w:rPr>
              <w:rFonts w:ascii="Open Sans" w:hAnsi="Open Sans" w:cs="Open Sans"/>
              <w:sz w:val="22"/>
              <w:szCs w:val="22"/>
              <w:lang w:val="en-IE"/>
            </w:rPr>
          </w:pPr>
        </w:p>
        <w:p w14:paraId="52CA763A" w14:textId="77777777" w:rsidR="00B01599" w:rsidRPr="00785D93" w:rsidRDefault="00B01599" w:rsidP="005746D9">
          <w:pPr>
            <w:numPr>
              <w:ilvl w:val="0"/>
              <w:numId w:val="72"/>
            </w:numPr>
            <w:spacing w:line="360" w:lineRule="auto"/>
            <w:rPr>
              <w:rFonts w:ascii="Open Sans" w:hAnsi="Open Sans" w:cs="Open Sans"/>
              <w:b/>
              <w:sz w:val="22"/>
              <w:szCs w:val="22"/>
              <w:lang w:val="en-IE"/>
            </w:rPr>
          </w:pPr>
          <w:r w:rsidRPr="00785D93">
            <w:rPr>
              <w:rFonts w:ascii="Open Sans" w:hAnsi="Open Sans" w:cs="Open Sans"/>
              <w:b/>
              <w:sz w:val="22"/>
              <w:szCs w:val="22"/>
              <w:lang w:val="en-IE"/>
            </w:rPr>
            <w:t>Protection of Personal Data</w:t>
          </w:r>
        </w:p>
        <w:p w14:paraId="3C26641D" w14:textId="77777777" w:rsidR="00B01599" w:rsidRPr="00785D93" w:rsidRDefault="00B01599" w:rsidP="005746D9">
          <w:pPr>
            <w:numPr>
              <w:ilvl w:val="1"/>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In respect of the Processing of Personal Data (including Special Category Data) by Company under or in connection with the Agreement on behalf of SEAI where SEAI is subject to the provisions of European Data Protection Law as the Controller of such Personal Data, Company is responsible for and shall comply with Applicable Data Protection Law and agrees that it shall:</w:t>
          </w:r>
        </w:p>
        <w:p w14:paraId="27DB8C98" w14:textId="77777777" w:rsidR="00B01599" w:rsidRPr="00785D93" w:rsidRDefault="00B01599" w:rsidP="00B01599">
          <w:pPr>
            <w:spacing w:line="360" w:lineRule="auto"/>
            <w:jc w:val="both"/>
            <w:rPr>
              <w:rFonts w:ascii="Open Sans" w:hAnsi="Open Sans" w:cs="Open Sans"/>
              <w:sz w:val="22"/>
              <w:szCs w:val="22"/>
              <w:lang w:val="en-IE"/>
            </w:rPr>
          </w:pPr>
        </w:p>
        <w:p w14:paraId="2CAD77D0" w14:textId="77777777" w:rsidR="00B01599" w:rsidRPr="00785D93" w:rsidRDefault="00B01599" w:rsidP="005746D9">
          <w:pPr>
            <w:numPr>
              <w:ilvl w:val="3"/>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 xml:space="preserve">process the SEAI Data only on written instructions from SEAI, including with regard to transfers of Personal Data to a third country or an international organisation, unless required to do so by European Union or Member State law to which Company is subject; in such a case, Company shall inform SEAI of that legal requirement before Processing, unless that law prohibits such information on important grounds of public interest; </w:t>
          </w:r>
        </w:p>
        <w:p w14:paraId="15DA432D" w14:textId="77777777" w:rsidR="00B01599" w:rsidRPr="00785D93" w:rsidRDefault="00B01599" w:rsidP="005746D9">
          <w:pPr>
            <w:numPr>
              <w:ilvl w:val="3"/>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 xml:space="preserve">take all measures required pursuant to Article 32 of the GDPR including all organisational and technical security measures necessary to protect against unauthorised or accidental access, loss, alteration, disclosure or destruction of SEAI Data, in particular where the Processing involves the transmission of data over a network, and against all other unlawful forms of Processing and  the technical and organisational measures set out in Exhibit 2; </w:t>
          </w:r>
        </w:p>
        <w:p w14:paraId="714FDC4D" w14:textId="77777777" w:rsidR="00B01599" w:rsidRPr="00785D93" w:rsidRDefault="00B01599" w:rsidP="005746D9">
          <w:pPr>
            <w:numPr>
              <w:ilvl w:val="3"/>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 xml:space="preserve">treat all SEAI Data processed by it on behalf of SEAI as confidential and ensure that persons authorised to Process the Personal Data have committed themselves to confidentiality or are under an appropriate statutory obligation of confidentiality, even after the end of their employment contract or at the end of their assignment or </w:t>
          </w:r>
          <w:proofErr w:type="gramStart"/>
          <w:r w:rsidRPr="00785D93">
            <w:rPr>
              <w:rFonts w:ascii="Open Sans" w:hAnsi="Open Sans" w:cs="Open Sans"/>
              <w:sz w:val="22"/>
              <w:szCs w:val="22"/>
              <w:lang w:val="en-IE"/>
            </w:rPr>
            <w:t>engagement;</w:t>
          </w:r>
          <w:proofErr w:type="gramEnd"/>
          <w:r w:rsidRPr="00785D93">
            <w:rPr>
              <w:rFonts w:ascii="Open Sans" w:hAnsi="Open Sans" w:cs="Open Sans"/>
              <w:sz w:val="22"/>
              <w:szCs w:val="22"/>
              <w:lang w:val="en-IE"/>
            </w:rPr>
            <w:t xml:space="preserve"> </w:t>
          </w:r>
        </w:p>
        <w:p w14:paraId="1FC376B4" w14:textId="77777777" w:rsidR="00B01599" w:rsidRPr="00785D93" w:rsidRDefault="00B01599" w:rsidP="005746D9">
          <w:pPr>
            <w:numPr>
              <w:ilvl w:val="3"/>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 xml:space="preserve">cooperate as requested by SEAI and implement appropriate technical and organisational measures to enable SEAI to comply with any exercise of rights </w:t>
          </w:r>
          <w:r w:rsidRPr="00785D93">
            <w:rPr>
              <w:rFonts w:ascii="Open Sans" w:hAnsi="Open Sans" w:cs="Open Sans"/>
              <w:sz w:val="22"/>
              <w:szCs w:val="22"/>
              <w:lang w:val="en-IE"/>
            </w:rPr>
            <w:lastRenderedPageBreak/>
            <w:t>by a Data Subject under Applicable Data Protection Law in respect of Personal Data processed by Company under the Service Agreement (including, without limitation, in relation to the retrieval and/or deletion of a Data Subject’s Personal Data</w:t>
          </w:r>
          <w:proofErr w:type="gramStart"/>
          <w:r w:rsidRPr="00785D93">
            <w:rPr>
              <w:rFonts w:ascii="Open Sans" w:hAnsi="Open Sans" w:cs="Open Sans"/>
              <w:sz w:val="22"/>
              <w:szCs w:val="22"/>
              <w:lang w:val="en-IE"/>
            </w:rPr>
            <w:t>);</w:t>
          </w:r>
          <w:proofErr w:type="gramEnd"/>
          <w:r w:rsidRPr="00785D93">
            <w:rPr>
              <w:rFonts w:ascii="Open Sans" w:hAnsi="Open Sans" w:cs="Open Sans"/>
              <w:sz w:val="22"/>
              <w:szCs w:val="22"/>
              <w:lang w:val="en-IE"/>
            </w:rPr>
            <w:t xml:space="preserve"> </w:t>
          </w:r>
        </w:p>
        <w:p w14:paraId="28AD8D44" w14:textId="77777777" w:rsidR="00B01599" w:rsidRPr="00785D93" w:rsidRDefault="00B01599" w:rsidP="005746D9">
          <w:pPr>
            <w:numPr>
              <w:ilvl w:val="3"/>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not access or transfer outside the European Economic Area (“</w:t>
          </w:r>
          <w:r w:rsidRPr="00785D93">
            <w:rPr>
              <w:rFonts w:ascii="Open Sans" w:hAnsi="Open Sans" w:cs="Open Sans"/>
              <w:b/>
              <w:sz w:val="22"/>
              <w:szCs w:val="22"/>
              <w:lang w:val="en-IE"/>
            </w:rPr>
            <w:t>EEA</w:t>
          </w:r>
          <w:r w:rsidRPr="00785D93">
            <w:rPr>
              <w:rFonts w:ascii="Open Sans" w:hAnsi="Open Sans" w:cs="Open Sans"/>
              <w:sz w:val="22"/>
              <w:szCs w:val="22"/>
              <w:lang w:val="en-IE"/>
            </w:rPr>
            <w:t xml:space="preserve">”) any Personal Data without the prior written consent of SEAI in each </w:t>
          </w:r>
          <w:proofErr w:type="gramStart"/>
          <w:r w:rsidRPr="00785D93">
            <w:rPr>
              <w:rFonts w:ascii="Open Sans" w:hAnsi="Open Sans" w:cs="Open Sans"/>
              <w:sz w:val="22"/>
              <w:szCs w:val="22"/>
              <w:lang w:val="en-IE"/>
            </w:rPr>
            <w:t>case;</w:t>
          </w:r>
          <w:proofErr w:type="gramEnd"/>
        </w:p>
        <w:p w14:paraId="2511342F" w14:textId="77777777" w:rsidR="00B01599" w:rsidRPr="00785D93" w:rsidRDefault="00B01599" w:rsidP="005746D9">
          <w:pPr>
            <w:numPr>
              <w:ilvl w:val="3"/>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provide (at no additional cost to SEAI) SEAI with all resources and assistance as are required by SEAI in connection with the Services performed by Company under the Service Agreement for SEAI to discharge its duties pursuant to Articles 32 to 36 of the GDPR including, but not limited to, promptly at the request of SEAI provide information in respect of any data protection impact assessment which SEAI conducts and assist SEAI with any prior consultations with any supervisory authority;</w:t>
          </w:r>
        </w:p>
        <w:p w14:paraId="200BB7AF" w14:textId="77777777" w:rsidR="00B01599" w:rsidRPr="00785D93" w:rsidRDefault="00B01599" w:rsidP="005746D9">
          <w:pPr>
            <w:numPr>
              <w:ilvl w:val="3"/>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 xml:space="preserve">at the choice of SEAI, delete or return all the SEAI Data to SEAI after the end of the provision of the Services relating to Processing, and delete existing copies unless European Union or Member State law requires storage of the SEAI </w:t>
          </w:r>
          <w:proofErr w:type="gramStart"/>
          <w:r w:rsidRPr="00785D93">
            <w:rPr>
              <w:rFonts w:ascii="Open Sans" w:hAnsi="Open Sans" w:cs="Open Sans"/>
              <w:sz w:val="22"/>
              <w:szCs w:val="22"/>
              <w:lang w:val="en-IE"/>
            </w:rPr>
            <w:t>Data;</w:t>
          </w:r>
          <w:proofErr w:type="gramEnd"/>
          <w:r w:rsidRPr="00785D93">
            <w:rPr>
              <w:rFonts w:ascii="Open Sans" w:hAnsi="Open Sans" w:cs="Open Sans"/>
              <w:sz w:val="22"/>
              <w:szCs w:val="22"/>
              <w:lang w:val="en-IE"/>
            </w:rPr>
            <w:t xml:space="preserve"> </w:t>
          </w:r>
        </w:p>
        <w:p w14:paraId="7C92686C" w14:textId="77777777" w:rsidR="00B01599" w:rsidRPr="00785D93" w:rsidRDefault="00B01599" w:rsidP="005746D9">
          <w:pPr>
            <w:numPr>
              <w:ilvl w:val="3"/>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make available to SEAI at its request all information necessary to demonstrate compliance with the obligations laid down in this Agreement and Article 28 of the GDPR including without limitation a detailed written description of the technical and organisational methods employed by Company and its sub-processors (if any) for the Processing of Personal Data; and</w:t>
          </w:r>
        </w:p>
        <w:p w14:paraId="17BCEBC0" w14:textId="77777777" w:rsidR="00B01599" w:rsidRPr="00785D93" w:rsidRDefault="00B01599" w:rsidP="005746D9">
          <w:pPr>
            <w:numPr>
              <w:ilvl w:val="3"/>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immediately inform the Controller if, in the Processor’s opinion, an instruction from the Controller infringes Applicable Data Protection Law.</w:t>
          </w:r>
        </w:p>
        <w:p w14:paraId="45ACE99C" w14:textId="77777777" w:rsidR="00B01599" w:rsidRPr="00785D93" w:rsidRDefault="00B01599" w:rsidP="00B01599">
          <w:pPr>
            <w:spacing w:line="360" w:lineRule="auto"/>
            <w:ind w:left="794"/>
            <w:jc w:val="both"/>
            <w:rPr>
              <w:rFonts w:ascii="Open Sans" w:hAnsi="Open Sans" w:cs="Open Sans"/>
              <w:sz w:val="22"/>
              <w:szCs w:val="22"/>
              <w:lang w:val="en-IE"/>
            </w:rPr>
          </w:pPr>
        </w:p>
        <w:p w14:paraId="158ADCBE" w14:textId="77777777" w:rsidR="00B01599" w:rsidRPr="00785D93" w:rsidRDefault="00B01599" w:rsidP="005746D9">
          <w:pPr>
            <w:numPr>
              <w:ilvl w:val="1"/>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 xml:space="preserve">Company agrees at the request of SEAI to submit its data processing facilities (including all equipment, documents and electronic data relating to the Processing of SEAI Data) and/or any location from which SEAI Data can be accessed by Processor for audit to ascertain and/or monitor compliance with this Agreement and Applicable Data Protection Law which audit shall be carried out, with reasonable </w:t>
          </w:r>
          <w:r w:rsidRPr="00785D93">
            <w:rPr>
              <w:rFonts w:ascii="Open Sans" w:hAnsi="Open Sans" w:cs="Open Sans"/>
              <w:sz w:val="22"/>
              <w:szCs w:val="22"/>
              <w:lang w:val="en-IE"/>
            </w:rPr>
            <w:lastRenderedPageBreak/>
            <w:t xml:space="preserve">notice and during regular business hours and under a duty of confidentiality, by SEAI and/or by a third party appointed by SEAI. </w:t>
          </w:r>
        </w:p>
        <w:p w14:paraId="0B431B0D" w14:textId="77777777" w:rsidR="00B01599" w:rsidRPr="00785D93" w:rsidRDefault="00B01599" w:rsidP="00B01599">
          <w:pPr>
            <w:spacing w:line="360" w:lineRule="auto"/>
            <w:ind w:left="794"/>
            <w:jc w:val="both"/>
            <w:rPr>
              <w:rFonts w:ascii="Open Sans" w:hAnsi="Open Sans" w:cs="Open Sans"/>
              <w:sz w:val="22"/>
              <w:szCs w:val="22"/>
              <w:lang w:val="en-IE"/>
            </w:rPr>
          </w:pPr>
        </w:p>
        <w:p w14:paraId="287173C7" w14:textId="77777777" w:rsidR="00B01599" w:rsidRPr="00785D93" w:rsidRDefault="00B01599" w:rsidP="005746D9">
          <w:pPr>
            <w:numPr>
              <w:ilvl w:val="0"/>
              <w:numId w:val="72"/>
            </w:numPr>
            <w:spacing w:line="276" w:lineRule="auto"/>
            <w:rPr>
              <w:rFonts w:ascii="Open Sans" w:hAnsi="Open Sans" w:cs="Open Sans"/>
              <w:b/>
              <w:sz w:val="22"/>
              <w:szCs w:val="22"/>
              <w:lang w:val="en-IE"/>
            </w:rPr>
          </w:pPr>
          <w:r w:rsidRPr="00785D93">
            <w:rPr>
              <w:rFonts w:ascii="Open Sans" w:hAnsi="Open Sans" w:cs="Open Sans"/>
              <w:b/>
              <w:sz w:val="22"/>
              <w:szCs w:val="22"/>
              <w:lang w:val="en-IE"/>
            </w:rPr>
            <w:t>Notification of Security Incident</w:t>
          </w:r>
        </w:p>
        <w:p w14:paraId="237359A9" w14:textId="77777777" w:rsidR="00B01599" w:rsidRPr="00785D93" w:rsidRDefault="00B01599" w:rsidP="005746D9">
          <w:pPr>
            <w:numPr>
              <w:ilvl w:val="1"/>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Company shall notify SEAI without undue delay (and, in any event, within twenty-four (24) hours) of becoming aware of any Security Incident.</w:t>
          </w:r>
        </w:p>
        <w:p w14:paraId="1B435CFF" w14:textId="77777777" w:rsidR="00B01599" w:rsidRPr="00785D93" w:rsidRDefault="00B01599" w:rsidP="005746D9">
          <w:pPr>
            <w:numPr>
              <w:ilvl w:val="1"/>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Company will, as soon as possible, provide SEAI with at least the following information with respect to the Security Incident affecting SEAI Data: (</w:t>
          </w:r>
          <w:proofErr w:type="spellStart"/>
          <w:r w:rsidRPr="00785D93">
            <w:rPr>
              <w:rFonts w:ascii="Open Sans" w:hAnsi="Open Sans" w:cs="Open Sans"/>
              <w:sz w:val="22"/>
              <w:szCs w:val="22"/>
              <w:lang w:val="en-IE"/>
            </w:rPr>
            <w:t>i</w:t>
          </w:r>
          <w:proofErr w:type="spellEnd"/>
          <w:r w:rsidRPr="00785D93">
            <w:rPr>
              <w:rFonts w:ascii="Open Sans" w:hAnsi="Open Sans" w:cs="Open Sans"/>
              <w:sz w:val="22"/>
              <w:szCs w:val="22"/>
              <w:lang w:val="en-IE"/>
            </w:rPr>
            <w:t>) a description of the cause and nature of the Security Incident including the categories and approximate numbers of Data Subjects (including the number of SEAI Data Subjects) concerned and the categories and approximate number of Personal Data records concerned; (ii) the measures being taken to contain, investigate and remediate the Security Incident; (iii) the likely consequences and risks for SEAI and its Data Subjects as a result of the Security Incident; (iv) any mitigating actions taken; and (v) a proposed plan to mitigate any risks for Data Subjects and/or SEAI as a result of the Security Incident.</w:t>
          </w:r>
        </w:p>
        <w:p w14:paraId="025369BF" w14:textId="77777777" w:rsidR="00B01599" w:rsidRPr="00785D93" w:rsidRDefault="00B01599" w:rsidP="005746D9">
          <w:pPr>
            <w:numPr>
              <w:ilvl w:val="1"/>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Company will, in connection with any Security Incident affecting SEAI Data: (</w:t>
          </w:r>
          <w:proofErr w:type="spellStart"/>
          <w:r w:rsidRPr="00785D93">
            <w:rPr>
              <w:rFonts w:ascii="Open Sans" w:hAnsi="Open Sans" w:cs="Open Sans"/>
              <w:sz w:val="22"/>
              <w:szCs w:val="22"/>
              <w:lang w:val="en-IE"/>
            </w:rPr>
            <w:t>i</w:t>
          </w:r>
          <w:proofErr w:type="spellEnd"/>
          <w:r w:rsidRPr="00785D93">
            <w:rPr>
              <w:rFonts w:ascii="Open Sans" w:hAnsi="Open Sans" w:cs="Open Sans"/>
              <w:sz w:val="22"/>
              <w:szCs w:val="22"/>
              <w:lang w:val="en-IE"/>
            </w:rPr>
            <w:t xml:space="preserve">) quickly and without delay, take such steps as are necessary to contain, remediate, minimise any effects of and investigate any Security Incident (and without destroying any evidence) and to identify its cause (ii) co-operate with SEAI and provide SEAI with such assistance and information as it may reasonably require in connection with the containment, investigation, remediation and/or mitigation of the Security Incident;  (iii) immediately notify SEAI in writing of any request, inspection, audit or investigation by a supervisory authority or other authority; and/or (iv) where directed to do so by SEAI in writing, provide notifications (in a form approved by SEAI) to affected Data Subjects, affected entities and/or organisations and relevant supervisory authority and other authorities. </w:t>
          </w:r>
        </w:p>
        <w:p w14:paraId="550C8653" w14:textId="77777777" w:rsidR="00B01599" w:rsidRPr="00785D93" w:rsidRDefault="00B01599" w:rsidP="005746D9">
          <w:pPr>
            <w:numPr>
              <w:ilvl w:val="1"/>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Company agrees that it will not communicate with any third party, including but not limited to the media, vendors, consumers and affected individuals regarding any Security Incident without the express written consent and direction of SEAI.</w:t>
          </w:r>
        </w:p>
        <w:p w14:paraId="5C89F1FF" w14:textId="77777777" w:rsidR="00B01599" w:rsidRPr="00785D93" w:rsidRDefault="00B01599" w:rsidP="00B01599">
          <w:pPr>
            <w:spacing w:line="360" w:lineRule="auto"/>
            <w:jc w:val="both"/>
            <w:rPr>
              <w:rFonts w:ascii="Open Sans" w:hAnsi="Open Sans" w:cs="Open Sans"/>
              <w:sz w:val="22"/>
              <w:szCs w:val="22"/>
              <w:lang w:val="en-IE"/>
            </w:rPr>
          </w:pPr>
        </w:p>
        <w:p w14:paraId="3315BE4C" w14:textId="77777777" w:rsidR="00B01599" w:rsidRPr="00785D93" w:rsidRDefault="00B01599" w:rsidP="005746D9">
          <w:pPr>
            <w:numPr>
              <w:ilvl w:val="0"/>
              <w:numId w:val="72"/>
            </w:numPr>
            <w:spacing w:line="276" w:lineRule="auto"/>
            <w:rPr>
              <w:rFonts w:ascii="Open Sans" w:hAnsi="Open Sans" w:cs="Open Sans"/>
              <w:b/>
              <w:sz w:val="22"/>
              <w:szCs w:val="22"/>
              <w:lang w:val="en-IE"/>
            </w:rPr>
          </w:pPr>
          <w:r w:rsidRPr="00785D93">
            <w:rPr>
              <w:rFonts w:ascii="Open Sans" w:hAnsi="Open Sans" w:cs="Open Sans"/>
              <w:b/>
              <w:sz w:val="22"/>
              <w:szCs w:val="22"/>
              <w:lang w:val="en-IE"/>
            </w:rPr>
            <w:lastRenderedPageBreak/>
            <w:t>Sub-Processing</w:t>
          </w:r>
        </w:p>
        <w:p w14:paraId="64322A58" w14:textId="0F5C148B" w:rsidR="00B01599" w:rsidRPr="00785D93" w:rsidRDefault="00B01599" w:rsidP="005746D9">
          <w:pPr>
            <w:numPr>
              <w:ilvl w:val="1"/>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 xml:space="preserve">Company may, subject to compliance with </w:t>
          </w:r>
          <w:r w:rsidR="00003485">
            <w:rPr>
              <w:rFonts w:ascii="Open Sans" w:hAnsi="Open Sans" w:cs="Open Sans"/>
              <w:sz w:val="22"/>
              <w:szCs w:val="22"/>
              <w:lang w:val="en-IE"/>
            </w:rPr>
            <w:t>c</w:t>
          </w:r>
          <w:r w:rsidRPr="00785D93">
            <w:rPr>
              <w:rFonts w:ascii="Open Sans" w:hAnsi="Open Sans" w:cs="Open Sans"/>
              <w:sz w:val="22"/>
              <w:szCs w:val="22"/>
              <w:lang w:val="en-IE"/>
            </w:rPr>
            <w:t xml:space="preserve">lause 5.2, continue to use those sub-processors already engaged by Company and as identified to SEAI prior to commencement of the Agreement to process any SEAI Data. Company may, subject to compliance with </w:t>
          </w:r>
          <w:r w:rsidR="00003485">
            <w:rPr>
              <w:rFonts w:ascii="Open Sans" w:hAnsi="Open Sans" w:cs="Open Sans"/>
              <w:sz w:val="22"/>
              <w:szCs w:val="22"/>
              <w:lang w:val="en-IE"/>
            </w:rPr>
            <w:t>c</w:t>
          </w:r>
          <w:r w:rsidRPr="00785D93">
            <w:rPr>
              <w:rFonts w:ascii="Open Sans" w:hAnsi="Open Sans" w:cs="Open Sans"/>
              <w:sz w:val="22"/>
              <w:szCs w:val="22"/>
              <w:lang w:val="en-IE"/>
            </w:rPr>
            <w:t>lause 5.2, engage an additional or replace an existing sub-processor to process Personal Data provided that it notifies SEAI of any intended use or replacement of a sub-processor by email to dataprotection@seai.ie (“</w:t>
          </w:r>
          <w:r w:rsidRPr="00785D93">
            <w:rPr>
              <w:rFonts w:ascii="Open Sans" w:hAnsi="Open Sans" w:cs="Open Sans"/>
              <w:b/>
              <w:sz w:val="22"/>
              <w:szCs w:val="22"/>
              <w:lang w:val="en-IE"/>
            </w:rPr>
            <w:t>email notification</w:t>
          </w:r>
          <w:r w:rsidRPr="00785D93">
            <w:rPr>
              <w:rFonts w:ascii="Open Sans" w:hAnsi="Open Sans" w:cs="Open Sans"/>
              <w:sz w:val="22"/>
              <w:szCs w:val="22"/>
              <w:lang w:val="en-IE"/>
            </w:rPr>
            <w:t>”) thirty (30) days in advance of, as applicable, the engagement or replacement of the sub-processor concerned, unless SEAI objects in writing to the proposed use or replacement of the relevant sub-processor within thirty (30) days of receipt of the email notification (in which case Company  shall not, as applicable, use or replace the sub-processor concerned).</w:t>
          </w:r>
          <w:r w:rsidRPr="00785D93">
            <w:rPr>
              <w:rFonts w:ascii="Open Sans" w:hAnsi="Open Sans" w:cs="Open Sans"/>
              <w:b/>
              <w:sz w:val="22"/>
              <w:szCs w:val="22"/>
              <w:lang w:val="en-IE"/>
            </w:rPr>
            <w:t xml:space="preserve">  </w:t>
          </w:r>
        </w:p>
        <w:p w14:paraId="738F6FC5" w14:textId="41DB8C25" w:rsidR="00B01599" w:rsidRPr="00785D93" w:rsidRDefault="00B01599" w:rsidP="005746D9">
          <w:pPr>
            <w:numPr>
              <w:ilvl w:val="1"/>
              <w:numId w:val="72"/>
            </w:numPr>
            <w:spacing w:line="360" w:lineRule="auto"/>
            <w:jc w:val="both"/>
            <w:rPr>
              <w:rFonts w:ascii="Open Sans" w:hAnsi="Open Sans" w:cs="Open Sans"/>
              <w:sz w:val="22"/>
              <w:szCs w:val="22"/>
              <w:lang w:val="en-IE"/>
            </w:rPr>
          </w:pPr>
          <w:r w:rsidRPr="00785D93">
            <w:rPr>
              <w:rFonts w:ascii="Open Sans" w:hAnsi="Open Sans" w:cs="Open Sans"/>
              <w:sz w:val="22"/>
              <w:szCs w:val="22"/>
              <w:lang w:val="en-IE"/>
            </w:rPr>
            <w:t xml:space="preserve">Company shall, where it engages any sub-processor in accordance with </w:t>
          </w:r>
          <w:r w:rsidR="00003485">
            <w:rPr>
              <w:rFonts w:ascii="Open Sans" w:hAnsi="Open Sans" w:cs="Open Sans"/>
              <w:sz w:val="22"/>
              <w:szCs w:val="22"/>
              <w:lang w:val="en-IE"/>
            </w:rPr>
            <w:t>c</w:t>
          </w:r>
          <w:r w:rsidRPr="00785D93">
            <w:rPr>
              <w:rFonts w:ascii="Open Sans" w:hAnsi="Open Sans" w:cs="Open Sans"/>
              <w:sz w:val="22"/>
              <w:szCs w:val="22"/>
              <w:lang w:val="en-IE"/>
            </w:rPr>
            <w:t>lause 5.1; (</w:t>
          </w:r>
          <w:proofErr w:type="spellStart"/>
          <w:r w:rsidRPr="00785D93">
            <w:rPr>
              <w:rFonts w:ascii="Open Sans" w:hAnsi="Open Sans" w:cs="Open Sans"/>
              <w:sz w:val="22"/>
              <w:szCs w:val="22"/>
              <w:lang w:val="en-IE"/>
            </w:rPr>
            <w:t>i</w:t>
          </w:r>
          <w:proofErr w:type="spellEnd"/>
          <w:r w:rsidRPr="00785D93">
            <w:rPr>
              <w:rFonts w:ascii="Open Sans" w:hAnsi="Open Sans" w:cs="Open Sans"/>
              <w:sz w:val="22"/>
              <w:szCs w:val="22"/>
              <w:lang w:val="en-IE"/>
            </w:rPr>
            <w:t>) only use a sub-processor that has provided sufficient guarantees to implement appropriate technical and organisational measures in such a manner that the processing will meet the requirements of the GDPR and the Agreement and ensure the protection of the rights of Data Subjects; and (ii) impose, through a legally binding contract between Company and sub-processor, the same data protection obligations as set out in the Agreement on the sub-processor, in particular providing sufficient guarantees to implement appropriate technical and organisational measures in such a manner that the processing will meet the requirements of the GDPR. Company acknowledges and agrees that if any sub-processor fails to fulfil its obligations in the agreement between Company and sub-processor, Company shall remain fully liable to SEAI for the performance of the sub-processor’s obligations.</w:t>
          </w:r>
        </w:p>
        <w:p w14:paraId="60BFD7CB" w14:textId="77777777" w:rsidR="00B01599" w:rsidRPr="00785D93" w:rsidRDefault="00B01599" w:rsidP="00B01599">
          <w:pPr>
            <w:spacing w:line="360" w:lineRule="auto"/>
            <w:jc w:val="both"/>
            <w:rPr>
              <w:rFonts w:ascii="Open Sans" w:hAnsi="Open Sans" w:cs="Open Sans"/>
              <w:sz w:val="22"/>
              <w:szCs w:val="22"/>
              <w:lang w:val="en-IE"/>
            </w:rPr>
          </w:pPr>
        </w:p>
        <w:p w14:paraId="3AC67112" w14:textId="70254663" w:rsidR="00B01599" w:rsidRPr="00785D93" w:rsidRDefault="00B01599" w:rsidP="005746D9">
          <w:pPr>
            <w:numPr>
              <w:ilvl w:val="0"/>
              <w:numId w:val="72"/>
            </w:numPr>
            <w:spacing w:line="360" w:lineRule="auto"/>
            <w:ind w:left="720" w:hanging="795"/>
            <w:rPr>
              <w:rFonts w:ascii="Open Sans" w:hAnsi="Open Sans" w:cs="Open Sans"/>
              <w:b/>
              <w:sz w:val="22"/>
              <w:szCs w:val="22"/>
              <w:lang w:val="en-IE"/>
            </w:rPr>
          </w:pPr>
          <w:bookmarkStart w:id="106" w:name="_heading=h.30j0zll" w:colFirst="0" w:colLast="0"/>
          <w:bookmarkEnd w:id="106"/>
          <w:r w:rsidRPr="00785D93">
            <w:rPr>
              <w:rFonts w:ascii="Open Sans" w:hAnsi="Open Sans" w:cs="Open Sans"/>
              <w:b/>
              <w:sz w:val="22"/>
              <w:szCs w:val="22"/>
              <w:lang w:val="en-IE"/>
            </w:rPr>
            <w:t xml:space="preserve">Liability </w:t>
          </w:r>
        </w:p>
        <w:p w14:paraId="3CA9FB19" w14:textId="2D7BC639" w:rsidR="00BE1D10" w:rsidRPr="00785D93" w:rsidRDefault="00BE1D10" w:rsidP="005746D9">
          <w:pPr>
            <w:pStyle w:val="ListParagraph"/>
            <w:numPr>
              <w:ilvl w:val="1"/>
              <w:numId w:val="72"/>
            </w:numPr>
            <w:spacing w:line="360" w:lineRule="auto"/>
            <w:rPr>
              <w:rFonts w:ascii="Open Sans" w:hAnsi="Open Sans" w:cs="Open Sans"/>
              <w:sz w:val="22"/>
              <w:szCs w:val="22"/>
              <w:lang w:val="en-IE"/>
            </w:rPr>
          </w:pPr>
          <w:r w:rsidRPr="00785D93">
            <w:rPr>
              <w:rFonts w:ascii="Open Sans" w:hAnsi="Open Sans" w:cs="Open Sans"/>
              <w:sz w:val="22"/>
              <w:szCs w:val="22"/>
              <w:lang w:val="en-IE"/>
            </w:rPr>
            <w:t xml:space="preserve">Notwithstanding any other provision of the Service Agreement, the parties agree that the Company’s total liability to SEAI for any breach of this Agreement and/or Applicable Data Protection Law within any contract year shall not exceed </w:t>
          </w:r>
          <w:r w:rsidR="27E3DCA6" w:rsidRPr="00785D93">
            <w:rPr>
              <w:rFonts w:ascii="Open Sans" w:hAnsi="Open Sans" w:cs="Open Sans"/>
              <w:sz w:val="22"/>
              <w:szCs w:val="22"/>
              <w:lang w:val="en-IE"/>
            </w:rPr>
            <w:t>2</w:t>
          </w:r>
          <w:r w:rsidR="650FADA6" w:rsidRPr="00785D93">
            <w:rPr>
              <w:rFonts w:ascii="Open Sans" w:hAnsi="Open Sans" w:cs="Open Sans"/>
              <w:sz w:val="22"/>
              <w:szCs w:val="22"/>
              <w:lang w:val="en-IE"/>
            </w:rPr>
            <w:t>0</w:t>
          </w:r>
          <w:r w:rsidR="27E3DCA6" w:rsidRPr="00785D93">
            <w:rPr>
              <w:rFonts w:ascii="Open Sans" w:hAnsi="Open Sans" w:cs="Open Sans"/>
              <w:sz w:val="22"/>
              <w:szCs w:val="22"/>
              <w:lang w:val="en-IE"/>
            </w:rPr>
            <w:t>0</w:t>
          </w:r>
          <w:r w:rsidRPr="00785D93">
            <w:rPr>
              <w:rFonts w:ascii="Open Sans" w:hAnsi="Open Sans" w:cs="Open Sans"/>
              <w:sz w:val="22"/>
              <w:szCs w:val="22"/>
              <w:lang w:val="en-IE"/>
            </w:rPr>
            <w:t>% of the total contract value.</w:t>
          </w:r>
        </w:p>
        <w:p w14:paraId="33522098" w14:textId="77777777" w:rsidR="00B01599" w:rsidRPr="00785D93" w:rsidRDefault="00B01599" w:rsidP="00B01599">
          <w:pPr>
            <w:spacing w:line="360" w:lineRule="auto"/>
            <w:jc w:val="both"/>
            <w:rPr>
              <w:rFonts w:ascii="Open Sans" w:hAnsi="Open Sans" w:cs="Open Sans"/>
              <w:sz w:val="22"/>
              <w:szCs w:val="22"/>
              <w:lang w:val="en-IE"/>
            </w:rPr>
          </w:pPr>
        </w:p>
        <w:p w14:paraId="70B93B23" w14:textId="77777777" w:rsidR="00B01599" w:rsidRPr="00785D93" w:rsidRDefault="00B01599" w:rsidP="005746D9">
          <w:pPr>
            <w:numPr>
              <w:ilvl w:val="0"/>
              <w:numId w:val="72"/>
            </w:numPr>
            <w:spacing w:line="360" w:lineRule="auto"/>
            <w:ind w:left="720" w:hanging="795"/>
            <w:rPr>
              <w:rFonts w:ascii="Open Sans" w:hAnsi="Open Sans" w:cs="Open Sans"/>
              <w:b/>
              <w:sz w:val="22"/>
              <w:szCs w:val="22"/>
              <w:lang w:val="en-IE"/>
            </w:rPr>
          </w:pPr>
          <w:r w:rsidRPr="00785D93">
            <w:rPr>
              <w:rFonts w:ascii="Open Sans" w:hAnsi="Open Sans" w:cs="Open Sans"/>
              <w:b/>
              <w:sz w:val="22"/>
              <w:szCs w:val="22"/>
              <w:lang w:val="en-IE"/>
            </w:rPr>
            <w:lastRenderedPageBreak/>
            <w:t>Notifications Provisions</w:t>
          </w:r>
        </w:p>
        <w:p w14:paraId="0D1E9857" w14:textId="77777777" w:rsidR="00B01599" w:rsidRPr="00785D93" w:rsidRDefault="00B01599" w:rsidP="00B01599">
          <w:pPr>
            <w:spacing w:line="360" w:lineRule="auto"/>
            <w:ind w:left="720"/>
            <w:rPr>
              <w:rFonts w:ascii="Open Sans" w:hAnsi="Open Sans" w:cs="Open Sans"/>
              <w:sz w:val="22"/>
              <w:szCs w:val="22"/>
              <w:lang w:val="en-IE"/>
            </w:rPr>
          </w:pPr>
          <w:r w:rsidRPr="00785D93">
            <w:rPr>
              <w:rFonts w:ascii="Open Sans" w:hAnsi="Open Sans" w:cs="Open Sans"/>
              <w:sz w:val="22"/>
              <w:szCs w:val="22"/>
              <w:lang w:val="en-IE"/>
            </w:rPr>
            <w:t>The Parties agree that the following email addresses shall be monitored for notification of Security Incidents, data protection enquiries, and Data Subject Requests:</w:t>
          </w:r>
        </w:p>
        <w:p w14:paraId="34EACFBC" w14:textId="77777777" w:rsidR="00251BCF" w:rsidRPr="00785D93" w:rsidRDefault="00251BCF" w:rsidP="00251BCF">
          <w:pPr>
            <w:spacing w:line="360" w:lineRule="auto"/>
            <w:ind w:left="720"/>
            <w:rPr>
              <w:rFonts w:ascii="Open Sans" w:hAnsi="Open Sans" w:cs="Open Sans"/>
              <w:sz w:val="22"/>
              <w:szCs w:val="22"/>
              <w:lang w:val="fr-FR"/>
            </w:rPr>
          </w:pPr>
          <w:r w:rsidRPr="00785D93">
            <w:rPr>
              <w:rFonts w:ascii="Open Sans" w:hAnsi="Open Sans" w:cs="Open Sans"/>
              <w:b/>
              <w:bCs/>
              <w:sz w:val="22"/>
              <w:szCs w:val="22"/>
              <w:lang w:val="fr-FR"/>
            </w:rPr>
            <w:t>​</w:t>
          </w:r>
          <w:proofErr w:type="gramStart"/>
          <w:r w:rsidRPr="00785D93">
            <w:rPr>
              <w:rFonts w:ascii="Open Sans" w:hAnsi="Open Sans" w:cs="Open Sans"/>
              <w:b/>
              <w:bCs/>
              <w:sz w:val="22"/>
              <w:szCs w:val="22"/>
              <w:lang w:val="fr-FR"/>
            </w:rPr>
            <w:t>SEAI:</w:t>
          </w:r>
          <w:proofErr w:type="gramEnd"/>
          <w:r w:rsidRPr="00785D93">
            <w:rPr>
              <w:rFonts w:ascii="Open Sans" w:hAnsi="Open Sans" w:cs="Open Sans"/>
              <w:sz w:val="22"/>
              <w:szCs w:val="22"/>
              <w:lang w:val="fr-FR"/>
            </w:rPr>
            <w:t xml:space="preserve"> dataprotection@seai.ie  </w:t>
          </w:r>
        </w:p>
        <w:p w14:paraId="2F302ECC" w14:textId="3F9884D2" w:rsidR="00251BCF" w:rsidRPr="00785D93" w:rsidRDefault="00251BCF" w:rsidP="00251BCF">
          <w:pPr>
            <w:spacing w:line="360" w:lineRule="auto"/>
            <w:ind w:left="720"/>
            <w:rPr>
              <w:rFonts w:ascii="Open Sans" w:hAnsi="Open Sans" w:cs="Open Sans"/>
              <w:sz w:val="22"/>
              <w:szCs w:val="22"/>
              <w:lang w:val="fr-FR"/>
            </w:rPr>
          </w:pPr>
          <w:r w:rsidRPr="00785D93">
            <w:rPr>
              <w:rFonts w:ascii="Open Sans" w:hAnsi="Open Sans" w:cs="Open Sans"/>
              <w:b/>
              <w:bCs/>
              <w:sz w:val="22"/>
              <w:szCs w:val="22"/>
              <w:highlight w:val="yellow"/>
              <w:lang w:val="fr-FR"/>
            </w:rPr>
            <w:t>​</w:t>
          </w:r>
          <w:r w:rsidR="00D8031C" w:rsidRPr="00785D93">
            <w:rPr>
              <w:rFonts w:ascii="Open Sans" w:hAnsi="Open Sans" w:cs="Open Sans"/>
              <w:b/>
              <w:bCs/>
              <w:sz w:val="22"/>
              <w:szCs w:val="22"/>
              <w:highlight w:val="yellow"/>
              <w:lang w:val="fr-FR"/>
            </w:rPr>
            <w:t xml:space="preserve">[insert </w:t>
          </w:r>
          <w:r w:rsidR="00D8031C" w:rsidRPr="00785D93">
            <w:rPr>
              <w:rFonts w:ascii="Open Sans" w:hAnsi="Open Sans" w:cs="Open Sans"/>
              <w:b/>
              <w:bCs/>
              <w:sz w:val="22"/>
              <w:szCs w:val="22"/>
              <w:highlight w:val="yellow"/>
              <w:lang w:val="en-IE"/>
            </w:rPr>
            <w:t>counterparty name</w:t>
          </w:r>
          <w:proofErr w:type="gramStart"/>
          <w:r w:rsidR="007E6EB7" w:rsidRPr="00785D93">
            <w:rPr>
              <w:rFonts w:ascii="Open Sans" w:hAnsi="Open Sans" w:cs="Open Sans"/>
              <w:b/>
              <w:bCs/>
              <w:sz w:val="22"/>
              <w:szCs w:val="22"/>
              <w:highlight w:val="yellow"/>
              <w:lang w:val="fr-FR"/>
            </w:rPr>
            <w:t>]</w:t>
          </w:r>
          <w:r w:rsidRPr="00785D93">
            <w:rPr>
              <w:rFonts w:ascii="Open Sans" w:hAnsi="Open Sans" w:cs="Open Sans"/>
              <w:b/>
              <w:bCs/>
              <w:sz w:val="22"/>
              <w:szCs w:val="22"/>
              <w:highlight w:val="yellow"/>
              <w:lang w:val="fr-FR"/>
            </w:rPr>
            <w:t>:</w:t>
          </w:r>
          <w:proofErr w:type="gramEnd"/>
          <w:r w:rsidRPr="00785D93">
            <w:rPr>
              <w:rFonts w:ascii="Open Sans" w:hAnsi="Open Sans" w:cs="Open Sans"/>
              <w:b/>
              <w:bCs/>
              <w:sz w:val="22"/>
              <w:szCs w:val="22"/>
              <w:lang w:val="fr-FR"/>
            </w:rPr>
            <w:t xml:space="preserve">  </w:t>
          </w:r>
          <w:r w:rsidRPr="00785D93">
            <w:rPr>
              <w:rFonts w:ascii="Open Sans" w:hAnsi="Open Sans" w:cs="Open Sans"/>
              <w:sz w:val="22"/>
              <w:szCs w:val="22"/>
              <w:lang w:val="fr-FR"/>
            </w:rPr>
            <w:t> </w:t>
          </w:r>
        </w:p>
        <w:p w14:paraId="6680173B" w14:textId="4DB2E392" w:rsidR="00251BCF" w:rsidRPr="00785D93" w:rsidRDefault="00251BCF" w:rsidP="00251BCF">
          <w:pPr>
            <w:spacing w:line="360" w:lineRule="auto"/>
            <w:ind w:left="720"/>
            <w:rPr>
              <w:rFonts w:ascii="Open Sans" w:hAnsi="Open Sans" w:cs="Open Sans"/>
              <w:sz w:val="22"/>
              <w:szCs w:val="22"/>
            </w:rPr>
          </w:pPr>
          <w:r w:rsidRPr="00785D93">
            <w:rPr>
              <w:rFonts w:ascii="Open Sans" w:hAnsi="Open Sans" w:cs="Open Sans"/>
              <w:sz w:val="22"/>
              <w:szCs w:val="22"/>
            </w:rPr>
            <w:t xml:space="preserve">​Name: </w:t>
          </w:r>
          <w:r w:rsidR="007E6EB7" w:rsidRPr="00785D93">
            <w:rPr>
              <w:rFonts w:ascii="Open Sans" w:hAnsi="Open Sans" w:cs="Open Sans"/>
              <w:sz w:val="22"/>
              <w:szCs w:val="22"/>
              <w:highlight w:val="yellow"/>
            </w:rPr>
            <w:t>[insert contact name]</w:t>
          </w:r>
          <w:r w:rsidRPr="00785D93">
            <w:rPr>
              <w:rFonts w:ascii="Open Sans" w:hAnsi="Open Sans" w:cs="Open Sans"/>
              <w:sz w:val="22"/>
              <w:szCs w:val="22"/>
            </w:rPr>
            <w:t> </w:t>
          </w:r>
        </w:p>
        <w:p w14:paraId="5B082B71" w14:textId="29B576B0" w:rsidR="00251BCF" w:rsidRPr="00785D93" w:rsidRDefault="00251BCF" w:rsidP="00251BCF">
          <w:pPr>
            <w:spacing w:line="360" w:lineRule="auto"/>
            <w:ind w:left="720"/>
            <w:rPr>
              <w:rFonts w:ascii="Open Sans" w:hAnsi="Open Sans" w:cs="Open Sans"/>
              <w:sz w:val="22"/>
              <w:szCs w:val="22"/>
            </w:rPr>
          </w:pPr>
          <w:r w:rsidRPr="00785D93">
            <w:rPr>
              <w:rFonts w:ascii="Open Sans" w:hAnsi="Open Sans" w:cs="Open Sans"/>
              <w:sz w:val="22"/>
              <w:szCs w:val="22"/>
            </w:rPr>
            <w:t xml:space="preserve">​Email: </w:t>
          </w:r>
          <w:r w:rsidR="007E6EB7" w:rsidRPr="00785D93">
            <w:rPr>
              <w:rFonts w:ascii="Open Sans" w:hAnsi="Open Sans" w:cs="Open Sans"/>
              <w:sz w:val="22"/>
              <w:szCs w:val="22"/>
              <w:highlight w:val="yellow"/>
            </w:rPr>
            <w:t>[insert contact email]</w:t>
          </w:r>
          <w:r w:rsidRPr="00785D93">
            <w:rPr>
              <w:rFonts w:ascii="Open Sans" w:hAnsi="Open Sans" w:cs="Open Sans"/>
              <w:sz w:val="22"/>
              <w:szCs w:val="22"/>
            </w:rPr>
            <w:t> </w:t>
          </w:r>
        </w:p>
        <w:p w14:paraId="6377754D" w14:textId="4882E2DC" w:rsidR="00251BCF" w:rsidRPr="00785D93" w:rsidRDefault="00251BCF" w:rsidP="00251BCF">
          <w:pPr>
            <w:spacing w:line="360" w:lineRule="auto"/>
            <w:ind w:left="720"/>
            <w:rPr>
              <w:rFonts w:ascii="Open Sans" w:hAnsi="Open Sans" w:cs="Open Sans"/>
              <w:sz w:val="22"/>
              <w:szCs w:val="22"/>
            </w:rPr>
          </w:pPr>
          <w:r w:rsidRPr="00785D93">
            <w:rPr>
              <w:rFonts w:ascii="Open Sans" w:hAnsi="Open Sans" w:cs="Open Sans"/>
              <w:sz w:val="22"/>
              <w:szCs w:val="22"/>
            </w:rPr>
            <w:t xml:space="preserve">​Title: </w:t>
          </w:r>
          <w:r w:rsidR="007E6EB7" w:rsidRPr="00785D93">
            <w:rPr>
              <w:rFonts w:ascii="Open Sans" w:hAnsi="Open Sans" w:cs="Open Sans"/>
              <w:sz w:val="22"/>
              <w:szCs w:val="22"/>
              <w:highlight w:val="yellow"/>
            </w:rPr>
            <w:t>[insert contact title]</w:t>
          </w:r>
          <w:r w:rsidRPr="00785D93">
            <w:rPr>
              <w:rFonts w:ascii="Open Sans" w:hAnsi="Open Sans" w:cs="Open Sans"/>
              <w:sz w:val="22"/>
              <w:szCs w:val="22"/>
            </w:rPr>
            <w:t> </w:t>
          </w:r>
        </w:p>
        <w:p w14:paraId="7793DE7B" w14:textId="77777777" w:rsidR="00B01599" w:rsidRPr="00785D93" w:rsidRDefault="00B01599" w:rsidP="00B01599">
          <w:pPr>
            <w:spacing w:line="360" w:lineRule="auto"/>
            <w:rPr>
              <w:rFonts w:ascii="Open Sans" w:hAnsi="Open Sans" w:cs="Open Sans"/>
              <w:b/>
              <w:sz w:val="22"/>
              <w:szCs w:val="22"/>
              <w:lang w:val="en-IE"/>
            </w:rPr>
          </w:pPr>
        </w:p>
        <w:p w14:paraId="7ECB1DE0" w14:textId="77777777" w:rsidR="00B01599" w:rsidRPr="00785D93" w:rsidRDefault="00B01599" w:rsidP="005746D9">
          <w:pPr>
            <w:numPr>
              <w:ilvl w:val="0"/>
              <w:numId w:val="72"/>
            </w:numPr>
            <w:spacing w:line="360" w:lineRule="auto"/>
            <w:ind w:left="720" w:hanging="795"/>
            <w:rPr>
              <w:rFonts w:ascii="Open Sans" w:hAnsi="Open Sans" w:cs="Open Sans"/>
              <w:b/>
              <w:sz w:val="22"/>
              <w:szCs w:val="22"/>
              <w:lang w:val="en-IE"/>
            </w:rPr>
          </w:pPr>
          <w:r w:rsidRPr="00785D93">
            <w:rPr>
              <w:rFonts w:ascii="Open Sans" w:hAnsi="Open Sans" w:cs="Open Sans"/>
              <w:b/>
              <w:sz w:val="22"/>
              <w:szCs w:val="22"/>
              <w:lang w:val="en-IE"/>
            </w:rPr>
            <w:t>Concluding Provisions</w:t>
          </w:r>
        </w:p>
        <w:p w14:paraId="51460AB1" w14:textId="77777777" w:rsidR="00B01599" w:rsidRPr="00785D93" w:rsidRDefault="00B01599" w:rsidP="00B01599">
          <w:pPr>
            <w:spacing w:line="360" w:lineRule="auto"/>
            <w:ind w:left="720"/>
            <w:jc w:val="both"/>
            <w:rPr>
              <w:rFonts w:ascii="Open Sans" w:hAnsi="Open Sans" w:cs="Open Sans"/>
              <w:sz w:val="22"/>
              <w:szCs w:val="22"/>
              <w:lang w:val="en-IE"/>
            </w:rPr>
          </w:pPr>
          <w:r w:rsidRPr="00785D93">
            <w:rPr>
              <w:rFonts w:ascii="Open Sans" w:hAnsi="Open Sans" w:cs="Open Sans"/>
              <w:sz w:val="22"/>
              <w:szCs w:val="22"/>
              <w:lang w:val="en-IE"/>
            </w:rPr>
            <w:t>This Agreement shall survive termination or expiry of the Service Agreement. Upon termination or expiry of the   Service Agreement, each Party may continue to Process Personal Data provided that such Processing complies with the requirements of this Agreement and Applicable Data Protection Law.</w:t>
          </w:r>
        </w:p>
        <w:p w14:paraId="4D9DDE20" w14:textId="77777777" w:rsidR="00B01599" w:rsidRPr="00785D93" w:rsidRDefault="00B01599" w:rsidP="00E86383">
          <w:pPr>
            <w:spacing w:line="360" w:lineRule="auto"/>
            <w:rPr>
              <w:rFonts w:ascii="Open Sans" w:hAnsi="Open Sans" w:cs="Open Sans"/>
              <w:b/>
              <w:sz w:val="22"/>
              <w:szCs w:val="22"/>
              <w:lang w:val="en-IE"/>
            </w:rPr>
          </w:pPr>
        </w:p>
        <w:p w14:paraId="3C5F5F65" w14:textId="610A4524" w:rsidR="00B01599" w:rsidRPr="00785D93" w:rsidRDefault="00B01599" w:rsidP="005746D9">
          <w:pPr>
            <w:numPr>
              <w:ilvl w:val="0"/>
              <w:numId w:val="72"/>
            </w:numPr>
            <w:spacing w:line="360" w:lineRule="auto"/>
            <w:ind w:left="720" w:hanging="795"/>
            <w:rPr>
              <w:rFonts w:ascii="Open Sans" w:hAnsi="Open Sans" w:cs="Open Sans"/>
              <w:b/>
              <w:sz w:val="22"/>
              <w:szCs w:val="22"/>
              <w:lang w:val="en-IE"/>
            </w:rPr>
          </w:pPr>
          <w:r w:rsidRPr="00785D93">
            <w:rPr>
              <w:rFonts w:ascii="Open Sans" w:hAnsi="Open Sans" w:cs="Open Sans"/>
              <w:b/>
              <w:sz w:val="22"/>
              <w:szCs w:val="22"/>
              <w:lang w:val="en-IE"/>
            </w:rPr>
            <w:t>General</w:t>
          </w:r>
        </w:p>
        <w:p w14:paraId="31DB8381" w14:textId="08A0D8DA" w:rsidR="00B01599" w:rsidRPr="002F7277" w:rsidRDefault="00182C1C" w:rsidP="00182C1C">
          <w:pPr>
            <w:spacing w:line="360" w:lineRule="auto"/>
            <w:rPr>
              <w:rFonts w:ascii="Open Sans" w:hAnsi="Open Sans" w:cs="Open Sans"/>
              <w:bCs/>
              <w:sz w:val="22"/>
              <w:szCs w:val="22"/>
              <w:lang w:val="en-IE"/>
            </w:rPr>
          </w:pPr>
          <w:r w:rsidRPr="002F7277">
            <w:rPr>
              <w:rFonts w:ascii="Open Sans" w:hAnsi="Open Sans" w:cs="Open Sans"/>
              <w:bCs/>
              <w:sz w:val="22"/>
              <w:szCs w:val="22"/>
              <w:lang w:val="en-IE"/>
            </w:rPr>
            <w:t xml:space="preserve">9.1 </w:t>
          </w:r>
          <w:r w:rsidRPr="002F7277">
            <w:rPr>
              <w:rFonts w:ascii="Open Sans" w:hAnsi="Open Sans" w:cs="Open Sans"/>
              <w:bCs/>
              <w:sz w:val="22"/>
              <w:szCs w:val="22"/>
              <w:lang w:val="en-IE"/>
            </w:rPr>
            <w:tab/>
          </w:r>
          <w:r w:rsidR="00B01599" w:rsidRPr="002F7277">
            <w:rPr>
              <w:rFonts w:ascii="Open Sans" w:hAnsi="Open Sans" w:cs="Open Sans"/>
              <w:bCs/>
              <w:sz w:val="22"/>
              <w:szCs w:val="22"/>
              <w:lang w:val="en-IE"/>
            </w:rPr>
            <w:t>Entire Agreement</w:t>
          </w:r>
        </w:p>
        <w:p w14:paraId="2A5AC1DF" w14:textId="77777777" w:rsidR="00182C1C" w:rsidRDefault="00B01599" w:rsidP="00B01599">
          <w:pPr>
            <w:spacing w:line="360" w:lineRule="auto"/>
            <w:ind w:left="709"/>
            <w:jc w:val="both"/>
            <w:rPr>
              <w:rFonts w:ascii="Open Sans" w:hAnsi="Open Sans" w:cs="Open Sans"/>
              <w:sz w:val="22"/>
              <w:szCs w:val="22"/>
              <w:lang w:val="en-IE"/>
            </w:rPr>
          </w:pPr>
          <w:r w:rsidRPr="00785D93">
            <w:rPr>
              <w:rFonts w:ascii="Open Sans" w:hAnsi="Open Sans" w:cs="Open Sans"/>
              <w:sz w:val="22"/>
              <w:szCs w:val="22"/>
              <w:lang w:val="en-IE"/>
            </w:rPr>
            <w:t>This Agreement and any underlying Service Agreement shall constitute the entire agreement between the Parties with respect to the subject matter hereof and thereof, and this Agreement supersedes all prior agreements or representations, oral or written, regarding such subject matter including any provisions in the Service Agreement which address the processing of SEAI Data by Company on behalf of SEAI.</w:t>
          </w:r>
        </w:p>
        <w:p w14:paraId="0A0C9315" w14:textId="77777777" w:rsidR="002F7277" w:rsidRPr="00785D93" w:rsidRDefault="002F7277" w:rsidP="00B01599">
          <w:pPr>
            <w:spacing w:line="360" w:lineRule="auto"/>
            <w:ind w:left="709"/>
            <w:jc w:val="both"/>
            <w:rPr>
              <w:rFonts w:ascii="Open Sans" w:hAnsi="Open Sans" w:cs="Open Sans"/>
              <w:sz w:val="22"/>
              <w:szCs w:val="22"/>
              <w:lang w:val="en-IE"/>
            </w:rPr>
          </w:pPr>
        </w:p>
        <w:p w14:paraId="4D50AF39" w14:textId="2F2630F4" w:rsidR="00B01599" w:rsidRPr="002F7277" w:rsidRDefault="00182C1C" w:rsidP="00182C1C">
          <w:pPr>
            <w:spacing w:line="360" w:lineRule="auto"/>
            <w:jc w:val="both"/>
            <w:rPr>
              <w:rFonts w:ascii="Open Sans" w:hAnsi="Open Sans" w:cs="Open Sans"/>
              <w:sz w:val="22"/>
              <w:szCs w:val="22"/>
              <w:lang w:val="en-IE"/>
            </w:rPr>
          </w:pPr>
          <w:r w:rsidRPr="002F7277">
            <w:rPr>
              <w:rFonts w:ascii="Open Sans" w:hAnsi="Open Sans" w:cs="Open Sans"/>
              <w:sz w:val="22"/>
              <w:szCs w:val="22"/>
              <w:lang w:val="en-IE"/>
            </w:rPr>
            <w:t xml:space="preserve">9.2 </w:t>
          </w:r>
          <w:r w:rsidRPr="002F7277">
            <w:rPr>
              <w:rFonts w:ascii="Open Sans" w:hAnsi="Open Sans" w:cs="Open Sans"/>
              <w:sz w:val="22"/>
              <w:szCs w:val="22"/>
              <w:lang w:val="en-IE"/>
            </w:rPr>
            <w:tab/>
          </w:r>
          <w:r w:rsidR="00B01599" w:rsidRPr="002F7277">
            <w:rPr>
              <w:rFonts w:ascii="Open Sans" w:hAnsi="Open Sans" w:cs="Open Sans"/>
              <w:sz w:val="22"/>
              <w:szCs w:val="22"/>
              <w:lang w:val="en-IE"/>
            </w:rPr>
            <w:t>Governing Law</w:t>
          </w:r>
        </w:p>
        <w:p w14:paraId="2B5F02DD" w14:textId="77777777" w:rsidR="00B01599" w:rsidRDefault="00B01599" w:rsidP="00B01599">
          <w:pPr>
            <w:spacing w:line="360" w:lineRule="auto"/>
            <w:ind w:left="709"/>
            <w:jc w:val="both"/>
            <w:rPr>
              <w:rFonts w:ascii="Open Sans" w:hAnsi="Open Sans" w:cs="Open Sans"/>
              <w:sz w:val="22"/>
              <w:szCs w:val="22"/>
              <w:lang w:val="en-IE"/>
            </w:rPr>
          </w:pPr>
          <w:r w:rsidRPr="00785D93">
            <w:rPr>
              <w:rFonts w:ascii="Open Sans" w:hAnsi="Open Sans" w:cs="Open Sans"/>
              <w:sz w:val="22"/>
              <w:szCs w:val="22"/>
              <w:lang w:val="en-IE"/>
            </w:rPr>
            <w:t xml:space="preserve">This Agreement and all disputes arising out of or relating to this Agreement shall be interpreted, construed and enforced in accordance with the laws of Ireland. Each Party irrevocably consents to the exclusive jurisdiction of the courts situated in Ireland over all such disputes and claims and all actions to enforce such claims or to recover damages or other relief in connection with such claims except to the extent that Applicable Data Protection Law require otherwise. </w:t>
          </w:r>
        </w:p>
        <w:p w14:paraId="7923BB48" w14:textId="0C3805E8" w:rsidR="00B01599" w:rsidRPr="002F7277" w:rsidRDefault="00182C1C" w:rsidP="00182C1C">
          <w:pPr>
            <w:pStyle w:val="ListParagraph"/>
            <w:numPr>
              <w:ilvl w:val="1"/>
              <w:numId w:val="134"/>
            </w:numPr>
            <w:spacing w:line="360" w:lineRule="auto"/>
            <w:contextualSpacing/>
            <w:jc w:val="both"/>
            <w:rPr>
              <w:rFonts w:ascii="Open Sans" w:hAnsi="Open Sans" w:cs="Open Sans"/>
              <w:bCs/>
              <w:sz w:val="22"/>
              <w:szCs w:val="22"/>
              <w:lang w:val="en-IE"/>
            </w:rPr>
          </w:pPr>
          <w:r w:rsidRPr="002F7277">
            <w:rPr>
              <w:rFonts w:ascii="Open Sans" w:hAnsi="Open Sans" w:cs="Open Sans"/>
              <w:bCs/>
              <w:sz w:val="22"/>
              <w:szCs w:val="22"/>
              <w:lang w:val="en-IE"/>
            </w:rPr>
            <w:lastRenderedPageBreak/>
            <w:t xml:space="preserve">       </w:t>
          </w:r>
          <w:r w:rsidR="00B01599" w:rsidRPr="002F7277">
            <w:rPr>
              <w:rFonts w:ascii="Open Sans" w:hAnsi="Open Sans" w:cs="Open Sans"/>
              <w:bCs/>
              <w:sz w:val="22"/>
              <w:szCs w:val="22"/>
              <w:lang w:val="en-IE"/>
            </w:rPr>
            <w:t>Counterparts</w:t>
          </w:r>
        </w:p>
        <w:p w14:paraId="6AD4BFF3" w14:textId="77777777" w:rsidR="00B01599" w:rsidRPr="00785D93" w:rsidRDefault="00B01599" w:rsidP="00B01599">
          <w:pPr>
            <w:pStyle w:val="ListParagraph"/>
            <w:spacing w:line="360" w:lineRule="auto"/>
            <w:ind w:left="794"/>
            <w:jc w:val="both"/>
            <w:rPr>
              <w:rFonts w:ascii="Open Sans" w:hAnsi="Open Sans" w:cs="Open Sans"/>
              <w:sz w:val="22"/>
              <w:szCs w:val="22"/>
              <w:lang w:val="en-IE"/>
            </w:rPr>
          </w:pPr>
          <w:r w:rsidRPr="00785D93">
            <w:rPr>
              <w:rFonts w:ascii="Open Sans" w:hAnsi="Open Sans" w:cs="Open Sans"/>
              <w:sz w:val="22"/>
              <w:szCs w:val="22"/>
              <w:lang w:val="en-IE"/>
            </w:rPr>
            <w:t>The Parties may execute this Agreement in counterparts, including facsimile, PDF, and other electronic copies, which taken together will constitute one instrument. Each Party may execute this Agreement by any form of electronic signature. An electronic signature is conclusive evidence of a Party’s intention to be bound by this Agreement and has the same legal validity and enforceability as a wet ink signature for all purposes. The Parties acknowledge and agree that:</w:t>
          </w:r>
        </w:p>
        <w:p w14:paraId="7ED4C4C9" w14:textId="77777777" w:rsidR="00B01599" w:rsidRPr="00785D93" w:rsidRDefault="00B01599" w:rsidP="002F7277">
          <w:pPr>
            <w:pStyle w:val="N2"/>
            <w:numPr>
              <w:ilvl w:val="2"/>
              <w:numId w:val="73"/>
            </w:numPr>
            <w:ind w:left="1418" w:hanging="567"/>
            <w:rPr>
              <w:rFonts w:ascii="Open Sans" w:hAnsi="Open Sans" w:cs="Open Sans"/>
            </w:rPr>
          </w:pPr>
          <w:r w:rsidRPr="00785D93">
            <w:rPr>
              <w:rFonts w:ascii="Open Sans" w:hAnsi="Open Sans" w:cs="Open Sans"/>
            </w:rPr>
            <w:t>this Agreement may be executed by any form of electronic signature, which will be considered as an original signature for all purposes and will have the same force and effect as an original signature; and</w:t>
          </w:r>
        </w:p>
        <w:p w14:paraId="438E486F" w14:textId="77777777" w:rsidR="00B01599" w:rsidRPr="00785D93" w:rsidRDefault="00B01599" w:rsidP="002F7277">
          <w:pPr>
            <w:pStyle w:val="N2"/>
            <w:numPr>
              <w:ilvl w:val="2"/>
              <w:numId w:val="73"/>
            </w:numPr>
            <w:ind w:left="1418" w:hanging="567"/>
            <w:rPr>
              <w:rFonts w:ascii="Open Sans" w:hAnsi="Open Sans" w:cs="Open Sans"/>
            </w:rPr>
          </w:pPr>
          <w:r w:rsidRPr="00785D93">
            <w:rPr>
              <w:rFonts w:ascii="Open Sans" w:hAnsi="Open Sans" w:cs="Open Sans"/>
            </w:rPr>
            <w:t xml:space="preserve">an executed copy of this Agreement may be retained in electronic </w:t>
          </w:r>
          <w:proofErr w:type="gramStart"/>
          <w:r w:rsidRPr="00785D93">
            <w:rPr>
              <w:rFonts w:ascii="Open Sans" w:hAnsi="Open Sans" w:cs="Open Sans"/>
            </w:rPr>
            <w:t>form</w:t>
          </w:r>
          <w:proofErr w:type="gramEnd"/>
          <w:r w:rsidRPr="00785D93">
            <w:rPr>
              <w:rFonts w:ascii="Open Sans" w:hAnsi="Open Sans" w:cs="Open Sans"/>
            </w:rPr>
            <w:t xml:space="preserve"> and such electronic form will constitute an original of this Agreement and may be relied upon as evidence of this Agreement.</w:t>
          </w:r>
        </w:p>
        <w:p w14:paraId="447D9614" w14:textId="4D579038" w:rsidR="00B01599" w:rsidRPr="00785D93" w:rsidRDefault="00B01599" w:rsidP="00182C1C">
          <w:pPr>
            <w:pStyle w:val="ListParagraph"/>
            <w:numPr>
              <w:ilvl w:val="0"/>
              <w:numId w:val="134"/>
            </w:numPr>
            <w:spacing w:line="360" w:lineRule="auto"/>
            <w:rPr>
              <w:rFonts w:ascii="Open Sans" w:hAnsi="Open Sans" w:cs="Open Sans"/>
              <w:b/>
              <w:sz w:val="22"/>
              <w:szCs w:val="22"/>
              <w:lang w:val="en-IE"/>
            </w:rPr>
          </w:pPr>
          <w:r w:rsidRPr="00785D93">
            <w:rPr>
              <w:rFonts w:ascii="Open Sans" w:hAnsi="Open Sans" w:cs="Open Sans"/>
              <w:b/>
              <w:sz w:val="22"/>
              <w:szCs w:val="22"/>
              <w:lang w:val="en-IE"/>
            </w:rPr>
            <w:t>Conflict</w:t>
          </w:r>
        </w:p>
        <w:p w14:paraId="20F3493F" w14:textId="77777777" w:rsidR="00B01599" w:rsidRPr="00785D93" w:rsidRDefault="00B01599" w:rsidP="00B01599">
          <w:pPr>
            <w:pStyle w:val="ListParagraph"/>
            <w:spacing w:line="360" w:lineRule="auto"/>
            <w:ind w:left="794"/>
            <w:jc w:val="both"/>
            <w:rPr>
              <w:rFonts w:ascii="Open Sans" w:hAnsi="Open Sans" w:cs="Open Sans"/>
              <w:sz w:val="22"/>
              <w:szCs w:val="22"/>
              <w:lang w:val="en-IE"/>
            </w:rPr>
          </w:pPr>
          <w:r w:rsidRPr="00785D93">
            <w:rPr>
              <w:rFonts w:ascii="Open Sans" w:hAnsi="Open Sans" w:cs="Open Sans"/>
              <w:sz w:val="22"/>
              <w:szCs w:val="22"/>
              <w:lang w:val="en-IE"/>
            </w:rPr>
            <w:t xml:space="preserve"> In the event of a conflict or inconsistency between this Agreement, the Service Agreement and the provisions of the Standard Contractual Clauses (where the Standard Contractual Clauses have between entered into between the Parties pursuant to this Agreement), the terms of the Standard Contractual Clauses shall take precedence, followed by this Agreement, and finally the Service Agreement but only to the extent necessary to resolve the conflict or inconsistency.</w:t>
          </w:r>
        </w:p>
        <w:p w14:paraId="304DB068" w14:textId="77777777" w:rsidR="00B01599" w:rsidRPr="00785D93" w:rsidRDefault="00B01599" w:rsidP="00B01599">
          <w:pPr>
            <w:spacing w:line="360" w:lineRule="auto"/>
            <w:ind w:left="794"/>
            <w:jc w:val="both"/>
            <w:rPr>
              <w:rFonts w:ascii="Open Sans" w:hAnsi="Open Sans" w:cs="Open Sans"/>
              <w:sz w:val="22"/>
              <w:szCs w:val="22"/>
              <w:lang w:val="en-IE"/>
            </w:rPr>
          </w:pPr>
        </w:p>
        <w:p w14:paraId="2F755A4D" w14:textId="77777777" w:rsidR="00B01599" w:rsidRPr="00785D93" w:rsidRDefault="00B01599" w:rsidP="00B01599">
          <w:pPr>
            <w:spacing w:line="360" w:lineRule="auto"/>
            <w:rPr>
              <w:rFonts w:ascii="Open Sans" w:hAnsi="Open Sans" w:cs="Open Sans"/>
              <w:b/>
              <w:sz w:val="22"/>
              <w:szCs w:val="22"/>
              <w:lang w:val="en-IE"/>
            </w:rPr>
          </w:pPr>
          <w:r w:rsidRPr="00785D93">
            <w:rPr>
              <w:rFonts w:ascii="Open Sans" w:hAnsi="Open Sans" w:cs="Open Sans"/>
              <w:b/>
              <w:sz w:val="22"/>
              <w:szCs w:val="22"/>
              <w:lang w:val="en-IE"/>
            </w:rPr>
            <w:t>By signature, the parties acknowledge that they have read and understood the terms of this Agreement and agree to be legally bound by them.</w:t>
          </w:r>
        </w:p>
        <w:p w14:paraId="4416119E" w14:textId="77777777" w:rsidR="00B01599" w:rsidRPr="00785D93" w:rsidRDefault="00B01599" w:rsidP="00B01599">
          <w:pPr>
            <w:spacing w:line="360" w:lineRule="auto"/>
            <w:rPr>
              <w:rFonts w:ascii="Open Sans" w:hAnsi="Open Sans" w:cs="Open Sans"/>
              <w:b/>
              <w:sz w:val="22"/>
              <w:szCs w:val="22"/>
              <w:lang w:val="en-IE"/>
            </w:rPr>
          </w:pPr>
        </w:p>
        <w:tbl>
          <w:tblPr>
            <w:tblStyle w:val="2"/>
            <w:tblW w:w="9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30"/>
            <w:gridCol w:w="4626"/>
          </w:tblGrid>
          <w:tr w:rsidR="00B01599" w:rsidRPr="00785D93" w14:paraId="658A1DF9" w14:textId="77777777" w:rsidTr="2DB20E44">
            <w:trPr>
              <w:trHeight w:val="300"/>
            </w:trPr>
            <w:tc>
              <w:tcPr>
                <w:tcW w:w="4630" w:type="dxa"/>
                <w:tcMar>
                  <w:top w:w="58" w:type="dxa"/>
                  <w:left w:w="115" w:type="dxa"/>
                  <w:bottom w:w="58" w:type="dxa"/>
                  <w:right w:w="115" w:type="dxa"/>
                </w:tcMar>
              </w:tcPr>
              <w:p w14:paraId="1DAEA57B" w14:textId="49C547FA" w:rsidR="00B01599" w:rsidRPr="00785D93" w:rsidRDefault="00B01599" w:rsidP="00CB0168">
                <w:pPr>
                  <w:tabs>
                    <w:tab w:val="left" w:pos="3084"/>
                  </w:tabs>
                  <w:spacing w:after="240" w:line="360" w:lineRule="auto"/>
                  <w:rPr>
                    <w:rFonts w:ascii="Open Sans" w:eastAsia="Calibri" w:hAnsi="Open Sans" w:cs="Open Sans"/>
                    <w:sz w:val="22"/>
                    <w:szCs w:val="22"/>
                    <w:lang w:val="en-IE"/>
                  </w:rPr>
                </w:pPr>
                <w:r w:rsidRPr="00785D93">
                  <w:rPr>
                    <w:rFonts w:ascii="Open Sans" w:hAnsi="Open Sans" w:cs="Open Sans"/>
                    <w:sz w:val="22"/>
                    <w:szCs w:val="22"/>
                    <w:lang w:val="en-IE"/>
                  </w:rPr>
                  <w:t xml:space="preserve">For </w:t>
                </w:r>
                <w:r w:rsidR="00F0350C" w:rsidRPr="00785D93">
                  <w:rPr>
                    <w:rFonts w:ascii="Open Sans" w:eastAsia="Calibri" w:hAnsi="Open Sans" w:cs="Open Sans"/>
                    <w:b/>
                    <w:sz w:val="22"/>
                    <w:szCs w:val="22"/>
                    <w:lang w:val="en-IE"/>
                  </w:rPr>
                  <w:t>SEAI</w:t>
                </w:r>
                <w:r w:rsidR="00F0350C" w:rsidRPr="00785D93">
                  <w:rPr>
                    <w:rFonts w:ascii="Open Sans" w:hAnsi="Open Sans" w:cs="Open Sans"/>
                    <w:b/>
                    <w:sz w:val="22"/>
                    <w:szCs w:val="22"/>
                    <w:lang w:val="en-IE"/>
                  </w:rPr>
                  <w:t>:</w:t>
                </w:r>
              </w:p>
              <w:p w14:paraId="500F134F" w14:textId="77777777" w:rsidR="00B01599" w:rsidRPr="00785D93" w:rsidRDefault="00B01599" w:rsidP="00CB0168">
                <w:pPr>
                  <w:spacing w:after="240" w:line="360" w:lineRule="auto"/>
                  <w:rPr>
                    <w:rFonts w:ascii="Open Sans" w:eastAsia="Calibri" w:hAnsi="Open Sans" w:cs="Open Sans"/>
                    <w:sz w:val="22"/>
                    <w:szCs w:val="22"/>
                    <w:u w:val="single"/>
                    <w:lang w:val="en-IE"/>
                  </w:rPr>
                </w:pPr>
                <w:r w:rsidRPr="00785D93">
                  <w:rPr>
                    <w:rFonts w:ascii="Open Sans" w:hAnsi="Open Sans" w:cs="Open Sans"/>
                    <w:sz w:val="22"/>
                    <w:szCs w:val="22"/>
                    <w:lang w:val="en-IE"/>
                  </w:rPr>
                  <w:t>By:</w:t>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p>
              <w:p w14:paraId="6D649D4E" w14:textId="77777777" w:rsidR="00B01599" w:rsidRPr="00785D93" w:rsidRDefault="00B01599" w:rsidP="00CB0168">
                <w:pPr>
                  <w:spacing w:after="240" w:line="360" w:lineRule="auto"/>
                  <w:rPr>
                    <w:rFonts w:ascii="Open Sans" w:eastAsia="Calibri" w:hAnsi="Open Sans" w:cs="Open Sans"/>
                    <w:sz w:val="22"/>
                    <w:szCs w:val="22"/>
                    <w:lang w:val="en-IE"/>
                  </w:rPr>
                </w:pPr>
                <w:r w:rsidRPr="00785D93">
                  <w:rPr>
                    <w:rFonts w:ascii="Open Sans" w:hAnsi="Open Sans" w:cs="Open Sans"/>
                    <w:sz w:val="22"/>
                    <w:szCs w:val="22"/>
                    <w:lang w:val="en-IE"/>
                  </w:rPr>
                  <w:t>Name:</w:t>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p>
              <w:p w14:paraId="47F3B0D9" w14:textId="77777777" w:rsidR="00B01599" w:rsidRPr="00785D93" w:rsidRDefault="00B01599" w:rsidP="00CB0168">
                <w:pPr>
                  <w:spacing w:after="240" w:line="360" w:lineRule="auto"/>
                  <w:rPr>
                    <w:rFonts w:ascii="Open Sans" w:eastAsia="Calibri" w:hAnsi="Open Sans" w:cs="Open Sans"/>
                    <w:sz w:val="22"/>
                    <w:szCs w:val="22"/>
                    <w:u w:val="single"/>
                    <w:lang w:val="en-IE"/>
                  </w:rPr>
                </w:pPr>
                <w:r w:rsidRPr="00785D93">
                  <w:rPr>
                    <w:rFonts w:ascii="Open Sans" w:hAnsi="Open Sans" w:cs="Open Sans"/>
                    <w:sz w:val="22"/>
                    <w:szCs w:val="22"/>
                    <w:lang w:val="en-IE"/>
                  </w:rPr>
                  <w:t>Title:</w:t>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p>
              <w:p w14:paraId="6AD443E1" w14:textId="77777777" w:rsidR="00B01599" w:rsidRPr="00785D93" w:rsidRDefault="00B01599" w:rsidP="00CB0168">
                <w:pPr>
                  <w:spacing w:after="240" w:line="360" w:lineRule="auto"/>
                  <w:rPr>
                    <w:rFonts w:ascii="Open Sans" w:eastAsia="Calibri" w:hAnsi="Open Sans" w:cs="Open Sans"/>
                    <w:sz w:val="22"/>
                    <w:szCs w:val="22"/>
                    <w:u w:val="single"/>
                    <w:lang w:val="en-IE"/>
                  </w:rPr>
                </w:pPr>
                <w:r w:rsidRPr="00785D93">
                  <w:rPr>
                    <w:rFonts w:ascii="Open Sans" w:hAnsi="Open Sans" w:cs="Open Sans"/>
                    <w:sz w:val="22"/>
                    <w:szCs w:val="22"/>
                    <w:lang w:val="en-IE"/>
                  </w:rPr>
                  <w:t>Date:</w:t>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p>
            </w:tc>
            <w:tc>
              <w:tcPr>
                <w:tcW w:w="4626" w:type="dxa"/>
                <w:tcMar>
                  <w:top w:w="58" w:type="dxa"/>
                  <w:left w:w="115" w:type="dxa"/>
                  <w:bottom w:w="58" w:type="dxa"/>
                  <w:right w:w="115" w:type="dxa"/>
                </w:tcMar>
              </w:tcPr>
              <w:p w14:paraId="6C3D00C7" w14:textId="3357C8F6" w:rsidR="00B01599" w:rsidRPr="00785D93" w:rsidRDefault="00B01599" w:rsidP="00CB0168">
                <w:pPr>
                  <w:spacing w:after="240" w:line="360" w:lineRule="auto"/>
                  <w:rPr>
                    <w:rFonts w:ascii="Open Sans" w:eastAsia="Calibri" w:hAnsi="Open Sans" w:cs="Open Sans"/>
                    <w:b/>
                    <w:sz w:val="22"/>
                    <w:szCs w:val="22"/>
                    <w:lang w:val="en-IE"/>
                  </w:rPr>
                </w:pPr>
                <w:r w:rsidRPr="00785D93">
                  <w:rPr>
                    <w:rFonts w:ascii="Open Sans" w:hAnsi="Open Sans" w:cs="Open Sans"/>
                    <w:sz w:val="22"/>
                    <w:szCs w:val="22"/>
                    <w:lang w:val="en-IE"/>
                  </w:rPr>
                  <w:t xml:space="preserve">For </w:t>
                </w:r>
                <w:r w:rsidR="00F0350C" w:rsidRPr="00785D93">
                  <w:rPr>
                    <w:rStyle w:val="normaltextrun"/>
                    <w:rFonts w:ascii="Open Sans" w:hAnsi="Open Sans" w:cs="Open Sans"/>
                    <w:b/>
                    <w:bCs/>
                    <w:sz w:val="22"/>
                    <w:szCs w:val="22"/>
                    <w:highlight w:val="yellow"/>
                    <w:shd w:val="clear" w:color="auto" w:fill="FFFFFF"/>
                  </w:rPr>
                  <w:t>[insert counterparty name]</w:t>
                </w:r>
                <w:r w:rsidR="00F0350C" w:rsidRPr="00785D93">
                  <w:rPr>
                    <w:rFonts w:ascii="Open Sans" w:hAnsi="Open Sans" w:cs="Open Sans"/>
                    <w:sz w:val="22"/>
                    <w:szCs w:val="22"/>
                    <w:highlight w:val="yellow"/>
                    <w:lang w:val="en-IE"/>
                  </w:rPr>
                  <w:t>:</w:t>
                </w:r>
              </w:p>
              <w:p w14:paraId="7B53BDD0" w14:textId="77777777" w:rsidR="00B01599" w:rsidRPr="00785D93" w:rsidRDefault="00B01599" w:rsidP="00CB0168">
                <w:pPr>
                  <w:spacing w:after="240" w:line="360" w:lineRule="auto"/>
                  <w:rPr>
                    <w:rFonts w:ascii="Open Sans" w:eastAsia="Calibri" w:hAnsi="Open Sans" w:cs="Open Sans"/>
                    <w:sz w:val="22"/>
                    <w:szCs w:val="22"/>
                    <w:u w:val="single"/>
                    <w:lang w:val="en-IE"/>
                  </w:rPr>
                </w:pPr>
                <w:r w:rsidRPr="00785D93">
                  <w:rPr>
                    <w:rFonts w:ascii="Open Sans" w:hAnsi="Open Sans" w:cs="Open Sans"/>
                    <w:sz w:val="22"/>
                    <w:szCs w:val="22"/>
                    <w:lang w:val="en-IE"/>
                  </w:rPr>
                  <w:t>By:</w:t>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p>
              <w:p w14:paraId="56A5C794" w14:textId="77777777" w:rsidR="00B01599" w:rsidRPr="00785D93" w:rsidRDefault="00B01599" w:rsidP="00CB0168">
                <w:pPr>
                  <w:spacing w:after="240" w:line="360" w:lineRule="auto"/>
                  <w:rPr>
                    <w:rFonts w:ascii="Open Sans" w:eastAsia="Calibri" w:hAnsi="Open Sans" w:cs="Open Sans"/>
                    <w:sz w:val="22"/>
                    <w:szCs w:val="22"/>
                    <w:lang w:val="en-IE"/>
                  </w:rPr>
                </w:pPr>
                <w:r w:rsidRPr="00785D93">
                  <w:rPr>
                    <w:rFonts w:ascii="Open Sans" w:hAnsi="Open Sans" w:cs="Open Sans"/>
                    <w:sz w:val="22"/>
                    <w:szCs w:val="22"/>
                    <w:lang w:val="en-IE"/>
                  </w:rPr>
                  <w:t>Name:</w:t>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p>
              <w:p w14:paraId="30E64BB6" w14:textId="77777777" w:rsidR="00B01599" w:rsidRPr="00785D93" w:rsidRDefault="00B01599" w:rsidP="00CB0168">
                <w:pPr>
                  <w:spacing w:after="240" w:line="360" w:lineRule="auto"/>
                  <w:rPr>
                    <w:rFonts w:ascii="Open Sans" w:eastAsia="Calibri" w:hAnsi="Open Sans" w:cs="Open Sans"/>
                    <w:sz w:val="22"/>
                    <w:szCs w:val="22"/>
                    <w:u w:val="single"/>
                    <w:lang w:val="en-IE"/>
                  </w:rPr>
                </w:pPr>
                <w:r w:rsidRPr="00785D93">
                  <w:rPr>
                    <w:rFonts w:ascii="Open Sans" w:hAnsi="Open Sans" w:cs="Open Sans"/>
                    <w:sz w:val="22"/>
                    <w:szCs w:val="22"/>
                    <w:lang w:val="en-IE"/>
                  </w:rPr>
                  <w:t>Title:</w:t>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r w:rsidRPr="00785D93">
                  <w:rPr>
                    <w:rFonts w:ascii="Open Sans" w:hAnsi="Open Sans" w:cs="Open Sans"/>
                    <w:sz w:val="22"/>
                    <w:szCs w:val="22"/>
                    <w:u w:val="single"/>
                    <w:lang w:val="en-IE"/>
                  </w:rPr>
                  <w:tab/>
                </w:r>
              </w:p>
              <w:p w14:paraId="0DF361E2" w14:textId="1F51C43C" w:rsidR="00B01599" w:rsidRPr="00785D93" w:rsidRDefault="00B01599" w:rsidP="00CB0168">
                <w:pPr>
                  <w:spacing w:after="240" w:line="360" w:lineRule="auto"/>
                  <w:rPr>
                    <w:rFonts w:ascii="Open Sans" w:eastAsia="Calibri" w:hAnsi="Open Sans" w:cs="Open Sans"/>
                    <w:sz w:val="22"/>
                    <w:szCs w:val="22"/>
                    <w:u w:val="single"/>
                    <w:lang w:val="en-IE"/>
                  </w:rPr>
                </w:pPr>
                <w:r w:rsidRPr="00785D93">
                  <w:rPr>
                    <w:rFonts w:ascii="Open Sans" w:hAnsi="Open Sans" w:cs="Open Sans"/>
                    <w:sz w:val="22"/>
                    <w:szCs w:val="22"/>
                    <w:lang w:val="en-IE"/>
                  </w:rPr>
                  <w:t>Date:</w:t>
                </w:r>
                <w:r w:rsidRPr="00785D93">
                  <w:rPr>
                    <w:rFonts w:ascii="Open Sans" w:hAnsi="Open Sans" w:cs="Open Sans"/>
                    <w:sz w:val="22"/>
                    <w:szCs w:val="22"/>
                    <w:u w:val="single"/>
                    <w:lang w:val="en-IE"/>
                  </w:rPr>
                  <w:tab/>
                  <w:t>_________________________</w:t>
                </w:r>
              </w:p>
              <w:p w14:paraId="4CFEC9A2" w14:textId="77777777" w:rsidR="00B01599" w:rsidRPr="00785D93" w:rsidRDefault="00B01599" w:rsidP="00CB0168">
                <w:pPr>
                  <w:spacing w:after="240" w:line="360" w:lineRule="auto"/>
                  <w:rPr>
                    <w:rFonts w:ascii="Open Sans" w:eastAsia="Calibri" w:hAnsi="Open Sans" w:cs="Open Sans"/>
                    <w:sz w:val="22"/>
                    <w:szCs w:val="22"/>
                    <w:lang w:val="en-IE"/>
                  </w:rPr>
                </w:pPr>
              </w:p>
            </w:tc>
          </w:tr>
        </w:tbl>
        <w:p w14:paraId="7EACB64A" w14:textId="77777777" w:rsidR="00B01599" w:rsidRPr="00785D93" w:rsidRDefault="00B01599" w:rsidP="00B01599">
          <w:pPr>
            <w:rPr>
              <w:rFonts w:ascii="Open Sans" w:hAnsi="Open Sans" w:cs="Open Sans"/>
              <w:sz w:val="22"/>
              <w:szCs w:val="22"/>
              <w:lang w:val="en-IE"/>
            </w:rPr>
          </w:pPr>
        </w:p>
        <w:p w14:paraId="42DA371C" w14:textId="77777777" w:rsidR="00B01599" w:rsidRPr="00785D93" w:rsidRDefault="00B01599" w:rsidP="00B01599">
          <w:pPr>
            <w:rPr>
              <w:rFonts w:ascii="Open Sans" w:hAnsi="Open Sans" w:cs="Open Sans"/>
              <w:sz w:val="22"/>
              <w:szCs w:val="22"/>
              <w:lang w:val="en-IE"/>
            </w:rPr>
          </w:pPr>
          <w:r w:rsidRPr="00785D93">
            <w:rPr>
              <w:rFonts w:ascii="Open Sans" w:hAnsi="Open Sans" w:cs="Open Sans"/>
              <w:sz w:val="22"/>
              <w:szCs w:val="22"/>
              <w:lang w:val="en-IE"/>
            </w:rPr>
            <w:br w:type="page"/>
          </w:r>
        </w:p>
        <w:p w14:paraId="6E6FB017" w14:textId="77777777" w:rsidR="0086238E" w:rsidRPr="00845F0D" w:rsidRDefault="0086238E" w:rsidP="0086238E">
          <w:pPr>
            <w:pBdr>
              <w:top w:val="none" w:sz="0" w:space="0" w:color="000000"/>
              <w:left w:val="none" w:sz="0" w:space="0" w:color="000000"/>
              <w:bottom w:val="none" w:sz="0" w:space="0" w:color="000000"/>
              <w:right w:val="none" w:sz="0" w:space="0" w:color="000000"/>
              <w:between w:val="none" w:sz="0" w:space="0" w:color="000000"/>
            </w:pBdr>
            <w:jc w:val="center"/>
            <w:rPr>
              <w:rFonts w:ascii="Calibri" w:hAnsi="Calibri" w:cs="Calibri"/>
              <w:b/>
              <w:color w:val="000000"/>
              <w:sz w:val="22"/>
              <w:szCs w:val="22"/>
            </w:rPr>
          </w:pPr>
          <w:bookmarkStart w:id="107" w:name="_heading=h.1fob9te"/>
          <w:bookmarkStart w:id="108" w:name="_heading=h.3znysh7"/>
          <w:bookmarkStart w:id="109" w:name="_heading=h.2et92p0"/>
          <w:bookmarkStart w:id="110" w:name="_heading=h.tyjcwt"/>
          <w:bookmarkStart w:id="111" w:name="_heading=h.3dy6vkm"/>
          <w:bookmarkStart w:id="112" w:name="_heading=h.1t3h5sf"/>
          <w:bookmarkStart w:id="113" w:name="_heading=h.4d34og8"/>
          <w:bookmarkStart w:id="114" w:name="_heading=h.2s8eyo1"/>
          <w:bookmarkEnd w:id="107"/>
          <w:bookmarkEnd w:id="108"/>
          <w:bookmarkEnd w:id="109"/>
          <w:bookmarkEnd w:id="110"/>
          <w:bookmarkEnd w:id="111"/>
          <w:bookmarkEnd w:id="112"/>
          <w:bookmarkEnd w:id="113"/>
          <w:bookmarkEnd w:id="114"/>
          <w:r w:rsidRPr="00845F0D">
            <w:rPr>
              <w:rFonts w:ascii="Calibri" w:hAnsi="Calibri" w:cs="Calibri"/>
              <w:b/>
              <w:color w:val="000000"/>
              <w:sz w:val="22"/>
              <w:szCs w:val="22"/>
            </w:rPr>
            <w:lastRenderedPageBreak/>
            <w:t>EXHIBIT 1: DETAILS OF PROCESSING ACTIVITIES</w:t>
          </w:r>
        </w:p>
        <w:p w14:paraId="4DC3427D" w14:textId="77777777" w:rsidR="0086238E" w:rsidRPr="00845F0D" w:rsidRDefault="0086238E" w:rsidP="0086238E">
          <w:pPr>
            <w:pBdr>
              <w:top w:val="none" w:sz="0" w:space="0" w:color="000000"/>
              <w:left w:val="none" w:sz="0" w:space="0" w:color="000000"/>
              <w:bottom w:val="none" w:sz="0" w:space="0" w:color="000000"/>
              <w:right w:val="none" w:sz="0" w:space="0" w:color="000000"/>
              <w:between w:val="none" w:sz="0" w:space="0" w:color="000000"/>
            </w:pBdr>
            <w:jc w:val="center"/>
            <w:rPr>
              <w:rFonts w:ascii="Calibri" w:hAnsi="Calibri" w:cs="Calibri"/>
              <w:b/>
              <w:color w:val="000000"/>
              <w:sz w:val="22"/>
              <w:szCs w:val="22"/>
            </w:rPr>
          </w:pPr>
        </w:p>
        <w:tbl>
          <w:tblPr>
            <w:tblW w:w="90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3859"/>
            <w:gridCol w:w="1635"/>
          </w:tblGrid>
          <w:tr w:rsidR="0086238E" w:rsidRPr="00845F0D" w14:paraId="5A8B3380" w14:textId="77777777" w:rsidTr="0086238E">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56DA910C" w14:textId="77777777" w:rsidR="0086238E" w:rsidRPr="00845F0D" w:rsidRDefault="0086238E" w:rsidP="0086238E">
                <w:pPr>
                  <w:rPr>
                    <w:rFonts w:ascii="Calibri" w:hAnsi="Calibri" w:cs="Calibri"/>
                    <w:color w:val="000000" w:themeColor="text1"/>
                    <w:sz w:val="22"/>
                    <w:szCs w:val="22"/>
                    <w:lang w:val="en-US"/>
                  </w:rPr>
                </w:pPr>
                <w:r w:rsidRPr="00845F0D">
                  <w:rPr>
                    <w:rFonts w:ascii="Calibri" w:hAnsi="Calibri" w:cs="Calibri"/>
                    <w:b/>
                    <w:bCs/>
                    <w:color w:val="000000" w:themeColor="text1"/>
                    <w:sz w:val="22"/>
                    <w:szCs w:val="22"/>
                  </w:rPr>
                  <w:t>Subject Matter</w:t>
                </w:r>
                <w:r w:rsidRPr="00845F0D">
                  <w:rPr>
                    <w:rFonts w:ascii="Calibri" w:hAnsi="Calibri" w:cs="Calibri"/>
                    <w:color w:val="000000" w:themeColor="text1"/>
                    <w:sz w:val="22"/>
                    <w:szCs w:val="22"/>
                    <w:lang w:val="en-US"/>
                  </w:rPr>
                  <w:t> </w:t>
                </w:r>
              </w:p>
            </w:tc>
            <w:tc>
              <w:tcPr>
                <w:tcW w:w="5494" w:type="dxa"/>
                <w:gridSpan w:val="2"/>
                <w:tcBorders>
                  <w:top w:val="single" w:sz="6" w:space="0" w:color="auto"/>
                  <w:left w:val="single" w:sz="6" w:space="0" w:color="auto"/>
                  <w:bottom w:val="single" w:sz="6" w:space="0" w:color="auto"/>
                  <w:right w:val="single" w:sz="6" w:space="0" w:color="auto"/>
                </w:tcBorders>
                <w:hideMark/>
              </w:tcPr>
              <w:p w14:paraId="19FB58D2" w14:textId="77777777" w:rsidR="0086238E" w:rsidRPr="00845F0D" w:rsidRDefault="0086238E" w:rsidP="0086238E">
                <w:pPr>
                  <w:rPr>
                    <w:rFonts w:ascii="Calibri" w:hAnsi="Calibri" w:cs="Calibri"/>
                    <w:color w:val="000000" w:themeColor="text1"/>
                    <w:sz w:val="22"/>
                    <w:szCs w:val="22"/>
                    <w:lang w:val="en-US"/>
                  </w:rPr>
                </w:pPr>
                <w:r w:rsidRPr="00845F0D">
                  <w:rPr>
                    <w:rFonts w:ascii="Calibri" w:hAnsi="Calibri" w:cs="Calibri"/>
                    <w:color w:val="000000" w:themeColor="text1"/>
                    <w:sz w:val="22"/>
                    <w:szCs w:val="22"/>
                  </w:rPr>
                  <w:t>Processing carried in connection with the provision of the Services (as defined in the Service Agreement). </w:t>
                </w:r>
                <w:r w:rsidRPr="00845F0D">
                  <w:rPr>
                    <w:rFonts w:ascii="Calibri" w:hAnsi="Calibri" w:cs="Calibri"/>
                    <w:color w:val="000000" w:themeColor="text1"/>
                    <w:sz w:val="22"/>
                    <w:szCs w:val="22"/>
                    <w:lang w:val="en-US"/>
                  </w:rPr>
                  <w:t> </w:t>
                </w:r>
              </w:p>
            </w:tc>
          </w:tr>
          <w:tr w:rsidR="0086238E" w:rsidRPr="00845F0D" w14:paraId="2DFBD903" w14:textId="77777777" w:rsidTr="0086238E">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29438CB8" w14:textId="77777777" w:rsidR="0086238E" w:rsidRPr="00845F0D" w:rsidRDefault="0086238E" w:rsidP="0086238E">
                <w:pPr>
                  <w:rPr>
                    <w:rFonts w:ascii="Calibri" w:hAnsi="Calibri" w:cs="Calibri"/>
                    <w:color w:val="000000" w:themeColor="text1"/>
                    <w:sz w:val="22"/>
                    <w:szCs w:val="22"/>
                    <w:lang w:val="en-US"/>
                  </w:rPr>
                </w:pPr>
                <w:r w:rsidRPr="00845F0D">
                  <w:rPr>
                    <w:rFonts w:ascii="Calibri" w:hAnsi="Calibri" w:cs="Calibri"/>
                    <w:b/>
                    <w:bCs/>
                    <w:color w:val="000000" w:themeColor="text1"/>
                    <w:sz w:val="22"/>
                    <w:szCs w:val="22"/>
                  </w:rPr>
                  <w:t>Duration</w:t>
                </w:r>
                <w:r w:rsidRPr="00845F0D">
                  <w:rPr>
                    <w:rFonts w:ascii="Calibri" w:hAnsi="Calibri" w:cs="Calibri"/>
                    <w:color w:val="000000" w:themeColor="text1"/>
                    <w:sz w:val="22"/>
                    <w:szCs w:val="22"/>
                    <w:lang w:val="en-US"/>
                  </w:rPr>
                  <w:t> </w:t>
                </w:r>
              </w:p>
            </w:tc>
            <w:tc>
              <w:tcPr>
                <w:tcW w:w="5494" w:type="dxa"/>
                <w:gridSpan w:val="2"/>
                <w:tcBorders>
                  <w:top w:val="single" w:sz="6" w:space="0" w:color="auto"/>
                  <w:left w:val="single" w:sz="6" w:space="0" w:color="auto"/>
                  <w:bottom w:val="single" w:sz="6" w:space="0" w:color="auto"/>
                  <w:right w:val="single" w:sz="6" w:space="0" w:color="auto"/>
                </w:tcBorders>
                <w:hideMark/>
              </w:tcPr>
              <w:p w14:paraId="1F7A32CE" w14:textId="77777777" w:rsidR="0086238E" w:rsidRPr="00845F0D" w:rsidRDefault="0086238E" w:rsidP="0086238E">
                <w:pPr>
                  <w:rPr>
                    <w:rFonts w:ascii="Calibri" w:hAnsi="Calibri" w:cs="Calibri"/>
                    <w:color w:val="000000" w:themeColor="text1"/>
                    <w:sz w:val="22"/>
                    <w:szCs w:val="22"/>
                  </w:rPr>
                </w:pPr>
                <w:r w:rsidRPr="00845F0D">
                  <w:rPr>
                    <w:rFonts w:ascii="Calibri" w:hAnsi="Calibri" w:cs="Calibri"/>
                    <w:color w:val="000000" w:themeColor="text1"/>
                    <w:sz w:val="22"/>
                    <w:szCs w:val="22"/>
                  </w:rPr>
                  <w:t>From the Effective Date until the termination of this Agreement (</w:t>
                </w:r>
                <w:r w:rsidRPr="00DD3CFE">
                  <w:rPr>
                    <w:rFonts w:ascii="Calibri" w:hAnsi="Calibri" w:cs="Calibri"/>
                    <w:i/>
                    <w:iCs/>
                    <w:color w:val="000000" w:themeColor="text1"/>
                    <w:sz w:val="20"/>
                    <w:szCs w:val="20"/>
                  </w:rPr>
                  <w:t>please state maximum duration of contract, e.g. if it is 4 years plus a 1-year extension state ‘max 5 years’)</w:t>
                </w:r>
              </w:p>
            </w:tc>
          </w:tr>
          <w:tr w:rsidR="0086238E" w:rsidRPr="00845F0D" w14:paraId="103F7257" w14:textId="77777777" w:rsidTr="0086238E">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31C10934" w14:textId="77777777" w:rsidR="0086238E" w:rsidRPr="00845F0D" w:rsidRDefault="0086238E" w:rsidP="0086238E">
                <w:pPr>
                  <w:rPr>
                    <w:rFonts w:ascii="Calibri" w:hAnsi="Calibri" w:cs="Calibri"/>
                    <w:color w:val="000000" w:themeColor="text1"/>
                    <w:sz w:val="22"/>
                    <w:szCs w:val="22"/>
                    <w:lang w:val="en-US"/>
                  </w:rPr>
                </w:pPr>
                <w:r w:rsidRPr="00845F0D">
                  <w:rPr>
                    <w:rFonts w:ascii="Calibri" w:hAnsi="Calibri" w:cs="Calibri"/>
                    <w:b/>
                    <w:bCs/>
                    <w:color w:val="000000" w:themeColor="text1"/>
                    <w:sz w:val="22"/>
                    <w:szCs w:val="22"/>
                  </w:rPr>
                  <w:t>Categories of Data Subjects</w:t>
                </w:r>
                <w:r w:rsidRPr="00845F0D">
                  <w:rPr>
                    <w:rFonts w:ascii="Calibri" w:hAnsi="Calibri" w:cs="Calibri"/>
                    <w:color w:val="000000" w:themeColor="text1"/>
                    <w:sz w:val="22"/>
                    <w:szCs w:val="22"/>
                    <w:lang w:val="en-US"/>
                  </w:rPr>
                  <w:t> </w:t>
                </w:r>
              </w:p>
              <w:p w14:paraId="558AE3CF" w14:textId="77777777" w:rsidR="0086238E" w:rsidRPr="00DD3CFE" w:rsidRDefault="0086238E" w:rsidP="0086238E">
                <w:pPr>
                  <w:rPr>
                    <w:rFonts w:ascii="Calibri" w:hAnsi="Calibri" w:cs="Calibri"/>
                    <w:i/>
                    <w:iCs/>
                    <w:color w:val="000000" w:themeColor="text1"/>
                    <w:sz w:val="20"/>
                    <w:szCs w:val="20"/>
                    <w:lang w:val="en-US"/>
                  </w:rPr>
                </w:pPr>
                <w:r w:rsidRPr="00DD3CFE">
                  <w:rPr>
                    <w:rFonts w:ascii="Calibri" w:hAnsi="Calibri" w:cs="Calibri"/>
                    <w:i/>
                    <w:iCs/>
                    <w:color w:val="000000" w:themeColor="text1"/>
                    <w:sz w:val="20"/>
                    <w:szCs w:val="20"/>
                    <w:lang w:val="en-US"/>
                  </w:rPr>
                  <w:t xml:space="preserve">For </w:t>
                </w:r>
                <w:proofErr w:type="gramStart"/>
                <w:r w:rsidRPr="00DD3CFE">
                  <w:rPr>
                    <w:rFonts w:ascii="Calibri" w:hAnsi="Calibri" w:cs="Calibri"/>
                    <w:i/>
                    <w:iCs/>
                    <w:color w:val="000000" w:themeColor="text1"/>
                    <w:sz w:val="20"/>
                    <w:szCs w:val="20"/>
                    <w:lang w:val="en-US"/>
                  </w:rPr>
                  <w:t>example</w:t>
                </w:r>
                <w:proofErr w:type="gramEnd"/>
                <w:r w:rsidRPr="00DD3CFE">
                  <w:rPr>
                    <w:rFonts w:ascii="Calibri" w:hAnsi="Calibri" w:cs="Calibri"/>
                    <w:i/>
                    <w:iCs/>
                    <w:color w:val="000000" w:themeColor="text1"/>
                    <w:sz w:val="20"/>
                    <w:szCs w:val="20"/>
                    <w:lang w:val="en-US"/>
                  </w:rPr>
                  <w:t xml:space="preserve"> customers, employees, prospective employees, other third parties</w:t>
                </w:r>
              </w:p>
            </w:tc>
            <w:tc>
              <w:tcPr>
                <w:tcW w:w="5494" w:type="dxa"/>
                <w:gridSpan w:val="2"/>
                <w:tcBorders>
                  <w:top w:val="single" w:sz="6" w:space="0" w:color="auto"/>
                  <w:left w:val="single" w:sz="6" w:space="0" w:color="auto"/>
                  <w:bottom w:val="single" w:sz="6" w:space="0" w:color="auto"/>
                  <w:right w:val="single" w:sz="6" w:space="0" w:color="auto"/>
                </w:tcBorders>
                <w:hideMark/>
              </w:tcPr>
              <w:p w14:paraId="4C5266D2" w14:textId="77777777" w:rsidR="0086238E" w:rsidRPr="00DD3CFE" w:rsidRDefault="0086238E" w:rsidP="0086238E">
                <w:pPr>
                  <w:rPr>
                    <w:rFonts w:ascii="Calibri" w:hAnsi="Calibri" w:cs="Calibri"/>
                    <w:i/>
                    <w:iCs/>
                    <w:color w:val="000000" w:themeColor="text1"/>
                    <w:sz w:val="22"/>
                    <w:szCs w:val="22"/>
                  </w:rPr>
                </w:pPr>
                <w:r w:rsidRPr="0043634B">
                  <w:rPr>
                    <w:rFonts w:ascii="Calibri" w:hAnsi="Calibri" w:cs="Calibri"/>
                    <w:i/>
                    <w:iCs/>
                    <w:color w:val="000000" w:themeColor="text1"/>
                    <w:sz w:val="22"/>
                    <w:szCs w:val="22"/>
                    <w:highlight w:val="yellow"/>
                  </w:rPr>
                  <w:t>[To be completed]</w:t>
                </w:r>
                <w:r w:rsidRPr="00845F0D">
                  <w:rPr>
                    <w:rFonts w:ascii="Calibri" w:hAnsi="Calibri" w:cs="Calibri"/>
                    <w:i/>
                    <w:iCs/>
                    <w:color w:val="000000" w:themeColor="text1"/>
                    <w:sz w:val="22"/>
                    <w:szCs w:val="22"/>
                  </w:rPr>
                  <w:t xml:space="preserve"> </w:t>
                </w:r>
                <w:r w:rsidRPr="00DD3CFE">
                  <w:rPr>
                    <w:rFonts w:ascii="Calibri" w:hAnsi="Calibri" w:cs="Calibri"/>
                    <w:i/>
                    <w:iCs/>
                    <w:color w:val="000000" w:themeColor="text1"/>
                    <w:sz w:val="20"/>
                    <w:szCs w:val="20"/>
                  </w:rPr>
                  <w:t>please include all categories of data subjects as may be processed by services</w:t>
                </w:r>
                <w:r w:rsidRPr="00845F0D">
                  <w:rPr>
                    <w:rFonts w:ascii="Calibri" w:hAnsi="Calibri" w:cs="Calibri"/>
                    <w:b/>
                    <w:bCs/>
                    <w:i/>
                    <w:iCs/>
                    <w:color w:val="000000" w:themeColor="text1"/>
                    <w:sz w:val="22"/>
                    <w:szCs w:val="22"/>
                  </w:rPr>
                  <w:t> </w:t>
                </w:r>
                <w:r w:rsidRPr="00845F0D">
                  <w:rPr>
                    <w:rFonts w:ascii="Calibri" w:hAnsi="Calibri" w:cs="Calibri"/>
                    <w:color w:val="000000" w:themeColor="text1"/>
                    <w:sz w:val="22"/>
                    <w:szCs w:val="22"/>
                    <w:lang w:val="en-US"/>
                  </w:rPr>
                  <w:t> </w:t>
                </w:r>
              </w:p>
            </w:tc>
          </w:tr>
          <w:tr w:rsidR="0086238E" w:rsidRPr="00845F0D" w14:paraId="13270585" w14:textId="77777777" w:rsidTr="0086238E">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6D12243B" w14:textId="77777777" w:rsidR="0086238E" w:rsidRPr="00845F0D" w:rsidRDefault="0086238E" w:rsidP="0086238E">
                <w:pPr>
                  <w:rPr>
                    <w:rFonts w:ascii="Calibri" w:hAnsi="Calibri" w:cs="Calibri"/>
                    <w:color w:val="000000" w:themeColor="text1"/>
                    <w:sz w:val="22"/>
                    <w:szCs w:val="22"/>
                    <w:lang w:val="en-US"/>
                  </w:rPr>
                </w:pPr>
                <w:r w:rsidRPr="00845F0D">
                  <w:rPr>
                    <w:rFonts w:ascii="Calibri" w:hAnsi="Calibri" w:cs="Calibri"/>
                    <w:b/>
                    <w:bCs/>
                    <w:color w:val="000000" w:themeColor="text1"/>
                    <w:sz w:val="22"/>
                    <w:szCs w:val="22"/>
                  </w:rPr>
                  <w:t>Nature of the Processing</w:t>
                </w:r>
                <w:r w:rsidRPr="00845F0D">
                  <w:rPr>
                    <w:rFonts w:ascii="Calibri" w:hAnsi="Calibri" w:cs="Calibri"/>
                    <w:color w:val="000000" w:themeColor="text1"/>
                    <w:sz w:val="22"/>
                    <w:szCs w:val="22"/>
                    <w:lang w:val="en-US"/>
                  </w:rPr>
                  <w:t> </w:t>
                </w:r>
              </w:p>
            </w:tc>
            <w:tc>
              <w:tcPr>
                <w:tcW w:w="5494" w:type="dxa"/>
                <w:gridSpan w:val="2"/>
                <w:tcBorders>
                  <w:top w:val="single" w:sz="6" w:space="0" w:color="auto"/>
                  <w:left w:val="single" w:sz="6" w:space="0" w:color="auto"/>
                  <w:bottom w:val="single" w:sz="6" w:space="0" w:color="auto"/>
                  <w:right w:val="single" w:sz="6" w:space="0" w:color="auto"/>
                </w:tcBorders>
                <w:hideMark/>
              </w:tcPr>
              <w:p w14:paraId="6C04E736" w14:textId="77777777" w:rsidR="0086238E" w:rsidRPr="00845F0D" w:rsidRDefault="0086238E" w:rsidP="0086238E">
                <w:pPr>
                  <w:rPr>
                    <w:rFonts w:ascii="Calibri" w:hAnsi="Calibri" w:cs="Calibri"/>
                    <w:color w:val="000000" w:themeColor="text1"/>
                    <w:sz w:val="22"/>
                    <w:szCs w:val="22"/>
                    <w:lang w:val="en-US"/>
                  </w:rPr>
                </w:pPr>
                <w:r w:rsidRPr="00845F0D">
                  <w:rPr>
                    <w:rFonts w:ascii="Calibri" w:hAnsi="Calibri" w:cs="Calibri"/>
                    <w:color w:val="000000" w:themeColor="text1"/>
                    <w:sz w:val="22"/>
                    <w:szCs w:val="22"/>
                  </w:rPr>
                  <w:t>To the extent necessary for Company to provide the Services under the Service Agreement and as set out below. </w:t>
                </w:r>
                <w:r w:rsidRPr="00845F0D">
                  <w:rPr>
                    <w:rFonts w:ascii="Calibri" w:hAnsi="Calibri" w:cs="Calibri"/>
                    <w:color w:val="000000" w:themeColor="text1"/>
                    <w:sz w:val="22"/>
                    <w:szCs w:val="22"/>
                    <w:lang w:val="en-US"/>
                  </w:rPr>
                  <w:t> </w:t>
                </w:r>
              </w:p>
            </w:tc>
          </w:tr>
          <w:tr w:rsidR="0086238E" w:rsidRPr="00845F0D" w14:paraId="403C0AE4" w14:textId="77777777" w:rsidTr="0086238E">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E7E6E6" w:themeFill="background2"/>
              </w:tcPr>
              <w:p w14:paraId="5B0B7F61" w14:textId="77777777" w:rsidR="0086238E" w:rsidRPr="00845F0D" w:rsidRDefault="0086238E" w:rsidP="0086238E">
                <w:pPr>
                  <w:rPr>
                    <w:rFonts w:ascii="Calibri" w:hAnsi="Calibri" w:cs="Calibri"/>
                    <w:b/>
                    <w:bCs/>
                    <w:color w:val="000000" w:themeColor="text1"/>
                    <w:sz w:val="22"/>
                    <w:szCs w:val="22"/>
                  </w:rPr>
                </w:pPr>
                <w:r w:rsidRPr="00845F0D">
                  <w:rPr>
                    <w:rFonts w:ascii="Calibri" w:hAnsi="Calibri" w:cs="Calibri"/>
                    <w:b/>
                    <w:bCs/>
                    <w:color w:val="000000" w:themeColor="text1"/>
                    <w:sz w:val="22"/>
                    <w:szCs w:val="22"/>
                  </w:rPr>
                  <w:t>Purpose(s) of the data processing</w:t>
                </w:r>
                <w:r w:rsidRPr="00845F0D">
                  <w:rPr>
                    <w:rFonts w:ascii="Calibri" w:hAnsi="Calibri" w:cs="Calibri"/>
                    <w:color w:val="000000" w:themeColor="text1"/>
                    <w:sz w:val="22"/>
                    <w:szCs w:val="22"/>
                    <w:lang w:val="en-US"/>
                  </w:rPr>
                  <w:t> </w:t>
                </w:r>
              </w:p>
            </w:tc>
            <w:tc>
              <w:tcPr>
                <w:tcW w:w="5494" w:type="dxa"/>
                <w:gridSpan w:val="2"/>
                <w:tcBorders>
                  <w:top w:val="single" w:sz="6" w:space="0" w:color="auto"/>
                  <w:left w:val="single" w:sz="6" w:space="0" w:color="auto"/>
                  <w:bottom w:val="single" w:sz="6" w:space="0" w:color="auto"/>
                  <w:right w:val="single" w:sz="6" w:space="0" w:color="auto"/>
                </w:tcBorders>
              </w:tcPr>
              <w:p w14:paraId="632291B0" w14:textId="77777777" w:rsidR="0086238E" w:rsidRPr="00845F0D" w:rsidRDefault="0086238E" w:rsidP="0086238E">
                <w:pPr>
                  <w:rPr>
                    <w:rFonts w:ascii="Calibri" w:hAnsi="Calibri" w:cs="Calibri"/>
                    <w:color w:val="000000" w:themeColor="text1"/>
                    <w:sz w:val="22"/>
                    <w:szCs w:val="22"/>
                    <w:lang w:val="en-US"/>
                  </w:rPr>
                </w:pPr>
                <w:r w:rsidRPr="00845F0D">
                  <w:rPr>
                    <w:rFonts w:ascii="Calibri" w:hAnsi="Calibri" w:cs="Calibri"/>
                    <w:color w:val="000000" w:themeColor="text1"/>
                    <w:sz w:val="22"/>
                    <w:szCs w:val="22"/>
                  </w:rPr>
                  <w:t>The purpose of the processing is to enable the Company to provide the Services under the Service Agreement, to the extent necessary.</w:t>
                </w:r>
                <w:r w:rsidRPr="00845F0D">
                  <w:rPr>
                    <w:rFonts w:ascii="Calibri" w:hAnsi="Calibri" w:cs="Calibri"/>
                    <w:color w:val="000000" w:themeColor="text1"/>
                    <w:sz w:val="22"/>
                    <w:szCs w:val="22"/>
                    <w:lang w:val="en-US"/>
                  </w:rPr>
                  <w:t> </w:t>
                </w:r>
                <w:r w:rsidRPr="00845F0D">
                  <w:rPr>
                    <w:rFonts w:ascii="Calibri" w:hAnsi="Calibri" w:cs="Calibri"/>
                    <w:color w:val="000000" w:themeColor="text1"/>
                    <w:sz w:val="22"/>
                    <w:szCs w:val="22"/>
                  </w:rPr>
                  <w:t> </w:t>
                </w:r>
                <w:r w:rsidRPr="00845F0D">
                  <w:rPr>
                    <w:rFonts w:ascii="Calibri" w:hAnsi="Calibri" w:cs="Calibri"/>
                    <w:color w:val="000000" w:themeColor="text1"/>
                    <w:sz w:val="22"/>
                    <w:szCs w:val="22"/>
                    <w:lang w:val="en-US"/>
                  </w:rPr>
                  <w:t> </w:t>
                </w:r>
              </w:p>
            </w:tc>
          </w:tr>
          <w:tr w:rsidR="0086238E" w:rsidRPr="00845F0D" w14:paraId="23583739" w14:textId="77777777" w:rsidTr="0086238E">
            <w:trPr>
              <w:trHeight w:val="300"/>
            </w:trPr>
            <w:tc>
              <w:tcPr>
                <w:tcW w:w="9030" w:type="dxa"/>
                <w:gridSpan w:val="3"/>
                <w:tcBorders>
                  <w:top w:val="single" w:sz="6" w:space="0" w:color="auto"/>
                  <w:left w:val="single" w:sz="6" w:space="0" w:color="auto"/>
                  <w:bottom w:val="single" w:sz="6" w:space="0" w:color="auto"/>
                  <w:right w:val="single" w:sz="6" w:space="0" w:color="auto"/>
                </w:tcBorders>
                <w:shd w:val="clear" w:color="auto" w:fill="E7E6E6" w:themeFill="background2"/>
              </w:tcPr>
              <w:p w14:paraId="5A7AB3A1" w14:textId="77777777" w:rsidR="0086238E" w:rsidRPr="00845F0D" w:rsidRDefault="0086238E" w:rsidP="0086238E">
                <w:pPr>
                  <w:jc w:val="center"/>
                  <w:rPr>
                    <w:rFonts w:ascii="Calibri" w:hAnsi="Calibri" w:cs="Calibri"/>
                    <w:b/>
                    <w:bCs/>
                    <w:color w:val="000000" w:themeColor="text1"/>
                    <w:sz w:val="22"/>
                    <w:szCs w:val="22"/>
                  </w:rPr>
                </w:pPr>
                <w:r w:rsidRPr="00845F0D">
                  <w:rPr>
                    <w:rFonts w:ascii="Calibri" w:hAnsi="Calibri" w:cs="Calibri"/>
                    <w:b/>
                    <w:bCs/>
                    <w:color w:val="000000" w:themeColor="text1"/>
                    <w:sz w:val="22"/>
                    <w:szCs w:val="22"/>
                  </w:rPr>
                  <w:t>Categories of personal data processed</w:t>
                </w:r>
              </w:p>
              <w:p w14:paraId="304A096C" w14:textId="77777777" w:rsidR="0086238E" w:rsidRPr="00DD3CFE" w:rsidRDefault="0086238E" w:rsidP="0086238E">
                <w:pPr>
                  <w:jc w:val="center"/>
                  <w:rPr>
                    <w:rFonts w:ascii="Calibri" w:hAnsi="Calibri" w:cs="Calibri"/>
                    <w:i/>
                    <w:iCs/>
                    <w:color w:val="000000" w:themeColor="text1"/>
                    <w:sz w:val="20"/>
                    <w:szCs w:val="20"/>
                  </w:rPr>
                </w:pPr>
                <w:r w:rsidRPr="00DD3CFE">
                  <w:rPr>
                    <w:rFonts w:ascii="Calibri" w:hAnsi="Calibri" w:cs="Calibri"/>
                    <w:i/>
                    <w:iCs/>
                    <w:color w:val="000000" w:themeColor="text1"/>
                    <w:sz w:val="20"/>
                    <w:szCs w:val="20"/>
                  </w:rPr>
                  <w:t>Please include all categories of personal data that may be processed by services, or N/A as required (examples provided for illustration only, please complete to reflect the specifics of the services being provided)</w:t>
                </w:r>
              </w:p>
            </w:tc>
          </w:tr>
          <w:tr w:rsidR="0086238E" w:rsidRPr="00845F0D" w14:paraId="311519AB" w14:textId="77777777" w:rsidTr="0086238E">
            <w:trPr>
              <w:trHeight w:val="300"/>
            </w:trPr>
            <w:tc>
              <w:tcPr>
                <w:tcW w:w="3536" w:type="dxa"/>
                <w:tcBorders>
                  <w:top w:val="single" w:sz="6" w:space="0" w:color="auto"/>
                  <w:left w:val="single" w:sz="6" w:space="0" w:color="auto"/>
                  <w:bottom w:val="single" w:sz="6" w:space="0" w:color="auto"/>
                  <w:right w:val="single" w:sz="6" w:space="0" w:color="000000"/>
                </w:tcBorders>
                <w:shd w:val="clear" w:color="auto" w:fill="E7E6E6" w:themeFill="background2"/>
                <w:hideMark/>
              </w:tcPr>
              <w:p w14:paraId="0A4B4806" w14:textId="77777777" w:rsidR="0086238E" w:rsidRPr="00845F0D" w:rsidRDefault="0086238E" w:rsidP="0086238E">
                <w:pPr>
                  <w:rPr>
                    <w:rFonts w:ascii="Calibri" w:hAnsi="Calibri" w:cs="Calibri"/>
                    <w:color w:val="000000" w:themeColor="text1"/>
                    <w:sz w:val="22"/>
                    <w:szCs w:val="22"/>
                    <w:lang w:val="en-US"/>
                  </w:rPr>
                </w:pPr>
                <w:r w:rsidRPr="00845F0D">
                  <w:rPr>
                    <w:rFonts w:ascii="Calibri" w:hAnsi="Calibri" w:cs="Calibri"/>
                    <w:b/>
                    <w:bCs/>
                    <w:color w:val="000000" w:themeColor="text1"/>
                    <w:sz w:val="22"/>
                    <w:szCs w:val="22"/>
                  </w:rPr>
                  <w:t>Personal details and contact information</w:t>
                </w:r>
                <w:r w:rsidRPr="00845F0D">
                  <w:rPr>
                    <w:rFonts w:ascii="Calibri" w:hAnsi="Calibri" w:cs="Calibri"/>
                    <w:color w:val="000000" w:themeColor="text1"/>
                    <w:sz w:val="22"/>
                    <w:szCs w:val="22"/>
                    <w:lang w:val="en-US"/>
                  </w:rPr>
                  <w:t> </w:t>
                </w:r>
              </w:p>
              <w:p w14:paraId="0516B825" w14:textId="77777777" w:rsidR="0086238E" w:rsidRPr="007F7461" w:rsidRDefault="0086238E" w:rsidP="0086238E">
                <w:pPr>
                  <w:rPr>
                    <w:rFonts w:ascii="Calibri" w:hAnsi="Calibri" w:cs="Calibri"/>
                    <w:color w:val="000000" w:themeColor="text1"/>
                    <w:sz w:val="20"/>
                    <w:szCs w:val="20"/>
                    <w:lang w:val="en-US"/>
                  </w:rPr>
                </w:pPr>
                <w:r w:rsidRPr="007F7461">
                  <w:rPr>
                    <w:rFonts w:ascii="Calibri" w:hAnsi="Calibri" w:cs="Calibri"/>
                    <w:i/>
                    <w:iCs/>
                    <w:color w:val="000000" w:themeColor="text1"/>
                    <w:sz w:val="20"/>
                    <w:szCs w:val="20"/>
                  </w:rPr>
                  <w:t>For example, name, username, address, e-mail address and phone number, national identification number, dependents, photograph, next of kin and emergency contact information</w:t>
                </w:r>
                <w:r w:rsidRPr="007F7461">
                  <w:rPr>
                    <w:rFonts w:ascii="Calibri" w:hAnsi="Calibri" w:cs="Calibri"/>
                    <w:color w:val="000000" w:themeColor="text1"/>
                    <w:sz w:val="20"/>
                    <w:szCs w:val="20"/>
                    <w:lang w:val="en-US"/>
                  </w:rPr>
                  <w:t> </w:t>
                </w:r>
              </w:p>
            </w:tc>
            <w:tc>
              <w:tcPr>
                <w:tcW w:w="5494" w:type="dxa"/>
                <w:gridSpan w:val="2"/>
                <w:tcBorders>
                  <w:top w:val="nil"/>
                  <w:left w:val="single" w:sz="6" w:space="0" w:color="000000"/>
                  <w:bottom w:val="single" w:sz="6" w:space="0" w:color="000000"/>
                  <w:right w:val="single" w:sz="6" w:space="0" w:color="000000"/>
                </w:tcBorders>
                <w:hideMark/>
              </w:tcPr>
              <w:p w14:paraId="53A30C20" w14:textId="77777777" w:rsidR="0086238E" w:rsidRPr="007F7461" w:rsidRDefault="0086238E" w:rsidP="0086238E">
                <w:pPr>
                  <w:rPr>
                    <w:rFonts w:ascii="Calibri" w:hAnsi="Calibri" w:cs="Calibri"/>
                    <w:i/>
                    <w:iCs/>
                    <w:color w:val="000000" w:themeColor="text1"/>
                    <w:sz w:val="20"/>
                    <w:szCs w:val="20"/>
                    <w:lang w:val="en-US"/>
                  </w:rPr>
                </w:pPr>
                <w:r w:rsidRPr="00845F0D">
                  <w:rPr>
                    <w:rFonts w:ascii="Calibri" w:hAnsi="Calibri" w:cs="Calibri"/>
                    <w:color w:val="000000" w:themeColor="text1"/>
                    <w:sz w:val="22"/>
                    <w:szCs w:val="22"/>
                  </w:rPr>
                  <w:t> </w:t>
                </w:r>
                <w:r w:rsidRPr="007F7461">
                  <w:rPr>
                    <w:rFonts w:ascii="Calibri" w:hAnsi="Calibri" w:cs="Calibri"/>
                    <w:i/>
                    <w:iCs/>
                    <w:color w:val="000000" w:themeColor="text1"/>
                    <w:sz w:val="20"/>
                    <w:szCs w:val="20"/>
                    <w:lang w:val="en-US"/>
                  </w:rPr>
                  <w:t>List individual data types:</w:t>
                </w:r>
              </w:p>
            </w:tc>
          </w:tr>
          <w:tr w:rsidR="0086238E" w:rsidRPr="00845F0D" w14:paraId="49CCFED3" w14:textId="77777777" w:rsidTr="0086238E">
            <w:trPr>
              <w:trHeight w:val="300"/>
            </w:trPr>
            <w:tc>
              <w:tcPr>
                <w:tcW w:w="3536" w:type="dxa"/>
                <w:tcBorders>
                  <w:top w:val="single" w:sz="6" w:space="0" w:color="auto"/>
                  <w:left w:val="single" w:sz="6" w:space="0" w:color="auto"/>
                  <w:bottom w:val="single" w:sz="6" w:space="0" w:color="auto"/>
                  <w:right w:val="single" w:sz="6" w:space="0" w:color="000000"/>
                </w:tcBorders>
                <w:shd w:val="clear" w:color="auto" w:fill="E7E6E6" w:themeFill="background2"/>
                <w:hideMark/>
              </w:tcPr>
              <w:p w14:paraId="11867A22" w14:textId="77777777" w:rsidR="0086238E" w:rsidRPr="00845F0D" w:rsidRDefault="0086238E" w:rsidP="0086238E">
                <w:pPr>
                  <w:rPr>
                    <w:rFonts w:ascii="Calibri" w:hAnsi="Calibri" w:cs="Calibri"/>
                    <w:color w:val="000000" w:themeColor="text1"/>
                    <w:sz w:val="22"/>
                    <w:szCs w:val="22"/>
                    <w:lang w:val="en-US"/>
                  </w:rPr>
                </w:pPr>
                <w:r w:rsidRPr="00845F0D">
                  <w:rPr>
                    <w:rFonts w:ascii="Calibri" w:hAnsi="Calibri" w:cs="Calibri"/>
                    <w:b/>
                    <w:bCs/>
                    <w:color w:val="000000" w:themeColor="text1"/>
                    <w:sz w:val="22"/>
                    <w:szCs w:val="22"/>
                  </w:rPr>
                  <w:t>Demographic information</w:t>
                </w:r>
                <w:r w:rsidRPr="00845F0D">
                  <w:rPr>
                    <w:rFonts w:ascii="Calibri" w:hAnsi="Calibri" w:cs="Calibri"/>
                    <w:color w:val="000000" w:themeColor="text1"/>
                    <w:sz w:val="22"/>
                    <w:szCs w:val="22"/>
                    <w:lang w:val="en-US"/>
                  </w:rPr>
                  <w:t> </w:t>
                </w:r>
              </w:p>
              <w:p w14:paraId="6F0828FD" w14:textId="77777777" w:rsidR="0086238E" w:rsidRPr="007F7461" w:rsidRDefault="0086238E" w:rsidP="0086238E">
                <w:pPr>
                  <w:rPr>
                    <w:rFonts w:ascii="Calibri" w:hAnsi="Calibri" w:cs="Calibri"/>
                    <w:color w:val="000000" w:themeColor="text1"/>
                    <w:sz w:val="20"/>
                    <w:szCs w:val="20"/>
                    <w:lang w:val="en-US"/>
                  </w:rPr>
                </w:pPr>
                <w:r w:rsidRPr="007F7461">
                  <w:rPr>
                    <w:rFonts w:ascii="Calibri" w:hAnsi="Calibri" w:cs="Calibri"/>
                    <w:i/>
                    <w:iCs/>
                    <w:color w:val="000000" w:themeColor="text1"/>
                    <w:sz w:val="20"/>
                    <w:szCs w:val="20"/>
                  </w:rPr>
                  <w:t>For example, age, date of birth, gender  </w:t>
                </w:r>
                <w:r w:rsidRPr="007F7461">
                  <w:rPr>
                    <w:rFonts w:ascii="Calibri" w:hAnsi="Calibri" w:cs="Calibri"/>
                    <w:color w:val="000000" w:themeColor="text1"/>
                    <w:sz w:val="20"/>
                    <w:szCs w:val="20"/>
                    <w:lang w:val="en-US"/>
                  </w:rPr>
                  <w:t> </w:t>
                </w:r>
              </w:p>
            </w:tc>
            <w:tc>
              <w:tcPr>
                <w:tcW w:w="5494" w:type="dxa"/>
                <w:gridSpan w:val="2"/>
                <w:tcBorders>
                  <w:top w:val="single" w:sz="6" w:space="0" w:color="auto"/>
                  <w:left w:val="single" w:sz="6" w:space="0" w:color="000000"/>
                  <w:bottom w:val="single" w:sz="6" w:space="0" w:color="000000"/>
                  <w:right w:val="single" w:sz="6" w:space="0" w:color="000000"/>
                </w:tcBorders>
                <w:hideMark/>
              </w:tcPr>
              <w:p w14:paraId="27196C6B" w14:textId="77777777" w:rsidR="0086238E" w:rsidRPr="007F7461" w:rsidRDefault="0086238E" w:rsidP="0086238E">
                <w:pPr>
                  <w:rPr>
                    <w:rFonts w:ascii="Calibri" w:hAnsi="Calibri" w:cs="Calibri"/>
                    <w:i/>
                    <w:iCs/>
                    <w:color w:val="000000" w:themeColor="text1"/>
                    <w:sz w:val="20"/>
                    <w:szCs w:val="20"/>
                    <w:lang w:val="en-US"/>
                  </w:rPr>
                </w:pPr>
                <w:r w:rsidRPr="007F7461">
                  <w:rPr>
                    <w:rFonts w:ascii="Calibri" w:hAnsi="Calibri" w:cs="Calibri"/>
                    <w:i/>
                    <w:iCs/>
                    <w:color w:val="000000" w:themeColor="text1"/>
                    <w:sz w:val="20"/>
                    <w:szCs w:val="20"/>
                    <w:lang w:val="en-US"/>
                  </w:rPr>
                  <w:t>List individual data types:</w:t>
                </w:r>
              </w:p>
              <w:p w14:paraId="15611E1D" w14:textId="77777777" w:rsidR="0086238E" w:rsidRPr="007F7461" w:rsidRDefault="0086238E" w:rsidP="0086238E">
                <w:pPr>
                  <w:rPr>
                    <w:rFonts w:ascii="Calibri" w:hAnsi="Calibri" w:cs="Calibri"/>
                    <w:i/>
                    <w:iCs/>
                    <w:color w:val="000000" w:themeColor="text1"/>
                    <w:sz w:val="20"/>
                    <w:szCs w:val="20"/>
                    <w:lang w:val="en-US"/>
                  </w:rPr>
                </w:pPr>
              </w:p>
            </w:tc>
          </w:tr>
          <w:tr w:rsidR="0086238E" w:rsidRPr="00845F0D" w14:paraId="4D54F43F" w14:textId="77777777" w:rsidTr="0086238E">
            <w:trPr>
              <w:trHeight w:val="300"/>
            </w:trPr>
            <w:tc>
              <w:tcPr>
                <w:tcW w:w="3536" w:type="dxa"/>
                <w:tcBorders>
                  <w:top w:val="single" w:sz="6" w:space="0" w:color="auto"/>
                  <w:left w:val="single" w:sz="6" w:space="0" w:color="auto"/>
                  <w:bottom w:val="single" w:sz="6" w:space="0" w:color="auto"/>
                  <w:right w:val="single" w:sz="6" w:space="0" w:color="000000"/>
                </w:tcBorders>
                <w:shd w:val="clear" w:color="auto" w:fill="E7E6E6" w:themeFill="background2"/>
                <w:hideMark/>
              </w:tcPr>
              <w:p w14:paraId="5858B8A5" w14:textId="77777777" w:rsidR="0086238E" w:rsidRPr="00845F0D" w:rsidRDefault="0086238E" w:rsidP="0086238E">
                <w:pPr>
                  <w:rPr>
                    <w:rFonts w:ascii="Calibri" w:hAnsi="Calibri" w:cs="Calibri"/>
                    <w:color w:val="000000" w:themeColor="text1"/>
                    <w:sz w:val="22"/>
                    <w:szCs w:val="22"/>
                    <w:lang w:val="en-US"/>
                  </w:rPr>
                </w:pPr>
                <w:r w:rsidRPr="00845F0D">
                  <w:rPr>
                    <w:rFonts w:ascii="Calibri" w:hAnsi="Calibri" w:cs="Calibri"/>
                    <w:b/>
                    <w:bCs/>
                    <w:color w:val="000000" w:themeColor="text1"/>
                    <w:sz w:val="22"/>
                    <w:szCs w:val="22"/>
                  </w:rPr>
                  <w:t>Payment information and benefits information</w:t>
                </w:r>
                <w:r w:rsidRPr="00845F0D">
                  <w:rPr>
                    <w:rFonts w:ascii="Calibri" w:hAnsi="Calibri" w:cs="Calibri"/>
                    <w:color w:val="000000" w:themeColor="text1"/>
                    <w:sz w:val="22"/>
                    <w:szCs w:val="22"/>
                    <w:lang w:val="en-US"/>
                  </w:rPr>
                  <w:t> </w:t>
                </w:r>
              </w:p>
              <w:p w14:paraId="5EB08388" w14:textId="77777777" w:rsidR="0086238E" w:rsidRPr="007F7461" w:rsidRDefault="0086238E" w:rsidP="0086238E">
                <w:pPr>
                  <w:rPr>
                    <w:rFonts w:ascii="Calibri" w:hAnsi="Calibri" w:cs="Calibri"/>
                    <w:color w:val="000000" w:themeColor="text1"/>
                    <w:sz w:val="20"/>
                    <w:szCs w:val="20"/>
                    <w:lang w:val="en-US"/>
                  </w:rPr>
                </w:pPr>
                <w:r w:rsidRPr="007F7461">
                  <w:rPr>
                    <w:rFonts w:ascii="Calibri" w:hAnsi="Calibri" w:cs="Calibri"/>
                    <w:i/>
                    <w:iCs/>
                    <w:color w:val="000000" w:themeColor="text1"/>
                    <w:sz w:val="20"/>
                    <w:szCs w:val="20"/>
                  </w:rPr>
                  <w:t>For example, bank account number, employee identification number, sick pay, insurance and other benefits information (including the name, age, PPSN, for any spouse, minor children or other eligible dependents and beneficiaries) and details of pension</w:t>
                </w:r>
                <w:r w:rsidRPr="007F7461">
                  <w:rPr>
                    <w:rFonts w:ascii="Calibri" w:hAnsi="Calibri" w:cs="Calibri"/>
                    <w:color w:val="000000" w:themeColor="text1"/>
                    <w:sz w:val="20"/>
                    <w:szCs w:val="20"/>
                    <w:lang w:val="en-US"/>
                  </w:rPr>
                  <w:t> </w:t>
                </w:r>
              </w:p>
            </w:tc>
            <w:tc>
              <w:tcPr>
                <w:tcW w:w="5494" w:type="dxa"/>
                <w:gridSpan w:val="2"/>
                <w:tcBorders>
                  <w:top w:val="single" w:sz="6" w:space="0" w:color="auto"/>
                  <w:left w:val="single" w:sz="6" w:space="0" w:color="000000"/>
                  <w:bottom w:val="single" w:sz="6" w:space="0" w:color="000000"/>
                  <w:right w:val="single" w:sz="6" w:space="0" w:color="000000"/>
                </w:tcBorders>
                <w:hideMark/>
              </w:tcPr>
              <w:p w14:paraId="34B2E055" w14:textId="77777777" w:rsidR="0086238E" w:rsidRPr="007F7461" w:rsidRDefault="0086238E" w:rsidP="0086238E">
                <w:pPr>
                  <w:rPr>
                    <w:rFonts w:ascii="Calibri" w:hAnsi="Calibri" w:cs="Calibri"/>
                    <w:i/>
                    <w:iCs/>
                    <w:color w:val="000000" w:themeColor="text1"/>
                    <w:sz w:val="20"/>
                    <w:szCs w:val="20"/>
                    <w:lang w:val="en-US"/>
                  </w:rPr>
                </w:pPr>
                <w:r w:rsidRPr="007F7461">
                  <w:rPr>
                    <w:rFonts w:ascii="Calibri" w:hAnsi="Calibri" w:cs="Calibri"/>
                    <w:i/>
                    <w:iCs/>
                    <w:color w:val="000000" w:themeColor="text1"/>
                    <w:sz w:val="20"/>
                    <w:szCs w:val="20"/>
                    <w:lang w:val="en-US"/>
                  </w:rPr>
                  <w:t>List individual data types:</w:t>
                </w:r>
              </w:p>
            </w:tc>
          </w:tr>
          <w:tr w:rsidR="0086238E" w:rsidRPr="00845F0D" w14:paraId="6E14DD6F" w14:textId="77777777" w:rsidTr="0086238E">
            <w:trPr>
              <w:trHeight w:val="300"/>
            </w:trPr>
            <w:tc>
              <w:tcPr>
                <w:tcW w:w="3536" w:type="dxa"/>
                <w:tcBorders>
                  <w:top w:val="single" w:sz="6" w:space="0" w:color="auto"/>
                  <w:left w:val="single" w:sz="6" w:space="0" w:color="auto"/>
                  <w:bottom w:val="single" w:sz="6" w:space="0" w:color="auto"/>
                  <w:right w:val="single" w:sz="6" w:space="0" w:color="000000"/>
                </w:tcBorders>
                <w:shd w:val="clear" w:color="auto" w:fill="E7E6E6" w:themeFill="background2"/>
                <w:hideMark/>
              </w:tcPr>
              <w:p w14:paraId="4F2AE6C8" w14:textId="77777777" w:rsidR="0086238E" w:rsidRPr="00845F0D" w:rsidRDefault="0086238E" w:rsidP="0086238E">
                <w:pPr>
                  <w:rPr>
                    <w:rFonts w:ascii="Calibri" w:hAnsi="Calibri" w:cs="Calibri"/>
                    <w:color w:val="000000" w:themeColor="text1"/>
                    <w:sz w:val="22"/>
                    <w:szCs w:val="22"/>
                    <w:lang w:val="en-US"/>
                  </w:rPr>
                </w:pPr>
                <w:r w:rsidRPr="00845F0D">
                  <w:rPr>
                    <w:rFonts w:ascii="Calibri" w:hAnsi="Calibri" w:cs="Calibri"/>
                    <w:b/>
                    <w:bCs/>
                    <w:color w:val="000000" w:themeColor="text1"/>
                    <w:sz w:val="22"/>
                    <w:szCs w:val="22"/>
                  </w:rPr>
                  <w:t>Other</w:t>
                </w:r>
                <w:r w:rsidRPr="00845F0D">
                  <w:rPr>
                    <w:rFonts w:ascii="Calibri" w:hAnsi="Calibri" w:cs="Calibri"/>
                    <w:color w:val="000000" w:themeColor="text1"/>
                    <w:sz w:val="22"/>
                    <w:szCs w:val="22"/>
                    <w:lang w:val="en-US"/>
                  </w:rPr>
                  <w:t> </w:t>
                </w:r>
              </w:p>
              <w:p w14:paraId="3BE474F4" w14:textId="77777777" w:rsidR="0086238E" w:rsidRPr="007F7461" w:rsidRDefault="0086238E" w:rsidP="0086238E">
                <w:pPr>
                  <w:rPr>
                    <w:rFonts w:ascii="Calibri" w:hAnsi="Calibri" w:cs="Calibri"/>
                    <w:i/>
                    <w:iCs/>
                    <w:color w:val="000000" w:themeColor="text1"/>
                    <w:sz w:val="20"/>
                    <w:szCs w:val="20"/>
                    <w:lang w:val="en-US"/>
                  </w:rPr>
                </w:pPr>
                <w:r w:rsidRPr="007F7461">
                  <w:rPr>
                    <w:rFonts w:ascii="Calibri" w:hAnsi="Calibri" w:cs="Calibri"/>
                    <w:i/>
                    <w:iCs/>
                    <w:color w:val="000000" w:themeColor="text1"/>
                    <w:sz w:val="20"/>
                    <w:szCs w:val="20"/>
                    <w:lang w:val="en-US"/>
                  </w:rPr>
                  <w:t>Please list any other personal data that has not been considered above</w:t>
                </w:r>
              </w:p>
            </w:tc>
            <w:tc>
              <w:tcPr>
                <w:tcW w:w="5494" w:type="dxa"/>
                <w:gridSpan w:val="2"/>
                <w:tcBorders>
                  <w:top w:val="single" w:sz="6" w:space="0" w:color="auto"/>
                  <w:left w:val="single" w:sz="6" w:space="0" w:color="000000"/>
                  <w:bottom w:val="single" w:sz="6" w:space="0" w:color="000000"/>
                  <w:right w:val="single" w:sz="6" w:space="0" w:color="000000"/>
                </w:tcBorders>
                <w:hideMark/>
              </w:tcPr>
              <w:p w14:paraId="46677681" w14:textId="77777777" w:rsidR="0086238E" w:rsidRPr="007F7461" w:rsidRDefault="0086238E" w:rsidP="0086238E">
                <w:pPr>
                  <w:rPr>
                    <w:rFonts w:ascii="Calibri" w:hAnsi="Calibri" w:cs="Calibri"/>
                    <w:i/>
                    <w:iCs/>
                    <w:color w:val="000000" w:themeColor="text1"/>
                    <w:sz w:val="20"/>
                    <w:szCs w:val="20"/>
                    <w:lang w:val="en-US"/>
                  </w:rPr>
                </w:pPr>
                <w:r w:rsidRPr="007F7461">
                  <w:rPr>
                    <w:rFonts w:ascii="Calibri" w:hAnsi="Calibri" w:cs="Calibri"/>
                    <w:i/>
                    <w:iCs/>
                    <w:color w:val="000000" w:themeColor="text1"/>
                    <w:sz w:val="20"/>
                    <w:szCs w:val="20"/>
                  </w:rPr>
                  <w:t> </w:t>
                </w:r>
                <w:r w:rsidRPr="007F7461">
                  <w:rPr>
                    <w:rFonts w:ascii="Calibri" w:hAnsi="Calibri" w:cs="Calibri"/>
                    <w:i/>
                    <w:iCs/>
                    <w:color w:val="000000" w:themeColor="text1"/>
                    <w:sz w:val="20"/>
                    <w:szCs w:val="20"/>
                    <w:lang w:val="en-US"/>
                  </w:rPr>
                  <w:t> List individual data types:</w:t>
                </w:r>
              </w:p>
              <w:p w14:paraId="0A39FFBE" w14:textId="77777777" w:rsidR="0086238E" w:rsidRPr="007F7461" w:rsidRDefault="0086238E" w:rsidP="0086238E">
                <w:pPr>
                  <w:rPr>
                    <w:rFonts w:ascii="Calibri" w:hAnsi="Calibri" w:cs="Calibri"/>
                    <w:i/>
                    <w:iCs/>
                    <w:color w:val="000000" w:themeColor="text1"/>
                    <w:sz w:val="20"/>
                    <w:szCs w:val="20"/>
                    <w:lang w:val="en-US"/>
                  </w:rPr>
                </w:pPr>
                <w:r w:rsidRPr="007F7461">
                  <w:rPr>
                    <w:rFonts w:ascii="Calibri" w:hAnsi="Calibri" w:cs="Calibri"/>
                    <w:i/>
                    <w:iCs/>
                    <w:color w:val="000000" w:themeColor="text1"/>
                    <w:sz w:val="20"/>
                    <w:szCs w:val="20"/>
                  </w:rPr>
                  <w:t> </w:t>
                </w:r>
                <w:r w:rsidRPr="007F7461">
                  <w:rPr>
                    <w:rFonts w:ascii="Calibri" w:hAnsi="Calibri" w:cs="Calibri"/>
                    <w:i/>
                    <w:iCs/>
                    <w:color w:val="000000" w:themeColor="text1"/>
                    <w:sz w:val="20"/>
                    <w:szCs w:val="20"/>
                    <w:lang w:val="en-US"/>
                  </w:rPr>
                  <w:t> </w:t>
                </w:r>
              </w:p>
            </w:tc>
          </w:tr>
          <w:tr w:rsidR="0086238E" w:rsidRPr="00845F0D" w14:paraId="5FAAB0D4" w14:textId="77777777" w:rsidTr="0086238E">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317FDB1E" w14:textId="77777777" w:rsidR="0086238E" w:rsidRPr="00845F0D" w:rsidRDefault="0086238E" w:rsidP="0086238E">
                <w:pPr>
                  <w:rPr>
                    <w:rFonts w:ascii="Calibri" w:hAnsi="Calibri" w:cs="Calibri"/>
                    <w:color w:val="000000" w:themeColor="text1"/>
                    <w:sz w:val="22"/>
                    <w:szCs w:val="22"/>
                    <w:lang w:val="en-US"/>
                  </w:rPr>
                </w:pPr>
                <w:r w:rsidRPr="00845F0D">
                  <w:rPr>
                    <w:rFonts w:ascii="Calibri" w:hAnsi="Calibri" w:cs="Calibri"/>
                    <w:b/>
                    <w:bCs/>
                    <w:color w:val="000000" w:themeColor="text1"/>
                    <w:sz w:val="22"/>
                    <w:szCs w:val="22"/>
                  </w:rPr>
                  <w:t>Special category data (for example health data) and/or Sensitive data (for example financial data, law enforcement data)</w:t>
                </w:r>
                <w:r w:rsidRPr="00845F0D">
                  <w:rPr>
                    <w:rFonts w:ascii="Calibri" w:hAnsi="Calibri" w:cs="Calibri"/>
                    <w:color w:val="000000" w:themeColor="text1"/>
                    <w:sz w:val="22"/>
                    <w:szCs w:val="22"/>
                    <w:lang w:val="en-US"/>
                  </w:rPr>
                  <w:t> </w:t>
                </w:r>
              </w:p>
              <w:p w14:paraId="1105E80A" w14:textId="77777777" w:rsidR="0086238E" w:rsidRPr="008766EB" w:rsidRDefault="0086238E" w:rsidP="0086238E">
                <w:pPr>
                  <w:rPr>
                    <w:rFonts w:ascii="Calibri" w:hAnsi="Calibri" w:cs="Calibri"/>
                    <w:i/>
                    <w:iCs/>
                    <w:color w:val="000000" w:themeColor="text1"/>
                    <w:sz w:val="20"/>
                    <w:szCs w:val="20"/>
                    <w:lang w:val="en-US"/>
                  </w:rPr>
                </w:pPr>
                <w:r w:rsidRPr="008766EB">
                  <w:rPr>
                    <w:rFonts w:ascii="Calibri" w:hAnsi="Calibri" w:cs="Calibri"/>
                    <w:i/>
                    <w:iCs/>
                    <w:color w:val="000000" w:themeColor="text1"/>
                    <w:sz w:val="20"/>
                    <w:szCs w:val="20"/>
                  </w:rPr>
                  <w:t>List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r w:rsidRPr="008766EB">
                  <w:rPr>
                    <w:rFonts w:ascii="Calibri" w:hAnsi="Calibri" w:cs="Calibri"/>
                    <w:i/>
                    <w:iCs/>
                    <w:color w:val="000000" w:themeColor="text1"/>
                    <w:sz w:val="20"/>
                    <w:szCs w:val="20"/>
                    <w:lang w:val="en-US"/>
                  </w:rPr>
                  <w:t> </w:t>
                </w:r>
              </w:p>
            </w:tc>
            <w:tc>
              <w:tcPr>
                <w:tcW w:w="5494" w:type="dxa"/>
                <w:gridSpan w:val="2"/>
                <w:tcBorders>
                  <w:top w:val="single" w:sz="6" w:space="0" w:color="auto"/>
                  <w:left w:val="single" w:sz="6" w:space="0" w:color="auto"/>
                  <w:bottom w:val="single" w:sz="6" w:space="0" w:color="auto"/>
                  <w:right w:val="single" w:sz="6" w:space="0" w:color="auto"/>
                </w:tcBorders>
                <w:hideMark/>
              </w:tcPr>
              <w:p w14:paraId="2AA38ED1" w14:textId="77777777" w:rsidR="0086238E" w:rsidRPr="007F7461" w:rsidRDefault="0086238E" w:rsidP="0086238E">
                <w:pPr>
                  <w:rPr>
                    <w:rFonts w:ascii="Calibri" w:hAnsi="Calibri" w:cs="Calibri"/>
                    <w:color w:val="000000" w:themeColor="text1"/>
                    <w:sz w:val="20"/>
                    <w:szCs w:val="20"/>
                    <w:lang w:val="en-US"/>
                  </w:rPr>
                </w:pPr>
                <w:r w:rsidRPr="00845F0D">
                  <w:rPr>
                    <w:rFonts w:ascii="Calibri" w:hAnsi="Calibri" w:cs="Calibri"/>
                    <w:color w:val="000000" w:themeColor="text1"/>
                    <w:sz w:val="22"/>
                    <w:szCs w:val="22"/>
                  </w:rPr>
                  <w:t> </w:t>
                </w:r>
                <w:r w:rsidRPr="007F7461">
                  <w:rPr>
                    <w:rFonts w:ascii="Calibri" w:hAnsi="Calibri" w:cs="Calibri"/>
                    <w:color w:val="000000" w:themeColor="text1"/>
                    <w:sz w:val="20"/>
                    <w:szCs w:val="20"/>
                    <w:lang w:val="en-US"/>
                  </w:rPr>
                  <w:t>List individual data types and relevant controls:</w:t>
                </w:r>
              </w:p>
            </w:tc>
          </w:tr>
          <w:tr w:rsidR="0086238E" w:rsidRPr="00845F0D" w14:paraId="66E6E5DC" w14:textId="77777777" w:rsidTr="0086238E">
            <w:trPr>
              <w:trHeight w:val="300"/>
            </w:trPr>
            <w:tc>
              <w:tcPr>
                <w:tcW w:w="3536" w:type="dxa"/>
                <w:vMerge w:val="restart"/>
                <w:tcBorders>
                  <w:top w:val="single" w:sz="6" w:space="0" w:color="auto"/>
                  <w:left w:val="single" w:sz="6" w:space="0" w:color="auto"/>
                  <w:right w:val="single" w:sz="4" w:space="0" w:color="auto"/>
                </w:tcBorders>
                <w:shd w:val="clear" w:color="auto" w:fill="E7E6E6" w:themeFill="background2"/>
                <w:hideMark/>
              </w:tcPr>
              <w:p w14:paraId="324EAB1B" w14:textId="77777777" w:rsidR="0086238E" w:rsidRPr="00845F0D" w:rsidRDefault="0086238E" w:rsidP="0086238E">
                <w:pPr>
                  <w:pBdr>
                    <w:right w:val="single" w:sz="4" w:space="4" w:color="auto"/>
                  </w:pBdr>
                  <w:rPr>
                    <w:rFonts w:ascii="Calibri" w:hAnsi="Calibri" w:cs="Calibri"/>
                    <w:color w:val="000000" w:themeColor="text1"/>
                    <w:sz w:val="22"/>
                    <w:szCs w:val="22"/>
                    <w:lang w:val="en-US"/>
                  </w:rPr>
                </w:pPr>
                <w:r w:rsidRPr="00845F0D">
                  <w:rPr>
                    <w:rFonts w:ascii="Calibri" w:hAnsi="Calibri" w:cs="Calibri"/>
                    <w:b/>
                    <w:bCs/>
                    <w:color w:val="000000" w:themeColor="text1"/>
                    <w:sz w:val="22"/>
                    <w:szCs w:val="22"/>
                  </w:rPr>
                  <w:lastRenderedPageBreak/>
                  <w:t>Nature of the processing</w:t>
                </w:r>
                <w:r w:rsidRPr="00845F0D">
                  <w:rPr>
                    <w:rFonts w:ascii="Calibri" w:hAnsi="Calibri" w:cs="Calibri"/>
                    <w:color w:val="000000" w:themeColor="text1"/>
                    <w:sz w:val="22"/>
                    <w:szCs w:val="22"/>
                    <w:lang w:val="en-US"/>
                  </w:rPr>
                  <w:t> </w:t>
                </w:r>
              </w:p>
              <w:p w14:paraId="0F06E87A" w14:textId="77777777" w:rsidR="0086238E" w:rsidRPr="008766EB" w:rsidRDefault="0086238E" w:rsidP="0086238E">
                <w:pPr>
                  <w:pBdr>
                    <w:right w:val="single" w:sz="4" w:space="4" w:color="auto"/>
                  </w:pBdr>
                  <w:rPr>
                    <w:rFonts w:ascii="Calibri" w:hAnsi="Calibri" w:cs="Calibri"/>
                    <w:color w:val="000000" w:themeColor="text1"/>
                    <w:sz w:val="20"/>
                    <w:szCs w:val="20"/>
                    <w:lang w:val="en-US"/>
                  </w:rPr>
                </w:pPr>
                <w:r w:rsidRPr="008766EB">
                  <w:rPr>
                    <w:rFonts w:ascii="Calibri" w:hAnsi="Calibri" w:cs="Calibri"/>
                    <w:i/>
                    <w:iCs/>
                    <w:color w:val="000000" w:themeColor="text1"/>
                    <w:sz w:val="20"/>
                    <w:szCs w:val="20"/>
                  </w:rPr>
                  <w:t>Please tick all processing activities that apply</w:t>
                </w:r>
                <w:r w:rsidRPr="008766EB">
                  <w:rPr>
                    <w:rFonts w:ascii="Calibri" w:hAnsi="Calibri" w:cs="Calibri"/>
                    <w:color w:val="000000" w:themeColor="text1"/>
                    <w:sz w:val="20"/>
                    <w:szCs w:val="20"/>
                    <w:lang w:val="en-US"/>
                  </w:rPr>
                  <w:t> </w:t>
                </w:r>
              </w:p>
              <w:p w14:paraId="1711569B" w14:textId="77777777" w:rsidR="0086238E" w:rsidRPr="00845F0D" w:rsidRDefault="0086238E" w:rsidP="0086238E">
                <w:pPr>
                  <w:pBdr>
                    <w:right w:val="single" w:sz="4" w:space="4" w:color="auto"/>
                  </w:pBdr>
                  <w:rPr>
                    <w:rFonts w:ascii="Calibri" w:hAnsi="Calibri" w:cs="Calibri"/>
                    <w:color w:val="000000" w:themeColor="text1"/>
                    <w:sz w:val="22"/>
                    <w:szCs w:val="22"/>
                    <w:lang w:val="en-US"/>
                  </w:rPr>
                </w:pPr>
                <w:r w:rsidRPr="00845F0D">
                  <w:rPr>
                    <w:rFonts w:ascii="Calibri" w:hAnsi="Calibri" w:cs="Calibri"/>
                    <w:b/>
                    <w:bCs/>
                    <w:color w:val="000000" w:themeColor="text1"/>
                    <w:sz w:val="22"/>
                    <w:szCs w:val="22"/>
                  </w:rPr>
                  <w:t> </w:t>
                </w:r>
                <w:r w:rsidRPr="00845F0D">
                  <w:rPr>
                    <w:rFonts w:ascii="Calibri" w:hAnsi="Calibri" w:cs="Calibri"/>
                    <w:color w:val="000000" w:themeColor="text1"/>
                    <w:sz w:val="22"/>
                    <w:szCs w:val="22"/>
                    <w:lang w:val="en-US"/>
                  </w:rPr>
                  <w:t> </w:t>
                </w:r>
              </w:p>
              <w:p w14:paraId="0F343A53" w14:textId="77777777" w:rsidR="0086238E" w:rsidRPr="00845F0D" w:rsidRDefault="0086238E" w:rsidP="0086238E">
                <w:pPr>
                  <w:pBdr>
                    <w:right w:val="single" w:sz="4" w:space="4" w:color="auto"/>
                  </w:pBdr>
                  <w:rPr>
                    <w:rFonts w:ascii="Calibri" w:hAnsi="Calibri" w:cs="Calibri"/>
                    <w:color w:val="000000" w:themeColor="text1"/>
                    <w:sz w:val="22"/>
                    <w:szCs w:val="22"/>
                    <w:lang w:val="en-US"/>
                  </w:rPr>
                </w:pPr>
                <w:r w:rsidRPr="00845F0D">
                  <w:rPr>
                    <w:rFonts w:ascii="Calibri" w:hAnsi="Calibri" w:cs="Calibri"/>
                    <w:b/>
                    <w:bCs/>
                    <w:i/>
                    <w:iCs/>
                    <w:color w:val="000000" w:themeColor="text1"/>
                    <w:sz w:val="22"/>
                    <w:szCs w:val="22"/>
                  </w:rPr>
                  <w:t> </w:t>
                </w:r>
                <w:r w:rsidRPr="00845F0D">
                  <w:rPr>
                    <w:rFonts w:ascii="Calibri" w:hAnsi="Calibri" w:cs="Calibri"/>
                    <w:color w:val="000000" w:themeColor="text1"/>
                    <w:sz w:val="22"/>
                    <w:szCs w:val="22"/>
                    <w:lang w:val="en-US"/>
                  </w:rPr>
                  <w:t> </w:t>
                </w:r>
              </w:p>
            </w:tc>
            <w:tc>
              <w:tcPr>
                <w:tcW w:w="3859" w:type="dxa"/>
                <w:tcBorders>
                  <w:top w:val="nil"/>
                  <w:left w:val="single" w:sz="4" w:space="0" w:color="auto"/>
                  <w:bottom w:val="nil"/>
                  <w:right w:val="nil"/>
                </w:tcBorders>
                <w:hideMark/>
              </w:tcPr>
              <w:p w14:paraId="61AE369A" w14:textId="77777777" w:rsidR="0086238E" w:rsidRPr="00BC56D6" w:rsidRDefault="0086238E" w:rsidP="0086238E">
                <w:pPr>
                  <w:rPr>
                    <w:rFonts w:ascii="Calibri" w:hAnsi="Calibri" w:cs="Calibri"/>
                    <w:color w:val="000000" w:themeColor="text1"/>
                    <w:sz w:val="22"/>
                    <w:szCs w:val="22"/>
                    <w:lang w:val="en-US"/>
                  </w:rPr>
                </w:pPr>
                <w:r w:rsidRPr="00BC56D6">
                  <w:rPr>
                    <w:rFonts w:ascii="Calibri" w:hAnsi="Calibri" w:cs="Calibri"/>
                    <w:color w:val="000000" w:themeColor="text1"/>
                    <w:sz w:val="22"/>
                    <w:szCs w:val="22"/>
                  </w:rPr>
                  <w:t>Receiving data, including collection, accessing, retrieval, recording, and data entry</w:t>
                </w:r>
                <w:r w:rsidRPr="00BC56D6">
                  <w:rPr>
                    <w:rFonts w:ascii="Calibri" w:hAnsi="Calibri" w:cs="Calibri"/>
                    <w:color w:val="000000" w:themeColor="text1"/>
                    <w:sz w:val="22"/>
                    <w:szCs w:val="22"/>
                    <w:lang w:val="en-US"/>
                  </w:rPr>
                  <w:t> </w:t>
                </w:r>
              </w:p>
            </w:tc>
            <w:tc>
              <w:tcPr>
                <w:tcW w:w="1635" w:type="dxa"/>
                <w:tcBorders>
                  <w:top w:val="nil"/>
                  <w:left w:val="nil"/>
                  <w:bottom w:val="nil"/>
                  <w:right w:val="single" w:sz="4" w:space="0" w:color="auto"/>
                </w:tcBorders>
                <w:hideMark/>
              </w:tcPr>
              <w:p w14:paraId="7371917A" w14:textId="77777777" w:rsidR="0086238E" w:rsidRPr="008766EB" w:rsidRDefault="0086238E" w:rsidP="0086238E">
                <w:pPr>
                  <w:jc w:val="center"/>
                  <w:rPr>
                    <w:rFonts w:ascii="Calibri" w:hAnsi="Calibri" w:cs="Calibri"/>
                    <w:color w:val="000000" w:themeColor="text1"/>
                    <w:sz w:val="30"/>
                    <w:szCs w:val="30"/>
                    <w:lang w:val="en-US"/>
                  </w:rPr>
                </w:pPr>
                <w:r w:rsidRPr="008766EB">
                  <w:rPr>
                    <w:rFonts w:ascii="Segoe UI Symbol" w:hAnsi="Segoe UI Symbol" w:cs="Segoe UI Symbol"/>
                    <w:color w:val="000000" w:themeColor="text1"/>
                    <w:sz w:val="30"/>
                    <w:szCs w:val="30"/>
                  </w:rPr>
                  <w:t>☐</w:t>
                </w:r>
              </w:p>
            </w:tc>
          </w:tr>
          <w:tr w:rsidR="0086238E" w:rsidRPr="00845F0D" w14:paraId="30B47762" w14:textId="77777777" w:rsidTr="0086238E">
            <w:trPr>
              <w:trHeight w:val="300"/>
            </w:trPr>
            <w:tc>
              <w:tcPr>
                <w:tcW w:w="3536" w:type="dxa"/>
                <w:vMerge/>
                <w:tcBorders>
                  <w:top w:val="nil"/>
                  <w:left w:val="single" w:sz="6" w:space="0" w:color="auto"/>
                  <w:right w:val="single" w:sz="4" w:space="0" w:color="auto"/>
                </w:tcBorders>
                <w:shd w:val="clear" w:color="auto" w:fill="E7E6E6" w:themeFill="background2"/>
                <w:hideMark/>
              </w:tcPr>
              <w:p w14:paraId="430D2288" w14:textId="77777777" w:rsidR="0086238E" w:rsidRPr="00845F0D" w:rsidRDefault="0086238E" w:rsidP="0086238E">
                <w:pPr>
                  <w:rPr>
                    <w:rFonts w:ascii="Calibri" w:hAnsi="Calibri" w:cs="Calibri"/>
                    <w:color w:val="000000" w:themeColor="text1"/>
                    <w:sz w:val="22"/>
                    <w:szCs w:val="22"/>
                    <w:lang w:val="en-US"/>
                  </w:rPr>
                </w:pPr>
              </w:p>
            </w:tc>
            <w:tc>
              <w:tcPr>
                <w:tcW w:w="3859" w:type="dxa"/>
                <w:tcBorders>
                  <w:top w:val="nil"/>
                  <w:left w:val="single" w:sz="4" w:space="0" w:color="auto"/>
                  <w:bottom w:val="nil"/>
                  <w:right w:val="nil"/>
                </w:tcBorders>
                <w:hideMark/>
              </w:tcPr>
              <w:p w14:paraId="69F28DAD" w14:textId="77777777" w:rsidR="0086238E" w:rsidRPr="00BC56D6" w:rsidRDefault="0086238E" w:rsidP="0086238E">
                <w:pPr>
                  <w:rPr>
                    <w:rFonts w:ascii="Calibri" w:hAnsi="Calibri" w:cs="Calibri"/>
                    <w:color w:val="000000" w:themeColor="text1"/>
                    <w:sz w:val="22"/>
                    <w:szCs w:val="22"/>
                    <w:lang w:val="en-US"/>
                  </w:rPr>
                </w:pPr>
                <w:r w:rsidRPr="00BC56D6">
                  <w:rPr>
                    <w:rFonts w:ascii="Calibri" w:hAnsi="Calibri" w:cs="Calibri"/>
                    <w:color w:val="000000" w:themeColor="text1"/>
                    <w:sz w:val="22"/>
                    <w:szCs w:val="22"/>
                  </w:rPr>
                  <w:t>Holding data, including storage, organisation and structuring</w:t>
                </w:r>
                <w:r w:rsidRPr="00BC56D6">
                  <w:rPr>
                    <w:rFonts w:ascii="Calibri" w:hAnsi="Calibri" w:cs="Calibri"/>
                    <w:color w:val="000000" w:themeColor="text1"/>
                    <w:sz w:val="22"/>
                    <w:szCs w:val="22"/>
                    <w:lang w:val="en-US"/>
                  </w:rPr>
                  <w:t> </w:t>
                </w:r>
              </w:p>
            </w:tc>
            <w:tc>
              <w:tcPr>
                <w:tcW w:w="1635" w:type="dxa"/>
                <w:tcBorders>
                  <w:top w:val="nil"/>
                  <w:left w:val="nil"/>
                  <w:bottom w:val="nil"/>
                  <w:right w:val="single" w:sz="4" w:space="0" w:color="auto"/>
                </w:tcBorders>
                <w:hideMark/>
              </w:tcPr>
              <w:p w14:paraId="193210A0" w14:textId="77777777" w:rsidR="0086238E" w:rsidRPr="008766EB" w:rsidRDefault="0086238E" w:rsidP="0086238E">
                <w:pPr>
                  <w:jc w:val="center"/>
                  <w:rPr>
                    <w:rFonts w:ascii="Calibri" w:hAnsi="Calibri" w:cs="Calibri"/>
                    <w:color w:val="000000" w:themeColor="text1"/>
                    <w:sz w:val="30"/>
                    <w:szCs w:val="30"/>
                    <w:lang w:val="en-US"/>
                  </w:rPr>
                </w:pPr>
                <w:r w:rsidRPr="008766EB">
                  <w:rPr>
                    <w:rFonts w:ascii="Segoe UI Symbol" w:hAnsi="Segoe UI Symbol" w:cs="Segoe UI Symbol"/>
                    <w:color w:val="000000" w:themeColor="text1"/>
                    <w:sz w:val="30"/>
                    <w:szCs w:val="30"/>
                  </w:rPr>
                  <w:t>☐</w:t>
                </w:r>
              </w:p>
            </w:tc>
          </w:tr>
          <w:tr w:rsidR="0086238E" w:rsidRPr="00845F0D" w14:paraId="4C51FBCC" w14:textId="77777777" w:rsidTr="0086238E">
            <w:trPr>
              <w:trHeight w:val="300"/>
            </w:trPr>
            <w:tc>
              <w:tcPr>
                <w:tcW w:w="3536" w:type="dxa"/>
                <w:vMerge/>
                <w:tcBorders>
                  <w:left w:val="single" w:sz="6" w:space="0" w:color="auto"/>
                  <w:right w:val="single" w:sz="4" w:space="0" w:color="auto"/>
                </w:tcBorders>
                <w:shd w:val="clear" w:color="auto" w:fill="E7E6E6" w:themeFill="background2"/>
                <w:vAlign w:val="center"/>
                <w:hideMark/>
              </w:tcPr>
              <w:p w14:paraId="1654B95B" w14:textId="77777777" w:rsidR="0086238E" w:rsidRPr="00845F0D" w:rsidRDefault="0086238E" w:rsidP="0086238E">
                <w:pPr>
                  <w:rPr>
                    <w:rFonts w:ascii="Calibri" w:hAnsi="Calibri" w:cs="Calibri"/>
                    <w:color w:val="000000" w:themeColor="text1"/>
                    <w:sz w:val="22"/>
                    <w:szCs w:val="22"/>
                    <w:lang w:val="en-US"/>
                  </w:rPr>
                </w:pPr>
              </w:p>
            </w:tc>
            <w:tc>
              <w:tcPr>
                <w:tcW w:w="3859" w:type="dxa"/>
                <w:tcBorders>
                  <w:top w:val="nil"/>
                  <w:left w:val="single" w:sz="4" w:space="0" w:color="auto"/>
                  <w:bottom w:val="nil"/>
                  <w:right w:val="nil"/>
                </w:tcBorders>
                <w:hideMark/>
              </w:tcPr>
              <w:p w14:paraId="4B5787DD" w14:textId="77777777" w:rsidR="0086238E" w:rsidRPr="00BC56D6" w:rsidRDefault="0086238E" w:rsidP="0086238E">
                <w:pPr>
                  <w:rPr>
                    <w:rFonts w:ascii="Calibri" w:hAnsi="Calibri" w:cs="Calibri"/>
                    <w:color w:val="000000" w:themeColor="text1"/>
                    <w:sz w:val="22"/>
                    <w:szCs w:val="22"/>
                    <w:lang w:val="en-US"/>
                  </w:rPr>
                </w:pPr>
                <w:r w:rsidRPr="00BC56D6">
                  <w:rPr>
                    <w:rFonts w:ascii="Calibri" w:hAnsi="Calibri" w:cs="Calibri"/>
                    <w:color w:val="000000" w:themeColor="text1"/>
                    <w:sz w:val="22"/>
                    <w:szCs w:val="22"/>
                  </w:rPr>
                  <w:t>Using data, including analysing, consultation, and testing</w:t>
                </w:r>
                <w:r w:rsidRPr="00BC56D6">
                  <w:rPr>
                    <w:rFonts w:ascii="Calibri" w:hAnsi="Calibri" w:cs="Calibri"/>
                    <w:color w:val="000000" w:themeColor="text1"/>
                    <w:sz w:val="22"/>
                    <w:szCs w:val="22"/>
                    <w:lang w:val="en-US"/>
                  </w:rPr>
                  <w:t> </w:t>
                </w:r>
              </w:p>
            </w:tc>
            <w:tc>
              <w:tcPr>
                <w:tcW w:w="1635" w:type="dxa"/>
                <w:tcBorders>
                  <w:top w:val="nil"/>
                  <w:left w:val="nil"/>
                  <w:bottom w:val="nil"/>
                  <w:right w:val="single" w:sz="4" w:space="0" w:color="auto"/>
                </w:tcBorders>
                <w:hideMark/>
              </w:tcPr>
              <w:p w14:paraId="7803FEC6" w14:textId="77777777" w:rsidR="0086238E" w:rsidRPr="008766EB" w:rsidRDefault="0086238E" w:rsidP="0086238E">
                <w:pPr>
                  <w:jc w:val="center"/>
                  <w:rPr>
                    <w:rFonts w:ascii="Calibri" w:hAnsi="Calibri" w:cs="Calibri"/>
                    <w:color w:val="000000" w:themeColor="text1"/>
                    <w:sz w:val="30"/>
                    <w:szCs w:val="30"/>
                    <w:lang w:val="en-US"/>
                  </w:rPr>
                </w:pPr>
                <w:r w:rsidRPr="008766EB">
                  <w:rPr>
                    <w:rFonts w:ascii="Segoe UI Symbol" w:hAnsi="Segoe UI Symbol" w:cs="Segoe UI Symbol"/>
                    <w:color w:val="000000" w:themeColor="text1"/>
                    <w:sz w:val="30"/>
                    <w:szCs w:val="30"/>
                  </w:rPr>
                  <w:t>☐</w:t>
                </w:r>
              </w:p>
            </w:tc>
          </w:tr>
          <w:tr w:rsidR="0086238E" w:rsidRPr="00845F0D" w14:paraId="43F33F71" w14:textId="77777777" w:rsidTr="0086238E">
            <w:trPr>
              <w:trHeight w:val="300"/>
            </w:trPr>
            <w:tc>
              <w:tcPr>
                <w:tcW w:w="3536" w:type="dxa"/>
                <w:vMerge/>
                <w:tcBorders>
                  <w:left w:val="single" w:sz="6" w:space="0" w:color="auto"/>
                  <w:right w:val="single" w:sz="4" w:space="0" w:color="auto"/>
                </w:tcBorders>
                <w:shd w:val="clear" w:color="auto" w:fill="E7E6E6" w:themeFill="background2"/>
                <w:vAlign w:val="center"/>
                <w:hideMark/>
              </w:tcPr>
              <w:p w14:paraId="0035A358" w14:textId="77777777" w:rsidR="0086238E" w:rsidRPr="00845F0D" w:rsidRDefault="0086238E" w:rsidP="0086238E">
                <w:pPr>
                  <w:rPr>
                    <w:rFonts w:ascii="Calibri" w:hAnsi="Calibri" w:cs="Calibri"/>
                    <w:color w:val="000000" w:themeColor="text1"/>
                    <w:sz w:val="22"/>
                    <w:szCs w:val="22"/>
                    <w:lang w:val="en-US"/>
                  </w:rPr>
                </w:pPr>
              </w:p>
            </w:tc>
            <w:tc>
              <w:tcPr>
                <w:tcW w:w="3859" w:type="dxa"/>
                <w:tcBorders>
                  <w:top w:val="nil"/>
                  <w:left w:val="single" w:sz="4" w:space="0" w:color="auto"/>
                  <w:bottom w:val="nil"/>
                  <w:right w:val="nil"/>
                </w:tcBorders>
                <w:hideMark/>
              </w:tcPr>
              <w:p w14:paraId="24C81F77" w14:textId="77777777" w:rsidR="0086238E" w:rsidRPr="00BC56D6" w:rsidRDefault="0086238E" w:rsidP="0086238E">
                <w:pPr>
                  <w:rPr>
                    <w:rFonts w:ascii="Calibri" w:hAnsi="Calibri" w:cs="Calibri"/>
                    <w:color w:val="000000" w:themeColor="text1"/>
                    <w:sz w:val="22"/>
                    <w:szCs w:val="22"/>
                    <w:lang w:val="en-US"/>
                  </w:rPr>
                </w:pPr>
                <w:r w:rsidRPr="00BC56D6">
                  <w:rPr>
                    <w:rFonts w:ascii="Calibri" w:hAnsi="Calibri" w:cs="Calibri"/>
                    <w:color w:val="000000" w:themeColor="text1"/>
                    <w:sz w:val="22"/>
                    <w:szCs w:val="22"/>
                  </w:rPr>
                  <w:t>Updating data, including correcting, adaptation, alteration, alignment and combination</w:t>
                </w:r>
                <w:r w:rsidRPr="00BC56D6">
                  <w:rPr>
                    <w:rFonts w:ascii="Calibri" w:hAnsi="Calibri" w:cs="Calibri"/>
                    <w:color w:val="000000" w:themeColor="text1"/>
                    <w:sz w:val="22"/>
                    <w:szCs w:val="22"/>
                    <w:lang w:val="en-US"/>
                  </w:rPr>
                  <w:t> </w:t>
                </w:r>
              </w:p>
            </w:tc>
            <w:tc>
              <w:tcPr>
                <w:tcW w:w="1635" w:type="dxa"/>
                <w:tcBorders>
                  <w:top w:val="nil"/>
                  <w:left w:val="nil"/>
                  <w:bottom w:val="nil"/>
                  <w:right w:val="single" w:sz="4" w:space="0" w:color="auto"/>
                </w:tcBorders>
                <w:hideMark/>
              </w:tcPr>
              <w:p w14:paraId="2C6BF06D" w14:textId="77777777" w:rsidR="0086238E" w:rsidRPr="008766EB" w:rsidRDefault="0086238E" w:rsidP="0086238E">
                <w:pPr>
                  <w:jc w:val="center"/>
                  <w:rPr>
                    <w:rFonts w:ascii="Calibri" w:hAnsi="Calibri" w:cs="Calibri"/>
                    <w:color w:val="000000" w:themeColor="text1"/>
                    <w:sz w:val="30"/>
                    <w:szCs w:val="30"/>
                    <w:lang w:val="en-US"/>
                  </w:rPr>
                </w:pPr>
                <w:r w:rsidRPr="008766EB">
                  <w:rPr>
                    <w:rFonts w:ascii="Segoe UI Symbol" w:hAnsi="Segoe UI Symbol" w:cs="Segoe UI Symbol"/>
                    <w:color w:val="000000" w:themeColor="text1"/>
                    <w:sz w:val="30"/>
                    <w:szCs w:val="30"/>
                  </w:rPr>
                  <w:t>☐</w:t>
                </w:r>
              </w:p>
            </w:tc>
          </w:tr>
          <w:tr w:rsidR="0086238E" w:rsidRPr="00845F0D" w14:paraId="1D240E94" w14:textId="77777777" w:rsidTr="0086238E">
            <w:trPr>
              <w:trHeight w:val="300"/>
            </w:trPr>
            <w:tc>
              <w:tcPr>
                <w:tcW w:w="3536" w:type="dxa"/>
                <w:vMerge/>
                <w:tcBorders>
                  <w:left w:val="single" w:sz="6" w:space="0" w:color="auto"/>
                  <w:right w:val="single" w:sz="4" w:space="0" w:color="auto"/>
                </w:tcBorders>
                <w:shd w:val="clear" w:color="auto" w:fill="E7E6E6" w:themeFill="background2"/>
                <w:vAlign w:val="center"/>
                <w:hideMark/>
              </w:tcPr>
              <w:p w14:paraId="65D5B494" w14:textId="77777777" w:rsidR="0086238E" w:rsidRPr="00845F0D" w:rsidRDefault="0086238E" w:rsidP="0086238E">
                <w:pPr>
                  <w:rPr>
                    <w:rFonts w:ascii="Calibri" w:hAnsi="Calibri" w:cs="Calibri"/>
                    <w:color w:val="000000" w:themeColor="text1"/>
                    <w:sz w:val="22"/>
                    <w:szCs w:val="22"/>
                    <w:lang w:val="en-US"/>
                  </w:rPr>
                </w:pPr>
              </w:p>
            </w:tc>
            <w:tc>
              <w:tcPr>
                <w:tcW w:w="3859" w:type="dxa"/>
                <w:tcBorders>
                  <w:top w:val="nil"/>
                  <w:left w:val="single" w:sz="4" w:space="0" w:color="auto"/>
                  <w:bottom w:val="nil"/>
                  <w:right w:val="nil"/>
                </w:tcBorders>
                <w:hideMark/>
              </w:tcPr>
              <w:p w14:paraId="527D8C7F" w14:textId="77777777" w:rsidR="0086238E" w:rsidRPr="00BC56D6" w:rsidRDefault="0086238E" w:rsidP="0086238E">
                <w:pPr>
                  <w:rPr>
                    <w:rFonts w:ascii="Calibri" w:hAnsi="Calibri" w:cs="Calibri"/>
                    <w:color w:val="000000" w:themeColor="text1"/>
                    <w:sz w:val="22"/>
                    <w:szCs w:val="22"/>
                    <w:lang w:val="en-US"/>
                  </w:rPr>
                </w:pPr>
                <w:r w:rsidRPr="00BC56D6">
                  <w:rPr>
                    <w:rFonts w:ascii="Calibri" w:hAnsi="Calibri" w:cs="Calibri"/>
                    <w:color w:val="000000" w:themeColor="text1"/>
                    <w:sz w:val="22"/>
                    <w:szCs w:val="22"/>
                  </w:rPr>
                  <w:t>Protecting data, including restricting, encrypting, and security testing</w:t>
                </w:r>
                <w:r w:rsidRPr="00BC56D6">
                  <w:rPr>
                    <w:rFonts w:ascii="Calibri" w:hAnsi="Calibri" w:cs="Calibri"/>
                    <w:color w:val="000000" w:themeColor="text1"/>
                    <w:sz w:val="22"/>
                    <w:szCs w:val="22"/>
                    <w:lang w:val="en-US"/>
                  </w:rPr>
                  <w:t> </w:t>
                </w:r>
              </w:p>
            </w:tc>
            <w:tc>
              <w:tcPr>
                <w:tcW w:w="1635" w:type="dxa"/>
                <w:tcBorders>
                  <w:top w:val="nil"/>
                  <w:left w:val="nil"/>
                  <w:bottom w:val="nil"/>
                  <w:right w:val="single" w:sz="4" w:space="0" w:color="auto"/>
                </w:tcBorders>
                <w:hideMark/>
              </w:tcPr>
              <w:p w14:paraId="3583D235" w14:textId="77777777" w:rsidR="0086238E" w:rsidRPr="008766EB" w:rsidRDefault="0086238E" w:rsidP="0086238E">
                <w:pPr>
                  <w:jc w:val="center"/>
                  <w:rPr>
                    <w:rFonts w:ascii="Calibri" w:hAnsi="Calibri" w:cs="Calibri"/>
                    <w:color w:val="000000" w:themeColor="text1"/>
                    <w:sz w:val="30"/>
                    <w:szCs w:val="30"/>
                    <w:lang w:val="en-US"/>
                  </w:rPr>
                </w:pPr>
                <w:r w:rsidRPr="008766EB">
                  <w:rPr>
                    <w:rFonts w:ascii="Segoe UI Symbol" w:hAnsi="Segoe UI Symbol" w:cs="Segoe UI Symbol"/>
                    <w:color w:val="000000" w:themeColor="text1"/>
                    <w:sz w:val="30"/>
                    <w:szCs w:val="30"/>
                  </w:rPr>
                  <w:t>☐</w:t>
                </w:r>
              </w:p>
            </w:tc>
          </w:tr>
          <w:tr w:rsidR="0086238E" w:rsidRPr="00845F0D" w14:paraId="1D9CFE31" w14:textId="77777777" w:rsidTr="0086238E">
            <w:trPr>
              <w:trHeight w:val="300"/>
            </w:trPr>
            <w:tc>
              <w:tcPr>
                <w:tcW w:w="3536" w:type="dxa"/>
                <w:vMerge/>
                <w:tcBorders>
                  <w:left w:val="single" w:sz="6" w:space="0" w:color="auto"/>
                  <w:right w:val="single" w:sz="4" w:space="0" w:color="auto"/>
                </w:tcBorders>
                <w:shd w:val="clear" w:color="auto" w:fill="E7E6E6" w:themeFill="background2"/>
                <w:vAlign w:val="center"/>
                <w:hideMark/>
              </w:tcPr>
              <w:p w14:paraId="0B4FF6A5" w14:textId="77777777" w:rsidR="0086238E" w:rsidRPr="00845F0D" w:rsidRDefault="0086238E" w:rsidP="0086238E">
                <w:pPr>
                  <w:rPr>
                    <w:rFonts w:ascii="Calibri" w:hAnsi="Calibri" w:cs="Calibri"/>
                    <w:color w:val="000000" w:themeColor="text1"/>
                    <w:sz w:val="22"/>
                    <w:szCs w:val="22"/>
                    <w:lang w:val="en-US"/>
                  </w:rPr>
                </w:pPr>
              </w:p>
            </w:tc>
            <w:tc>
              <w:tcPr>
                <w:tcW w:w="3859" w:type="dxa"/>
                <w:tcBorders>
                  <w:top w:val="nil"/>
                  <w:left w:val="single" w:sz="4" w:space="0" w:color="auto"/>
                  <w:bottom w:val="nil"/>
                  <w:right w:val="nil"/>
                </w:tcBorders>
                <w:hideMark/>
              </w:tcPr>
              <w:p w14:paraId="15B5D83C" w14:textId="77777777" w:rsidR="0086238E" w:rsidRPr="00BC56D6" w:rsidRDefault="0086238E" w:rsidP="0086238E">
                <w:pPr>
                  <w:rPr>
                    <w:rFonts w:ascii="Calibri" w:hAnsi="Calibri" w:cs="Calibri"/>
                    <w:color w:val="000000" w:themeColor="text1"/>
                    <w:sz w:val="22"/>
                    <w:szCs w:val="22"/>
                    <w:lang w:val="en-US"/>
                  </w:rPr>
                </w:pPr>
                <w:r w:rsidRPr="00BC56D6">
                  <w:rPr>
                    <w:rFonts w:ascii="Calibri" w:hAnsi="Calibri" w:cs="Calibri"/>
                    <w:color w:val="000000" w:themeColor="text1"/>
                    <w:sz w:val="22"/>
                    <w:szCs w:val="22"/>
                  </w:rPr>
                  <w:t>Duplication of data</w:t>
                </w:r>
                <w:r w:rsidRPr="00BC56D6">
                  <w:rPr>
                    <w:rFonts w:ascii="Calibri" w:hAnsi="Calibri" w:cs="Calibri"/>
                    <w:color w:val="000000" w:themeColor="text1"/>
                    <w:sz w:val="22"/>
                    <w:szCs w:val="22"/>
                    <w:lang w:val="en-US"/>
                  </w:rPr>
                  <w:t> </w:t>
                </w:r>
              </w:p>
            </w:tc>
            <w:tc>
              <w:tcPr>
                <w:tcW w:w="1635" w:type="dxa"/>
                <w:tcBorders>
                  <w:top w:val="nil"/>
                  <w:left w:val="nil"/>
                  <w:bottom w:val="nil"/>
                  <w:right w:val="single" w:sz="4" w:space="0" w:color="auto"/>
                </w:tcBorders>
                <w:hideMark/>
              </w:tcPr>
              <w:p w14:paraId="7C35236D" w14:textId="77777777" w:rsidR="0086238E" w:rsidRPr="008766EB" w:rsidRDefault="0086238E" w:rsidP="0086238E">
                <w:pPr>
                  <w:jc w:val="center"/>
                  <w:rPr>
                    <w:rFonts w:ascii="Calibri" w:hAnsi="Calibri" w:cs="Calibri"/>
                    <w:color w:val="000000" w:themeColor="text1"/>
                    <w:sz w:val="30"/>
                    <w:szCs w:val="30"/>
                    <w:lang w:val="en-US"/>
                  </w:rPr>
                </w:pPr>
                <w:r w:rsidRPr="008766EB">
                  <w:rPr>
                    <w:rFonts w:ascii="Segoe UI Symbol" w:hAnsi="Segoe UI Symbol" w:cs="Segoe UI Symbol"/>
                    <w:color w:val="000000" w:themeColor="text1"/>
                    <w:sz w:val="30"/>
                    <w:szCs w:val="30"/>
                  </w:rPr>
                  <w:t>☐</w:t>
                </w:r>
              </w:p>
            </w:tc>
          </w:tr>
          <w:tr w:rsidR="0086238E" w:rsidRPr="00845F0D" w14:paraId="294E301C" w14:textId="77777777" w:rsidTr="0086238E">
            <w:trPr>
              <w:trHeight w:val="300"/>
            </w:trPr>
            <w:tc>
              <w:tcPr>
                <w:tcW w:w="3536" w:type="dxa"/>
                <w:vMerge/>
                <w:tcBorders>
                  <w:left w:val="single" w:sz="6" w:space="0" w:color="auto"/>
                  <w:right w:val="single" w:sz="4" w:space="0" w:color="auto"/>
                </w:tcBorders>
                <w:shd w:val="clear" w:color="auto" w:fill="E7E6E6" w:themeFill="background2"/>
                <w:vAlign w:val="center"/>
                <w:hideMark/>
              </w:tcPr>
              <w:p w14:paraId="2AD05F5D" w14:textId="77777777" w:rsidR="0086238E" w:rsidRPr="00845F0D" w:rsidRDefault="0086238E" w:rsidP="0086238E">
                <w:pPr>
                  <w:rPr>
                    <w:rFonts w:ascii="Calibri" w:hAnsi="Calibri" w:cs="Calibri"/>
                    <w:color w:val="000000" w:themeColor="text1"/>
                    <w:sz w:val="22"/>
                    <w:szCs w:val="22"/>
                    <w:lang w:val="en-US"/>
                  </w:rPr>
                </w:pPr>
              </w:p>
            </w:tc>
            <w:tc>
              <w:tcPr>
                <w:tcW w:w="3859" w:type="dxa"/>
                <w:tcBorders>
                  <w:top w:val="nil"/>
                  <w:left w:val="single" w:sz="4" w:space="0" w:color="auto"/>
                  <w:bottom w:val="nil"/>
                  <w:right w:val="nil"/>
                </w:tcBorders>
                <w:hideMark/>
              </w:tcPr>
              <w:p w14:paraId="16E74A28" w14:textId="77777777" w:rsidR="0086238E" w:rsidRPr="00BC56D6" w:rsidRDefault="0086238E" w:rsidP="0086238E">
                <w:pPr>
                  <w:rPr>
                    <w:rFonts w:ascii="Calibri" w:hAnsi="Calibri" w:cs="Calibri"/>
                    <w:color w:val="000000" w:themeColor="text1"/>
                    <w:sz w:val="22"/>
                    <w:szCs w:val="22"/>
                    <w:lang w:val="en-US"/>
                  </w:rPr>
                </w:pPr>
                <w:r w:rsidRPr="00BC56D6">
                  <w:rPr>
                    <w:rFonts w:ascii="Calibri" w:hAnsi="Calibri" w:cs="Calibri"/>
                    <w:color w:val="000000" w:themeColor="text1"/>
                    <w:sz w:val="22"/>
                    <w:szCs w:val="22"/>
                  </w:rPr>
                  <w:t>Sharing data, including disclosure, dissemination, allowing access or otherwise making available</w:t>
                </w:r>
                <w:r w:rsidRPr="00BC56D6">
                  <w:rPr>
                    <w:rFonts w:ascii="Calibri" w:hAnsi="Calibri" w:cs="Calibri"/>
                    <w:color w:val="000000" w:themeColor="text1"/>
                    <w:sz w:val="22"/>
                    <w:szCs w:val="22"/>
                    <w:lang w:val="en-US"/>
                  </w:rPr>
                  <w:t> </w:t>
                </w:r>
              </w:p>
            </w:tc>
            <w:tc>
              <w:tcPr>
                <w:tcW w:w="1635" w:type="dxa"/>
                <w:tcBorders>
                  <w:top w:val="nil"/>
                  <w:left w:val="nil"/>
                  <w:bottom w:val="nil"/>
                  <w:right w:val="single" w:sz="4" w:space="0" w:color="auto"/>
                </w:tcBorders>
                <w:hideMark/>
              </w:tcPr>
              <w:p w14:paraId="42148C11" w14:textId="77777777" w:rsidR="0086238E" w:rsidRPr="008766EB" w:rsidRDefault="0086238E" w:rsidP="0086238E">
                <w:pPr>
                  <w:jc w:val="center"/>
                  <w:rPr>
                    <w:rFonts w:ascii="Calibri" w:hAnsi="Calibri" w:cs="Calibri"/>
                    <w:color w:val="000000" w:themeColor="text1"/>
                    <w:sz w:val="30"/>
                    <w:szCs w:val="30"/>
                    <w:lang w:val="en-US"/>
                  </w:rPr>
                </w:pPr>
                <w:r w:rsidRPr="008766EB">
                  <w:rPr>
                    <w:rFonts w:ascii="Segoe UI Symbol" w:hAnsi="Segoe UI Symbol" w:cs="Segoe UI Symbol"/>
                    <w:color w:val="000000" w:themeColor="text1"/>
                    <w:sz w:val="30"/>
                    <w:szCs w:val="30"/>
                  </w:rPr>
                  <w:t>☐</w:t>
                </w:r>
              </w:p>
            </w:tc>
          </w:tr>
          <w:tr w:rsidR="0086238E" w:rsidRPr="00845F0D" w14:paraId="481EBED9" w14:textId="77777777" w:rsidTr="0086238E">
            <w:trPr>
              <w:trHeight w:val="300"/>
            </w:trPr>
            <w:tc>
              <w:tcPr>
                <w:tcW w:w="3536" w:type="dxa"/>
                <w:vMerge/>
                <w:tcBorders>
                  <w:left w:val="single" w:sz="6" w:space="0" w:color="auto"/>
                  <w:right w:val="single" w:sz="4" w:space="0" w:color="auto"/>
                </w:tcBorders>
                <w:shd w:val="clear" w:color="auto" w:fill="E7E6E6" w:themeFill="background2"/>
                <w:vAlign w:val="center"/>
                <w:hideMark/>
              </w:tcPr>
              <w:p w14:paraId="37986409" w14:textId="77777777" w:rsidR="0086238E" w:rsidRPr="00845F0D" w:rsidRDefault="0086238E" w:rsidP="0086238E">
                <w:pPr>
                  <w:rPr>
                    <w:rFonts w:ascii="Calibri" w:hAnsi="Calibri" w:cs="Calibri"/>
                    <w:color w:val="000000" w:themeColor="text1"/>
                    <w:sz w:val="22"/>
                    <w:szCs w:val="22"/>
                    <w:lang w:val="en-US"/>
                  </w:rPr>
                </w:pPr>
              </w:p>
            </w:tc>
            <w:tc>
              <w:tcPr>
                <w:tcW w:w="3859" w:type="dxa"/>
                <w:tcBorders>
                  <w:top w:val="nil"/>
                  <w:left w:val="single" w:sz="4" w:space="0" w:color="auto"/>
                  <w:bottom w:val="nil"/>
                  <w:right w:val="nil"/>
                </w:tcBorders>
                <w:hideMark/>
              </w:tcPr>
              <w:p w14:paraId="6C427A25" w14:textId="77777777" w:rsidR="0086238E" w:rsidRPr="00BC56D6" w:rsidRDefault="0086238E" w:rsidP="0086238E">
                <w:pPr>
                  <w:rPr>
                    <w:rFonts w:ascii="Calibri" w:hAnsi="Calibri" w:cs="Calibri"/>
                    <w:color w:val="000000" w:themeColor="text1"/>
                    <w:sz w:val="22"/>
                    <w:szCs w:val="22"/>
                    <w:lang w:val="en-US"/>
                  </w:rPr>
                </w:pPr>
                <w:r w:rsidRPr="00BC56D6">
                  <w:rPr>
                    <w:rFonts w:ascii="Calibri" w:hAnsi="Calibri" w:cs="Calibri"/>
                    <w:color w:val="000000" w:themeColor="text1"/>
                    <w:sz w:val="22"/>
                    <w:szCs w:val="22"/>
                  </w:rPr>
                  <w:t>Returning data to the data exporter or data subject</w:t>
                </w:r>
                <w:r w:rsidRPr="00BC56D6">
                  <w:rPr>
                    <w:rFonts w:ascii="Calibri" w:hAnsi="Calibri" w:cs="Calibri"/>
                    <w:color w:val="000000" w:themeColor="text1"/>
                    <w:sz w:val="22"/>
                    <w:szCs w:val="22"/>
                    <w:lang w:val="en-US"/>
                  </w:rPr>
                  <w:t> </w:t>
                </w:r>
              </w:p>
            </w:tc>
            <w:tc>
              <w:tcPr>
                <w:tcW w:w="1635" w:type="dxa"/>
                <w:tcBorders>
                  <w:top w:val="nil"/>
                  <w:left w:val="nil"/>
                  <w:bottom w:val="nil"/>
                  <w:right w:val="single" w:sz="4" w:space="0" w:color="auto"/>
                </w:tcBorders>
                <w:hideMark/>
              </w:tcPr>
              <w:p w14:paraId="4D54C537" w14:textId="77777777" w:rsidR="0086238E" w:rsidRPr="008766EB" w:rsidRDefault="0086238E" w:rsidP="0086238E">
                <w:pPr>
                  <w:jc w:val="center"/>
                  <w:rPr>
                    <w:rFonts w:ascii="Calibri" w:hAnsi="Calibri" w:cs="Calibri"/>
                    <w:color w:val="000000" w:themeColor="text1"/>
                    <w:sz w:val="30"/>
                    <w:szCs w:val="30"/>
                    <w:lang w:val="en-US"/>
                  </w:rPr>
                </w:pPr>
                <w:r w:rsidRPr="008766EB">
                  <w:rPr>
                    <w:rFonts w:ascii="Segoe UI Symbol" w:hAnsi="Segoe UI Symbol" w:cs="Segoe UI Symbol"/>
                    <w:color w:val="000000" w:themeColor="text1"/>
                    <w:sz w:val="30"/>
                    <w:szCs w:val="30"/>
                  </w:rPr>
                  <w:t>☐</w:t>
                </w:r>
              </w:p>
            </w:tc>
          </w:tr>
          <w:tr w:rsidR="0086238E" w:rsidRPr="00845F0D" w14:paraId="273FF6A1" w14:textId="77777777" w:rsidTr="0086238E">
            <w:trPr>
              <w:trHeight w:val="300"/>
            </w:trPr>
            <w:tc>
              <w:tcPr>
                <w:tcW w:w="3536" w:type="dxa"/>
                <w:vMerge/>
                <w:tcBorders>
                  <w:left w:val="single" w:sz="6" w:space="0" w:color="auto"/>
                  <w:right w:val="single" w:sz="4" w:space="0" w:color="auto"/>
                </w:tcBorders>
                <w:shd w:val="clear" w:color="auto" w:fill="E7E6E6" w:themeFill="background2"/>
                <w:vAlign w:val="center"/>
                <w:hideMark/>
              </w:tcPr>
              <w:p w14:paraId="5E8C6BF0" w14:textId="77777777" w:rsidR="0086238E" w:rsidRPr="00845F0D" w:rsidRDefault="0086238E" w:rsidP="0086238E">
                <w:pPr>
                  <w:rPr>
                    <w:rFonts w:ascii="Calibri" w:hAnsi="Calibri" w:cs="Calibri"/>
                    <w:color w:val="000000" w:themeColor="text1"/>
                    <w:sz w:val="22"/>
                    <w:szCs w:val="22"/>
                    <w:lang w:val="en-US"/>
                  </w:rPr>
                </w:pPr>
              </w:p>
            </w:tc>
            <w:tc>
              <w:tcPr>
                <w:tcW w:w="3859" w:type="dxa"/>
                <w:tcBorders>
                  <w:top w:val="nil"/>
                  <w:left w:val="single" w:sz="4" w:space="0" w:color="auto"/>
                  <w:bottom w:val="nil"/>
                  <w:right w:val="nil"/>
                </w:tcBorders>
                <w:hideMark/>
              </w:tcPr>
              <w:p w14:paraId="4C15BF9C" w14:textId="77777777" w:rsidR="0086238E" w:rsidRPr="00BC56D6" w:rsidRDefault="0086238E" w:rsidP="0086238E">
                <w:pPr>
                  <w:rPr>
                    <w:rFonts w:ascii="Calibri" w:hAnsi="Calibri" w:cs="Calibri"/>
                    <w:color w:val="000000" w:themeColor="text1"/>
                    <w:sz w:val="22"/>
                    <w:szCs w:val="22"/>
                    <w:lang w:val="en-US"/>
                  </w:rPr>
                </w:pPr>
                <w:r w:rsidRPr="00BC56D6">
                  <w:rPr>
                    <w:rFonts w:ascii="Calibri" w:hAnsi="Calibri" w:cs="Calibri"/>
                    <w:color w:val="000000" w:themeColor="text1"/>
                    <w:sz w:val="22"/>
                    <w:szCs w:val="22"/>
                  </w:rPr>
                  <w:t>Erasing data, including destruction and deletion</w:t>
                </w:r>
                <w:r w:rsidRPr="00BC56D6">
                  <w:rPr>
                    <w:rFonts w:ascii="Calibri" w:hAnsi="Calibri" w:cs="Calibri"/>
                    <w:color w:val="000000" w:themeColor="text1"/>
                    <w:sz w:val="22"/>
                    <w:szCs w:val="22"/>
                    <w:lang w:val="en-US"/>
                  </w:rPr>
                  <w:t> </w:t>
                </w:r>
              </w:p>
            </w:tc>
            <w:tc>
              <w:tcPr>
                <w:tcW w:w="1635" w:type="dxa"/>
                <w:tcBorders>
                  <w:top w:val="nil"/>
                  <w:left w:val="nil"/>
                  <w:bottom w:val="nil"/>
                  <w:right w:val="single" w:sz="4" w:space="0" w:color="auto"/>
                </w:tcBorders>
                <w:hideMark/>
              </w:tcPr>
              <w:p w14:paraId="7964B350" w14:textId="77777777" w:rsidR="0086238E" w:rsidRPr="008766EB" w:rsidRDefault="0086238E" w:rsidP="0086238E">
                <w:pPr>
                  <w:jc w:val="center"/>
                  <w:rPr>
                    <w:rFonts w:ascii="Calibri" w:hAnsi="Calibri" w:cs="Calibri"/>
                    <w:color w:val="000000" w:themeColor="text1"/>
                    <w:sz w:val="30"/>
                    <w:szCs w:val="30"/>
                    <w:lang w:val="en-US"/>
                  </w:rPr>
                </w:pPr>
                <w:r w:rsidRPr="008766EB">
                  <w:rPr>
                    <w:rFonts w:ascii="Segoe UI Symbol" w:hAnsi="Segoe UI Symbol" w:cs="Segoe UI Symbol"/>
                    <w:color w:val="000000" w:themeColor="text1"/>
                    <w:sz w:val="30"/>
                    <w:szCs w:val="30"/>
                  </w:rPr>
                  <w:t>☐</w:t>
                </w:r>
              </w:p>
            </w:tc>
          </w:tr>
          <w:tr w:rsidR="0086238E" w:rsidRPr="00845F0D" w14:paraId="44C25942" w14:textId="77777777" w:rsidTr="0086238E">
            <w:trPr>
              <w:trHeight w:val="300"/>
            </w:trPr>
            <w:tc>
              <w:tcPr>
                <w:tcW w:w="3536" w:type="dxa"/>
                <w:vMerge/>
                <w:tcBorders>
                  <w:left w:val="single" w:sz="6" w:space="0" w:color="auto"/>
                  <w:bottom w:val="single" w:sz="6" w:space="0" w:color="auto"/>
                  <w:right w:val="single" w:sz="4" w:space="0" w:color="auto"/>
                </w:tcBorders>
                <w:shd w:val="clear" w:color="auto" w:fill="E7E6E6" w:themeFill="background2"/>
                <w:vAlign w:val="center"/>
                <w:hideMark/>
              </w:tcPr>
              <w:p w14:paraId="5BE54DFC" w14:textId="77777777" w:rsidR="0086238E" w:rsidRPr="00845F0D" w:rsidRDefault="0086238E" w:rsidP="0086238E">
                <w:pPr>
                  <w:rPr>
                    <w:rFonts w:ascii="Calibri" w:hAnsi="Calibri" w:cs="Calibri"/>
                    <w:color w:val="000000" w:themeColor="text1"/>
                    <w:sz w:val="22"/>
                    <w:szCs w:val="22"/>
                    <w:lang w:val="en-US"/>
                  </w:rPr>
                </w:pPr>
              </w:p>
            </w:tc>
            <w:tc>
              <w:tcPr>
                <w:tcW w:w="3859" w:type="dxa"/>
                <w:tcBorders>
                  <w:top w:val="nil"/>
                  <w:left w:val="single" w:sz="4" w:space="0" w:color="auto"/>
                  <w:bottom w:val="single" w:sz="6" w:space="0" w:color="auto"/>
                  <w:right w:val="nil"/>
                </w:tcBorders>
                <w:hideMark/>
              </w:tcPr>
              <w:p w14:paraId="06EDB20A" w14:textId="77777777" w:rsidR="0086238E" w:rsidRPr="00BC56D6" w:rsidRDefault="0086238E" w:rsidP="0086238E">
                <w:pPr>
                  <w:rPr>
                    <w:rFonts w:ascii="Calibri" w:hAnsi="Calibri" w:cs="Calibri"/>
                    <w:color w:val="000000" w:themeColor="text1"/>
                    <w:sz w:val="22"/>
                    <w:szCs w:val="22"/>
                    <w:lang w:val="en-US"/>
                  </w:rPr>
                </w:pPr>
                <w:r w:rsidRPr="00BC56D6">
                  <w:rPr>
                    <w:rFonts w:ascii="Calibri" w:hAnsi="Calibri" w:cs="Calibri"/>
                    <w:color w:val="000000" w:themeColor="text1"/>
                    <w:sz w:val="22"/>
                    <w:szCs w:val="22"/>
                  </w:rPr>
                  <w:t>Other (please specify)</w:t>
                </w:r>
                <w:r w:rsidRPr="00BC56D6">
                  <w:rPr>
                    <w:rFonts w:ascii="Calibri" w:hAnsi="Calibri" w:cs="Calibri"/>
                    <w:color w:val="000000" w:themeColor="text1"/>
                    <w:sz w:val="22"/>
                    <w:szCs w:val="22"/>
                    <w:lang w:val="en-US"/>
                  </w:rPr>
                  <w:t> </w:t>
                </w:r>
              </w:p>
            </w:tc>
            <w:tc>
              <w:tcPr>
                <w:tcW w:w="1635" w:type="dxa"/>
                <w:tcBorders>
                  <w:top w:val="nil"/>
                  <w:left w:val="nil"/>
                  <w:bottom w:val="single" w:sz="4" w:space="0" w:color="auto"/>
                  <w:right w:val="single" w:sz="4" w:space="0" w:color="auto"/>
                </w:tcBorders>
                <w:hideMark/>
              </w:tcPr>
              <w:p w14:paraId="67D3D5EA" w14:textId="77777777" w:rsidR="0086238E" w:rsidRPr="008766EB" w:rsidRDefault="0086238E" w:rsidP="0086238E">
                <w:pPr>
                  <w:jc w:val="center"/>
                  <w:rPr>
                    <w:rFonts w:ascii="Calibri" w:hAnsi="Calibri" w:cs="Calibri"/>
                    <w:color w:val="000000" w:themeColor="text1"/>
                    <w:sz w:val="30"/>
                    <w:szCs w:val="30"/>
                    <w:lang w:val="en-US"/>
                  </w:rPr>
                </w:pPr>
                <w:r w:rsidRPr="008766EB">
                  <w:rPr>
                    <w:rFonts w:ascii="Segoe UI Symbol" w:hAnsi="Segoe UI Symbol" w:cs="Segoe UI Symbol"/>
                    <w:color w:val="000000" w:themeColor="text1"/>
                    <w:sz w:val="30"/>
                    <w:szCs w:val="30"/>
                  </w:rPr>
                  <w:t>☐</w:t>
                </w:r>
              </w:p>
            </w:tc>
          </w:tr>
          <w:tr w:rsidR="0086238E" w:rsidRPr="00845F0D" w14:paraId="7AEE514C" w14:textId="77777777" w:rsidTr="0086238E">
            <w:trPr>
              <w:trHeight w:val="300"/>
            </w:trPr>
            <w:tc>
              <w:tcPr>
                <w:tcW w:w="3536" w:type="dxa"/>
                <w:tcBorders>
                  <w:top w:val="nil"/>
                  <w:left w:val="single" w:sz="6" w:space="0" w:color="auto"/>
                  <w:bottom w:val="single" w:sz="6" w:space="0" w:color="auto"/>
                  <w:right w:val="single" w:sz="6" w:space="0" w:color="auto"/>
                </w:tcBorders>
                <w:shd w:val="clear" w:color="auto" w:fill="E7E6E6" w:themeFill="background2"/>
                <w:hideMark/>
              </w:tcPr>
              <w:p w14:paraId="6EE71E5A" w14:textId="77777777" w:rsidR="0086238E" w:rsidRPr="00845F0D" w:rsidRDefault="0086238E" w:rsidP="0086238E">
                <w:pPr>
                  <w:rPr>
                    <w:rFonts w:ascii="Calibri" w:hAnsi="Calibri" w:cs="Calibri"/>
                    <w:b/>
                    <w:bCs/>
                    <w:color w:val="000000" w:themeColor="text1"/>
                    <w:sz w:val="22"/>
                    <w:szCs w:val="22"/>
                  </w:rPr>
                </w:pPr>
                <w:r w:rsidRPr="00845F0D">
                  <w:rPr>
                    <w:rFonts w:ascii="Calibri" w:hAnsi="Calibri" w:cs="Calibri"/>
                    <w:b/>
                    <w:bCs/>
                    <w:color w:val="000000" w:themeColor="text1"/>
                    <w:sz w:val="22"/>
                    <w:szCs w:val="22"/>
                  </w:rPr>
                  <w:t xml:space="preserve">Frequency of the transfer </w:t>
                </w:r>
              </w:p>
              <w:p w14:paraId="338459AF" w14:textId="77777777" w:rsidR="0086238E" w:rsidRPr="00BC56D6" w:rsidRDefault="0086238E" w:rsidP="0086238E">
                <w:pPr>
                  <w:rPr>
                    <w:rFonts w:ascii="Calibri" w:hAnsi="Calibri" w:cs="Calibri"/>
                    <w:i/>
                    <w:iCs/>
                    <w:color w:val="000000" w:themeColor="text1"/>
                    <w:sz w:val="20"/>
                    <w:szCs w:val="20"/>
                    <w:lang w:val="en-US"/>
                  </w:rPr>
                </w:pPr>
                <w:r w:rsidRPr="00BC56D6">
                  <w:rPr>
                    <w:rFonts w:ascii="Calibri" w:hAnsi="Calibri" w:cs="Calibri"/>
                    <w:i/>
                    <w:iCs/>
                    <w:color w:val="000000" w:themeColor="text1"/>
                    <w:sz w:val="20"/>
                    <w:szCs w:val="20"/>
                  </w:rPr>
                  <w:t>please indicate if the data is transferred on a one-off or continuous basis</w:t>
                </w:r>
              </w:p>
            </w:tc>
            <w:tc>
              <w:tcPr>
                <w:tcW w:w="5494" w:type="dxa"/>
                <w:gridSpan w:val="2"/>
                <w:tcBorders>
                  <w:top w:val="nil"/>
                  <w:left w:val="single" w:sz="6" w:space="0" w:color="auto"/>
                  <w:bottom w:val="single" w:sz="6" w:space="0" w:color="auto"/>
                  <w:right w:val="single" w:sz="6" w:space="0" w:color="auto"/>
                </w:tcBorders>
                <w:hideMark/>
              </w:tcPr>
              <w:p w14:paraId="77715321" w14:textId="77777777" w:rsidR="0086238E" w:rsidRPr="00845F0D" w:rsidRDefault="0086238E" w:rsidP="0086238E">
                <w:pPr>
                  <w:rPr>
                    <w:rFonts w:ascii="Calibri" w:hAnsi="Calibri" w:cs="Calibri"/>
                    <w:color w:val="000000" w:themeColor="text1"/>
                    <w:sz w:val="22"/>
                    <w:szCs w:val="22"/>
                    <w:lang w:val="en-US"/>
                  </w:rPr>
                </w:pPr>
                <w:r w:rsidRPr="0043634B">
                  <w:rPr>
                    <w:rFonts w:ascii="Calibri" w:hAnsi="Calibri" w:cs="Calibri"/>
                    <w:b/>
                    <w:bCs/>
                    <w:i/>
                    <w:iCs/>
                    <w:color w:val="000000" w:themeColor="text1"/>
                    <w:sz w:val="22"/>
                    <w:szCs w:val="22"/>
                    <w:highlight w:val="yellow"/>
                  </w:rPr>
                  <w:t>[Option 1]</w:t>
                </w:r>
                <w:r w:rsidRPr="00845F0D">
                  <w:rPr>
                    <w:rFonts w:ascii="Calibri" w:hAnsi="Calibri" w:cs="Calibri"/>
                    <w:color w:val="000000" w:themeColor="text1"/>
                    <w:sz w:val="22"/>
                    <w:szCs w:val="22"/>
                    <w:lang w:val="en-US"/>
                  </w:rPr>
                  <w:t> </w:t>
                </w:r>
                <w:r w:rsidRPr="00845F0D">
                  <w:rPr>
                    <w:rFonts w:ascii="Calibri" w:hAnsi="Calibri" w:cs="Calibri"/>
                    <w:color w:val="000000" w:themeColor="text1"/>
                    <w:sz w:val="22"/>
                    <w:szCs w:val="22"/>
                  </w:rPr>
                  <w:t>[The personal data will be transferred on an ongoing basis for the duration of this Agreement]</w:t>
                </w:r>
                <w:r w:rsidRPr="00845F0D">
                  <w:rPr>
                    <w:rFonts w:ascii="Calibri" w:hAnsi="Calibri" w:cs="Calibri"/>
                    <w:color w:val="000000" w:themeColor="text1"/>
                    <w:sz w:val="22"/>
                    <w:szCs w:val="22"/>
                    <w:lang w:val="en-US"/>
                  </w:rPr>
                  <w:t> </w:t>
                </w:r>
              </w:p>
              <w:p w14:paraId="518F20E8" w14:textId="77777777" w:rsidR="0086238E" w:rsidRPr="00845F0D" w:rsidRDefault="0086238E" w:rsidP="0086238E">
                <w:pPr>
                  <w:rPr>
                    <w:rFonts w:ascii="Calibri" w:hAnsi="Calibri" w:cs="Calibri"/>
                    <w:color w:val="000000" w:themeColor="text1"/>
                    <w:sz w:val="22"/>
                    <w:szCs w:val="22"/>
                    <w:lang w:val="en-US"/>
                  </w:rPr>
                </w:pPr>
                <w:r w:rsidRPr="00845F0D">
                  <w:rPr>
                    <w:rFonts w:ascii="Calibri" w:hAnsi="Calibri" w:cs="Calibri"/>
                    <w:color w:val="000000" w:themeColor="text1"/>
                    <w:sz w:val="22"/>
                    <w:szCs w:val="22"/>
                  </w:rPr>
                  <w:t> </w:t>
                </w:r>
                <w:r w:rsidRPr="0043634B">
                  <w:rPr>
                    <w:rFonts w:ascii="Calibri" w:hAnsi="Calibri" w:cs="Calibri"/>
                    <w:b/>
                    <w:bCs/>
                    <w:i/>
                    <w:iCs/>
                    <w:color w:val="000000" w:themeColor="text1"/>
                    <w:sz w:val="22"/>
                    <w:szCs w:val="22"/>
                    <w:highlight w:val="yellow"/>
                  </w:rPr>
                  <w:t>[Option 2]</w:t>
                </w:r>
                <w:r w:rsidRPr="00845F0D">
                  <w:rPr>
                    <w:rFonts w:ascii="Calibri" w:hAnsi="Calibri" w:cs="Calibri"/>
                    <w:color w:val="000000" w:themeColor="text1"/>
                    <w:sz w:val="22"/>
                    <w:szCs w:val="22"/>
                    <w:lang w:val="en-US"/>
                  </w:rPr>
                  <w:t> </w:t>
                </w:r>
                <w:r w:rsidRPr="00845F0D">
                  <w:rPr>
                    <w:rFonts w:ascii="Calibri" w:hAnsi="Calibri" w:cs="Calibri"/>
                    <w:color w:val="000000" w:themeColor="text1"/>
                    <w:sz w:val="22"/>
                    <w:szCs w:val="22"/>
                  </w:rPr>
                  <w:t>[The personal data will be transferred on a one-off basis]</w:t>
                </w:r>
                <w:r w:rsidRPr="00845F0D">
                  <w:rPr>
                    <w:rFonts w:ascii="Calibri" w:hAnsi="Calibri" w:cs="Calibri"/>
                    <w:color w:val="000000" w:themeColor="text1"/>
                    <w:sz w:val="22"/>
                    <w:szCs w:val="22"/>
                    <w:lang w:val="en-US"/>
                  </w:rPr>
                  <w:t> </w:t>
                </w:r>
              </w:p>
            </w:tc>
          </w:tr>
          <w:tr w:rsidR="0086238E" w:rsidRPr="00845F0D" w14:paraId="1097B167" w14:textId="77777777" w:rsidTr="0086238E">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23B1DBD4" w14:textId="77777777" w:rsidR="0086238E" w:rsidRPr="00845F0D" w:rsidRDefault="0086238E" w:rsidP="0086238E">
                <w:pPr>
                  <w:rPr>
                    <w:rFonts w:ascii="Calibri" w:hAnsi="Calibri" w:cs="Calibri"/>
                    <w:color w:val="000000" w:themeColor="text1"/>
                    <w:sz w:val="22"/>
                    <w:szCs w:val="22"/>
                    <w:lang w:val="en-US"/>
                  </w:rPr>
                </w:pPr>
                <w:r w:rsidRPr="00845F0D">
                  <w:rPr>
                    <w:rFonts w:ascii="Calibri" w:hAnsi="Calibri" w:cs="Calibri"/>
                    <w:b/>
                    <w:bCs/>
                    <w:i/>
                    <w:iCs/>
                    <w:color w:val="000000" w:themeColor="text1"/>
                    <w:sz w:val="22"/>
                    <w:szCs w:val="22"/>
                    <w:lang w:val="en-US"/>
                  </w:rPr>
                  <w:t>A</w:t>
                </w:r>
                <w:r w:rsidRPr="00845F0D">
                  <w:rPr>
                    <w:rFonts w:ascii="Calibri" w:hAnsi="Calibri" w:cs="Calibri"/>
                    <w:b/>
                    <w:bCs/>
                    <w:color w:val="000000" w:themeColor="text1"/>
                    <w:sz w:val="22"/>
                    <w:szCs w:val="22"/>
                    <w:lang w:val="en-US"/>
                  </w:rPr>
                  <w:t>uthorised sub processors and location of processing</w:t>
                </w:r>
                <w:r w:rsidRPr="00845F0D">
                  <w:rPr>
                    <w:rFonts w:ascii="Calibri" w:hAnsi="Calibri" w:cs="Calibri"/>
                    <w:color w:val="000000" w:themeColor="text1"/>
                    <w:sz w:val="22"/>
                    <w:szCs w:val="22"/>
                    <w:lang w:val="en-US"/>
                  </w:rPr>
                  <w:t> </w:t>
                </w:r>
              </w:p>
            </w:tc>
            <w:tc>
              <w:tcPr>
                <w:tcW w:w="5494" w:type="dxa"/>
                <w:gridSpan w:val="2"/>
                <w:tcBorders>
                  <w:top w:val="single" w:sz="6" w:space="0" w:color="auto"/>
                  <w:left w:val="single" w:sz="6" w:space="0" w:color="auto"/>
                  <w:bottom w:val="single" w:sz="6" w:space="0" w:color="auto"/>
                  <w:right w:val="single" w:sz="6" w:space="0" w:color="auto"/>
                </w:tcBorders>
                <w:hideMark/>
              </w:tcPr>
              <w:p w14:paraId="794B1A5F" w14:textId="77777777" w:rsidR="0086238E" w:rsidRPr="006905F4" w:rsidRDefault="0086238E" w:rsidP="0086238E">
                <w:pPr>
                  <w:rPr>
                    <w:rFonts w:ascii="Calibri" w:hAnsi="Calibri" w:cs="Calibri"/>
                    <w:i/>
                    <w:iCs/>
                    <w:color w:val="000000" w:themeColor="text1"/>
                    <w:sz w:val="22"/>
                    <w:szCs w:val="22"/>
                    <w:lang w:val="en-US"/>
                  </w:rPr>
                </w:pPr>
                <w:r w:rsidRPr="006905F4">
                  <w:rPr>
                    <w:rFonts w:ascii="Calibri" w:hAnsi="Calibri" w:cs="Calibri"/>
                    <w:i/>
                    <w:iCs/>
                    <w:color w:val="000000" w:themeColor="text1"/>
                    <w:sz w:val="22"/>
                    <w:szCs w:val="22"/>
                  </w:rPr>
                  <w:t> </w:t>
                </w:r>
                <w:r w:rsidRPr="006905F4">
                  <w:rPr>
                    <w:rFonts w:ascii="Calibri" w:hAnsi="Calibri" w:cs="Calibri"/>
                    <w:i/>
                    <w:iCs/>
                    <w:color w:val="000000" w:themeColor="text1"/>
                    <w:sz w:val="22"/>
                    <w:szCs w:val="22"/>
                    <w:lang w:val="en-US"/>
                  </w:rPr>
                  <w:t> </w:t>
                </w:r>
              </w:p>
              <w:p w14:paraId="513F9DDB" w14:textId="77777777" w:rsidR="0086238E" w:rsidRPr="006905F4" w:rsidRDefault="0086238E" w:rsidP="0086238E">
                <w:pPr>
                  <w:rPr>
                    <w:rFonts w:ascii="Calibri" w:hAnsi="Calibri" w:cs="Calibri"/>
                    <w:color w:val="000000" w:themeColor="text1"/>
                    <w:sz w:val="22"/>
                    <w:szCs w:val="22"/>
                    <w:lang w:val="en-US"/>
                  </w:rPr>
                </w:pPr>
                <w:r w:rsidRPr="006905F4">
                  <w:rPr>
                    <w:rFonts w:ascii="Calibri" w:hAnsi="Calibri" w:cs="Calibri"/>
                    <w:color w:val="000000" w:themeColor="text1"/>
                    <w:sz w:val="22"/>
                    <w:szCs w:val="22"/>
                    <w:lang w:val="en-US"/>
                  </w:rPr>
                  <w:t>Refer to List of sub processors table below</w:t>
                </w:r>
              </w:p>
            </w:tc>
          </w:tr>
          <w:tr w:rsidR="0086238E" w:rsidRPr="00845F0D" w14:paraId="7C61F935" w14:textId="77777777" w:rsidTr="0086238E">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267D83E7" w14:textId="77777777" w:rsidR="0086238E" w:rsidRPr="00845F0D" w:rsidRDefault="0086238E" w:rsidP="0086238E">
                <w:pPr>
                  <w:rPr>
                    <w:rFonts w:ascii="Calibri" w:hAnsi="Calibri" w:cs="Calibri"/>
                    <w:color w:val="000000" w:themeColor="text1"/>
                    <w:sz w:val="22"/>
                    <w:szCs w:val="22"/>
                    <w:lang w:val="en-US"/>
                  </w:rPr>
                </w:pPr>
                <w:r w:rsidRPr="00845F0D">
                  <w:rPr>
                    <w:rFonts w:ascii="Calibri" w:hAnsi="Calibri" w:cs="Calibri"/>
                    <w:b/>
                    <w:bCs/>
                    <w:color w:val="000000" w:themeColor="text1"/>
                    <w:sz w:val="22"/>
                    <w:szCs w:val="22"/>
                  </w:rPr>
                  <w:t>Competent supervisory authority</w:t>
                </w:r>
                <w:r w:rsidRPr="00845F0D">
                  <w:rPr>
                    <w:rFonts w:ascii="Calibri" w:hAnsi="Calibri" w:cs="Calibri"/>
                    <w:color w:val="000000" w:themeColor="text1"/>
                    <w:sz w:val="22"/>
                    <w:szCs w:val="22"/>
                    <w:lang w:val="en-US"/>
                  </w:rPr>
                  <w:t> </w:t>
                </w:r>
              </w:p>
            </w:tc>
            <w:tc>
              <w:tcPr>
                <w:tcW w:w="5494" w:type="dxa"/>
                <w:gridSpan w:val="2"/>
                <w:tcBorders>
                  <w:top w:val="single" w:sz="6" w:space="0" w:color="auto"/>
                  <w:left w:val="single" w:sz="6" w:space="0" w:color="auto"/>
                  <w:bottom w:val="single" w:sz="6" w:space="0" w:color="auto"/>
                  <w:right w:val="single" w:sz="6" w:space="0" w:color="auto"/>
                </w:tcBorders>
                <w:hideMark/>
              </w:tcPr>
              <w:p w14:paraId="3839F356" w14:textId="77777777" w:rsidR="0086238E" w:rsidRPr="00845F0D" w:rsidRDefault="0086238E" w:rsidP="0086238E">
                <w:pPr>
                  <w:rPr>
                    <w:rFonts w:ascii="Calibri" w:hAnsi="Calibri" w:cs="Calibri"/>
                    <w:color w:val="000000" w:themeColor="text1"/>
                    <w:sz w:val="22"/>
                    <w:szCs w:val="22"/>
                    <w:lang w:val="en-US"/>
                  </w:rPr>
                </w:pPr>
                <w:r w:rsidRPr="00845F0D">
                  <w:rPr>
                    <w:rFonts w:ascii="Calibri" w:hAnsi="Calibri" w:cs="Calibri"/>
                    <w:color w:val="000000" w:themeColor="text1"/>
                    <w:sz w:val="22"/>
                    <w:szCs w:val="22"/>
                  </w:rPr>
                  <w:t> </w:t>
                </w:r>
                <w:r w:rsidRPr="00845F0D">
                  <w:rPr>
                    <w:rFonts w:ascii="Calibri" w:hAnsi="Calibri" w:cs="Calibri"/>
                    <w:color w:val="000000" w:themeColor="text1"/>
                    <w:sz w:val="22"/>
                    <w:szCs w:val="22"/>
                    <w:lang w:val="en-US"/>
                  </w:rPr>
                  <w:t> </w:t>
                </w:r>
              </w:p>
              <w:p w14:paraId="2238E97C" w14:textId="77777777" w:rsidR="0086238E" w:rsidRPr="00845F0D" w:rsidRDefault="0086238E" w:rsidP="0086238E">
                <w:pPr>
                  <w:rPr>
                    <w:rFonts w:ascii="Calibri" w:hAnsi="Calibri" w:cs="Calibri"/>
                    <w:color w:val="000000" w:themeColor="text1"/>
                    <w:sz w:val="22"/>
                    <w:szCs w:val="22"/>
                    <w:lang w:val="en-US"/>
                  </w:rPr>
                </w:pPr>
                <w:r w:rsidRPr="00845F0D">
                  <w:rPr>
                    <w:rFonts w:ascii="Calibri" w:hAnsi="Calibri" w:cs="Calibri"/>
                    <w:color w:val="000000" w:themeColor="text1"/>
                    <w:sz w:val="22"/>
                    <w:szCs w:val="22"/>
                  </w:rPr>
                  <w:t>The Irish Data Protection Commission</w:t>
                </w:r>
                <w:r w:rsidRPr="00845F0D">
                  <w:rPr>
                    <w:rFonts w:ascii="Calibri" w:hAnsi="Calibri" w:cs="Calibri"/>
                    <w:color w:val="000000" w:themeColor="text1"/>
                    <w:sz w:val="22"/>
                    <w:szCs w:val="22"/>
                    <w:lang w:val="en-US"/>
                  </w:rPr>
                  <w:t> </w:t>
                </w:r>
              </w:p>
            </w:tc>
          </w:tr>
        </w:tbl>
        <w:p w14:paraId="55A26B2D" w14:textId="77777777" w:rsidR="0086238E" w:rsidRDefault="0086238E" w:rsidP="0086238E">
          <w:pPr>
            <w:pBdr>
              <w:top w:val="none" w:sz="0" w:space="0" w:color="000000"/>
              <w:left w:val="none" w:sz="0" w:space="0" w:color="000000"/>
              <w:bottom w:val="none" w:sz="0" w:space="0" w:color="000000"/>
              <w:right w:val="none" w:sz="0" w:space="0" w:color="000000"/>
              <w:between w:val="none" w:sz="0" w:space="0" w:color="000000"/>
            </w:pBdr>
            <w:rPr>
              <w:rFonts w:ascii="Calibri" w:hAnsi="Calibri" w:cs="Calibri"/>
              <w:b/>
              <w:color w:val="000000"/>
              <w:sz w:val="22"/>
              <w:szCs w:val="22"/>
            </w:rPr>
          </w:pPr>
        </w:p>
        <w:p w14:paraId="52F6802D" w14:textId="77777777" w:rsidR="0086238E" w:rsidRDefault="0086238E" w:rsidP="0086238E">
          <w:pPr>
            <w:pBdr>
              <w:top w:val="none" w:sz="0" w:space="0" w:color="000000"/>
              <w:left w:val="none" w:sz="0" w:space="0" w:color="000000"/>
              <w:bottom w:val="none" w:sz="0" w:space="0" w:color="000000"/>
              <w:right w:val="none" w:sz="0" w:space="0" w:color="000000"/>
              <w:between w:val="none" w:sz="0" w:space="0" w:color="000000"/>
            </w:pBdr>
            <w:rPr>
              <w:rFonts w:ascii="Calibri" w:hAnsi="Calibri" w:cs="Calibri"/>
              <w:b/>
              <w:color w:val="000000"/>
              <w:sz w:val="22"/>
              <w:szCs w:val="22"/>
            </w:rPr>
          </w:pPr>
        </w:p>
        <w:p w14:paraId="55A02E97" w14:textId="77777777" w:rsidR="0086238E" w:rsidRPr="00845F0D" w:rsidRDefault="0086238E" w:rsidP="0086238E">
          <w:pPr>
            <w:pBdr>
              <w:top w:val="none" w:sz="0" w:space="0" w:color="000000"/>
              <w:left w:val="none" w:sz="0" w:space="0" w:color="000000"/>
              <w:bottom w:val="none" w:sz="0" w:space="0" w:color="000000"/>
              <w:right w:val="none" w:sz="0" w:space="0" w:color="000000"/>
              <w:between w:val="none" w:sz="0" w:space="0" w:color="000000"/>
            </w:pBdr>
            <w:rPr>
              <w:rFonts w:ascii="Calibri" w:hAnsi="Calibri" w:cs="Calibri"/>
              <w:b/>
              <w:color w:val="000000" w:themeColor="text1"/>
              <w:sz w:val="22"/>
              <w:szCs w:val="22"/>
            </w:rPr>
          </w:pPr>
          <w:r w:rsidRPr="00845F0D">
            <w:rPr>
              <w:rFonts w:ascii="Calibri" w:hAnsi="Calibri" w:cs="Calibri"/>
              <w:b/>
              <w:color w:val="000000" w:themeColor="text1"/>
              <w:sz w:val="22"/>
              <w:szCs w:val="22"/>
            </w:rPr>
            <w:t xml:space="preserve">List of Sub processors </w:t>
          </w:r>
        </w:p>
        <w:p w14:paraId="7D283470" w14:textId="77777777" w:rsidR="0086238E" w:rsidRPr="00845F0D" w:rsidRDefault="0086238E" w:rsidP="0086238E">
          <w:pPr>
            <w:pBdr>
              <w:top w:val="none" w:sz="0" w:space="0" w:color="000000"/>
              <w:left w:val="none" w:sz="0" w:space="0" w:color="000000"/>
              <w:bottom w:val="none" w:sz="0" w:space="0" w:color="000000"/>
              <w:right w:val="none" w:sz="0" w:space="0" w:color="000000"/>
              <w:between w:val="none" w:sz="0" w:space="0" w:color="000000"/>
            </w:pBdr>
            <w:rPr>
              <w:rFonts w:ascii="Calibri" w:hAnsi="Calibri" w:cs="Calibri"/>
              <w:b/>
              <w:color w:val="000000" w:themeColor="text1"/>
              <w:sz w:val="22"/>
              <w:szCs w:val="22"/>
            </w:rPr>
          </w:pPr>
        </w:p>
        <w:tbl>
          <w:tblPr>
            <w:tblStyle w:val="TableGrid"/>
            <w:tblW w:w="10207" w:type="dxa"/>
            <w:tblInd w:w="-431" w:type="dxa"/>
            <w:tblLook w:val="04A0" w:firstRow="1" w:lastRow="0" w:firstColumn="1" w:lastColumn="0" w:noHBand="0" w:noVBand="1"/>
          </w:tblPr>
          <w:tblGrid>
            <w:gridCol w:w="2269"/>
            <w:gridCol w:w="2836"/>
            <w:gridCol w:w="2338"/>
            <w:gridCol w:w="2764"/>
          </w:tblGrid>
          <w:tr w:rsidR="0086238E" w:rsidRPr="00845F0D" w14:paraId="3AD7F15A" w14:textId="77777777" w:rsidTr="0086238E">
            <w:tc>
              <w:tcPr>
                <w:tcW w:w="2269" w:type="dxa"/>
                <w:shd w:val="clear" w:color="auto" w:fill="E7E6E6" w:themeFill="background2"/>
              </w:tcPr>
              <w:p w14:paraId="0A70A7E0" w14:textId="77777777" w:rsidR="0086238E" w:rsidRPr="00845F0D" w:rsidRDefault="0086238E" w:rsidP="0086238E">
                <w:pPr>
                  <w:rPr>
                    <w:rFonts w:cs="Calibri"/>
                    <w:b/>
                    <w:bCs/>
                    <w:color w:val="000000" w:themeColor="text1"/>
                    <w:sz w:val="22"/>
                    <w:szCs w:val="22"/>
                    <w:lang w:val="en-US"/>
                  </w:rPr>
                </w:pPr>
                <w:r w:rsidRPr="00845F0D">
                  <w:rPr>
                    <w:rFonts w:cs="Calibri"/>
                    <w:b/>
                    <w:bCs/>
                    <w:color w:val="000000" w:themeColor="text1"/>
                    <w:sz w:val="22"/>
                    <w:szCs w:val="22"/>
                    <w:lang w:val="en-US"/>
                  </w:rPr>
                  <w:t>Sub Processor Name</w:t>
                </w:r>
              </w:p>
            </w:tc>
            <w:tc>
              <w:tcPr>
                <w:tcW w:w="2836" w:type="dxa"/>
                <w:shd w:val="clear" w:color="auto" w:fill="E7E6E6" w:themeFill="background2"/>
              </w:tcPr>
              <w:p w14:paraId="1EE4E12B" w14:textId="77777777" w:rsidR="0086238E" w:rsidRPr="00845F0D" w:rsidRDefault="0086238E" w:rsidP="0086238E">
                <w:pPr>
                  <w:rPr>
                    <w:rFonts w:cs="Calibri"/>
                    <w:b/>
                    <w:bCs/>
                    <w:color w:val="000000" w:themeColor="text1"/>
                    <w:sz w:val="22"/>
                    <w:szCs w:val="22"/>
                    <w:lang w:val="en-US"/>
                  </w:rPr>
                </w:pPr>
                <w:r w:rsidRPr="00845F0D">
                  <w:rPr>
                    <w:rFonts w:cs="Calibri"/>
                    <w:b/>
                    <w:bCs/>
                    <w:color w:val="000000" w:themeColor="text1"/>
                    <w:sz w:val="22"/>
                    <w:szCs w:val="22"/>
                    <w:lang w:val="en-US"/>
                  </w:rPr>
                  <w:t>Purpose of Processing</w:t>
                </w:r>
              </w:p>
            </w:tc>
            <w:tc>
              <w:tcPr>
                <w:tcW w:w="2338" w:type="dxa"/>
                <w:shd w:val="clear" w:color="auto" w:fill="E7E6E6" w:themeFill="background2"/>
              </w:tcPr>
              <w:p w14:paraId="4D9EE937" w14:textId="77777777" w:rsidR="0086238E" w:rsidRPr="00845F0D" w:rsidRDefault="0086238E" w:rsidP="0086238E">
                <w:pPr>
                  <w:rPr>
                    <w:rFonts w:cs="Calibri"/>
                    <w:b/>
                    <w:bCs/>
                    <w:color w:val="000000" w:themeColor="text1"/>
                    <w:sz w:val="22"/>
                    <w:szCs w:val="22"/>
                    <w:lang w:val="en-US"/>
                  </w:rPr>
                </w:pPr>
                <w:r w:rsidRPr="00845F0D">
                  <w:rPr>
                    <w:rFonts w:cs="Calibri"/>
                    <w:b/>
                    <w:bCs/>
                    <w:color w:val="000000" w:themeColor="text1"/>
                    <w:sz w:val="22"/>
                    <w:szCs w:val="22"/>
                    <w:lang w:val="en-US"/>
                  </w:rPr>
                  <w:t>Location of Processing</w:t>
                </w:r>
              </w:p>
            </w:tc>
            <w:tc>
              <w:tcPr>
                <w:tcW w:w="2764" w:type="dxa"/>
                <w:shd w:val="clear" w:color="auto" w:fill="E7E6E6" w:themeFill="background2"/>
              </w:tcPr>
              <w:p w14:paraId="6465BE77" w14:textId="77777777" w:rsidR="0086238E" w:rsidRPr="00845F0D" w:rsidRDefault="0086238E" w:rsidP="0086238E">
                <w:pPr>
                  <w:rPr>
                    <w:rFonts w:cs="Calibri"/>
                    <w:b/>
                    <w:bCs/>
                    <w:color w:val="000000" w:themeColor="text1"/>
                    <w:sz w:val="22"/>
                    <w:szCs w:val="22"/>
                    <w:lang w:val="en-US"/>
                  </w:rPr>
                </w:pPr>
                <w:r w:rsidRPr="00845F0D">
                  <w:rPr>
                    <w:rFonts w:cs="Calibri"/>
                    <w:b/>
                    <w:bCs/>
                    <w:color w:val="000000" w:themeColor="text1"/>
                    <w:sz w:val="22"/>
                    <w:szCs w:val="22"/>
                    <w:lang w:val="en-US"/>
                  </w:rPr>
                  <w:t xml:space="preserve">Transfer Mechanism </w:t>
                </w:r>
              </w:p>
              <w:p w14:paraId="2E48D31E" w14:textId="77777777" w:rsidR="0086238E" w:rsidRPr="00934350" w:rsidRDefault="0086238E" w:rsidP="0086238E">
                <w:pPr>
                  <w:rPr>
                    <w:rFonts w:cs="Calibri"/>
                    <w:i/>
                    <w:iCs/>
                    <w:color w:val="000000" w:themeColor="text1"/>
                    <w:sz w:val="20"/>
                    <w:szCs w:val="20"/>
                    <w:lang w:val="en-US"/>
                  </w:rPr>
                </w:pPr>
                <w:r w:rsidRPr="00934350">
                  <w:rPr>
                    <w:rFonts w:cs="Calibri"/>
                    <w:i/>
                    <w:iCs/>
                    <w:color w:val="000000" w:themeColor="text1"/>
                    <w:sz w:val="20"/>
                    <w:szCs w:val="20"/>
                    <w:lang w:val="en-US"/>
                  </w:rPr>
                  <w:t>If processing occurs outside of the EU/</w:t>
                </w:r>
                <w:proofErr w:type="gramStart"/>
                <w:r w:rsidRPr="00934350">
                  <w:rPr>
                    <w:rFonts w:cs="Calibri"/>
                    <w:i/>
                    <w:iCs/>
                    <w:color w:val="000000" w:themeColor="text1"/>
                    <w:sz w:val="20"/>
                    <w:szCs w:val="20"/>
                    <w:lang w:val="en-US"/>
                  </w:rPr>
                  <w:t>EEA</w:t>
                </w:r>
                <w:proofErr w:type="gramEnd"/>
                <w:r w:rsidRPr="00934350">
                  <w:rPr>
                    <w:rFonts w:cs="Calibri"/>
                    <w:i/>
                    <w:iCs/>
                    <w:color w:val="000000" w:themeColor="text1"/>
                    <w:sz w:val="20"/>
                    <w:szCs w:val="20"/>
                    <w:lang w:val="en-US"/>
                  </w:rPr>
                  <w:t xml:space="preserve"> please identify relevant transfer mechanism in place as part Chapter V GDPR</w:t>
                </w:r>
              </w:p>
            </w:tc>
          </w:tr>
          <w:tr w:rsidR="0086238E" w:rsidRPr="00845F0D" w14:paraId="1455740D" w14:textId="77777777" w:rsidTr="0086238E">
            <w:tc>
              <w:tcPr>
                <w:tcW w:w="2269" w:type="dxa"/>
              </w:tcPr>
              <w:p w14:paraId="0952E02B" w14:textId="77777777" w:rsidR="0086238E" w:rsidRPr="00845F0D" w:rsidRDefault="0086238E" w:rsidP="0086238E">
                <w:pPr>
                  <w:rPr>
                    <w:rFonts w:cs="Calibri"/>
                    <w:color w:val="000000" w:themeColor="text1"/>
                    <w:sz w:val="22"/>
                    <w:szCs w:val="22"/>
                    <w:lang w:val="en-US"/>
                  </w:rPr>
                </w:pPr>
              </w:p>
            </w:tc>
            <w:tc>
              <w:tcPr>
                <w:tcW w:w="2836" w:type="dxa"/>
              </w:tcPr>
              <w:p w14:paraId="4B6E7643" w14:textId="77777777" w:rsidR="0086238E" w:rsidRPr="00845F0D" w:rsidRDefault="0086238E" w:rsidP="0086238E">
                <w:pPr>
                  <w:rPr>
                    <w:rFonts w:cs="Calibri"/>
                    <w:color w:val="000000" w:themeColor="text1"/>
                    <w:sz w:val="22"/>
                    <w:szCs w:val="22"/>
                    <w:lang w:val="en-US"/>
                  </w:rPr>
                </w:pPr>
              </w:p>
              <w:p w14:paraId="67BBBB5C" w14:textId="77777777" w:rsidR="0086238E" w:rsidRPr="00845F0D" w:rsidRDefault="0086238E" w:rsidP="0086238E">
                <w:pPr>
                  <w:rPr>
                    <w:rFonts w:cs="Calibri"/>
                    <w:color w:val="000000" w:themeColor="text1"/>
                    <w:sz w:val="22"/>
                    <w:szCs w:val="22"/>
                    <w:lang w:val="en-US"/>
                  </w:rPr>
                </w:pPr>
              </w:p>
            </w:tc>
            <w:tc>
              <w:tcPr>
                <w:tcW w:w="2338" w:type="dxa"/>
              </w:tcPr>
              <w:p w14:paraId="280F9C27" w14:textId="77777777" w:rsidR="0086238E" w:rsidRPr="00845F0D" w:rsidRDefault="0086238E" w:rsidP="0086238E">
                <w:pPr>
                  <w:rPr>
                    <w:rFonts w:cs="Calibri"/>
                    <w:color w:val="000000" w:themeColor="text1"/>
                    <w:sz w:val="22"/>
                    <w:szCs w:val="22"/>
                    <w:lang w:val="en-US"/>
                  </w:rPr>
                </w:pPr>
              </w:p>
            </w:tc>
            <w:tc>
              <w:tcPr>
                <w:tcW w:w="2764" w:type="dxa"/>
              </w:tcPr>
              <w:p w14:paraId="79E654F0" w14:textId="77777777" w:rsidR="0086238E" w:rsidRPr="00845F0D" w:rsidRDefault="0086238E" w:rsidP="0086238E">
                <w:pPr>
                  <w:rPr>
                    <w:rFonts w:cs="Calibri"/>
                    <w:color w:val="000000" w:themeColor="text1"/>
                    <w:sz w:val="22"/>
                    <w:szCs w:val="22"/>
                    <w:lang w:val="en-US"/>
                  </w:rPr>
                </w:pPr>
              </w:p>
            </w:tc>
          </w:tr>
          <w:tr w:rsidR="0086238E" w:rsidRPr="00845F0D" w14:paraId="11D608C9" w14:textId="77777777" w:rsidTr="0086238E">
            <w:tc>
              <w:tcPr>
                <w:tcW w:w="2269" w:type="dxa"/>
              </w:tcPr>
              <w:p w14:paraId="2D51C9C0" w14:textId="77777777" w:rsidR="0086238E" w:rsidRPr="00845F0D" w:rsidRDefault="0086238E" w:rsidP="0086238E">
                <w:pPr>
                  <w:rPr>
                    <w:rFonts w:cs="Calibri"/>
                    <w:color w:val="000000" w:themeColor="text1"/>
                    <w:sz w:val="22"/>
                    <w:szCs w:val="22"/>
                    <w:lang w:val="en-US"/>
                  </w:rPr>
                </w:pPr>
              </w:p>
            </w:tc>
            <w:tc>
              <w:tcPr>
                <w:tcW w:w="2836" w:type="dxa"/>
              </w:tcPr>
              <w:p w14:paraId="35B598FA" w14:textId="77777777" w:rsidR="0086238E" w:rsidRPr="00845F0D" w:rsidRDefault="0086238E" w:rsidP="0086238E">
                <w:pPr>
                  <w:rPr>
                    <w:rFonts w:cs="Calibri"/>
                    <w:color w:val="000000" w:themeColor="text1"/>
                    <w:sz w:val="22"/>
                    <w:szCs w:val="22"/>
                    <w:lang w:val="en-US"/>
                  </w:rPr>
                </w:pPr>
              </w:p>
              <w:p w14:paraId="12BA7A93" w14:textId="77777777" w:rsidR="0086238E" w:rsidRPr="00845F0D" w:rsidRDefault="0086238E" w:rsidP="0086238E">
                <w:pPr>
                  <w:rPr>
                    <w:rFonts w:cs="Calibri"/>
                    <w:color w:val="000000" w:themeColor="text1"/>
                    <w:sz w:val="22"/>
                    <w:szCs w:val="22"/>
                    <w:lang w:val="en-US"/>
                  </w:rPr>
                </w:pPr>
              </w:p>
            </w:tc>
            <w:tc>
              <w:tcPr>
                <w:tcW w:w="2338" w:type="dxa"/>
              </w:tcPr>
              <w:p w14:paraId="16FD2562" w14:textId="77777777" w:rsidR="0086238E" w:rsidRPr="00845F0D" w:rsidRDefault="0086238E" w:rsidP="0086238E">
                <w:pPr>
                  <w:rPr>
                    <w:rFonts w:cs="Calibri"/>
                    <w:color w:val="000000" w:themeColor="text1"/>
                    <w:sz w:val="22"/>
                    <w:szCs w:val="22"/>
                    <w:lang w:val="en-US"/>
                  </w:rPr>
                </w:pPr>
              </w:p>
            </w:tc>
            <w:tc>
              <w:tcPr>
                <w:tcW w:w="2764" w:type="dxa"/>
              </w:tcPr>
              <w:p w14:paraId="088FDB20" w14:textId="77777777" w:rsidR="0086238E" w:rsidRPr="00845F0D" w:rsidRDefault="0086238E" w:rsidP="0086238E">
                <w:pPr>
                  <w:rPr>
                    <w:rFonts w:cs="Calibri"/>
                    <w:color w:val="000000" w:themeColor="text1"/>
                    <w:sz w:val="22"/>
                    <w:szCs w:val="22"/>
                    <w:lang w:val="en-US"/>
                  </w:rPr>
                </w:pPr>
              </w:p>
            </w:tc>
          </w:tr>
          <w:tr w:rsidR="0086238E" w:rsidRPr="00845F0D" w14:paraId="3DF03DD2" w14:textId="77777777" w:rsidTr="0086238E">
            <w:tc>
              <w:tcPr>
                <w:tcW w:w="2269" w:type="dxa"/>
              </w:tcPr>
              <w:p w14:paraId="5B1BB64C" w14:textId="77777777" w:rsidR="0086238E" w:rsidRPr="00845F0D" w:rsidRDefault="0086238E" w:rsidP="0086238E">
                <w:pPr>
                  <w:rPr>
                    <w:rFonts w:cs="Calibri"/>
                    <w:sz w:val="22"/>
                    <w:szCs w:val="22"/>
                    <w:lang w:val="en-US"/>
                  </w:rPr>
                </w:pPr>
              </w:p>
            </w:tc>
            <w:tc>
              <w:tcPr>
                <w:tcW w:w="2836" w:type="dxa"/>
              </w:tcPr>
              <w:p w14:paraId="512D730D" w14:textId="77777777" w:rsidR="0086238E" w:rsidRPr="00845F0D" w:rsidRDefault="0086238E" w:rsidP="0086238E">
                <w:pPr>
                  <w:rPr>
                    <w:rFonts w:cs="Calibri"/>
                    <w:sz w:val="22"/>
                    <w:szCs w:val="22"/>
                    <w:lang w:val="en-US"/>
                  </w:rPr>
                </w:pPr>
              </w:p>
              <w:p w14:paraId="57A393B6" w14:textId="77777777" w:rsidR="0086238E" w:rsidRPr="00845F0D" w:rsidRDefault="0086238E" w:rsidP="0086238E">
                <w:pPr>
                  <w:rPr>
                    <w:rFonts w:cs="Calibri"/>
                    <w:sz w:val="22"/>
                    <w:szCs w:val="22"/>
                    <w:lang w:val="en-US"/>
                  </w:rPr>
                </w:pPr>
              </w:p>
            </w:tc>
            <w:tc>
              <w:tcPr>
                <w:tcW w:w="2338" w:type="dxa"/>
              </w:tcPr>
              <w:p w14:paraId="39668CBA" w14:textId="77777777" w:rsidR="0086238E" w:rsidRPr="00845F0D" w:rsidRDefault="0086238E" w:rsidP="0086238E">
                <w:pPr>
                  <w:rPr>
                    <w:rFonts w:cs="Calibri"/>
                    <w:sz w:val="22"/>
                    <w:szCs w:val="22"/>
                    <w:lang w:val="en-US"/>
                  </w:rPr>
                </w:pPr>
              </w:p>
            </w:tc>
            <w:tc>
              <w:tcPr>
                <w:tcW w:w="2764" w:type="dxa"/>
              </w:tcPr>
              <w:p w14:paraId="2E318CB8" w14:textId="77777777" w:rsidR="0086238E" w:rsidRPr="00845F0D" w:rsidRDefault="0086238E" w:rsidP="0086238E">
                <w:pPr>
                  <w:rPr>
                    <w:rFonts w:cs="Calibri"/>
                    <w:sz w:val="22"/>
                    <w:szCs w:val="22"/>
                    <w:lang w:val="en-US"/>
                  </w:rPr>
                </w:pPr>
              </w:p>
            </w:tc>
          </w:tr>
          <w:tr w:rsidR="0086238E" w:rsidRPr="00845F0D" w14:paraId="738291F0" w14:textId="77777777" w:rsidTr="0086238E">
            <w:tc>
              <w:tcPr>
                <w:tcW w:w="2269" w:type="dxa"/>
              </w:tcPr>
              <w:p w14:paraId="44806600" w14:textId="77777777" w:rsidR="0086238E" w:rsidRPr="00845F0D" w:rsidRDefault="0086238E" w:rsidP="0086238E">
                <w:pPr>
                  <w:rPr>
                    <w:rFonts w:cs="Calibri"/>
                    <w:sz w:val="22"/>
                    <w:szCs w:val="22"/>
                    <w:lang w:val="en-US"/>
                  </w:rPr>
                </w:pPr>
              </w:p>
            </w:tc>
            <w:tc>
              <w:tcPr>
                <w:tcW w:w="2836" w:type="dxa"/>
              </w:tcPr>
              <w:p w14:paraId="0CD5D722" w14:textId="77777777" w:rsidR="0086238E" w:rsidRPr="00845F0D" w:rsidRDefault="0086238E" w:rsidP="0086238E">
                <w:pPr>
                  <w:rPr>
                    <w:rFonts w:cs="Calibri"/>
                    <w:sz w:val="22"/>
                    <w:szCs w:val="22"/>
                    <w:lang w:val="en-US"/>
                  </w:rPr>
                </w:pPr>
              </w:p>
              <w:p w14:paraId="02AAF19F" w14:textId="77777777" w:rsidR="0086238E" w:rsidRPr="00845F0D" w:rsidRDefault="0086238E" w:rsidP="0086238E">
                <w:pPr>
                  <w:rPr>
                    <w:rFonts w:cs="Calibri"/>
                    <w:sz w:val="22"/>
                    <w:szCs w:val="22"/>
                    <w:lang w:val="en-US"/>
                  </w:rPr>
                </w:pPr>
              </w:p>
            </w:tc>
            <w:tc>
              <w:tcPr>
                <w:tcW w:w="2338" w:type="dxa"/>
              </w:tcPr>
              <w:p w14:paraId="73041210" w14:textId="77777777" w:rsidR="0086238E" w:rsidRPr="00845F0D" w:rsidRDefault="0086238E" w:rsidP="0086238E">
                <w:pPr>
                  <w:rPr>
                    <w:rFonts w:cs="Calibri"/>
                    <w:sz w:val="22"/>
                    <w:szCs w:val="22"/>
                    <w:lang w:val="en-US"/>
                  </w:rPr>
                </w:pPr>
              </w:p>
            </w:tc>
            <w:tc>
              <w:tcPr>
                <w:tcW w:w="2764" w:type="dxa"/>
              </w:tcPr>
              <w:p w14:paraId="7E35DD95" w14:textId="77777777" w:rsidR="0086238E" w:rsidRPr="00845F0D" w:rsidRDefault="0086238E" w:rsidP="0086238E">
                <w:pPr>
                  <w:rPr>
                    <w:rFonts w:cs="Calibri"/>
                    <w:sz w:val="22"/>
                    <w:szCs w:val="22"/>
                    <w:lang w:val="en-US"/>
                  </w:rPr>
                </w:pPr>
              </w:p>
            </w:tc>
          </w:tr>
          <w:tr w:rsidR="0086238E" w:rsidRPr="00845F0D" w14:paraId="4A93C88C" w14:textId="77777777" w:rsidTr="0086238E">
            <w:tc>
              <w:tcPr>
                <w:tcW w:w="2269" w:type="dxa"/>
              </w:tcPr>
              <w:p w14:paraId="7325AB48" w14:textId="77777777" w:rsidR="0086238E" w:rsidRPr="00845F0D" w:rsidRDefault="0086238E" w:rsidP="0086238E">
                <w:pPr>
                  <w:rPr>
                    <w:rFonts w:cs="Calibri"/>
                    <w:sz w:val="22"/>
                    <w:szCs w:val="22"/>
                    <w:lang w:val="en-US"/>
                  </w:rPr>
                </w:pPr>
              </w:p>
            </w:tc>
            <w:tc>
              <w:tcPr>
                <w:tcW w:w="2836" w:type="dxa"/>
              </w:tcPr>
              <w:p w14:paraId="0728D62E" w14:textId="77777777" w:rsidR="0086238E" w:rsidRPr="00845F0D" w:rsidRDefault="0086238E" w:rsidP="0086238E">
                <w:pPr>
                  <w:rPr>
                    <w:rFonts w:cs="Calibri"/>
                    <w:sz w:val="22"/>
                    <w:szCs w:val="22"/>
                    <w:lang w:val="en-US"/>
                  </w:rPr>
                </w:pPr>
              </w:p>
              <w:p w14:paraId="44AD6147" w14:textId="77777777" w:rsidR="0086238E" w:rsidRPr="00845F0D" w:rsidRDefault="0086238E" w:rsidP="0086238E">
                <w:pPr>
                  <w:rPr>
                    <w:rFonts w:cs="Calibri"/>
                    <w:sz w:val="22"/>
                    <w:szCs w:val="22"/>
                    <w:lang w:val="en-US"/>
                  </w:rPr>
                </w:pPr>
              </w:p>
            </w:tc>
            <w:tc>
              <w:tcPr>
                <w:tcW w:w="2338" w:type="dxa"/>
              </w:tcPr>
              <w:p w14:paraId="4A79ADF8" w14:textId="77777777" w:rsidR="0086238E" w:rsidRPr="00845F0D" w:rsidRDefault="0086238E" w:rsidP="0086238E">
                <w:pPr>
                  <w:rPr>
                    <w:rFonts w:cs="Calibri"/>
                    <w:sz w:val="22"/>
                    <w:szCs w:val="22"/>
                    <w:lang w:val="en-US"/>
                  </w:rPr>
                </w:pPr>
              </w:p>
            </w:tc>
            <w:tc>
              <w:tcPr>
                <w:tcW w:w="2764" w:type="dxa"/>
              </w:tcPr>
              <w:p w14:paraId="3913E061" w14:textId="77777777" w:rsidR="0086238E" w:rsidRPr="00845F0D" w:rsidRDefault="0086238E" w:rsidP="0086238E">
                <w:pPr>
                  <w:rPr>
                    <w:rFonts w:cs="Calibri"/>
                    <w:sz w:val="22"/>
                    <w:szCs w:val="22"/>
                    <w:lang w:val="en-US"/>
                  </w:rPr>
                </w:pPr>
              </w:p>
            </w:tc>
          </w:tr>
        </w:tbl>
        <w:p w14:paraId="22817E80" w14:textId="77777777" w:rsidR="0086238E" w:rsidRPr="00845F0D" w:rsidRDefault="0086238E" w:rsidP="0086238E">
          <w:pPr>
            <w:rPr>
              <w:rFonts w:ascii="Calibri" w:hAnsi="Calibri" w:cs="Calibri"/>
              <w:sz w:val="22"/>
              <w:szCs w:val="22"/>
            </w:rPr>
          </w:pPr>
        </w:p>
        <w:p w14:paraId="5CDEAD98" w14:textId="77777777" w:rsidR="0086238E" w:rsidRDefault="0086238E" w:rsidP="0086238E">
          <w:pPr>
            <w:jc w:val="center"/>
            <w:rPr>
              <w:rFonts w:ascii="Calibri" w:hAnsi="Calibri" w:cs="Calibri"/>
              <w:b/>
              <w:color w:val="000000"/>
              <w:sz w:val="22"/>
              <w:szCs w:val="22"/>
            </w:rPr>
            <w:sectPr w:rsidR="0086238E" w:rsidSect="0086238E">
              <w:footerReference w:type="default" r:id="rId16"/>
              <w:pgSz w:w="11906" w:h="16838" w:code="9"/>
              <w:pgMar w:top="1440" w:right="1183" w:bottom="1440" w:left="1440" w:header="708" w:footer="708" w:gutter="0"/>
              <w:cols w:space="708"/>
              <w:docGrid w:linePitch="360"/>
            </w:sectPr>
          </w:pPr>
        </w:p>
        <w:p w14:paraId="65B689CA" w14:textId="77777777" w:rsidR="0086238E" w:rsidRPr="00845F0D" w:rsidRDefault="0086238E" w:rsidP="0086238E">
          <w:pPr>
            <w:jc w:val="center"/>
            <w:rPr>
              <w:rFonts w:ascii="Calibri" w:hAnsi="Calibri" w:cs="Calibri"/>
              <w:b/>
              <w:color w:val="000000"/>
              <w:sz w:val="22"/>
              <w:szCs w:val="22"/>
            </w:rPr>
          </w:pPr>
          <w:r w:rsidRPr="00845F0D">
            <w:rPr>
              <w:rFonts w:ascii="Calibri" w:hAnsi="Calibri" w:cs="Calibri"/>
              <w:b/>
              <w:color w:val="000000"/>
              <w:sz w:val="22"/>
              <w:szCs w:val="22"/>
            </w:rPr>
            <w:lastRenderedPageBreak/>
            <w:t>EXHIBIT 2: TECHNICAL AND ORGANISATIONAL SECURITY MEASURES</w:t>
          </w:r>
        </w:p>
        <w:p w14:paraId="26D107F7" w14:textId="77777777" w:rsidR="0086238E" w:rsidRPr="00845F0D" w:rsidRDefault="0086238E" w:rsidP="0086238E">
          <w:pPr>
            <w:shd w:val="clear" w:color="auto" w:fill="FFFFFF"/>
            <w:spacing w:before="120" w:line="312" w:lineRule="atLeast"/>
            <w:jc w:val="both"/>
            <w:rPr>
              <w:rFonts w:ascii="Calibri" w:hAnsi="Calibri" w:cs="Calibri"/>
              <w:iCs/>
              <w:sz w:val="22"/>
              <w:szCs w:val="22"/>
              <w:lang w:val="en-US"/>
            </w:rPr>
          </w:pPr>
        </w:p>
        <w:p w14:paraId="3C2B52B1" w14:textId="77777777" w:rsidR="0086238E" w:rsidRPr="00845F0D" w:rsidRDefault="0086238E" w:rsidP="0086238E">
          <w:pPr>
            <w:pStyle w:val="paragraph"/>
            <w:spacing w:before="0" w:beforeAutospacing="0" w:after="0" w:afterAutospacing="0"/>
            <w:ind w:left="705"/>
            <w:jc w:val="both"/>
            <w:textAlignment w:val="baseline"/>
            <w:rPr>
              <w:rStyle w:val="normaltextrun"/>
              <w:rFonts w:ascii="Calibri" w:hAnsi="Calibri" w:cs="Calibri"/>
              <w:sz w:val="22"/>
              <w:szCs w:val="22"/>
              <w:shd w:val="clear" w:color="auto" w:fill="FF00FF"/>
              <w:lang w:val="en-GB"/>
            </w:rPr>
          </w:pPr>
          <w:r w:rsidRPr="00845F0D">
            <w:rPr>
              <w:rStyle w:val="normaltextrun"/>
              <w:rFonts w:ascii="Calibri" w:hAnsi="Calibri" w:cs="Calibri"/>
              <w:sz w:val="22"/>
              <w:szCs w:val="22"/>
              <w:lang w:val="en-GB"/>
            </w:rPr>
            <w:t>Contractor will implement and maintain appropriate technical and organisational security measures in line with Article 32 GDPR including, but not limited to, the measures outlined below.</w:t>
          </w:r>
        </w:p>
        <w:p w14:paraId="65102079" w14:textId="77777777" w:rsidR="0086238E" w:rsidRPr="00845F0D" w:rsidRDefault="0086238E" w:rsidP="0086238E">
          <w:pPr>
            <w:pStyle w:val="paragraph"/>
            <w:spacing w:before="0" w:beforeAutospacing="0" w:after="0" w:afterAutospacing="0"/>
            <w:ind w:left="705"/>
            <w:jc w:val="both"/>
            <w:textAlignment w:val="baseline"/>
            <w:rPr>
              <w:rFonts w:ascii="Calibri" w:hAnsi="Calibri" w:cs="Calibri"/>
              <w:sz w:val="22"/>
              <w:szCs w:val="22"/>
            </w:rPr>
          </w:pPr>
        </w:p>
        <w:p w14:paraId="36BAA96F"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Style w:val="eop"/>
              <w:rFonts w:ascii="Calibri" w:hAnsi="Calibri" w:cs="Calibri"/>
              <w:sz w:val="22"/>
              <w:szCs w:val="22"/>
            </w:rPr>
          </w:pPr>
          <w:r w:rsidRPr="00845F0D">
            <w:rPr>
              <w:rStyle w:val="normaltextrun"/>
              <w:rFonts w:ascii="Calibri" w:hAnsi="Calibri" w:cs="Calibri"/>
              <w:sz w:val="22"/>
              <w:szCs w:val="22"/>
              <w:lang w:val="en-US"/>
            </w:rPr>
            <w:t>Server-side input Data should be validated and sanitized to ensure data quality and prevent injection attacks e.g., SQL Injection, Cross-site Scripting, Server-side Request Forgery.</w:t>
          </w:r>
          <w:r w:rsidRPr="00845F0D">
            <w:rPr>
              <w:rStyle w:val="eop"/>
              <w:rFonts w:ascii="Calibri" w:hAnsi="Calibri" w:cs="Calibri"/>
              <w:sz w:val="22"/>
              <w:szCs w:val="22"/>
            </w:rPr>
            <w:t> </w:t>
          </w:r>
        </w:p>
        <w:p w14:paraId="3202DB3F"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Style w:val="eop"/>
              <w:rFonts w:ascii="Calibri" w:hAnsi="Calibri" w:cs="Calibri"/>
              <w:sz w:val="22"/>
              <w:szCs w:val="22"/>
            </w:rPr>
          </w:pPr>
          <w:r w:rsidRPr="00845F0D">
            <w:rPr>
              <w:rStyle w:val="normaltextrun"/>
              <w:rFonts w:ascii="Calibri" w:hAnsi="Calibri" w:cs="Calibri"/>
              <w:sz w:val="22"/>
              <w:szCs w:val="22"/>
              <w:lang w:val="en-US"/>
            </w:rPr>
            <w:t xml:space="preserve">For the protection of data integrity, a mechanism should be in place to </w:t>
          </w:r>
          <w:proofErr w:type="gramStart"/>
          <w:r w:rsidRPr="00845F0D">
            <w:rPr>
              <w:rStyle w:val="normaltextrun"/>
              <w:rFonts w:ascii="Calibri" w:hAnsi="Calibri" w:cs="Calibri"/>
              <w:sz w:val="22"/>
              <w:szCs w:val="22"/>
              <w:lang w:val="en-US"/>
            </w:rPr>
            <w:t>rollback</w:t>
          </w:r>
          <w:proofErr w:type="gramEnd"/>
          <w:r w:rsidRPr="00845F0D">
            <w:rPr>
              <w:rStyle w:val="normaltextrun"/>
              <w:rFonts w:ascii="Calibri" w:hAnsi="Calibri" w:cs="Calibri"/>
              <w:sz w:val="22"/>
              <w:szCs w:val="22"/>
              <w:lang w:val="en-US"/>
            </w:rPr>
            <w:t xml:space="preserve"> incomplete or corrupt transactions. Data backups, Business Continuity and Disaster Recovery Plans must be in place. ISO 22301 Business Continuity Management certification would be desirable but not mandatory.</w:t>
          </w:r>
        </w:p>
        <w:p w14:paraId="32A1C426"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Style w:val="eop"/>
              <w:rFonts w:ascii="Calibri" w:hAnsi="Calibri" w:cs="Calibri"/>
              <w:sz w:val="22"/>
              <w:szCs w:val="22"/>
            </w:rPr>
          </w:pPr>
          <w:proofErr w:type="gramStart"/>
          <w:r w:rsidRPr="00845F0D">
            <w:rPr>
              <w:rStyle w:val="normaltextrun"/>
              <w:rFonts w:ascii="Calibri" w:hAnsi="Calibri" w:cs="Calibri"/>
              <w:sz w:val="22"/>
              <w:szCs w:val="22"/>
              <w:lang w:val="en-US"/>
            </w:rPr>
            <w:t>Stored</w:t>
          </w:r>
          <w:proofErr w:type="gramEnd"/>
          <w:r w:rsidRPr="00845F0D">
            <w:rPr>
              <w:rStyle w:val="normaltextrun"/>
              <w:rFonts w:ascii="Calibri" w:hAnsi="Calibri" w:cs="Calibri"/>
              <w:sz w:val="22"/>
              <w:szCs w:val="22"/>
              <w:lang w:val="en-US"/>
            </w:rPr>
            <w:t xml:space="preserve"> procedures should be used with databases to prevent injection attacks.</w:t>
          </w:r>
          <w:r w:rsidRPr="00845F0D">
            <w:rPr>
              <w:rStyle w:val="eop"/>
              <w:rFonts w:ascii="Calibri" w:hAnsi="Calibri" w:cs="Calibri"/>
              <w:sz w:val="22"/>
              <w:szCs w:val="22"/>
            </w:rPr>
            <w:t> </w:t>
          </w:r>
        </w:p>
        <w:p w14:paraId="02EEAB7E"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Style w:val="normaltextrun"/>
              <w:rFonts w:ascii="Calibri" w:hAnsi="Calibri" w:cs="Calibri"/>
              <w:sz w:val="22"/>
              <w:szCs w:val="22"/>
            </w:rPr>
          </w:pPr>
          <w:r w:rsidRPr="00845F0D">
            <w:rPr>
              <w:rStyle w:val="normaltextrun"/>
              <w:rFonts w:ascii="Calibri" w:hAnsi="Calibri" w:cs="Calibri"/>
              <w:sz w:val="22"/>
              <w:szCs w:val="22"/>
              <w:lang w:val="en-US"/>
            </w:rPr>
            <w:t xml:space="preserve">Vulnerability &amp; misconfiguration scanning should take place each month on software systems, servers and databases. Common Vulnerabilities and Exposures (CVEs) with a Critical or High CVSS should be patched within one week where a patch is available. CVEs with a medium CVSS should be patched within a month where a patch is available. </w:t>
          </w:r>
        </w:p>
        <w:p w14:paraId="1935B168" w14:textId="77777777" w:rsidR="0086238E" w:rsidRPr="00845F0D" w:rsidRDefault="0086238E" w:rsidP="0086238E">
          <w:pPr>
            <w:pStyle w:val="paragraph"/>
            <w:spacing w:before="0" w:beforeAutospacing="0" w:after="0" w:afterAutospacing="0"/>
            <w:ind w:firstLine="705"/>
            <w:jc w:val="both"/>
            <w:textAlignment w:val="baseline"/>
            <w:rPr>
              <w:rStyle w:val="normaltextrun"/>
              <w:rFonts w:ascii="Calibri" w:hAnsi="Calibri" w:cs="Calibri"/>
              <w:sz w:val="22"/>
              <w:szCs w:val="22"/>
            </w:rPr>
          </w:pPr>
          <w:r w:rsidRPr="00845F0D">
            <w:rPr>
              <w:rStyle w:val="normaltextrun"/>
              <w:rFonts w:ascii="Calibri" w:hAnsi="Calibri" w:cs="Calibri"/>
              <w:sz w:val="22"/>
              <w:szCs w:val="22"/>
              <w:lang w:val="en-US"/>
            </w:rPr>
            <w:t xml:space="preserve">Note: Permission should be sought where there is a possibility of service interruption. </w:t>
          </w:r>
        </w:p>
        <w:p w14:paraId="3BE391D7"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Style w:val="eop"/>
              <w:rFonts w:ascii="Calibri" w:hAnsi="Calibri" w:cs="Calibri"/>
              <w:sz w:val="22"/>
              <w:szCs w:val="22"/>
            </w:rPr>
          </w:pPr>
          <w:r w:rsidRPr="00845F0D">
            <w:rPr>
              <w:rStyle w:val="normaltextrun"/>
              <w:rFonts w:ascii="Calibri" w:hAnsi="Calibri" w:cs="Calibri"/>
              <w:sz w:val="22"/>
              <w:szCs w:val="22"/>
              <w:lang w:val="en-US"/>
            </w:rPr>
            <w:t>To ensure secure IT governance and management, Contractor must be ISO 27001 certified or implement NIST Cybersecurity framework, or similar. This governance will include (but not be limited to) an Information Security Management System incorporating asset management, risk management, risk mitigation, risk monitoring, configuration management, change management, patch management, vulnerability management, secure data lifecycle management and yearly independent auditing.</w:t>
          </w:r>
          <w:r w:rsidRPr="00845F0D">
            <w:rPr>
              <w:rStyle w:val="eop"/>
              <w:rFonts w:ascii="Calibri" w:hAnsi="Calibri" w:cs="Calibri"/>
              <w:sz w:val="22"/>
              <w:szCs w:val="22"/>
            </w:rPr>
            <w:t> </w:t>
          </w:r>
        </w:p>
        <w:p w14:paraId="245EB249"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Style w:val="eop"/>
              <w:rFonts w:ascii="Calibri" w:hAnsi="Calibri" w:cs="Calibri"/>
              <w:sz w:val="22"/>
              <w:szCs w:val="22"/>
            </w:rPr>
          </w:pPr>
          <w:r w:rsidRPr="00845F0D">
            <w:rPr>
              <w:rStyle w:val="normaltextrun"/>
              <w:rFonts w:ascii="Calibri" w:hAnsi="Calibri" w:cs="Calibri"/>
              <w:sz w:val="22"/>
              <w:szCs w:val="22"/>
              <w:lang w:val="en-US"/>
            </w:rPr>
            <w:t xml:space="preserve">The security principles of </w:t>
          </w:r>
          <w:proofErr w:type="gramStart"/>
          <w:r w:rsidRPr="00845F0D">
            <w:rPr>
              <w:rStyle w:val="normaltextrun"/>
              <w:rFonts w:ascii="Calibri" w:hAnsi="Calibri" w:cs="Calibri"/>
              <w:sz w:val="22"/>
              <w:szCs w:val="22"/>
              <w:lang w:val="en-US"/>
            </w:rPr>
            <w:t>secure</w:t>
          </w:r>
          <w:proofErr w:type="gramEnd"/>
          <w:r w:rsidRPr="00845F0D">
            <w:rPr>
              <w:rStyle w:val="normaltextrun"/>
              <w:rFonts w:ascii="Calibri" w:hAnsi="Calibri" w:cs="Calibri"/>
              <w:sz w:val="22"/>
              <w:szCs w:val="22"/>
              <w:lang w:val="en-US"/>
            </w:rPr>
            <w:t xml:space="preserve"> by design, privacy by design, security in depth, least privilege and separation of duties must be adhered to as per the appropriate ISO standards.</w:t>
          </w:r>
          <w:r w:rsidRPr="00845F0D">
            <w:rPr>
              <w:rStyle w:val="eop"/>
              <w:rFonts w:ascii="Calibri" w:hAnsi="Calibri" w:cs="Calibri"/>
              <w:sz w:val="22"/>
              <w:szCs w:val="22"/>
            </w:rPr>
            <w:t> </w:t>
          </w:r>
        </w:p>
        <w:p w14:paraId="5FEA5171"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Fonts w:ascii="Calibri" w:hAnsi="Calibri" w:cs="Calibri"/>
              <w:sz w:val="22"/>
              <w:szCs w:val="22"/>
            </w:rPr>
          </w:pPr>
          <w:r w:rsidRPr="00845F0D">
            <w:rPr>
              <w:rStyle w:val="normaltextrun"/>
              <w:rFonts w:ascii="Calibri" w:hAnsi="Calibri" w:cs="Calibri"/>
              <w:sz w:val="22"/>
              <w:szCs w:val="22"/>
              <w:lang w:val="en-US"/>
            </w:rPr>
            <w:t>Modern (non-legacy) protocols, authentication and encryption must be used.</w:t>
          </w:r>
          <w:r w:rsidRPr="00845F0D">
            <w:rPr>
              <w:rStyle w:val="eop"/>
              <w:rFonts w:ascii="Calibri" w:hAnsi="Calibri" w:cs="Calibri"/>
              <w:sz w:val="22"/>
              <w:szCs w:val="22"/>
            </w:rPr>
            <w:t> </w:t>
          </w:r>
          <w:r w:rsidRPr="00845F0D">
            <w:rPr>
              <w:rFonts w:ascii="Calibri" w:hAnsi="Calibri" w:cs="Calibri"/>
              <w:sz w:val="22"/>
              <w:szCs w:val="22"/>
            </w:rPr>
            <w:t xml:space="preserve">  </w:t>
          </w:r>
        </w:p>
        <w:p w14:paraId="3B433B5C"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Fonts w:ascii="Calibri" w:hAnsi="Calibri" w:cs="Calibri"/>
              <w:sz w:val="22"/>
              <w:szCs w:val="22"/>
            </w:rPr>
          </w:pPr>
          <w:r w:rsidRPr="00845F0D">
            <w:rPr>
              <w:rStyle w:val="normaltextrun"/>
              <w:rFonts w:ascii="Calibri" w:hAnsi="Calibri" w:cs="Calibri"/>
              <w:sz w:val="22"/>
              <w:szCs w:val="22"/>
              <w:lang w:val="en-US"/>
            </w:rPr>
            <w:t>Data at rest and data in transit encryption must be in place. Encryption strength must be best practice for the data being processed. Encryption recovery keys must be kept secure and accessible to only 2 appropriate users.  </w:t>
          </w:r>
          <w:r w:rsidRPr="00845F0D">
            <w:rPr>
              <w:rStyle w:val="eop"/>
              <w:rFonts w:ascii="Calibri" w:hAnsi="Calibri" w:cs="Calibri"/>
              <w:sz w:val="22"/>
              <w:szCs w:val="22"/>
            </w:rPr>
            <w:t> </w:t>
          </w:r>
        </w:p>
        <w:p w14:paraId="1D491410"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Style w:val="normaltextrun"/>
              <w:rFonts w:ascii="Calibri" w:hAnsi="Calibri" w:cs="Calibri"/>
              <w:sz w:val="22"/>
              <w:szCs w:val="22"/>
            </w:rPr>
          </w:pPr>
          <w:r w:rsidRPr="00845F0D">
            <w:rPr>
              <w:rStyle w:val="normaltextrun"/>
              <w:rFonts w:ascii="Calibri" w:hAnsi="Calibri" w:cs="Calibri"/>
              <w:sz w:val="22"/>
              <w:szCs w:val="22"/>
              <w:lang w:val="en-US"/>
            </w:rPr>
            <w:t>Measures for ensuring data minimization:</w:t>
          </w:r>
        </w:p>
        <w:p w14:paraId="179362E9" w14:textId="77777777" w:rsidR="0086238E" w:rsidRPr="00845F0D" w:rsidRDefault="0086238E" w:rsidP="0086238E">
          <w:pPr>
            <w:pStyle w:val="paragraph"/>
            <w:numPr>
              <w:ilvl w:val="0"/>
              <w:numId w:val="75"/>
            </w:numPr>
            <w:spacing w:before="0" w:beforeAutospacing="0" w:after="0" w:afterAutospacing="0"/>
            <w:jc w:val="both"/>
            <w:textAlignment w:val="baseline"/>
            <w:rPr>
              <w:rStyle w:val="normaltextrun"/>
              <w:rFonts w:ascii="Calibri" w:hAnsi="Calibri" w:cs="Calibri"/>
              <w:sz w:val="22"/>
              <w:szCs w:val="22"/>
            </w:rPr>
          </w:pPr>
          <w:r w:rsidRPr="00845F0D">
            <w:rPr>
              <w:rStyle w:val="normaltextrun"/>
              <w:rFonts w:ascii="Calibri" w:hAnsi="Calibri" w:cs="Calibri"/>
              <w:sz w:val="22"/>
              <w:szCs w:val="22"/>
              <w:lang w:val="en-US"/>
            </w:rPr>
            <w:t>only required data should be collected during retrieval</w:t>
          </w:r>
        </w:p>
        <w:p w14:paraId="0C4647DC" w14:textId="77777777" w:rsidR="0086238E" w:rsidRPr="00845F0D" w:rsidRDefault="0086238E" w:rsidP="0086238E">
          <w:pPr>
            <w:pStyle w:val="paragraph"/>
            <w:numPr>
              <w:ilvl w:val="0"/>
              <w:numId w:val="75"/>
            </w:numPr>
            <w:spacing w:before="0" w:beforeAutospacing="0" w:after="0" w:afterAutospacing="0"/>
            <w:jc w:val="both"/>
            <w:textAlignment w:val="baseline"/>
            <w:rPr>
              <w:rStyle w:val="eop"/>
              <w:rFonts w:ascii="Calibri" w:hAnsi="Calibri" w:cs="Calibri"/>
              <w:sz w:val="22"/>
              <w:szCs w:val="22"/>
            </w:rPr>
          </w:pPr>
          <w:r w:rsidRPr="00845F0D">
            <w:rPr>
              <w:rStyle w:val="normaltextrun"/>
              <w:rFonts w:ascii="Calibri" w:hAnsi="Calibri" w:cs="Calibri"/>
              <w:sz w:val="22"/>
              <w:szCs w:val="22"/>
              <w:lang w:val="en-US"/>
            </w:rPr>
            <w:t>only required data should be retrieved and displayed to optimize system performance and ensure privacy.</w:t>
          </w:r>
          <w:r w:rsidRPr="00845F0D">
            <w:rPr>
              <w:rStyle w:val="eop"/>
              <w:rFonts w:ascii="Calibri" w:hAnsi="Calibri" w:cs="Calibri"/>
              <w:sz w:val="22"/>
              <w:szCs w:val="22"/>
            </w:rPr>
            <w:t> </w:t>
          </w:r>
        </w:p>
        <w:p w14:paraId="7F3F73C6"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Fonts w:ascii="Calibri" w:hAnsi="Calibri" w:cs="Calibri"/>
              <w:sz w:val="22"/>
              <w:szCs w:val="22"/>
            </w:rPr>
          </w:pPr>
          <w:r w:rsidRPr="00845F0D">
            <w:rPr>
              <w:rStyle w:val="normaltextrun"/>
              <w:rFonts w:ascii="Calibri" w:hAnsi="Calibri" w:cs="Calibri"/>
              <w:sz w:val="22"/>
              <w:szCs w:val="22"/>
              <w:lang w:val="en-US"/>
            </w:rPr>
            <w:t>Log retention shall be a minimum of 6 months.</w:t>
          </w:r>
          <w:r w:rsidRPr="00845F0D">
            <w:rPr>
              <w:rStyle w:val="eop"/>
              <w:rFonts w:ascii="Calibri" w:hAnsi="Calibri" w:cs="Calibri"/>
              <w:sz w:val="22"/>
              <w:szCs w:val="22"/>
            </w:rPr>
            <w:t> </w:t>
          </w:r>
        </w:p>
        <w:p w14:paraId="40495D41"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Fonts w:ascii="Calibri" w:hAnsi="Calibri" w:cs="Calibri"/>
              <w:sz w:val="22"/>
              <w:szCs w:val="22"/>
            </w:rPr>
          </w:pPr>
          <w:r w:rsidRPr="00845F0D">
            <w:rPr>
              <w:rStyle w:val="normaltextrun"/>
              <w:rFonts w:ascii="Calibri" w:hAnsi="Calibri" w:cs="Calibri"/>
              <w:sz w:val="22"/>
              <w:szCs w:val="22"/>
              <w:lang w:val="en-US"/>
            </w:rPr>
            <w:t xml:space="preserve">Measures should be in place for </w:t>
          </w:r>
          <w:proofErr w:type="spellStart"/>
          <w:r w:rsidRPr="00845F0D">
            <w:rPr>
              <w:rStyle w:val="normaltextrun"/>
              <w:rFonts w:ascii="Calibri" w:hAnsi="Calibri" w:cs="Calibri"/>
              <w:sz w:val="22"/>
              <w:szCs w:val="22"/>
              <w:lang w:val="en-US"/>
            </w:rPr>
            <w:t>pseudonymisation</w:t>
          </w:r>
          <w:proofErr w:type="spellEnd"/>
          <w:r w:rsidRPr="00845F0D">
            <w:rPr>
              <w:rStyle w:val="normaltextrun"/>
              <w:rFonts w:ascii="Calibri" w:hAnsi="Calibri" w:cs="Calibri"/>
              <w:sz w:val="22"/>
              <w:szCs w:val="22"/>
              <w:lang w:val="en-US"/>
            </w:rPr>
            <w:t> where appropriate.</w:t>
          </w:r>
          <w:r w:rsidRPr="00845F0D">
            <w:rPr>
              <w:rStyle w:val="eop"/>
              <w:rFonts w:ascii="Calibri" w:hAnsi="Calibri" w:cs="Calibri"/>
              <w:sz w:val="22"/>
              <w:szCs w:val="22"/>
            </w:rPr>
            <w:t> </w:t>
          </w:r>
        </w:p>
        <w:p w14:paraId="598B56DC"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Style w:val="eop"/>
              <w:rFonts w:ascii="Calibri" w:hAnsi="Calibri" w:cs="Calibri"/>
              <w:sz w:val="22"/>
              <w:szCs w:val="22"/>
            </w:rPr>
          </w:pPr>
          <w:r w:rsidRPr="00845F0D">
            <w:rPr>
              <w:rStyle w:val="normaltextrun"/>
              <w:rFonts w:ascii="Calibri" w:hAnsi="Calibri" w:cs="Calibri"/>
              <w:sz w:val="22"/>
              <w:szCs w:val="22"/>
              <w:lang w:val="en-US"/>
            </w:rPr>
            <w:t>Measures for ensuring ongoing confidentiality, integrity, availability and resilience of processing systems and services – passwords / policies / permission restrictions CIANA +PS - CIA Confidentiality, Integrity, Availability, Nonrepudiation, Authenticity, privacy and safety</w:t>
          </w:r>
          <w:r w:rsidRPr="00845F0D">
            <w:rPr>
              <w:rStyle w:val="eop"/>
              <w:rFonts w:ascii="Calibri" w:hAnsi="Calibri" w:cs="Calibri"/>
              <w:sz w:val="22"/>
              <w:szCs w:val="22"/>
            </w:rPr>
            <w:t xml:space="preserve">. </w:t>
          </w:r>
        </w:p>
        <w:p w14:paraId="5190245E"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Style w:val="normaltextrun"/>
              <w:rFonts w:ascii="Calibri" w:hAnsi="Calibri" w:cs="Calibri"/>
              <w:sz w:val="22"/>
              <w:szCs w:val="22"/>
            </w:rPr>
          </w:pPr>
          <w:r w:rsidRPr="00845F0D">
            <w:rPr>
              <w:rStyle w:val="normaltextrun"/>
              <w:rFonts w:ascii="Calibri" w:hAnsi="Calibri" w:cs="Calibri"/>
              <w:sz w:val="22"/>
              <w:szCs w:val="22"/>
              <w:lang w:val="en-US"/>
            </w:rPr>
            <w:t>Measures for ensuring the ability to restore the availability and access to personal data in a timely manner in the event of a physical or technical incident (Data Recovery Plan, Business Continuity plan / backups, etc.).  </w:t>
          </w:r>
          <w:r w:rsidRPr="00845F0D">
            <w:rPr>
              <w:rStyle w:val="eop"/>
              <w:rFonts w:ascii="Calibri" w:hAnsi="Calibri" w:cs="Calibri"/>
              <w:sz w:val="22"/>
              <w:szCs w:val="22"/>
            </w:rPr>
            <w:t> </w:t>
          </w:r>
        </w:p>
        <w:p w14:paraId="21CFF9F3"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Fonts w:ascii="Calibri" w:hAnsi="Calibri" w:cs="Calibri"/>
              <w:sz w:val="22"/>
              <w:szCs w:val="22"/>
            </w:rPr>
          </w:pPr>
          <w:r w:rsidRPr="00845F0D">
            <w:rPr>
              <w:rStyle w:val="normaltextrun"/>
              <w:rFonts w:ascii="Calibri" w:hAnsi="Calibri" w:cs="Calibri"/>
              <w:sz w:val="22"/>
              <w:szCs w:val="22"/>
              <w:lang w:val="en-US"/>
            </w:rPr>
            <w:t xml:space="preserve">Processes for regularly testing, assessing and evaluating the effectiveness of technical and organisational measures </w:t>
          </w:r>
          <w:proofErr w:type="gramStart"/>
          <w:r w:rsidRPr="00845F0D">
            <w:rPr>
              <w:rStyle w:val="normaltextrun"/>
              <w:rFonts w:ascii="Calibri" w:hAnsi="Calibri" w:cs="Calibri"/>
              <w:sz w:val="22"/>
              <w:szCs w:val="22"/>
              <w:lang w:val="en-US"/>
            </w:rPr>
            <w:t>in order to</w:t>
          </w:r>
          <w:proofErr w:type="gramEnd"/>
          <w:r w:rsidRPr="00845F0D">
            <w:rPr>
              <w:rStyle w:val="normaltextrun"/>
              <w:rFonts w:ascii="Calibri" w:hAnsi="Calibri" w:cs="Calibri"/>
              <w:sz w:val="22"/>
              <w:szCs w:val="22"/>
              <w:lang w:val="en-US"/>
            </w:rPr>
            <w:t xml:space="preserve"> ensure the security of the processing (Annual audits / reviews e.g., 27001 / vulnerability management / threat hunting.  </w:t>
          </w:r>
        </w:p>
        <w:p w14:paraId="42B4A3E9"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Fonts w:ascii="Calibri" w:hAnsi="Calibri" w:cs="Calibri"/>
              <w:sz w:val="22"/>
              <w:szCs w:val="22"/>
            </w:rPr>
          </w:pPr>
          <w:r w:rsidRPr="00845F0D">
            <w:rPr>
              <w:rFonts w:ascii="Calibri" w:hAnsi="Calibri" w:cs="Calibri"/>
              <w:sz w:val="22"/>
              <w:szCs w:val="22"/>
            </w:rPr>
            <w:t xml:space="preserve">Measures for user identification and authorisation, accounting, auditing, e.g., Azure IAM, MFA must be in place.  </w:t>
          </w:r>
        </w:p>
        <w:p w14:paraId="27010A2C" w14:textId="77777777" w:rsidR="0086238E" w:rsidRPr="00845F0D" w:rsidRDefault="0086238E" w:rsidP="0086238E">
          <w:pPr>
            <w:pStyle w:val="paragraph"/>
            <w:spacing w:before="0" w:beforeAutospacing="0" w:after="0" w:afterAutospacing="0"/>
            <w:ind w:left="705"/>
            <w:jc w:val="both"/>
            <w:textAlignment w:val="baseline"/>
            <w:rPr>
              <w:rFonts w:ascii="Calibri" w:hAnsi="Calibri" w:cs="Calibri"/>
              <w:sz w:val="22"/>
              <w:szCs w:val="22"/>
            </w:rPr>
          </w:pPr>
        </w:p>
        <w:p w14:paraId="6DEFFC5E" w14:textId="77777777" w:rsidR="0086238E" w:rsidRPr="00845F0D" w:rsidRDefault="0086238E" w:rsidP="0086238E">
          <w:pPr>
            <w:pStyle w:val="paragraph"/>
            <w:spacing w:before="0" w:beforeAutospacing="0" w:after="0" w:afterAutospacing="0"/>
            <w:ind w:left="705"/>
            <w:jc w:val="both"/>
            <w:textAlignment w:val="baseline"/>
            <w:rPr>
              <w:rStyle w:val="normaltextrun"/>
              <w:rFonts w:ascii="Calibri" w:hAnsi="Calibri" w:cs="Calibri"/>
              <w:sz w:val="22"/>
              <w:szCs w:val="22"/>
            </w:rPr>
          </w:pPr>
        </w:p>
        <w:p w14:paraId="2AB19FCE"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Style w:val="normaltextrun"/>
              <w:rFonts w:ascii="Calibri" w:hAnsi="Calibri" w:cs="Calibri"/>
              <w:sz w:val="22"/>
              <w:szCs w:val="22"/>
            </w:rPr>
          </w:pPr>
          <w:r w:rsidRPr="00845F0D">
            <w:rPr>
              <w:rStyle w:val="normaltextrun"/>
              <w:rFonts w:ascii="Calibri" w:hAnsi="Calibri" w:cs="Calibri"/>
              <w:sz w:val="22"/>
              <w:szCs w:val="22"/>
              <w:lang w:val="en-US"/>
            </w:rPr>
            <w:lastRenderedPageBreak/>
            <w:t xml:space="preserve">Measures for ensuring physical security of locations at which personal data are processed.  Access controls such as Fire suppression, mantraps, CCTV, security guard, badge system, dual control – users should be accompanied when making physical changes in a datacenter. </w:t>
          </w:r>
        </w:p>
        <w:p w14:paraId="7B4C6CD6"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Style w:val="eop"/>
              <w:rFonts w:ascii="Calibri" w:hAnsi="Calibri" w:cs="Calibri"/>
              <w:sz w:val="22"/>
              <w:szCs w:val="22"/>
            </w:rPr>
          </w:pPr>
          <w:r w:rsidRPr="00845F0D">
            <w:rPr>
              <w:rStyle w:val="normaltextrun"/>
              <w:rFonts w:ascii="Calibri" w:hAnsi="Calibri" w:cs="Calibri"/>
              <w:sz w:val="22"/>
              <w:szCs w:val="22"/>
              <w:lang w:val="en-US"/>
            </w:rPr>
            <w:t>Measures for ensuring events logging (user activities / logins / in the event of any suspected incidents / user analytics)</w:t>
          </w:r>
          <w:r w:rsidRPr="00845F0D">
            <w:rPr>
              <w:rStyle w:val="eop"/>
              <w:rFonts w:ascii="Calibri" w:hAnsi="Calibri" w:cs="Calibri"/>
              <w:sz w:val="22"/>
              <w:szCs w:val="22"/>
            </w:rPr>
            <w:t xml:space="preserve">. </w:t>
          </w:r>
        </w:p>
        <w:p w14:paraId="3DF84720"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Style w:val="normaltextrun"/>
              <w:rFonts w:ascii="Calibri" w:hAnsi="Calibri" w:cs="Calibri"/>
              <w:sz w:val="22"/>
              <w:szCs w:val="22"/>
            </w:rPr>
          </w:pPr>
          <w:r w:rsidRPr="00845F0D">
            <w:rPr>
              <w:rStyle w:val="normaltextrun"/>
              <w:rFonts w:ascii="Calibri" w:hAnsi="Calibri" w:cs="Calibri"/>
              <w:sz w:val="22"/>
              <w:szCs w:val="22"/>
              <w:lang w:val="en-US"/>
            </w:rPr>
            <w:t>Measures for ensuring system configuration, including default configuration – Insecure default configurations such as passwords must be removed.</w:t>
          </w:r>
          <w:r w:rsidRPr="00845F0D">
            <w:rPr>
              <w:rStyle w:val="eop"/>
              <w:rFonts w:ascii="Calibri" w:hAnsi="Calibri" w:cs="Calibri"/>
              <w:sz w:val="22"/>
              <w:szCs w:val="22"/>
            </w:rPr>
            <w:t> </w:t>
          </w:r>
          <w:r w:rsidRPr="00845F0D">
            <w:rPr>
              <w:rStyle w:val="normaltextrun"/>
              <w:rFonts w:ascii="Calibri" w:hAnsi="Calibri" w:cs="Calibri"/>
              <w:sz w:val="22"/>
              <w:szCs w:val="22"/>
              <w:lang w:val="en-US"/>
            </w:rPr>
            <w:t>(Security baseline, Change control policy – documenting changes and exceptions to baseline / security by design)</w:t>
          </w:r>
          <w:r w:rsidRPr="00845F0D">
            <w:rPr>
              <w:rStyle w:val="eop"/>
              <w:rFonts w:ascii="Calibri" w:hAnsi="Calibri" w:cs="Calibri"/>
              <w:sz w:val="22"/>
              <w:szCs w:val="22"/>
            </w:rPr>
            <w:t xml:space="preserve">.  </w:t>
          </w:r>
        </w:p>
        <w:p w14:paraId="78CD7A5A"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Style w:val="normaltextrun"/>
              <w:rFonts w:ascii="Calibri" w:hAnsi="Calibri" w:cs="Calibri"/>
              <w:sz w:val="22"/>
              <w:szCs w:val="22"/>
            </w:rPr>
          </w:pPr>
          <w:r w:rsidRPr="00845F0D">
            <w:rPr>
              <w:rStyle w:val="normaltextrun"/>
              <w:rFonts w:ascii="Calibri" w:hAnsi="Calibri" w:cs="Calibri"/>
              <w:sz w:val="22"/>
              <w:szCs w:val="22"/>
              <w:lang w:val="en-US"/>
            </w:rPr>
            <w:t xml:space="preserve">Measures for certification/assurance of processes and products ISOs / Codes of Conducts. An ethics policy must be in place. Employees should be instructed to act honorably, honestly, justly, </w:t>
          </w:r>
          <w:proofErr w:type="gramStart"/>
          <w:r w:rsidRPr="00845F0D">
            <w:rPr>
              <w:rStyle w:val="normaltextrun"/>
              <w:rFonts w:ascii="Calibri" w:hAnsi="Calibri" w:cs="Calibri"/>
              <w:sz w:val="22"/>
              <w:szCs w:val="22"/>
              <w:lang w:val="en-US"/>
            </w:rPr>
            <w:t>responsibly</w:t>
          </w:r>
          <w:proofErr w:type="gramEnd"/>
          <w:r w:rsidRPr="00845F0D">
            <w:rPr>
              <w:rStyle w:val="normaltextrun"/>
              <w:rFonts w:ascii="Calibri" w:hAnsi="Calibri" w:cs="Calibri"/>
              <w:sz w:val="22"/>
              <w:szCs w:val="22"/>
              <w:lang w:val="en-US"/>
            </w:rPr>
            <w:t xml:space="preserve"> and legally. Act in the interests of their </w:t>
          </w:r>
          <w:proofErr w:type="gramStart"/>
          <w:r w:rsidRPr="00845F0D">
            <w:rPr>
              <w:rStyle w:val="normaltextrun"/>
              <w:rFonts w:ascii="Calibri" w:hAnsi="Calibri" w:cs="Calibri"/>
              <w:sz w:val="22"/>
              <w:szCs w:val="22"/>
              <w:lang w:val="en-US"/>
            </w:rPr>
            <w:t>customer</w:t>
          </w:r>
          <w:proofErr w:type="gramEnd"/>
          <w:r w:rsidRPr="00845F0D">
            <w:rPr>
              <w:rStyle w:val="normaltextrun"/>
              <w:rFonts w:ascii="Calibri" w:hAnsi="Calibri" w:cs="Calibri"/>
              <w:sz w:val="22"/>
              <w:szCs w:val="22"/>
              <w:lang w:val="en-US"/>
            </w:rPr>
            <w:t xml:space="preserve"> to provide diligent and customer service to principles data classification e.g., PII.</w:t>
          </w:r>
        </w:p>
        <w:p w14:paraId="7DDBC5D4"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Style w:val="normaltextrun"/>
              <w:rFonts w:ascii="Calibri" w:hAnsi="Calibri" w:cs="Calibri"/>
              <w:sz w:val="22"/>
              <w:szCs w:val="22"/>
            </w:rPr>
          </w:pPr>
          <w:r w:rsidRPr="00845F0D">
            <w:rPr>
              <w:rStyle w:val="normaltextrun"/>
              <w:rFonts w:ascii="Calibri" w:hAnsi="Calibri" w:cs="Calibri"/>
              <w:sz w:val="22"/>
              <w:szCs w:val="22"/>
              <w:lang w:val="en-US"/>
            </w:rPr>
            <w:t>Measures for ensuring data loss such as Data Loss Prevention (DLP) measures should be in place, monitored and audited on a regular basis. </w:t>
          </w:r>
        </w:p>
        <w:p w14:paraId="73414F06"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Style w:val="normaltextrun"/>
              <w:rFonts w:ascii="Calibri" w:hAnsi="Calibri" w:cs="Calibri"/>
              <w:sz w:val="22"/>
              <w:szCs w:val="22"/>
            </w:rPr>
          </w:pPr>
          <w:r w:rsidRPr="00845F0D">
            <w:rPr>
              <w:rStyle w:val="normaltextrun"/>
              <w:rFonts w:ascii="Calibri" w:hAnsi="Calibri" w:cs="Calibri"/>
              <w:sz w:val="22"/>
              <w:szCs w:val="22"/>
              <w:lang w:val="en-US"/>
            </w:rPr>
            <w:t>Measures for ensuring data quality / accuracy.   </w:t>
          </w:r>
        </w:p>
        <w:p w14:paraId="2B818082"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Style w:val="normaltextrun"/>
              <w:rFonts w:ascii="Calibri" w:hAnsi="Calibri" w:cs="Calibri"/>
              <w:sz w:val="22"/>
              <w:szCs w:val="22"/>
            </w:rPr>
          </w:pPr>
          <w:r w:rsidRPr="00845F0D">
            <w:rPr>
              <w:rStyle w:val="normaltextrun"/>
              <w:rFonts w:ascii="Calibri" w:hAnsi="Calibri" w:cs="Calibri"/>
              <w:sz w:val="22"/>
              <w:szCs w:val="22"/>
              <w:lang w:val="en-US"/>
            </w:rPr>
            <w:t xml:space="preserve">Measures for ensuring accountability / auditing / least privilege / segregation of duties – Logs should be in place. </w:t>
          </w:r>
        </w:p>
        <w:p w14:paraId="222BC149" w14:textId="77777777" w:rsidR="0086238E" w:rsidRPr="00845F0D" w:rsidRDefault="0086238E" w:rsidP="0086238E">
          <w:pPr>
            <w:pStyle w:val="paragraph"/>
            <w:numPr>
              <w:ilvl w:val="0"/>
              <w:numId w:val="74"/>
            </w:numPr>
            <w:spacing w:before="0" w:beforeAutospacing="0" w:after="0" w:afterAutospacing="0"/>
            <w:ind w:left="705"/>
            <w:jc w:val="both"/>
            <w:textAlignment w:val="baseline"/>
            <w:rPr>
              <w:rStyle w:val="normaltextrun"/>
              <w:rFonts w:ascii="Calibri" w:hAnsi="Calibri" w:cs="Calibri"/>
              <w:sz w:val="22"/>
              <w:szCs w:val="22"/>
            </w:rPr>
          </w:pPr>
          <w:r w:rsidRPr="00845F0D">
            <w:rPr>
              <w:rStyle w:val="normaltextrun"/>
              <w:rFonts w:ascii="Calibri" w:hAnsi="Calibri" w:cs="Calibri"/>
              <w:sz w:val="22"/>
              <w:szCs w:val="22"/>
              <w:lang w:val="en-US"/>
            </w:rPr>
            <w:t>Measures for allowing secure data portability and ensuring erasure.  </w:t>
          </w:r>
        </w:p>
        <w:p w14:paraId="03A2E0FE" w14:textId="77777777" w:rsidR="0086238E" w:rsidRPr="00E30235" w:rsidRDefault="0086238E" w:rsidP="0086238E">
          <w:pPr>
            <w:pStyle w:val="paragraph"/>
            <w:spacing w:before="0" w:beforeAutospacing="0" w:after="0" w:afterAutospacing="0"/>
            <w:ind w:left="825" w:right="60"/>
            <w:textAlignment w:val="baseline"/>
            <w:rPr>
              <w:rStyle w:val="normaltextrun"/>
              <w:rFonts w:asciiTheme="majorHAnsi" w:hAnsiTheme="majorHAnsi" w:cstheme="majorHAnsi"/>
              <w:lang w:val="en-US"/>
            </w:rPr>
          </w:pPr>
        </w:p>
        <w:p w14:paraId="1A9E3117" w14:textId="77777777" w:rsidR="0086238E" w:rsidRPr="005850D8" w:rsidRDefault="0086238E" w:rsidP="0086238E">
          <w:pPr>
            <w:rPr>
              <w:rFonts w:ascii="Arial" w:eastAsia="Arial" w:hAnsi="Arial" w:cs="Arial"/>
              <w:b/>
              <w:highlight w:val="lightGray"/>
            </w:rPr>
          </w:pPr>
        </w:p>
        <w:p w14:paraId="349E563B" w14:textId="2F023D36" w:rsidR="00B01599" w:rsidRPr="0086238E" w:rsidRDefault="00B01599" w:rsidP="3D891B92">
          <w:pPr>
            <w:pBdr>
              <w:top w:val="none" w:sz="0" w:space="0" w:color="000000"/>
              <w:left w:val="none" w:sz="0" w:space="0" w:color="000000"/>
              <w:bottom w:val="none" w:sz="0" w:space="0" w:color="000000"/>
              <w:right w:val="none" w:sz="0" w:space="0" w:color="000000"/>
              <w:between w:val="none" w:sz="0" w:space="0" w:color="000000"/>
            </w:pBdr>
            <w:rPr>
              <w:rFonts w:ascii="Open Sans" w:hAnsi="Open Sans" w:cs="Open Sans"/>
              <w:b/>
              <w:color w:val="000000"/>
              <w:sz w:val="22"/>
              <w:szCs w:val="22"/>
            </w:rPr>
          </w:pPr>
        </w:p>
        <w:p w14:paraId="608CFCB7" w14:textId="30225D12" w:rsidR="008C6C2F" w:rsidRPr="00785D93" w:rsidRDefault="008C6C2F" w:rsidP="00B01599">
          <w:pPr>
            <w:rPr>
              <w:rFonts w:ascii="Open Sans" w:hAnsi="Open Sans" w:cs="Open Sans"/>
              <w:sz w:val="22"/>
              <w:szCs w:val="22"/>
              <w:lang w:val="en-IE"/>
            </w:rPr>
          </w:pPr>
        </w:p>
        <w:p w14:paraId="1864C2BE" w14:textId="52682276" w:rsidR="00B01599" w:rsidRPr="00785D93" w:rsidRDefault="00B01599" w:rsidP="006E16A4">
          <w:pPr>
            <w:rPr>
              <w:rFonts w:ascii="Open Sans" w:hAnsi="Open Sans" w:cs="Open Sans"/>
              <w:sz w:val="22"/>
              <w:szCs w:val="22"/>
              <w:lang w:val="en-IE"/>
            </w:rPr>
          </w:pPr>
          <w:r w:rsidRPr="00785D93">
            <w:rPr>
              <w:rFonts w:ascii="Open Sans" w:hAnsi="Open Sans" w:cs="Open Sans"/>
              <w:sz w:val="22"/>
              <w:szCs w:val="22"/>
              <w:lang w:val="en-IE"/>
            </w:rPr>
            <w:br w:type="page"/>
          </w:r>
        </w:p>
      </w:sdtContent>
    </w:sdt>
    <w:p w14:paraId="5779B715" w14:textId="57EFED6F" w:rsidR="00A36C21" w:rsidRPr="00785D93" w:rsidRDefault="00ED0167" w:rsidP="007E1169">
      <w:pPr>
        <w:spacing w:line="360" w:lineRule="auto"/>
        <w:jc w:val="center"/>
        <w:rPr>
          <w:rFonts w:ascii="Open Sans" w:hAnsi="Open Sans" w:cs="Open Sans"/>
          <w:b/>
          <w:sz w:val="22"/>
          <w:szCs w:val="22"/>
          <w:lang w:val="en-IE"/>
        </w:rPr>
      </w:pPr>
      <w:r w:rsidRPr="00785D93">
        <w:rPr>
          <w:rFonts w:ascii="Open Sans" w:hAnsi="Open Sans" w:cs="Open Sans"/>
          <w:b/>
          <w:sz w:val="22"/>
          <w:szCs w:val="22"/>
          <w:lang w:val="en-IE"/>
        </w:rPr>
        <w:lastRenderedPageBreak/>
        <w:t xml:space="preserve">SCHEDULE </w:t>
      </w:r>
      <w:r w:rsidR="006662BA" w:rsidRPr="00785D93">
        <w:rPr>
          <w:rFonts w:ascii="Open Sans" w:hAnsi="Open Sans" w:cs="Open Sans"/>
          <w:b/>
          <w:sz w:val="22"/>
          <w:szCs w:val="22"/>
          <w:lang w:val="en-IE"/>
        </w:rPr>
        <w:t>H</w:t>
      </w:r>
    </w:p>
    <w:p w14:paraId="737191C5" w14:textId="77777777" w:rsidR="0081299C" w:rsidRPr="00785D93" w:rsidRDefault="0081299C" w:rsidP="007E1169">
      <w:pPr>
        <w:pStyle w:val="ListParagraph"/>
        <w:tabs>
          <w:tab w:val="left" w:pos="4320"/>
          <w:tab w:val="center" w:pos="5253"/>
        </w:tabs>
        <w:spacing w:line="360" w:lineRule="auto"/>
        <w:ind w:left="1440" w:right="4"/>
        <w:jc w:val="center"/>
        <w:rPr>
          <w:rFonts w:ascii="Open Sans" w:hAnsi="Open Sans" w:cs="Open Sans"/>
          <w:b/>
          <w:sz w:val="22"/>
          <w:szCs w:val="22"/>
          <w:lang w:val="en-IE"/>
        </w:rPr>
      </w:pPr>
    </w:p>
    <w:p w14:paraId="66F2170B" w14:textId="22919867" w:rsidR="00ED0167" w:rsidRPr="00785D93" w:rsidRDefault="00E90983" w:rsidP="007E1169">
      <w:pPr>
        <w:spacing w:line="360" w:lineRule="auto"/>
        <w:ind w:right="4"/>
        <w:jc w:val="center"/>
        <w:rPr>
          <w:rFonts w:ascii="Open Sans" w:hAnsi="Open Sans" w:cs="Open Sans"/>
          <w:sz w:val="22"/>
          <w:szCs w:val="22"/>
          <w:lang w:val="en-IE"/>
        </w:rPr>
      </w:pPr>
      <w:r w:rsidRPr="00785D93">
        <w:rPr>
          <w:rFonts w:ascii="Open Sans" w:hAnsi="Open Sans" w:cs="Open Sans"/>
          <w:sz w:val="22"/>
          <w:szCs w:val="22"/>
          <w:lang w:val="en-IE"/>
        </w:rPr>
        <w:t xml:space="preserve">EXIT </w:t>
      </w:r>
      <w:r w:rsidR="00AA041F" w:rsidRPr="00785D93">
        <w:rPr>
          <w:rFonts w:ascii="Open Sans" w:hAnsi="Open Sans" w:cs="Open Sans"/>
          <w:sz w:val="22"/>
          <w:szCs w:val="22"/>
          <w:lang w:val="en-IE"/>
        </w:rPr>
        <w:t xml:space="preserve">MANAGEMENT </w:t>
      </w:r>
      <w:r w:rsidRPr="00785D93">
        <w:rPr>
          <w:rFonts w:ascii="Open Sans" w:hAnsi="Open Sans" w:cs="Open Sans"/>
          <w:sz w:val="22"/>
          <w:szCs w:val="22"/>
          <w:lang w:val="en-IE"/>
        </w:rPr>
        <w:t>PLAN</w:t>
      </w:r>
    </w:p>
    <w:p w14:paraId="46905C51" w14:textId="043F7CEF" w:rsidR="00BE354E" w:rsidRPr="00785D93" w:rsidRDefault="00BE354E" w:rsidP="5688EB74">
      <w:pPr>
        <w:spacing w:line="360" w:lineRule="auto"/>
        <w:ind w:right="4"/>
        <w:jc w:val="center"/>
        <w:rPr>
          <w:rFonts w:ascii="Open Sans" w:hAnsi="Open Sans" w:cs="Open Sans"/>
          <w:sz w:val="22"/>
          <w:szCs w:val="22"/>
          <w:lang w:val="en-IE"/>
        </w:rPr>
      </w:pPr>
      <w:r w:rsidRPr="00785D93">
        <w:rPr>
          <w:rFonts w:ascii="Open Sans" w:hAnsi="Open Sans" w:cs="Open Sans"/>
          <w:sz w:val="22"/>
          <w:szCs w:val="22"/>
          <w:lang w:val="en-IE"/>
        </w:rPr>
        <w:t xml:space="preserve">As per requirements and specifications set out </w:t>
      </w:r>
      <w:r w:rsidR="00B123DA" w:rsidRPr="00785D93">
        <w:rPr>
          <w:rFonts w:ascii="Open Sans" w:hAnsi="Open Sans" w:cs="Open Sans"/>
          <w:sz w:val="22"/>
          <w:szCs w:val="22"/>
          <w:lang w:val="en-IE"/>
        </w:rPr>
        <w:t>i</w:t>
      </w:r>
      <w:r w:rsidRPr="00785D93">
        <w:rPr>
          <w:rFonts w:ascii="Open Sans" w:hAnsi="Open Sans" w:cs="Open Sans"/>
          <w:sz w:val="22"/>
          <w:szCs w:val="22"/>
          <w:lang w:val="en-IE"/>
        </w:rPr>
        <w:t xml:space="preserve">n the </w:t>
      </w:r>
      <w:proofErr w:type="spellStart"/>
      <w:r w:rsidR="00150C39" w:rsidRPr="00785D93">
        <w:rPr>
          <w:rFonts w:ascii="Open Sans" w:hAnsi="Open Sans" w:cs="Open Sans"/>
          <w:sz w:val="22"/>
          <w:szCs w:val="22"/>
          <w:lang w:val="en-IE"/>
        </w:rPr>
        <w:t>Cf</w:t>
      </w:r>
      <w:r w:rsidRPr="00785D93">
        <w:rPr>
          <w:rFonts w:ascii="Open Sans" w:hAnsi="Open Sans" w:cs="Open Sans"/>
          <w:sz w:val="22"/>
          <w:szCs w:val="22"/>
          <w:lang w:val="en-IE"/>
        </w:rPr>
        <w:t>T</w:t>
      </w:r>
      <w:proofErr w:type="spellEnd"/>
      <w:r w:rsidRPr="00785D93">
        <w:rPr>
          <w:rFonts w:ascii="Open Sans" w:hAnsi="Open Sans" w:cs="Open Sans"/>
          <w:sz w:val="22"/>
          <w:szCs w:val="22"/>
          <w:lang w:val="en-IE"/>
        </w:rPr>
        <w:t xml:space="preserve"> </w:t>
      </w:r>
    </w:p>
    <w:p w14:paraId="6B73ABB2" w14:textId="3863895A" w:rsidR="00C30F29" w:rsidRPr="007B5516" w:rsidRDefault="00C30F29">
      <w:pPr>
        <w:rPr>
          <w:rFonts w:ascii="Franklin Gothic Book" w:hAnsi="Franklin Gothic Book"/>
          <w:b/>
          <w:lang w:val="en-IE"/>
        </w:rPr>
      </w:pPr>
      <w:r w:rsidRPr="007B5516">
        <w:rPr>
          <w:rFonts w:ascii="Franklin Gothic Book" w:hAnsi="Franklin Gothic Book"/>
          <w:b/>
          <w:lang w:val="en-IE"/>
        </w:rPr>
        <w:br w:type="page"/>
      </w:r>
    </w:p>
    <w:p w14:paraId="437B973E" w14:textId="41F4FBF4" w:rsidR="00922D48" w:rsidRPr="00785D93" w:rsidRDefault="007D2A16" w:rsidP="00501BF5">
      <w:pPr>
        <w:jc w:val="center"/>
        <w:rPr>
          <w:rFonts w:ascii="Open Sans" w:hAnsi="Open Sans" w:cs="Open Sans"/>
          <w:b/>
          <w:sz w:val="22"/>
          <w:szCs w:val="22"/>
          <w:lang w:val="en-IE"/>
        </w:rPr>
      </w:pPr>
      <w:r w:rsidRPr="00785D93">
        <w:rPr>
          <w:rFonts w:ascii="Open Sans" w:hAnsi="Open Sans" w:cs="Open Sans"/>
          <w:b/>
          <w:sz w:val="22"/>
          <w:szCs w:val="22"/>
          <w:lang w:val="en-IE"/>
        </w:rPr>
        <w:lastRenderedPageBreak/>
        <w:t xml:space="preserve">SCHEDULE </w:t>
      </w:r>
      <w:r w:rsidR="003A1877" w:rsidRPr="00785D93">
        <w:rPr>
          <w:rFonts w:ascii="Open Sans" w:hAnsi="Open Sans" w:cs="Open Sans"/>
          <w:b/>
          <w:sz w:val="22"/>
          <w:szCs w:val="22"/>
          <w:lang w:val="en-IE"/>
        </w:rPr>
        <w:t>I</w:t>
      </w:r>
    </w:p>
    <w:p w14:paraId="7765F52B" w14:textId="77777777" w:rsidR="005811FB" w:rsidRPr="00785D93" w:rsidRDefault="005811FB">
      <w:pPr>
        <w:pStyle w:val="ListParagraph"/>
        <w:spacing w:line="360" w:lineRule="auto"/>
        <w:ind w:left="1440" w:right="4"/>
        <w:rPr>
          <w:rFonts w:ascii="Open Sans" w:hAnsi="Open Sans" w:cs="Open Sans"/>
          <w:sz w:val="22"/>
          <w:szCs w:val="22"/>
          <w:lang w:val="en-IE"/>
        </w:rPr>
      </w:pPr>
    </w:p>
    <w:p w14:paraId="1D7B760C" w14:textId="6284B4A3" w:rsidR="00922D48" w:rsidRPr="00785D93" w:rsidRDefault="003A1877" w:rsidP="00501BF5">
      <w:pPr>
        <w:spacing w:line="360" w:lineRule="auto"/>
        <w:jc w:val="center"/>
        <w:rPr>
          <w:rFonts w:ascii="Open Sans" w:hAnsi="Open Sans" w:cs="Open Sans"/>
          <w:sz w:val="22"/>
          <w:szCs w:val="22"/>
          <w:lang w:val="en-IE"/>
        </w:rPr>
      </w:pPr>
      <w:r w:rsidRPr="00785D93">
        <w:rPr>
          <w:rFonts w:ascii="Open Sans" w:hAnsi="Open Sans" w:cs="Open Sans"/>
          <w:sz w:val="22"/>
          <w:szCs w:val="22"/>
          <w:lang w:val="en-IE"/>
        </w:rPr>
        <w:t>DISASTER RECOVERY PLANS</w:t>
      </w:r>
    </w:p>
    <w:p w14:paraId="1F9225C0" w14:textId="0712C4E8" w:rsidR="00BE354E" w:rsidRPr="00785D93" w:rsidRDefault="00BE354E" w:rsidP="5688EB74">
      <w:pPr>
        <w:spacing w:line="360" w:lineRule="auto"/>
        <w:ind w:right="4"/>
        <w:jc w:val="center"/>
        <w:rPr>
          <w:rFonts w:ascii="Open Sans" w:hAnsi="Open Sans" w:cs="Open Sans"/>
          <w:sz w:val="22"/>
          <w:szCs w:val="22"/>
          <w:lang w:val="en-IE"/>
        </w:rPr>
      </w:pPr>
      <w:r w:rsidRPr="00785D93">
        <w:rPr>
          <w:rFonts w:ascii="Open Sans" w:hAnsi="Open Sans" w:cs="Open Sans"/>
          <w:sz w:val="22"/>
          <w:szCs w:val="22"/>
          <w:lang w:val="en-IE"/>
        </w:rPr>
        <w:t xml:space="preserve">As per requirements and specifications set out </w:t>
      </w:r>
      <w:r w:rsidR="00292B3E" w:rsidRPr="00785D93">
        <w:rPr>
          <w:rFonts w:ascii="Open Sans" w:hAnsi="Open Sans" w:cs="Open Sans"/>
          <w:sz w:val="22"/>
          <w:szCs w:val="22"/>
          <w:lang w:val="en-IE"/>
        </w:rPr>
        <w:t>i</w:t>
      </w:r>
      <w:r w:rsidRPr="00785D93">
        <w:rPr>
          <w:rFonts w:ascii="Open Sans" w:hAnsi="Open Sans" w:cs="Open Sans"/>
          <w:sz w:val="22"/>
          <w:szCs w:val="22"/>
          <w:lang w:val="en-IE"/>
        </w:rPr>
        <w:t xml:space="preserve">n the </w:t>
      </w:r>
      <w:proofErr w:type="spellStart"/>
      <w:r w:rsidR="00150C39" w:rsidRPr="00785D93">
        <w:rPr>
          <w:rFonts w:ascii="Open Sans" w:hAnsi="Open Sans" w:cs="Open Sans"/>
          <w:sz w:val="22"/>
          <w:szCs w:val="22"/>
          <w:lang w:val="en-IE"/>
        </w:rPr>
        <w:t>Cf</w:t>
      </w:r>
      <w:r w:rsidRPr="00785D93">
        <w:rPr>
          <w:rFonts w:ascii="Open Sans" w:hAnsi="Open Sans" w:cs="Open Sans"/>
          <w:sz w:val="22"/>
          <w:szCs w:val="22"/>
          <w:lang w:val="en-IE"/>
        </w:rPr>
        <w:t>T</w:t>
      </w:r>
      <w:proofErr w:type="spellEnd"/>
    </w:p>
    <w:p w14:paraId="1812AD61" w14:textId="77777777" w:rsidR="00BE354E" w:rsidRPr="007B5516" w:rsidRDefault="00BE354E" w:rsidP="00501BF5">
      <w:pPr>
        <w:spacing w:line="360" w:lineRule="auto"/>
        <w:jc w:val="center"/>
        <w:rPr>
          <w:rFonts w:ascii="Franklin Gothic Book" w:hAnsi="Franklin Gothic Book"/>
          <w:lang w:val="en-IE"/>
        </w:rPr>
      </w:pPr>
    </w:p>
    <w:p w14:paraId="006571DA" w14:textId="47D8CDF4" w:rsidR="00584DAB" w:rsidRPr="007B5516" w:rsidRDefault="00584DAB" w:rsidP="007E1169">
      <w:pPr>
        <w:spacing w:line="360" w:lineRule="auto"/>
        <w:rPr>
          <w:rFonts w:ascii="Franklin Gothic Book" w:hAnsi="Franklin Gothic Book"/>
          <w:b/>
          <w:lang w:val="en-IE"/>
        </w:rPr>
      </w:pPr>
    </w:p>
    <w:p w14:paraId="6361E4C0" w14:textId="3D919528" w:rsidR="00EB340E" w:rsidRPr="007B5516" w:rsidRDefault="00EB340E" w:rsidP="007E1169">
      <w:pPr>
        <w:spacing w:line="360" w:lineRule="auto"/>
        <w:rPr>
          <w:rFonts w:ascii="Franklin Gothic Book" w:hAnsi="Franklin Gothic Book"/>
          <w:b/>
          <w:lang w:val="en-IE"/>
        </w:rPr>
      </w:pPr>
    </w:p>
    <w:p w14:paraId="1513FF98" w14:textId="3B411873" w:rsidR="00EB340E" w:rsidRPr="007B5516" w:rsidRDefault="00EB340E" w:rsidP="007E1169">
      <w:pPr>
        <w:spacing w:line="360" w:lineRule="auto"/>
        <w:rPr>
          <w:rFonts w:ascii="Franklin Gothic Book" w:hAnsi="Franklin Gothic Book"/>
          <w:b/>
          <w:lang w:val="en-IE"/>
        </w:rPr>
      </w:pPr>
    </w:p>
    <w:p w14:paraId="4B53D063" w14:textId="696E5348" w:rsidR="00EB340E" w:rsidRPr="007B5516" w:rsidRDefault="00EB340E" w:rsidP="007E1169">
      <w:pPr>
        <w:spacing w:line="360" w:lineRule="auto"/>
        <w:rPr>
          <w:rFonts w:ascii="Franklin Gothic Book" w:hAnsi="Franklin Gothic Book"/>
          <w:b/>
          <w:lang w:val="en-IE"/>
        </w:rPr>
      </w:pPr>
    </w:p>
    <w:p w14:paraId="487DF1E2" w14:textId="22B54731" w:rsidR="00EB340E" w:rsidRPr="007B5516" w:rsidRDefault="00EB340E" w:rsidP="007E1169">
      <w:pPr>
        <w:spacing w:line="360" w:lineRule="auto"/>
        <w:rPr>
          <w:rFonts w:ascii="Franklin Gothic Book" w:hAnsi="Franklin Gothic Book"/>
          <w:b/>
          <w:lang w:val="en-IE"/>
        </w:rPr>
      </w:pPr>
    </w:p>
    <w:p w14:paraId="1F78DF58" w14:textId="7B1D03D0" w:rsidR="00EB340E" w:rsidRPr="007B5516" w:rsidRDefault="00EB340E" w:rsidP="007E1169">
      <w:pPr>
        <w:spacing w:line="360" w:lineRule="auto"/>
        <w:rPr>
          <w:rFonts w:ascii="Franklin Gothic Book" w:hAnsi="Franklin Gothic Book"/>
          <w:b/>
          <w:lang w:val="en-IE"/>
        </w:rPr>
      </w:pPr>
    </w:p>
    <w:p w14:paraId="23284264" w14:textId="5A87CBAC" w:rsidR="00EB340E" w:rsidRPr="007B5516" w:rsidRDefault="00EB340E" w:rsidP="007E1169">
      <w:pPr>
        <w:spacing w:line="360" w:lineRule="auto"/>
        <w:rPr>
          <w:rFonts w:ascii="Franklin Gothic Book" w:hAnsi="Franklin Gothic Book"/>
          <w:b/>
          <w:lang w:val="en-IE"/>
        </w:rPr>
      </w:pPr>
    </w:p>
    <w:p w14:paraId="269D5B0E" w14:textId="7DBAEC31" w:rsidR="00EB340E" w:rsidRPr="007B5516" w:rsidRDefault="00EB340E" w:rsidP="007E1169">
      <w:pPr>
        <w:spacing w:line="360" w:lineRule="auto"/>
        <w:rPr>
          <w:rFonts w:ascii="Franklin Gothic Book" w:hAnsi="Franklin Gothic Book"/>
          <w:b/>
          <w:lang w:val="en-IE"/>
        </w:rPr>
      </w:pPr>
    </w:p>
    <w:p w14:paraId="07041847" w14:textId="432414AA" w:rsidR="00EB340E" w:rsidRPr="007B5516" w:rsidRDefault="00EB340E" w:rsidP="007E1169">
      <w:pPr>
        <w:spacing w:line="360" w:lineRule="auto"/>
        <w:rPr>
          <w:rFonts w:ascii="Franklin Gothic Book" w:hAnsi="Franklin Gothic Book"/>
          <w:b/>
          <w:lang w:val="en-IE"/>
        </w:rPr>
      </w:pPr>
    </w:p>
    <w:p w14:paraId="5A39926D" w14:textId="6DB3432D" w:rsidR="00EB340E" w:rsidRPr="007B5516" w:rsidRDefault="00EB340E" w:rsidP="007E1169">
      <w:pPr>
        <w:spacing w:line="360" w:lineRule="auto"/>
        <w:rPr>
          <w:rFonts w:ascii="Franklin Gothic Book" w:hAnsi="Franklin Gothic Book"/>
          <w:b/>
          <w:lang w:val="en-IE"/>
        </w:rPr>
      </w:pPr>
    </w:p>
    <w:p w14:paraId="1124FE8D" w14:textId="53461B99" w:rsidR="00EB340E" w:rsidRPr="007B5516" w:rsidRDefault="00EB340E" w:rsidP="007E1169">
      <w:pPr>
        <w:spacing w:line="360" w:lineRule="auto"/>
        <w:rPr>
          <w:rFonts w:ascii="Franklin Gothic Book" w:hAnsi="Franklin Gothic Book"/>
          <w:b/>
          <w:lang w:val="en-IE"/>
        </w:rPr>
      </w:pPr>
    </w:p>
    <w:p w14:paraId="439D9526" w14:textId="0F6FA11C" w:rsidR="00EB340E" w:rsidRPr="007B5516" w:rsidRDefault="00EB340E" w:rsidP="007E1169">
      <w:pPr>
        <w:spacing w:line="360" w:lineRule="auto"/>
        <w:rPr>
          <w:rFonts w:ascii="Franklin Gothic Book" w:hAnsi="Franklin Gothic Book"/>
          <w:b/>
          <w:lang w:val="en-IE"/>
        </w:rPr>
      </w:pPr>
    </w:p>
    <w:p w14:paraId="48845B87" w14:textId="18B83844" w:rsidR="00EB340E" w:rsidRPr="007B5516" w:rsidRDefault="00EB340E" w:rsidP="007E1169">
      <w:pPr>
        <w:spacing w:line="360" w:lineRule="auto"/>
        <w:rPr>
          <w:rFonts w:ascii="Franklin Gothic Book" w:hAnsi="Franklin Gothic Book"/>
          <w:b/>
          <w:lang w:val="en-IE"/>
        </w:rPr>
      </w:pPr>
    </w:p>
    <w:p w14:paraId="6E534398" w14:textId="0B551595" w:rsidR="00EB340E" w:rsidRPr="007B5516" w:rsidRDefault="00EB340E" w:rsidP="007E1169">
      <w:pPr>
        <w:spacing w:line="360" w:lineRule="auto"/>
        <w:rPr>
          <w:rFonts w:ascii="Franklin Gothic Book" w:hAnsi="Franklin Gothic Book"/>
          <w:b/>
          <w:lang w:val="en-IE"/>
        </w:rPr>
      </w:pPr>
    </w:p>
    <w:p w14:paraId="5A29B63E" w14:textId="0D413C72" w:rsidR="00EB340E" w:rsidRPr="007B5516" w:rsidRDefault="00EB340E" w:rsidP="007E1169">
      <w:pPr>
        <w:spacing w:line="360" w:lineRule="auto"/>
        <w:rPr>
          <w:rFonts w:ascii="Franklin Gothic Book" w:hAnsi="Franklin Gothic Book"/>
          <w:b/>
          <w:lang w:val="en-IE"/>
        </w:rPr>
      </w:pPr>
    </w:p>
    <w:p w14:paraId="1AB8A5AD" w14:textId="38B8A388" w:rsidR="00EB340E" w:rsidRPr="007B5516" w:rsidRDefault="00EB340E" w:rsidP="007E1169">
      <w:pPr>
        <w:spacing w:line="360" w:lineRule="auto"/>
        <w:rPr>
          <w:rFonts w:ascii="Franklin Gothic Book" w:hAnsi="Franklin Gothic Book"/>
          <w:b/>
          <w:lang w:val="en-IE"/>
        </w:rPr>
      </w:pPr>
    </w:p>
    <w:p w14:paraId="1E666F66" w14:textId="5ACC7179" w:rsidR="00EB340E" w:rsidRPr="007B5516" w:rsidRDefault="00EB340E" w:rsidP="007E1169">
      <w:pPr>
        <w:spacing w:line="360" w:lineRule="auto"/>
        <w:rPr>
          <w:rFonts w:ascii="Franklin Gothic Book" w:hAnsi="Franklin Gothic Book"/>
          <w:b/>
          <w:lang w:val="en-IE"/>
        </w:rPr>
      </w:pPr>
    </w:p>
    <w:p w14:paraId="702A0B7E" w14:textId="1807C721" w:rsidR="00EB340E" w:rsidRPr="007B5516" w:rsidRDefault="00EB340E" w:rsidP="007E1169">
      <w:pPr>
        <w:spacing w:line="360" w:lineRule="auto"/>
        <w:rPr>
          <w:rFonts w:ascii="Franklin Gothic Book" w:hAnsi="Franklin Gothic Book"/>
          <w:b/>
          <w:lang w:val="en-IE"/>
        </w:rPr>
      </w:pPr>
    </w:p>
    <w:p w14:paraId="7D6EF542" w14:textId="24C3CEA1" w:rsidR="00EB340E" w:rsidRPr="007B5516" w:rsidRDefault="00EB340E" w:rsidP="007E1169">
      <w:pPr>
        <w:spacing w:line="360" w:lineRule="auto"/>
        <w:rPr>
          <w:rFonts w:ascii="Franklin Gothic Book" w:hAnsi="Franklin Gothic Book"/>
          <w:b/>
          <w:lang w:val="en-IE"/>
        </w:rPr>
      </w:pPr>
    </w:p>
    <w:p w14:paraId="06DAAE77" w14:textId="0E63B2A5" w:rsidR="00EB340E" w:rsidRPr="007B5516" w:rsidRDefault="00EB340E" w:rsidP="007E1169">
      <w:pPr>
        <w:spacing w:line="360" w:lineRule="auto"/>
        <w:rPr>
          <w:rFonts w:ascii="Franklin Gothic Book" w:hAnsi="Franklin Gothic Book"/>
          <w:b/>
          <w:lang w:val="en-IE"/>
        </w:rPr>
      </w:pPr>
    </w:p>
    <w:p w14:paraId="21C92C40" w14:textId="3DB35197" w:rsidR="00EB340E" w:rsidRPr="007B5516" w:rsidRDefault="00EB340E" w:rsidP="007E1169">
      <w:pPr>
        <w:spacing w:line="360" w:lineRule="auto"/>
        <w:rPr>
          <w:rFonts w:ascii="Franklin Gothic Book" w:hAnsi="Franklin Gothic Book"/>
          <w:b/>
          <w:lang w:val="en-IE"/>
        </w:rPr>
      </w:pPr>
    </w:p>
    <w:p w14:paraId="234DEC7E" w14:textId="7F76610E" w:rsidR="00EB340E" w:rsidRPr="007B5516" w:rsidRDefault="00EB340E" w:rsidP="007E1169">
      <w:pPr>
        <w:spacing w:line="360" w:lineRule="auto"/>
        <w:rPr>
          <w:rFonts w:ascii="Franklin Gothic Book" w:hAnsi="Franklin Gothic Book"/>
          <w:b/>
          <w:lang w:val="en-IE"/>
        </w:rPr>
      </w:pPr>
    </w:p>
    <w:p w14:paraId="7B765AA1" w14:textId="067FDF22" w:rsidR="00EB340E" w:rsidRPr="007B5516" w:rsidRDefault="00EB340E" w:rsidP="007E1169">
      <w:pPr>
        <w:spacing w:line="360" w:lineRule="auto"/>
        <w:rPr>
          <w:rFonts w:ascii="Franklin Gothic Book" w:hAnsi="Franklin Gothic Book"/>
          <w:b/>
          <w:lang w:val="en-IE"/>
        </w:rPr>
      </w:pPr>
    </w:p>
    <w:p w14:paraId="729FCC94" w14:textId="77783090" w:rsidR="00EB340E" w:rsidRPr="007B5516" w:rsidRDefault="00EB340E" w:rsidP="007E1169">
      <w:pPr>
        <w:spacing w:line="360" w:lineRule="auto"/>
        <w:rPr>
          <w:rFonts w:ascii="Franklin Gothic Book" w:hAnsi="Franklin Gothic Book"/>
          <w:b/>
          <w:lang w:val="en-IE"/>
        </w:rPr>
      </w:pPr>
    </w:p>
    <w:p w14:paraId="58EC0C9B" w14:textId="72AC7FBB" w:rsidR="00EB340E" w:rsidRPr="007B5516" w:rsidRDefault="00EB340E" w:rsidP="007E1169">
      <w:pPr>
        <w:spacing w:line="360" w:lineRule="auto"/>
        <w:rPr>
          <w:rFonts w:ascii="Franklin Gothic Book" w:hAnsi="Franklin Gothic Book"/>
          <w:b/>
          <w:lang w:val="en-IE"/>
        </w:rPr>
      </w:pPr>
    </w:p>
    <w:p w14:paraId="5EAD1893" w14:textId="640EAB3B" w:rsidR="006529F6" w:rsidRPr="007B5516" w:rsidRDefault="006529F6">
      <w:pPr>
        <w:rPr>
          <w:rFonts w:ascii="Franklin Gothic Book" w:hAnsi="Franklin Gothic Book"/>
          <w:b/>
          <w:lang w:val="en-IE"/>
        </w:rPr>
      </w:pPr>
      <w:r w:rsidRPr="007B5516">
        <w:rPr>
          <w:rFonts w:ascii="Franklin Gothic Book" w:hAnsi="Franklin Gothic Book"/>
          <w:b/>
          <w:lang w:val="en-IE"/>
        </w:rPr>
        <w:br w:type="page"/>
      </w:r>
    </w:p>
    <w:p w14:paraId="25D401EF" w14:textId="10DB653B" w:rsidR="00D6492F" w:rsidRPr="00785D93" w:rsidRDefault="00D6492F">
      <w:pPr>
        <w:spacing w:line="360" w:lineRule="auto"/>
        <w:ind w:right="4"/>
        <w:jc w:val="center"/>
        <w:rPr>
          <w:rFonts w:ascii="Open Sans" w:hAnsi="Open Sans" w:cs="Open Sans"/>
          <w:b/>
          <w:sz w:val="22"/>
          <w:szCs w:val="22"/>
          <w:lang w:val="en-IE"/>
        </w:rPr>
      </w:pPr>
      <w:r w:rsidRPr="00785D93">
        <w:rPr>
          <w:rFonts w:ascii="Open Sans" w:hAnsi="Open Sans" w:cs="Open Sans"/>
          <w:b/>
          <w:sz w:val="22"/>
          <w:szCs w:val="22"/>
          <w:lang w:val="en-IE"/>
        </w:rPr>
        <w:lastRenderedPageBreak/>
        <w:t>SCHEDULE</w:t>
      </w:r>
      <w:r w:rsidR="007D2A16" w:rsidRPr="00785D93">
        <w:rPr>
          <w:rFonts w:ascii="Open Sans" w:hAnsi="Open Sans" w:cs="Open Sans"/>
          <w:b/>
          <w:sz w:val="22"/>
          <w:szCs w:val="22"/>
          <w:lang w:val="en-IE"/>
        </w:rPr>
        <w:t xml:space="preserve"> </w:t>
      </w:r>
      <w:r w:rsidR="006D00C2" w:rsidRPr="00785D93">
        <w:rPr>
          <w:rFonts w:ascii="Open Sans" w:hAnsi="Open Sans" w:cs="Open Sans"/>
          <w:b/>
          <w:sz w:val="22"/>
          <w:szCs w:val="22"/>
          <w:lang w:val="en-IE"/>
        </w:rPr>
        <w:t>J</w:t>
      </w:r>
    </w:p>
    <w:p w14:paraId="5487EB95" w14:textId="00DE1A93" w:rsidR="53FA3CE3" w:rsidRPr="00785D93" w:rsidRDefault="00793D02" w:rsidP="00B96EBC">
      <w:pPr>
        <w:spacing w:line="360" w:lineRule="auto"/>
        <w:ind w:right="4"/>
        <w:jc w:val="center"/>
        <w:rPr>
          <w:rFonts w:ascii="Open Sans" w:hAnsi="Open Sans" w:cs="Open Sans"/>
          <w:sz w:val="22"/>
          <w:szCs w:val="22"/>
          <w:lang w:val="en-IE"/>
        </w:rPr>
      </w:pPr>
      <w:r w:rsidRPr="00785D93">
        <w:rPr>
          <w:rFonts w:ascii="Open Sans" w:hAnsi="Open Sans" w:cs="Open Sans"/>
          <w:sz w:val="22"/>
          <w:szCs w:val="22"/>
          <w:lang w:val="en-IE"/>
        </w:rPr>
        <w:t>PROJECT GOVERNANCE</w:t>
      </w:r>
    </w:p>
    <w:p w14:paraId="02DC91FC" w14:textId="7F33CA20" w:rsidR="53FA3CE3" w:rsidRPr="00785D93" w:rsidRDefault="00793D02" w:rsidP="00B96EBC">
      <w:pPr>
        <w:spacing w:line="360" w:lineRule="auto"/>
        <w:ind w:right="4"/>
        <w:jc w:val="center"/>
        <w:rPr>
          <w:rFonts w:ascii="Open Sans" w:hAnsi="Open Sans" w:cs="Open Sans"/>
          <w:sz w:val="22"/>
          <w:szCs w:val="22"/>
          <w:lang w:val="en-IE"/>
        </w:rPr>
      </w:pPr>
      <w:r w:rsidRPr="00785D93">
        <w:rPr>
          <w:rFonts w:ascii="Open Sans" w:hAnsi="Open Sans" w:cs="Open Sans"/>
          <w:sz w:val="22"/>
          <w:szCs w:val="22"/>
          <w:lang w:val="en-IE"/>
        </w:rPr>
        <w:t>The below project governance documents will be provided to the Contractor</w:t>
      </w:r>
      <w:r w:rsidR="00B96EBC" w:rsidRPr="00785D93">
        <w:rPr>
          <w:rFonts w:ascii="Open Sans" w:hAnsi="Open Sans" w:cs="Open Sans"/>
          <w:sz w:val="22"/>
          <w:szCs w:val="22"/>
          <w:lang w:val="en-IE"/>
        </w:rPr>
        <w:t xml:space="preserve"> by the Client</w:t>
      </w:r>
    </w:p>
    <w:p w14:paraId="5F978ED4" w14:textId="63BE07FB" w:rsidR="21EF9959" w:rsidRPr="00785D93" w:rsidRDefault="21EF9959" w:rsidP="00B01599">
      <w:pPr>
        <w:pStyle w:val="ListParagraph"/>
        <w:numPr>
          <w:ilvl w:val="0"/>
          <w:numId w:val="3"/>
        </w:numPr>
        <w:jc w:val="both"/>
        <w:rPr>
          <w:rFonts w:ascii="Open Sans" w:eastAsia="Calibri" w:hAnsi="Open Sans" w:cs="Open Sans"/>
          <w:color w:val="222222"/>
          <w:sz w:val="22"/>
          <w:szCs w:val="22"/>
          <w:lang w:val="en-IE"/>
        </w:rPr>
      </w:pPr>
      <w:r w:rsidRPr="00785D93">
        <w:rPr>
          <w:rFonts w:ascii="Open Sans" w:eastAsia="Calibri" w:hAnsi="Open Sans" w:cs="Open Sans"/>
          <w:color w:val="222222"/>
          <w:sz w:val="22"/>
          <w:szCs w:val="22"/>
          <w:lang w:val="en-IE"/>
        </w:rPr>
        <w:t>Governance framework</w:t>
      </w:r>
    </w:p>
    <w:p w14:paraId="4D6999C9" w14:textId="24E2832F" w:rsidR="21EF9959" w:rsidRPr="00785D93" w:rsidRDefault="21EF9959" w:rsidP="00B01599">
      <w:pPr>
        <w:pStyle w:val="ListParagraph"/>
        <w:numPr>
          <w:ilvl w:val="0"/>
          <w:numId w:val="3"/>
        </w:numPr>
        <w:jc w:val="both"/>
        <w:rPr>
          <w:rFonts w:ascii="Open Sans" w:eastAsia="Calibri" w:hAnsi="Open Sans" w:cs="Open Sans"/>
          <w:color w:val="222222"/>
          <w:sz w:val="22"/>
          <w:szCs w:val="22"/>
          <w:lang w:val="en-IE"/>
        </w:rPr>
      </w:pPr>
      <w:r w:rsidRPr="00785D93">
        <w:rPr>
          <w:rFonts w:ascii="Open Sans" w:eastAsia="Calibri" w:hAnsi="Open Sans" w:cs="Open Sans"/>
          <w:color w:val="222222"/>
          <w:sz w:val="22"/>
          <w:szCs w:val="22"/>
          <w:lang w:val="en-IE"/>
        </w:rPr>
        <w:t>Project Methodology</w:t>
      </w:r>
    </w:p>
    <w:p w14:paraId="5689DC19" w14:textId="57861506" w:rsidR="21EF9959" w:rsidRPr="00785D93" w:rsidRDefault="21EF9959" w:rsidP="00B01599">
      <w:pPr>
        <w:pStyle w:val="ListParagraph"/>
        <w:numPr>
          <w:ilvl w:val="0"/>
          <w:numId w:val="3"/>
        </w:numPr>
        <w:jc w:val="both"/>
        <w:rPr>
          <w:rFonts w:ascii="Open Sans" w:eastAsia="Calibri" w:hAnsi="Open Sans" w:cs="Open Sans"/>
          <w:color w:val="222222"/>
          <w:sz w:val="22"/>
          <w:szCs w:val="22"/>
          <w:lang w:val="en-IE"/>
        </w:rPr>
      </w:pPr>
      <w:r w:rsidRPr="00785D93">
        <w:rPr>
          <w:rFonts w:ascii="Open Sans" w:eastAsia="Calibri" w:hAnsi="Open Sans" w:cs="Open Sans"/>
          <w:color w:val="222222"/>
          <w:sz w:val="22"/>
          <w:szCs w:val="22"/>
          <w:lang w:val="en-IE"/>
        </w:rPr>
        <w:t>BA methodology (Guide and Model)</w:t>
      </w:r>
    </w:p>
    <w:p w14:paraId="72382204" w14:textId="74E22AF8" w:rsidR="21EF9959" w:rsidRPr="00785D93" w:rsidRDefault="21EF9959" w:rsidP="00B01599">
      <w:pPr>
        <w:pStyle w:val="ListParagraph"/>
        <w:numPr>
          <w:ilvl w:val="0"/>
          <w:numId w:val="3"/>
        </w:numPr>
        <w:jc w:val="both"/>
        <w:rPr>
          <w:rFonts w:ascii="Open Sans" w:eastAsia="Calibri" w:hAnsi="Open Sans" w:cs="Open Sans"/>
          <w:color w:val="222222"/>
          <w:sz w:val="22"/>
          <w:szCs w:val="22"/>
          <w:lang w:val="en-IE"/>
        </w:rPr>
      </w:pPr>
      <w:r w:rsidRPr="00785D93">
        <w:rPr>
          <w:rFonts w:ascii="Open Sans" w:eastAsia="Calibri" w:hAnsi="Open Sans" w:cs="Open Sans"/>
          <w:color w:val="222222"/>
          <w:sz w:val="22"/>
          <w:szCs w:val="22"/>
          <w:lang w:val="en-IE"/>
        </w:rPr>
        <w:t>Enterprise architecture principles</w:t>
      </w:r>
    </w:p>
    <w:p w14:paraId="519E5EFE" w14:textId="7A608EC0" w:rsidR="53FA3CE3" w:rsidRPr="00785D93" w:rsidRDefault="53FA3CE3" w:rsidP="53FA3CE3">
      <w:pPr>
        <w:spacing w:line="360" w:lineRule="auto"/>
        <w:ind w:right="4"/>
        <w:jc w:val="both"/>
        <w:rPr>
          <w:rFonts w:ascii="Open Sans" w:hAnsi="Open Sans" w:cs="Open Sans"/>
          <w:sz w:val="22"/>
          <w:szCs w:val="22"/>
          <w:lang w:val="en-IE"/>
        </w:rPr>
      </w:pPr>
    </w:p>
    <w:p w14:paraId="515AE532" w14:textId="77777777" w:rsidR="005811FB" w:rsidRPr="00785D93" w:rsidRDefault="005811FB">
      <w:pPr>
        <w:spacing w:line="360" w:lineRule="auto"/>
        <w:ind w:right="4"/>
        <w:jc w:val="center"/>
        <w:rPr>
          <w:rFonts w:ascii="Open Sans" w:hAnsi="Open Sans" w:cs="Open Sans"/>
          <w:b/>
          <w:sz w:val="22"/>
          <w:szCs w:val="22"/>
          <w:lang w:val="en-IE"/>
        </w:rPr>
      </w:pPr>
    </w:p>
    <w:p w14:paraId="324DEDE3" w14:textId="77777777" w:rsidR="00737460" w:rsidRPr="00785D93" w:rsidRDefault="00737460" w:rsidP="00216B15">
      <w:pPr>
        <w:spacing w:line="360" w:lineRule="auto"/>
        <w:jc w:val="both"/>
        <w:rPr>
          <w:rFonts w:ascii="Open Sans" w:hAnsi="Open Sans" w:cs="Open Sans"/>
          <w:sz w:val="22"/>
          <w:szCs w:val="22"/>
          <w:lang w:val="en-IE"/>
        </w:rPr>
      </w:pPr>
      <w:r w:rsidRPr="00785D93">
        <w:rPr>
          <w:rFonts w:ascii="Open Sans" w:hAnsi="Open Sans" w:cs="Open Sans"/>
          <w:sz w:val="22"/>
          <w:szCs w:val="22"/>
          <w:lang w:val="en-IE"/>
        </w:rPr>
        <w:t>** SEAI reserves the right to amend and update at any time to ensure continuous improvements and compliance with the appropriate regulations and directives.</w:t>
      </w:r>
    </w:p>
    <w:p w14:paraId="4AB77860" w14:textId="77777777" w:rsidR="00025A30" w:rsidRPr="007B5516" w:rsidRDefault="00025A30" w:rsidP="007E1169">
      <w:pPr>
        <w:spacing w:line="360" w:lineRule="auto"/>
        <w:rPr>
          <w:rFonts w:ascii="Franklin Gothic Book" w:hAnsi="Franklin Gothic Book"/>
          <w:lang w:val="en-IE"/>
        </w:rPr>
      </w:pPr>
    </w:p>
    <w:p w14:paraId="2CC81AB2" w14:textId="370C1AE7" w:rsidR="006D00C2" w:rsidRPr="007B5516" w:rsidRDefault="006D00C2">
      <w:pPr>
        <w:rPr>
          <w:rFonts w:ascii="Franklin Gothic Book" w:hAnsi="Franklin Gothic Book"/>
          <w:lang w:val="en-IE"/>
        </w:rPr>
      </w:pPr>
      <w:r w:rsidRPr="007B5516">
        <w:rPr>
          <w:rFonts w:ascii="Franklin Gothic Book" w:hAnsi="Franklin Gothic Book"/>
          <w:lang w:val="en-IE"/>
        </w:rPr>
        <w:br w:type="page"/>
      </w:r>
    </w:p>
    <w:p w14:paraId="13463A5A" w14:textId="264A130D" w:rsidR="006D00C2" w:rsidRPr="00785D93" w:rsidRDefault="006D00C2" w:rsidP="006D00C2">
      <w:pPr>
        <w:spacing w:line="360" w:lineRule="auto"/>
        <w:ind w:right="4"/>
        <w:jc w:val="center"/>
        <w:rPr>
          <w:rFonts w:ascii="Open Sans" w:hAnsi="Open Sans" w:cs="Open Sans"/>
          <w:b/>
          <w:sz w:val="22"/>
          <w:szCs w:val="22"/>
          <w:lang w:val="en-IE"/>
        </w:rPr>
      </w:pPr>
      <w:r w:rsidRPr="00785D93">
        <w:rPr>
          <w:rFonts w:ascii="Open Sans" w:hAnsi="Open Sans" w:cs="Open Sans"/>
          <w:b/>
          <w:sz w:val="22"/>
          <w:szCs w:val="22"/>
          <w:lang w:val="en-IE"/>
        </w:rPr>
        <w:lastRenderedPageBreak/>
        <w:t>SCHEDULE K</w:t>
      </w:r>
    </w:p>
    <w:p w14:paraId="08394CBD" w14:textId="77777777" w:rsidR="006D00C2" w:rsidRPr="00785D93" w:rsidRDefault="006D00C2" w:rsidP="006D00C2">
      <w:pPr>
        <w:spacing w:line="360" w:lineRule="auto"/>
        <w:ind w:right="4"/>
        <w:jc w:val="center"/>
        <w:rPr>
          <w:rFonts w:ascii="Open Sans" w:hAnsi="Open Sans" w:cs="Open Sans"/>
          <w:b/>
          <w:sz w:val="22"/>
          <w:szCs w:val="22"/>
          <w:lang w:val="en-IE"/>
        </w:rPr>
      </w:pPr>
    </w:p>
    <w:p w14:paraId="6670DFCA" w14:textId="403E03D8" w:rsidR="001D0FB2" w:rsidRPr="00785D93" w:rsidRDefault="00DB365B" w:rsidP="00793D02">
      <w:pPr>
        <w:spacing w:line="360" w:lineRule="auto"/>
        <w:ind w:right="4"/>
        <w:jc w:val="center"/>
        <w:rPr>
          <w:rFonts w:ascii="Open Sans" w:hAnsi="Open Sans" w:cs="Open Sans"/>
          <w:sz w:val="22"/>
          <w:szCs w:val="22"/>
          <w:lang w:val="en-IE"/>
        </w:rPr>
      </w:pPr>
      <w:r w:rsidRPr="00785D93">
        <w:rPr>
          <w:rFonts w:ascii="Open Sans" w:hAnsi="Open Sans" w:cs="Open Sans"/>
          <w:sz w:val="22"/>
          <w:szCs w:val="22"/>
          <w:lang w:val="en-IE"/>
        </w:rPr>
        <w:t>THE</w:t>
      </w:r>
      <w:r w:rsidR="006D00C2" w:rsidRPr="00785D93">
        <w:rPr>
          <w:rFonts w:ascii="Open Sans" w:hAnsi="Open Sans" w:cs="Open Sans"/>
          <w:sz w:val="22"/>
          <w:szCs w:val="22"/>
          <w:lang w:val="en-IE"/>
        </w:rPr>
        <w:t xml:space="preserve"> TENDER</w:t>
      </w:r>
      <w:r w:rsidR="00115786" w:rsidRPr="00785D93">
        <w:rPr>
          <w:rFonts w:ascii="Open Sans" w:hAnsi="Open Sans" w:cs="Open Sans"/>
          <w:sz w:val="22"/>
          <w:szCs w:val="22"/>
          <w:lang w:val="en-IE"/>
        </w:rPr>
        <w:t xml:space="preserve"> RESPONSE</w:t>
      </w:r>
    </w:p>
    <w:p w14:paraId="4E5E594A" w14:textId="31DB2C44" w:rsidR="0043597C" w:rsidRPr="00785D93" w:rsidRDefault="00793D02" w:rsidP="00793D02">
      <w:pPr>
        <w:spacing w:line="360" w:lineRule="auto"/>
        <w:jc w:val="center"/>
        <w:rPr>
          <w:rFonts w:ascii="Open Sans" w:hAnsi="Open Sans" w:cs="Open Sans"/>
          <w:sz w:val="22"/>
          <w:szCs w:val="22"/>
          <w:lang w:val="en-IE"/>
        </w:rPr>
      </w:pPr>
      <w:r w:rsidRPr="00785D93">
        <w:rPr>
          <w:rFonts w:ascii="Open Sans" w:hAnsi="Open Sans" w:cs="Open Sans"/>
          <w:sz w:val="22"/>
          <w:szCs w:val="22"/>
          <w:lang w:val="en-IE"/>
        </w:rPr>
        <w:t>As per requirements and specifications set out in the Contractor’s Tender</w:t>
      </w:r>
    </w:p>
    <w:p w14:paraId="4DA32D3C" w14:textId="76EA0840" w:rsidR="2DB20E44" w:rsidRPr="007B5516" w:rsidRDefault="2DB20E44" w:rsidP="2DB20E44">
      <w:pPr>
        <w:spacing w:line="360" w:lineRule="auto"/>
        <w:jc w:val="center"/>
        <w:rPr>
          <w:rFonts w:ascii="Franklin Gothic Book" w:hAnsi="Franklin Gothic Book"/>
          <w:lang w:val="en-IE"/>
        </w:rPr>
      </w:pPr>
    </w:p>
    <w:p w14:paraId="0FB483D4" w14:textId="210EFA5C" w:rsidR="2DB20E44" w:rsidRPr="007B5516" w:rsidRDefault="2DB20E44" w:rsidP="2DB20E44">
      <w:pPr>
        <w:spacing w:line="360" w:lineRule="auto"/>
        <w:jc w:val="center"/>
        <w:rPr>
          <w:rFonts w:ascii="Franklin Gothic Book" w:hAnsi="Franklin Gothic Book"/>
          <w:lang w:val="en-IE"/>
        </w:rPr>
      </w:pPr>
    </w:p>
    <w:p w14:paraId="520A916D" w14:textId="528CD31D" w:rsidR="2DB20E44" w:rsidRPr="007B5516" w:rsidRDefault="2DB20E44">
      <w:pPr>
        <w:rPr>
          <w:lang w:val="en-IE"/>
        </w:rPr>
      </w:pPr>
      <w:r w:rsidRPr="007B5516">
        <w:rPr>
          <w:lang w:val="en-IE"/>
        </w:rPr>
        <w:br w:type="page"/>
      </w:r>
    </w:p>
    <w:p w14:paraId="732D71A3" w14:textId="5360CB0E" w:rsidR="29E9F3C9" w:rsidRPr="00785D93" w:rsidRDefault="29E9F3C9" w:rsidP="2DB20E44">
      <w:pPr>
        <w:spacing w:line="360" w:lineRule="auto"/>
        <w:ind w:right="4"/>
        <w:jc w:val="center"/>
        <w:rPr>
          <w:rFonts w:ascii="Open Sans" w:hAnsi="Open Sans" w:cs="Open Sans"/>
          <w:b/>
          <w:sz w:val="22"/>
          <w:szCs w:val="22"/>
          <w:lang w:val="en-IE"/>
        </w:rPr>
      </w:pPr>
      <w:r w:rsidRPr="00785D93">
        <w:rPr>
          <w:rFonts w:ascii="Open Sans" w:hAnsi="Open Sans" w:cs="Open Sans"/>
          <w:b/>
          <w:sz w:val="22"/>
          <w:szCs w:val="22"/>
          <w:lang w:val="en-IE"/>
        </w:rPr>
        <w:lastRenderedPageBreak/>
        <w:t>SCHEDULE L</w:t>
      </w:r>
    </w:p>
    <w:p w14:paraId="31C5C39B" w14:textId="77777777" w:rsidR="2DB20E44" w:rsidRPr="00785D93" w:rsidRDefault="2DB20E44" w:rsidP="2DB20E44">
      <w:pPr>
        <w:spacing w:line="360" w:lineRule="auto"/>
        <w:ind w:right="4"/>
        <w:jc w:val="center"/>
        <w:rPr>
          <w:rFonts w:ascii="Open Sans" w:hAnsi="Open Sans" w:cs="Open Sans"/>
          <w:b/>
          <w:sz w:val="22"/>
          <w:szCs w:val="22"/>
          <w:lang w:val="en-IE"/>
        </w:rPr>
      </w:pPr>
    </w:p>
    <w:p w14:paraId="6F0071BD" w14:textId="2C4B722B" w:rsidR="29E9F3C9" w:rsidRPr="00785D93" w:rsidRDefault="29E9F3C9" w:rsidP="2DB20E44">
      <w:pPr>
        <w:spacing w:line="360" w:lineRule="auto"/>
        <w:ind w:right="4"/>
        <w:jc w:val="center"/>
        <w:rPr>
          <w:rFonts w:ascii="Open Sans" w:eastAsia="Calibri" w:hAnsi="Open Sans" w:cs="Open Sans"/>
          <w:b/>
          <w:sz w:val="22"/>
          <w:szCs w:val="22"/>
          <w:u w:val="single"/>
          <w:lang w:val="en-IE"/>
        </w:rPr>
      </w:pPr>
      <w:r w:rsidRPr="00785D93">
        <w:rPr>
          <w:rFonts w:ascii="Open Sans" w:eastAsia="Calibri" w:hAnsi="Open Sans" w:cs="Open Sans"/>
          <w:b/>
          <w:sz w:val="22"/>
          <w:szCs w:val="22"/>
          <w:u w:val="single"/>
          <w:lang w:val="en-IE"/>
        </w:rPr>
        <w:t>CYBERSECURITY</w:t>
      </w:r>
    </w:p>
    <w:p w14:paraId="7DC96998" w14:textId="29829FC4" w:rsidR="2DB20E44" w:rsidRPr="00785D93" w:rsidRDefault="2DB20E44" w:rsidP="2DB20E44">
      <w:pPr>
        <w:spacing w:line="360" w:lineRule="auto"/>
        <w:ind w:right="4"/>
        <w:jc w:val="center"/>
        <w:rPr>
          <w:rFonts w:ascii="Open Sans" w:eastAsia="Calibri" w:hAnsi="Open Sans" w:cs="Open Sans"/>
          <w:b/>
          <w:sz w:val="22"/>
          <w:szCs w:val="22"/>
          <w:u w:val="single"/>
          <w:lang w:val="en-IE"/>
        </w:rPr>
      </w:pPr>
    </w:p>
    <w:p w14:paraId="66C57605" w14:textId="77777777" w:rsidR="00492009" w:rsidRPr="00785D93" w:rsidRDefault="00492009" w:rsidP="008A0960">
      <w:pPr>
        <w:pStyle w:val="TitleClause"/>
        <w:rPr>
          <w:rFonts w:ascii="Open Sans" w:eastAsia="Times New Roman" w:hAnsi="Open Sans" w:cs="Open Sans"/>
          <w:color w:val="auto"/>
          <w:kern w:val="0"/>
          <w:szCs w:val="22"/>
        </w:rPr>
      </w:pPr>
      <w:r w:rsidRPr="00785D93">
        <w:rPr>
          <w:rFonts w:ascii="Open Sans" w:eastAsia="Times New Roman" w:hAnsi="Open Sans" w:cs="Open Sans"/>
          <w:color w:val="auto"/>
          <w:kern w:val="0"/>
          <w:szCs w:val="22"/>
        </w:rPr>
        <w:fldChar w:fldCharType="begin"/>
      </w:r>
      <w:r w:rsidRPr="00785D93">
        <w:rPr>
          <w:rFonts w:ascii="Open Sans" w:eastAsia="Times New Roman" w:hAnsi="Open Sans" w:cs="Open Sans"/>
          <w:color w:val="auto"/>
          <w:kern w:val="0"/>
          <w:szCs w:val="22"/>
        </w:rPr>
        <w:instrText>TC "29. Security of network and information systems" \l 1</w:instrText>
      </w:r>
      <w:r w:rsidRPr="00785D93">
        <w:rPr>
          <w:rFonts w:ascii="Open Sans" w:eastAsia="Times New Roman" w:hAnsi="Open Sans" w:cs="Open Sans"/>
          <w:color w:val="auto"/>
          <w:kern w:val="0"/>
          <w:szCs w:val="22"/>
        </w:rPr>
        <w:fldChar w:fldCharType="end"/>
      </w:r>
      <w:bookmarkStart w:id="115" w:name="_Toc256000028"/>
      <w:bookmarkStart w:id="116" w:name="a446471"/>
      <w:r w:rsidRPr="00785D93">
        <w:rPr>
          <w:rFonts w:ascii="Open Sans" w:eastAsia="Times New Roman" w:hAnsi="Open Sans" w:cs="Open Sans"/>
          <w:color w:val="auto"/>
          <w:kern w:val="0"/>
          <w:szCs w:val="22"/>
        </w:rPr>
        <w:t>Security of network and information systems</w:t>
      </w:r>
      <w:bookmarkEnd w:id="115"/>
      <w:r w:rsidRPr="00785D93">
        <w:rPr>
          <w:rFonts w:ascii="Open Sans" w:eastAsia="Times New Roman" w:hAnsi="Open Sans" w:cs="Open Sans"/>
          <w:color w:val="auto"/>
          <w:kern w:val="0"/>
          <w:szCs w:val="22"/>
        </w:rPr>
        <w:fldChar w:fldCharType="begin"/>
      </w:r>
      <w:r w:rsidRPr="00785D93">
        <w:rPr>
          <w:rFonts w:ascii="Open Sans" w:eastAsia="Times New Roman" w:hAnsi="Open Sans" w:cs="Open Sans"/>
          <w:color w:val="auto"/>
          <w:kern w:val="0"/>
          <w:szCs w:val="22"/>
        </w:rPr>
        <w:instrText>MACROBUTTON optional</w:instrText>
      </w:r>
      <w:r w:rsidRPr="00785D93">
        <w:rPr>
          <w:rFonts w:ascii="Open Sans" w:eastAsia="Times New Roman" w:hAnsi="Open Sans" w:cs="Open Sans"/>
          <w:color w:val="auto"/>
          <w:kern w:val="0"/>
          <w:szCs w:val="22"/>
        </w:rPr>
        <w:fldChar w:fldCharType="end"/>
      </w:r>
      <w:bookmarkEnd w:id="116"/>
    </w:p>
    <w:p w14:paraId="404D82E5" w14:textId="17AE086A" w:rsidR="00492009" w:rsidRPr="00785D93" w:rsidRDefault="00C744F9" w:rsidP="00941F48">
      <w:pPr>
        <w:pStyle w:val="Untitledsubclause1"/>
        <w:numPr>
          <w:ilvl w:val="0"/>
          <w:numId w:val="0"/>
        </w:numPr>
        <w:ind w:left="720" w:hanging="720"/>
        <w:rPr>
          <w:rFonts w:ascii="Open Sans" w:eastAsia="Times New Roman" w:hAnsi="Open Sans" w:cs="Open Sans"/>
          <w:color w:val="auto"/>
          <w:szCs w:val="22"/>
        </w:rPr>
      </w:pPr>
      <w:bookmarkStart w:id="117" w:name="a968088"/>
      <w:r w:rsidRPr="00785D93">
        <w:rPr>
          <w:rFonts w:ascii="Open Sans" w:eastAsia="Times New Roman" w:hAnsi="Open Sans" w:cs="Open Sans"/>
          <w:color w:val="auto"/>
          <w:szCs w:val="22"/>
        </w:rPr>
        <w:t>1</w:t>
      </w:r>
      <w:r w:rsidR="00C12573" w:rsidRPr="00785D93">
        <w:rPr>
          <w:rFonts w:ascii="Open Sans" w:eastAsia="Times New Roman" w:hAnsi="Open Sans" w:cs="Open Sans"/>
          <w:color w:val="auto"/>
          <w:szCs w:val="22"/>
        </w:rPr>
        <w:t>.1</w:t>
      </w:r>
      <w:r w:rsidR="00C12573" w:rsidRPr="00785D93">
        <w:rPr>
          <w:rFonts w:ascii="Open Sans" w:eastAsia="Times New Roman" w:hAnsi="Open Sans" w:cs="Open Sans"/>
          <w:color w:val="auto"/>
          <w:szCs w:val="22"/>
        </w:rPr>
        <w:tab/>
      </w:r>
      <w:r w:rsidR="00492009" w:rsidRPr="00785D93">
        <w:rPr>
          <w:rFonts w:ascii="Open Sans" w:eastAsia="Times New Roman" w:hAnsi="Open Sans" w:cs="Open Sans"/>
          <w:color w:val="auto"/>
          <w:szCs w:val="22"/>
        </w:rPr>
        <w:t xml:space="preserve">Without prejudice to the provisions of clause </w:t>
      </w:r>
      <w:r w:rsidR="00A45F63" w:rsidRPr="00785D93">
        <w:rPr>
          <w:rFonts w:ascii="Open Sans" w:eastAsia="Times New Roman" w:hAnsi="Open Sans" w:cs="Open Sans"/>
          <w:color w:val="auto"/>
          <w:szCs w:val="22"/>
        </w:rPr>
        <w:t>4</w:t>
      </w:r>
      <w:r w:rsidR="00492009" w:rsidRPr="00785D93">
        <w:rPr>
          <w:rFonts w:ascii="Open Sans" w:eastAsia="Times New Roman" w:hAnsi="Open Sans" w:cs="Open Sans"/>
          <w:color w:val="auto"/>
          <w:szCs w:val="22"/>
        </w:rPr>
        <w:t xml:space="preserve"> </w:t>
      </w:r>
      <w:r w:rsidR="00A56E1B" w:rsidRPr="00785D93">
        <w:rPr>
          <w:rFonts w:ascii="Open Sans" w:eastAsia="Times New Roman" w:hAnsi="Open Sans" w:cs="Open Sans"/>
          <w:color w:val="auto"/>
          <w:szCs w:val="22"/>
        </w:rPr>
        <w:t>(</w:t>
      </w:r>
      <w:r w:rsidR="00647610" w:rsidRPr="00785D93">
        <w:rPr>
          <w:rFonts w:ascii="Open Sans" w:eastAsia="Times New Roman" w:hAnsi="Open Sans" w:cs="Open Sans"/>
          <w:color w:val="auto"/>
          <w:szCs w:val="22"/>
        </w:rPr>
        <w:t>Contractor’s Obligations</w:t>
      </w:r>
      <w:r w:rsidR="00A56E1B" w:rsidRPr="00785D93">
        <w:rPr>
          <w:rFonts w:ascii="Open Sans" w:eastAsia="Times New Roman" w:hAnsi="Open Sans" w:cs="Open Sans"/>
          <w:color w:val="auto"/>
          <w:szCs w:val="22"/>
        </w:rPr>
        <w:t>)</w:t>
      </w:r>
      <w:r w:rsidR="00647610" w:rsidRPr="00785D93">
        <w:rPr>
          <w:rFonts w:ascii="Open Sans" w:eastAsia="Times New Roman" w:hAnsi="Open Sans" w:cs="Open Sans"/>
          <w:color w:val="auto"/>
          <w:szCs w:val="22"/>
        </w:rPr>
        <w:t xml:space="preserve"> </w:t>
      </w:r>
      <w:r w:rsidR="00A45F63" w:rsidRPr="00785D93">
        <w:rPr>
          <w:rFonts w:ascii="Open Sans" w:eastAsia="Times New Roman" w:hAnsi="Open Sans" w:cs="Open Sans"/>
          <w:color w:val="auto"/>
          <w:szCs w:val="22"/>
        </w:rPr>
        <w:t xml:space="preserve">of the </w:t>
      </w:r>
      <w:r w:rsidR="00C12573" w:rsidRPr="00785D93">
        <w:rPr>
          <w:rFonts w:ascii="Open Sans" w:eastAsia="Times New Roman" w:hAnsi="Open Sans" w:cs="Open Sans"/>
          <w:color w:val="auto"/>
          <w:szCs w:val="22"/>
        </w:rPr>
        <w:t xml:space="preserve">  </w:t>
      </w:r>
      <w:r w:rsidR="007D4C7A" w:rsidRPr="00785D93">
        <w:rPr>
          <w:rFonts w:ascii="Open Sans" w:eastAsia="Times New Roman" w:hAnsi="Open Sans" w:cs="Open Sans"/>
          <w:color w:val="auto"/>
          <w:szCs w:val="22"/>
        </w:rPr>
        <w:t xml:space="preserve">   </w:t>
      </w:r>
      <w:r w:rsidR="00A45F63" w:rsidRPr="00785D93">
        <w:rPr>
          <w:rFonts w:ascii="Open Sans" w:eastAsia="Times New Roman" w:hAnsi="Open Sans" w:cs="Open Sans"/>
          <w:color w:val="auto"/>
          <w:szCs w:val="22"/>
        </w:rPr>
        <w:t>Agreement,</w:t>
      </w:r>
      <w:r w:rsidR="00492009" w:rsidRPr="00785D93">
        <w:rPr>
          <w:rFonts w:ascii="Open Sans" w:eastAsia="Times New Roman" w:hAnsi="Open Sans" w:cs="Open Sans"/>
          <w:color w:val="auto"/>
          <w:szCs w:val="22"/>
        </w:rPr>
        <w:t xml:space="preserve"> the Contractor shall comply with the Client</w:t>
      </w:r>
      <w:r w:rsidR="007D4C7A" w:rsidRPr="00785D93">
        <w:rPr>
          <w:rFonts w:ascii="Open Sans" w:eastAsia="Times New Roman" w:hAnsi="Open Sans" w:cs="Open Sans"/>
          <w:color w:val="auto"/>
          <w:szCs w:val="22"/>
        </w:rPr>
        <w:t>’s</w:t>
      </w:r>
      <w:r w:rsidR="00492009" w:rsidRPr="00785D93">
        <w:rPr>
          <w:rFonts w:ascii="Open Sans" w:eastAsia="Times New Roman" w:hAnsi="Open Sans" w:cs="Open Sans"/>
          <w:color w:val="auto"/>
          <w:szCs w:val="22"/>
        </w:rPr>
        <w:t xml:space="preserve"> Security Policy</w:t>
      </w:r>
      <w:r w:rsidR="005936F2" w:rsidRPr="00785D93">
        <w:rPr>
          <w:rFonts w:ascii="Open Sans" w:eastAsia="Times New Roman" w:hAnsi="Open Sans" w:cs="Open Sans"/>
          <w:color w:val="auto"/>
          <w:szCs w:val="22"/>
        </w:rPr>
        <w:t xml:space="preserve"> at Schedule M of the Agreement</w:t>
      </w:r>
      <w:r w:rsidR="00492009" w:rsidRPr="00785D93">
        <w:rPr>
          <w:rFonts w:ascii="Open Sans" w:eastAsia="Times New Roman" w:hAnsi="Open Sans" w:cs="Open Sans"/>
          <w:color w:val="auto"/>
          <w:szCs w:val="22"/>
        </w:rPr>
        <w:t>.</w:t>
      </w:r>
    </w:p>
    <w:p w14:paraId="78A3664D" w14:textId="7AA6F7E1" w:rsidR="00492009" w:rsidRPr="00785D93" w:rsidRDefault="00492009" w:rsidP="005746D9">
      <w:pPr>
        <w:pStyle w:val="Untitledsubclause1"/>
        <w:numPr>
          <w:ilvl w:val="1"/>
          <w:numId w:val="80"/>
        </w:numPr>
        <w:rPr>
          <w:rFonts w:ascii="Open Sans" w:eastAsia="Times New Roman" w:hAnsi="Open Sans" w:cs="Open Sans"/>
          <w:color w:val="auto"/>
          <w:szCs w:val="22"/>
        </w:rPr>
      </w:pPr>
      <w:r w:rsidRPr="00785D93">
        <w:rPr>
          <w:rFonts w:ascii="Open Sans" w:eastAsia="Times New Roman" w:hAnsi="Open Sans" w:cs="Open Sans"/>
          <w:color w:val="auto"/>
          <w:szCs w:val="22"/>
        </w:rPr>
        <w:t xml:space="preserve">The Contractor shall </w:t>
      </w:r>
      <w:proofErr w:type="gramStart"/>
      <w:r w:rsidRPr="00785D93">
        <w:rPr>
          <w:rFonts w:ascii="Open Sans" w:eastAsia="Times New Roman" w:hAnsi="Open Sans" w:cs="Open Sans"/>
          <w:color w:val="auto"/>
          <w:szCs w:val="22"/>
        </w:rPr>
        <w:t>at all times</w:t>
      </w:r>
      <w:proofErr w:type="gramEnd"/>
      <w:r w:rsidRPr="00785D93">
        <w:rPr>
          <w:rFonts w:ascii="Open Sans" w:eastAsia="Times New Roman" w:hAnsi="Open Sans" w:cs="Open Sans"/>
          <w:color w:val="auto"/>
          <w:szCs w:val="22"/>
        </w:rPr>
        <w:t xml:space="preserve"> implement appropriate and proportionate technical, operational and organisational measures to:</w:t>
      </w:r>
    </w:p>
    <w:p w14:paraId="2F989362" w14:textId="7306DCF3" w:rsidR="00492009" w:rsidRPr="00785D93" w:rsidRDefault="007D4C7A" w:rsidP="0081762F">
      <w:pPr>
        <w:pStyle w:val="TitleClause"/>
        <w:numPr>
          <w:ilvl w:val="0"/>
          <w:numId w:val="0"/>
        </w:numPr>
        <w:ind w:left="720"/>
        <w:rPr>
          <w:rFonts w:ascii="Open Sans" w:eastAsia="Times New Roman" w:hAnsi="Open Sans" w:cs="Open Sans"/>
          <w:color w:val="auto"/>
          <w:szCs w:val="22"/>
        </w:rPr>
      </w:pPr>
      <w:r w:rsidRPr="00785D93">
        <w:rPr>
          <w:rFonts w:ascii="Open Sans" w:eastAsia="Times New Roman" w:hAnsi="Open Sans" w:cs="Open Sans"/>
          <w:b w:val="0"/>
          <w:color w:val="auto"/>
          <w:kern w:val="0"/>
          <w:szCs w:val="22"/>
        </w:rPr>
        <w:t xml:space="preserve">(a) </w:t>
      </w:r>
      <w:r w:rsidR="00492009" w:rsidRPr="00785D93">
        <w:rPr>
          <w:rFonts w:ascii="Open Sans" w:eastAsia="Times New Roman" w:hAnsi="Open Sans" w:cs="Open Sans"/>
          <w:b w:val="0"/>
          <w:color w:val="auto"/>
          <w:kern w:val="0"/>
          <w:szCs w:val="22"/>
        </w:rPr>
        <w:t xml:space="preserve">protect the Client’s network and information systems against unauthorised or unlawful access and against accidental or unlawful loss, destruction, damage, alteration, or </w:t>
      </w:r>
      <w:proofErr w:type="gramStart"/>
      <w:r w:rsidR="00492009" w:rsidRPr="00785D93">
        <w:rPr>
          <w:rFonts w:ascii="Open Sans" w:eastAsia="Times New Roman" w:hAnsi="Open Sans" w:cs="Open Sans"/>
          <w:b w:val="0"/>
          <w:color w:val="auto"/>
          <w:kern w:val="0"/>
          <w:szCs w:val="22"/>
        </w:rPr>
        <w:t>disclosure;</w:t>
      </w:r>
      <w:proofErr w:type="gramEnd"/>
    </w:p>
    <w:p w14:paraId="0B5AD060" w14:textId="5875653C" w:rsidR="00492009" w:rsidRPr="00785D93" w:rsidRDefault="007D4C7A" w:rsidP="0081762F">
      <w:pPr>
        <w:pStyle w:val="TitleClause"/>
        <w:numPr>
          <w:ilvl w:val="0"/>
          <w:numId w:val="0"/>
        </w:numPr>
        <w:ind w:left="720"/>
        <w:rPr>
          <w:rFonts w:ascii="Open Sans" w:eastAsia="Times New Roman" w:hAnsi="Open Sans" w:cs="Open Sans"/>
          <w:color w:val="auto"/>
          <w:szCs w:val="22"/>
        </w:rPr>
      </w:pPr>
      <w:r w:rsidRPr="00785D93">
        <w:rPr>
          <w:rFonts w:ascii="Open Sans" w:eastAsia="Times New Roman" w:hAnsi="Open Sans" w:cs="Open Sans"/>
          <w:b w:val="0"/>
          <w:color w:val="auto"/>
          <w:kern w:val="0"/>
          <w:szCs w:val="22"/>
        </w:rPr>
        <w:t xml:space="preserve">(b) </w:t>
      </w:r>
      <w:r w:rsidR="00492009" w:rsidRPr="00785D93">
        <w:rPr>
          <w:rFonts w:ascii="Open Sans" w:eastAsia="Times New Roman" w:hAnsi="Open Sans" w:cs="Open Sans"/>
          <w:b w:val="0"/>
          <w:color w:val="auto"/>
          <w:kern w:val="0"/>
          <w:szCs w:val="22"/>
        </w:rPr>
        <w:t xml:space="preserve">comply with the Cybersecurity </w:t>
      </w:r>
      <w:proofErr w:type="gramStart"/>
      <w:r w:rsidR="00492009" w:rsidRPr="00785D93">
        <w:rPr>
          <w:rFonts w:ascii="Open Sans" w:eastAsia="Times New Roman" w:hAnsi="Open Sans" w:cs="Open Sans"/>
          <w:b w:val="0"/>
          <w:color w:val="auto"/>
          <w:kern w:val="0"/>
          <w:szCs w:val="22"/>
        </w:rPr>
        <w:t>Requirements;</w:t>
      </w:r>
      <w:proofErr w:type="gramEnd"/>
      <w:r w:rsidR="00492009" w:rsidRPr="00785D93">
        <w:rPr>
          <w:rFonts w:ascii="Open Sans" w:eastAsia="Times New Roman" w:hAnsi="Open Sans" w:cs="Open Sans"/>
          <w:b w:val="0"/>
          <w:color w:val="auto"/>
          <w:kern w:val="0"/>
          <w:szCs w:val="22"/>
        </w:rPr>
        <w:t xml:space="preserve"> </w:t>
      </w:r>
    </w:p>
    <w:p w14:paraId="35F8A813" w14:textId="5F19EC9B" w:rsidR="00492009" w:rsidRPr="00785D93" w:rsidRDefault="00492009" w:rsidP="005746D9">
      <w:pPr>
        <w:pStyle w:val="Untitledsubclause1"/>
        <w:numPr>
          <w:ilvl w:val="1"/>
          <w:numId w:val="80"/>
        </w:numPr>
        <w:rPr>
          <w:rFonts w:ascii="Open Sans" w:eastAsia="Times New Roman" w:hAnsi="Open Sans" w:cs="Open Sans"/>
          <w:color w:val="auto"/>
          <w:szCs w:val="22"/>
        </w:rPr>
      </w:pPr>
      <w:r w:rsidRPr="00785D93">
        <w:rPr>
          <w:rFonts w:ascii="Open Sans" w:eastAsia="Times New Roman" w:hAnsi="Open Sans" w:cs="Open Sans"/>
          <w:color w:val="auto"/>
          <w:szCs w:val="22"/>
        </w:rPr>
        <w:t>The Contractor shall have in place measures to ensure a level of security appropriate to the risk involved, including as appropriate:</w:t>
      </w:r>
    </w:p>
    <w:p w14:paraId="1F54B965" w14:textId="52D950F6" w:rsidR="00492009" w:rsidRPr="00785D93" w:rsidRDefault="00492009" w:rsidP="00492009">
      <w:pPr>
        <w:pStyle w:val="Untitledsubclause2"/>
        <w:rPr>
          <w:rFonts w:ascii="Open Sans" w:eastAsia="Times New Roman" w:hAnsi="Open Sans" w:cs="Open Sans"/>
          <w:color w:val="auto"/>
          <w:szCs w:val="22"/>
        </w:rPr>
      </w:pPr>
      <w:r w:rsidRPr="00785D93">
        <w:rPr>
          <w:rFonts w:ascii="Open Sans" w:eastAsia="Times New Roman" w:hAnsi="Open Sans" w:cs="Open Sans"/>
          <w:color w:val="auto"/>
          <w:szCs w:val="22"/>
        </w:rPr>
        <w:t xml:space="preserve">the encryption, and if relevant pseudonymisation, of </w:t>
      </w:r>
      <w:proofErr w:type="gramStart"/>
      <w:r w:rsidRPr="00785D93">
        <w:rPr>
          <w:rFonts w:ascii="Open Sans" w:eastAsia="Times New Roman" w:hAnsi="Open Sans" w:cs="Open Sans"/>
          <w:color w:val="auto"/>
          <w:szCs w:val="22"/>
        </w:rPr>
        <w:t>data;</w:t>
      </w:r>
      <w:proofErr w:type="gramEnd"/>
    </w:p>
    <w:p w14:paraId="10591F07" w14:textId="77777777" w:rsidR="00492009" w:rsidRPr="00785D93" w:rsidRDefault="00492009" w:rsidP="00492009">
      <w:pPr>
        <w:pStyle w:val="Untitledsubclause2"/>
        <w:rPr>
          <w:rFonts w:ascii="Open Sans" w:eastAsia="Times New Roman" w:hAnsi="Open Sans" w:cs="Open Sans"/>
          <w:color w:val="auto"/>
          <w:szCs w:val="22"/>
        </w:rPr>
      </w:pPr>
      <w:r w:rsidRPr="00785D93">
        <w:rPr>
          <w:rFonts w:ascii="Open Sans" w:eastAsia="Times New Roman" w:hAnsi="Open Sans" w:cs="Open Sans"/>
          <w:color w:val="auto"/>
          <w:szCs w:val="22"/>
        </w:rPr>
        <w:t xml:space="preserve">the use of multi factor </w:t>
      </w:r>
      <w:proofErr w:type="gramStart"/>
      <w:r w:rsidRPr="00785D93">
        <w:rPr>
          <w:rFonts w:ascii="Open Sans" w:eastAsia="Times New Roman" w:hAnsi="Open Sans" w:cs="Open Sans"/>
          <w:color w:val="auto"/>
          <w:szCs w:val="22"/>
        </w:rPr>
        <w:t>authentication;</w:t>
      </w:r>
      <w:proofErr w:type="gramEnd"/>
    </w:p>
    <w:p w14:paraId="46080006" w14:textId="77777777" w:rsidR="00492009" w:rsidRPr="00785D93" w:rsidRDefault="00492009" w:rsidP="00492009">
      <w:pPr>
        <w:pStyle w:val="Untitledsubclause2"/>
        <w:rPr>
          <w:rFonts w:ascii="Open Sans" w:eastAsia="Times New Roman" w:hAnsi="Open Sans" w:cs="Open Sans"/>
          <w:color w:val="auto"/>
          <w:szCs w:val="22"/>
        </w:rPr>
      </w:pPr>
      <w:r w:rsidRPr="00785D93">
        <w:rPr>
          <w:rFonts w:ascii="Open Sans" w:eastAsia="Times New Roman" w:hAnsi="Open Sans" w:cs="Open Sans"/>
          <w:color w:val="auto"/>
          <w:szCs w:val="22"/>
        </w:rPr>
        <w:t xml:space="preserve">the ability to ensure the ongoing confidentiality, integrity, availability and resilience of systems and </w:t>
      </w:r>
      <w:proofErr w:type="gramStart"/>
      <w:r w:rsidRPr="00785D93">
        <w:rPr>
          <w:rFonts w:ascii="Open Sans" w:eastAsia="Times New Roman" w:hAnsi="Open Sans" w:cs="Open Sans"/>
          <w:color w:val="auto"/>
          <w:szCs w:val="22"/>
        </w:rPr>
        <w:t>services;</w:t>
      </w:r>
      <w:proofErr w:type="gramEnd"/>
    </w:p>
    <w:p w14:paraId="3BF5ADA9" w14:textId="77777777" w:rsidR="00492009" w:rsidRPr="00785D93" w:rsidRDefault="00492009" w:rsidP="00492009">
      <w:pPr>
        <w:pStyle w:val="Untitledsubclause2"/>
        <w:rPr>
          <w:rFonts w:ascii="Open Sans" w:eastAsia="Times New Roman" w:hAnsi="Open Sans" w:cs="Open Sans"/>
          <w:color w:val="auto"/>
          <w:szCs w:val="22"/>
        </w:rPr>
      </w:pPr>
      <w:r w:rsidRPr="00785D93">
        <w:rPr>
          <w:rFonts w:ascii="Open Sans" w:eastAsia="Times New Roman" w:hAnsi="Open Sans" w:cs="Open Sans"/>
          <w:color w:val="auto"/>
          <w:szCs w:val="22"/>
        </w:rPr>
        <w:t xml:space="preserve">the ability to restore the availability and access to data in a timely manner in the event of an </w:t>
      </w:r>
      <w:proofErr w:type="gramStart"/>
      <w:r w:rsidRPr="00785D93">
        <w:rPr>
          <w:rFonts w:ascii="Open Sans" w:eastAsia="Times New Roman" w:hAnsi="Open Sans" w:cs="Open Sans"/>
          <w:color w:val="auto"/>
          <w:szCs w:val="22"/>
        </w:rPr>
        <w:t>Incident;</w:t>
      </w:r>
      <w:proofErr w:type="gramEnd"/>
      <w:r w:rsidRPr="00785D93">
        <w:rPr>
          <w:rFonts w:ascii="Open Sans" w:eastAsia="Times New Roman" w:hAnsi="Open Sans" w:cs="Open Sans"/>
          <w:color w:val="auto"/>
          <w:szCs w:val="22"/>
        </w:rPr>
        <w:t xml:space="preserve"> </w:t>
      </w:r>
    </w:p>
    <w:p w14:paraId="5B14112C" w14:textId="77777777" w:rsidR="00492009" w:rsidRPr="00785D93" w:rsidRDefault="00492009" w:rsidP="00492009">
      <w:pPr>
        <w:pStyle w:val="Untitledsubclause2"/>
        <w:rPr>
          <w:rFonts w:ascii="Open Sans" w:eastAsia="Times New Roman" w:hAnsi="Open Sans" w:cs="Open Sans"/>
          <w:color w:val="auto"/>
          <w:szCs w:val="22"/>
        </w:rPr>
      </w:pPr>
      <w:r w:rsidRPr="00785D93">
        <w:rPr>
          <w:rFonts w:ascii="Open Sans" w:eastAsia="Times New Roman" w:hAnsi="Open Sans" w:cs="Open Sans"/>
          <w:color w:val="auto"/>
          <w:szCs w:val="22"/>
        </w:rPr>
        <w:t>a process for regularly testing, assessing and evaluating the effectiveness of security measures; and</w:t>
      </w:r>
    </w:p>
    <w:p w14:paraId="2BE3AA97" w14:textId="77777777" w:rsidR="00492009" w:rsidRPr="00785D93" w:rsidRDefault="00492009" w:rsidP="00492009">
      <w:pPr>
        <w:pStyle w:val="Untitledsubclause2"/>
        <w:rPr>
          <w:rFonts w:ascii="Open Sans" w:eastAsia="Times New Roman" w:hAnsi="Open Sans" w:cs="Open Sans"/>
          <w:color w:val="auto"/>
          <w:szCs w:val="22"/>
        </w:rPr>
      </w:pPr>
      <w:r w:rsidRPr="00785D93">
        <w:rPr>
          <w:rFonts w:ascii="Open Sans" w:eastAsia="Times New Roman" w:hAnsi="Open Sans" w:cs="Open Sans"/>
          <w:color w:val="auto"/>
          <w:szCs w:val="22"/>
        </w:rPr>
        <w:t xml:space="preserve">imposing obligations on its Subcontractors and agents, by way of separate contracts/agreements which include terms that are the same as, or equivalent to those terms set out in this Schedule in respect of the security of the Client’s network and information systems. </w:t>
      </w:r>
    </w:p>
    <w:p w14:paraId="58142205" w14:textId="6C9ECF13" w:rsidR="00492009" w:rsidRPr="00785D93" w:rsidRDefault="00492009" w:rsidP="07274A97">
      <w:pPr>
        <w:pStyle w:val="Untitledsubclause1"/>
        <w:rPr>
          <w:rFonts w:ascii="Open Sans" w:eastAsia="Times New Roman" w:hAnsi="Open Sans" w:cs="Open Sans"/>
          <w:color w:val="auto"/>
          <w:szCs w:val="22"/>
        </w:rPr>
      </w:pPr>
      <w:bookmarkStart w:id="118" w:name="a723954"/>
      <w:bookmarkEnd w:id="117"/>
      <w:r w:rsidRPr="00785D93">
        <w:rPr>
          <w:rFonts w:ascii="Open Sans" w:eastAsia="Times New Roman" w:hAnsi="Open Sans" w:cs="Open Sans"/>
          <w:color w:val="auto"/>
          <w:szCs w:val="22"/>
        </w:rPr>
        <w:t xml:space="preserve">The Contractor shall notify the Client </w:t>
      </w:r>
      <w:r w:rsidR="00ED1C6A" w:rsidRPr="00785D93">
        <w:rPr>
          <w:rFonts w:ascii="Open Sans" w:eastAsia="Times New Roman" w:hAnsi="Open Sans" w:cs="Open Sans"/>
          <w:color w:val="auto"/>
          <w:szCs w:val="22"/>
        </w:rPr>
        <w:t>immediately</w:t>
      </w:r>
      <w:r w:rsidR="36B0CB40" w:rsidRPr="00785D93">
        <w:rPr>
          <w:rFonts w:ascii="Open Sans" w:eastAsia="Times New Roman" w:hAnsi="Open Sans" w:cs="Open Sans"/>
          <w:color w:val="auto"/>
          <w:szCs w:val="22"/>
        </w:rPr>
        <w:t xml:space="preserve"> </w:t>
      </w:r>
      <w:r w:rsidRPr="00785D93">
        <w:rPr>
          <w:rFonts w:ascii="Open Sans" w:eastAsia="Times New Roman" w:hAnsi="Open Sans" w:cs="Open Sans"/>
          <w:color w:val="auto"/>
          <w:szCs w:val="22"/>
        </w:rPr>
        <w:t xml:space="preserve"> if it becomes aware of any Incident and shall respond </w:t>
      </w:r>
      <w:r w:rsidR="00ED1C6A" w:rsidRPr="00785D93">
        <w:rPr>
          <w:rFonts w:ascii="Open Sans" w:eastAsia="Times New Roman" w:hAnsi="Open Sans" w:cs="Open Sans"/>
          <w:color w:val="auto"/>
          <w:szCs w:val="22"/>
        </w:rPr>
        <w:t>immediately</w:t>
      </w:r>
      <w:r w:rsidR="2CF5B5DE" w:rsidRPr="00785D93">
        <w:rPr>
          <w:rFonts w:ascii="Open Sans" w:eastAsia="Times New Roman" w:hAnsi="Open Sans" w:cs="Open Sans"/>
          <w:color w:val="auto"/>
          <w:szCs w:val="22"/>
        </w:rPr>
        <w:t xml:space="preserve"> </w:t>
      </w:r>
      <w:r w:rsidRPr="00785D93">
        <w:rPr>
          <w:rFonts w:ascii="Open Sans" w:eastAsia="Times New Roman" w:hAnsi="Open Sans" w:cs="Open Sans"/>
          <w:color w:val="auto"/>
          <w:szCs w:val="22"/>
        </w:rPr>
        <w:t xml:space="preserve"> to all queries and requests for information from the Client, and any persons appointed by it, about any Incident, whether discovered by the Contractor or the Client, in particular bearing in mind the extent of any reporting obligations the Client may have under the Cybersecurity Requirements and that the Client may be required to comply with statutory or other regulatory timescales. </w:t>
      </w:r>
      <w:bookmarkEnd w:id="118"/>
    </w:p>
    <w:p w14:paraId="1769F861" w14:textId="7590056D" w:rsidR="00492009" w:rsidRPr="00785D93" w:rsidRDefault="00492009" w:rsidP="005746D9">
      <w:pPr>
        <w:pStyle w:val="Untitledsubclause1"/>
        <w:numPr>
          <w:ilvl w:val="1"/>
          <w:numId w:val="80"/>
        </w:numPr>
        <w:rPr>
          <w:rFonts w:ascii="Open Sans" w:eastAsia="Times New Roman" w:hAnsi="Open Sans" w:cs="Open Sans"/>
          <w:color w:val="auto"/>
          <w:szCs w:val="22"/>
        </w:rPr>
      </w:pPr>
      <w:bookmarkStart w:id="119" w:name="a945130"/>
      <w:r w:rsidRPr="00785D93">
        <w:rPr>
          <w:rFonts w:ascii="Open Sans" w:eastAsia="Times New Roman" w:hAnsi="Open Sans" w:cs="Open Sans"/>
          <w:color w:val="auto"/>
          <w:szCs w:val="22"/>
        </w:rPr>
        <w:lastRenderedPageBreak/>
        <w:t xml:space="preserve">The Contractor will ensure the business continuity of the Services at all times in accordance with </w:t>
      </w:r>
      <w:r w:rsidR="00684142" w:rsidRPr="00785D93">
        <w:rPr>
          <w:rFonts w:ascii="Open Sans" w:eastAsia="Times New Roman" w:hAnsi="Open Sans" w:cs="Open Sans"/>
          <w:color w:val="auto"/>
          <w:szCs w:val="22"/>
        </w:rPr>
        <w:t xml:space="preserve">Schedule I Disaster Recovery </w:t>
      </w:r>
      <w:r w:rsidR="00981246" w:rsidRPr="00785D93">
        <w:rPr>
          <w:rFonts w:ascii="Open Sans" w:eastAsia="Times New Roman" w:hAnsi="Open Sans" w:cs="Open Sans"/>
          <w:color w:val="auto"/>
          <w:szCs w:val="22"/>
        </w:rPr>
        <w:t>P</w:t>
      </w:r>
      <w:r w:rsidR="00684142" w:rsidRPr="00785D93">
        <w:rPr>
          <w:rFonts w:ascii="Open Sans" w:eastAsia="Times New Roman" w:hAnsi="Open Sans" w:cs="Open Sans"/>
          <w:color w:val="auto"/>
          <w:szCs w:val="22"/>
        </w:rPr>
        <w:t>lan</w:t>
      </w:r>
      <w:r w:rsidR="00981246" w:rsidRPr="00785D93">
        <w:rPr>
          <w:rFonts w:ascii="Open Sans" w:eastAsia="Times New Roman" w:hAnsi="Open Sans" w:cs="Open Sans"/>
          <w:color w:val="auto"/>
          <w:szCs w:val="22"/>
        </w:rPr>
        <w:t>s</w:t>
      </w:r>
      <w:r w:rsidR="0047389E" w:rsidRPr="00785D93">
        <w:rPr>
          <w:rFonts w:ascii="Open Sans" w:eastAsia="Times New Roman" w:hAnsi="Open Sans" w:cs="Open Sans"/>
          <w:color w:val="auto"/>
          <w:szCs w:val="22"/>
        </w:rPr>
        <w:t xml:space="preserve"> of the Agreement</w:t>
      </w:r>
      <w:r w:rsidRPr="00785D93">
        <w:rPr>
          <w:rFonts w:ascii="Open Sans" w:eastAsia="Times New Roman" w:hAnsi="Open Sans" w:cs="Open Sans"/>
          <w:color w:val="auto"/>
          <w:szCs w:val="22"/>
        </w:rPr>
        <w:t xml:space="preserve">, the information on business continuity management set out in </w:t>
      </w:r>
      <w:r w:rsidRPr="00785D93">
        <w:rPr>
          <w:rFonts w:ascii="Open Sans" w:eastAsia="Times New Roman" w:hAnsi="Open Sans" w:cs="Open Sans"/>
          <w:color w:val="auto"/>
          <w:szCs w:val="22"/>
        </w:rPr>
        <w:fldChar w:fldCharType="begin"/>
      </w:r>
      <w:r w:rsidRPr="00785D93">
        <w:rPr>
          <w:rFonts w:ascii="Open Sans" w:eastAsia="Times New Roman" w:hAnsi="Open Sans" w:cs="Open Sans"/>
          <w:color w:val="auto"/>
          <w:szCs w:val="22"/>
        </w:rPr>
        <w:instrText xml:space="preserve">REF a649530 \h \w \* MERGEFORMAT </w:instrText>
      </w:r>
      <w:r w:rsidRPr="00785D93">
        <w:rPr>
          <w:rFonts w:ascii="Open Sans" w:eastAsia="Times New Roman" w:hAnsi="Open Sans" w:cs="Open Sans"/>
          <w:color w:val="auto"/>
          <w:szCs w:val="22"/>
        </w:rPr>
      </w:r>
      <w:r w:rsidRPr="00785D93">
        <w:rPr>
          <w:rFonts w:ascii="Open Sans" w:eastAsia="Times New Roman" w:hAnsi="Open Sans" w:cs="Open Sans"/>
          <w:color w:val="auto"/>
          <w:szCs w:val="22"/>
        </w:rPr>
        <w:fldChar w:fldCharType="separate"/>
      </w:r>
      <w:r w:rsidR="00523710" w:rsidRPr="00785D93">
        <w:rPr>
          <w:rFonts w:ascii="Open Sans" w:eastAsia="Times New Roman" w:hAnsi="Open Sans" w:cs="Open Sans"/>
          <w:color w:val="auto"/>
          <w:szCs w:val="22"/>
        </w:rPr>
        <w:t>ANNEX A</w:t>
      </w:r>
      <w:r w:rsidRPr="00785D93">
        <w:rPr>
          <w:rFonts w:ascii="Open Sans" w:eastAsia="Times New Roman" w:hAnsi="Open Sans" w:cs="Open Sans"/>
          <w:color w:val="auto"/>
          <w:szCs w:val="22"/>
        </w:rPr>
        <w:fldChar w:fldCharType="end"/>
      </w:r>
      <w:r w:rsidRPr="00785D93">
        <w:rPr>
          <w:rFonts w:ascii="Open Sans" w:eastAsia="Times New Roman" w:hAnsi="Open Sans" w:cs="Open Sans"/>
          <w:color w:val="auto"/>
          <w:szCs w:val="22"/>
        </w:rPr>
        <w:t xml:space="preserve"> and any relevant policies referred to in </w:t>
      </w:r>
      <w:r w:rsidRPr="00785D93">
        <w:rPr>
          <w:rFonts w:ascii="Open Sans" w:eastAsia="Times New Roman" w:hAnsi="Open Sans" w:cs="Open Sans"/>
          <w:color w:val="auto"/>
          <w:szCs w:val="22"/>
        </w:rPr>
        <w:fldChar w:fldCharType="begin"/>
      </w:r>
      <w:r w:rsidRPr="00785D93">
        <w:rPr>
          <w:rFonts w:ascii="Open Sans" w:eastAsia="Times New Roman" w:hAnsi="Open Sans" w:cs="Open Sans"/>
          <w:color w:val="auto"/>
          <w:szCs w:val="22"/>
        </w:rPr>
        <w:instrText>PAGEREF a666781\# "'clause '"  \h</w:instrText>
      </w:r>
      <w:r w:rsidRPr="00785D93">
        <w:rPr>
          <w:rFonts w:ascii="Open Sans" w:eastAsia="Times New Roman" w:hAnsi="Open Sans" w:cs="Open Sans"/>
          <w:color w:val="auto"/>
          <w:szCs w:val="22"/>
        </w:rPr>
      </w:r>
      <w:r w:rsidRPr="00785D93">
        <w:rPr>
          <w:rFonts w:ascii="Open Sans" w:eastAsia="Times New Roman" w:hAnsi="Open Sans" w:cs="Open Sans"/>
          <w:color w:val="auto"/>
          <w:szCs w:val="22"/>
        </w:rPr>
        <w:fldChar w:fldCharType="separate"/>
      </w:r>
      <w:r w:rsidR="00523710" w:rsidRPr="00785D93">
        <w:rPr>
          <w:rFonts w:ascii="Open Sans" w:eastAsia="Times New Roman" w:hAnsi="Open Sans" w:cs="Open Sans"/>
          <w:noProof/>
          <w:color w:val="auto"/>
          <w:szCs w:val="22"/>
        </w:rPr>
        <w:t xml:space="preserve">clause </w:t>
      </w:r>
      <w:r w:rsidRPr="00785D93">
        <w:rPr>
          <w:rFonts w:ascii="Open Sans" w:eastAsia="Times New Roman" w:hAnsi="Open Sans" w:cs="Open Sans"/>
          <w:color w:val="auto"/>
          <w:szCs w:val="22"/>
        </w:rPr>
        <w:fldChar w:fldCharType="end"/>
      </w:r>
      <w:r w:rsidRPr="00785D93">
        <w:rPr>
          <w:rFonts w:ascii="Open Sans" w:eastAsia="Times New Roman" w:hAnsi="Open Sans" w:cs="Open Sans"/>
          <w:color w:val="auto"/>
          <w:szCs w:val="22"/>
        </w:rPr>
        <w:fldChar w:fldCharType="begin"/>
      </w:r>
      <w:r w:rsidRPr="00785D93">
        <w:rPr>
          <w:rFonts w:ascii="Open Sans" w:hAnsi="Open Sans" w:cs="Open Sans"/>
          <w:szCs w:val="22"/>
        </w:rPr>
        <w:instrText xml:space="preserve">REF a666781 \h \w \* MERGEFORMAT </w:instrText>
      </w:r>
      <w:r w:rsidRPr="00785D93">
        <w:rPr>
          <w:rFonts w:ascii="Open Sans" w:eastAsia="Times New Roman" w:hAnsi="Open Sans" w:cs="Open Sans"/>
          <w:color w:val="auto"/>
          <w:szCs w:val="22"/>
        </w:rPr>
      </w:r>
      <w:r w:rsidRPr="00785D93">
        <w:rPr>
          <w:rFonts w:ascii="Open Sans" w:eastAsia="Times New Roman" w:hAnsi="Open Sans" w:cs="Open Sans"/>
          <w:color w:val="auto"/>
          <w:szCs w:val="22"/>
        </w:rPr>
        <w:fldChar w:fldCharType="separate"/>
      </w:r>
      <w:r w:rsidR="00523710" w:rsidRPr="00785D93">
        <w:rPr>
          <w:rFonts w:ascii="Open Sans" w:eastAsia="Times New Roman" w:hAnsi="Open Sans" w:cs="Open Sans"/>
          <w:color w:val="auto"/>
          <w:szCs w:val="22"/>
        </w:rPr>
        <w:t>1.7</w:t>
      </w:r>
      <w:r w:rsidRPr="00785D93">
        <w:rPr>
          <w:rFonts w:ascii="Open Sans" w:eastAsia="Times New Roman" w:hAnsi="Open Sans" w:cs="Open Sans"/>
          <w:color w:val="auto"/>
          <w:szCs w:val="22"/>
        </w:rPr>
        <w:fldChar w:fldCharType="end"/>
      </w:r>
      <w:r w:rsidRPr="00785D93">
        <w:rPr>
          <w:rFonts w:ascii="Open Sans" w:eastAsia="Times New Roman" w:hAnsi="Open Sans" w:cs="Open Sans"/>
          <w:color w:val="auto"/>
          <w:szCs w:val="22"/>
        </w:rPr>
        <w:t xml:space="preserve">, with a view to ensuring the continuity of any services to be provided by the Client. </w:t>
      </w:r>
      <w:bookmarkEnd w:id="119"/>
    </w:p>
    <w:p w14:paraId="576A5D8E" w14:textId="5EE0A105" w:rsidR="00492009" w:rsidRPr="00785D93" w:rsidRDefault="00492009" w:rsidP="005746D9">
      <w:pPr>
        <w:pStyle w:val="Untitledsubclause1"/>
        <w:numPr>
          <w:ilvl w:val="1"/>
          <w:numId w:val="80"/>
        </w:numPr>
        <w:rPr>
          <w:rFonts w:ascii="Open Sans" w:eastAsia="Times New Roman" w:hAnsi="Open Sans" w:cs="Open Sans"/>
          <w:color w:val="auto"/>
          <w:szCs w:val="22"/>
        </w:rPr>
      </w:pPr>
      <w:bookmarkStart w:id="120" w:name="a793866"/>
      <w:r w:rsidRPr="00785D93">
        <w:rPr>
          <w:rFonts w:ascii="Open Sans" w:eastAsia="Times New Roman" w:hAnsi="Open Sans" w:cs="Open Sans"/>
          <w:color w:val="auto"/>
          <w:szCs w:val="22"/>
        </w:rPr>
        <w:t xml:space="preserve">The Contractor shall co-operate with the Client, including any persons appointed by it, without delay in relation to: </w:t>
      </w:r>
      <w:bookmarkEnd w:id="120"/>
    </w:p>
    <w:p w14:paraId="2693F2E5" w14:textId="4F77E3CF" w:rsidR="00492009" w:rsidRPr="00785D93" w:rsidRDefault="0047389E" w:rsidP="0081762F">
      <w:pPr>
        <w:pStyle w:val="TitleClause"/>
        <w:numPr>
          <w:ilvl w:val="0"/>
          <w:numId w:val="0"/>
        </w:numPr>
        <w:ind w:left="720"/>
        <w:rPr>
          <w:rFonts w:ascii="Open Sans" w:eastAsia="Times New Roman" w:hAnsi="Open Sans" w:cs="Open Sans"/>
          <w:color w:val="auto"/>
          <w:szCs w:val="22"/>
        </w:rPr>
      </w:pPr>
      <w:bookmarkStart w:id="121" w:name="a170022"/>
      <w:r w:rsidRPr="00785D93">
        <w:rPr>
          <w:rFonts w:ascii="Open Sans" w:eastAsia="Times New Roman" w:hAnsi="Open Sans" w:cs="Open Sans"/>
          <w:b w:val="0"/>
          <w:color w:val="auto"/>
          <w:kern w:val="0"/>
          <w:szCs w:val="22"/>
        </w:rPr>
        <w:t xml:space="preserve">(a) </w:t>
      </w:r>
      <w:r w:rsidR="00492009" w:rsidRPr="00785D93">
        <w:rPr>
          <w:rFonts w:ascii="Open Sans" w:eastAsia="Times New Roman" w:hAnsi="Open Sans" w:cs="Open Sans"/>
          <w:b w:val="0"/>
          <w:color w:val="auto"/>
          <w:kern w:val="0"/>
          <w:szCs w:val="22"/>
        </w:rPr>
        <w:t xml:space="preserve">all aspects of its compliance with Cybersecurity </w:t>
      </w:r>
      <w:proofErr w:type="gramStart"/>
      <w:r w:rsidR="00492009" w:rsidRPr="00785D93">
        <w:rPr>
          <w:rFonts w:ascii="Open Sans" w:eastAsia="Times New Roman" w:hAnsi="Open Sans" w:cs="Open Sans"/>
          <w:b w:val="0"/>
          <w:color w:val="auto"/>
          <w:kern w:val="0"/>
          <w:szCs w:val="22"/>
        </w:rPr>
        <w:t>Requirements;</w:t>
      </w:r>
      <w:bookmarkEnd w:id="121"/>
      <w:proofErr w:type="gramEnd"/>
    </w:p>
    <w:p w14:paraId="14D9FAA9" w14:textId="27FE72E3" w:rsidR="00492009" w:rsidRPr="00785D93" w:rsidRDefault="0047389E" w:rsidP="0081762F">
      <w:pPr>
        <w:pStyle w:val="TitleClause"/>
        <w:numPr>
          <w:ilvl w:val="0"/>
          <w:numId w:val="0"/>
        </w:numPr>
        <w:ind w:left="720"/>
        <w:rPr>
          <w:rFonts w:ascii="Open Sans" w:eastAsia="Times New Roman" w:hAnsi="Open Sans" w:cs="Open Sans"/>
          <w:color w:val="auto"/>
          <w:szCs w:val="22"/>
        </w:rPr>
      </w:pPr>
      <w:bookmarkStart w:id="122" w:name="a603815"/>
      <w:r w:rsidRPr="00785D93">
        <w:rPr>
          <w:rFonts w:ascii="Open Sans" w:eastAsia="Times New Roman" w:hAnsi="Open Sans" w:cs="Open Sans"/>
          <w:b w:val="0"/>
          <w:color w:val="auto"/>
          <w:kern w:val="0"/>
          <w:szCs w:val="22"/>
        </w:rPr>
        <w:t xml:space="preserve">(b) </w:t>
      </w:r>
      <w:r w:rsidR="00492009" w:rsidRPr="00785D93">
        <w:rPr>
          <w:rFonts w:ascii="Open Sans" w:eastAsia="Times New Roman" w:hAnsi="Open Sans" w:cs="Open Sans"/>
          <w:b w:val="0"/>
          <w:color w:val="auto"/>
          <w:kern w:val="0"/>
          <w:szCs w:val="22"/>
        </w:rPr>
        <w:t xml:space="preserve">any requests for information, audit or inspection, made by it, including any persons appointed by it, in connection with the Cybersecurity </w:t>
      </w:r>
      <w:proofErr w:type="gramStart"/>
      <w:r w:rsidR="00492009" w:rsidRPr="00785D93">
        <w:rPr>
          <w:rFonts w:ascii="Open Sans" w:eastAsia="Times New Roman" w:hAnsi="Open Sans" w:cs="Open Sans"/>
          <w:b w:val="0"/>
          <w:color w:val="auto"/>
          <w:kern w:val="0"/>
          <w:szCs w:val="22"/>
        </w:rPr>
        <w:t>Requirements;</w:t>
      </w:r>
      <w:proofErr w:type="gramEnd"/>
    </w:p>
    <w:p w14:paraId="0971D31B" w14:textId="15021AEB" w:rsidR="00492009" w:rsidRPr="00785D93" w:rsidRDefault="0047389E" w:rsidP="0081762F">
      <w:pPr>
        <w:pStyle w:val="TitleClause"/>
        <w:numPr>
          <w:ilvl w:val="0"/>
          <w:numId w:val="0"/>
        </w:numPr>
        <w:ind w:left="720"/>
        <w:rPr>
          <w:rFonts w:ascii="Open Sans" w:eastAsia="Times New Roman" w:hAnsi="Open Sans" w:cs="Open Sans"/>
          <w:color w:val="auto"/>
          <w:szCs w:val="22"/>
        </w:rPr>
      </w:pPr>
      <w:r w:rsidRPr="00785D93">
        <w:rPr>
          <w:rFonts w:ascii="Open Sans" w:eastAsia="Times New Roman" w:hAnsi="Open Sans" w:cs="Open Sans"/>
          <w:b w:val="0"/>
          <w:color w:val="auto"/>
          <w:kern w:val="0"/>
          <w:szCs w:val="22"/>
        </w:rPr>
        <w:t xml:space="preserve">(c) </w:t>
      </w:r>
      <w:r w:rsidR="00492009" w:rsidRPr="00785D93">
        <w:rPr>
          <w:rFonts w:ascii="Open Sans" w:eastAsia="Times New Roman" w:hAnsi="Open Sans" w:cs="Open Sans"/>
          <w:b w:val="0"/>
          <w:color w:val="auto"/>
          <w:kern w:val="0"/>
          <w:szCs w:val="22"/>
        </w:rPr>
        <w:t xml:space="preserve">any requests for information, or inspection, made by any regulator, including any persons appointed by it, in connection with the Cybersecurity </w:t>
      </w:r>
      <w:proofErr w:type="gramStart"/>
      <w:r w:rsidR="00492009" w:rsidRPr="00785D93">
        <w:rPr>
          <w:rFonts w:ascii="Open Sans" w:eastAsia="Times New Roman" w:hAnsi="Open Sans" w:cs="Open Sans"/>
          <w:b w:val="0"/>
          <w:color w:val="auto"/>
          <w:kern w:val="0"/>
          <w:szCs w:val="22"/>
        </w:rPr>
        <w:t>Requirements;</w:t>
      </w:r>
      <w:bookmarkEnd w:id="122"/>
      <w:proofErr w:type="gramEnd"/>
    </w:p>
    <w:p w14:paraId="6EBC5EA4" w14:textId="0862F6D6" w:rsidR="00492009" w:rsidRPr="00785D93" w:rsidRDefault="0047389E" w:rsidP="0081762F">
      <w:pPr>
        <w:pStyle w:val="TitleClause"/>
        <w:numPr>
          <w:ilvl w:val="0"/>
          <w:numId w:val="0"/>
        </w:numPr>
        <w:ind w:left="720"/>
        <w:rPr>
          <w:rFonts w:ascii="Open Sans" w:eastAsia="Times New Roman" w:hAnsi="Open Sans" w:cs="Open Sans"/>
          <w:color w:val="auto"/>
          <w:szCs w:val="22"/>
        </w:rPr>
      </w:pPr>
      <w:bookmarkStart w:id="123" w:name="a966753"/>
      <w:r w:rsidRPr="00785D93">
        <w:rPr>
          <w:rFonts w:ascii="Open Sans" w:eastAsia="Times New Roman" w:hAnsi="Open Sans" w:cs="Open Sans"/>
          <w:b w:val="0"/>
          <w:color w:val="auto"/>
          <w:kern w:val="0"/>
          <w:szCs w:val="22"/>
        </w:rPr>
        <w:t xml:space="preserve">(d) </w:t>
      </w:r>
      <w:r w:rsidR="00492009" w:rsidRPr="00785D93">
        <w:rPr>
          <w:rFonts w:ascii="Open Sans" w:eastAsia="Times New Roman" w:hAnsi="Open Sans" w:cs="Open Sans"/>
          <w:b w:val="0"/>
          <w:color w:val="auto"/>
          <w:kern w:val="0"/>
          <w:szCs w:val="22"/>
        </w:rPr>
        <w:t xml:space="preserve">any request for information made in respect of any of the information provided in </w:t>
      </w:r>
      <w:r w:rsidR="00492009" w:rsidRPr="00785D93">
        <w:rPr>
          <w:rFonts w:ascii="Open Sans" w:eastAsia="Times New Roman" w:hAnsi="Open Sans" w:cs="Open Sans"/>
          <w:b w:val="0"/>
          <w:color w:val="auto"/>
          <w:kern w:val="0"/>
          <w:szCs w:val="22"/>
        </w:rPr>
        <w:fldChar w:fldCharType="begin"/>
      </w:r>
      <w:r w:rsidR="00492009" w:rsidRPr="00785D93">
        <w:rPr>
          <w:rFonts w:ascii="Open Sans" w:eastAsia="Times New Roman" w:hAnsi="Open Sans" w:cs="Open Sans"/>
          <w:b w:val="0"/>
          <w:color w:val="auto"/>
          <w:kern w:val="0"/>
          <w:szCs w:val="22"/>
        </w:rPr>
        <w:instrText xml:space="preserve"> REF _Ref163133926 \r \h  \* MERGEFORMAT </w:instrText>
      </w:r>
      <w:r w:rsidR="00492009" w:rsidRPr="00785D93">
        <w:rPr>
          <w:rFonts w:ascii="Open Sans" w:eastAsia="Times New Roman" w:hAnsi="Open Sans" w:cs="Open Sans"/>
          <w:b w:val="0"/>
          <w:color w:val="auto"/>
          <w:kern w:val="0"/>
          <w:szCs w:val="22"/>
        </w:rPr>
      </w:r>
      <w:r w:rsidR="00492009" w:rsidRPr="00785D93">
        <w:rPr>
          <w:rFonts w:ascii="Open Sans" w:eastAsia="Times New Roman" w:hAnsi="Open Sans" w:cs="Open Sans"/>
          <w:b w:val="0"/>
          <w:color w:val="auto"/>
          <w:kern w:val="0"/>
          <w:szCs w:val="22"/>
        </w:rPr>
        <w:fldChar w:fldCharType="separate"/>
      </w:r>
      <w:r w:rsidR="00523710" w:rsidRPr="00785D93">
        <w:rPr>
          <w:rFonts w:ascii="Open Sans" w:eastAsia="Times New Roman" w:hAnsi="Open Sans" w:cs="Open Sans"/>
          <w:b w:val="0"/>
          <w:color w:val="auto"/>
          <w:kern w:val="0"/>
          <w:szCs w:val="22"/>
        </w:rPr>
        <w:t>ANNEX A</w:t>
      </w:r>
      <w:r w:rsidR="00492009" w:rsidRPr="00785D93">
        <w:rPr>
          <w:rFonts w:ascii="Open Sans" w:eastAsia="Times New Roman" w:hAnsi="Open Sans" w:cs="Open Sans"/>
          <w:b w:val="0"/>
          <w:color w:val="auto"/>
          <w:kern w:val="0"/>
          <w:szCs w:val="22"/>
        </w:rPr>
        <w:fldChar w:fldCharType="end"/>
      </w:r>
      <w:r w:rsidR="00492009" w:rsidRPr="00785D93">
        <w:rPr>
          <w:rFonts w:ascii="Open Sans" w:eastAsia="Times New Roman" w:hAnsi="Open Sans" w:cs="Open Sans"/>
          <w:b w:val="0"/>
          <w:color w:val="auto"/>
          <w:kern w:val="0"/>
          <w:szCs w:val="22"/>
        </w:rPr>
        <w:t xml:space="preserve"> or any policies referred to in </w:t>
      </w:r>
      <w:r w:rsidR="00492009" w:rsidRPr="00785D93">
        <w:rPr>
          <w:rFonts w:ascii="Open Sans" w:eastAsia="Times New Roman" w:hAnsi="Open Sans" w:cs="Open Sans"/>
          <w:b w:val="0"/>
          <w:color w:val="auto"/>
          <w:kern w:val="0"/>
          <w:szCs w:val="22"/>
        </w:rPr>
        <w:fldChar w:fldCharType="begin"/>
      </w:r>
      <w:r w:rsidR="00492009" w:rsidRPr="00785D93">
        <w:rPr>
          <w:rFonts w:ascii="Open Sans" w:eastAsia="Times New Roman" w:hAnsi="Open Sans" w:cs="Open Sans"/>
          <w:b w:val="0"/>
          <w:color w:val="auto"/>
          <w:kern w:val="0"/>
          <w:szCs w:val="22"/>
        </w:rPr>
        <w:instrText>PAGEREF a666781\# "'clause '"  \h</w:instrText>
      </w:r>
      <w:r w:rsidR="00492009" w:rsidRPr="00785D93">
        <w:rPr>
          <w:rFonts w:ascii="Open Sans" w:eastAsia="Times New Roman" w:hAnsi="Open Sans" w:cs="Open Sans"/>
          <w:b w:val="0"/>
          <w:color w:val="auto"/>
          <w:kern w:val="0"/>
          <w:szCs w:val="22"/>
        </w:rPr>
      </w:r>
      <w:r w:rsidR="00492009" w:rsidRPr="00785D93">
        <w:rPr>
          <w:rFonts w:ascii="Open Sans" w:eastAsia="Times New Roman" w:hAnsi="Open Sans" w:cs="Open Sans"/>
          <w:b w:val="0"/>
          <w:color w:val="auto"/>
          <w:kern w:val="0"/>
          <w:szCs w:val="22"/>
        </w:rPr>
        <w:fldChar w:fldCharType="separate"/>
      </w:r>
      <w:r w:rsidR="00523710" w:rsidRPr="00785D93">
        <w:rPr>
          <w:rFonts w:ascii="Open Sans" w:eastAsia="Times New Roman" w:hAnsi="Open Sans" w:cs="Open Sans"/>
          <w:b w:val="0"/>
          <w:noProof/>
          <w:color w:val="auto"/>
          <w:kern w:val="0"/>
          <w:szCs w:val="22"/>
        </w:rPr>
        <w:t xml:space="preserve">clause </w:t>
      </w:r>
      <w:r w:rsidR="00492009" w:rsidRPr="00785D93">
        <w:rPr>
          <w:rFonts w:ascii="Open Sans" w:eastAsia="Times New Roman" w:hAnsi="Open Sans" w:cs="Open Sans"/>
          <w:b w:val="0"/>
          <w:color w:val="auto"/>
          <w:kern w:val="0"/>
          <w:szCs w:val="22"/>
        </w:rPr>
        <w:fldChar w:fldCharType="end"/>
      </w:r>
      <w:r w:rsidR="00492009" w:rsidRPr="00785D93">
        <w:rPr>
          <w:rFonts w:ascii="Open Sans" w:eastAsia="Times New Roman" w:hAnsi="Open Sans" w:cs="Open Sans"/>
          <w:b w:val="0"/>
          <w:color w:val="auto"/>
          <w:kern w:val="0"/>
          <w:szCs w:val="22"/>
        </w:rPr>
        <w:fldChar w:fldCharType="begin"/>
      </w:r>
      <w:r w:rsidR="00492009" w:rsidRPr="00785D93">
        <w:rPr>
          <w:rFonts w:ascii="Open Sans" w:hAnsi="Open Sans" w:cs="Open Sans"/>
          <w:szCs w:val="22"/>
        </w:rPr>
        <w:instrText xml:space="preserve">REF a666781 \h \w \* MERGEFORMAT </w:instrText>
      </w:r>
      <w:r w:rsidR="00492009" w:rsidRPr="00785D93">
        <w:rPr>
          <w:rFonts w:ascii="Open Sans" w:eastAsia="Times New Roman" w:hAnsi="Open Sans" w:cs="Open Sans"/>
          <w:b w:val="0"/>
          <w:color w:val="auto"/>
          <w:kern w:val="0"/>
          <w:szCs w:val="22"/>
        </w:rPr>
      </w:r>
      <w:r w:rsidR="00492009" w:rsidRPr="00785D93">
        <w:rPr>
          <w:rFonts w:ascii="Open Sans" w:eastAsia="Times New Roman" w:hAnsi="Open Sans" w:cs="Open Sans"/>
          <w:b w:val="0"/>
          <w:color w:val="auto"/>
          <w:kern w:val="0"/>
          <w:szCs w:val="22"/>
        </w:rPr>
        <w:fldChar w:fldCharType="separate"/>
      </w:r>
      <w:r w:rsidR="00523710" w:rsidRPr="00785D93">
        <w:rPr>
          <w:rFonts w:ascii="Open Sans" w:eastAsia="Times New Roman" w:hAnsi="Open Sans" w:cs="Open Sans"/>
          <w:b w:val="0"/>
          <w:color w:val="auto"/>
          <w:kern w:val="0"/>
          <w:szCs w:val="22"/>
        </w:rPr>
        <w:t>1.7</w:t>
      </w:r>
      <w:r w:rsidR="00492009" w:rsidRPr="00785D93">
        <w:rPr>
          <w:rFonts w:ascii="Open Sans" w:eastAsia="Times New Roman" w:hAnsi="Open Sans" w:cs="Open Sans"/>
          <w:b w:val="0"/>
          <w:color w:val="auto"/>
          <w:kern w:val="0"/>
          <w:szCs w:val="22"/>
        </w:rPr>
        <w:fldChar w:fldCharType="end"/>
      </w:r>
      <w:bookmarkEnd w:id="123"/>
      <w:r w:rsidR="00492009" w:rsidRPr="00785D93">
        <w:rPr>
          <w:rFonts w:ascii="Open Sans" w:eastAsia="Times New Roman" w:hAnsi="Open Sans" w:cs="Open Sans"/>
          <w:b w:val="0"/>
          <w:color w:val="auto"/>
          <w:kern w:val="0"/>
          <w:szCs w:val="22"/>
        </w:rPr>
        <w:t>; and</w:t>
      </w:r>
    </w:p>
    <w:p w14:paraId="4B879D62" w14:textId="3BC12CF5" w:rsidR="00492009" w:rsidRPr="00785D93" w:rsidRDefault="0047389E" w:rsidP="0081762F">
      <w:pPr>
        <w:pStyle w:val="TitleClause"/>
        <w:numPr>
          <w:ilvl w:val="0"/>
          <w:numId w:val="0"/>
        </w:numPr>
        <w:ind w:left="720"/>
        <w:rPr>
          <w:rFonts w:ascii="Open Sans" w:eastAsia="Times New Roman" w:hAnsi="Open Sans" w:cs="Open Sans"/>
          <w:color w:val="auto"/>
          <w:szCs w:val="22"/>
        </w:rPr>
      </w:pPr>
      <w:bookmarkStart w:id="124" w:name="a310834"/>
      <w:r w:rsidRPr="00785D93">
        <w:rPr>
          <w:rFonts w:ascii="Open Sans" w:eastAsia="Times New Roman" w:hAnsi="Open Sans" w:cs="Open Sans"/>
          <w:b w:val="0"/>
          <w:color w:val="auto"/>
          <w:kern w:val="0"/>
          <w:szCs w:val="22"/>
        </w:rPr>
        <w:t xml:space="preserve">(e) </w:t>
      </w:r>
      <w:r w:rsidR="00492009" w:rsidRPr="00785D93">
        <w:rPr>
          <w:rFonts w:ascii="Open Sans" w:eastAsia="Times New Roman" w:hAnsi="Open Sans" w:cs="Open Sans"/>
          <w:b w:val="0"/>
          <w:color w:val="auto"/>
          <w:kern w:val="0"/>
          <w:szCs w:val="22"/>
        </w:rPr>
        <w:t>any Incident.</w:t>
      </w:r>
      <w:bookmarkEnd w:id="124"/>
    </w:p>
    <w:p w14:paraId="2CAD9058" w14:textId="543948DE" w:rsidR="00492009" w:rsidRPr="00785D93" w:rsidRDefault="00492009" w:rsidP="005746D9">
      <w:pPr>
        <w:pStyle w:val="Untitledsubclause1"/>
        <w:numPr>
          <w:ilvl w:val="1"/>
          <w:numId w:val="80"/>
        </w:numPr>
        <w:rPr>
          <w:rFonts w:ascii="Open Sans" w:eastAsia="Times New Roman" w:hAnsi="Open Sans" w:cs="Open Sans"/>
          <w:color w:val="auto"/>
          <w:szCs w:val="22"/>
        </w:rPr>
      </w:pPr>
      <w:bookmarkStart w:id="125" w:name="a698401"/>
      <w:r w:rsidRPr="00785D93">
        <w:rPr>
          <w:rFonts w:ascii="Open Sans" w:eastAsia="Times New Roman" w:hAnsi="Open Sans" w:cs="Open Sans"/>
          <w:color w:val="auto"/>
          <w:szCs w:val="22"/>
        </w:rPr>
        <w:t>The Contractor shall (and warrants and represents that it shall) at all times in accordance with Good Industry Practice</w:t>
      </w:r>
      <w:bookmarkEnd w:id="125"/>
      <w:r w:rsidRPr="00785D93">
        <w:rPr>
          <w:rFonts w:ascii="Open Sans" w:eastAsia="Times New Roman" w:hAnsi="Open Sans" w:cs="Open Sans"/>
          <w:color w:val="auto"/>
          <w:szCs w:val="22"/>
        </w:rPr>
        <w:t xml:space="preserve"> </w:t>
      </w:r>
      <w:bookmarkStart w:id="126" w:name="a666781"/>
      <w:r w:rsidRPr="00785D93">
        <w:rPr>
          <w:rFonts w:ascii="Open Sans" w:eastAsia="Times New Roman" w:hAnsi="Open Sans" w:cs="Open Sans"/>
          <w:color w:val="auto"/>
          <w:szCs w:val="22"/>
        </w:rPr>
        <w:t xml:space="preserve">implement, operate, maintain, and adhere to, appropriate policies to cover the issues specified in </w:t>
      </w:r>
      <w:r w:rsidRPr="00785D93">
        <w:rPr>
          <w:rFonts w:ascii="Open Sans" w:eastAsia="Times New Roman" w:hAnsi="Open Sans" w:cs="Open Sans"/>
          <w:color w:val="auto"/>
          <w:szCs w:val="22"/>
        </w:rPr>
        <w:fldChar w:fldCharType="begin"/>
      </w:r>
      <w:r w:rsidRPr="00785D93">
        <w:rPr>
          <w:rFonts w:ascii="Open Sans" w:eastAsia="Times New Roman" w:hAnsi="Open Sans" w:cs="Open Sans"/>
          <w:color w:val="auto"/>
          <w:szCs w:val="22"/>
        </w:rPr>
        <w:instrText xml:space="preserve"> REF _Ref163133926 \r \h  \* MERGEFORMAT </w:instrText>
      </w:r>
      <w:r w:rsidRPr="00785D93">
        <w:rPr>
          <w:rFonts w:ascii="Open Sans" w:eastAsia="Times New Roman" w:hAnsi="Open Sans" w:cs="Open Sans"/>
          <w:color w:val="auto"/>
          <w:szCs w:val="22"/>
        </w:rPr>
      </w:r>
      <w:r w:rsidRPr="00785D93">
        <w:rPr>
          <w:rFonts w:ascii="Open Sans" w:eastAsia="Times New Roman" w:hAnsi="Open Sans" w:cs="Open Sans"/>
          <w:color w:val="auto"/>
          <w:szCs w:val="22"/>
        </w:rPr>
        <w:fldChar w:fldCharType="separate"/>
      </w:r>
      <w:r w:rsidR="00523710" w:rsidRPr="00785D93">
        <w:rPr>
          <w:rFonts w:ascii="Open Sans" w:eastAsia="Times New Roman" w:hAnsi="Open Sans" w:cs="Open Sans"/>
          <w:color w:val="auto"/>
          <w:szCs w:val="22"/>
        </w:rPr>
        <w:t>ANNEX A</w:t>
      </w:r>
      <w:r w:rsidRPr="00785D93">
        <w:rPr>
          <w:rFonts w:ascii="Open Sans" w:eastAsia="Times New Roman" w:hAnsi="Open Sans" w:cs="Open Sans"/>
          <w:color w:val="auto"/>
          <w:szCs w:val="22"/>
        </w:rPr>
        <w:fldChar w:fldCharType="end"/>
      </w:r>
      <w:r w:rsidRPr="00785D93">
        <w:rPr>
          <w:rFonts w:ascii="Open Sans" w:eastAsia="Times New Roman" w:hAnsi="Open Sans" w:cs="Open Sans"/>
          <w:color w:val="auto"/>
          <w:szCs w:val="22"/>
        </w:rPr>
        <w:t xml:space="preserve"> </w:t>
      </w:r>
      <w:bookmarkEnd w:id="126"/>
    </w:p>
    <w:p w14:paraId="19874E59" w14:textId="3D6E6AD7" w:rsidR="00492009" w:rsidRPr="00785D93" w:rsidRDefault="00492009" w:rsidP="005746D9">
      <w:pPr>
        <w:pStyle w:val="Untitledsubclause1"/>
        <w:numPr>
          <w:ilvl w:val="1"/>
          <w:numId w:val="80"/>
        </w:numPr>
        <w:rPr>
          <w:rFonts w:ascii="Open Sans" w:eastAsia="Times New Roman" w:hAnsi="Open Sans" w:cs="Open Sans"/>
          <w:color w:val="auto"/>
          <w:szCs w:val="22"/>
        </w:rPr>
      </w:pPr>
      <w:bookmarkStart w:id="127" w:name="a233971"/>
      <w:r w:rsidRPr="00785D93">
        <w:rPr>
          <w:rFonts w:ascii="Open Sans" w:eastAsia="Times New Roman" w:hAnsi="Open Sans" w:cs="Open Sans"/>
          <w:color w:val="auto"/>
          <w:szCs w:val="22"/>
        </w:rPr>
        <w:t xml:space="preserve">The Contractor shall provide copies of the policies referred to in </w:t>
      </w:r>
      <w:r w:rsidRPr="00785D93">
        <w:rPr>
          <w:rFonts w:ascii="Open Sans" w:eastAsia="Times New Roman" w:hAnsi="Open Sans" w:cs="Open Sans"/>
          <w:color w:val="auto"/>
          <w:szCs w:val="22"/>
        </w:rPr>
        <w:fldChar w:fldCharType="begin"/>
      </w:r>
      <w:r w:rsidRPr="00785D93">
        <w:rPr>
          <w:rFonts w:ascii="Open Sans" w:eastAsia="Times New Roman" w:hAnsi="Open Sans" w:cs="Open Sans"/>
          <w:color w:val="auto"/>
          <w:szCs w:val="22"/>
        </w:rPr>
        <w:instrText>PAGEREF a666781\# "'clause '"  \h</w:instrText>
      </w:r>
      <w:r w:rsidRPr="00785D93">
        <w:rPr>
          <w:rFonts w:ascii="Open Sans" w:eastAsia="Times New Roman" w:hAnsi="Open Sans" w:cs="Open Sans"/>
          <w:color w:val="auto"/>
          <w:szCs w:val="22"/>
        </w:rPr>
      </w:r>
      <w:r w:rsidRPr="00785D93">
        <w:rPr>
          <w:rFonts w:ascii="Open Sans" w:eastAsia="Times New Roman" w:hAnsi="Open Sans" w:cs="Open Sans"/>
          <w:color w:val="auto"/>
          <w:szCs w:val="22"/>
        </w:rPr>
        <w:fldChar w:fldCharType="separate"/>
      </w:r>
      <w:r w:rsidR="00523710" w:rsidRPr="00785D93">
        <w:rPr>
          <w:rFonts w:ascii="Open Sans" w:eastAsia="Times New Roman" w:hAnsi="Open Sans" w:cs="Open Sans"/>
          <w:noProof/>
          <w:color w:val="auto"/>
          <w:szCs w:val="22"/>
        </w:rPr>
        <w:t xml:space="preserve">clause </w:t>
      </w:r>
      <w:r w:rsidRPr="00785D93">
        <w:rPr>
          <w:rFonts w:ascii="Open Sans" w:eastAsia="Times New Roman" w:hAnsi="Open Sans" w:cs="Open Sans"/>
          <w:color w:val="auto"/>
          <w:szCs w:val="22"/>
        </w:rPr>
        <w:fldChar w:fldCharType="end"/>
      </w:r>
      <w:r w:rsidRPr="00785D93">
        <w:rPr>
          <w:rFonts w:ascii="Open Sans" w:eastAsia="Times New Roman" w:hAnsi="Open Sans" w:cs="Open Sans"/>
          <w:color w:val="auto"/>
          <w:szCs w:val="22"/>
        </w:rPr>
        <w:fldChar w:fldCharType="begin"/>
      </w:r>
      <w:r w:rsidRPr="00785D93">
        <w:rPr>
          <w:rFonts w:ascii="Open Sans" w:eastAsia="Times New Roman" w:hAnsi="Open Sans" w:cs="Open Sans"/>
          <w:color w:val="auto"/>
          <w:szCs w:val="22"/>
        </w:rPr>
        <w:instrText xml:space="preserve">REF a666781 \h \w \* MERGEFORMAT </w:instrText>
      </w:r>
      <w:r w:rsidRPr="00785D93">
        <w:rPr>
          <w:rFonts w:ascii="Open Sans" w:eastAsia="Times New Roman" w:hAnsi="Open Sans" w:cs="Open Sans"/>
          <w:color w:val="auto"/>
          <w:szCs w:val="22"/>
        </w:rPr>
      </w:r>
      <w:r w:rsidRPr="00785D93">
        <w:rPr>
          <w:rFonts w:ascii="Open Sans" w:eastAsia="Times New Roman" w:hAnsi="Open Sans" w:cs="Open Sans"/>
          <w:color w:val="auto"/>
          <w:szCs w:val="22"/>
        </w:rPr>
        <w:fldChar w:fldCharType="separate"/>
      </w:r>
      <w:r w:rsidR="00523710" w:rsidRPr="00785D93">
        <w:rPr>
          <w:rFonts w:ascii="Open Sans" w:eastAsia="Times New Roman" w:hAnsi="Open Sans" w:cs="Open Sans"/>
          <w:color w:val="auto"/>
          <w:szCs w:val="22"/>
        </w:rPr>
        <w:t>1.7</w:t>
      </w:r>
      <w:r w:rsidRPr="00785D93">
        <w:rPr>
          <w:rFonts w:ascii="Open Sans" w:eastAsia="Times New Roman" w:hAnsi="Open Sans" w:cs="Open Sans"/>
          <w:color w:val="auto"/>
          <w:szCs w:val="22"/>
        </w:rPr>
        <w:fldChar w:fldCharType="end"/>
      </w:r>
      <w:r w:rsidRPr="00785D93">
        <w:rPr>
          <w:rFonts w:ascii="Open Sans" w:eastAsia="Times New Roman" w:hAnsi="Open Sans" w:cs="Open Sans"/>
          <w:color w:val="auto"/>
          <w:szCs w:val="22"/>
        </w:rPr>
        <w:t xml:space="preserve"> promptly on request by the Client.</w:t>
      </w:r>
      <w:bookmarkEnd w:id="127"/>
    </w:p>
    <w:p w14:paraId="76D55FA8" w14:textId="77777777" w:rsidR="00492009" w:rsidRPr="00785D93" w:rsidRDefault="00492009" w:rsidP="00492009">
      <w:pPr>
        <w:pStyle w:val="TitleClause"/>
        <w:rPr>
          <w:rFonts w:ascii="Open Sans" w:eastAsia="Times New Roman" w:hAnsi="Open Sans" w:cs="Open Sans"/>
          <w:color w:val="auto"/>
          <w:kern w:val="0"/>
          <w:szCs w:val="22"/>
        </w:rPr>
      </w:pPr>
      <w:r w:rsidRPr="00785D93">
        <w:rPr>
          <w:rFonts w:ascii="Open Sans" w:eastAsia="Times New Roman" w:hAnsi="Open Sans" w:cs="Open Sans"/>
          <w:color w:val="auto"/>
          <w:kern w:val="0"/>
          <w:szCs w:val="22"/>
        </w:rPr>
        <w:fldChar w:fldCharType="begin"/>
      </w:r>
      <w:r w:rsidRPr="00785D93">
        <w:rPr>
          <w:rFonts w:ascii="Open Sans" w:eastAsia="Times New Roman" w:hAnsi="Open Sans" w:cs="Open Sans"/>
          <w:color w:val="auto"/>
          <w:kern w:val="0"/>
          <w:szCs w:val="22"/>
        </w:rPr>
        <w:instrText>TC "7. Hardware warranties" \l 1</w:instrText>
      </w:r>
      <w:r w:rsidRPr="00785D93">
        <w:rPr>
          <w:rFonts w:ascii="Open Sans" w:eastAsia="Times New Roman" w:hAnsi="Open Sans" w:cs="Open Sans"/>
          <w:color w:val="auto"/>
          <w:kern w:val="0"/>
          <w:szCs w:val="22"/>
        </w:rPr>
        <w:fldChar w:fldCharType="end"/>
      </w:r>
      <w:bookmarkStart w:id="128" w:name="_Toc256000006"/>
      <w:bookmarkStart w:id="129" w:name="a338002"/>
      <w:r w:rsidRPr="00785D93">
        <w:rPr>
          <w:rFonts w:ascii="Open Sans" w:eastAsia="Times New Roman" w:hAnsi="Open Sans" w:cs="Open Sans"/>
          <w:color w:val="auto"/>
          <w:kern w:val="0"/>
          <w:szCs w:val="22"/>
        </w:rPr>
        <w:t>Warranties</w:t>
      </w:r>
      <w:bookmarkEnd w:id="128"/>
      <w:r w:rsidRPr="00785D93">
        <w:rPr>
          <w:rFonts w:ascii="Open Sans" w:eastAsia="Times New Roman" w:hAnsi="Open Sans" w:cs="Open Sans"/>
          <w:color w:val="auto"/>
          <w:kern w:val="0"/>
          <w:szCs w:val="22"/>
        </w:rPr>
        <w:fldChar w:fldCharType="begin"/>
      </w:r>
      <w:r w:rsidRPr="00785D93">
        <w:rPr>
          <w:rFonts w:ascii="Open Sans" w:eastAsia="Times New Roman" w:hAnsi="Open Sans" w:cs="Open Sans"/>
          <w:color w:val="auto"/>
          <w:kern w:val="0"/>
          <w:szCs w:val="22"/>
        </w:rPr>
        <w:instrText>MACROBUTTON optional</w:instrText>
      </w:r>
      <w:r w:rsidRPr="00785D93">
        <w:rPr>
          <w:rFonts w:ascii="Open Sans" w:eastAsia="Times New Roman" w:hAnsi="Open Sans" w:cs="Open Sans"/>
          <w:color w:val="auto"/>
          <w:kern w:val="0"/>
          <w:szCs w:val="22"/>
        </w:rPr>
        <w:fldChar w:fldCharType="end"/>
      </w:r>
      <w:bookmarkEnd w:id="129"/>
      <w:r w:rsidRPr="00785D93">
        <w:rPr>
          <w:rFonts w:ascii="Open Sans" w:eastAsia="Times New Roman" w:hAnsi="Open Sans" w:cs="Open Sans"/>
          <w:color w:val="auto"/>
          <w:kern w:val="0"/>
          <w:szCs w:val="22"/>
        </w:rPr>
        <w:t xml:space="preserve"> and indemnities</w:t>
      </w:r>
    </w:p>
    <w:p w14:paraId="72C39A20" w14:textId="03E5B848" w:rsidR="00492009" w:rsidRPr="00785D93" w:rsidRDefault="00492009" w:rsidP="00492009">
      <w:pPr>
        <w:pStyle w:val="Untitledsubclause1"/>
        <w:rPr>
          <w:rFonts w:ascii="Open Sans" w:eastAsia="Times New Roman" w:hAnsi="Open Sans" w:cs="Open Sans"/>
          <w:color w:val="auto"/>
          <w:szCs w:val="22"/>
        </w:rPr>
      </w:pPr>
      <w:bookmarkStart w:id="130" w:name="a287030"/>
      <w:r w:rsidRPr="00785D93">
        <w:rPr>
          <w:rFonts w:ascii="Open Sans" w:eastAsia="Times New Roman" w:hAnsi="Open Sans" w:cs="Open Sans"/>
          <w:color w:val="auto"/>
          <w:szCs w:val="22"/>
        </w:rPr>
        <w:t xml:space="preserve">The warranties and indemnities given in this schedule are in addition to the warranties and indemnities given in other parts of this </w:t>
      </w:r>
      <w:r w:rsidR="00FF4205" w:rsidRPr="00785D93">
        <w:rPr>
          <w:rFonts w:ascii="Open Sans" w:eastAsia="Times New Roman" w:hAnsi="Open Sans" w:cs="Open Sans"/>
          <w:color w:val="auto"/>
          <w:szCs w:val="22"/>
        </w:rPr>
        <w:t>A</w:t>
      </w:r>
      <w:r w:rsidRPr="00785D93">
        <w:rPr>
          <w:rFonts w:ascii="Open Sans" w:eastAsia="Times New Roman" w:hAnsi="Open Sans" w:cs="Open Sans"/>
          <w:color w:val="auto"/>
          <w:szCs w:val="22"/>
        </w:rPr>
        <w:t>greement.</w:t>
      </w:r>
      <w:bookmarkEnd w:id="130"/>
    </w:p>
    <w:p w14:paraId="00363251" w14:textId="1C81F04A" w:rsidR="00492009" w:rsidRPr="007B5516" w:rsidRDefault="00492009" w:rsidP="00492009">
      <w:pPr>
        <w:pStyle w:val="Untitledsubclause1"/>
        <w:rPr>
          <w:rFonts w:ascii="Franklin Gothic Book" w:eastAsia="Times New Roman" w:hAnsi="Franklin Gothic Book" w:cs="Times New Roman"/>
          <w:color w:val="auto"/>
          <w:sz w:val="24"/>
          <w:szCs w:val="24"/>
        </w:rPr>
      </w:pPr>
      <w:bookmarkStart w:id="131" w:name="a275723"/>
      <w:r w:rsidRPr="00785D93">
        <w:rPr>
          <w:rFonts w:ascii="Open Sans" w:eastAsia="Times New Roman" w:hAnsi="Open Sans" w:cs="Open Sans"/>
          <w:color w:val="auto"/>
          <w:szCs w:val="22"/>
        </w:rPr>
        <w:t>The Contractor warrants that its technical, operational and organisational measures are appropriate to protect the Client’s network and information systems against accidental or unlawful destruction or accidental loss, alteration, unauthorised disclosure or access and against all other unlawful forms of access, and that its technical, operational and organisational measures ensure a level of security appropriate to the risks under the Agreement having regard to state of the art technical and organisational measures.</w:t>
      </w:r>
    </w:p>
    <w:p w14:paraId="3A3500D4" w14:textId="419A1235" w:rsidR="00492009" w:rsidRPr="00785D93" w:rsidRDefault="00492009" w:rsidP="00492009">
      <w:pPr>
        <w:pStyle w:val="Untitledsubclause1"/>
        <w:rPr>
          <w:rFonts w:ascii="Open Sans" w:eastAsia="Times New Roman" w:hAnsi="Open Sans" w:cs="Open Sans"/>
          <w:color w:val="auto"/>
          <w:szCs w:val="22"/>
        </w:rPr>
      </w:pPr>
      <w:r w:rsidRPr="00785D93">
        <w:rPr>
          <w:rFonts w:ascii="Open Sans" w:eastAsia="Times New Roman" w:hAnsi="Open Sans" w:cs="Open Sans"/>
          <w:color w:val="auto"/>
          <w:szCs w:val="22"/>
        </w:rPr>
        <w:t xml:space="preserve">The Contractor warrants that the information in </w:t>
      </w:r>
      <w:r w:rsidRPr="00785D93">
        <w:rPr>
          <w:rFonts w:ascii="Open Sans" w:eastAsia="Times New Roman" w:hAnsi="Open Sans" w:cs="Open Sans"/>
          <w:color w:val="auto"/>
          <w:szCs w:val="22"/>
        </w:rPr>
        <w:fldChar w:fldCharType="begin"/>
      </w:r>
      <w:r w:rsidRPr="00785D93">
        <w:rPr>
          <w:rFonts w:ascii="Open Sans" w:eastAsia="Times New Roman" w:hAnsi="Open Sans" w:cs="Open Sans"/>
          <w:color w:val="auto"/>
          <w:szCs w:val="22"/>
        </w:rPr>
        <w:instrText xml:space="preserve"> REF _Ref163133926 \r \h  \* MERGEFORMAT </w:instrText>
      </w:r>
      <w:r w:rsidRPr="00785D93">
        <w:rPr>
          <w:rFonts w:ascii="Open Sans" w:eastAsia="Times New Roman" w:hAnsi="Open Sans" w:cs="Open Sans"/>
          <w:color w:val="auto"/>
          <w:szCs w:val="22"/>
        </w:rPr>
      </w:r>
      <w:r w:rsidRPr="00785D93">
        <w:rPr>
          <w:rFonts w:ascii="Open Sans" w:eastAsia="Times New Roman" w:hAnsi="Open Sans" w:cs="Open Sans"/>
          <w:color w:val="auto"/>
          <w:szCs w:val="22"/>
        </w:rPr>
        <w:fldChar w:fldCharType="separate"/>
      </w:r>
      <w:r w:rsidR="00523710" w:rsidRPr="00785D93">
        <w:rPr>
          <w:rFonts w:ascii="Open Sans" w:eastAsia="Times New Roman" w:hAnsi="Open Sans" w:cs="Open Sans"/>
          <w:color w:val="auto"/>
          <w:szCs w:val="22"/>
        </w:rPr>
        <w:t>ANNEX A</w:t>
      </w:r>
      <w:r w:rsidRPr="00785D93">
        <w:rPr>
          <w:rFonts w:ascii="Open Sans" w:eastAsia="Times New Roman" w:hAnsi="Open Sans" w:cs="Open Sans"/>
          <w:color w:val="auto"/>
          <w:szCs w:val="22"/>
        </w:rPr>
        <w:fldChar w:fldCharType="end"/>
      </w:r>
      <w:r w:rsidRPr="00785D93">
        <w:rPr>
          <w:rFonts w:ascii="Open Sans" w:eastAsia="Times New Roman" w:hAnsi="Open Sans" w:cs="Open Sans"/>
          <w:color w:val="auto"/>
          <w:szCs w:val="22"/>
        </w:rPr>
        <w:t xml:space="preserve"> on the security of its network and information systems is up to date and accurate and that it will update the Client immediately in the event of any changes to such information. </w:t>
      </w:r>
    </w:p>
    <w:p w14:paraId="21F232D5" w14:textId="0191E6FA" w:rsidR="00492009" w:rsidRPr="00785D93" w:rsidRDefault="00492009" w:rsidP="00492009">
      <w:pPr>
        <w:pStyle w:val="Untitledsubclause1"/>
        <w:rPr>
          <w:rFonts w:ascii="Open Sans" w:hAnsi="Open Sans" w:cs="Open Sans"/>
          <w:sz w:val="20"/>
          <w:szCs w:val="18"/>
        </w:rPr>
      </w:pPr>
      <w:bookmarkStart w:id="132" w:name="a415450"/>
      <w:bookmarkEnd w:id="131"/>
      <w:r w:rsidRPr="00785D93">
        <w:rPr>
          <w:rFonts w:ascii="Open Sans" w:eastAsia="Times New Roman" w:hAnsi="Open Sans" w:cs="Open Sans"/>
          <w:color w:val="auto"/>
          <w:szCs w:val="22"/>
        </w:rPr>
        <w:lastRenderedPageBreak/>
        <w:t xml:space="preserve">In performing its obligations under this </w:t>
      </w:r>
      <w:r w:rsidR="006F22DA" w:rsidRPr="00785D93">
        <w:rPr>
          <w:rFonts w:ascii="Open Sans" w:eastAsia="Times New Roman" w:hAnsi="Open Sans" w:cs="Open Sans"/>
          <w:color w:val="auto"/>
          <w:szCs w:val="22"/>
        </w:rPr>
        <w:t>A</w:t>
      </w:r>
      <w:r w:rsidRPr="00785D93">
        <w:rPr>
          <w:rFonts w:ascii="Open Sans" w:eastAsia="Times New Roman" w:hAnsi="Open Sans" w:cs="Open Sans"/>
          <w:color w:val="auto"/>
          <w:szCs w:val="22"/>
        </w:rPr>
        <w:t>greement, the Contractor shall comply with</w:t>
      </w:r>
      <w:bookmarkEnd w:id="132"/>
      <w:r w:rsidRPr="00785D93">
        <w:rPr>
          <w:rFonts w:ascii="Open Sans" w:eastAsia="Times New Roman" w:hAnsi="Open Sans" w:cs="Open Sans"/>
          <w:color w:val="auto"/>
          <w:szCs w:val="22"/>
        </w:rPr>
        <w:t xml:space="preserve"> </w:t>
      </w:r>
      <w:bookmarkStart w:id="133" w:name="a764248"/>
      <w:r w:rsidRPr="00785D93">
        <w:rPr>
          <w:rFonts w:ascii="Open Sans" w:eastAsia="Times New Roman" w:hAnsi="Open Sans" w:cs="Open Sans"/>
          <w:color w:val="auto"/>
          <w:szCs w:val="22"/>
        </w:rPr>
        <w:t>all applicable laws, statutes, regulations and codes from time to time in force, including the Cybersecurity Requirements and the Contractor will inform the Client as soon as it becomes aware of any changes to the same</w:t>
      </w:r>
      <w:bookmarkEnd w:id="133"/>
      <w:r w:rsidRPr="00785D93">
        <w:rPr>
          <w:rFonts w:ascii="Open Sans" w:eastAsia="Times New Roman" w:hAnsi="Open Sans" w:cs="Open Sans"/>
          <w:color w:val="auto"/>
          <w:szCs w:val="22"/>
        </w:rPr>
        <w:t>.</w:t>
      </w:r>
    </w:p>
    <w:p w14:paraId="6394DF42" w14:textId="306C2C29" w:rsidR="00492009" w:rsidRPr="00785D93" w:rsidRDefault="00492009" w:rsidP="00492009">
      <w:pPr>
        <w:pStyle w:val="Untitledsubclause1"/>
        <w:rPr>
          <w:rFonts w:ascii="Open Sans" w:eastAsia="Times New Roman" w:hAnsi="Open Sans" w:cs="Open Sans"/>
          <w:color w:val="auto"/>
          <w:szCs w:val="22"/>
        </w:rPr>
      </w:pPr>
      <w:bookmarkStart w:id="134" w:name="a453847"/>
      <w:r w:rsidRPr="00785D93">
        <w:rPr>
          <w:rFonts w:ascii="Open Sans" w:eastAsia="Times New Roman" w:hAnsi="Open Sans" w:cs="Open Sans"/>
          <w:color w:val="auto"/>
          <w:szCs w:val="22"/>
        </w:rPr>
        <w:t>The Contractor shall not be entitled to any increase in the Charges with respect to any changes requested by the Client which are necessary to comply with changes to Cybersecurity Requirements which take effect after the Commencement Date</w:t>
      </w:r>
      <w:bookmarkEnd w:id="134"/>
      <w:r w:rsidR="385E3EA2" w:rsidRPr="00785D93">
        <w:rPr>
          <w:rFonts w:ascii="Open Sans" w:eastAsia="Times New Roman" w:hAnsi="Open Sans" w:cs="Open Sans"/>
          <w:color w:val="auto"/>
          <w:szCs w:val="22"/>
        </w:rPr>
        <w:t>.</w:t>
      </w:r>
    </w:p>
    <w:p w14:paraId="21792532" w14:textId="3399B1E1" w:rsidR="13882509" w:rsidRDefault="5A2F687D" w:rsidP="4E4934F5">
      <w:pPr>
        <w:pStyle w:val="Untitledsubclause1"/>
        <w:rPr>
          <w:rFonts w:ascii="Franklin Gothic Book" w:eastAsia="Times New Roman" w:hAnsi="Franklin Gothic Book" w:cs="Times New Roman"/>
          <w:color w:val="auto"/>
          <w:sz w:val="24"/>
          <w:szCs w:val="24"/>
        </w:rPr>
      </w:pPr>
      <w:r w:rsidRPr="00785D93">
        <w:rPr>
          <w:rFonts w:ascii="Open Sans" w:eastAsia="Times New Roman" w:hAnsi="Open Sans" w:cs="Open Sans"/>
          <w:color w:val="auto"/>
          <w:szCs w:val="22"/>
        </w:rPr>
        <w:t xml:space="preserve">The Contractor shall ensure that each new </w:t>
      </w:r>
      <w:r w:rsidR="34CAD505" w:rsidRPr="00785D93">
        <w:rPr>
          <w:rFonts w:ascii="Open Sans" w:eastAsia="Times New Roman" w:hAnsi="Open Sans" w:cs="Open Sans"/>
          <w:color w:val="auto"/>
          <w:szCs w:val="22"/>
        </w:rPr>
        <w:t xml:space="preserve">software </w:t>
      </w:r>
      <w:r w:rsidRPr="00785D93">
        <w:rPr>
          <w:rFonts w:ascii="Open Sans" w:eastAsia="Times New Roman" w:hAnsi="Open Sans" w:cs="Open Sans"/>
          <w:color w:val="auto"/>
          <w:szCs w:val="22"/>
        </w:rPr>
        <w:t>release shall comply with the Cybersecurity Requirements.</w:t>
      </w:r>
      <w:r w:rsidR="13882509" w:rsidRPr="007B5516">
        <w:rPr>
          <w:rFonts w:ascii="Franklin Gothic Book" w:eastAsia="Times New Roman" w:hAnsi="Franklin Gothic Book" w:cs="Times New Roman"/>
          <w:color w:val="auto"/>
          <w:sz w:val="24"/>
          <w:szCs w:val="24"/>
        </w:rPr>
        <w:fldChar w:fldCharType="begin"/>
      </w:r>
      <w:r w:rsidR="13882509" w:rsidRPr="007B5516">
        <w:rPr>
          <w:rFonts w:ascii="Franklin Gothic Book" w:eastAsia="Times New Roman" w:hAnsi="Franklin Gothic Book" w:cs="Times New Roman"/>
          <w:color w:val="auto"/>
          <w:sz w:val="24"/>
          <w:szCs w:val="24"/>
        </w:rPr>
        <w:fldChar w:fldCharType="end"/>
      </w:r>
    </w:p>
    <w:p w14:paraId="4C929D22" w14:textId="0E8E3E1E" w:rsidR="00492009" w:rsidRPr="00785D93" w:rsidRDefault="00492009" w:rsidP="005746D9">
      <w:pPr>
        <w:pStyle w:val="ScheduleUntitledClause"/>
        <w:pageBreakBefore/>
        <w:numPr>
          <w:ilvl w:val="0"/>
          <w:numId w:val="77"/>
        </w:numPr>
        <w:spacing w:before="240"/>
        <w:ind w:left="0" w:firstLine="0"/>
        <w:rPr>
          <w:rFonts w:ascii="Open Sans" w:eastAsia="Times New Roman" w:hAnsi="Open Sans" w:cs="Open Sans"/>
          <w:b/>
          <w:color w:val="auto"/>
          <w:kern w:val="0"/>
          <w:szCs w:val="22"/>
          <w:lang w:val="en-IE"/>
          <w14:ligatures w14:val="none"/>
        </w:rPr>
      </w:pPr>
      <w:bookmarkStart w:id="135" w:name="_Toc256000067"/>
      <w:bookmarkStart w:id="136" w:name="a649530"/>
      <w:bookmarkStart w:id="137" w:name="_Ref163133926"/>
      <w:r w:rsidRPr="00785D93">
        <w:rPr>
          <w:rFonts w:ascii="Open Sans" w:eastAsia="Times New Roman" w:hAnsi="Open Sans" w:cs="Open Sans"/>
          <w:b/>
          <w:color w:val="auto"/>
          <w:szCs w:val="22"/>
          <w:lang w:val="en-IE"/>
        </w:rPr>
        <w:lastRenderedPageBreak/>
        <w:t>Contractor's network and information systems security</w:t>
      </w:r>
      <w:bookmarkEnd w:id="135"/>
      <w:bookmarkEnd w:id="136"/>
      <w:bookmarkEnd w:id="137"/>
    </w:p>
    <w:p w14:paraId="2FA2EC82" w14:textId="77777777" w:rsidR="00492009" w:rsidRPr="00785D93" w:rsidRDefault="00492009" w:rsidP="00492009">
      <w:pPr>
        <w:pStyle w:val="ScheduleTitleClause"/>
        <w:rPr>
          <w:rFonts w:ascii="Open Sans" w:eastAsia="Times New Roman" w:hAnsi="Open Sans" w:cs="Open Sans"/>
          <w:color w:val="auto"/>
          <w:kern w:val="0"/>
          <w:szCs w:val="22"/>
          <w:lang w:val="en-IE"/>
          <w14:ligatures w14:val="none"/>
        </w:rPr>
      </w:pPr>
      <w:r w:rsidRPr="00785D93">
        <w:rPr>
          <w:rFonts w:ascii="Open Sans" w:eastAsia="Times New Roman" w:hAnsi="Open Sans" w:cs="Open Sans"/>
          <w:color w:val="auto"/>
          <w:kern w:val="0"/>
          <w:szCs w:val="22"/>
          <w:lang w:val="en-IE"/>
          <w14:ligatures w14:val="none"/>
        </w:rPr>
        <w:fldChar w:fldCharType="begin"/>
      </w:r>
      <w:r w:rsidRPr="00785D93">
        <w:rPr>
          <w:rFonts w:ascii="Open Sans" w:eastAsia="Times New Roman" w:hAnsi="Open Sans" w:cs="Open Sans"/>
          <w:color w:val="auto"/>
          <w:kern w:val="0"/>
          <w:szCs w:val="22"/>
          <w:lang w:val="en-IE"/>
          <w14:ligatures w14:val="none"/>
        </w:rPr>
        <w:instrText>TC "1. Security of systems and facilities" \l 1</w:instrText>
      </w:r>
      <w:r w:rsidRPr="00785D93">
        <w:rPr>
          <w:rFonts w:ascii="Open Sans" w:eastAsia="Times New Roman" w:hAnsi="Open Sans" w:cs="Open Sans"/>
          <w:color w:val="auto"/>
          <w:kern w:val="0"/>
          <w:szCs w:val="22"/>
          <w:lang w:val="en-IE"/>
          <w14:ligatures w14:val="none"/>
        </w:rPr>
        <w:fldChar w:fldCharType="end"/>
      </w:r>
      <w:bookmarkStart w:id="138" w:name="_Toc256000068"/>
      <w:bookmarkStart w:id="139" w:name="a380668"/>
      <w:r w:rsidRPr="00785D93">
        <w:rPr>
          <w:rFonts w:ascii="Open Sans" w:eastAsia="Times New Roman" w:hAnsi="Open Sans" w:cs="Open Sans"/>
          <w:color w:val="auto"/>
          <w:kern w:val="0"/>
          <w:szCs w:val="22"/>
          <w:lang w:val="en-IE"/>
          <w14:ligatures w14:val="none"/>
        </w:rPr>
        <w:t>Security of systems and facilities</w:t>
      </w:r>
      <w:bookmarkEnd w:id="138"/>
      <w:bookmarkEnd w:id="139"/>
    </w:p>
    <w:p w14:paraId="1857F1D3" w14:textId="77777777" w:rsidR="00492009" w:rsidRPr="00785D93" w:rsidRDefault="00492009" w:rsidP="00492009">
      <w:pPr>
        <w:pStyle w:val="BulletList1"/>
        <w:rPr>
          <w:rFonts w:ascii="Open Sans" w:eastAsia="Times New Roman" w:hAnsi="Open Sans" w:cs="Open Sans"/>
          <w:color w:val="auto"/>
          <w:kern w:val="0"/>
          <w:szCs w:val="22"/>
          <w:lang w:val="en-IE"/>
          <w14:ligatures w14:val="none"/>
        </w:rPr>
      </w:pPr>
      <w:r w:rsidRPr="00785D93">
        <w:rPr>
          <w:rFonts w:ascii="Open Sans" w:eastAsia="Times New Roman" w:hAnsi="Open Sans" w:cs="Open Sans"/>
          <w:color w:val="auto"/>
          <w:szCs w:val="22"/>
          <w:lang w:val="en-IE"/>
        </w:rPr>
        <w:t>A description or mapping of the Contractor's information system insofar as it relates to the Client and any policies the Contractor has in place for managing information security, including risk analysis, human resources, security of operations, security architecture, secure data and system life cycle management, encryption, multi factor authentication and its management.</w:t>
      </w:r>
    </w:p>
    <w:p w14:paraId="15EB38EB" w14:textId="77777777" w:rsidR="00492009" w:rsidRPr="00785D93" w:rsidRDefault="00492009" w:rsidP="00492009">
      <w:pPr>
        <w:pStyle w:val="BulletList1"/>
        <w:rPr>
          <w:rFonts w:ascii="Open Sans" w:eastAsia="Times New Roman" w:hAnsi="Open Sans" w:cs="Open Sans"/>
          <w:color w:val="auto"/>
          <w:szCs w:val="22"/>
          <w:lang w:val="en-IE"/>
        </w:rPr>
      </w:pPr>
      <w:r w:rsidRPr="00785D93">
        <w:rPr>
          <w:rFonts w:ascii="Open Sans" w:eastAsia="Times New Roman" w:hAnsi="Open Sans" w:cs="Open Sans"/>
          <w:color w:val="auto"/>
          <w:szCs w:val="22"/>
          <w:lang w:val="en-IE"/>
        </w:rPr>
        <w:t>The Contractor’s measures to protect the security of its network and information systems from damage using an all-hazards risk-based approach, addressing without limitation system failure, human error, malicious action or natural phenomena.</w:t>
      </w:r>
    </w:p>
    <w:p w14:paraId="679003D0" w14:textId="4326D28F" w:rsidR="00492009" w:rsidRPr="00785D93" w:rsidRDefault="00492009" w:rsidP="00492009">
      <w:pPr>
        <w:pStyle w:val="BulletList1"/>
        <w:rPr>
          <w:rFonts w:ascii="Open Sans" w:eastAsia="Times New Roman" w:hAnsi="Open Sans" w:cs="Open Sans"/>
          <w:color w:val="auto"/>
          <w:kern w:val="0"/>
          <w:szCs w:val="22"/>
          <w:lang w:val="en-IE"/>
          <w14:ligatures w14:val="none"/>
        </w:rPr>
      </w:pPr>
      <w:r w:rsidRPr="00785D93">
        <w:rPr>
          <w:rFonts w:ascii="Open Sans" w:eastAsia="Times New Roman" w:hAnsi="Open Sans" w:cs="Open Sans"/>
          <w:color w:val="auto"/>
          <w:kern w:val="0"/>
          <w:szCs w:val="22"/>
          <w:lang w:val="en-IE"/>
          <w14:ligatures w14:val="none"/>
        </w:rPr>
        <w:t>The Contractor’s measures including policies to ensure the accessibility and traceability of critical elements used in the provision of the Services.</w:t>
      </w:r>
    </w:p>
    <w:p w14:paraId="1AEF3462" w14:textId="77777777" w:rsidR="00492009" w:rsidRPr="00785D93" w:rsidRDefault="00492009" w:rsidP="00492009">
      <w:pPr>
        <w:pStyle w:val="BulletList1"/>
        <w:rPr>
          <w:rFonts w:ascii="Open Sans" w:eastAsia="Times New Roman" w:hAnsi="Open Sans" w:cs="Open Sans"/>
          <w:color w:val="auto"/>
          <w:kern w:val="0"/>
          <w:szCs w:val="22"/>
          <w:lang w:val="en-IE"/>
          <w14:ligatures w14:val="none"/>
        </w:rPr>
      </w:pPr>
      <w:r w:rsidRPr="00785D93">
        <w:rPr>
          <w:rFonts w:ascii="Open Sans" w:eastAsia="Times New Roman" w:hAnsi="Open Sans" w:cs="Open Sans"/>
          <w:color w:val="auto"/>
          <w:kern w:val="0"/>
          <w:szCs w:val="22"/>
          <w:lang w:val="en-IE"/>
          <w14:ligatures w14:val="none"/>
        </w:rPr>
        <w:t>Any measures to ensure that the physical and logical access to network and information systems, including administrative security of network and information systems, is authorised and restricted based on business and security requirements.</w:t>
      </w:r>
    </w:p>
    <w:p w14:paraId="65B94F2B" w14:textId="77777777" w:rsidR="00492009" w:rsidRPr="00785D93" w:rsidRDefault="00492009" w:rsidP="00492009">
      <w:pPr>
        <w:pStyle w:val="ScheduleTitleClause"/>
        <w:rPr>
          <w:rFonts w:ascii="Open Sans" w:eastAsia="Times New Roman" w:hAnsi="Open Sans" w:cs="Open Sans"/>
          <w:color w:val="auto"/>
          <w:kern w:val="0"/>
          <w:szCs w:val="22"/>
          <w:lang w:val="en-IE"/>
          <w14:ligatures w14:val="none"/>
        </w:rPr>
      </w:pPr>
      <w:r w:rsidRPr="00785D93">
        <w:rPr>
          <w:rFonts w:ascii="Open Sans" w:eastAsia="Times New Roman" w:hAnsi="Open Sans" w:cs="Open Sans"/>
          <w:color w:val="auto"/>
          <w:kern w:val="0"/>
          <w:szCs w:val="22"/>
          <w:lang w:val="en-IE"/>
          <w14:ligatures w14:val="none"/>
        </w:rPr>
        <w:fldChar w:fldCharType="begin"/>
      </w:r>
      <w:r w:rsidRPr="00785D93">
        <w:rPr>
          <w:rFonts w:ascii="Open Sans" w:eastAsia="Times New Roman" w:hAnsi="Open Sans" w:cs="Open Sans"/>
          <w:color w:val="auto"/>
          <w:kern w:val="0"/>
          <w:szCs w:val="22"/>
          <w:lang w:val="en-IE"/>
          <w14:ligatures w14:val="none"/>
        </w:rPr>
        <w:instrText>TC "2. Incident handling" \l 1</w:instrText>
      </w:r>
      <w:r w:rsidRPr="00785D93">
        <w:rPr>
          <w:rFonts w:ascii="Open Sans" w:eastAsia="Times New Roman" w:hAnsi="Open Sans" w:cs="Open Sans"/>
          <w:color w:val="auto"/>
          <w:kern w:val="0"/>
          <w:szCs w:val="22"/>
          <w:lang w:val="en-IE"/>
          <w14:ligatures w14:val="none"/>
        </w:rPr>
        <w:fldChar w:fldCharType="end"/>
      </w:r>
      <w:bookmarkStart w:id="140" w:name="_Toc256000069"/>
      <w:bookmarkStart w:id="141" w:name="a339198"/>
      <w:r w:rsidRPr="00785D93">
        <w:rPr>
          <w:rFonts w:ascii="Open Sans" w:eastAsia="Times New Roman" w:hAnsi="Open Sans" w:cs="Open Sans"/>
          <w:color w:val="auto"/>
          <w:kern w:val="0"/>
          <w:szCs w:val="22"/>
          <w:lang w:val="en-IE"/>
          <w14:ligatures w14:val="none"/>
        </w:rPr>
        <w:t>Incident handling</w:t>
      </w:r>
      <w:bookmarkEnd w:id="140"/>
      <w:bookmarkEnd w:id="141"/>
    </w:p>
    <w:p w14:paraId="111F0DF9" w14:textId="77777777" w:rsidR="00492009" w:rsidRPr="00785D93" w:rsidRDefault="00492009" w:rsidP="00492009">
      <w:pPr>
        <w:pStyle w:val="BulletList1"/>
        <w:rPr>
          <w:rFonts w:ascii="Open Sans" w:eastAsia="Times New Roman" w:hAnsi="Open Sans" w:cs="Open Sans"/>
          <w:color w:val="auto"/>
          <w:kern w:val="0"/>
          <w:szCs w:val="22"/>
          <w:lang w:val="en-IE"/>
          <w14:ligatures w14:val="none"/>
        </w:rPr>
      </w:pPr>
      <w:r w:rsidRPr="00785D93">
        <w:rPr>
          <w:rFonts w:ascii="Open Sans" w:eastAsia="Times New Roman" w:hAnsi="Open Sans" w:cs="Open Sans"/>
          <w:color w:val="auto"/>
          <w:kern w:val="0"/>
          <w:szCs w:val="22"/>
          <w:lang w:val="en-IE"/>
          <w14:ligatures w14:val="none"/>
        </w:rPr>
        <w:t>The Contractor’s detection processes and procedures for ensuring timely and adequate awareness of anomalous events and details of the ways in which it maintains and tests these processes and procedures.</w:t>
      </w:r>
    </w:p>
    <w:p w14:paraId="6F67CBC4" w14:textId="77777777" w:rsidR="00492009" w:rsidRPr="00785D93" w:rsidRDefault="00492009" w:rsidP="00492009">
      <w:pPr>
        <w:pStyle w:val="BulletList1"/>
        <w:rPr>
          <w:rFonts w:ascii="Open Sans" w:eastAsia="Times New Roman" w:hAnsi="Open Sans" w:cs="Open Sans"/>
          <w:color w:val="auto"/>
          <w:kern w:val="0"/>
          <w:szCs w:val="22"/>
          <w:lang w:val="en-IE"/>
          <w14:ligatures w14:val="none"/>
        </w:rPr>
      </w:pPr>
      <w:r w:rsidRPr="00785D93">
        <w:rPr>
          <w:rFonts w:ascii="Open Sans" w:eastAsia="Times New Roman" w:hAnsi="Open Sans" w:cs="Open Sans"/>
          <w:color w:val="auto"/>
          <w:kern w:val="0"/>
          <w:szCs w:val="22"/>
          <w:lang w:val="en-IE"/>
          <w14:ligatures w14:val="none"/>
        </w:rPr>
        <w:t>The Contractor’s processes and policies on reporting incidents and identifying weaknesses and vulnerabilities in its information systems.</w:t>
      </w:r>
    </w:p>
    <w:p w14:paraId="7C0114E3" w14:textId="77777777" w:rsidR="00492009" w:rsidRPr="00785D93" w:rsidRDefault="00492009" w:rsidP="00492009">
      <w:pPr>
        <w:pStyle w:val="BulletList1"/>
        <w:rPr>
          <w:rFonts w:ascii="Open Sans" w:eastAsia="Times New Roman" w:hAnsi="Open Sans" w:cs="Open Sans"/>
          <w:color w:val="auto"/>
          <w:kern w:val="0"/>
          <w:szCs w:val="22"/>
          <w:lang w:val="en-IE"/>
          <w14:ligatures w14:val="none"/>
        </w:rPr>
      </w:pPr>
      <w:r w:rsidRPr="00785D93">
        <w:rPr>
          <w:rFonts w:ascii="Open Sans" w:eastAsia="Times New Roman" w:hAnsi="Open Sans" w:cs="Open Sans"/>
          <w:color w:val="auto"/>
          <w:kern w:val="0"/>
          <w:szCs w:val="22"/>
          <w:lang w:val="en-IE"/>
          <w14:ligatures w14:val="none"/>
        </w:rPr>
        <w:t>The Contractor’s procedures for assessing the severity of a security incident, documenting knowledge from incident analysis which may serve as evidence and support a continuous improvement process.</w:t>
      </w:r>
    </w:p>
    <w:p w14:paraId="508B3DE0" w14:textId="77777777" w:rsidR="00492009" w:rsidRPr="00785D93" w:rsidRDefault="00492009" w:rsidP="00492009">
      <w:pPr>
        <w:pStyle w:val="ScheduleTitleClause"/>
        <w:rPr>
          <w:rFonts w:ascii="Open Sans" w:eastAsia="Times New Roman" w:hAnsi="Open Sans" w:cs="Open Sans"/>
          <w:color w:val="auto"/>
          <w:kern w:val="0"/>
          <w:szCs w:val="22"/>
          <w:lang w:val="en-IE"/>
          <w14:ligatures w14:val="none"/>
        </w:rPr>
      </w:pPr>
      <w:r w:rsidRPr="00785D93">
        <w:rPr>
          <w:rFonts w:ascii="Open Sans" w:eastAsia="Times New Roman" w:hAnsi="Open Sans" w:cs="Open Sans"/>
          <w:color w:val="auto"/>
          <w:kern w:val="0"/>
          <w:szCs w:val="22"/>
          <w:lang w:val="en-IE"/>
          <w14:ligatures w14:val="none"/>
        </w:rPr>
        <w:fldChar w:fldCharType="begin"/>
      </w:r>
      <w:r w:rsidRPr="00785D93">
        <w:rPr>
          <w:rFonts w:ascii="Open Sans" w:eastAsia="Times New Roman" w:hAnsi="Open Sans" w:cs="Open Sans"/>
          <w:color w:val="auto"/>
          <w:kern w:val="0"/>
          <w:szCs w:val="22"/>
          <w:lang w:val="en-IE"/>
          <w14:ligatures w14:val="none"/>
        </w:rPr>
        <w:instrText>TC "3. Business continuity management" \l 1</w:instrText>
      </w:r>
      <w:r w:rsidRPr="00785D93">
        <w:rPr>
          <w:rFonts w:ascii="Open Sans" w:eastAsia="Times New Roman" w:hAnsi="Open Sans" w:cs="Open Sans"/>
          <w:color w:val="auto"/>
          <w:kern w:val="0"/>
          <w:szCs w:val="22"/>
          <w:lang w:val="en-IE"/>
          <w14:ligatures w14:val="none"/>
        </w:rPr>
        <w:fldChar w:fldCharType="end"/>
      </w:r>
      <w:bookmarkStart w:id="142" w:name="_Toc256000070"/>
      <w:bookmarkStart w:id="143" w:name="a448412"/>
      <w:r w:rsidRPr="00785D93">
        <w:rPr>
          <w:rFonts w:ascii="Open Sans" w:eastAsia="Times New Roman" w:hAnsi="Open Sans" w:cs="Open Sans"/>
          <w:color w:val="auto"/>
          <w:kern w:val="0"/>
          <w:szCs w:val="22"/>
          <w:lang w:val="en-IE"/>
          <w14:ligatures w14:val="none"/>
        </w:rPr>
        <w:t>Business continuity management</w:t>
      </w:r>
      <w:bookmarkEnd w:id="142"/>
      <w:bookmarkEnd w:id="143"/>
    </w:p>
    <w:p w14:paraId="08D1AC7F" w14:textId="4E6AE16B" w:rsidR="00492009" w:rsidRPr="00785D93" w:rsidRDefault="00492009" w:rsidP="00492009">
      <w:pPr>
        <w:pStyle w:val="BulletList1"/>
        <w:rPr>
          <w:rFonts w:ascii="Open Sans" w:eastAsia="Times New Roman" w:hAnsi="Open Sans" w:cs="Open Sans"/>
          <w:color w:val="auto"/>
          <w:kern w:val="0"/>
          <w:szCs w:val="22"/>
          <w:lang w:val="en-IE"/>
          <w14:ligatures w14:val="none"/>
        </w:rPr>
      </w:pPr>
      <w:r w:rsidRPr="00785D93">
        <w:rPr>
          <w:rFonts w:ascii="Open Sans" w:eastAsia="Times New Roman" w:hAnsi="Open Sans" w:cs="Open Sans"/>
          <w:color w:val="auto"/>
          <w:kern w:val="0"/>
          <w:szCs w:val="22"/>
          <w:lang w:val="en-IE"/>
          <w14:ligatures w14:val="none"/>
        </w:rPr>
        <w:t>The Contractor’s contingency procedures for ensuring business continuity for the Services and details of the ways in which it regularly assesses and tests these.</w:t>
      </w:r>
    </w:p>
    <w:p w14:paraId="6ED329C0" w14:textId="77777777" w:rsidR="00492009" w:rsidRPr="00785D93" w:rsidRDefault="00492009" w:rsidP="00492009">
      <w:pPr>
        <w:pStyle w:val="BulletList1"/>
        <w:rPr>
          <w:rFonts w:ascii="Open Sans" w:eastAsia="Times New Roman" w:hAnsi="Open Sans" w:cs="Open Sans"/>
          <w:color w:val="auto"/>
          <w:kern w:val="0"/>
          <w:szCs w:val="22"/>
          <w:lang w:val="en-IE"/>
          <w14:ligatures w14:val="none"/>
        </w:rPr>
      </w:pPr>
      <w:r w:rsidRPr="00785D93">
        <w:rPr>
          <w:rFonts w:ascii="Open Sans" w:eastAsia="Times New Roman" w:hAnsi="Open Sans" w:cs="Open Sans"/>
          <w:color w:val="auto"/>
          <w:kern w:val="0"/>
          <w:szCs w:val="22"/>
          <w:lang w:val="en-IE"/>
          <w14:ligatures w14:val="none"/>
        </w:rPr>
        <w:t xml:space="preserve">The Contractor’s disaster recovery capabilities and details of the ways in which these are regularly assessed and tested.  </w:t>
      </w:r>
    </w:p>
    <w:p w14:paraId="35F58BA2" w14:textId="77777777" w:rsidR="00492009" w:rsidRPr="00785D93" w:rsidRDefault="00492009" w:rsidP="00492009">
      <w:pPr>
        <w:pStyle w:val="ScheduleTitleClause"/>
        <w:rPr>
          <w:rFonts w:ascii="Open Sans" w:eastAsia="Times New Roman" w:hAnsi="Open Sans" w:cs="Open Sans"/>
          <w:color w:val="auto"/>
          <w:kern w:val="0"/>
          <w:szCs w:val="22"/>
          <w:lang w:val="en-IE"/>
          <w14:ligatures w14:val="none"/>
        </w:rPr>
      </w:pPr>
      <w:r w:rsidRPr="00785D93">
        <w:rPr>
          <w:rFonts w:ascii="Open Sans" w:eastAsia="Times New Roman" w:hAnsi="Open Sans" w:cs="Open Sans"/>
          <w:color w:val="auto"/>
          <w:kern w:val="0"/>
          <w:szCs w:val="22"/>
          <w:lang w:val="en-IE"/>
          <w14:ligatures w14:val="none"/>
        </w:rPr>
        <w:fldChar w:fldCharType="begin"/>
      </w:r>
      <w:r w:rsidRPr="00785D93">
        <w:rPr>
          <w:rFonts w:ascii="Open Sans" w:eastAsia="Times New Roman" w:hAnsi="Open Sans" w:cs="Open Sans"/>
          <w:color w:val="auto"/>
          <w:kern w:val="0"/>
          <w:szCs w:val="22"/>
          <w:lang w:val="en-IE"/>
          <w14:ligatures w14:val="none"/>
        </w:rPr>
        <w:instrText>TC "4. Monitoring, auditing and testing" \l 1</w:instrText>
      </w:r>
      <w:r w:rsidRPr="00785D93">
        <w:rPr>
          <w:rFonts w:ascii="Open Sans" w:eastAsia="Times New Roman" w:hAnsi="Open Sans" w:cs="Open Sans"/>
          <w:color w:val="auto"/>
          <w:kern w:val="0"/>
          <w:szCs w:val="22"/>
          <w:lang w:val="en-IE"/>
          <w14:ligatures w14:val="none"/>
        </w:rPr>
        <w:fldChar w:fldCharType="end"/>
      </w:r>
      <w:bookmarkStart w:id="144" w:name="_Toc256000071"/>
      <w:bookmarkStart w:id="145" w:name="a365404"/>
      <w:r w:rsidRPr="00785D93">
        <w:rPr>
          <w:rFonts w:ascii="Open Sans" w:eastAsia="Times New Roman" w:hAnsi="Open Sans" w:cs="Open Sans"/>
          <w:color w:val="auto"/>
          <w:kern w:val="0"/>
          <w:szCs w:val="22"/>
          <w:lang w:val="en-IE"/>
          <w14:ligatures w14:val="none"/>
        </w:rPr>
        <w:t>Monitoring, auditing and testing</w:t>
      </w:r>
      <w:bookmarkEnd w:id="144"/>
      <w:bookmarkEnd w:id="145"/>
    </w:p>
    <w:p w14:paraId="27FA9A73" w14:textId="77777777" w:rsidR="00492009" w:rsidRPr="00785D93" w:rsidRDefault="00492009" w:rsidP="00492009">
      <w:pPr>
        <w:pStyle w:val="Paragraph0"/>
        <w:rPr>
          <w:rFonts w:ascii="Open Sans" w:eastAsia="Times New Roman" w:hAnsi="Open Sans" w:cs="Open Sans"/>
          <w:color w:val="auto"/>
          <w:kern w:val="0"/>
          <w:szCs w:val="22"/>
          <w:lang w:val="en-IE"/>
          <w14:ligatures w14:val="none"/>
        </w:rPr>
      </w:pPr>
      <w:r w:rsidRPr="00785D93">
        <w:rPr>
          <w:rFonts w:ascii="Open Sans" w:eastAsia="Times New Roman" w:hAnsi="Open Sans" w:cs="Open Sans"/>
          <w:color w:val="auto"/>
          <w:kern w:val="0"/>
          <w:szCs w:val="22"/>
          <w:lang w:val="en-IE"/>
          <w14:ligatures w14:val="none"/>
        </w:rPr>
        <w:t>The Contractor’s policies and the maintenance of such policies on:</w:t>
      </w:r>
    </w:p>
    <w:p w14:paraId="5403E406" w14:textId="77777777" w:rsidR="00492009" w:rsidRPr="00785D93" w:rsidRDefault="00492009" w:rsidP="00492009">
      <w:pPr>
        <w:pStyle w:val="BulletList1"/>
        <w:rPr>
          <w:rFonts w:ascii="Open Sans" w:eastAsia="Times New Roman" w:hAnsi="Open Sans" w:cs="Open Sans"/>
          <w:color w:val="auto"/>
          <w:kern w:val="0"/>
          <w:szCs w:val="22"/>
          <w:lang w:val="en-IE"/>
          <w14:ligatures w14:val="none"/>
        </w:rPr>
      </w:pPr>
      <w:r w:rsidRPr="00785D93">
        <w:rPr>
          <w:rFonts w:ascii="Open Sans" w:eastAsia="Times New Roman" w:hAnsi="Open Sans" w:cs="Open Sans"/>
          <w:color w:val="auto"/>
          <w:kern w:val="0"/>
          <w:szCs w:val="22"/>
          <w:lang w:val="en-IE"/>
          <w14:ligatures w14:val="none"/>
        </w:rPr>
        <w:t>Conducting planned sequences of observations or measurements to assess whether network and information systems are operating as intended.</w:t>
      </w:r>
    </w:p>
    <w:p w14:paraId="344FA780" w14:textId="77777777" w:rsidR="00492009" w:rsidRPr="00785D93" w:rsidRDefault="00492009" w:rsidP="00492009">
      <w:pPr>
        <w:pStyle w:val="BulletList1"/>
        <w:rPr>
          <w:rFonts w:ascii="Open Sans" w:eastAsia="Times New Roman" w:hAnsi="Open Sans" w:cs="Open Sans"/>
          <w:color w:val="auto"/>
          <w:kern w:val="0"/>
          <w:szCs w:val="22"/>
          <w:lang w:val="en-IE"/>
          <w14:ligatures w14:val="none"/>
        </w:rPr>
      </w:pPr>
      <w:r w:rsidRPr="00785D93">
        <w:rPr>
          <w:rFonts w:ascii="Open Sans" w:eastAsia="Times New Roman" w:hAnsi="Open Sans" w:cs="Open Sans"/>
          <w:color w:val="auto"/>
          <w:kern w:val="0"/>
          <w:szCs w:val="22"/>
          <w:lang w:val="en-IE"/>
          <w14:ligatures w14:val="none"/>
        </w:rPr>
        <w:lastRenderedPageBreak/>
        <w:t>Inspection and verification to check whether a standard or set of guidelines is being followed, records are accurate, and efficiency and effectiveness targets are being met.</w:t>
      </w:r>
    </w:p>
    <w:p w14:paraId="167E7EEC" w14:textId="7B1D39C7" w:rsidR="00492009" w:rsidRPr="00785D93" w:rsidRDefault="00492009" w:rsidP="00492009">
      <w:pPr>
        <w:pStyle w:val="BulletList1"/>
        <w:rPr>
          <w:rFonts w:ascii="Open Sans" w:eastAsia="Times New Roman" w:hAnsi="Open Sans" w:cs="Open Sans"/>
          <w:color w:val="auto"/>
          <w:szCs w:val="22"/>
          <w:lang w:val="en-IE"/>
        </w:rPr>
      </w:pPr>
      <w:r w:rsidRPr="00785D93">
        <w:rPr>
          <w:rFonts w:ascii="Open Sans" w:eastAsia="Times New Roman" w:hAnsi="Open Sans" w:cs="Open Sans"/>
          <w:color w:val="auto"/>
          <w:szCs w:val="22"/>
          <w:lang w:val="en-IE"/>
        </w:rPr>
        <w:t xml:space="preserve">A process (including technical processes and personnel involved in the operation flow) intended to reveal flaws in the security mechanisms of a network and information system that protect data and maintain functionality as intended. </w:t>
      </w:r>
    </w:p>
    <w:p w14:paraId="7634B7F0" w14:textId="1906898C" w:rsidR="001255CE" w:rsidRPr="00785D93" w:rsidRDefault="00F03595" w:rsidP="4A784B2B">
      <w:pPr>
        <w:pStyle w:val="BulletList1"/>
        <w:numPr>
          <w:ilvl w:val="0"/>
          <w:numId w:val="0"/>
        </w:numPr>
        <w:ind w:left="360"/>
        <w:rPr>
          <w:rFonts w:ascii="Open Sans" w:eastAsia="Times New Roman" w:hAnsi="Open Sans" w:cs="Open Sans"/>
          <w:color w:val="auto"/>
          <w:szCs w:val="22"/>
          <w:lang w:val="en-IE"/>
        </w:rPr>
      </w:pPr>
      <w:r w:rsidRPr="00785D93">
        <w:rPr>
          <w:rFonts w:ascii="Open Sans" w:eastAsia="Times New Roman" w:hAnsi="Open Sans" w:cs="Open Sans"/>
          <w:b/>
          <w:color w:val="auto"/>
          <w:szCs w:val="22"/>
          <w:lang w:val="en-IE"/>
        </w:rPr>
        <w:t xml:space="preserve">International </w:t>
      </w:r>
      <w:r w:rsidR="7AD92055" w:rsidRPr="00785D93">
        <w:rPr>
          <w:rFonts w:ascii="Open Sans" w:eastAsia="Times New Roman" w:hAnsi="Open Sans" w:cs="Open Sans"/>
          <w:b/>
          <w:color w:val="auto"/>
          <w:szCs w:val="22"/>
          <w:lang w:val="en-IE"/>
        </w:rPr>
        <w:t>standards</w:t>
      </w:r>
    </w:p>
    <w:p w14:paraId="20847098" w14:textId="7B2493DA" w:rsidR="001255CE" w:rsidRPr="007B5516" w:rsidRDefault="30E74D3C" w:rsidP="00614977">
      <w:pPr>
        <w:pStyle w:val="BulletList1"/>
        <w:numPr>
          <w:ilvl w:val="0"/>
          <w:numId w:val="135"/>
        </w:numPr>
        <w:ind w:left="284" w:hanging="284"/>
        <w:rPr>
          <w:rFonts w:ascii="Franklin Gothic Book" w:eastAsia="Times New Roman" w:hAnsi="Franklin Gothic Book" w:cs="Times New Roman"/>
          <w:color w:val="auto"/>
          <w:sz w:val="24"/>
          <w:szCs w:val="24"/>
          <w:lang w:val="en-IE"/>
        </w:rPr>
      </w:pPr>
      <w:r w:rsidRPr="00785D93">
        <w:rPr>
          <w:rFonts w:ascii="Open Sans" w:eastAsia="Times New Roman" w:hAnsi="Open Sans" w:cs="Open Sans"/>
          <w:color w:val="auto"/>
          <w:szCs w:val="22"/>
          <w:lang w:val="en-IE"/>
        </w:rPr>
        <w:t>The</w:t>
      </w:r>
      <w:r w:rsidR="00597900" w:rsidRPr="00785D93">
        <w:rPr>
          <w:rFonts w:ascii="Open Sans" w:eastAsia="Times New Roman" w:hAnsi="Open Sans" w:cs="Open Sans"/>
          <w:color w:val="auto"/>
          <w:szCs w:val="22"/>
          <w:lang w:val="en-IE"/>
        </w:rPr>
        <w:t xml:space="preserve"> Contractor </w:t>
      </w:r>
      <w:r w:rsidR="008F226B" w:rsidRPr="00785D93">
        <w:rPr>
          <w:rFonts w:ascii="Open Sans" w:eastAsia="Times New Roman" w:hAnsi="Open Sans" w:cs="Open Sans"/>
          <w:color w:val="auto"/>
          <w:szCs w:val="22"/>
          <w:lang w:val="en-IE"/>
        </w:rPr>
        <w:t xml:space="preserve">is </w:t>
      </w:r>
      <w:r w:rsidR="001255CE" w:rsidRPr="00785D93">
        <w:rPr>
          <w:rFonts w:ascii="Open Sans" w:eastAsia="Times New Roman" w:hAnsi="Open Sans" w:cs="Open Sans"/>
          <w:color w:val="auto"/>
          <w:szCs w:val="22"/>
          <w:lang w:val="en-IE"/>
        </w:rPr>
        <w:t>ISO</w:t>
      </w:r>
      <w:r w:rsidR="00D628F8" w:rsidRPr="00785D93">
        <w:rPr>
          <w:rFonts w:ascii="Open Sans" w:eastAsia="Times New Roman" w:hAnsi="Open Sans" w:cs="Open Sans"/>
          <w:color w:val="auto"/>
          <w:szCs w:val="22"/>
          <w:lang w:val="en-IE"/>
        </w:rPr>
        <w:t xml:space="preserve"> </w:t>
      </w:r>
      <w:r w:rsidR="001255CE" w:rsidRPr="00785D93">
        <w:rPr>
          <w:rFonts w:ascii="Open Sans" w:eastAsia="Times New Roman" w:hAnsi="Open Sans" w:cs="Open Sans"/>
          <w:color w:val="auto"/>
          <w:szCs w:val="22"/>
          <w:lang w:val="en-IE"/>
        </w:rPr>
        <w:t>27001</w:t>
      </w:r>
      <w:r w:rsidR="00597900" w:rsidRPr="00785D93">
        <w:rPr>
          <w:rFonts w:ascii="Open Sans" w:eastAsia="Times New Roman" w:hAnsi="Open Sans" w:cs="Open Sans"/>
          <w:color w:val="auto"/>
          <w:szCs w:val="22"/>
          <w:lang w:val="en-IE"/>
        </w:rPr>
        <w:t xml:space="preserve"> certified</w:t>
      </w:r>
      <w:r w:rsidR="00597900" w:rsidRPr="007B5516">
        <w:rPr>
          <w:rFonts w:ascii="Franklin Gothic Book" w:eastAsia="Times New Roman" w:hAnsi="Franklin Gothic Book" w:cs="Times New Roman"/>
          <w:color w:val="auto"/>
          <w:sz w:val="24"/>
          <w:szCs w:val="24"/>
          <w:lang w:val="en-IE"/>
        </w:rPr>
        <w:t xml:space="preserve">. </w:t>
      </w:r>
    </w:p>
    <w:p w14:paraId="4241B9A3" w14:textId="77777777" w:rsidR="005936F2" w:rsidRPr="007B5516" w:rsidRDefault="005936F2">
      <w:pPr>
        <w:pStyle w:val="BulletList1"/>
        <w:numPr>
          <w:ilvl w:val="0"/>
          <w:numId w:val="0"/>
        </w:numPr>
        <w:ind w:left="360"/>
        <w:rPr>
          <w:rFonts w:ascii="Franklin Gothic Book" w:eastAsia="Times New Roman" w:hAnsi="Franklin Gothic Book" w:cs="Times New Roman"/>
          <w:color w:val="auto"/>
          <w:sz w:val="24"/>
          <w:szCs w:val="24"/>
          <w:lang w:val="en-IE"/>
        </w:rPr>
      </w:pPr>
    </w:p>
    <w:p w14:paraId="031D44C0" w14:textId="77777777" w:rsidR="005936F2" w:rsidRPr="007B5516" w:rsidRDefault="005936F2">
      <w:pPr>
        <w:pStyle w:val="BulletList1"/>
        <w:numPr>
          <w:ilvl w:val="0"/>
          <w:numId w:val="0"/>
        </w:numPr>
        <w:ind w:left="360"/>
        <w:rPr>
          <w:rFonts w:ascii="Franklin Gothic Book" w:eastAsia="Times New Roman" w:hAnsi="Franklin Gothic Book" w:cs="Times New Roman"/>
          <w:color w:val="auto"/>
          <w:sz w:val="24"/>
          <w:szCs w:val="24"/>
          <w:lang w:val="en-IE"/>
        </w:rPr>
      </w:pPr>
    </w:p>
    <w:p w14:paraId="429186C6" w14:textId="77777777" w:rsidR="005936F2" w:rsidRPr="007B5516" w:rsidRDefault="005936F2">
      <w:pPr>
        <w:pStyle w:val="BulletList1"/>
        <w:numPr>
          <w:ilvl w:val="0"/>
          <w:numId w:val="0"/>
        </w:numPr>
        <w:ind w:left="360"/>
        <w:rPr>
          <w:rFonts w:ascii="Franklin Gothic Book" w:eastAsia="Times New Roman" w:hAnsi="Franklin Gothic Book" w:cs="Times New Roman"/>
          <w:color w:val="auto"/>
          <w:sz w:val="24"/>
          <w:szCs w:val="24"/>
          <w:lang w:val="en-IE"/>
        </w:rPr>
      </w:pPr>
    </w:p>
    <w:p w14:paraId="4F7C6CBF" w14:textId="77777777" w:rsidR="005936F2" w:rsidRPr="007B5516" w:rsidRDefault="005936F2">
      <w:pPr>
        <w:pStyle w:val="BulletList1"/>
        <w:numPr>
          <w:ilvl w:val="0"/>
          <w:numId w:val="0"/>
        </w:numPr>
        <w:ind w:left="360"/>
        <w:rPr>
          <w:rFonts w:ascii="Franklin Gothic Book" w:eastAsia="Times New Roman" w:hAnsi="Franklin Gothic Book" w:cs="Times New Roman"/>
          <w:color w:val="auto"/>
          <w:sz w:val="24"/>
          <w:szCs w:val="24"/>
          <w:lang w:val="en-IE"/>
        </w:rPr>
      </w:pPr>
    </w:p>
    <w:p w14:paraId="3C797AA8" w14:textId="77777777" w:rsidR="005936F2" w:rsidRPr="007B5516" w:rsidRDefault="005936F2">
      <w:pPr>
        <w:pStyle w:val="BulletList1"/>
        <w:numPr>
          <w:ilvl w:val="0"/>
          <w:numId w:val="0"/>
        </w:numPr>
        <w:ind w:left="360"/>
        <w:rPr>
          <w:rFonts w:ascii="Franklin Gothic Book" w:eastAsia="Times New Roman" w:hAnsi="Franklin Gothic Book" w:cs="Times New Roman"/>
          <w:color w:val="auto"/>
          <w:sz w:val="24"/>
          <w:szCs w:val="24"/>
          <w:lang w:val="en-IE"/>
        </w:rPr>
      </w:pPr>
    </w:p>
    <w:p w14:paraId="06DEC33F" w14:textId="77777777" w:rsidR="005936F2" w:rsidRPr="007B5516" w:rsidRDefault="005936F2">
      <w:pPr>
        <w:pStyle w:val="BulletList1"/>
        <w:numPr>
          <w:ilvl w:val="0"/>
          <w:numId w:val="0"/>
        </w:numPr>
        <w:ind w:left="360"/>
        <w:rPr>
          <w:rFonts w:ascii="Franklin Gothic Book" w:eastAsia="Times New Roman" w:hAnsi="Franklin Gothic Book" w:cs="Times New Roman"/>
          <w:color w:val="auto"/>
          <w:sz w:val="24"/>
          <w:szCs w:val="24"/>
          <w:lang w:val="en-IE"/>
        </w:rPr>
      </w:pPr>
    </w:p>
    <w:p w14:paraId="6CB20243" w14:textId="77777777" w:rsidR="005936F2" w:rsidRPr="007B5516" w:rsidRDefault="005936F2">
      <w:pPr>
        <w:pStyle w:val="BulletList1"/>
        <w:numPr>
          <w:ilvl w:val="0"/>
          <w:numId w:val="0"/>
        </w:numPr>
        <w:ind w:left="360"/>
        <w:rPr>
          <w:rFonts w:ascii="Franklin Gothic Book" w:eastAsia="Times New Roman" w:hAnsi="Franklin Gothic Book" w:cs="Times New Roman"/>
          <w:color w:val="auto"/>
          <w:sz w:val="24"/>
          <w:szCs w:val="24"/>
          <w:lang w:val="en-IE"/>
        </w:rPr>
      </w:pPr>
    </w:p>
    <w:p w14:paraId="36A95C0B" w14:textId="77777777" w:rsidR="005936F2" w:rsidRPr="007B5516" w:rsidRDefault="005936F2">
      <w:pPr>
        <w:pStyle w:val="BulletList1"/>
        <w:numPr>
          <w:ilvl w:val="0"/>
          <w:numId w:val="0"/>
        </w:numPr>
        <w:ind w:left="360"/>
        <w:rPr>
          <w:rFonts w:ascii="Franklin Gothic Book" w:eastAsia="Times New Roman" w:hAnsi="Franklin Gothic Book" w:cs="Times New Roman"/>
          <w:color w:val="auto"/>
          <w:sz w:val="24"/>
          <w:szCs w:val="24"/>
          <w:lang w:val="en-IE"/>
        </w:rPr>
      </w:pPr>
    </w:p>
    <w:p w14:paraId="1C625FFB" w14:textId="77777777" w:rsidR="005936F2" w:rsidRPr="007B5516" w:rsidRDefault="005936F2">
      <w:pPr>
        <w:pStyle w:val="BulletList1"/>
        <w:numPr>
          <w:ilvl w:val="0"/>
          <w:numId w:val="0"/>
        </w:numPr>
        <w:ind w:left="360"/>
        <w:rPr>
          <w:rFonts w:ascii="Franklin Gothic Book" w:eastAsia="Times New Roman" w:hAnsi="Franklin Gothic Book" w:cs="Times New Roman"/>
          <w:color w:val="auto"/>
          <w:sz w:val="24"/>
          <w:szCs w:val="24"/>
          <w:lang w:val="en-IE"/>
        </w:rPr>
      </w:pPr>
    </w:p>
    <w:p w14:paraId="3EA3ABE8" w14:textId="77777777" w:rsidR="005936F2" w:rsidRPr="007B5516" w:rsidRDefault="005936F2">
      <w:pPr>
        <w:pStyle w:val="BulletList1"/>
        <w:numPr>
          <w:ilvl w:val="0"/>
          <w:numId w:val="0"/>
        </w:numPr>
        <w:ind w:left="360"/>
        <w:rPr>
          <w:rFonts w:ascii="Franklin Gothic Book" w:eastAsia="Times New Roman" w:hAnsi="Franklin Gothic Book" w:cs="Times New Roman"/>
          <w:color w:val="auto"/>
          <w:sz w:val="24"/>
          <w:szCs w:val="24"/>
          <w:lang w:val="en-IE"/>
        </w:rPr>
      </w:pPr>
    </w:p>
    <w:p w14:paraId="3ADEA4E1" w14:textId="77777777" w:rsidR="005936F2" w:rsidRPr="007B5516" w:rsidRDefault="005936F2">
      <w:pPr>
        <w:pStyle w:val="BulletList1"/>
        <w:numPr>
          <w:ilvl w:val="0"/>
          <w:numId w:val="0"/>
        </w:numPr>
        <w:ind w:left="360"/>
        <w:rPr>
          <w:rFonts w:ascii="Franklin Gothic Book" w:eastAsia="Times New Roman" w:hAnsi="Franklin Gothic Book" w:cs="Times New Roman"/>
          <w:color w:val="auto"/>
          <w:sz w:val="24"/>
          <w:szCs w:val="24"/>
          <w:lang w:val="en-IE"/>
        </w:rPr>
      </w:pPr>
    </w:p>
    <w:p w14:paraId="60A0FC91" w14:textId="77777777" w:rsidR="005936F2" w:rsidRPr="007B5516" w:rsidRDefault="005936F2">
      <w:pPr>
        <w:pStyle w:val="BulletList1"/>
        <w:numPr>
          <w:ilvl w:val="0"/>
          <w:numId w:val="0"/>
        </w:numPr>
        <w:ind w:left="360"/>
        <w:rPr>
          <w:rFonts w:ascii="Franklin Gothic Book" w:eastAsia="Times New Roman" w:hAnsi="Franklin Gothic Book" w:cs="Times New Roman"/>
          <w:color w:val="auto"/>
          <w:sz w:val="24"/>
          <w:szCs w:val="24"/>
          <w:lang w:val="en-IE"/>
        </w:rPr>
      </w:pPr>
    </w:p>
    <w:p w14:paraId="18DDABF0" w14:textId="77777777" w:rsidR="005936F2" w:rsidRPr="007B5516" w:rsidRDefault="005936F2">
      <w:pPr>
        <w:pStyle w:val="BulletList1"/>
        <w:numPr>
          <w:ilvl w:val="0"/>
          <w:numId w:val="0"/>
        </w:numPr>
        <w:ind w:left="360"/>
        <w:rPr>
          <w:rFonts w:ascii="Franklin Gothic Book" w:eastAsia="Times New Roman" w:hAnsi="Franklin Gothic Book" w:cs="Times New Roman"/>
          <w:color w:val="auto"/>
          <w:sz w:val="24"/>
          <w:szCs w:val="24"/>
          <w:lang w:val="en-IE"/>
        </w:rPr>
      </w:pPr>
    </w:p>
    <w:p w14:paraId="11CB69E5" w14:textId="77777777" w:rsidR="005936F2" w:rsidRPr="007B5516" w:rsidRDefault="005936F2">
      <w:pPr>
        <w:pStyle w:val="BulletList1"/>
        <w:numPr>
          <w:ilvl w:val="0"/>
          <w:numId w:val="0"/>
        </w:numPr>
        <w:ind w:left="360"/>
        <w:rPr>
          <w:rFonts w:ascii="Franklin Gothic Book" w:eastAsia="Times New Roman" w:hAnsi="Franklin Gothic Book" w:cs="Times New Roman"/>
          <w:color w:val="auto"/>
          <w:sz w:val="24"/>
          <w:szCs w:val="24"/>
          <w:lang w:val="en-IE"/>
        </w:rPr>
      </w:pPr>
    </w:p>
    <w:p w14:paraId="553C9958" w14:textId="77777777" w:rsidR="005936F2" w:rsidRPr="007B5516" w:rsidRDefault="005936F2">
      <w:pPr>
        <w:pStyle w:val="BulletList1"/>
        <w:numPr>
          <w:ilvl w:val="0"/>
          <w:numId w:val="0"/>
        </w:numPr>
        <w:ind w:left="360"/>
        <w:rPr>
          <w:rFonts w:ascii="Franklin Gothic Book" w:eastAsia="Times New Roman" w:hAnsi="Franklin Gothic Book" w:cs="Times New Roman"/>
          <w:color w:val="auto"/>
          <w:sz w:val="24"/>
          <w:szCs w:val="24"/>
          <w:lang w:val="en-IE"/>
        </w:rPr>
      </w:pPr>
    </w:p>
    <w:p w14:paraId="35AEAA7A" w14:textId="77777777" w:rsidR="005936F2" w:rsidRPr="007B5516" w:rsidRDefault="005936F2">
      <w:pPr>
        <w:pStyle w:val="BulletList1"/>
        <w:numPr>
          <w:ilvl w:val="0"/>
          <w:numId w:val="0"/>
        </w:numPr>
        <w:ind w:left="360"/>
        <w:rPr>
          <w:rFonts w:ascii="Franklin Gothic Book" w:eastAsia="Times New Roman" w:hAnsi="Franklin Gothic Book" w:cs="Times New Roman"/>
          <w:color w:val="auto"/>
          <w:sz w:val="24"/>
          <w:szCs w:val="24"/>
          <w:lang w:val="en-IE"/>
        </w:rPr>
      </w:pPr>
    </w:p>
    <w:p w14:paraId="4B2B11EF" w14:textId="6B8A37DE" w:rsidR="005936F2" w:rsidRDefault="005936F2" w:rsidP="5FDEC610">
      <w:pPr>
        <w:pStyle w:val="BulletList1"/>
        <w:numPr>
          <w:ilvl w:val="0"/>
          <w:numId w:val="0"/>
        </w:numPr>
        <w:rPr>
          <w:rFonts w:ascii="Franklin Gothic Book" w:eastAsia="Times New Roman" w:hAnsi="Franklin Gothic Book" w:cs="Times New Roman"/>
          <w:color w:val="000000" w:themeColor="text1"/>
          <w:szCs w:val="22"/>
          <w:lang w:val="en-IE"/>
        </w:rPr>
      </w:pPr>
    </w:p>
    <w:p w14:paraId="7D933D3B" w14:textId="77777777" w:rsidR="00D239E0" w:rsidRDefault="00D239E0" w:rsidP="5FDEC610">
      <w:pPr>
        <w:pStyle w:val="BulletList1"/>
        <w:numPr>
          <w:ilvl w:val="0"/>
          <w:numId w:val="0"/>
        </w:numPr>
        <w:rPr>
          <w:rFonts w:ascii="Franklin Gothic Book" w:eastAsia="Times New Roman" w:hAnsi="Franklin Gothic Book" w:cs="Times New Roman"/>
          <w:color w:val="000000" w:themeColor="text1"/>
          <w:szCs w:val="22"/>
          <w:lang w:val="en-IE"/>
        </w:rPr>
      </w:pPr>
    </w:p>
    <w:p w14:paraId="7DD093E9" w14:textId="77777777" w:rsidR="00D239E0" w:rsidRDefault="00D239E0" w:rsidP="5FDEC610">
      <w:pPr>
        <w:pStyle w:val="BulletList1"/>
        <w:numPr>
          <w:ilvl w:val="0"/>
          <w:numId w:val="0"/>
        </w:numPr>
        <w:rPr>
          <w:rFonts w:ascii="Franklin Gothic Book" w:eastAsia="Times New Roman" w:hAnsi="Franklin Gothic Book" w:cs="Times New Roman"/>
          <w:color w:val="000000" w:themeColor="text1"/>
          <w:szCs w:val="22"/>
          <w:lang w:val="en-IE"/>
        </w:rPr>
      </w:pPr>
    </w:p>
    <w:p w14:paraId="08263FD4" w14:textId="77777777" w:rsidR="00D239E0" w:rsidRPr="007B5516" w:rsidRDefault="00D239E0" w:rsidP="5FDEC610">
      <w:pPr>
        <w:pStyle w:val="BulletList1"/>
        <w:numPr>
          <w:ilvl w:val="0"/>
          <w:numId w:val="0"/>
        </w:numPr>
        <w:rPr>
          <w:rFonts w:ascii="Franklin Gothic Book" w:eastAsia="Times New Roman" w:hAnsi="Franklin Gothic Book" w:cs="Times New Roman"/>
          <w:color w:val="000000" w:themeColor="text1"/>
          <w:szCs w:val="22"/>
          <w:lang w:val="en-IE"/>
        </w:rPr>
      </w:pPr>
    </w:p>
    <w:p w14:paraId="18C8DAF2" w14:textId="3A95C06F" w:rsidR="005936F2" w:rsidRPr="00785D93" w:rsidRDefault="00D239E0" w:rsidP="5FDEC610">
      <w:pPr>
        <w:pStyle w:val="BulletList1"/>
        <w:numPr>
          <w:ilvl w:val="0"/>
          <w:numId w:val="0"/>
        </w:numPr>
        <w:ind w:left="720"/>
        <w:jc w:val="center"/>
        <w:rPr>
          <w:rFonts w:ascii="Open Sans" w:eastAsia="Times New Roman" w:hAnsi="Open Sans" w:cs="Open Sans"/>
          <w:b/>
          <w:color w:val="auto"/>
          <w:szCs w:val="22"/>
          <w:lang w:val="en-IE"/>
        </w:rPr>
      </w:pPr>
      <w:r w:rsidRPr="00785D93">
        <w:rPr>
          <w:rFonts w:ascii="Open Sans" w:eastAsia="Times New Roman" w:hAnsi="Open Sans" w:cs="Open Sans"/>
          <w:b/>
          <w:color w:val="auto"/>
          <w:szCs w:val="22"/>
          <w:lang w:val="en-IE"/>
        </w:rPr>
        <w:lastRenderedPageBreak/>
        <w:t>SCHEDULE</w:t>
      </w:r>
      <w:r w:rsidR="005936F2" w:rsidRPr="00785D93">
        <w:rPr>
          <w:rFonts w:ascii="Open Sans" w:eastAsia="Times New Roman" w:hAnsi="Open Sans" w:cs="Open Sans"/>
          <w:b/>
          <w:color w:val="auto"/>
          <w:szCs w:val="22"/>
          <w:lang w:val="en-IE"/>
        </w:rPr>
        <w:t xml:space="preserve"> M</w:t>
      </w:r>
    </w:p>
    <w:p w14:paraId="4B58A7BD" w14:textId="4E55E257" w:rsidR="005936F2" w:rsidRPr="00785D93" w:rsidRDefault="005936F2" w:rsidP="5FDEC610">
      <w:pPr>
        <w:pStyle w:val="BulletList1"/>
        <w:numPr>
          <w:ilvl w:val="0"/>
          <w:numId w:val="0"/>
        </w:numPr>
        <w:ind w:left="720"/>
        <w:jc w:val="center"/>
        <w:rPr>
          <w:rFonts w:ascii="Open Sans" w:eastAsia="Times New Roman" w:hAnsi="Open Sans" w:cs="Open Sans"/>
          <w:b/>
          <w:color w:val="auto"/>
          <w:szCs w:val="22"/>
          <w:lang w:val="en-IE"/>
        </w:rPr>
      </w:pPr>
      <w:r w:rsidRPr="00785D93">
        <w:rPr>
          <w:rFonts w:ascii="Open Sans" w:eastAsia="Times New Roman" w:hAnsi="Open Sans" w:cs="Open Sans"/>
          <w:b/>
          <w:color w:val="auto"/>
          <w:szCs w:val="22"/>
          <w:lang w:val="en-IE"/>
        </w:rPr>
        <w:t>Client’s Security Policy</w:t>
      </w:r>
    </w:p>
    <w:p w14:paraId="386D73BE" w14:textId="57F51B2F" w:rsidR="00B227CF" w:rsidRPr="00785D93" w:rsidRDefault="002D0074" w:rsidP="005746D9">
      <w:pPr>
        <w:pStyle w:val="BulletList1"/>
        <w:numPr>
          <w:ilvl w:val="0"/>
          <w:numId w:val="81"/>
        </w:numPr>
        <w:rPr>
          <w:rFonts w:ascii="Open Sans" w:eastAsia="Times New Roman" w:hAnsi="Open Sans" w:cs="Open Sans"/>
          <w:b/>
          <w:color w:val="auto"/>
          <w:szCs w:val="22"/>
          <w:lang w:val="en-IE"/>
        </w:rPr>
      </w:pPr>
      <w:r w:rsidRPr="00785D93">
        <w:rPr>
          <w:rFonts w:ascii="Open Sans" w:eastAsia="Times New Roman" w:hAnsi="Open Sans" w:cs="Open Sans"/>
          <w:b/>
          <w:color w:val="auto"/>
          <w:szCs w:val="22"/>
          <w:lang w:val="en-IE"/>
        </w:rPr>
        <w:t xml:space="preserve">ISMS Operations Security Manual </w:t>
      </w:r>
    </w:p>
    <w:p w14:paraId="6657E802" w14:textId="0B092BA2" w:rsidR="0027032D" w:rsidRPr="00785D93" w:rsidRDefault="0027032D" w:rsidP="005746D9">
      <w:pPr>
        <w:pStyle w:val="BulletList1"/>
        <w:numPr>
          <w:ilvl w:val="0"/>
          <w:numId w:val="81"/>
        </w:numPr>
        <w:rPr>
          <w:rFonts w:ascii="Open Sans" w:eastAsia="Times New Roman" w:hAnsi="Open Sans" w:cs="Open Sans"/>
          <w:b/>
          <w:color w:val="auto"/>
          <w:szCs w:val="22"/>
          <w:lang w:val="en-IE"/>
        </w:rPr>
      </w:pPr>
      <w:r w:rsidRPr="00785D93">
        <w:rPr>
          <w:rFonts w:ascii="Open Sans" w:eastAsia="Times New Roman" w:hAnsi="Open Sans" w:cs="Open Sans"/>
          <w:b/>
          <w:color w:val="auto"/>
          <w:szCs w:val="22"/>
          <w:lang w:val="en-IE"/>
        </w:rPr>
        <w:t>ISMS User Security Manual</w:t>
      </w:r>
    </w:p>
    <w:p w14:paraId="46FD08E6" w14:textId="77777777" w:rsidR="007902D9" w:rsidRPr="00785D93" w:rsidRDefault="007902D9" w:rsidP="007E1169">
      <w:pPr>
        <w:spacing w:line="360" w:lineRule="auto"/>
        <w:rPr>
          <w:rFonts w:ascii="Open Sans" w:hAnsi="Open Sans" w:cs="Open Sans"/>
          <w:b/>
          <w:sz w:val="22"/>
          <w:szCs w:val="22"/>
          <w:lang w:val="en-IE"/>
        </w:rPr>
      </w:pPr>
    </w:p>
    <w:p w14:paraId="744B4408" w14:textId="147D599C" w:rsidR="007F20CE" w:rsidRDefault="007F20CE">
      <w:pPr>
        <w:rPr>
          <w:rFonts w:ascii="Open Sans" w:hAnsi="Open Sans" w:cs="Open Sans"/>
          <w:b/>
          <w:sz w:val="22"/>
          <w:szCs w:val="22"/>
          <w:lang w:val="en-IE"/>
        </w:rPr>
      </w:pPr>
      <w:r>
        <w:rPr>
          <w:rFonts w:ascii="Open Sans" w:hAnsi="Open Sans" w:cs="Open Sans"/>
          <w:b/>
          <w:sz w:val="22"/>
          <w:szCs w:val="22"/>
          <w:lang w:val="en-IE"/>
        </w:rPr>
        <w:br w:type="page"/>
      </w:r>
    </w:p>
    <w:p w14:paraId="5C4A9BF7" w14:textId="77777777" w:rsidR="007F20CE" w:rsidRPr="0029082E" w:rsidRDefault="007F20CE" w:rsidP="007F20CE">
      <w:pPr>
        <w:spacing w:line="360" w:lineRule="auto"/>
        <w:jc w:val="center"/>
        <w:rPr>
          <w:rFonts w:ascii="Open Sans" w:eastAsia="Franklin Gothic Book" w:hAnsi="Open Sans" w:cs="Open Sans"/>
          <w:b/>
          <w:bCs/>
          <w:sz w:val="22"/>
          <w:szCs w:val="22"/>
          <w:lang w:val="en-IE"/>
        </w:rPr>
      </w:pPr>
      <w:r w:rsidRPr="0029082E">
        <w:rPr>
          <w:rFonts w:ascii="Open Sans" w:eastAsia="Franklin Gothic Book" w:hAnsi="Open Sans" w:cs="Open Sans"/>
          <w:b/>
          <w:bCs/>
          <w:sz w:val="22"/>
          <w:szCs w:val="22"/>
          <w:lang w:val="en-IE"/>
        </w:rPr>
        <w:lastRenderedPageBreak/>
        <w:t>SCHEDULE N</w:t>
      </w:r>
    </w:p>
    <w:p w14:paraId="354E39FC" w14:textId="77777777" w:rsidR="007F20CE" w:rsidRDefault="007F20CE" w:rsidP="007F20CE">
      <w:pPr>
        <w:spacing w:line="360" w:lineRule="auto"/>
        <w:jc w:val="center"/>
        <w:rPr>
          <w:rFonts w:ascii="Open Sans" w:eastAsia="Franklin Gothic Book" w:hAnsi="Open Sans" w:cs="Open Sans"/>
          <w:b/>
          <w:bCs/>
          <w:sz w:val="22"/>
          <w:szCs w:val="22"/>
          <w:lang w:val="en-IE"/>
        </w:rPr>
      </w:pPr>
      <w:r w:rsidRPr="0029082E">
        <w:rPr>
          <w:rFonts w:ascii="Open Sans" w:eastAsia="Franklin Gothic Book" w:hAnsi="Open Sans" w:cs="Open Sans"/>
          <w:b/>
          <w:bCs/>
          <w:sz w:val="22"/>
          <w:szCs w:val="22"/>
          <w:lang w:val="en-IE"/>
        </w:rPr>
        <w:t>Service Level Agreement (Key Performance Indicators and Target KPIs)</w:t>
      </w:r>
    </w:p>
    <w:p w14:paraId="0682DEA7" w14:textId="77777777" w:rsidR="007F20CE" w:rsidRDefault="007F20CE" w:rsidP="007F20CE">
      <w:pPr>
        <w:spacing w:line="360" w:lineRule="auto"/>
        <w:rPr>
          <w:rFonts w:ascii="Open Sans" w:eastAsia="Franklin Gothic Book" w:hAnsi="Open Sans" w:cs="Open Sans"/>
          <w:sz w:val="22"/>
          <w:szCs w:val="22"/>
          <w:lang w:val="en-IE"/>
        </w:rPr>
      </w:pPr>
    </w:p>
    <w:p w14:paraId="15133791" w14:textId="57738A06" w:rsidR="007F20CE" w:rsidRPr="0029082E" w:rsidRDefault="007F20CE" w:rsidP="007F20CE">
      <w:pPr>
        <w:spacing w:line="360" w:lineRule="auto"/>
        <w:rPr>
          <w:rFonts w:ascii="Open Sans" w:hAnsi="Open Sans" w:cs="Open Sans"/>
          <w:sz w:val="22"/>
          <w:szCs w:val="22"/>
          <w:lang w:val="en-IE"/>
        </w:rPr>
      </w:pPr>
      <w:r w:rsidRPr="0029082E">
        <w:rPr>
          <w:rFonts w:ascii="Open Sans" w:eastAsia="Franklin Gothic Book" w:hAnsi="Open Sans" w:cs="Open Sans"/>
          <w:sz w:val="22"/>
          <w:szCs w:val="22"/>
          <w:lang w:val="en-IE"/>
        </w:rPr>
        <w:t>As set out in RFT</w:t>
      </w:r>
    </w:p>
    <w:p w14:paraId="27E360E8" w14:textId="77777777" w:rsidR="00532C5B" w:rsidRPr="00785D93" w:rsidRDefault="00532C5B">
      <w:pPr>
        <w:spacing w:line="360" w:lineRule="auto"/>
        <w:ind w:right="4"/>
        <w:jc w:val="center"/>
        <w:rPr>
          <w:rFonts w:ascii="Open Sans" w:hAnsi="Open Sans" w:cs="Open Sans"/>
          <w:b/>
          <w:sz w:val="22"/>
          <w:szCs w:val="22"/>
          <w:lang w:val="en-IE"/>
        </w:rPr>
      </w:pPr>
    </w:p>
    <w:p w14:paraId="5E84B35F" w14:textId="77777777" w:rsidR="00284A73" w:rsidRPr="00785D93" w:rsidRDefault="00284A73" w:rsidP="00284A73">
      <w:pPr>
        <w:spacing w:line="360" w:lineRule="auto"/>
        <w:rPr>
          <w:rFonts w:ascii="Open Sans" w:hAnsi="Open Sans" w:cs="Open Sans"/>
          <w:color w:val="FF0000"/>
          <w:sz w:val="22"/>
          <w:szCs w:val="22"/>
          <w:lang w:val="en-IE"/>
        </w:rPr>
      </w:pPr>
      <w:bookmarkStart w:id="146" w:name="_DV_M91"/>
      <w:bookmarkStart w:id="147" w:name="_DV_M120"/>
      <w:bookmarkStart w:id="148" w:name="_DV_M173"/>
      <w:bookmarkStart w:id="149" w:name="_DV_M174"/>
      <w:bookmarkStart w:id="150" w:name="_DV_M224"/>
      <w:bookmarkStart w:id="151" w:name="_DV_M225"/>
      <w:bookmarkStart w:id="152" w:name="_DV_M226"/>
      <w:bookmarkStart w:id="153" w:name="_DV_M227"/>
      <w:bookmarkStart w:id="154" w:name="_DV_M228"/>
      <w:bookmarkStart w:id="155" w:name="_DV_M266"/>
      <w:bookmarkStart w:id="156" w:name="_DV_M268"/>
      <w:bookmarkStart w:id="157" w:name="_DV_M273"/>
      <w:bookmarkEnd w:id="146"/>
      <w:bookmarkEnd w:id="147"/>
      <w:bookmarkEnd w:id="148"/>
      <w:bookmarkEnd w:id="149"/>
      <w:bookmarkEnd w:id="150"/>
      <w:bookmarkEnd w:id="151"/>
      <w:bookmarkEnd w:id="152"/>
      <w:bookmarkEnd w:id="153"/>
      <w:bookmarkEnd w:id="154"/>
      <w:bookmarkEnd w:id="155"/>
      <w:bookmarkEnd w:id="156"/>
      <w:bookmarkEnd w:id="157"/>
      <w:r w:rsidRPr="00785D93">
        <w:rPr>
          <w:rFonts w:ascii="Open Sans" w:hAnsi="Open Sans" w:cs="Open Sans"/>
          <w:color w:val="FF0000"/>
          <w:sz w:val="22"/>
          <w:szCs w:val="22"/>
          <w:lang w:val="en-IE"/>
        </w:rPr>
        <w:t>End of Document</w:t>
      </w:r>
    </w:p>
    <w:p w14:paraId="1DAD56D4" w14:textId="2CF99242" w:rsidR="00922D48" w:rsidRPr="007B5516" w:rsidRDefault="00922D48" w:rsidP="00C74E3F">
      <w:pPr>
        <w:spacing w:line="360" w:lineRule="auto"/>
        <w:ind w:right="4"/>
        <w:jc w:val="both"/>
        <w:rPr>
          <w:rFonts w:ascii="Franklin Gothic Book" w:hAnsi="Franklin Gothic Book"/>
          <w:lang w:val="en-IE"/>
        </w:rPr>
      </w:pPr>
    </w:p>
    <w:sectPr w:rsidR="00922D48" w:rsidRPr="007B5516" w:rsidSect="00ED0167">
      <w:headerReference w:type="default" r:id="rId17"/>
      <w:footerReference w:type="default" r:id="rId18"/>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2DBED" w14:textId="77777777" w:rsidR="004A619C" w:rsidRDefault="004A619C">
      <w:r>
        <w:separator/>
      </w:r>
    </w:p>
  </w:endnote>
  <w:endnote w:type="continuationSeparator" w:id="0">
    <w:p w14:paraId="30737A84" w14:textId="77777777" w:rsidR="004A619C" w:rsidRDefault="004A619C">
      <w:r>
        <w:continuationSeparator/>
      </w:r>
    </w:p>
  </w:endnote>
  <w:endnote w:type="continuationNotice" w:id="1">
    <w:p w14:paraId="1C2D6C83" w14:textId="77777777" w:rsidR="004A619C" w:rsidRDefault="004A61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ot;Arial&quot;,sans-serif">
    <w:altName w:val="Cambria"/>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charset w:val="00"/>
    <w:family w:val="roman"/>
    <w:pitch w:val="variable"/>
  </w:font>
  <w:font w:name="Helv">
    <w:panose1 w:val="020B0604020202030204"/>
    <w:charset w:val="00"/>
    <w:family w:val="swiss"/>
    <w:pitch w:val="variable"/>
    <w:sig w:usb0="00000003" w:usb1="00000000" w:usb2="00000000" w:usb3="00000000" w:csb0="00000001" w:csb1="00000000"/>
  </w:font>
  <w:font w:name="Palatino">
    <w:charset w:val="4D"/>
    <w:family w:val="auto"/>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Cs w:val="22"/>
      </w:rPr>
      <w:id w:val="246622495"/>
      <w:docPartObj>
        <w:docPartGallery w:val="Page Numbers (Bottom of Page)"/>
        <w:docPartUnique/>
      </w:docPartObj>
    </w:sdtPr>
    <w:sdtContent>
      <w:sdt>
        <w:sdtPr>
          <w:rPr>
            <w:rFonts w:ascii="Calibri" w:hAnsi="Calibri" w:cs="Calibri"/>
            <w:szCs w:val="22"/>
          </w:rPr>
          <w:id w:val="-416011622"/>
          <w:docPartObj>
            <w:docPartGallery w:val="Page Numbers (Top of Page)"/>
            <w:docPartUnique/>
          </w:docPartObj>
        </w:sdtPr>
        <w:sdtContent>
          <w:p w14:paraId="41CDF767" w14:textId="77777777" w:rsidR="0086238E" w:rsidRPr="006B11D3" w:rsidRDefault="0086238E">
            <w:pPr>
              <w:pStyle w:val="Footer"/>
              <w:jc w:val="right"/>
              <w:rPr>
                <w:rFonts w:ascii="Calibri" w:hAnsi="Calibri" w:cs="Calibri"/>
                <w:szCs w:val="22"/>
              </w:rPr>
            </w:pPr>
            <w:r w:rsidRPr="006B11D3">
              <w:rPr>
                <w:rFonts w:ascii="Calibri" w:hAnsi="Calibri" w:cs="Calibri"/>
                <w:szCs w:val="22"/>
              </w:rPr>
              <w:t xml:space="preserve">Page </w:t>
            </w:r>
            <w:r w:rsidRPr="006B11D3">
              <w:rPr>
                <w:rFonts w:ascii="Calibri" w:hAnsi="Calibri" w:cs="Calibri"/>
                <w:szCs w:val="22"/>
              </w:rPr>
              <w:fldChar w:fldCharType="begin"/>
            </w:r>
            <w:r w:rsidRPr="006B11D3">
              <w:rPr>
                <w:rFonts w:ascii="Calibri" w:hAnsi="Calibri" w:cs="Calibri"/>
                <w:szCs w:val="22"/>
              </w:rPr>
              <w:instrText xml:space="preserve"> PAGE </w:instrText>
            </w:r>
            <w:r w:rsidRPr="006B11D3">
              <w:rPr>
                <w:rFonts w:ascii="Calibri" w:hAnsi="Calibri" w:cs="Calibri"/>
                <w:szCs w:val="22"/>
              </w:rPr>
              <w:fldChar w:fldCharType="separate"/>
            </w:r>
            <w:r w:rsidRPr="006B11D3">
              <w:rPr>
                <w:rFonts w:ascii="Calibri" w:hAnsi="Calibri" w:cs="Calibri"/>
                <w:noProof/>
                <w:szCs w:val="22"/>
              </w:rPr>
              <w:t>2</w:t>
            </w:r>
            <w:r w:rsidRPr="006B11D3">
              <w:rPr>
                <w:rFonts w:ascii="Calibri" w:hAnsi="Calibri" w:cs="Calibri"/>
                <w:szCs w:val="22"/>
              </w:rPr>
              <w:fldChar w:fldCharType="end"/>
            </w:r>
            <w:r w:rsidRPr="006B11D3">
              <w:rPr>
                <w:rFonts w:ascii="Calibri" w:hAnsi="Calibri" w:cs="Calibri"/>
                <w:szCs w:val="22"/>
              </w:rPr>
              <w:t xml:space="preserve"> of </w:t>
            </w:r>
            <w:r w:rsidRPr="006B11D3">
              <w:rPr>
                <w:rFonts w:ascii="Calibri" w:hAnsi="Calibri" w:cs="Calibri"/>
                <w:szCs w:val="22"/>
              </w:rPr>
              <w:fldChar w:fldCharType="begin"/>
            </w:r>
            <w:r w:rsidRPr="006B11D3">
              <w:rPr>
                <w:rFonts w:ascii="Calibri" w:hAnsi="Calibri" w:cs="Calibri"/>
                <w:szCs w:val="22"/>
              </w:rPr>
              <w:instrText xml:space="preserve"> NUMPAGES  </w:instrText>
            </w:r>
            <w:r w:rsidRPr="006B11D3">
              <w:rPr>
                <w:rFonts w:ascii="Calibri" w:hAnsi="Calibri" w:cs="Calibri"/>
                <w:szCs w:val="22"/>
              </w:rPr>
              <w:fldChar w:fldCharType="separate"/>
            </w:r>
            <w:r w:rsidRPr="006B11D3">
              <w:rPr>
                <w:rFonts w:ascii="Calibri" w:hAnsi="Calibri" w:cs="Calibri"/>
                <w:noProof/>
                <w:szCs w:val="22"/>
              </w:rPr>
              <w:t>2</w:t>
            </w:r>
            <w:r w:rsidRPr="006B11D3">
              <w:rPr>
                <w:rFonts w:ascii="Calibri" w:hAnsi="Calibri" w:cs="Calibri"/>
                <w:szCs w:val="22"/>
              </w:rPr>
              <w:fldChar w:fldCharType="end"/>
            </w:r>
          </w:p>
        </w:sdtContent>
      </w:sdt>
    </w:sdtContent>
  </w:sdt>
  <w:p w14:paraId="1598FF2A" w14:textId="77777777" w:rsidR="0086238E" w:rsidRDefault="008623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1990871"/>
      <w:docPartObj>
        <w:docPartGallery w:val="Page Numbers (Bottom of Page)"/>
        <w:docPartUnique/>
      </w:docPartObj>
    </w:sdtPr>
    <w:sdtEndPr>
      <w:rPr>
        <w:noProof/>
      </w:rPr>
    </w:sdtEndPr>
    <w:sdtContent>
      <w:p w14:paraId="1FAC2C76" w14:textId="48DE0AAC" w:rsidR="00184299" w:rsidRDefault="001842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2B2997" w14:textId="2328FF38" w:rsidR="00184299" w:rsidRPr="0096767B" w:rsidRDefault="00184299">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2A20F" w14:textId="77777777" w:rsidR="004A619C" w:rsidRDefault="004A619C">
      <w:r>
        <w:separator/>
      </w:r>
    </w:p>
  </w:footnote>
  <w:footnote w:type="continuationSeparator" w:id="0">
    <w:p w14:paraId="0EDC17F8" w14:textId="77777777" w:rsidR="004A619C" w:rsidRDefault="004A619C">
      <w:r>
        <w:continuationSeparator/>
      </w:r>
    </w:p>
  </w:footnote>
  <w:footnote w:type="continuationNotice" w:id="1">
    <w:p w14:paraId="3424A738" w14:textId="77777777" w:rsidR="004A619C" w:rsidRDefault="004A61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246E7" w14:textId="4C6944F1" w:rsidR="000B0980" w:rsidRPr="008D3430" w:rsidRDefault="00370BAF">
    <w:pPr>
      <w:pStyle w:val="Header"/>
      <w:rPr>
        <w:rFonts w:ascii="Open Sans" w:hAnsi="Open Sans" w:cs="Open Sans"/>
        <w:sz w:val="14"/>
        <w:szCs w:val="14"/>
      </w:rPr>
    </w:pPr>
    <w:r w:rsidRPr="008D3430">
      <w:rPr>
        <w:rFonts w:ascii="Open Sans" w:hAnsi="Open Sans" w:cs="Open Sans"/>
        <w:sz w:val="14"/>
        <w:szCs w:val="14"/>
      </w:rPr>
      <w:t xml:space="preserve">Managed Services Contract rev </w:t>
    </w:r>
    <w:r w:rsidR="008D3430" w:rsidRPr="008D3430">
      <w:rPr>
        <w:rFonts w:ascii="Open Sans" w:hAnsi="Open Sans" w:cs="Open Sans"/>
        <w:sz w:val="14"/>
        <w:szCs w:val="14"/>
      </w:rPr>
      <w:t>September</w:t>
    </w:r>
    <w:r w:rsidR="00F3602A" w:rsidRPr="008D3430">
      <w:rPr>
        <w:rFonts w:ascii="Open Sans" w:hAnsi="Open Sans" w:cs="Open Sans"/>
        <w:sz w:val="14"/>
        <w:szCs w:val="14"/>
      </w:rPr>
      <w:t xml:space="preserve"> 2025</w:t>
    </w:r>
  </w:p>
  <w:p w14:paraId="53F2DC71" w14:textId="26FFB6D7" w:rsidR="00370BAF" w:rsidRDefault="00370BAF" w:rsidP="00370BAF">
    <w:pPr>
      <w:pStyle w:val="Header"/>
      <w:jc w:val="center"/>
      <w:rPr>
        <w:sz w:val="16"/>
        <w:szCs w:val="16"/>
      </w:rPr>
    </w:pPr>
    <w:r w:rsidRPr="006D6ACE">
      <w:rPr>
        <w:b/>
        <w:noProof/>
        <w:lang w:eastAsia="en-IE"/>
      </w:rPr>
      <w:drawing>
        <wp:inline distT="0" distB="0" distL="0" distR="0" wp14:anchorId="3B161D23" wp14:editId="5A68A90C">
          <wp:extent cx="1691657" cy="44767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7340" cy="449179"/>
                  </a:xfrm>
                  <a:prstGeom prst="rect">
                    <a:avLst/>
                  </a:prstGeom>
                  <a:noFill/>
                  <a:ln>
                    <a:noFill/>
                  </a:ln>
                  <a:effectLst/>
                </pic:spPr>
              </pic:pic>
            </a:graphicData>
          </a:graphic>
        </wp:inline>
      </w:drawing>
    </w:r>
  </w:p>
  <w:p w14:paraId="30C7A4B1" w14:textId="77777777" w:rsidR="00370BAF" w:rsidRPr="00370BAF" w:rsidRDefault="00370BAF" w:rsidP="00370BAF">
    <w:pPr>
      <w:pStyle w:val="Heade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CBC"/>
    <w:multiLevelType w:val="multilevel"/>
    <w:tmpl w:val="D50A6F88"/>
    <w:lvl w:ilvl="0">
      <w:start w:val="4"/>
      <w:numFmt w:val="decimal"/>
      <w:lvlText w:val="%1"/>
      <w:lvlJc w:val="left"/>
      <w:pPr>
        <w:ind w:left="375" w:hanging="375"/>
      </w:pPr>
      <w:rPr>
        <w:rFonts w:hint="default"/>
      </w:rPr>
    </w:lvl>
    <w:lvl w:ilvl="1">
      <w:start w:val="1"/>
      <w:numFmt w:val="decimal"/>
      <w:lvlText w:val="%1.%2"/>
      <w:lvlJc w:val="left"/>
      <w:pPr>
        <w:ind w:left="659"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7E10EF"/>
    <w:multiLevelType w:val="hybridMultilevel"/>
    <w:tmpl w:val="E53477B2"/>
    <w:lvl w:ilvl="0" w:tplc="2B32A6AE">
      <w:start w:val="1"/>
      <w:numFmt w:val="lowerLetter"/>
      <w:lvlText w:val="(%1)"/>
      <w:lvlJc w:val="left"/>
      <w:pPr>
        <w:ind w:left="1560" w:hanging="720"/>
      </w:pPr>
      <w:rPr>
        <w:rFonts w:hint="default"/>
      </w:rPr>
    </w:lvl>
    <w:lvl w:ilvl="1" w:tplc="18090019" w:tentative="1">
      <w:start w:val="1"/>
      <w:numFmt w:val="lowerLetter"/>
      <w:lvlText w:val="%2."/>
      <w:lvlJc w:val="left"/>
      <w:pPr>
        <w:ind w:left="1920" w:hanging="360"/>
      </w:pPr>
    </w:lvl>
    <w:lvl w:ilvl="2" w:tplc="1809001B" w:tentative="1">
      <w:start w:val="1"/>
      <w:numFmt w:val="lowerRoman"/>
      <w:lvlText w:val="%3."/>
      <w:lvlJc w:val="right"/>
      <w:pPr>
        <w:ind w:left="2640" w:hanging="180"/>
      </w:pPr>
    </w:lvl>
    <w:lvl w:ilvl="3" w:tplc="1809000F" w:tentative="1">
      <w:start w:val="1"/>
      <w:numFmt w:val="decimal"/>
      <w:lvlText w:val="%4."/>
      <w:lvlJc w:val="left"/>
      <w:pPr>
        <w:ind w:left="3360" w:hanging="360"/>
      </w:pPr>
    </w:lvl>
    <w:lvl w:ilvl="4" w:tplc="18090019" w:tentative="1">
      <w:start w:val="1"/>
      <w:numFmt w:val="lowerLetter"/>
      <w:lvlText w:val="%5."/>
      <w:lvlJc w:val="left"/>
      <w:pPr>
        <w:ind w:left="4080" w:hanging="360"/>
      </w:pPr>
    </w:lvl>
    <w:lvl w:ilvl="5" w:tplc="1809001B" w:tentative="1">
      <w:start w:val="1"/>
      <w:numFmt w:val="lowerRoman"/>
      <w:lvlText w:val="%6."/>
      <w:lvlJc w:val="right"/>
      <w:pPr>
        <w:ind w:left="4800" w:hanging="180"/>
      </w:pPr>
    </w:lvl>
    <w:lvl w:ilvl="6" w:tplc="1809000F" w:tentative="1">
      <w:start w:val="1"/>
      <w:numFmt w:val="decimal"/>
      <w:lvlText w:val="%7."/>
      <w:lvlJc w:val="left"/>
      <w:pPr>
        <w:ind w:left="5520" w:hanging="360"/>
      </w:pPr>
    </w:lvl>
    <w:lvl w:ilvl="7" w:tplc="18090019" w:tentative="1">
      <w:start w:val="1"/>
      <w:numFmt w:val="lowerLetter"/>
      <w:lvlText w:val="%8."/>
      <w:lvlJc w:val="left"/>
      <w:pPr>
        <w:ind w:left="6240" w:hanging="360"/>
      </w:pPr>
    </w:lvl>
    <w:lvl w:ilvl="8" w:tplc="1809001B" w:tentative="1">
      <w:start w:val="1"/>
      <w:numFmt w:val="lowerRoman"/>
      <w:lvlText w:val="%9."/>
      <w:lvlJc w:val="right"/>
      <w:pPr>
        <w:ind w:left="6960" w:hanging="180"/>
      </w:pPr>
    </w:lvl>
  </w:abstractNum>
  <w:abstractNum w:abstractNumId="2" w15:restartNumberingAfterBreak="0">
    <w:nsid w:val="00FC7CD1"/>
    <w:multiLevelType w:val="hybridMultilevel"/>
    <w:tmpl w:val="F8904864"/>
    <w:lvl w:ilvl="0" w:tplc="FFFFFFFF">
      <w:start w:val="1"/>
      <w:numFmt w:val="lowerRoman"/>
      <w:lvlText w:val="(%1)"/>
      <w:lvlJc w:val="left"/>
      <w:pPr>
        <w:ind w:left="1560" w:hanging="720"/>
      </w:pPr>
      <w:rPr>
        <w:rFonts w:hint="default"/>
      </w:rPr>
    </w:lvl>
    <w:lvl w:ilvl="1" w:tplc="FFFFFFFF" w:tentative="1">
      <w:start w:val="1"/>
      <w:numFmt w:val="lowerLetter"/>
      <w:lvlText w:val="%2."/>
      <w:lvlJc w:val="left"/>
      <w:pPr>
        <w:ind w:left="1920" w:hanging="360"/>
      </w:pPr>
    </w:lvl>
    <w:lvl w:ilvl="2" w:tplc="FFFFFFFF" w:tentative="1">
      <w:start w:val="1"/>
      <w:numFmt w:val="lowerRoman"/>
      <w:lvlText w:val="%3."/>
      <w:lvlJc w:val="right"/>
      <w:pPr>
        <w:ind w:left="2640" w:hanging="180"/>
      </w:pPr>
    </w:lvl>
    <w:lvl w:ilvl="3" w:tplc="FFFFFFFF" w:tentative="1">
      <w:start w:val="1"/>
      <w:numFmt w:val="decimal"/>
      <w:lvlText w:val="%4."/>
      <w:lvlJc w:val="left"/>
      <w:pPr>
        <w:ind w:left="3360" w:hanging="360"/>
      </w:pPr>
    </w:lvl>
    <w:lvl w:ilvl="4" w:tplc="FFFFFFFF" w:tentative="1">
      <w:start w:val="1"/>
      <w:numFmt w:val="lowerLetter"/>
      <w:lvlText w:val="%5."/>
      <w:lvlJc w:val="left"/>
      <w:pPr>
        <w:ind w:left="4080" w:hanging="360"/>
      </w:pPr>
    </w:lvl>
    <w:lvl w:ilvl="5" w:tplc="FFFFFFFF" w:tentative="1">
      <w:start w:val="1"/>
      <w:numFmt w:val="lowerRoman"/>
      <w:lvlText w:val="%6."/>
      <w:lvlJc w:val="right"/>
      <w:pPr>
        <w:ind w:left="4800" w:hanging="180"/>
      </w:pPr>
    </w:lvl>
    <w:lvl w:ilvl="6" w:tplc="FFFFFFFF" w:tentative="1">
      <w:start w:val="1"/>
      <w:numFmt w:val="decimal"/>
      <w:lvlText w:val="%7."/>
      <w:lvlJc w:val="left"/>
      <w:pPr>
        <w:ind w:left="5520" w:hanging="360"/>
      </w:pPr>
    </w:lvl>
    <w:lvl w:ilvl="7" w:tplc="FFFFFFFF" w:tentative="1">
      <w:start w:val="1"/>
      <w:numFmt w:val="lowerLetter"/>
      <w:lvlText w:val="%8."/>
      <w:lvlJc w:val="left"/>
      <w:pPr>
        <w:ind w:left="6240" w:hanging="360"/>
      </w:pPr>
    </w:lvl>
    <w:lvl w:ilvl="8" w:tplc="FFFFFFFF" w:tentative="1">
      <w:start w:val="1"/>
      <w:numFmt w:val="lowerRoman"/>
      <w:lvlText w:val="%9."/>
      <w:lvlJc w:val="right"/>
      <w:pPr>
        <w:ind w:left="6960" w:hanging="180"/>
      </w:pPr>
    </w:lvl>
  </w:abstractNum>
  <w:abstractNum w:abstractNumId="3" w15:restartNumberingAfterBreak="0">
    <w:nsid w:val="0113767F"/>
    <w:multiLevelType w:val="multilevel"/>
    <w:tmpl w:val="93D02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1CCF733"/>
    <w:multiLevelType w:val="hybridMultilevel"/>
    <w:tmpl w:val="5D08838A"/>
    <w:lvl w:ilvl="0" w:tplc="EC88A620">
      <w:start w:val="1"/>
      <w:numFmt w:val="bullet"/>
      <w:lvlText w:val="·"/>
      <w:lvlJc w:val="left"/>
      <w:pPr>
        <w:ind w:left="720" w:hanging="360"/>
      </w:pPr>
      <w:rPr>
        <w:rFonts w:ascii="Symbol" w:hAnsi="Symbol" w:hint="default"/>
      </w:rPr>
    </w:lvl>
    <w:lvl w:ilvl="1" w:tplc="C26E6FC0">
      <w:start w:val="1"/>
      <w:numFmt w:val="bullet"/>
      <w:lvlText w:val="o"/>
      <w:lvlJc w:val="left"/>
      <w:pPr>
        <w:ind w:left="1440" w:hanging="360"/>
      </w:pPr>
      <w:rPr>
        <w:rFonts w:ascii="Courier New" w:hAnsi="Courier New" w:hint="default"/>
      </w:rPr>
    </w:lvl>
    <w:lvl w:ilvl="2" w:tplc="8A74EA14">
      <w:start w:val="1"/>
      <w:numFmt w:val="bullet"/>
      <w:lvlText w:val=""/>
      <w:lvlJc w:val="left"/>
      <w:pPr>
        <w:ind w:left="2160" w:hanging="360"/>
      </w:pPr>
      <w:rPr>
        <w:rFonts w:ascii="Wingdings" w:hAnsi="Wingdings" w:hint="default"/>
      </w:rPr>
    </w:lvl>
    <w:lvl w:ilvl="3" w:tplc="A42EFD1C">
      <w:start w:val="1"/>
      <w:numFmt w:val="bullet"/>
      <w:lvlText w:val=""/>
      <w:lvlJc w:val="left"/>
      <w:pPr>
        <w:ind w:left="2880" w:hanging="360"/>
      </w:pPr>
      <w:rPr>
        <w:rFonts w:ascii="Symbol" w:hAnsi="Symbol" w:hint="default"/>
      </w:rPr>
    </w:lvl>
    <w:lvl w:ilvl="4" w:tplc="BFAA5C14">
      <w:start w:val="1"/>
      <w:numFmt w:val="bullet"/>
      <w:lvlText w:val="o"/>
      <w:lvlJc w:val="left"/>
      <w:pPr>
        <w:ind w:left="3600" w:hanging="360"/>
      </w:pPr>
      <w:rPr>
        <w:rFonts w:ascii="Courier New" w:hAnsi="Courier New" w:hint="default"/>
      </w:rPr>
    </w:lvl>
    <w:lvl w:ilvl="5" w:tplc="F0242FE2">
      <w:start w:val="1"/>
      <w:numFmt w:val="bullet"/>
      <w:lvlText w:val=""/>
      <w:lvlJc w:val="left"/>
      <w:pPr>
        <w:ind w:left="4320" w:hanging="360"/>
      </w:pPr>
      <w:rPr>
        <w:rFonts w:ascii="Wingdings" w:hAnsi="Wingdings" w:hint="default"/>
      </w:rPr>
    </w:lvl>
    <w:lvl w:ilvl="6" w:tplc="3B4888B6">
      <w:start w:val="1"/>
      <w:numFmt w:val="bullet"/>
      <w:lvlText w:val=""/>
      <w:lvlJc w:val="left"/>
      <w:pPr>
        <w:ind w:left="5040" w:hanging="360"/>
      </w:pPr>
      <w:rPr>
        <w:rFonts w:ascii="Symbol" w:hAnsi="Symbol" w:hint="default"/>
      </w:rPr>
    </w:lvl>
    <w:lvl w:ilvl="7" w:tplc="2F9276DA">
      <w:start w:val="1"/>
      <w:numFmt w:val="bullet"/>
      <w:lvlText w:val="o"/>
      <w:lvlJc w:val="left"/>
      <w:pPr>
        <w:ind w:left="5760" w:hanging="360"/>
      </w:pPr>
      <w:rPr>
        <w:rFonts w:ascii="Courier New" w:hAnsi="Courier New" w:hint="default"/>
      </w:rPr>
    </w:lvl>
    <w:lvl w:ilvl="8" w:tplc="1878F7CC">
      <w:start w:val="1"/>
      <w:numFmt w:val="bullet"/>
      <w:lvlText w:val=""/>
      <w:lvlJc w:val="left"/>
      <w:pPr>
        <w:ind w:left="6480" w:hanging="360"/>
      </w:pPr>
      <w:rPr>
        <w:rFonts w:ascii="Wingdings" w:hAnsi="Wingdings" w:hint="default"/>
      </w:rPr>
    </w:lvl>
  </w:abstractNum>
  <w:abstractNum w:abstractNumId="5" w15:restartNumberingAfterBreak="0">
    <w:nsid w:val="024C51AF"/>
    <w:multiLevelType w:val="multilevel"/>
    <w:tmpl w:val="BEA8D67A"/>
    <w:lvl w:ilvl="0">
      <w:start w:val="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cs="Times New Roman"/>
        <w:color w:val="000000"/>
      </w:rPr>
    </w:lvl>
    <w:lvl w:ilvl="1">
      <w:start w:val="1"/>
      <w:numFmt w:val="decimal"/>
      <w:pStyle w:val="Untitledsubclause1"/>
      <w:lvlText w:val="%1.%2"/>
      <w:lvlJc w:val="left"/>
      <w:pPr>
        <w:tabs>
          <w:tab w:val="num" w:pos="720"/>
        </w:tabs>
        <w:ind w:left="720" w:hanging="720"/>
      </w:pPr>
      <w:rPr>
        <w:rFonts w:cs="Times New Roman"/>
        <w:color w:val="000000"/>
      </w:rPr>
    </w:lvl>
    <w:lvl w:ilvl="2">
      <w:start w:val="1"/>
      <w:numFmt w:val="lowerLetter"/>
      <w:pStyle w:val="Untitledsubclause2"/>
      <w:lvlText w:val="(%3)"/>
      <w:lvlJc w:val="left"/>
      <w:pPr>
        <w:tabs>
          <w:tab w:val="num" w:pos="1555"/>
        </w:tabs>
        <w:ind w:left="1555" w:hanging="561"/>
      </w:pPr>
      <w:rPr>
        <w:rFonts w:cs="Times New Roman"/>
        <w:color w:val="000000"/>
      </w:rPr>
    </w:lvl>
    <w:lvl w:ilvl="3">
      <w:start w:val="1"/>
      <w:numFmt w:val="lowerRoman"/>
      <w:pStyle w:val="Untitledsubclause3"/>
      <w:lvlText w:val="(%4)"/>
      <w:lvlJc w:val="left"/>
      <w:pPr>
        <w:tabs>
          <w:tab w:val="num" w:pos="2419"/>
        </w:tabs>
        <w:ind w:left="2275" w:hanging="576"/>
      </w:pPr>
      <w:rPr>
        <w:rFonts w:cs="Times New Roman"/>
        <w:color w:val="000000"/>
        <w:sz w:val="20"/>
      </w:rPr>
    </w:lvl>
    <w:lvl w:ilvl="4">
      <w:start w:val="1"/>
      <w:numFmt w:val="upperLetter"/>
      <w:pStyle w:val="Untitledsubclause4"/>
      <w:lvlText w:val="(%5)"/>
      <w:lvlJc w:val="left"/>
      <w:pPr>
        <w:tabs>
          <w:tab w:val="num" w:pos="2880"/>
        </w:tabs>
        <w:ind w:left="2880" w:hanging="72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15:restartNumberingAfterBreak="0">
    <w:nsid w:val="04667293"/>
    <w:multiLevelType w:val="multilevel"/>
    <w:tmpl w:val="804208D4"/>
    <w:styleLink w:val="LFO9"/>
    <w:lvl w:ilvl="0">
      <w:numFmt w:val="bullet"/>
      <w:pStyle w:val="Dot2Red"/>
      <w:lvlText w:val=""/>
      <w:lvlJc w:val="left"/>
      <w:pPr>
        <w:ind w:left="1800" w:hanging="504"/>
      </w:pPr>
      <w:rPr>
        <w:rFonts w:ascii="Wingdings" w:hAnsi="Wingdings" w:cs="Wingdings"/>
        <w:color w:val="auto"/>
        <w:sz w:val="12"/>
        <w:szCs w:val="1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15:restartNumberingAfterBreak="0">
    <w:nsid w:val="05397F23"/>
    <w:multiLevelType w:val="hybridMultilevel"/>
    <w:tmpl w:val="1CF2B3C8"/>
    <w:lvl w:ilvl="0" w:tplc="A3A8EA90">
      <w:start w:val="1"/>
      <w:numFmt w:val="lowerLetter"/>
      <w:lvlText w:val="(%1)"/>
      <w:lvlJc w:val="left"/>
      <w:pPr>
        <w:ind w:left="1497" w:hanging="645"/>
      </w:pPr>
      <w:rPr>
        <w:rFonts w:hint="default"/>
      </w:rPr>
    </w:lvl>
    <w:lvl w:ilvl="1" w:tplc="18090019" w:tentative="1">
      <w:start w:val="1"/>
      <w:numFmt w:val="lowerLetter"/>
      <w:lvlText w:val="%2."/>
      <w:lvlJc w:val="left"/>
      <w:pPr>
        <w:ind w:left="1932" w:hanging="360"/>
      </w:pPr>
    </w:lvl>
    <w:lvl w:ilvl="2" w:tplc="1809001B" w:tentative="1">
      <w:start w:val="1"/>
      <w:numFmt w:val="lowerRoman"/>
      <w:lvlText w:val="%3."/>
      <w:lvlJc w:val="right"/>
      <w:pPr>
        <w:ind w:left="2652" w:hanging="180"/>
      </w:pPr>
    </w:lvl>
    <w:lvl w:ilvl="3" w:tplc="1809000F" w:tentative="1">
      <w:start w:val="1"/>
      <w:numFmt w:val="decimal"/>
      <w:lvlText w:val="%4."/>
      <w:lvlJc w:val="left"/>
      <w:pPr>
        <w:ind w:left="3372" w:hanging="360"/>
      </w:pPr>
    </w:lvl>
    <w:lvl w:ilvl="4" w:tplc="18090019" w:tentative="1">
      <w:start w:val="1"/>
      <w:numFmt w:val="lowerLetter"/>
      <w:lvlText w:val="%5."/>
      <w:lvlJc w:val="left"/>
      <w:pPr>
        <w:ind w:left="4092" w:hanging="360"/>
      </w:pPr>
    </w:lvl>
    <w:lvl w:ilvl="5" w:tplc="1809001B" w:tentative="1">
      <w:start w:val="1"/>
      <w:numFmt w:val="lowerRoman"/>
      <w:lvlText w:val="%6."/>
      <w:lvlJc w:val="right"/>
      <w:pPr>
        <w:ind w:left="4812" w:hanging="180"/>
      </w:pPr>
    </w:lvl>
    <w:lvl w:ilvl="6" w:tplc="1809000F" w:tentative="1">
      <w:start w:val="1"/>
      <w:numFmt w:val="decimal"/>
      <w:lvlText w:val="%7."/>
      <w:lvlJc w:val="left"/>
      <w:pPr>
        <w:ind w:left="5532" w:hanging="360"/>
      </w:pPr>
    </w:lvl>
    <w:lvl w:ilvl="7" w:tplc="18090019" w:tentative="1">
      <w:start w:val="1"/>
      <w:numFmt w:val="lowerLetter"/>
      <w:lvlText w:val="%8."/>
      <w:lvlJc w:val="left"/>
      <w:pPr>
        <w:ind w:left="6252" w:hanging="360"/>
      </w:pPr>
    </w:lvl>
    <w:lvl w:ilvl="8" w:tplc="1809001B" w:tentative="1">
      <w:start w:val="1"/>
      <w:numFmt w:val="lowerRoman"/>
      <w:lvlText w:val="%9."/>
      <w:lvlJc w:val="right"/>
      <w:pPr>
        <w:ind w:left="6972" w:hanging="180"/>
      </w:pPr>
    </w:lvl>
  </w:abstractNum>
  <w:abstractNum w:abstractNumId="9" w15:restartNumberingAfterBreak="0">
    <w:nsid w:val="08BD6FA4"/>
    <w:multiLevelType w:val="hybridMultilevel"/>
    <w:tmpl w:val="587C09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9251044"/>
    <w:multiLevelType w:val="hybridMultilevel"/>
    <w:tmpl w:val="47C844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9901944"/>
    <w:multiLevelType w:val="hybridMultilevel"/>
    <w:tmpl w:val="63485990"/>
    <w:lvl w:ilvl="0" w:tplc="FFFFFFFF">
      <w:start w:val="1"/>
      <w:numFmt w:val="lowerLetter"/>
      <w:lvlText w:val="(%1)"/>
      <w:lvlJc w:val="lef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2" w15:restartNumberingAfterBreak="0">
    <w:nsid w:val="09A534E8"/>
    <w:multiLevelType w:val="hybridMultilevel"/>
    <w:tmpl w:val="C874860E"/>
    <w:lvl w:ilvl="0" w:tplc="0C70944C">
      <w:numFmt w:val="bullet"/>
      <w:lvlText w:val="-"/>
      <w:lvlJc w:val="left"/>
      <w:pPr>
        <w:ind w:left="1080" w:hanging="360"/>
      </w:pPr>
      <w:rPr>
        <w:rFonts w:ascii="Calibri" w:eastAsia="Calibr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0A050D8A"/>
    <w:multiLevelType w:val="hybridMultilevel"/>
    <w:tmpl w:val="4424A48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0C7217F8"/>
    <w:multiLevelType w:val="hybridMultilevel"/>
    <w:tmpl w:val="45809DD6"/>
    <w:lvl w:ilvl="0" w:tplc="F6CA55EA">
      <w:start w:val="1"/>
      <w:numFmt w:val="lowerLetter"/>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0C751392"/>
    <w:multiLevelType w:val="multilevel"/>
    <w:tmpl w:val="F50694E0"/>
    <w:lvl w:ilvl="0">
      <w:start w:val="25"/>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CF8311D"/>
    <w:multiLevelType w:val="multilevel"/>
    <w:tmpl w:val="529A4190"/>
    <w:lvl w:ilvl="0">
      <w:start w:val="1"/>
      <w:numFmt w:val="decimal"/>
      <w:lvlText w:val="%1."/>
      <w:lvlJc w:val="left"/>
      <w:pPr>
        <w:ind w:left="1440" w:hanging="720"/>
      </w:pPr>
      <w:rPr>
        <w:rFonts w:ascii="Open Sans" w:hAnsi="Open Sans" w:cs="Open Sans" w:hint="default"/>
        <w:sz w:val="22"/>
        <w:szCs w:val="22"/>
      </w:rPr>
    </w:lvl>
    <w:lvl w:ilvl="1">
      <w:start w:val="1"/>
      <w:numFmt w:val="lowerLetter"/>
      <w:lvlText w:val="%2."/>
      <w:lvlJc w:val="left"/>
      <w:pPr>
        <w:ind w:left="1800" w:hanging="360"/>
      </w:pPr>
      <w:rPr>
        <w:rFonts w:ascii="Times New Roman" w:hAnsi="Times New Roman" w:cs="Times New Roman"/>
      </w:rPr>
    </w:lvl>
    <w:lvl w:ilvl="2">
      <w:start w:val="1"/>
      <w:numFmt w:val="lowerRoman"/>
      <w:lvlText w:val="%3."/>
      <w:lvlJc w:val="right"/>
      <w:pPr>
        <w:ind w:left="2520" w:hanging="180"/>
      </w:pPr>
      <w:rPr>
        <w:rFonts w:ascii="Times New Roman" w:hAnsi="Times New Roman" w:cs="Times New Roman"/>
      </w:rPr>
    </w:lvl>
    <w:lvl w:ilvl="3">
      <w:start w:val="1"/>
      <w:numFmt w:val="decimal"/>
      <w:lvlText w:val="%4."/>
      <w:lvlJc w:val="left"/>
      <w:pPr>
        <w:ind w:left="3240" w:hanging="360"/>
      </w:pPr>
      <w:rPr>
        <w:rFonts w:ascii="Times New Roman" w:hAnsi="Times New Roman" w:cs="Times New Roman"/>
      </w:rPr>
    </w:lvl>
    <w:lvl w:ilvl="4">
      <w:start w:val="1"/>
      <w:numFmt w:val="lowerLetter"/>
      <w:lvlText w:val="%5."/>
      <w:lvlJc w:val="left"/>
      <w:pPr>
        <w:ind w:left="3960" w:hanging="360"/>
      </w:pPr>
      <w:rPr>
        <w:rFonts w:ascii="Times New Roman" w:hAnsi="Times New Roman" w:cs="Times New Roman"/>
      </w:rPr>
    </w:lvl>
    <w:lvl w:ilvl="5">
      <w:start w:val="1"/>
      <w:numFmt w:val="lowerRoman"/>
      <w:lvlText w:val="%6."/>
      <w:lvlJc w:val="right"/>
      <w:pPr>
        <w:ind w:left="4680" w:hanging="180"/>
      </w:pPr>
      <w:rPr>
        <w:rFonts w:ascii="Times New Roman" w:hAnsi="Times New Roman" w:cs="Times New Roman"/>
      </w:rPr>
    </w:lvl>
    <w:lvl w:ilvl="6">
      <w:start w:val="1"/>
      <w:numFmt w:val="decimal"/>
      <w:lvlText w:val="%7."/>
      <w:lvlJc w:val="left"/>
      <w:pPr>
        <w:ind w:left="5400" w:hanging="360"/>
      </w:pPr>
      <w:rPr>
        <w:rFonts w:ascii="Times New Roman" w:hAnsi="Times New Roman" w:cs="Times New Roman"/>
        <w:b/>
      </w:rPr>
    </w:lvl>
    <w:lvl w:ilvl="7">
      <w:start w:val="1"/>
      <w:numFmt w:val="lowerLetter"/>
      <w:lvlText w:val="%8."/>
      <w:lvlJc w:val="left"/>
      <w:pPr>
        <w:ind w:left="6120" w:hanging="360"/>
      </w:pPr>
      <w:rPr>
        <w:rFonts w:ascii="Times New Roman" w:hAnsi="Times New Roman" w:cs="Times New Roman"/>
      </w:rPr>
    </w:lvl>
    <w:lvl w:ilvl="8">
      <w:start w:val="1"/>
      <w:numFmt w:val="lowerRoman"/>
      <w:lvlText w:val="%9."/>
      <w:lvlJc w:val="right"/>
      <w:pPr>
        <w:ind w:left="6840" w:hanging="180"/>
      </w:pPr>
      <w:rPr>
        <w:rFonts w:ascii="Times New Roman" w:hAnsi="Times New Roman" w:cs="Times New Roman"/>
      </w:rPr>
    </w:lvl>
  </w:abstractNum>
  <w:abstractNum w:abstractNumId="17" w15:restartNumberingAfterBreak="0">
    <w:nsid w:val="0DDF5279"/>
    <w:multiLevelType w:val="multilevel"/>
    <w:tmpl w:val="EC1EDAE6"/>
    <w:lvl w:ilvl="0">
      <w:start w:val="1"/>
      <w:numFmt w:val="decimal"/>
      <w:lvlText w:val="%1"/>
      <w:lvlJc w:val="left"/>
      <w:pPr>
        <w:ind w:left="420" w:hanging="420"/>
      </w:pPr>
      <w:rPr>
        <w:rFonts w:hint="default"/>
      </w:rPr>
    </w:lvl>
    <w:lvl w:ilvl="1">
      <w:start w:val="1"/>
      <w:numFmt w:val="decimal"/>
      <w:lvlText w:val="%1.%2"/>
      <w:lvlJc w:val="left"/>
      <w:pPr>
        <w:ind w:left="1140" w:hanging="420"/>
      </w:pPr>
      <w:rPr>
        <w:rFonts w:ascii="Open Sans" w:hAnsi="Open Sans" w:cs="Open Sans" w:hint="default"/>
        <w:b w:val="0"/>
        <w:i w:val="0"/>
        <w:strike w:val="0"/>
        <w:color w:val="auto"/>
        <w:sz w:val="22"/>
        <w:szCs w:val="22"/>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0DFB7B40"/>
    <w:multiLevelType w:val="multilevel"/>
    <w:tmpl w:val="3140CDE2"/>
    <w:styleLink w:val="LFO14"/>
    <w:lvl w:ilvl="0">
      <w:start w:val="1"/>
      <w:numFmt w:val="decimal"/>
      <w:pStyle w:val="ASM2"/>
      <w:lvlText w:val="%1."/>
      <w:lvlJc w:val="left"/>
      <w:pPr>
        <w:ind w:left="720" w:hanging="720"/>
      </w:pPr>
      <w:rPr>
        <w:rFonts w:ascii="Times New Roman" w:hAnsi="Times New Roman" w:cs="Times New Roman"/>
        <w:b/>
        <w:bCs/>
        <w:i w:val="0"/>
        <w:iCs w:val="0"/>
        <w:caps/>
        <w:strike w:val="0"/>
        <w:dstrike w:val="0"/>
        <w:vanish w:val="0"/>
        <w:color w:val="000000"/>
        <w:position w:val="0"/>
        <w:vertAlign w:val="baseline"/>
      </w:rPr>
    </w:lvl>
    <w:lvl w:ilvl="1">
      <w:start w:val="1"/>
      <w:numFmt w:val="decimal"/>
      <w:lvlText w:val="%1.%2"/>
      <w:lvlJc w:val="left"/>
      <w:pPr>
        <w:ind w:left="720" w:hanging="720"/>
      </w:pPr>
      <w:rPr>
        <w:rFonts w:ascii="Times New Roman" w:hAnsi="Times New Roman" w:cs="Times New Roman"/>
        <w:b w:val="0"/>
        <w:bCs w:val="0"/>
        <w:i w:val="0"/>
        <w:iCs w:val="0"/>
      </w:rPr>
    </w:lvl>
    <w:lvl w:ilvl="2">
      <w:start w:val="1"/>
      <w:numFmt w:val="decimal"/>
      <w:lvlText w:val="(%3)"/>
      <w:lvlJc w:val="left"/>
      <w:pPr>
        <w:ind w:left="1440" w:hanging="720"/>
      </w:pPr>
      <w:rPr>
        <w:rFonts w:ascii="Times New Roman" w:hAnsi="Times New Roman" w:cs="Times New Roman"/>
        <w:b w:val="0"/>
        <w:bCs w:val="0"/>
        <w:i w:val="0"/>
        <w:iCs w:val="0"/>
        <w:strike w:val="0"/>
        <w:dstrike w:val="0"/>
        <w:vanish w:val="0"/>
        <w:position w:val="0"/>
        <w:vertAlign w:val="baseline"/>
      </w:rPr>
    </w:lvl>
    <w:lvl w:ilvl="3">
      <w:start w:val="1"/>
      <w:numFmt w:val="lowerLetter"/>
      <w:lvlText w:val="(%4)"/>
      <w:lvlJc w:val="left"/>
      <w:pPr>
        <w:ind w:left="2160" w:hanging="720"/>
      </w:pPr>
      <w:rPr>
        <w:rFonts w:ascii="Times New Roman" w:hAnsi="Times New Roman" w:cs="Times New Roman"/>
        <w:b w:val="0"/>
        <w:bCs w:val="0"/>
        <w:i w:val="0"/>
        <w:iCs w:val="0"/>
        <w:strike w:val="0"/>
        <w:dstrike w:val="0"/>
        <w:vanish w:val="0"/>
        <w:position w:val="0"/>
        <w:vertAlign w:val="baseline"/>
      </w:rPr>
    </w:lvl>
    <w:lvl w:ilvl="4">
      <w:start w:val="1"/>
      <w:numFmt w:val="lowerRoman"/>
      <w:lvlText w:val="(%5)"/>
      <w:lvlJc w:val="left"/>
      <w:pPr>
        <w:ind w:left="2880" w:hanging="720"/>
      </w:pPr>
      <w:rPr>
        <w:rFonts w:ascii="Times New Roman" w:hAnsi="Times New Roman" w:cs="Times New Roman"/>
        <w:b w:val="0"/>
        <w:bCs w:val="0"/>
        <w:i w:val="0"/>
        <w:iCs w:val="0"/>
        <w:strike w:val="0"/>
        <w:dstrike w:val="0"/>
        <w:vanish w:val="0"/>
        <w:position w:val="0"/>
        <w:vertAlign w:val="baseline"/>
      </w:rPr>
    </w:lvl>
    <w:lvl w:ilvl="5">
      <w:start w:val="1"/>
      <w:numFmt w:val="decimal"/>
      <w:lvlText w:val="%1.%2.%3.%4.%5.%6"/>
      <w:lvlJc w:val="left"/>
      <w:pPr>
        <w:ind w:left="1080" w:hanging="1080"/>
      </w:pPr>
      <w:rPr>
        <w:rFonts w:ascii="Times New Roman" w:hAnsi="Times New Roman" w:cs="Times New Roman"/>
      </w:rPr>
    </w:lvl>
    <w:lvl w:ilvl="6">
      <w:start w:val="1"/>
      <w:numFmt w:val="decimal"/>
      <w:lvlText w:val="%1.%2.%3.%4.%5.%6.%7"/>
      <w:lvlJc w:val="left"/>
      <w:pPr>
        <w:ind w:left="1440" w:hanging="1440"/>
      </w:pPr>
      <w:rPr>
        <w:rFonts w:ascii="Times New Roman" w:hAnsi="Times New Roman" w:cs="Times New Roman"/>
      </w:rPr>
    </w:lvl>
    <w:lvl w:ilvl="7">
      <w:start w:val="1"/>
      <w:numFmt w:val="decimal"/>
      <w:lvlText w:val="%1.%2.%3.%4.%5.%6.%7.%8"/>
      <w:lvlJc w:val="left"/>
      <w:pPr>
        <w:ind w:left="1440" w:hanging="1440"/>
      </w:pPr>
      <w:rPr>
        <w:rFonts w:ascii="Times New Roman" w:hAnsi="Times New Roman" w:cs="Times New Roman"/>
      </w:rPr>
    </w:lvl>
    <w:lvl w:ilvl="8">
      <w:start w:val="1"/>
      <w:numFmt w:val="decimal"/>
      <w:lvlText w:val="%1.%2.%3.%4.%5.%6.%7.%8.%9"/>
      <w:lvlJc w:val="left"/>
      <w:pPr>
        <w:ind w:left="1800" w:hanging="1800"/>
      </w:pPr>
      <w:rPr>
        <w:rFonts w:ascii="Times New Roman" w:hAnsi="Times New Roman" w:cs="Times New Roman"/>
      </w:rPr>
    </w:lvl>
  </w:abstractNum>
  <w:abstractNum w:abstractNumId="19" w15:restartNumberingAfterBreak="0">
    <w:nsid w:val="0FC07567"/>
    <w:multiLevelType w:val="multilevel"/>
    <w:tmpl w:val="6CAEDF3E"/>
    <w:lvl w:ilvl="0">
      <w:start w:val="1"/>
      <w:numFmt w:val="decimal"/>
      <w:lvlText w:val="%1."/>
      <w:lvlJc w:val="left"/>
      <w:pPr>
        <w:ind w:left="794" w:hanging="794"/>
      </w:pPr>
    </w:lvl>
    <w:lvl w:ilvl="1">
      <w:start w:val="1"/>
      <w:numFmt w:val="decimal"/>
      <w:lvlText w:val="%1.%2"/>
      <w:lvlJc w:val="left"/>
      <w:pPr>
        <w:ind w:left="794" w:hanging="794"/>
      </w:pPr>
      <w:rPr>
        <w:b w:val="0"/>
      </w:rPr>
    </w:lvl>
    <w:lvl w:ilvl="2">
      <w:start w:val="1"/>
      <w:numFmt w:val="decimal"/>
      <w:lvlText w:val="%1.%2.%3"/>
      <w:lvlJc w:val="left"/>
      <w:pPr>
        <w:ind w:left="794" w:hanging="794"/>
      </w:pPr>
    </w:lvl>
    <w:lvl w:ilvl="3">
      <w:start w:val="1"/>
      <w:numFmt w:val="lowerLetter"/>
      <w:lvlText w:val="(%4)"/>
      <w:lvlJc w:val="left"/>
      <w:pPr>
        <w:ind w:left="1588" w:hanging="794"/>
      </w:pPr>
    </w:lvl>
    <w:lvl w:ilvl="4">
      <w:start w:val="1"/>
      <w:numFmt w:val="lowerRoman"/>
      <w:lvlText w:val="(%5)"/>
      <w:lvlJc w:val="left"/>
      <w:pPr>
        <w:ind w:left="2381" w:hanging="793"/>
      </w:pPr>
    </w:lvl>
    <w:lvl w:ilvl="5">
      <w:start w:val="1"/>
      <w:numFmt w:val="upperLetter"/>
      <w:lvlText w:val="(%6)"/>
      <w:lvlJc w:val="left"/>
      <w:pPr>
        <w:ind w:left="3175" w:hanging="794"/>
      </w:pPr>
    </w:lvl>
    <w:lvl w:ilvl="6">
      <w:start w:val="1"/>
      <w:numFmt w:val="decimal"/>
      <w:lvlText w:val=""/>
      <w:lvlJc w:val="left"/>
      <w:pPr>
        <w:ind w:left="3175" w:firstLine="0"/>
      </w:pPr>
    </w:lvl>
    <w:lvl w:ilvl="7">
      <w:start w:val="1"/>
      <w:numFmt w:val="decimal"/>
      <w:lvlText w:val=""/>
      <w:lvlJc w:val="left"/>
      <w:pPr>
        <w:ind w:left="3175" w:firstLine="0"/>
      </w:pPr>
    </w:lvl>
    <w:lvl w:ilvl="8">
      <w:start w:val="1"/>
      <w:numFmt w:val="decimal"/>
      <w:lvlText w:val=""/>
      <w:lvlJc w:val="left"/>
      <w:pPr>
        <w:ind w:left="3175" w:firstLine="0"/>
      </w:pPr>
    </w:lvl>
  </w:abstractNum>
  <w:abstractNum w:abstractNumId="20" w15:restartNumberingAfterBreak="0">
    <w:nsid w:val="10C042F7"/>
    <w:multiLevelType w:val="multilevel"/>
    <w:tmpl w:val="8B744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2EC1E07"/>
    <w:multiLevelType w:val="multilevel"/>
    <w:tmpl w:val="7124FBA2"/>
    <w:styleLink w:val="LFO13"/>
    <w:lvl w:ilvl="0">
      <w:numFmt w:val="bullet"/>
      <w:pStyle w:val="List"/>
      <w:lvlText w:val=""/>
      <w:lvlJc w:val="left"/>
      <w:pPr>
        <w:ind w:left="1080" w:hanging="360"/>
      </w:pPr>
      <w:rPr>
        <w:rFonts w:ascii="Symbol" w:hAnsi="Symbol" w:cs="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22" w15:restartNumberingAfterBreak="0">
    <w:nsid w:val="166260E0"/>
    <w:multiLevelType w:val="multilevel"/>
    <w:tmpl w:val="79A2AE74"/>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6B3757B"/>
    <w:multiLevelType w:val="multilevel"/>
    <w:tmpl w:val="A43056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18CB4B42"/>
    <w:multiLevelType w:val="multilevel"/>
    <w:tmpl w:val="F2B24148"/>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93C56B2"/>
    <w:multiLevelType w:val="hybridMultilevel"/>
    <w:tmpl w:val="563805B8"/>
    <w:lvl w:ilvl="0" w:tplc="F4668C06">
      <w:start w:val="1"/>
      <w:numFmt w:val="lowerLetter"/>
      <w:lvlText w:val="%1)"/>
      <w:lvlJc w:val="left"/>
      <w:pPr>
        <w:ind w:left="1443" w:hanging="450"/>
      </w:pPr>
      <w:rPr>
        <w:rFonts w:hint="default"/>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26" w15:restartNumberingAfterBreak="0">
    <w:nsid w:val="1A112894"/>
    <w:multiLevelType w:val="multilevel"/>
    <w:tmpl w:val="C0C24BC8"/>
    <w:lvl w:ilvl="0">
      <w:start w:val="16"/>
      <w:numFmt w:val="decimal"/>
      <w:lvlText w:val="%1"/>
      <w:lvlJc w:val="left"/>
      <w:pPr>
        <w:ind w:left="525" w:hanging="525"/>
      </w:pPr>
      <w:rPr>
        <w:rFonts w:hint="default"/>
      </w:rPr>
    </w:lvl>
    <w:lvl w:ilvl="1">
      <w:start w:val="1"/>
      <w:numFmt w:val="decimal"/>
      <w:lvlText w:val="%1.%2"/>
      <w:lvlJc w:val="left"/>
      <w:pPr>
        <w:ind w:left="2227"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B2353AA"/>
    <w:multiLevelType w:val="multilevel"/>
    <w:tmpl w:val="E6B8A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B98523D"/>
    <w:multiLevelType w:val="hybridMultilevel"/>
    <w:tmpl w:val="0882C854"/>
    <w:lvl w:ilvl="0" w:tplc="B2AE4052">
      <w:start w:val="1"/>
      <w:numFmt w:val="bullet"/>
      <w:lvlText w:val="·"/>
      <w:lvlJc w:val="left"/>
      <w:pPr>
        <w:ind w:left="720" w:hanging="360"/>
      </w:pPr>
      <w:rPr>
        <w:rFonts w:ascii="Symbol" w:hAnsi="Symbol" w:hint="default"/>
      </w:rPr>
    </w:lvl>
    <w:lvl w:ilvl="1" w:tplc="1242DD8A">
      <w:start w:val="1"/>
      <w:numFmt w:val="bullet"/>
      <w:lvlText w:val="o"/>
      <w:lvlJc w:val="left"/>
      <w:pPr>
        <w:ind w:left="1440" w:hanging="360"/>
      </w:pPr>
      <w:rPr>
        <w:rFonts w:ascii="Courier New" w:hAnsi="Courier New" w:hint="default"/>
      </w:rPr>
    </w:lvl>
    <w:lvl w:ilvl="2" w:tplc="98C09D3A">
      <w:start w:val="1"/>
      <w:numFmt w:val="bullet"/>
      <w:lvlText w:val=""/>
      <w:lvlJc w:val="left"/>
      <w:pPr>
        <w:ind w:left="2160" w:hanging="360"/>
      </w:pPr>
      <w:rPr>
        <w:rFonts w:ascii="Wingdings" w:hAnsi="Wingdings" w:hint="default"/>
      </w:rPr>
    </w:lvl>
    <w:lvl w:ilvl="3" w:tplc="442E1B64">
      <w:start w:val="1"/>
      <w:numFmt w:val="bullet"/>
      <w:lvlText w:val=""/>
      <w:lvlJc w:val="left"/>
      <w:pPr>
        <w:ind w:left="2880" w:hanging="360"/>
      </w:pPr>
      <w:rPr>
        <w:rFonts w:ascii="Symbol" w:hAnsi="Symbol" w:hint="default"/>
      </w:rPr>
    </w:lvl>
    <w:lvl w:ilvl="4" w:tplc="1F28C36C">
      <w:start w:val="1"/>
      <w:numFmt w:val="bullet"/>
      <w:lvlText w:val="o"/>
      <w:lvlJc w:val="left"/>
      <w:pPr>
        <w:ind w:left="3600" w:hanging="360"/>
      </w:pPr>
      <w:rPr>
        <w:rFonts w:ascii="Courier New" w:hAnsi="Courier New" w:hint="default"/>
      </w:rPr>
    </w:lvl>
    <w:lvl w:ilvl="5" w:tplc="A57C2502">
      <w:start w:val="1"/>
      <w:numFmt w:val="bullet"/>
      <w:lvlText w:val=""/>
      <w:lvlJc w:val="left"/>
      <w:pPr>
        <w:ind w:left="4320" w:hanging="360"/>
      </w:pPr>
      <w:rPr>
        <w:rFonts w:ascii="Wingdings" w:hAnsi="Wingdings" w:hint="default"/>
      </w:rPr>
    </w:lvl>
    <w:lvl w:ilvl="6" w:tplc="2A241D00">
      <w:start w:val="1"/>
      <w:numFmt w:val="bullet"/>
      <w:lvlText w:val=""/>
      <w:lvlJc w:val="left"/>
      <w:pPr>
        <w:ind w:left="5040" w:hanging="360"/>
      </w:pPr>
      <w:rPr>
        <w:rFonts w:ascii="Symbol" w:hAnsi="Symbol" w:hint="default"/>
      </w:rPr>
    </w:lvl>
    <w:lvl w:ilvl="7" w:tplc="E04A3034">
      <w:start w:val="1"/>
      <w:numFmt w:val="bullet"/>
      <w:lvlText w:val="o"/>
      <w:lvlJc w:val="left"/>
      <w:pPr>
        <w:ind w:left="5760" w:hanging="360"/>
      </w:pPr>
      <w:rPr>
        <w:rFonts w:ascii="Courier New" w:hAnsi="Courier New" w:hint="default"/>
      </w:rPr>
    </w:lvl>
    <w:lvl w:ilvl="8" w:tplc="AB22A60E">
      <w:start w:val="1"/>
      <w:numFmt w:val="bullet"/>
      <w:lvlText w:val=""/>
      <w:lvlJc w:val="left"/>
      <w:pPr>
        <w:ind w:left="6480" w:hanging="360"/>
      </w:pPr>
      <w:rPr>
        <w:rFonts w:ascii="Wingdings" w:hAnsi="Wingdings" w:hint="default"/>
      </w:rPr>
    </w:lvl>
  </w:abstractNum>
  <w:abstractNum w:abstractNumId="29" w15:restartNumberingAfterBreak="0">
    <w:nsid w:val="1C035B50"/>
    <w:multiLevelType w:val="multilevel"/>
    <w:tmpl w:val="C3BE07EE"/>
    <w:lvl w:ilvl="0">
      <w:start w:val="17"/>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1D3D739E"/>
    <w:multiLevelType w:val="hybridMultilevel"/>
    <w:tmpl w:val="EDA0CA74"/>
    <w:lvl w:ilvl="0" w:tplc="18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2" w15:restartNumberingAfterBreak="0">
    <w:nsid w:val="1DC062EC"/>
    <w:multiLevelType w:val="hybridMultilevel"/>
    <w:tmpl w:val="DEA60CB0"/>
    <w:lvl w:ilvl="0" w:tplc="001A5C44">
      <w:start w:val="1"/>
      <w:numFmt w:val="bullet"/>
      <w:lvlText w:val="·"/>
      <w:lvlJc w:val="left"/>
      <w:pPr>
        <w:ind w:left="720" w:hanging="360"/>
      </w:pPr>
      <w:rPr>
        <w:rFonts w:ascii="Symbol" w:hAnsi="Symbol" w:hint="default"/>
      </w:rPr>
    </w:lvl>
    <w:lvl w:ilvl="1" w:tplc="EED4E148">
      <w:start w:val="1"/>
      <w:numFmt w:val="bullet"/>
      <w:lvlText w:val="o"/>
      <w:lvlJc w:val="left"/>
      <w:pPr>
        <w:ind w:left="1440" w:hanging="360"/>
      </w:pPr>
      <w:rPr>
        <w:rFonts w:ascii="Courier New" w:hAnsi="Courier New" w:hint="default"/>
      </w:rPr>
    </w:lvl>
    <w:lvl w:ilvl="2" w:tplc="43547896">
      <w:start w:val="1"/>
      <w:numFmt w:val="bullet"/>
      <w:lvlText w:val=""/>
      <w:lvlJc w:val="left"/>
      <w:pPr>
        <w:ind w:left="2160" w:hanging="360"/>
      </w:pPr>
      <w:rPr>
        <w:rFonts w:ascii="Wingdings" w:hAnsi="Wingdings" w:hint="default"/>
      </w:rPr>
    </w:lvl>
    <w:lvl w:ilvl="3" w:tplc="B3B0FF20">
      <w:start w:val="1"/>
      <w:numFmt w:val="bullet"/>
      <w:lvlText w:val=""/>
      <w:lvlJc w:val="left"/>
      <w:pPr>
        <w:ind w:left="2880" w:hanging="360"/>
      </w:pPr>
      <w:rPr>
        <w:rFonts w:ascii="Symbol" w:hAnsi="Symbol" w:hint="default"/>
      </w:rPr>
    </w:lvl>
    <w:lvl w:ilvl="4" w:tplc="F8267BCC">
      <w:start w:val="1"/>
      <w:numFmt w:val="bullet"/>
      <w:lvlText w:val="o"/>
      <w:lvlJc w:val="left"/>
      <w:pPr>
        <w:ind w:left="3600" w:hanging="360"/>
      </w:pPr>
      <w:rPr>
        <w:rFonts w:ascii="Courier New" w:hAnsi="Courier New" w:hint="default"/>
      </w:rPr>
    </w:lvl>
    <w:lvl w:ilvl="5" w:tplc="C5AC01C2">
      <w:start w:val="1"/>
      <w:numFmt w:val="bullet"/>
      <w:lvlText w:val=""/>
      <w:lvlJc w:val="left"/>
      <w:pPr>
        <w:ind w:left="4320" w:hanging="360"/>
      </w:pPr>
      <w:rPr>
        <w:rFonts w:ascii="Wingdings" w:hAnsi="Wingdings" w:hint="default"/>
      </w:rPr>
    </w:lvl>
    <w:lvl w:ilvl="6" w:tplc="E522DFF0">
      <w:start w:val="1"/>
      <w:numFmt w:val="bullet"/>
      <w:lvlText w:val=""/>
      <w:lvlJc w:val="left"/>
      <w:pPr>
        <w:ind w:left="5040" w:hanging="360"/>
      </w:pPr>
      <w:rPr>
        <w:rFonts w:ascii="Symbol" w:hAnsi="Symbol" w:hint="default"/>
      </w:rPr>
    </w:lvl>
    <w:lvl w:ilvl="7" w:tplc="8DEAC3F8">
      <w:start w:val="1"/>
      <w:numFmt w:val="bullet"/>
      <w:lvlText w:val="o"/>
      <w:lvlJc w:val="left"/>
      <w:pPr>
        <w:ind w:left="5760" w:hanging="360"/>
      </w:pPr>
      <w:rPr>
        <w:rFonts w:ascii="Courier New" w:hAnsi="Courier New" w:hint="default"/>
      </w:rPr>
    </w:lvl>
    <w:lvl w:ilvl="8" w:tplc="849487F2">
      <w:start w:val="1"/>
      <w:numFmt w:val="bullet"/>
      <w:lvlText w:val=""/>
      <w:lvlJc w:val="left"/>
      <w:pPr>
        <w:ind w:left="6480" w:hanging="360"/>
      </w:pPr>
      <w:rPr>
        <w:rFonts w:ascii="Wingdings" w:hAnsi="Wingdings" w:hint="default"/>
      </w:rPr>
    </w:lvl>
  </w:abstractNum>
  <w:abstractNum w:abstractNumId="33" w15:restartNumberingAfterBreak="0">
    <w:nsid w:val="1EE2048C"/>
    <w:multiLevelType w:val="multilevel"/>
    <w:tmpl w:val="B72A4E56"/>
    <w:lvl w:ilvl="0">
      <w:start w:val="8"/>
      <w:numFmt w:val="decimal"/>
      <w:lvlText w:val="%1"/>
      <w:lvlJc w:val="left"/>
      <w:pPr>
        <w:ind w:left="375" w:hanging="375"/>
      </w:pPr>
      <w:rPr>
        <w:rFonts w:hint="default"/>
      </w:rPr>
    </w:lvl>
    <w:lvl w:ilvl="1">
      <w:start w:val="1"/>
      <w:numFmt w:val="decimal"/>
      <w:lvlText w:val="%1.%2"/>
      <w:lvlJc w:val="left"/>
      <w:pPr>
        <w:ind w:left="375" w:hanging="375"/>
      </w:pPr>
      <w:rPr>
        <w:rFonts w:hint="default"/>
        <w:b w:val="0"/>
        <w:bCs/>
        <w:i w:val="0"/>
        <w:i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203FCF44"/>
    <w:multiLevelType w:val="hybridMultilevel"/>
    <w:tmpl w:val="1CA071C8"/>
    <w:lvl w:ilvl="0" w:tplc="8EA6DA96">
      <w:start w:val="1"/>
      <w:numFmt w:val="bullet"/>
      <w:lvlText w:val="·"/>
      <w:lvlJc w:val="left"/>
      <w:pPr>
        <w:ind w:left="720" w:hanging="360"/>
      </w:pPr>
      <w:rPr>
        <w:rFonts w:ascii="Symbol" w:hAnsi="Symbol" w:hint="default"/>
      </w:rPr>
    </w:lvl>
    <w:lvl w:ilvl="1" w:tplc="69E4C60E">
      <w:start w:val="1"/>
      <w:numFmt w:val="bullet"/>
      <w:lvlText w:val="o"/>
      <w:lvlJc w:val="left"/>
      <w:pPr>
        <w:ind w:left="1440" w:hanging="360"/>
      </w:pPr>
      <w:rPr>
        <w:rFonts w:ascii="Courier New" w:hAnsi="Courier New" w:hint="default"/>
      </w:rPr>
    </w:lvl>
    <w:lvl w:ilvl="2" w:tplc="94284080">
      <w:start w:val="1"/>
      <w:numFmt w:val="bullet"/>
      <w:lvlText w:val=""/>
      <w:lvlJc w:val="left"/>
      <w:pPr>
        <w:ind w:left="2160" w:hanging="360"/>
      </w:pPr>
      <w:rPr>
        <w:rFonts w:ascii="Wingdings" w:hAnsi="Wingdings" w:hint="default"/>
      </w:rPr>
    </w:lvl>
    <w:lvl w:ilvl="3" w:tplc="F850AECC">
      <w:start w:val="1"/>
      <w:numFmt w:val="bullet"/>
      <w:lvlText w:val=""/>
      <w:lvlJc w:val="left"/>
      <w:pPr>
        <w:ind w:left="2880" w:hanging="360"/>
      </w:pPr>
      <w:rPr>
        <w:rFonts w:ascii="Symbol" w:hAnsi="Symbol" w:hint="default"/>
      </w:rPr>
    </w:lvl>
    <w:lvl w:ilvl="4" w:tplc="479A68F6">
      <w:start w:val="1"/>
      <w:numFmt w:val="bullet"/>
      <w:lvlText w:val="o"/>
      <w:lvlJc w:val="left"/>
      <w:pPr>
        <w:ind w:left="3600" w:hanging="360"/>
      </w:pPr>
      <w:rPr>
        <w:rFonts w:ascii="Courier New" w:hAnsi="Courier New" w:hint="default"/>
      </w:rPr>
    </w:lvl>
    <w:lvl w:ilvl="5" w:tplc="2646C5C0">
      <w:start w:val="1"/>
      <w:numFmt w:val="bullet"/>
      <w:lvlText w:val=""/>
      <w:lvlJc w:val="left"/>
      <w:pPr>
        <w:ind w:left="4320" w:hanging="360"/>
      </w:pPr>
      <w:rPr>
        <w:rFonts w:ascii="Wingdings" w:hAnsi="Wingdings" w:hint="default"/>
      </w:rPr>
    </w:lvl>
    <w:lvl w:ilvl="6" w:tplc="0D32B6E0">
      <w:start w:val="1"/>
      <w:numFmt w:val="bullet"/>
      <w:lvlText w:val=""/>
      <w:lvlJc w:val="left"/>
      <w:pPr>
        <w:ind w:left="5040" w:hanging="360"/>
      </w:pPr>
      <w:rPr>
        <w:rFonts w:ascii="Symbol" w:hAnsi="Symbol" w:hint="default"/>
      </w:rPr>
    </w:lvl>
    <w:lvl w:ilvl="7" w:tplc="367A5CB2">
      <w:start w:val="1"/>
      <w:numFmt w:val="bullet"/>
      <w:lvlText w:val="o"/>
      <w:lvlJc w:val="left"/>
      <w:pPr>
        <w:ind w:left="5760" w:hanging="360"/>
      </w:pPr>
      <w:rPr>
        <w:rFonts w:ascii="Courier New" w:hAnsi="Courier New" w:hint="default"/>
      </w:rPr>
    </w:lvl>
    <w:lvl w:ilvl="8" w:tplc="78C47C48">
      <w:start w:val="1"/>
      <w:numFmt w:val="bullet"/>
      <w:lvlText w:val=""/>
      <w:lvlJc w:val="left"/>
      <w:pPr>
        <w:ind w:left="6480" w:hanging="360"/>
      </w:pPr>
      <w:rPr>
        <w:rFonts w:ascii="Wingdings" w:hAnsi="Wingdings" w:hint="default"/>
      </w:rPr>
    </w:lvl>
  </w:abstractNum>
  <w:abstractNum w:abstractNumId="35" w15:restartNumberingAfterBreak="0">
    <w:nsid w:val="209412FD"/>
    <w:multiLevelType w:val="multilevel"/>
    <w:tmpl w:val="2A463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0C55DDA"/>
    <w:multiLevelType w:val="hybridMultilevel"/>
    <w:tmpl w:val="93EE7748"/>
    <w:lvl w:ilvl="0" w:tplc="18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7" w15:restartNumberingAfterBreak="0">
    <w:nsid w:val="21027BDB"/>
    <w:multiLevelType w:val="multilevel"/>
    <w:tmpl w:val="6CAEDF3E"/>
    <w:lvl w:ilvl="0">
      <w:start w:val="1"/>
      <w:numFmt w:val="decimal"/>
      <w:lvlText w:val="%1."/>
      <w:lvlJc w:val="left"/>
      <w:pPr>
        <w:ind w:left="794" w:hanging="794"/>
      </w:pPr>
    </w:lvl>
    <w:lvl w:ilvl="1">
      <w:start w:val="1"/>
      <w:numFmt w:val="decimal"/>
      <w:lvlText w:val="%1.%2"/>
      <w:lvlJc w:val="left"/>
      <w:pPr>
        <w:ind w:left="794" w:hanging="794"/>
      </w:pPr>
      <w:rPr>
        <w:b w:val="0"/>
      </w:rPr>
    </w:lvl>
    <w:lvl w:ilvl="2">
      <w:start w:val="1"/>
      <w:numFmt w:val="decimal"/>
      <w:lvlText w:val="%1.%2.%3"/>
      <w:lvlJc w:val="left"/>
      <w:pPr>
        <w:ind w:left="794" w:hanging="794"/>
      </w:pPr>
    </w:lvl>
    <w:lvl w:ilvl="3">
      <w:start w:val="1"/>
      <w:numFmt w:val="lowerLetter"/>
      <w:lvlText w:val="(%4)"/>
      <w:lvlJc w:val="left"/>
      <w:pPr>
        <w:ind w:left="1588" w:hanging="794"/>
      </w:pPr>
    </w:lvl>
    <w:lvl w:ilvl="4">
      <w:start w:val="1"/>
      <w:numFmt w:val="lowerRoman"/>
      <w:lvlText w:val="(%5)"/>
      <w:lvlJc w:val="left"/>
      <w:pPr>
        <w:ind w:left="2381" w:hanging="793"/>
      </w:pPr>
    </w:lvl>
    <w:lvl w:ilvl="5">
      <w:start w:val="1"/>
      <w:numFmt w:val="upperLetter"/>
      <w:lvlText w:val="(%6)"/>
      <w:lvlJc w:val="left"/>
      <w:pPr>
        <w:ind w:left="3175" w:hanging="794"/>
      </w:pPr>
    </w:lvl>
    <w:lvl w:ilvl="6">
      <w:start w:val="1"/>
      <w:numFmt w:val="decimal"/>
      <w:lvlText w:val=""/>
      <w:lvlJc w:val="left"/>
      <w:pPr>
        <w:ind w:left="3175" w:firstLine="0"/>
      </w:pPr>
    </w:lvl>
    <w:lvl w:ilvl="7">
      <w:start w:val="1"/>
      <w:numFmt w:val="decimal"/>
      <w:lvlText w:val=""/>
      <w:lvlJc w:val="left"/>
      <w:pPr>
        <w:ind w:left="3175" w:firstLine="0"/>
      </w:pPr>
    </w:lvl>
    <w:lvl w:ilvl="8">
      <w:start w:val="1"/>
      <w:numFmt w:val="decimal"/>
      <w:lvlText w:val=""/>
      <w:lvlJc w:val="left"/>
      <w:pPr>
        <w:ind w:left="3175" w:firstLine="0"/>
      </w:pPr>
    </w:lvl>
  </w:abstractNum>
  <w:abstractNum w:abstractNumId="38" w15:restartNumberingAfterBreak="0">
    <w:nsid w:val="21131318"/>
    <w:multiLevelType w:val="multilevel"/>
    <w:tmpl w:val="8B3E4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5B00E4C"/>
    <w:multiLevelType w:val="hybridMultilevel"/>
    <w:tmpl w:val="97C4AA26"/>
    <w:lvl w:ilvl="0" w:tplc="F710E2FC">
      <w:start w:val="1"/>
      <w:numFmt w:val="upperLetter"/>
      <w:pStyle w:val="Annex"/>
      <w:lvlText w:val="ANNEX %1"/>
      <w:lvlJc w:val="left"/>
      <w:pPr>
        <w:ind w:left="720" w:hanging="360"/>
      </w:pPr>
      <w:rPr>
        <w:rFonts w:cs="Times New Roman" w:hint="default"/>
        <w:b/>
        <w:bCs w:val="0"/>
        <w:i w:val="0"/>
        <w:iCs w:val="0"/>
        <w:caps w:val="0"/>
        <w:strike w:val="0"/>
        <w:dstrike w:val="0"/>
        <w:outline w:val="0"/>
        <w:shadow w:val="0"/>
        <w:emboss w:val="0"/>
        <w:imprint w:val="0"/>
        <w:vanish w:val="0"/>
        <w:color w:val="000000"/>
        <w:spacing w:val="0"/>
        <w:kern w:val="0"/>
        <w:position w:val="0"/>
        <w:u w:val="none"/>
        <w:effect w:val="none"/>
        <w:vertAlign w:val="baseline"/>
        <w14:ligatures w14:val="none"/>
        <w14:numForm w14:val="default"/>
        <w14:numSpacing w14:val="default"/>
        <w14:stylisticSets/>
        <w14:cntxtAlts w14:val="0"/>
      </w:rPr>
    </w:lvl>
    <w:lvl w:ilvl="1" w:tplc="99D2A15A" w:tentative="1">
      <w:start w:val="1"/>
      <w:numFmt w:val="lowerLetter"/>
      <w:lvlText w:val="%2."/>
      <w:lvlJc w:val="left"/>
      <w:pPr>
        <w:ind w:left="1440" w:hanging="360"/>
      </w:pPr>
    </w:lvl>
    <w:lvl w:ilvl="2" w:tplc="69C88E46" w:tentative="1">
      <w:start w:val="1"/>
      <w:numFmt w:val="lowerRoman"/>
      <w:lvlText w:val="%3."/>
      <w:lvlJc w:val="right"/>
      <w:pPr>
        <w:ind w:left="2160" w:hanging="180"/>
      </w:pPr>
    </w:lvl>
    <w:lvl w:ilvl="3" w:tplc="765AC2A2" w:tentative="1">
      <w:start w:val="1"/>
      <w:numFmt w:val="decimal"/>
      <w:lvlText w:val="%4."/>
      <w:lvlJc w:val="left"/>
      <w:pPr>
        <w:ind w:left="2880" w:hanging="360"/>
      </w:pPr>
    </w:lvl>
    <w:lvl w:ilvl="4" w:tplc="36C0C450" w:tentative="1">
      <w:start w:val="1"/>
      <w:numFmt w:val="lowerLetter"/>
      <w:lvlText w:val="%5."/>
      <w:lvlJc w:val="left"/>
      <w:pPr>
        <w:ind w:left="3600" w:hanging="360"/>
      </w:pPr>
    </w:lvl>
    <w:lvl w:ilvl="5" w:tplc="CB446534" w:tentative="1">
      <w:start w:val="1"/>
      <w:numFmt w:val="lowerRoman"/>
      <w:lvlText w:val="%6."/>
      <w:lvlJc w:val="right"/>
      <w:pPr>
        <w:ind w:left="4320" w:hanging="180"/>
      </w:pPr>
    </w:lvl>
    <w:lvl w:ilvl="6" w:tplc="F5C6608A" w:tentative="1">
      <w:start w:val="1"/>
      <w:numFmt w:val="decimal"/>
      <w:lvlText w:val="%7."/>
      <w:lvlJc w:val="left"/>
      <w:pPr>
        <w:ind w:left="5040" w:hanging="360"/>
      </w:pPr>
    </w:lvl>
    <w:lvl w:ilvl="7" w:tplc="F8543732" w:tentative="1">
      <w:start w:val="1"/>
      <w:numFmt w:val="lowerLetter"/>
      <w:lvlText w:val="%8."/>
      <w:lvlJc w:val="left"/>
      <w:pPr>
        <w:ind w:left="5760" w:hanging="360"/>
      </w:pPr>
    </w:lvl>
    <w:lvl w:ilvl="8" w:tplc="013A8730" w:tentative="1">
      <w:start w:val="1"/>
      <w:numFmt w:val="lowerRoman"/>
      <w:lvlText w:val="%9."/>
      <w:lvlJc w:val="right"/>
      <w:pPr>
        <w:ind w:left="6480" w:hanging="180"/>
      </w:pPr>
    </w:lvl>
  </w:abstractNum>
  <w:abstractNum w:abstractNumId="40" w15:restartNumberingAfterBreak="0">
    <w:nsid w:val="27186D57"/>
    <w:multiLevelType w:val="hybridMultilevel"/>
    <w:tmpl w:val="E828FF2E"/>
    <w:lvl w:ilvl="0" w:tplc="1C8CB15E">
      <w:start w:val="1"/>
      <w:numFmt w:val="upperLetter"/>
      <w:lvlText w:val="%1."/>
      <w:lvlJc w:val="left"/>
      <w:pPr>
        <w:ind w:left="1010" w:hanging="759"/>
      </w:pPr>
      <w:rPr>
        <w:rFonts w:ascii="Calibri" w:eastAsia="Calibri" w:hAnsi="Calibri" w:cs="Calibri" w:hint="default"/>
        <w:b w:val="0"/>
        <w:bCs w:val="0"/>
        <w:i w:val="0"/>
        <w:iCs w:val="0"/>
        <w:color w:val="0000FF"/>
        <w:spacing w:val="-1"/>
        <w:w w:val="100"/>
        <w:sz w:val="22"/>
        <w:szCs w:val="22"/>
        <w:lang w:val="en-US" w:eastAsia="en-US" w:bidi="ar-SA"/>
      </w:rPr>
    </w:lvl>
    <w:lvl w:ilvl="1" w:tplc="D63EB864">
      <w:start w:val="1"/>
      <w:numFmt w:val="decimal"/>
      <w:lvlText w:val="%2."/>
      <w:lvlJc w:val="left"/>
      <w:pPr>
        <w:ind w:left="1677" w:hanging="668"/>
      </w:pPr>
      <w:rPr>
        <w:rFonts w:ascii="Calibri" w:eastAsia="Calibri" w:hAnsi="Calibri" w:cs="Calibri" w:hint="default"/>
        <w:b w:val="0"/>
        <w:bCs w:val="0"/>
        <w:i w:val="0"/>
        <w:iCs w:val="0"/>
        <w:spacing w:val="0"/>
        <w:w w:val="100"/>
        <w:sz w:val="22"/>
        <w:szCs w:val="22"/>
        <w:lang w:val="en-US" w:eastAsia="en-US" w:bidi="ar-SA"/>
      </w:rPr>
    </w:lvl>
    <w:lvl w:ilvl="2" w:tplc="8940EA5A">
      <w:numFmt w:val="bullet"/>
      <w:lvlText w:val="•"/>
      <w:lvlJc w:val="left"/>
      <w:pPr>
        <w:ind w:left="2548" w:hanging="668"/>
      </w:pPr>
      <w:rPr>
        <w:rFonts w:hint="default"/>
        <w:lang w:val="en-US" w:eastAsia="en-US" w:bidi="ar-SA"/>
      </w:rPr>
    </w:lvl>
    <w:lvl w:ilvl="3" w:tplc="3EFA6DDA">
      <w:numFmt w:val="bullet"/>
      <w:lvlText w:val="•"/>
      <w:lvlJc w:val="left"/>
      <w:pPr>
        <w:ind w:left="3417" w:hanging="668"/>
      </w:pPr>
      <w:rPr>
        <w:rFonts w:hint="default"/>
        <w:lang w:val="en-US" w:eastAsia="en-US" w:bidi="ar-SA"/>
      </w:rPr>
    </w:lvl>
    <w:lvl w:ilvl="4" w:tplc="A8F65F02">
      <w:numFmt w:val="bullet"/>
      <w:lvlText w:val="•"/>
      <w:lvlJc w:val="left"/>
      <w:pPr>
        <w:ind w:left="4286" w:hanging="668"/>
      </w:pPr>
      <w:rPr>
        <w:rFonts w:hint="default"/>
        <w:lang w:val="en-US" w:eastAsia="en-US" w:bidi="ar-SA"/>
      </w:rPr>
    </w:lvl>
    <w:lvl w:ilvl="5" w:tplc="46EA0ECE">
      <w:numFmt w:val="bullet"/>
      <w:lvlText w:val="•"/>
      <w:lvlJc w:val="left"/>
      <w:pPr>
        <w:ind w:left="5154" w:hanging="668"/>
      </w:pPr>
      <w:rPr>
        <w:rFonts w:hint="default"/>
        <w:lang w:val="en-US" w:eastAsia="en-US" w:bidi="ar-SA"/>
      </w:rPr>
    </w:lvl>
    <w:lvl w:ilvl="6" w:tplc="3A846538">
      <w:numFmt w:val="bullet"/>
      <w:lvlText w:val="•"/>
      <w:lvlJc w:val="left"/>
      <w:pPr>
        <w:ind w:left="6023" w:hanging="668"/>
      </w:pPr>
      <w:rPr>
        <w:rFonts w:hint="default"/>
        <w:lang w:val="en-US" w:eastAsia="en-US" w:bidi="ar-SA"/>
      </w:rPr>
    </w:lvl>
    <w:lvl w:ilvl="7" w:tplc="802CA29A">
      <w:numFmt w:val="bullet"/>
      <w:lvlText w:val="•"/>
      <w:lvlJc w:val="left"/>
      <w:pPr>
        <w:ind w:left="6892" w:hanging="668"/>
      </w:pPr>
      <w:rPr>
        <w:rFonts w:hint="default"/>
        <w:lang w:val="en-US" w:eastAsia="en-US" w:bidi="ar-SA"/>
      </w:rPr>
    </w:lvl>
    <w:lvl w:ilvl="8" w:tplc="8B2A4B38">
      <w:numFmt w:val="bullet"/>
      <w:lvlText w:val="•"/>
      <w:lvlJc w:val="left"/>
      <w:pPr>
        <w:ind w:left="7760" w:hanging="668"/>
      </w:pPr>
      <w:rPr>
        <w:rFonts w:hint="default"/>
        <w:lang w:val="en-US" w:eastAsia="en-US" w:bidi="ar-SA"/>
      </w:rPr>
    </w:lvl>
  </w:abstractNum>
  <w:abstractNum w:abstractNumId="41" w15:restartNumberingAfterBreak="0">
    <w:nsid w:val="27B573C1"/>
    <w:multiLevelType w:val="hybridMultilevel"/>
    <w:tmpl w:val="2B084B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288371CB"/>
    <w:multiLevelType w:val="hybridMultilevel"/>
    <w:tmpl w:val="63485990"/>
    <w:lvl w:ilvl="0" w:tplc="37F041CA">
      <w:start w:val="1"/>
      <w:numFmt w:val="lowerLetter"/>
      <w:lvlText w:val="(%1)"/>
      <w:lvlJc w:val="left"/>
      <w:pPr>
        <w:ind w:left="1800" w:hanging="360"/>
      </w:pPr>
    </w:lvl>
    <w:lvl w:ilvl="1" w:tplc="18090019">
      <w:start w:val="1"/>
      <w:numFmt w:val="lowerLetter"/>
      <w:lvlText w:val="%2."/>
      <w:lvlJc w:val="left"/>
      <w:pPr>
        <w:ind w:left="2520" w:hanging="360"/>
      </w:pPr>
    </w:lvl>
    <w:lvl w:ilvl="2" w:tplc="1809001B">
      <w:start w:val="1"/>
      <w:numFmt w:val="lowerRoman"/>
      <w:lvlText w:val="%3."/>
      <w:lvlJc w:val="right"/>
      <w:pPr>
        <w:ind w:left="3240" w:hanging="180"/>
      </w:pPr>
    </w:lvl>
    <w:lvl w:ilvl="3" w:tplc="1809000F">
      <w:start w:val="1"/>
      <w:numFmt w:val="decimal"/>
      <w:lvlText w:val="%4."/>
      <w:lvlJc w:val="left"/>
      <w:pPr>
        <w:ind w:left="3960" w:hanging="360"/>
      </w:pPr>
    </w:lvl>
    <w:lvl w:ilvl="4" w:tplc="18090019">
      <w:start w:val="1"/>
      <w:numFmt w:val="lowerLetter"/>
      <w:lvlText w:val="%5."/>
      <w:lvlJc w:val="left"/>
      <w:pPr>
        <w:ind w:left="4680" w:hanging="360"/>
      </w:pPr>
    </w:lvl>
    <w:lvl w:ilvl="5" w:tplc="1809001B">
      <w:start w:val="1"/>
      <w:numFmt w:val="lowerRoman"/>
      <w:lvlText w:val="%6."/>
      <w:lvlJc w:val="right"/>
      <w:pPr>
        <w:ind w:left="5400" w:hanging="180"/>
      </w:pPr>
    </w:lvl>
    <w:lvl w:ilvl="6" w:tplc="1809000F">
      <w:start w:val="1"/>
      <w:numFmt w:val="decimal"/>
      <w:lvlText w:val="%7."/>
      <w:lvlJc w:val="left"/>
      <w:pPr>
        <w:ind w:left="6120" w:hanging="360"/>
      </w:pPr>
    </w:lvl>
    <w:lvl w:ilvl="7" w:tplc="18090019">
      <w:start w:val="1"/>
      <w:numFmt w:val="lowerLetter"/>
      <w:lvlText w:val="%8."/>
      <w:lvlJc w:val="left"/>
      <w:pPr>
        <w:ind w:left="6840" w:hanging="360"/>
      </w:pPr>
    </w:lvl>
    <w:lvl w:ilvl="8" w:tplc="1809001B">
      <w:start w:val="1"/>
      <w:numFmt w:val="lowerRoman"/>
      <w:lvlText w:val="%9."/>
      <w:lvlJc w:val="right"/>
      <w:pPr>
        <w:ind w:left="7560" w:hanging="180"/>
      </w:pPr>
    </w:lvl>
  </w:abstractNum>
  <w:abstractNum w:abstractNumId="43" w15:restartNumberingAfterBreak="0">
    <w:nsid w:val="29653295"/>
    <w:multiLevelType w:val="multilevel"/>
    <w:tmpl w:val="DF4E694E"/>
    <w:lvl w:ilvl="0">
      <w:start w:val="2"/>
      <w:numFmt w:val="decimal"/>
      <w:lvlText w:val="%1"/>
      <w:lvlJc w:val="left"/>
      <w:pPr>
        <w:ind w:left="375" w:hanging="375"/>
      </w:pPr>
      <w:rPr>
        <w:rFonts w:hint="default"/>
      </w:rPr>
    </w:lvl>
    <w:lvl w:ilvl="1">
      <w:start w:val="1"/>
      <w:numFmt w:val="decimal"/>
      <w:lvlText w:val="%1.%2"/>
      <w:lvlJc w:val="left"/>
      <w:pPr>
        <w:ind w:left="375" w:hanging="375"/>
      </w:pPr>
      <w:rPr>
        <w:rFonts w:ascii="Franklin Gothic Book" w:hAnsi="Franklin Gothic Book" w:hint="default"/>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2B370BBE"/>
    <w:multiLevelType w:val="hybridMultilevel"/>
    <w:tmpl w:val="EA3CB376"/>
    <w:lvl w:ilvl="0" w:tplc="48B47DD6">
      <w:start w:val="1"/>
      <w:numFmt w:val="lowerLetter"/>
      <w:lvlText w:val="(%1)"/>
      <w:lvlJc w:val="left"/>
      <w:pPr>
        <w:ind w:left="2550" w:hanging="990"/>
      </w:pPr>
      <w:rPr>
        <w:rFonts w:hint="default"/>
      </w:rPr>
    </w:lvl>
    <w:lvl w:ilvl="1" w:tplc="18090019" w:tentative="1">
      <w:start w:val="1"/>
      <w:numFmt w:val="lowerLetter"/>
      <w:lvlText w:val="%2."/>
      <w:lvlJc w:val="left"/>
      <w:pPr>
        <w:ind w:left="2640" w:hanging="360"/>
      </w:pPr>
    </w:lvl>
    <w:lvl w:ilvl="2" w:tplc="1809001B" w:tentative="1">
      <w:start w:val="1"/>
      <w:numFmt w:val="lowerRoman"/>
      <w:lvlText w:val="%3."/>
      <w:lvlJc w:val="right"/>
      <w:pPr>
        <w:ind w:left="3360" w:hanging="180"/>
      </w:pPr>
    </w:lvl>
    <w:lvl w:ilvl="3" w:tplc="1809000F" w:tentative="1">
      <w:start w:val="1"/>
      <w:numFmt w:val="decimal"/>
      <w:lvlText w:val="%4."/>
      <w:lvlJc w:val="left"/>
      <w:pPr>
        <w:ind w:left="4080" w:hanging="360"/>
      </w:pPr>
    </w:lvl>
    <w:lvl w:ilvl="4" w:tplc="18090019" w:tentative="1">
      <w:start w:val="1"/>
      <w:numFmt w:val="lowerLetter"/>
      <w:lvlText w:val="%5."/>
      <w:lvlJc w:val="left"/>
      <w:pPr>
        <w:ind w:left="4800" w:hanging="360"/>
      </w:pPr>
    </w:lvl>
    <w:lvl w:ilvl="5" w:tplc="1809001B" w:tentative="1">
      <w:start w:val="1"/>
      <w:numFmt w:val="lowerRoman"/>
      <w:lvlText w:val="%6."/>
      <w:lvlJc w:val="right"/>
      <w:pPr>
        <w:ind w:left="5520" w:hanging="180"/>
      </w:pPr>
    </w:lvl>
    <w:lvl w:ilvl="6" w:tplc="1809000F" w:tentative="1">
      <w:start w:val="1"/>
      <w:numFmt w:val="decimal"/>
      <w:lvlText w:val="%7."/>
      <w:lvlJc w:val="left"/>
      <w:pPr>
        <w:ind w:left="6240" w:hanging="360"/>
      </w:pPr>
    </w:lvl>
    <w:lvl w:ilvl="7" w:tplc="18090019" w:tentative="1">
      <w:start w:val="1"/>
      <w:numFmt w:val="lowerLetter"/>
      <w:lvlText w:val="%8."/>
      <w:lvlJc w:val="left"/>
      <w:pPr>
        <w:ind w:left="6960" w:hanging="360"/>
      </w:pPr>
    </w:lvl>
    <w:lvl w:ilvl="8" w:tplc="1809001B" w:tentative="1">
      <w:start w:val="1"/>
      <w:numFmt w:val="lowerRoman"/>
      <w:lvlText w:val="%9."/>
      <w:lvlJc w:val="right"/>
      <w:pPr>
        <w:ind w:left="7680" w:hanging="180"/>
      </w:pPr>
    </w:lvl>
  </w:abstractNum>
  <w:abstractNum w:abstractNumId="45" w15:restartNumberingAfterBreak="0">
    <w:nsid w:val="2C3359D3"/>
    <w:multiLevelType w:val="multilevel"/>
    <w:tmpl w:val="6608A4D4"/>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2F807EF4"/>
    <w:multiLevelType w:val="multilevel"/>
    <w:tmpl w:val="4A4E1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30562195"/>
    <w:multiLevelType w:val="multilevel"/>
    <w:tmpl w:val="02943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0FB41B2"/>
    <w:multiLevelType w:val="multilevel"/>
    <w:tmpl w:val="0B88B0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32411802"/>
    <w:multiLevelType w:val="multilevel"/>
    <w:tmpl w:val="611CCD20"/>
    <w:lvl w:ilvl="0">
      <w:start w:val="1"/>
      <w:numFmt w:val="decimal"/>
      <w:lvlText w:val="%1."/>
      <w:lvlJc w:val="left"/>
      <w:pPr>
        <w:ind w:left="720" w:hanging="360"/>
      </w:pPr>
      <w:rPr>
        <w:b w:val="0"/>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334475A6"/>
    <w:multiLevelType w:val="multilevel"/>
    <w:tmpl w:val="46441256"/>
    <w:lvl w:ilvl="0">
      <w:start w:val="27"/>
      <w:numFmt w:val="decimal"/>
      <w:lvlText w:val="%1"/>
      <w:lvlJc w:val="left"/>
      <w:pPr>
        <w:ind w:left="525" w:hanging="525"/>
      </w:pPr>
      <w:rPr>
        <w:rFonts w:hint="default"/>
        <w:color w:val="212121"/>
      </w:rPr>
    </w:lvl>
    <w:lvl w:ilvl="1">
      <w:start w:val="1"/>
      <w:numFmt w:val="decimal"/>
      <w:lvlText w:val="%1.%2"/>
      <w:lvlJc w:val="left"/>
      <w:pPr>
        <w:ind w:left="525" w:hanging="525"/>
      </w:pPr>
      <w:rPr>
        <w:rFonts w:hint="default"/>
        <w:color w:val="212121"/>
      </w:rPr>
    </w:lvl>
    <w:lvl w:ilvl="2">
      <w:start w:val="1"/>
      <w:numFmt w:val="decimal"/>
      <w:lvlText w:val="%1.%2.%3"/>
      <w:lvlJc w:val="left"/>
      <w:pPr>
        <w:ind w:left="720" w:hanging="720"/>
      </w:pPr>
      <w:rPr>
        <w:rFonts w:hint="default"/>
        <w:color w:val="212121"/>
      </w:rPr>
    </w:lvl>
    <w:lvl w:ilvl="3">
      <w:start w:val="1"/>
      <w:numFmt w:val="decimal"/>
      <w:lvlText w:val="%1.%2.%3.%4"/>
      <w:lvlJc w:val="left"/>
      <w:pPr>
        <w:ind w:left="1080" w:hanging="1080"/>
      </w:pPr>
      <w:rPr>
        <w:rFonts w:hint="default"/>
        <w:color w:val="212121"/>
      </w:rPr>
    </w:lvl>
    <w:lvl w:ilvl="4">
      <w:start w:val="1"/>
      <w:numFmt w:val="decimal"/>
      <w:lvlText w:val="%1.%2.%3.%4.%5"/>
      <w:lvlJc w:val="left"/>
      <w:pPr>
        <w:ind w:left="1080" w:hanging="1080"/>
      </w:pPr>
      <w:rPr>
        <w:rFonts w:hint="default"/>
        <w:color w:val="212121"/>
      </w:rPr>
    </w:lvl>
    <w:lvl w:ilvl="5">
      <w:start w:val="1"/>
      <w:numFmt w:val="decimal"/>
      <w:lvlText w:val="%1.%2.%3.%4.%5.%6"/>
      <w:lvlJc w:val="left"/>
      <w:pPr>
        <w:ind w:left="1440" w:hanging="1440"/>
      </w:pPr>
      <w:rPr>
        <w:rFonts w:hint="default"/>
        <w:color w:val="212121"/>
      </w:rPr>
    </w:lvl>
    <w:lvl w:ilvl="6">
      <w:start w:val="1"/>
      <w:numFmt w:val="decimal"/>
      <w:lvlText w:val="%1.%2.%3.%4.%5.%6.%7"/>
      <w:lvlJc w:val="left"/>
      <w:pPr>
        <w:ind w:left="1440" w:hanging="1440"/>
      </w:pPr>
      <w:rPr>
        <w:rFonts w:hint="default"/>
        <w:color w:val="212121"/>
      </w:rPr>
    </w:lvl>
    <w:lvl w:ilvl="7">
      <w:start w:val="1"/>
      <w:numFmt w:val="decimal"/>
      <w:lvlText w:val="%1.%2.%3.%4.%5.%6.%7.%8"/>
      <w:lvlJc w:val="left"/>
      <w:pPr>
        <w:ind w:left="1800" w:hanging="1800"/>
      </w:pPr>
      <w:rPr>
        <w:rFonts w:hint="default"/>
        <w:color w:val="212121"/>
      </w:rPr>
    </w:lvl>
    <w:lvl w:ilvl="8">
      <w:start w:val="1"/>
      <w:numFmt w:val="decimal"/>
      <w:lvlText w:val="%1.%2.%3.%4.%5.%6.%7.%8.%9"/>
      <w:lvlJc w:val="left"/>
      <w:pPr>
        <w:ind w:left="1800" w:hanging="1800"/>
      </w:pPr>
      <w:rPr>
        <w:rFonts w:hint="default"/>
        <w:color w:val="212121"/>
      </w:rPr>
    </w:lvl>
  </w:abstractNum>
  <w:abstractNum w:abstractNumId="52" w15:restartNumberingAfterBreak="0">
    <w:nsid w:val="343D5386"/>
    <w:multiLevelType w:val="multilevel"/>
    <w:tmpl w:val="0E1A5DF2"/>
    <w:lvl w:ilvl="0">
      <w:start w:val="1"/>
      <w:numFmt w:val="decimal"/>
      <w:lvlText w:val="%1."/>
      <w:lvlJc w:val="left"/>
      <w:pPr>
        <w:ind w:left="498" w:hanging="360"/>
      </w:pPr>
      <w:rPr>
        <w:rFonts w:ascii="Calibri" w:eastAsia="Calibri" w:hAnsi="Calibri" w:cs="Calibri" w:hint="default"/>
        <w:b/>
        <w:bCs/>
        <w:i w:val="0"/>
        <w:iCs w:val="0"/>
        <w:w w:val="100"/>
        <w:sz w:val="22"/>
        <w:szCs w:val="22"/>
        <w:lang w:val="en-IE" w:eastAsia="en-US" w:bidi="ar-SA"/>
      </w:rPr>
    </w:lvl>
    <w:lvl w:ilvl="1">
      <w:start w:val="1"/>
      <w:numFmt w:val="decimal"/>
      <w:lvlText w:val="%1.%2"/>
      <w:lvlJc w:val="left"/>
      <w:pPr>
        <w:ind w:left="556" w:hanging="360"/>
      </w:pPr>
      <w:rPr>
        <w:rFonts w:ascii="Calibri" w:eastAsia="Calibri" w:hAnsi="Calibri" w:cs="Calibri" w:hint="default"/>
        <w:b/>
        <w:bCs/>
        <w:i w:val="0"/>
        <w:iCs w:val="0"/>
        <w:spacing w:val="-2"/>
        <w:w w:val="100"/>
        <w:sz w:val="22"/>
        <w:szCs w:val="22"/>
        <w:lang w:val="en-IE" w:eastAsia="en-US" w:bidi="ar-SA"/>
      </w:rPr>
    </w:lvl>
    <w:lvl w:ilvl="2">
      <w:numFmt w:val="bullet"/>
      <w:lvlText w:val="•"/>
      <w:lvlJc w:val="left"/>
      <w:pPr>
        <w:ind w:left="1609" w:hanging="360"/>
      </w:pPr>
      <w:rPr>
        <w:rFonts w:hint="default"/>
        <w:lang w:val="en-IE" w:eastAsia="en-US" w:bidi="ar-SA"/>
      </w:rPr>
    </w:lvl>
    <w:lvl w:ilvl="3">
      <w:numFmt w:val="bullet"/>
      <w:lvlText w:val="•"/>
      <w:lvlJc w:val="left"/>
      <w:pPr>
        <w:ind w:left="2659" w:hanging="360"/>
      </w:pPr>
      <w:rPr>
        <w:rFonts w:hint="default"/>
        <w:lang w:val="en-IE" w:eastAsia="en-US" w:bidi="ar-SA"/>
      </w:rPr>
    </w:lvl>
    <w:lvl w:ilvl="4">
      <w:numFmt w:val="bullet"/>
      <w:lvlText w:val="•"/>
      <w:lvlJc w:val="left"/>
      <w:pPr>
        <w:ind w:left="3708" w:hanging="360"/>
      </w:pPr>
      <w:rPr>
        <w:rFonts w:hint="default"/>
        <w:lang w:val="en-IE" w:eastAsia="en-US" w:bidi="ar-SA"/>
      </w:rPr>
    </w:lvl>
    <w:lvl w:ilvl="5">
      <w:numFmt w:val="bullet"/>
      <w:lvlText w:val="•"/>
      <w:lvlJc w:val="left"/>
      <w:pPr>
        <w:ind w:left="4758" w:hanging="360"/>
      </w:pPr>
      <w:rPr>
        <w:rFonts w:hint="default"/>
        <w:lang w:val="en-IE" w:eastAsia="en-US" w:bidi="ar-SA"/>
      </w:rPr>
    </w:lvl>
    <w:lvl w:ilvl="6">
      <w:numFmt w:val="bullet"/>
      <w:lvlText w:val="•"/>
      <w:lvlJc w:val="left"/>
      <w:pPr>
        <w:ind w:left="5808" w:hanging="360"/>
      </w:pPr>
      <w:rPr>
        <w:rFonts w:hint="default"/>
        <w:lang w:val="en-IE" w:eastAsia="en-US" w:bidi="ar-SA"/>
      </w:rPr>
    </w:lvl>
    <w:lvl w:ilvl="7">
      <w:numFmt w:val="bullet"/>
      <w:lvlText w:val="•"/>
      <w:lvlJc w:val="left"/>
      <w:pPr>
        <w:ind w:left="6857" w:hanging="360"/>
      </w:pPr>
      <w:rPr>
        <w:rFonts w:hint="default"/>
        <w:lang w:val="en-IE" w:eastAsia="en-US" w:bidi="ar-SA"/>
      </w:rPr>
    </w:lvl>
    <w:lvl w:ilvl="8">
      <w:numFmt w:val="bullet"/>
      <w:lvlText w:val="•"/>
      <w:lvlJc w:val="left"/>
      <w:pPr>
        <w:ind w:left="7907" w:hanging="360"/>
      </w:pPr>
      <w:rPr>
        <w:rFonts w:hint="default"/>
        <w:lang w:val="en-IE" w:eastAsia="en-US" w:bidi="ar-SA"/>
      </w:rPr>
    </w:lvl>
  </w:abstractNum>
  <w:abstractNum w:abstractNumId="53"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ascii="Symbol" w:hAnsi="Symbol" w:hint="default"/>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54"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55" w15:restartNumberingAfterBreak="0">
    <w:nsid w:val="355F28FD"/>
    <w:multiLevelType w:val="hybridMultilevel"/>
    <w:tmpl w:val="C38A40B4"/>
    <w:lvl w:ilvl="0" w:tplc="C6C872B2">
      <w:start w:val="1"/>
      <w:numFmt w:val="lowerRoman"/>
      <w:lvlText w:val="(%1)"/>
      <w:lvlJc w:val="left"/>
      <w:pPr>
        <w:ind w:left="2138" w:hanging="360"/>
      </w:pPr>
      <w:rPr>
        <w:rFonts w:hint="default"/>
        <w:i w:val="0"/>
        <w:color w:val="auto"/>
      </w:rPr>
    </w:lvl>
    <w:lvl w:ilvl="1" w:tplc="18090019" w:tentative="1">
      <w:start w:val="1"/>
      <w:numFmt w:val="lowerLetter"/>
      <w:lvlText w:val="%2."/>
      <w:lvlJc w:val="left"/>
      <w:pPr>
        <w:ind w:left="2858" w:hanging="360"/>
      </w:pPr>
    </w:lvl>
    <w:lvl w:ilvl="2" w:tplc="1809001B" w:tentative="1">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56" w15:restartNumberingAfterBreak="0">
    <w:nsid w:val="35B069FB"/>
    <w:multiLevelType w:val="multilevel"/>
    <w:tmpl w:val="057A66F2"/>
    <w:lvl w:ilvl="0">
      <w:start w:val="2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666358C"/>
    <w:multiLevelType w:val="hybridMultilevel"/>
    <w:tmpl w:val="B17EBB42"/>
    <w:lvl w:ilvl="0" w:tplc="C8785A90">
      <w:numFmt w:val="bullet"/>
      <w:lvlText w:val=""/>
      <w:lvlJc w:val="left"/>
      <w:pPr>
        <w:ind w:left="1065" w:hanging="360"/>
      </w:pPr>
      <w:rPr>
        <w:rFonts w:ascii="Symbol" w:eastAsia="Times New Roman" w:hAnsi="Symbol" w:cs="Arial" w:hint="default"/>
      </w:rPr>
    </w:lvl>
    <w:lvl w:ilvl="1" w:tplc="18090003">
      <w:start w:val="1"/>
      <w:numFmt w:val="bullet"/>
      <w:lvlText w:val="o"/>
      <w:lvlJc w:val="left"/>
      <w:pPr>
        <w:ind w:left="1785" w:hanging="360"/>
      </w:pPr>
      <w:rPr>
        <w:rFonts w:ascii="Courier New" w:hAnsi="Courier New" w:cs="Courier New" w:hint="default"/>
      </w:rPr>
    </w:lvl>
    <w:lvl w:ilvl="2" w:tplc="18090005" w:tentative="1">
      <w:start w:val="1"/>
      <w:numFmt w:val="bullet"/>
      <w:lvlText w:val=""/>
      <w:lvlJc w:val="left"/>
      <w:pPr>
        <w:ind w:left="2505" w:hanging="360"/>
      </w:pPr>
      <w:rPr>
        <w:rFonts w:ascii="Wingdings" w:hAnsi="Wingdings" w:hint="default"/>
      </w:rPr>
    </w:lvl>
    <w:lvl w:ilvl="3" w:tplc="18090001" w:tentative="1">
      <w:start w:val="1"/>
      <w:numFmt w:val="bullet"/>
      <w:lvlText w:val=""/>
      <w:lvlJc w:val="left"/>
      <w:pPr>
        <w:ind w:left="3225" w:hanging="360"/>
      </w:pPr>
      <w:rPr>
        <w:rFonts w:ascii="Symbol" w:hAnsi="Symbol" w:hint="default"/>
      </w:rPr>
    </w:lvl>
    <w:lvl w:ilvl="4" w:tplc="18090003" w:tentative="1">
      <w:start w:val="1"/>
      <w:numFmt w:val="bullet"/>
      <w:lvlText w:val="o"/>
      <w:lvlJc w:val="left"/>
      <w:pPr>
        <w:ind w:left="3945" w:hanging="360"/>
      </w:pPr>
      <w:rPr>
        <w:rFonts w:ascii="Courier New" w:hAnsi="Courier New" w:cs="Courier New" w:hint="default"/>
      </w:rPr>
    </w:lvl>
    <w:lvl w:ilvl="5" w:tplc="18090005" w:tentative="1">
      <w:start w:val="1"/>
      <w:numFmt w:val="bullet"/>
      <w:lvlText w:val=""/>
      <w:lvlJc w:val="left"/>
      <w:pPr>
        <w:ind w:left="4665" w:hanging="360"/>
      </w:pPr>
      <w:rPr>
        <w:rFonts w:ascii="Wingdings" w:hAnsi="Wingdings" w:hint="default"/>
      </w:rPr>
    </w:lvl>
    <w:lvl w:ilvl="6" w:tplc="18090001" w:tentative="1">
      <w:start w:val="1"/>
      <w:numFmt w:val="bullet"/>
      <w:lvlText w:val=""/>
      <w:lvlJc w:val="left"/>
      <w:pPr>
        <w:ind w:left="5385" w:hanging="360"/>
      </w:pPr>
      <w:rPr>
        <w:rFonts w:ascii="Symbol" w:hAnsi="Symbol" w:hint="default"/>
      </w:rPr>
    </w:lvl>
    <w:lvl w:ilvl="7" w:tplc="18090003" w:tentative="1">
      <w:start w:val="1"/>
      <w:numFmt w:val="bullet"/>
      <w:lvlText w:val="o"/>
      <w:lvlJc w:val="left"/>
      <w:pPr>
        <w:ind w:left="6105" w:hanging="360"/>
      </w:pPr>
      <w:rPr>
        <w:rFonts w:ascii="Courier New" w:hAnsi="Courier New" w:cs="Courier New" w:hint="default"/>
      </w:rPr>
    </w:lvl>
    <w:lvl w:ilvl="8" w:tplc="18090005" w:tentative="1">
      <w:start w:val="1"/>
      <w:numFmt w:val="bullet"/>
      <w:lvlText w:val=""/>
      <w:lvlJc w:val="left"/>
      <w:pPr>
        <w:ind w:left="6825" w:hanging="360"/>
      </w:pPr>
      <w:rPr>
        <w:rFonts w:ascii="Wingdings" w:hAnsi="Wingdings" w:hint="default"/>
      </w:rPr>
    </w:lvl>
  </w:abstractNum>
  <w:abstractNum w:abstractNumId="58" w15:restartNumberingAfterBreak="0">
    <w:nsid w:val="367AE2A4"/>
    <w:multiLevelType w:val="hybridMultilevel"/>
    <w:tmpl w:val="FC585FC6"/>
    <w:lvl w:ilvl="0" w:tplc="C3F0682A">
      <w:start w:val="1"/>
      <w:numFmt w:val="bullet"/>
      <w:lvlText w:val="-"/>
      <w:lvlJc w:val="left"/>
      <w:pPr>
        <w:ind w:left="720" w:hanging="360"/>
      </w:pPr>
      <w:rPr>
        <w:rFonts w:ascii="&quot;Arial&quot;,sans-serif" w:hAnsi="&quot;Arial&quot;,sans-serif" w:hint="default"/>
      </w:rPr>
    </w:lvl>
    <w:lvl w:ilvl="1" w:tplc="80FA5BEA">
      <w:start w:val="1"/>
      <w:numFmt w:val="bullet"/>
      <w:lvlText w:val="o"/>
      <w:lvlJc w:val="left"/>
      <w:pPr>
        <w:ind w:left="1440" w:hanging="360"/>
      </w:pPr>
      <w:rPr>
        <w:rFonts w:ascii="Courier New" w:hAnsi="Courier New" w:hint="default"/>
      </w:rPr>
    </w:lvl>
    <w:lvl w:ilvl="2" w:tplc="8B6E64F6">
      <w:start w:val="1"/>
      <w:numFmt w:val="bullet"/>
      <w:lvlText w:val=""/>
      <w:lvlJc w:val="left"/>
      <w:pPr>
        <w:ind w:left="2160" w:hanging="360"/>
      </w:pPr>
      <w:rPr>
        <w:rFonts w:ascii="Wingdings" w:hAnsi="Wingdings" w:hint="default"/>
      </w:rPr>
    </w:lvl>
    <w:lvl w:ilvl="3" w:tplc="A3186E20">
      <w:start w:val="1"/>
      <w:numFmt w:val="bullet"/>
      <w:lvlText w:val=""/>
      <w:lvlJc w:val="left"/>
      <w:pPr>
        <w:ind w:left="2880" w:hanging="360"/>
      </w:pPr>
      <w:rPr>
        <w:rFonts w:ascii="Symbol" w:hAnsi="Symbol" w:hint="default"/>
      </w:rPr>
    </w:lvl>
    <w:lvl w:ilvl="4" w:tplc="1BCCCA10">
      <w:start w:val="1"/>
      <w:numFmt w:val="bullet"/>
      <w:lvlText w:val="o"/>
      <w:lvlJc w:val="left"/>
      <w:pPr>
        <w:ind w:left="3600" w:hanging="360"/>
      </w:pPr>
      <w:rPr>
        <w:rFonts w:ascii="Courier New" w:hAnsi="Courier New" w:hint="default"/>
      </w:rPr>
    </w:lvl>
    <w:lvl w:ilvl="5" w:tplc="6186E72C">
      <w:start w:val="1"/>
      <w:numFmt w:val="bullet"/>
      <w:lvlText w:val=""/>
      <w:lvlJc w:val="left"/>
      <w:pPr>
        <w:ind w:left="4320" w:hanging="360"/>
      </w:pPr>
      <w:rPr>
        <w:rFonts w:ascii="Wingdings" w:hAnsi="Wingdings" w:hint="default"/>
      </w:rPr>
    </w:lvl>
    <w:lvl w:ilvl="6" w:tplc="2E34ECB8">
      <w:start w:val="1"/>
      <w:numFmt w:val="bullet"/>
      <w:lvlText w:val=""/>
      <w:lvlJc w:val="left"/>
      <w:pPr>
        <w:ind w:left="5040" w:hanging="360"/>
      </w:pPr>
      <w:rPr>
        <w:rFonts w:ascii="Symbol" w:hAnsi="Symbol" w:hint="default"/>
      </w:rPr>
    </w:lvl>
    <w:lvl w:ilvl="7" w:tplc="E5800A48">
      <w:start w:val="1"/>
      <w:numFmt w:val="bullet"/>
      <w:lvlText w:val="o"/>
      <w:lvlJc w:val="left"/>
      <w:pPr>
        <w:ind w:left="5760" w:hanging="360"/>
      </w:pPr>
      <w:rPr>
        <w:rFonts w:ascii="Courier New" w:hAnsi="Courier New" w:hint="default"/>
      </w:rPr>
    </w:lvl>
    <w:lvl w:ilvl="8" w:tplc="DEA02418">
      <w:start w:val="1"/>
      <w:numFmt w:val="bullet"/>
      <w:lvlText w:val=""/>
      <w:lvlJc w:val="left"/>
      <w:pPr>
        <w:ind w:left="6480" w:hanging="360"/>
      </w:pPr>
      <w:rPr>
        <w:rFonts w:ascii="Wingdings" w:hAnsi="Wingdings" w:hint="default"/>
      </w:rPr>
    </w:lvl>
  </w:abstractNum>
  <w:abstractNum w:abstractNumId="59" w15:restartNumberingAfterBreak="0">
    <w:nsid w:val="38317D1C"/>
    <w:multiLevelType w:val="hybridMultilevel"/>
    <w:tmpl w:val="6136AC2A"/>
    <w:lvl w:ilvl="0" w:tplc="62305C9C">
      <w:start w:val="1"/>
      <w:numFmt w:val="upperLetter"/>
      <w:lvlText w:val="%1."/>
      <w:lvlJc w:val="left"/>
      <w:pPr>
        <w:ind w:left="502"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0" w15:restartNumberingAfterBreak="0">
    <w:nsid w:val="39A829AC"/>
    <w:multiLevelType w:val="hybridMultilevel"/>
    <w:tmpl w:val="25E67290"/>
    <w:lvl w:ilvl="0" w:tplc="FFFFFFFF">
      <w:start w:val="1"/>
      <w:numFmt w:val="lowerLetter"/>
      <w:lvlText w:val="(%1)"/>
      <w:lvlJc w:val="left"/>
      <w:pPr>
        <w:ind w:left="5333" w:hanging="360"/>
      </w:pPr>
      <w:rPr>
        <w:rFonts w:hint="default"/>
      </w:rPr>
    </w:lvl>
    <w:lvl w:ilvl="1" w:tplc="FFFFFFFF" w:tentative="1">
      <w:start w:val="1"/>
      <w:numFmt w:val="lowerLetter"/>
      <w:lvlText w:val="%2."/>
      <w:lvlJc w:val="left"/>
      <w:pPr>
        <w:ind w:left="6053" w:hanging="360"/>
      </w:pPr>
    </w:lvl>
    <w:lvl w:ilvl="2" w:tplc="FFFFFFFF" w:tentative="1">
      <w:start w:val="1"/>
      <w:numFmt w:val="lowerRoman"/>
      <w:lvlText w:val="%3."/>
      <w:lvlJc w:val="right"/>
      <w:pPr>
        <w:ind w:left="6773" w:hanging="180"/>
      </w:pPr>
    </w:lvl>
    <w:lvl w:ilvl="3" w:tplc="FFFFFFFF" w:tentative="1">
      <w:start w:val="1"/>
      <w:numFmt w:val="decimal"/>
      <w:lvlText w:val="%4."/>
      <w:lvlJc w:val="left"/>
      <w:pPr>
        <w:ind w:left="7493" w:hanging="360"/>
      </w:pPr>
    </w:lvl>
    <w:lvl w:ilvl="4" w:tplc="FFFFFFFF" w:tentative="1">
      <w:start w:val="1"/>
      <w:numFmt w:val="lowerLetter"/>
      <w:lvlText w:val="%5."/>
      <w:lvlJc w:val="left"/>
      <w:pPr>
        <w:ind w:left="8213" w:hanging="360"/>
      </w:pPr>
    </w:lvl>
    <w:lvl w:ilvl="5" w:tplc="FFFFFFFF" w:tentative="1">
      <w:start w:val="1"/>
      <w:numFmt w:val="lowerRoman"/>
      <w:lvlText w:val="%6."/>
      <w:lvlJc w:val="right"/>
      <w:pPr>
        <w:ind w:left="8933" w:hanging="180"/>
      </w:pPr>
    </w:lvl>
    <w:lvl w:ilvl="6" w:tplc="FFFFFFFF" w:tentative="1">
      <w:start w:val="1"/>
      <w:numFmt w:val="decimal"/>
      <w:lvlText w:val="%7."/>
      <w:lvlJc w:val="left"/>
      <w:pPr>
        <w:ind w:left="9653" w:hanging="360"/>
      </w:pPr>
    </w:lvl>
    <w:lvl w:ilvl="7" w:tplc="FFFFFFFF" w:tentative="1">
      <w:start w:val="1"/>
      <w:numFmt w:val="lowerLetter"/>
      <w:lvlText w:val="%8."/>
      <w:lvlJc w:val="left"/>
      <w:pPr>
        <w:ind w:left="10373" w:hanging="360"/>
      </w:pPr>
    </w:lvl>
    <w:lvl w:ilvl="8" w:tplc="FFFFFFFF" w:tentative="1">
      <w:start w:val="1"/>
      <w:numFmt w:val="lowerRoman"/>
      <w:lvlText w:val="%9."/>
      <w:lvlJc w:val="right"/>
      <w:pPr>
        <w:ind w:left="11093" w:hanging="180"/>
      </w:pPr>
    </w:lvl>
  </w:abstractNum>
  <w:abstractNum w:abstractNumId="61" w15:restartNumberingAfterBreak="0">
    <w:nsid w:val="3A980917"/>
    <w:multiLevelType w:val="hybridMultilevel"/>
    <w:tmpl w:val="25E67290"/>
    <w:lvl w:ilvl="0" w:tplc="285010A6">
      <w:start w:val="1"/>
      <w:numFmt w:val="lowerLetter"/>
      <w:lvlText w:val="(%1)"/>
      <w:lvlJc w:val="left"/>
      <w:pPr>
        <w:ind w:left="5333" w:hanging="360"/>
      </w:pPr>
      <w:rPr>
        <w:rFonts w:hint="default"/>
      </w:rPr>
    </w:lvl>
    <w:lvl w:ilvl="1" w:tplc="18090019" w:tentative="1">
      <w:start w:val="1"/>
      <w:numFmt w:val="lowerLetter"/>
      <w:lvlText w:val="%2."/>
      <w:lvlJc w:val="left"/>
      <w:pPr>
        <w:ind w:left="6053" w:hanging="360"/>
      </w:pPr>
    </w:lvl>
    <w:lvl w:ilvl="2" w:tplc="1809001B" w:tentative="1">
      <w:start w:val="1"/>
      <w:numFmt w:val="lowerRoman"/>
      <w:lvlText w:val="%3."/>
      <w:lvlJc w:val="right"/>
      <w:pPr>
        <w:ind w:left="6773" w:hanging="180"/>
      </w:pPr>
    </w:lvl>
    <w:lvl w:ilvl="3" w:tplc="1809000F" w:tentative="1">
      <w:start w:val="1"/>
      <w:numFmt w:val="decimal"/>
      <w:lvlText w:val="%4."/>
      <w:lvlJc w:val="left"/>
      <w:pPr>
        <w:ind w:left="7493" w:hanging="360"/>
      </w:pPr>
    </w:lvl>
    <w:lvl w:ilvl="4" w:tplc="18090019" w:tentative="1">
      <w:start w:val="1"/>
      <w:numFmt w:val="lowerLetter"/>
      <w:lvlText w:val="%5."/>
      <w:lvlJc w:val="left"/>
      <w:pPr>
        <w:ind w:left="8213" w:hanging="360"/>
      </w:pPr>
    </w:lvl>
    <w:lvl w:ilvl="5" w:tplc="1809001B" w:tentative="1">
      <w:start w:val="1"/>
      <w:numFmt w:val="lowerRoman"/>
      <w:lvlText w:val="%6."/>
      <w:lvlJc w:val="right"/>
      <w:pPr>
        <w:ind w:left="8933" w:hanging="180"/>
      </w:pPr>
    </w:lvl>
    <w:lvl w:ilvl="6" w:tplc="1809000F" w:tentative="1">
      <w:start w:val="1"/>
      <w:numFmt w:val="decimal"/>
      <w:lvlText w:val="%7."/>
      <w:lvlJc w:val="left"/>
      <w:pPr>
        <w:ind w:left="9653" w:hanging="360"/>
      </w:pPr>
    </w:lvl>
    <w:lvl w:ilvl="7" w:tplc="18090019" w:tentative="1">
      <w:start w:val="1"/>
      <w:numFmt w:val="lowerLetter"/>
      <w:lvlText w:val="%8."/>
      <w:lvlJc w:val="left"/>
      <w:pPr>
        <w:ind w:left="10373" w:hanging="360"/>
      </w:pPr>
    </w:lvl>
    <w:lvl w:ilvl="8" w:tplc="1809001B" w:tentative="1">
      <w:start w:val="1"/>
      <w:numFmt w:val="lowerRoman"/>
      <w:lvlText w:val="%9."/>
      <w:lvlJc w:val="right"/>
      <w:pPr>
        <w:ind w:left="11093" w:hanging="180"/>
      </w:pPr>
    </w:lvl>
  </w:abstractNum>
  <w:abstractNum w:abstractNumId="62" w15:restartNumberingAfterBreak="0">
    <w:nsid w:val="3AAB65E5"/>
    <w:multiLevelType w:val="multilevel"/>
    <w:tmpl w:val="C19AB3AC"/>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720"/>
        </w:tabs>
        <w:ind w:left="-720" w:hanging="360"/>
      </w:pPr>
      <w:rPr>
        <w:rFonts w:ascii="Symbol" w:hAnsi="Symbol" w:hint="default"/>
        <w:sz w:val="20"/>
      </w:rPr>
    </w:lvl>
    <w:lvl w:ilvl="3" w:tentative="1">
      <w:start w:val="1"/>
      <w:numFmt w:val="bullet"/>
      <w:lvlText w:val=""/>
      <w:lvlJc w:val="left"/>
      <w:pPr>
        <w:tabs>
          <w:tab w:val="num" w:pos="0"/>
        </w:tabs>
        <w:ind w:left="0" w:hanging="360"/>
      </w:pPr>
      <w:rPr>
        <w:rFonts w:ascii="Symbol" w:hAnsi="Symbol" w:hint="default"/>
        <w:sz w:val="20"/>
      </w:rPr>
    </w:lvl>
    <w:lvl w:ilvl="4" w:tentative="1">
      <w:start w:val="1"/>
      <w:numFmt w:val="bullet"/>
      <w:lvlText w:val=""/>
      <w:lvlJc w:val="left"/>
      <w:pPr>
        <w:tabs>
          <w:tab w:val="num" w:pos="720"/>
        </w:tabs>
        <w:ind w:left="720" w:hanging="360"/>
      </w:pPr>
      <w:rPr>
        <w:rFonts w:ascii="Symbol" w:hAnsi="Symbol" w:hint="default"/>
        <w:sz w:val="20"/>
      </w:rPr>
    </w:lvl>
    <w:lvl w:ilvl="5" w:tentative="1">
      <w:start w:val="1"/>
      <w:numFmt w:val="bullet"/>
      <w:lvlText w:val=""/>
      <w:lvlJc w:val="left"/>
      <w:pPr>
        <w:tabs>
          <w:tab w:val="num" w:pos="1440"/>
        </w:tabs>
        <w:ind w:left="1440" w:hanging="360"/>
      </w:pPr>
      <w:rPr>
        <w:rFonts w:ascii="Symbol" w:hAnsi="Symbol" w:hint="default"/>
        <w:sz w:val="20"/>
      </w:rPr>
    </w:lvl>
    <w:lvl w:ilvl="6" w:tentative="1">
      <w:start w:val="1"/>
      <w:numFmt w:val="bullet"/>
      <w:lvlText w:val=""/>
      <w:lvlJc w:val="left"/>
      <w:pPr>
        <w:tabs>
          <w:tab w:val="num" w:pos="2160"/>
        </w:tabs>
        <w:ind w:left="2160" w:hanging="360"/>
      </w:pPr>
      <w:rPr>
        <w:rFonts w:ascii="Symbol" w:hAnsi="Symbol" w:hint="default"/>
        <w:sz w:val="20"/>
      </w:rPr>
    </w:lvl>
    <w:lvl w:ilvl="7" w:tentative="1">
      <w:start w:val="1"/>
      <w:numFmt w:val="bullet"/>
      <w:lvlText w:val=""/>
      <w:lvlJc w:val="left"/>
      <w:pPr>
        <w:tabs>
          <w:tab w:val="num" w:pos="2880"/>
        </w:tabs>
        <w:ind w:left="2880" w:hanging="360"/>
      </w:pPr>
      <w:rPr>
        <w:rFonts w:ascii="Symbol" w:hAnsi="Symbol" w:hint="default"/>
        <w:sz w:val="20"/>
      </w:rPr>
    </w:lvl>
    <w:lvl w:ilvl="8" w:tentative="1">
      <w:start w:val="1"/>
      <w:numFmt w:val="bullet"/>
      <w:lvlText w:val=""/>
      <w:lvlJc w:val="left"/>
      <w:pPr>
        <w:tabs>
          <w:tab w:val="num" w:pos="3600"/>
        </w:tabs>
        <w:ind w:left="3600" w:hanging="360"/>
      </w:pPr>
      <w:rPr>
        <w:rFonts w:ascii="Symbol" w:hAnsi="Symbol" w:hint="default"/>
        <w:sz w:val="20"/>
      </w:rPr>
    </w:lvl>
  </w:abstractNum>
  <w:abstractNum w:abstractNumId="63" w15:restartNumberingAfterBreak="0">
    <w:nsid w:val="3DE99F2F"/>
    <w:multiLevelType w:val="hybridMultilevel"/>
    <w:tmpl w:val="BD4C8164"/>
    <w:lvl w:ilvl="0" w:tplc="62C82E96">
      <w:start w:val="1"/>
      <w:numFmt w:val="bullet"/>
      <w:lvlText w:val="·"/>
      <w:lvlJc w:val="left"/>
      <w:pPr>
        <w:ind w:left="720" w:hanging="360"/>
      </w:pPr>
      <w:rPr>
        <w:rFonts w:ascii="Symbol" w:hAnsi="Symbol" w:hint="default"/>
      </w:rPr>
    </w:lvl>
    <w:lvl w:ilvl="1" w:tplc="910618B6">
      <w:start w:val="1"/>
      <w:numFmt w:val="bullet"/>
      <w:lvlText w:val="o"/>
      <w:lvlJc w:val="left"/>
      <w:pPr>
        <w:ind w:left="1440" w:hanging="360"/>
      </w:pPr>
      <w:rPr>
        <w:rFonts w:ascii="Courier New" w:hAnsi="Courier New" w:hint="default"/>
      </w:rPr>
    </w:lvl>
    <w:lvl w:ilvl="2" w:tplc="5FFA8AC2">
      <w:start w:val="1"/>
      <w:numFmt w:val="bullet"/>
      <w:lvlText w:val=""/>
      <w:lvlJc w:val="left"/>
      <w:pPr>
        <w:ind w:left="2160" w:hanging="360"/>
      </w:pPr>
      <w:rPr>
        <w:rFonts w:ascii="Wingdings" w:hAnsi="Wingdings" w:hint="default"/>
      </w:rPr>
    </w:lvl>
    <w:lvl w:ilvl="3" w:tplc="9C08566E">
      <w:start w:val="1"/>
      <w:numFmt w:val="bullet"/>
      <w:lvlText w:val=""/>
      <w:lvlJc w:val="left"/>
      <w:pPr>
        <w:ind w:left="2880" w:hanging="360"/>
      </w:pPr>
      <w:rPr>
        <w:rFonts w:ascii="Symbol" w:hAnsi="Symbol" w:hint="default"/>
      </w:rPr>
    </w:lvl>
    <w:lvl w:ilvl="4" w:tplc="26F885DE">
      <w:start w:val="1"/>
      <w:numFmt w:val="bullet"/>
      <w:lvlText w:val="o"/>
      <w:lvlJc w:val="left"/>
      <w:pPr>
        <w:ind w:left="3600" w:hanging="360"/>
      </w:pPr>
      <w:rPr>
        <w:rFonts w:ascii="Courier New" w:hAnsi="Courier New" w:hint="default"/>
      </w:rPr>
    </w:lvl>
    <w:lvl w:ilvl="5" w:tplc="2962E864">
      <w:start w:val="1"/>
      <w:numFmt w:val="bullet"/>
      <w:lvlText w:val=""/>
      <w:lvlJc w:val="left"/>
      <w:pPr>
        <w:ind w:left="4320" w:hanging="360"/>
      </w:pPr>
      <w:rPr>
        <w:rFonts w:ascii="Wingdings" w:hAnsi="Wingdings" w:hint="default"/>
      </w:rPr>
    </w:lvl>
    <w:lvl w:ilvl="6" w:tplc="EEBC2260">
      <w:start w:val="1"/>
      <w:numFmt w:val="bullet"/>
      <w:lvlText w:val=""/>
      <w:lvlJc w:val="left"/>
      <w:pPr>
        <w:ind w:left="5040" w:hanging="360"/>
      </w:pPr>
      <w:rPr>
        <w:rFonts w:ascii="Symbol" w:hAnsi="Symbol" w:hint="default"/>
      </w:rPr>
    </w:lvl>
    <w:lvl w:ilvl="7" w:tplc="14127324">
      <w:start w:val="1"/>
      <w:numFmt w:val="bullet"/>
      <w:lvlText w:val="o"/>
      <w:lvlJc w:val="left"/>
      <w:pPr>
        <w:ind w:left="5760" w:hanging="360"/>
      </w:pPr>
      <w:rPr>
        <w:rFonts w:ascii="Courier New" w:hAnsi="Courier New" w:hint="default"/>
      </w:rPr>
    </w:lvl>
    <w:lvl w:ilvl="8" w:tplc="98B497C8">
      <w:start w:val="1"/>
      <w:numFmt w:val="bullet"/>
      <w:lvlText w:val=""/>
      <w:lvlJc w:val="left"/>
      <w:pPr>
        <w:ind w:left="6480" w:hanging="360"/>
      </w:pPr>
      <w:rPr>
        <w:rFonts w:ascii="Wingdings" w:hAnsi="Wingdings" w:hint="default"/>
      </w:rPr>
    </w:lvl>
  </w:abstractNum>
  <w:abstractNum w:abstractNumId="64" w15:restartNumberingAfterBreak="0">
    <w:nsid w:val="3E2C707C"/>
    <w:multiLevelType w:val="multilevel"/>
    <w:tmpl w:val="2270643E"/>
    <w:lvl w:ilvl="0">
      <w:start w:val="2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3E77195E"/>
    <w:multiLevelType w:val="multilevel"/>
    <w:tmpl w:val="DED07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EC25030"/>
    <w:multiLevelType w:val="hybridMultilevel"/>
    <w:tmpl w:val="8B3AA5EE"/>
    <w:lvl w:ilvl="0" w:tplc="FFFFFFFF">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3F060858"/>
    <w:multiLevelType w:val="multilevel"/>
    <w:tmpl w:val="8EF6D8B0"/>
    <w:lvl w:ilvl="0">
      <w:start w:val="28"/>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40165CD6"/>
    <w:multiLevelType w:val="hybridMultilevel"/>
    <w:tmpl w:val="835A8A62"/>
    <w:lvl w:ilvl="0" w:tplc="1AA0B97A">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4264353C"/>
    <w:multiLevelType w:val="hybridMultilevel"/>
    <w:tmpl w:val="DD3CCA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43665AF6"/>
    <w:multiLevelType w:val="multilevel"/>
    <w:tmpl w:val="90FCA03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45E4710C"/>
    <w:multiLevelType w:val="hybridMultilevel"/>
    <w:tmpl w:val="7996FB56"/>
    <w:lvl w:ilvl="0" w:tplc="13D4164A">
      <w:start w:val="1"/>
      <w:numFmt w:val="lowerRoman"/>
      <w:lvlText w:val="(%1)"/>
      <w:lvlJc w:val="left"/>
      <w:pPr>
        <w:ind w:left="1571" w:hanging="72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72" w15:restartNumberingAfterBreak="0">
    <w:nsid w:val="465B655D"/>
    <w:multiLevelType w:val="multilevel"/>
    <w:tmpl w:val="E8906B66"/>
    <w:lvl w:ilvl="0">
      <w:start w:val="2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46E04FD0"/>
    <w:multiLevelType w:val="hybridMultilevel"/>
    <w:tmpl w:val="63485990"/>
    <w:lvl w:ilvl="0" w:tplc="FFFFFFFF">
      <w:start w:val="1"/>
      <w:numFmt w:val="lowerLetter"/>
      <w:lvlText w:val="(%1)"/>
      <w:lvlJc w:val="lef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74" w15:restartNumberingAfterBreak="0">
    <w:nsid w:val="46F01EF0"/>
    <w:multiLevelType w:val="multilevel"/>
    <w:tmpl w:val="0382D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847377B"/>
    <w:multiLevelType w:val="hybridMultilevel"/>
    <w:tmpl w:val="271A7B14"/>
    <w:lvl w:ilvl="0" w:tplc="22241BFA">
      <w:start w:val="1"/>
      <w:numFmt w:val="bullet"/>
      <w:lvlText w:val="·"/>
      <w:lvlJc w:val="left"/>
      <w:pPr>
        <w:ind w:left="720" w:hanging="360"/>
      </w:pPr>
      <w:rPr>
        <w:rFonts w:ascii="Symbol" w:hAnsi="Symbol" w:hint="default"/>
      </w:rPr>
    </w:lvl>
    <w:lvl w:ilvl="1" w:tplc="928EF5D6">
      <w:start w:val="1"/>
      <w:numFmt w:val="bullet"/>
      <w:lvlText w:val="o"/>
      <w:lvlJc w:val="left"/>
      <w:pPr>
        <w:ind w:left="1440" w:hanging="360"/>
      </w:pPr>
      <w:rPr>
        <w:rFonts w:ascii="Courier New" w:hAnsi="Courier New" w:hint="default"/>
      </w:rPr>
    </w:lvl>
    <w:lvl w:ilvl="2" w:tplc="C974FFF2">
      <w:start w:val="1"/>
      <w:numFmt w:val="bullet"/>
      <w:lvlText w:val=""/>
      <w:lvlJc w:val="left"/>
      <w:pPr>
        <w:ind w:left="2160" w:hanging="360"/>
      </w:pPr>
      <w:rPr>
        <w:rFonts w:ascii="Wingdings" w:hAnsi="Wingdings" w:hint="default"/>
      </w:rPr>
    </w:lvl>
    <w:lvl w:ilvl="3" w:tplc="94864474">
      <w:start w:val="1"/>
      <w:numFmt w:val="bullet"/>
      <w:lvlText w:val=""/>
      <w:lvlJc w:val="left"/>
      <w:pPr>
        <w:ind w:left="2880" w:hanging="360"/>
      </w:pPr>
      <w:rPr>
        <w:rFonts w:ascii="Symbol" w:hAnsi="Symbol" w:hint="default"/>
      </w:rPr>
    </w:lvl>
    <w:lvl w:ilvl="4" w:tplc="711EF758">
      <w:start w:val="1"/>
      <w:numFmt w:val="bullet"/>
      <w:lvlText w:val="o"/>
      <w:lvlJc w:val="left"/>
      <w:pPr>
        <w:ind w:left="3600" w:hanging="360"/>
      </w:pPr>
      <w:rPr>
        <w:rFonts w:ascii="Courier New" w:hAnsi="Courier New" w:hint="default"/>
      </w:rPr>
    </w:lvl>
    <w:lvl w:ilvl="5" w:tplc="AE36FDD2">
      <w:start w:val="1"/>
      <w:numFmt w:val="bullet"/>
      <w:lvlText w:val=""/>
      <w:lvlJc w:val="left"/>
      <w:pPr>
        <w:ind w:left="4320" w:hanging="360"/>
      </w:pPr>
      <w:rPr>
        <w:rFonts w:ascii="Wingdings" w:hAnsi="Wingdings" w:hint="default"/>
      </w:rPr>
    </w:lvl>
    <w:lvl w:ilvl="6" w:tplc="29E47E6C">
      <w:start w:val="1"/>
      <w:numFmt w:val="bullet"/>
      <w:lvlText w:val=""/>
      <w:lvlJc w:val="left"/>
      <w:pPr>
        <w:ind w:left="5040" w:hanging="360"/>
      </w:pPr>
      <w:rPr>
        <w:rFonts w:ascii="Symbol" w:hAnsi="Symbol" w:hint="default"/>
      </w:rPr>
    </w:lvl>
    <w:lvl w:ilvl="7" w:tplc="7FFC45CE">
      <w:start w:val="1"/>
      <w:numFmt w:val="bullet"/>
      <w:lvlText w:val="o"/>
      <w:lvlJc w:val="left"/>
      <w:pPr>
        <w:ind w:left="5760" w:hanging="360"/>
      </w:pPr>
      <w:rPr>
        <w:rFonts w:ascii="Courier New" w:hAnsi="Courier New" w:hint="default"/>
      </w:rPr>
    </w:lvl>
    <w:lvl w:ilvl="8" w:tplc="5802D65A">
      <w:start w:val="1"/>
      <w:numFmt w:val="bullet"/>
      <w:lvlText w:val=""/>
      <w:lvlJc w:val="left"/>
      <w:pPr>
        <w:ind w:left="6480" w:hanging="360"/>
      </w:pPr>
      <w:rPr>
        <w:rFonts w:ascii="Wingdings" w:hAnsi="Wingdings" w:hint="default"/>
      </w:rPr>
    </w:lvl>
  </w:abstractNum>
  <w:abstractNum w:abstractNumId="76"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77" w15:restartNumberingAfterBreak="0">
    <w:nsid w:val="495166BA"/>
    <w:multiLevelType w:val="multilevel"/>
    <w:tmpl w:val="5B86B4B0"/>
    <w:lvl w:ilvl="0">
      <w:start w:val="39"/>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4A50C135"/>
    <w:multiLevelType w:val="hybridMultilevel"/>
    <w:tmpl w:val="9FE0C352"/>
    <w:lvl w:ilvl="0" w:tplc="D40C5958">
      <w:start w:val="1"/>
      <w:numFmt w:val="bullet"/>
      <w:lvlText w:val="·"/>
      <w:lvlJc w:val="left"/>
      <w:pPr>
        <w:ind w:left="720" w:hanging="360"/>
      </w:pPr>
      <w:rPr>
        <w:rFonts w:ascii="Symbol" w:hAnsi="Symbol" w:hint="default"/>
      </w:rPr>
    </w:lvl>
    <w:lvl w:ilvl="1" w:tplc="0BE219C6">
      <w:start w:val="1"/>
      <w:numFmt w:val="bullet"/>
      <w:lvlText w:val="o"/>
      <w:lvlJc w:val="left"/>
      <w:pPr>
        <w:ind w:left="1440" w:hanging="360"/>
      </w:pPr>
      <w:rPr>
        <w:rFonts w:ascii="Courier New" w:hAnsi="Courier New" w:hint="default"/>
      </w:rPr>
    </w:lvl>
    <w:lvl w:ilvl="2" w:tplc="0BB46504">
      <w:start w:val="1"/>
      <w:numFmt w:val="bullet"/>
      <w:lvlText w:val=""/>
      <w:lvlJc w:val="left"/>
      <w:pPr>
        <w:ind w:left="2160" w:hanging="360"/>
      </w:pPr>
      <w:rPr>
        <w:rFonts w:ascii="Wingdings" w:hAnsi="Wingdings" w:hint="default"/>
      </w:rPr>
    </w:lvl>
    <w:lvl w:ilvl="3" w:tplc="B29E0B56">
      <w:start w:val="1"/>
      <w:numFmt w:val="bullet"/>
      <w:lvlText w:val=""/>
      <w:lvlJc w:val="left"/>
      <w:pPr>
        <w:ind w:left="2880" w:hanging="360"/>
      </w:pPr>
      <w:rPr>
        <w:rFonts w:ascii="Symbol" w:hAnsi="Symbol" w:hint="default"/>
      </w:rPr>
    </w:lvl>
    <w:lvl w:ilvl="4" w:tplc="46B03134">
      <w:start w:val="1"/>
      <w:numFmt w:val="bullet"/>
      <w:lvlText w:val="o"/>
      <w:lvlJc w:val="left"/>
      <w:pPr>
        <w:ind w:left="3600" w:hanging="360"/>
      </w:pPr>
      <w:rPr>
        <w:rFonts w:ascii="Courier New" w:hAnsi="Courier New" w:hint="default"/>
      </w:rPr>
    </w:lvl>
    <w:lvl w:ilvl="5" w:tplc="06F67944">
      <w:start w:val="1"/>
      <w:numFmt w:val="bullet"/>
      <w:lvlText w:val=""/>
      <w:lvlJc w:val="left"/>
      <w:pPr>
        <w:ind w:left="4320" w:hanging="360"/>
      </w:pPr>
      <w:rPr>
        <w:rFonts w:ascii="Wingdings" w:hAnsi="Wingdings" w:hint="default"/>
      </w:rPr>
    </w:lvl>
    <w:lvl w:ilvl="6" w:tplc="A0D4718A">
      <w:start w:val="1"/>
      <w:numFmt w:val="bullet"/>
      <w:lvlText w:val=""/>
      <w:lvlJc w:val="left"/>
      <w:pPr>
        <w:ind w:left="5040" w:hanging="360"/>
      </w:pPr>
      <w:rPr>
        <w:rFonts w:ascii="Symbol" w:hAnsi="Symbol" w:hint="default"/>
      </w:rPr>
    </w:lvl>
    <w:lvl w:ilvl="7" w:tplc="2AC882A4">
      <w:start w:val="1"/>
      <w:numFmt w:val="bullet"/>
      <w:lvlText w:val="o"/>
      <w:lvlJc w:val="left"/>
      <w:pPr>
        <w:ind w:left="5760" w:hanging="360"/>
      </w:pPr>
      <w:rPr>
        <w:rFonts w:ascii="Courier New" w:hAnsi="Courier New" w:hint="default"/>
      </w:rPr>
    </w:lvl>
    <w:lvl w:ilvl="8" w:tplc="2C448AD0">
      <w:start w:val="1"/>
      <w:numFmt w:val="bullet"/>
      <w:lvlText w:val=""/>
      <w:lvlJc w:val="left"/>
      <w:pPr>
        <w:ind w:left="6480" w:hanging="360"/>
      </w:pPr>
      <w:rPr>
        <w:rFonts w:ascii="Wingdings" w:hAnsi="Wingdings" w:hint="default"/>
      </w:rPr>
    </w:lvl>
  </w:abstractNum>
  <w:abstractNum w:abstractNumId="79" w15:restartNumberingAfterBreak="0">
    <w:nsid w:val="4AB3E5CE"/>
    <w:multiLevelType w:val="hybridMultilevel"/>
    <w:tmpl w:val="BCF6D9B6"/>
    <w:lvl w:ilvl="0" w:tplc="BED803E8">
      <w:start w:val="1"/>
      <w:numFmt w:val="bullet"/>
      <w:lvlText w:val=""/>
      <w:lvlJc w:val="left"/>
      <w:pPr>
        <w:ind w:left="720" w:hanging="360"/>
      </w:pPr>
      <w:rPr>
        <w:rFonts w:ascii="Symbol" w:hAnsi="Symbol" w:hint="default"/>
      </w:rPr>
    </w:lvl>
    <w:lvl w:ilvl="1" w:tplc="1750ABAA">
      <w:start w:val="1"/>
      <w:numFmt w:val="bullet"/>
      <w:lvlText w:val="o"/>
      <w:lvlJc w:val="left"/>
      <w:pPr>
        <w:ind w:left="1440" w:hanging="360"/>
      </w:pPr>
      <w:rPr>
        <w:rFonts w:ascii="Courier New" w:hAnsi="Courier New" w:hint="default"/>
      </w:rPr>
    </w:lvl>
    <w:lvl w:ilvl="2" w:tplc="1EEE0368">
      <w:start w:val="1"/>
      <w:numFmt w:val="bullet"/>
      <w:lvlText w:val=""/>
      <w:lvlJc w:val="left"/>
      <w:pPr>
        <w:ind w:left="2160" w:hanging="360"/>
      </w:pPr>
      <w:rPr>
        <w:rFonts w:ascii="Wingdings" w:hAnsi="Wingdings" w:hint="default"/>
      </w:rPr>
    </w:lvl>
    <w:lvl w:ilvl="3" w:tplc="1568BD68">
      <w:start w:val="1"/>
      <w:numFmt w:val="bullet"/>
      <w:lvlText w:val=""/>
      <w:lvlJc w:val="left"/>
      <w:pPr>
        <w:ind w:left="2880" w:hanging="360"/>
      </w:pPr>
      <w:rPr>
        <w:rFonts w:ascii="Symbol" w:hAnsi="Symbol" w:hint="default"/>
      </w:rPr>
    </w:lvl>
    <w:lvl w:ilvl="4" w:tplc="EAFEC21E">
      <w:start w:val="1"/>
      <w:numFmt w:val="bullet"/>
      <w:lvlText w:val="o"/>
      <w:lvlJc w:val="left"/>
      <w:pPr>
        <w:ind w:left="3600" w:hanging="360"/>
      </w:pPr>
      <w:rPr>
        <w:rFonts w:ascii="Courier New" w:hAnsi="Courier New" w:hint="default"/>
      </w:rPr>
    </w:lvl>
    <w:lvl w:ilvl="5" w:tplc="7EF88FFE">
      <w:start w:val="1"/>
      <w:numFmt w:val="bullet"/>
      <w:lvlText w:val=""/>
      <w:lvlJc w:val="left"/>
      <w:pPr>
        <w:ind w:left="4320" w:hanging="360"/>
      </w:pPr>
      <w:rPr>
        <w:rFonts w:ascii="Wingdings" w:hAnsi="Wingdings" w:hint="default"/>
      </w:rPr>
    </w:lvl>
    <w:lvl w:ilvl="6" w:tplc="9508D684">
      <w:start w:val="1"/>
      <w:numFmt w:val="bullet"/>
      <w:lvlText w:val=""/>
      <w:lvlJc w:val="left"/>
      <w:pPr>
        <w:ind w:left="5040" w:hanging="360"/>
      </w:pPr>
      <w:rPr>
        <w:rFonts w:ascii="Symbol" w:hAnsi="Symbol" w:hint="default"/>
      </w:rPr>
    </w:lvl>
    <w:lvl w:ilvl="7" w:tplc="3040865E">
      <w:start w:val="1"/>
      <w:numFmt w:val="bullet"/>
      <w:lvlText w:val="o"/>
      <w:lvlJc w:val="left"/>
      <w:pPr>
        <w:ind w:left="5760" w:hanging="360"/>
      </w:pPr>
      <w:rPr>
        <w:rFonts w:ascii="Courier New" w:hAnsi="Courier New" w:hint="default"/>
      </w:rPr>
    </w:lvl>
    <w:lvl w:ilvl="8" w:tplc="465E06D6">
      <w:start w:val="1"/>
      <w:numFmt w:val="bullet"/>
      <w:lvlText w:val=""/>
      <w:lvlJc w:val="left"/>
      <w:pPr>
        <w:ind w:left="6480" w:hanging="360"/>
      </w:pPr>
      <w:rPr>
        <w:rFonts w:ascii="Wingdings" w:hAnsi="Wingdings" w:hint="default"/>
      </w:rPr>
    </w:lvl>
  </w:abstractNum>
  <w:abstractNum w:abstractNumId="80" w15:restartNumberingAfterBreak="0">
    <w:nsid w:val="4B897FFB"/>
    <w:multiLevelType w:val="multilevel"/>
    <w:tmpl w:val="2DCAE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BA656E5"/>
    <w:multiLevelType w:val="multilevel"/>
    <w:tmpl w:val="BC4ADCB8"/>
    <w:lvl w:ilvl="0">
      <w:start w:val="1"/>
      <w:numFmt w:val="decimal"/>
      <w:lvlText w:val="%1."/>
      <w:lvlJc w:val="left"/>
      <w:pPr>
        <w:ind w:left="360" w:hanging="360"/>
      </w:pPr>
      <w:rPr>
        <w:rFonts w:ascii="Times New Roman" w:hAnsi="Times New Roman" w:cs="Times New Roman" w:hint="default"/>
      </w:rPr>
    </w:lvl>
    <w:lvl w:ilvl="1">
      <w:start w:val="3"/>
      <w:numFmt w:val="decimal"/>
      <w:lvlText w:val="%1.%2."/>
      <w:lvlJc w:val="left"/>
      <w:pPr>
        <w:ind w:left="1142" w:hanging="432"/>
      </w:pPr>
      <w:rPr>
        <w:rFonts w:ascii="Times New Roman" w:hAnsi="Times New Roman" w:cs="Times New Roman" w:hint="default"/>
      </w:rPr>
    </w:lvl>
    <w:lvl w:ilvl="2">
      <w:start w:val="1"/>
      <w:numFmt w:val="decimal"/>
      <w:lvlText w:val="%1.%2.%3."/>
      <w:lvlJc w:val="left"/>
      <w:pPr>
        <w:ind w:left="2348" w:hanging="504"/>
      </w:pPr>
      <w:rPr>
        <w:rFonts w:ascii="Franklin Gothic Book" w:hAnsi="Franklin Gothic Book" w:cs="Times New Roman" w:hint="default"/>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82" w15:restartNumberingAfterBreak="0">
    <w:nsid w:val="4C0E7CFA"/>
    <w:multiLevelType w:val="hybridMultilevel"/>
    <w:tmpl w:val="C7164C9C"/>
    <w:lvl w:ilvl="0" w:tplc="3E628A22">
      <w:start w:val="1"/>
      <w:numFmt w:val="lowerLetter"/>
      <w:lvlText w:val="(%1)"/>
      <w:lvlJc w:val="left"/>
      <w:pPr>
        <w:ind w:left="2062" w:hanging="360"/>
      </w:pPr>
      <w:rPr>
        <w:rFonts w:hint="default"/>
      </w:rPr>
    </w:lvl>
    <w:lvl w:ilvl="1" w:tplc="18090019" w:tentative="1">
      <w:start w:val="1"/>
      <w:numFmt w:val="lowerLetter"/>
      <w:lvlText w:val="%2."/>
      <w:lvlJc w:val="left"/>
      <w:pPr>
        <w:ind w:left="2782" w:hanging="360"/>
      </w:pPr>
    </w:lvl>
    <w:lvl w:ilvl="2" w:tplc="1809001B" w:tentative="1">
      <w:start w:val="1"/>
      <w:numFmt w:val="lowerRoman"/>
      <w:lvlText w:val="%3."/>
      <w:lvlJc w:val="right"/>
      <w:pPr>
        <w:ind w:left="3502" w:hanging="180"/>
      </w:pPr>
    </w:lvl>
    <w:lvl w:ilvl="3" w:tplc="1809000F" w:tentative="1">
      <w:start w:val="1"/>
      <w:numFmt w:val="decimal"/>
      <w:lvlText w:val="%4."/>
      <w:lvlJc w:val="left"/>
      <w:pPr>
        <w:ind w:left="4222" w:hanging="360"/>
      </w:pPr>
    </w:lvl>
    <w:lvl w:ilvl="4" w:tplc="18090019" w:tentative="1">
      <w:start w:val="1"/>
      <w:numFmt w:val="lowerLetter"/>
      <w:lvlText w:val="%5."/>
      <w:lvlJc w:val="left"/>
      <w:pPr>
        <w:ind w:left="4942" w:hanging="360"/>
      </w:pPr>
    </w:lvl>
    <w:lvl w:ilvl="5" w:tplc="1809001B" w:tentative="1">
      <w:start w:val="1"/>
      <w:numFmt w:val="lowerRoman"/>
      <w:lvlText w:val="%6."/>
      <w:lvlJc w:val="right"/>
      <w:pPr>
        <w:ind w:left="5662" w:hanging="180"/>
      </w:pPr>
    </w:lvl>
    <w:lvl w:ilvl="6" w:tplc="1809000F" w:tentative="1">
      <w:start w:val="1"/>
      <w:numFmt w:val="decimal"/>
      <w:lvlText w:val="%7."/>
      <w:lvlJc w:val="left"/>
      <w:pPr>
        <w:ind w:left="6382" w:hanging="360"/>
      </w:pPr>
    </w:lvl>
    <w:lvl w:ilvl="7" w:tplc="18090019" w:tentative="1">
      <w:start w:val="1"/>
      <w:numFmt w:val="lowerLetter"/>
      <w:lvlText w:val="%8."/>
      <w:lvlJc w:val="left"/>
      <w:pPr>
        <w:ind w:left="7102" w:hanging="360"/>
      </w:pPr>
    </w:lvl>
    <w:lvl w:ilvl="8" w:tplc="1809001B" w:tentative="1">
      <w:start w:val="1"/>
      <w:numFmt w:val="lowerRoman"/>
      <w:lvlText w:val="%9."/>
      <w:lvlJc w:val="right"/>
      <w:pPr>
        <w:ind w:left="7822" w:hanging="180"/>
      </w:pPr>
    </w:lvl>
  </w:abstractNum>
  <w:abstractNum w:abstractNumId="83" w15:restartNumberingAfterBreak="0">
    <w:nsid w:val="4CA83B67"/>
    <w:multiLevelType w:val="hybridMultilevel"/>
    <w:tmpl w:val="2092F520"/>
    <w:lvl w:ilvl="0" w:tplc="6B5C152A">
      <w:start w:val="1"/>
      <w:numFmt w:val="bullet"/>
      <w:lvlText w:val="·"/>
      <w:lvlJc w:val="left"/>
      <w:pPr>
        <w:ind w:left="720" w:hanging="360"/>
      </w:pPr>
      <w:rPr>
        <w:rFonts w:ascii="Symbol" w:hAnsi="Symbol" w:hint="default"/>
      </w:rPr>
    </w:lvl>
    <w:lvl w:ilvl="1" w:tplc="35D800C8">
      <w:start w:val="1"/>
      <w:numFmt w:val="bullet"/>
      <w:lvlText w:val="o"/>
      <w:lvlJc w:val="left"/>
      <w:pPr>
        <w:ind w:left="1440" w:hanging="360"/>
      </w:pPr>
      <w:rPr>
        <w:rFonts w:ascii="Courier New" w:hAnsi="Courier New" w:hint="default"/>
      </w:rPr>
    </w:lvl>
    <w:lvl w:ilvl="2" w:tplc="5F5A725E">
      <w:start w:val="1"/>
      <w:numFmt w:val="bullet"/>
      <w:lvlText w:val=""/>
      <w:lvlJc w:val="left"/>
      <w:pPr>
        <w:ind w:left="2160" w:hanging="360"/>
      </w:pPr>
      <w:rPr>
        <w:rFonts w:ascii="Wingdings" w:hAnsi="Wingdings" w:hint="default"/>
      </w:rPr>
    </w:lvl>
    <w:lvl w:ilvl="3" w:tplc="FDEC0FC0">
      <w:start w:val="1"/>
      <w:numFmt w:val="bullet"/>
      <w:lvlText w:val=""/>
      <w:lvlJc w:val="left"/>
      <w:pPr>
        <w:ind w:left="2880" w:hanging="360"/>
      </w:pPr>
      <w:rPr>
        <w:rFonts w:ascii="Symbol" w:hAnsi="Symbol" w:hint="default"/>
      </w:rPr>
    </w:lvl>
    <w:lvl w:ilvl="4" w:tplc="7A801732">
      <w:start w:val="1"/>
      <w:numFmt w:val="bullet"/>
      <w:lvlText w:val="o"/>
      <w:lvlJc w:val="left"/>
      <w:pPr>
        <w:ind w:left="3600" w:hanging="360"/>
      </w:pPr>
      <w:rPr>
        <w:rFonts w:ascii="Courier New" w:hAnsi="Courier New" w:hint="default"/>
      </w:rPr>
    </w:lvl>
    <w:lvl w:ilvl="5" w:tplc="47560C44">
      <w:start w:val="1"/>
      <w:numFmt w:val="bullet"/>
      <w:lvlText w:val=""/>
      <w:lvlJc w:val="left"/>
      <w:pPr>
        <w:ind w:left="4320" w:hanging="360"/>
      </w:pPr>
      <w:rPr>
        <w:rFonts w:ascii="Wingdings" w:hAnsi="Wingdings" w:hint="default"/>
      </w:rPr>
    </w:lvl>
    <w:lvl w:ilvl="6" w:tplc="FC0E56FE">
      <w:start w:val="1"/>
      <w:numFmt w:val="bullet"/>
      <w:lvlText w:val=""/>
      <w:lvlJc w:val="left"/>
      <w:pPr>
        <w:ind w:left="5040" w:hanging="360"/>
      </w:pPr>
      <w:rPr>
        <w:rFonts w:ascii="Symbol" w:hAnsi="Symbol" w:hint="default"/>
      </w:rPr>
    </w:lvl>
    <w:lvl w:ilvl="7" w:tplc="CFDEF5FE">
      <w:start w:val="1"/>
      <w:numFmt w:val="bullet"/>
      <w:lvlText w:val="o"/>
      <w:lvlJc w:val="left"/>
      <w:pPr>
        <w:ind w:left="5760" w:hanging="360"/>
      </w:pPr>
      <w:rPr>
        <w:rFonts w:ascii="Courier New" w:hAnsi="Courier New" w:hint="default"/>
      </w:rPr>
    </w:lvl>
    <w:lvl w:ilvl="8" w:tplc="C966D37E">
      <w:start w:val="1"/>
      <w:numFmt w:val="bullet"/>
      <w:lvlText w:val=""/>
      <w:lvlJc w:val="left"/>
      <w:pPr>
        <w:ind w:left="6480" w:hanging="360"/>
      </w:pPr>
      <w:rPr>
        <w:rFonts w:ascii="Wingdings" w:hAnsi="Wingdings" w:hint="default"/>
      </w:rPr>
    </w:lvl>
  </w:abstractNum>
  <w:abstractNum w:abstractNumId="84" w15:restartNumberingAfterBreak="0">
    <w:nsid w:val="4F0E007A"/>
    <w:multiLevelType w:val="multilevel"/>
    <w:tmpl w:val="05C81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4F20405F"/>
    <w:multiLevelType w:val="hybridMultilevel"/>
    <w:tmpl w:val="C38A40B4"/>
    <w:lvl w:ilvl="0" w:tplc="C6C872B2">
      <w:start w:val="1"/>
      <w:numFmt w:val="lowerRoman"/>
      <w:lvlText w:val="(%1)"/>
      <w:lvlJc w:val="left"/>
      <w:pPr>
        <w:ind w:left="2138" w:hanging="360"/>
      </w:pPr>
      <w:rPr>
        <w:rFonts w:hint="default"/>
        <w:i w:val="0"/>
        <w:color w:val="auto"/>
      </w:rPr>
    </w:lvl>
    <w:lvl w:ilvl="1" w:tplc="18090019" w:tentative="1">
      <w:start w:val="1"/>
      <w:numFmt w:val="lowerLetter"/>
      <w:lvlText w:val="%2."/>
      <w:lvlJc w:val="left"/>
      <w:pPr>
        <w:ind w:left="2858" w:hanging="360"/>
      </w:pPr>
    </w:lvl>
    <w:lvl w:ilvl="2" w:tplc="1809001B" w:tentative="1">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86" w15:restartNumberingAfterBreak="0">
    <w:nsid w:val="4FBD5C39"/>
    <w:multiLevelType w:val="multilevel"/>
    <w:tmpl w:val="7714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FE26710"/>
    <w:multiLevelType w:val="hybridMultilevel"/>
    <w:tmpl w:val="C38A40B4"/>
    <w:lvl w:ilvl="0" w:tplc="FFFFFFFF">
      <w:start w:val="1"/>
      <w:numFmt w:val="lowerRoman"/>
      <w:lvlText w:val="(%1)"/>
      <w:lvlJc w:val="left"/>
      <w:pPr>
        <w:ind w:left="2138" w:hanging="360"/>
      </w:pPr>
      <w:rPr>
        <w:rFonts w:hint="default"/>
        <w:i w:val="0"/>
        <w:color w:val="auto"/>
      </w:rPr>
    </w:lvl>
    <w:lvl w:ilvl="1" w:tplc="FFFFFFFF" w:tentative="1">
      <w:start w:val="1"/>
      <w:numFmt w:val="lowerLetter"/>
      <w:lvlText w:val="%2."/>
      <w:lvlJc w:val="left"/>
      <w:pPr>
        <w:ind w:left="2858" w:hanging="360"/>
      </w:pPr>
    </w:lvl>
    <w:lvl w:ilvl="2" w:tplc="FFFFFFFF" w:tentative="1">
      <w:start w:val="1"/>
      <w:numFmt w:val="lowerRoman"/>
      <w:lvlText w:val="%3."/>
      <w:lvlJc w:val="right"/>
      <w:pPr>
        <w:ind w:left="3578" w:hanging="180"/>
      </w:p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abstractNum w:abstractNumId="88" w15:restartNumberingAfterBreak="0">
    <w:nsid w:val="4FED6CF1"/>
    <w:multiLevelType w:val="multilevel"/>
    <w:tmpl w:val="3B744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0C141BB"/>
    <w:multiLevelType w:val="hybridMultilevel"/>
    <w:tmpl w:val="F8904864"/>
    <w:lvl w:ilvl="0" w:tplc="D31A0DFC">
      <w:start w:val="1"/>
      <w:numFmt w:val="lowerRoman"/>
      <w:lvlText w:val="(%1)"/>
      <w:lvlJc w:val="left"/>
      <w:pPr>
        <w:ind w:left="1560" w:hanging="720"/>
      </w:pPr>
      <w:rPr>
        <w:rFonts w:hint="default"/>
      </w:rPr>
    </w:lvl>
    <w:lvl w:ilvl="1" w:tplc="18090019" w:tentative="1">
      <w:start w:val="1"/>
      <w:numFmt w:val="lowerLetter"/>
      <w:lvlText w:val="%2."/>
      <w:lvlJc w:val="left"/>
      <w:pPr>
        <w:ind w:left="1920" w:hanging="360"/>
      </w:pPr>
    </w:lvl>
    <w:lvl w:ilvl="2" w:tplc="1809001B" w:tentative="1">
      <w:start w:val="1"/>
      <w:numFmt w:val="lowerRoman"/>
      <w:lvlText w:val="%3."/>
      <w:lvlJc w:val="right"/>
      <w:pPr>
        <w:ind w:left="2640" w:hanging="180"/>
      </w:pPr>
    </w:lvl>
    <w:lvl w:ilvl="3" w:tplc="1809000F" w:tentative="1">
      <w:start w:val="1"/>
      <w:numFmt w:val="decimal"/>
      <w:lvlText w:val="%4."/>
      <w:lvlJc w:val="left"/>
      <w:pPr>
        <w:ind w:left="3360" w:hanging="360"/>
      </w:pPr>
    </w:lvl>
    <w:lvl w:ilvl="4" w:tplc="18090019" w:tentative="1">
      <w:start w:val="1"/>
      <w:numFmt w:val="lowerLetter"/>
      <w:lvlText w:val="%5."/>
      <w:lvlJc w:val="left"/>
      <w:pPr>
        <w:ind w:left="4080" w:hanging="360"/>
      </w:pPr>
    </w:lvl>
    <w:lvl w:ilvl="5" w:tplc="1809001B" w:tentative="1">
      <w:start w:val="1"/>
      <w:numFmt w:val="lowerRoman"/>
      <w:lvlText w:val="%6."/>
      <w:lvlJc w:val="right"/>
      <w:pPr>
        <w:ind w:left="4800" w:hanging="180"/>
      </w:pPr>
    </w:lvl>
    <w:lvl w:ilvl="6" w:tplc="1809000F" w:tentative="1">
      <w:start w:val="1"/>
      <w:numFmt w:val="decimal"/>
      <w:lvlText w:val="%7."/>
      <w:lvlJc w:val="left"/>
      <w:pPr>
        <w:ind w:left="5520" w:hanging="360"/>
      </w:pPr>
    </w:lvl>
    <w:lvl w:ilvl="7" w:tplc="18090019" w:tentative="1">
      <w:start w:val="1"/>
      <w:numFmt w:val="lowerLetter"/>
      <w:lvlText w:val="%8."/>
      <w:lvlJc w:val="left"/>
      <w:pPr>
        <w:ind w:left="6240" w:hanging="360"/>
      </w:pPr>
    </w:lvl>
    <w:lvl w:ilvl="8" w:tplc="1809001B" w:tentative="1">
      <w:start w:val="1"/>
      <w:numFmt w:val="lowerRoman"/>
      <w:lvlText w:val="%9."/>
      <w:lvlJc w:val="right"/>
      <w:pPr>
        <w:ind w:left="6960" w:hanging="180"/>
      </w:pPr>
    </w:lvl>
  </w:abstractNum>
  <w:abstractNum w:abstractNumId="90" w15:restartNumberingAfterBreak="0">
    <w:nsid w:val="51003021"/>
    <w:multiLevelType w:val="multilevel"/>
    <w:tmpl w:val="3620D382"/>
    <w:styleLink w:val="WWOutlineListStyle2"/>
    <w:lvl w:ilvl="0">
      <w:start w:val="1"/>
      <w:numFmt w:val="decimal"/>
      <w:pStyle w:val="ASM1"/>
      <w:lvlText w:val="%1."/>
      <w:lvlJc w:val="left"/>
      <w:pPr>
        <w:ind w:left="720" w:hanging="720"/>
      </w:pPr>
      <w:rPr>
        <w:rFonts w:ascii="Times New Roman" w:hAnsi="Times New Roman" w:cs="Times New Roman"/>
        <w:b/>
        <w:bCs/>
        <w:i w:val="0"/>
        <w:iCs w:val="0"/>
        <w:caps/>
        <w:strike w:val="0"/>
        <w:dstrike w:val="0"/>
        <w:vanish w:val="0"/>
        <w:color w:val="000000"/>
        <w:position w:val="0"/>
        <w:vertAlign w:val="baseline"/>
      </w:rPr>
    </w:lvl>
    <w:lvl w:ilvl="1">
      <w:start w:val="1"/>
      <w:numFmt w:val="decimal"/>
      <w:pStyle w:val="ssNoHeading2"/>
      <w:lvlText w:val="%2."/>
      <w:lvlJc w:val="left"/>
      <w:pPr>
        <w:ind w:left="2160" w:hanging="360"/>
      </w:pPr>
      <w:rPr>
        <w:rFonts w:cs="Wingdings"/>
      </w:rPr>
    </w:lvl>
    <w:lvl w:ilvl="2">
      <w:start w:val="1"/>
      <w:numFmt w:val="decimal"/>
      <w:pStyle w:val="ssNoHeading3"/>
      <w:lvlText w:val="%3."/>
      <w:lvlJc w:val="left"/>
      <w:pPr>
        <w:ind w:left="2880" w:hanging="360"/>
      </w:pPr>
      <w:rPr>
        <w:rFonts w:cs="Symbol"/>
      </w:rPr>
    </w:lvl>
    <w:lvl w:ilvl="3">
      <w:start w:val="1"/>
      <w:numFmt w:val="lowerLetter"/>
      <w:pStyle w:val="ASM4"/>
      <w:lvlText w:val="(%4)"/>
      <w:lvlJc w:val="left"/>
      <w:pPr>
        <w:ind w:left="2160" w:hanging="720"/>
      </w:pPr>
      <w:rPr>
        <w:rFonts w:ascii="Times New Roman" w:hAnsi="Times New Roman" w:cs="Times New Roman"/>
        <w:b w:val="0"/>
        <w:bCs w:val="0"/>
        <w:i w:val="0"/>
        <w:iCs w:val="0"/>
        <w:strike w:val="0"/>
        <w:dstrike w:val="0"/>
        <w:vanish w:val="0"/>
        <w:position w:val="0"/>
        <w:vertAlign w:val="baseline"/>
      </w:rPr>
    </w:lvl>
    <w:lvl w:ilvl="4">
      <w:start w:val="1"/>
      <w:numFmt w:val="lowerRoman"/>
      <w:pStyle w:val="ASM5"/>
      <w:lvlText w:val="(%5)"/>
      <w:lvlJc w:val="left"/>
      <w:pPr>
        <w:ind w:left="2880" w:hanging="720"/>
      </w:pPr>
      <w:rPr>
        <w:rFonts w:ascii="Times New Roman" w:hAnsi="Times New Roman" w:cs="Times New Roman"/>
        <w:b w:val="0"/>
        <w:bCs w:val="0"/>
        <w:i w:val="0"/>
        <w:iCs w:val="0"/>
        <w:strike w:val="0"/>
        <w:dstrike w:val="0"/>
        <w:vanish w:val="0"/>
        <w:position w:val="0"/>
        <w:vertAlign w:val="baseline"/>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91" w15:restartNumberingAfterBreak="0">
    <w:nsid w:val="51310FC6"/>
    <w:multiLevelType w:val="multilevel"/>
    <w:tmpl w:val="9BE04C84"/>
    <w:styleLink w:val="LFO6"/>
    <w:lvl w:ilvl="0">
      <w:start w:val="27"/>
      <w:numFmt w:val="decimal"/>
      <w:pStyle w:val="ListBullet"/>
      <w:lvlText w:val="%1."/>
      <w:lvlJc w:val="left"/>
      <w:pPr>
        <w:ind w:left="786" w:hanging="360"/>
      </w:pPr>
      <w:rPr>
        <w:rFonts w:ascii="Times New Roman" w:hAnsi="Times New Roman" w:cs="Times New Roman"/>
      </w:rPr>
    </w:lvl>
    <w:lvl w:ilvl="1">
      <w:start w:val="1"/>
      <w:numFmt w:val="decimal"/>
      <w:lvlText w:val="%1.%2"/>
      <w:lvlJc w:val="left"/>
      <w:pPr>
        <w:ind w:left="1176" w:hanging="390"/>
      </w:pPr>
      <w:rPr>
        <w:rFonts w:ascii="Times New Roman" w:hAnsi="Times New Roman" w:cs="Times New Roman"/>
      </w:rPr>
    </w:lvl>
    <w:lvl w:ilvl="2">
      <w:start w:val="1"/>
      <w:numFmt w:val="decimal"/>
      <w:lvlText w:val="%1.%2.%3"/>
      <w:lvlJc w:val="left"/>
      <w:pPr>
        <w:ind w:left="1866" w:hanging="720"/>
      </w:pPr>
      <w:rPr>
        <w:rFonts w:ascii="Times New Roman" w:hAnsi="Times New Roman" w:cs="Times New Roman"/>
      </w:rPr>
    </w:lvl>
    <w:lvl w:ilvl="3">
      <w:start w:val="1"/>
      <w:numFmt w:val="decimal"/>
      <w:lvlText w:val="%1.%2.%3.%4"/>
      <w:lvlJc w:val="left"/>
      <w:pPr>
        <w:ind w:left="2226" w:hanging="720"/>
      </w:pPr>
      <w:rPr>
        <w:rFonts w:ascii="Times New Roman" w:hAnsi="Times New Roman" w:cs="Times New Roman"/>
      </w:rPr>
    </w:lvl>
    <w:lvl w:ilvl="4">
      <w:start w:val="1"/>
      <w:numFmt w:val="decimal"/>
      <w:lvlText w:val="%1.%2.%3.%4.%5"/>
      <w:lvlJc w:val="left"/>
      <w:pPr>
        <w:ind w:left="2946" w:hanging="1080"/>
      </w:pPr>
      <w:rPr>
        <w:rFonts w:ascii="Times New Roman" w:hAnsi="Times New Roman" w:cs="Times New Roman"/>
      </w:rPr>
    </w:lvl>
    <w:lvl w:ilvl="5">
      <w:start w:val="1"/>
      <w:numFmt w:val="decimal"/>
      <w:lvlText w:val="%1.%2.%3.%4.%5.%6"/>
      <w:lvlJc w:val="left"/>
      <w:pPr>
        <w:ind w:left="3306" w:hanging="1080"/>
      </w:pPr>
      <w:rPr>
        <w:rFonts w:ascii="Times New Roman" w:hAnsi="Times New Roman" w:cs="Times New Roman"/>
      </w:rPr>
    </w:lvl>
    <w:lvl w:ilvl="6">
      <w:start w:val="1"/>
      <w:numFmt w:val="decimal"/>
      <w:lvlText w:val="%1.%2.%3.%4.%5.%6.%7"/>
      <w:lvlJc w:val="left"/>
      <w:pPr>
        <w:ind w:left="4026" w:hanging="1440"/>
      </w:pPr>
      <w:rPr>
        <w:rFonts w:ascii="Times New Roman" w:hAnsi="Times New Roman" w:cs="Times New Roman"/>
      </w:rPr>
    </w:lvl>
    <w:lvl w:ilvl="7">
      <w:start w:val="1"/>
      <w:numFmt w:val="decimal"/>
      <w:lvlText w:val="%1.%2.%3.%4.%5.%6.%7.%8"/>
      <w:lvlJc w:val="left"/>
      <w:pPr>
        <w:ind w:left="4746" w:hanging="1800"/>
      </w:pPr>
      <w:rPr>
        <w:rFonts w:ascii="Times New Roman" w:hAnsi="Times New Roman" w:cs="Times New Roman"/>
      </w:rPr>
    </w:lvl>
    <w:lvl w:ilvl="8">
      <w:start w:val="1"/>
      <w:numFmt w:val="decimal"/>
      <w:lvlText w:val="%1.%2.%3.%4.%5.%6.%7.%8.%9"/>
      <w:lvlJc w:val="left"/>
      <w:pPr>
        <w:ind w:left="5106" w:hanging="1800"/>
      </w:pPr>
      <w:rPr>
        <w:rFonts w:ascii="Times New Roman" w:hAnsi="Times New Roman" w:cs="Times New Roman"/>
      </w:rPr>
    </w:lvl>
  </w:abstractNum>
  <w:abstractNum w:abstractNumId="92" w15:restartNumberingAfterBreak="0">
    <w:nsid w:val="525E32AE"/>
    <w:multiLevelType w:val="hybridMultilevel"/>
    <w:tmpl w:val="E0FCAA00"/>
    <w:lvl w:ilvl="0" w:tplc="EE888536">
      <w:start w:val="1"/>
      <w:numFmt w:val="lowerLetter"/>
      <w:lvlText w:val="(%1)"/>
      <w:lvlJc w:val="left"/>
      <w:pPr>
        <w:ind w:left="1777" w:hanging="360"/>
      </w:pPr>
      <w:rPr>
        <w:rFonts w:hint="default"/>
      </w:rPr>
    </w:lvl>
    <w:lvl w:ilvl="1" w:tplc="18090019" w:tentative="1">
      <w:start w:val="1"/>
      <w:numFmt w:val="lowerLetter"/>
      <w:lvlText w:val="%2."/>
      <w:lvlJc w:val="left"/>
      <w:pPr>
        <w:ind w:left="2497" w:hanging="360"/>
      </w:pPr>
    </w:lvl>
    <w:lvl w:ilvl="2" w:tplc="1809001B" w:tentative="1">
      <w:start w:val="1"/>
      <w:numFmt w:val="lowerRoman"/>
      <w:lvlText w:val="%3."/>
      <w:lvlJc w:val="right"/>
      <w:pPr>
        <w:ind w:left="3217" w:hanging="180"/>
      </w:pPr>
    </w:lvl>
    <w:lvl w:ilvl="3" w:tplc="1809000F" w:tentative="1">
      <w:start w:val="1"/>
      <w:numFmt w:val="decimal"/>
      <w:lvlText w:val="%4."/>
      <w:lvlJc w:val="left"/>
      <w:pPr>
        <w:ind w:left="3937" w:hanging="360"/>
      </w:pPr>
    </w:lvl>
    <w:lvl w:ilvl="4" w:tplc="18090019" w:tentative="1">
      <w:start w:val="1"/>
      <w:numFmt w:val="lowerLetter"/>
      <w:lvlText w:val="%5."/>
      <w:lvlJc w:val="left"/>
      <w:pPr>
        <w:ind w:left="4657" w:hanging="360"/>
      </w:pPr>
    </w:lvl>
    <w:lvl w:ilvl="5" w:tplc="1809001B" w:tentative="1">
      <w:start w:val="1"/>
      <w:numFmt w:val="lowerRoman"/>
      <w:lvlText w:val="%6."/>
      <w:lvlJc w:val="right"/>
      <w:pPr>
        <w:ind w:left="5377" w:hanging="180"/>
      </w:pPr>
    </w:lvl>
    <w:lvl w:ilvl="6" w:tplc="1809000F" w:tentative="1">
      <w:start w:val="1"/>
      <w:numFmt w:val="decimal"/>
      <w:lvlText w:val="%7."/>
      <w:lvlJc w:val="left"/>
      <w:pPr>
        <w:ind w:left="6097" w:hanging="360"/>
      </w:pPr>
    </w:lvl>
    <w:lvl w:ilvl="7" w:tplc="18090019" w:tentative="1">
      <w:start w:val="1"/>
      <w:numFmt w:val="lowerLetter"/>
      <w:lvlText w:val="%8."/>
      <w:lvlJc w:val="left"/>
      <w:pPr>
        <w:ind w:left="6817" w:hanging="360"/>
      </w:pPr>
    </w:lvl>
    <w:lvl w:ilvl="8" w:tplc="1809001B" w:tentative="1">
      <w:start w:val="1"/>
      <w:numFmt w:val="lowerRoman"/>
      <w:lvlText w:val="%9."/>
      <w:lvlJc w:val="right"/>
      <w:pPr>
        <w:ind w:left="7537" w:hanging="180"/>
      </w:pPr>
    </w:lvl>
  </w:abstractNum>
  <w:abstractNum w:abstractNumId="93" w15:restartNumberingAfterBreak="0">
    <w:nsid w:val="56843EE1"/>
    <w:multiLevelType w:val="hybridMultilevel"/>
    <w:tmpl w:val="ED6019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4" w15:restartNumberingAfterBreak="0">
    <w:nsid w:val="572B53D8"/>
    <w:multiLevelType w:val="multilevel"/>
    <w:tmpl w:val="B14A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574C3E6B"/>
    <w:multiLevelType w:val="hybridMultilevel"/>
    <w:tmpl w:val="C8AE53A2"/>
    <w:lvl w:ilvl="0" w:tplc="792AA3EA">
      <w:start w:val="1"/>
      <w:numFmt w:val="bullet"/>
      <w:lvlText w:val="-"/>
      <w:lvlJc w:val="left"/>
      <w:pPr>
        <w:ind w:left="607" w:hanging="360"/>
      </w:pPr>
      <w:rPr>
        <w:rFonts w:ascii="Calibri" w:eastAsia="Calibri" w:hAnsi="Calibri" w:cs="Calibri" w:hint="default"/>
      </w:rPr>
    </w:lvl>
    <w:lvl w:ilvl="1" w:tplc="18090003">
      <w:start w:val="1"/>
      <w:numFmt w:val="bullet"/>
      <w:lvlText w:val="o"/>
      <w:lvlJc w:val="left"/>
      <w:pPr>
        <w:ind w:left="1327" w:hanging="360"/>
      </w:pPr>
      <w:rPr>
        <w:rFonts w:ascii="Courier New" w:hAnsi="Courier New" w:cs="Courier New" w:hint="default"/>
      </w:rPr>
    </w:lvl>
    <w:lvl w:ilvl="2" w:tplc="18090005" w:tentative="1">
      <w:start w:val="1"/>
      <w:numFmt w:val="bullet"/>
      <w:lvlText w:val=""/>
      <w:lvlJc w:val="left"/>
      <w:pPr>
        <w:ind w:left="2047" w:hanging="360"/>
      </w:pPr>
      <w:rPr>
        <w:rFonts w:ascii="Wingdings" w:hAnsi="Wingdings" w:hint="default"/>
      </w:rPr>
    </w:lvl>
    <w:lvl w:ilvl="3" w:tplc="18090001" w:tentative="1">
      <w:start w:val="1"/>
      <w:numFmt w:val="bullet"/>
      <w:lvlText w:val=""/>
      <w:lvlJc w:val="left"/>
      <w:pPr>
        <w:ind w:left="2767" w:hanging="360"/>
      </w:pPr>
      <w:rPr>
        <w:rFonts w:ascii="Symbol" w:hAnsi="Symbol" w:hint="default"/>
      </w:rPr>
    </w:lvl>
    <w:lvl w:ilvl="4" w:tplc="18090003" w:tentative="1">
      <w:start w:val="1"/>
      <w:numFmt w:val="bullet"/>
      <w:lvlText w:val="o"/>
      <w:lvlJc w:val="left"/>
      <w:pPr>
        <w:ind w:left="3487" w:hanging="360"/>
      </w:pPr>
      <w:rPr>
        <w:rFonts w:ascii="Courier New" w:hAnsi="Courier New" w:cs="Courier New" w:hint="default"/>
      </w:rPr>
    </w:lvl>
    <w:lvl w:ilvl="5" w:tplc="18090005" w:tentative="1">
      <w:start w:val="1"/>
      <w:numFmt w:val="bullet"/>
      <w:lvlText w:val=""/>
      <w:lvlJc w:val="left"/>
      <w:pPr>
        <w:ind w:left="4207" w:hanging="360"/>
      </w:pPr>
      <w:rPr>
        <w:rFonts w:ascii="Wingdings" w:hAnsi="Wingdings" w:hint="default"/>
      </w:rPr>
    </w:lvl>
    <w:lvl w:ilvl="6" w:tplc="18090001" w:tentative="1">
      <w:start w:val="1"/>
      <w:numFmt w:val="bullet"/>
      <w:lvlText w:val=""/>
      <w:lvlJc w:val="left"/>
      <w:pPr>
        <w:ind w:left="4927" w:hanging="360"/>
      </w:pPr>
      <w:rPr>
        <w:rFonts w:ascii="Symbol" w:hAnsi="Symbol" w:hint="default"/>
      </w:rPr>
    </w:lvl>
    <w:lvl w:ilvl="7" w:tplc="18090003" w:tentative="1">
      <w:start w:val="1"/>
      <w:numFmt w:val="bullet"/>
      <w:lvlText w:val="o"/>
      <w:lvlJc w:val="left"/>
      <w:pPr>
        <w:ind w:left="5647" w:hanging="360"/>
      </w:pPr>
      <w:rPr>
        <w:rFonts w:ascii="Courier New" w:hAnsi="Courier New" w:cs="Courier New" w:hint="default"/>
      </w:rPr>
    </w:lvl>
    <w:lvl w:ilvl="8" w:tplc="18090005" w:tentative="1">
      <w:start w:val="1"/>
      <w:numFmt w:val="bullet"/>
      <w:lvlText w:val=""/>
      <w:lvlJc w:val="left"/>
      <w:pPr>
        <w:ind w:left="6367" w:hanging="360"/>
      </w:pPr>
      <w:rPr>
        <w:rFonts w:ascii="Wingdings" w:hAnsi="Wingdings" w:hint="default"/>
      </w:rPr>
    </w:lvl>
  </w:abstractNum>
  <w:abstractNum w:abstractNumId="96" w15:restartNumberingAfterBreak="0">
    <w:nsid w:val="577977F3"/>
    <w:multiLevelType w:val="multilevel"/>
    <w:tmpl w:val="0660EE90"/>
    <w:lvl w:ilvl="0">
      <w:start w:val="2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57DA0553"/>
    <w:multiLevelType w:val="multilevel"/>
    <w:tmpl w:val="EB42DCE4"/>
    <w:styleLink w:val="LFO3"/>
    <w:lvl w:ilvl="0">
      <w:numFmt w:val="bullet"/>
      <w:pStyle w:val="ITTBullet"/>
      <w:lvlText w:val=""/>
      <w:lvlJc w:val="left"/>
      <w:pPr>
        <w:ind w:left="360" w:hanging="360"/>
      </w:pPr>
      <w:rPr>
        <w:rFonts w:ascii="Symbol" w:hAnsi="Symbol" w:cs="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8" w15:restartNumberingAfterBreak="0">
    <w:nsid w:val="58197586"/>
    <w:multiLevelType w:val="multilevel"/>
    <w:tmpl w:val="4C6AE070"/>
    <w:lvl w:ilvl="0">
      <w:start w:val="1"/>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592C3380"/>
    <w:multiLevelType w:val="hybridMultilevel"/>
    <w:tmpl w:val="C45CB39E"/>
    <w:lvl w:ilvl="0" w:tplc="0C70944C">
      <w:numFmt w:val="bullet"/>
      <w:lvlText w:val="-"/>
      <w:lvlJc w:val="left"/>
      <w:pPr>
        <w:ind w:left="108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0" w15:restartNumberingAfterBreak="0">
    <w:nsid w:val="598057EF"/>
    <w:multiLevelType w:val="hybridMultilevel"/>
    <w:tmpl w:val="3A147C66"/>
    <w:lvl w:ilvl="0" w:tplc="E69464F0">
      <w:start w:val="1"/>
      <w:numFmt w:val="bullet"/>
      <w:lvlText w:val="·"/>
      <w:lvlJc w:val="left"/>
      <w:pPr>
        <w:ind w:left="720" w:hanging="360"/>
      </w:pPr>
      <w:rPr>
        <w:rFonts w:ascii="Symbol" w:hAnsi="Symbol" w:hint="default"/>
      </w:rPr>
    </w:lvl>
    <w:lvl w:ilvl="1" w:tplc="D1FE9BE8">
      <w:start w:val="1"/>
      <w:numFmt w:val="bullet"/>
      <w:lvlText w:val="o"/>
      <w:lvlJc w:val="left"/>
      <w:pPr>
        <w:ind w:left="1440" w:hanging="360"/>
      </w:pPr>
      <w:rPr>
        <w:rFonts w:ascii="Courier New" w:hAnsi="Courier New" w:hint="default"/>
      </w:rPr>
    </w:lvl>
    <w:lvl w:ilvl="2" w:tplc="948AF364">
      <w:start w:val="1"/>
      <w:numFmt w:val="bullet"/>
      <w:lvlText w:val=""/>
      <w:lvlJc w:val="left"/>
      <w:pPr>
        <w:ind w:left="2160" w:hanging="360"/>
      </w:pPr>
      <w:rPr>
        <w:rFonts w:ascii="Wingdings" w:hAnsi="Wingdings" w:hint="default"/>
      </w:rPr>
    </w:lvl>
    <w:lvl w:ilvl="3" w:tplc="07222444">
      <w:start w:val="1"/>
      <w:numFmt w:val="bullet"/>
      <w:lvlText w:val=""/>
      <w:lvlJc w:val="left"/>
      <w:pPr>
        <w:ind w:left="2880" w:hanging="360"/>
      </w:pPr>
      <w:rPr>
        <w:rFonts w:ascii="Symbol" w:hAnsi="Symbol" w:hint="default"/>
      </w:rPr>
    </w:lvl>
    <w:lvl w:ilvl="4" w:tplc="A71418CE">
      <w:start w:val="1"/>
      <w:numFmt w:val="bullet"/>
      <w:lvlText w:val="o"/>
      <w:lvlJc w:val="left"/>
      <w:pPr>
        <w:ind w:left="3600" w:hanging="360"/>
      </w:pPr>
      <w:rPr>
        <w:rFonts w:ascii="Courier New" w:hAnsi="Courier New" w:hint="default"/>
      </w:rPr>
    </w:lvl>
    <w:lvl w:ilvl="5" w:tplc="19DEA628">
      <w:start w:val="1"/>
      <w:numFmt w:val="bullet"/>
      <w:lvlText w:val=""/>
      <w:lvlJc w:val="left"/>
      <w:pPr>
        <w:ind w:left="4320" w:hanging="360"/>
      </w:pPr>
      <w:rPr>
        <w:rFonts w:ascii="Wingdings" w:hAnsi="Wingdings" w:hint="default"/>
      </w:rPr>
    </w:lvl>
    <w:lvl w:ilvl="6" w:tplc="C470B758">
      <w:start w:val="1"/>
      <w:numFmt w:val="bullet"/>
      <w:lvlText w:val=""/>
      <w:lvlJc w:val="left"/>
      <w:pPr>
        <w:ind w:left="5040" w:hanging="360"/>
      </w:pPr>
      <w:rPr>
        <w:rFonts w:ascii="Symbol" w:hAnsi="Symbol" w:hint="default"/>
      </w:rPr>
    </w:lvl>
    <w:lvl w:ilvl="7" w:tplc="29C00862">
      <w:start w:val="1"/>
      <w:numFmt w:val="bullet"/>
      <w:lvlText w:val="o"/>
      <w:lvlJc w:val="left"/>
      <w:pPr>
        <w:ind w:left="5760" w:hanging="360"/>
      </w:pPr>
      <w:rPr>
        <w:rFonts w:ascii="Courier New" w:hAnsi="Courier New" w:hint="default"/>
      </w:rPr>
    </w:lvl>
    <w:lvl w:ilvl="8" w:tplc="13D41B94">
      <w:start w:val="1"/>
      <w:numFmt w:val="bullet"/>
      <w:lvlText w:val=""/>
      <w:lvlJc w:val="left"/>
      <w:pPr>
        <w:ind w:left="6480" w:hanging="360"/>
      </w:pPr>
      <w:rPr>
        <w:rFonts w:ascii="Wingdings" w:hAnsi="Wingdings" w:hint="default"/>
      </w:rPr>
    </w:lvl>
  </w:abstractNum>
  <w:abstractNum w:abstractNumId="101" w15:restartNumberingAfterBreak="0">
    <w:nsid w:val="5A011F8F"/>
    <w:multiLevelType w:val="multilevel"/>
    <w:tmpl w:val="B21C7FC6"/>
    <w:lvl w:ilvl="0">
      <w:start w:val="26"/>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5B9F1A70"/>
    <w:multiLevelType w:val="hybridMultilevel"/>
    <w:tmpl w:val="D19CF942"/>
    <w:lvl w:ilvl="0" w:tplc="864A542E">
      <w:numFmt w:val="bullet"/>
      <w:lvlText w:val="-"/>
      <w:lvlJc w:val="left"/>
      <w:pPr>
        <w:ind w:left="1065" w:hanging="360"/>
      </w:pPr>
      <w:rPr>
        <w:rFonts w:ascii="Arial" w:eastAsia="Times New Roman" w:hAnsi="Arial" w:cs="Arial" w:hint="default"/>
      </w:rPr>
    </w:lvl>
    <w:lvl w:ilvl="1" w:tplc="18090003" w:tentative="1">
      <w:start w:val="1"/>
      <w:numFmt w:val="bullet"/>
      <w:lvlText w:val="o"/>
      <w:lvlJc w:val="left"/>
      <w:pPr>
        <w:ind w:left="1785" w:hanging="360"/>
      </w:pPr>
      <w:rPr>
        <w:rFonts w:ascii="Courier New" w:hAnsi="Courier New" w:cs="Courier New" w:hint="default"/>
      </w:rPr>
    </w:lvl>
    <w:lvl w:ilvl="2" w:tplc="18090005" w:tentative="1">
      <w:start w:val="1"/>
      <w:numFmt w:val="bullet"/>
      <w:lvlText w:val=""/>
      <w:lvlJc w:val="left"/>
      <w:pPr>
        <w:ind w:left="2505" w:hanging="360"/>
      </w:pPr>
      <w:rPr>
        <w:rFonts w:ascii="Wingdings" w:hAnsi="Wingdings" w:hint="default"/>
      </w:rPr>
    </w:lvl>
    <w:lvl w:ilvl="3" w:tplc="18090001" w:tentative="1">
      <w:start w:val="1"/>
      <w:numFmt w:val="bullet"/>
      <w:lvlText w:val=""/>
      <w:lvlJc w:val="left"/>
      <w:pPr>
        <w:ind w:left="3225" w:hanging="360"/>
      </w:pPr>
      <w:rPr>
        <w:rFonts w:ascii="Symbol" w:hAnsi="Symbol" w:hint="default"/>
      </w:rPr>
    </w:lvl>
    <w:lvl w:ilvl="4" w:tplc="18090003" w:tentative="1">
      <w:start w:val="1"/>
      <w:numFmt w:val="bullet"/>
      <w:lvlText w:val="o"/>
      <w:lvlJc w:val="left"/>
      <w:pPr>
        <w:ind w:left="3945" w:hanging="360"/>
      </w:pPr>
      <w:rPr>
        <w:rFonts w:ascii="Courier New" w:hAnsi="Courier New" w:cs="Courier New" w:hint="default"/>
      </w:rPr>
    </w:lvl>
    <w:lvl w:ilvl="5" w:tplc="18090005" w:tentative="1">
      <w:start w:val="1"/>
      <w:numFmt w:val="bullet"/>
      <w:lvlText w:val=""/>
      <w:lvlJc w:val="left"/>
      <w:pPr>
        <w:ind w:left="4665" w:hanging="360"/>
      </w:pPr>
      <w:rPr>
        <w:rFonts w:ascii="Wingdings" w:hAnsi="Wingdings" w:hint="default"/>
      </w:rPr>
    </w:lvl>
    <w:lvl w:ilvl="6" w:tplc="18090001" w:tentative="1">
      <w:start w:val="1"/>
      <w:numFmt w:val="bullet"/>
      <w:lvlText w:val=""/>
      <w:lvlJc w:val="left"/>
      <w:pPr>
        <w:ind w:left="5385" w:hanging="360"/>
      </w:pPr>
      <w:rPr>
        <w:rFonts w:ascii="Symbol" w:hAnsi="Symbol" w:hint="default"/>
      </w:rPr>
    </w:lvl>
    <w:lvl w:ilvl="7" w:tplc="18090003" w:tentative="1">
      <w:start w:val="1"/>
      <w:numFmt w:val="bullet"/>
      <w:lvlText w:val="o"/>
      <w:lvlJc w:val="left"/>
      <w:pPr>
        <w:ind w:left="6105" w:hanging="360"/>
      </w:pPr>
      <w:rPr>
        <w:rFonts w:ascii="Courier New" w:hAnsi="Courier New" w:cs="Courier New" w:hint="default"/>
      </w:rPr>
    </w:lvl>
    <w:lvl w:ilvl="8" w:tplc="18090005" w:tentative="1">
      <w:start w:val="1"/>
      <w:numFmt w:val="bullet"/>
      <w:lvlText w:val=""/>
      <w:lvlJc w:val="left"/>
      <w:pPr>
        <w:ind w:left="6825" w:hanging="360"/>
      </w:pPr>
      <w:rPr>
        <w:rFonts w:ascii="Wingdings" w:hAnsi="Wingdings" w:hint="default"/>
      </w:rPr>
    </w:lvl>
  </w:abstractNum>
  <w:abstractNum w:abstractNumId="103" w15:restartNumberingAfterBreak="0">
    <w:nsid w:val="5CD529BF"/>
    <w:multiLevelType w:val="multilevel"/>
    <w:tmpl w:val="6E982A88"/>
    <w:styleLink w:val="LFO8"/>
    <w:lvl w:ilvl="0">
      <w:start w:val="1"/>
      <w:numFmt w:val="decimal"/>
      <w:pStyle w:val="Level5"/>
      <w:lvlText w:val="%1."/>
      <w:lvlJc w:val="left"/>
      <w:pPr>
        <w:ind w:left="720" w:hanging="720"/>
      </w:pPr>
      <w:rPr>
        <w:rFonts w:ascii="Times New Roman" w:hAnsi="Times New Roman" w:cs="Times New Roman"/>
        <w:b w:val="0"/>
        <w:bCs w:val="0"/>
        <w:i w:val="0"/>
        <w:iCs w:val="0"/>
        <w:sz w:val="22"/>
        <w:szCs w:val="22"/>
        <w:u w:val="none"/>
      </w:rPr>
    </w:lvl>
    <w:lvl w:ilvl="1">
      <w:start w:val="1"/>
      <w:numFmt w:val="decimal"/>
      <w:lvlText w:val="%1.%2"/>
      <w:lvlJc w:val="left"/>
      <w:pPr>
        <w:ind w:left="720" w:hanging="720"/>
      </w:pPr>
      <w:rPr>
        <w:rFonts w:ascii="Times New Roman" w:hAnsi="Times New Roman" w:cs="Times New Roman"/>
        <w:b w:val="0"/>
        <w:bCs w:val="0"/>
        <w:i w:val="0"/>
        <w:iCs w:val="0"/>
        <w:sz w:val="22"/>
        <w:szCs w:val="22"/>
        <w:u w:val="none"/>
      </w:rPr>
    </w:lvl>
    <w:lvl w:ilvl="2">
      <w:start w:val="1"/>
      <w:numFmt w:val="decimal"/>
      <w:lvlText w:val="%1.%2.%3"/>
      <w:lvlJc w:val="left"/>
      <w:pPr>
        <w:ind w:left="1440" w:hanging="720"/>
      </w:pPr>
      <w:rPr>
        <w:rFonts w:ascii="Times New Roman" w:hAnsi="Times New Roman" w:cs="Times New Roman"/>
        <w:b w:val="0"/>
        <w:bCs w:val="0"/>
        <w:i w:val="0"/>
        <w:iCs w:val="0"/>
        <w:sz w:val="22"/>
        <w:szCs w:val="22"/>
        <w:u w:val="none"/>
      </w:rPr>
    </w:lvl>
    <w:lvl w:ilvl="3">
      <w:start w:val="1"/>
      <w:numFmt w:val="decimal"/>
      <w:lvlText w:val="%1.%2.%3.%4"/>
      <w:lvlJc w:val="left"/>
      <w:pPr>
        <w:ind w:left="2268" w:hanging="828"/>
      </w:pPr>
      <w:rPr>
        <w:rFonts w:ascii="Times New Roman" w:hAnsi="Times New Roman" w:cs="Times New Roman"/>
        <w:b w:val="0"/>
        <w:bCs w:val="0"/>
        <w:i w:val="0"/>
        <w:iCs w:val="0"/>
        <w:sz w:val="22"/>
        <w:szCs w:val="22"/>
        <w:u w:val="none"/>
      </w:rPr>
    </w:lvl>
    <w:lvl w:ilvl="4">
      <w:start w:val="1"/>
      <w:numFmt w:val="lowerRoman"/>
      <w:lvlText w:val="(%5)"/>
      <w:lvlJc w:val="left"/>
      <w:pPr>
        <w:ind w:left="2880" w:hanging="720"/>
      </w:pPr>
      <w:rPr>
        <w:rFonts w:ascii="Times New Roman" w:hAnsi="Times New Roman" w:cs="Times New Roman"/>
        <w:b w:val="0"/>
        <w:bCs w:val="0"/>
        <w:i w:val="0"/>
        <w:iCs w:val="0"/>
        <w:sz w:val="22"/>
        <w:szCs w:val="22"/>
        <w:u w:val="none"/>
      </w:rPr>
    </w:lvl>
    <w:lvl w:ilvl="5">
      <w:start w:val="1"/>
      <w:numFmt w:val="lowerRoman"/>
      <w:lvlText w:val="(%6)"/>
      <w:lvlJc w:val="left"/>
      <w:pPr>
        <w:ind w:left="2160" w:hanging="360"/>
      </w:pPr>
      <w:rPr>
        <w:rFonts w:ascii="Times New Roman" w:hAnsi="Times New Roman" w:cs="Times New Roman"/>
      </w:rPr>
    </w:lvl>
    <w:lvl w:ilvl="6">
      <w:start w:val="1"/>
      <w:numFmt w:val="decimal"/>
      <w:lvlText w:val="%7."/>
      <w:lvlJc w:val="left"/>
      <w:pPr>
        <w:ind w:left="2520" w:hanging="360"/>
      </w:pPr>
      <w:rPr>
        <w:rFonts w:ascii="Times New Roman" w:hAnsi="Times New Roman" w:cs="Times New Roman"/>
      </w:rPr>
    </w:lvl>
    <w:lvl w:ilvl="7">
      <w:start w:val="1"/>
      <w:numFmt w:val="lowerLetter"/>
      <w:lvlText w:val="%8."/>
      <w:lvlJc w:val="left"/>
      <w:pPr>
        <w:ind w:left="2880" w:hanging="360"/>
      </w:pPr>
      <w:rPr>
        <w:rFonts w:ascii="Times New Roman" w:hAnsi="Times New Roman" w:cs="Times New Roman"/>
      </w:rPr>
    </w:lvl>
    <w:lvl w:ilvl="8">
      <w:start w:val="1"/>
      <w:numFmt w:val="lowerRoman"/>
      <w:lvlText w:val="%9."/>
      <w:lvlJc w:val="left"/>
      <w:pPr>
        <w:ind w:left="3240" w:hanging="360"/>
      </w:pPr>
      <w:rPr>
        <w:rFonts w:ascii="Times New Roman" w:hAnsi="Times New Roman" w:cs="Times New Roman"/>
      </w:rPr>
    </w:lvl>
  </w:abstractNum>
  <w:abstractNum w:abstractNumId="104" w15:restartNumberingAfterBreak="0">
    <w:nsid w:val="5EE67B36"/>
    <w:multiLevelType w:val="multilevel"/>
    <w:tmpl w:val="E934F550"/>
    <w:lvl w:ilvl="0">
      <w:start w:val="1"/>
      <w:numFmt w:val="decimal"/>
      <w:lvlText w:val="%1"/>
      <w:lvlJc w:val="left"/>
      <w:pPr>
        <w:ind w:left="964" w:hanging="964"/>
      </w:pPr>
      <w:rPr>
        <w:rFonts w:cs="Times New Roman"/>
      </w:rPr>
    </w:lvl>
    <w:lvl w:ilvl="1">
      <w:start w:val="1"/>
      <w:numFmt w:val="decimal"/>
      <w:lvlText w:val="%1.%2"/>
      <w:lvlJc w:val="left"/>
      <w:pPr>
        <w:ind w:left="1106" w:hanging="964"/>
      </w:pPr>
      <w:rPr>
        <w:rFonts w:cs="Times New Roman"/>
      </w:rPr>
    </w:lvl>
    <w:lvl w:ilvl="2">
      <w:start w:val="1"/>
      <w:numFmt w:val="upperLetter"/>
      <w:lvlText w:val="(%3)"/>
      <w:lvlJc w:val="left"/>
      <w:pPr>
        <w:ind w:left="1928" w:hanging="964"/>
      </w:pPr>
      <w:rPr>
        <w:rFonts w:cs="Times New Roman"/>
      </w:rPr>
    </w:lvl>
    <w:lvl w:ilvl="3">
      <w:start w:val="1"/>
      <w:numFmt w:val="decimal"/>
      <w:lvlText w:val="(%4)"/>
      <w:lvlJc w:val="left"/>
      <w:pPr>
        <w:tabs>
          <w:tab w:val="num" w:pos="2126"/>
        </w:tabs>
        <w:ind w:left="2892" w:hanging="964"/>
      </w:pPr>
      <w:rPr>
        <w:rFonts w:cs="Times New Roman"/>
      </w:rPr>
    </w:lvl>
    <w:lvl w:ilvl="4">
      <w:start w:val="1"/>
      <w:numFmt w:val="lowerLetter"/>
      <w:lvlText w:val="(%5)"/>
      <w:lvlJc w:val="left"/>
      <w:pPr>
        <w:ind w:left="3856" w:hanging="964"/>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5" w15:restartNumberingAfterBreak="0">
    <w:nsid w:val="5F3C5170"/>
    <w:multiLevelType w:val="multilevel"/>
    <w:tmpl w:val="DC90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F6571BB"/>
    <w:multiLevelType w:val="hybridMultilevel"/>
    <w:tmpl w:val="DAB87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F77186F"/>
    <w:multiLevelType w:val="hybridMultilevel"/>
    <w:tmpl w:val="48B82ABC"/>
    <w:lvl w:ilvl="0" w:tplc="925EA0C6">
      <w:start w:val="1"/>
      <w:numFmt w:val="lowerLetter"/>
      <w:lvlText w:val="(%1)"/>
      <w:lvlJc w:val="left"/>
      <w:pPr>
        <w:ind w:left="2153" w:hanging="735"/>
      </w:pPr>
      <w:rPr>
        <w:rFonts w:hint="default"/>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tentative="1">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10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61752320"/>
    <w:multiLevelType w:val="multilevel"/>
    <w:tmpl w:val="742665E4"/>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0" w15:restartNumberingAfterBreak="0">
    <w:nsid w:val="62064FB3"/>
    <w:multiLevelType w:val="hybridMultilevel"/>
    <w:tmpl w:val="15EC7BA2"/>
    <w:lvl w:ilvl="0" w:tplc="719A9622">
      <w:start w:val="1"/>
      <w:numFmt w:val="lowerRoman"/>
      <w:lvlText w:val="(%1)"/>
      <w:lvlJc w:val="left"/>
      <w:pPr>
        <w:ind w:left="1854" w:hanging="72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11" w15:restartNumberingAfterBreak="0">
    <w:nsid w:val="6236719F"/>
    <w:multiLevelType w:val="multilevel"/>
    <w:tmpl w:val="6868D01A"/>
    <w:lvl w:ilvl="0">
      <w:start w:val="18"/>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62CF601F"/>
    <w:multiLevelType w:val="multilevel"/>
    <w:tmpl w:val="AED80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63753E51"/>
    <w:multiLevelType w:val="multilevel"/>
    <w:tmpl w:val="DF9E3724"/>
    <w:styleLink w:val="WWOutlineListStyle"/>
    <w:lvl w:ilvl="0">
      <w:start w:val="1"/>
      <w:numFmt w:val="decimal"/>
      <w:lvlText w:val="%1."/>
      <w:lvlJc w:val="left"/>
      <w:pPr>
        <w:ind w:left="720" w:hanging="720"/>
      </w:pPr>
      <w:rPr>
        <w:rFonts w:ascii="Times New Roman" w:hAnsi="Times New Roman" w:cs="Times New Roman"/>
        <w:b/>
        <w:bCs/>
        <w:i w:val="0"/>
        <w:iCs w:val="0"/>
        <w:caps/>
        <w:strike w:val="0"/>
        <w:dstrike w:val="0"/>
        <w:vanish w:val="0"/>
        <w:color w:val="000000"/>
        <w:position w:val="0"/>
        <w:vertAlign w:val="baseline"/>
      </w:rPr>
    </w:lvl>
    <w:lvl w:ilvl="1">
      <w:start w:val="1"/>
      <w:numFmt w:val="decimal"/>
      <w:lvlText w:val="%2."/>
      <w:lvlJc w:val="left"/>
      <w:pPr>
        <w:ind w:left="2160" w:hanging="360"/>
      </w:pPr>
      <w:rPr>
        <w:rFonts w:cs="Wingdings"/>
      </w:rPr>
    </w:lvl>
    <w:lvl w:ilvl="2">
      <w:start w:val="1"/>
      <w:numFmt w:val="decimal"/>
      <w:lvlText w:val="%3."/>
      <w:lvlJc w:val="left"/>
      <w:pPr>
        <w:ind w:left="2880" w:hanging="360"/>
      </w:pPr>
      <w:rPr>
        <w:rFonts w:cs="Symbol"/>
      </w:rPr>
    </w:lvl>
    <w:lvl w:ilvl="3">
      <w:start w:val="1"/>
      <w:numFmt w:val="lowerLetter"/>
      <w:lvlText w:val="(%4)"/>
      <w:lvlJc w:val="left"/>
      <w:pPr>
        <w:ind w:left="2160" w:hanging="720"/>
      </w:pPr>
      <w:rPr>
        <w:rFonts w:ascii="Times New Roman" w:hAnsi="Times New Roman" w:cs="Times New Roman"/>
        <w:b w:val="0"/>
        <w:bCs w:val="0"/>
        <w:i w:val="0"/>
        <w:iCs w:val="0"/>
        <w:strike w:val="0"/>
        <w:dstrike w:val="0"/>
        <w:vanish w:val="0"/>
        <w:position w:val="0"/>
        <w:vertAlign w:val="baseline"/>
      </w:rPr>
    </w:lvl>
    <w:lvl w:ilvl="4">
      <w:start w:val="1"/>
      <w:numFmt w:val="lowerRoman"/>
      <w:lvlText w:val="(%5)"/>
      <w:lvlJc w:val="left"/>
      <w:pPr>
        <w:ind w:left="2880" w:hanging="720"/>
      </w:pPr>
      <w:rPr>
        <w:rFonts w:ascii="Times New Roman" w:hAnsi="Times New Roman" w:cs="Times New Roman"/>
        <w:b w:val="0"/>
        <w:bCs w:val="0"/>
        <w:i w:val="0"/>
        <w:iCs w:val="0"/>
        <w:strike w:val="0"/>
        <w:dstrike w:val="0"/>
        <w:vanish w:val="0"/>
        <w:position w:val="0"/>
        <w:vertAlign w:val="baseline"/>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4" w15:restartNumberingAfterBreak="0">
    <w:nsid w:val="642371CD"/>
    <w:multiLevelType w:val="hybridMultilevel"/>
    <w:tmpl w:val="3B76A654"/>
    <w:lvl w:ilvl="0" w:tplc="C9729D92">
      <w:start w:val="1"/>
      <w:numFmt w:val="bullet"/>
      <w:pStyle w:val="subclause3Bullet2"/>
      <w:lvlText w:val=""/>
      <w:lvlJc w:val="left"/>
      <w:pPr>
        <w:ind w:left="3748" w:hanging="360"/>
      </w:pPr>
      <w:rPr>
        <w:rFonts w:ascii="Symbol" w:hAnsi="Symbol" w:hint="default"/>
        <w:color w:val="000000"/>
      </w:rPr>
    </w:lvl>
    <w:lvl w:ilvl="1" w:tplc="8D1AB7E0" w:tentative="1">
      <w:start w:val="1"/>
      <w:numFmt w:val="bullet"/>
      <w:lvlText w:val="o"/>
      <w:lvlJc w:val="left"/>
      <w:pPr>
        <w:ind w:left="4468" w:hanging="360"/>
      </w:pPr>
      <w:rPr>
        <w:rFonts w:ascii="Courier New" w:hAnsi="Courier New" w:cs="Courier New" w:hint="default"/>
      </w:rPr>
    </w:lvl>
    <w:lvl w:ilvl="2" w:tplc="C2B88034" w:tentative="1">
      <w:start w:val="1"/>
      <w:numFmt w:val="bullet"/>
      <w:lvlText w:val=""/>
      <w:lvlJc w:val="left"/>
      <w:pPr>
        <w:ind w:left="5188" w:hanging="360"/>
      </w:pPr>
      <w:rPr>
        <w:rFonts w:ascii="Wingdings" w:hAnsi="Wingdings" w:hint="default"/>
      </w:rPr>
    </w:lvl>
    <w:lvl w:ilvl="3" w:tplc="A9024C32" w:tentative="1">
      <w:start w:val="1"/>
      <w:numFmt w:val="bullet"/>
      <w:lvlText w:val=""/>
      <w:lvlJc w:val="left"/>
      <w:pPr>
        <w:ind w:left="5908" w:hanging="360"/>
      </w:pPr>
      <w:rPr>
        <w:rFonts w:ascii="Symbol" w:hAnsi="Symbol" w:hint="default"/>
      </w:rPr>
    </w:lvl>
    <w:lvl w:ilvl="4" w:tplc="A15A6D50" w:tentative="1">
      <w:start w:val="1"/>
      <w:numFmt w:val="bullet"/>
      <w:lvlText w:val="o"/>
      <w:lvlJc w:val="left"/>
      <w:pPr>
        <w:ind w:left="6628" w:hanging="360"/>
      </w:pPr>
      <w:rPr>
        <w:rFonts w:ascii="Courier New" w:hAnsi="Courier New" w:cs="Courier New" w:hint="default"/>
      </w:rPr>
    </w:lvl>
    <w:lvl w:ilvl="5" w:tplc="225C97CA" w:tentative="1">
      <w:start w:val="1"/>
      <w:numFmt w:val="bullet"/>
      <w:lvlText w:val=""/>
      <w:lvlJc w:val="left"/>
      <w:pPr>
        <w:ind w:left="7348" w:hanging="360"/>
      </w:pPr>
      <w:rPr>
        <w:rFonts w:ascii="Wingdings" w:hAnsi="Wingdings" w:hint="default"/>
      </w:rPr>
    </w:lvl>
    <w:lvl w:ilvl="6" w:tplc="A77A74D8" w:tentative="1">
      <w:start w:val="1"/>
      <w:numFmt w:val="bullet"/>
      <w:lvlText w:val=""/>
      <w:lvlJc w:val="left"/>
      <w:pPr>
        <w:ind w:left="8068" w:hanging="360"/>
      </w:pPr>
      <w:rPr>
        <w:rFonts w:ascii="Symbol" w:hAnsi="Symbol" w:hint="default"/>
      </w:rPr>
    </w:lvl>
    <w:lvl w:ilvl="7" w:tplc="0708046E" w:tentative="1">
      <w:start w:val="1"/>
      <w:numFmt w:val="bullet"/>
      <w:lvlText w:val="o"/>
      <w:lvlJc w:val="left"/>
      <w:pPr>
        <w:ind w:left="8788" w:hanging="360"/>
      </w:pPr>
      <w:rPr>
        <w:rFonts w:ascii="Courier New" w:hAnsi="Courier New" w:cs="Courier New" w:hint="default"/>
      </w:rPr>
    </w:lvl>
    <w:lvl w:ilvl="8" w:tplc="3ECC926E" w:tentative="1">
      <w:start w:val="1"/>
      <w:numFmt w:val="bullet"/>
      <w:lvlText w:val=""/>
      <w:lvlJc w:val="left"/>
      <w:pPr>
        <w:ind w:left="9508" w:hanging="360"/>
      </w:pPr>
      <w:rPr>
        <w:rFonts w:ascii="Wingdings" w:hAnsi="Wingdings" w:hint="default"/>
      </w:rPr>
    </w:lvl>
  </w:abstractNum>
  <w:abstractNum w:abstractNumId="115" w15:restartNumberingAfterBreak="0">
    <w:nsid w:val="648918C7"/>
    <w:multiLevelType w:val="hybridMultilevel"/>
    <w:tmpl w:val="6602F6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6" w15:restartNumberingAfterBreak="0">
    <w:nsid w:val="653FBF54"/>
    <w:multiLevelType w:val="hybridMultilevel"/>
    <w:tmpl w:val="CCB86D48"/>
    <w:lvl w:ilvl="0" w:tplc="CDA49FE6">
      <w:start w:val="1"/>
      <w:numFmt w:val="bullet"/>
      <w:lvlText w:val="·"/>
      <w:lvlJc w:val="left"/>
      <w:pPr>
        <w:ind w:left="720" w:hanging="360"/>
      </w:pPr>
      <w:rPr>
        <w:rFonts w:ascii="Symbol" w:hAnsi="Symbol" w:hint="default"/>
      </w:rPr>
    </w:lvl>
    <w:lvl w:ilvl="1" w:tplc="BADAD29E">
      <w:start w:val="1"/>
      <w:numFmt w:val="bullet"/>
      <w:lvlText w:val="o"/>
      <w:lvlJc w:val="left"/>
      <w:pPr>
        <w:ind w:left="1440" w:hanging="360"/>
      </w:pPr>
      <w:rPr>
        <w:rFonts w:ascii="Courier New" w:hAnsi="Courier New" w:hint="default"/>
      </w:rPr>
    </w:lvl>
    <w:lvl w:ilvl="2" w:tplc="AF389CBE">
      <w:start w:val="1"/>
      <w:numFmt w:val="bullet"/>
      <w:lvlText w:val=""/>
      <w:lvlJc w:val="left"/>
      <w:pPr>
        <w:ind w:left="2160" w:hanging="360"/>
      </w:pPr>
      <w:rPr>
        <w:rFonts w:ascii="Wingdings" w:hAnsi="Wingdings" w:hint="default"/>
      </w:rPr>
    </w:lvl>
    <w:lvl w:ilvl="3" w:tplc="C90C5316">
      <w:start w:val="1"/>
      <w:numFmt w:val="bullet"/>
      <w:lvlText w:val=""/>
      <w:lvlJc w:val="left"/>
      <w:pPr>
        <w:ind w:left="2880" w:hanging="360"/>
      </w:pPr>
      <w:rPr>
        <w:rFonts w:ascii="Symbol" w:hAnsi="Symbol" w:hint="default"/>
      </w:rPr>
    </w:lvl>
    <w:lvl w:ilvl="4" w:tplc="DB8870CE">
      <w:start w:val="1"/>
      <w:numFmt w:val="bullet"/>
      <w:lvlText w:val="o"/>
      <w:lvlJc w:val="left"/>
      <w:pPr>
        <w:ind w:left="3600" w:hanging="360"/>
      </w:pPr>
      <w:rPr>
        <w:rFonts w:ascii="Courier New" w:hAnsi="Courier New" w:hint="default"/>
      </w:rPr>
    </w:lvl>
    <w:lvl w:ilvl="5" w:tplc="1E5E463E">
      <w:start w:val="1"/>
      <w:numFmt w:val="bullet"/>
      <w:lvlText w:val=""/>
      <w:lvlJc w:val="left"/>
      <w:pPr>
        <w:ind w:left="4320" w:hanging="360"/>
      </w:pPr>
      <w:rPr>
        <w:rFonts w:ascii="Wingdings" w:hAnsi="Wingdings" w:hint="default"/>
      </w:rPr>
    </w:lvl>
    <w:lvl w:ilvl="6" w:tplc="23EC5B78">
      <w:start w:val="1"/>
      <w:numFmt w:val="bullet"/>
      <w:lvlText w:val=""/>
      <w:lvlJc w:val="left"/>
      <w:pPr>
        <w:ind w:left="5040" w:hanging="360"/>
      </w:pPr>
      <w:rPr>
        <w:rFonts w:ascii="Symbol" w:hAnsi="Symbol" w:hint="default"/>
      </w:rPr>
    </w:lvl>
    <w:lvl w:ilvl="7" w:tplc="A07AF9A4">
      <w:start w:val="1"/>
      <w:numFmt w:val="bullet"/>
      <w:lvlText w:val="o"/>
      <w:lvlJc w:val="left"/>
      <w:pPr>
        <w:ind w:left="5760" w:hanging="360"/>
      </w:pPr>
      <w:rPr>
        <w:rFonts w:ascii="Courier New" w:hAnsi="Courier New" w:hint="default"/>
      </w:rPr>
    </w:lvl>
    <w:lvl w:ilvl="8" w:tplc="A6E04912">
      <w:start w:val="1"/>
      <w:numFmt w:val="bullet"/>
      <w:lvlText w:val=""/>
      <w:lvlJc w:val="left"/>
      <w:pPr>
        <w:ind w:left="6480" w:hanging="360"/>
      </w:pPr>
      <w:rPr>
        <w:rFonts w:ascii="Wingdings" w:hAnsi="Wingdings" w:hint="default"/>
      </w:rPr>
    </w:lvl>
  </w:abstractNum>
  <w:abstractNum w:abstractNumId="117" w15:restartNumberingAfterBreak="0">
    <w:nsid w:val="65937BE3"/>
    <w:multiLevelType w:val="multilevel"/>
    <w:tmpl w:val="103E767C"/>
    <w:styleLink w:val="LFO30"/>
    <w:lvl w:ilvl="0">
      <w:start w:val="1"/>
      <w:numFmt w:val="decimal"/>
      <w:pStyle w:val="MFNumLev4"/>
      <w:lvlText w:val="%1."/>
      <w:lvlJc w:val="left"/>
      <w:pPr>
        <w:ind w:left="720" w:hanging="720"/>
      </w:pPr>
      <w:rPr>
        <w:rFonts w:ascii="Times New Roman" w:hAnsi="Times New Roman" w:cs="Times New Roman"/>
        <w:b w:val="0"/>
        <w:bCs w:val="0"/>
        <w:i w:val="0"/>
        <w:iCs w:val="0"/>
      </w:rPr>
    </w:lvl>
    <w:lvl w:ilvl="1">
      <w:start w:val="1"/>
      <w:numFmt w:val="decimal"/>
      <w:lvlText w:val="%1.%2"/>
      <w:lvlJc w:val="left"/>
      <w:pPr>
        <w:ind w:left="720" w:hanging="720"/>
      </w:pPr>
      <w:rPr>
        <w:rFonts w:ascii="Times New Roman" w:hAnsi="Times New Roman" w:cs="Times New Roman"/>
      </w:rPr>
    </w:lvl>
    <w:lvl w:ilvl="2">
      <w:start w:val="1"/>
      <w:numFmt w:val="lowerLetter"/>
      <w:lvlText w:val="(%3)"/>
      <w:lvlJc w:val="left"/>
      <w:pPr>
        <w:ind w:left="1440" w:hanging="720"/>
      </w:pPr>
      <w:rPr>
        <w:rFonts w:ascii="Times New Roman" w:hAnsi="Times New Roman" w:cs="Times New Roman"/>
      </w:rPr>
    </w:lvl>
    <w:lvl w:ilvl="3">
      <w:start w:val="1"/>
      <w:numFmt w:val="lowerRoman"/>
      <w:lvlText w:val="(%4)"/>
      <w:lvlJc w:val="left"/>
      <w:pPr>
        <w:ind w:left="2160" w:hanging="720"/>
      </w:pPr>
      <w:rPr>
        <w:rFonts w:ascii="Times New Roman" w:hAnsi="Times New Roman" w:cs="Times New Roman"/>
      </w:rPr>
    </w:lvl>
    <w:lvl w:ilvl="4">
      <w:start w:val="1"/>
      <w:numFmt w:val="upperLetter"/>
      <w:lvlText w:val="(%5)"/>
      <w:lvlJc w:val="left"/>
      <w:pPr>
        <w:ind w:left="2880" w:hanging="720"/>
      </w:pPr>
      <w:rPr>
        <w:rFonts w:ascii="Times New Roman" w:hAnsi="Times New Roman" w:cs="Times New Roman"/>
      </w:rPr>
    </w:lvl>
    <w:lvl w:ilvl="5">
      <w:start w:val="1"/>
      <w:numFmt w:val="decimal"/>
      <w:lvlText w:val="(%6)"/>
      <w:lvlJc w:val="left"/>
      <w:pPr>
        <w:ind w:left="3600" w:hanging="720"/>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18" w15:restartNumberingAfterBreak="0">
    <w:nsid w:val="65996B3B"/>
    <w:multiLevelType w:val="hybridMultilevel"/>
    <w:tmpl w:val="FAA885E4"/>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 w15:restartNumberingAfterBreak="0">
    <w:nsid w:val="65C62562"/>
    <w:multiLevelType w:val="hybridMultilevel"/>
    <w:tmpl w:val="C38A40B4"/>
    <w:lvl w:ilvl="0" w:tplc="C6C872B2">
      <w:start w:val="1"/>
      <w:numFmt w:val="lowerRoman"/>
      <w:lvlText w:val="(%1)"/>
      <w:lvlJc w:val="left"/>
      <w:pPr>
        <w:ind w:left="2138" w:hanging="360"/>
      </w:pPr>
      <w:rPr>
        <w:rFonts w:hint="default"/>
        <w:i w:val="0"/>
        <w:color w:val="auto"/>
      </w:rPr>
    </w:lvl>
    <w:lvl w:ilvl="1" w:tplc="18090019" w:tentative="1">
      <w:start w:val="1"/>
      <w:numFmt w:val="lowerLetter"/>
      <w:lvlText w:val="%2."/>
      <w:lvlJc w:val="left"/>
      <w:pPr>
        <w:ind w:left="2858" w:hanging="360"/>
      </w:pPr>
    </w:lvl>
    <w:lvl w:ilvl="2" w:tplc="1809001B" w:tentative="1">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120" w15:restartNumberingAfterBreak="0">
    <w:nsid w:val="6835A3B5"/>
    <w:multiLevelType w:val="hybridMultilevel"/>
    <w:tmpl w:val="2E888540"/>
    <w:lvl w:ilvl="0" w:tplc="637E61CA">
      <w:start w:val="1"/>
      <w:numFmt w:val="upperRoman"/>
      <w:lvlText w:val="(%1)"/>
      <w:lvlJc w:val="right"/>
      <w:pPr>
        <w:ind w:left="720" w:hanging="360"/>
      </w:pPr>
    </w:lvl>
    <w:lvl w:ilvl="1" w:tplc="1D4A2AE6">
      <w:start w:val="1"/>
      <w:numFmt w:val="lowerLetter"/>
      <w:lvlText w:val="%2."/>
      <w:lvlJc w:val="left"/>
      <w:pPr>
        <w:ind w:left="1440" w:hanging="360"/>
      </w:pPr>
    </w:lvl>
    <w:lvl w:ilvl="2" w:tplc="1AA0B97A">
      <w:start w:val="1"/>
      <w:numFmt w:val="lowerRoman"/>
      <w:lvlText w:val="%3."/>
      <w:lvlJc w:val="right"/>
      <w:pPr>
        <w:ind w:left="2160" w:hanging="180"/>
      </w:pPr>
    </w:lvl>
    <w:lvl w:ilvl="3" w:tplc="12989394">
      <w:start w:val="1"/>
      <w:numFmt w:val="decimal"/>
      <w:lvlText w:val="%4."/>
      <w:lvlJc w:val="left"/>
      <w:pPr>
        <w:ind w:left="2880" w:hanging="360"/>
      </w:pPr>
    </w:lvl>
    <w:lvl w:ilvl="4" w:tplc="221AA0CC">
      <w:start w:val="1"/>
      <w:numFmt w:val="lowerLetter"/>
      <w:lvlText w:val="%5."/>
      <w:lvlJc w:val="left"/>
      <w:pPr>
        <w:ind w:left="3600" w:hanging="360"/>
      </w:pPr>
    </w:lvl>
    <w:lvl w:ilvl="5" w:tplc="25ACB056">
      <w:start w:val="1"/>
      <w:numFmt w:val="lowerRoman"/>
      <w:lvlText w:val="%6."/>
      <w:lvlJc w:val="right"/>
      <w:pPr>
        <w:ind w:left="4320" w:hanging="180"/>
      </w:pPr>
    </w:lvl>
    <w:lvl w:ilvl="6" w:tplc="5C468694">
      <w:start w:val="1"/>
      <w:numFmt w:val="decimal"/>
      <w:lvlText w:val="%7."/>
      <w:lvlJc w:val="left"/>
      <w:pPr>
        <w:ind w:left="5040" w:hanging="360"/>
      </w:pPr>
    </w:lvl>
    <w:lvl w:ilvl="7" w:tplc="5D006266">
      <w:start w:val="1"/>
      <w:numFmt w:val="lowerLetter"/>
      <w:lvlText w:val="%8."/>
      <w:lvlJc w:val="left"/>
      <w:pPr>
        <w:ind w:left="5760" w:hanging="360"/>
      </w:pPr>
    </w:lvl>
    <w:lvl w:ilvl="8" w:tplc="81448692">
      <w:start w:val="1"/>
      <w:numFmt w:val="lowerRoman"/>
      <w:lvlText w:val="%9."/>
      <w:lvlJc w:val="right"/>
      <w:pPr>
        <w:ind w:left="6480" w:hanging="180"/>
      </w:pPr>
    </w:lvl>
  </w:abstractNum>
  <w:abstractNum w:abstractNumId="121" w15:restartNumberingAfterBreak="0">
    <w:nsid w:val="68972F02"/>
    <w:multiLevelType w:val="multilevel"/>
    <w:tmpl w:val="09CC5C0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2" w15:restartNumberingAfterBreak="0">
    <w:nsid w:val="68D32AE3"/>
    <w:multiLevelType w:val="multilevel"/>
    <w:tmpl w:val="14C65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68FF57EB"/>
    <w:multiLevelType w:val="multilevel"/>
    <w:tmpl w:val="4E14B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6A14466B"/>
    <w:multiLevelType w:val="hybridMultilevel"/>
    <w:tmpl w:val="2402A666"/>
    <w:lvl w:ilvl="0" w:tplc="D152DF12">
      <w:start w:val="1"/>
      <w:numFmt w:val="bullet"/>
      <w:pStyle w:val="BulletList1"/>
      <w:lvlText w:val="·"/>
      <w:lvlJc w:val="left"/>
      <w:pPr>
        <w:tabs>
          <w:tab w:val="num" w:pos="360"/>
        </w:tabs>
        <w:ind w:left="360" w:hanging="360"/>
      </w:pPr>
      <w:rPr>
        <w:rFonts w:ascii="Symbol" w:hAnsi="Symbol" w:hint="default"/>
        <w:color w:val="000000"/>
      </w:rPr>
    </w:lvl>
    <w:lvl w:ilvl="1" w:tplc="36DCE8BA">
      <w:start w:val="1"/>
      <w:numFmt w:val="bullet"/>
      <w:lvlText w:val="·"/>
      <w:lvlJc w:val="left"/>
      <w:pPr>
        <w:tabs>
          <w:tab w:val="num" w:pos="1440"/>
        </w:tabs>
        <w:ind w:left="1440" w:hanging="360"/>
      </w:pPr>
      <w:rPr>
        <w:rFonts w:ascii="Symbol" w:hAnsi="Symbol" w:hint="default"/>
      </w:rPr>
    </w:lvl>
    <w:lvl w:ilvl="2" w:tplc="B0DEB270" w:tentative="1">
      <w:start w:val="1"/>
      <w:numFmt w:val="bullet"/>
      <w:lvlText w:val="·"/>
      <w:lvlJc w:val="left"/>
      <w:pPr>
        <w:tabs>
          <w:tab w:val="num" w:pos="2160"/>
        </w:tabs>
        <w:ind w:left="2160" w:hanging="360"/>
      </w:pPr>
      <w:rPr>
        <w:rFonts w:ascii="Symbol" w:hAnsi="Symbol" w:hint="default"/>
      </w:rPr>
    </w:lvl>
    <w:lvl w:ilvl="3" w:tplc="F5A0898C" w:tentative="1">
      <w:start w:val="1"/>
      <w:numFmt w:val="bullet"/>
      <w:lvlText w:val="·"/>
      <w:lvlJc w:val="left"/>
      <w:pPr>
        <w:tabs>
          <w:tab w:val="num" w:pos="2880"/>
        </w:tabs>
        <w:ind w:left="2880" w:hanging="360"/>
      </w:pPr>
      <w:rPr>
        <w:rFonts w:ascii="Symbol" w:hAnsi="Symbol" w:hint="default"/>
      </w:rPr>
    </w:lvl>
    <w:lvl w:ilvl="4" w:tplc="495A8CF6" w:tentative="1">
      <w:start w:val="1"/>
      <w:numFmt w:val="bullet"/>
      <w:lvlText w:val="o"/>
      <w:lvlJc w:val="left"/>
      <w:pPr>
        <w:tabs>
          <w:tab w:val="num" w:pos="3600"/>
        </w:tabs>
        <w:ind w:left="3600" w:hanging="360"/>
      </w:pPr>
      <w:rPr>
        <w:rFonts w:ascii="Courier New" w:hAnsi="Courier New" w:hint="default"/>
      </w:rPr>
    </w:lvl>
    <w:lvl w:ilvl="5" w:tplc="231AE5D4" w:tentative="1">
      <w:start w:val="1"/>
      <w:numFmt w:val="bullet"/>
      <w:lvlText w:val="§"/>
      <w:lvlJc w:val="left"/>
      <w:pPr>
        <w:tabs>
          <w:tab w:val="num" w:pos="4320"/>
        </w:tabs>
        <w:ind w:left="4320" w:hanging="360"/>
      </w:pPr>
      <w:rPr>
        <w:rFonts w:ascii="Wingdings" w:hAnsi="Wingdings" w:hint="default"/>
      </w:rPr>
    </w:lvl>
    <w:lvl w:ilvl="6" w:tplc="7EAAA5C2" w:tentative="1">
      <w:start w:val="1"/>
      <w:numFmt w:val="bullet"/>
      <w:lvlText w:val="·"/>
      <w:lvlJc w:val="left"/>
      <w:pPr>
        <w:tabs>
          <w:tab w:val="num" w:pos="5040"/>
        </w:tabs>
        <w:ind w:left="5040" w:hanging="360"/>
      </w:pPr>
      <w:rPr>
        <w:rFonts w:ascii="Symbol" w:hAnsi="Symbol" w:hint="default"/>
      </w:rPr>
    </w:lvl>
    <w:lvl w:ilvl="7" w:tplc="A670B354" w:tentative="1">
      <w:start w:val="1"/>
      <w:numFmt w:val="bullet"/>
      <w:lvlText w:val="o"/>
      <w:lvlJc w:val="left"/>
      <w:pPr>
        <w:tabs>
          <w:tab w:val="num" w:pos="5760"/>
        </w:tabs>
        <w:ind w:left="5760" w:hanging="360"/>
      </w:pPr>
      <w:rPr>
        <w:rFonts w:ascii="Courier New" w:hAnsi="Courier New" w:hint="default"/>
      </w:rPr>
    </w:lvl>
    <w:lvl w:ilvl="8" w:tplc="2CCABDEE"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6C0E1D47"/>
    <w:multiLevelType w:val="multilevel"/>
    <w:tmpl w:val="B75CE386"/>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6" w15:restartNumberingAfterBreak="0">
    <w:nsid w:val="6D4A0AA3"/>
    <w:multiLevelType w:val="multilevel"/>
    <w:tmpl w:val="9DA08ABC"/>
    <w:styleLink w:val="WWOutlineListStyle1"/>
    <w:lvl w:ilvl="0">
      <w:start w:val="1"/>
      <w:numFmt w:val="decimal"/>
      <w:lvlText w:val="%1."/>
      <w:lvlJc w:val="left"/>
      <w:pPr>
        <w:ind w:left="720" w:hanging="720"/>
      </w:pPr>
      <w:rPr>
        <w:rFonts w:ascii="Times New Roman" w:hAnsi="Times New Roman" w:cs="Times New Roman"/>
        <w:b/>
        <w:bCs/>
        <w:i w:val="0"/>
        <w:iCs w:val="0"/>
        <w:caps/>
        <w:strike w:val="0"/>
        <w:dstrike w:val="0"/>
        <w:vanish w:val="0"/>
        <w:color w:val="000000"/>
        <w:position w:val="0"/>
        <w:vertAlign w:val="baseline"/>
      </w:rPr>
    </w:lvl>
    <w:lvl w:ilvl="1">
      <w:start w:val="1"/>
      <w:numFmt w:val="decimal"/>
      <w:lvlText w:val="%2."/>
      <w:lvlJc w:val="left"/>
      <w:pPr>
        <w:ind w:left="2160" w:hanging="360"/>
      </w:pPr>
      <w:rPr>
        <w:rFonts w:cs="Wingdings"/>
      </w:rPr>
    </w:lvl>
    <w:lvl w:ilvl="2">
      <w:start w:val="1"/>
      <w:numFmt w:val="decimal"/>
      <w:lvlText w:val="%3."/>
      <w:lvlJc w:val="left"/>
      <w:pPr>
        <w:ind w:left="2880" w:hanging="360"/>
      </w:pPr>
      <w:rPr>
        <w:rFonts w:cs="Symbol"/>
      </w:rPr>
    </w:lvl>
    <w:lvl w:ilvl="3">
      <w:start w:val="1"/>
      <w:numFmt w:val="lowerLetter"/>
      <w:lvlText w:val="(%4)"/>
      <w:lvlJc w:val="left"/>
      <w:pPr>
        <w:ind w:left="2160" w:hanging="720"/>
      </w:pPr>
      <w:rPr>
        <w:rFonts w:ascii="Times New Roman" w:hAnsi="Times New Roman" w:cs="Times New Roman"/>
        <w:b w:val="0"/>
        <w:bCs w:val="0"/>
        <w:i w:val="0"/>
        <w:iCs w:val="0"/>
        <w:strike w:val="0"/>
        <w:dstrike w:val="0"/>
        <w:vanish w:val="0"/>
        <w:position w:val="0"/>
        <w:vertAlign w:val="baseline"/>
      </w:rPr>
    </w:lvl>
    <w:lvl w:ilvl="4">
      <w:start w:val="1"/>
      <w:numFmt w:val="lowerRoman"/>
      <w:lvlText w:val="(%5)"/>
      <w:lvlJc w:val="left"/>
      <w:pPr>
        <w:ind w:left="2880" w:hanging="720"/>
      </w:pPr>
      <w:rPr>
        <w:rFonts w:ascii="Times New Roman" w:hAnsi="Times New Roman" w:cs="Times New Roman"/>
        <w:b w:val="0"/>
        <w:bCs w:val="0"/>
        <w:i w:val="0"/>
        <w:iCs w:val="0"/>
        <w:strike w:val="0"/>
        <w:dstrike w:val="0"/>
        <w:vanish w:val="0"/>
        <w:position w:val="0"/>
        <w:vertAlign w:val="baseline"/>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7" w15:restartNumberingAfterBreak="0">
    <w:nsid w:val="6DD96963"/>
    <w:multiLevelType w:val="hybridMultilevel"/>
    <w:tmpl w:val="45809DD6"/>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8" w15:restartNumberingAfterBreak="0">
    <w:nsid w:val="71E659B2"/>
    <w:multiLevelType w:val="hybridMultilevel"/>
    <w:tmpl w:val="AA0ADBB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9" w15:restartNumberingAfterBreak="0">
    <w:nsid w:val="73AA212D"/>
    <w:multiLevelType w:val="multilevel"/>
    <w:tmpl w:val="EA94EBFE"/>
    <w:styleLink w:val="LFO10"/>
    <w:lvl w:ilvl="0">
      <w:numFmt w:val="bullet"/>
      <w:pStyle w:val="TableT"/>
      <w:lvlText w:val=""/>
      <w:lvlJc w:val="left"/>
      <w:pPr>
        <w:ind w:left="1080" w:hanging="360"/>
      </w:pPr>
      <w:rPr>
        <w:rFonts w:ascii="Symbol" w:hAnsi="Symbol" w:cs="Symbol"/>
      </w:rPr>
    </w:lvl>
    <w:lvl w:ilvl="1">
      <w:numFmt w:val="bullet"/>
      <w:lvlText w:val="o"/>
      <w:lvlJc w:val="left"/>
      <w:pPr>
        <w:ind w:left="1872" w:hanging="360"/>
      </w:pPr>
      <w:rPr>
        <w:rFonts w:ascii="Courier New" w:hAnsi="Courier New" w:cs="Courier New"/>
      </w:rPr>
    </w:lvl>
    <w:lvl w:ilvl="2">
      <w:numFmt w:val="bullet"/>
      <w:lvlText w:val=""/>
      <w:lvlJc w:val="left"/>
      <w:pPr>
        <w:ind w:left="2592" w:hanging="360"/>
      </w:pPr>
      <w:rPr>
        <w:rFonts w:ascii="Wingdings" w:hAnsi="Wingdings" w:cs="Wingdings"/>
      </w:rPr>
    </w:lvl>
    <w:lvl w:ilvl="3">
      <w:numFmt w:val="bullet"/>
      <w:lvlText w:val=""/>
      <w:lvlJc w:val="left"/>
      <w:pPr>
        <w:ind w:left="3312" w:hanging="360"/>
      </w:pPr>
      <w:rPr>
        <w:rFonts w:ascii="Symbol" w:hAnsi="Symbol" w:cs="Symbol"/>
      </w:rPr>
    </w:lvl>
    <w:lvl w:ilvl="4">
      <w:numFmt w:val="bullet"/>
      <w:lvlText w:val="o"/>
      <w:lvlJc w:val="left"/>
      <w:pPr>
        <w:ind w:left="4032" w:hanging="360"/>
      </w:pPr>
      <w:rPr>
        <w:rFonts w:ascii="Courier New" w:hAnsi="Courier New" w:cs="Courier New"/>
      </w:rPr>
    </w:lvl>
    <w:lvl w:ilvl="5">
      <w:numFmt w:val="bullet"/>
      <w:lvlText w:val=""/>
      <w:lvlJc w:val="left"/>
      <w:pPr>
        <w:ind w:left="4752" w:hanging="360"/>
      </w:pPr>
      <w:rPr>
        <w:rFonts w:ascii="Wingdings" w:hAnsi="Wingdings" w:cs="Wingdings"/>
      </w:rPr>
    </w:lvl>
    <w:lvl w:ilvl="6">
      <w:numFmt w:val="bullet"/>
      <w:lvlText w:val=""/>
      <w:lvlJc w:val="left"/>
      <w:pPr>
        <w:ind w:left="5472" w:hanging="360"/>
      </w:pPr>
      <w:rPr>
        <w:rFonts w:ascii="Symbol" w:hAnsi="Symbol" w:cs="Symbol"/>
      </w:rPr>
    </w:lvl>
    <w:lvl w:ilvl="7">
      <w:numFmt w:val="bullet"/>
      <w:lvlText w:val="o"/>
      <w:lvlJc w:val="left"/>
      <w:pPr>
        <w:ind w:left="6192" w:hanging="360"/>
      </w:pPr>
      <w:rPr>
        <w:rFonts w:ascii="Courier New" w:hAnsi="Courier New" w:cs="Courier New"/>
      </w:rPr>
    </w:lvl>
    <w:lvl w:ilvl="8">
      <w:numFmt w:val="bullet"/>
      <w:lvlText w:val=""/>
      <w:lvlJc w:val="left"/>
      <w:pPr>
        <w:ind w:left="6912" w:hanging="360"/>
      </w:pPr>
      <w:rPr>
        <w:rFonts w:ascii="Wingdings" w:hAnsi="Wingdings" w:cs="Wingdings"/>
      </w:rPr>
    </w:lvl>
  </w:abstractNum>
  <w:abstractNum w:abstractNumId="130" w15:restartNumberingAfterBreak="0">
    <w:nsid w:val="75CA0A04"/>
    <w:multiLevelType w:val="multilevel"/>
    <w:tmpl w:val="86FE66FE"/>
    <w:lvl w:ilvl="0">
      <w:start w:val="1"/>
      <w:numFmt w:val="decimal"/>
      <w:lvlText w:val="%1"/>
      <w:lvlJc w:val="left"/>
      <w:pPr>
        <w:ind w:left="720" w:hanging="720"/>
      </w:pPr>
      <w:rPr>
        <w:rFonts w:hint="default"/>
      </w:rPr>
    </w:lvl>
    <w:lvl w:ilvl="1">
      <w:start w:val="1"/>
      <w:numFmt w:val="lowerRoman"/>
      <w:lvlText w:val="%2"/>
      <w:lvlJc w:val="left"/>
      <w:pPr>
        <w:ind w:left="1440" w:hanging="720"/>
      </w:pPr>
      <w:rPr>
        <w:rFonts w:ascii="Times New Roman" w:eastAsia="Times New Roman" w:hAnsi="Times New Roman" w:cs="Times New Roman" w:hint="default"/>
        <w:b w:val="0"/>
        <w:i w:val="0"/>
        <w:strike w:val="0"/>
        <w:dstrike w:val="0"/>
        <w:color w:val="000000"/>
        <w:sz w:val="21"/>
        <w:szCs w:val="21"/>
        <w:u w:val="none" w:color="000000"/>
        <w:vertAlign w:val="baseline"/>
      </w:rPr>
    </w:lvl>
    <w:lvl w:ilvl="2">
      <w:start w:val="1"/>
      <w:numFmt w:val="lowerRoman"/>
      <w:lvlText w:val="(%3)"/>
      <w:lvlJc w:val="left"/>
      <w:pPr>
        <w:ind w:left="2160" w:hanging="720"/>
      </w:pPr>
      <w:rPr>
        <w:rFonts w:hint="default"/>
        <w:b w:val="0"/>
        <w:i w:val="0"/>
        <w:strike w:val="0"/>
        <w:dstrike w:val="0"/>
        <w:color w:val="000000"/>
        <w:sz w:val="24"/>
        <w:szCs w:val="24"/>
        <w:u w:val="none" w:color="000000"/>
        <w:vertAlign w:val="baseline"/>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1" w15:restartNumberingAfterBreak="0">
    <w:nsid w:val="763F1537"/>
    <w:multiLevelType w:val="multilevel"/>
    <w:tmpl w:val="3A66E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3" w15:restartNumberingAfterBreak="0">
    <w:nsid w:val="780D63BB"/>
    <w:multiLevelType w:val="multilevel"/>
    <w:tmpl w:val="8EA61D4C"/>
    <w:lvl w:ilvl="0">
      <w:start w:val="15"/>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135" w15:restartNumberingAfterBreak="0">
    <w:nsid w:val="7D601747"/>
    <w:multiLevelType w:val="multilevel"/>
    <w:tmpl w:val="CBA4FBC2"/>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6" w15:restartNumberingAfterBreak="0">
    <w:nsid w:val="7DB5645B"/>
    <w:multiLevelType w:val="multilevel"/>
    <w:tmpl w:val="7DB5645B"/>
    <w:styleLink w:val="ClauseListStyle"/>
    <w:lvl w:ilvl="0">
      <w:start w:val="1"/>
      <w:numFmt w:val="decimal"/>
      <w:lvlText w:val="%1."/>
      <w:lvlJc w:val="left"/>
      <w:pPr>
        <w:tabs>
          <w:tab w:val="num" w:pos="720"/>
        </w:tabs>
        <w:ind w:left="720" w:hanging="720"/>
      </w:pPr>
      <w:rPr>
        <w:rFonts w:hint="default"/>
        <w:color w:val="00000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rPr>
    </w:lvl>
    <w:lvl w:ilvl="4">
      <w:start w:val="1"/>
      <w:numFmt w:val="decimal"/>
      <w:lvlText w:val="%5."/>
      <w:lvlJc w:val="left"/>
      <w:pPr>
        <w:tabs>
          <w:tab w:val="num" w:pos="0"/>
        </w:tabs>
        <w:ind w:left="2520" w:hanging="360"/>
      </w:pPr>
      <w:rPr>
        <w:rFonts w:hint="default"/>
      </w:rPr>
    </w:lvl>
    <w:lvl w:ilvl="5">
      <w:start w:val="1"/>
      <w:numFmt w:val="lowerLetter"/>
      <w:lvlText w:val="%6."/>
      <w:lvlJc w:val="left"/>
      <w:pPr>
        <w:tabs>
          <w:tab w:val="num" w:pos="0"/>
        </w:tabs>
        <w:ind w:left="2880" w:hanging="360"/>
      </w:pPr>
      <w:rPr>
        <w:rFonts w:hint="default"/>
      </w:rPr>
    </w:lvl>
    <w:lvl w:ilvl="6">
      <w:start w:val="1"/>
      <w:numFmt w:val="lowerRoman"/>
      <w:lvlText w:val="%7."/>
      <w:lvlJc w:val="left"/>
      <w:pPr>
        <w:tabs>
          <w:tab w:val="num" w:pos="0"/>
        </w:tabs>
        <w:ind w:left="3240" w:hanging="360"/>
      </w:pPr>
      <w:rPr>
        <w:rFonts w:hint="default"/>
      </w:rPr>
    </w:lvl>
    <w:lvl w:ilvl="7">
      <w:numFmt w:val="none"/>
      <w:lvlRestart w:val="0"/>
      <w:suff w:val="nothing"/>
      <w:lvlText w:val=""/>
      <w:lvlJc w:val="left"/>
      <w:pPr>
        <w:tabs>
          <w:tab w:val="num" w:pos="0"/>
        </w:tabs>
        <w:ind w:left="0" w:firstLine="0"/>
      </w:pPr>
    </w:lvl>
    <w:lvl w:ilvl="8">
      <w:numFmt w:val="none"/>
      <w:lvlRestart w:val="0"/>
      <w:suff w:val="nothing"/>
      <w:lvlText w:val=""/>
      <w:lvlJc w:val="left"/>
      <w:pPr>
        <w:tabs>
          <w:tab w:val="num" w:pos="0"/>
        </w:tabs>
        <w:ind w:left="0" w:firstLine="0"/>
      </w:pPr>
    </w:lvl>
  </w:abstractNum>
  <w:abstractNum w:abstractNumId="137" w15:restartNumberingAfterBreak="0">
    <w:nsid w:val="7E3D4430"/>
    <w:multiLevelType w:val="multilevel"/>
    <w:tmpl w:val="5D888250"/>
    <w:lvl w:ilvl="0">
      <w:start w:val="1"/>
      <w:numFmt w:val="decimal"/>
      <w:pStyle w:val="Style1"/>
      <w:lvlText w:val="%1."/>
      <w:lvlJc w:val="left"/>
      <w:pPr>
        <w:ind w:left="360" w:hanging="360"/>
      </w:pPr>
      <w:rPr>
        <w:rFonts w:hint="default"/>
        <w:b/>
        <w:color w:val="auto"/>
      </w:rPr>
    </w:lvl>
    <w:lvl w:ilvl="1">
      <w:start w:val="1"/>
      <w:numFmt w:val="none"/>
      <w:lvlText w:val="19.1%2"/>
      <w:lvlJc w:val="left"/>
      <w:pPr>
        <w:ind w:left="792" w:hanging="432"/>
      </w:pPr>
      <w:rPr>
        <w:rFonts w:ascii="Times New Roman" w:hAnsi="Times New Roman" w:cs="Times New Roman" w:hint="default"/>
      </w:rPr>
    </w:lvl>
    <w:lvl w:ilvl="2">
      <w:start w:val="1"/>
      <w:numFmt w:val="decimal"/>
      <w:lvlText w:val="%1.%2.%3."/>
      <w:lvlJc w:val="left"/>
      <w:pPr>
        <w:ind w:left="1224" w:hanging="504"/>
      </w:pPr>
      <w:rPr>
        <w:rFonts w:ascii="Times New Roman" w:hAnsi="Times New Roman" w:cs="Times New Roman" w:hint="default"/>
        <w:b w:val="0"/>
        <w:i w:val="0"/>
        <w:color w:val="auto"/>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num w:numId="1" w16cid:durableId="1717074109">
    <w:abstractNumId w:val="98"/>
  </w:num>
  <w:num w:numId="2" w16cid:durableId="1983270570">
    <w:abstractNumId w:val="120"/>
  </w:num>
  <w:num w:numId="3" w16cid:durableId="829641291">
    <w:abstractNumId w:val="79"/>
  </w:num>
  <w:num w:numId="4" w16cid:durableId="1879852259">
    <w:abstractNumId w:val="134"/>
  </w:num>
  <w:num w:numId="5" w16cid:durableId="1920749040">
    <w:abstractNumId w:val="108"/>
  </w:num>
  <w:num w:numId="6" w16cid:durableId="1455372155">
    <w:abstractNumId w:val="90"/>
  </w:num>
  <w:num w:numId="7" w16cid:durableId="1983388037">
    <w:abstractNumId w:val="126"/>
  </w:num>
  <w:num w:numId="8" w16cid:durableId="1346396618">
    <w:abstractNumId w:val="113"/>
  </w:num>
  <w:num w:numId="9" w16cid:durableId="1632637088">
    <w:abstractNumId w:val="97"/>
  </w:num>
  <w:num w:numId="10" w16cid:durableId="385572638">
    <w:abstractNumId w:val="91"/>
  </w:num>
  <w:num w:numId="11" w16cid:durableId="1657227595">
    <w:abstractNumId w:val="103"/>
  </w:num>
  <w:num w:numId="12" w16cid:durableId="165095238">
    <w:abstractNumId w:val="7"/>
  </w:num>
  <w:num w:numId="13" w16cid:durableId="2069525369">
    <w:abstractNumId w:val="129"/>
  </w:num>
  <w:num w:numId="14" w16cid:durableId="1455832443">
    <w:abstractNumId w:val="21"/>
  </w:num>
  <w:num w:numId="15" w16cid:durableId="523787306">
    <w:abstractNumId w:val="18"/>
  </w:num>
  <w:num w:numId="16" w16cid:durableId="1817599595">
    <w:abstractNumId w:val="117"/>
  </w:num>
  <w:num w:numId="17" w16cid:durableId="771819901">
    <w:abstractNumId w:val="50"/>
  </w:num>
  <w:num w:numId="18" w16cid:durableId="1548757355">
    <w:abstractNumId w:val="137"/>
  </w:num>
  <w:num w:numId="19" w16cid:durableId="689061611">
    <w:abstractNumId w:val="81"/>
  </w:num>
  <w:num w:numId="20" w16cid:durableId="1049301292">
    <w:abstractNumId w:val="16"/>
  </w:num>
  <w:num w:numId="21" w16cid:durableId="420878501">
    <w:abstractNumId w:val="70"/>
  </w:num>
  <w:num w:numId="22" w16cid:durableId="378239513">
    <w:abstractNumId w:val="92"/>
  </w:num>
  <w:num w:numId="23" w16cid:durableId="1462646396">
    <w:abstractNumId w:val="82"/>
  </w:num>
  <w:num w:numId="24" w16cid:durableId="1698777168">
    <w:abstractNumId w:val="119"/>
  </w:num>
  <w:num w:numId="25" w16cid:durableId="705370954">
    <w:abstractNumId w:val="55"/>
  </w:num>
  <w:num w:numId="26" w16cid:durableId="764114958">
    <w:abstractNumId w:val="85"/>
  </w:num>
  <w:num w:numId="27" w16cid:durableId="310604052">
    <w:abstractNumId w:val="17"/>
  </w:num>
  <w:num w:numId="28" w16cid:durableId="879441335">
    <w:abstractNumId w:val="132"/>
  </w:num>
  <w:num w:numId="29" w16cid:durableId="558057186">
    <w:abstractNumId w:val="76"/>
  </w:num>
  <w:num w:numId="30" w16cid:durableId="487594886">
    <w:abstractNumId w:val="61"/>
  </w:num>
  <w:num w:numId="31" w16cid:durableId="292568041">
    <w:abstractNumId w:val="130"/>
  </w:num>
  <w:num w:numId="32" w16cid:durableId="1169826364">
    <w:abstractNumId w:val="72"/>
  </w:num>
  <w:num w:numId="33" w16cid:durableId="428083422">
    <w:abstractNumId w:val="6"/>
  </w:num>
  <w:num w:numId="34" w16cid:durableId="77621768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1537598">
    <w:abstractNumId w:val="25"/>
  </w:num>
  <w:num w:numId="36" w16cid:durableId="725104812">
    <w:abstractNumId w:val="43"/>
  </w:num>
  <w:num w:numId="37" w16cid:durableId="1387409359">
    <w:abstractNumId w:val="22"/>
  </w:num>
  <w:num w:numId="38" w16cid:durableId="51084259">
    <w:abstractNumId w:val="87"/>
  </w:num>
  <w:num w:numId="39" w16cid:durableId="1091004587">
    <w:abstractNumId w:val="0"/>
  </w:num>
  <w:num w:numId="40" w16cid:durableId="1160005239">
    <w:abstractNumId w:val="107"/>
  </w:num>
  <w:num w:numId="41" w16cid:durableId="586383032">
    <w:abstractNumId w:val="44"/>
  </w:num>
  <w:num w:numId="42" w16cid:durableId="1560433543">
    <w:abstractNumId w:val="109"/>
  </w:num>
  <w:num w:numId="43" w16cid:durableId="1669015636">
    <w:abstractNumId w:val="1"/>
  </w:num>
  <w:num w:numId="44" w16cid:durableId="718281667">
    <w:abstractNumId w:val="33"/>
  </w:num>
  <w:num w:numId="45" w16cid:durableId="1246112024">
    <w:abstractNumId w:val="5"/>
  </w:num>
  <w:num w:numId="46" w16cid:durableId="2089111983">
    <w:abstractNumId w:val="135"/>
  </w:num>
  <w:num w:numId="47" w16cid:durableId="1303149866">
    <w:abstractNumId w:val="24"/>
  </w:num>
  <w:num w:numId="48" w16cid:durableId="769544847">
    <w:abstractNumId w:val="8"/>
  </w:num>
  <w:num w:numId="49" w16cid:durableId="1278173374">
    <w:abstractNumId w:val="14"/>
  </w:num>
  <w:num w:numId="50" w16cid:durableId="1679847631">
    <w:abstractNumId w:val="45"/>
  </w:num>
  <w:num w:numId="51" w16cid:durableId="524296431">
    <w:abstractNumId w:val="127"/>
  </w:num>
  <w:num w:numId="52" w16cid:durableId="1361206806">
    <w:abstractNumId w:val="133"/>
  </w:num>
  <w:num w:numId="53" w16cid:durableId="221261119">
    <w:abstractNumId w:val="110"/>
  </w:num>
  <w:num w:numId="54" w16cid:durableId="395248964">
    <w:abstractNumId w:val="26"/>
  </w:num>
  <w:num w:numId="55" w16cid:durableId="317736523">
    <w:abstractNumId w:val="29"/>
  </w:num>
  <w:num w:numId="56" w16cid:durableId="474687387">
    <w:abstractNumId w:val="111"/>
  </w:num>
  <w:num w:numId="57" w16cid:durableId="450322662">
    <w:abstractNumId w:val="73"/>
  </w:num>
  <w:num w:numId="58" w16cid:durableId="882063226">
    <w:abstractNumId w:val="11"/>
  </w:num>
  <w:num w:numId="59" w16cid:durableId="892276751">
    <w:abstractNumId w:val="71"/>
  </w:num>
  <w:num w:numId="60" w16cid:durableId="1075859231">
    <w:abstractNumId w:val="56"/>
  </w:num>
  <w:num w:numId="61" w16cid:durableId="932468026">
    <w:abstractNumId w:val="64"/>
  </w:num>
  <w:num w:numId="62" w16cid:durableId="749618889">
    <w:abstractNumId w:val="89"/>
  </w:num>
  <w:num w:numId="63" w16cid:durableId="1551645931">
    <w:abstractNumId w:val="2"/>
  </w:num>
  <w:num w:numId="64" w16cid:durableId="1950551364">
    <w:abstractNumId w:val="96"/>
  </w:num>
  <w:num w:numId="65" w16cid:durableId="195394640">
    <w:abstractNumId w:val="15"/>
  </w:num>
  <w:num w:numId="66" w16cid:durableId="784736718">
    <w:abstractNumId w:val="101"/>
  </w:num>
  <w:num w:numId="67" w16cid:durableId="131751416">
    <w:abstractNumId w:val="51"/>
  </w:num>
  <w:num w:numId="68" w16cid:durableId="1097023667">
    <w:abstractNumId w:val="60"/>
  </w:num>
  <w:num w:numId="69" w16cid:durableId="1690333640">
    <w:abstractNumId w:val="67"/>
  </w:num>
  <w:num w:numId="70" w16cid:durableId="1351488678">
    <w:abstractNumId w:val="77"/>
  </w:num>
  <w:num w:numId="71" w16cid:durableId="1953828223">
    <w:abstractNumId w:val="19"/>
  </w:num>
  <w:num w:numId="72" w16cid:durableId="21444747">
    <w:abstractNumId w:val="37"/>
  </w:num>
  <w:num w:numId="73" w16cid:durableId="29919437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77813536">
    <w:abstractNumId w:val="57"/>
  </w:num>
  <w:num w:numId="75" w16cid:durableId="1415466766">
    <w:abstractNumId w:val="102"/>
  </w:num>
  <w:num w:numId="76" w16cid:durableId="37970865">
    <w:abstractNumId w:val="124"/>
  </w:num>
  <w:num w:numId="77" w16cid:durableId="511257980">
    <w:abstractNumId w:val="39"/>
  </w:num>
  <w:num w:numId="78" w16cid:durableId="998965557">
    <w:abstractNumId w:val="114"/>
  </w:num>
  <w:num w:numId="79" w16cid:durableId="861668586">
    <w:abstractNumId w:val="136"/>
  </w:num>
  <w:num w:numId="80" w16cid:durableId="1350331117">
    <w:abstractNumId w:val="6"/>
    <w:lvlOverride w:ilvl="0">
      <w:startOverride w:val="2"/>
    </w:lvlOverride>
    <w:lvlOverride w:ilvl="1">
      <w:startOverride w:val="2"/>
    </w:lvlOverride>
  </w:num>
  <w:num w:numId="81" w16cid:durableId="1720545061">
    <w:abstractNumId w:val="41"/>
  </w:num>
  <w:num w:numId="82" w16cid:durableId="674576536">
    <w:abstractNumId w:val="116"/>
  </w:num>
  <w:num w:numId="83" w16cid:durableId="1357348230">
    <w:abstractNumId w:val="63"/>
  </w:num>
  <w:num w:numId="84" w16cid:durableId="1933006998">
    <w:abstractNumId w:val="34"/>
  </w:num>
  <w:num w:numId="85" w16cid:durableId="1059017607">
    <w:abstractNumId w:val="28"/>
  </w:num>
  <w:num w:numId="86" w16cid:durableId="830409913">
    <w:abstractNumId w:val="78"/>
  </w:num>
  <w:num w:numId="87" w16cid:durableId="1346052077">
    <w:abstractNumId w:val="32"/>
  </w:num>
  <w:num w:numId="88" w16cid:durableId="279916924">
    <w:abstractNumId w:val="100"/>
  </w:num>
  <w:num w:numId="89" w16cid:durableId="824514739">
    <w:abstractNumId w:val="83"/>
  </w:num>
  <w:num w:numId="90" w16cid:durableId="2077588961">
    <w:abstractNumId w:val="52"/>
  </w:num>
  <w:num w:numId="91" w16cid:durableId="1707095875">
    <w:abstractNumId w:val="53"/>
  </w:num>
  <w:num w:numId="92" w16cid:durableId="240801702">
    <w:abstractNumId w:val="66"/>
  </w:num>
  <w:num w:numId="93" w16cid:durableId="1181623446">
    <w:abstractNumId w:val="13"/>
  </w:num>
  <w:num w:numId="94" w16cid:durableId="1862165793">
    <w:abstractNumId w:val="9"/>
  </w:num>
  <w:num w:numId="95" w16cid:durableId="992486326">
    <w:abstractNumId w:val="128"/>
  </w:num>
  <w:num w:numId="96" w16cid:durableId="344406886">
    <w:abstractNumId w:val="93"/>
  </w:num>
  <w:num w:numId="97" w16cid:durableId="922451680">
    <w:abstractNumId w:val="36"/>
  </w:num>
  <w:num w:numId="98" w16cid:durableId="2047481952">
    <w:abstractNumId w:val="31"/>
  </w:num>
  <w:num w:numId="99" w16cid:durableId="368116402">
    <w:abstractNumId w:val="118"/>
  </w:num>
  <w:num w:numId="100" w16cid:durableId="43604076">
    <w:abstractNumId w:val="5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925406922">
    <w:abstractNumId w:val="59"/>
  </w:num>
  <w:num w:numId="102" w16cid:durableId="149369007">
    <w:abstractNumId w:val="12"/>
  </w:num>
  <w:num w:numId="103" w16cid:durableId="914046339">
    <w:abstractNumId w:val="99"/>
  </w:num>
  <w:num w:numId="104" w16cid:durableId="1796945997">
    <w:abstractNumId w:val="115"/>
  </w:num>
  <w:num w:numId="105" w16cid:durableId="65930244">
    <w:abstractNumId w:val="95"/>
  </w:num>
  <w:num w:numId="106" w16cid:durableId="575210999">
    <w:abstractNumId w:val="30"/>
  </w:num>
  <w:num w:numId="107" w16cid:durableId="110056832">
    <w:abstractNumId w:val="84"/>
  </w:num>
  <w:num w:numId="108" w16cid:durableId="189683078">
    <w:abstractNumId w:val="105"/>
  </w:num>
  <w:num w:numId="109" w16cid:durableId="1852448005">
    <w:abstractNumId w:val="20"/>
  </w:num>
  <w:num w:numId="110" w16cid:durableId="939875678">
    <w:abstractNumId w:val="38"/>
  </w:num>
  <w:num w:numId="111" w16cid:durableId="895429580">
    <w:abstractNumId w:val="123"/>
  </w:num>
  <w:num w:numId="112" w16cid:durableId="229730192">
    <w:abstractNumId w:val="35"/>
  </w:num>
  <w:num w:numId="113" w16cid:durableId="904417838">
    <w:abstractNumId w:val="88"/>
  </w:num>
  <w:num w:numId="114" w16cid:durableId="758257475">
    <w:abstractNumId w:val="48"/>
  </w:num>
  <w:num w:numId="115" w16cid:durableId="1109617957">
    <w:abstractNumId w:val="94"/>
  </w:num>
  <w:num w:numId="116" w16cid:durableId="1768038124">
    <w:abstractNumId w:val="27"/>
  </w:num>
  <w:num w:numId="117" w16cid:durableId="1956986020">
    <w:abstractNumId w:val="122"/>
  </w:num>
  <w:num w:numId="118" w16cid:durableId="921792502">
    <w:abstractNumId w:val="86"/>
  </w:num>
  <w:num w:numId="119" w16cid:durableId="491484926">
    <w:abstractNumId w:val="65"/>
  </w:num>
  <w:num w:numId="120" w16cid:durableId="367071860">
    <w:abstractNumId w:val="80"/>
  </w:num>
  <w:num w:numId="121" w16cid:durableId="1940791378">
    <w:abstractNumId w:val="3"/>
  </w:num>
  <w:num w:numId="122" w16cid:durableId="1511025405">
    <w:abstractNumId w:val="46"/>
  </w:num>
  <w:num w:numId="123" w16cid:durableId="210701364">
    <w:abstractNumId w:val="74"/>
  </w:num>
  <w:num w:numId="124" w16cid:durableId="328532543">
    <w:abstractNumId w:val="112"/>
  </w:num>
  <w:num w:numId="125" w16cid:durableId="1277055448">
    <w:abstractNumId w:val="131"/>
  </w:num>
  <w:num w:numId="126" w16cid:durableId="448356498">
    <w:abstractNumId w:val="49"/>
  </w:num>
  <w:num w:numId="127" w16cid:durableId="1366904410">
    <w:abstractNumId w:val="23"/>
  </w:num>
  <w:num w:numId="128" w16cid:durableId="1263953055">
    <w:abstractNumId w:val="121"/>
  </w:num>
  <w:num w:numId="129" w16cid:durableId="1108043659">
    <w:abstractNumId w:val="62"/>
  </w:num>
  <w:num w:numId="130" w16cid:durableId="1665892285">
    <w:abstractNumId w:val="69"/>
  </w:num>
  <w:num w:numId="131" w16cid:durableId="796263392">
    <w:abstractNumId w:val="4"/>
  </w:num>
  <w:num w:numId="132" w16cid:durableId="969092576">
    <w:abstractNumId w:val="58"/>
  </w:num>
  <w:num w:numId="133" w16cid:durableId="483818546">
    <w:abstractNumId w:val="75"/>
  </w:num>
  <w:num w:numId="134" w16cid:durableId="376852380">
    <w:abstractNumId w:val="125"/>
  </w:num>
  <w:num w:numId="135" w16cid:durableId="1231119273">
    <w:abstractNumId w:val="10"/>
  </w:num>
  <w:num w:numId="136" w16cid:durableId="447551444">
    <w:abstractNumId w:val="106"/>
  </w:num>
  <w:num w:numId="137" w16cid:durableId="1241016789">
    <w:abstractNumId w:val="40"/>
  </w:num>
  <w:num w:numId="138" w16cid:durableId="139661350">
    <w:abstractNumId w:val="68"/>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433"/>
    <w:rsid w:val="000001D8"/>
    <w:rsid w:val="000010AD"/>
    <w:rsid w:val="000018E6"/>
    <w:rsid w:val="00001D13"/>
    <w:rsid w:val="000023A2"/>
    <w:rsid w:val="00002779"/>
    <w:rsid w:val="00002DD5"/>
    <w:rsid w:val="00003415"/>
    <w:rsid w:val="00003482"/>
    <w:rsid w:val="00003485"/>
    <w:rsid w:val="00003960"/>
    <w:rsid w:val="00003D59"/>
    <w:rsid w:val="00004025"/>
    <w:rsid w:val="00004083"/>
    <w:rsid w:val="000040F8"/>
    <w:rsid w:val="000041C0"/>
    <w:rsid w:val="000046E7"/>
    <w:rsid w:val="00004831"/>
    <w:rsid w:val="000053F2"/>
    <w:rsid w:val="00005DC4"/>
    <w:rsid w:val="000064BB"/>
    <w:rsid w:val="00006DEE"/>
    <w:rsid w:val="0000716A"/>
    <w:rsid w:val="0000765F"/>
    <w:rsid w:val="00007B8B"/>
    <w:rsid w:val="00007F82"/>
    <w:rsid w:val="000100E6"/>
    <w:rsid w:val="000103FB"/>
    <w:rsid w:val="000122A0"/>
    <w:rsid w:val="000131D4"/>
    <w:rsid w:val="00013413"/>
    <w:rsid w:val="000139E5"/>
    <w:rsid w:val="00014733"/>
    <w:rsid w:val="000147D3"/>
    <w:rsid w:val="00014831"/>
    <w:rsid w:val="00014CD4"/>
    <w:rsid w:val="00014D24"/>
    <w:rsid w:val="00014F4C"/>
    <w:rsid w:val="00014FFB"/>
    <w:rsid w:val="00015560"/>
    <w:rsid w:val="000156DF"/>
    <w:rsid w:val="00015706"/>
    <w:rsid w:val="00015A03"/>
    <w:rsid w:val="00015ABB"/>
    <w:rsid w:val="00016149"/>
    <w:rsid w:val="00016710"/>
    <w:rsid w:val="00016A4E"/>
    <w:rsid w:val="00016F0D"/>
    <w:rsid w:val="000172C3"/>
    <w:rsid w:val="000173A4"/>
    <w:rsid w:val="00017939"/>
    <w:rsid w:val="00017D16"/>
    <w:rsid w:val="000206A0"/>
    <w:rsid w:val="00020CF3"/>
    <w:rsid w:val="00020E41"/>
    <w:rsid w:val="00020FF3"/>
    <w:rsid w:val="0002152F"/>
    <w:rsid w:val="000215A5"/>
    <w:rsid w:val="00021DDF"/>
    <w:rsid w:val="00022706"/>
    <w:rsid w:val="00022C60"/>
    <w:rsid w:val="00023034"/>
    <w:rsid w:val="000234ED"/>
    <w:rsid w:val="00024240"/>
    <w:rsid w:val="00024470"/>
    <w:rsid w:val="00024BEF"/>
    <w:rsid w:val="00024EAE"/>
    <w:rsid w:val="000251A7"/>
    <w:rsid w:val="000252F0"/>
    <w:rsid w:val="0002550B"/>
    <w:rsid w:val="00025740"/>
    <w:rsid w:val="00025A30"/>
    <w:rsid w:val="00025ACF"/>
    <w:rsid w:val="0002653A"/>
    <w:rsid w:val="0002654C"/>
    <w:rsid w:val="000265EB"/>
    <w:rsid w:val="00026A75"/>
    <w:rsid w:val="00026E81"/>
    <w:rsid w:val="000271FD"/>
    <w:rsid w:val="00027BEC"/>
    <w:rsid w:val="00031279"/>
    <w:rsid w:val="00031AC1"/>
    <w:rsid w:val="00031DF3"/>
    <w:rsid w:val="000322E9"/>
    <w:rsid w:val="00032787"/>
    <w:rsid w:val="0003292C"/>
    <w:rsid w:val="00032D52"/>
    <w:rsid w:val="00032E65"/>
    <w:rsid w:val="000335FF"/>
    <w:rsid w:val="00033F7D"/>
    <w:rsid w:val="000343C5"/>
    <w:rsid w:val="000347FE"/>
    <w:rsid w:val="00034A47"/>
    <w:rsid w:val="00035BF7"/>
    <w:rsid w:val="00036A07"/>
    <w:rsid w:val="00037366"/>
    <w:rsid w:val="00037A9E"/>
    <w:rsid w:val="00037D2E"/>
    <w:rsid w:val="00040841"/>
    <w:rsid w:val="00040A1C"/>
    <w:rsid w:val="00040AC0"/>
    <w:rsid w:val="00040EED"/>
    <w:rsid w:val="00041839"/>
    <w:rsid w:val="00041CF9"/>
    <w:rsid w:val="000421F8"/>
    <w:rsid w:val="000427F7"/>
    <w:rsid w:val="00042DB3"/>
    <w:rsid w:val="00042E0F"/>
    <w:rsid w:val="0004340A"/>
    <w:rsid w:val="000442D6"/>
    <w:rsid w:val="000443DC"/>
    <w:rsid w:val="000444D9"/>
    <w:rsid w:val="00044852"/>
    <w:rsid w:val="0004524B"/>
    <w:rsid w:val="0004552D"/>
    <w:rsid w:val="00045B60"/>
    <w:rsid w:val="000462CC"/>
    <w:rsid w:val="00046440"/>
    <w:rsid w:val="0004700D"/>
    <w:rsid w:val="00047204"/>
    <w:rsid w:val="0005074D"/>
    <w:rsid w:val="00050A5B"/>
    <w:rsid w:val="00050F3F"/>
    <w:rsid w:val="00050F91"/>
    <w:rsid w:val="00051B7A"/>
    <w:rsid w:val="000528D5"/>
    <w:rsid w:val="00053331"/>
    <w:rsid w:val="0005364A"/>
    <w:rsid w:val="00054A8A"/>
    <w:rsid w:val="00054D17"/>
    <w:rsid w:val="000553B1"/>
    <w:rsid w:val="000554FA"/>
    <w:rsid w:val="000556AB"/>
    <w:rsid w:val="00055976"/>
    <w:rsid w:val="00055E21"/>
    <w:rsid w:val="00056022"/>
    <w:rsid w:val="000568C4"/>
    <w:rsid w:val="000606A8"/>
    <w:rsid w:val="0006123D"/>
    <w:rsid w:val="00062DB4"/>
    <w:rsid w:val="00062F54"/>
    <w:rsid w:val="00063690"/>
    <w:rsid w:val="00064A40"/>
    <w:rsid w:val="000651A6"/>
    <w:rsid w:val="000659AB"/>
    <w:rsid w:val="000659FB"/>
    <w:rsid w:val="00065E66"/>
    <w:rsid w:val="000662CA"/>
    <w:rsid w:val="0006640F"/>
    <w:rsid w:val="00067EA7"/>
    <w:rsid w:val="00070298"/>
    <w:rsid w:val="00070671"/>
    <w:rsid w:val="00070C45"/>
    <w:rsid w:val="00071171"/>
    <w:rsid w:val="00071C80"/>
    <w:rsid w:val="0007293B"/>
    <w:rsid w:val="00072B95"/>
    <w:rsid w:val="0007330D"/>
    <w:rsid w:val="0007342F"/>
    <w:rsid w:val="00073970"/>
    <w:rsid w:val="00073AE6"/>
    <w:rsid w:val="000744BE"/>
    <w:rsid w:val="00074A12"/>
    <w:rsid w:val="00074F73"/>
    <w:rsid w:val="00075510"/>
    <w:rsid w:val="00076261"/>
    <w:rsid w:val="00076D5A"/>
    <w:rsid w:val="000770CD"/>
    <w:rsid w:val="0007749E"/>
    <w:rsid w:val="00077867"/>
    <w:rsid w:val="00080B1C"/>
    <w:rsid w:val="00080C6E"/>
    <w:rsid w:val="000812AA"/>
    <w:rsid w:val="000813B2"/>
    <w:rsid w:val="00082331"/>
    <w:rsid w:val="0008331E"/>
    <w:rsid w:val="000834E4"/>
    <w:rsid w:val="00083D20"/>
    <w:rsid w:val="0008444C"/>
    <w:rsid w:val="00084701"/>
    <w:rsid w:val="0008470E"/>
    <w:rsid w:val="00085180"/>
    <w:rsid w:val="00085197"/>
    <w:rsid w:val="00085601"/>
    <w:rsid w:val="000858A7"/>
    <w:rsid w:val="000859B8"/>
    <w:rsid w:val="000859CB"/>
    <w:rsid w:val="00085B13"/>
    <w:rsid w:val="00085ED9"/>
    <w:rsid w:val="000861CC"/>
    <w:rsid w:val="0008620C"/>
    <w:rsid w:val="0008625B"/>
    <w:rsid w:val="000865DB"/>
    <w:rsid w:val="0008698B"/>
    <w:rsid w:val="00086FDF"/>
    <w:rsid w:val="00087674"/>
    <w:rsid w:val="00087755"/>
    <w:rsid w:val="00087ADA"/>
    <w:rsid w:val="000904D7"/>
    <w:rsid w:val="000909DB"/>
    <w:rsid w:val="00090EB5"/>
    <w:rsid w:val="00091145"/>
    <w:rsid w:val="00091ACA"/>
    <w:rsid w:val="00091E4B"/>
    <w:rsid w:val="0009207F"/>
    <w:rsid w:val="000920DF"/>
    <w:rsid w:val="000921CD"/>
    <w:rsid w:val="00092AC5"/>
    <w:rsid w:val="00092F5B"/>
    <w:rsid w:val="00092FBC"/>
    <w:rsid w:val="0009321B"/>
    <w:rsid w:val="00093690"/>
    <w:rsid w:val="00093D29"/>
    <w:rsid w:val="00093DDF"/>
    <w:rsid w:val="00093E9D"/>
    <w:rsid w:val="00094474"/>
    <w:rsid w:val="00095022"/>
    <w:rsid w:val="00095451"/>
    <w:rsid w:val="00095744"/>
    <w:rsid w:val="000958CA"/>
    <w:rsid w:val="000959DE"/>
    <w:rsid w:val="0009681A"/>
    <w:rsid w:val="00096E63"/>
    <w:rsid w:val="000972A0"/>
    <w:rsid w:val="000973A2"/>
    <w:rsid w:val="0009749D"/>
    <w:rsid w:val="00097AE7"/>
    <w:rsid w:val="000A0158"/>
    <w:rsid w:val="000A05E1"/>
    <w:rsid w:val="000A1CB1"/>
    <w:rsid w:val="000A2C83"/>
    <w:rsid w:val="000A30EE"/>
    <w:rsid w:val="000A3581"/>
    <w:rsid w:val="000A432F"/>
    <w:rsid w:val="000A439C"/>
    <w:rsid w:val="000A544C"/>
    <w:rsid w:val="000A570C"/>
    <w:rsid w:val="000A5994"/>
    <w:rsid w:val="000A5AF1"/>
    <w:rsid w:val="000A67EC"/>
    <w:rsid w:val="000A7253"/>
    <w:rsid w:val="000A756A"/>
    <w:rsid w:val="000A75E8"/>
    <w:rsid w:val="000A7977"/>
    <w:rsid w:val="000A7CC4"/>
    <w:rsid w:val="000B00DE"/>
    <w:rsid w:val="000B0980"/>
    <w:rsid w:val="000B0B05"/>
    <w:rsid w:val="000B11A4"/>
    <w:rsid w:val="000B16D3"/>
    <w:rsid w:val="000B1F27"/>
    <w:rsid w:val="000B224E"/>
    <w:rsid w:val="000B2626"/>
    <w:rsid w:val="000B2658"/>
    <w:rsid w:val="000B26A7"/>
    <w:rsid w:val="000B27A1"/>
    <w:rsid w:val="000B32AF"/>
    <w:rsid w:val="000B360B"/>
    <w:rsid w:val="000B3B87"/>
    <w:rsid w:val="000B3F37"/>
    <w:rsid w:val="000B4287"/>
    <w:rsid w:val="000B441C"/>
    <w:rsid w:val="000B4794"/>
    <w:rsid w:val="000B4B7B"/>
    <w:rsid w:val="000B5A95"/>
    <w:rsid w:val="000B5D8C"/>
    <w:rsid w:val="000B5EB9"/>
    <w:rsid w:val="000B646A"/>
    <w:rsid w:val="000B741E"/>
    <w:rsid w:val="000B75E9"/>
    <w:rsid w:val="000C1B84"/>
    <w:rsid w:val="000C1C48"/>
    <w:rsid w:val="000C1F56"/>
    <w:rsid w:val="000C20AD"/>
    <w:rsid w:val="000C2328"/>
    <w:rsid w:val="000C2336"/>
    <w:rsid w:val="000C2F2D"/>
    <w:rsid w:val="000C2F5C"/>
    <w:rsid w:val="000C38AE"/>
    <w:rsid w:val="000C3905"/>
    <w:rsid w:val="000C39D8"/>
    <w:rsid w:val="000C4B8A"/>
    <w:rsid w:val="000C4C35"/>
    <w:rsid w:val="000C5594"/>
    <w:rsid w:val="000C55F0"/>
    <w:rsid w:val="000C5A33"/>
    <w:rsid w:val="000C60C6"/>
    <w:rsid w:val="000C6B89"/>
    <w:rsid w:val="000C7022"/>
    <w:rsid w:val="000C721F"/>
    <w:rsid w:val="000C733B"/>
    <w:rsid w:val="000D0564"/>
    <w:rsid w:val="000D0B90"/>
    <w:rsid w:val="000D0F14"/>
    <w:rsid w:val="000D16F6"/>
    <w:rsid w:val="000D1744"/>
    <w:rsid w:val="000D1A7E"/>
    <w:rsid w:val="000D1B0C"/>
    <w:rsid w:val="000D223F"/>
    <w:rsid w:val="000D235A"/>
    <w:rsid w:val="000D2522"/>
    <w:rsid w:val="000D2B40"/>
    <w:rsid w:val="000D31E3"/>
    <w:rsid w:val="000D357C"/>
    <w:rsid w:val="000D35AC"/>
    <w:rsid w:val="000D3957"/>
    <w:rsid w:val="000D4953"/>
    <w:rsid w:val="000D4A3B"/>
    <w:rsid w:val="000D4AC4"/>
    <w:rsid w:val="000D611D"/>
    <w:rsid w:val="000D6FE2"/>
    <w:rsid w:val="000D75BF"/>
    <w:rsid w:val="000D7920"/>
    <w:rsid w:val="000D7ED1"/>
    <w:rsid w:val="000E048C"/>
    <w:rsid w:val="000E0F10"/>
    <w:rsid w:val="000E1AC8"/>
    <w:rsid w:val="000E1ACC"/>
    <w:rsid w:val="000E20EE"/>
    <w:rsid w:val="000E30C5"/>
    <w:rsid w:val="000E3173"/>
    <w:rsid w:val="000E38F4"/>
    <w:rsid w:val="000E62FF"/>
    <w:rsid w:val="000E656C"/>
    <w:rsid w:val="000E661E"/>
    <w:rsid w:val="000E6D39"/>
    <w:rsid w:val="000E6E81"/>
    <w:rsid w:val="000E77B3"/>
    <w:rsid w:val="000F06B5"/>
    <w:rsid w:val="000F0CA0"/>
    <w:rsid w:val="000F0FB4"/>
    <w:rsid w:val="000F1335"/>
    <w:rsid w:val="000F1824"/>
    <w:rsid w:val="000F1CDC"/>
    <w:rsid w:val="000F1D10"/>
    <w:rsid w:val="000F1DC2"/>
    <w:rsid w:val="000F22DE"/>
    <w:rsid w:val="000F2BA1"/>
    <w:rsid w:val="000F3007"/>
    <w:rsid w:val="000F414D"/>
    <w:rsid w:val="000F430F"/>
    <w:rsid w:val="000F4AEE"/>
    <w:rsid w:val="000F4B33"/>
    <w:rsid w:val="000F6085"/>
    <w:rsid w:val="000F60D0"/>
    <w:rsid w:val="000F6B99"/>
    <w:rsid w:val="000F6EA5"/>
    <w:rsid w:val="000F6FC1"/>
    <w:rsid w:val="000F7D03"/>
    <w:rsid w:val="0010029D"/>
    <w:rsid w:val="001005DF"/>
    <w:rsid w:val="00100B32"/>
    <w:rsid w:val="00100F5F"/>
    <w:rsid w:val="00101B0C"/>
    <w:rsid w:val="00101B47"/>
    <w:rsid w:val="00101C9A"/>
    <w:rsid w:val="001023A1"/>
    <w:rsid w:val="001023EB"/>
    <w:rsid w:val="001025F9"/>
    <w:rsid w:val="00102EA8"/>
    <w:rsid w:val="00103CC6"/>
    <w:rsid w:val="00104020"/>
    <w:rsid w:val="00104DBF"/>
    <w:rsid w:val="0010581C"/>
    <w:rsid w:val="00105898"/>
    <w:rsid w:val="00106721"/>
    <w:rsid w:val="00106778"/>
    <w:rsid w:val="00106A41"/>
    <w:rsid w:val="00107BD7"/>
    <w:rsid w:val="00107D45"/>
    <w:rsid w:val="00107D8E"/>
    <w:rsid w:val="00107E6A"/>
    <w:rsid w:val="00107ED3"/>
    <w:rsid w:val="00110140"/>
    <w:rsid w:val="00110AA1"/>
    <w:rsid w:val="00110D5D"/>
    <w:rsid w:val="0011142B"/>
    <w:rsid w:val="001115A2"/>
    <w:rsid w:val="00112702"/>
    <w:rsid w:val="00112A89"/>
    <w:rsid w:val="00113B1E"/>
    <w:rsid w:val="00113EA4"/>
    <w:rsid w:val="00114093"/>
    <w:rsid w:val="001141E0"/>
    <w:rsid w:val="0011423C"/>
    <w:rsid w:val="001145F0"/>
    <w:rsid w:val="001149E4"/>
    <w:rsid w:val="001151B5"/>
    <w:rsid w:val="00115786"/>
    <w:rsid w:val="00115FD3"/>
    <w:rsid w:val="00116418"/>
    <w:rsid w:val="0011670B"/>
    <w:rsid w:val="00116888"/>
    <w:rsid w:val="00116EC6"/>
    <w:rsid w:val="001171B4"/>
    <w:rsid w:val="00117B60"/>
    <w:rsid w:val="00120A21"/>
    <w:rsid w:val="00121019"/>
    <w:rsid w:val="00121980"/>
    <w:rsid w:val="001219C2"/>
    <w:rsid w:val="00121E7D"/>
    <w:rsid w:val="00122061"/>
    <w:rsid w:val="00122108"/>
    <w:rsid w:val="0012309F"/>
    <w:rsid w:val="00123507"/>
    <w:rsid w:val="00123E66"/>
    <w:rsid w:val="001255CE"/>
    <w:rsid w:val="0012609B"/>
    <w:rsid w:val="00126491"/>
    <w:rsid w:val="001265AF"/>
    <w:rsid w:val="00126877"/>
    <w:rsid w:val="00127466"/>
    <w:rsid w:val="001278C2"/>
    <w:rsid w:val="00127A10"/>
    <w:rsid w:val="00127F97"/>
    <w:rsid w:val="00130515"/>
    <w:rsid w:val="00130808"/>
    <w:rsid w:val="0013100F"/>
    <w:rsid w:val="00131276"/>
    <w:rsid w:val="00131903"/>
    <w:rsid w:val="001319FF"/>
    <w:rsid w:val="00131AEB"/>
    <w:rsid w:val="00131C20"/>
    <w:rsid w:val="001336D1"/>
    <w:rsid w:val="001341A3"/>
    <w:rsid w:val="00134947"/>
    <w:rsid w:val="00134DBA"/>
    <w:rsid w:val="00135323"/>
    <w:rsid w:val="001362B1"/>
    <w:rsid w:val="001367F6"/>
    <w:rsid w:val="00136FDF"/>
    <w:rsid w:val="0013783E"/>
    <w:rsid w:val="00137985"/>
    <w:rsid w:val="0014029C"/>
    <w:rsid w:val="00140C07"/>
    <w:rsid w:val="00140CCE"/>
    <w:rsid w:val="00140E21"/>
    <w:rsid w:val="00140F52"/>
    <w:rsid w:val="00141084"/>
    <w:rsid w:val="0014126A"/>
    <w:rsid w:val="0014152F"/>
    <w:rsid w:val="00141588"/>
    <w:rsid w:val="00143123"/>
    <w:rsid w:val="00143228"/>
    <w:rsid w:val="00143869"/>
    <w:rsid w:val="001438E4"/>
    <w:rsid w:val="00143B9E"/>
    <w:rsid w:val="0014465C"/>
    <w:rsid w:val="00144BFD"/>
    <w:rsid w:val="00145121"/>
    <w:rsid w:val="00145162"/>
    <w:rsid w:val="0014526A"/>
    <w:rsid w:val="00145537"/>
    <w:rsid w:val="00145B80"/>
    <w:rsid w:val="001464A8"/>
    <w:rsid w:val="00146E82"/>
    <w:rsid w:val="00146F28"/>
    <w:rsid w:val="00147014"/>
    <w:rsid w:val="001470E2"/>
    <w:rsid w:val="00150031"/>
    <w:rsid w:val="0015038E"/>
    <w:rsid w:val="0015041A"/>
    <w:rsid w:val="00150ADC"/>
    <w:rsid w:val="00150C39"/>
    <w:rsid w:val="0015138B"/>
    <w:rsid w:val="00151709"/>
    <w:rsid w:val="0015197E"/>
    <w:rsid w:val="00151A61"/>
    <w:rsid w:val="001528FB"/>
    <w:rsid w:val="00153419"/>
    <w:rsid w:val="00153E8E"/>
    <w:rsid w:val="001540AC"/>
    <w:rsid w:val="0015463D"/>
    <w:rsid w:val="0015477E"/>
    <w:rsid w:val="00154B4F"/>
    <w:rsid w:val="00154C33"/>
    <w:rsid w:val="00155494"/>
    <w:rsid w:val="001557BC"/>
    <w:rsid w:val="001557F8"/>
    <w:rsid w:val="00155F65"/>
    <w:rsid w:val="00156095"/>
    <w:rsid w:val="00156296"/>
    <w:rsid w:val="001563B9"/>
    <w:rsid w:val="00156EB1"/>
    <w:rsid w:val="00156F3F"/>
    <w:rsid w:val="0015717F"/>
    <w:rsid w:val="00157201"/>
    <w:rsid w:val="00157B1C"/>
    <w:rsid w:val="00157D61"/>
    <w:rsid w:val="00160538"/>
    <w:rsid w:val="00160C87"/>
    <w:rsid w:val="00161E61"/>
    <w:rsid w:val="0016225A"/>
    <w:rsid w:val="0016276C"/>
    <w:rsid w:val="00162A7E"/>
    <w:rsid w:val="001635BE"/>
    <w:rsid w:val="001652B0"/>
    <w:rsid w:val="001654E4"/>
    <w:rsid w:val="00165EF4"/>
    <w:rsid w:val="00165F92"/>
    <w:rsid w:val="001664DC"/>
    <w:rsid w:val="0016674B"/>
    <w:rsid w:val="00166812"/>
    <w:rsid w:val="0016690A"/>
    <w:rsid w:val="001669D6"/>
    <w:rsid w:val="00166D5E"/>
    <w:rsid w:val="0016763B"/>
    <w:rsid w:val="00167A35"/>
    <w:rsid w:val="00167AFB"/>
    <w:rsid w:val="00167BAD"/>
    <w:rsid w:val="001703A7"/>
    <w:rsid w:val="0017053A"/>
    <w:rsid w:val="0017175B"/>
    <w:rsid w:val="0017234F"/>
    <w:rsid w:val="0017245A"/>
    <w:rsid w:val="00172CCC"/>
    <w:rsid w:val="00172DCE"/>
    <w:rsid w:val="00172E35"/>
    <w:rsid w:val="00173452"/>
    <w:rsid w:val="00173AC2"/>
    <w:rsid w:val="00173B9A"/>
    <w:rsid w:val="0017434E"/>
    <w:rsid w:val="00174350"/>
    <w:rsid w:val="001745E7"/>
    <w:rsid w:val="00174ED0"/>
    <w:rsid w:val="00175283"/>
    <w:rsid w:val="00175D3D"/>
    <w:rsid w:val="00175D91"/>
    <w:rsid w:val="00175E74"/>
    <w:rsid w:val="001766E5"/>
    <w:rsid w:val="00176875"/>
    <w:rsid w:val="00176D34"/>
    <w:rsid w:val="00176D56"/>
    <w:rsid w:val="001771FF"/>
    <w:rsid w:val="001774C6"/>
    <w:rsid w:val="001779E1"/>
    <w:rsid w:val="00177D2C"/>
    <w:rsid w:val="0018010D"/>
    <w:rsid w:val="00180E71"/>
    <w:rsid w:val="00180EC9"/>
    <w:rsid w:val="00180FC7"/>
    <w:rsid w:val="00182ADF"/>
    <w:rsid w:val="00182B64"/>
    <w:rsid w:val="00182C1C"/>
    <w:rsid w:val="00182E81"/>
    <w:rsid w:val="00183228"/>
    <w:rsid w:val="001833F9"/>
    <w:rsid w:val="00183985"/>
    <w:rsid w:val="00183D52"/>
    <w:rsid w:val="00183DDA"/>
    <w:rsid w:val="00184164"/>
    <w:rsid w:val="00184299"/>
    <w:rsid w:val="00185DE5"/>
    <w:rsid w:val="00185DF7"/>
    <w:rsid w:val="0018610A"/>
    <w:rsid w:val="00186162"/>
    <w:rsid w:val="00186FE7"/>
    <w:rsid w:val="0018708D"/>
    <w:rsid w:val="001870E9"/>
    <w:rsid w:val="00187627"/>
    <w:rsid w:val="001879DB"/>
    <w:rsid w:val="00187A8C"/>
    <w:rsid w:val="001909BB"/>
    <w:rsid w:val="00190E2B"/>
    <w:rsid w:val="00191325"/>
    <w:rsid w:val="00191372"/>
    <w:rsid w:val="00191983"/>
    <w:rsid w:val="00191B59"/>
    <w:rsid w:val="00191C2F"/>
    <w:rsid w:val="00191CBD"/>
    <w:rsid w:val="0019205A"/>
    <w:rsid w:val="00192461"/>
    <w:rsid w:val="00192A64"/>
    <w:rsid w:val="00193257"/>
    <w:rsid w:val="001933D2"/>
    <w:rsid w:val="0019392C"/>
    <w:rsid w:val="00194019"/>
    <w:rsid w:val="00194194"/>
    <w:rsid w:val="001946C5"/>
    <w:rsid w:val="00194844"/>
    <w:rsid w:val="00194C28"/>
    <w:rsid w:val="00194E40"/>
    <w:rsid w:val="00194E56"/>
    <w:rsid w:val="00195472"/>
    <w:rsid w:val="001954A8"/>
    <w:rsid w:val="00195F19"/>
    <w:rsid w:val="00195F2C"/>
    <w:rsid w:val="00196141"/>
    <w:rsid w:val="001962DD"/>
    <w:rsid w:val="001969EE"/>
    <w:rsid w:val="0019771B"/>
    <w:rsid w:val="00197A6C"/>
    <w:rsid w:val="00197D22"/>
    <w:rsid w:val="001A09DB"/>
    <w:rsid w:val="001A19F6"/>
    <w:rsid w:val="001A1BBF"/>
    <w:rsid w:val="001A27A7"/>
    <w:rsid w:val="001A32F3"/>
    <w:rsid w:val="001A3F63"/>
    <w:rsid w:val="001A482E"/>
    <w:rsid w:val="001A48BB"/>
    <w:rsid w:val="001A4E11"/>
    <w:rsid w:val="001A55B9"/>
    <w:rsid w:val="001A590B"/>
    <w:rsid w:val="001A5ABD"/>
    <w:rsid w:val="001A5B25"/>
    <w:rsid w:val="001A63EC"/>
    <w:rsid w:val="001A6C49"/>
    <w:rsid w:val="001A6CB8"/>
    <w:rsid w:val="001A6F08"/>
    <w:rsid w:val="001A72BE"/>
    <w:rsid w:val="001A78A5"/>
    <w:rsid w:val="001A7EB6"/>
    <w:rsid w:val="001A7F98"/>
    <w:rsid w:val="001B16F0"/>
    <w:rsid w:val="001B1800"/>
    <w:rsid w:val="001B1CBD"/>
    <w:rsid w:val="001B2439"/>
    <w:rsid w:val="001B2957"/>
    <w:rsid w:val="001B2B2C"/>
    <w:rsid w:val="001B2C36"/>
    <w:rsid w:val="001B2E9E"/>
    <w:rsid w:val="001B2F2A"/>
    <w:rsid w:val="001B314A"/>
    <w:rsid w:val="001B3262"/>
    <w:rsid w:val="001B32B1"/>
    <w:rsid w:val="001B5060"/>
    <w:rsid w:val="001B50DB"/>
    <w:rsid w:val="001B52D8"/>
    <w:rsid w:val="001B580F"/>
    <w:rsid w:val="001B6201"/>
    <w:rsid w:val="001B63EA"/>
    <w:rsid w:val="001B64AC"/>
    <w:rsid w:val="001B64F7"/>
    <w:rsid w:val="001B7649"/>
    <w:rsid w:val="001B7D38"/>
    <w:rsid w:val="001C02B9"/>
    <w:rsid w:val="001C0397"/>
    <w:rsid w:val="001C1310"/>
    <w:rsid w:val="001C1810"/>
    <w:rsid w:val="001C1A58"/>
    <w:rsid w:val="001C300C"/>
    <w:rsid w:val="001C3F2B"/>
    <w:rsid w:val="001C4496"/>
    <w:rsid w:val="001C476F"/>
    <w:rsid w:val="001C4A6A"/>
    <w:rsid w:val="001C4B34"/>
    <w:rsid w:val="001C4E4C"/>
    <w:rsid w:val="001C5FB9"/>
    <w:rsid w:val="001C670D"/>
    <w:rsid w:val="001C673C"/>
    <w:rsid w:val="001C7229"/>
    <w:rsid w:val="001C72DD"/>
    <w:rsid w:val="001C7367"/>
    <w:rsid w:val="001C7AEE"/>
    <w:rsid w:val="001C7E48"/>
    <w:rsid w:val="001D0888"/>
    <w:rsid w:val="001D0BAC"/>
    <w:rsid w:val="001D0FB2"/>
    <w:rsid w:val="001D1488"/>
    <w:rsid w:val="001D17C3"/>
    <w:rsid w:val="001D1886"/>
    <w:rsid w:val="001D1E2E"/>
    <w:rsid w:val="001D2875"/>
    <w:rsid w:val="001D3574"/>
    <w:rsid w:val="001D433E"/>
    <w:rsid w:val="001D4415"/>
    <w:rsid w:val="001D4BF3"/>
    <w:rsid w:val="001D4EA0"/>
    <w:rsid w:val="001D5256"/>
    <w:rsid w:val="001D553A"/>
    <w:rsid w:val="001D589B"/>
    <w:rsid w:val="001D5C6C"/>
    <w:rsid w:val="001D5EC8"/>
    <w:rsid w:val="001D5F81"/>
    <w:rsid w:val="001D619F"/>
    <w:rsid w:val="001D6773"/>
    <w:rsid w:val="001D6EB7"/>
    <w:rsid w:val="001D7722"/>
    <w:rsid w:val="001D78D0"/>
    <w:rsid w:val="001E018F"/>
    <w:rsid w:val="001E0556"/>
    <w:rsid w:val="001E07E2"/>
    <w:rsid w:val="001E0B1F"/>
    <w:rsid w:val="001E12F1"/>
    <w:rsid w:val="001E13AF"/>
    <w:rsid w:val="001E159E"/>
    <w:rsid w:val="001E15D2"/>
    <w:rsid w:val="001E1E00"/>
    <w:rsid w:val="001E1F10"/>
    <w:rsid w:val="001E2022"/>
    <w:rsid w:val="001E2060"/>
    <w:rsid w:val="001E2774"/>
    <w:rsid w:val="001E3433"/>
    <w:rsid w:val="001E3673"/>
    <w:rsid w:val="001E43EB"/>
    <w:rsid w:val="001E4E67"/>
    <w:rsid w:val="001E6091"/>
    <w:rsid w:val="001E630A"/>
    <w:rsid w:val="001E64C1"/>
    <w:rsid w:val="001E6803"/>
    <w:rsid w:val="001E7120"/>
    <w:rsid w:val="001E7173"/>
    <w:rsid w:val="001E71C3"/>
    <w:rsid w:val="001E765A"/>
    <w:rsid w:val="001F0285"/>
    <w:rsid w:val="001F03B2"/>
    <w:rsid w:val="001F05C9"/>
    <w:rsid w:val="001F0A82"/>
    <w:rsid w:val="001F10F7"/>
    <w:rsid w:val="001F1346"/>
    <w:rsid w:val="001F1435"/>
    <w:rsid w:val="001F2A23"/>
    <w:rsid w:val="001F2EA4"/>
    <w:rsid w:val="001F306F"/>
    <w:rsid w:val="001F314B"/>
    <w:rsid w:val="001F35A9"/>
    <w:rsid w:val="001F37D0"/>
    <w:rsid w:val="001F3A50"/>
    <w:rsid w:val="001F3AC7"/>
    <w:rsid w:val="001F3CA8"/>
    <w:rsid w:val="001F3F35"/>
    <w:rsid w:val="001F445A"/>
    <w:rsid w:val="001F47AA"/>
    <w:rsid w:val="001F4C06"/>
    <w:rsid w:val="001F528D"/>
    <w:rsid w:val="001F533C"/>
    <w:rsid w:val="001F54E2"/>
    <w:rsid w:val="001F567E"/>
    <w:rsid w:val="001F5694"/>
    <w:rsid w:val="001F5850"/>
    <w:rsid w:val="001F6D58"/>
    <w:rsid w:val="001F73D0"/>
    <w:rsid w:val="001F7533"/>
    <w:rsid w:val="001F75B0"/>
    <w:rsid w:val="001F7996"/>
    <w:rsid w:val="001F79E0"/>
    <w:rsid w:val="001F7EBE"/>
    <w:rsid w:val="002003DA"/>
    <w:rsid w:val="00200A7B"/>
    <w:rsid w:val="00200F91"/>
    <w:rsid w:val="002011EC"/>
    <w:rsid w:val="0020196D"/>
    <w:rsid w:val="00201CB9"/>
    <w:rsid w:val="00201E5E"/>
    <w:rsid w:val="0020235B"/>
    <w:rsid w:val="002026E0"/>
    <w:rsid w:val="00202715"/>
    <w:rsid w:val="00202EDD"/>
    <w:rsid w:val="00203816"/>
    <w:rsid w:val="00204221"/>
    <w:rsid w:val="00204446"/>
    <w:rsid w:val="002045F2"/>
    <w:rsid w:val="00205972"/>
    <w:rsid w:val="00205BBE"/>
    <w:rsid w:val="002060F1"/>
    <w:rsid w:val="00206761"/>
    <w:rsid w:val="00206864"/>
    <w:rsid w:val="002068DA"/>
    <w:rsid w:val="002071D4"/>
    <w:rsid w:val="002077F4"/>
    <w:rsid w:val="002100C2"/>
    <w:rsid w:val="0021013B"/>
    <w:rsid w:val="0021018B"/>
    <w:rsid w:val="002103BB"/>
    <w:rsid w:val="00211C32"/>
    <w:rsid w:val="00212321"/>
    <w:rsid w:val="002126FA"/>
    <w:rsid w:val="002127AA"/>
    <w:rsid w:val="002128CD"/>
    <w:rsid w:val="00212F7E"/>
    <w:rsid w:val="0021307D"/>
    <w:rsid w:val="00213EBA"/>
    <w:rsid w:val="00213EBB"/>
    <w:rsid w:val="00214353"/>
    <w:rsid w:val="00214729"/>
    <w:rsid w:val="00214B90"/>
    <w:rsid w:val="00214C58"/>
    <w:rsid w:val="00216840"/>
    <w:rsid w:val="00216B15"/>
    <w:rsid w:val="00216B92"/>
    <w:rsid w:val="00216E94"/>
    <w:rsid w:val="00217780"/>
    <w:rsid w:val="002178ED"/>
    <w:rsid w:val="002178F2"/>
    <w:rsid w:val="0022079C"/>
    <w:rsid w:val="002220DE"/>
    <w:rsid w:val="00222291"/>
    <w:rsid w:val="0022255C"/>
    <w:rsid w:val="00222F5C"/>
    <w:rsid w:val="00223ECE"/>
    <w:rsid w:val="002242C2"/>
    <w:rsid w:val="00224643"/>
    <w:rsid w:val="00224A0B"/>
    <w:rsid w:val="00224ECB"/>
    <w:rsid w:val="002252ED"/>
    <w:rsid w:val="00225738"/>
    <w:rsid w:val="00225C0E"/>
    <w:rsid w:val="002266D5"/>
    <w:rsid w:val="0023119A"/>
    <w:rsid w:val="002317FF"/>
    <w:rsid w:val="00232493"/>
    <w:rsid w:val="002325E1"/>
    <w:rsid w:val="002335E2"/>
    <w:rsid w:val="00233D92"/>
    <w:rsid w:val="002345AF"/>
    <w:rsid w:val="002347AF"/>
    <w:rsid w:val="00234A28"/>
    <w:rsid w:val="00234A4C"/>
    <w:rsid w:val="00236120"/>
    <w:rsid w:val="00236B0B"/>
    <w:rsid w:val="0023702A"/>
    <w:rsid w:val="00237B14"/>
    <w:rsid w:val="00240507"/>
    <w:rsid w:val="00240697"/>
    <w:rsid w:val="0024102A"/>
    <w:rsid w:val="0024119E"/>
    <w:rsid w:val="0024191F"/>
    <w:rsid w:val="0024194F"/>
    <w:rsid w:val="002419B9"/>
    <w:rsid w:val="00241ED5"/>
    <w:rsid w:val="00241F2F"/>
    <w:rsid w:val="00242E2B"/>
    <w:rsid w:val="0024310C"/>
    <w:rsid w:val="002432F7"/>
    <w:rsid w:val="00243749"/>
    <w:rsid w:val="0024391D"/>
    <w:rsid w:val="00243AEE"/>
    <w:rsid w:val="00244865"/>
    <w:rsid w:val="00245590"/>
    <w:rsid w:val="002456C8"/>
    <w:rsid w:val="00245799"/>
    <w:rsid w:val="00246096"/>
    <w:rsid w:val="0024623E"/>
    <w:rsid w:val="00246648"/>
    <w:rsid w:val="002468AA"/>
    <w:rsid w:val="00246ADA"/>
    <w:rsid w:val="00246DAA"/>
    <w:rsid w:val="00247148"/>
    <w:rsid w:val="00247277"/>
    <w:rsid w:val="0024791F"/>
    <w:rsid w:val="00247CD8"/>
    <w:rsid w:val="00247D7C"/>
    <w:rsid w:val="002501A3"/>
    <w:rsid w:val="00250622"/>
    <w:rsid w:val="002509CD"/>
    <w:rsid w:val="00250C33"/>
    <w:rsid w:val="00250C8D"/>
    <w:rsid w:val="00251068"/>
    <w:rsid w:val="00251BCF"/>
    <w:rsid w:val="00252053"/>
    <w:rsid w:val="002526EA"/>
    <w:rsid w:val="002528E3"/>
    <w:rsid w:val="00252B75"/>
    <w:rsid w:val="00253426"/>
    <w:rsid w:val="00253DDC"/>
    <w:rsid w:val="002543ED"/>
    <w:rsid w:val="00254D2E"/>
    <w:rsid w:val="00255187"/>
    <w:rsid w:val="00255209"/>
    <w:rsid w:val="00255704"/>
    <w:rsid w:val="002557AE"/>
    <w:rsid w:val="00256669"/>
    <w:rsid w:val="00256740"/>
    <w:rsid w:val="00257E04"/>
    <w:rsid w:val="0026101F"/>
    <w:rsid w:val="0026104E"/>
    <w:rsid w:val="002610E9"/>
    <w:rsid w:val="002621EB"/>
    <w:rsid w:val="002626E3"/>
    <w:rsid w:val="0026304B"/>
    <w:rsid w:val="0026326E"/>
    <w:rsid w:val="0026384E"/>
    <w:rsid w:val="00263D4C"/>
    <w:rsid w:val="00263D56"/>
    <w:rsid w:val="00263D8A"/>
    <w:rsid w:val="002640E7"/>
    <w:rsid w:val="0026466E"/>
    <w:rsid w:val="0026467E"/>
    <w:rsid w:val="00264747"/>
    <w:rsid w:val="00264AFC"/>
    <w:rsid w:val="00264F2D"/>
    <w:rsid w:val="00266EA3"/>
    <w:rsid w:val="00267444"/>
    <w:rsid w:val="0027030B"/>
    <w:rsid w:val="0027032D"/>
    <w:rsid w:val="00270AB6"/>
    <w:rsid w:val="00270DEF"/>
    <w:rsid w:val="0027168E"/>
    <w:rsid w:val="00271732"/>
    <w:rsid w:val="0027177F"/>
    <w:rsid w:val="0027212E"/>
    <w:rsid w:val="002724CF"/>
    <w:rsid w:val="002724E9"/>
    <w:rsid w:val="002728B6"/>
    <w:rsid w:val="00272C93"/>
    <w:rsid w:val="00272F47"/>
    <w:rsid w:val="002732E9"/>
    <w:rsid w:val="00273883"/>
    <w:rsid w:val="00273961"/>
    <w:rsid w:val="00273E58"/>
    <w:rsid w:val="00274D12"/>
    <w:rsid w:val="0027513D"/>
    <w:rsid w:val="002751E8"/>
    <w:rsid w:val="00275A26"/>
    <w:rsid w:val="00275F35"/>
    <w:rsid w:val="0027645F"/>
    <w:rsid w:val="00276A2E"/>
    <w:rsid w:val="00277833"/>
    <w:rsid w:val="00280658"/>
    <w:rsid w:val="00280C61"/>
    <w:rsid w:val="0028116F"/>
    <w:rsid w:val="00281693"/>
    <w:rsid w:val="00281A6F"/>
    <w:rsid w:val="00282D02"/>
    <w:rsid w:val="002831B8"/>
    <w:rsid w:val="00283241"/>
    <w:rsid w:val="0028338C"/>
    <w:rsid w:val="00283B8D"/>
    <w:rsid w:val="002841E1"/>
    <w:rsid w:val="00284379"/>
    <w:rsid w:val="00284A73"/>
    <w:rsid w:val="00284CF7"/>
    <w:rsid w:val="002857E6"/>
    <w:rsid w:val="00285CC0"/>
    <w:rsid w:val="002879A2"/>
    <w:rsid w:val="00287DFE"/>
    <w:rsid w:val="002907D6"/>
    <w:rsid w:val="00290821"/>
    <w:rsid w:val="00290D49"/>
    <w:rsid w:val="002910C4"/>
    <w:rsid w:val="00291859"/>
    <w:rsid w:val="00291CFD"/>
    <w:rsid w:val="002922C8"/>
    <w:rsid w:val="00292B3E"/>
    <w:rsid w:val="00292BD2"/>
    <w:rsid w:val="00292F0A"/>
    <w:rsid w:val="002937EA"/>
    <w:rsid w:val="00293A46"/>
    <w:rsid w:val="002941A6"/>
    <w:rsid w:val="002941F0"/>
    <w:rsid w:val="00294352"/>
    <w:rsid w:val="00294CF0"/>
    <w:rsid w:val="0029550E"/>
    <w:rsid w:val="0029717D"/>
    <w:rsid w:val="002976EA"/>
    <w:rsid w:val="00297716"/>
    <w:rsid w:val="002A0B17"/>
    <w:rsid w:val="002A0B2E"/>
    <w:rsid w:val="002A118B"/>
    <w:rsid w:val="002A153A"/>
    <w:rsid w:val="002A1AC0"/>
    <w:rsid w:val="002A1CD1"/>
    <w:rsid w:val="002A29F7"/>
    <w:rsid w:val="002A2B33"/>
    <w:rsid w:val="002A2D60"/>
    <w:rsid w:val="002A32B0"/>
    <w:rsid w:val="002A362D"/>
    <w:rsid w:val="002A4D80"/>
    <w:rsid w:val="002A5026"/>
    <w:rsid w:val="002A5BEF"/>
    <w:rsid w:val="002A62BC"/>
    <w:rsid w:val="002A698E"/>
    <w:rsid w:val="002A6E17"/>
    <w:rsid w:val="002A7341"/>
    <w:rsid w:val="002A738A"/>
    <w:rsid w:val="002A7D89"/>
    <w:rsid w:val="002B0533"/>
    <w:rsid w:val="002B0C8B"/>
    <w:rsid w:val="002B169F"/>
    <w:rsid w:val="002B1B6C"/>
    <w:rsid w:val="002B26D5"/>
    <w:rsid w:val="002B2AEA"/>
    <w:rsid w:val="002B2D95"/>
    <w:rsid w:val="002B32BD"/>
    <w:rsid w:val="002B36DD"/>
    <w:rsid w:val="002B370F"/>
    <w:rsid w:val="002B440E"/>
    <w:rsid w:val="002B4A30"/>
    <w:rsid w:val="002B4C2C"/>
    <w:rsid w:val="002B5313"/>
    <w:rsid w:val="002B6CE3"/>
    <w:rsid w:val="002B6E40"/>
    <w:rsid w:val="002B73D7"/>
    <w:rsid w:val="002C04C4"/>
    <w:rsid w:val="002C0FEC"/>
    <w:rsid w:val="002C1C01"/>
    <w:rsid w:val="002C1D8C"/>
    <w:rsid w:val="002C223D"/>
    <w:rsid w:val="002C2460"/>
    <w:rsid w:val="002C24A7"/>
    <w:rsid w:val="002C2BC8"/>
    <w:rsid w:val="002C386A"/>
    <w:rsid w:val="002C389C"/>
    <w:rsid w:val="002C38A7"/>
    <w:rsid w:val="002C3EF4"/>
    <w:rsid w:val="002C4992"/>
    <w:rsid w:val="002C52FC"/>
    <w:rsid w:val="002C5429"/>
    <w:rsid w:val="002C560C"/>
    <w:rsid w:val="002C5B49"/>
    <w:rsid w:val="002C6225"/>
    <w:rsid w:val="002C66AD"/>
    <w:rsid w:val="002D0074"/>
    <w:rsid w:val="002D00DB"/>
    <w:rsid w:val="002D1671"/>
    <w:rsid w:val="002D1A56"/>
    <w:rsid w:val="002D25E1"/>
    <w:rsid w:val="002D3871"/>
    <w:rsid w:val="002D39CB"/>
    <w:rsid w:val="002D3E25"/>
    <w:rsid w:val="002D48C9"/>
    <w:rsid w:val="002D4D07"/>
    <w:rsid w:val="002D547F"/>
    <w:rsid w:val="002D5699"/>
    <w:rsid w:val="002D598B"/>
    <w:rsid w:val="002D5ECB"/>
    <w:rsid w:val="002D69FB"/>
    <w:rsid w:val="002D6BED"/>
    <w:rsid w:val="002E009D"/>
    <w:rsid w:val="002E00F1"/>
    <w:rsid w:val="002E0433"/>
    <w:rsid w:val="002E0467"/>
    <w:rsid w:val="002E05A5"/>
    <w:rsid w:val="002E08BB"/>
    <w:rsid w:val="002E1406"/>
    <w:rsid w:val="002E19F8"/>
    <w:rsid w:val="002E1BE0"/>
    <w:rsid w:val="002E1D40"/>
    <w:rsid w:val="002E1E12"/>
    <w:rsid w:val="002E2C2C"/>
    <w:rsid w:val="002E2C58"/>
    <w:rsid w:val="002E35A2"/>
    <w:rsid w:val="002E3979"/>
    <w:rsid w:val="002E3BEF"/>
    <w:rsid w:val="002E45A8"/>
    <w:rsid w:val="002E48E6"/>
    <w:rsid w:val="002E4A03"/>
    <w:rsid w:val="002E4C15"/>
    <w:rsid w:val="002E614C"/>
    <w:rsid w:val="002E6A12"/>
    <w:rsid w:val="002E6A7C"/>
    <w:rsid w:val="002E6CE5"/>
    <w:rsid w:val="002E6F9A"/>
    <w:rsid w:val="002F0168"/>
    <w:rsid w:val="002F0197"/>
    <w:rsid w:val="002F0978"/>
    <w:rsid w:val="002F0ECB"/>
    <w:rsid w:val="002F0F6F"/>
    <w:rsid w:val="002F1911"/>
    <w:rsid w:val="002F212B"/>
    <w:rsid w:val="002F2171"/>
    <w:rsid w:val="002F2317"/>
    <w:rsid w:val="002F23C7"/>
    <w:rsid w:val="002F2606"/>
    <w:rsid w:val="002F3FBE"/>
    <w:rsid w:val="002F41C1"/>
    <w:rsid w:val="002F55F9"/>
    <w:rsid w:val="002F5B33"/>
    <w:rsid w:val="002F5B53"/>
    <w:rsid w:val="002F6E22"/>
    <w:rsid w:val="002F7277"/>
    <w:rsid w:val="002F7387"/>
    <w:rsid w:val="002F76B3"/>
    <w:rsid w:val="002F7DDE"/>
    <w:rsid w:val="003001AB"/>
    <w:rsid w:val="00300306"/>
    <w:rsid w:val="00300361"/>
    <w:rsid w:val="00300471"/>
    <w:rsid w:val="00300D07"/>
    <w:rsid w:val="00300F7F"/>
    <w:rsid w:val="0030105D"/>
    <w:rsid w:val="00302093"/>
    <w:rsid w:val="0030214B"/>
    <w:rsid w:val="003024D1"/>
    <w:rsid w:val="00303B43"/>
    <w:rsid w:val="003049A8"/>
    <w:rsid w:val="00304A5D"/>
    <w:rsid w:val="003057C1"/>
    <w:rsid w:val="00305A3D"/>
    <w:rsid w:val="00305D1A"/>
    <w:rsid w:val="00305F4C"/>
    <w:rsid w:val="003060F8"/>
    <w:rsid w:val="00306874"/>
    <w:rsid w:val="0030749A"/>
    <w:rsid w:val="0030757B"/>
    <w:rsid w:val="003078D3"/>
    <w:rsid w:val="003079CA"/>
    <w:rsid w:val="00310CAC"/>
    <w:rsid w:val="00311402"/>
    <w:rsid w:val="0031162A"/>
    <w:rsid w:val="00311957"/>
    <w:rsid w:val="00311995"/>
    <w:rsid w:val="00311F11"/>
    <w:rsid w:val="0031270F"/>
    <w:rsid w:val="00312F63"/>
    <w:rsid w:val="00315650"/>
    <w:rsid w:val="00315DCB"/>
    <w:rsid w:val="00315FE4"/>
    <w:rsid w:val="0031615B"/>
    <w:rsid w:val="003166F5"/>
    <w:rsid w:val="00316ACD"/>
    <w:rsid w:val="0031714F"/>
    <w:rsid w:val="003203F8"/>
    <w:rsid w:val="00320D32"/>
    <w:rsid w:val="00320E9A"/>
    <w:rsid w:val="003213B5"/>
    <w:rsid w:val="0032159B"/>
    <w:rsid w:val="00321A87"/>
    <w:rsid w:val="0032226B"/>
    <w:rsid w:val="003223E5"/>
    <w:rsid w:val="003229E3"/>
    <w:rsid w:val="00323679"/>
    <w:rsid w:val="00323F15"/>
    <w:rsid w:val="003241D9"/>
    <w:rsid w:val="00324261"/>
    <w:rsid w:val="00324506"/>
    <w:rsid w:val="00324C10"/>
    <w:rsid w:val="00325B9A"/>
    <w:rsid w:val="003266C4"/>
    <w:rsid w:val="00326812"/>
    <w:rsid w:val="00326B2B"/>
    <w:rsid w:val="00326CB7"/>
    <w:rsid w:val="00327415"/>
    <w:rsid w:val="003279AB"/>
    <w:rsid w:val="00330518"/>
    <w:rsid w:val="00330894"/>
    <w:rsid w:val="00330B15"/>
    <w:rsid w:val="00330FB2"/>
    <w:rsid w:val="00331187"/>
    <w:rsid w:val="00331552"/>
    <w:rsid w:val="00331A52"/>
    <w:rsid w:val="00331B10"/>
    <w:rsid w:val="003329FA"/>
    <w:rsid w:val="0033375E"/>
    <w:rsid w:val="00333E9B"/>
    <w:rsid w:val="003340FB"/>
    <w:rsid w:val="00334948"/>
    <w:rsid w:val="00335B2C"/>
    <w:rsid w:val="00335B40"/>
    <w:rsid w:val="00335BFC"/>
    <w:rsid w:val="00336B2D"/>
    <w:rsid w:val="003372D7"/>
    <w:rsid w:val="0033CDA4"/>
    <w:rsid w:val="0034134A"/>
    <w:rsid w:val="00341457"/>
    <w:rsid w:val="00341A85"/>
    <w:rsid w:val="00341FC3"/>
    <w:rsid w:val="003420E4"/>
    <w:rsid w:val="00342150"/>
    <w:rsid w:val="00342349"/>
    <w:rsid w:val="0034257D"/>
    <w:rsid w:val="0034290D"/>
    <w:rsid w:val="00343018"/>
    <w:rsid w:val="00343511"/>
    <w:rsid w:val="00343D38"/>
    <w:rsid w:val="00344620"/>
    <w:rsid w:val="00344871"/>
    <w:rsid w:val="003449D3"/>
    <w:rsid w:val="00344C2A"/>
    <w:rsid w:val="00344CEE"/>
    <w:rsid w:val="00345144"/>
    <w:rsid w:val="003462EF"/>
    <w:rsid w:val="0034746F"/>
    <w:rsid w:val="003476B3"/>
    <w:rsid w:val="0034773A"/>
    <w:rsid w:val="0034CF73"/>
    <w:rsid w:val="00350450"/>
    <w:rsid w:val="0035062F"/>
    <w:rsid w:val="00350792"/>
    <w:rsid w:val="003508A3"/>
    <w:rsid w:val="00350AD5"/>
    <w:rsid w:val="00350E71"/>
    <w:rsid w:val="00350F57"/>
    <w:rsid w:val="00350F7D"/>
    <w:rsid w:val="00351677"/>
    <w:rsid w:val="00351EFF"/>
    <w:rsid w:val="00351F58"/>
    <w:rsid w:val="00352051"/>
    <w:rsid w:val="00352670"/>
    <w:rsid w:val="003534D1"/>
    <w:rsid w:val="0035353F"/>
    <w:rsid w:val="003536AE"/>
    <w:rsid w:val="00353A4F"/>
    <w:rsid w:val="00353FA3"/>
    <w:rsid w:val="003545DE"/>
    <w:rsid w:val="0035481A"/>
    <w:rsid w:val="00354F44"/>
    <w:rsid w:val="00355E50"/>
    <w:rsid w:val="00355F76"/>
    <w:rsid w:val="0035619F"/>
    <w:rsid w:val="0035656A"/>
    <w:rsid w:val="00356784"/>
    <w:rsid w:val="003567E5"/>
    <w:rsid w:val="00356A69"/>
    <w:rsid w:val="003570E0"/>
    <w:rsid w:val="00357CC3"/>
    <w:rsid w:val="00357FC2"/>
    <w:rsid w:val="00360031"/>
    <w:rsid w:val="00360577"/>
    <w:rsid w:val="003613DA"/>
    <w:rsid w:val="003615F8"/>
    <w:rsid w:val="003619E0"/>
    <w:rsid w:val="00361D96"/>
    <w:rsid w:val="00361DE1"/>
    <w:rsid w:val="00362794"/>
    <w:rsid w:val="003628C0"/>
    <w:rsid w:val="00362D49"/>
    <w:rsid w:val="003632D8"/>
    <w:rsid w:val="003635C4"/>
    <w:rsid w:val="00364272"/>
    <w:rsid w:val="00364889"/>
    <w:rsid w:val="0036492D"/>
    <w:rsid w:val="0036518B"/>
    <w:rsid w:val="00365649"/>
    <w:rsid w:val="00366098"/>
    <w:rsid w:val="003669CB"/>
    <w:rsid w:val="00366C2A"/>
    <w:rsid w:val="003679E5"/>
    <w:rsid w:val="00370397"/>
    <w:rsid w:val="00370BAF"/>
    <w:rsid w:val="00370CA1"/>
    <w:rsid w:val="003713C4"/>
    <w:rsid w:val="00371D44"/>
    <w:rsid w:val="00372012"/>
    <w:rsid w:val="0037290B"/>
    <w:rsid w:val="00372D19"/>
    <w:rsid w:val="0037315D"/>
    <w:rsid w:val="00373232"/>
    <w:rsid w:val="00373890"/>
    <w:rsid w:val="003742CE"/>
    <w:rsid w:val="003743B1"/>
    <w:rsid w:val="003743E7"/>
    <w:rsid w:val="0037453B"/>
    <w:rsid w:val="003747E0"/>
    <w:rsid w:val="00375C34"/>
    <w:rsid w:val="00376FDC"/>
    <w:rsid w:val="003774A8"/>
    <w:rsid w:val="00377593"/>
    <w:rsid w:val="00377C97"/>
    <w:rsid w:val="0038017F"/>
    <w:rsid w:val="0038123B"/>
    <w:rsid w:val="00381F54"/>
    <w:rsid w:val="0038208D"/>
    <w:rsid w:val="00382303"/>
    <w:rsid w:val="00382892"/>
    <w:rsid w:val="00382B14"/>
    <w:rsid w:val="003834DE"/>
    <w:rsid w:val="003837C2"/>
    <w:rsid w:val="00383871"/>
    <w:rsid w:val="00383B77"/>
    <w:rsid w:val="00384489"/>
    <w:rsid w:val="00385416"/>
    <w:rsid w:val="00385C21"/>
    <w:rsid w:val="00385DE9"/>
    <w:rsid w:val="00385E66"/>
    <w:rsid w:val="00386716"/>
    <w:rsid w:val="00387A11"/>
    <w:rsid w:val="00387FA9"/>
    <w:rsid w:val="00390473"/>
    <w:rsid w:val="00390503"/>
    <w:rsid w:val="0039081C"/>
    <w:rsid w:val="00390863"/>
    <w:rsid w:val="003909A2"/>
    <w:rsid w:val="00390E22"/>
    <w:rsid w:val="00391E5A"/>
    <w:rsid w:val="00392354"/>
    <w:rsid w:val="003926B1"/>
    <w:rsid w:val="00392AE1"/>
    <w:rsid w:val="00392FA7"/>
    <w:rsid w:val="00393930"/>
    <w:rsid w:val="003942BE"/>
    <w:rsid w:val="003942EE"/>
    <w:rsid w:val="0039451C"/>
    <w:rsid w:val="00395060"/>
    <w:rsid w:val="003959B3"/>
    <w:rsid w:val="00396327"/>
    <w:rsid w:val="0039688F"/>
    <w:rsid w:val="003974A8"/>
    <w:rsid w:val="003A0CDB"/>
    <w:rsid w:val="003A100A"/>
    <w:rsid w:val="003A127F"/>
    <w:rsid w:val="003A15F2"/>
    <w:rsid w:val="003A1877"/>
    <w:rsid w:val="003A1A4C"/>
    <w:rsid w:val="003A1D63"/>
    <w:rsid w:val="003A23C4"/>
    <w:rsid w:val="003A28CD"/>
    <w:rsid w:val="003A293E"/>
    <w:rsid w:val="003A39CA"/>
    <w:rsid w:val="003A40E0"/>
    <w:rsid w:val="003A4305"/>
    <w:rsid w:val="003A474E"/>
    <w:rsid w:val="003A4769"/>
    <w:rsid w:val="003A49FD"/>
    <w:rsid w:val="003A52E7"/>
    <w:rsid w:val="003A53C5"/>
    <w:rsid w:val="003A5ECB"/>
    <w:rsid w:val="003A5F82"/>
    <w:rsid w:val="003A6693"/>
    <w:rsid w:val="003A678B"/>
    <w:rsid w:val="003A6EC9"/>
    <w:rsid w:val="003A6FDE"/>
    <w:rsid w:val="003A718D"/>
    <w:rsid w:val="003A7BE9"/>
    <w:rsid w:val="003B0DAC"/>
    <w:rsid w:val="003B1538"/>
    <w:rsid w:val="003B15BE"/>
    <w:rsid w:val="003B16AA"/>
    <w:rsid w:val="003B1D74"/>
    <w:rsid w:val="003B1DC6"/>
    <w:rsid w:val="003B1DF4"/>
    <w:rsid w:val="003B32E3"/>
    <w:rsid w:val="003B3E95"/>
    <w:rsid w:val="003B4125"/>
    <w:rsid w:val="003B450C"/>
    <w:rsid w:val="003B674F"/>
    <w:rsid w:val="003B6A51"/>
    <w:rsid w:val="003B6C3E"/>
    <w:rsid w:val="003B6E23"/>
    <w:rsid w:val="003B72A3"/>
    <w:rsid w:val="003B784B"/>
    <w:rsid w:val="003B7F6A"/>
    <w:rsid w:val="003C04AA"/>
    <w:rsid w:val="003C0605"/>
    <w:rsid w:val="003C0A5A"/>
    <w:rsid w:val="003C0B95"/>
    <w:rsid w:val="003C1018"/>
    <w:rsid w:val="003C25CC"/>
    <w:rsid w:val="003C2743"/>
    <w:rsid w:val="003C301D"/>
    <w:rsid w:val="003C32BE"/>
    <w:rsid w:val="003C331F"/>
    <w:rsid w:val="003C37E2"/>
    <w:rsid w:val="003C3B66"/>
    <w:rsid w:val="003C3DE8"/>
    <w:rsid w:val="003C43DF"/>
    <w:rsid w:val="003C4445"/>
    <w:rsid w:val="003C4719"/>
    <w:rsid w:val="003C5326"/>
    <w:rsid w:val="003C6E38"/>
    <w:rsid w:val="003C6F6D"/>
    <w:rsid w:val="003C7361"/>
    <w:rsid w:val="003C73A0"/>
    <w:rsid w:val="003C7701"/>
    <w:rsid w:val="003C785F"/>
    <w:rsid w:val="003C7F21"/>
    <w:rsid w:val="003D1ECB"/>
    <w:rsid w:val="003D24FD"/>
    <w:rsid w:val="003D2ADC"/>
    <w:rsid w:val="003D30AB"/>
    <w:rsid w:val="003D3806"/>
    <w:rsid w:val="003D3A57"/>
    <w:rsid w:val="003D3CF8"/>
    <w:rsid w:val="003D3D21"/>
    <w:rsid w:val="003D564C"/>
    <w:rsid w:val="003D573B"/>
    <w:rsid w:val="003D65DC"/>
    <w:rsid w:val="003D67AB"/>
    <w:rsid w:val="003D6AA9"/>
    <w:rsid w:val="003D74B9"/>
    <w:rsid w:val="003D799D"/>
    <w:rsid w:val="003E02B3"/>
    <w:rsid w:val="003E0B10"/>
    <w:rsid w:val="003E192B"/>
    <w:rsid w:val="003E1F7F"/>
    <w:rsid w:val="003E2604"/>
    <w:rsid w:val="003E2830"/>
    <w:rsid w:val="003E2994"/>
    <w:rsid w:val="003E2AEA"/>
    <w:rsid w:val="003E2BBF"/>
    <w:rsid w:val="003E4129"/>
    <w:rsid w:val="003E4249"/>
    <w:rsid w:val="003E4EE4"/>
    <w:rsid w:val="003E531C"/>
    <w:rsid w:val="003E5A67"/>
    <w:rsid w:val="003E5D3D"/>
    <w:rsid w:val="003E5F4C"/>
    <w:rsid w:val="003E7C42"/>
    <w:rsid w:val="003E7E21"/>
    <w:rsid w:val="003F0CC5"/>
    <w:rsid w:val="003F0F04"/>
    <w:rsid w:val="003F11CD"/>
    <w:rsid w:val="003F1710"/>
    <w:rsid w:val="003F1954"/>
    <w:rsid w:val="003F2036"/>
    <w:rsid w:val="003F2209"/>
    <w:rsid w:val="003F27E2"/>
    <w:rsid w:val="003F2D17"/>
    <w:rsid w:val="003F385A"/>
    <w:rsid w:val="003F3BC5"/>
    <w:rsid w:val="003F4078"/>
    <w:rsid w:val="003F43AD"/>
    <w:rsid w:val="003F4A29"/>
    <w:rsid w:val="003F4A93"/>
    <w:rsid w:val="003F50EB"/>
    <w:rsid w:val="003F52D3"/>
    <w:rsid w:val="003F56D3"/>
    <w:rsid w:val="003F5719"/>
    <w:rsid w:val="003F5C5B"/>
    <w:rsid w:val="003F5D85"/>
    <w:rsid w:val="003F5EEA"/>
    <w:rsid w:val="003F5FB1"/>
    <w:rsid w:val="003F6167"/>
    <w:rsid w:val="003F68B1"/>
    <w:rsid w:val="003F6C9C"/>
    <w:rsid w:val="003F6FDF"/>
    <w:rsid w:val="003F77DD"/>
    <w:rsid w:val="004005E2"/>
    <w:rsid w:val="00400999"/>
    <w:rsid w:val="004009CA"/>
    <w:rsid w:val="00400D66"/>
    <w:rsid w:val="00400EA0"/>
    <w:rsid w:val="00401467"/>
    <w:rsid w:val="004016E7"/>
    <w:rsid w:val="00401B41"/>
    <w:rsid w:val="00401EB1"/>
    <w:rsid w:val="0040217F"/>
    <w:rsid w:val="00402507"/>
    <w:rsid w:val="004026BD"/>
    <w:rsid w:val="00402702"/>
    <w:rsid w:val="00403328"/>
    <w:rsid w:val="00403A2D"/>
    <w:rsid w:val="00405306"/>
    <w:rsid w:val="004053FB"/>
    <w:rsid w:val="004057C7"/>
    <w:rsid w:val="004057EB"/>
    <w:rsid w:val="00405A51"/>
    <w:rsid w:val="00405EE6"/>
    <w:rsid w:val="004060B9"/>
    <w:rsid w:val="0040714D"/>
    <w:rsid w:val="004072A3"/>
    <w:rsid w:val="004079D4"/>
    <w:rsid w:val="00407E28"/>
    <w:rsid w:val="00407E2C"/>
    <w:rsid w:val="00407F29"/>
    <w:rsid w:val="004102D5"/>
    <w:rsid w:val="0041075E"/>
    <w:rsid w:val="00410A35"/>
    <w:rsid w:val="00411905"/>
    <w:rsid w:val="004121AE"/>
    <w:rsid w:val="00412496"/>
    <w:rsid w:val="00412497"/>
    <w:rsid w:val="00412801"/>
    <w:rsid w:val="004128B7"/>
    <w:rsid w:val="00412939"/>
    <w:rsid w:val="00412A6B"/>
    <w:rsid w:val="00412E2D"/>
    <w:rsid w:val="0041306B"/>
    <w:rsid w:val="0041328F"/>
    <w:rsid w:val="0041342A"/>
    <w:rsid w:val="00413E4A"/>
    <w:rsid w:val="004148AE"/>
    <w:rsid w:val="00414B76"/>
    <w:rsid w:val="004160F7"/>
    <w:rsid w:val="0041666A"/>
    <w:rsid w:val="00416881"/>
    <w:rsid w:val="00416E30"/>
    <w:rsid w:val="004170A1"/>
    <w:rsid w:val="004172E3"/>
    <w:rsid w:val="0042017F"/>
    <w:rsid w:val="00420604"/>
    <w:rsid w:val="00421560"/>
    <w:rsid w:val="00421D70"/>
    <w:rsid w:val="00423034"/>
    <w:rsid w:val="00423317"/>
    <w:rsid w:val="004233B9"/>
    <w:rsid w:val="004234A5"/>
    <w:rsid w:val="004240CD"/>
    <w:rsid w:val="00424305"/>
    <w:rsid w:val="0042481C"/>
    <w:rsid w:val="00424DB6"/>
    <w:rsid w:val="00424ED2"/>
    <w:rsid w:val="004258F7"/>
    <w:rsid w:val="004265B0"/>
    <w:rsid w:val="004268EB"/>
    <w:rsid w:val="004270DC"/>
    <w:rsid w:val="0042766C"/>
    <w:rsid w:val="0042767C"/>
    <w:rsid w:val="00427947"/>
    <w:rsid w:val="00430AB2"/>
    <w:rsid w:val="0043128C"/>
    <w:rsid w:val="00431820"/>
    <w:rsid w:val="004318BE"/>
    <w:rsid w:val="0043194B"/>
    <w:rsid w:val="00431B10"/>
    <w:rsid w:val="00431C26"/>
    <w:rsid w:val="00431F58"/>
    <w:rsid w:val="00433602"/>
    <w:rsid w:val="00433BE5"/>
    <w:rsid w:val="004343F1"/>
    <w:rsid w:val="00434507"/>
    <w:rsid w:val="0043458B"/>
    <w:rsid w:val="0043483F"/>
    <w:rsid w:val="00434B3C"/>
    <w:rsid w:val="00434CB3"/>
    <w:rsid w:val="00434F18"/>
    <w:rsid w:val="00435121"/>
    <w:rsid w:val="0043550D"/>
    <w:rsid w:val="00435875"/>
    <w:rsid w:val="0043597C"/>
    <w:rsid w:val="00435A48"/>
    <w:rsid w:val="0043634B"/>
    <w:rsid w:val="00436914"/>
    <w:rsid w:val="00436A51"/>
    <w:rsid w:val="00436CB5"/>
    <w:rsid w:val="00436DB8"/>
    <w:rsid w:val="00437906"/>
    <w:rsid w:val="00437969"/>
    <w:rsid w:val="00440069"/>
    <w:rsid w:val="00442639"/>
    <w:rsid w:val="004434BA"/>
    <w:rsid w:val="004434C8"/>
    <w:rsid w:val="00443858"/>
    <w:rsid w:val="00443BCE"/>
    <w:rsid w:val="004441E7"/>
    <w:rsid w:val="004447DE"/>
    <w:rsid w:val="00444A2B"/>
    <w:rsid w:val="00444E9D"/>
    <w:rsid w:val="00445092"/>
    <w:rsid w:val="004467FE"/>
    <w:rsid w:val="00447C2B"/>
    <w:rsid w:val="00447E8A"/>
    <w:rsid w:val="00450124"/>
    <w:rsid w:val="004501EA"/>
    <w:rsid w:val="004505E6"/>
    <w:rsid w:val="004509C3"/>
    <w:rsid w:val="00450DDF"/>
    <w:rsid w:val="00450E32"/>
    <w:rsid w:val="00450EEC"/>
    <w:rsid w:val="004516BB"/>
    <w:rsid w:val="00451866"/>
    <w:rsid w:val="00451D0D"/>
    <w:rsid w:val="00451ECC"/>
    <w:rsid w:val="00452142"/>
    <w:rsid w:val="00452410"/>
    <w:rsid w:val="00452B63"/>
    <w:rsid w:val="00452CE8"/>
    <w:rsid w:val="0045321D"/>
    <w:rsid w:val="00453365"/>
    <w:rsid w:val="0045379F"/>
    <w:rsid w:val="00453A9F"/>
    <w:rsid w:val="00454102"/>
    <w:rsid w:val="004545B3"/>
    <w:rsid w:val="00454910"/>
    <w:rsid w:val="00454EED"/>
    <w:rsid w:val="0045634D"/>
    <w:rsid w:val="00456D53"/>
    <w:rsid w:val="004570AE"/>
    <w:rsid w:val="0045712A"/>
    <w:rsid w:val="00457405"/>
    <w:rsid w:val="00457571"/>
    <w:rsid w:val="00457677"/>
    <w:rsid w:val="0045793F"/>
    <w:rsid w:val="00457C4B"/>
    <w:rsid w:val="00457D9D"/>
    <w:rsid w:val="0046027A"/>
    <w:rsid w:val="00460BE0"/>
    <w:rsid w:val="00461122"/>
    <w:rsid w:val="0046123C"/>
    <w:rsid w:val="00461497"/>
    <w:rsid w:val="00461995"/>
    <w:rsid w:val="00462589"/>
    <w:rsid w:val="00462C22"/>
    <w:rsid w:val="00463807"/>
    <w:rsid w:val="00463943"/>
    <w:rsid w:val="00463952"/>
    <w:rsid w:val="00464E08"/>
    <w:rsid w:val="00464EEC"/>
    <w:rsid w:val="00465A13"/>
    <w:rsid w:val="00465CD6"/>
    <w:rsid w:val="0046696E"/>
    <w:rsid w:val="004669D0"/>
    <w:rsid w:val="00466C71"/>
    <w:rsid w:val="0046708C"/>
    <w:rsid w:val="00467563"/>
    <w:rsid w:val="00467C1C"/>
    <w:rsid w:val="0047036E"/>
    <w:rsid w:val="0047076B"/>
    <w:rsid w:val="0047094D"/>
    <w:rsid w:val="00470CE5"/>
    <w:rsid w:val="00470E15"/>
    <w:rsid w:val="00471478"/>
    <w:rsid w:val="00471AE7"/>
    <w:rsid w:val="00471E73"/>
    <w:rsid w:val="00472B87"/>
    <w:rsid w:val="00472C94"/>
    <w:rsid w:val="0047389E"/>
    <w:rsid w:val="004738AF"/>
    <w:rsid w:val="00473DD5"/>
    <w:rsid w:val="00473EA1"/>
    <w:rsid w:val="00473F5B"/>
    <w:rsid w:val="004752B8"/>
    <w:rsid w:val="00475494"/>
    <w:rsid w:val="004755B0"/>
    <w:rsid w:val="00475874"/>
    <w:rsid w:val="00476282"/>
    <w:rsid w:val="004763D4"/>
    <w:rsid w:val="00476D1F"/>
    <w:rsid w:val="004774AC"/>
    <w:rsid w:val="00480012"/>
    <w:rsid w:val="004807B4"/>
    <w:rsid w:val="004808A5"/>
    <w:rsid w:val="00480C9F"/>
    <w:rsid w:val="004814C4"/>
    <w:rsid w:val="00481CCD"/>
    <w:rsid w:val="00481D4D"/>
    <w:rsid w:val="00482018"/>
    <w:rsid w:val="00482329"/>
    <w:rsid w:val="004832EB"/>
    <w:rsid w:val="00483C32"/>
    <w:rsid w:val="00484559"/>
    <w:rsid w:val="00484DBC"/>
    <w:rsid w:val="0048551E"/>
    <w:rsid w:val="00485E6D"/>
    <w:rsid w:val="0048680E"/>
    <w:rsid w:val="00486FAF"/>
    <w:rsid w:val="004870B1"/>
    <w:rsid w:val="00487853"/>
    <w:rsid w:val="00487868"/>
    <w:rsid w:val="00487DB1"/>
    <w:rsid w:val="004906C6"/>
    <w:rsid w:val="00490F98"/>
    <w:rsid w:val="004913AE"/>
    <w:rsid w:val="00491422"/>
    <w:rsid w:val="00491892"/>
    <w:rsid w:val="00491BCA"/>
    <w:rsid w:val="00492009"/>
    <w:rsid w:val="004926AD"/>
    <w:rsid w:val="00492721"/>
    <w:rsid w:val="00492A35"/>
    <w:rsid w:val="00492BC8"/>
    <w:rsid w:val="0049355A"/>
    <w:rsid w:val="00493A4A"/>
    <w:rsid w:val="00493B3C"/>
    <w:rsid w:val="0049400E"/>
    <w:rsid w:val="004941C1"/>
    <w:rsid w:val="00494569"/>
    <w:rsid w:val="004945A3"/>
    <w:rsid w:val="00494902"/>
    <w:rsid w:val="004956F9"/>
    <w:rsid w:val="004960F5"/>
    <w:rsid w:val="004961D5"/>
    <w:rsid w:val="00496806"/>
    <w:rsid w:val="0049688B"/>
    <w:rsid w:val="00496AF5"/>
    <w:rsid w:val="0049704E"/>
    <w:rsid w:val="00497367"/>
    <w:rsid w:val="004976A8"/>
    <w:rsid w:val="004A021A"/>
    <w:rsid w:val="004A03E3"/>
    <w:rsid w:val="004A0AD5"/>
    <w:rsid w:val="004A10ED"/>
    <w:rsid w:val="004A1239"/>
    <w:rsid w:val="004A1713"/>
    <w:rsid w:val="004A247B"/>
    <w:rsid w:val="004A2A9B"/>
    <w:rsid w:val="004A2E5B"/>
    <w:rsid w:val="004A3106"/>
    <w:rsid w:val="004A3207"/>
    <w:rsid w:val="004A37A0"/>
    <w:rsid w:val="004A3883"/>
    <w:rsid w:val="004A3958"/>
    <w:rsid w:val="004A3DAA"/>
    <w:rsid w:val="004A42AD"/>
    <w:rsid w:val="004A4A5D"/>
    <w:rsid w:val="004A4B8A"/>
    <w:rsid w:val="004A4C08"/>
    <w:rsid w:val="004A4E5D"/>
    <w:rsid w:val="004A5E4C"/>
    <w:rsid w:val="004A6103"/>
    <w:rsid w:val="004A619C"/>
    <w:rsid w:val="004A6412"/>
    <w:rsid w:val="004A72B7"/>
    <w:rsid w:val="004A7567"/>
    <w:rsid w:val="004A7AD9"/>
    <w:rsid w:val="004A7DFB"/>
    <w:rsid w:val="004B005B"/>
    <w:rsid w:val="004B00E0"/>
    <w:rsid w:val="004B0805"/>
    <w:rsid w:val="004B0D66"/>
    <w:rsid w:val="004B114B"/>
    <w:rsid w:val="004B19DC"/>
    <w:rsid w:val="004B1F21"/>
    <w:rsid w:val="004B2069"/>
    <w:rsid w:val="004B20A0"/>
    <w:rsid w:val="004B2107"/>
    <w:rsid w:val="004B21D0"/>
    <w:rsid w:val="004B21F3"/>
    <w:rsid w:val="004B2AEF"/>
    <w:rsid w:val="004B39CF"/>
    <w:rsid w:val="004B39F8"/>
    <w:rsid w:val="004B3F9B"/>
    <w:rsid w:val="004B40ED"/>
    <w:rsid w:val="004B4378"/>
    <w:rsid w:val="004B43B1"/>
    <w:rsid w:val="004B4725"/>
    <w:rsid w:val="004B5975"/>
    <w:rsid w:val="004B5D0E"/>
    <w:rsid w:val="004B6AB7"/>
    <w:rsid w:val="004B6CAA"/>
    <w:rsid w:val="004B74FE"/>
    <w:rsid w:val="004B7707"/>
    <w:rsid w:val="004B7B67"/>
    <w:rsid w:val="004C18C1"/>
    <w:rsid w:val="004C1A54"/>
    <w:rsid w:val="004C1DDA"/>
    <w:rsid w:val="004C2ADB"/>
    <w:rsid w:val="004C2D15"/>
    <w:rsid w:val="004C3374"/>
    <w:rsid w:val="004C363F"/>
    <w:rsid w:val="004C39FA"/>
    <w:rsid w:val="004C3AFA"/>
    <w:rsid w:val="004C3CBD"/>
    <w:rsid w:val="004C457A"/>
    <w:rsid w:val="004C4A3A"/>
    <w:rsid w:val="004C4F09"/>
    <w:rsid w:val="004C5275"/>
    <w:rsid w:val="004C574F"/>
    <w:rsid w:val="004C592F"/>
    <w:rsid w:val="004C6D75"/>
    <w:rsid w:val="004C7125"/>
    <w:rsid w:val="004C712D"/>
    <w:rsid w:val="004C7287"/>
    <w:rsid w:val="004D02CE"/>
    <w:rsid w:val="004D09B9"/>
    <w:rsid w:val="004D100A"/>
    <w:rsid w:val="004D1470"/>
    <w:rsid w:val="004D259B"/>
    <w:rsid w:val="004D33BB"/>
    <w:rsid w:val="004D372C"/>
    <w:rsid w:val="004D3BB0"/>
    <w:rsid w:val="004D3DE9"/>
    <w:rsid w:val="004D4939"/>
    <w:rsid w:val="004D4B28"/>
    <w:rsid w:val="004D4D95"/>
    <w:rsid w:val="004D56A7"/>
    <w:rsid w:val="004D5D5A"/>
    <w:rsid w:val="004D63FD"/>
    <w:rsid w:val="004D664E"/>
    <w:rsid w:val="004D737B"/>
    <w:rsid w:val="004E00D6"/>
    <w:rsid w:val="004E025D"/>
    <w:rsid w:val="004E05E9"/>
    <w:rsid w:val="004E0672"/>
    <w:rsid w:val="004E1781"/>
    <w:rsid w:val="004E2034"/>
    <w:rsid w:val="004E20D1"/>
    <w:rsid w:val="004E2606"/>
    <w:rsid w:val="004E2740"/>
    <w:rsid w:val="004E2BE3"/>
    <w:rsid w:val="004E2C7F"/>
    <w:rsid w:val="004E31DF"/>
    <w:rsid w:val="004E397F"/>
    <w:rsid w:val="004E3F12"/>
    <w:rsid w:val="004E48F9"/>
    <w:rsid w:val="004E51A2"/>
    <w:rsid w:val="004E5A82"/>
    <w:rsid w:val="004E5CE7"/>
    <w:rsid w:val="004E5D8A"/>
    <w:rsid w:val="004E6924"/>
    <w:rsid w:val="004E6FB6"/>
    <w:rsid w:val="004E7205"/>
    <w:rsid w:val="004E74DF"/>
    <w:rsid w:val="004E7569"/>
    <w:rsid w:val="004F010F"/>
    <w:rsid w:val="004F0AC0"/>
    <w:rsid w:val="004F0EC3"/>
    <w:rsid w:val="004F1D31"/>
    <w:rsid w:val="004F1D83"/>
    <w:rsid w:val="004F24CD"/>
    <w:rsid w:val="004F27A9"/>
    <w:rsid w:val="004F2EA5"/>
    <w:rsid w:val="004F38E5"/>
    <w:rsid w:val="004F39DA"/>
    <w:rsid w:val="004F4771"/>
    <w:rsid w:val="004F4ED8"/>
    <w:rsid w:val="004F646E"/>
    <w:rsid w:val="004F6741"/>
    <w:rsid w:val="004F676C"/>
    <w:rsid w:val="004F7284"/>
    <w:rsid w:val="004F7C2A"/>
    <w:rsid w:val="0050042A"/>
    <w:rsid w:val="00500620"/>
    <w:rsid w:val="005014DF"/>
    <w:rsid w:val="0050170F"/>
    <w:rsid w:val="00501BF5"/>
    <w:rsid w:val="00501CB5"/>
    <w:rsid w:val="0050293A"/>
    <w:rsid w:val="005030ED"/>
    <w:rsid w:val="00503136"/>
    <w:rsid w:val="00503857"/>
    <w:rsid w:val="00503B03"/>
    <w:rsid w:val="00504193"/>
    <w:rsid w:val="00505553"/>
    <w:rsid w:val="00505616"/>
    <w:rsid w:val="005059F0"/>
    <w:rsid w:val="00505BC1"/>
    <w:rsid w:val="0050671F"/>
    <w:rsid w:val="005069F8"/>
    <w:rsid w:val="00507E25"/>
    <w:rsid w:val="00507F5A"/>
    <w:rsid w:val="005104FC"/>
    <w:rsid w:val="00510540"/>
    <w:rsid w:val="00510EA4"/>
    <w:rsid w:val="00510EDB"/>
    <w:rsid w:val="0051106D"/>
    <w:rsid w:val="0051108D"/>
    <w:rsid w:val="005119D7"/>
    <w:rsid w:val="00511D10"/>
    <w:rsid w:val="00512799"/>
    <w:rsid w:val="00512F38"/>
    <w:rsid w:val="00512F4F"/>
    <w:rsid w:val="00513531"/>
    <w:rsid w:val="005136D9"/>
    <w:rsid w:val="005138BB"/>
    <w:rsid w:val="00513B91"/>
    <w:rsid w:val="00514094"/>
    <w:rsid w:val="0051497C"/>
    <w:rsid w:val="005151EA"/>
    <w:rsid w:val="00515F9D"/>
    <w:rsid w:val="00515FAA"/>
    <w:rsid w:val="00516297"/>
    <w:rsid w:val="00516A9D"/>
    <w:rsid w:val="00516E87"/>
    <w:rsid w:val="00517037"/>
    <w:rsid w:val="0051713E"/>
    <w:rsid w:val="0051756D"/>
    <w:rsid w:val="005201F7"/>
    <w:rsid w:val="00520530"/>
    <w:rsid w:val="0052071D"/>
    <w:rsid w:val="005207D0"/>
    <w:rsid w:val="005216B9"/>
    <w:rsid w:val="00521ACF"/>
    <w:rsid w:val="00522A99"/>
    <w:rsid w:val="00522D0D"/>
    <w:rsid w:val="00523276"/>
    <w:rsid w:val="00523710"/>
    <w:rsid w:val="0052392E"/>
    <w:rsid w:val="00523DFE"/>
    <w:rsid w:val="00523FBA"/>
    <w:rsid w:val="005241BA"/>
    <w:rsid w:val="005244FD"/>
    <w:rsid w:val="00524AE5"/>
    <w:rsid w:val="00524CC6"/>
    <w:rsid w:val="00524F52"/>
    <w:rsid w:val="005254A9"/>
    <w:rsid w:val="005264CF"/>
    <w:rsid w:val="0052658C"/>
    <w:rsid w:val="0052670C"/>
    <w:rsid w:val="00526982"/>
    <w:rsid w:val="00527222"/>
    <w:rsid w:val="0052732A"/>
    <w:rsid w:val="00527923"/>
    <w:rsid w:val="00527CEF"/>
    <w:rsid w:val="00530185"/>
    <w:rsid w:val="0053032D"/>
    <w:rsid w:val="0053056D"/>
    <w:rsid w:val="00530644"/>
    <w:rsid w:val="00530737"/>
    <w:rsid w:val="005307CC"/>
    <w:rsid w:val="00530E03"/>
    <w:rsid w:val="005310C3"/>
    <w:rsid w:val="005312A2"/>
    <w:rsid w:val="005317DD"/>
    <w:rsid w:val="00531A91"/>
    <w:rsid w:val="00531B34"/>
    <w:rsid w:val="00532059"/>
    <w:rsid w:val="005321A6"/>
    <w:rsid w:val="00532613"/>
    <w:rsid w:val="005328EE"/>
    <w:rsid w:val="00532BEA"/>
    <w:rsid w:val="00532C5B"/>
    <w:rsid w:val="00532D2C"/>
    <w:rsid w:val="00533EA6"/>
    <w:rsid w:val="005349BA"/>
    <w:rsid w:val="00534A9D"/>
    <w:rsid w:val="00534D7C"/>
    <w:rsid w:val="0053558C"/>
    <w:rsid w:val="00536984"/>
    <w:rsid w:val="00536CC1"/>
    <w:rsid w:val="00536DE5"/>
    <w:rsid w:val="00537AC0"/>
    <w:rsid w:val="005405A4"/>
    <w:rsid w:val="00540615"/>
    <w:rsid w:val="00540C13"/>
    <w:rsid w:val="00540DB4"/>
    <w:rsid w:val="00540F3E"/>
    <w:rsid w:val="005412A1"/>
    <w:rsid w:val="00542E16"/>
    <w:rsid w:val="00542E5A"/>
    <w:rsid w:val="00542F07"/>
    <w:rsid w:val="0054301D"/>
    <w:rsid w:val="005430AC"/>
    <w:rsid w:val="00543A94"/>
    <w:rsid w:val="00543E72"/>
    <w:rsid w:val="00543E9B"/>
    <w:rsid w:val="00543EEA"/>
    <w:rsid w:val="005443BF"/>
    <w:rsid w:val="00544D61"/>
    <w:rsid w:val="00544D95"/>
    <w:rsid w:val="00545465"/>
    <w:rsid w:val="00545B90"/>
    <w:rsid w:val="00545BD8"/>
    <w:rsid w:val="005466B9"/>
    <w:rsid w:val="00547000"/>
    <w:rsid w:val="00547EF8"/>
    <w:rsid w:val="005500EE"/>
    <w:rsid w:val="005508CD"/>
    <w:rsid w:val="00550905"/>
    <w:rsid w:val="00550D68"/>
    <w:rsid w:val="00551451"/>
    <w:rsid w:val="005516AF"/>
    <w:rsid w:val="005534AF"/>
    <w:rsid w:val="005534E0"/>
    <w:rsid w:val="0055379C"/>
    <w:rsid w:val="00553BD6"/>
    <w:rsid w:val="00554131"/>
    <w:rsid w:val="0055461C"/>
    <w:rsid w:val="00554B7B"/>
    <w:rsid w:val="00554CDD"/>
    <w:rsid w:val="00555678"/>
    <w:rsid w:val="005559BC"/>
    <w:rsid w:val="00555A95"/>
    <w:rsid w:val="00555C06"/>
    <w:rsid w:val="0055671E"/>
    <w:rsid w:val="005569C5"/>
    <w:rsid w:val="005570FE"/>
    <w:rsid w:val="0055788B"/>
    <w:rsid w:val="005578D9"/>
    <w:rsid w:val="00557E9A"/>
    <w:rsid w:val="00560800"/>
    <w:rsid w:val="0056083E"/>
    <w:rsid w:val="00560ACD"/>
    <w:rsid w:val="00560BF9"/>
    <w:rsid w:val="00561CAA"/>
    <w:rsid w:val="00561DA8"/>
    <w:rsid w:val="00561F9C"/>
    <w:rsid w:val="0056222E"/>
    <w:rsid w:val="0056293C"/>
    <w:rsid w:val="00562F9E"/>
    <w:rsid w:val="0056316F"/>
    <w:rsid w:val="005631B2"/>
    <w:rsid w:val="00563B18"/>
    <w:rsid w:val="00563E51"/>
    <w:rsid w:val="005649D2"/>
    <w:rsid w:val="00564A45"/>
    <w:rsid w:val="0056502C"/>
    <w:rsid w:val="005653A9"/>
    <w:rsid w:val="0056563A"/>
    <w:rsid w:val="00565C42"/>
    <w:rsid w:val="00565F2F"/>
    <w:rsid w:val="0056633B"/>
    <w:rsid w:val="00566A2F"/>
    <w:rsid w:val="0056747C"/>
    <w:rsid w:val="00567826"/>
    <w:rsid w:val="00567C49"/>
    <w:rsid w:val="00570689"/>
    <w:rsid w:val="00570838"/>
    <w:rsid w:val="00570B76"/>
    <w:rsid w:val="00571E97"/>
    <w:rsid w:val="00572128"/>
    <w:rsid w:val="005724FC"/>
    <w:rsid w:val="0057318A"/>
    <w:rsid w:val="00573403"/>
    <w:rsid w:val="00573A4E"/>
    <w:rsid w:val="005742C8"/>
    <w:rsid w:val="005742C9"/>
    <w:rsid w:val="005746D9"/>
    <w:rsid w:val="005747ED"/>
    <w:rsid w:val="00574E54"/>
    <w:rsid w:val="005750DF"/>
    <w:rsid w:val="005756E7"/>
    <w:rsid w:val="00575DE3"/>
    <w:rsid w:val="00576702"/>
    <w:rsid w:val="005767E6"/>
    <w:rsid w:val="00576AC7"/>
    <w:rsid w:val="00576C98"/>
    <w:rsid w:val="00576EB7"/>
    <w:rsid w:val="00576EBD"/>
    <w:rsid w:val="0057714E"/>
    <w:rsid w:val="00577286"/>
    <w:rsid w:val="005777E9"/>
    <w:rsid w:val="00580A9C"/>
    <w:rsid w:val="00580B2A"/>
    <w:rsid w:val="00580CA5"/>
    <w:rsid w:val="00580CFC"/>
    <w:rsid w:val="00580E3B"/>
    <w:rsid w:val="005811FB"/>
    <w:rsid w:val="0058121C"/>
    <w:rsid w:val="0058123B"/>
    <w:rsid w:val="005814BB"/>
    <w:rsid w:val="005816F9"/>
    <w:rsid w:val="00582117"/>
    <w:rsid w:val="005827B1"/>
    <w:rsid w:val="00582F5A"/>
    <w:rsid w:val="005833CE"/>
    <w:rsid w:val="00583581"/>
    <w:rsid w:val="00583C33"/>
    <w:rsid w:val="00584065"/>
    <w:rsid w:val="00584177"/>
    <w:rsid w:val="005845C8"/>
    <w:rsid w:val="005847E1"/>
    <w:rsid w:val="00584C90"/>
    <w:rsid w:val="00584DAB"/>
    <w:rsid w:val="005851A5"/>
    <w:rsid w:val="005856BF"/>
    <w:rsid w:val="005859EE"/>
    <w:rsid w:val="00585C45"/>
    <w:rsid w:val="0058648B"/>
    <w:rsid w:val="00586628"/>
    <w:rsid w:val="005869D9"/>
    <w:rsid w:val="0058745B"/>
    <w:rsid w:val="00587A52"/>
    <w:rsid w:val="00587BFF"/>
    <w:rsid w:val="00587EE7"/>
    <w:rsid w:val="0059015B"/>
    <w:rsid w:val="00590842"/>
    <w:rsid w:val="00590FC7"/>
    <w:rsid w:val="0059117C"/>
    <w:rsid w:val="005916D1"/>
    <w:rsid w:val="00591ECA"/>
    <w:rsid w:val="0059205D"/>
    <w:rsid w:val="00592263"/>
    <w:rsid w:val="00592837"/>
    <w:rsid w:val="00592FE5"/>
    <w:rsid w:val="005936F2"/>
    <w:rsid w:val="0059454A"/>
    <w:rsid w:val="005945DB"/>
    <w:rsid w:val="0059465E"/>
    <w:rsid w:val="00594BAA"/>
    <w:rsid w:val="00594E2C"/>
    <w:rsid w:val="00595344"/>
    <w:rsid w:val="005953B3"/>
    <w:rsid w:val="005956AB"/>
    <w:rsid w:val="005956C5"/>
    <w:rsid w:val="005956D6"/>
    <w:rsid w:val="00595E6D"/>
    <w:rsid w:val="0059622B"/>
    <w:rsid w:val="00596493"/>
    <w:rsid w:val="00597464"/>
    <w:rsid w:val="005974F9"/>
    <w:rsid w:val="00597553"/>
    <w:rsid w:val="00597900"/>
    <w:rsid w:val="00597957"/>
    <w:rsid w:val="00597FF0"/>
    <w:rsid w:val="005A1871"/>
    <w:rsid w:val="005A1D5E"/>
    <w:rsid w:val="005A1D8B"/>
    <w:rsid w:val="005A1DD0"/>
    <w:rsid w:val="005A2540"/>
    <w:rsid w:val="005A2EB2"/>
    <w:rsid w:val="005A38D8"/>
    <w:rsid w:val="005A3D65"/>
    <w:rsid w:val="005A4198"/>
    <w:rsid w:val="005A4444"/>
    <w:rsid w:val="005A4A12"/>
    <w:rsid w:val="005A56FE"/>
    <w:rsid w:val="005A5B53"/>
    <w:rsid w:val="005A5BCF"/>
    <w:rsid w:val="005A6CF3"/>
    <w:rsid w:val="005A6F88"/>
    <w:rsid w:val="005A7282"/>
    <w:rsid w:val="005A7FFD"/>
    <w:rsid w:val="005B0BFE"/>
    <w:rsid w:val="005B12CE"/>
    <w:rsid w:val="005B1E08"/>
    <w:rsid w:val="005B2DFC"/>
    <w:rsid w:val="005B34E5"/>
    <w:rsid w:val="005B36F9"/>
    <w:rsid w:val="005B3AB0"/>
    <w:rsid w:val="005B4248"/>
    <w:rsid w:val="005B52F7"/>
    <w:rsid w:val="005B5523"/>
    <w:rsid w:val="005B59CC"/>
    <w:rsid w:val="005B5B0A"/>
    <w:rsid w:val="005B656C"/>
    <w:rsid w:val="005B6C3D"/>
    <w:rsid w:val="005B6F8C"/>
    <w:rsid w:val="005B774B"/>
    <w:rsid w:val="005B78D3"/>
    <w:rsid w:val="005B7EF1"/>
    <w:rsid w:val="005C0F9D"/>
    <w:rsid w:val="005C150A"/>
    <w:rsid w:val="005C2205"/>
    <w:rsid w:val="005C2AF9"/>
    <w:rsid w:val="005C382F"/>
    <w:rsid w:val="005C3B9F"/>
    <w:rsid w:val="005C4B37"/>
    <w:rsid w:val="005C4FAD"/>
    <w:rsid w:val="005C53E0"/>
    <w:rsid w:val="005C545F"/>
    <w:rsid w:val="005C59AD"/>
    <w:rsid w:val="005C5AB7"/>
    <w:rsid w:val="005C608B"/>
    <w:rsid w:val="005D00B6"/>
    <w:rsid w:val="005D01EB"/>
    <w:rsid w:val="005D0A1F"/>
    <w:rsid w:val="005D122C"/>
    <w:rsid w:val="005D21C2"/>
    <w:rsid w:val="005D2CDD"/>
    <w:rsid w:val="005D39EE"/>
    <w:rsid w:val="005D3AB2"/>
    <w:rsid w:val="005D3F3C"/>
    <w:rsid w:val="005D4BEA"/>
    <w:rsid w:val="005D4BF3"/>
    <w:rsid w:val="005D50AB"/>
    <w:rsid w:val="005D532D"/>
    <w:rsid w:val="005D637B"/>
    <w:rsid w:val="005D658B"/>
    <w:rsid w:val="005D6796"/>
    <w:rsid w:val="005D69F7"/>
    <w:rsid w:val="005D6B6E"/>
    <w:rsid w:val="005D71A8"/>
    <w:rsid w:val="005D7393"/>
    <w:rsid w:val="005D7782"/>
    <w:rsid w:val="005E04FB"/>
    <w:rsid w:val="005E0FDD"/>
    <w:rsid w:val="005E12BC"/>
    <w:rsid w:val="005E1562"/>
    <w:rsid w:val="005E16AF"/>
    <w:rsid w:val="005E17FF"/>
    <w:rsid w:val="005E1917"/>
    <w:rsid w:val="005E1B4B"/>
    <w:rsid w:val="005E2094"/>
    <w:rsid w:val="005E2127"/>
    <w:rsid w:val="005E28C9"/>
    <w:rsid w:val="005E2A43"/>
    <w:rsid w:val="005E2E15"/>
    <w:rsid w:val="005E302F"/>
    <w:rsid w:val="005E3339"/>
    <w:rsid w:val="005E33C0"/>
    <w:rsid w:val="005E3457"/>
    <w:rsid w:val="005E3FA0"/>
    <w:rsid w:val="005E4394"/>
    <w:rsid w:val="005E53C7"/>
    <w:rsid w:val="005E59CF"/>
    <w:rsid w:val="005E5DEF"/>
    <w:rsid w:val="005E626D"/>
    <w:rsid w:val="005E6329"/>
    <w:rsid w:val="005E65E5"/>
    <w:rsid w:val="005E683A"/>
    <w:rsid w:val="005E69C5"/>
    <w:rsid w:val="005E6B8C"/>
    <w:rsid w:val="005E72F2"/>
    <w:rsid w:val="005E7AF5"/>
    <w:rsid w:val="005E7E76"/>
    <w:rsid w:val="005F035D"/>
    <w:rsid w:val="005F072A"/>
    <w:rsid w:val="005F0759"/>
    <w:rsid w:val="005F081D"/>
    <w:rsid w:val="005F085B"/>
    <w:rsid w:val="005F099A"/>
    <w:rsid w:val="005F1291"/>
    <w:rsid w:val="005F181E"/>
    <w:rsid w:val="005F1F2B"/>
    <w:rsid w:val="005F22D4"/>
    <w:rsid w:val="005F2DC7"/>
    <w:rsid w:val="005F2DCE"/>
    <w:rsid w:val="005F2F1E"/>
    <w:rsid w:val="005F323E"/>
    <w:rsid w:val="005F32CE"/>
    <w:rsid w:val="005F372A"/>
    <w:rsid w:val="005F3887"/>
    <w:rsid w:val="005F4C5F"/>
    <w:rsid w:val="005F5A03"/>
    <w:rsid w:val="005F5B19"/>
    <w:rsid w:val="005F5D5A"/>
    <w:rsid w:val="005F670F"/>
    <w:rsid w:val="005F6DE3"/>
    <w:rsid w:val="005F79BE"/>
    <w:rsid w:val="005F7CE1"/>
    <w:rsid w:val="005F7E8F"/>
    <w:rsid w:val="006004E7"/>
    <w:rsid w:val="0060056D"/>
    <w:rsid w:val="00601170"/>
    <w:rsid w:val="00601E64"/>
    <w:rsid w:val="0060287A"/>
    <w:rsid w:val="00602F5A"/>
    <w:rsid w:val="00603575"/>
    <w:rsid w:val="0060358C"/>
    <w:rsid w:val="006037F9"/>
    <w:rsid w:val="00603C37"/>
    <w:rsid w:val="00604282"/>
    <w:rsid w:val="006049CC"/>
    <w:rsid w:val="0060540F"/>
    <w:rsid w:val="0060557B"/>
    <w:rsid w:val="0060577A"/>
    <w:rsid w:val="00605F26"/>
    <w:rsid w:val="00607016"/>
    <w:rsid w:val="0061075C"/>
    <w:rsid w:val="006107D6"/>
    <w:rsid w:val="006107DE"/>
    <w:rsid w:val="00610BF4"/>
    <w:rsid w:val="0061111E"/>
    <w:rsid w:val="0061151E"/>
    <w:rsid w:val="00611827"/>
    <w:rsid w:val="00611892"/>
    <w:rsid w:val="00611A92"/>
    <w:rsid w:val="0061203B"/>
    <w:rsid w:val="00612A79"/>
    <w:rsid w:val="00613872"/>
    <w:rsid w:val="0061417B"/>
    <w:rsid w:val="00614977"/>
    <w:rsid w:val="00614F09"/>
    <w:rsid w:val="00615885"/>
    <w:rsid w:val="00615C29"/>
    <w:rsid w:val="00615E89"/>
    <w:rsid w:val="00616107"/>
    <w:rsid w:val="0061748F"/>
    <w:rsid w:val="00617C3F"/>
    <w:rsid w:val="00617C67"/>
    <w:rsid w:val="00617CF7"/>
    <w:rsid w:val="00617DDC"/>
    <w:rsid w:val="0062019E"/>
    <w:rsid w:val="006208DF"/>
    <w:rsid w:val="00620D69"/>
    <w:rsid w:val="006213A8"/>
    <w:rsid w:val="00622707"/>
    <w:rsid w:val="006228B8"/>
    <w:rsid w:val="006228F8"/>
    <w:rsid w:val="00622B10"/>
    <w:rsid w:val="006236DF"/>
    <w:rsid w:val="00623E91"/>
    <w:rsid w:val="00624D39"/>
    <w:rsid w:val="00626305"/>
    <w:rsid w:val="00626941"/>
    <w:rsid w:val="00626C76"/>
    <w:rsid w:val="00626EE2"/>
    <w:rsid w:val="00627522"/>
    <w:rsid w:val="00627FBD"/>
    <w:rsid w:val="0063038A"/>
    <w:rsid w:val="006306FC"/>
    <w:rsid w:val="00630839"/>
    <w:rsid w:val="00631377"/>
    <w:rsid w:val="00631658"/>
    <w:rsid w:val="006318FB"/>
    <w:rsid w:val="006319C1"/>
    <w:rsid w:val="00631F76"/>
    <w:rsid w:val="0063208A"/>
    <w:rsid w:val="006328E9"/>
    <w:rsid w:val="00632D5B"/>
    <w:rsid w:val="00633089"/>
    <w:rsid w:val="00633ECD"/>
    <w:rsid w:val="006341FF"/>
    <w:rsid w:val="006350B5"/>
    <w:rsid w:val="00635437"/>
    <w:rsid w:val="00635D66"/>
    <w:rsid w:val="006366A0"/>
    <w:rsid w:val="006370FD"/>
    <w:rsid w:val="00637202"/>
    <w:rsid w:val="006377A6"/>
    <w:rsid w:val="006379FC"/>
    <w:rsid w:val="00640A13"/>
    <w:rsid w:val="00640DFF"/>
    <w:rsid w:val="00641030"/>
    <w:rsid w:val="006411E1"/>
    <w:rsid w:val="006413C0"/>
    <w:rsid w:val="006419B2"/>
    <w:rsid w:val="00641CCE"/>
    <w:rsid w:val="00643195"/>
    <w:rsid w:val="0064335F"/>
    <w:rsid w:val="00644C65"/>
    <w:rsid w:val="006456D1"/>
    <w:rsid w:val="00645D3C"/>
    <w:rsid w:val="00645F3B"/>
    <w:rsid w:val="00646561"/>
    <w:rsid w:val="0064684E"/>
    <w:rsid w:val="00646A6C"/>
    <w:rsid w:val="00647610"/>
    <w:rsid w:val="00647B79"/>
    <w:rsid w:val="00647EE1"/>
    <w:rsid w:val="0065081D"/>
    <w:rsid w:val="006508CA"/>
    <w:rsid w:val="0065230C"/>
    <w:rsid w:val="006523C8"/>
    <w:rsid w:val="00652786"/>
    <w:rsid w:val="006529F6"/>
    <w:rsid w:val="00652A7B"/>
    <w:rsid w:val="00653913"/>
    <w:rsid w:val="006540F9"/>
    <w:rsid w:val="00654EEB"/>
    <w:rsid w:val="00655301"/>
    <w:rsid w:val="006555B2"/>
    <w:rsid w:val="00655645"/>
    <w:rsid w:val="0065622D"/>
    <w:rsid w:val="0065628A"/>
    <w:rsid w:val="0065645D"/>
    <w:rsid w:val="006565DC"/>
    <w:rsid w:val="006572C1"/>
    <w:rsid w:val="00657619"/>
    <w:rsid w:val="006579A5"/>
    <w:rsid w:val="00660421"/>
    <w:rsid w:val="006605E0"/>
    <w:rsid w:val="00661320"/>
    <w:rsid w:val="0066139A"/>
    <w:rsid w:val="00661982"/>
    <w:rsid w:val="006622AA"/>
    <w:rsid w:val="00662EBB"/>
    <w:rsid w:val="0066391A"/>
    <w:rsid w:val="00663B81"/>
    <w:rsid w:val="00663E6C"/>
    <w:rsid w:val="00664ACA"/>
    <w:rsid w:val="006653B9"/>
    <w:rsid w:val="00665510"/>
    <w:rsid w:val="006658DC"/>
    <w:rsid w:val="00665CF9"/>
    <w:rsid w:val="006662BA"/>
    <w:rsid w:val="006668BE"/>
    <w:rsid w:val="00666E90"/>
    <w:rsid w:val="006673CD"/>
    <w:rsid w:val="00670E74"/>
    <w:rsid w:val="00671108"/>
    <w:rsid w:val="00671841"/>
    <w:rsid w:val="0067245E"/>
    <w:rsid w:val="00672A5A"/>
    <w:rsid w:val="00672C7B"/>
    <w:rsid w:val="0067346B"/>
    <w:rsid w:val="006740E5"/>
    <w:rsid w:val="00674F24"/>
    <w:rsid w:val="006767F3"/>
    <w:rsid w:val="00676BF5"/>
    <w:rsid w:val="00677D89"/>
    <w:rsid w:val="006801B3"/>
    <w:rsid w:val="0068066D"/>
    <w:rsid w:val="0068110A"/>
    <w:rsid w:val="006812A5"/>
    <w:rsid w:val="00681798"/>
    <w:rsid w:val="00681A36"/>
    <w:rsid w:val="00681A7D"/>
    <w:rsid w:val="00681E83"/>
    <w:rsid w:val="00682360"/>
    <w:rsid w:val="00682D5A"/>
    <w:rsid w:val="00682F22"/>
    <w:rsid w:val="006835E7"/>
    <w:rsid w:val="00684142"/>
    <w:rsid w:val="0068421F"/>
    <w:rsid w:val="0068431D"/>
    <w:rsid w:val="0068431E"/>
    <w:rsid w:val="00684B22"/>
    <w:rsid w:val="00685090"/>
    <w:rsid w:val="0068584D"/>
    <w:rsid w:val="00685BB6"/>
    <w:rsid w:val="00685DC5"/>
    <w:rsid w:val="00686047"/>
    <w:rsid w:val="00686DF4"/>
    <w:rsid w:val="006875C7"/>
    <w:rsid w:val="00687D1F"/>
    <w:rsid w:val="00687D6E"/>
    <w:rsid w:val="00690AA9"/>
    <w:rsid w:val="00690B40"/>
    <w:rsid w:val="0069112C"/>
    <w:rsid w:val="00691E64"/>
    <w:rsid w:val="00692299"/>
    <w:rsid w:val="00692589"/>
    <w:rsid w:val="00692A23"/>
    <w:rsid w:val="00692FEC"/>
    <w:rsid w:val="00693980"/>
    <w:rsid w:val="00694546"/>
    <w:rsid w:val="006947EB"/>
    <w:rsid w:val="00695700"/>
    <w:rsid w:val="00695708"/>
    <w:rsid w:val="006958E0"/>
    <w:rsid w:val="0069638D"/>
    <w:rsid w:val="00696CC2"/>
    <w:rsid w:val="00697D61"/>
    <w:rsid w:val="006A0CD8"/>
    <w:rsid w:val="006A20E6"/>
    <w:rsid w:val="006A23D6"/>
    <w:rsid w:val="006A2EDB"/>
    <w:rsid w:val="006A3059"/>
    <w:rsid w:val="006A3114"/>
    <w:rsid w:val="006A31A0"/>
    <w:rsid w:val="006A330C"/>
    <w:rsid w:val="006A3337"/>
    <w:rsid w:val="006A3504"/>
    <w:rsid w:val="006A36B3"/>
    <w:rsid w:val="006A37E4"/>
    <w:rsid w:val="006A4928"/>
    <w:rsid w:val="006A4E59"/>
    <w:rsid w:val="006A5075"/>
    <w:rsid w:val="006A5D59"/>
    <w:rsid w:val="006A650F"/>
    <w:rsid w:val="006A6591"/>
    <w:rsid w:val="006A6DA4"/>
    <w:rsid w:val="006B26C1"/>
    <w:rsid w:val="006B2DD1"/>
    <w:rsid w:val="006B2E06"/>
    <w:rsid w:val="006B38AA"/>
    <w:rsid w:val="006B3CCE"/>
    <w:rsid w:val="006B4726"/>
    <w:rsid w:val="006B4823"/>
    <w:rsid w:val="006B4F9B"/>
    <w:rsid w:val="006B5777"/>
    <w:rsid w:val="006B5D58"/>
    <w:rsid w:val="006B62A4"/>
    <w:rsid w:val="006B6A44"/>
    <w:rsid w:val="006B6C11"/>
    <w:rsid w:val="006B7C91"/>
    <w:rsid w:val="006B7CC2"/>
    <w:rsid w:val="006C081D"/>
    <w:rsid w:val="006C0A21"/>
    <w:rsid w:val="006C0E22"/>
    <w:rsid w:val="006C1408"/>
    <w:rsid w:val="006C18DC"/>
    <w:rsid w:val="006C1E2B"/>
    <w:rsid w:val="006C23F2"/>
    <w:rsid w:val="006C2614"/>
    <w:rsid w:val="006C2730"/>
    <w:rsid w:val="006C4070"/>
    <w:rsid w:val="006C4372"/>
    <w:rsid w:val="006C4738"/>
    <w:rsid w:val="006C6133"/>
    <w:rsid w:val="006C663C"/>
    <w:rsid w:val="006C67E5"/>
    <w:rsid w:val="006C6D36"/>
    <w:rsid w:val="006C7294"/>
    <w:rsid w:val="006C72D1"/>
    <w:rsid w:val="006C7578"/>
    <w:rsid w:val="006C7A6D"/>
    <w:rsid w:val="006D00C2"/>
    <w:rsid w:val="006D0139"/>
    <w:rsid w:val="006D02CA"/>
    <w:rsid w:val="006D0300"/>
    <w:rsid w:val="006D034E"/>
    <w:rsid w:val="006D095D"/>
    <w:rsid w:val="006D09CE"/>
    <w:rsid w:val="006D0AE6"/>
    <w:rsid w:val="006D0D24"/>
    <w:rsid w:val="006D12D2"/>
    <w:rsid w:val="006D143E"/>
    <w:rsid w:val="006D1B80"/>
    <w:rsid w:val="006D1F86"/>
    <w:rsid w:val="006D21AE"/>
    <w:rsid w:val="006D260C"/>
    <w:rsid w:val="006D348E"/>
    <w:rsid w:val="006D355B"/>
    <w:rsid w:val="006D3F42"/>
    <w:rsid w:val="006D48F3"/>
    <w:rsid w:val="006D506E"/>
    <w:rsid w:val="006D5270"/>
    <w:rsid w:val="006D616B"/>
    <w:rsid w:val="006D634D"/>
    <w:rsid w:val="006D6988"/>
    <w:rsid w:val="006D6EE7"/>
    <w:rsid w:val="006D6F2C"/>
    <w:rsid w:val="006D72AF"/>
    <w:rsid w:val="006D73BD"/>
    <w:rsid w:val="006D76F7"/>
    <w:rsid w:val="006D7B57"/>
    <w:rsid w:val="006E011E"/>
    <w:rsid w:val="006E014B"/>
    <w:rsid w:val="006E045D"/>
    <w:rsid w:val="006E05FE"/>
    <w:rsid w:val="006E0641"/>
    <w:rsid w:val="006E074A"/>
    <w:rsid w:val="006E0ACB"/>
    <w:rsid w:val="006E0AE3"/>
    <w:rsid w:val="006E0C57"/>
    <w:rsid w:val="006E0FE6"/>
    <w:rsid w:val="006E1404"/>
    <w:rsid w:val="006E16A4"/>
    <w:rsid w:val="006E1915"/>
    <w:rsid w:val="006E199C"/>
    <w:rsid w:val="006E1A0A"/>
    <w:rsid w:val="006E1CD7"/>
    <w:rsid w:val="006E276A"/>
    <w:rsid w:val="006E28BC"/>
    <w:rsid w:val="006E28F5"/>
    <w:rsid w:val="006E2CB7"/>
    <w:rsid w:val="006E2E34"/>
    <w:rsid w:val="006E3841"/>
    <w:rsid w:val="006E3C83"/>
    <w:rsid w:val="006E3F1B"/>
    <w:rsid w:val="006E40B4"/>
    <w:rsid w:val="006E47FB"/>
    <w:rsid w:val="006E4E60"/>
    <w:rsid w:val="006E5395"/>
    <w:rsid w:val="006E5A5C"/>
    <w:rsid w:val="006E5C3F"/>
    <w:rsid w:val="006E5DFA"/>
    <w:rsid w:val="006E5FC1"/>
    <w:rsid w:val="006E6242"/>
    <w:rsid w:val="006E62E0"/>
    <w:rsid w:val="006E6B1C"/>
    <w:rsid w:val="006E6B1E"/>
    <w:rsid w:val="006E711C"/>
    <w:rsid w:val="006E741C"/>
    <w:rsid w:val="006E75C8"/>
    <w:rsid w:val="006E7FBF"/>
    <w:rsid w:val="006F0032"/>
    <w:rsid w:val="006F0901"/>
    <w:rsid w:val="006F12F1"/>
    <w:rsid w:val="006F13C6"/>
    <w:rsid w:val="006F1A3C"/>
    <w:rsid w:val="006F1A6A"/>
    <w:rsid w:val="006F1C7C"/>
    <w:rsid w:val="006F2045"/>
    <w:rsid w:val="006F22DA"/>
    <w:rsid w:val="006F2855"/>
    <w:rsid w:val="006F2993"/>
    <w:rsid w:val="006F2D21"/>
    <w:rsid w:val="006F3D5F"/>
    <w:rsid w:val="006F414C"/>
    <w:rsid w:val="006F46AE"/>
    <w:rsid w:val="006F51E8"/>
    <w:rsid w:val="006F52FF"/>
    <w:rsid w:val="006F6000"/>
    <w:rsid w:val="006F65E7"/>
    <w:rsid w:val="006F7732"/>
    <w:rsid w:val="006F7CEE"/>
    <w:rsid w:val="0070022F"/>
    <w:rsid w:val="007014E6"/>
    <w:rsid w:val="00701A10"/>
    <w:rsid w:val="007024C4"/>
    <w:rsid w:val="00702E0E"/>
    <w:rsid w:val="00703387"/>
    <w:rsid w:val="007038BA"/>
    <w:rsid w:val="007045EF"/>
    <w:rsid w:val="00704695"/>
    <w:rsid w:val="00704E83"/>
    <w:rsid w:val="0070521E"/>
    <w:rsid w:val="007052B0"/>
    <w:rsid w:val="0070536E"/>
    <w:rsid w:val="007054B9"/>
    <w:rsid w:val="00706276"/>
    <w:rsid w:val="00706ADA"/>
    <w:rsid w:val="007071BE"/>
    <w:rsid w:val="007074ED"/>
    <w:rsid w:val="00707A14"/>
    <w:rsid w:val="00707D9D"/>
    <w:rsid w:val="007101A9"/>
    <w:rsid w:val="00710BA4"/>
    <w:rsid w:val="00710D33"/>
    <w:rsid w:val="0071113F"/>
    <w:rsid w:val="00711980"/>
    <w:rsid w:val="00711BAB"/>
    <w:rsid w:val="00711CF5"/>
    <w:rsid w:val="00711F60"/>
    <w:rsid w:val="00712BAB"/>
    <w:rsid w:val="00712CFD"/>
    <w:rsid w:val="0071303A"/>
    <w:rsid w:val="00714698"/>
    <w:rsid w:val="00714A7A"/>
    <w:rsid w:val="00714D2E"/>
    <w:rsid w:val="0071514C"/>
    <w:rsid w:val="0071517D"/>
    <w:rsid w:val="00715216"/>
    <w:rsid w:val="00715B66"/>
    <w:rsid w:val="007168D0"/>
    <w:rsid w:val="00716F78"/>
    <w:rsid w:val="00717781"/>
    <w:rsid w:val="007179A5"/>
    <w:rsid w:val="00717E01"/>
    <w:rsid w:val="007206D5"/>
    <w:rsid w:val="00720ACC"/>
    <w:rsid w:val="00720F3C"/>
    <w:rsid w:val="007217B2"/>
    <w:rsid w:val="00721AAE"/>
    <w:rsid w:val="00721D29"/>
    <w:rsid w:val="00722218"/>
    <w:rsid w:val="00722582"/>
    <w:rsid w:val="00722A20"/>
    <w:rsid w:val="00722ADB"/>
    <w:rsid w:val="00722E9B"/>
    <w:rsid w:val="007234D7"/>
    <w:rsid w:val="00724A06"/>
    <w:rsid w:val="00724B6C"/>
    <w:rsid w:val="00724C79"/>
    <w:rsid w:val="00724EB4"/>
    <w:rsid w:val="00724F2A"/>
    <w:rsid w:val="00725061"/>
    <w:rsid w:val="007252A5"/>
    <w:rsid w:val="0072553A"/>
    <w:rsid w:val="007258A8"/>
    <w:rsid w:val="0072694A"/>
    <w:rsid w:val="00726E1A"/>
    <w:rsid w:val="00726F86"/>
    <w:rsid w:val="00726FFB"/>
    <w:rsid w:val="0072767B"/>
    <w:rsid w:val="007278FF"/>
    <w:rsid w:val="00727FF1"/>
    <w:rsid w:val="007300AA"/>
    <w:rsid w:val="00730254"/>
    <w:rsid w:val="00730391"/>
    <w:rsid w:val="00731156"/>
    <w:rsid w:val="00732A60"/>
    <w:rsid w:val="00732B9E"/>
    <w:rsid w:val="00733180"/>
    <w:rsid w:val="00733610"/>
    <w:rsid w:val="00733A33"/>
    <w:rsid w:val="007348AA"/>
    <w:rsid w:val="00734B5B"/>
    <w:rsid w:val="00734CC7"/>
    <w:rsid w:val="00734E6A"/>
    <w:rsid w:val="0073522E"/>
    <w:rsid w:val="00735790"/>
    <w:rsid w:val="00735E98"/>
    <w:rsid w:val="0073686C"/>
    <w:rsid w:val="0073692B"/>
    <w:rsid w:val="00736F46"/>
    <w:rsid w:val="0073702E"/>
    <w:rsid w:val="0073732B"/>
    <w:rsid w:val="007373FC"/>
    <w:rsid w:val="00737460"/>
    <w:rsid w:val="007374E9"/>
    <w:rsid w:val="007379CF"/>
    <w:rsid w:val="00737EAF"/>
    <w:rsid w:val="00740352"/>
    <w:rsid w:val="00740501"/>
    <w:rsid w:val="00740590"/>
    <w:rsid w:val="007406E8"/>
    <w:rsid w:val="00740E7D"/>
    <w:rsid w:val="007417D4"/>
    <w:rsid w:val="00741DD0"/>
    <w:rsid w:val="0074218B"/>
    <w:rsid w:val="0074225F"/>
    <w:rsid w:val="00742492"/>
    <w:rsid w:val="007424E3"/>
    <w:rsid w:val="00742CF1"/>
    <w:rsid w:val="00744110"/>
    <w:rsid w:val="0074415D"/>
    <w:rsid w:val="00744B24"/>
    <w:rsid w:val="00744C05"/>
    <w:rsid w:val="007458EC"/>
    <w:rsid w:val="0074606D"/>
    <w:rsid w:val="007465E6"/>
    <w:rsid w:val="00746B50"/>
    <w:rsid w:val="00746E92"/>
    <w:rsid w:val="00746E9D"/>
    <w:rsid w:val="007472E5"/>
    <w:rsid w:val="00747A0C"/>
    <w:rsid w:val="0075081C"/>
    <w:rsid w:val="00750D38"/>
    <w:rsid w:val="007515FA"/>
    <w:rsid w:val="007516C8"/>
    <w:rsid w:val="00751CB5"/>
    <w:rsid w:val="00751D23"/>
    <w:rsid w:val="00752E5E"/>
    <w:rsid w:val="00753710"/>
    <w:rsid w:val="00753C13"/>
    <w:rsid w:val="00754598"/>
    <w:rsid w:val="00754770"/>
    <w:rsid w:val="00754869"/>
    <w:rsid w:val="00754913"/>
    <w:rsid w:val="00755505"/>
    <w:rsid w:val="00755C36"/>
    <w:rsid w:val="00756856"/>
    <w:rsid w:val="00756A99"/>
    <w:rsid w:val="0076013E"/>
    <w:rsid w:val="007604A2"/>
    <w:rsid w:val="007615BE"/>
    <w:rsid w:val="00761D59"/>
    <w:rsid w:val="00761D81"/>
    <w:rsid w:val="00762D27"/>
    <w:rsid w:val="007630A8"/>
    <w:rsid w:val="007632BF"/>
    <w:rsid w:val="007633AB"/>
    <w:rsid w:val="0076358E"/>
    <w:rsid w:val="007637C9"/>
    <w:rsid w:val="00764007"/>
    <w:rsid w:val="007641AF"/>
    <w:rsid w:val="00764314"/>
    <w:rsid w:val="00764676"/>
    <w:rsid w:val="007649A8"/>
    <w:rsid w:val="007662AF"/>
    <w:rsid w:val="007662C3"/>
    <w:rsid w:val="00766378"/>
    <w:rsid w:val="00766ADA"/>
    <w:rsid w:val="00767350"/>
    <w:rsid w:val="007674AA"/>
    <w:rsid w:val="007676F7"/>
    <w:rsid w:val="00770066"/>
    <w:rsid w:val="00770B41"/>
    <w:rsid w:val="00770EB0"/>
    <w:rsid w:val="0077176C"/>
    <w:rsid w:val="00771E33"/>
    <w:rsid w:val="00771ED7"/>
    <w:rsid w:val="0077266E"/>
    <w:rsid w:val="007727E5"/>
    <w:rsid w:val="007729E5"/>
    <w:rsid w:val="00772A71"/>
    <w:rsid w:val="00772AB0"/>
    <w:rsid w:val="00773734"/>
    <w:rsid w:val="00773908"/>
    <w:rsid w:val="00774577"/>
    <w:rsid w:val="00774D57"/>
    <w:rsid w:val="00774F13"/>
    <w:rsid w:val="0077540C"/>
    <w:rsid w:val="007755B8"/>
    <w:rsid w:val="007758A5"/>
    <w:rsid w:val="00775D20"/>
    <w:rsid w:val="007764DA"/>
    <w:rsid w:val="007766AD"/>
    <w:rsid w:val="007767D9"/>
    <w:rsid w:val="00776819"/>
    <w:rsid w:val="00776D0D"/>
    <w:rsid w:val="00776F5C"/>
    <w:rsid w:val="00777043"/>
    <w:rsid w:val="00777296"/>
    <w:rsid w:val="007775B6"/>
    <w:rsid w:val="00777A55"/>
    <w:rsid w:val="00777C6E"/>
    <w:rsid w:val="0078035F"/>
    <w:rsid w:val="007803B7"/>
    <w:rsid w:val="00780E08"/>
    <w:rsid w:val="00781B14"/>
    <w:rsid w:val="00782789"/>
    <w:rsid w:val="007834C4"/>
    <w:rsid w:val="00783A3A"/>
    <w:rsid w:val="007842C3"/>
    <w:rsid w:val="00784AFA"/>
    <w:rsid w:val="00784D21"/>
    <w:rsid w:val="0078543E"/>
    <w:rsid w:val="00785C2A"/>
    <w:rsid w:val="00785D93"/>
    <w:rsid w:val="00787724"/>
    <w:rsid w:val="00787793"/>
    <w:rsid w:val="00787813"/>
    <w:rsid w:val="00787A61"/>
    <w:rsid w:val="007902D9"/>
    <w:rsid w:val="00790449"/>
    <w:rsid w:val="00790DF0"/>
    <w:rsid w:val="00790F87"/>
    <w:rsid w:val="0079171A"/>
    <w:rsid w:val="0079247C"/>
    <w:rsid w:val="007926D2"/>
    <w:rsid w:val="007928D5"/>
    <w:rsid w:val="007929D3"/>
    <w:rsid w:val="00793075"/>
    <w:rsid w:val="00793D02"/>
    <w:rsid w:val="007945B6"/>
    <w:rsid w:val="00794A27"/>
    <w:rsid w:val="00794F47"/>
    <w:rsid w:val="0079501F"/>
    <w:rsid w:val="007951B4"/>
    <w:rsid w:val="0079559C"/>
    <w:rsid w:val="00795B23"/>
    <w:rsid w:val="00796876"/>
    <w:rsid w:val="00796BAD"/>
    <w:rsid w:val="00796E64"/>
    <w:rsid w:val="00797010"/>
    <w:rsid w:val="007970C0"/>
    <w:rsid w:val="007A09E1"/>
    <w:rsid w:val="007A0AB7"/>
    <w:rsid w:val="007A0ABD"/>
    <w:rsid w:val="007A0F01"/>
    <w:rsid w:val="007A114F"/>
    <w:rsid w:val="007A14B6"/>
    <w:rsid w:val="007A1F6F"/>
    <w:rsid w:val="007A3436"/>
    <w:rsid w:val="007A38F9"/>
    <w:rsid w:val="007A3D36"/>
    <w:rsid w:val="007A3E40"/>
    <w:rsid w:val="007A464A"/>
    <w:rsid w:val="007A49AE"/>
    <w:rsid w:val="007A49CB"/>
    <w:rsid w:val="007A55BD"/>
    <w:rsid w:val="007A5E43"/>
    <w:rsid w:val="007A5E84"/>
    <w:rsid w:val="007A70D8"/>
    <w:rsid w:val="007A7140"/>
    <w:rsid w:val="007A7516"/>
    <w:rsid w:val="007A7AC8"/>
    <w:rsid w:val="007A7E43"/>
    <w:rsid w:val="007A7ECD"/>
    <w:rsid w:val="007B0251"/>
    <w:rsid w:val="007B0DE9"/>
    <w:rsid w:val="007B0EA8"/>
    <w:rsid w:val="007B1423"/>
    <w:rsid w:val="007B143E"/>
    <w:rsid w:val="007B1B17"/>
    <w:rsid w:val="007B2F92"/>
    <w:rsid w:val="007B321D"/>
    <w:rsid w:val="007B3483"/>
    <w:rsid w:val="007B35BF"/>
    <w:rsid w:val="007B4AE2"/>
    <w:rsid w:val="007B4C77"/>
    <w:rsid w:val="007B53B3"/>
    <w:rsid w:val="007B5516"/>
    <w:rsid w:val="007B7E65"/>
    <w:rsid w:val="007C0044"/>
    <w:rsid w:val="007C0923"/>
    <w:rsid w:val="007C11F7"/>
    <w:rsid w:val="007C15E6"/>
    <w:rsid w:val="007C1777"/>
    <w:rsid w:val="007C1A06"/>
    <w:rsid w:val="007C1B29"/>
    <w:rsid w:val="007C2286"/>
    <w:rsid w:val="007C2505"/>
    <w:rsid w:val="007C268A"/>
    <w:rsid w:val="007C289B"/>
    <w:rsid w:val="007C28E5"/>
    <w:rsid w:val="007C2E41"/>
    <w:rsid w:val="007C338B"/>
    <w:rsid w:val="007C3444"/>
    <w:rsid w:val="007C34E8"/>
    <w:rsid w:val="007C3767"/>
    <w:rsid w:val="007C37C3"/>
    <w:rsid w:val="007C3A78"/>
    <w:rsid w:val="007C3EE3"/>
    <w:rsid w:val="007C4463"/>
    <w:rsid w:val="007C47B3"/>
    <w:rsid w:val="007C4A99"/>
    <w:rsid w:val="007C4AD8"/>
    <w:rsid w:val="007C5005"/>
    <w:rsid w:val="007C5AB1"/>
    <w:rsid w:val="007C6145"/>
    <w:rsid w:val="007C7395"/>
    <w:rsid w:val="007C79A1"/>
    <w:rsid w:val="007D00A7"/>
    <w:rsid w:val="007D00E9"/>
    <w:rsid w:val="007D0122"/>
    <w:rsid w:val="007D014C"/>
    <w:rsid w:val="007D0359"/>
    <w:rsid w:val="007D0460"/>
    <w:rsid w:val="007D08C3"/>
    <w:rsid w:val="007D08EE"/>
    <w:rsid w:val="007D0E85"/>
    <w:rsid w:val="007D0EA5"/>
    <w:rsid w:val="007D12CC"/>
    <w:rsid w:val="007D12D6"/>
    <w:rsid w:val="007D29C8"/>
    <w:rsid w:val="007D2A16"/>
    <w:rsid w:val="007D2C9D"/>
    <w:rsid w:val="007D31A6"/>
    <w:rsid w:val="007D3D19"/>
    <w:rsid w:val="007D3EB5"/>
    <w:rsid w:val="007D48ED"/>
    <w:rsid w:val="007D4C7A"/>
    <w:rsid w:val="007D4C80"/>
    <w:rsid w:val="007D4FA0"/>
    <w:rsid w:val="007D50F1"/>
    <w:rsid w:val="007D5267"/>
    <w:rsid w:val="007D571A"/>
    <w:rsid w:val="007D6642"/>
    <w:rsid w:val="007D7AC2"/>
    <w:rsid w:val="007E01C3"/>
    <w:rsid w:val="007E060D"/>
    <w:rsid w:val="007E0B03"/>
    <w:rsid w:val="007E0B71"/>
    <w:rsid w:val="007E1169"/>
    <w:rsid w:val="007E11C1"/>
    <w:rsid w:val="007E1381"/>
    <w:rsid w:val="007E2F7D"/>
    <w:rsid w:val="007E302D"/>
    <w:rsid w:val="007E3085"/>
    <w:rsid w:val="007E30DB"/>
    <w:rsid w:val="007E39F9"/>
    <w:rsid w:val="007E3DD5"/>
    <w:rsid w:val="007E4494"/>
    <w:rsid w:val="007E48FF"/>
    <w:rsid w:val="007E49E8"/>
    <w:rsid w:val="007E4F3F"/>
    <w:rsid w:val="007E5670"/>
    <w:rsid w:val="007E59B0"/>
    <w:rsid w:val="007E68D6"/>
    <w:rsid w:val="007E6C60"/>
    <w:rsid w:val="007E6CD0"/>
    <w:rsid w:val="007E6D79"/>
    <w:rsid w:val="007E6EB7"/>
    <w:rsid w:val="007E7A17"/>
    <w:rsid w:val="007F03B7"/>
    <w:rsid w:val="007F0C11"/>
    <w:rsid w:val="007F0DD1"/>
    <w:rsid w:val="007F176D"/>
    <w:rsid w:val="007F1AC6"/>
    <w:rsid w:val="007F20CE"/>
    <w:rsid w:val="007F2300"/>
    <w:rsid w:val="007F24F4"/>
    <w:rsid w:val="007F2DB9"/>
    <w:rsid w:val="007F3AC6"/>
    <w:rsid w:val="007F4697"/>
    <w:rsid w:val="007F4C0C"/>
    <w:rsid w:val="007F4D80"/>
    <w:rsid w:val="007F4E1F"/>
    <w:rsid w:val="007F5591"/>
    <w:rsid w:val="007F579E"/>
    <w:rsid w:val="007F5B0C"/>
    <w:rsid w:val="007F5F7C"/>
    <w:rsid w:val="007F667D"/>
    <w:rsid w:val="007F697D"/>
    <w:rsid w:val="007F6B53"/>
    <w:rsid w:val="007F6BC9"/>
    <w:rsid w:val="007F6F31"/>
    <w:rsid w:val="007F7074"/>
    <w:rsid w:val="007F7387"/>
    <w:rsid w:val="008000FE"/>
    <w:rsid w:val="008002BF"/>
    <w:rsid w:val="00800B14"/>
    <w:rsid w:val="00800FF9"/>
    <w:rsid w:val="00801105"/>
    <w:rsid w:val="00801D44"/>
    <w:rsid w:val="0080202F"/>
    <w:rsid w:val="008027D5"/>
    <w:rsid w:val="0080350C"/>
    <w:rsid w:val="008035EC"/>
    <w:rsid w:val="00803636"/>
    <w:rsid w:val="00803CEA"/>
    <w:rsid w:val="00803FCF"/>
    <w:rsid w:val="0080417D"/>
    <w:rsid w:val="00804618"/>
    <w:rsid w:val="00804E12"/>
    <w:rsid w:val="00805247"/>
    <w:rsid w:val="008068F5"/>
    <w:rsid w:val="008068FA"/>
    <w:rsid w:val="00806E23"/>
    <w:rsid w:val="008077E7"/>
    <w:rsid w:val="00807801"/>
    <w:rsid w:val="00807C1D"/>
    <w:rsid w:val="00810476"/>
    <w:rsid w:val="008107AD"/>
    <w:rsid w:val="00810BB9"/>
    <w:rsid w:val="008116F7"/>
    <w:rsid w:val="008119BD"/>
    <w:rsid w:val="00811E72"/>
    <w:rsid w:val="00812200"/>
    <w:rsid w:val="008126CE"/>
    <w:rsid w:val="008127D0"/>
    <w:rsid w:val="0081299C"/>
    <w:rsid w:val="00812D68"/>
    <w:rsid w:val="008134B9"/>
    <w:rsid w:val="00813C29"/>
    <w:rsid w:val="00813DA7"/>
    <w:rsid w:val="00814008"/>
    <w:rsid w:val="0081429B"/>
    <w:rsid w:val="00814D36"/>
    <w:rsid w:val="00815308"/>
    <w:rsid w:val="00815732"/>
    <w:rsid w:val="00815DED"/>
    <w:rsid w:val="00816BA7"/>
    <w:rsid w:val="00816D25"/>
    <w:rsid w:val="00816D8E"/>
    <w:rsid w:val="0081716E"/>
    <w:rsid w:val="008175C3"/>
    <w:rsid w:val="0081762F"/>
    <w:rsid w:val="008178FE"/>
    <w:rsid w:val="0081792B"/>
    <w:rsid w:val="008202FF"/>
    <w:rsid w:val="00820340"/>
    <w:rsid w:val="00820427"/>
    <w:rsid w:val="00820613"/>
    <w:rsid w:val="00820F4C"/>
    <w:rsid w:val="00821811"/>
    <w:rsid w:val="00822AD1"/>
    <w:rsid w:val="00822B50"/>
    <w:rsid w:val="00822ED2"/>
    <w:rsid w:val="0082365C"/>
    <w:rsid w:val="00823E70"/>
    <w:rsid w:val="008245A3"/>
    <w:rsid w:val="00824651"/>
    <w:rsid w:val="00824800"/>
    <w:rsid w:val="008253CC"/>
    <w:rsid w:val="008255FE"/>
    <w:rsid w:val="00825E1E"/>
    <w:rsid w:val="00826576"/>
    <w:rsid w:val="008273A0"/>
    <w:rsid w:val="008275D8"/>
    <w:rsid w:val="0082798A"/>
    <w:rsid w:val="00827F24"/>
    <w:rsid w:val="00830811"/>
    <w:rsid w:val="00830A7F"/>
    <w:rsid w:val="00831329"/>
    <w:rsid w:val="008315D3"/>
    <w:rsid w:val="00831DB1"/>
    <w:rsid w:val="008320B9"/>
    <w:rsid w:val="008328FA"/>
    <w:rsid w:val="008333C7"/>
    <w:rsid w:val="00833545"/>
    <w:rsid w:val="0083367A"/>
    <w:rsid w:val="00833A40"/>
    <w:rsid w:val="00833A5A"/>
    <w:rsid w:val="008346B0"/>
    <w:rsid w:val="00834FBD"/>
    <w:rsid w:val="0083516B"/>
    <w:rsid w:val="00835904"/>
    <w:rsid w:val="0083592A"/>
    <w:rsid w:val="00835D43"/>
    <w:rsid w:val="00835D86"/>
    <w:rsid w:val="0083639D"/>
    <w:rsid w:val="0083668B"/>
    <w:rsid w:val="0083727A"/>
    <w:rsid w:val="0083782E"/>
    <w:rsid w:val="0084005E"/>
    <w:rsid w:val="00840424"/>
    <w:rsid w:val="008409B0"/>
    <w:rsid w:val="00841111"/>
    <w:rsid w:val="0084154B"/>
    <w:rsid w:val="0084158A"/>
    <w:rsid w:val="00841917"/>
    <w:rsid w:val="00841AD5"/>
    <w:rsid w:val="00841D2C"/>
    <w:rsid w:val="00841F7D"/>
    <w:rsid w:val="00842B4F"/>
    <w:rsid w:val="00842DC7"/>
    <w:rsid w:val="00843AD6"/>
    <w:rsid w:val="00844169"/>
    <w:rsid w:val="008444B0"/>
    <w:rsid w:val="00844C5D"/>
    <w:rsid w:val="008453E7"/>
    <w:rsid w:val="00846EB3"/>
    <w:rsid w:val="00847016"/>
    <w:rsid w:val="00847120"/>
    <w:rsid w:val="00847927"/>
    <w:rsid w:val="008508B9"/>
    <w:rsid w:val="008508BF"/>
    <w:rsid w:val="00850A16"/>
    <w:rsid w:val="008511D8"/>
    <w:rsid w:val="008514D7"/>
    <w:rsid w:val="0085187B"/>
    <w:rsid w:val="008518E0"/>
    <w:rsid w:val="00851C09"/>
    <w:rsid w:val="00851D95"/>
    <w:rsid w:val="00851E5D"/>
    <w:rsid w:val="00851E68"/>
    <w:rsid w:val="00851E82"/>
    <w:rsid w:val="00851E8B"/>
    <w:rsid w:val="008521CE"/>
    <w:rsid w:val="0085242C"/>
    <w:rsid w:val="00852514"/>
    <w:rsid w:val="008535BE"/>
    <w:rsid w:val="00853760"/>
    <w:rsid w:val="00853B4B"/>
    <w:rsid w:val="00853F2D"/>
    <w:rsid w:val="00854027"/>
    <w:rsid w:val="0085445D"/>
    <w:rsid w:val="008544BD"/>
    <w:rsid w:val="008549F6"/>
    <w:rsid w:val="008552F1"/>
    <w:rsid w:val="00855AD2"/>
    <w:rsid w:val="008564E0"/>
    <w:rsid w:val="00856A6D"/>
    <w:rsid w:val="00856B4C"/>
    <w:rsid w:val="0085736B"/>
    <w:rsid w:val="008618B4"/>
    <w:rsid w:val="0086190B"/>
    <w:rsid w:val="00861EB1"/>
    <w:rsid w:val="00862082"/>
    <w:rsid w:val="00862376"/>
    <w:rsid w:val="0086238E"/>
    <w:rsid w:val="008627C9"/>
    <w:rsid w:val="00862DD6"/>
    <w:rsid w:val="00862E05"/>
    <w:rsid w:val="008633E1"/>
    <w:rsid w:val="0086350A"/>
    <w:rsid w:val="00864ECC"/>
    <w:rsid w:val="00864EF3"/>
    <w:rsid w:val="00865239"/>
    <w:rsid w:val="00865683"/>
    <w:rsid w:val="00865BC2"/>
    <w:rsid w:val="00865C7F"/>
    <w:rsid w:val="00865F08"/>
    <w:rsid w:val="00866A9C"/>
    <w:rsid w:val="008676D9"/>
    <w:rsid w:val="0086782A"/>
    <w:rsid w:val="00870752"/>
    <w:rsid w:val="0087113C"/>
    <w:rsid w:val="00872672"/>
    <w:rsid w:val="0087358B"/>
    <w:rsid w:val="008741C2"/>
    <w:rsid w:val="0087430E"/>
    <w:rsid w:val="00874B29"/>
    <w:rsid w:val="00874B3D"/>
    <w:rsid w:val="00875540"/>
    <w:rsid w:val="00875A76"/>
    <w:rsid w:val="00875C53"/>
    <w:rsid w:val="00876615"/>
    <w:rsid w:val="0087699F"/>
    <w:rsid w:val="00876C99"/>
    <w:rsid w:val="00876EB3"/>
    <w:rsid w:val="008774CB"/>
    <w:rsid w:val="008806F4"/>
    <w:rsid w:val="00880B8C"/>
    <w:rsid w:val="008825B5"/>
    <w:rsid w:val="00882C52"/>
    <w:rsid w:val="00883168"/>
    <w:rsid w:val="008832FC"/>
    <w:rsid w:val="008834FA"/>
    <w:rsid w:val="00883DA9"/>
    <w:rsid w:val="00884208"/>
    <w:rsid w:val="0088422C"/>
    <w:rsid w:val="00884B88"/>
    <w:rsid w:val="00884C43"/>
    <w:rsid w:val="008859BE"/>
    <w:rsid w:val="00886527"/>
    <w:rsid w:val="0088652A"/>
    <w:rsid w:val="008869D0"/>
    <w:rsid w:val="00886B94"/>
    <w:rsid w:val="008875EC"/>
    <w:rsid w:val="00890150"/>
    <w:rsid w:val="008908D3"/>
    <w:rsid w:val="00890D7B"/>
    <w:rsid w:val="008922A3"/>
    <w:rsid w:val="00892B64"/>
    <w:rsid w:val="00892D33"/>
    <w:rsid w:val="00892E04"/>
    <w:rsid w:val="00893101"/>
    <w:rsid w:val="008931A9"/>
    <w:rsid w:val="00893287"/>
    <w:rsid w:val="008935CB"/>
    <w:rsid w:val="00893775"/>
    <w:rsid w:val="00893822"/>
    <w:rsid w:val="00893944"/>
    <w:rsid w:val="008940FB"/>
    <w:rsid w:val="00894B4D"/>
    <w:rsid w:val="00895DC7"/>
    <w:rsid w:val="00896F87"/>
    <w:rsid w:val="00897B54"/>
    <w:rsid w:val="008A00CF"/>
    <w:rsid w:val="008A08EF"/>
    <w:rsid w:val="008A0960"/>
    <w:rsid w:val="008A16CB"/>
    <w:rsid w:val="008A1723"/>
    <w:rsid w:val="008A1835"/>
    <w:rsid w:val="008A1C15"/>
    <w:rsid w:val="008A1ED5"/>
    <w:rsid w:val="008A217A"/>
    <w:rsid w:val="008A228A"/>
    <w:rsid w:val="008A30C0"/>
    <w:rsid w:val="008A3603"/>
    <w:rsid w:val="008A3842"/>
    <w:rsid w:val="008A395B"/>
    <w:rsid w:val="008A3D6F"/>
    <w:rsid w:val="008A41A8"/>
    <w:rsid w:val="008A4339"/>
    <w:rsid w:val="008A4538"/>
    <w:rsid w:val="008A4853"/>
    <w:rsid w:val="008A5361"/>
    <w:rsid w:val="008A55C4"/>
    <w:rsid w:val="008A5E25"/>
    <w:rsid w:val="008A6054"/>
    <w:rsid w:val="008A6653"/>
    <w:rsid w:val="008A68A3"/>
    <w:rsid w:val="008A7750"/>
    <w:rsid w:val="008A7A91"/>
    <w:rsid w:val="008A7B1F"/>
    <w:rsid w:val="008B0161"/>
    <w:rsid w:val="008B01ED"/>
    <w:rsid w:val="008B03C2"/>
    <w:rsid w:val="008B09C5"/>
    <w:rsid w:val="008B0B34"/>
    <w:rsid w:val="008B1EFA"/>
    <w:rsid w:val="008B1F52"/>
    <w:rsid w:val="008B20AC"/>
    <w:rsid w:val="008B20EF"/>
    <w:rsid w:val="008B2F57"/>
    <w:rsid w:val="008B36A9"/>
    <w:rsid w:val="008B3A21"/>
    <w:rsid w:val="008B3B31"/>
    <w:rsid w:val="008B3F73"/>
    <w:rsid w:val="008B45CC"/>
    <w:rsid w:val="008B47E8"/>
    <w:rsid w:val="008B4AF8"/>
    <w:rsid w:val="008B4BB3"/>
    <w:rsid w:val="008B52EC"/>
    <w:rsid w:val="008B5A9B"/>
    <w:rsid w:val="008B6619"/>
    <w:rsid w:val="008B672B"/>
    <w:rsid w:val="008B719C"/>
    <w:rsid w:val="008B7936"/>
    <w:rsid w:val="008B798B"/>
    <w:rsid w:val="008B7AF7"/>
    <w:rsid w:val="008B7EB6"/>
    <w:rsid w:val="008C0256"/>
    <w:rsid w:val="008C098F"/>
    <w:rsid w:val="008C0FD8"/>
    <w:rsid w:val="008C158F"/>
    <w:rsid w:val="008C171B"/>
    <w:rsid w:val="008C259C"/>
    <w:rsid w:val="008C27D9"/>
    <w:rsid w:val="008C3128"/>
    <w:rsid w:val="008C37C3"/>
    <w:rsid w:val="008C42F8"/>
    <w:rsid w:val="008C475C"/>
    <w:rsid w:val="008C4C7D"/>
    <w:rsid w:val="008C4D0E"/>
    <w:rsid w:val="008C6031"/>
    <w:rsid w:val="008C60B9"/>
    <w:rsid w:val="008C68C5"/>
    <w:rsid w:val="008C6C2F"/>
    <w:rsid w:val="008C74F6"/>
    <w:rsid w:val="008C7756"/>
    <w:rsid w:val="008C79B8"/>
    <w:rsid w:val="008C7F7E"/>
    <w:rsid w:val="008D006F"/>
    <w:rsid w:val="008D0AC2"/>
    <w:rsid w:val="008D149E"/>
    <w:rsid w:val="008D16DD"/>
    <w:rsid w:val="008D218B"/>
    <w:rsid w:val="008D264A"/>
    <w:rsid w:val="008D26EB"/>
    <w:rsid w:val="008D2F25"/>
    <w:rsid w:val="008D3430"/>
    <w:rsid w:val="008D36EB"/>
    <w:rsid w:val="008D4660"/>
    <w:rsid w:val="008D484F"/>
    <w:rsid w:val="008D4B36"/>
    <w:rsid w:val="008D4D6B"/>
    <w:rsid w:val="008D4F20"/>
    <w:rsid w:val="008D53A1"/>
    <w:rsid w:val="008D5656"/>
    <w:rsid w:val="008D5878"/>
    <w:rsid w:val="008D5932"/>
    <w:rsid w:val="008D5F95"/>
    <w:rsid w:val="008D6D3B"/>
    <w:rsid w:val="008D7074"/>
    <w:rsid w:val="008D70D2"/>
    <w:rsid w:val="008D734B"/>
    <w:rsid w:val="008D764A"/>
    <w:rsid w:val="008D76F0"/>
    <w:rsid w:val="008D7EE4"/>
    <w:rsid w:val="008E0008"/>
    <w:rsid w:val="008E01A4"/>
    <w:rsid w:val="008E0E67"/>
    <w:rsid w:val="008E11F6"/>
    <w:rsid w:val="008E1263"/>
    <w:rsid w:val="008E13C4"/>
    <w:rsid w:val="008E15CD"/>
    <w:rsid w:val="008E1AA3"/>
    <w:rsid w:val="008E1BEC"/>
    <w:rsid w:val="008E2701"/>
    <w:rsid w:val="008E297A"/>
    <w:rsid w:val="008E330B"/>
    <w:rsid w:val="008E3AE4"/>
    <w:rsid w:val="008E3C6C"/>
    <w:rsid w:val="008E3F79"/>
    <w:rsid w:val="008E490D"/>
    <w:rsid w:val="008E4BA4"/>
    <w:rsid w:val="008E4F0B"/>
    <w:rsid w:val="008E51EF"/>
    <w:rsid w:val="008E53E0"/>
    <w:rsid w:val="008E5460"/>
    <w:rsid w:val="008E5A0C"/>
    <w:rsid w:val="008E5C58"/>
    <w:rsid w:val="008E5CE2"/>
    <w:rsid w:val="008E5D27"/>
    <w:rsid w:val="008E681E"/>
    <w:rsid w:val="008E6AB4"/>
    <w:rsid w:val="008E7942"/>
    <w:rsid w:val="008E7B47"/>
    <w:rsid w:val="008E7BD4"/>
    <w:rsid w:val="008F0027"/>
    <w:rsid w:val="008F01EB"/>
    <w:rsid w:val="008F0395"/>
    <w:rsid w:val="008F03BB"/>
    <w:rsid w:val="008F09E9"/>
    <w:rsid w:val="008F0A51"/>
    <w:rsid w:val="008F114F"/>
    <w:rsid w:val="008F17CE"/>
    <w:rsid w:val="008F1AD1"/>
    <w:rsid w:val="008F1CD0"/>
    <w:rsid w:val="008F2009"/>
    <w:rsid w:val="008F210A"/>
    <w:rsid w:val="008F226B"/>
    <w:rsid w:val="008F22C7"/>
    <w:rsid w:val="008F25AC"/>
    <w:rsid w:val="008F27D3"/>
    <w:rsid w:val="008F28CF"/>
    <w:rsid w:val="008F2E8D"/>
    <w:rsid w:val="008F32D6"/>
    <w:rsid w:val="008F3646"/>
    <w:rsid w:val="008F398A"/>
    <w:rsid w:val="008F4B84"/>
    <w:rsid w:val="008F4D6D"/>
    <w:rsid w:val="008F4EA4"/>
    <w:rsid w:val="008F580A"/>
    <w:rsid w:val="008F5BF0"/>
    <w:rsid w:val="008F5E62"/>
    <w:rsid w:val="008F5E80"/>
    <w:rsid w:val="008F66B6"/>
    <w:rsid w:val="008F672C"/>
    <w:rsid w:val="008F6F03"/>
    <w:rsid w:val="008F6F3F"/>
    <w:rsid w:val="008F7259"/>
    <w:rsid w:val="009000A4"/>
    <w:rsid w:val="00900377"/>
    <w:rsid w:val="00900BE1"/>
    <w:rsid w:val="00900CDB"/>
    <w:rsid w:val="00901163"/>
    <w:rsid w:val="009014F4"/>
    <w:rsid w:val="00902098"/>
    <w:rsid w:val="00902778"/>
    <w:rsid w:val="009031D7"/>
    <w:rsid w:val="00903470"/>
    <w:rsid w:val="009038B3"/>
    <w:rsid w:val="00903E16"/>
    <w:rsid w:val="009042F0"/>
    <w:rsid w:val="00904FDD"/>
    <w:rsid w:val="009055CD"/>
    <w:rsid w:val="0090565E"/>
    <w:rsid w:val="00905E10"/>
    <w:rsid w:val="009061F2"/>
    <w:rsid w:val="009062DC"/>
    <w:rsid w:val="009064E1"/>
    <w:rsid w:val="00906503"/>
    <w:rsid w:val="009065B1"/>
    <w:rsid w:val="00906AE4"/>
    <w:rsid w:val="00906EE5"/>
    <w:rsid w:val="00907A3C"/>
    <w:rsid w:val="00907B52"/>
    <w:rsid w:val="00910893"/>
    <w:rsid w:val="0091190C"/>
    <w:rsid w:val="00912414"/>
    <w:rsid w:val="009129FC"/>
    <w:rsid w:val="00913284"/>
    <w:rsid w:val="009133C1"/>
    <w:rsid w:val="00913818"/>
    <w:rsid w:val="00913C91"/>
    <w:rsid w:val="00913D02"/>
    <w:rsid w:val="00913D7A"/>
    <w:rsid w:val="00913EDD"/>
    <w:rsid w:val="00914952"/>
    <w:rsid w:val="009153D7"/>
    <w:rsid w:val="00915797"/>
    <w:rsid w:val="009158CB"/>
    <w:rsid w:val="00915A4E"/>
    <w:rsid w:val="00915C4F"/>
    <w:rsid w:val="00916394"/>
    <w:rsid w:val="0091650E"/>
    <w:rsid w:val="00917020"/>
    <w:rsid w:val="009173C5"/>
    <w:rsid w:val="009174E8"/>
    <w:rsid w:val="00917843"/>
    <w:rsid w:val="009178DE"/>
    <w:rsid w:val="0091792C"/>
    <w:rsid w:val="00917A29"/>
    <w:rsid w:val="00917F14"/>
    <w:rsid w:val="00920640"/>
    <w:rsid w:val="009209ED"/>
    <w:rsid w:val="00920F1C"/>
    <w:rsid w:val="00921258"/>
    <w:rsid w:val="009214A4"/>
    <w:rsid w:val="009215B7"/>
    <w:rsid w:val="00921833"/>
    <w:rsid w:val="00921B7E"/>
    <w:rsid w:val="00921E50"/>
    <w:rsid w:val="00921EE8"/>
    <w:rsid w:val="00922484"/>
    <w:rsid w:val="00922D48"/>
    <w:rsid w:val="00923F98"/>
    <w:rsid w:val="009254C2"/>
    <w:rsid w:val="0092593E"/>
    <w:rsid w:val="009259E0"/>
    <w:rsid w:val="00925F3E"/>
    <w:rsid w:val="00926200"/>
    <w:rsid w:val="0092628D"/>
    <w:rsid w:val="00926348"/>
    <w:rsid w:val="009265B4"/>
    <w:rsid w:val="00926B0E"/>
    <w:rsid w:val="00927D29"/>
    <w:rsid w:val="009301C5"/>
    <w:rsid w:val="00930591"/>
    <w:rsid w:val="009307D1"/>
    <w:rsid w:val="009329EE"/>
    <w:rsid w:val="00932BBC"/>
    <w:rsid w:val="00933052"/>
    <w:rsid w:val="009332F2"/>
    <w:rsid w:val="00934315"/>
    <w:rsid w:val="0093505C"/>
    <w:rsid w:val="00935506"/>
    <w:rsid w:val="00935A59"/>
    <w:rsid w:val="009377C7"/>
    <w:rsid w:val="00937952"/>
    <w:rsid w:val="00940072"/>
    <w:rsid w:val="00940A6E"/>
    <w:rsid w:val="00940BDD"/>
    <w:rsid w:val="0094106C"/>
    <w:rsid w:val="009410FC"/>
    <w:rsid w:val="00941F48"/>
    <w:rsid w:val="0094248B"/>
    <w:rsid w:val="009425E0"/>
    <w:rsid w:val="00942F02"/>
    <w:rsid w:val="0094373A"/>
    <w:rsid w:val="00943887"/>
    <w:rsid w:val="00943C56"/>
    <w:rsid w:val="00943C5C"/>
    <w:rsid w:val="00943DE5"/>
    <w:rsid w:val="00944A20"/>
    <w:rsid w:val="00944C52"/>
    <w:rsid w:val="00944E73"/>
    <w:rsid w:val="00945C22"/>
    <w:rsid w:val="00945EC6"/>
    <w:rsid w:val="00946E43"/>
    <w:rsid w:val="009500B2"/>
    <w:rsid w:val="0095015E"/>
    <w:rsid w:val="00950A32"/>
    <w:rsid w:val="00950BAE"/>
    <w:rsid w:val="00950CD1"/>
    <w:rsid w:val="00950EE0"/>
    <w:rsid w:val="00950F5C"/>
    <w:rsid w:val="0095110A"/>
    <w:rsid w:val="00951994"/>
    <w:rsid w:val="00951BEC"/>
    <w:rsid w:val="00952D49"/>
    <w:rsid w:val="009531C8"/>
    <w:rsid w:val="0095325F"/>
    <w:rsid w:val="00953DD7"/>
    <w:rsid w:val="00954071"/>
    <w:rsid w:val="00954B3E"/>
    <w:rsid w:val="00954CCD"/>
    <w:rsid w:val="009554AD"/>
    <w:rsid w:val="009556B6"/>
    <w:rsid w:val="00955B6E"/>
    <w:rsid w:val="0095658E"/>
    <w:rsid w:val="00956BB9"/>
    <w:rsid w:val="00956C83"/>
    <w:rsid w:val="00956FF8"/>
    <w:rsid w:val="009577CB"/>
    <w:rsid w:val="009578E6"/>
    <w:rsid w:val="00957FBC"/>
    <w:rsid w:val="00961286"/>
    <w:rsid w:val="00961AE2"/>
    <w:rsid w:val="00961C28"/>
    <w:rsid w:val="00962418"/>
    <w:rsid w:val="009625DF"/>
    <w:rsid w:val="00962EC5"/>
    <w:rsid w:val="009648A5"/>
    <w:rsid w:val="00964CFA"/>
    <w:rsid w:val="0096518F"/>
    <w:rsid w:val="009655D5"/>
    <w:rsid w:val="009660F0"/>
    <w:rsid w:val="00966375"/>
    <w:rsid w:val="0096646D"/>
    <w:rsid w:val="00966634"/>
    <w:rsid w:val="00966CB6"/>
    <w:rsid w:val="0096767B"/>
    <w:rsid w:val="00967D08"/>
    <w:rsid w:val="00967E08"/>
    <w:rsid w:val="00970440"/>
    <w:rsid w:val="00971A83"/>
    <w:rsid w:val="00972A54"/>
    <w:rsid w:val="00972D07"/>
    <w:rsid w:val="00973620"/>
    <w:rsid w:val="009736C6"/>
    <w:rsid w:val="00973E04"/>
    <w:rsid w:val="00974179"/>
    <w:rsid w:val="0097672E"/>
    <w:rsid w:val="00976B62"/>
    <w:rsid w:val="009778F2"/>
    <w:rsid w:val="009800A2"/>
    <w:rsid w:val="00980111"/>
    <w:rsid w:val="009808BB"/>
    <w:rsid w:val="00980DC6"/>
    <w:rsid w:val="00981246"/>
    <w:rsid w:val="00981263"/>
    <w:rsid w:val="009815B2"/>
    <w:rsid w:val="009822C9"/>
    <w:rsid w:val="009823A5"/>
    <w:rsid w:val="0098245C"/>
    <w:rsid w:val="00983E8C"/>
    <w:rsid w:val="009841E5"/>
    <w:rsid w:val="00984D99"/>
    <w:rsid w:val="0098504E"/>
    <w:rsid w:val="00985D40"/>
    <w:rsid w:val="009866AA"/>
    <w:rsid w:val="00987C19"/>
    <w:rsid w:val="00987F62"/>
    <w:rsid w:val="009901F8"/>
    <w:rsid w:val="00991A21"/>
    <w:rsid w:val="00991E73"/>
    <w:rsid w:val="0099222B"/>
    <w:rsid w:val="00992330"/>
    <w:rsid w:val="009927A9"/>
    <w:rsid w:val="00992EF9"/>
    <w:rsid w:val="00992EFD"/>
    <w:rsid w:val="009938E8"/>
    <w:rsid w:val="00993D51"/>
    <w:rsid w:val="00993FE1"/>
    <w:rsid w:val="00994BA4"/>
    <w:rsid w:val="00995144"/>
    <w:rsid w:val="00995374"/>
    <w:rsid w:val="00995E17"/>
    <w:rsid w:val="0099655E"/>
    <w:rsid w:val="00996ADA"/>
    <w:rsid w:val="00996F0D"/>
    <w:rsid w:val="0099755E"/>
    <w:rsid w:val="00997577"/>
    <w:rsid w:val="009977E8"/>
    <w:rsid w:val="00997ED4"/>
    <w:rsid w:val="009A0610"/>
    <w:rsid w:val="009A0CEF"/>
    <w:rsid w:val="009A1559"/>
    <w:rsid w:val="009A175A"/>
    <w:rsid w:val="009A18B0"/>
    <w:rsid w:val="009A1C01"/>
    <w:rsid w:val="009A223E"/>
    <w:rsid w:val="009A26F4"/>
    <w:rsid w:val="009A282B"/>
    <w:rsid w:val="009A2924"/>
    <w:rsid w:val="009A2D43"/>
    <w:rsid w:val="009A3441"/>
    <w:rsid w:val="009A3D7B"/>
    <w:rsid w:val="009A3D85"/>
    <w:rsid w:val="009A3EB9"/>
    <w:rsid w:val="009A49E6"/>
    <w:rsid w:val="009A4A36"/>
    <w:rsid w:val="009A5450"/>
    <w:rsid w:val="009A549C"/>
    <w:rsid w:val="009A554A"/>
    <w:rsid w:val="009A5607"/>
    <w:rsid w:val="009A5863"/>
    <w:rsid w:val="009A6362"/>
    <w:rsid w:val="009A668B"/>
    <w:rsid w:val="009A6697"/>
    <w:rsid w:val="009A782B"/>
    <w:rsid w:val="009A7909"/>
    <w:rsid w:val="009A7DB1"/>
    <w:rsid w:val="009A7FFA"/>
    <w:rsid w:val="009B015D"/>
    <w:rsid w:val="009B0D1E"/>
    <w:rsid w:val="009B0DFD"/>
    <w:rsid w:val="009B10AB"/>
    <w:rsid w:val="009B14F7"/>
    <w:rsid w:val="009B1809"/>
    <w:rsid w:val="009B2222"/>
    <w:rsid w:val="009B2362"/>
    <w:rsid w:val="009B264E"/>
    <w:rsid w:val="009B33BD"/>
    <w:rsid w:val="009B3736"/>
    <w:rsid w:val="009B388E"/>
    <w:rsid w:val="009B3F05"/>
    <w:rsid w:val="009B4685"/>
    <w:rsid w:val="009B490B"/>
    <w:rsid w:val="009B51E8"/>
    <w:rsid w:val="009B55C6"/>
    <w:rsid w:val="009B65D4"/>
    <w:rsid w:val="009B6BF6"/>
    <w:rsid w:val="009B6E18"/>
    <w:rsid w:val="009B7143"/>
    <w:rsid w:val="009B76D8"/>
    <w:rsid w:val="009B7BC8"/>
    <w:rsid w:val="009B7F94"/>
    <w:rsid w:val="009C01A1"/>
    <w:rsid w:val="009C02B9"/>
    <w:rsid w:val="009C030A"/>
    <w:rsid w:val="009C0A77"/>
    <w:rsid w:val="009C0EBE"/>
    <w:rsid w:val="009C107B"/>
    <w:rsid w:val="009C15F1"/>
    <w:rsid w:val="009C210B"/>
    <w:rsid w:val="009C2699"/>
    <w:rsid w:val="009C2769"/>
    <w:rsid w:val="009C3517"/>
    <w:rsid w:val="009C38D0"/>
    <w:rsid w:val="009C3E00"/>
    <w:rsid w:val="009C4E5A"/>
    <w:rsid w:val="009C5284"/>
    <w:rsid w:val="009C57EC"/>
    <w:rsid w:val="009C5920"/>
    <w:rsid w:val="009C5D75"/>
    <w:rsid w:val="009C6894"/>
    <w:rsid w:val="009C6B58"/>
    <w:rsid w:val="009C7897"/>
    <w:rsid w:val="009D058C"/>
    <w:rsid w:val="009D088B"/>
    <w:rsid w:val="009D0975"/>
    <w:rsid w:val="009D0A0A"/>
    <w:rsid w:val="009D0A77"/>
    <w:rsid w:val="009D0D93"/>
    <w:rsid w:val="009D1387"/>
    <w:rsid w:val="009D2A1A"/>
    <w:rsid w:val="009D2A59"/>
    <w:rsid w:val="009D2AB1"/>
    <w:rsid w:val="009D2B53"/>
    <w:rsid w:val="009D3F4B"/>
    <w:rsid w:val="009D4175"/>
    <w:rsid w:val="009D41D3"/>
    <w:rsid w:val="009D446F"/>
    <w:rsid w:val="009D469C"/>
    <w:rsid w:val="009D4783"/>
    <w:rsid w:val="009D4976"/>
    <w:rsid w:val="009D5237"/>
    <w:rsid w:val="009D5506"/>
    <w:rsid w:val="009D55D4"/>
    <w:rsid w:val="009D5812"/>
    <w:rsid w:val="009D5FA4"/>
    <w:rsid w:val="009D62AA"/>
    <w:rsid w:val="009D6D86"/>
    <w:rsid w:val="009D76EB"/>
    <w:rsid w:val="009D7CB2"/>
    <w:rsid w:val="009D7E4D"/>
    <w:rsid w:val="009E199F"/>
    <w:rsid w:val="009E20DE"/>
    <w:rsid w:val="009E2B0A"/>
    <w:rsid w:val="009E3323"/>
    <w:rsid w:val="009E3A5A"/>
    <w:rsid w:val="009E42C9"/>
    <w:rsid w:val="009E47DF"/>
    <w:rsid w:val="009E4B66"/>
    <w:rsid w:val="009E4DA5"/>
    <w:rsid w:val="009E5179"/>
    <w:rsid w:val="009E522C"/>
    <w:rsid w:val="009E608F"/>
    <w:rsid w:val="009E6C75"/>
    <w:rsid w:val="009E70F3"/>
    <w:rsid w:val="009E74A0"/>
    <w:rsid w:val="009E7D7B"/>
    <w:rsid w:val="009F0182"/>
    <w:rsid w:val="009F043F"/>
    <w:rsid w:val="009F0AFA"/>
    <w:rsid w:val="009F0C57"/>
    <w:rsid w:val="009F10D5"/>
    <w:rsid w:val="009F1219"/>
    <w:rsid w:val="009F19BE"/>
    <w:rsid w:val="009F1C7A"/>
    <w:rsid w:val="009F1E05"/>
    <w:rsid w:val="009F2097"/>
    <w:rsid w:val="009F2E31"/>
    <w:rsid w:val="009F3011"/>
    <w:rsid w:val="009F3182"/>
    <w:rsid w:val="009F3249"/>
    <w:rsid w:val="009F3D54"/>
    <w:rsid w:val="009F3FFD"/>
    <w:rsid w:val="009F42EF"/>
    <w:rsid w:val="009F4B77"/>
    <w:rsid w:val="009F4C1B"/>
    <w:rsid w:val="009F547C"/>
    <w:rsid w:val="009F6286"/>
    <w:rsid w:val="009F6838"/>
    <w:rsid w:val="009F6D78"/>
    <w:rsid w:val="009F6FD1"/>
    <w:rsid w:val="009F76F5"/>
    <w:rsid w:val="009F788F"/>
    <w:rsid w:val="009F7912"/>
    <w:rsid w:val="009F7B3A"/>
    <w:rsid w:val="009F7D8C"/>
    <w:rsid w:val="00A00296"/>
    <w:rsid w:val="00A002A8"/>
    <w:rsid w:val="00A00ACA"/>
    <w:rsid w:val="00A019A6"/>
    <w:rsid w:val="00A01A69"/>
    <w:rsid w:val="00A028EE"/>
    <w:rsid w:val="00A0315D"/>
    <w:rsid w:val="00A03880"/>
    <w:rsid w:val="00A03DE9"/>
    <w:rsid w:val="00A0434E"/>
    <w:rsid w:val="00A0475C"/>
    <w:rsid w:val="00A052F8"/>
    <w:rsid w:val="00A053B7"/>
    <w:rsid w:val="00A05470"/>
    <w:rsid w:val="00A05C83"/>
    <w:rsid w:val="00A062B6"/>
    <w:rsid w:val="00A066FA"/>
    <w:rsid w:val="00A06AEE"/>
    <w:rsid w:val="00A074D9"/>
    <w:rsid w:val="00A0783B"/>
    <w:rsid w:val="00A07CCB"/>
    <w:rsid w:val="00A1064B"/>
    <w:rsid w:val="00A1074F"/>
    <w:rsid w:val="00A10904"/>
    <w:rsid w:val="00A10928"/>
    <w:rsid w:val="00A10E19"/>
    <w:rsid w:val="00A111D6"/>
    <w:rsid w:val="00A11201"/>
    <w:rsid w:val="00A113F0"/>
    <w:rsid w:val="00A1154C"/>
    <w:rsid w:val="00A11571"/>
    <w:rsid w:val="00A115D3"/>
    <w:rsid w:val="00A118F4"/>
    <w:rsid w:val="00A121AB"/>
    <w:rsid w:val="00A133AE"/>
    <w:rsid w:val="00A133CD"/>
    <w:rsid w:val="00A13C64"/>
    <w:rsid w:val="00A14739"/>
    <w:rsid w:val="00A14B84"/>
    <w:rsid w:val="00A15A9B"/>
    <w:rsid w:val="00A16398"/>
    <w:rsid w:val="00A169E3"/>
    <w:rsid w:val="00A16A4E"/>
    <w:rsid w:val="00A16C99"/>
    <w:rsid w:val="00A16DB9"/>
    <w:rsid w:val="00A16E39"/>
    <w:rsid w:val="00A175F7"/>
    <w:rsid w:val="00A17D5B"/>
    <w:rsid w:val="00A17E1A"/>
    <w:rsid w:val="00A202BA"/>
    <w:rsid w:val="00A2066F"/>
    <w:rsid w:val="00A20C20"/>
    <w:rsid w:val="00A20C39"/>
    <w:rsid w:val="00A20EA5"/>
    <w:rsid w:val="00A21687"/>
    <w:rsid w:val="00A22127"/>
    <w:rsid w:val="00A225E1"/>
    <w:rsid w:val="00A22D2A"/>
    <w:rsid w:val="00A22DD1"/>
    <w:rsid w:val="00A23582"/>
    <w:rsid w:val="00A24428"/>
    <w:rsid w:val="00A246D9"/>
    <w:rsid w:val="00A246DA"/>
    <w:rsid w:val="00A24A65"/>
    <w:rsid w:val="00A24AD4"/>
    <w:rsid w:val="00A24C1B"/>
    <w:rsid w:val="00A24E13"/>
    <w:rsid w:val="00A250A0"/>
    <w:rsid w:val="00A25E2E"/>
    <w:rsid w:val="00A25E5C"/>
    <w:rsid w:val="00A26397"/>
    <w:rsid w:val="00A26520"/>
    <w:rsid w:val="00A26A49"/>
    <w:rsid w:val="00A2780F"/>
    <w:rsid w:val="00A27839"/>
    <w:rsid w:val="00A27C92"/>
    <w:rsid w:val="00A30C08"/>
    <w:rsid w:val="00A310B9"/>
    <w:rsid w:val="00A31106"/>
    <w:rsid w:val="00A3150F"/>
    <w:rsid w:val="00A31B28"/>
    <w:rsid w:val="00A327DC"/>
    <w:rsid w:val="00A33007"/>
    <w:rsid w:val="00A332A7"/>
    <w:rsid w:val="00A33881"/>
    <w:rsid w:val="00A341DE"/>
    <w:rsid w:val="00A344D8"/>
    <w:rsid w:val="00A3468C"/>
    <w:rsid w:val="00A34796"/>
    <w:rsid w:val="00A34B80"/>
    <w:rsid w:val="00A34DC1"/>
    <w:rsid w:val="00A36203"/>
    <w:rsid w:val="00A368A6"/>
    <w:rsid w:val="00A36C21"/>
    <w:rsid w:val="00A36F7F"/>
    <w:rsid w:val="00A37083"/>
    <w:rsid w:val="00A370C2"/>
    <w:rsid w:val="00A37BA2"/>
    <w:rsid w:val="00A37DE3"/>
    <w:rsid w:val="00A37DED"/>
    <w:rsid w:val="00A40486"/>
    <w:rsid w:val="00A40BDD"/>
    <w:rsid w:val="00A41063"/>
    <w:rsid w:val="00A413E5"/>
    <w:rsid w:val="00A414BC"/>
    <w:rsid w:val="00A4284C"/>
    <w:rsid w:val="00A442B3"/>
    <w:rsid w:val="00A44333"/>
    <w:rsid w:val="00A44473"/>
    <w:rsid w:val="00A44488"/>
    <w:rsid w:val="00A44C2D"/>
    <w:rsid w:val="00A45334"/>
    <w:rsid w:val="00A455FD"/>
    <w:rsid w:val="00A45822"/>
    <w:rsid w:val="00A4587B"/>
    <w:rsid w:val="00A458DD"/>
    <w:rsid w:val="00A45F63"/>
    <w:rsid w:val="00A4610E"/>
    <w:rsid w:val="00A4632A"/>
    <w:rsid w:val="00A463C9"/>
    <w:rsid w:val="00A46BDF"/>
    <w:rsid w:val="00A473A7"/>
    <w:rsid w:val="00A473C7"/>
    <w:rsid w:val="00A474D2"/>
    <w:rsid w:val="00A47616"/>
    <w:rsid w:val="00A500F3"/>
    <w:rsid w:val="00A5109A"/>
    <w:rsid w:val="00A516E2"/>
    <w:rsid w:val="00A51EA0"/>
    <w:rsid w:val="00A52869"/>
    <w:rsid w:val="00A52F72"/>
    <w:rsid w:val="00A534C1"/>
    <w:rsid w:val="00A53E6E"/>
    <w:rsid w:val="00A543D7"/>
    <w:rsid w:val="00A545B4"/>
    <w:rsid w:val="00A54BE1"/>
    <w:rsid w:val="00A54F1F"/>
    <w:rsid w:val="00A55008"/>
    <w:rsid w:val="00A5516A"/>
    <w:rsid w:val="00A558AB"/>
    <w:rsid w:val="00A55ACA"/>
    <w:rsid w:val="00A55AFA"/>
    <w:rsid w:val="00A56492"/>
    <w:rsid w:val="00A56E1B"/>
    <w:rsid w:val="00A571AD"/>
    <w:rsid w:val="00A60098"/>
    <w:rsid w:val="00A60B0B"/>
    <w:rsid w:val="00A61597"/>
    <w:rsid w:val="00A61D6E"/>
    <w:rsid w:val="00A624F1"/>
    <w:rsid w:val="00A62FD4"/>
    <w:rsid w:val="00A63675"/>
    <w:rsid w:val="00A637FC"/>
    <w:rsid w:val="00A63965"/>
    <w:rsid w:val="00A63E21"/>
    <w:rsid w:val="00A63E25"/>
    <w:rsid w:val="00A6439E"/>
    <w:rsid w:val="00A64AD8"/>
    <w:rsid w:val="00A64E16"/>
    <w:rsid w:val="00A65DF9"/>
    <w:rsid w:val="00A66063"/>
    <w:rsid w:val="00A66391"/>
    <w:rsid w:val="00A66B04"/>
    <w:rsid w:val="00A671CA"/>
    <w:rsid w:val="00A675D1"/>
    <w:rsid w:val="00A679A9"/>
    <w:rsid w:val="00A67C2E"/>
    <w:rsid w:val="00A67F43"/>
    <w:rsid w:val="00A70B9B"/>
    <w:rsid w:val="00A716E0"/>
    <w:rsid w:val="00A71C0A"/>
    <w:rsid w:val="00A72256"/>
    <w:rsid w:val="00A72582"/>
    <w:rsid w:val="00A727F2"/>
    <w:rsid w:val="00A72B0C"/>
    <w:rsid w:val="00A73026"/>
    <w:rsid w:val="00A7364D"/>
    <w:rsid w:val="00A739C7"/>
    <w:rsid w:val="00A741F8"/>
    <w:rsid w:val="00A7482D"/>
    <w:rsid w:val="00A7522D"/>
    <w:rsid w:val="00A7531E"/>
    <w:rsid w:val="00A755AE"/>
    <w:rsid w:val="00A758C2"/>
    <w:rsid w:val="00A75CB0"/>
    <w:rsid w:val="00A761E6"/>
    <w:rsid w:val="00A776FA"/>
    <w:rsid w:val="00A805F7"/>
    <w:rsid w:val="00A80CF7"/>
    <w:rsid w:val="00A80D09"/>
    <w:rsid w:val="00A811F0"/>
    <w:rsid w:val="00A81EA0"/>
    <w:rsid w:val="00A81EA1"/>
    <w:rsid w:val="00A8207D"/>
    <w:rsid w:val="00A82197"/>
    <w:rsid w:val="00A82C6B"/>
    <w:rsid w:val="00A8332C"/>
    <w:rsid w:val="00A8371E"/>
    <w:rsid w:val="00A8376C"/>
    <w:rsid w:val="00A83D03"/>
    <w:rsid w:val="00A8419E"/>
    <w:rsid w:val="00A843D5"/>
    <w:rsid w:val="00A85781"/>
    <w:rsid w:val="00A860D1"/>
    <w:rsid w:val="00A87512"/>
    <w:rsid w:val="00A87725"/>
    <w:rsid w:val="00A87846"/>
    <w:rsid w:val="00A900ED"/>
    <w:rsid w:val="00A90880"/>
    <w:rsid w:val="00A91097"/>
    <w:rsid w:val="00A9134D"/>
    <w:rsid w:val="00A916F0"/>
    <w:rsid w:val="00A91CC9"/>
    <w:rsid w:val="00A9246D"/>
    <w:rsid w:val="00A9256D"/>
    <w:rsid w:val="00A9278C"/>
    <w:rsid w:val="00A92D78"/>
    <w:rsid w:val="00A92DCB"/>
    <w:rsid w:val="00A92DD8"/>
    <w:rsid w:val="00A930F2"/>
    <w:rsid w:val="00A94EC0"/>
    <w:rsid w:val="00A9559A"/>
    <w:rsid w:val="00A962C9"/>
    <w:rsid w:val="00A9699E"/>
    <w:rsid w:val="00A97EB0"/>
    <w:rsid w:val="00AA041F"/>
    <w:rsid w:val="00AA0D80"/>
    <w:rsid w:val="00AA0E72"/>
    <w:rsid w:val="00AA1291"/>
    <w:rsid w:val="00AA15B8"/>
    <w:rsid w:val="00AA1606"/>
    <w:rsid w:val="00AA1BA4"/>
    <w:rsid w:val="00AA209E"/>
    <w:rsid w:val="00AA2F4D"/>
    <w:rsid w:val="00AA32B4"/>
    <w:rsid w:val="00AA351C"/>
    <w:rsid w:val="00AA3A9B"/>
    <w:rsid w:val="00AA3CC1"/>
    <w:rsid w:val="00AA41A4"/>
    <w:rsid w:val="00AA44B6"/>
    <w:rsid w:val="00AA48AA"/>
    <w:rsid w:val="00AA4D1A"/>
    <w:rsid w:val="00AA57EB"/>
    <w:rsid w:val="00AA599A"/>
    <w:rsid w:val="00AA5BFA"/>
    <w:rsid w:val="00AA5F12"/>
    <w:rsid w:val="00AA6424"/>
    <w:rsid w:val="00AA6631"/>
    <w:rsid w:val="00AA69B3"/>
    <w:rsid w:val="00AA6F42"/>
    <w:rsid w:val="00AA7004"/>
    <w:rsid w:val="00AA741D"/>
    <w:rsid w:val="00AA7A21"/>
    <w:rsid w:val="00AB0191"/>
    <w:rsid w:val="00AB04D5"/>
    <w:rsid w:val="00AB055D"/>
    <w:rsid w:val="00AB08AD"/>
    <w:rsid w:val="00AB0E79"/>
    <w:rsid w:val="00AB0E9A"/>
    <w:rsid w:val="00AB1717"/>
    <w:rsid w:val="00AB2E76"/>
    <w:rsid w:val="00AB4EB4"/>
    <w:rsid w:val="00AB5614"/>
    <w:rsid w:val="00AB6679"/>
    <w:rsid w:val="00AB70BE"/>
    <w:rsid w:val="00AB73D0"/>
    <w:rsid w:val="00AB77F4"/>
    <w:rsid w:val="00AB7AF1"/>
    <w:rsid w:val="00AC0A13"/>
    <w:rsid w:val="00AC0D05"/>
    <w:rsid w:val="00AC12E2"/>
    <w:rsid w:val="00AC14B4"/>
    <w:rsid w:val="00AC18CC"/>
    <w:rsid w:val="00AC1F09"/>
    <w:rsid w:val="00AC2106"/>
    <w:rsid w:val="00AC241D"/>
    <w:rsid w:val="00AC246B"/>
    <w:rsid w:val="00AC24F1"/>
    <w:rsid w:val="00AC26BA"/>
    <w:rsid w:val="00AC2D35"/>
    <w:rsid w:val="00AC374B"/>
    <w:rsid w:val="00AC379F"/>
    <w:rsid w:val="00AC4160"/>
    <w:rsid w:val="00AC548E"/>
    <w:rsid w:val="00AC5C55"/>
    <w:rsid w:val="00AC5F43"/>
    <w:rsid w:val="00AC646B"/>
    <w:rsid w:val="00AC6A62"/>
    <w:rsid w:val="00AC7134"/>
    <w:rsid w:val="00AC7842"/>
    <w:rsid w:val="00AD0079"/>
    <w:rsid w:val="00AD0960"/>
    <w:rsid w:val="00AD0C2D"/>
    <w:rsid w:val="00AD15B7"/>
    <w:rsid w:val="00AD1B6D"/>
    <w:rsid w:val="00AD1F7D"/>
    <w:rsid w:val="00AD252F"/>
    <w:rsid w:val="00AD29CC"/>
    <w:rsid w:val="00AD2C6E"/>
    <w:rsid w:val="00AD2D36"/>
    <w:rsid w:val="00AD3077"/>
    <w:rsid w:val="00AD31A9"/>
    <w:rsid w:val="00AD34C2"/>
    <w:rsid w:val="00AD3B79"/>
    <w:rsid w:val="00AD3E17"/>
    <w:rsid w:val="00AD3F36"/>
    <w:rsid w:val="00AD4292"/>
    <w:rsid w:val="00AD4327"/>
    <w:rsid w:val="00AD45E0"/>
    <w:rsid w:val="00AD4A8C"/>
    <w:rsid w:val="00AD4C07"/>
    <w:rsid w:val="00AD4E1B"/>
    <w:rsid w:val="00AD52B2"/>
    <w:rsid w:val="00AD5C32"/>
    <w:rsid w:val="00AD6311"/>
    <w:rsid w:val="00AD6369"/>
    <w:rsid w:val="00AD754A"/>
    <w:rsid w:val="00AD7784"/>
    <w:rsid w:val="00AE02F8"/>
    <w:rsid w:val="00AE041B"/>
    <w:rsid w:val="00AE0574"/>
    <w:rsid w:val="00AE0E3C"/>
    <w:rsid w:val="00AE174D"/>
    <w:rsid w:val="00AE1F84"/>
    <w:rsid w:val="00AE2008"/>
    <w:rsid w:val="00AE21D0"/>
    <w:rsid w:val="00AE27EB"/>
    <w:rsid w:val="00AE3022"/>
    <w:rsid w:val="00AE340D"/>
    <w:rsid w:val="00AE3A94"/>
    <w:rsid w:val="00AE3BD3"/>
    <w:rsid w:val="00AE3D0A"/>
    <w:rsid w:val="00AE3DCB"/>
    <w:rsid w:val="00AE4411"/>
    <w:rsid w:val="00AE4AD0"/>
    <w:rsid w:val="00AE5226"/>
    <w:rsid w:val="00AE5C3C"/>
    <w:rsid w:val="00AE5DD3"/>
    <w:rsid w:val="00AE5E7B"/>
    <w:rsid w:val="00AE61F1"/>
    <w:rsid w:val="00AE6689"/>
    <w:rsid w:val="00AE677C"/>
    <w:rsid w:val="00AE683A"/>
    <w:rsid w:val="00AE69DD"/>
    <w:rsid w:val="00AE6A2B"/>
    <w:rsid w:val="00AF0234"/>
    <w:rsid w:val="00AF0551"/>
    <w:rsid w:val="00AF0A90"/>
    <w:rsid w:val="00AF104E"/>
    <w:rsid w:val="00AF1158"/>
    <w:rsid w:val="00AF1175"/>
    <w:rsid w:val="00AF211D"/>
    <w:rsid w:val="00AF24DD"/>
    <w:rsid w:val="00AF2A1F"/>
    <w:rsid w:val="00AF2E1D"/>
    <w:rsid w:val="00AF3B7C"/>
    <w:rsid w:val="00AF3C8A"/>
    <w:rsid w:val="00AF3C9A"/>
    <w:rsid w:val="00AF43CB"/>
    <w:rsid w:val="00AF4C38"/>
    <w:rsid w:val="00AF53CD"/>
    <w:rsid w:val="00AF55A7"/>
    <w:rsid w:val="00AF58FB"/>
    <w:rsid w:val="00AF6043"/>
    <w:rsid w:val="00AF69E2"/>
    <w:rsid w:val="00AF6A74"/>
    <w:rsid w:val="00AF6AB2"/>
    <w:rsid w:val="00AF799A"/>
    <w:rsid w:val="00AF7EAC"/>
    <w:rsid w:val="00B000AD"/>
    <w:rsid w:val="00B004ED"/>
    <w:rsid w:val="00B00AF7"/>
    <w:rsid w:val="00B00C32"/>
    <w:rsid w:val="00B00CD0"/>
    <w:rsid w:val="00B01599"/>
    <w:rsid w:val="00B01CB9"/>
    <w:rsid w:val="00B0278E"/>
    <w:rsid w:val="00B03073"/>
    <w:rsid w:val="00B032EC"/>
    <w:rsid w:val="00B036C9"/>
    <w:rsid w:val="00B03ABD"/>
    <w:rsid w:val="00B06E0C"/>
    <w:rsid w:val="00B075F5"/>
    <w:rsid w:val="00B0773B"/>
    <w:rsid w:val="00B07826"/>
    <w:rsid w:val="00B0787C"/>
    <w:rsid w:val="00B104E6"/>
    <w:rsid w:val="00B105C2"/>
    <w:rsid w:val="00B1076C"/>
    <w:rsid w:val="00B10B1C"/>
    <w:rsid w:val="00B10F70"/>
    <w:rsid w:val="00B11097"/>
    <w:rsid w:val="00B114F9"/>
    <w:rsid w:val="00B11974"/>
    <w:rsid w:val="00B11C1C"/>
    <w:rsid w:val="00B123DA"/>
    <w:rsid w:val="00B12F33"/>
    <w:rsid w:val="00B13136"/>
    <w:rsid w:val="00B13225"/>
    <w:rsid w:val="00B1365C"/>
    <w:rsid w:val="00B14988"/>
    <w:rsid w:val="00B14A76"/>
    <w:rsid w:val="00B155D0"/>
    <w:rsid w:val="00B15E61"/>
    <w:rsid w:val="00B16285"/>
    <w:rsid w:val="00B1680E"/>
    <w:rsid w:val="00B168C8"/>
    <w:rsid w:val="00B169F6"/>
    <w:rsid w:val="00B177C8"/>
    <w:rsid w:val="00B20611"/>
    <w:rsid w:val="00B20BF7"/>
    <w:rsid w:val="00B2129C"/>
    <w:rsid w:val="00B21AD0"/>
    <w:rsid w:val="00B22576"/>
    <w:rsid w:val="00B227CF"/>
    <w:rsid w:val="00B22FBD"/>
    <w:rsid w:val="00B24319"/>
    <w:rsid w:val="00B2435E"/>
    <w:rsid w:val="00B2458D"/>
    <w:rsid w:val="00B2474C"/>
    <w:rsid w:val="00B2490C"/>
    <w:rsid w:val="00B257ED"/>
    <w:rsid w:val="00B25D4B"/>
    <w:rsid w:val="00B264BB"/>
    <w:rsid w:val="00B264C2"/>
    <w:rsid w:val="00B2740E"/>
    <w:rsid w:val="00B27FA3"/>
    <w:rsid w:val="00B300B1"/>
    <w:rsid w:val="00B306E5"/>
    <w:rsid w:val="00B30D0E"/>
    <w:rsid w:val="00B3141E"/>
    <w:rsid w:val="00B32101"/>
    <w:rsid w:val="00B324C1"/>
    <w:rsid w:val="00B3284B"/>
    <w:rsid w:val="00B32C69"/>
    <w:rsid w:val="00B3381E"/>
    <w:rsid w:val="00B3450D"/>
    <w:rsid w:val="00B3536D"/>
    <w:rsid w:val="00B35395"/>
    <w:rsid w:val="00B35C8E"/>
    <w:rsid w:val="00B35D28"/>
    <w:rsid w:val="00B3639E"/>
    <w:rsid w:val="00B36A8B"/>
    <w:rsid w:val="00B3713E"/>
    <w:rsid w:val="00B37416"/>
    <w:rsid w:val="00B37691"/>
    <w:rsid w:val="00B3799B"/>
    <w:rsid w:val="00B37C2A"/>
    <w:rsid w:val="00B40C41"/>
    <w:rsid w:val="00B40DBB"/>
    <w:rsid w:val="00B40FFB"/>
    <w:rsid w:val="00B411E6"/>
    <w:rsid w:val="00B412DF"/>
    <w:rsid w:val="00B41533"/>
    <w:rsid w:val="00B41C52"/>
    <w:rsid w:val="00B41EBE"/>
    <w:rsid w:val="00B422BA"/>
    <w:rsid w:val="00B426B8"/>
    <w:rsid w:val="00B428B0"/>
    <w:rsid w:val="00B42A12"/>
    <w:rsid w:val="00B436E8"/>
    <w:rsid w:val="00B4404B"/>
    <w:rsid w:val="00B44ACD"/>
    <w:rsid w:val="00B44D1E"/>
    <w:rsid w:val="00B4559A"/>
    <w:rsid w:val="00B45E16"/>
    <w:rsid w:val="00B46EEF"/>
    <w:rsid w:val="00B4714A"/>
    <w:rsid w:val="00B472C1"/>
    <w:rsid w:val="00B4742E"/>
    <w:rsid w:val="00B47B38"/>
    <w:rsid w:val="00B47CA5"/>
    <w:rsid w:val="00B47EBB"/>
    <w:rsid w:val="00B50441"/>
    <w:rsid w:val="00B50D28"/>
    <w:rsid w:val="00B50D73"/>
    <w:rsid w:val="00B50F18"/>
    <w:rsid w:val="00B51376"/>
    <w:rsid w:val="00B51437"/>
    <w:rsid w:val="00B5178F"/>
    <w:rsid w:val="00B51A18"/>
    <w:rsid w:val="00B53257"/>
    <w:rsid w:val="00B53707"/>
    <w:rsid w:val="00B53CC5"/>
    <w:rsid w:val="00B5400F"/>
    <w:rsid w:val="00B542C7"/>
    <w:rsid w:val="00B5493D"/>
    <w:rsid w:val="00B55A08"/>
    <w:rsid w:val="00B55A75"/>
    <w:rsid w:val="00B561AF"/>
    <w:rsid w:val="00B56578"/>
    <w:rsid w:val="00B569E8"/>
    <w:rsid w:val="00B56BC1"/>
    <w:rsid w:val="00B5740B"/>
    <w:rsid w:val="00B57745"/>
    <w:rsid w:val="00B57AD3"/>
    <w:rsid w:val="00B57D3E"/>
    <w:rsid w:val="00B60C6D"/>
    <w:rsid w:val="00B60CC7"/>
    <w:rsid w:val="00B61324"/>
    <w:rsid w:val="00B61BB4"/>
    <w:rsid w:val="00B62681"/>
    <w:rsid w:val="00B62EF2"/>
    <w:rsid w:val="00B631B4"/>
    <w:rsid w:val="00B63295"/>
    <w:rsid w:val="00B633C7"/>
    <w:rsid w:val="00B638B1"/>
    <w:rsid w:val="00B63DF3"/>
    <w:rsid w:val="00B64E53"/>
    <w:rsid w:val="00B65C60"/>
    <w:rsid w:val="00B6648F"/>
    <w:rsid w:val="00B66F6B"/>
    <w:rsid w:val="00B67126"/>
    <w:rsid w:val="00B6722D"/>
    <w:rsid w:val="00B67E05"/>
    <w:rsid w:val="00B70352"/>
    <w:rsid w:val="00B70BED"/>
    <w:rsid w:val="00B70EDE"/>
    <w:rsid w:val="00B71070"/>
    <w:rsid w:val="00B71629"/>
    <w:rsid w:val="00B7203B"/>
    <w:rsid w:val="00B72235"/>
    <w:rsid w:val="00B724B1"/>
    <w:rsid w:val="00B728B5"/>
    <w:rsid w:val="00B7360A"/>
    <w:rsid w:val="00B73967"/>
    <w:rsid w:val="00B73E4A"/>
    <w:rsid w:val="00B73F55"/>
    <w:rsid w:val="00B744FF"/>
    <w:rsid w:val="00B7462F"/>
    <w:rsid w:val="00B748B9"/>
    <w:rsid w:val="00B74CA2"/>
    <w:rsid w:val="00B74E50"/>
    <w:rsid w:val="00B7635C"/>
    <w:rsid w:val="00B76DF4"/>
    <w:rsid w:val="00B7733A"/>
    <w:rsid w:val="00B77482"/>
    <w:rsid w:val="00B77851"/>
    <w:rsid w:val="00B77899"/>
    <w:rsid w:val="00B77D6D"/>
    <w:rsid w:val="00B80DD0"/>
    <w:rsid w:val="00B80F82"/>
    <w:rsid w:val="00B813B5"/>
    <w:rsid w:val="00B816EC"/>
    <w:rsid w:val="00B81DF3"/>
    <w:rsid w:val="00B81F79"/>
    <w:rsid w:val="00B82CF9"/>
    <w:rsid w:val="00B8310A"/>
    <w:rsid w:val="00B835C4"/>
    <w:rsid w:val="00B83733"/>
    <w:rsid w:val="00B83A3A"/>
    <w:rsid w:val="00B83B41"/>
    <w:rsid w:val="00B83DEE"/>
    <w:rsid w:val="00B83EF1"/>
    <w:rsid w:val="00B84369"/>
    <w:rsid w:val="00B85273"/>
    <w:rsid w:val="00B85E2E"/>
    <w:rsid w:val="00B8612C"/>
    <w:rsid w:val="00B861B7"/>
    <w:rsid w:val="00B86E77"/>
    <w:rsid w:val="00B87010"/>
    <w:rsid w:val="00B87078"/>
    <w:rsid w:val="00B870D4"/>
    <w:rsid w:val="00B871CE"/>
    <w:rsid w:val="00B87964"/>
    <w:rsid w:val="00B9009E"/>
    <w:rsid w:val="00B90220"/>
    <w:rsid w:val="00B907AD"/>
    <w:rsid w:val="00B90A91"/>
    <w:rsid w:val="00B90E14"/>
    <w:rsid w:val="00B91321"/>
    <w:rsid w:val="00B915D9"/>
    <w:rsid w:val="00B91ADD"/>
    <w:rsid w:val="00B93065"/>
    <w:rsid w:val="00B93119"/>
    <w:rsid w:val="00B938FD"/>
    <w:rsid w:val="00B941FD"/>
    <w:rsid w:val="00B9476C"/>
    <w:rsid w:val="00B953B6"/>
    <w:rsid w:val="00B96293"/>
    <w:rsid w:val="00B9629D"/>
    <w:rsid w:val="00B96DCD"/>
    <w:rsid w:val="00B96EBC"/>
    <w:rsid w:val="00B97728"/>
    <w:rsid w:val="00B97890"/>
    <w:rsid w:val="00B97923"/>
    <w:rsid w:val="00B97FF3"/>
    <w:rsid w:val="00BA00CA"/>
    <w:rsid w:val="00BA03DA"/>
    <w:rsid w:val="00BA057E"/>
    <w:rsid w:val="00BA0715"/>
    <w:rsid w:val="00BA09DE"/>
    <w:rsid w:val="00BA130A"/>
    <w:rsid w:val="00BA14E9"/>
    <w:rsid w:val="00BA1FC1"/>
    <w:rsid w:val="00BA2357"/>
    <w:rsid w:val="00BA2C00"/>
    <w:rsid w:val="00BA330F"/>
    <w:rsid w:val="00BA3326"/>
    <w:rsid w:val="00BA39B5"/>
    <w:rsid w:val="00BA40FA"/>
    <w:rsid w:val="00BA417B"/>
    <w:rsid w:val="00BA42E8"/>
    <w:rsid w:val="00BA43D4"/>
    <w:rsid w:val="00BA4731"/>
    <w:rsid w:val="00BA4B5C"/>
    <w:rsid w:val="00BA4C10"/>
    <w:rsid w:val="00BA4ED2"/>
    <w:rsid w:val="00BA538A"/>
    <w:rsid w:val="00BA5566"/>
    <w:rsid w:val="00BA57A7"/>
    <w:rsid w:val="00BA59CE"/>
    <w:rsid w:val="00BA697D"/>
    <w:rsid w:val="00BA6AC4"/>
    <w:rsid w:val="00BA6B07"/>
    <w:rsid w:val="00BA7AA0"/>
    <w:rsid w:val="00BB0023"/>
    <w:rsid w:val="00BB048B"/>
    <w:rsid w:val="00BB0B21"/>
    <w:rsid w:val="00BB1A48"/>
    <w:rsid w:val="00BB1A87"/>
    <w:rsid w:val="00BB1E41"/>
    <w:rsid w:val="00BB2896"/>
    <w:rsid w:val="00BB2B36"/>
    <w:rsid w:val="00BB2FFE"/>
    <w:rsid w:val="00BB301F"/>
    <w:rsid w:val="00BB319B"/>
    <w:rsid w:val="00BB3711"/>
    <w:rsid w:val="00BB37F7"/>
    <w:rsid w:val="00BB3FBE"/>
    <w:rsid w:val="00BB43E6"/>
    <w:rsid w:val="00BB4637"/>
    <w:rsid w:val="00BB4AF6"/>
    <w:rsid w:val="00BB5007"/>
    <w:rsid w:val="00BB5CA0"/>
    <w:rsid w:val="00BB5D4F"/>
    <w:rsid w:val="00BB64B7"/>
    <w:rsid w:val="00BB6CBE"/>
    <w:rsid w:val="00BB6DAD"/>
    <w:rsid w:val="00BB76F0"/>
    <w:rsid w:val="00BB792A"/>
    <w:rsid w:val="00BB7C79"/>
    <w:rsid w:val="00BC03C9"/>
    <w:rsid w:val="00BC0D6A"/>
    <w:rsid w:val="00BC1C78"/>
    <w:rsid w:val="00BC21EB"/>
    <w:rsid w:val="00BC21EF"/>
    <w:rsid w:val="00BC2217"/>
    <w:rsid w:val="00BC224B"/>
    <w:rsid w:val="00BC39BD"/>
    <w:rsid w:val="00BC3AA3"/>
    <w:rsid w:val="00BC3F9A"/>
    <w:rsid w:val="00BC44D1"/>
    <w:rsid w:val="00BC459B"/>
    <w:rsid w:val="00BC4615"/>
    <w:rsid w:val="00BC48CD"/>
    <w:rsid w:val="00BC4A34"/>
    <w:rsid w:val="00BC4BC9"/>
    <w:rsid w:val="00BC6571"/>
    <w:rsid w:val="00BC7075"/>
    <w:rsid w:val="00BC76D0"/>
    <w:rsid w:val="00BC7BB8"/>
    <w:rsid w:val="00BD01AF"/>
    <w:rsid w:val="00BD0AFC"/>
    <w:rsid w:val="00BD0D81"/>
    <w:rsid w:val="00BD0E9E"/>
    <w:rsid w:val="00BD1DE6"/>
    <w:rsid w:val="00BD236E"/>
    <w:rsid w:val="00BD254A"/>
    <w:rsid w:val="00BD2851"/>
    <w:rsid w:val="00BD2DFC"/>
    <w:rsid w:val="00BD3189"/>
    <w:rsid w:val="00BD3561"/>
    <w:rsid w:val="00BD3B89"/>
    <w:rsid w:val="00BD3EF3"/>
    <w:rsid w:val="00BD438F"/>
    <w:rsid w:val="00BD4BD2"/>
    <w:rsid w:val="00BD5599"/>
    <w:rsid w:val="00BD5F62"/>
    <w:rsid w:val="00BD609F"/>
    <w:rsid w:val="00BD60D1"/>
    <w:rsid w:val="00BD67A5"/>
    <w:rsid w:val="00BD6BB8"/>
    <w:rsid w:val="00BD6CC6"/>
    <w:rsid w:val="00BD704C"/>
    <w:rsid w:val="00BD72C5"/>
    <w:rsid w:val="00BD73E9"/>
    <w:rsid w:val="00BD768D"/>
    <w:rsid w:val="00BD7A92"/>
    <w:rsid w:val="00BE040C"/>
    <w:rsid w:val="00BE056B"/>
    <w:rsid w:val="00BE0CD5"/>
    <w:rsid w:val="00BE0F99"/>
    <w:rsid w:val="00BE1102"/>
    <w:rsid w:val="00BE1A81"/>
    <w:rsid w:val="00BE1D10"/>
    <w:rsid w:val="00BE1F7D"/>
    <w:rsid w:val="00BE222D"/>
    <w:rsid w:val="00BE2373"/>
    <w:rsid w:val="00BE274E"/>
    <w:rsid w:val="00BE27E3"/>
    <w:rsid w:val="00BE2A2B"/>
    <w:rsid w:val="00BE2C0D"/>
    <w:rsid w:val="00BE32E7"/>
    <w:rsid w:val="00BE33F0"/>
    <w:rsid w:val="00BE354E"/>
    <w:rsid w:val="00BE3F33"/>
    <w:rsid w:val="00BE4C7E"/>
    <w:rsid w:val="00BE5706"/>
    <w:rsid w:val="00BE57B1"/>
    <w:rsid w:val="00BE5ABF"/>
    <w:rsid w:val="00BE6B44"/>
    <w:rsid w:val="00BE6F0D"/>
    <w:rsid w:val="00BE714D"/>
    <w:rsid w:val="00BE763A"/>
    <w:rsid w:val="00BE7A78"/>
    <w:rsid w:val="00BF017A"/>
    <w:rsid w:val="00BF0426"/>
    <w:rsid w:val="00BF0434"/>
    <w:rsid w:val="00BF0F2E"/>
    <w:rsid w:val="00BF10B7"/>
    <w:rsid w:val="00BF1750"/>
    <w:rsid w:val="00BF18ED"/>
    <w:rsid w:val="00BF1B88"/>
    <w:rsid w:val="00BF1FD1"/>
    <w:rsid w:val="00BF28C7"/>
    <w:rsid w:val="00BF2D38"/>
    <w:rsid w:val="00BF39A4"/>
    <w:rsid w:val="00BF39AB"/>
    <w:rsid w:val="00BF3BE2"/>
    <w:rsid w:val="00BF3FB4"/>
    <w:rsid w:val="00BF49CF"/>
    <w:rsid w:val="00BF4A19"/>
    <w:rsid w:val="00BF4AA1"/>
    <w:rsid w:val="00BF5597"/>
    <w:rsid w:val="00BF666A"/>
    <w:rsid w:val="00BF6E7E"/>
    <w:rsid w:val="00BF6EF1"/>
    <w:rsid w:val="00BF7A65"/>
    <w:rsid w:val="00BF7CEC"/>
    <w:rsid w:val="00BF7D41"/>
    <w:rsid w:val="00C00067"/>
    <w:rsid w:val="00C005B6"/>
    <w:rsid w:val="00C00A90"/>
    <w:rsid w:val="00C00C14"/>
    <w:rsid w:val="00C015B0"/>
    <w:rsid w:val="00C01797"/>
    <w:rsid w:val="00C019A2"/>
    <w:rsid w:val="00C022E8"/>
    <w:rsid w:val="00C026AE"/>
    <w:rsid w:val="00C029EF"/>
    <w:rsid w:val="00C02A55"/>
    <w:rsid w:val="00C02EF8"/>
    <w:rsid w:val="00C02F08"/>
    <w:rsid w:val="00C036B5"/>
    <w:rsid w:val="00C03882"/>
    <w:rsid w:val="00C03945"/>
    <w:rsid w:val="00C03A9A"/>
    <w:rsid w:val="00C03C01"/>
    <w:rsid w:val="00C03C27"/>
    <w:rsid w:val="00C04473"/>
    <w:rsid w:val="00C04D10"/>
    <w:rsid w:val="00C05422"/>
    <w:rsid w:val="00C057D5"/>
    <w:rsid w:val="00C05B10"/>
    <w:rsid w:val="00C05D7C"/>
    <w:rsid w:val="00C05E1C"/>
    <w:rsid w:val="00C0635B"/>
    <w:rsid w:val="00C0654F"/>
    <w:rsid w:val="00C06EB1"/>
    <w:rsid w:val="00C071FC"/>
    <w:rsid w:val="00C078F9"/>
    <w:rsid w:val="00C07A3F"/>
    <w:rsid w:val="00C10300"/>
    <w:rsid w:val="00C10EF3"/>
    <w:rsid w:val="00C11415"/>
    <w:rsid w:val="00C11486"/>
    <w:rsid w:val="00C1152F"/>
    <w:rsid w:val="00C1163C"/>
    <w:rsid w:val="00C1172E"/>
    <w:rsid w:val="00C12288"/>
    <w:rsid w:val="00C12573"/>
    <w:rsid w:val="00C12770"/>
    <w:rsid w:val="00C12BF6"/>
    <w:rsid w:val="00C13932"/>
    <w:rsid w:val="00C1457D"/>
    <w:rsid w:val="00C152FD"/>
    <w:rsid w:val="00C15596"/>
    <w:rsid w:val="00C15925"/>
    <w:rsid w:val="00C15A34"/>
    <w:rsid w:val="00C161B3"/>
    <w:rsid w:val="00C1677A"/>
    <w:rsid w:val="00C16BCA"/>
    <w:rsid w:val="00C2149F"/>
    <w:rsid w:val="00C215DF"/>
    <w:rsid w:val="00C2197A"/>
    <w:rsid w:val="00C219DA"/>
    <w:rsid w:val="00C21ECC"/>
    <w:rsid w:val="00C22312"/>
    <w:rsid w:val="00C2242C"/>
    <w:rsid w:val="00C226BA"/>
    <w:rsid w:val="00C22EBD"/>
    <w:rsid w:val="00C235A9"/>
    <w:rsid w:val="00C23977"/>
    <w:rsid w:val="00C23C33"/>
    <w:rsid w:val="00C2404E"/>
    <w:rsid w:val="00C241B1"/>
    <w:rsid w:val="00C2452E"/>
    <w:rsid w:val="00C24951"/>
    <w:rsid w:val="00C24B0E"/>
    <w:rsid w:val="00C25006"/>
    <w:rsid w:val="00C25494"/>
    <w:rsid w:val="00C2580E"/>
    <w:rsid w:val="00C25811"/>
    <w:rsid w:val="00C25BFB"/>
    <w:rsid w:val="00C26D50"/>
    <w:rsid w:val="00C2733B"/>
    <w:rsid w:val="00C274CD"/>
    <w:rsid w:val="00C30029"/>
    <w:rsid w:val="00C30430"/>
    <w:rsid w:val="00C3062F"/>
    <w:rsid w:val="00C30892"/>
    <w:rsid w:val="00C30B3F"/>
    <w:rsid w:val="00C30F29"/>
    <w:rsid w:val="00C30FA3"/>
    <w:rsid w:val="00C31235"/>
    <w:rsid w:val="00C3163D"/>
    <w:rsid w:val="00C31A19"/>
    <w:rsid w:val="00C31A67"/>
    <w:rsid w:val="00C3222B"/>
    <w:rsid w:val="00C324F0"/>
    <w:rsid w:val="00C33006"/>
    <w:rsid w:val="00C3342C"/>
    <w:rsid w:val="00C334E8"/>
    <w:rsid w:val="00C33937"/>
    <w:rsid w:val="00C33BC4"/>
    <w:rsid w:val="00C342BA"/>
    <w:rsid w:val="00C345E6"/>
    <w:rsid w:val="00C34A85"/>
    <w:rsid w:val="00C34C90"/>
    <w:rsid w:val="00C34F9F"/>
    <w:rsid w:val="00C3528A"/>
    <w:rsid w:val="00C35528"/>
    <w:rsid w:val="00C35856"/>
    <w:rsid w:val="00C3589C"/>
    <w:rsid w:val="00C35AC5"/>
    <w:rsid w:val="00C3616F"/>
    <w:rsid w:val="00C3625C"/>
    <w:rsid w:val="00C365DF"/>
    <w:rsid w:val="00C367AC"/>
    <w:rsid w:val="00C368EC"/>
    <w:rsid w:val="00C371C7"/>
    <w:rsid w:val="00C37811"/>
    <w:rsid w:val="00C408CF"/>
    <w:rsid w:val="00C414BE"/>
    <w:rsid w:val="00C41708"/>
    <w:rsid w:val="00C42B14"/>
    <w:rsid w:val="00C432D5"/>
    <w:rsid w:val="00C43D8D"/>
    <w:rsid w:val="00C44E48"/>
    <w:rsid w:val="00C45408"/>
    <w:rsid w:val="00C462AA"/>
    <w:rsid w:val="00C46A82"/>
    <w:rsid w:val="00C47309"/>
    <w:rsid w:val="00C475CC"/>
    <w:rsid w:val="00C47E94"/>
    <w:rsid w:val="00C5006E"/>
    <w:rsid w:val="00C50096"/>
    <w:rsid w:val="00C50383"/>
    <w:rsid w:val="00C507E0"/>
    <w:rsid w:val="00C50C0A"/>
    <w:rsid w:val="00C5207D"/>
    <w:rsid w:val="00C528D4"/>
    <w:rsid w:val="00C529CE"/>
    <w:rsid w:val="00C52E0C"/>
    <w:rsid w:val="00C52E9B"/>
    <w:rsid w:val="00C53B3D"/>
    <w:rsid w:val="00C54379"/>
    <w:rsid w:val="00C553C4"/>
    <w:rsid w:val="00C5545B"/>
    <w:rsid w:val="00C554F1"/>
    <w:rsid w:val="00C55789"/>
    <w:rsid w:val="00C56860"/>
    <w:rsid w:val="00C5699F"/>
    <w:rsid w:val="00C56ED5"/>
    <w:rsid w:val="00C5739F"/>
    <w:rsid w:val="00C57D38"/>
    <w:rsid w:val="00C602C3"/>
    <w:rsid w:val="00C60506"/>
    <w:rsid w:val="00C627C6"/>
    <w:rsid w:val="00C62B97"/>
    <w:rsid w:val="00C62D86"/>
    <w:rsid w:val="00C63DF9"/>
    <w:rsid w:val="00C63F42"/>
    <w:rsid w:val="00C6436C"/>
    <w:rsid w:val="00C6462C"/>
    <w:rsid w:val="00C647AF"/>
    <w:rsid w:val="00C64F1A"/>
    <w:rsid w:val="00C6543A"/>
    <w:rsid w:val="00C65623"/>
    <w:rsid w:val="00C65908"/>
    <w:rsid w:val="00C65A33"/>
    <w:rsid w:val="00C666C9"/>
    <w:rsid w:val="00C666FA"/>
    <w:rsid w:val="00C673A6"/>
    <w:rsid w:val="00C679FB"/>
    <w:rsid w:val="00C67B09"/>
    <w:rsid w:val="00C67D03"/>
    <w:rsid w:val="00C70730"/>
    <w:rsid w:val="00C7083A"/>
    <w:rsid w:val="00C708BC"/>
    <w:rsid w:val="00C70D9E"/>
    <w:rsid w:val="00C7112C"/>
    <w:rsid w:val="00C72805"/>
    <w:rsid w:val="00C72F1F"/>
    <w:rsid w:val="00C733B3"/>
    <w:rsid w:val="00C73ABB"/>
    <w:rsid w:val="00C73D16"/>
    <w:rsid w:val="00C743DF"/>
    <w:rsid w:val="00C744F9"/>
    <w:rsid w:val="00C7457F"/>
    <w:rsid w:val="00C745D0"/>
    <w:rsid w:val="00C74963"/>
    <w:rsid w:val="00C74E3F"/>
    <w:rsid w:val="00C75B16"/>
    <w:rsid w:val="00C76B88"/>
    <w:rsid w:val="00C76E61"/>
    <w:rsid w:val="00C7774A"/>
    <w:rsid w:val="00C77990"/>
    <w:rsid w:val="00C77C53"/>
    <w:rsid w:val="00C804AB"/>
    <w:rsid w:val="00C804C1"/>
    <w:rsid w:val="00C80F11"/>
    <w:rsid w:val="00C8120D"/>
    <w:rsid w:val="00C81688"/>
    <w:rsid w:val="00C82218"/>
    <w:rsid w:val="00C82612"/>
    <w:rsid w:val="00C82ECA"/>
    <w:rsid w:val="00C830DD"/>
    <w:rsid w:val="00C8346A"/>
    <w:rsid w:val="00C83B10"/>
    <w:rsid w:val="00C83C0B"/>
    <w:rsid w:val="00C83FEC"/>
    <w:rsid w:val="00C84888"/>
    <w:rsid w:val="00C84948"/>
    <w:rsid w:val="00C84A2D"/>
    <w:rsid w:val="00C84E96"/>
    <w:rsid w:val="00C8560E"/>
    <w:rsid w:val="00C85A2D"/>
    <w:rsid w:val="00C863E7"/>
    <w:rsid w:val="00C867AC"/>
    <w:rsid w:val="00C8713C"/>
    <w:rsid w:val="00C8773F"/>
    <w:rsid w:val="00C9070C"/>
    <w:rsid w:val="00C90FA8"/>
    <w:rsid w:val="00C91054"/>
    <w:rsid w:val="00C9119B"/>
    <w:rsid w:val="00C9154E"/>
    <w:rsid w:val="00C9183D"/>
    <w:rsid w:val="00C92933"/>
    <w:rsid w:val="00C9309B"/>
    <w:rsid w:val="00C934D9"/>
    <w:rsid w:val="00C93837"/>
    <w:rsid w:val="00C93BA5"/>
    <w:rsid w:val="00C93F79"/>
    <w:rsid w:val="00C945DC"/>
    <w:rsid w:val="00C94787"/>
    <w:rsid w:val="00C94A48"/>
    <w:rsid w:val="00C95071"/>
    <w:rsid w:val="00C95244"/>
    <w:rsid w:val="00C95548"/>
    <w:rsid w:val="00C95FD9"/>
    <w:rsid w:val="00C966C6"/>
    <w:rsid w:val="00C96859"/>
    <w:rsid w:val="00C96C8D"/>
    <w:rsid w:val="00C97388"/>
    <w:rsid w:val="00C97CC5"/>
    <w:rsid w:val="00C97DF2"/>
    <w:rsid w:val="00C97F68"/>
    <w:rsid w:val="00CA097B"/>
    <w:rsid w:val="00CA0C4A"/>
    <w:rsid w:val="00CA0EA5"/>
    <w:rsid w:val="00CA1669"/>
    <w:rsid w:val="00CA1E33"/>
    <w:rsid w:val="00CA1EF9"/>
    <w:rsid w:val="00CA2B81"/>
    <w:rsid w:val="00CA33BE"/>
    <w:rsid w:val="00CA375E"/>
    <w:rsid w:val="00CA3D51"/>
    <w:rsid w:val="00CA3EB9"/>
    <w:rsid w:val="00CA42D2"/>
    <w:rsid w:val="00CA48B5"/>
    <w:rsid w:val="00CA4C57"/>
    <w:rsid w:val="00CA529A"/>
    <w:rsid w:val="00CA53AB"/>
    <w:rsid w:val="00CA64F6"/>
    <w:rsid w:val="00CA653E"/>
    <w:rsid w:val="00CA6557"/>
    <w:rsid w:val="00CA6956"/>
    <w:rsid w:val="00CA6C37"/>
    <w:rsid w:val="00CA7A74"/>
    <w:rsid w:val="00CB0168"/>
    <w:rsid w:val="00CB0611"/>
    <w:rsid w:val="00CB0729"/>
    <w:rsid w:val="00CB0897"/>
    <w:rsid w:val="00CB0CCA"/>
    <w:rsid w:val="00CB0D8D"/>
    <w:rsid w:val="00CB1286"/>
    <w:rsid w:val="00CB14F4"/>
    <w:rsid w:val="00CB375B"/>
    <w:rsid w:val="00CB3F04"/>
    <w:rsid w:val="00CB43F7"/>
    <w:rsid w:val="00CB4798"/>
    <w:rsid w:val="00CB4C42"/>
    <w:rsid w:val="00CB4FBE"/>
    <w:rsid w:val="00CB5076"/>
    <w:rsid w:val="00CB5113"/>
    <w:rsid w:val="00CB5DEC"/>
    <w:rsid w:val="00CB6208"/>
    <w:rsid w:val="00CB6831"/>
    <w:rsid w:val="00CB6E78"/>
    <w:rsid w:val="00CC029E"/>
    <w:rsid w:val="00CC0585"/>
    <w:rsid w:val="00CC0651"/>
    <w:rsid w:val="00CC0C3B"/>
    <w:rsid w:val="00CC0D0A"/>
    <w:rsid w:val="00CC0FFE"/>
    <w:rsid w:val="00CC11C0"/>
    <w:rsid w:val="00CC1329"/>
    <w:rsid w:val="00CC17CA"/>
    <w:rsid w:val="00CC1C96"/>
    <w:rsid w:val="00CC2ABC"/>
    <w:rsid w:val="00CC2B93"/>
    <w:rsid w:val="00CC2C07"/>
    <w:rsid w:val="00CC3670"/>
    <w:rsid w:val="00CC3A8D"/>
    <w:rsid w:val="00CC3D0A"/>
    <w:rsid w:val="00CC3D81"/>
    <w:rsid w:val="00CC417D"/>
    <w:rsid w:val="00CC4885"/>
    <w:rsid w:val="00CC4D56"/>
    <w:rsid w:val="00CC5B4A"/>
    <w:rsid w:val="00CC5C3E"/>
    <w:rsid w:val="00CC5C7C"/>
    <w:rsid w:val="00CC7088"/>
    <w:rsid w:val="00CC72F5"/>
    <w:rsid w:val="00CC7B7A"/>
    <w:rsid w:val="00CC8ACD"/>
    <w:rsid w:val="00CD0141"/>
    <w:rsid w:val="00CD051B"/>
    <w:rsid w:val="00CD09D8"/>
    <w:rsid w:val="00CD0BC2"/>
    <w:rsid w:val="00CD1195"/>
    <w:rsid w:val="00CD1301"/>
    <w:rsid w:val="00CD1425"/>
    <w:rsid w:val="00CD1668"/>
    <w:rsid w:val="00CD19D1"/>
    <w:rsid w:val="00CD1E33"/>
    <w:rsid w:val="00CD1F1A"/>
    <w:rsid w:val="00CD20B0"/>
    <w:rsid w:val="00CD2392"/>
    <w:rsid w:val="00CD2C38"/>
    <w:rsid w:val="00CD4508"/>
    <w:rsid w:val="00CD4E21"/>
    <w:rsid w:val="00CD5780"/>
    <w:rsid w:val="00CD6158"/>
    <w:rsid w:val="00CD667B"/>
    <w:rsid w:val="00CD6EB9"/>
    <w:rsid w:val="00CD7987"/>
    <w:rsid w:val="00CD7D13"/>
    <w:rsid w:val="00CD7E21"/>
    <w:rsid w:val="00CE081C"/>
    <w:rsid w:val="00CE0841"/>
    <w:rsid w:val="00CE1900"/>
    <w:rsid w:val="00CE28AA"/>
    <w:rsid w:val="00CE31A5"/>
    <w:rsid w:val="00CE35E3"/>
    <w:rsid w:val="00CE4E4A"/>
    <w:rsid w:val="00CE5953"/>
    <w:rsid w:val="00CE661A"/>
    <w:rsid w:val="00CE6652"/>
    <w:rsid w:val="00CE6A13"/>
    <w:rsid w:val="00CE7D09"/>
    <w:rsid w:val="00CF02A9"/>
    <w:rsid w:val="00CF0362"/>
    <w:rsid w:val="00CF0935"/>
    <w:rsid w:val="00CF0C0C"/>
    <w:rsid w:val="00CF0CF5"/>
    <w:rsid w:val="00CF193D"/>
    <w:rsid w:val="00CF19E6"/>
    <w:rsid w:val="00CF1DB0"/>
    <w:rsid w:val="00CF2BC1"/>
    <w:rsid w:val="00CF2D5D"/>
    <w:rsid w:val="00CF2E3C"/>
    <w:rsid w:val="00CF2FE6"/>
    <w:rsid w:val="00CF34BF"/>
    <w:rsid w:val="00CF36D9"/>
    <w:rsid w:val="00CF44B5"/>
    <w:rsid w:val="00CF4EB1"/>
    <w:rsid w:val="00CF51F2"/>
    <w:rsid w:val="00CF579E"/>
    <w:rsid w:val="00CF5CFD"/>
    <w:rsid w:val="00CF5FA3"/>
    <w:rsid w:val="00CF6582"/>
    <w:rsid w:val="00CF7297"/>
    <w:rsid w:val="00CF76BA"/>
    <w:rsid w:val="00CF7B77"/>
    <w:rsid w:val="00CF7CD2"/>
    <w:rsid w:val="00D007CE"/>
    <w:rsid w:val="00D00854"/>
    <w:rsid w:val="00D01302"/>
    <w:rsid w:val="00D01337"/>
    <w:rsid w:val="00D01DF1"/>
    <w:rsid w:val="00D027A6"/>
    <w:rsid w:val="00D028B8"/>
    <w:rsid w:val="00D02C3E"/>
    <w:rsid w:val="00D02C79"/>
    <w:rsid w:val="00D02FAE"/>
    <w:rsid w:val="00D030EC"/>
    <w:rsid w:val="00D0425E"/>
    <w:rsid w:val="00D045E3"/>
    <w:rsid w:val="00D05291"/>
    <w:rsid w:val="00D0531D"/>
    <w:rsid w:val="00D053D6"/>
    <w:rsid w:val="00D0550B"/>
    <w:rsid w:val="00D05B10"/>
    <w:rsid w:val="00D05D80"/>
    <w:rsid w:val="00D05F55"/>
    <w:rsid w:val="00D072BD"/>
    <w:rsid w:val="00D07F50"/>
    <w:rsid w:val="00D1018B"/>
    <w:rsid w:val="00D10E28"/>
    <w:rsid w:val="00D1107A"/>
    <w:rsid w:val="00D11914"/>
    <w:rsid w:val="00D11C98"/>
    <w:rsid w:val="00D127D1"/>
    <w:rsid w:val="00D127E9"/>
    <w:rsid w:val="00D134C2"/>
    <w:rsid w:val="00D137AF"/>
    <w:rsid w:val="00D13ABF"/>
    <w:rsid w:val="00D13DD8"/>
    <w:rsid w:val="00D13F08"/>
    <w:rsid w:val="00D141CB"/>
    <w:rsid w:val="00D14464"/>
    <w:rsid w:val="00D14657"/>
    <w:rsid w:val="00D14789"/>
    <w:rsid w:val="00D1512C"/>
    <w:rsid w:val="00D15D7D"/>
    <w:rsid w:val="00D16367"/>
    <w:rsid w:val="00D16605"/>
    <w:rsid w:val="00D16AAE"/>
    <w:rsid w:val="00D16DC7"/>
    <w:rsid w:val="00D16F18"/>
    <w:rsid w:val="00D1749E"/>
    <w:rsid w:val="00D20D27"/>
    <w:rsid w:val="00D2100F"/>
    <w:rsid w:val="00D2162D"/>
    <w:rsid w:val="00D2199C"/>
    <w:rsid w:val="00D21C52"/>
    <w:rsid w:val="00D22EF0"/>
    <w:rsid w:val="00D239E0"/>
    <w:rsid w:val="00D2463E"/>
    <w:rsid w:val="00D24AB2"/>
    <w:rsid w:val="00D2570A"/>
    <w:rsid w:val="00D2585B"/>
    <w:rsid w:val="00D258BD"/>
    <w:rsid w:val="00D264C9"/>
    <w:rsid w:val="00D268B1"/>
    <w:rsid w:val="00D2709C"/>
    <w:rsid w:val="00D271C9"/>
    <w:rsid w:val="00D276D3"/>
    <w:rsid w:val="00D27786"/>
    <w:rsid w:val="00D30234"/>
    <w:rsid w:val="00D30812"/>
    <w:rsid w:val="00D30B41"/>
    <w:rsid w:val="00D30BC0"/>
    <w:rsid w:val="00D3154E"/>
    <w:rsid w:val="00D316E1"/>
    <w:rsid w:val="00D32CCE"/>
    <w:rsid w:val="00D33913"/>
    <w:rsid w:val="00D33F80"/>
    <w:rsid w:val="00D33FC1"/>
    <w:rsid w:val="00D3409E"/>
    <w:rsid w:val="00D343B4"/>
    <w:rsid w:val="00D34664"/>
    <w:rsid w:val="00D34AFD"/>
    <w:rsid w:val="00D350E3"/>
    <w:rsid w:val="00D352C0"/>
    <w:rsid w:val="00D3562A"/>
    <w:rsid w:val="00D36ED6"/>
    <w:rsid w:val="00D37336"/>
    <w:rsid w:val="00D37B58"/>
    <w:rsid w:val="00D402A7"/>
    <w:rsid w:val="00D4069E"/>
    <w:rsid w:val="00D40923"/>
    <w:rsid w:val="00D40B27"/>
    <w:rsid w:val="00D42249"/>
    <w:rsid w:val="00D42C1A"/>
    <w:rsid w:val="00D42C94"/>
    <w:rsid w:val="00D4316B"/>
    <w:rsid w:val="00D44208"/>
    <w:rsid w:val="00D4434E"/>
    <w:rsid w:val="00D44FF5"/>
    <w:rsid w:val="00D4599C"/>
    <w:rsid w:val="00D4605C"/>
    <w:rsid w:val="00D462A0"/>
    <w:rsid w:val="00D467F5"/>
    <w:rsid w:val="00D4718E"/>
    <w:rsid w:val="00D475E1"/>
    <w:rsid w:val="00D47751"/>
    <w:rsid w:val="00D477EC"/>
    <w:rsid w:val="00D47D6D"/>
    <w:rsid w:val="00D5008E"/>
    <w:rsid w:val="00D50173"/>
    <w:rsid w:val="00D5059B"/>
    <w:rsid w:val="00D50B18"/>
    <w:rsid w:val="00D51206"/>
    <w:rsid w:val="00D51BE9"/>
    <w:rsid w:val="00D51DAD"/>
    <w:rsid w:val="00D51EFD"/>
    <w:rsid w:val="00D5296E"/>
    <w:rsid w:val="00D52B0E"/>
    <w:rsid w:val="00D52FAB"/>
    <w:rsid w:val="00D53042"/>
    <w:rsid w:val="00D5309D"/>
    <w:rsid w:val="00D53178"/>
    <w:rsid w:val="00D536D4"/>
    <w:rsid w:val="00D54457"/>
    <w:rsid w:val="00D544F4"/>
    <w:rsid w:val="00D54999"/>
    <w:rsid w:val="00D549AB"/>
    <w:rsid w:val="00D54F1F"/>
    <w:rsid w:val="00D55BA5"/>
    <w:rsid w:val="00D55F6D"/>
    <w:rsid w:val="00D56055"/>
    <w:rsid w:val="00D56265"/>
    <w:rsid w:val="00D56269"/>
    <w:rsid w:val="00D56343"/>
    <w:rsid w:val="00D5665F"/>
    <w:rsid w:val="00D566E7"/>
    <w:rsid w:val="00D579F5"/>
    <w:rsid w:val="00D57E41"/>
    <w:rsid w:val="00D612AD"/>
    <w:rsid w:val="00D618B2"/>
    <w:rsid w:val="00D61E16"/>
    <w:rsid w:val="00D62722"/>
    <w:rsid w:val="00D628F8"/>
    <w:rsid w:val="00D635C1"/>
    <w:rsid w:val="00D63984"/>
    <w:rsid w:val="00D63C47"/>
    <w:rsid w:val="00D6430F"/>
    <w:rsid w:val="00D64538"/>
    <w:rsid w:val="00D64868"/>
    <w:rsid w:val="00D6492F"/>
    <w:rsid w:val="00D651DD"/>
    <w:rsid w:val="00D65AA6"/>
    <w:rsid w:val="00D65BD6"/>
    <w:rsid w:val="00D65BFE"/>
    <w:rsid w:val="00D66A68"/>
    <w:rsid w:val="00D66E9E"/>
    <w:rsid w:val="00D66FA3"/>
    <w:rsid w:val="00D6727D"/>
    <w:rsid w:val="00D70667"/>
    <w:rsid w:val="00D71926"/>
    <w:rsid w:val="00D71AD3"/>
    <w:rsid w:val="00D71E61"/>
    <w:rsid w:val="00D72323"/>
    <w:rsid w:val="00D7279D"/>
    <w:rsid w:val="00D73657"/>
    <w:rsid w:val="00D73E54"/>
    <w:rsid w:val="00D74317"/>
    <w:rsid w:val="00D74747"/>
    <w:rsid w:val="00D74AB6"/>
    <w:rsid w:val="00D74D61"/>
    <w:rsid w:val="00D74F4B"/>
    <w:rsid w:val="00D75EC3"/>
    <w:rsid w:val="00D7683C"/>
    <w:rsid w:val="00D76844"/>
    <w:rsid w:val="00D7698E"/>
    <w:rsid w:val="00D76E4A"/>
    <w:rsid w:val="00D7759C"/>
    <w:rsid w:val="00D77D2F"/>
    <w:rsid w:val="00D77E47"/>
    <w:rsid w:val="00D80011"/>
    <w:rsid w:val="00D8031C"/>
    <w:rsid w:val="00D80C09"/>
    <w:rsid w:val="00D80EAA"/>
    <w:rsid w:val="00D811F3"/>
    <w:rsid w:val="00D81AE5"/>
    <w:rsid w:val="00D8210A"/>
    <w:rsid w:val="00D830FE"/>
    <w:rsid w:val="00D8328E"/>
    <w:rsid w:val="00D841F5"/>
    <w:rsid w:val="00D847ED"/>
    <w:rsid w:val="00D8496A"/>
    <w:rsid w:val="00D84E8C"/>
    <w:rsid w:val="00D85460"/>
    <w:rsid w:val="00D86825"/>
    <w:rsid w:val="00D86E50"/>
    <w:rsid w:val="00D87BF2"/>
    <w:rsid w:val="00D90556"/>
    <w:rsid w:val="00D90625"/>
    <w:rsid w:val="00D90F9B"/>
    <w:rsid w:val="00D9133D"/>
    <w:rsid w:val="00D914C4"/>
    <w:rsid w:val="00D91AC3"/>
    <w:rsid w:val="00D91B60"/>
    <w:rsid w:val="00D91B7F"/>
    <w:rsid w:val="00D91CBC"/>
    <w:rsid w:val="00D9214C"/>
    <w:rsid w:val="00D9234F"/>
    <w:rsid w:val="00D927AE"/>
    <w:rsid w:val="00D92BFF"/>
    <w:rsid w:val="00D92C10"/>
    <w:rsid w:val="00D92CB3"/>
    <w:rsid w:val="00D93F17"/>
    <w:rsid w:val="00D9458C"/>
    <w:rsid w:val="00D9497A"/>
    <w:rsid w:val="00D94B85"/>
    <w:rsid w:val="00D95324"/>
    <w:rsid w:val="00D95DA1"/>
    <w:rsid w:val="00D960C7"/>
    <w:rsid w:val="00D9628D"/>
    <w:rsid w:val="00D96707"/>
    <w:rsid w:val="00D972EE"/>
    <w:rsid w:val="00D97461"/>
    <w:rsid w:val="00D97A1F"/>
    <w:rsid w:val="00DA03A3"/>
    <w:rsid w:val="00DA0570"/>
    <w:rsid w:val="00DA0673"/>
    <w:rsid w:val="00DA10E2"/>
    <w:rsid w:val="00DA1193"/>
    <w:rsid w:val="00DA1250"/>
    <w:rsid w:val="00DA1296"/>
    <w:rsid w:val="00DA1376"/>
    <w:rsid w:val="00DA13AB"/>
    <w:rsid w:val="00DA1464"/>
    <w:rsid w:val="00DA151C"/>
    <w:rsid w:val="00DA1577"/>
    <w:rsid w:val="00DA245D"/>
    <w:rsid w:val="00DA2756"/>
    <w:rsid w:val="00DA2BF5"/>
    <w:rsid w:val="00DA2F4C"/>
    <w:rsid w:val="00DA3BB3"/>
    <w:rsid w:val="00DA3DC5"/>
    <w:rsid w:val="00DA3E3E"/>
    <w:rsid w:val="00DA491C"/>
    <w:rsid w:val="00DA4EC2"/>
    <w:rsid w:val="00DA5324"/>
    <w:rsid w:val="00DA5976"/>
    <w:rsid w:val="00DA68A6"/>
    <w:rsid w:val="00DA6C16"/>
    <w:rsid w:val="00DA6C7F"/>
    <w:rsid w:val="00DA7436"/>
    <w:rsid w:val="00DA7B01"/>
    <w:rsid w:val="00DA7E1C"/>
    <w:rsid w:val="00DB0449"/>
    <w:rsid w:val="00DB0CCF"/>
    <w:rsid w:val="00DB107C"/>
    <w:rsid w:val="00DB1117"/>
    <w:rsid w:val="00DB1405"/>
    <w:rsid w:val="00DB1788"/>
    <w:rsid w:val="00DB1BF3"/>
    <w:rsid w:val="00DB1FED"/>
    <w:rsid w:val="00DB2575"/>
    <w:rsid w:val="00DB267C"/>
    <w:rsid w:val="00DB2937"/>
    <w:rsid w:val="00DB2F0B"/>
    <w:rsid w:val="00DB3393"/>
    <w:rsid w:val="00DB365B"/>
    <w:rsid w:val="00DB36E7"/>
    <w:rsid w:val="00DB3934"/>
    <w:rsid w:val="00DB3B19"/>
    <w:rsid w:val="00DB3EBD"/>
    <w:rsid w:val="00DB4BEE"/>
    <w:rsid w:val="00DB4D72"/>
    <w:rsid w:val="00DB523E"/>
    <w:rsid w:val="00DB5D1C"/>
    <w:rsid w:val="00DB637A"/>
    <w:rsid w:val="00DB75DB"/>
    <w:rsid w:val="00DB766D"/>
    <w:rsid w:val="00DB7E2F"/>
    <w:rsid w:val="00DB7F2E"/>
    <w:rsid w:val="00DB7FEB"/>
    <w:rsid w:val="00DC04E1"/>
    <w:rsid w:val="00DC0E84"/>
    <w:rsid w:val="00DC1054"/>
    <w:rsid w:val="00DC17EB"/>
    <w:rsid w:val="00DC1E5F"/>
    <w:rsid w:val="00DC28EF"/>
    <w:rsid w:val="00DC2FCE"/>
    <w:rsid w:val="00DC3327"/>
    <w:rsid w:val="00DC3811"/>
    <w:rsid w:val="00DC38C6"/>
    <w:rsid w:val="00DC3EFA"/>
    <w:rsid w:val="00DC4AFD"/>
    <w:rsid w:val="00DC4ED3"/>
    <w:rsid w:val="00DC6640"/>
    <w:rsid w:val="00DC671D"/>
    <w:rsid w:val="00DC71B3"/>
    <w:rsid w:val="00DD00C0"/>
    <w:rsid w:val="00DD030C"/>
    <w:rsid w:val="00DD053B"/>
    <w:rsid w:val="00DD0C65"/>
    <w:rsid w:val="00DD192E"/>
    <w:rsid w:val="00DD1D81"/>
    <w:rsid w:val="00DD27A1"/>
    <w:rsid w:val="00DD29BB"/>
    <w:rsid w:val="00DD3726"/>
    <w:rsid w:val="00DD3732"/>
    <w:rsid w:val="00DD3F2A"/>
    <w:rsid w:val="00DD447B"/>
    <w:rsid w:val="00DD4A42"/>
    <w:rsid w:val="00DD4E06"/>
    <w:rsid w:val="00DD5543"/>
    <w:rsid w:val="00DD5FD2"/>
    <w:rsid w:val="00DD6B82"/>
    <w:rsid w:val="00DD6B99"/>
    <w:rsid w:val="00DD7191"/>
    <w:rsid w:val="00DD723F"/>
    <w:rsid w:val="00DD7708"/>
    <w:rsid w:val="00DD7E57"/>
    <w:rsid w:val="00DE041D"/>
    <w:rsid w:val="00DE0A5C"/>
    <w:rsid w:val="00DE121A"/>
    <w:rsid w:val="00DE17F9"/>
    <w:rsid w:val="00DE1989"/>
    <w:rsid w:val="00DE1CA9"/>
    <w:rsid w:val="00DE2A3F"/>
    <w:rsid w:val="00DE2BDB"/>
    <w:rsid w:val="00DE2E23"/>
    <w:rsid w:val="00DE30DF"/>
    <w:rsid w:val="00DE390F"/>
    <w:rsid w:val="00DE393F"/>
    <w:rsid w:val="00DE435D"/>
    <w:rsid w:val="00DE46AF"/>
    <w:rsid w:val="00DE4E19"/>
    <w:rsid w:val="00DE52E1"/>
    <w:rsid w:val="00DE52F8"/>
    <w:rsid w:val="00DE547C"/>
    <w:rsid w:val="00DE5A08"/>
    <w:rsid w:val="00DE62A9"/>
    <w:rsid w:val="00DE6A7C"/>
    <w:rsid w:val="00DE6BCB"/>
    <w:rsid w:val="00DE6C51"/>
    <w:rsid w:val="00DE73D0"/>
    <w:rsid w:val="00DE7509"/>
    <w:rsid w:val="00DE7934"/>
    <w:rsid w:val="00DF0973"/>
    <w:rsid w:val="00DF12A0"/>
    <w:rsid w:val="00DF140E"/>
    <w:rsid w:val="00DF1839"/>
    <w:rsid w:val="00DF2029"/>
    <w:rsid w:val="00DF28D4"/>
    <w:rsid w:val="00DF3136"/>
    <w:rsid w:val="00DF3555"/>
    <w:rsid w:val="00DF3589"/>
    <w:rsid w:val="00DF387C"/>
    <w:rsid w:val="00DF3AA2"/>
    <w:rsid w:val="00DF3B7D"/>
    <w:rsid w:val="00DF3FFC"/>
    <w:rsid w:val="00DF4118"/>
    <w:rsid w:val="00DF4639"/>
    <w:rsid w:val="00DF57CE"/>
    <w:rsid w:val="00DF6237"/>
    <w:rsid w:val="00DF6386"/>
    <w:rsid w:val="00DF6559"/>
    <w:rsid w:val="00DF69C6"/>
    <w:rsid w:val="00DF6A2C"/>
    <w:rsid w:val="00DF7435"/>
    <w:rsid w:val="00DF7BA4"/>
    <w:rsid w:val="00DF7BDD"/>
    <w:rsid w:val="00E0013C"/>
    <w:rsid w:val="00E01286"/>
    <w:rsid w:val="00E016D9"/>
    <w:rsid w:val="00E016E3"/>
    <w:rsid w:val="00E017FE"/>
    <w:rsid w:val="00E02640"/>
    <w:rsid w:val="00E028E6"/>
    <w:rsid w:val="00E02B0C"/>
    <w:rsid w:val="00E0493F"/>
    <w:rsid w:val="00E04C6D"/>
    <w:rsid w:val="00E052C3"/>
    <w:rsid w:val="00E052F2"/>
    <w:rsid w:val="00E053FD"/>
    <w:rsid w:val="00E055B6"/>
    <w:rsid w:val="00E0591E"/>
    <w:rsid w:val="00E0606C"/>
    <w:rsid w:val="00E06379"/>
    <w:rsid w:val="00E06AE8"/>
    <w:rsid w:val="00E0766D"/>
    <w:rsid w:val="00E07CF6"/>
    <w:rsid w:val="00E10428"/>
    <w:rsid w:val="00E10558"/>
    <w:rsid w:val="00E1061C"/>
    <w:rsid w:val="00E11277"/>
    <w:rsid w:val="00E11DFE"/>
    <w:rsid w:val="00E11F50"/>
    <w:rsid w:val="00E1215D"/>
    <w:rsid w:val="00E1307D"/>
    <w:rsid w:val="00E1318F"/>
    <w:rsid w:val="00E13F3B"/>
    <w:rsid w:val="00E141E2"/>
    <w:rsid w:val="00E1476E"/>
    <w:rsid w:val="00E14BCE"/>
    <w:rsid w:val="00E15512"/>
    <w:rsid w:val="00E15958"/>
    <w:rsid w:val="00E15EF1"/>
    <w:rsid w:val="00E166DE"/>
    <w:rsid w:val="00E16845"/>
    <w:rsid w:val="00E168F7"/>
    <w:rsid w:val="00E170A8"/>
    <w:rsid w:val="00E17569"/>
    <w:rsid w:val="00E179C3"/>
    <w:rsid w:val="00E17BB4"/>
    <w:rsid w:val="00E206DF"/>
    <w:rsid w:val="00E208A1"/>
    <w:rsid w:val="00E20AE6"/>
    <w:rsid w:val="00E20E68"/>
    <w:rsid w:val="00E22DEA"/>
    <w:rsid w:val="00E23210"/>
    <w:rsid w:val="00E236B2"/>
    <w:rsid w:val="00E237BD"/>
    <w:rsid w:val="00E23F28"/>
    <w:rsid w:val="00E249F8"/>
    <w:rsid w:val="00E24E94"/>
    <w:rsid w:val="00E25F1B"/>
    <w:rsid w:val="00E265AE"/>
    <w:rsid w:val="00E265D0"/>
    <w:rsid w:val="00E266A6"/>
    <w:rsid w:val="00E26BC3"/>
    <w:rsid w:val="00E275CD"/>
    <w:rsid w:val="00E27B06"/>
    <w:rsid w:val="00E27F0C"/>
    <w:rsid w:val="00E30659"/>
    <w:rsid w:val="00E306E5"/>
    <w:rsid w:val="00E308D4"/>
    <w:rsid w:val="00E3133C"/>
    <w:rsid w:val="00E32769"/>
    <w:rsid w:val="00E32B9F"/>
    <w:rsid w:val="00E32C9D"/>
    <w:rsid w:val="00E334B6"/>
    <w:rsid w:val="00E33EFC"/>
    <w:rsid w:val="00E34090"/>
    <w:rsid w:val="00E34FEE"/>
    <w:rsid w:val="00E3506C"/>
    <w:rsid w:val="00E35C31"/>
    <w:rsid w:val="00E35EEF"/>
    <w:rsid w:val="00E3658F"/>
    <w:rsid w:val="00E365E1"/>
    <w:rsid w:val="00E368FA"/>
    <w:rsid w:val="00E36A83"/>
    <w:rsid w:val="00E36D1C"/>
    <w:rsid w:val="00E36D7B"/>
    <w:rsid w:val="00E36DF6"/>
    <w:rsid w:val="00E37522"/>
    <w:rsid w:val="00E37575"/>
    <w:rsid w:val="00E37601"/>
    <w:rsid w:val="00E401EE"/>
    <w:rsid w:val="00E4023C"/>
    <w:rsid w:val="00E40502"/>
    <w:rsid w:val="00E40708"/>
    <w:rsid w:val="00E40CEC"/>
    <w:rsid w:val="00E40D18"/>
    <w:rsid w:val="00E40EAF"/>
    <w:rsid w:val="00E413AE"/>
    <w:rsid w:val="00E41744"/>
    <w:rsid w:val="00E4221C"/>
    <w:rsid w:val="00E42561"/>
    <w:rsid w:val="00E4339D"/>
    <w:rsid w:val="00E43705"/>
    <w:rsid w:val="00E43AFC"/>
    <w:rsid w:val="00E43FBE"/>
    <w:rsid w:val="00E44694"/>
    <w:rsid w:val="00E449A0"/>
    <w:rsid w:val="00E44A47"/>
    <w:rsid w:val="00E44D61"/>
    <w:rsid w:val="00E45436"/>
    <w:rsid w:val="00E45D4B"/>
    <w:rsid w:val="00E45FA5"/>
    <w:rsid w:val="00E464AC"/>
    <w:rsid w:val="00E4723B"/>
    <w:rsid w:val="00E476DD"/>
    <w:rsid w:val="00E47762"/>
    <w:rsid w:val="00E47954"/>
    <w:rsid w:val="00E47A20"/>
    <w:rsid w:val="00E508EB"/>
    <w:rsid w:val="00E50FF3"/>
    <w:rsid w:val="00E51B59"/>
    <w:rsid w:val="00E521C3"/>
    <w:rsid w:val="00E5281A"/>
    <w:rsid w:val="00E52D10"/>
    <w:rsid w:val="00E53256"/>
    <w:rsid w:val="00E544DA"/>
    <w:rsid w:val="00E546B5"/>
    <w:rsid w:val="00E547C0"/>
    <w:rsid w:val="00E54DF8"/>
    <w:rsid w:val="00E54FE2"/>
    <w:rsid w:val="00E552A3"/>
    <w:rsid w:val="00E556F6"/>
    <w:rsid w:val="00E5577C"/>
    <w:rsid w:val="00E558F2"/>
    <w:rsid w:val="00E5605C"/>
    <w:rsid w:val="00E56065"/>
    <w:rsid w:val="00E560D8"/>
    <w:rsid w:val="00E56800"/>
    <w:rsid w:val="00E56B44"/>
    <w:rsid w:val="00E56C67"/>
    <w:rsid w:val="00E57703"/>
    <w:rsid w:val="00E5785C"/>
    <w:rsid w:val="00E57C95"/>
    <w:rsid w:val="00E6041B"/>
    <w:rsid w:val="00E60AEE"/>
    <w:rsid w:val="00E61079"/>
    <w:rsid w:val="00E61234"/>
    <w:rsid w:val="00E61552"/>
    <w:rsid w:val="00E619F2"/>
    <w:rsid w:val="00E61AD4"/>
    <w:rsid w:val="00E61DF2"/>
    <w:rsid w:val="00E622FE"/>
    <w:rsid w:val="00E6355A"/>
    <w:rsid w:val="00E64154"/>
    <w:rsid w:val="00E64362"/>
    <w:rsid w:val="00E64A8C"/>
    <w:rsid w:val="00E65612"/>
    <w:rsid w:val="00E65CCA"/>
    <w:rsid w:val="00E66396"/>
    <w:rsid w:val="00E66645"/>
    <w:rsid w:val="00E666ED"/>
    <w:rsid w:val="00E66A21"/>
    <w:rsid w:val="00E66BD8"/>
    <w:rsid w:val="00E66D35"/>
    <w:rsid w:val="00E67282"/>
    <w:rsid w:val="00E70EE3"/>
    <w:rsid w:val="00E71110"/>
    <w:rsid w:val="00E71E53"/>
    <w:rsid w:val="00E732B3"/>
    <w:rsid w:val="00E73739"/>
    <w:rsid w:val="00E73CA6"/>
    <w:rsid w:val="00E73CD9"/>
    <w:rsid w:val="00E73CF4"/>
    <w:rsid w:val="00E74349"/>
    <w:rsid w:val="00E75183"/>
    <w:rsid w:val="00E75462"/>
    <w:rsid w:val="00E764B2"/>
    <w:rsid w:val="00E76917"/>
    <w:rsid w:val="00E76965"/>
    <w:rsid w:val="00E76ADF"/>
    <w:rsid w:val="00E76E90"/>
    <w:rsid w:val="00E77472"/>
    <w:rsid w:val="00E77480"/>
    <w:rsid w:val="00E775D6"/>
    <w:rsid w:val="00E803C6"/>
    <w:rsid w:val="00E81453"/>
    <w:rsid w:val="00E81638"/>
    <w:rsid w:val="00E81C9D"/>
    <w:rsid w:val="00E81EED"/>
    <w:rsid w:val="00E831C2"/>
    <w:rsid w:val="00E831DA"/>
    <w:rsid w:val="00E834E5"/>
    <w:rsid w:val="00E836D1"/>
    <w:rsid w:val="00E83773"/>
    <w:rsid w:val="00E8384B"/>
    <w:rsid w:val="00E83F5B"/>
    <w:rsid w:val="00E84230"/>
    <w:rsid w:val="00E84679"/>
    <w:rsid w:val="00E84773"/>
    <w:rsid w:val="00E84AEF"/>
    <w:rsid w:val="00E852D4"/>
    <w:rsid w:val="00E8614C"/>
    <w:rsid w:val="00E862A1"/>
    <w:rsid w:val="00E8630F"/>
    <w:rsid w:val="00E86383"/>
    <w:rsid w:val="00E864B4"/>
    <w:rsid w:val="00E86816"/>
    <w:rsid w:val="00E86F6A"/>
    <w:rsid w:val="00E903C4"/>
    <w:rsid w:val="00E90983"/>
    <w:rsid w:val="00E91728"/>
    <w:rsid w:val="00E919E1"/>
    <w:rsid w:val="00E9217D"/>
    <w:rsid w:val="00E92276"/>
    <w:rsid w:val="00E92719"/>
    <w:rsid w:val="00E93471"/>
    <w:rsid w:val="00E934F1"/>
    <w:rsid w:val="00E938C9"/>
    <w:rsid w:val="00E93A92"/>
    <w:rsid w:val="00E93C5D"/>
    <w:rsid w:val="00E94070"/>
    <w:rsid w:val="00E94190"/>
    <w:rsid w:val="00E9420E"/>
    <w:rsid w:val="00E94383"/>
    <w:rsid w:val="00E9440F"/>
    <w:rsid w:val="00E9547E"/>
    <w:rsid w:val="00E95719"/>
    <w:rsid w:val="00E95AA1"/>
    <w:rsid w:val="00E95CF4"/>
    <w:rsid w:val="00E973D7"/>
    <w:rsid w:val="00E974AB"/>
    <w:rsid w:val="00E975ED"/>
    <w:rsid w:val="00EA0154"/>
    <w:rsid w:val="00EA0209"/>
    <w:rsid w:val="00EA04C3"/>
    <w:rsid w:val="00EA0688"/>
    <w:rsid w:val="00EA08D6"/>
    <w:rsid w:val="00EA1B89"/>
    <w:rsid w:val="00EA1EED"/>
    <w:rsid w:val="00EA2239"/>
    <w:rsid w:val="00EA278F"/>
    <w:rsid w:val="00EA28C7"/>
    <w:rsid w:val="00EA2E23"/>
    <w:rsid w:val="00EA3176"/>
    <w:rsid w:val="00EA35E4"/>
    <w:rsid w:val="00EA3EE4"/>
    <w:rsid w:val="00EA4491"/>
    <w:rsid w:val="00EA4867"/>
    <w:rsid w:val="00EA4A68"/>
    <w:rsid w:val="00EA4D10"/>
    <w:rsid w:val="00EA5980"/>
    <w:rsid w:val="00EA6270"/>
    <w:rsid w:val="00EA6B62"/>
    <w:rsid w:val="00EA6E15"/>
    <w:rsid w:val="00EA7136"/>
    <w:rsid w:val="00EA7414"/>
    <w:rsid w:val="00EA76BC"/>
    <w:rsid w:val="00EA7F5D"/>
    <w:rsid w:val="00EB0C2E"/>
    <w:rsid w:val="00EB144E"/>
    <w:rsid w:val="00EB161E"/>
    <w:rsid w:val="00EB1963"/>
    <w:rsid w:val="00EB1998"/>
    <w:rsid w:val="00EB1D84"/>
    <w:rsid w:val="00EB1F9E"/>
    <w:rsid w:val="00EB295F"/>
    <w:rsid w:val="00EB2DE5"/>
    <w:rsid w:val="00EB340E"/>
    <w:rsid w:val="00EB3759"/>
    <w:rsid w:val="00EB4B09"/>
    <w:rsid w:val="00EB4F84"/>
    <w:rsid w:val="00EB5094"/>
    <w:rsid w:val="00EB521E"/>
    <w:rsid w:val="00EB53D7"/>
    <w:rsid w:val="00EB59A7"/>
    <w:rsid w:val="00EB62FD"/>
    <w:rsid w:val="00EB700A"/>
    <w:rsid w:val="00EC0467"/>
    <w:rsid w:val="00EC0605"/>
    <w:rsid w:val="00EC09F0"/>
    <w:rsid w:val="00EC0C82"/>
    <w:rsid w:val="00EC0D2B"/>
    <w:rsid w:val="00EC10BC"/>
    <w:rsid w:val="00EC21CC"/>
    <w:rsid w:val="00EC269E"/>
    <w:rsid w:val="00EC305F"/>
    <w:rsid w:val="00EC330E"/>
    <w:rsid w:val="00EC4290"/>
    <w:rsid w:val="00EC4A43"/>
    <w:rsid w:val="00EC4AD1"/>
    <w:rsid w:val="00EC4D23"/>
    <w:rsid w:val="00EC4D89"/>
    <w:rsid w:val="00EC4F5C"/>
    <w:rsid w:val="00EC5546"/>
    <w:rsid w:val="00EC56CF"/>
    <w:rsid w:val="00EC6122"/>
    <w:rsid w:val="00EC61F3"/>
    <w:rsid w:val="00EC6328"/>
    <w:rsid w:val="00EC689C"/>
    <w:rsid w:val="00EC68DA"/>
    <w:rsid w:val="00EC6D0E"/>
    <w:rsid w:val="00EC7236"/>
    <w:rsid w:val="00EC73EF"/>
    <w:rsid w:val="00EC7BDD"/>
    <w:rsid w:val="00EC7DFC"/>
    <w:rsid w:val="00ED0167"/>
    <w:rsid w:val="00ED02F0"/>
    <w:rsid w:val="00ED02F1"/>
    <w:rsid w:val="00ED08FB"/>
    <w:rsid w:val="00ED0C92"/>
    <w:rsid w:val="00ED195D"/>
    <w:rsid w:val="00ED1ADB"/>
    <w:rsid w:val="00ED1C6A"/>
    <w:rsid w:val="00ED2288"/>
    <w:rsid w:val="00ED2C87"/>
    <w:rsid w:val="00ED314E"/>
    <w:rsid w:val="00ED38DE"/>
    <w:rsid w:val="00ED399C"/>
    <w:rsid w:val="00ED5137"/>
    <w:rsid w:val="00ED5C25"/>
    <w:rsid w:val="00ED610B"/>
    <w:rsid w:val="00ED6553"/>
    <w:rsid w:val="00ED66B5"/>
    <w:rsid w:val="00ED69A4"/>
    <w:rsid w:val="00ED6BB2"/>
    <w:rsid w:val="00ED7639"/>
    <w:rsid w:val="00ED78E3"/>
    <w:rsid w:val="00ED7978"/>
    <w:rsid w:val="00EE02F0"/>
    <w:rsid w:val="00EE0535"/>
    <w:rsid w:val="00EE0597"/>
    <w:rsid w:val="00EE0A3F"/>
    <w:rsid w:val="00EE0A61"/>
    <w:rsid w:val="00EE0BE8"/>
    <w:rsid w:val="00EE0ECD"/>
    <w:rsid w:val="00EE1091"/>
    <w:rsid w:val="00EE1180"/>
    <w:rsid w:val="00EE134A"/>
    <w:rsid w:val="00EE14AC"/>
    <w:rsid w:val="00EE16C6"/>
    <w:rsid w:val="00EE1A38"/>
    <w:rsid w:val="00EE1A7C"/>
    <w:rsid w:val="00EE2F7C"/>
    <w:rsid w:val="00EE39EE"/>
    <w:rsid w:val="00EE3B70"/>
    <w:rsid w:val="00EE3BF3"/>
    <w:rsid w:val="00EE3D6B"/>
    <w:rsid w:val="00EE40B7"/>
    <w:rsid w:val="00EE429F"/>
    <w:rsid w:val="00EE6F00"/>
    <w:rsid w:val="00EE6F28"/>
    <w:rsid w:val="00EE741F"/>
    <w:rsid w:val="00EE7901"/>
    <w:rsid w:val="00EE7BE0"/>
    <w:rsid w:val="00EF08FB"/>
    <w:rsid w:val="00EF0A46"/>
    <w:rsid w:val="00EF0A91"/>
    <w:rsid w:val="00EF0AF4"/>
    <w:rsid w:val="00EF0F31"/>
    <w:rsid w:val="00EF1166"/>
    <w:rsid w:val="00EF158C"/>
    <w:rsid w:val="00EF166F"/>
    <w:rsid w:val="00EF1765"/>
    <w:rsid w:val="00EF1BE0"/>
    <w:rsid w:val="00EF1E49"/>
    <w:rsid w:val="00EF2158"/>
    <w:rsid w:val="00EF283F"/>
    <w:rsid w:val="00EF2AA7"/>
    <w:rsid w:val="00EF3362"/>
    <w:rsid w:val="00EF3366"/>
    <w:rsid w:val="00EF3618"/>
    <w:rsid w:val="00EF3FF4"/>
    <w:rsid w:val="00EF42BE"/>
    <w:rsid w:val="00EF42E8"/>
    <w:rsid w:val="00EF4AC8"/>
    <w:rsid w:val="00EF589D"/>
    <w:rsid w:val="00EF67EF"/>
    <w:rsid w:val="00EF71CC"/>
    <w:rsid w:val="00EF7656"/>
    <w:rsid w:val="00EF767B"/>
    <w:rsid w:val="00EF79D1"/>
    <w:rsid w:val="00F000F0"/>
    <w:rsid w:val="00F00440"/>
    <w:rsid w:val="00F00470"/>
    <w:rsid w:val="00F00631"/>
    <w:rsid w:val="00F00F7B"/>
    <w:rsid w:val="00F00F9D"/>
    <w:rsid w:val="00F0143C"/>
    <w:rsid w:val="00F01549"/>
    <w:rsid w:val="00F016A8"/>
    <w:rsid w:val="00F01BB1"/>
    <w:rsid w:val="00F01FF2"/>
    <w:rsid w:val="00F024F2"/>
    <w:rsid w:val="00F02848"/>
    <w:rsid w:val="00F0297B"/>
    <w:rsid w:val="00F02FBB"/>
    <w:rsid w:val="00F0350C"/>
    <w:rsid w:val="00F03595"/>
    <w:rsid w:val="00F03912"/>
    <w:rsid w:val="00F03DE9"/>
    <w:rsid w:val="00F03DFA"/>
    <w:rsid w:val="00F04204"/>
    <w:rsid w:val="00F04F69"/>
    <w:rsid w:val="00F0602B"/>
    <w:rsid w:val="00F06202"/>
    <w:rsid w:val="00F063AC"/>
    <w:rsid w:val="00F07AB2"/>
    <w:rsid w:val="00F1003E"/>
    <w:rsid w:val="00F10221"/>
    <w:rsid w:val="00F10612"/>
    <w:rsid w:val="00F10846"/>
    <w:rsid w:val="00F10F71"/>
    <w:rsid w:val="00F116E1"/>
    <w:rsid w:val="00F11C01"/>
    <w:rsid w:val="00F11E10"/>
    <w:rsid w:val="00F12243"/>
    <w:rsid w:val="00F124CE"/>
    <w:rsid w:val="00F12B54"/>
    <w:rsid w:val="00F12FEA"/>
    <w:rsid w:val="00F1305D"/>
    <w:rsid w:val="00F138BD"/>
    <w:rsid w:val="00F142AE"/>
    <w:rsid w:val="00F14912"/>
    <w:rsid w:val="00F14BCF"/>
    <w:rsid w:val="00F1518D"/>
    <w:rsid w:val="00F151BF"/>
    <w:rsid w:val="00F152DD"/>
    <w:rsid w:val="00F152FB"/>
    <w:rsid w:val="00F1568D"/>
    <w:rsid w:val="00F15BE1"/>
    <w:rsid w:val="00F15DD1"/>
    <w:rsid w:val="00F160FB"/>
    <w:rsid w:val="00F1681C"/>
    <w:rsid w:val="00F16AC8"/>
    <w:rsid w:val="00F16D8C"/>
    <w:rsid w:val="00F172B8"/>
    <w:rsid w:val="00F17742"/>
    <w:rsid w:val="00F178AB"/>
    <w:rsid w:val="00F17FC1"/>
    <w:rsid w:val="00F20017"/>
    <w:rsid w:val="00F20BEC"/>
    <w:rsid w:val="00F21005"/>
    <w:rsid w:val="00F212A2"/>
    <w:rsid w:val="00F217BF"/>
    <w:rsid w:val="00F22B15"/>
    <w:rsid w:val="00F22B7B"/>
    <w:rsid w:val="00F22B7E"/>
    <w:rsid w:val="00F22F96"/>
    <w:rsid w:val="00F23229"/>
    <w:rsid w:val="00F232F1"/>
    <w:rsid w:val="00F235DB"/>
    <w:rsid w:val="00F23682"/>
    <w:rsid w:val="00F23C66"/>
    <w:rsid w:val="00F23D04"/>
    <w:rsid w:val="00F26B0B"/>
    <w:rsid w:val="00F277E1"/>
    <w:rsid w:val="00F27CD5"/>
    <w:rsid w:val="00F27D5F"/>
    <w:rsid w:val="00F27EA4"/>
    <w:rsid w:val="00F27F54"/>
    <w:rsid w:val="00F30173"/>
    <w:rsid w:val="00F30539"/>
    <w:rsid w:val="00F306C1"/>
    <w:rsid w:val="00F306CE"/>
    <w:rsid w:val="00F3093F"/>
    <w:rsid w:val="00F309F0"/>
    <w:rsid w:val="00F3124E"/>
    <w:rsid w:val="00F31483"/>
    <w:rsid w:val="00F31A1E"/>
    <w:rsid w:val="00F31C2D"/>
    <w:rsid w:val="00F322D5"/>
    <w:rsid w:val="00F322DC"/>
    <w:rsid w:val="00F32E82"/>
    <w:rsid w:val="00F33627"/>
    <w:rsid w:val="00F33BB5"/>
    <w:rsid w:val="00F33BBB"/>
    <w:rsid w:val="00F34032"/>
    <w:rsid w:val="00F3445F"/>
    <w:rsid w:val="00F34E6E"/>
    <w:rsid w:val="00F35237"/>
    <w:rsid w:val="00F35B07"/>
    <w:rsid w:val="00F3602A"/>
    <w:rsid w:val="00F364E8"/>
    <w:rsid w:val="00F36C32"/>
    <w:rsid w:val="00F36C42"/>
    <w:rsid w:val="00F4028E"/>
    <w:rsid w:val="00F40617"/>
    <w:rsid w:val="00F406F5"/>
    <w:rsid w:val="00F40BC4"/>
    <w:rsid w:val="00F4141C"/>
    <w:rsid w:val="00F41801"/>
    <w:rsid w:val="00F41B06"/>
    <w:rsid w:val="00F4256F"/>
    <w:rsid w:val="00F43A62"/>
    <w:rsid w:val="00F43FCB"/>
    <w:rsid w:val="00F449C1"/>
    <w:rsid w:val="00F44A48"/>
    <w:rsid w:val="00F44B3C"/>
    <w:rsid w:val="00F44D5F"/>
    <w:rsid w:val="00F45E93"/>
    <w:rsid w:val="00F46413"/>
    <w:rsid w:val="00F46C84"/>
    <w:rsid w:val="00F50157"/>
    <w:rsid w:val="00F5097C"/>
    <w:rsid w:val="00F517D5"/>
    <w:rsid w:val="00F51BF0"/>
    <w:rsid w:val="00F5220B"/>
    <w:rsid w:val="00F52232"/>
    <w:rsid w:val="00F52335"/>
    <w:rsid w:val="00F52413"/>
    <w:rsid w:val="00F52FB2"/>
    <w:rsid w:val="00F53B28"/>
    <w:rsid w:val="00F53E15"/>
    <w:rsid w:val="00F543D4"/>
    <w:rsid w:val="00F54EAB"/>
    <w:rsid w:val="00F551B1"/>
    <w:rsid w:val="00F55A93"/>
    <w:rsid w:val="00F55B42"/>
    <w:rsid w:val="00F560CC"/>
    <w:rsid w:val="00F5668F"/>
    <w:rsid w:val="00F56EE2"/>
    <w:rsid w:val="00F57A5F"/>
    <w:rsid w:val="00F605D7"/>
    <w:rsid w:val="00F608BC"/>
    <w:rsid w:val="00F60C00"/>
    <w:rsid w:val="00F60C50"/>
    <w:rsid w:val="00F6101E"/>
    <w:rsid w:val="00F61EB5"/>
    <w:rsid w:val="00F61FB1"/>
    <w:rsid w:val="00F63228"/>
    <w:rsid w:val="00F63335"/>
    <w:rsid w:val="00F63ABA"/>
    <w:rsid w:val="00F63B5A"/>
    <w:rsid w:val="00F63F57"/>
    <w:rsid w:val="00F64AC7"/>
    <w:rsid w:val="00F64D5E"/>
    <w:rsid w:val="00F652F7"/>
    <w:rsid w:val="00F65474"/>
    <w:rsid w:val="00F65662"/>
    <w:rsid w:val="00F65678"/>
    <w:rsid w:val="00F65C29"/>
    <w:rsid w:val="00F660A3"/>
    <w:rsid w:val="00F66A23"/>
    <w:rsid w:val="00F66C2C"/>
    <w:rsid w:val="00F67E79"/>
    <w:rsid w:val="00F70110"/>
    <w:rsid w:val="00F70BA2"/>
    <w:rsid w:val="00F70D37"/>
    <w:rsid w:val="00F712E3"/>
    <w:rsid w:val="00F719C2"/>
    <w:rsid w:val="00F71F42"/>
    <w:rsid w:val="00F720B1"/>
    <w:rsid w:val="00F7276A"/>
    <w:rsid w:val="00F729BE"/>
    <w:rsid w:val="00F72B5E"/>
    <w:rsid w:val="00F72CCF"/>
    <w:rsid w:val="00F730EA"/>
    <w:rsid w:val="00F737D4"/>
    <w:rsid w:val="00F73E2C"/>
    <w:rsid w:val="00F73F0F"/>
    <w:rsid w:val="00F74876"/>
    <w:rsid w:val="00F7499E"/>
    <w:rsid w:val="00F75B9F"/>
    <w:rsid w:val="00F75F9A"/>
    <w:rsid w:val="00F76CB8"/>
    <w:rsid w:val="00F77283"/>
    <w:rsid w:val="00F77517"/>
    <w:rsid w:val="00F77A4A"/>
    <w:rsid w:val="00F80505"/>
    <w:rsid w:val="00F80A2D"/>
    <w:rsid w:val="00F80B6C"/>
    <w:rsid w:val="00F80E16"/>
    <w:rsid w:val="00F81AF1"/>
    <w:rsid w:val="00F81E2B"/>
    <w:rsid w:val="00F82172"/>
    <w:rsid w:val="00F82408"/>
    <w:rsid w:val="00F828CB"/>
    <w:rsid w:val="00F828E8"/>
    <w:rsid w:val="00F829E3"/>
    <w:rsid w:val="00F83059"/>
    <w:rsid w:val="00F83067"/>
    <w:rsid w:val="00F83ACB"/>
    <w:rsid w:val="00F83B35"/>
    <w:rsid w:val="00F8424E"/>
    <w:rsid w:val="00F8453B"/>
    <w:rsid w:val="00F845FD"/>
    <w:rsid w:val="00F84D24"/>
    <w:rsid w:val="00F85169"/>
    <w:rsid w:val="00F85808"/>
    <w:rsid w:val="00F86AEF"/>
    <w:rsid w:val="00F87C93"/>
    <w:rsid w:val="00F87DB7"/>
    <w:rsid w:val="00F90120"/>
    <w:rsid w:val="00F901B3"/>
    <w:rsid w:val="00F908B5"/>
    <w:rsid w:val="00F90DAD"/>
    <w:rsid w:val="00F90E3E"/>
    <w:rsid w:val="00F91289"/>
    <w:rsid w:val="00F916D4"/>
    <w:rsid w:val="00F91B71"/>
    <w:rsid w:val="00F91BA4"/>
    <w:rsid w:val="00F92155"/>
    <w:rsid w:val="00F9243F"/>
    <w:rsid w:val="00F92ED5"/>
    <w:rsid w:val="00F92FD5"/>
    <w:rsid w:val="00F93C80"/>
    <w:rsid w:val="00F94BFE"/>
    <w:rsid w:val="00F94F7E"/>
    <w:rsid w:val="00F95013"/>
    <w:rsid w:val="00F95737"/>
    <w:rsid w:val="00F95BC1"/>
    <w:rsid w:val="00F95E94"/>
    <w:rsid w:val="00F95F95"/>
    <w:rsid w:val="00F96447"/>
    <w:rsid w:val="00F965AE"/>
    <w:rsid w:val="00F96863"/>
    <w:rsid w:val="00F9724F"/>
    <w:rsid w:val="00F97505"/>
    <w:rsid w:val="00F97A3C"/>
    <w:rsid w:val="00F97AE2"/>
    <w:rsid w:val="00FA0892"/>
    <w:rsid w:val="00FA1A40"/>
    <w:rsid w:val="00FA2F22"/>
    <w:rsid w:val="00FA314E"/>
    <w:rsid w:val="00FA319F"/>
    <w:rsid w:val="00FA392D"/>
    <w:rsid w:val="00FA3931"/>
    <w:rsid w:val="00FA3DD6"/>
    <w:rsid w:val="00FA3E16"/>
    <w:rsid w:val="00FA41BB"/>
    <w:rsid w:val="00FA4602"/>
    <w:rsid w:val="00FA460F"/>
    <w:rsid w:val="00FA5626"/>
    <w:rsid w:val="00FA58F3"/>
    <w:rsid w:val="00FA5CD1"/>
    <w:rsid w:val="00FA5F63"/>
    <w:rsid w:val="00FA6DF9"/>
    <w:rsid w:val="00FA7440"/>
    <w:rsid w:val="00FA74BF"/>
    <w:rsid w:val="00FA793D"/>
    <w:rsid w:val="00FB00D2"/>
    <w:rsid w:val="00FB0A41"/>
    <w:rsid w:val="00FB0E42"/>
    <w:rsid w:val="00FB1067"/>
    <w:rsid w:val="00FB197C"/>
    <w:rsid w:val="00FB1AB0"/>
    <w:rsid w:val="00FB1EDF"/>
    <w:rsid w:val="00FB27F0"/>
    <w:rsid w:val="00FB2E0A"/>
    <w:rsid w:val="00FB42B7"/>
    <w:rsid w:val="00FB42C8"/>
    <w:rsid w:val="00FB5309"/>
    <w:rsid w:val="00FB55AA"/>
    <w:rsid w:val="00FB5D0F"/>
    <w:rsid w:val="00FB6D06"/>
    <w:rsid w:val="00FC02D6"/>
    <w:rsid w:val="00FC03B1"/>
    <w:rsid w:val="00FC0471"/>
    <w:rsid w:val="00FC0909"/>
    <w:rsid w:val="00FC0A5B"/>
    <w:rsid w:val="00FC1D9E"/>
    <w:rsid w:val="00FC2BFB"/>
    <w:rsid w:val="00FC30A0"/>
    <w:rsid w:val="00FC3698"/>
    <w:rsid w:val="00FC36F3"/>
    <w:rsid w:val="00FC36FD"/>
    <w:rsid w:val="00FC441C"/>
    <w:rsid w:val="00FC445B"/>
    <w:rsid w:val="00FC4562"/>
    <w:rsid w:val="00FC476C"/>
    <w:rsid w:val="00FC4CC6"/>
    <w:rsid w:val="00FC5224"/>
    <w:rsid w:val="00FC533C"/>
    <w:rsid w:val="00FC5425"/>
    <w:rsid w:val="00FC5732"/>
    <w:rsid w:val="00FC582F"/>
    <w:rsid w:val="00FC69D4"/>
    <w:rsid w:val="00FC6C51"/>
    <w:rsid w:val="00FC7D0F"/>
    <w:rsid w:val="00FD00AC"/>
    <w:rsid w:val="00FD0BDA"/>
    <w:rsid w:val="00FD15CB"/>
    <w:rsid w:val="00FD1726"/>
    <w:rsid w:val="00FD1741"/>
    <w:rsid w:val="00FD21F1"/>
    <w:rsid w:val="00FD23CD"/>
    <w:rsid w:val="00FD27D1"/>
    <w:rsid w:val="00FD2A55"/>
    <w:rsid w:val="00FD32F7"/>
    <w:rsid w:val="00FD35CA"/>
    <w:rsid w:val="00FD38E9"/>
    <w:rsid w:val="00FD390A"/>
    <w:rsid w:val="00FD4728"/>
    <w:rsid w:val="00FD4AD8"/>
    <w:rsid w:val="00FD5549"/>
    <w:rsid w:val="00FD55C4"/>
    <w:rsid w:val="00FD61C1"/>
    <w:rsid w:val="00FD6417"/>
    <w:rsid w:val="00FD67D2"/>
    <w:rsid w:val="00FD6BC0"/>
    <w:rsid w:val="00FD6D5C"/>
    <w:rsid w:val="00FD6E18"/>
    <w:rsid w:val="00FD704C"/>
    <w:rsid w:val="00FD7426"/>
    <w:rsid w:val="00FD7581"/>
    <w:rsid w:val="00FD79CD"/>
    <w:rsid w:val="00FE0BDC"/>
    <w:rsid w:val="00FE1015"/>
    <w:rsid w:val="00FE3660"/>
    <w:rsid w:val="00FE376F"/>
    <w:rsid w:val="00FE4949"/>
    <w:rsid w:val="00FE4A80"/>
    <w:rsid w:val="00FE5257"/>
    <w:rsid w:val="00FE567B"/>
    <w:rsid w:val="00FE5CF9"/>
    <w:rsid w:val="00FE6B4B"/>
    <w:rsid w:val="00FE6CC0"/>
    <w:rsid w:val="00FE7908"/>
    <w:rsid w:val="00FF0109"/>
    <w:rsid w:val="00FF0697"/>
    <w:rsid w:val="00FF0901"/>
    <w:rsid w:val="00FF0DC0"/>
    <w:rsid w:val="00FF18F9"/>
    <w:rsid w:val="00FF1D19"/>
    <w:rsid w:val="00FF1DCC"/>
    <w:rsid w:val="00FF2A7F"/>
    <w:rsid w:val="00FF2CFD"/>
    <w:rsid w:val="00FF30B0"/>
    <w:rsid w:val="00FF3AF9"/>
    <w:rsid w:val="00FF3C15"/>
    <w:rsid w:val="00FF4205"/>
    <w:rsid w:val="00FF4469"/>
    <w:rsid w:val="00FF4A10"/>
    <w:rsid w:val="00FF4ADE"/>
    <w:rsid w:val="00FF506E"/>
    <w:rsid w:val="00FF5776"/>
    <w:rsid w:val="00FF5922"/>
    <w:rsid w:val="00FF5BB5"/>
    <w:rsid w:val="00FF5EB0"/>
    <w:rsid w:val="00FF6B02"/>
    <w:rsid w:val="00FF73B9"/>
    <w:rsid w:val="00FF73F3"/>
    <w:rsid w:val="00FF7E7C"/>
    <w:rsid w:val="0108AA71"/>
    <w:rsid w:val="012C16C1"/>
    <w:rsid w:val="01420BF2"/>
    <w:rsid w:val="01468340"/>
    <w:rsid w:val="0196153D"/>
    <w:rsid w:val="01EF3F75"/>
    <w:rsid w:val="025E2C8C"/>
    <w:rsid w:val="02C52F35"/>
    <w:rsid w:val="030434A8"/>
    <w:rsid w:val="0308E0C0"/>
    <w:rsid w:val="030D4B0D"/>
    <w:rsid w:val="030FD371"/>
    <w:rsid w:val="03272AC4"/>
    <w:rsid w:val="03708F3B"/>
    <w:rsid w:val="0391050E"/>
    <w:rsid w:val="0399336E"/>
    <w:rsid w:val="03C0A837"/>
    <w:rsid w:val="03EFF9C2"/>
    <w:rsid w:val="0408603E"/>
    <w:rsid w:val="040E6526"/>
    <w:rsid w:val="042A8121"/>
    <w:rsid w:val="043A46F3"/>
    <w:rsid w:val="0447305B"/>
    <w:rsid w:val="0462295B"/>
    <w:rsid w:val="0476BF44"/>
    <w:rsid w:val="047E2402"/>
    <w:rsid w:val="048ABFAC"/>
    <w:rsid w:val="048CE96B"/>
    <w:rsid w:val="04DA5C67"/>
    <w:rsid w:val="04E1A145"/>
    <w:rsid w:val="04EBDC15"/>
    <w:rsid w:val="04F25CBA"/>
    <w:rsid w:val="0528E091"/>
    <w:rsid w:val="053C12F5"/>
    <w:rsid w:val="054F08AB"/>
    <w:rsid w:val="0550DC19"/>
    <w:rsid w:val="057877A9"/>
    <w:rsid w:val="057B1136"/>
    <w:rsid w:val="05C2425A"/>
    <w:rsid w:val="05CCCAB3"/>
    <w:rsid w:val="05D1333B"/>
    <w:rsid w:val="05D7C64C"/>
    <w:rsid w:val="063A58E8"/>
    <w:rsid w:val="064AF998"/>
    <w:rsid w:val="0655467E"/>
    <w:rsid w:val="06573A5A"/>
    <w:rsid w:val="065C9D85"/>
    <w:rsid w:val="069C4514"/>
    <w:rsid w:val="070D1989"/>
    <w:rsid w:val="0714FC7F"/>
    <w:rsid w:val="071978CA"/>
    <w:rsid w:val="07274A97"/>
    <w:rsid w:val="072DCB4B"/>
    <w:rsid w:val="076D039C"/>
    <w:rsid w:val="076EB97B"/>
    <w:rsid w:val="07991526"/>
    <w:rsid w:val="079F44DD"/>
    <w:rsid w:val="07C521DC"/>
    <w:rsid w:val="07C95D93"/>
    <w:rsid w:val="07E848D8"/>
    <w:rsid w:val="07F14010"/>
    <w:rsid w:val="08028599"/>
    <w:rsid w:val="0805A75D"/>
    <w:rsid w:val="08637950"/>
    <w:rsid w:val="08761F96"/>
    <w:rsid w:val="08BA0104"/>
    <w:rsid w:val="08D1BEE1"/>
    <w:rsid w:val="08D21009"/>
    <w:rsid w:val="08E845AC"/>
    <w:rsid w:val="094D720F"/>
    <w:rsid w:val="095166A9"/>
    <w:rsid w:val="09809037"/>
    <w:rsid w:val="098891C4"/>
    <w:rsid w:val="09A0762B"/>
    <w:rsid w:val="09B6BBB0"/>
    <w:rsid w:val="0A244235"/>
    <w:rsid w:val="0A66973D"/>
    <w:rsid w:val="0A702F5E"/>
    <w:rsid w:val="0A704BBB"/>
    <w:rsid w:val="0AAAF83F"/>
    <w:rsid w:val="0AB5C74B"/>
    <w:rsid w:val="0ACF12AC"/>
    <w:rsid w:val="0AF60FD4"/>
    <w:rsid w:val="0B29CE3C"/>
    <w:rsid w:val="0B4DD677"/>
    <w:rsid w:val="0B5CC7EC"/>
    <w:rsid w:val="0B6F92BC"/>
    <w:rsid w:val="0B754985"/>
    <w:rsid w:val="0B9F84F4"/>
    <w:rsid w:val="0BA6BCFE"/>
    <w:rsid w:val="0BD53DA7"/>
    <w:rsid w:val="0BF6613A"/>
    <w:rsid w:val="0C305679"/>
    <w:rsid w:val="0C56F33E"/>
    <w:rsid w:val="0C62F705"/>
    <w:rsid w:val="0C6AEA4E"/>
    <w:rsid w:val="0C718A86"/>
    <w:rsid w:val="0C7BC18A"/>
    <w:rsid w:val="0C81D3CA"/>
    <w:rsid w:val="0C8D90DB"/>
    <w:rsid w:val="0C952B30"/>
    <w:rsid w:val="0C954FEB"/>
    <w:rsid w:val="0CAABF7A"/>
    <w:rsid w:val="0CC65BB4"/>
    <w:rsid w:val="0CE06C26"/>
    <w:rsid w:val="0D0940D2"/>
    <w:rsid w:val="0D3AF1A1"/>
    <w:rsid w:val="0D5719E8"/>
    <w:rsid w:val="0D7C2A66"/>
    <w:rsid w:val="0D8C7BA5"/>
    <w:rsid w:val="0DA53004"/>
    <w:rsid w:val="0E2E02E4"/>
    <w:rsid w:val="0E523D51"/>
    <w:rsid w:val="0E55F3A0"/>
    <w:rsid w:val="0E83C575"/>
    <w:rsid w:val="0E85DFA5"/>
    <w:rsid w:val="0EF74BCA"/>
    <w:rsid w:val="0F137603"/>
    <w:rsid w:val="0F1EF618"/>
    <w:rsid w:val="0F34EEDC"/>
    <w:rsid w:val="0F44F9B8"/>
    <w:rsid w:val="0F5E8430"/>
    <w:rsid w:val="0F7FA0CE"/>
    <w:rsid w:val="0F95F616"/>
    <w:rsid w:val="0FB54918"/>
    <w:rsid w:val="0FC83EF4"/>
    <w:rsid w:val="0FCEDC7E"/>
    <w:rsid w:val="0FD0D966"/>
    <w:rsid w:val="0FD7E7A9"/>
    <w:rsid w:val="0FE3D537"/>
    <w:rsid w:val="0FE84DE4"/>
    <w:rsid w:val="0FEE0DB2"/>
    <w:rsid w:val="10002A8A"/>
    <w:rsid w:val="100D5C32"/>
    <w:rsid w:val="101AB2A5"/>
    <w:rsid w:val="102FCAC4"/>
    <w:rsid w:val="1052816E"/>
    <w:rsid w:val="1089A8C7"/>
    <w:rsid w:val="10A94A55"/>
    <w:rsid w:val="10C45571"/>
    <w:rsid w:val="10C57CCD"/>
    <w:rsid w:val="10CFAA97"/>
    <w:rsid w:val="10D5EAC6"/>
    <w:rsid w:val="10FBE5EF"/>
    <w:rsid w:val="10FC6CE0"/>
    <w:rsid w:val="113C887E"/>
    <w:rsid w:val="119711E9"/>
    <w:rsid w:val="11A92C93"/>
    <w:rsid w:val="11CA45BC"/>
    <w:rsid w:val="11F8014E"/>
    <w:rsid w:val="121163D9"/>
    <w:rsid w:val="12380DC6"/>
    <w:rsid w:val="124A970E"/>
    <w:rsid w:val="125A3DC5"/>
    <w:rsid w:val="126D1D34"/>
    <w:rsid w:val="127BB98C"/>
    <w:rsid w:val="12A1649F"/>
    <w:rsid w:val="12AC107F"/>
    <w:rsid w:val="12CED362"/>
    <w:rsid w:val="132BC4E9"/>
    <w:rsid w:val="1343AFCE"/>
    <w:rsid w:val="13882509"/>
    <w:rsid w:val="13F5F4CA"/>
    <w:rsid w:val="14040EC8"/>
    <w:rsid w:val="140730F9"/>
    <w:rsid w:val="14161C07"/>
    <w:rsid w:val="148FDC13"/>
    <w:rsid w:val="14C046FA"/>
    <w:rsid w:val="14CAB773"/>
    <w:rsid w:val="14D5BFC1"/>
    <w:rsid w:val="14DD7AD3"/>
    <w:rsid w:val="14F3A0C9"/>
    <w:rsid w:val="150BBEA3"/>
    <w:rsid w:val="1530C055"/>
    <w:rsid w:val="1534D963"/>
    <w:rsid w:val="154D7C1F"/>
    <w:rsid w:val="1582B787"/>
    <w:rsid w:val="15846144"/>
    <w:rsid w:val="15857744"/>
    <w:rsid w:val="159EB455"/>
    <w:rsid w:val="15A4BDF6"/>
    <w:rsid w:val="15C4F296"/>
    <w:rsid w:val="15CD9FDC"/>
    <w:rsid w:val="15D35C21"/>
    <w:rsid w:val="15EB96C4"/>
    <w:rsid w:val="16062D47"/>
    <w:rsid w:val="161B4F04"/>
    <w:rsid w:val="16248448"/>
    <w:rsid w:val="162E0E6F"/>
    <w:rsid w:val="16300535"/>
    <w:rsid w:val="163D422F"/>
    <w:rsid w:val="1646C465"/>
    <w:rsid w:val="165209EA"/>
    <w:rsid w:val="16697F6F"/>
    <w:rsid w:val="166B45A4"/>
    <w:rsid w:val="1670D24E"/>
    <w:rsid w:val="16761937"/>
    <w:rsid w:val="16A6C155"/>
    <w:rsid w:val="16ABE6D0"/>
    <w:rsid w:val="16ACE788"/>
    <w:rsid w:val="16B1E1DD"/>
    <w:rsid w:val="16B2EDC7"/>
    <w:rsid w:val="16BE2E17"/>
    <w:rsid w:val="16C9822B"/>
    <w:rsid w:val="16F3FD92"/>
    <w:rsid w:val="1705BFC0"/>
    <w:rsid w:val="171C5F54"/>
    <w:rsid w:val="174A9BCD"/>
    <w:rsid w:val="17567C30"/>
    <w:rsid w:val="17630925"/>
    <w:rsid w:val="176ECF1C"/>
    <w:rsid w:val="177A162D"/>
    <w:rsid w:val="17807CF5"/>
    <w:rsid w:val="1787FC90"/>
    <w:rsid w:val="17966B09"/>
    <w:rsid w:val="1797AED7"/>
    <w:rsid w:val="17A1514B"/>
    <w:rsid w:val="17BA625D"/>
    <w:rsid w:val="17BB6A7F"/>
    <w:rsid w:val="17E2CA77"/>
    <w:rsid w:val="17E7AB39"/>
    <w:rsid w:val="188E68B1"/>
    <w:rsid w:val="189A89F6"/>
    <w:rsid w:val="18AEED87"/>
    <w:rsid w:val="192BF88A"/>
    <w:rsid w:val="1961003D"/>
    <w:rsid w:val="19716CBA"/>
    <w:rsid w:val="198EF92A"/>
    <w:rsid w:val="1990C524"/>
    <w:rsid w:val="1991088B"/>
    <w:rsid w:val="1997DEE7"/>
    <w:rsid w:val="19B00225"/>
    <w:rsid w:val="19E072AC"/>
    <w:rsid w:val="1A0FF833"/>
    <w:rsid w:val="1A5628AA"/>
    <w:rsid w:val="1A57888C"/>
    <w:rsid w:val="1A738BBA"/>
    <w:rsid w:val="1AB33E59"/>
    <w:rsid w:val="1ACD9662"/>
    <w:rsid w:val="1AF2FCB9"/>
    <w:rsid w:val="1AF45660"/>
    <w:rsid w:val="1B0CA00F"/>
    <w:rsid w:val="1B177E7A"/>
    <w:rsid w:val="1B1D6892"/>
    <w:rsid w:val="1B3DDA5E"/>
    <w:rsid w:val="1B4FF94C"/>
    <w:rsid w:val="1B6DCBAF"/>
    <w:rsid w:val="1B9AE662"/>
    <w:rsid w:val="1BAD8408"/>
    <w:rsid w:val="1BD208A6"/>
    <w:rsid w:val="1C346577"/>
    <w:rsid w:val="1C4104C1"/>
    <w:rsid w:val="1C42961D"/>
    <w:rsid w:val="1C449BC9"/>
    <w:rsid w:val="1C52BCAB"/>
    <w:rsid w:val="1C67AB60"/>
    <w:rsid w:val="1C6DCCDF"/>
    <w:rsid w:val="1C9363E7"/>
    <w:rsid w:val="1C972D2A"/>
    <w:rsid w:val="1CA5DCA0"/>
    <w:rsid w:val="1CFDDA19"/>
    <w:rsid w:val="1D0131A2"/>
    <w:rsid w:val="1D02A8BA"/>
    <w:rsid w:val="1D036EBF"/>
    <w:rsid w:val="1D11A46D"/>
    <w:rsid w:val="1D2B28A5"/>
    <w:rsid w:val="1D335E12"/>
    <w:rsid w:val="1D49F400"/>
    <w:rsid w:val="1D681EC2"/>
    <w:rsid w:val="1D7EA8FE"/>
    <w:rsid w:val="1D81C3A1"/>
    <w:rsid w:val="1D8BAD65"/>
    <w:rsid w:val="1DA6EBBD"/>
    <w:rsid w:val="1DB5A84B"/>
    <w:rsid w:val="1DCC8E04"/>
    <w:rsid w:val="1DDCD2A4"/>
    <w:rsid w:val="1DEC050E"/>
    <w:rsid w:val="1E4202F6"/>
    <w:rsid w:val="1E5F74D3"/>
    <w:rsid w:val="1E5F793D"/>
    <w:rsid w:val="1EAAB83E"/>
    <w:rsid w:val="1EBA8A72"/>
    <w:rsid w:val="1EBF00EA"/>
    <w:rsid w:val="1ECF567F"/>
    <w:rsid w:val="1F2EEAA5"/>
    <w:rsid w:val="1F5388A1"/>
    <w:rsid w:val="1F6E5EE6"/>
    <w:rsid w:val="1F9DA8A7"/>
    <w:rsid w:val="1FA3DF3B"/>
    <w:rsid w:val="1FAAD6FF"/>
    <w:rsid w:val="1FACB821"/>
    <w:rsid w:val="1FF701AA"/>
    <w:rsid w:val="2098D336"/>
    <w:rsid w:val="209C608F"/>
    <w:rsid w:val="20B7BD0A"/>
    <w:rsid w:val="20BBAD3A"/>
    <w:rsid w:val="20C3E868"/>
    <w:rsid w:val="20CAB42A"/>
    <w:rsid w:val="20E6D2D0"/>
    <w:rsid w:val="2116BBCF"/>
    <w:rsid w:val="21388140"/>
    <w:rsid w:val="2150642D"/>
    <w:rsid w:val="217CB269"/>
    <w:rsid w:val="21A33CC0"/>
    <w:rsid w:val="21C08983"/>
    <w:rsid w:val="21EF9959"/>
    <w:rsid w:val="22084E27"/>
    <w:rsid w:val="221C22A9"/>
    <w:rsid w:val="22226568"/>
    <w:rsid w:val="22343D0D"/>
    <w:rsid w:val="224D656A"/>
    <w:rsid w:val="225A106B"/>
    <w:rsid w:val="2260679F"/>
    <w:rsid w:val="226645BD"/>
    <w:rsid w:val="22716B5D"/>
    <w:rsid w:val="22874902"/>
    <w:rsid w:val="22A133FA"/>
    <w:rsid w:val="22EE6C7B"/>
    <w:rsid w:val="23532880"/>
    <w:rsid w:val="236063D3"/>
    <w:rsid w:val="2361A4F1"/>
    <w:rsid w:val="23772F48"/>
    <w:rsid w:val="2391336F"/>
    <w:rsid w:val="239736E6"/>
    <w:rsid w:val="23A574D7"/>
    <w:rsid w:val="23B65C12"/>
    <w:rsid w:val="23BB3CF9"/>
    <w:rsid w:val="23BBF721"/>
    <w:rsid w:val="23D0D944"/>
    <w:rsid w:val="240EE4F0"/>
    <w:rsid w:val="242E5211"/>
    <w:rsid w:val="24880D4A"/>
    <w:rsid w:val="248DAC65"/>
    <w:rsid w:val="24A95364"/>
    <w:rsid w:val="24B3ACA5"/>
    <w:rsid w:val="24D9DCE3"/>
    <w:rsid w:val="24E4A6FB"/>
    <w:rsid w:val="253339C4"/>
    <w:rsid w:val="2535ECE3"/>
    <w:rsid w:val="253CADF6"/>
    <w:rsid w:val="253DB41B"/>
    <w:rsid w:val="2565AF2A"/>
    <w:rsid w:val="25668210"/>
    <w:rsid w:val="25CFB09E"/>
    <w:rsid w:val="25D22CA1"/>
    <w:rsid w:val="25DD7F31"/>
    <w:rsid w:val="261D9131"/>
    <w:rsid w:val="261DD427"/>
    <w:rsid w:val="264945AE"/>
    <w:rsid w:val="267C9610"/>
    <w:rsid w:val="268D6E5B"/>
    <w:rsid w:val="2693E17E"/>
    <w:rsid w:val="26B9EBAF"/>
    <w:rsid w:val="26CB7824"/>
    <w:rsid w:val="26F934C8"/>
    <w:rsid w:val="273704E0"/>
    <w:rsid w:val="273C9938"/>
    <w:rsid w:val="2749288C"/>
    <w:rsid w:val="274AD3EB"/>
    <w:rsid w:val="2763885E"/>
    <w:rsid w:val="276D19E7"/>
    <w:rsid w:val="276F7FA4"/>
    <w:rsid w:val="279D73C7"/>
    <w:rsid w:val="27ACE6E2"/>
    <w:rsid w:val="27B27DE8"/>
    <w:rsid w:val="27B34D7F"/>
    <w:rsid w:val="27C2DD91"/>
    <w:rsid w:val="27D91574"/>
    <w:rsid w:val="27E3DCA6"/>
    <w:rsid w:val="27EC91F2"/>
    <w:rsid w:val="2801401E"/>
    <w:rsid w:val="2851F717"/>
    <w:rsid w:val="2869D752"/>
    <w:rsid w:val="28752246"/>
    <w:rsid w:val="288269D3"/>
    <w:rsid w:val="2895CC72"/>
    <w:rsid w:val="289B736D"/>
    <w:rsid w:val="28B7C26D"/>
    <w:rsid w:val="28B95D1B"/>
    <w:rsid w:val="28C3E806"/>
    <w:rsid w:val="28C4544B"/>
    <w:rsid w:val="28C4643C"/>
    <w:rsid w:val="28D5DB87"/>
    <w:rsid w:val="28D86999"/>
    <w:rsid w:val="29099F1F"/>
    <w:rsid w:val="290B18C9"/>
    <w:rsid w:val="29140200"/>
    <w:rsid w:val="29235D80"/>
    <w:rsid w:val="293B5367"/>
    <w:rsid w:val="2952F265"/>
    <w:rsid w:val="2994D1DC"/>
    <w:rsid w:val="299F28BD"/>
    <w:rsid w:val="29A817DE"/>
    <w:rsid w:val="29C4CF75"/>
    <w:rsid w:val="29C8F9F5"/>
    <w:rsid w:val="29CD1066"/>
    <w:rsid w:val="29CD1D18"/>
    <w:rsid w:val="29E9F3C9"/>
    <w:rsid w:val="29F73170"/>
    <w:rsid w:val="2A2A5EED"/>
    <w:rsid w:val="2A2C69B7"/>
    <w:rsid w:val="2A415060"/>
    <w:rsid w:val="2A67F102"/>
    <w:rsid w:val="2A841E9F"/>
    <w:rsid w:val="2AC5C4BC"/>
    <w:rsid w:val="2B137D6B"/>
    <w:rsid w:val="2B313DE1"/>
    <w:rsid w:val="2B3EA7CD"/>
    <w:rsid w:val="2B4A6C73"/>
    <w:rsid w:val="2B5B73EE"/>
    <w:rsid w:val="2B83A9B4"/>
    <w:rsid w:val="2B99FBE3"/>
    <w:rsid w:val="2B9C001F"/>
    <w:rsid w:val="2BA89255"/>
    <w:rsid w:val="2BD190B6"/>
    <w:rsid w:val="2C1A9840"/>
    <w:rsid w:val="2C1CF1DE"/>
    <w:rsid w:val="2C28CB82"/>
    <w:rsid w:val="2C31F886"/>
    <w:rsid w:val="2C41E843"/>
    <w:rsid w:val="2C4300C3"/>
    <w:rsid w:val="2C661DF6"/>
    <w:rsid w:val="2CA5C7FF"/>
    <w:rsid w:val="2CCE98D8"/>
    <w:rsid w:val="2CF5B5DE"/>
    <w:rsid w:val="2D2C8C8A"/>
    <w:rsid w:val="2D5662DE"/>
    <w:rsid w:val="2D686CCC"/>
    <w:rsid w:val="2D91EB6B"/>
    <w:rsid w:val="2DB20E44"/>
    <w:rsid w:val="2DDC49DF"/>
    <w:rsid w:val="2DDCA1A6"/>
    <w:rsid w:val="2E47616A"/>
    <w:rsid w:val="2E561D37"/>
    <w:rsid w:val="2E6CB99E"/>
    <w:rsid w:val="2E79193A"/>
    <w:rsid w:val="2EC996F4"/>
    <w:rsid w:val="2EDBDC91"/>
    <w:rsid w:val="2EEC4FE6"/>
    <w:rsid w:val="2EF42621"/>
    <w:rsid w:val="2F03862A"/>
    <w:rsid w:val="2F12C015"/>
    <w:rsid w:val="2F3A4947"/>
    <w:rsid w:val="2F485E14"/>
    <w:rsid w:val="2F60D129"/>
    <w:rsid w:val="2F9928F6"/>
    <w:rsid w:val="2FDC542C"/>
    <w:rsid w:val="2FE006B3"/>
    <w:rsid w:val="2FFD0D37"/>
    <w:rsid w:val="303BCB99"/>
    <w:rsid w:val="303C5E9C"/>
    <w:rsid w:val="303FA22A"/>
    <w:rsid w:val="308497BA"/>
    <w:rsid w:val="3084DDFA"/>
    <w:rsid w:val="308D7BB8"/>
    <w:rsid w:val="30AE9076"/>
    <w:rsid w:val="30B6F27A"/>
    <w:rsid w:val="30E74D3C"/>
    <w:rsid w:val="30FC0085"/>
    <w:rsid w:val="30FF3BD1"/>
    <w:rsid w:val="310CC910"/>
    <w:rsid w:val="3118572E"/>
    <w:rsid w:val="311B7208"/>
    <w:rsid w:val="318E64D6"/>
    <w:rsid w:val="318FC641"/>
    <w:rsid w:val="319605A4"/>
    <w:rsid w:val="31E8ED86"/>
    <w:rsid w:val="321B9AA3"/>
    <w:rsid w:val="324041DC"/>
    <w:rsid w:val="324A60D7"/>
    <w:rsid w:val="3253C10A"/>
    <w:rsid w:val="32A12F75"/>
    <w:rsid w:val="32BB5953"/>
    <w:rsid w:val="32C1FF2D"/>
    <w:rsid w:val="3359F137"/>
    <w:rsid w:val="336009B1"/>
    <w:rsid w:val="33792B2C"/>
    <w:rsid w:val="33812554"/>
    <w:rsid w:val="33967EC1"/>
    <w:rsid w:val="33A0EAA7"/>
    <w:rsid w:val="33BBA004"/>
    <w:rsid w:val="33D864C6"/>
    <w:rsid w:val="34114357"/>
    <w:rsid w:val="343349EF"/>
    <w:rsid w:val="3461D9FA"/>
    <w:rsid w:val="34B8DF6D"/>
    <w:rsid w:val="34CAD505"/>
    <w:rsid w:val="34D4AFB5"/>
    <w:rsid w:val="34DE2101"/>
    <w:rsid w:val="350ACA67"/>
    <w:rsid w:val="35122637"/>
    <w:rsid w:val="35243D3D"/>
    <w:rsid w:val="3536B2C0"/>
    <w:rsid w:val="35381757"/>
    <w:rsid w:val="3545138A"/>
    <w:rsid w:val="356705E0"/>
    <w:rsid w:val="35835FE7"/>
    <w:rsid w:val="35968D45"/>
    <w:rsid w:val="35976956"/>
    <w:rsid w:val="359F0461"/>
    <w:rsid w:val="35A04AA7"/>
    <w:rsid w:val="35A38D82"/>
    <w:rsid w:val="35CCA553"/>
    <w:rsid w:val="35D625D6"/>
    <w:rsid w:val="35EF4C47"/>
    <w:rsid w:val="362D5EB3"/>
    <w:rsid w:val="3632C687"/>
    <w:rsid w:val="363596A7"/>
    <w:rsid w:val="363B2A07"/>
    <w:rsid w:val="366F83B2"/>
    <w:rsid w:val="36753BF6"/>
    <w:rsid w:val="367F5E48"/>
    <w:rsid w:val="3690825C"/>
    <w:rsid w:val="36B0CB40"/>
    <w:rsid w:val="36D44F35"/>
    <w:rsid w:val="36D498BE"/>
    <w:rsid w:val="36D88ED5"/>
    <w:rsid w:val="36E339D0"/>
    <w:rsid w:val="374A8520"/>
    <w:rsid w:val="376D21D5"/>
    <w:rsid w:val="379FAC55"/>
    <w:rsid w:val="37E88AC1"/>
    <w:rsid w:val="38082FA6"/>
    <w:rsid w:val="380CD3E3"/>
    <w:rsid w:val="385AE1FA"/>
    <w:rsid w:val="385E3EA2"/>
    <w:rsid w:val="388399B7"/>
    <w:rsid w:val="389394F1"/>
    <w:rsid w:val="389F652D"/>
    <w:rsid w:val="38B9A6E8"/>
    <w:rsid w:val="38BECAE8"/>
    <w:rsid w:val="38CEDB7F"/>
    <w:rsid w:val="3945EC08"/>
    <w:rsid w:val="39ACAEA7"/>
    <w:rsid w:val="39D82DCF"/>
    <w:rsid w:val="39E26603"/>
    <w:rsid w:val="39FCF3B9"/>
    <w:rsid w:val="3A09BD61"/>
    <w:rsid w:val="3A16C5DB"/>
    <w:rsid w:val="3A69561A"/>
    <w:rsid w:val="3A914961"/>
    <w:rsid w:val="3AD2E45E"/>
    <w:rsid w:val="3AEB80E3"/>
    <w:rsid w:val="3AF18536"/>
    <w:rsid w:val="3AFF9C4B"/>
    <w:rsid w:val="3B14400F"/>
    <w:rsid w:val="3B1D0B5E"/>
    <w:rsid w:val="3B238671"/>
    <w:rsid w:val="3B39414E"/>
    <w:rsid w:val="3B447A4F"/>
    <w:rsid w:val="3B5388E9"/>
    <w:rsid w:val="3B60D2D5"/>
    <w:rsid w:val="3B65FA99"/>
    <w:rsid w:val="3B90EA5F"/>
    <w:rsid w:val="3B9AA0E2"/>
    <w:rsid w:val="3BC6D551"/>
    <w:rsid w:val="3BEA80F3"/>
    <w:rsid w:val="3C1EF69A"/>
    <w:rsid w:val="3C63838F"/>
    <w:rsid w:val="3C6EC3E1"/>
    <w:rsid w:val="3CA5615E"/>
    <w:rsid w:val="3CE7A720"/>
    <w:rsid w:val="3CED8A13"/>
    <w:rsid w:val="3D05B496"/>
    <w:rsid w:val="3D076DC5"/>
    <w:rsid w:val="3D2210E2"/>
    <w:rsid w:val="3D22CF2A"/>
    <w:rsid w:val="3D3F7694"/>
    <w:rsid w:val="3D486499"/>
    <w:rsid w:val="3D5C251B"/>
    <w:rsid w:val="3D7AD920"/>
    <w:rsid w:val="3D891B92"/>
    <w:rsid w:val="3D8DB04A"/>
    <w:rsid w:val="3D9FB01C"/>
    <w:rsid w:val="3DCDEE08"/>
    <w:rsid w:val="3DD60AEB"/>
    <w:rsid w:val="3DE4E4A1"/>
    <w:rsid w:val="3DE562DA"/>
    <w:rsid w:val="3DEE0189"/>
    <w:rsid w:val="3E59F4C0"/>
    <w:rsid w:val="3E5AD47B"/>
    <w:rsid w:val="3E863611"/>
    <w:rsid w:val="3E8BF03D"/>
    <w:rsid w:val="3E94108D"/>
    <w:rsid w:val="3E99E12C"/>
    <w:rsid w:val="3E9C991C"/>
    <w:rsid w:val="3EC21D5D"/>
    <w:rsid w:val="3EF0FF91"/>
    <w:rsid w:val="3EFD9FD6"/>
    <w:rsid w:val="3F01389A"/>
    <w:rsid w:val="3F1041FC"/>
    <w:rsid w:val="3F1FF670"/>
    <w:rsid w:val="3F3E5392"/>
    <w:rsid w:val="3F7730CB"/>
    <w:rsid w:val="3FBB3CC9"/>
    <w:rsid w:val="4014B97D"/>
    <w:rsid w:val="4027AA0C"/>
    <w:rsid w:val="4029C84D"/>
    <w:rsid w:val="402E2578"/>
    <w:rsid w:val="40324239"/>
    <w:rsid w:val="4039CE4F"/>
    <w:rsid w:val="403C52BA"/>
    <w:rsid w:val="405597E9"/>
    <w:rsid w:val="4064EB11"/>
    <w:rsid w:val="40CCA1C6"/>
    <w:rsid w:val="40E7B0D3"/>
    <w:rsid w:val="40FCF309"/>
    <w:rsid w:val="41009777"/>
    <w:rsid w:val="411292DE"/>
    <w:rsid w:val="413E463E"/>
    <w:rsid w:val="4140F02F"/>
    <w:rsid w:val="415C205C"/>
    <w:rsid w:val="4182C399"/>
    <w:rsid w:val="41E03BB2"/>
    <w:rsid w:val="41F6404D"/>
    <w:rsid w:val="41F9D83C"/>
    <w:rsid w:val="4221D54F"/>
    <w:rsid w:val="42297DB7"/>
    <w:rsid w:val="422F9F0B"/>
    <w:rsid w:val="4241EF24"/>
    <w:rsid w:val="42549532"/>
    <w:rsid w:val="4261E16A"/>
    <w:rsid w:val="427781DD"/>
    <w:rsid w:val="42A30258"/>
    <w:rsid w:val="42AA9FD4"/>
    <w:rsid w:val="42B2FC02"/>
    <w:rsid w:val="42B831A4"/>
    <w:rsid w:val="42CE200D"/>
    <w:rsid w:val="42D6B31B"/>
    <w:rsid w:val="42DAB9E6"/>
    <w:rsid w:val="4350B0DF"/>
    <w:rsid w:val="43538B99"/>
    <w:rsid w:val="435F48E3"/>
    <w:rsid w:val="4362EEF0"/>
    <w:rsid w:val="43A31F00"/>
    <w:rsid w:val="43B09FA7"/>
    <w:rsid w:val="445CCADA"/>
    <w:rsid w:val="448A5195"/>
    <w:rsid w:val="44A91F4E"/>
    <w:rsid w:val="4513339A"/>
    <w:rsid w:val="45222D6D"/>
    <w:rsid w:val="45744E2A"/>
    <w:rsid w:val="45A716F6"/>
    <w:rsid w:val="45DC45A7"/>
    <w:rsid w:val="45F2FF74"/>
    <w:rsid w:val="461832E8"/>
    <w:rsid w:val="461CA6B9"/>
    <w:rsid w:val="467EB8A5"/>
    <w:rsid w:val="469067DF"/>
    <w:rsid w:val="46B61A14"/>
    <w:rsid w:val="47073D95"/>
    <w:rsid w:val="4714314E"/>
    <w:rsid w:val="47330E69"/>
    <w:rsid w:val="4742406B"/>
    <w:rsid w:val="47448D98"/>
    <w:rsid w:val="4788F52C"/>
    <w:rsid w:val="47C2BC58"/>
    <w:rsid w:val="47C71066"/>
    <w:rsid w:val="47D65A94"/>
    <w:rsid w:val="47D7FA48"/>
    <w:rsid w:val="480665A0"/>
    <w:rsid w:val="481B8E62"/>
    <w:rsid w:val="482D9858"/>
    <w:rsid w:val="4830D16E"/>
    <w:rsid w:val="485A19EB"/>
    <w:rsid w:val="485BB470"/>
    <w:rsid w:val="487F6C52"/>
    <w:rsid w:val="4882853B"/>
    <w:rsid w:val="488C60C3"/>
    <w:rsid w:val="489E2926"/>
    <w:rsid w:val="48B78A3C"/>
    <w:rsid w:val="48D5500A"/>
    <w:rsid w:val="48D7B3AB"/>
    <w:rsid w:val="492BE8BA"/>
    <w:rsid w:val="49518D21"/>
    <w:rsid w:val="4969CF87"/>
    <w:rsid w:val="49953DE9"/>
    <w:rsid w:val="49B0E988"/>
    <w:rsid w:val="49BCD1FB"/>
    <w:rsid w:val="49D2E678"/>
    <w:rsid w:val="49D5AFDA"/>
    <w:rsid w:val="49EF1308"/>
    <w:rsid w:val="4A024545"/>
    <w:rsid w:val="4A145147"/>
    <w:rsid w:val="4A32ED87"/>
    <w:rsid w:val="4A4EFA48"/>
    <w:rsid w:val="4A5E72F3"/>
    <w:rsid w:val="4A642F8D"/>
    <w:rsid w:val="4A73840C"/>
    <w:rsid w:val="4A784B2B"/>
    <w:rsid w:val="4A86FCA3"/>
    <w:rsid w:val="4AD1C26D"/>
    <w:rsid w:val="4AE08BD3"/>
    <w:rsid w:val="4B04C7CE"/>
    <w:rsid w:val="4B33C647"/>
    <w:rsid w:val="4B48DCC8"/>
    <w:rsid w:val="4B58671C"/>
    <w:rsid w:val="4B79794D"/>
    <w:rsid w:val="4B7B1C24"/>
    <w:rsid w:val="4BB78AF5"/>
    <w:rsid w:val="4BEF2AFE"/>
    <w:rsid w:val="4C1F4DC4"/>
    <w:rsid w:val="4C20466B"/>
    <w:rsid w:val="4C3C8B76"/>
    <w:rsid w:val="4C4EBEA5"/>
    <w:rsid w:val="4C571515"/>
    <w:rsid w:val="4C65F9F8"/>
    <w:rsid w:val="4C709D65"/>
    <w:rsid w:val="4C71BB00"/>
    <w:rsid w:val="4C71CF3A"/>
    <w:rsid w:val="4C80F9E3"/>
    <w:rsid w:val="4CD2996B"/>
    <w:rsid w:val="4CE61DAC"/>
    <w:rsid w:val="4CFE160C"/>
    <w:rsid w:val="4D02F208"/>
    <w:rsid w:val="4D140B37"/>
    <w:rsid w:val="4D491FA4"/>
    <w:rsid w:val="4D5E5AE4"/>
    <w:rsid w:val="4D6ABC9D"/>
    <w:rsid w:val="4D6C5AEF"/>
    <w:rsid w:val="4D9F5BA7"/>
    <w:rsid w:val="4DB4AAB2"/>
    <w:rsid w:val="4DFA3BCF"/>
    <w:rsid w:val="4E165993"/>
    <w:rsid w:val="4E1F117D"/>
    <w:rsid w:val="4E215F10"/>
    <w:rsid w:val="4E339C1A"/>
    <w:rsid w:val="4E4934F5"/>
    <w:rsid w:val="4E4AB539"/>
    <w:rsid w:val="4E680615"/>
    <w:rsid w:val="4E87A68D"/>
    <w:rsid w:val="4EB411BA"/>
    <w:rsid w:val="4EC037EA"/>
    <w:rsid w:val="4ED8804E"/>
    <w:rsid w:val="4EE7AF44"/>
    <w:rsid w:val="4EE96D85"/>
    <w:rsid w:val="4F4C7DD4"/>
    <w:rsid w:val="4F57364F"/>
    <w:rsid w:val="4F937AB8"/>
    <w:rsid w:val="4F9DFD3D"/>
    <w:rsid w:val="4FA9002E"/>
    <w:rsid w:val="4FE38A5D"/>
    <w:rsid w:val="4FF601C1"/>
    <w:rsid w:val="4FFD4586"/>
    <w:rsid w:val="50089FEE"/>
    <w:rsid w:val="5034FA6A"/>
    <w:rsid w:val="5052E3CF"/>
    <w:rsid w:val="50A1A299"/>
    <w:rsid w:val="50A43CB0"/>
    <w:rsid w:val="50D2D810"/>
    <w:rsid w:val="50D2EBA9"/>
    <w:rsid w:val="50DA86CA"/>
    <w:rsid w:val="50E77090"/>
    <w:rsid w:val="50EADBB6"/>
    <w:rsid w:val="5131E3B8"/>
    <w:rsid w:val="5134903B"/>
    <w:rsid w:val="514FB5DF"/>
    <w:rsid w:val="5170F47F"/>
    <w:rsid w:val="517D5B9E"/>
    <w:rsid w:val="5187A735"/>
    <w:rsid w:val="519BF5BD"/>
    <w:rsid w:val="51C8B645"/>
    <w:rsid w:val="5213819D"/>
    <w:rsid w:val="521A488D"/>
    <w:rsid w:val="523A4496"/>
    <w:rsid w:val="5242B96F"/>
    <w:rsid w:val="52542825"/>
    <w:rsid w:val="52612F36"/>
    <w:rsid w:val="526B6784"/>
    <w:rsid w:val="52795A83"/>
    <w:rsid w:val="527B946E"/>
    <w:rsid w:val="528C8FC0"/>
    <w:rsid w:val="52A9E5F3"/>
    <w:rsid w:val="52D5DC4E"/>
    <w:rsid w:val="52F282A0"/>
    <w:rsid w:val="532997BC"/>
    <w:rsid w:val="533BA0C8"/>
    <w:rsid w:val="53681EFD"/>
    <w:rsid w:val="536A22D2"/>
    <w:rsid w:val="53844AE8"/>
    <w:rsid w:val="53B7D924"/>
    <w:rsid w:val="53C8F55D"/>
    <w:rsid w:val="53E9EE8A"/>
    <w:rsid w:val="53FA3CE3"/>
    <w:rsid w:val="54048F43"/>
    <w:rsid w:val="542D8538"/>
    <w:rsid w:val="546835E8"/>
    <w:rsid w:val="54694D9D"/>
    <w:rsid w:val="546994D1"/>
    <w:rsid w:val="5482CF0E"/>
    <w:rsid w:val="5488F6F4"/>
    <w:rsid w:val="54A5AEA0"/>
    <w:rsid w:val="54AA6674"/>
    <w:rsid w:val="54C0E7A5"/>
    <w:rsid w:val="54F500E8"/>
    <w:rsid w:val="551975F5"/>
    <w:rsid w:val="551AA81E"/>
    <w:rsid w:val="55487C06"/>
    <w:rsid w:val="554F6A41"/>
    <w:rsid w:val="556CF9BC"/>
    <w:rsid w:val="5573FDC7"/>
    <w:rsid w:val="557A8A5F"/>
    <w:rsid w:val="558CCF1C"/>
    <w:rsid w:val="55A44E2D"/>
    <w:rsid w:val="55B95AB9"/>
    <w:rsid w:val="55C1BD5A"/>
    <w:rsid w:val="55CB2BC7"/>
    <w:rsid w:val="562648B0"/>
    <w:rsid w:val="5628E39A"/>
    <w:rsid w:val="563A4436"/>
    <w:rsid w:val="563B6472"/>
    <w:rsid w:val="564CCFC8"/>
    <w:rsid w:val="56758378"/>
    <w:rsid w:val="5688EB74"/>
    <w:rsid w:val="56B8FA11"/>
    <w:rsid w:val="56BDB0B0"/>
    <w:rsid w:val="56D95E61"/>
    <w:rsid w:val="57042F90"/>
    <w:rsid w:val="570E0108"/>
    <w:rsid w:val="5734C6EA"/>
    <w:rsid w:val="5777D38B"/>
    <w:rsid w:val="5778AF46"/>
    <w:rsid w:val="57930032"/>
    <w:rsid w:val="5793607D"/>
    <w:rsid w:val="579A95C3"/>
    <w:rsid w:val="57F80C90"/>
    <w:rsid w:val="58267260"/>
    <w:rsid w:val="58268CE5"/>
    <w:rsid w:val="5885B742"/>
    <w:rsid w:val="5888F9BD"/>
    <w:rsid w:val="5889EB71"/>
    <w:rsid w:val="588A5C16"/>
    <w:rsid w:val="589103C4"/>
    <w:rsid w:val="589D0BE9"/>
    <w:rsid w:val="58A632EF"/>
    <w:rsid w:val="58C5C2BC"/>
    <w:rsid w:val="58E0345E"/>
    <w:rsid w:val="5911FA26"/>
    <w:rsid w:val="592B2F1A"/>
    <w:rsid w:val="59494236"/>
    <w:rsid w:val="59545331"/>
    <w:rsid w:val="5955BFC7"/>
    <w:rsid w:val="596D2019"/>
    <w:rsid w:val="5970B984"/>
    <w:rsid w:val="5989787D"/>
    <w:rsid w:val="599F559F"/>
    <w:rsid w:val="59B23EF0"/>
    <w:rsid w:val="59C40405"/>
    <w:rsid w:val="59E7F6CA"/>
    <w:rsid w:val="5A1DFA52"/>
    <w:rsid w:val="5A21B60B"/>
    <w:rsid w:val="5A258D17"/>
    <w:rsid w:val="5A27C5A3"/>
    <w:rsid w:val="5A2F687D"/>
    <w:rsid w:val="5A50560A"/>
    <w:rsid w:val="5A5B9838"/>
    <w:rsid w:val="5A5FCED4"/>
    <w:rsid w:val="5A6C55D6"/>
    <w:rsid w:val="5AB1045A"/>
    <w:rsid w:val="5AD0EDB6"/>
    <w:rsid w:val="5ADAE5ED"/>
    <w:rsid w:val="5AE861A2"/>
    <w:rsid w:val="5AF0E0A1"/>
    <w:rsid w:val="5B083DBF"/>
    <w:rsid w:val="5B0A37C1"/>
    <w:rsid w:val="5B330FF8"/>
    <w:rsid w:val="5B4EC670"/>
    <w:rsid w:val="5B704F8D"/>
    <w:rsid w:val="5B7C6F36"/>
    <w:rsid w:val="5BA770BA"/>
    <w:rsid w:val="5BC7580A"/>
    <w:rsid w:val="5BE4AEDC"/>
    <w:rsid w:val="5BFEA509"/>
    <w:rsid w:val="5C0D7BFD"/>
    <w:rsid w:val="5C0E0954"/>
    <w:rsid w:val="5C2587C8"/>
    <w:rsid w:val="5C5A37B4"/>
    <w:rsid w:val="5C6AE414"/>
    <w:rsid w:val="5C7D21C0"/>
    <w:rsid w:val="5CE30519"/>
    <w:rsid w:val="5D3DDEEC"/>
    <w:rsid w:val="5D563455"/>
    <w:rsid w:val="5D6150A8"/>
    <w:rsid w:val="5D674C99"/>
    <w:rsid w:val="5DF1F7B6"/>
    <w:rsid w:val="5E00D1A6"/>
    <w:rsid w:val="5E2989FF"/>
    <w:rsid w:val="5EBE6677"/>
    <w:rsid w:val="5EC19253"/>
    <w:rsid w:val="5EC29DC2"/>
    <w:rsid w:val="5ED62C7A"/>
    <w:rsid w:val="5F14647E"/>
    <w:rsid w:val="5F1CE449"/>
    <w:rsid w:val="5F27F8B4"/>
    <w:rsid w:val="5F332BC1"/>
    <w:rsid w:val="5F3C1AA7"/>
    <w:rsid w:val="5F56C52B"/>
    <w:rsid w:val="5FA0654C"/>
    <w:rsid w:val="5FB5D844"/>
    <w:rsid w:val="5FD67A86"/>
    <w:rsid w:val="5FDEC610"/>
    <w:rsid w:val="5FFCA58D"/>
    <w:rsid w:val="5FFF627E"/>
    <w:rsid w:val="602A714D"/>
    <w:rsid w:val="603FF201"/>
    <w:rsid w:val="604685EE"/>
    <w:rsid w:val="604EE057"/>
    <w:rsid w:val="605A16BF"/>
    <w:rsid w:val="60785866"/>
    <w:rsid w:val="609D2F18"/>
    <w:rsid w:val="60CC512C"/>
    <w:rsid w:val="60EB4797"/>
    <w:rsid w:val="610CDCDD"/>
    <w:rsid w:val="610D4553"/>
    <w:rsid w:val="61320E37"/>
    <w:rsid w:val="6137B066"/>
    <w:rsid w:val="6153ADAC"/>
    <w:rsid w:val="616B230B"/>
    <w:rsid w:val="616FE39C"/>
    <w:rsid w:val="61A5BECF"/>
    <w:rsid w:val="61C83760"/>
    <w:rsid w:val="61CBF057"/>
    <w:rsid w:val="61F3D937"/>
    <w:rsid w:val="620C376E"/>
    <w:rsid w:val="6210E78C"/>
    <w:rsid w:val="624484C1"/>
    <w:rsid w:val="624CA6A6"/>
    <w:rsid w:val="62825874"/>
    <w:rsid w:val="628B12B7"/>
    <w:rsid w:val="62E31450"/>
    <w:rsid w:val="62E970B3"/>
    <w:rsid w:val="62F698BA"/>
    <w:rsid w:val="6345A91F"/>
    <w:rsid w:val="6361D17E"/>
    <w:rsid w:val="63894FD6"/>
    <w:rsid w:val="638DD7AC"/>
    <w:rsid w:val="639A95D2"/>
    <w:rsid w:val="641617F1"/>
    <w:rsid w:val="641B4996"/>
    <w:rsid w:val="642135C0"/>
    <w:rsid w:val="64373D59"/>
    <w:rsid w:val="644446B6"/>
    <w:rsid w:val="644C59D4"/>
    <w:rsid w:val="6473388C"/>
    <w:rsid w:val="648B860B"/>
    <w:rsid w:val="64B0C38F"/>
    <w:rsid w:val="64C889DF"/>
    <w:rsid w:val="64F8F777"/>
    <w:rsid w:val="6508C988"/>
    <w:rsid w:val="650B24B2"/>
    <w:rsid w:val="650FADA6"/>
    <w:rsid w:val="65332890"/>
    <w:rsid w:val="654A9693"/>
    <w:rsid w:val="656B22B5"/>
    <w:rsid w:val="657DC35B"/>
    <w:rsid w:val="65B15395"/>
    <w:rsid w:val="65B800B7"/>
    <w:rsid w:val="65EDAD34"/>
    <w:rsid w:val="65F36EF1"/>
    <w:rsid w:val="65FCE5F0"/>
    <w:rsid w:val="661AAA50"/>
    <w:rsid w:val="66230594"/>
    <w:rsid w:val="662BA5E5"/>
    <w:rsid w:val="663C6E31"/>
    <w:rsid w:val="6670577D"/>
    <w:rsid w:val="668F1EA0"/>
    <w:rsid w:val="6694E93C"/>
    <w:rsid w:val="669A5F36"/>
    <w:rsid w:val="669DE673"/>
    <w:rsid w:val="66A31F2A"/>
    <w:rsid w:val="66B305BB"/>
    <w:rsid w:val="66BF06A8"/>
    <w:rsid w:val="66D42C1C"/>
    <w:rsid w:val="66DC27B9"/>
    <w:rsid w:val="66EA17E7"/>
    <w:rsid w:val="66FB5CB7"/>
    <w:rsid w:val="6739FD3C"/>
    <w:rsid w:val="67441C34"/>
    <w:rsid w:val="6746E81E"/>
    <w:rsid w:val="675F9AC1"/>
    <w:rsid w:val="6780965E"/>
    <w:rsid w:val="678E1F03"/>
    <w:rsid w:val="679AE55B"/>
    <w:rsid w:val="67B67AB1"/>
    <w:rsid w:val="67BBB02C"/>
    <w:rsid w:val="67DD09C5"/>
    <w:rsid w:val="67FE1608"/>
    <w:rsid w:val="67FF3BF3"/>
    <w:rsid w:val="6802F9BB"/>
    <w:rsid w:val="680D63F4"/>
    <w:rsid w:val="681E7C47"/>
    <w:rsid w:val="682C476D"/>
    <w:rsid w:val="682CEDE7"/>
    <w:rsid w:val="6886BE81"/>
    <w:rsid w:val="68A08CB0"/>
    <w:rsid w:val="68D00C4A"/>
    <w:rsid w:val="68F062A2"/>
    <w:rsid w:val="68F0DF2A"/>
    <w:rsid w:val="69054597"/>
    <w:rsid w:val="6919B408"/>
    <w:rsid w:val="693F0C6A"/>
    <w:rsid w:val="694FC0F9"/>
    <w:rsid w:val="698565AC"/>
    <w:rsid w:val="69A4731C"/>
    <w:rsid w:val="69A645E1"/>
    <w:rsid w:val="69BDAFDC"/>
    <w:rsid w:val="69F27CC6"/>
    <w:rsid w:val="6A2B4A2B"/>
    <w:rsid w:val="6A35286C"/>
    <w:rsid w:val="6A441E2A"/>
    <w:rsid w:val="6A6E675A"/>
    <w:rsid w:val="6A908E52"/>
    <w:rsid w:val="6A9511FA"/>
    <w:rsid w:val="6AAB0C1F"/>
    <w:rsid w:val="6AE55BF4"/>
    <w:rsid w:val="6AEFE4AD"/>
    <w:rsid w:val="6AF72E41"/>
    <w:rsid w:val="6B269D52"/>
    <w:rsid w:val="6B3F2F25"/>
    <w:rsid w:val="6B3F64E5"/>
    <w:rsid w:val="6B497B2A"/>
    <w:rsid w:val="6B72A97F"/>
    <w:rsid w:val="6B75723D"/>
    <w:rsid w:val="6B8D9816"/>
    <w:rsid w:val="6B9AE4F3"/>
    <w:rsid w:val="6BAD824A"/>
    <w:rsid w:val="6C20D5C8"/>
    <w:rsid w:val="6C32EAAF"/>
    <w:rsid w:val="6C3CE659"/>
    <w:rsid w:val="6C92CA6A"/>
    <w:rsid w:val="6CA72F54"/>
    <w:rsid w:val="6CA7C23A"/>
    <w:rsid w:val="6CB070E4"/>
    <w:rsid w:val="6CBDC404"/>
    <w:rsid w:val="6D2CCA3F"/>
    <w:rsid w:val="6D2D6BBA"/>
    <w:rsid w:val="6D3BDAE4"/>
    <w:rsid w:val="6D3F0691"/>
    <w:rsid w:val="6D4168CF"/>
    <w:rsid w:val="6D5A06AE"/>
    <w:rsid w:val="6D96A1E0"/>
    <w:rsid w:val="6DCA6C67"/>
    <w:rsid w:val="6DD8B6BA"/>
    <w:rsid w:val="6DE3D67A"/>
    <w:rsid w:val="6DF5B1D3"/>
    <w:rsid w:val="6DFB51F0"/>
    <w:rsid w:val="6E1AFD3B"/>
    <w:rsid w:val="6E212B26"/>
    <w:rsid w:val="6E36A6C4"/>
    <w:rsid w:val="6E5EF50C"/>
    <w:rsid w:val="6E64FCBD"/>
    <w:rsid w:val="6E92452B"/>
    <w:rsid w:val="6E988E4C"/>
    <w:rsid w:val="6EF65DAC"/>
    <w:rsid w:val="6EFA5410"/>
    <w:rsid w:val="6F45DA38"/>
    <w:rsid w:val="6F5EE580"/>
    <w:rsid w:val="6F65553E"/>
    <w:rsid w:val="6F76BD9A"/>
    <w:rsid w:val="6F8E92D9"/>
    <w:rsid w:val="6FA2AC0D"/>
    <w:rsid w:val="6FAFA4BB"/>
    <w:rsid w:val="6FBBD786"/>
    <w:rsid w:val="6FCA545F"/>
    <w:rsid w:val="700221FE"/>
    <w:rsid w:val="70135798"/>
    <w:rsid w:val="701ADA47"/>
    <w:rsid w:val="70266AD1"/>
    <w:rsid w:val="703AC39F"/>
    <w:rsid w:val="7044484A"/>
    <w:rsid w:val="7044AFD5"/>
    <w:rsid w:val="704F21F2"/>
    <w:rsid w:val="704F370F"/>
    <w:rsid w:val="706106BC"/>
    <w:rsid w:val="707D152A"/>
    <w:rsid w:val="708C8412"/>
    <w:rsid w:val="70958DE1"/>
    <w:rsid w:val="709A429A"/>
    <w:rsid w:val="70B809B4"/>
    <w:rsid w:val="70D9ED17"/>
    <w:rsid w:val="70DDA8DE"/>
    <w:rsid w:val="71075D31"/>
    <w:rsid w:val="7108B507"/>
    <w:rsid w:val="71511C01"/>
    <w:rsid w:val="71689119"/>
    <w:rsid w:val="716D376F"/>
    <w:rsid w:val="716E920C"/>
    <w:rsid w:val="717E746A"/>
    <w:rsid w:val="71FBA2B3"/>
    <w:rsid w:val="7202951B"/>
    <w:rsid w:val="7220F9EA"/>
    <w:rsid w:val="722A70C2"/>
    <w:rsid w:val="72524AD5"/>
    <w:rsid w:val="72824029"/>
    <w:rsid w:val="728988F4"/>
    <w:rsid w:val="729FB935"/>
    <w:rsid w:val="72A7E8E8"/>
    <w:rsid w:val="72B0A29A"/>
    <w:rsid w:val="72B2EA1E"/>
    <w:rsid w:val="72CCC653"/>
    <w:rsid w:val="73104BD6"/>
    <w:rsid w:val="732BDD07"/>
    <w:rsid w:val="73879DD0"/>
    <w:rsid w:val="73A180E2"/>
    <w:rsid w:val="73CF477E"/>
    <w:rsid w:val="73E961E9"/>
    <w:rsid w:val="73EE48D7"/>
    <w:rsid w:val="741E02B6"/>
    <w:rsid w:val="741F50F0"/>
    <w:rsid w:val="742A54B5"/>
    <w:rsid w:val="74323B3B"/>
    <w:rsid w:val="744F8AF3"/>
    <w:rsid w:val="746F48D1"/>
    <w:rsid w:val="747BD55C"/>
    <w:rsid w:val="74A9A1E2"/>
    <w:rsid w:val="74B9D495"/>
    <w:rsid w:val="74C5F048"/>
    <w:rsid w:val="74C88D03"/>
    <w:rsid w:val="74DF4CFC"/>
    <w:rsid w:val="74E90DF0"/>
    <w:rsid w:val="75113E60"/>
    <w:rsid w:val="752E983A"/>
    <w:rsid w:val="75809157"/>
    <w:rsid w:val="75C32E90"/>
    <w:rsid w:val="75CE0B9C"/>
    <w:rsid w:val="75F4E436"/>
    <w:rsid w:val="75F85ED8"/>
    <w:rsid w:val="75F901F3"/>
    <w:rsid w:val="761AFBEE"/>
    <w:rsid w:val="763A59A5"/>
    <w:rsid w:val="764BE9CF"/>
    <w:rsid w:val="765B6DBC"/>
    <w:rsid w:val="76684684"/>
    <w:rsid w:val="76BA8C54"/>
    <w:rsid w:val="76F87889"/>
    <w:rsid w:val="7719DC61"/>
    <w:rsid w:val="772D29EE"/>
    <w:rsid w:val="772E65A2"/>
    <w:rsid w:val="77585F49"/>
    <w:rsid w:val="7769DBFD"/>
    <w:rsid w:val="777FDF73"/>
    <w:rsid w:val="77A03776"/>
    <w:rsid w:val="77A2AA15"/>
    <w:rsid w:val="77BA076D"/>
    <w:rsid w:val="77C99360"/>
    <w:rsid w:val="77D18BC7"/>
    <w:rsid w:val="77DE01F7"/>
    <w:rsid w:val="77E088B6"/>
    <w:rsid w:val="7806F70F"/>
    <w:rsid w:val="781C0D0F"/>
    <w:rsid w:val="78979100"/>
    <w:rsid w:val="78C33ED4"/>
    <w:rsid w:val="78E93233"/>
    <w:rsid w:val="78F2989A"/>
    <w:rsid w:val="79011ACC"/>
    <w:rsid w:val="79230F24"/>
    <w:rsid w:val="793AE9DC"/>
    <w:rsid w:val="79424D8D"/>
    <w:rsid w:val="79522A0C"/>
    <w:rsid w:val="79617C83"/>
    <w:rsid w:val="79AA0F44"/>
    <w:rsid w:val="79B776CB"/>
    <w:rsid w:val="79C9F262"/>
    <w:rsid w:val="79E60DBB"/>
    <w:rsid w:val="79E7F720"/>
    <w:rsid w:val="79F02235"/>
    <w:rsid w:val="7A1F32B3"/>
    <w:rsid w:val="7A3529D6"/>
    <w:rsid w:val="7A354C1A"/>
    <w:rsid w:val="7A4287AD"/>
    <w:rsid w:val="7A70D9B9"/>
    <w:rsid w:val="7A801B0B"/>
    <w:rsid w:val="7AA6CF33"/>
    <w:rsid w:val="7AB0D8C0"/>
    <w:rsid w:val="7ABBAAE5"/>
    <w:rsid w:val="7AD39181"/>
    <w:rsid w:val="7AD7FE83"/>
    <w:rsid w:val="7AD92055"/>
    <w:rsid w:val="7AE46A68"/>
    <w:rsid w:val="7AEC9736"/>
    <w:rsid w:val="7B167C49"/>
    <w:rsid w:val="7B555763"/>
    <w:rsid w:val="7B6B937A"/>
    <w:rsid w:val="7B7B9210"/>
    <w:rsid w:val="7BA57149"/>
    <w:rsid w:val="7BCE7333"/>
    <w:rsid w:val="7BD047E0"/>
    <w:rsid w:val="7BE2F7A0"/>
    <w:rsid w:val="7C00DDA4"/>
    <w:rsid w:val="7C133D86"/>
    <w:rsid w:val="7C4CBF4F"/>
    <w:rsid w:val="7C548284"/>
    <w:rsid w:val="7C596227"/>
    <w:rsid w:val="7C73121C"/>
    <w:rsid w:val="7C76AC12"/>
    <w:rsid w:val="7CD56850"/>
    <w:rsid w:val="7CE8D2C7"/>
    <w:rsid w:val="7CF1441B"/>
    <w:rsid w:val="7D108EC3"/>
    <w:rsid w:val="7D33ECDD"/>
    <w:rsid w:val="7D6C8074"/>
    <w:rsid w:val="7D8DBF86"/>
    <w:rsid w:val="7D97325C"/>
    <w:rsid w:val="7D9B81B3"/>
    <w:rsid w:val="7DB17F99"/>
    <w:rsid w:val="7DB304D4"/>
    <w:rsid w:val="7DDF49B2"/>
    <w:rsid w:val="7DEDCF90"/>
    <w:rsid w:val="7E0D0CE6"/>
    <w:rsid w:val="7E0EEA25"/>
    <w:rsid w:val="7E22B7A2"/>
    <w:rsid w:val="7E3C6838"/>
    <w:rsid w:val="7E7CE519"/>
    <w:rsid w:val="7EA66A99"/>
    <w:rsid w:val="7EBA7A31"/>
    <w:rsid w:val="7F4899B3"/>
    <w:rsid w:val="7F496FE6"/>
    <w:rsid w:val="7F8A656B"/>
    <w:rsid w:val="7FAAB2DE"/>
    <w:rsid w:val="7FBB35D3"/>
    <w:rsid w:val="7FBE8803"/>
    <w:rsid w:val="7FD32158"/>
    <w:rsid w:val="7FEB2EAB"/>
    <w:rsid w:val="7FFC8DB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05991F"/>
  <w15:docId w15:val="{E5727EBC-DA6F-4566-96E2-2C3D738E1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BBB"/>
    <w:rPr>
      <w:sz w:val="24"/>
      <w:szCs w:val="24"/>
      <w:lang w:val="en-GB" w:eastAsia="en-US"/>
    </w:rPr>
  </w:style>
  <w:style w:type="paragraph" w:styleId="Heading1">
    <w:name w:val="heading 1"/>
    <w:aliases w:val="Head 1"/>
    <w:basedOn w:val="Normal"/>
    <w:next w:val="Normal"/>
    <w:link w:val="Heading1Char"/>
    <w:qFormat/>
    <w:rsid w:val="009E522C"/>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aliases w:val="Head 2"/>
    <w:basedOn w:val="Heading1"/>
    <w:next w:val="Normal"/>
    <w:link w:val="Heading2Char"/>
    <w:uiPriority w:val="9"/>
    <w:qFormat/>
    <w:rsid w:val="009E522C"/>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link w:val="Heading3Char"/>
    <w:uiPriority w:val="9"/>
    <w:qFormat/>
    <w:rsid w:val="009E522C"/>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nhideWhenUsed/>
    <w:qFormat/>
    <w:rsid w:val="00E06379"/>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aliases w:val="Block Label"/>
    <w:basedOn w:val="Normal"/>
    <w:next w:val="Normal"/>
    <w:link w:val="Heading5Char"/>
    <w:qFormat/>
    <w:rsid w:val="009E522C"/>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rsid w:val="00E06379"/>
    <w:pPr>
      <w:keepNext/>
      <w:suppressAutoHyphens/>
      <w:autoSpaceDN w:val="0"/>
      <w:spacing w:before="120" w:after="120"/>
      <w:textAlignment w:val="baseline"/>
      <w:outlineLvl w:val="5"/>
    </w:pPr>
    <w:rPr>
      <w:rFonts w:ascii="Book Antiqua" w:hAnsi="Book Antiqua" w:cs="Book Antiqua"/>
      <w:b/>
      <w:bCs/>
      <w:sz w:val="20"/>
      <w:szCs w:val="20"/>
    </w:rPr>
  </w:style>
  <w:style w:type="paragraph" w:styleId="Heading7">
    <w:name w:val="heading 7"/>
    <w:basedOn w:val="Normal"/>
    <w:next w:val="Normal"/>
    <w:link w:val="Heading7Char"/>
    <w:rsid w:val="00E06379"/>
    <w:pPr>
      <w:keepNext/>
      <w:suppressAutoHyphens/>
      <w:autoSpaceDN w:val="0"/>
      <w:jc w:val="both"/>
      <w:textAlignment w:val="baseline"/>
      <w:outlineLvl w:val="6"/>
    </w:pPr>
    <w:rPr>
      <w:rFonts w:ascii="Book Antiqua" w:hAnsi="Book Antiqua" w:cs="Book Antiqua"/>
      <w:b/>
      <w:bCs/>
      <w:sz w:val="22"/>
      <w:szCs w:val="22"/>
    </w:rPr>
  </w:style>
  <w:style w:type="paragraph" w:styleId="Heading8">
    <w:name w:val="heading 8"/>
    <w:basedOn w:val="Normal"/>
    <w:next w:val="Normal"/>
    <w:link w:val="Heading8Char"/>
    <w:rsid w:val="00E06379"/>
    <w:pPr>
      <w:keepNext/>
      <w:tabs>
        <w:tab w:val="left" w:pos="5529"/>
      </w:tabs>
      <w:suppressAutoHyphens/>
      <w:autoSpaceDN w:val="0"/>
      <w:spacing w:line="360" w:lineRule="auto"/>
      <w:jc w:val="both"/>
      <w:textAlignment w:val="baseline"/>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9E522C"/>
    <w:pPr>
      <w:spacing w:after="100"/>
    </w:pPr>
    <w:rPr>
      <w:rFonts w:eastAsia="MS Mincho"/>
      <w:sz w:val="22"/>
      <w:lang w:val="en-US" w:eastAsia="ja-JP"/>
    </w:rPr>
  </w:style>
  <w:style w:type="paragraph" w:customStyle="1" w:styleId="DocTitle">
    <w:name w:val="Doc Title"/>
    <w:basedOn w:val="Heading1"/>
    <w:rsid w:val="009E522C"/>
  </w:style>
  <w:style w:type="character" w:styleId="CommentReference">
    <w:name w:val="annotation reference"/>
    <w:uiPriority w:val="99"/>
    <w:rsid w:val="009E522C"/>
    <w:rPr>
      <w:sz w:val="16"/>
      <w:szCs w:val="16"/>
    </w:rPr>
  </w:style>
  <w:style w:type="paragraph" w:customStyle="1" w:styleId="inserttext">
    <w:name w:val="insert text"/>
    <w:basedOn w:val="Normal"/>
    <w:rsid w:val="009E522C"/>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9E522C"/>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uiPriority w:val="99"/>
    <w:rsid w:val="009E522C"/>
    <w:pPr>
      <w:tabs>
        <w:tab w:val="left" w:pos="397"/>
      </w:tabs>
      <w:spacing w:after="100"/>
    </w:pPr>
    <w:rPr>
      <w:rFonts w:eastAsia="MS Mincho"/>
      <w:sz w:val="20"/>
      <w:szCs w:val="20"/>
      <w:lang w:val="en-US" w:eastAsia="ja-JP"/>
    </w:rPr>
  </w:style>
  <w:style w:type="paragraph" w:styleId="BalloonText">
    <w:name w:val="Balloon Text"/>
    <w:basedOn w:val="Normal"/>
    <w:link w:val="BalloonTextChar1"/>
    <w:uiPriority w:val="99"/>
    <w:rsid w:val="00F33BBB"/>
    <w:rPr>
      <w:rFonts w:ascii="Tahoma" w:hAnsi="Tahoma" w:cs="Tahoma"/>
      <w:sz w:val="22"/>
      <w:szCs w:val="16"/>
    </w:rPr>
  </w:style>
  <w:style w:type="paragraph" w:styleId="CommentSubject">
    <w:name w:val="annotation subject"/>
    <w:basedOn w:val="CommentText"/>
    <w:next w:val="CommentText"/>
    <w:link w:val="CommentSubjectChar1"/>
    <w:uiPriority w:val="99"/>
    <w:rsid w:val="009E522C"/>
    <w:pPr>
      <w:tabs>
        <w:tab w:val="clear" w:pos="397"/>
      </w:tabs>
      <w:spacing w:after="0"/>
    </w:pPr>
    <w:rPr>
      <w:rFonts w:eastAsia="Times New Roman"/>
      <w:b/>
      <w:bCs/>
      <w:lang w:val="en-GB" w:eastAsia="en-US"/>
    </w:rPr>
  </w:style>
  <w:style w:type="character" w:styleId="Hyperlink">
    <w:name w:val="Hyperlink"/>
    <w:uiPriority w:val="99"/>
    <w:rsid w:val="009E522C"/>
    <w:rPr>
      <w:color w:val="0000FF"/>
      <w:u w:val="single"/>
    </w:rPr>
  </w:style>
  <w:style w:type="paragraph" w:styleId="Header">
    <w:name w:val="header"/>
    <w:basedOn w:val="Normal"/>
    <w:link w:val="HeaderChar"/>
    <w:uiPriority w:val="99"/>
    <w:rsid w:val="009E522C"/>
    <w:pPr>
      <w:tabs>
        <w:tab w:val="center" w:pos="4153"/>
        <w:tab w:val="right" w:pos="8306"/>
      </w:tabs>
    </w:pPr>
  </w:style>
  <w:style w:type="paragraph" w:customStyle="1" w:styleId="StyleBullet12ptAfter10ptLinespacingMultiple133li">
    <w:name w:val="Style Bullet + 12 pt After:  10 pt Line spacing:  Multiple 1.33 li"/>
    <w:basedOn w:val="Bullet"/>
    <w:rsid w:val="009E522C"/>
    <w:pPr>
      <w:numPr>
        <w:numId w:val="5"/>
      </w:numPr>
      <w:tabs>
        <w:tab w:val="clear" w:pos="397"/>
      </w:tabs>
      <w:spacing w:after="200" w:line="320" w:lineRule="auto"/>
      <w:ind w:left="720" w:hanging="360"/>
    </w:pPr>
    <w:rPr>
      <w:sz w:val="24"/>
      <w:szCs w:val="20"/>
    </w:rPr>
  </w:style>
  <w:style w:type="character" w:styleId="PageNumber">
    <w:name w:val="page number"/>
    <w:basedOn w:val="DefaultParagraphFont"/>
    <w:semiHidden/>
    <w:rsid w:val="009E522C"/>
  </w:style>
  <w:style w:type="paragraph" w:styleId="ListParagraph">
    <w:name w:val="List Paragraph"/>
    <w:aliases w:val="Subtitle Cover Page,Bullit 01,Use Case List Paragraph,lp1,igunore"/>
    <w:basedOn w:val="Normal"/>
    <w:link w:val="ListParagraphChar"/>
    <w:uiPriority w:val="1"/>
    <w:qFormat/>
    <w:rsid w:val="007F0DD1"/>
    <w:pPr>
      <w:ind w:left="720"/>
    </w:pPr>
  </w:style>
  <w:style w:type="table" w:styleId="TableGrid">
    <w:name w:val="Table Grid"/>
    <w:aliases w:val="Deloitte"/>
    <w:basedOn w:val="TableNormal"/>
    <w:uiPriority w:val="39"/>
    <w:rsid w:val="009178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Left008cm">
    <w:name w:val="Style Left:  0.08 cm"/>
    <w:uiPriority w:val="99"/>
    <w:rsid w:val="009178DE"/>
    <w:pPr>
      <w:spacing w:before="120" w:after="120" w:line="276" w:lineRule="auto"/>
      <w:ind w:left="45"/>
    </w:pPr>
    <w:rPr>
      <w:rFonts w:ascii="Arial" w:hAnsi="Arial"/>
      <w:color w:val="000000"/>
      <w:lang w:val="en-GB" w:eastAsia="en-US"/>
    </w:rPr>
  </w:style>
  <w:style w:type="paragraph" w:styleId="FootnoteText">
    <w:name w:val="footnote text"/>
    <w:basedOn w:val="Normal"/>
    <w:link w:val="FootnoteTextChar"/>
    <w:uiPriority w:val="99"/>
    <w:unhideWhenUsed/>
    <w:rsid w:val="00586628"/>
    <w:rPr>
      <w:rFonts w:ascii="Calibri" w:eastAsia="Calibri" w:hAnsi="Calibri"/>
      <w:sz w:val="20"/>
      <w:szCs w:val="20"/>
      <w:lang w:val="en-IE"/>
    </w:rPr>
  </w:style>
  <w:style w:type="character" w:customStyle="1" w:styleId="FootnoteTextChar">
    <w:name w:val="Footnote Text Char"/>
    <w:link w:val="FootnoteText"/>
    <w:uiPriority w:val="99"/>
    <w:rsid w:val="00586628"/>
    <w:rPr>
      <w:rFonts w:ascii="Calibri" w:eastAsia="Calibri" w:hAnsi="Calibri"/>
      <w:lang w:eastAsia="en-US"/>
    </w:rPr>
  </w:style>
  <w:style w:type="character" w:styleId="FootnoteReference">
    <w:name w:val="footnote reference"/>
    <w:uiPriority w:val="99"/>
    <w:semiHidden/>
    <w:unhideWhenUsed/>
    <w:rsid w:val="00586628"/>
    <w:rPr>
      <w:vertAlign w:val="superscript"/>
    </w:rPr>
  </w:style>
  <w:style w:type="character" w:customStyle="1" w:styleId="CommentTextChar">
    <w:name w:val="Comment Text Char"/>
    <w:basedOn w:val="DefaultParagraphFont"/>
    <w:link w:val="CommentText"/>
    <w:uiPriority w:val="99"/>
    <w:rsid w:val="00A82197"/>
    <w:rPr>
      <w:rFonts w:eastAsia="MS Mincho"/>
      <w:lang w:val="en-US" w:eastAsia="ja-JP"/>
    </w:rPr>
  </w:style>
  <w:style w:type="paragraph" w:styleId="Revision">
    <w:name w:val="Revision"/>
    <w:hidden/>
    <w:uiPriority w:val="99"/>
    <w:semiHidden/>
    <w:rsid w:val="00352670"/>
    <w:rPr>
      <w:sz w:val="24"/>
      <w:szCs w:val="24"/>
      <w:lang w:val="en-GB" w:eastAsia="en-US"/>
    </w:rPr>
  </w:style>
  <w:style w:type="table" w:customStyle="1" w:styleId="LightList1">
    <w:name w:val="Light List1"/>
    <w:basedOn w:val="TableNormal"/>
    <w:uiPriority w:val="61"/>
    <w:rsid w:val="0049688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C15A3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4Char">
    <w:name w:val="Heading 4 Char"/>
    <w:basedOn w:val="DefaultParagraphFont"/>
    <w:link w:val="Heading4"/>
    <w:rsid w:val="00E06379"/>
    <w:rPr>
      <w:rFonts w:asciiTheme="majorHAnsi" w:eastAsiaTheme="majorEastAsia" w:hAnsiTheme="majorHAnsi" w:cstheme="majorBidi"/>
      <w:i/>
      <w:iCs/>
      <w:color w:val="2E74B5" w:themeColor="accent1" w:themeShade="BF"/>
      <w:sz w:val="24"/>
      <w:szCs w:val="24"/>
      <w:lang w:val="en-GB" w:eastAsia="en-US"/>
    </w:rPr>
  </w:style>
  <w:style w:type="character" w:customStyle="1" w:styleId="Heading6Char">
    <w:name w:val="Heading 6 Char"/>
    <w:basedOn w:val="DefaultParagraphFont"/>
    <w:link w:val="Heading6"/>
    <w:rsid w:val="00E06379"/>
    <w:rPr>
      <w:rFonts w:ascii="Book Antiqua" w:hAnsi="Book Antiqua" w:cs="Book Antiqua"/>
      <w:b/>
      <w:bCs/>
      <w:lang w:val="en-GB" w:eastAsia="en-US"/>
    </w:rPr>
  </w:style>
  <w:style w:type="character" w:customStyle="1" w:styleId="Heading7Char">
    <w:name w:val="Heading 7 Char"/>
    <w:basedOn w:val="DefaultParagraphFont"/>
    <w:link w:val="Heading7"/>
    <w:rsid w:val="00E06379"/>
    <w:rPr>
      <w:rFonts w:ascii="Book Antiqua" w:hAnsi="Book Antiqua" w:cs="Book Antiqua"/>
      <w:b/>
      <w:bCs/>
      <w:sz w:val="22"/>
      <w:szCs w:val="22"/>
      <w:lang w:val="en-GB" w:eastAsia="en-US"/>
    </w:rPr>
  </w:style>
  <w:style w:type="character" w:customStyle="1" w:styleId="Heading8Char">
    <w:name w:val="Heading 8 Char"/>
    <w:basedOn w:val="DefaultParagraphFont"/>
    <w:link w:val="Heading8"/>
    <w:rsid w:val="00E06379"/>
    <w:rPr>
      <w:b/>
      <w:bCs/>
      <w:sz w:val="24"/>
      <w:szCs w:val="24"/>
      <w:lang w:val="en-GB" w:eastAsia="en-US"/>
    </w:rPr>
  </w:style>
  <w:style w:type="character" w:customStyle="1" w:styleId="Heading1Char">
    <w:name w:val="Heading 1 Char"/>
    <w:aliases w:val="Head 1 Char"/>
    <w:basedOn w:val="DefaultParagraphFont"/>
    <w:link w:val="Heading1"/>
    <w:rsid w:val="00E06379"/>
    <w:rPr>
      <w:rFonts w:ascii="Arial" w:hAnsi="Arial"/>
      <w:b/>
      <w:bCs/>
      <w:color w:val="333399"/>
      <w:sz w:val="32"/>
      <w:szCs w:val="32"/>
      <w:lang w:val="en-US" w:eastAsia="en-US"/>
    </w:rPr>
  </w:style>
  <w:style w:type="character" w:customStyle="1" w:styleId="Heading2Char">
    <w:name w:val="Heading 2 Char"/>
    <w:aliases w:val="Head 2 Char"/>
    <w:basedOn w:val="DefaultParagraphFont"/>
    <w:link w:val="Heading2"/>
    <w:uiPriority w:val="9"/>
    <w:rsid w:val="00E06379"/>
    <w:rPr>
      <w:rFonts w:ascii="Arial" w:hAnsi="Arial"/>
      <w:b/>
      <w:color w:val="FFFFFF"/>
      <w:sz w:val="22"/>
      <w:szCs w:val="22"/>
      <w:shd w:val="clear" w:color="auto" w:fill="000080"/>
      <w:lang w:val="en-GB" w:eastAsia="en-US"/>
    </w:rPr>
  </w:style>
  <w:style w:type="character" w:customStyle="1" w:styleId="Heading3Char">
    <w:name w:val="Heading 3 Char"/>
    <w:basedOn w:val="DefaultParagraphFont"/>
    <w:link w:val="Heading3"/>
    <w:uiPriority w:val="9"/>
    <w:rsid w:val="00E06379"/>
    <w:rPr>
      <w:b/>
      <w:iCs/>
      <w:color w:val="000080"/>
      <w:sz w:val="22"/>
      <w:szCs w:val="22"/>
      <w:lang w:val="en-GB" w:eastAsia="en-US"/>
    </w:rPr>
  </w:style>
  <w:style w:type="character" w:customStyle="1" w:styleId="Heading5Char">
    <w:name w:val="Heading 5 Char"/>
    <w:aliases w:val="Block Label Char"/>
    <w:basedOn w:val="DefaultParagraphFont"/>
    <w:link w:val="Heading5"/>
    <w:rsid w:val="00E06379"/>
    <w:rPr>
      <w:rFonts w:ascii="Lucida Sans" w:hAnsi="Lucida Sans"/>
      <w:b/>
      <w:sz w:val="22"/>
      <w:lang w:val="en-US" w:eastAsia="en-US"/>
    </w:rPr>
  </w:style>
  <w:style w:type="numbering" w:customStyle="1" w:styleId="WWOutlineListStyle2">
    <w:name w:val="WW_OutlineListStyle_2"/>
    <w:basedOn w:val="NoList"/>
    <w:rsid w:val="00E06379"/>
    <w:pPr>
      <w:numPr>
        <w:numId w:val="6"/>
      </w:numPr>
    </w:pPr>
  </w:style>
  <w:style w:type="paragraph" w:customStyle="1" w:styleId="ASM1">
    <w:name w:val="ASM1"/>
    <w:basedOn w:val="Normal"/>
    <w:next w:val="ASM2"/>
    <w:rsid w:val="00E06379"/>
    <w:pPr>
      <w:keepNext/>
      <w:keepLines/>
      <w:numPr>
        <w:numId w:val="6"/>
      </w:numPr>
      <w:tabs>
        <w:tab w:val="num" w:pos="720"/>
      </w:tabs>
      <w:suppressAutoHyphens/>
      <w:autoSpaceDN w:val="0"/>
      <w:spacing w:before="240" w:after="240"/>
      <w:jc w:val="both"/>
      <w:textAlignment w:val="baseline"/>
      <w:outlineLvl w:val="0"/>
    </w:pPr>
    <w:rPr>
      <w:b/>
      <w:bCs/>
      <w:caps/>
      <w:lang w:eastAsia="en-GB"/>
    </w:rPr>
  </w:style>
  <w:style w:type="paragraph" w:customStyle="1" w:styleId="ssNoHeading2">
    <w:name w:val="ssNoHeading2"/>
    <w:basedOn w:val="Heading2"/>
    <w:rsid w:val="00E06379"/>
    <w:pPr>
      <w:keepNext w:val="0"/>
      <w:numPr>
        <w:ilvl w:val="1"/>
        <w:numId w:val="6"/>
      </w:numPr>
      <w:pBdr>
        <w:bottom w:val="none" w:sz="0" w:space="0" w:color="auto"/>
      </w:pBdr>
      <w:shd w:val="clear" w:color="auto" w:fill="auto"/>
      <w:tabs>
        <w:tab w:val="clear" w:pos="567"/>
        <w:tab w:val="clear" w:pos="907"/>
        <w:tab w:val="clear" w:pos="1134"/>
        <w:tab w:val="num" w:pos="720"/>
      </w:tabs>
      <w:suppressAutoHyphens/>
      <w:autoSpaceDN w:val="0"/>
      <w:spacing w:before="0" w:after="260" w:line="260" w:lineRule="atLeast"/>
      <w:ind w:left="720" w:hanging="720"/>
      <w:jc w:val="both"/>
      <w:textAlignment w:val="baseline"/>
    </w:pPr>
    <w:rPr>
      <w:rFonts w:cs="Arial"/>
      <w:bCs/>
      <w:caps/>
      <w:color w:val="auto"/>
    </w:rPr>
  </w:style>
  <w:style w:type="paragraph" w:customStyle="1" w:styleId="ssNoHeading3">
    <w:name w:val="ssNoHeading3"/>
    <w:basedOn w:val="Heading3"/>
    <w:rsid w:val="00E06379"/>
    <w:pPr>
      <w:keepNext w:val="0"/>
      <w:numPr>
        <w:ilvl w:val="2"/>
        <w:numId w:val="6"/>
      </w:numPr>
      <w:tabs>
        <w:tab w:val="clear" w:pos="567"/>
        <w:tab w:val="clear" w:pos="907"/>
        <w:tab w:val="clear" w:pos="1134"/>
        <w:tab w:val="num" w:pos="1440"/>
      </w:tabs>
      <w:suppressAutoHyphens/>
      <w:autoSpaceDN w:val="0"/>
      <w:spacing w:before="0" w:after="260" w:line="260" w:lineRule="atLeast"/>
      <w:ind w:left="1440" w:hanging="720"/>
      <w:jc w:val="both"/>
      <w:textAlignment w:val="baseline"/>
    </w:pPr>
    <w:rPr>
      <w:rFonts w:ascii="Arial" w:hAnsi="Arial" w:cs="Arial"/>
      <w:bCs/>
      <w:iCs w:val="0"/>
      <w:caps/>
      <w:color w:val="auto"/>
    </w:rPr>
  </w:style>
  <w:style w:type="paragraph" w:customStyle="1" w:styleId="ASM4">
    <w:name w:val="ASM4"/>
    <w:basedOn w:val="Normal"/>
    <w:rsid w:val="00E06379"/>
    <w:pPr>
      <w:numPr>
        <w:ilvl w:val="3"/>
        <w:numId w:val="6"/>
      </w:numPr>
      <w:tabs>
        <w:tab w:val="num" w:pos="1985"/>
      </w:tabs>
      <w:suppressAutoHyphens/>
      <w:autoSpaceDN w:val="0"/>
      <w:spacing w:after="240"/>
      <w:ind w:left="1985" w:hanging="545"/>
      <w:jc w:val="both"/>
      <w:textAlignment w:val="baseline"/>
      <w:outlineLvl w:val="3"/>
    </w:pPr>
    <w:rPr>
      <w:lang w:eastAsia="en-GB"/>
    </w:rPr>
  </w:style>
  <w:style w:type="paragraph" w:customStyle="1" w:styleId="ASM5">
    <w:name w:val="ASM5"/>
    <w:basedOn w:val="Normal"/>
    <w:rsid w:val="00E06379"/>
    <w:pPr>
      <w:numPr>
        <w:ilvl w:val="4"/>
        <w:numId w:val="6"/>
      </w:numPr>
      <w:tabs>
        <w:tab w:val="num" w:pos="3050"/>
      </w:tabs>
      <w:suppressAutoHyphens/>
      <w:autoSpaceDN w:val="0"/>
      <w:spacing w:after="240"/>
      <w:ind w:left="3050" w:hanging="850"/>
      <w:jc w:val="both"/>
      <w:textAlignment w:val="baseline"/>
      <w:outlineLvl w:val="4"/>
    </w:pPr>
    <w:rPr>
      <w:rFonts w:ascii="CG Times" w:hAnsi="CG Times" w:cs="CG Times"/>
      <w:color w:val="000000"/>
      <w:lang w:eastAsia="en-GB"/>
    </w:rPr>
  </w:style>
  <w:style w:type="character" w:customStyle="1" w:styleId="HeaderChar">
    <w:name w:val="Header Char"/>
    <w:basedOn w:val="DefaultParagraphFont"/>
    <w:link w:val="Header"/>
    <w:uiPriority w:val="99"/>
    <w:rsid w:val="00E06379"/>
    <w:rPr>
      <w:sz w:val="24"/>
      <w:szCs w:val="24"/>
      <w:lang w:val="en-GB" w:eastAsia="en-US"/>
    </w:rPr>
  </w:style>
  <w:style w:type="character" w:customStyle="1" w:styleId="FooterChar">
    <w:name w:val="Footer Char"/>
    <w:basedOn w:val="DefaultParagraphFont"/>
    <w:link w:val="Footer"/>
    <w:uiPriority w:val="99"/>
    <w:rsid w:val="00E06379"/>
    <w:rPr>
      <w:rFonts w:eastAsia="MS Mincho"/>
      <w:sz w:val="22"/>
      <w:szCs w:val="24"/>
      <w:lang w:val="en-US" w:eastAsia="ja-JP"/>
    </w:rPr>
  </w:style>
  <w:style w:type="paragraph" w:customStyle="1" w:styleId="indent1">
    <w:name w:val="indent1"/>
    <w:basedOn w:val="Normal"/>
    <w:link w:val="indent1Char"/>
    <w:rsid w:val="00E06379"/>
    <w:pPr>
      <w:suppressAutoHyphens/>
      <w:autoSpaceDN w:val="0"/>
      <w:ind w:left="426" w:hanging="426"/>
      <w:textAlignment w:val="baseline"/>
    </w:pPr>
    <w:rPr>
      <w:rFonts w:ascii="Book Antiqua" w:hAnsi="Book Antiqua" w:cs="Book Antiqua"/>
      <w:sz w:val="22"/>
      <w:szCs w:val="22"/>
      <w:lang w:val="en-US"/>
    </w:rPr>
  </w:style>
  <w:style w:type="paragraph" w:styleId="BlockText">
    <w:name w:val="Block Text"/>
    <w:basedOn w:val="Normal"/>
    <w:rsid w:val="00E06379"/>
    <w:pPr>
      <w:tabs>
        <w:tab w:val="left" w:pos="426"/>
        <w:tab w:val="left" w:pos="1418"/>
        <w:tab w:val="left" w:pos="5616"/>
      </w:tabs>
      <w:suppressAutoHyphens/>
      <w:autoSpaceDN w:val="0"/>
      <w:spacing w:line="264" w:lineRule="auto"/>
      <w:ind w:left="426" w:right="276" w:hanging="426"/>
      <w:jc w:val="both"/>
      <w:textAlignment w:val="baseline"/>
    </w:pPr>
    <w:rPr>
      <w:rFonts w:ascii="Book Antiqua" w:hAnsi="Book Antiqua" w:cs="Book Antiqua"/>
      <w:sz w:val="22"/>
      <w:szCs w:val="22"/>
    </w:rPr>
  </w:style>
  <w:style w:type="paragraph" w:customStyle="1" w:styleId="indent2">
    <w:name w:val="indent2"/>
    <w:basedOn w:val="Normal"/>
    <w:uiPriority w:val="99"/>
    <w:rsid w:val="00E06379"/>
    <w:pPr>
      <w:suppressAutoHyphens/>
      <w:autoSpaceDN w:val="0"/>
      <w:ind w:left="993" w:hanging="567"/>
      <w:textAlignment w:val="baseline"/>
    </w:pPr>
    <w:rPr>
      <w:rFonts w:ascii="Book Antiqua" w:hAnsi="Book Antiqua" w:cs="Book Antiqua"/>
      <w:sz w:val="22"/>
      <w:szCs w:val="22"/>
      <w:lang w:val="en-US"/>
    </w:rPr>
  </w:style>
  <w:style w:type="paragraph" w:customStyle="1" w:styleId="indent3">
    <w:name w:val="indent 3"/>
    <w:basedOn w:val="indent2"/>
    <w:rsid w:val="00E06379"/>
  </w:style>
  <w:style w:type="paragraph" w:styleId="BodyTextIndent2">
    <w:name w:val="Body Text Indent 2"/>
    <w:basedOn w:val="Normal"/>
    <w:link w:val="BodyTextIndent2Char"/>
    <w:rsid w:val="00E06379"/>
    <w:pPr>
      <w:tabs>
        <w:tab w:val="left" w:pos="426"/>
        <w:tab w:val="left" w:pos="1728"/>
        <w:tab w:val="left" w:pos="2448"/>
        <w:tab w:val="left" w:pos="3312"/>
        <w:tab w:val="left" w:pos="4752"/>
        <w:tab w:val="left" w:pos="6768"/>
        <w:tab w:val="left" w:pos="8784"/>
        <w:tab w:val="left" w:pos="10800"/>
      </w:tabs>
      <w:suppressAutoHyphens/>
      <w:autoSpaceDN w:val="0"/>
      <w:spacing w:line="240" w:lineRule="atLeast"/>
      <w:ind w:left="1728" w:hanging="1308"/>
      <w:jc w:val="both"/>
      <w:textAlignment w:val="baseline"/>
    </w:pPr>
    <w:rPr>
      <w:rFonts w:ascii="Book Antiqua" w:hAnsi="Book Antiqua" w:cs="Book Antiqua"/>
      <w:sz w:val="22"/>
      <w:szCs w:val="22"/>
    </w:rPr>
  </w:style>
  <w:style w:type="character" w:customStyle="1" w:styleId="BodyTextIndent2Char">
    <w:name w:val="Body Text Indent 2 Char"/>
    <w:basedOn w:val="DefaultParagraphFont"/>
    <w:link w:val="BodyTextIndent2"/>
    <w:rsid w:val="00E06379"/>
    <w:rPr>
      <w:rFonts w:ascii="Book Antiqua" w:hAnsi="Book Antiqua" w:cs="Book Antiqua"/>
      <w:sz w:val="22"/>
      <w:szCs w:val="22"/>
      <w:lang w:val="en-GB" w:eastAsia="en-US"/>
    </w:rPr>
  </w:style>
  <w:style w:type="paragraph" w:styleId="BodyTextIndent3">
    <w:name w:val="Body Text Indent 3"/>
    <w:basedOn w:val="Normal"/>
    <w:link w:val="BodyTextIndent3Char"/>
    <w:rsid w:val="00E06379"/>
    <w:pPr>
      <w:suppressAutoHyphens/>
      <w:autoSpaceDN w:val="0"/>
      <w:spacing w:line="264" w:lineRule="auto"/>
      <w:ind w:left="1134" w:hanging="708"/>
      <w:jc w:val="both"/>
      <w:textAlignment w:val="baseline"/>
    </w:pPr>
    <w:rPr>
      <w:rFonts w:ascii="Book Antiqua" w:hAnsi="Book Antiqua" w:cs="Book Antiqua"/>
      <w:sz w:val="22"/>
      <w:szCs w:val="22"/>
    </w:rPr>
  </w:style>
  <w:style w:type="character" w:customStyle="1" w:styleId="BodyTextIndent3Char">
    <w:name w:val="Body Text Indent 3 Char"/>
    <w:basedOn w:val="DefaultParagraphFont"/>
    <w:link w:val="BodyTextIndent3"/>
    <w:rsid w:val="00E06379"/>
    <w:rPr>
      <w:rFonts w:ascii="Book Antiqua" w:hAnsi="Book Antiqua" w:cs="Book Antiqua"/>
      <w:sz w:val="22"/>
      <w:szCs w:val="22"/>
      <w:lang w:val="en-GB" w:eastAsia="en-US"/>
    </w:rPr>
  </w:style>
  <w:style w:type="paragraph" w:styleId="BodyText2">
    <w:name w:val="Body Text 2"/>
    <w:basedOn w:val="Normal"/>
    <w:link w:val="BodyText2Char"/>
    <w:rsid w:val="00E06379"/>
    <w:pPr>
      <w:keepLines/>
      <w:suppressAutoHyphens/>
      <w:autoSpaceDE w:val="0"/>
      <w:autoSpaceDN w:val="0"/>
      <w:spacing w:line="240" w:lineRule="atLeast"/>
      <w:jc w:val="both"/>
      <w:textAlignment w:val="baseline"/>
    </w:pPr>
    <w:rPr>
      <w:rFonts w:ascii="Helv" w:hAnsi="Helv" w:cs="Helv"/>
      <w:color w:val="000000"/>
      <w:sz w:val="20"/>
      <w:szCs w:val="20"/>
      <w:lang w:val="en-US"/>
    </w:rPr>
  </w:style>
  <w:style w:type="character" w:customStyle="1" w:styleId="BodyText2Char">
    <w:name w:val="Body Text 2 Char"/>
    <w:basedOn w:val="DefaultParagraphFont"/>
    <w:link w:val="BodyText2"/>
    <w:rsid w:val="00E06379"/>
    <w:rPr>
      <w:rFonts w:ascii="Helv" w:hAnsi="Helv" w:cs="Helv"/>
      <w:color w:val="000000"/>
      <w:lang w:val="en-US" w:eastAsia="en-US"/>
    </w:rPr>
  </w:style>
  <w:style w:type="character" w:customStyle="1" w:styleId="TitleChar">
    <w:name w:val="Title Char"/>
    <w:basedOn w:val="DefaultParagraphFont"/>
    <w:rsid w:val="00E06379"/>
    <w:rPr>
      <w:rFonts w:ascii="Book Antiqua" w:hAnsi="Book Antiqua" w:cs="Book Antiqua"/>
      <w:b/>
      <w:bCs/>
      <w:lang w:val="en-GB"/>
    </w:rPr>
  </w:style>
  <w:style w:type="paragraph" w:styleId="Title">
    <w:name w:val="Title"/>
    <w:basedOn w:val="Normal"/>
    <w:link w:val="TitleChar1"/>
    <w:rsid w:val="00E06379"/>
    <w:pPr>
      <w:tabs>
        <w:tab w:val="left" w:pos="567"/>
      </w:tabs>
      <w:suppressAutoHyphens/>
      <w:autoSpaceDN w:val="0"/>
      <w:ind w:left="567" w:right="-169" w:hanging="567"/>
      <w:jc w:val="center"/>
      <w:textAlignment w:val="baseline"/>
    </w:pPr>
    <w:rPr>
      <w:rFonts w:ascii="Book Antiqua" w:hAnsi="Book Antiqua" w:cs="Book Antiqua"/>
      <w:b/>
      <w:bCs/>
      <w:sz w:val="20"/>
      <w:szCs w:val="20"/>
      <w:lang w:eastAsia="en-IE"/>
    </w:rPr>
  </w:style>
  <w:style w:type="character" w:customStyle="1" w:styleId="TitleChar1">
    <w:name w:val="Title Char1"/>
    <w:basedOn w:val="DefaultParagraphFont"/>
    <w:link w:val="Title"/>
    <w:rsid w:val="00E06379"/>
    <w:rPr>
      <w:rFonts w:ascii="Book Antiqua" w:hAnsi="Book Antiqua" w:cs="Book Antiqua"/>
      <w:b/>
      <w:bCs/>
      <w:lang w:val="en-GB"/>
    </w:rPr>
  </w:style>
  <w:style w:type="paragraph" w:styleId="BodyText">
    <w:name w:val="Body Text"/>
    <w:basedOn w:val="Normal"/>
    <w:link w:val="BodyTextChar"/>
    <w:uiPriority w:val="1"/>
    <w:qFormat/>
    <w:rsid w:val="00E06379"/>
    <w:pPr>
      <w:suppressAutoHyphens/>
      <w:autoSpaceDN w:val="0"/>
      <w:ind w:right="-169"/>
      <w:jc w:val="both"/>
      <w:textAlignment w:val="baseline"/>
    </w:pPr>
  </w:style>
  <w:style w:type="character" w:customStyle="1" w:styleId="BodyTextChar">
    <w:name w:val="Body Text Char"/>
    <w:basedOn w:val="DefaultParagraphFont"/>
    <w:link w:val="BodyText"/>
    <w:uiPriority w:val="1"/>
    <w:rsid w:val="00E06379"/>
    <w:rPr>
      <w:sz w:val="24"/>
      <w:szCs w:val="24"/>
      <w:lang w:val="en-GB" w:eastAsia="en-US"/>
    </w:rPr>
  </w:style>
  <w:style w:type="paragraph" w:customStyle="1" w:styleId="ITTBullet">
    <w:name w:val="ITTBullet"/>
    <w:basedOn w:val="Normal"/>
    <w:rsid w:val="00E06379"/>
    <w:pPr>
      <w:numPr>
        <w:numId w:val="9"/>
      </w:numPr>
      <w:suppressAutoHyphens/>
      <w:autoSpaceDN w:val="0"/>
      <w:spacing w:before="120" w:line="288" w:lineRule="auto"/>
      <w:textAlignment w:val="baseline"/>
    </w:pPr>
    <w:rPr>
      <w:rFonts w:ascii="Arial" w:hAnsi="Arial" w:cs="Arial"/>
      <w:sz w:val="22"/>
      <w:szCs w:val="22"/>
    </w:rPr>
  </w:style>
  <w:style w:type="character" w:customStyle="1" w:styleId="BalloonTextChar">
    <w:name w:val="Balloon Text Char"/>
    <w:basedOn w:val="DefaultParagraphFont"/>
    <w:uiPriority w:val="99"/>
    <w:rsid w:val="00E06379"/>
    <w:rPr>
      <w:rFonts w:ascii="Tahoma" w:hAnsi="Tahoma" w:cs="Tahoma"/>
      <w:sz w:val="16"/>
      <w:szCs w:val="16"/>
      <w:lang w:val="en-GB"/>
    </w:rPr>
  </w:style>
  <w:style w:type="character" w:customStyle="1" w:styleId="BalloonTextChar1">
    <w:name w:val="Balloon Text Char1"/>
    <w:basedOn w:val="DefaultParagraphFont"/>
    <w:link w:val="BalloonText"/>
    <w:rsid w:val="00F33BBB"/>
    <w:rPr>
      <w:rFonts w:ascii="Tahoma" w:hAnsi="Tahoma" w:cs="Tahoma"/>
      <w:sz w:val="22"/>
      <w:szCs w:val="16"/>
      <w:lang w:val="en-GB" w:eastAsia="en-US"/>
    </w:rPr>
  </w:style>
  <w:style w:type="character" w:customStyle="1" w:styleId="DocumentMapChar">
    <w:name w:val="Document Map Char"/>
    <w:basedOn w:val="DefaultParagraphFont"/>
    <w:rsid w:val="00E06379"/>
    <w:rPr>
      <w:rFonts w:ascii="Tahoma" w:hAnsi="Tahoma" w:cs="Tahoma"/>
      <w:shd w:val="clear" w:color="auto" w:fill="000080"/>
      <w:lang w:val="en-GB"/>
    </w:rPr>
  </w:style>
  <w:style w:type="paragraph" w:styleId="DocumentMap">
    <w:name w:val="Document Map"/>
    <w:basedOn w:val="Normal"/>
    <w:link w:val="DocumentMapChar1"/>
    <w:rsid w:val="00E06379"/>
    <w:pPr>
      <w:shd w:val="clear" w:color="auto" w:fill="000080"/>
      <w:suppressAutoHyphens/>
      <w:autoSpaceDN w:val="0"/>
      <w:textAlignment w:val="baseline"/>
    </w:pPr>
    <w:rPr>
      <w:rFonts w:ascii="Tahoma" w:hAnsi="Tahoma" w:cs="Tahoma"/>
      <w:sz w:val="20"/>
      <w:szCs w:val="20"/>
      <w:lang w:eastAsia="en-IE"/>
    </w:rPr>
  </w:style>
  <w:style w:type="character" w:customStyle="1" w:styleId="DocumentMapChar1">
    <w:name w:val="Document Map Char1"/>
    <w:basedOn w:val="DefaultParagraphFont"/>
    <w:link w:val="DocumentMap"/>
    <w:rsid w:val="00E06379"/>
    <w:rPr>
      <w:rFonts w:ascii="Tahoma" w:hAnsi="Tahoma" w:cs="Tahoma"/>
      <w:shd w:val="clear" w:color="auto" w:fill="000080"/>
      <w:lang w:val="en-GB"/>
    </w:rPr>
  </w:style>
  <w:style w:type="paragraph" w:customStyle="1" w:styleId="TableHeading">
    <w:name w:val="Table Heading"/>
    <w:basedOn w:val="Normal"/>
    <w:rsid w:val="00E06379"/>
    <w:pPr>
      <w:widowControl w:val="0"/>
      <w:suppressLineNumbers/>
      <w:suppressAutoHyphens/>
      <w:autoSpaceDN w:val="0"/>
      <w:jc w:val="center"/>
      <w:textAlignment w:val="baseline"/>
    </w:pPr>
    <w:rPr>
      <w:b/>
      <w:bCs/>
      <w:lang w:eastAsia="ar-SA"/>
    </w:rPr>
  </w:style>
  <w:style w:type="character" w:customStyle="1" w:styleId="Level1">
    <w:name w:val="Level1"/>
    <w:rsid w:val="00E06379"/>
    <w:rPr>
      <w:rFonts w:cs="Times New Roman"/>
    </w:rPr>
  </w:style>
  <w:style w:type="character" w:customStyle="1" w:styleId="DeltaViewDeletion">
    <w:name w:val="DeltaView Deletion"/>
    <w:rsid w:val="00E06379"/>
    <w:rPr>
      <w:rFonts w:cs="Times New Roman"/>
      <w:strike/>
      <w:spacing w:val="0"/>
    </w:rPr>
  </w:style>
  <w:style w:type="paragraph" w:customStyle="1" w:styleId="Level10">
    <w:name w:val="Level 1"/>
    <w:basedOn w:val="Normal"/>
    <w:next w:val="Normal"/>
    <w:rsid w:val="00E06379"/>
    <w:pPr>
      <w:keepNext/>
      <w:suppressAutoHyphens/>
      <w:autoSpaceDN w:val="0"/>
      <w:spacing w:after="240"/>
      <w:jc w:val="both"/>
      <w:textAlignment w:val="baseline"/>
    </w:pPr>
    <w:rPr>
      <w:b/>
      <w:bCs/>
      <w:smallCaps/>
      <w:sz w:val="22"/>
      <w:szCs w:val="22"/>
    </w:rPr>
  </w:style>
  <w:style w:type="paragraph" w:customStyle="1" w:styleId="Level2">
    <w:name w:val="Level 2"/>
    <w:basedOn w:val="Normal"/>
    <w:next w:val="Normal"/>
    <w:rsid w:val="00E06379"/>
    <w:pPr>
      <w:suppressAutoHyphens/>
      <w:autoSpaceDN w:val="0"/>
      <w:spacing w:after="240"/>
      <w:jc w:val="both"/>
      <w:textAlignment w:val="baseline"/>
    </w:pPr>
    <w:rPr>
      <w:sz w:val="22"/>
      <w:szCs w:val="22"/>
    </w:rPr>
  </w:style>
  <w:style w:type="paragraph" w:customStyle="1" w:styleId="Level3">
    <w:name w:val="Level 3"/>
    <w:basedOn w:val="Normal"/>
    <w:next w:val="Normal"/>
    <w:rsid w:val="00E06379"/>
    <w:pPr>
      <w:suppressAutoHyphens/>
      <w:autoSpaceDN w:val="0"/>
      <w:spacing w:after="240"/>
      <w:jc w:val="both"/>
      <w:textAlignment w:val="baseline"/>
    </w:pPr>
    <w:rPr>
      <w:sz w:val="22"/>
      <w:szCs w:val="22"/>
    </w:rPr>
  </w:style>
  <w:style w:type="paragraph" w:customStyle="1" w:styleId="Level4">
    <w:name w:val="Level 4"/>
    <w:basedOn w:val="Normal"/>
    <w:next w:val="Normal"/>
    <w:rsid w:val="00E06379"/>
    <w:pPr>
      <w:suppressAutoHyphens/>
      <w:autoSpaceDN w:val="0"/>
      <w:spacing w:after="240"/>
      <w:jc w:val="both"/>
      <w:textAlignment w:val="baseline"/>
    </w:pPr>
    <w:rPr>
      <w:sz w:val="22"/>
      <w:szCs w:val="22"/>
    </w:rPr>
  </w:style>
  <w:style w:type="paragraph" w:customStyle="1" w:styleId="Level5">
    <w:name w:val="Level 5"/>
    <w:basedOn w:val="Normal"/>
    <w:next w:val="Normal"/>
    <w:rsid w:val="00E06379"/>
    <w:pPr>
      <w:numPr>
        <w:numId w:val="11"/>
      </w:numPr>
      <w:suppressAutoHyphens/>
      <w:autoSpaceDN w:val="0"/>
      <w:spacing w:after="240"/>
      <w:jc w:val="both"/>
      <w:textAlignment w:val="baseline"/>
    </w:pPr>
    <w:rPr>
      <w:sz w:val="22"/>
      <w:szCs w:val="22"/>
    </w:rPr>
  </w:style>
  <w:style w:type="character" w:customStyle="1" w:styleId="DeltaViewInsertion">
    <w:name w:val="DeltaView Insertion"/>
    <w:rsid w:val="00E06379"/>
    <w:rPr>
      <w:rFonts w:cs="Times New Roman"/>
      <w:color w:val="0000FF"/>
      <w:spacing w:val="0"/>
      <w:u w:val="double"/>
    </w:rPr>
  </w:style>
  <w:style w:type="paragraph" w:customStyle="1" w:styleId="Dot2Red">
    <w:name w:val="Dot 2 Red"/>
    <w:basedOn w:val="Normal"/>
    <w:rsid w:val="00E06379"/>
    <w:pPr>
      <w:widowControl w:val="0"/>
      <w:numPr>
        <w:numId w:val="12"/>
      </w:numPr>
      <w:suppressAutoHyphens/>
      <w:autoSpaceDN w:val="0"/>
      <w:spacing w:after="120" w:line="228" w:lineRule="auto"/>
      <w:jc w:val="both"/>
      <w:textAlignment w:val="baseline"/>
    </w:pPr>
    <w:rPr>
      <w:rFonts w:ascii="Palatino" w:hAnsi="Palatino" w:cs="Palatino"/>
      <w:sz w:val="22"/>
      <w:szCs w:val="22"/>
      <w:lang w:val="en-IE"/>
    </w:rPr>
  </w:style>
  <w:style w:type="paragraph" w:styleId="ListBullet">
    <w:name w:val="List Bullet"/>
    <w:basedOn w:val="Normal"/>
    <w:autoRedefine/>
    <w:rsid w:val="00E06379"/>
    <w:pPr>
      <w:numPr>
        <w:numId w:val="10"/>
      </w:numPr>
      <w:suppressAutoHyphens/>
      <w:autoSpaceDN w:val="0"/>
      <w:spacing w:after="120"/>
      <w:textAlignment w:val="baseline"/>
    </w:pPr>
    <w:rPr>
      <w:sz w:val="22"/>
      <w:szCs w:val="22"/>
      <w:lang w:val="en-IE" w:eastAsia="ar-SA"/>
    </w:rPr>
  </w:style>
  <w:style w:type="paragraph" w:customStyle="1" w:styleId="TableH">
    <w:name w:val="TableH"/>
    <w:basedOn w:val="Normal"/>
    <w:rsid w:val="00E06379"/>
    <w:pPr>
      <w:suppressAutoHyphens/>
      <w:autoSpaceDN w:val="0"/>
      <w:spacing w:before="80" w:after="80"/>
      <w:jc w:val="center"/>
      <w:textAlignment w:val="baseline"/>
    </w:pPr>
    <w:rPr>
      <w:rFonts w:ascii="Arial" w:hAnsi="Arial" w:cs="Arial"/>
      <w:b/>
      <w:bCs/>
      <w:color w:val="FFFFFF"/>
      <w:sz w:val="20"/>
      <w:szCs w:val="20"/>
    </w:rPr>
  </w:style>
  <w:style w:type="paragraph" w:customStyle="1" w:styleId="TableT">
    <w:name w:val="TableT"/>
    <w:basedOn w:val="Normal"/>
    <w:rsid w:val="00E06379"/>
    <w:pPr>
      <w:numPr>
        <w:numId w:val="13"/>
      </w:numPr>
      <w:suppressAutoHyphens/>
      <w:autoSpaceDN w:val="0"/>
      <w:spacing w:before="40" w:after="40"/>
      <w:textAlignment w:val="baseline"/>
    </w:pPr>
    <w:rPr>
      <w:rFonts w:ascii="Arial" w:hAnsi="Arial" w:cs="Arial"/>
      <w:sz w:val="22"/>
      <w:szCs w:val="22"/>
    </w:rPr>
  </w:style>
  <w:style w:type="paragraph" w:styleId="List3">
    <w:name w:val="List 3"/>
    <w:basedOn w:val="List"/>
    <w:rsid w:val="00E06379"/>
    <w:pPr>
      <w:tabs>
        <w:tab w:val="clear" w:pos="-1080"/>
        <w:tab w:val="clear" w:pos="-360"/>
        <w:tab w:val="left" w:pos="2160"/>
      </w:tabs>
      <w:ind w:left="2160"/>
    </w:pPr>
  </w:style>
  <w:style w:type="paragraph" w:styleId="List">
    <w:name w:val="List"/>
    <w:basedOn w:val="Normal"/>
    <w:rsid w:val="00E06379"/>
    <w:pPr>
      <w:numPr>
        <w:numId w:val="14"/>
      </w:numPr>
      <w:tabs>
        <w:tab w:val="left" w:pos="-1080"/>
        <w:tab w:val="left" w:pos="-360"/>
      </w:tabs>
      <w:suppressAutoHyphens/>
      <w:autoSpaceDN w:val="0"/>
      <w:spacing w:after="120"/>
      <w:textAlignment w:val="baseline"/>
    </w:pPr>
    <w:rPr>
      <w:sz w:val="22"/>
      <w:szCs w:val="22"/>
      <w:lang w:val="en-IE" w:eastAsia="ar-SA"/>
    </w:rPr>
  </w:style>
  <w:style w:type="paragraph" w:customStyle="1" w:styleId="ASM3">
    <w:name w:val="ASM3"/>
    <w:basedOn w:val="Normal"/>
    <w:rsid w:val="00E06379"/>
    <w:pPr>
      <w:suppressAutoHyphens/>
      <w:autoSpaceDN w:val="0"/>
      <w:spacing w:after="240"/>
      <w:jc w:val="both"/>
      <w:textAlignment w:val="baseline"/>
      <w:outlineLvl w:val="2"/>
    </w:pPr>
    <w:rPr>
      <w:lang w:eastAsia="en-GB"/>
    </w:rPr>
  </w:style>
  <w:style w:type="paragraph" w:customStyle="1" w:styleId="ASM2">
    <w:name w:val="ASM2"/>
    <w:basedOn w:val="Normal"/>
    <w:rsid w:val="00E06379"/>
    <w:pPr>
      <w:numPr>
        <w:numId w:val="15"/>
      </w:numPr>
      <w:suppressAutoHyphens/>
      <w:autoSpaceDN w:val="0"/>
      <w:spacing w:after="240"/>
      <w:jc w:val="both"/>
      <w:textAlignment w:val="baseline"/>
      <w:outlineLvl w:val="1"/>
    </w:pPr>
    <w:rPr>
      <w:lang w:eastAsia="en-GB"/>
    </w:rPr>
  </w:style>
  <w:style w:type="character" w:customStyle="1" w:styleId="FootnoteTextChar1">
    <w:name w:val="Footnote Text Char1"/>
    <w:basedOn w:val="DefaultParagraphFont"/>
    <w:rsid w:val="00E06379"/>
    <w:rPr>
      <w:rFonts w:ascii="Times New Roman" w:eastAsia="Times New Roman" w:hAnsi="Times New Roman" w:cs="Times New Roman"/>
      <w:sz w:val="20"/>
      <w:szCs w:val="20"/>
      <w:lang w:val="en-GB" w:eastAsia="en-IE"/>
    </w:rPr>
  </w:style>
  <w:style w:type="character" w:customStyle="1" w:styleId="CommentTextChar1">
    <w:name w:val="Comment Text Char1"/>
    <w:basedOn w:val="DefaultParagraphFont"/>
    <w:rsid w:val="00E06379"/>
    <w:rPr>
      <w:rFonts w:ascii="Times New Roman" w:eastAsia="Times New Roman" w:hAnsi="Times New Roman" w:cs="Times New Roman"/>
      <w:sz w:val="20"/>
      <w:szCs w:val="20"/>
      <w:lang w:val="en-GB" w:eastAsia="en-IE"/>
    </w:rPr>
  </w:style>
  <w:style w:type="character" w:customStyle="1" w:styleId="CommentSubjectChar">
    <w:name w:val="Comment Subject Char"/>
    <w:basedOn w:val="CommentTextChar"/>
    <w:uiPriority w:val="99"/>
    <w:rsid w:val="00E06379"/>
    <w:rPr>
      <w:rFonts w:eastAsia="MS Mincho"/>
      <w:lang w:val="en-GB" w:eastAsia="ja-JP"/>
    </w:rPr>
  </w:style>
  <w:style w:type="character" w:customStyle="1" w:styleId="CommentSubjectChar1">
    <w:name w:val="Comment Subject Char1"/>
    <w:basedOn w:val="CommentTextChar1"/>
    <w:link w:val="CommentSubject"/>
    <w:rsid w:val="00E06379"/>
    <w:rPr>
      <w:rFonts w:ascii="Times New Roman" w:eastAsia="Times New Roman" w:hAnsi="Times New Roman" w:cs="Times New Roman"/>
      <w:b/>
      <w:bCs/>
      <w:sz w:val="20"/>
      <w:szCs w:val="20"/>
      <w:lang w:val="en-GB" w:eastAsia="en-US"/>
    </w:rPr>
  </w:style>
  <w:style w:type="paragraph" w:styleId="TOC1">
    <w:name w:val="toc 1"/>
    <w:basedOn w:val="Normal"/>
    <w:next w:val="Normal"/>
    <w:autoRedefine/>
    <w:uiPriority w:val="39"/>
    <w:rsid w:val="0096767B"/>
    <w:pPr>
      <w:tabs>
        <w:tab w:val="right" w:leader="dot" w:pos="9061"/>
      </w:tabs>
      <w:suppressAutoHyphens/>
      <w:autoSpaceDN w:val="0"/>
      <w:textAlignment w:val="baseline"/>
    </w:pPr>
    <w:rPr>
      <w:rFonts w:ascii="Franklin Gothic Book" w:hAnsi="Franklin Gothic Book"/>
    </w:rPr>
  </w:style>
  <w:style w:type="paragraph" w:customStyle="1" w:styleId="DefaultText">
    <w:name w:val="Default Text"/>
    <w:basedOn w:val="Normal"/>
    <w:rsid w:val="00E06379"/>
    <w:pPr>
      <w:suppressAutoHyphens/>
      <w:overflowPunct w:val="0"/>
      <w:autoSpaceDE w:val="0"/>
      <w:autoSpaceDN w:val="0"/>
      <w:textAlignment w:val="baseline"/>
    </w:pPr>
  </w:style>
  <w:style w:type="paragraph" w:customStyle="1" w:styleId="BodyText11pt">
    <w:name w:val="Body Text + 11 pt"/>
    <w:basedOn w:val="Normal"/>
    <w:rsid w:val="00E06379"/>
    <w:pPr>
      <w:suppressAutoHyphens/>
      <w:autoSpaceDN w:val="0"/>
      <w:textAlignment w:val="baseline"/>
    </w:pPr>
    <w:rPr>
      <w:sz w:val="22"/>
      <w:szCs w:val="22"/>
    </w:rPr>
  </w:style>
  <w:style w:type="paragraph" w:customStyle="1" w:styleId="MFNumLev1">
    <w:name w:val="MFNumLev1"/>
    <w:rsid w:val="00E06379"/>
    <w:pPr>
      <w:keepNext/>
      <w:suppressAutoHyphens/>
      <w:autoSpaceDN w:val="0"/>
      <w:spacing w:after="240"/>
      <w:jc w:val="both"/>
      <w:textAlignment w:val="baseline"/>
      <w:outlineLvl w:val="0"/>
    </w:pPr>
    <w:rPr>
      <w:rFonts w:ascii="Verdana" w:hAnsi="Verdana" w:cs="Verdana"/>
      <w:b/>
      <w:bCs/>
      <w:lang w:eastAsia="en-US"/>
    </w:rPr>
  </w:style>
  <w:style w:type="paragraph" w:customStyle="1" w:styleId="MFNumLev2">
    <w:name w:val="MFNumLev2"/>
    <w:basedOn w:val="MFNumLev1"/>
    <w:rsid w:val="00E06379"/>
    <w:pPr>
      <w:keepNext w:val="0"/>
      <w:tabs>
        <w:tab w:val="left" w:pos="720"/>
        <w:tab w:val="left" w:pos="1440"/>
      </w:tabs>
      <w:ind w:left="1440" w:hanging="360"/>
      <w:outlineLvl w:val="1"/>
    </w:pPr>
    <w:rPr>
      <w:b w:val="0"/>
      <w:bCs w:val="0"/>
    </w:rPr>
  </w:style>
  <w:style w:type="paragraph" w:customStyle="1" w:styleId="MFNumLev3">
    <w:name w:val="MFNumLev3"/>
    <w:basedOn w:val="MFNumLev2"/>
    <w:rsid w:val="00E06379"/>
    <w:pPr>
      <w:tabs>
        <w:tab w:val="clear" w:pos="720"/>
        <w:tab w:val="clear" w:pos="1440"/>
        <w:tab w:val="left" w:pos="2160"/>
      </w:tabs>
      <w:ind w:left="2160"/>
      <w:outlineLvl w:val="2"/>
    </w:pPr>
  </w:style>
  <w:style w:type="paragraph" w:customStyle="1" w:styleId="MFNumLev4">
    <w:name w:val="MFNumLev4"/>
    <w:basedOn w:val="MFNumLev2"/>
    <w:rsid w:val="00E06379"/>
    <w:pPr>
      <w:numPr>
        <w:numId w:val="16"/>
      </w:numPr>
      <w:tabs>
        <w:tab w:val="clear" w:pos="720"/>
        <w:tab w:val="clear" w:pos="1440"/>
        <w:tab w:val="left" w:pos="2160"/>
        <w:tab w:val="left" w:pos="2880"/>
        <w:tab w:val="left" w:pos="3600"/>
      </w:tabs>
      <w:outlineLvl w:val="3"/>
    </w:pPr>
  </w:style>
  <w:style w:type="numbering" w:customStyle="1" w:styleId="WWOutlineListStyle1">
    <w:name w:val="WW_OutlineListStyle_1"/>
    <w:basedOn w:val="NoList"/>
    <w:rsid w:val="00E06379"/>
    <w:pPr>
      <w:numPr>
        <w:numId w:val="7"/>
      </w:numPr>
    </w:pPr>
  </w:style>
  <w:style w:type="numbering" w:customStyle="1" w:styleId="WWOutlineListStyle">
    <w:name w:val="WW_OutlineListStyle"/>
    <w:basedOn w:val="NoList"/>
    <w:rsid w:val="00E06379"/>
    <w:pPr>
      <w:numPr>
        <w:numId w:val="8"/>
      </w:numPr>
    </w:pPr>
  </w:style>
  <w:style w:type="numbering" w:customStyle="1" w:styleId="LFO3">
    <w:name w:val="LFO3"/>
    <w:basedOn w:val="NoList"/>
    <w:rsid w:val="00E06379"/>
    <w:pPr>
      <w:numPr>
        <w:numId w:val="9"/>
      </w:numPr>
    </w:pPr>
  </w:style>
  <w:style w:type="numbering" w:customStyle="1" w:styleId="LFO6">
    <w:name w:val="LFO6"/>
    <w:basedOn w:val="NoList"/>
    <w:rsid w:val="00E06379"/>
    <w:pPr>
      <w:numPr>
        <w:numId w:val="10"/>
      </w:numPr>
    </w:pPr>
  </w:style>
  <w:style w:type="numbering" w:customStyle="1" w:styleId="LFO8">
    <w:name w:val="LFO8"/>
    <w:basedOn w:val="NoList"/>
    <w:rsid w:val="00E06379"/>
    <w:pPr>
      <w:numPr>
        <w:numId w:val="11"/>
      </w:numPr>
    </w:pPr>
  </w:style>
  <w:style w:type="numbering" w:customStyle="1" w:styleId="LFO9">
    <w:name w:val="LFO9"/>
    <w:basedOn w:val="NoList"/>
    <w:rsid w:val="00E06379"/>
    <w:pPr>
      <w:numPr>
        <w:numId w:val="12"/>
      </w:numPr>
    </w:pPr>
  </w:style>
  <w:style w:type="numbering" w:customStyle="1" w:styleId="LFO10">
    <w:name w:val="LFO10"/>
    <w:basedOn w:val="NoList"/>
    <w:rsid w:val="00E06379"/>
    <w:pPr>
      <w:numPr>
        <w:numId w:val="13"/>
      </w:numPr>
    </w:pPr>
  </w:style>
  <w:style w:type="numbering" w:customStyle="1" w:styleId="LFO13">
    <w:name w:val="LFO13"/>
    <w:basedOn w:val="NoList"/>
    <w:rsid w:val="00E06379"/>
    <w:pPr>
      <w:numPr>
        <w:numId w:val="14"/>
      </w:numPr>
    </w:pPr>
  </w:style>
  <w:style w:type="numbering" w:customStyle="1" w:styleId="LFO14">
    <w:name w:val="LFO14"/>
    <w:basedOn w:val="NoList"/>
    <w:rsid w:val="00E06379"/>
    <w:pPr>
      <w:numPr>
        <w:numId w:val="15"/>
      </w:numPr>
    </w:pPr>
  </w:style>
  <w:style w:type="numbering" w:customStyle="1" w:styleId="LFO30">
    <w:name w:val="LFO30"/>
    <w:basedOn w:val="NoList"/>
    <w:rsid w:val="00E06379"/>
    <w:pPr>
      <w:numPr>
        <w:numId w:val="16"/>
      </w:numPr>
    </w:pPr>
  </w:style>
  <w:style w:type="character" w:styleId="FollowedHyperlink">
    <w:name w:val="FollowedHyperlink"/>
    <w:basedOn w:val="DefaultParagraphFont"/>
    <w:uiPriority w:val="99"/>
    <w:semiHidden/>
    <w:unhideWhenUsed/>
    <w:rsid w:val="00794F47"/>
    <w:rPr>
      <w:color w:val="954F72" w:themeColor="followedHyperlink"/>
      <w:u w:val="single"/>
    </w:rPr>
  </w:style>
  <w:style w:type="table" w:customStyle="1" w:styleId="TableGrid1">
    <w:name w:val="Table Grid1"/>
    <w:basedOn w:val="TableNormal"/>
    <w:uiPriority w:val="59"/>
    <w:rsid w:val="00DF0973"/>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
    <w:name w:val="Standard1"/>
    <w:basedOn w:val="Normal"/>
    <w:rsid w:val="008E2701"/>
    <w:pPr>
      <w:spacing w:before="60" w:after="60"/>
    </w:pPr>
    <w:rPr>
      <w:rFonts w:ascii="Arial" w:hAnsi="Arial"/>
      <w:sz w:val="20"/>
      <w:szCs w:val="20"/>
      <w:lang w:val="en-US"/>
    </w:rPr>
  </w:style>
  <w:style w:type="paragraph" w:customStyle="1" w:styleId="footnotedescription">
    <w:name w:val="footnote description"/>
    <w:next w:val="Normal"/>
    <w:link w:val="footnotedescriptionChar"/>
    <w:hidden/>
    <w:rsid w:val="008E2701"/>
    <w:pPr>
      <w:spacing w:line="273" w:lineRule="auto"/>
    </w:pPr>
    <w:rPr>
      <w:rFonts w:ascii="Arial" w:eastAsia="Arial" w:hAnsi="Arial" w:cs="Arial"/>
      <w:color w:val="000000"/>
      <w:sz w:val="18"/>
      <w:szCs w:val="22"/>
    </w:rPr>
  </w:style>
  <w:style w:type="character" w:customStyle="1" w:styleId="footnotedescriptionChar">
    <w:name w:val="footnote description Char"/>
    <w:link w:val="footnotedescription"/>
    <w:rsid w:val="008E2701"/>
    <w:rPr>
      <w:rFonts w:ascii="Arial" w:eastAsia="Arial" w:hAnsi="Arial" w:cs="Arial"/>
      <w:color w:val="000000"/>
      <w:sz w:val="18"/>
      <w:szCs w:val="22"/>
    </w:rPr>
  </w:style>
  <w:style w:type="character" w:customStyle="1" w:styleId="footnotemark">
    <w:name w:val="footnote mark"/>
    <w:hidden/>
    <w:rsid w:val="008E2701"/>
    <w:rPr>
      <w:rFonts w:ascii="Arial" w:eastAsia="Arial" w:hAnsi="Arial" w:cs="Arial"/>
      <w:color w:val="000000"/>
      <w:sz w:val="18"/>
      <w:vertAlign w:val="superscript"/>
    </w:rPr>
  </w:style>
  <w:style w:type="table" w:customStyle="1" w:styleId="TableGrid0">
    <w:name w:val="TableGrid"/>
    <w:rsid w:val="008E2701"/>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0">
    <w:name w:val="TableGrid1"/>
    <w:rsid w:val="00F33627"/>
    <w:rPr>
      <w:rFonts w:ascii="Calibri" w:hAnsi="Calibri"/>
      <w:sz w:val="22"/>
      <w:szCs w:val="22"/>
    </w:rPr>
    <w:tblPr>
      <w:tblCellMar>
        <w:top w:w="0" w:type="dxa"/>
        <w:left w:w="0" w:type="dxa"/>
        <w:bottom w:w="0" w:type="dxa"/>
        <w:right w:w="0" w:type="dxa"/>
      </w:tblCellMar>
    </w:tblPr>
  </w:style>
  <w:style w:type="character" w:customStyle="1" w:styleId="ListParagraphChar">
    <w:name w:val="List Paragraph Char"/>
    <w:aliases w:val="Subtitle Cover Page Char,Bullit 01 Char,Use Case List Paragraph Char,lp1 Char,igunore Char"/>
    <w:basedOn w:val="DefaultParagraphFont"/>
    <w:link w:val="ListParagraph"/>
    <w:uiPriority w:val="34"/>
    <w:locked/>
    <w:rsid w:val="00450E32"/>
    <w:rPr>
      <w:sz w:val="24"/>
      <w:szCs w:val="24"/>
      <w:lang w:val="en-GB" w:eastAsia="en-US"/>
    </w:rPr>
  </w:style>
  <w:style w:type="character" w:customStyle="1" w:styleId="tgc">
    <w:name w:val="_tgc"/>
    <w:basedOn w:val="DefaultParagraphFont"/>
    <w:rsid w:val="006C4372"/>
  </w:style>
  <w:style w:type="character" w:styleId="Strong">
    <w:name w:val="Strong"/>
    <w:basedOn w:val="DefaultParagraphFont"/>
    <w:uiPriority w:val="22"/>
    <w:qFormat/>
    <w:rsid w:val="00F3124E"/>
    <w:rPr>
      <w:b/>
      <w:bCs/>
    </w:rPr>
  </w:style>
  <w:style w:type="character" w:styleId="PlaceholderText">
    <w:name w:val="Placeholder Text"/>
    <w:basedOn w:val="DefaultParagraphFont"/>
    <w:uiPriority w:val="99"/>
    <w:rsid w:val="00F151BF"/>
    <w:rPr>
      <w:color w:val="808080"/>
    </w:rPr>
  </w:style>
  <w:style w:type="paragraph" w:styleId="TOCHeading">
    <w:name w:val="TOC Heading"/>
    <w:basedOn w:val="Heading1"/>
    <w:next w:val="Normal"/>
    <w:uiPriority w:val="39"/>
    <w:unhideWhenUsed/>
    <w:qFormat/>
    <w:rsid w:val="00964CFA"/>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customStyle="1" w:styleId="Style1">
    <w:name w:val="Style1"/>
    <w:basedOn w:val="indent1"/>
    <w:link w:val="Style1Char"/>
    <w:qFormat/>
    <w:rsid w:val="006E1404"/>
    <w:pPr>
      <w:numPr>
        <w:numId w:val="18"/>
      </w:numPr>
      <w:spacing w:line="360" w:lineRule="auto"/>
      <w:jc w:val="both"/>
    </w:pPr>
    <w:rPr>
      <w:rFonts w:ascii="Times New Roman" w:hAnsi="Times New Roman" w:cs="Times New Roman"/>
      <w:b/>
      <w:bCs/>
      <w:sz w:val="24"/>
      <w:szCs w:val="24"/>
    </w:rPr>
  </w:style>
  <w:style w:type="character" w:customStyle="1" w:styleId="indent1Char">
    <w:name w:val="indent1 Char"/>
    <w:basedOn w:val="DefaultParagraphFont"/>
    <w:link w:val="indent1"/>
    <w:rsid w:val="006E1404"/>
    <w:rPr>
      <w:rFonts w:ascii="Book Antiqua" w:hAnsi="Book Antiqua" w:cs="Book Antiqua"/>
      <w:sz w:val="22"/>
      <w:szCs w:val="22"/>
      <w:lang w:val="en-US" w:eastAsia="en-US"/>
    </w:rPr>
  </w:style>
  <w:style w:type="character" w:customStyle="1" w:styleId="Style1Char">
    <w:name w:val="Style1 Char"/>
    <w:basedOn w:val="indent1Char"/>
    <w:link w:val="Style1"/>
    <w:rsid w:val="006E1404"/>
    <w:rPr>
      <w:rFonts w:ascii="Book Antiqua" w:hAnsi="Book Antiqua" w:cs="Book Antiqua"/>
      <w:b/>
      <w:bCs/>
      <w:sz w:val="24"/>
      <w:szCs w:val="24"/>
      <w:lang w:val="en-US" w:eastAsia="en-US"/>
    </w:rPr>
  </w:style>
  <w:style w:type="paragraph" w:customStyle="1" w:styleId="Bodyclause">
    <w:name w:val="Body  clause"/>
    <w:basedOn w:val="Normal"/>
    <w:next w:val="Heading1"/>
    <w:rsid w:val="00DB75DB"/>
    <w:pPr>
      <w:spacing w:before="120" w:after="120" w:line="300" w:lineRule="atLeast"/>
      <w:ind w:left="720"/>
      <w:jc w:val="both"/>
    </w:pPr>
    <w:rPr>
      <w:sz w:val="22"/>
      <w:szCs w:val="20"/>
    </w:rPr>
  </w:style>
  <w:style w:type="paragraph" w:customStyle="1" w:styleId="Bodysubclause">
    <w:name w:val="Body  sub clause"/>
    <w:basedOn w:val="Normal"/>
    <w:rsid w:val="00DB75DB"/>
    <w:pPr>
      <w:spacing w:before="240" w:after="120" w:line="300" w:lineRule="atLeast"/>
      <w:ind w:left="720"/>
      <w:jc w:val="both"/>
    </w:pPr>
    <w:rPr>
      <w:sz w:val="22"/>
      <w:szCs w:val="20"/>
    </w:rPr>
  </w:style>
  <w:style w:type="paragraph" w:customStyle="1" w:styleId="Definitions">
    <w:name w:val="Definitions"/>
    <w:basedOn w:val="Normal"/>
    <w:rsid w:val="00DB75DB"/>
    <w:pPr>
      <w:tabs>
        <w:tab w:val="left" w:pos="709"/>
      </w:tabs>
      <w:spacing w:after="120" w:line="300" w:lineRule="atLeast"/>
      <w:ind w:left="720"/>
      <w:jc w:val="both"/>
    </w:pPr>
    <w:rPr>
      <w:sz w:val="22"/>
      <w:szCs w:val="20"/>
    </w:rPr>
  </w:style>
  <w:style w:type="paragraph" w:customStyle="1" w:styleId="Sch1styleclause">
    <w:name w:val="Sch  (1style) clause"/>
    <w:basedOn w:val="Normal"/>
    <w:rsid w:val="00DB75DB"/>
    <w:pPr>
      <w:numPr>
        <w:numId w:val="29"/>
      </w:numPr>
      <w:tabs>
        <w:tab w:val="clear" w:pos="720"/>
      </w:tabs>
      <w:spacing w:before="320" w:line="300" w:lineRule="atLeast"/>
      <w:ind w:left="420" w:hanging="420"/>
      <w:jc w:val="both"/>
      <w:outlineLvl w:val="0"/>
    </w:pPr>
    <w:rPr>
      <w:b/>
      <w:smallCaps/>
      <w:sz w:val="22"/>
      <w:szCs w:val="20"/>
    </w:rPr>
  </w:style>
  <w:style w:type="paragraph" w:customStyle="1" w:styleId="Sch1stylesubclause">
    <w:name w:val="Sch  (1style) sub clause"/>
    <w:basedOn w:val="Normal"/>
    <w:rsid w:val="00DB75DB"/>
    <w:pPr>
      <w:numPr>
        <w:ilvl w:val="1"/>
        <w:numId w:val="29"/>
      </w:numPr>
      <w:tabs>
        <w:tab w:val="clear" w:pos="720"/>
      </w:tabs>
      <w:spacing w:before="280" w:after="120" w:line="300" w:lineRule="atLeast"/>
      <w:ind w:left="1140" w:hanging="420"/>
      <w:jc w:val="both"/>
      <w:outlineLvl w:val="1"/>
    </w:pPr>
    <w:rPr>
      <w:color w:val="000000"/>
      <w:sz w:val="22"/>
      <w:szCs w:val="20"/>
    </w:rPr>
  </w:style>
  <w:style w:type="paragraph" w:customStyle="1" w:styleId="Sch1stylepara">
    <w:name w:val="Sch (1style) para"/>
    <w:basedOn w:val="Normal"/>
    <w:rsid w:val="00DB75DB"/>
    <w:pPr>
      <w:numPr>
        <w:ilvl w:val="2"/>
        <w:numId w:val="29"/>
      </w:numPr>
      <w:tabs>
        <w:tab w:val="clear" w:pos="1559"/>
      </w:tabs>
      <w:spacing w:after="120" w:line="300" w:lineRule="atLeast"/>
      <w:ind w:left="2160" w:hanging="720"/>
      <w:jc w:val="both"/>
    </w:pPr>
    <w:rPr>
      <w:sz w:val="22"/>
      <w:szCs w:val="20"/>
    </w:rPr>
  </w:style>
  <w:style w:type="paragraph" w:customStyle="1" w:styleId="Sch1stylesubpara">
    <w:name w:val="Sch (1style) sub para"/>
    <w:basedOn w:val="Heading4"/>
    <w:rsid w:val="00DB75DB"/>
    <w:pPr>
      <w:keepNext w:val="0"/>
      <w:keepLines w:val="0"/>
      <w:numPr>
        <w:ilvl w:val="3"/>
        <w:numId w:val="29"/>
      </w:numPr>
      <w:tabs>
        <w:tab w:val="clear" w:pos="2421"/>
        <w:tab w:val="left" w:pos="2261"/>
      </w:tabs>
      <w:spacing w:before="0" w:after="120" w:line="300" w:lineRule="atLeast"/>
      <w:ind w:left="2880" w:hanging="720"/>
      <w:jc w:val="both"/>
    </w:pPr>
    <w:rPr>
      <w:rFonts w:ascii="Times New Roman" w:eastAsia="Times New Roman" w:hAnsi="Times New Roman" w:cs="Times New Roman"/>
      <w:i w:val="0"/>
      <w:iCs w:val="0"/>
      <w:color w:val="auto"/>
      <w:sz w:val="22"/>
      <w:szCs w:val="20"/>
    </w:rPr>
  </w:style>
  <w:style w:type="paragraph" w:customStyle="1" w:styleId="1Parties">
    <w:name w:val="(1) Parties"/>
    <w:basedOn w:val="Normal"/>
    <w:rsid w:val="00DB75DB"/>
    <w:pPr>
      <w:numPr>
        <w:numId w:val="28"/>
      </w:numPr>
      <w:tabs>
        <w:tab w:val="clear" w:pos="720"/>
      </w:tabs>
      <w:spacing w:before="120" w:after="120" w:line="300" w:lineRule="atLeast"/>
      <w:ind w:left="2138" w:hanging="360"/>
      <w:jc w:val="both"/>
    </w:pPr>
    <w:rPr>
      <w:sz w:val="22"/>
      <w:szCs w:val="20"/>
    </w:rPr>
  </w:style>
  <w:style w:type="paragraph" w:customStyle="1" w:styleId="Scha">
    <w:name w:val="Sch a)"/>
    <w:basedOn w:val="Normal"/>
    <w:rsid w:val="00DB75DB"/>
    <w:pPr>
      <w:numPr>
        <w:ilvl w:val="1"/>
        <w:numId w:val="28"/>
      </w:numPr>
      <w:tabs>
        <w:tab w:val="clear" w:pos="720"/>
      </w:tabs>
      <w:spacing w:line="300" w:lineRule="atLeast"/>
      <w:ind w:left="2858"/>
      <w:jc w:val="both"/>
    </w:pPr>
    <w:rPr>
      <w:sz w:val="22"/>
      <w:szCs w:val="20"/>
    </w:rPr>
  </w:style>
  <w:style w:type="character" w:customStyle="1" w:styleId="Defterm">
    <w:name w:val="Defterm"/>
    <w:rsid w:val="00DB75DB"/>
    <w:rPr>
      <w:b/>
      <w:color w:val="000000"/>
      <w:sz w:val="22"/>
    </w:rPr>
  </w:style>
  <w:style w:type="paragraph" w:customStyle="1" w:styleId="NormalCell">
    <w:name w:val="NormalCell"/>
    <w:basedOn w:val="Normal"/>
    <w:rsid w:val="00DB75DB"/>
    <w:pPr>
      <w:spacing w:before="120" w:after="120" w:line="300" w:lineRule="atLeast"/>
    </w:pPr>
    <w:rPr>
      <w:sz w:val="22"/>
      <w:szCs w:val="20"/>
    </w:rPr>
  </w:style>
  <w:style w:type="character" w:customStyle="1" w:styleId="highlight">
    <w:name w:val="highlight"/>
    <w:basedOn w:val="DefaultParagraphFont"/>
    <w:rsid w:val="00B3141E"/>
  </w:style>
  <w:style w:type="paragraph" w:customStyle="1" w:styleId="Default">
    <w:name w:val="Default"/>
    <w:rsid w:val="00DC4ED3"/>
    <w:pPr>
      <w:autoSpaceDE w:val="0"/>
      <w:autoSpaceDN w:val="0"/>
      <w:adjustRightInd w:val="0"/>
    </w:pPr>
    <w:rPr>
      <w:rFonts w:eastAsiaTheme="minorHAnsi"/>
      <w:color w:val="000000"/>
      <w:sz w:val="24"/>
      <w:szCs w:val="24"/>
      <w:lang w:eastAsia="en-US"/>
    </w:rPr>
  </w:style>
  <w:style w:type="paragraph" w:customStyle="1" w:styleId="TitleClause">
    <w:name w:val="Title Clause"/>
    <w:basedOn w:val="Normal"/>
    <w:rsid w:val="00B74E50"/>
    <w:pPr>
      <w:keepNext/>
      <w:numPr>
        <w:numId w:val="33"/>
      </w:numPr>
      <w:spacing w:before="240" w:after="240" w:line="300" w:lineRule="atLeast"/>
      <w:jc w:val="both"/>
      <w:outlineLvl w:val="0"/>
    </w:pPr>
    <w:rPr>
      <w:rFonts w:ascii="Arial" w:eastAsia="Arial Unicode MS" w:hAnsi="Arial" w:cs="Arial"/>
      <w:b/>
      <w:color w:val="000000"/>
      <w:kern w:val="28"/>
      <w:sz w:val="22"/>
      <w:szCs w:val="20"/>
      <w:lang w:val="en-IE"/>
    </w:rPr>
  </w:style>
  <w:style w:type="paragraph" w:customStyle="1" w:styleId="Untitledsubclause1">
    <w:name w:val="Untitled subclause 1"/>
    <w:basedOn w:val="Normal"/>
    <w:rsid w:val="00B74E50"/>
    <w:pPr>
      <w:numPr>
        <w:ilvl w:val="1"/>
        <w:numId w:val="33"/>
      </w:numPr>
      <w:spacing w:before="280" w:after="120" w:line="300" w:lineRule="atLeast"/>
      <w:jc w:val="both"/>
      <w:outlineLvl w:val="1"/>
    </w:pPr>
    <w:rPr>
      <w:rFonts w:ascii="Arial" w:eastAsia="Arial Unicode MS" w:hAnsi="Arial" w:cs="Arial"/>
      <w:color w:val="000000"/>
      <w:sz w:val="22"/>
      <w:szCs w:val="20"/>
      <w:lang w:val="en-IE"/>
    </w:rPr>
  </w:style>
  <w:style w:type="paragraph" w:customStyle="1" w:styleId="Untitledsubclause2">
    <w:name w:val="Untitled subclause 2"/>
    <w:basedOn w:val="Normal"/>
    <w:rsid w:val="00B74E50"/>
    <w:pPr>
      <w:numPr>
        <w:ilvl w:val="2"/>
        <w:numId w:val="33"/>
      </w:numPr>
      <w:spacing w:after="120" w:line="300" w:lineRule="atLeast"/>
      <w:jc w:val="both"/>
      <w:outlineLvl w:val="2"/>
    </w:pPr>
    <w:rPr>
      <w:rFonts w:ascii="Arial" w:eastAsia="Arial Unicode MS" w:hAnsi="Arial" w:cs="Arial"/>
      <w:color w:val="000000"/>
      <w:sz w:val="22"/>
      <w:szCs w:val="20"/>
      <w:lang w:val="en-IE"/>
    </w:rPr>
  </w:style>
  <w:style w:type="paragraph" w:customStyle="1" w:styleId="Untitledsubclause3">
    <w:name w:val="Untitled subclause 3"/>
    <w:basedOn w:val="Normal"/>
    <w:rsid w:val="00B74E50"/>
    <w:pPr>
      <w:numPr>
        <w:ilvl w:val="3"/>
        <w:numId w:val="33"/>
      </w:numPr>
      <w:tabs>
        <w:tab w:val="clear" w:pos="2419"/>
        <w:tab w:val="left" w:pos="2261"/>
      </w:tabs>
      <w:spacing w:after="120" w:line="300" w:lineRule="atLeast"/>
      <w:ind w:left="2880" w:hanging="720"/>
      <w:jc w:val="both"/>
      <w:outlineLvl w:val="3"/>
    </w:pPr>
    <w:rPr>
      <w:rFonts w:ascii="Arial" w:eastAsia="Arial Unicode MS" w:hAnsi="Arial" w:cs="Arial"/>
      <w:color w:val="000000"/>
      <w:sz w:val="22"/>
      <w:szCs w:val="20"/>
      <w:lang w:val="en-IE"/>
    </w:rPr>
  </w:style>
  <w:style w:type="paragraph" w:customStyle="1" w:styleId="Untitledsubclause4">
    <w:name w:val="Untitled subclause 4"/>
    <w:basedOn w:val="Normal"/>
    <w:rsid w:val="00B74E50"/>
    <w:pPr>
      <w:numPr>
        <w:ilvl w:val="4"/>
        <w:numId w:val="33"/>
      </w:numPr>
      <w:tabs>
        <w:tab w:val="clear" w:pos="2880"/>
      </w:tabs>
      <w:spacing w:after="120" w:line="300" w:lineRule="atLeast"/>
      <w:ind w:left="3960" w:hanging="1080"/>
      <w:jc w:val="both"/>
      <w:outlineLvl w:val="4"/>
    </w:pPr>
    <w:rPr>
      <w:rFonts w:ascii="Arial" w:eastAsia="Arial Unicode MS" w:hAnsi="Arial" w:cs="Arial"/>
      <w:color w:val="000000"/>
      <w:sz w:val="22"/>
      <w:szCs w:val="20"/>
      <w:lang w:val="en-IE"/>
    </w:rPr>
  </w:style>
  <w:style w:type="character" w:styleId="Mention">
    <w:name w:val="Mention"/>
    <w:basedOn w:val="DefaultParagraphFont"/>
    <w:uiPriority w:val="99"/>
    <w:unhideWhenUsed/>
    <w:rsid w:val="00D651DD"/>
    <w:rPr>
      <w:color w:val="2B579A"/>
      <w:shd w:val="clear" w:color="auto" w:fill="E1DFDD"/>
    </w:rPr>
  </w:style>
  <w:style w:type="character" w:styleId="UnresolvedMention">
    <w:name w:val="Unresolved Mention"/>
    <w:basedOn w:val="DefaultParagraphFont"/>
    <w:uiPriority w:val="99"/>
    <w:unhideWhenUsed/>
    <w:rsid w:val="00D651DD"/>
    <w:rPr>
      <w:color w:val="605E5C"/>
      <w:shd w:val="clear" w:color="auto" w:fill="E1DFDD"/>
    </w:rPr>
  </w:style>
  <w:style w:type="paragraph" w:styleId="TOC3">
    <w:name w:val="toc 3"/>
    <w:basedOn w:val="Normal"/>
    <w:next w:val="Normal"/>
    <w:autoRedefine/>
    <w:uiPriority w:val="39"/>
    <w:unhideWhenUsed/>
    <w:rsid w:val="004B39F8"/>
    <w:pPr>
      <w:spacing w:after="100"/>
      <w:ind w:left="480"/>
    </w:pPr>
  </w:style>
  <w:style w:type="paragraph" w:styleId="TOC2">
    <w:name w:val="toc 2"/>
    <w:basedOn w:val="Normal"/>
    <w:next w:val="Normal"/>
    <w:autoRedefine/>
    <w:uiPriority w:val="39"/>
    <w:semiHidden/>
    <w:unhideWhenUsed/>
    <w:rsid w:val="0096767B"/>
    <w:pPr>
      <w:spacing w:after="100"/>
      <w:ind w:left="240"/>
    </w:pPr>
  </w:style>
  <w:style w:type="paragraph" w:customStyle="1" w:styleId="paragraph">
    <w:name w:val="paragraph"/>
    <w:basedOn w:val="Normal"/>
    <w:rsid w:val="00126491"/>
    <w:pPr>
      <w:spacing w:before="100" w:beforeAutospacing="1" w:after="100" w:afterAutospacing="1"/>
    </w:pPr>
    <w:rPr>
      <w:lang w:val="en-IE" w:eastAsia="en-IE"/>
    </w:rPr>
  </w:style>
  <w:style w:type="character" w:customStyle="1" w:styleId="normaltextrun">
    <w:name w:val="normaltextrun"/>
    <w:basedOn w:val="DefaultParagraphFont"/>
    <w:rsid w:val="00126491"/>
  </w:style>
  <w:style w:type="character" w:customStyle="1" w:styleId="eop">
    <w:name w:val="eop"/>
    <w:basedOn w:val="DefaultParagraphFont"/>
    <w:rsid w:val="00126491"/>
  </w:style>
  <w:style w:type="paragraph" w:styleId="NormalWeb">
    <w:name w:val="Normal (Web)"/>
    <w:basedOn w:val="Normal"/>
    <w:uiPriority w:val="99"/>
    <w:unhideWhenUsed/>
    <w:rsid w:val="00D960C7"/>
    <w:pPr>
      <w:spacing w:before="100" w:beforeAutospacing="1" w:after="100" w:afterAutospacing="1"/>
    </w:pPr>
    <w:rPr>
      <w:lang w:val="en-IE" w:eastAsia="en-IE"/>
    </w:rPr>
  </w:style>
  <w:style w:type="character" w:customStyle="1" w:styleId="cf01">
    <w:name w:val="cf01"/>
    <w:basedOn w:val="DefaultParagraphFont"/>
    <w:rsid w:val="00B3450D"/>
    <w:rPr>
      <w:rFonts w:ascii="Segoe UI" w:hAnsi="Segoe UI" w:cs="Segoe UI" w:hint="default"/>
      <w:sz w:val="18"/>
      <w:szCs w:val="18"/>
    </w:rPr>
  </w:style>
  <w:style w:type="table" w:customStyle="1" w:styleId="2">
    <w:name w:val="2"/>
    <w:basedOn w:val="TableNormal"/>
    <w:rsid w:val="00B01599"/>
    <w:pPr>
      <w:pBdr>
        <w:top w:val="none" w:sz="0" w:space="0" w:color="000000"/>
        <w:left w:val="none" w:sz="0" w:space="0" w:color="000000"/>
        <w:bottom w:val="none" w:sz="0" w:space="0" w:color="000000"/>
        <w:right w:val="none" w:sz="0" w:space="0" w:color="000000"/>
        <w:between w:val="none" w:sz="0" w:space="0" w:color="000000"/>
      </w:pBdr>
      <w:jc w:val="both"/>
    </w:pPr>
    <w:rPr>
      <w:rFonts w:ascii="Arial" w:eastAsia="Arial" w:hAnsi="Arial" w:cs="Arial"/>
      <w:color w:val="000000"/>
      <w:lang w:val="en-GB"/>
    </w:rPr>
    <w:tblPr>
      <w:tblStyleRowBandSize w:val="1"/>
      <w:tblStyleColBandSize w:val="1"/>
      <w:tblCellMar>
        <w:left w:w="115" w:type="dxa"/>
        <w:right w:w="115" w:type="dxa"/>
      </w:tblCellMar>
    </w:tblPr>
    <w:tcPr>
      <w:shd w:val="clear" w:color="auto" w:fill="auto"/>
    </w:tcPr>
  </w:style>
  <w:style w:type="table" w:customStyle="1" w:styleId="1">
    <w:name w:val="1"/>
    <w:basedOn w:val="TableNormal"/>
    <w:rsid w:val="00B01599"/>
    <w:pPr>
      <w:pBdr>
        <w:top w:val="none" w:sz="0" w:space="0" w:color="000000"/>
        <w:left w:val="none" w:sz="0" w:space="0" w:color="000000"/>
        <w:bottom w:val="none" w:sz="0" w:space="0" w:color="000000"/>
        <w:right w:val="none" w:sz="0" w:space="0" w:color="000000"/>
        <w:between w:val="none" w:sz="0" w:space="0" w:color="000000"/>
      </w:pBdr>
      <w:jc w:val="both"/>
    </w:pPr>
    <w:rPr>
      <w:rFonts w:ascii="Arial" w:eastAsia="Arial" w:hAnsi="Arial" w:cs="Arial"/>
      <w:color w:val="000000"/>
      <w:lang w:val="en-GB"/>
    </w:rPr>
    <w:tblPr>
      <w:tblStyleRowBandSize w:val="1"/>
      <w:tblStyleColBandSize w:val="1"/>
      <w:tblCellMar>
        <w:left w:w="115" w:type="dxa"/>
        <w:right w:w="115" w:type="dxa"/>
      </w:tblCellMar>
    </w:tblPr>
    <w:tcPr>
      <w:shd w:val="clear" w:color="auto" w:fill="auto"/>
    </w:tcPr>
    <w:tblStylePr w:type="firstRow">
      <w:rPr>
        <w:rFonts w:ascii="Arial" w:eastAsia="Arial" w:hAnsi="Arial" w:cs="Arial"/>
        <w:b/>
        <w:color w:val="000000"/>
        <w:sz w:val="20"/>
        <w:szCs w:val="20"/>
      </w:rPr>
    </w:tblStylePr>
  </w:style>
  <w:style w:type="paragraph" w:customStyle="1" w:styleId="N2">
    <w:name w:val="N2"/>
    <w:basedOn w:val="Heading3"/>
    <w:qFormat/>
    <w:rsid w:val="00B01599"/>
    <w:pPr>
      <w:keepNext w:val="0"/>
      <w:numPr>
        <w:ilvl w:val="2"/>
      </w:numPr>
      <w:tabs>
        <w:tab w:val="clear" w:pos="567"/>
        <w:tab w:val="clear" w:pos="907"/>
        <w:tab w:val="clear" w:pos="1134"/>
        <w:tab w:val="num" w:pos="964"/>
      </w:tabs>
      <w:spacing w:before="0" w:after="240"/>
      <w:ind w:left="1928" w:hanging="964"/>
      <w:jc w:val="both"/>
    </w:pPr>
    <w:rPr>
      <w:rFonts w:ascii="Arial" w:hAnsi="Arial" w:cs="Arial"/>
      <w:b w:val="0"/>
      <w:bCs/>
      <w:iCs w:val="0"/>
      <w:color w:val="000000"/>
      <w:lang w:val="en-IE"/>
    </w:rPr>
  </w:style>
  <w:style w:type="paragraph" w:customStyle="1" w:styleId="Annex">
    <w:name w:val="Annex"/>
    <w:basedOn w:val="Paragraph0"/>
    <w:next w:val="Paragraph0"/>
    <w:qFormat/>
    <w:rsid w:val="00492009"/>
    <w:pPr>
      <w:numPr>
        <w:numId w:val="77"/>
      </w:numPr>
      <w:spacing w:before="240" w:after="240"/>
      <w:ind w:left="0" w:firstLine="0"/>
    </w:pPr>
    <w:rPr>
      <w:b/>
    </w:rPr>
  </w:style>
  <w:style w:type="paragraph" w:customStyle="1" w:styleId="BulletList1">
    <w:name w:val="Bullet List 1"/>
    <w:aliases w:val="Bullet1"/>
    <w:basedOn w:val="Normal"/>
    <w:rsid w:val="00492009"/>
    <w:pPr>
      <w:numPr>
        <w:numId w:val="76"/>
      </w:numPr>
      <w:spacing w:after="240" w:line="300" w:lineRule="atLeast"/>
      <w:jc w:val="both"/>
    </w:pPr>
    <w:rPr>
      <w:rFonts w:ascii="Arial" w:eastAsia="Arial Unicode MS" w:hAnsi="Arial" w:cs="Arial"/>
      <w:color w:val="000000"/>
      <w:kern w:val="2"/>
      <w:sz w:val="22"/>
      <w:szCs w:val="20"/>
      <w14:ligatures w14:val="standardContextual"/>
    </w:rPr>
  </w:style>
  <w:style w:type="paragraph" w:customStyle="1" w:styleId="Paragraph0">
    <w:name w:val="Paragraph"/>
    <w:basedOn w:val="Normal"/>
    <w:link w:val="ParagraphChar"/>
    <w:qFormat/>
    <w:rsid w:val="00492009"/>
    <w:pPr>
      <w:spacing w:after="120" w:line="300" w:lineRule="atLeast"/>
      <w:jc w:val="both"/>
    </w:pPr>
    <w:rPr>
      <w:rFonts w:ascii="Arial" w:eastAsia="Arial Unicode MS" w:hAnsi="Arial" w:cs="Arial"/>
      <w:color w:val="000000"/>
      <w:kern w:val="2"/>
      <w:sz w:val="22"/>
      <w:szCs w:val="20"/>
      <w14:ligatures w14:val="standardContextual"/>
    </w:rPr>
  </w:style>
  <w:style w:type="character" w:customStyle="1" w:styleId="DefTerm0">
    <w:name w:val="DefTerm"/>
    <w:basedOn w:val="DefaultParagraphFont"/>
    <w:uiPriority w:val="1"/>
    <w:qFormat/>
    <w:rsid w:val="00492009"/>
    <w:rPr>
      <w:b/>
      <w:color w:val="000000"/>
    </w:rPr>
  </w:style>
  <w:style w:type="character" w:customStyle="1" w:styleId="ParagraphChar">
    <w:name w:val="Paragraph Char"/>
    <w:basedOn w:val="DefaultParagraphFont"/>
    <w:link w:val="Paragraph0"/>
    <w:rsid w:val="00492009"/>
    <w:rPr>
      <w:rFonts w:ascii="Arial" w:eastAsia="Arial Unicode MS" w:hAnsi="Arial" w:cs="Arial"/>
      <w:color w:val="000000"/>
      <w:kern w:val="2"/>
      <w:sz w:val="22"/>
      <w:lang w:val="en-GB" w:eastAsia="en-US"/>
      <w14:ligatures w14:val="standardContextual"/>
    </w:rPr>
  </w:style>
  <w:style w:type="paragraph" w:customStyle="1" w:styleId="subclause3Bullet2">
    <w:name w:val="subclause 3 Bullet 2"/>
    <w:basedOn w:val="Normal"/>
    <w:qFormat/>
    <w:rsid w:val="00492009"/>
    <w:pPr>
      <w:numPr>
        <w:numId w:val="78"/>
      </w:numPr>
      <w:spacing w:after="120" w:line="300" w:lineRule="atLeast"/>
      <w:ind w:left="2982" w:hanging="357"/>
      <w:jc w:val="both"/>
    </w:pPr>
    <w:rPr>
      <w:rFonts w:ascii="Arial" w:eastAsia="Arial Unicode MS" w:hAnsi="Arial" w:cs="Arial"/>
      <w:color w:val="000000"/>
      <w:kern w:val="2"/>
      <w:sz w:val="22"/>
      <w:szCs w:val="20"/>
      <w14:ligatures w14:val="standardContextual"/>
    </w:rPr>
  </w:style>
  <w:style w:type="paragraph" w:customStyle="1" w:styleId="ScheduleTitleClause">
    <w:name w:val="Schedule Title Clause"/>
    <w:basedOn w:val="Normal"/>
    <w:rsid w:val="00492009"/>
    <w:pPr>
      <w:keepNext/>
      <w:tabs>
        <w:tab w:val="num" w:pos="720"/>
      </w:tabs>
      <w:spacing w:before="240" w:after="240" w:line="300" w:lineRule="atLeast"/>
      <w:ind w:left="720" w:hanging="720"/>
      <w:jc w:val="both"/>
      <w:outlineLvl w:val="0"/>
    </w:pPr>
    <w:rPr>
      <w:rFonts w:ascii="Arial" w:eastAsia="Arial Unicode MS" w:hAnsi="Arial" w:cs="Arial"/>
      <w:b/>
      <w:color w:val="000000"/>
      <w:kern w:val="28"/>
      <w:sz w:val="22"/>
      <w:szCs w:val="20"/>
      <w14:ligatures w14:val="standardContextual"/>
    </w:rPr>
  </w:style>
  <w:style w:type="paragraph" w:customStyle="1" w:styleId="ScheduleUntitledsubclause1">
    <w:name w:val="Schedule Untitled subclause 1"/>
    <w:basedOn w:val="Normal"/>
    <w:rsid w:val="00492009"/>
    <w:pPr>
      <w:tabs>
        <w:tab w:val="num" w:pos="720"/>
      </w:tabs>
      <w:spacing w:before="280" w:after="120" w:line="300" w:lineRule="atLeast"/>
      <w:ind w:left="720" w:hanging="720"/>
      <w:jc w:val="both"/>
      <w:outlineLvl w:val="1"/>
    </w:pPr>
    <w:rPr>
      <w:rFonts w:ascii="Arial" w:eastAsia="Arial Unicode MS" w:hAnsi="Arial" w:cs="Arial"/>
      <w:color w:val="000000"/>
      <w:kern w:val="2"/>
      <w:sz w:val="22"/>
      <w:szCs w:val="20"/>
      <w14:ligatures w14:val="standardContextual"/>
    </w:rPr>
  </w:style>
  <w:style w:type="paragraph" w:customStyle="1" w:styleId="ScheduleUntitledsubclause2">
    <w:name w:val="Schedule Untitled subclause 2"/>
    <w:basedOn w:val="Normal"/>
    <w:rsid w:val="00492009"/>
    <w:pPr>
      <w:tabs>
        <w:tab w:val="num" w:pos="1555"/>
      </w:tabs>
      <w:spacing w:after="120" w:line="300" w:lineRule="atLeast"/>
      <w:ind w:left="1555" w:hanging="561"/>
      <w:jc w:val="both"/>
      <w:outlineLvl w:val="2"/>
    </w:pPr>
    <w:rPr>
      <w:rFonts w:ascii="Arial" w:eastAsia="Arial Unicode MS" w:hAnsi="Arial" w:cs="Arial"/>
      <w:color w:val="000000"/>
      <w:kern w:val="2"/>
      <w:sz w:val="22"/>
      <w:szCs w:val="20"/>
      <w14:ligatures w14:val="standardContextual"/>
    </w:rPr>
  </w:style>
  <w:style w:type="paragraph" w:customStyle="1" w:styleId="ScheduleUntitledsubclause3">
    <w:name w:val="Schedule Untitled subclause 3"/>
    <w:basedOn w:val="Normal"/>
    <w:rsid w:val="00492009"/>
    <w:pPr>
      <w:tabs>
        <w:tab w:val="left" w:pos="2261"/>
        <w:tab w:val="num" w:pos="2419"/>
      </w:tabs>
      <w:spacing w:after="120" w:line="300" w:lineRule="atLeast"/>
      <w:ind w:left="2275" w:hanging="576"/>
      <w:jc w:val="both"/>
      <w:outlineLvl w:val="3"/>
    </w:pPr>
    <w:rPr>
      <w:rFonts w:ascii="Arial" w:eastAsia="Arial Unicode MS" w:hAnsi="Arial" w:cs="Arial"/>
      <w:color w:val="000000"/>
      <w:kern w:val="2"/>
      <w:sz w:val="22"/>
      <w:szCs w:val="20"/>
      <w14:ligatures w14:val="standardContextual"/>
    </w:rPr>
  </w:style>
  <w:style w:type="paragraph" w:customStyle="1" w:styleId="ScheduleUntitledClause">
    <w:name w:val="Schedule Untitled Clause"/>
    <w:basedOn w:val="ScheduleTitleClause"/>
    <w:qFormat/>
    <w:rsid w:val="00492009"/>
    <w:pPr>
      <w:spacing w:before="120"/>
    </w:pPr>
    <w:rPr>
      <w:b w:val="0"/>
    </w:rPr>
  </w:style>
  <w:style w:type="numbering" w:customStyle="1" w:styleId="ClauseListStyle">
    <w:name w:val="ClauseListStyle"/>
    <w:rsid w:val="00492009"/>
    <w:pPr>
      <w:numPr>
        <w:numId w:val="79"/>
      </w:numPr>
    </w:pPr>
  </w:style>
  <w:style w:type="paragraph" w:customStyle="1" w:styleId="xxmsonormal">
    <w:name w:val="x_x_msonormal"/>
    <w:basedOn w:val="Normal"/>
    <w:rsid w:val="00CC0C3B"/>
    <w:pPr>
      <w:spacing w:before="100" w:beforeAutospacing="1" w:after="100" w:afterAutospacing="1"/>
    </w:pPr>
    <w:rPr>
      <w:lang w:eastAsia="en-GB"/>
    </w:rPr>
  </w:style>
  <w:style w:type="character" w:customStyle="1" w:styleId="xxnormaltextrun">
    <w:name w:val="x_x_normaltextrun"/>
    <w:basedOn w:val="DefaultParagraphFont"/>
    <w:rsid w:val="00CC0C3B"/>
  </w:style>
  <w:style w:type="numbering" w:customStyle="1" w:styleId="NoList1">
    <w:name w:val="No List1"/>
    <w:next w:val="NoList"/>
    <w:uiPriority w:val="99"/>
    <w:semiHidden/>
    <w:unhideWhenUsed/>
    <w:rsid w:val="00E938C9"/>
  </w:style>
  <w:style w:type="paragraph" w:customStyle="1" w:styleId="TableParagraph">
    <w:name w:val="Table Paragraph"/>
    <w:basedOn w:val="Normal"/>
    <w:uiPriority w:val="1"/>
    <w:qFormat/>
    <w:rsid w:val="00E938C9"/>
    <w:pPr>
      <w:widowControl w:val="0"/>
      <w:autoSpaceDE w:val="0"/>
      <w:autoSpaceDN w:val="0"/>
      <w:ind w:left="50"/>
    </w:pPr>
    <w:rPr>
      <w:rFonts w:ascii="Calibri" w:eastAsia="Calibri" w:hAnsi="Calibri" w:cs="Calibri"/>
      <w:sz w:val="22"/>
      <w:szCs w:val="22"/>
      <w:lang w:val="en-US"/>
    </w:rPr>
  </w:style>
  <w:style w:type="table" w:customStyle="1" w:styleId="TableGrid2">
    <w:name w:val="Table Grid2"/>
    <w:basedOn w:val="TableNormal"/>
    <w:next w:val="TableGrid"/>
    <w:uiPriority w:val="39"/>
    <w:rsid w:val="00E938C9"/>
    <w:pPr>
      <w:widowControl w:val="0"/>
      <w:autoSpaceDE w:val="0"/>
      <w:autoSpaceDN w:val="0"/>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Arial10ptJustified">
    <w:name w:val="Style Arial 10 pt Justified"/>
    <w:basedOn w:val="Normal"/>
    <w:rsid w:val="00E938C9"/>
    <w:pPr>
      <w:numPr>
        <w:numId w:val="91"/>
      </w:numPr>
      <w:overflowPunct w:val="0"/>
      <w:autoSpaceDE w:val="0"/>
      <w:autoSpaceDN w:val="0"/>
      <w:adjustRightInd w:val="0"/>
      <w:spacing w:before="60" w:after="60"/>
      <w:jc w:val="both"/>
      <w:textAlignment w:val="baseline"/>
    </w:pPr>
    <w:rPr>
      <w:rFonts w:ascii="Arial" w:hAnsi="Arial"/>
      <w:noProof/>
      <w:color w:val="000000"/>
      <w:sz w:val="20"/>
      <w:szCs w:val="20"/>
      <w:lang w:eastAsia="en-IE"/>
    </w:rPr>
  </w:style>
  <w:style w:type="paragraph" w:customStyle="1" w:styleId="Body">
    <w:name w:val="Body"/>
    <w:basedOn w:val="Normal"/>
    <w:rsid w:val="00E938C9"/>
    <w:pPr>
      <w:adjustRightInd w:val="0"/>
      <w:spacing w:after="220" w:line="276" w:lineRule="auto"/>
      <w:jc w:val="both"/>
    </w:pPr>
    <w:rPr>
      <w:rFonts w:ascii="Calibri" w:hAnsi="Calibri"/>
      <w:sz w:val="22"/>
      <w:szCs w:val="22"/>
    </w:rPr>
  </w:style>
  <w:style w:type="paragraph" w:customStyle="1" w:styleId="numbered">
    <w:name w:val="numbered"/>
    <w:basedOn w:val="Normal"/>
    <w:uiPriority w:val="99"/>
    <w:rsid w:val="00E938C9"/>
    <w:pPr>
      <w:spacing w:before="100" w:beforeAutospacing="1" w:after="100" w:afterAutospacing="1"/>
    </w:pPr>
    <w:rPr>
      <w:rFonts w:eastAsia="Calibri"/>
      <w:lang w:val="en-IE" w:eastAsia="en-IE"/>
    </w:rPr>
  </w:style>
  <w:style w:type="character" w:customStyle="1" w:styleId="contentcontrolboundarysink">
    <w:name w:val="contentcontrolboundarysink"/>
    <w:basedOn w:val="DefaultParagraphFont"/>
    <w:rsid w:val="00E938C9"/>
  </w:style>
  <w:style w:type="paragraph" w:styleId="NoSpacing">
    <w:name w:val="No Spacing"/>
    <w:uiPriority w:val="1"/>
    <w:qFormat/>
    <w:rsid w:val="00E938C9"/>
    <w:pPr>
      <w:widowControl w:val="0"/>
      <w:autoSpaceDE w:val="0"/>
      <w:autoSpaceDN w:val="0"/>
    </w:pPr>
    <w:rPr>
      <w:rFonts w:ascii="Calibri" w:eastAsia="Calibri" w:hAnsi="Calibri" w:cs="Calibri"/>
      <w:sz w:val="22"/>
      <w:szCs w:val="22"/>
      <w:lang w:val="en-US" w:eastAsia="en-US"/>
    </w:rPr>
  </w:style>
  <w:style w:type="paragraph" w:customStyle="1" w:styleId="Caption1">
    <w:name w:val="Caption1"/>
    <w:basedOn w:val="Normal"/>
    <w:next w:val="Normal"/>
    <w:uiPriority w:val="35"/>
    <w:unhideWhenUsed/>
    <w:qFormat/>
    <w:rsid w:val="00E938C9"/>
    <w:pPr>
      <w:widowControl w:val="0"/>
      <w:autoSpaceDE w:val="0"/>
      <w:autoSpaceDN w:val="0"/>
      <w:spacing w:after="200"/>
    </w:pPr>
    <w:rPr>
      <w:rFonts w:ascii="Calibri" w:eastAsia="Calibri" w:hAnsi="Calibri" w:cs="Calibri"/>
      <w:i/>
      <w:iCs/>
      <w:color w:val="1F497D"/>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3163">
      <w:bodyDiv w:val="1"/>
      <w:marLeft w:val="0"/>
      <w:marRight w:val="0"/>
      <w:marTop w:val="0"/>
      <w:marBottom w:val="0"/>
      <w:divBdr>
        <w:top w:val="none" w:sz="0" w:space="0" w:color="auto"/>
        <w:left w:val="none" w:sz="0" w:space="0" w:color="auto"/>
        <w:bottom w:val="none" w:sz="0" w:space="0" w:color="auto"/>
        <w:right w:val="none" w:sz="0" w:space="0" w:color="auto"/>
      </w:divBdr>
      <w:divsChild>
        <w:div w:id="39326778">
          <w:marLeft w:val="0"/>
          <w:marRight w:val="0"/>
          <w:marTop w:val="0"/>
          <w:marBottom w:val="0"/>
          <w:divBdr>
            <w:top w:val="none" w:sz="0" w:space="0" w:color="auto"/>
            <w:left w:val="none" w:sz="0" w:space="0" w:color="auto"/>
            <w:bottom w:val="none" w:sz="0" w:space="0" w:color="auto"/>
            <w:right w:val="none" w:sz="0" w:space="0" w:color="auto"/>
          </w:divBdr>
          <w:divsChild>
            <w:div w:id="66609419">
              <w:marLeft w:val="0"/>
              <w:marRight w:val="0"/>
              <w:marTop w:val="0"/>
              <w:marBottom w:val="0"/>
              <w:divBdr>
                <w:top w:val="none" w:sz="0" w:space="0" w:color="auto"/>
                <w:left w:val="none" w:sz="0" w:space="0" w:color="auto"/>
                <w:bottom w:val="none" w:sz="0" w:space="0" w:color="auto"/>
                <w:right w:val="none" w:sz="0" w:space="0" w:color="auto"/>
              </w:divBdr>
            </w:div>
          </w:divsChild>
        </w:div>
        <w:div w:id="49769065">
          <w:marLeft w:val="0"/>
          <w:marRight w:val="0"/>
          <w:marTop w:val="0"/>
          <w:marBottom w:val="0"/>
          <w:divBdr>
            <w:top w:val="none" w:sz="0" w:space="0" w:color="auto"/>
            <w:left w:val="none" w:sz="0" w:space="0" w:color="auto"/>
            <w:bottom w:val="none" w:sz="0" w:space="0" w:color="auto"/>
            <w:right w:val="none" w:sz="0" w:space="0" w:color="auto"/>
          </w:divBdr>
          <w:divsChild>
            <w:div w:id="2130780856">
              <w:marLeft w:val="0"/>
              <w:marRight w:val="0"/>
              <w:marTop w:val="0"/>
              <w:marBottom w:val="0"/>
              <w:divBdr>
                <w:top w:val="none" w:sz="0" w:space="0" w:color="auto"/>
                <w:left w:val="none" w:sz="0" w:space="0" w:color="auto"/>
                <w:bottom w:val="none" w:sz="0" w:space="0" w:color="auto"/>
                <w:right w:val="none" w:sz="0" w:space="0" w:color="auto"/>
              </w:divBdr>
            </w:div>
          </w:divsChild>
        </w:div>
        <w:div w:id="58989910">
          <w:marLeft w:val="0"/>
          <w:marRight w:val="0"/>
          <w:marTop w:val="0"/>
          <w:marBottom w:val="0"/>
          <w:divBdr>
            <w:top w:val="none" w:sz="0" w:space="0" w:color="auto"/>
            <w:left w:val="none" w:sz="0" w:space="0" w:color="auto"/>
            <w:bottom w:val="none" w:sz="0" w:space="0" w:color="auto"/>
            <w:right w:val="none" w:sz="0" w:space="0" w:color="auto"/>
          </w:divBdr>
          <w:divsChild>
            <w:div w:id="1000084088">
              <w:marLeft w:val="0"/>
              <w:marRight w:val="0"/>
              <w:marTop w:val="0"/>
              <w:marBottom w:val="0"/>
              <w:divBdr>
                <w:top w:val="none" w:sz="0" w:space="0" w:color="auto"/>
                <w:left w:val="none" w:sz="0" w:space="0" w:color="auto"/>
                <w:bottom w:val="none" w:sz="0" w:space="0" w:color="auto"/>
                <w:right w:val="none" w:sz="0" w:space="0" w:color="auto"/>
              </w:divBdr>
            </w:div>
          </w:divsChild>
        </w:div>
        <w:div w:id="118766647">
          <w:marLeft w:val="0"/>
          <w:marRight w:val="0"/>
          <w:marTop w:val="0"/>
          <w:marBottom w:val="0"/>
          <w:divBdr>
            <w:top w:val="none" w:sz="0" w:space="0" w:color="auto"/>
            <w:left w:val="none" w:sz="0" w:space="0" w:color="auto"/>
            <w:bottom w:val="none" w:sz="0" w:space="0" w:color="auto"/>
            <w:right w:val="none" w:sz="0" w:space="0" w:color="auto"/>
          </w:divBdr>
          <w:divsChild>
            <w:div w:id="669795410">
              <w:marLeft w:val="0"/>
              <w:marRight w:val="0"/>
              <w:marTop w:val="0"/>
              <w:marBottom w:val="0"/>
              <w:divBdr>
                <w:top w:val="none" w:sz="0" w:space="0" w:color="auto"/>
                <w:left w:val="none" w:sz="0" w:space="0" w:color="auto"/>
                <w:bottom w:val="none" w:sz="0" w:space="0" w:color="auto"/>
                <w:right w:val="none" w:sz="0" w:space="0" w:color="auto"/>
              </w:divBdr>
            </w:div>
          </w:divsChild>
        </w:div>
        <w:div w:id="169950306">
          <w:marLeft w:val="0"/>
          <w:marRight w:val="0"/>
          <w:marTop w:val="0"/>
          <w:marBottom w:val="0"/>
          <w:divBdr>
            <w:top w:val="none" w:sz="0" w:space="0" w:color="auto"/>
            <w:left w:val="none" w:sz="0" w:space="0" w:color="auto"/>
            <w:bottom w:val="none" w:sz="0" w:space="0" w:color="auto"/>
            <w:right w:val="none" w:sz="0" w:space="0" w:color="auto"/>
          </w:divBdr>
          <w:divsChild>
            <w:div w:id="883172181">
              <w:marLeft w:val="0"/>
              <w:marRight w:val="0"/>
              <w:marTop w:val="0"/>
              <w:marBottom w:val="0"/>
              <w:divBdr>
                <w:top w:val="none" w:sz="0" w:space="0" w:color="auto"/>
                <w:left w:val="none" w:sz="0" w:space="0" w:color="auto"/>
                <w:bottom w:val="none" w:sz="0" w:space="0" w:color="auto"/>
                <w:right w:val="none" w:sz="0" w:space="0" w:color="auto"/>
              </w:divBdr>
            </w:div>
            <w:div w:id="1154495790">
              <w:marLeft w:val="0"/>
              <w:marRight w:val="0"/>
              <w:marTop w:val="0"/>
              <w:marBottom w:val="0"/>
              <w:divBdr>
                <w:top w:val="none" w:sz="0" w:space="0" w:color="auto"/>
                <w:left w:val="none" w:sz="0" w:space="0" w:color="auto"/>
                <w:bottom w:val="none" w:sz="0" w:space="0" w:color="auto"/>
                <w:right w:val="none" w:sz="0" w:space="0" w:color="auto"/>
              </w:divBdr>
            </w:div>
          </w:divsChild>
        </w:div>
        <w:div w:id="178400467">
          <w:marLeft w:val="0"/>
          <w:marRight w:val="0"/>
          <w:marTop w:val="0"/>
          <w:marBottom w:val="0"/>
          <w:divBdr>
            <w:top w:val="none" w:sz="0" w:space="0" w:color="auto"/>
            <w:left w:val="none" w:sz="0" w:space="0" w:color="auto"/>
            <w:bottom w:val="none" w:sz="0" w:space="0" w:color="auto"/>
            <w:right w:val="none" w:sz="0" w:space="0" w:color="auto"/>
          </w:divBdr>
          <w:divsChild>
            <w:div w:id="676351962">
              <w:marLeft w:val="0"/>
              <w:marRight w:val="0"/>
              <w:marTop w:val="0"/>
              <w:marBottom w:val="0"/>
              <w:divBdr>
                <w:top w:val="none" w:sz="0" w:space="0" w:color="auto"/>
                <w:left w:val="none" w:sz="0" w:space="0" w:color="auto"/>
                <w:bottom w:val="none" w:sz="0" w:space="0" w:color="auto"/>
                <w:right w:val="none" w:sz="0" w:space="0" w:color="auto"/>
              </w:divBdr>
            </w:div>
          </w:divsChild>
        </w:div>
        <w:div w:id="182401565">
          <w:marLeft w:val="0"/>
          <w:marRight w:val="0"/>
          <w:marTop w:val="0"/>
          <w:marBottom w:val="0"/>
          <w:divBdr>
            <w:top w:val="none" w:sz="0" w:space="0" w:color="auto"/>
            <w:left w:val="none" w:sz="0" w:space="0" w:color="auto"/>
            <w:bottom w:val="none" w:sz="0" w:space="0" w:color="auto"/>
            <w:right w:val="none" w:sz="0" w:space="0" w:color="auto"/>
          </w:divBdr>
          <w:divsChild>
            <w:div w:id="1505780470">
              <w:marLeft w:val="0"/>
              <w:marRight w:val="0"/>
              <w:marTop w:val="0"/>
              <w:marBottom w:val="0"/>
              <w:divBdr>
                <w:top w:val="none" w:sz="0" w:space="0" w:color="auto"/>
                <w:left w:val="none" w:sz="0" w:space="0" w:color="auto"/>
                <w:bottom w:val="none" w:sz="0" w:space="0" w:color="auto"/>
                <w:right w:val="none" w:sz="0" w:space="0" w:color="auto"/>
              </w:divBdr>
            </w:div>
          </w:divsChild>
        </w:div>
        <w:div w:id="214128657">
          <w:marLeft w:val="0"/>
          <w:marRight w:val="0"/>
          <w:marTop w:val="0"/>
          <w:marBottom w:val="0"/>
          <w:divBdr>
            <w:top w:val="none" w:sz="0" w:space="0" w:color="auto"/>
            <w:left w:val="none" w:sz="0" w:space="0" w:color="auto"/>
            <w:bottom w:val="none" w:sz="0" w:space="0" w:color="auto"/>
            <w:right w:val="none" w:sz="0" w:space="0" w:color="auto"/>
          </w:divBdr>
          <w:divsChild>
            <w:div w:id="571693656">
              <w:marLeft w:val="0"/>
              <w:marRight w:val="0"/>
              <w:marTop w:val="0"/>
              <w:marBottom w:val="0"/>
              <w:divBdr>
                <w:top w:val="none" w:sz="0" w:space="0" w:color="auto"/>
                <w:left w:val="none" w:sz="0" w:space="0" w:color="auto"/>
                <w:bottom w:val="none" w:sz="0" w:space="0" w:color="auto"/>
                <w:right w:val="none" w:sz="0" w:space="0" w:color="auto"/>
              </w:divBdr>
            </w:div>
          </w:divsChild>
        </w:div>
        <w:div w:id="219757377">
          <w:marLeft w:val="0"/>
          <w:marRight w:val="0"/>
          <w:marTop w:val="0"/>
          <w:marBottom w:val="0"/>
          <w:divBdr>
            <w:top w:val="none" w:sz="0" w:space="0" w:color="auto"/>
            <w:left w:val="none" w:sz="0" w:space="0" w:color="auto"/>
            <w:bottom w:val="none" w:sz="0" w:space="0" w:color="auto"/>
            <w:right w:val="none" w:sz="0" w:space="0" w:color="auto"/>
          </w:divBdr>
          <w:divsChild>
            <w:div w:id="898323452">
              <w:marLeft w:val="0"/>
              <w:marRight w:val="0"/>
              <w:marTop w:val="0"/>
              <w:marBottom w:val="0"/>
              <w:divBdr>
                <w:top w:val="none" w:sz="0" w:space="0" w:color="auto"/>
                <w:left w:val="none" w:sz="0" w:space="0" w:color="auto"/>
                <w:bottom w:val="none" w:sz="0" w:space="0" w:color="auto"/>
                <w:right w:val="none" w:sz="0" w:space="0" w:color="auto"/>
              </w:divBdr>
            </w:div>
          </w:divsChild>
        </w:div>
        <w:div w:id="225997315">
          <w:marLeft w:val="0"/>
          <w:marRight w:val="0"/>
          <w:marTop w:val="0"/>
          <w:marBottom w:val="0"/>
          <w:divBdr>
            <w:top w:val="none" w:sz="0" w:space="0" w:color="auto"/>
            <w:left w:val="none" w:sz="0" w:space="0" w:color="auto"/>
            <w:bottom w:val="none" w:sz="0" w:space="0" w:color="auto"/>
            <w:right w:val="none" w:sz="0" w:space="0" w:color="auto"/>
          </w:divBdr>
          <w:divsChild>
            <w:div w:id="1020856381">
              <w:marLeft w:val="0"/>
              <w:marRight w:val="0"/>
              <w:marTop w:val="0"/>
              <w:marBottom w:val="0"/>
              <w:divBdr>
                <w:top w:val="none" w:sz="0" w:space="0" w:color="auto"/>
                <w:left w:val="none" w:sz="0" w:space="0" w:color="auto"/>
                <w:bottom w:val="none" w:sz="0" w:space="0" w:color="auto"/>
                <w:right w:val="none" w:sz="0" w:space="0" w:color="auto"/>
              </w:divBdr>
            </w:div>
          </w:divsChild>
        </w:div>
        <w:div w:id="253246582">
          <w:marLeft w:val="0"/>
          <w:marRight w:val="0"/>
          <w:marTop w:val="0"/>
          <w:marBottom w:val="0"/>
          <w:divBdr>
            <w:top w:val="none" w:sz="0" w:space="0" w:color="auto"/>
            <w:left w:val="none" w:sz="0" w:space="0" w:color="auto"/>
            <w:bottom w:val="none" w:sz="0" w:space="0" w:color="auto"/>
            <w:right w:val="none" w:sz="0" w:space="0" w:color="auto"/>
          </w:divBdr>
          <w:divsChild>
            <w:div w:id="2020303833">
              <w:marLeft w:val="0"/>
              <w:marRight w:val="0"/>
              <w:marTop w:val="0"/>
              <w:marBottom w:val="0"/>
              <w:divBdr>
                <w:top w:val="none" w:sz="0" w:space="0" w:color="auto"/>
                <w:left w:val="none" w:sz="0" w:space="0" w:color="auto"/>
                <w:bottom w:val="none" w:sz="0" w:space="0" w:color="auto"/>
                <w:right w:val="none" w:sz="0" w:space="0" w:color="auto"/>
              </w:divBdr>
            </w:div>
          </w:divsChild>
        </w:div>
        <w:div w:id="260648094">
          <w:marLeft w:val="0"/>
          <w:marRight w:val="0"/>
          <w:marTop w:val="0"/>
          <w:marBottom w:val="0"/>
          <w:divBdr>
            <w:top w:val="none" w:sz="0" w:space="0" w:color="auto"/>
            <w:left w:val="none" w:sz="0" w:space="0" w:color="auto"/>
            <w:bottom w:val="none" w:sz="0" w:space="0" w:color="auto"/>
            <w:right w:val="none" w:sz="0" w:space="0" w:color="auto"/>
          </w:divBdr>
          <w:divsChild>
            <w:div w:id="1921677928">
              <w:marLeft w:val="0"/>
              <w:marRight w:val="0"/>
              <w:marTop w:val="0"/>
              <w:marBottom w:val="0"/>
              <w:divBdr>
                <w:top w:val="none" w:sz="0" w:space="0" w:color="auto"/>
                <w:left w:val="none" w:sz="0" w:space="0" w:color="auto"/>
                <w:bottom w:val="none" w:sz="0" w:space="0" w:color="auto"/>
                <w:right w:val="none" w:sz="0" w:space="0" w:color="auto"/>
              </w:divBdr>
            </w:div>
          </w:divsChild>
        </w:div>
        <w:div w:id="265695001">
          <w:marLeft w:val="0"/>
          <w:marRight w:val="0"/>
          <w:marTop w:val="0"/>
          <w:marBottom w:val="0"/>
          <w:divBdr>
            <w:top w:val="none" w:sz="0" w:space="0" w:color="auto"/>
            <w:left w:val="none" w:sz="0" w:space="0" w:color="auto"/>
            <w:bottom w:val="none" w:sz="0" w:space="0" w:color="auto"/>
            <w:right w:val="none" w:sz="0" w:space="0" w:color="auto"/>
          </w:divBdr>
          <w:divsChild>
            <w:div w:id="90855047">
              <w:marLeft w:val="0"/>
              <w:marRight w:val="0"/>
              <w:marTop w:val="0"/>
              <w:marBottom w:val="0"/>
              <w:divBdr>
                <w:top w:val="none" w:sz="0" w:space="0" w:color="auto"/>
                <w:left w:val="none" w:sz="0" w:space="0" w:color="auto"/>
                <w:bottom w:val="none" w:sz="0" w:space="0" w:color="auto"/>
                <w:right w:val="none" w:sz="0" w:space="0" w:color="auto"/>
              </w:divBdr>
            </w:div>
          </w:divsChild>
        </w:div>
        <w:div w:id="272591263">
          <w:marLeft w:val="0"/>
          <w:marRight w:val="0"/>
          <w:marTop w:val="0"/>
          <w:marBottom w:val="0"/>
          <w:divBdr>
            <w:top w:val="none" w:sz="0" w:space="0" w:color="auto"/>
            <w:left w:val="none" w:sz="0" w:space="0" w:color="auto"/>
            <w:bottom w:val="none" w:sz="0" w:space="0" w:color="auto"/>
            <w:right w:val="none" w:sz="0" w:space="0" w:color="auto"/>
          </w:divBdr>
          <w:divsChild>
            <w:div w:id="135950718">
              <w:marLeft w:val="0"/>
              <w:marRight w:val="0"/>
              <w:marTop w:val="0"/>
              <w:marBottom w:val="0"/>
              <w:divBdr>
                <w:top w:val="none" w:sz="0" w:space="0" w:color="auto"/>
                <w:left w:val="none" w:sz="0" w:space="0" w:color="auto"/>
                <w:bottom w:val="none" w:sz="0" w:space="0" w:color="auto"/>
                <w:right w:val="none" w:sz="0" w:space="0" w:color="auto"/>
              </w:divBdr>
            </w:div>
          </w:divsChild>
        </w:div>
        <w:div w:id="274024819">
          <w:marLeft w:val="0"/>
          <w:marRight w:val="0"/>
          <w:marTop w:val="0"/>
          <w:marBottom w:val="0"/>
          <w:divBdr>
            <w:top w:val="none" w:sz="0" w:space="0" w:color="auto"/>
            <w:left w:val="none" w:sz="0" w:space="0" w:color="auto"/>
            <w:bottom w:val="none" w:sz="0" w:space="0" w:color="auto"/>
            <w:right w:val="none" w:sz="0" w:space="0" w:color="auto"/>
          </w:divBdr>
          <w:divsChild>
            <w:div w:id="1566525816">
              <w:marLeft w:val="0"/>
              <w:marRight w:val="0"/>
              <w:marTop w:val="0"/>
              <w:marBottom w:val="0"/>
              <w:divBdr>
                <w:top w:val="none" w:sz="0" w:space="0" w:color="auto"/>
                <w:left w:val="none" w:sz="0" w:space="0" w:color="auto"/>
                <w:bottom w:val="none" w:sz="0" w:space="0" w:color="auto"/>
                <w:right w:val="none" w:sz="0" w:space="0" w:color="auto"/>
              </w:divBdr>
            </w:div>
          </w:divsChild>
        </w:div>
        <w:div w:id="284434448">
          <w:marLeft w:val="0"/>
          <w:marRight w:val="0"/>
          <w:marTop w:val="0"/>
          <w:marBottom w:val="0"/>
          <w:divBdr>
            <w:top w:val="none" w:sz="0" w:space="0" w:color="auto"/>
            <w:left w:val="none" w:sz="0" w:space="0" w:color="auto"/>
            <w:bottom w:val="none" w:sz="0" w:space="0" w:color="auto"/>
            <w:right w:val="none" w:sz="0" w:space="0" w:color="auto"/>
          </w:divBdr>
          <w:divsChild>
            <w:div w:id="151138665">
              <w:marLeft w:val="0"/>
              <w:marRight w:val="0"/>
              <w:marTop w:val="0"/>
              <w:marBottom w:val="0"/>
              <w:divBdr>
                <w:top w:val="none" w:sz="0" w:space="0" w:color="auto"/>
                <w:left w:val="none" w:sz="0" w:space="0" w:color="auto"/>
                <w:bottom w:val="none" w:sz="0" w:space="0" w:color="auto"/>
                <w:right w:val="none" w:sz="0" w:space="0" w:color="auto"/>
              </w:divBdr>
            </w:div>
          </w:divsChild>
        </w:div>
        <w:div w:id="294876814">
          <w:marLeft w:val="0"/>
          <w:marRight w:val="0"/>
          <w:marTop w:val="0"/>
          <w:marBottom w:val="0"/>
          <w:divBdr>
            <w:top w:val="none" w:sz="0" w:space="0" w:color="auto"/>
            <w:left w:val="none" w:sz="0" w:space="0" w:color="auto"/>
            <w:bottom w:val="none" w:sz="0" w:space="0" w:color="auto"/>
            <w:right w:val="none" w:sz="0" w:space="0" w:color="auto"/>
          </w:divBdr>
          <w:divsChild>
            <w:div w:id="1867063215">
              <w:marLeft w:val="0"/>
              <w:marRight w:val="0"/>
              <w:marTop w:val="0"/>
              <w:marBottom w:val="0"/>
              <w:divBdr>
                <w:top w:val="none" w:sz="0" w:space="0" w:color="auto"/>
                <w:left w:val="none" w:sz="0" w:space="0" w:color="auto"/>
                <w:bottom w:val="none" w:sz="0" w:space="0" w:color="auto"/>
                <w:right w:val="none" w:sz="0" w:space="0" w:color="auto"/>
              </w:divBdr>
            </w:div>
          </w:divsChild>
        </w:div>
        <w:div w:id="334263779">
          <w:marLeft w:val="0"/>
          <w:marRight w:val="0"/>
          <w:marTop w:val="0"/>
          <w:marBottom w:val="0"/>
          <w:divBdr>
            <w:top w:val="none" w:sz="0" w:space="0" w:color="auto"/>
            <w:left w:val="none" w:sz="0" w:space="0" w:color="auto"/>
            <w:bottom w:val="none" w:sz="0" w:space="0" w:color="auto"/>
            <w:right w:val="none" w:sz="0" w:space="0" w:color="auto"/>
          </w:divBdr>
          <w:divsChild>
            <w:div w:id="516312437">
              <w:marLeft w:val="0"/>
              <w:marRight w:val="0"/>
              <w:marTop w:val="0"/>
              <w:marBottom w:val="0"/>
              <w:divBdr>
                <w:top w:val="none" w:sz="0" w:space="0" w:color="auto"/>
                <w:left w:val="none" w:sz="0" w:space="0" w:color="auto"/>
                <w:bottom w:val="none" w:sz="0" w:space="0" w:color="auto"/>
                <w:right w:val="none" w:sz="0" w:space="0" w:color="auto"/>
              </w:divBdr>
            </w:div>
          </w:divsChild>
        </w:div>
        <w:div w:id="360977920">
          <w:marLeft w:val="0"/>
          <w:marRight w:val="0"/>
          <w:marTop w:val="0"/>
          <w:marBottom w:val="0"/>
          <w:divBdr>
            <w:top w:val="none" w:sz="0" w:space="0" w:color="auto"/>
            <w:left w:val="none" w:sz="0" w:space="0" w:color="auto"/>
            <w:bottom w:val="none" w:sz="0" w:space="0" w:color="auto"/>
            <w:right w:val="none" w:sz="0" w:space="0" w:color="auto"/>
          </w:divBdr>
          <w:divsChild>
            <w:div w:id="441463822">
              <w:marLeft w:val="0"/>
              <w:marRight w:val="0"/>
              <w:marTop w:val="0"/>
              <w:marBottom w:val="0"/>
              <w:divBdr>
                <w:top w:val="none" w:sz="0" w:space="0" w:color="auto"/>
                <w:left w:val="none" w:sz="0" w:space="0" w:color="auto"/>
                <w:bottom w:val="none" w:sz="0" w:space="0" w:color="auto"/>
                <w:right w:val="none" w:sz="0" w:space="0" w:color="auto"/>
              </w:divBdr>
            </w:div>
          </w:divsChild>
        </w:div>
        <w:div w:id="401609079">
          <w:marLeft w:val="0"/>
          <w:marRight w:val="0"/>
          <w:marTop w:val="0"/>
          <w:marBottom w:val="0"/>
          <w:divBdr>
            <w:top w:val="none" w:sz="0" w:space="0" w:color="auto"/>
            <w:left w:val="none" w:sz="0" w:space="0" w:color="auto"/>
            <w:bottom w:val="none" w:sz="0" w:space="0" w:color="auto"/>
            <w:right w:val="none" w:sz="0" w:space="0" w:color="auto"/>
          </w:divBdr>
          <w:divsChild>
            <w:div w:id="954487174">
              <w:marLeft w:val="0"/>
              <w:marRight w:val="0"/>
              <w:marTop w:val="0"/>
              <w:marBottom w:val="0"/>
              <w:divBdr>
                <w:top w:val="none" w:sz="0" w:space="0" w:color="auto"/>
                <w:left w:val="none" w:sz="0" w:space="0" w:color="auto"/>
                <w:bottom w:val="none" w:sz="0" w:space="0" w:color="auto"/>
                <w:right w:val="none" w:sz="0" w:space="0" w:color="auto"/>
              </w:divBdr>
            </w:div>
          </w:divsChild>
        </w:div>
        <w:div w:id="416950736">
          <w:marLeft w:val="0"/>
          <w:marRight w:val="0"/>
          <w:marTop w:val="0"/>
          <w:marBottom w:val="0"/>
          <w:divBdr>
            <w:top w:val="none" w:sz="0" w:space="0" w:color="auto"/>
            <w:left w:val="none" w:sz="0" w:space="0" w:color="auto"/>
            <w:bottom w:val="none" w:sz="0" w:space="0" w:color="auto"/>
            <w:right w:val="none" w:sz="0" w:space="0" w:color="auto"/>
          </w:divBdr>
          <w:divsChild>
            <w:div w:id="440957324">
              <w:marLeft w:val="0"/>
              <w:marRight w:val="0"/>
              <w:marTop w:val="0"/>
              <w:marBottom w:val="0"/>
              <w:divBdr>
                <w:top w:val="none" w:sz="0" w:space="0" w:color="auto"/>
                <w:left w:val="none" w:sz="0" w:space="0" w:color="auto"/>
                <w:bottom w:val="none" w:sz="0" w:space="0" w:color="auto"/>
                <w:right w:val="none" w:sz="0" w:space="0" w:color="auto"/>
              </w:divBdr>
            </w:div>
          </w:divsChild>
        </w:div>
        <w:div w:id="419718259">
          <w:marLeft w:val="0"/>
          <w:marRight w:val="0"/>
          <w:marTop w:val="0"/>
          <w:marBottom w:val="0"/>
          <w:divBdr>
            <w:top w:val="none" w:sz="0" w:space="0" w:color="auto"/>
            <w:left w:val="none" w:sz="0" w:space="0" w:color="auto"/>
            <w:bottom w:val="none" w:sz="0" w:space="0" w:color="auto"/>
            <w:right w:val="none" w:sz="0" w:space="0" w:color="auto"/>
          </w:divBdr>
          <w:divsChild>
            <w:div w:id="781145695">
              <w:marLeft w:val="0"/>
              <w:marRight w:val="0"/>
              <w:marTop w:val="0"/>
              <w:marBottom w:val="0"/>
              <w:divBdr>
                <w:top w:val="none" w:sz="0" w:space="0" w:color="auto"/>
                <w:left w:val="none" w:sz="0" w:space="0" w:color="auto"/>
                <w:bottom w:val="none" w:sz="0" w:space="0" w:color="auto"/>
                <w:right w:val="none" w:sz="0" w:space="0" w:color="auto"/>
              </w:divBdr>
            </w:div>
          </w:divsChild>
        </w:div>
        <w:div w:id="421802971">
          <w:marLeft w:val="0"/>
          <w:marRight w:val="0"/>
          <w:marTop w:val="0"/>
          <w:marBottom w:val="0"/>
          <w:divBdr>
            <w:top w:val="none" w:sz="0" w:space="0" w:color="auto"/>
            <w:left w:val="none" w:sz="0" w:space="0" w:color="auto"/>
            <w:bottom w:val="none" w:sz="0" w:space="0" w:color="auto"/>
            <w:right w:val="none" w:sz="0" w:space="0" w:color="auto"/>
          </w:divBdr>
          <w:divsChild>
            <w:div w:id="1995641498">
              <w:marLeft w:val="0"/>
              <w:marRight w:val="0"/>
              <w:marTop w:val="0"/>
              <w:marBottom w:val="0"/>
              <w:divBdr>
                <w:top w:val="none" w:sz="0" w:space="0" w:color="auto"/>
                <w:left w:val="none" w:sz="0" w:space="0" w:color="auto"/>
                <w:bottom w:val="none" w:sz="0" w:space="0" w:color="auto"/>
                <w:right w:val="none" w:sz="0" w:space="0" w:color="auto"/>
              </w:divBdr>
            </w:div>
          </w:divsChild>
        </w:div>
        <w:div w:id="459301797">
          <w:marLeft w:val="0"/>
          <w:marRight w:val="0"/>
          <w:marTop w:val="0"/>
          <w:marBottom w:val="0"/>
          <w:divBdr>
            <w:top w:val="none" w:sz="0" w:space="0" w:color="auto"/>
            <w:left w:val="none" w:sz="0" w:space="0" w:color="auto"/>
            <w:bottom w:val="none" w:sz="0" w:space="0" w:color="auto"/>
            <w:right w:val="none" w:sz="0" w:space="0" w:color="auto"/>
          </w:divBdr>
          <w:divsChild>
            <w:div w:id="303698911">
              <w:marLeft w:val="0"/>
              <w:marRight w:val="0"/>
              <w:marTop w:val="0"/>
              <w:marBottom w:val="0"/>
              <w:divBdr>
                <w:top w:val="none" w:sz="0" w:space="0" w:color="auto"/>
                <w:left w:val="none" w:sz="0" w:space="0" w:color="auto"/>
                <w:bottom w:val="none" w:sz="0" w:space="0" w:color="auto"/>
                <w:right w:val="none" w:sz="0" w:space="0" w:color="auto"/>
              </w:divBdr>
            </w:div>
            <w:div w:id="1516766933">
              <w:marLeft w:val="0"/>
              <w:marRight w:val="0"/>
              <w:marTop w:val="0"/>
              <w:marBottom w:val="0"/>
              <w:divBdr>
                <w:top w:val="none" w:sz="0" w:space="0" w:color="auto"/>
                <w:left w:val="none" w:sz="0" w:space="0" w:color="auto"/>
                <w:bottom w:val="none" w:sz="0" w:space="0" w:color="auto"/>
                <w:right w:val="none" w:sz="0" w:space="0" w:color="auto"/>
              </w:divBdr>
            </w:div>
          </w:divsChild>
        </w:div>
        <w:div w:id="486559981">
          <w:marLeft w:val="0"/>
          <w:marRight w:val="0"/>
          <w:marTop w:val="0"/>
          <w:marBottom w:val="0"/>
          <w:divBdr>
            <w:top w:val="none" w:sz="0" w:space="0" w:color="auto"/>
            <w:left w:val="none" w:sz="0" w:space="0" w:color="auto"/>
            <w:bottom w:val="none" w:sz="0" w:space="0" w:color="auto"/>
            <w:right w:val="none" w:sz="0" w:space="0" w:color="auto"/>
          </w:divBdr>
          <w:divsChild>
            <w:div w:id="1596741005">
              <w:marLeft w:val="0"/>
              <w:marRight w:val="0"/>
              <w:marTop w:val="0"/>
              <w:marBottom w:val="0"/>
              <w:divBdr>
                <w:top w:val="none" w:sz="0" w:space="0" w:color="auto"/>
                <w:left w:val="none" w:sz="0" w:space="0" w:color="auto"/>
                <w:bottom w:val="none" w:sz="0" w:space="0" w:color="auto"/>
                <w:right w:val="none" w:sz="0" w:space="0" w:color="auto"/>
              </w:divBdr>
            </w:div>
          </w:divsChild>
        </w:div>
        <w:div w:id="500701616">
          <w:marLeft w:val="0"/>
          <w:marRight w:val="0"/>
          <w:marTop w:val="0"/>
          <w:marBottom w:val="0"/>
          <w:divBdr>
            <w:top w:val="none" w:sz="0" w:space="0" w:color="auto"/>
            <w:left w:val="none" w:sz="0" w:space="0" w:color="auto"/>
            <w:bottom w:val="none" w:sz="0" w:space="0" w:color="auto"/>
            <w:right w:val="none" w:sz="0" w:space="0" w:color="auto"/>
          </w:divBdr>
          <w:divsChild>
            <w:div w:id="1836801315">
              <w:marLeft w:val="0"/>
              <w:marRight w:val="0"/>
              <w:marTop w:val="0"/>
              <w:marBottom w:val="0"/>
              <w:divBdr>
                <w:top w:val="none" w:sz="0" w:space="0" w:color="auto"/>
                <w:left w:val="none" w:sz="0" w:space="0" w:color="auto"/>
                <w:bottom w:val="none" w:sz="0" w:space="0" w:color="auto"/>
                <w:right w:val="none" w:sz="0" w:space="0" w:color="auto"/>
              </w:divBdr>
            </w:div>
          </w:divsChild>
        </w:div>
        <w:div w:id="517937799">
          <w:marLeft w:val="0"/>
          <w:marRight w:val="0"/>
          <w:marTop w:val="0"/>
          <w:marBottom w:val="0"/>
          <w:divBdr>
            <w:top w:val="none" w:sz="0" w:space="0" w:color="auto"/>
            <w:left w:val="none" w:sz="0" w:space="0" w:color="auto"/>
            <w:bottom w:val="none" w:sz="0" w:space="0" w:color="auto"/>
            <w:right w:val="none" w:sz="0" w:space="0" w:color="auto"/>
          </w:divBdr>
          <w:divsChild>
            <w:div w:id="819659967">
              <w:marLeft w:val="0"/>
              <w:marRight w:val="0"/>
              <w:marTop w:val="0"/>
              <w:marBottom w:val="0"/>
              <w:divBdr>
                <w:top w:val="none" w:sz="0" w:space="0" w:color="auto"/>
                <w:left w:val="none" w:sz="0" w:space="0" w:color="auto"/>
                <w:bottom w:val="none" w:sz="0" w:space="0" w:color="auto"/>
                <w:right w:val="none" w:sz="0" w:space="0" w:color="auto"/>
              </w:divBdr>
            </w:div>
          </w:divsChild>
        </w:div>
        <w:div w:id="544102567">
          <w:marLeft w:val="0"/>
          <w:marRight w:val="0"/>
          <w:marTop w:val="0"/>
          <w:marBottom w:val="0"/>
          <w:divBdr>
            <w:top w:val="none" w:sz="0" w:space="0" w:color="auto"/>
            <w:left w:val="none" w:sz="0" w:space="0" w:color="auto"/>
            <w:bottom w:val="none" w:sz="0" w:space="0" w:color="auto"/>
            <w:right w:val="none" w:sz="0" w:space="0" w:color="auto"/>
          </w:divBdr>
          <w:divsChild>
            <w:div w:id="904921916">
              <w:marLeft w:val="0"/>
              <w:marRight w:val="0"/>
              <w:marTop w:val="0"/>
              <w:marBottom w:val="0"/>
              <w:divBdr>
                <w:top w:val="none" w:sz="0" w:space="0" w:color="auto"/>
                <w:left w:val="none" w:sz="0" w:space="0" w:color="auto"/>
                <w:bottom w:val="none" w:sz="0" w:space="0" w:color="auto"/>
                <w:right w:val="none" w:sz="0" w:space="0" w:color="auto"/>
              </w:divBdr>
            </w:div>
            <w:div w:id="1198154254">
              <w:marLeft w:val="0"/>
              <w:marRight w:val="0"/>
              <w:marTop w:val="0"/>
              <w:marBottom w:val="0"/>
              <w:divBdr>
                <w:top w:val="none" w:sz="0" w:space="0" w:color="auto"/>
                <w:left w:val="none" w:sz="0" w:space="0" w:color="auto"/>
                <w:bottom w:val="none" w:sz="0" w:space="0" w:color="auto"/>
                <w:right w:val="none" w:sz="0" w:space="0" w:color="auto"/>
              </w:divBdr>
            </w:div>
            <w:div w:id="1711490812">
              <w:marLeft w:val="0"/>
              <w:marRight w:val="0"/>
              <w:marTop w:val="0"/>
              <w:marBottom w:val="0"/>
              <w:divBdr>
                <w:top w:val="none" w:sz="0" w:space="0" w:color="auto"/>
                <w:left w:val="none" w:sz="0" w:space="0" w:color="auto"/>
                <w:bottom w:val="none" w:sz="0" w:space="0" w:color="auto"/>
                <w:right w:val="none" w:sz="0" w:space="0" w:color="auto"/>
              </w:divBdr>
            </w:div>
          </w:divsChild>
        </w:div>
        <w:div w:id="548423348">
          <w:marLeft w:val="0"/>
          <w:marRight w:val="0"/>
          <w:marTop w:val="0"/>
          <w:marBottom w:val="0"/>
          <w:divBdr>
            <w:top w:val="none" w:sz="0" w:space="0" w:color="auto"/>
            <w:left w:val="none" w:sz="0" w:space="0" w:color="auto"/>
            <w:bottom w:val="none" w:sz="0" w:space="0" w:color="auto"/>
            <w:right w:val="none" w:sz="0" w:space="0" w:color="auto"/>
          </w:divBdr>
          <w:divsChild>
            <w:div w:id="609165962">
              <w:marLeft w:val="0"/>
              <w:marRight w:val="0"/>
              <w:marTop w:val="0"/>
              <w:marBottom w:val="0"/>
              <w:divBdr>
                <w:top w:val="none" w:sz="0" w:space="0" w:color="auto"/>
                <w:left w:val="none" w:sz="0" w:space="0" w:color="auto"/>
                <w:bottom w:val="none" w:sz="0" w:space="0" w:color="auto"/>
                <w:right w:val="none" w:sz="0" w:space="0" w:color="auto"/>
              </w:divBdr>
            </w:div>
          </w:divsChild>
        </w:div>
        <w:div w:id="565838712">
          <w:marLeft w:val="0"/>
          <w:marRight w:val="0"/>
          <w:marTop w:val="0"/>
          <w:marBottom w:val="0"/>
          <w:divBdr>
            <w:top w:val="none" w:sz="0" w:space="0" w:color="auto"/>
            <w:left w:val="none" w:sz="0" w:space="0" w:color="auto"/>
            <w:bottom w:val="none" w:sz="0" w:space="0" w:color="auto"/>
            <w:right w:val="none" w:sz="0" w:space="0" w:color="auto"/>
          </w:divBdr>
          <w:divsChild>
            <w:div w:id="551159516">
              <w:marLeft w:val="0"/>
              <w:marRight w:val="0"/>
              <w:marTop w:val="0"/>
              <w:marBottom w:val="0"/>
              <w:divBdr>
                <w:top w:val="none" w:sz="0" w:space="0" w:color="auto"/>
                <w:left w:val="none" w:sz="0" w:space="0" w:color="auto"/>
                <w:bottom w:val="none" w:sz="0" w:space="0" w:color="auto"/>
                <w:right w:val="none" w:sz="0" w:space="0" w:color="auto"/>
              </w:divBdr>
            </w:div>
          </w:divsChild>
        </w:div>
        <w:div w:id="566038815">
          <w:marLeft w:val="0"/>
          <w:marRight w:val="0"/>
          <w:marTop w:val="0"/>
          <w:marBottom w:val="0"/>
          <w:divBdr>
            <w:top w:val="none" w:sz="0" w:space="0" w:color="auto"/>
            <w:left w:val="none" w:sz="0" w:space="0" w:color="auto"/>
            <w:bottom w:val="none" w:sz="0" w:space="0" w:color="auto"/>
            <w:right w:val="none" w:sz="0" w:space="0" w:color="auto"/>
          </w:divBdr>
          <w:divsChild>
            <w:div w:id="553124517">
              <w:marLeft w:val="0"/>
              <w:marRight w:val="0"/>
              <w:marTop w:val="0"/>
              <w:marBottom w:val="0"/>
              <w:divBdr>
                <w:top w:val="none" w:sz="0" w:space="0" w:color="auto"/>
                <w:left w:val="none" w:sz="0" w:space="0" w:color="auto"/>
                <w:bottom w:val="none" w:sz="0" w:space="0" w:color="auto"/>
                <w:right w:val="none" w:sz="0" w:space="0" w:color="auto"/>
              </w:divBdr>
            </w:div>
            <w:div w:id="1856729947">
              <w:marLeft w:val="0"/>
              <w:marRight w:val="0"/>
              <w:marTop w:val="0"/>
              <w:marBottom w:val="0"/>
              <w:divBdr>
                <w:top w:val="none" w:sz="0" w:space="0" w:color="auto"/>
                <w:left w:val="none" w:sz="0" w:space="0" w:color="auto"/>
                <w:bottom w:val="none" w:sz="0" w:space="0" w:color="auto"/>
                <w:right w:val="none" w:sz="0" w:space="0" w:color="auto"/>
              </w:divBdr>
            </w:div>
          </w:divsChild>
        </w:div>
        <w:div w:id="569537699">
          <w:marLeft w:val="0"/>
          <w:marRight w:val="0"/>
          <w:marTop w:val="0"/>
          <w:marBottom w:val="0"/>
          <w:divBdr>
            <w:top w:val="none" w:sz="0" w:space="0" w:color="auto"/>
            <w:left w:val="none" w:sz="0" w:space="0" w:color="auto"/>
            <w:bottom w:val="none" w:sz="0" w:space="0" w:color="auto"/>
            <w:right w:val="none" w:sz="0" w:space="0" w:color="auto"/>
          </w:divBdr>
          <w:divsChild>
            <w:div w:id="780488927">
              <w:marLeft w:val="0"/>
              <w:marRight w:val="0"/>
              <w:marTop w:val="0"/>
              <w:marBottom w:val="0"/>
              <w:divBdr>
                <w:top w:val="none" w:sz="0" w:space="0" w:color="auto"/>
                <w:left w:val="none" w:sz="0" w:space="0" w:color="auto"/>
                <w:bottom w:val="none" w:sz="0" w:space="0" w:color="auto"/>
                <w:right w:val="none" w:sz="0" w:space="0" w:color="auto"/>
              </w:divBdr>
            </w:div>
          </w:divsChild>
        </w:div>
        <w:div w:id="591671612">
          <w:marLeft w:val="0"/>
          <w:marRight w:val="0"/>
          <w:marTop w:val="0"/>
          <w:marBottom w:val="0"/>
          <w:divBdr>
            <w:top w:val="none" w:sz="0" w:space="0" w:color="auto"/>
            <w:left w:val="none" w:sz="0" w:space="0" w:color="auto"/>
            <w:bottom w:val="none" w:sz="0" w:space="0" w:color="auto"/>
            <w:right w:val="none" w:sz="0" w:space="0" w:color="auto"/>
          </w:divBdr>
          <w:divsChild>
            <w:div w:id="2047371589">
              <w:marLeft w:val="0"/>
              <w:marRight w:val="0"/>
              <w:marTop w:val="0"/>
              <w:marBottom w:val="0"/>
              <w:divBdr>
                <w:top w:val="none" w:sz="0" w:space="0" w:color="auto"/>
                <w:left w:val="none" w:sz="0" w:space="0" w:color="auto"/>
                <w:bottom w:val="none" w:sz="0" w:space="0" w:color="auto"/>
                <w:right w:val="none" w:sz="0" w:space="0" w:color="auto"/>
              </w:divBdr>
            </w:div>
          </w:divsChild>
        </w:div>
        <w:div w:id="604657925">
          <w:marLeft w:val="0"/>
          <w:marRight w:val="0"/>
          <w:marTop w:val="0"/>
          <w:marBottom w:val="0"/>
          <w:divBdr>
            <w:top w:val="none" w:sz="0" w:space="0" w:color="auto"/>
            <w:left w:val="none" w:sz="0" w:space="0" w:color="auto"/>
            <w:bottom w:val="none" w:sz="0" w:space="0" w:color="auto"/>
            <w:right w:val="none" w:sz="0" w:space="0" w:color="auto"/>
          </w:divBdr>
          <w:divsChild>
            <w:div w:id="94057417">
              <w:marLeft w:val="0"/>
              <w:marRight w:val="0"/>
              <w:marTop w:val="0"/>
              <w:marBottom w:val="0"/>
              <w:divBdr>
                <w:top w:val="none" w:sz="0" w:space="0" w:color="auto"/>
                <w:left w:val="none" w:sz="0" w:space="0" w:color="auto"/>
                <w:bottom w:val="none" w:sz="0" w:space="0" w:color="auto"/>
                <w:right w:val="none" w:sz="0" w:space="0" w:color="auto"/>
              </w:divBdr>
            </w:div>
            <w:div w:id="265695968">
              <w:marLeft w:val="0"/>
              <w:marRight w:val="0"/>
              <w:marTop w:val="0"/>
              <w:marBottom w:val="0"/>
              <w:divBdr>
                <w:top w:val="none" w:sz="0" w:space="0" w:color="auto"/>
                <w:left w:val="none" w:sz="0" w:space="0" w:color="auto"/>
                <w:bottom w:val="none" w:sz="0" w:space="0" w:color="auto"/>
                <w:right w:val="none" w:sz="0" w:space="0" w:color="auto"/>
              </w:divBdr>
            </w:div>
            <w:div w:id="492260276">
              <w:marLeft w:val="0"/>
              <w:marRight w:val="0"/>
              <w:marTop w:val="0"/>
              <w:marBottom w:val="0"/>
              <w:divBdr>
                <w:top w:val="none" w:sz="0" w:space="0" w:color="auto"/>
                <w:left w:val="none" w:sz="0" w:space="0" w:color="auto"/>
                <w:bottom w:val="none" w:sz="0" w:space="0" w:color="auto"/>
                <w:right w:val="none" w:sz="0" w:space="0" w:color="auto"/>
              </w:divBdr>
            </w:div>
            <w:div w:id="1700205156">
              <w:marLeft w:val="0"/>
              <w:marRight w:val="0"/>
              <w:marTop w:val="0"/>
              <w:marBottom w:val="0"/>
              <w:divBdr>
                <w:top w:val="none" w:sz="0" w:space="0" w:color="auto"/>
                <w:left w:val="none" w:sz="0" w:space="0" w:color="auto"/>
                <w:bottom w:val="none" w:sz="0" w:space="0" w:color="auto"/>
                <w:right w:val="none" w:sz="0" w:space="0" w:color="auto"/>
              </w:divBdr>
            </w:div>
            <w:div w:id="1893999141">
              <w:marLeft w:val="0"/>
              <w:marRight w:val="0"/>
              <w:marTop w:val="0"/>
              <w:marBottom w:val="0"/>
              <w:divBdr>
                <w:top w:val="none" w:sz="0" w:space="0" w:color="auto"/>
                <w:left w:val="none" w:sz="0" w:space="0" w:color="auto"/>
                <w:bottom w:val="none" w:sz="0" w:space="0" w:color="auto"/>
                <w:right w:val="none" w:sz="0" w:space="0" w:color="auto"/>
              </w:divBdr>
            </w:div>
            <w:div w:id="1963031452">
              <w:marLeft w:val="0"/>
              <w:marRight w:val="0"/>
              <w:marTop w:val="0"/>
              <w:marBottom w:val="0"/>
              <w:divBdr>
                <w:top w:val="none" w:sz="0" w:space="0" w:color="auto"/>
                <w:left w:val="none" w:sz="0" w:space="0" w:color="auto"/>
                <w:bottom w:val="none" w:sz="0" w:space="0" w:color="auto"/>
                <w:right w:val="none" w:sz="0" w:space="0" w:color="auto"/>
              </w:divBdr>
            </w:div>
            <w:div w:id="1989750498">
              <w:marLeft w:val="0"/>
              <w:marRight w:val="0"/>
              <w:marTop w:val="0"/>
              <w:marBottom w:val="0"/>
              <w:divBdr>
                <w:top w:val="none" w:sz="0" w:space="0" w:color="auto"/>
                <w:left w:val="none" w:sz="0" w:space="0" w:color="auto"/>
                <w:bottom w:val="none" w:sz="0" w:space="0" w:color="auto"/>
                <w:right w:val="none" w:sz="0" w:space="0" w:color="auto"/>
              </w:divBdr>
            </w:div>
          </w:divsChild>
        </w:div>
        <w:div w:id="621377691">
          <w:marLeft w:val="0"/>
          <w:marRight w:val="0"/>
          <w:marTop w:val="0"/>
          <w:marBottom w:val="0"/>
          <w:divBdr>
            <w:top w:val="none" w:sz="0" w:space="0" w:color="auto"/>
            <w:left w:val="none" w:sz="0" w:space="0" w:color="auto"/>
            <w:bottom w:val="none" w:sz="0" w:space="0" w:color="auto"/>
            <w:right w:val="none" w:sz="0" w:space="0" w:color="auto"/>
          </w:divBdr>
          <w:divsChild>
            <w:div w:id="2070885727">
              <w:marLeft w:val="0"/>
              <w:marRight w:val="0"/>
              <w:marTop w:val="0"/>
              <w:marBottom w:val="0"/>
              <w:divBdr>
                <w:top w:val="none" w:sz="0" w:space="0" w:color="auto"/>
                <w:left w:val="none" w:sz="0" w:space="0" w:color="auto"/>
                <w:bottom w:val="none" w:sz="0" w:space="0" w:color="auto"/>
                <w:right w:val="none" w:sz="0" w:space="0" w:color="auto"/>
              </w:divBdr>
            </w:div>
          </w:divsChild>
        </w:div>
        <w:div w:id="624852816">
          <w:marLeft w:val="0"/>
          <w:marRight w:val="0"/>
          <w:marTop w:val="0"/>
          <w:marBottom w:val="0"/>
          <w:divBdr>
            <w:top w:val="none" w:sz="0" w:space="0" w:color="auto"/>
            <w:left w:val="none" w:sz="0" w:space="0" w:color="auto"/>
            <w:bottom w:val="none" w:sz="0" w:space="0" w:color="auto"/>
            <w:right w:val="none" w:sz="0" w:space="0" w:color="auto"/>
          </w:divBdr>
          <w:divsChild>
            <w:div w:id="1041394326">
              <w:marLeft w:val="0"/>
              <w:marRight w:val="0"/>
              <w:marTop w:val="0"/>
              <w:marBottom w:val="0"/>
              <w:divBdr>
                <w:top w:val="none" w:sz="0" w:space="0" w:color="auto"/>
                <w:left w:val="none" w:sz="0" w:space="0" w:color="auto"/>
                <w:bottom w:val="none" w:sz="0" w:space="0" w:color="auto"/>
                <w:right w:val="none" w:sz="0" w:space="0" w:color="auto"/>
              </w:divBdr>
            </w:div>
          </w:divsChild>
        </w:div>
        <w:div w:id="633292598">
          <w:marLeft w:val="0"/>
          <w:marRight w:val="0"/>
          <w:marTop w:val="0"/>
          <w:marBottom w:val="0"/>
          <w:divBdr>
            <w:top w:val="none" w:sz="0" w:space="0" w:color="auto"/>
            <w:left w:val="none" w:sz="0" w:space="0" w:color="auto"/>
            <w:bottom w:val="none" w:sz="0" w:space="0" w:color="auto"/>
            <w:right w:val="none" w:sz="0" w:space="0" w:color="auto"/>
          </w:divBdr>
          <w:divsChild>
            <w:div w:id="2039502845">
              <w:marLeft w:val="0"/>
              <w:marRight w:val="0"/>
              <w:marTop w:val="0"/>
              <w:marBottom w:val="0"/>
              <w:divBdr>
                <w:top w:val="none" w:sz="0" w:space="0" w:color="auto"/>
                <w:left w:val="none" w:sz="0" w:space="0" w:color="auto"/>
                <w:bottom w:val="none" w:sz="0" w:space="0" w:color="auto"/>
                <w:right w:val="none" w:sz="0" w:space="0" w:color="auto"/>
              </w:divBdr>
            </w:div>
          </w:divsChild>
        </w:div>
        <w:div w:id="639774440">
          <w:marLeft w:val="0"/>
          <w:marRight w:val="0"/>
          <w:marTop w:val="0"/>
          <w:marBottom w:val="0"/>
          <w:divBdr>
            <w:top w:val="none" w:sz="0" w:space="0" w:color="auto"/>
            <w:left w:val="none" w:sz="0" w:space="0" w:color="auto"/>
            <w:bottom w:val="none" w:sz="0" w:space="0" w:color="auto"/>
            <w:right w:val="none" w:sz="0" w:space="0" w:color="auto"/>
          </w:divBdr>
          <w:divsChild>
            <w:div w:id="913127247">
              <w:marLeft w:val="0"/>
              <w:marRight w:val="0"/>
              <w:marTop w:val="0"/>
              <w:marBottom w:val="0"/>
              <w:divBdr>
                <w:top w:val="none" w:sz="0" w:space="0" w:color="auto"/>
                <w:left w:val="none" w:sz="0" w:space="0" w:color="auto"/>
                <w:bottom w:val="none" w:sz="0" w:space="0" w:color="auto"/>
                <w:right w:val="none" w:sz="0" w:space="0" w:color="auto"/>
              </w:divBdr>
            </w:div>
            <w:div w:id="1970935700">
              <w:marLeft w:val="0"/>
              <w:marRight w:val="0"/>
              <w:marTop w:val="0"/>
              <w:marBottom w:val="0"/>
              <w:divBdr>
                <w:top w:val="none" w:sz="0" w:space="0" w:color="auto"/>
                <w:left w:val="none" w:sz="0" w:space="0" w:color="auto"/>
                <w:bottom w:val="none" w:sz="0" w:space="0" w:color="auto"/>
                <w:right w:val="none" w:sz="0" w:space="0" w:color="auto"/>
              </w:divBdr>
            </w:div>
          </w:divsChild>
        </w:div>
        <w:div w:id="640160382">
          <w:marLeft w:val="0"/>
          <w:marRight w:val="0"/>
          <w:marTop w:val="0"/>
          <w:marBottom w:val="0"/>
          <w:divBdr>
            <w:top w:val="none" w:sz="0" w:space="0" w:color="auto"/>
            <w:left w:val="none" w:sz="0" w:space="0" w:color="auto"/>
            <w:bottom w:val="none" w:sz="0" w:space="0" w:color="auto"/>
            <w:right w:val="none" w:sz="0" w:space="0" w:color="auto"/>
          </w:divBdr>
          <w:divsChild>
            <w:div w:id="164979857">
              <w:marLeft w:val="0"/>
              <w:marRight w:val="0"/>
              <w:marTop w:val="0"/>
              <w:marBottom w:val="0"/>
              <w:divBdr>
                <w:top w:val="none" w:sz="0" w:space="0" w:color="auto"/>
                <w:left w:val="none" w:sz="0" w:space="0" w:color="auto"/>
                <w:bottom w:val="none" w:sz="0" w:space="0" w:color="auto"/>
                <w:right w:val="none" w:sz="0" w:space="0" w:color="auto"/>
              </w:divBdr>
            </w:div>
          </w:divsChild>
        </w:div>
        <w:div w:id="641735224">
          <w:marLeft w:val="0"/>
          <w:marRight w:val="0"/>
          <w:marTop w:val="0"/>
          <w:marBottom w:val="0"/>
          <w:divBdr>
            <w:top w:val="none" w:sz="0" w:space="0" w:color="auto"/>
            <w:left w:val="none" w:sz="0" w:space="0" w:color="auto"/>
            <w:bottom w:val="none" w:sz="0" w:space="0" w:color="auto"/>
            <w:right w:val="none" w:sz="0" w:space="0" w:color="auto"/>
          </w:divBdr>
          <w:divsChild>
            <w:div w:id="1144392602">
              <w:marLeft w:val="0"/>
              <w:marRight w:val="0"/>
              <w:marTop w:val="0"/>
              <w:marBottom w:val="0"/>
              <w:divBdr>
                <w:top w:val="none" w:sz="0" w:space="0" w:color="auto"/>
                <w:left w:val="none" w:sz="0" w:space="0" w:color="auto"/>
                <w:bottom w:val="none" w:sz="0" w:space="0" w:color="auto"/>
                <w:right w:val="none" w:sz="0" w:space="0" w:color="auto"/>
              </w:divBdr>
            </w:div>
          </w:divsChild>
        </w:div>
        <w:div w:id="651907505">
          <w:marLeft w:val="0"/>
          <w:marRight w:val="0"/>
          <w:marTop w:val="0"/>
          <w:marBottom w:val="0"/>
          <w:divBdr>
            <w:top w:val="none" w:sz="0" w:space="0" w:color="auto"/>
            <w:left w:val="none" w:sz="0" w:space="0" w:color="auto"/>
            <w:bottom w:val="none" w:sz="0" w:space="0" w:color="auto"/>
            <w:right w:val="none" w:sz="0" w:space="0" w:color="auto"/>
          </w:divBdr>
          <w:divsChild>
            <w:div w:id="992830685">
              <w:marLeft w:val="0"/>
              <w:marRight w:val="0"/>
              <w:marTop w:val="0"/>
              <w:marBottom w:val="0"/>
              <w:divBdr>
                <w:top w:val="none" w:sz="0" w:space="0" w:color="auto"/>
                <w:left w:val="none" w:sz="0" w:space="0" w:color="auto"/>
                <w:bottom w:val="none" w:sz="0" w:space="0" w:color="auto"/>
                <w:right w:val="none" w:sz="0" w:space="0" w:color="auto"/>
              </w:divBdr>
            </w:div>
          </w:divsChild>
        </w:div>
        <w:div w:id="658656908">
          <w:marLeft w:val="0"/>
          <w:marRight w:val="0"/>
          <w:marTop w:val="0"/>
          <w:marBottom w:val="0"/>
          <w:divBdr>
            <w:top w:val="none" w:sz="0" w:space="0" w:color="auto"/>
            <w:left w:val="none" w:sz="0" w:space="0" w:color="auto"/>
            <w:bottom w:val="none" w:sz="0" w:space="0" w:color="auto"/>
            <w:right w:val="none" w:sz="0" w:space="0" w:color="auto"/>
          </w:divBdr>
          <w:divsChild>
            <w:div w:id="388040398">
              <w:marLeft w:val="0"/>
              <w:marRight w:val="0"/>
              <w:marTop w:val="0"/>
              <w:marBottom w:val="0"/>
              <w:divBdr>
                <w:top w:val="none" w:sz="0" w:space="0" w:color="auto"/>
                <w:left w:val="none" w:sz="0" w:space="0" w:color="auto"/>
                <w:bottom w:val="none" w:sz="0" w:space="0" w:color="auto"/>
                <w:right w:val="none" w:sz="0" w:space="0" w:color="auto"/>
              </w:divBdr>
            </w:div>
          </w:divsChild>
        </w:div>
        <w:div w:id="683824390">
          <w:marLeft w:val="0"/>
          <w:marRight w:val="0"/>
          <w:marTop w:val="0"/>
          <w:marBottom w:val="0"/>
          <w:divBdr>
            <w:top w:val="none" w:sz="0" w:space="0" w:color="auto"/>
            <w:left w:val="none" w:sz="0" w:space="0" w:color="auto"/>
            <w:bottom w:val="none" w:sz="0" w:space="0" w:color="auto"/>
            <w:right w:val="none" w:sz="0" w:space="0" w:color="auto"/>
          </w:divBdr>
          <w:divsChild>
            <w:div w:id="1515802180">
              <w:marLeft w:val="0"/>
              <w:marRight w:val="0"/>
              <w:marTop w:val="0"/>
              <w:marBottom w:val="0"/>
              <w:divBdr>
                <w:top w:val="none" w:sz="0" w:space="0" w:color="auto"/>
                <w:left w:val="none" w:sz="0" w:space="0" w:color="auto"/>
                <w:bottom w:val="none" w:sz="0" w:space="0" w:color="auto"/>
                <w:right w:val="none" w:sz="0" w:space="0" w:color="auto"/>
              </w:divBdr>
            </w:div>
          </w:divsChild>
        </w:div>
        <w:div w:id="684551280">
          <w:marLeft w:val="0"/>
          <w:marRight w:val="0"/>
          <w:marTop w:val="0"/>
          <w:marBottom w:val="0"/>
          <w:divBdr>
            <w:top w:val="none" w:sz="0" w:space="0" w:color="auto"/>
            <w:left w:val="none" w:sz="0" w:space="0" w:color="auto"/>
            <w:bottom w:val="none" w:sz="0" w:space="0" w:color="auto"/>
            <w:right w:val="none" w:sz="0" w:space="0" w:color="auto"/>
          </w:divBdr>
          <w:divsChild>
            <w:div w:id="1372800019">
              <w:marLeft w:val="0"/>
              <w:marRight w:val="0"/>
              <w:marTop w:val="0"/>
              <w:marBottom w:val="0"/>
              <w:divBdr>
                <w:top w:val="none" w:sz="0" w:space="0" w:color="auto"/>
                <w:left w:val="none" w:sz="0" w:space="0" w:color="auto"/>
                <w:bottom w:val="none" w:sz="0" w:space="0" w:color="auto"/>
                <w:right w:val="none" w:sz="0" w:space="0" w:color="auto"/>
              </w:divBdr>
            </w:div>
          </w:divsChild>
        </w:div>
        <w:div w:id="697052321">
          <w:marLeft w:val="0"/>
          <w:marRight w:val="0"/>
          <w:marTop w:val="0"/>
          <w:marBottom w:val="0"/>
          <w:divBdr>
            <w:top w:val="none" w:sz="0" w:space="0" w:color="auto"/>
            <w:left w:val="none" w:sz="0" w:space="0" w:color="auto"/>
            <w:bottom w:val="none" w:sz="0" w:space="0" w:color="auto"/>
            <w:right w:val="none" w:sz="0" w:space="0" w:color="auto"/>
          </w:divBdr>
          <w:divsChild>
            <w:div w:id="1840460975">
              <w:marLeft w:val="0"/>
              <w:marRight w:val="0"/>
              <w:marTop w:val="0"/>
              <w:marBottom w:val="0"/>
              <w:divBdr>
                <w:top w:val="none" w:sz="0" w:space="0" w:color="auto"/>
                <w:left w:val="none" w:sz="0" w:space="0" w:color="auto"/>
                <w:bottom w:val="none" w:sz="0" w:space="0" w:color="auto"/>
                <w:right w:val="none" w:sz="0" w:space="0" w:color="auto"/>
              </w:divBdr>
            </w:div>
          </w:divsChild>
        </w:div>
        <w:div w:id="698244051">
          <w:marLeft w:val="0"/>
          <w:marRight w:val="0"/>
          <w:marTop w:val="0"/>
          <w:marBottom w:val="0"/>
          <w:divBdr>
            <w:top w:val="none" w:sz="0" w:space="0" w:color="auto"/>
            <w:left w:val="none" w:sz="0" w:space="0" w:color="auto"/>
            <w:bottom w:val="none" w:sz="0" w:space="0" w:color="auto"/>
            <w:right w:val="none" w:sz="0" w:space="0" w:color="auto"/>
          </w:divBdr>
          <w:divsChild>
            <w:div w:id="1715081855">
              <w:marLeft w:val="0"/>
              <w:marRight w:val="0"/>
              <w:marTop w:val="0"/>
              <w:marBottom w:val="0"/>
              <w:divBdr>
                <w:top w:val="none" w:sz="0" w:space="0" w:color="auto"/>
                <w:left w:val="none" w:sz="0" w:space="0" w:color="auto"/>
                <w:bottom w:val="none" w:sz="0" w:space="0" w:color="auto"/>
                <w:right w:val="none" w:sz="0" w:space="0" w:color="auto"/>
              </w:divBdr>
            </w:div>
          </w:divsChild>
        </w:div>
        <w:div w:id="745146109">
          <w:marLeft w:val="0"/>
          <w:marRight w:val="0"/>
          <w:marTop w:val="0"/>
          <w:marBottom w:val="0"/>
          <w:divBdr>
            <w:top w:val="none" w:sz="0" w:space="0" w:color="auto"/>
            <w:left w:val="none" w:sz="0" w:space="0" w:color="auto"/>
            <w:bottom w:val="none" w:sz="0" w:space="0" w:color="auto"/>
            <w:right w:val="none" w:sz="0" w:space="0" w:color="auto"/>
          </w:divBdr>
          <w:divsChild>
            <w:div w:id="1992441171">
              <w:marLeft w:val="0"/>
              <w:marRight w:val="0"/>
              <w:marTop w:val="0"/>
              <w:marBottom w:val="0"/>
              <w:divBdr>
                <w:top w:val="none" w:sz="0" w:space="0" w:color="auto"/>
                <w:left w:val="none" w:sz="0" w:space="0" w:color="auto"/>
                <w:bottom w:val="none" w:sz="0" w:space="0" w:color="auto"/>
                <w:right w:val="none" w:sz="0" w:space="0" w:color="auto"/>
              </w:divBdr>
            </w:div>
          </w:divsChild>
        </w:div>
        <w:div w:id="759372113">
          <w:marLeft w:val="0"/>
          <w:marRight w:val="0"/>
          <w:marTop w:val="0"/>
          <w:marBottom w:val="0"/>
          <w:divBdr>
            <w:top w:val="none" w:sz="0" w:space="0" w:color="auto"/>
            <w:left w:val="none" w:sz="0" w:space="0" w:color="auto"/>
            <w:bottom w:val="none" w:sz="0" w:space="0" w:color="auto"/>
            <w:right w:val="none" w:sz="0" w:space="0" w:color="auto"/>
          </w:divBdr>
          <w:divsChild>
            <w:div w:id="1677341647">
              <w:marLeft w:val="0"/>
              <w:marRight w:val="0"/>
              <w:marTop w:val="0"/>
              <w:marBottom w:val="0"/>
              <w:divBdr>
                <w:top w:val="none" w:sz="0" w:space="0" w:color="auto"/>
                <w:left w:val="none" w:sz="0" w:space="0" w:color="auto"/>
                <w:bottom w:val="none" w:sz="0" w:space="0" w:color="auto"/>
                <w:right w:val="none" w:sz="0" w:space="0" w:color="auto"/>
              </w:divBdr>
            </w:div>
          </w:divsChild>
        </w:div>
        <w:div w:id="796724314">
          <w:marLeft w:val="0"/>
          <w:marRight w:val="0"/>
          <w:marTop w:val="0"/>
          <w:marBottom w:val="0"/>
          <w:divBdr>
            <w:top w:val="none" w:sz="0" w:space="0" w:color="auto"/>
            <w:left w:val="none" w:sz="0" w:space="0" w:color="auto"/>
            <w:bottom w:val="none" w:sz="0" w:space="0" w:color="auto"/>
            <w:right w:val="none" w:sz="0" w:space="0" w:color="auto"/>
          </w:divBdr>
          <w:divsChild>
            <w:div w:id="858546374">
              <w:marLeft w:val="0"/>
              <w:marRight w:val="0"/>
              <w:marTop w:val="0"/>
              <w:marBottom w:val="0"/>
              <w:divBdr>
                <w:top w:val="none" w:sz="0" w:space="0" w:color="auto"/>
                <w:left w:val="none" w:sz="0" w:space="0" w:color="auto"/>
                <w:bottom w:val="none" w:sz="0" w:space="0" w:color="auto"/>
                <w:right w:val="none" w:sz="0" w:space="0" w:color="auto"/>
              </w:divBdr>
            </w:div>
          </w:divsChild>
        </w:div>
        <w:div w:id="812259638">
          <w:marLeft w:val="0"/>
          <w:marRight w:val="0"/>
          <w:marTop w:val="0"/>
          <w:marBottom w:val="0"/>
          <w:divBdr>
            <w:top w:val="none" w:sz="0" w:space="0" w:color="auto"/>
            <w:left w:val="none" w:sz="0" w:space="0" w:color="auto"/>
            <w:bottom w:val="none" w:sz="0" w:space="0" w:color="auto"/>
            <w:right w:val="none" w:sz="0" w:space="0" w:color="auto"/>
          </w:divBdr>
          <w:divsChild>
            <w:div w:id="2111584955">
              <w:marLeft w:val="0"/>
              <w:marRight w:val="0"/>
              <w:marTop w:val="0"/>
              <w:marBottom w:val="0"/>
              <w:divBdr>
                <w:top w:val="none" w:sz="0" w:space="0" w:color="auto"/>
                <w:left w:val="none" w:sz="0" w:space="0" w:color="auto"/>
                <w:bottom w:val="none" w:sz="0" w:space="0" w:color="auto"/>
                <w:right w:val="none" w:sz="0" w:space="0" w:color="auto"/>
              </w:divBdr>
            </w:div>
          </w:divsChild>
        </w:div>
        <w:div w:id="813529530">
          <w:marLeft w:val="0"/>
          <w:marRight w:val="0"/>
          <w:marTop w:val="0"/>
          <w:marBottom w:val="0"/>
          <w:divBdr>
            <w:top w:val="none" w:sz="0" w:space="0" w:color="auto"/>
            <w:left w:val="none" w:sz="0" w:space="0" w:color="auto"/>
            <w:bottom w:val="none" w:sz="0" w:space="0" w:color="auto"/>
            <w:right w:val="none" w:sz="0" w:space="0" w:color="auto"/>
          </w:divBdr>
          <w:divsChild>
            <w:div w:id="1575316766">
              <w:marLeft w:val="0"/>
              <w:marRight w:val="0"/>
              <w:marTop w:val="0"/>
              <w:marBottom w:val="0"/>
              <w:divBdr>
                <w:top w:val="none" w:sz="0" w:space="0" w:color="auto"/>
                <w:left w:val="none" w:sz="0" w:space="0" w:color="auto"/>
                <w:bottom w:val="none" w:sz="0" w:space="0" w:color="auto"/>
                <w:right w:val="none" w:sz="0" w:space="0" w:color="auto"/>
              </w:divBdr>
            </w:div>
          </w:divsChild>
        </w:div>
        <w:div w:id="817115270">
          <w:marLeft w:val="0"/>
          <w:marRight w:val="0"/>
          <w:marTop w:val="0"/>
          <w:marBottom w:val="0"/>
          <w:divBdr>
            <w:top w:val="none" w:sz="0" w:space="0" w:color="auto"/>
            <w:left w:val="none" w:sz="0" w:space="0" w:color="auto"/>
            <w:bottom w:val="none" w:sz="0" w:space="0" w:color="auto"/>
            <w:right w:val="none" w:sz="0" w:space="0" w:color="auto"/>
          </w:divBdr>
          <w:divsChild>
            <w:div w:id="1365519376">
              <w:marLeft w:val="0"/>
              <w:marRight w:val="0"/>
              <w:marTop w:val="0"/>
              <w:marBottom w:val="0"/>
              <w:divBdr>
                <w:top w:val="none" w:sz="0" w:space="0" w:color="auto"/>
                <w:left w:val="none" w:sz="0" w:space="0" w:color="auto"/>
                <w:bottom w:val="none" w:sz="0" w:space="0" w:color="auto"/>
                <w:right w:val="none" w:sz="0" w:space="0" w:color="auto"/>
              </w:divBdr>
            </w:div>
            <w:div w:id="2121871174">
              <w:marLeft w:val="0"/>
              <w:marRight w:val="0"/>
              <w:marTop w:val="0"/>
              <w:marBottom w:val="0"/>
              <w:divBdr>
                <w:top w:val="none" w:sz="0" w:space="0" w:color="auto"/>
                <w:left w:val="none" w:sz="0" w:space="0" w:color="auto"/>
                <w:bottom w:val="none" w:sz="0" w:space="0" w:color="auto"/>
                <w:right w:val="none" w:sz="0" w:space="0" w:color="auto"/>
              </w:divBdr>
            </w:div>
          </w:divsChild>
        </w:div>
        <w:div w:id="824320346">
          <w:marLeft w:val="0"/>
          <w:marRight w:val="0"/>
          <w:marTop w:val="0"/>
          <w:marBottom w:val="0"/>
          <w:divBdr>
            <w:top w:val="none" w:sz="0" w:space="0" w:color="auto"/>
            <w:left w:val="none" w:sz="0" w:space="0" w:color="auto"/>
            <w:bottom w:val="none" w:sz="0" w:space="0" w:color="auto"/>
            <w:right w:val="none" w:sz="0" w:space="0" w:color="auto"/>
          </w:divBdr>
          <w:divsChild>
            <w:div w:id="270826079">
              <w:marLeft w:val="0"/>
              <w:marRight w:val="0"/>
              <w:marTop w:val="0"/>
              <w:marBottom w:val="0"/>
              <w:divBdr>
                <w:top w:val="none" w:sz="0" w:space="0" w:color="auto"/>
                <w:left w:val="none" w:sz="0" w:space="0" w:color="auto"/>
                <w:bottom w:val="none" w:sz="0" w:space="0" w:color="auto"/>
                <w:right w:val="none" w:sz="0" w:space="0" w:color="auto"/>
              </w:divBdr>
            </w:div>
          </w:divsChild>
        </w:div>
        <w:div w:id="825051204">
          <w:marLeft w:val="0"/>
          <w:marRight w:val="0"/>
          <w:marTop w:val="0"/>
          <w:marBottom w:val="0"/>
          <w:divBdr>
            <w:top w:val="none" w:sz="0" w:space="0" w:color="auto"/>
            <w:left w:val="none" w:sz="0" w:space="0" w:color="auto"/>
            <w:bottom w:val="none" w:sz="0" w:space="0" w:color="auto"/>
            <w:right w:val="none" w:sz="0" w:space="0" w:color="auto"/>
          </w:divBdr>
          <w:divsChild>
            <w:div w:id="1822044325">
              <w:marLeft w:val="0"/>
              <w:marRight w:val="0"/>
              <w:marTop w:val="0"/>
              <w:marBottom w:val="0"/>
              <w:divBdr>
                <w:top w:val="none" w:sz="0" w:space="0" w:color="auto"/>
                <w:left w:val="none" w:sz="0" w:space="0" w:color="auto"/>
                <w:bottom w:val="none" w:sz="0" w:space="0" w:color="auto"/>
                <w:right w:val="none" w:sz="0" w:space="0" w:color="auto"/>
              </w:divBdr>
            </w:div>
          </w:divsChild>
        </w:div>
        <w:div w:id="835075719">
          <w:marLeft w:val="0"/>
          <w:marRight w:val="0"/>
          <w:marTop w:val="0"/>
          <w:marBottom w:val="0"/>
          <w:divBdr>
            <w:top w:val="none" w:sz="0" w:space="0" w:color="auto"/>
            <w:left w:val="none" w:sz="0" w:space="0" w:color="auto"/>
            <w:bottom w:val="none" w:sz="0" w:space="0" w:color="auto"/>
            <w:right w:val="none" w:sz="0" w:space="0" w:color="auto"/>
          </w:divBdr>
          <w:divsChild>
            <w:div w:id="1293973707">
              <w:marLeft w:val="0"/>
              <w:marRight w:val="0"/>
              <w:marTop w:val="0"/>
              <w:marBottom w:val="0"/>
              <w:divBdr>
                <w:top w:val="none" w:sz="0" w:space="0" w:color="auto"/>
                <w:left w:val="none" w:sz="0" w:space="0" w:color="auto"/>
                <w:bottom w:val="none" w:sz="0" w:space="0" w:color="auto"/>
                <w:right w:val="none" w:sz="0" w:space="0" w:color="auto"/>
              </w:divBdr>
            </w:div>
          </w:divsChild>
        </w:div>
        <w:div w:id="864289420">
          <w:marLeft w:val="0"/>
          <w:marRight w:val="0"/>
          <w:marTop w:val="0"/>
          <w:marBottom w:val="0"/>
          <w:divBdr>
            <w:top w:val="none" w:sz="0" w:space="0" w:color="auto"/>
            <w:left w:val="none" w:sz="0" w:space="0" w:color="auto"/>
            <w:bottom w:val="none" w:sz="0" w:space="0" w:color="auto"/>
            <w:right w:val="none" w:sz="0" w:space="0" w:color="auto"/>
          </w:divBdr>
          <w:divsChild>
            <w:div w:id="1925409384">
              <w:marLeft w:val="0"/>
              <w:marRight w:val="0"/>
              <w:marTop w:val="0"/>
              <w:marBottom w:val="0"/>
              <w:divBdr>
                <w:top w:val="none" w:sz="0" w:space="0" w:color="auto"/>
                <w:left w:val="none" w:sz="0" w:space="0" w:color="auto"/>
                <w:bottom w:val="none" w:sz="0" w:space="0" w:color="auto"/>
                <w:right w:val="none" w:sz="0" w:space="0" w:color="auto"/>
              </w:divBdr>
            </w:div>
          </w:divsChild>
        </w:div>
        <w:div w:id="935287620">
          <w:marLeft w:val="0"/>
          <w:marRight w:val="0"/>
          <w:marTop w:val="0"/>
          <w:marBottom w:val="0"/>
          <w:divBdr>
            <w:top w:val="none" w:sz="0" w:space="0" w:color="auto"/>
            <w:left w:val="none" w:sz="0" w:space="0" w:color="auto"/>
            <w:bottom w:val="none" w:sz="0" w:space="0" w:color="auto"/>
            <w:right w:val="none" w:sz="0" w:space="0" w:color="auto"/>
          </w:divBdr>
          <w:divsChild>
            <w:div w:id="1711418129">
              <w:marLeft w:val="0"/>
              <w:marRight w:val="0"/>
              <w:marTop w:val="0"/>
              <w:marBottom w:val="0"/>
              <w:divBdr>
                <w:top w:val="none" w:sz="0" w:space="0" w:color="auto"/>
                <w:left w:val="none" w:sz="0" w:space="0" w:color="auto"/>
                <w:bottom w:val="none" w:sz="0" w:space="0" w:color="auto"/>
                <w:right w:val="none" w:sz="0" w:space="0" w:color="auto"/>
              </w:divBdr>
            </w:div>
          </w:divsChild>
        </w:div>
        <w:div w:id="944969904">
          <w:marLeft w:val="0"/>
          <w:marRight w:val="0"/>
          <w:marTop w:val="0"/>
          <w:marBottom w:val="0"/>
          <w:divBdr>
            <w:top w:val="none" w:sz="0" w:space="0" w:color="auto"/>
            <w:left w:val="none" w:sz="0" w:space="0" w:color="auto"/>
            <w:bottom w:val="none" w:sz="0" w:space="0" w:color="auto"/>
            <w:right w:val="none" w:sz="0" w:space="0" w:color="auto"/>
          </w:divBdr>
          <w:divsChild>
            <w:div w:id="1835223317">
              <w:marLeft w:val="0"/>
              <w:marRight w:val="0"/>
              <w:marTop w:val="0"/>
              <w:marBottom w:val="0"/>
              <w:divBdr>
                <w:top w:val="none" w:sz="0" w:space="0" w:color="auto"/>
                <w:left w:val="none" w:sz="0" w:space="0" w:color="auto"/>
                <w:bottom w:val="none" w:sz="0" w:space="0" w:color="auto"/>
                <w:right w:val="none" w:sz="0" w:space="0" w:color="auto"/>
              </w:divBdr>
            </w:div>
          </w:divsChild>
        </w:div>
        <w:div w:id="978151654">
          <w:marLeft w:val="0"/>
          <w:marRight w:val="0"/>
          <w:marTop w:val="0"/>
          <w:marBottom w:val="0"/>
          <w:divBdr>
            <w:top w:val="none" w:sz="0" w:space="0" w:color="auto"/>
            <w:left w:val="none" w:sz="0" w:space="0" w:color="auto"/>
            <w:bottom w:val="none" w:sz="0" w:space="0" w:color="auto"/>
            <w:right w:val="none" w:sz="0" w:space="0" w:color="auto"/>
          </w:divBdr>
          <w:divsChild>
            <w:div w:id="1245341061">
              <w:marLeft w:val="0"/>
              <w:marRight w:val="0"/>
              <w:marTop w:val="0"/>
              <w:marBottom w:val="0"/>
              <w:divBdr>
                <w:top w:val="none" w:sz="0" w:space="0" w:color="auto"/>
                <w:left w:val="none" w:sz="0" w:space="0" w:color="auto"/>
                <w:bottom w:val="none" w:sz="0" w:space="0" w:color="auto"/>
                <w:right w:val="none" w:sz="0" w:space="0" w:color="auto"/>
              </w:divBdr>
            </w:div>
          </w:divsChild>
        </w:div>
        <w:div w:id="978728521">
          <w:marLeft w:val="0"/>
          <w:marRight w:val="0"/>
          <w:marTop w:val="0"/>
          <w:marBottom w:val="0"/>
          <w:divBdr>
            <w:top w:val="none" w:sz="0" w:space="0" w:color="auto"/>
            <w:left w:val="none" w:sz="0" w:space="0" w:color="auto"/>
            <w:bottom w:val="none" w:sz="0" w:space="0" w:color="auto"/>
            <w:right w:val="none" w:sz="0" w:space="0" w:color="auto"/>
          </w:divBdr>
          <w:divsChild>
            <w:div w:id="1230847979">
              <w:marLeft w:val="0"/>
              <w:marRight w:val="0"/>
              <w:marTop w:val="0"/>
              <w:marBottom w:val="0"/>
              <w:divBdr>
                <w:top w:val="none" w:sz="0" w:space="0" w:color="auto"/>
                <w:left w:val="none" w:sz="0" w:space="0" w:color="auto"/>
                <w:bottom w:val="none" w:sz="0" w:space="0" w:color="auto"/>
                <w:right w:val="none" w:sz="0" w:space="0" w:color="auto"/>
              </w:divBdr>
            </w:div>
          </w:divsChild>
        </w:div>
        <w:div w:id="980883148">
          <w:marLeft w:val="0"/>
          <w:marRight w:val="0"/>
          <w:marTop w:val="0"/>
          <w:marBottom w:val="0"/>
          <w:divBdr>
            <w:top w:val="none" w:sz="0" w:space="0" w:color="auto"/>
            <w:left w:val="none" w:sz="0" w:space="0" w:color="auto"/>
            <w:bottom w:val="none" w:sz="0" w:space="0" w:color="auto"/>
            <w:right w:val="none" w:sz="0" w:space="0" w:color="auto"/>
          </w:divBdr>
          <w:divsChild>
            <w:div w:id="769469184">
              <w:marLeft w:val="0"/>
              <w:marRight w:val="0"/>
              <w:marTop w:val="0"/>
              <w:marBottom w:val="0"/>
              <w:divBdr>
                <w:top w:val="none" w:sz="0" w:space="0" w:color="auto"/>
                <w:left w:val="none" w:sz="0" w:space="0" w:color="auto"/>
                <w:bottom w:val="none" w:sz="0" w:space="0" w:color="auto"/>
                <w:right w:val="none" w:sz="0" w:space="0" w:color="auto"/>
              </w:divBdr>
            </w:div>
          </w:divsChild>
        </w:div>
        <w:div w:id="992637277">
          <w:marLeft w:val="0"/>
          <w:marRight w:val="0"/>
          <w:marTop w:val="0"/>
          <w:marBottom w:val="0"/>
          <w:divBdr>
            <w:top w:val="none" w:sz="0" w:space="0" w:color="auto"/>
            <w:left w:val="none" w:sz="0" w:space="0" w:color="auto"/>
            <w:bottom w:val="none" w:sz="0" w:space="0" w:color="auto"/>
            <w:right w:val="none" w:sz="0" w:space="0" w:color="auto"/>
          </w:divBdr>
          <w:divsChild>
            <w:div w:id="58752390">
              <w:marLeft w:val="0"/>
              <w:marRight w:val="0"/>
              <w:marTop w:val="0"/>
              <w:marBottom w:val="0"/>
              <w:divBdr>
                <w:top w:val="none" w:sz="0" w:space="0" w:color="auto"/>
                <w:left w:val="none" w:sz="0" w:space="0" w:color="auto"/>
                <w:bottom w:val="none" w:sz="0" w:space="0" w:color="auto"/>
                <w:right w:val="none" w:sz="0" w:space="0" w:color="auto"/>
              </w:divBdr>
            </w:div>
          </w:divsChild>
        </w:div>
        <w:div w:id="993415386">
          <w:marLeft w:val="0"/>
          <w:marRight w:val="0"/>
          <w:marTop w:val="0"/>
          <w:marBottom w:val="0"/>
          <w:divBdr>
            <w:top w:val="none" w:sz="0" w:space="0" w:color="auto"/>
            <w:left w:val="none" w:sz="0" w:space="0" w:color="auto"/>
            <w:bottom w:val="none" w:sz="0" w:space="0" w:color="auto"/>
            <w:right w:val="none" w:sz="0" w:space="0" w:color="auto"/>
          </w:divBdr>
          <w:divsChild>
            <w:div w:id="1118257632">
              <w:marLeft w:val="0"/>
              <w:marRight w:val="0"/>
              <w:marTop w:val="0"/>
              <w:marBottom w:val="0"/>
              <w:divBdr>
                <w:top w:val="none" w:sz="0" w:space="0" w:color="auto"/>
                <w:left w:val="none" w:sz="0" w:space="0" w:color="auto"/>
                <w:bottom w:val="none" w:sz="0" w:space="0" w:color="auto"/>
                <w:right w:val="none" w:sz="0" w:space="0" w:color="auto"/>
              </w:divBdr>
            </w:div>
          </w:divsChild>
        </w:div>
        <w:div w:id="1005747368">
          <w:marLeft w:val="0"/>
          <w:marRight w:val="0"/>
          <w:marTop w:val="0"/>
          <w:marBottom w:val="0"/>
          <w:divBdr>
            <w:top w:val="none" w:sz="0" w:space="0" w:color="auto"/>
            <w:left w:val="none" w:sz="0" w:space="0" w:color="auto"/>
            <w:bottom w:val="none" w:sz="0" w:space="0" w:color="auto"/>
            <w:right w:val="none" w:sz="0" w:space="0" w:color="auto"/>
          </w:divBdr>
          <w:divsChild>
            <w:div w:id="429594210">
              <w:marLeft w:val="0"/>
              <w:marRight w:val="0"/>
              <w:marTop w:val="0"/>
              <w:marBottom w:val="0"/>
              <w:divBdr>
                <w:top w:val="none" w:sz="0" w:space="0" w:color="auto"/>
                <w:left w:val="none" w:sz="0" w:space="0" w:color="auto"/>
                <w:bottom w:val="none" w:sz="0" w:space="0" w:color="auto"/>
                <w:right w:val="none" w:sz="0" w:space="0" w:color="auto"/>
              </w:divBdr>
            </w:div>
          </w:divsChild>
        </w:div>
        <w:div w:id="1014266245">
          <w:marLeft w:val="0"/>
          <w:marRight w:val="0"/>
          <w:marTop w:val="0"/>
          <w:marBottom w:val="0"/>
          <w:divBdr>
            <w:top w:val="none" w:sz="0" w:space="0" w:color="auto"/>
            <w:left w:val="none" w:sz="0" w:space="0" w:color="auto"/>
            <w:bottom w:val="none" w:sz="0" w:space="0" w:color="auto"/>
            <w:right w:val="none" w:sz="0" w:space="0" w:color="auto"/>
          </w:divBdr>
          <w:divsChild>
            <w:div w:id="467355428">
              <w:marLeft w:val="0"/>
              <w:marRight w:val="0"/>
              <w:marTop w:val="0"/>
              <w:marBottom w:val="0"/>
              <w:divBdr>
                <w:top w:val="none" w:sz="0" w:space="0" w:color="auto"/>
                <w:left w:val="none" w:sz="0" w:space="0" w:color="auto"/>
                <w:bottom w:val="none" w:sz="0" w:space="0" w:color="auto"/>
                <w:right w:val="none" w:sz="0" w:space="0" w:color="auto"/>
              </w:divBdr>
            </w:div>
          </w:divsChild>
        </w:div>
        <w:div w:id="1017389367">
          <w:marLeft w:val="0"/>
          <w:marRight w:val="0"/>
          <w:marTop w:val="0"/>
          <w:marBottom w:val="0"/>
          <w:divBdr>
            <w:top w:val="none" w:sz="0" w:space="0" w:color="auto"/>
            <w:left w:val="none" w:sz="0" w:space="0" w:color="auto"/>
            <w:bottom w:val="none" w:sz="0" w:space="0" w:color="auto"/>
            <w:right w:val="none" w:sz="0" w:space="0" w:color="auto"/>
          </w:divBdr>
          <w:divsChild>
            <w:div w:id="1116557893">
              <w:marLeft w:val="0"/>
              <w:marRight w:val="0"/>
              <w:marTop w:val="0"/>
              <w:marBottom w:val="0"/>
              <w:divBdr>
                <w:top w:val="none" w:sz="0" w:space="0" w:color="auto"/>
                <w:left w:val="none" w:sz="0" w:space="0" w:color="auto"/>
                <w:bottom w:val="none" w:sz="0" w:space="0" w:color="auto"/>
                <w:right w:val="none" w:sz="0" w:space="0" w:color="auto"/>
              </w:divBdr>
            </w:div>
          </w:divsChild>
        </w:div>
        <w:div w:id="1022367235">
          <w:marLeft w:val="0"/>
          <w:marRight w:val="0"/>
          <w:marTop w:val="0"/>
          <w:marBottom w:val="0"/>
          <w:divBdr>
            <w:top w:val="none" w:sz="0" w:space="0" w:color="auto"/>
            <w:left w:val="none" w:sz="0" w:space="0" w:color="auto"/>
            <w:bottom w:val="none" w:sz="0" w:space="0" w:color="auto"/>
            <w:right w:val="none" w:sz="0" w:space="0" w:color="auto"/>
          </w:divBdr>
          <w:divsChild>
            <w:div w:id="894580901">
              <w:marLeft w:val="0"/>
              <w:marRight w:val="0"/>
              <w:marTop w:val="0"/>
              <w:marBottom w:val="0"/>
              <w:divBdr>
                <w:top w:val="none" w:sz="0" w:space="0" w:color="auto"/>
                <w:left w:val="none" w:sz="0" w:space="0" w:color="auto"/>
                <w:bottom w:val="none" w:sz="0" w:space="0" w:color="auto"/>
                <w:right w:val="none" w:sz="0" w:space="0" w:color="auto"/>
              </w:divBdr>
            </w:div>
          </w:divsChild>
        </w:div>
        <w:div w:id="1033190797">
          <w:marLeft w:val="0"/>
          <w:marRight w:val="0"/>
          <w:marTop w:val="0"/>
          <w:marBottom w:val="0"/>
          <w:divBdr>
            <w:top w:val="none" w:sz="0" w:space="0" w:color="auto"/>
            <w:left w:val="none" w:sz="0" w:space="0" w:color="auto"/>
            <w:bottom w:val="none" w:sz="0" w:space="0" w:color="auto"/>
            <w:right w:val="none" w:sz="0" w:space="0" w:color="auto"/>
          </w:divBdr>
          <w:divsChild>
            <w:div w:id="814689068">
              <w:marLeft w:val="0"/>
              <w:marRight w:val="0"/>
              <w:marTop w:val="0"/>
              <w:marBottom w:val="0"/>
              <w:divBdr>
                <w:top w:val="none" w:sz="0" w:space="0" w:color="auto"/>
                <w:left w:val="none" w:sz="0" w:space="0" w:color="auto"/>
                <w:bottom w:val="none" w:sz="0" w:space="0" w:color="auto"/>
                <w:right w:val="none" w:sz="0" w:space="0" w:color="auto"/>
              </w:divBdr>
            </w:div>
          </w:divsChild>
        </w:div>
        <w:div w:id="1063333285">
          <w:marLeft w:val="0"/>
          <w:marRight w:val="0"/>
          <w:marTop w:val="0"/>
          <w:marBottom w:val="0"/>
          <w:divBdr>
            <w:top w:val="none" w:sz="0" w:space="0" w:color="auto"/>
            <w:left w:val="none" w:sz="0" w:space="0" w:color="auto"/>
            <w:bottom w:val="none" w:sz="0" w:space="0" w:color="auto"/>
            <w:right w:val="none" w:sz="0" w:space="0" w:color="auto"/>
          </w:divBdr>
          <w:divsChild>
            <w:div w:id="84542983">
              <w:marLeft w:val="0"/>
              <w:marRight w:val="0"/>
              <w:marTop w:val="0"/>
              <w:marBottom w:val="0"/>
              <w:divBdr>
                <w:top w:val="none" w:sz="0" w:space="0" w:color="auto"/>
                <w:left w:val="none" w:sz="0" w:space="0" w:color="auto"/>
                <w:bottom w:val="none" w:sz="0" w:space="0" w:color="auto"/>
                <w:right w:val="none" w:sz="0" w:space="0" w:color="auto"/>
              </w:divBdr>
            </w:div>
          </w:divsChild>
        </w:div>
        <w:div w:id="1086993722">
          <w:marLeft w:val="0"/>
          <w:marRight w:val="0"/>
          <w:marTop w:val="0"/>
          <w:marBottom w:val="0"/>
          <w:divBdr>
            <w:top w:val="none" w:sz="0" w:space="0" w:color="auto"/>
            <w:left w:val="none" w:sz="0" w:space="0" w:color="auto"/>
            <w:bottom w:val="none" w:sz="0" w:space="0" w:color="auto"/>
            <w:right w:val="none" w:sz="0" w:space="0" w:color="auto"/>
          </w:divBdr>
          <w:divsChild>
            <w:div w:id="897667166">
              <w:marLeft w:val="0"/>
              <w:marRight w:val="0"/>
              <w:marTop w:val="0"/>
              <w:marBottom w:val="0"/>
              <w:divBdr>
                <w:top w:val="none" w:sz="0" w:space="0" w:color="auto"/>
                <w:left w:val="none" w:sz="0" w:space="0" w:color="auto"/>
                <w:bottom w:val="none" w:sz="0" w:space="0" w:color="auto"/>
                <w:right w:val="none" w:sz="0" w:space="0" w:color="auto"/>
              </w:divBdr>
            </w:div>
          </w:divsChild>
        </w:div>
        <w:div w:id="1146974493">
          <w:marLeft w:val="0"/>
          <w:marRight w:val="0"/>
          <w:marTop w:val="0"/>
          <w:marBottom w:val="0"/>
          <w:divBdr>
            <w:top w:val="none" w:sz="0" w:space="0" w:color="auto"/>
            <w:left w:val="none" w:sz="0" w:space="0" w:color="auto"/>
            <w:bottom w:val="none" w:sz="0" w:space="0" w:color="auto"/>
            <w:right w:val="none" w:sz="0" w:space="0" w:color="auto"/>
          </w:divBdr>
          <w:divsChild>
            <w:div w:id="624704344">
              <w:marLeft w:val="0"/>
              <w:marRight w:val="0"/>
              <w:marTop w:val="0"/>
              <w:marBottom w:val="0"/>
              <w:divBdr>
                <w:top w:val="none" w:sz="0" w:space="0" w:color="auto"/>
                <w:left w:val="none" w:sz="0" w:space="0" w:color="auto"/>
                <w:bottom w:val="none" w:sz="0" w:space="0" w:color="auto"/>
                <w:right w:val="none" w:sz="0" w:space="0" w:color="auto"/>
              </w:divBdr>
            </w:div>
          </w:divsChild>
        </w:div>
        <w:div w:id="1156609008">
          <w:marLeft w:val="0"/>
          <w:marRight w:val="0"/>
          <w:marTop w:val="0"/>
          <w:marBottom w:val="0"/>
          <w:divBdr>
            <w:top w:val="none" w:sz="0" w:space="0" w:color="auto"/>
            <w:left w:val="none" w:sz="0" w:space="0" w:color="auto"/>
            <w:bottom w:val="none" w:sz="0" w:space="0" w:color="auto"/>
            <w:right w:val="none" w:sz="0" w:space="0" w:color="auto"/>
          </w:divBdr>
          <w:divsChild>
            <w:div w:id="819423775">
              <w:marLeft w:val="0"/>
              <w:marRight w:val="0"/>
              <w:marTop w:val="0"/>
              <w:marBottom w:val="0"/>
              <w:divBdr>
                <w:top w:val="none" w:sz="0" w:space="0" w:color="auto"/>
                <w:left w:val="none" w:sz="0" w:space="0" w:color="auto"/>
                <w:bottom w:val="none" w:sz="0" w:space="0" w:color="auto"/>
                <w:right w:val="none" w:sz="0" w:space="0" w:color="auto"/>
              </w:divBdr>
            </w:div>
          </w:divsChild>
        </w:div>
        <w:div w:id="1156722888">
          <w:marLeft w:val="0"/>
          <w:marRight w:val="0"/>
          <w:marTop w:val="0"/>
          <w:marBottom w:val="0"/>
          <w:divBdr>
            <w:top w:val="none" w:sz="0" w:space="0" w:color="auto"/>
            <w:left w:val="none" w:sz="0" w:space="0" w:color="auto"/>
            <w:bottom w:val="none" w:sz="0" w:space="0" w:color="auto"/>
            <w:right w:val="none" w:sz="0" w:space="0" w:color="auto"/>
          </w:divBdr>
          <w:divsChild>
            <w:div w:id="2146770821">
              <w:marLeft w:val="0"/>
              <w:marRight w:val="0"/>
              <w:marTop w:val="0"/>
              <w:marBottom w:val="0"/>
              <w:divBdr>
                <w:top w:val="none" w:sz="0" w:space="0" w:color="auto"/>
                <w:left w:val="none" w:sz="0" w:space="0" w:color="auto"/>
                <w:bottom w:val="none" w:sz="0" w:space="0" w:color="auto"/>
                <w:right w:val="none" w:sz="0" w:space="0" w:color="auto"/>
              </w:divBdr>
            </w:div>
          </w:divsChild>
        </w:div>
        <w:div w:id="1160193896">
          <w:marLeft w:val="0"/>
          <w:marRight w:val="0"/>
          <w:marTop w:val="0"/>
          <w:marBottom w:val="0"/>
          <w:divBdr>
            <w:top w:val="none" w:sz="0" w:space="0" w:color="auto"/>
            <w:left w:val="none" w:sz="0" w:space="0" w:color="auto"/>
            <w:bottom w:val="none" w:sz="0" w:space="0" w:color="auto"/>
            <w:right w:val="none" w:sz="0" w:space="0" w:color="auto"/>
          </w:divBdr>
          <w:divsChild>
            <w:div w:id="1373455523">
              <w:marLeft w:val="0"/>
              <w:marRight w:val="0"/>
              <w:marTop w:val="0"/>
              <w:marBottom w:val="0"/>
              <w:divBdr>
                <w:top w:val="none" w:sz="0" w:space="0" w:color="auto"/>
                <w:left w:val="none" w:sz="0" w:space="0" w:color="auto"/>
                <w:bottom w:val="none" w:sz="0" w:space="0" w:color="auto"/>
                <w:right w:val="none" w:sz="0" w:space="0" w:color="auto"/>
              </w:divBdr>
            </w:div>
          </w:divsChild>
        </w:div>
        <w:div w:id="1177572713">
          <w:marLeft w:val="0"/>
          <w:marRight w:val="0"/>
          <w:marTop w:val="0"/>
          <w:marBottom w:val="0"/>
          <w:divBdr>
            <w:top w:val="none" w:sz="0" w:space="0" w:color="auto"/>
            <w:left w:val="none" w:sz="0" w:space="0" w:color="auto"/>
            <w:bottom w:val="none" w:sz="0" w:space="0" w:color="auto"/>
            <w:right w:val="none" w:sz="0" w:space="0" w:color="auto"/>
          </w:divBdr>
          <w:divsChild>
            <w:div w:id="1982734557">
              <w:marLeft w:val="0"/>
              <w:marRight w:val="0"/>
              <w:marTop w:val="0"/>
              <w:marBottom w:val="0"/>
              <w:divBdr>
                <w:top w:val="none" w:sz="0" w:space="0" w:color="auto"/>
                <w:left w:val="none" w:sz="0" w:space="0" w:color="auto"/>
                <w:bottom w:val="none" w:sz="0" w:space="0" w:color="auto"/>
                <w:right w:val="none" w:sz="0" w:space="0" w:color="auto"/>
              </w:divBdr>
            </w:div>
          </w:divsChild>
        </w:div>
        <w:div w:id="1186015740">
          <w:marLeft w:val="0"/>
          <w:marRight w:val="0"/>
          <w:marTop w:val="0"/>
          <w:marBottom w:val="0"/>
          <w:divBdr>
            <w:top w:val="none" w:sz="0" w:space="0" w:color="auto"/>
            <w:left w:val="none" w:sz="0" w:space="0" w:color="auto"/>
            <w:bottom w:val="none" w:sz="0" w:space="0" w:color="auto"/>
            <w:right w:val="none" w:sz="0" w:space="0" w:color="auto"/>
          </w:divBdr>
          <w:divsChild>
            <w:div w:id="2030326608">
              <w:marLeft w:val="0"/>
              <w:marRight w:val="0"/>
              <w:marTop w:val="0"/>
              <w:marBottom w:val="0"/>
              <w:divBdr>
                <w:top w:val="none" w:sz="0" w:space="0" w:color="auto"/>
                <w:left w:val="none" w:sz="0" w:space="0" w:color="auto"/>
                <w:bottom w:val="none" w:sz="0" w:space="0" w:color="auto"/>
                <w:right w:val="none" w:sz="0" w:space="0" w:color="auto"/>
              </w:divBdr>
            </w:div>
          </w:divsChild>
        </w:div>
        <w:div w:id="1211843282">
          <w:marLeft w:val="0"/>
          <w:marRight w:val="0"/>
          <w:marTop w:val="0"/>
          <w:marBottom w:val="0"/>
          <w:divBdr>
            <w:top w:val="none" w:sz="0" w:space="0" w:color="auto"/>
            <w:left w:val="none" w:sz="0" w:space="0" w:color="auto"/>
            <w:bottom w:val="none" w:sz="0" w:space="0" w:color="auto"/>
            <w:right w:val="none" w:sz="0" w:space="0" w:color="auto"/>
          </w:divBdr>
          <w:divsChild>
            <w:div w:id="1057127491">
              <w:marLeft w:val="0"/>
              <w:marRight w:val="0"/>
              <w:marTop w:val="0"/>
              <w:marBottom w:val="0"/>
              <w:divBdr>
                <w:top w:val="none" w:sz="0" w:space="0" w:color="auto"/>
                <w:left w:val="none" w:sz="0" w:space="0" w:color="auto"/>
                <w:bottom w:val="none" w:sz="0" w:space="0" w:color="auto"/>
                <w:right w:val="none" w:sz="0" w:space="0" w:color="auto"/>
              </w:divBdr>
            </w:div>
          </w:divsChild>
        </w:div>
        <w:div w:id="1220625674">
          <w:marLeft w:val="0"/>
          <w:marRight w:val="0"/>
          <w:marTop w:val="0"/>
          <w:marBottom w:val="0"/>
          <w:divBdr>
            <w:top w:val="none" w:sz="0" w:space="0" w:color="auto"/>
            <w:left w:val="none" w:sz="0" w:space="0" w:color="auto"/>
            <w:bottom w:val="none" w:sz="0" w:space="0" w:color="auto"/>
            <w:right w:val="none" w:sz="0" w:space="0" w:color="auto"/>
          </w:divBdr>
          <w:divsChild>
            <w:div w:id="163519295">
              <w:marLeft w:val="0"/>
              <w:marRight w:val="0"/>
              <w:marTop w:val="0"/>
              <w:marBottom w:val="0"/>
              <w:divBdr>
                <w:top w:val="none" w:sz="0" w:space="0" w:color="auto"/>
                <w:left w:val="none" w:sz="0" w:space="0" w:color="auto"/>
                <w:bottom w:val="none" w:sz="0" w:space="0" w:color="auto"/>
                <w:right w:val="none" w:sz="0" w:space="0" w:color="auto"/>
              </w:divBdr>
            </w:div>
          </w:divsChild>
        </w:div>
        <w:div w:id="1234853959">
          <w:marLeft w:val="0"/>
          <w:marRight w:val="0"/>
          <w:marTop w:val="0"/>
          <w:marBottom w:val="0"/>
          <w:divBdr>
            <w:top w:val="none" w:sz="0" w:space="0" w:color="auto"/>
            <w:left w:val="none" w:sz="0" w:space="0" w:color="auto"/>
            <w:bottom w:val="none" w:sz="0" w:space="0" w:color="auto"/>
            <w:right w:val="none" w:sz="0" w:space="0" w:color="auto"/>
          </w:divBdr>
          <w:divsChild>
            <w:div w:id="217206807">
              <w:marLeft w:val="0"/>
              <w:marRight w:val="0"/>
              <w:marTop w:val="0"/>
              <w:marBottom w:val="0"/>
              <w:divBdr>
                <w:top w:val="none" w:sz="0" w:space="0" w:color="auto"/>
                <w:left w:val="none" w:sz="0" w:space="0" w:color="auto"/>
                <w:bottom w:val="none" w:sz="0" w:space="0" w:color="auto"/>
                <w:right w:val="none" w:sz="0" w:space="0" w:color="auto"/>
              </w:divBdr>
            </w:div>
            <w:div w:id="413548144">
              <w:marLeft w:val="0"/>
              <w:marRight w:val="0"/>
              <w:marTop w:val="0"/>
              <w:marBottom w:val="0"/>
              <w:divBdr>
                <w:top w:val="none" w:sz="0" w:space="0" w:color="auto"/>
                <w:left w:val="none" w:sz="0" w:space="0" w:color="auto"/>
                <w:bottom w:val="none" w:sz="0" w:space="0" w:color="auto"/>
                <w:right w:val="none" w:sz="0" w:space="0" w:color="auto"/>
              </w:divBdr>
            </w:div>
            <w:div w:id="518354739">
              <w:marLeft w:val="0"/>
              <w:marRight w:val="0"/>
              <w:marTop w:val="0"/>
              <w:marBottom w:val="0"/>
              <w:divBdr>
                <w:top w:val="none" w:sz="0" w:space="0" w:color="auto"/>
                <w:left w:val="none" w:sz="0" w:space="0" w:color="auto"/>
                <w:bottom w:val="none" w:sz="0" w:space="0" w:color="auto"/>
                <w:right w:val="none" w:sz="0" w:space="0" w:color="auto"/>
              </w:divBdr>
            </w:div>
            <w:div w:id="993334766">
              <w:marLeft w:val="0"/>
              <w:marRight w:val="0"/>
              <w:marTop w:val="0"/>
              <w:marBottom w:val="0"/>
              <w:divBdr>
                <w:top w:val="none" w:sz="0" w:space="0" w:color="auto"/>
                <w:left w:val="none" w:sz="0" w:space="0" w:color="auto"/>
                <w:bottom w:val="none" w:sz="0" w:space="0" w:color="auto"/>
                <w:right w:val="none" w:sz="0" w:space="0" w:color="auto"/>
              </w:divBdr>
            </w:div>
            <w:div w:id="1728187267">
              <w:marLeft w:val="0"/>
              <w:marRight w:val="0"/>
              <w:marTop w:val="0"/>
              <w:marBottom w:val="0"/>
              <w:divBdr>
                <w:top w:val="none" w:sz="0" w:space="0" w:color="auto"/>
                <w:left w:val="none" w:sz="0" w:space="0" w:color="auto"/>
                <w:bottom w:val="none" w:sz="0" w:space="0" w:color="auto"/>
                <w:right w:val="none" w:sz="0" w:space="0" w:color="auto"/>
              </w:divBdr>
            </w:div>
          </w:divsChild>
        </w:div>
        <w:div w:id="1270508989">
          <w:marLeft w:val="0"/>
          <w:marRight w:val="0"/>
          <w:marTop w:val="0"/>
          <w:marBottom w:val="0"/>
          <w:divBdr>
            <w:top w:val="none" w:sz="0" w:space="0" w:color="auto"/>
            <w:left w:val="none" w:sz="0" w:space="0" w:color="auto"/>
            <w:bottom w:val="none" w:sz="0" w:space="0" w:color="auto"/>
            <w:right w:val="none" w:sz="0" w:space="0" w:color="auto"/>
          </w:divBdr>
          <w:divsChild>
            <w:div w:id="1876848897">
              <w:marLeft w:val="0"/>
              <w:marRight w:val="0"/>
              <w:marTop w:val="0"/>
              <w:marBottom w:val="0"/>
              <w:divBdr>
                <w:top w:val="none" w:sz="0" w:space="0" w:color="auto"/>
                <w:left w:val="none" w:sz="0" w:space="0" w:color="auto"/>
                <w:bottom w:val="none" w:sz="0" w:space="0" w:color="auto"/>
                <w:right w:val="none" w:sz="0" w:space="0" w:color="auto"/>
              </w:divBdr>
            </w:div>
          </w:divsChild>
        </w:div>
        <w:div w:id="1285694482">
          <w:marLeft w:val="0"/>
          <w:marRight w:val="0"/>
          <w:marTop w:val="0"/>
          <w:marBottom w:val="0"/>
          <w:divBdr>
            <w:top w:val="none" w:sz="0" w:space="0" w:color="auto"/>
            <w:left w:val="none" w:sz="0" w:space="0" w:color="auto"/>
            <w:bottom w:val="none" w:sz="0" w:space="0" w:color="auto"/>
            <w:right w:val="none" w:sz="0" w:space="0" w:color="auto"/>
          </w:divBdr>
          <w:divsChild>
            <w:div w:id="2041315593">
              <w:marLeft w:val="0"/>
              <w:marRight w:val="0"/>
              <w:marTop w:val="0"/>
              <w:marBottom w:val="0"/>
              <w:divBdr>
                <w:top w:val="none" w:sz="0" w:space="0" w:color="auto"/>
                <w:left w:val="none" w:sz="0" w:space="0" w:color="auto"/>
                <w:bottom w:val="none" w:sz="0" w:space="0" w:color="auto"/>
                <w:right w:val="none" w:sz="0" w:space="0" w:color="auto"/>
              </w:divBdr>
            </w:div>
          </w:divsChild>
        </w:div>
        <w:div w:id="1290431059">
          <w:marLeft w:val="0"/>
          <w:marRight w:val="0"/>
          <w:marTop w:val="0"/>
          <w:marBottom w:val="0"/>
          <w:divBdr>
            <w:top w:val="none" w:sz="0" w:space="0" w:color="auto"/>
            <w:left w:val="none" w:sz="0" w:space="0" w:color="auto"/>
            <w:bottom w:val="none" w:sz="0" w:space="0" w:color="auto"/>
            <w:right w:val="none" w:sz="0" w:space="0" w:color="auto"/>
          </w:divBdr>
          <w:divsChild>
            <w:div w:id="679700576">
              <w:marLeft w:val="0"/>
              <w:marRight w:val="0"/>
              <w:marTop w:val="0"/>
              <w:marBottom w:val="0"/>
              <w:divBdr>
                <w:top w:val="none" w:sz="0" w:space="0" w:color="auto"/>
                <w:left w:val="none" w:sz="0" w:space="0" w:color="auto"/>
                <w:bottom w:val="none" w:sz="0" w:space="0" w:color="auto"/>
                <w:right w:val="none" w:sz="0" w:space="0" w:color="auto"/>
              </w:divBdr>
            </w:div>
          </w:divsChild>
        </w:div>
        <w:div w:id="1292786247">
          <w:marLeft w:val="0"/>
          <w:marRight w:val="0"/>
          <w:marTop w:val="0"/>
          <w:marBottom w:val="0"/>
          <w:divBdr>
            <w:top w:val="none" w:sz="0" w:space="0" w:color="auto"/>
            <w:left w:val="none" w:sz="0" w:space="0" w:color="auto"/>
            <w:bottom w:val="none" w:sz="0" w:space="0" w:color="auto"/>
            <w:right w:val="none" w:sz="0" w:space="0" w:color="auto"/>
          </w:divBdr>
          <w:divsChild>
            <w:div w:id="547839985">
              <w:marLeft w:val="0"/>
              <w:marRight w:val="0"/>
              <w:marTop w:val="0"/>
              <w:marBottom w:val="0"/>
              <w:divBdr>
                <w:top w:val="none" w:sz="0" w:space="0" w:color="auto"/>
                <w:left w:val="none" w:sz="0" w:space="0" w:color="auto"/>
                <w:bottom w:val="none" w:sz="0" w:space="0" w:color="auto"/>
                <w:right w:val="none" w:sz="0" w:space="0" w:color="auto"/>
              </w:divBdr>
            </w:div>
          </w:divsChild>
        </w:div>
        <w:div w:id="1330401535">
          <w:marLeft w:val="0"/>
          <w:marRight w:val="0"/>
          <w:marTop w:val="0"/>
          <w:marBottom w:val="0"/>
          <w:divBdr>
            <w:top w:val="none" w:sz="0" w:space="0" w:color="auto"/>
            <w:left w:val="none" w:sz="0" w:space="0" w:color="auto"/>
            <w:bottom w:val="none" w:sz="0" w:space="0" w:color="auto"/>
            <w:right w:val="none" w:sz="0" w:space="0" w:color="auto"/>
          </w:divBdr>
          <w:divsChild>
            <w:div w:id="20713852">
              <w:marLeft w:val="0"/>
              <w:marRight w:val="0"/>
              <w:marTop w:val="0"/>
              <w:marBottom w:val="0"/>
              <w:divBdr>
                <w:top w:val="none" w:sz="0" w:space="0" w:color="auto"/>
                <w:left w:val="none" w:sz="0" w:space="0" w:color="auto"/>
                <w:bottom w:val="none" w:sz="0" w:space="0" w:color="auto"/>
                <w:right w:val="none" w:sz="0" w:space="0" w:color="auto"/>
              </w:divBdr>
            </w:div>
          </w:divsChild>
        </w:div>
        <w:div w:id="1373649890">
          <w:marLeft w:val="0"/>
          <w:marRight w:val="0"/>
          <w:marTop w:val="0"/>
          <w:marBottom w:val="0"/>
          <w:divBdr>
            <w:top w:val="none" w:sz="0" w:space="0" w:color="auto"/>
            <w:left w:val="none" w:sz="0" w:space="0" w:color="auto"/>
            <w:bottom w:val="none" w:sz="0" w:space="0" w:color="auto"/>
            <w:right w:val="none" w:sz="0" w:space="0" w:color="auto"/>
          </w:divBdr>
          <w:divsChild>
            <w:div w:id="1323965731">
              <w:marLeft w:val="0"/>
              <w:marRight w:val="0"/>
              <w:marTop w:val="0"/>
              <w:marBottom w:val="0"/>
              <w:divBdr>
                <w:top w:val="none" w:sz="0" w:space="0" w:color="auto"/>
                <w:left w:val="none" w:sz="0" w:space="0" w:color="auto"/>
                <w:bottom w:val="none" w:sz="0" w:space="0" w:color="auto"/>
                <w:right w:val="none" w:sz="0" w:space="0" w:color="auto"/>
              </w:divBdr>
            </w:div>
          </w:divsChild>
        </w:div>
        <w:div w:id="1383561189">
          <w:marLeft w:val="0"/>
          <w:marRight w:val="0"/>
          <w:marTop w:val="0"/>
          <w:marBottom w:val="0"/>
          <w:divBdr>
            <w:top w:val="none" w:sz="0" w:space="0" w:color="auto"/>
            <w:left w:val="none" w:sz="0" w:space="0" w:color="auto"/>
            <w:bottom w:val="none" w:sz="0" w:space="0" w:color="auto"/>
            <w:right w:val="none" w:sz="0" w:space="0" w:color="auto"/>
          </w:divBdr>
          <w:divsChild>
            <w:div w:id="2108651877">
              <w:marLeft w:val="0"/>
              <w:marRight w:val="0"/>
              <w:marTop w:val="0"/>
              <w:marBottom w:val="0"/>
              <w:divBdr>
                <w:top w:val="none" w:sz="0" w:space="0" w:color="auto"/>
                <w:left w:val="none" w:sz="0" w:space="0" w:color="auto"/>
                <w:bottom w:val="none" w:sz="0" w:space="0" w:color="auto"/>
                <w:right w:val="none" w:sz="0" w:space="0" w:color="auto"/>
              </w:divBdr>
            </w:div>
          </w:divsChild>
        </w:div>
        <w:div w:id="1383990727">
          <w:marLeft w:val="0"/>
          <w:marRight w:val="0"/>
          <w:marTop w:val="0"/>
          <w:marBottom w:val="0"/>
          <w:divBdr>
            <w:top w:val="none" w:sz="0" w:space="0" w:color="auto"/>
            <w:left w:val="none" w:sz="0" w:space="0" w:color="auto"/>
            <w:bottom w:val="none" w:sz="0" w:space="0" w:color="auto"/>
            <w:right w:val="none" w:sz="0" w:space="0" w:color="auto"/>
          </w:divBdr>
          <w:divsChild>
            <w:div w:id="1283341428">
              <w:marLeft w:val="0"/>
              <w:marRight w:val="0"/>
              <w:marTop w:val="0"/>
              <w:marBottom w:val="0"/>
              <w:divBdr>
                <w:top w:val="none" w:sz="0" w:space="0" w:color="auto"/>
                <w:left w:val="none" w:sz="0" w:space="0" w:color="auto"/>
                <w:bottom w:val="none" w:sz="0" w:space="0" w:color="auto"/>
                <w:right w:val="none" w:sz="0" w:space="0" w:color="auto"/>
              </w:divBdr>
            </w:div>
          </w:divsChild>
        </w:div>
        <w:div w:id="1389960438">
          <w:marLeft w:val="0"/>
          <w:marRight w:val="0"/>
          <w:marTop w:val="0"/>
          <w:marBottom w:val="0"/>
          <w:divBdr>
            <w:top w:val="none" w:sz="0" w:space="0" w:color="auto"/>
            <w:left w:val="none" w:sz="0" w:space="0" w:color="auto"/>
            <w:bottom w:val="none" w:sz="0" w:space="0" w:color="auto"/>
            <w:right w:val="none" w:sz="0" w:space="0" w:color="auto"/>
          </w:divBdr>
          <w:divsChild>
            <w:div w:id="1636645978">
              <w:marLeft w:val="0"/>
              <w:marRight w:val="0"/>
              <w:marTop w:val="0"/>
              <w:marBottom w:val="0"/>
              <w:divBdr>
                <w:top w:val="none" w:sz="0" w:space="0" w:color="auto"/>
                <w:left w:val="none" w:sz="0" w:space="0" w:color="auto"/>
                <w:bottom w:val="none" w:sz="0" w:space="0" w:color="auto"/>
                <w:right w:val="none" w:sz="0" w:space="0" w:color="auto"/>
              </w:divBdr>
            </w:div>
          </w:divsChild>
        </w:div>
        <w:div w:id="1401713175">
          <w:marLeft w:val="0"/>
          <w:marRight w:val="0"/>
          <w:marTop w:val="0"/>
          <w:marBottom w:val="0"/>
          <w:divBdr>
            <w:top w:val="none" w:sz="0" w:space="0" w:color="auto"/>
            <w:left w:val="none" w:sz="0" w:space="0" w:color="auto"/>
            <w:bottom w:val="none" w:sz="0" w:space="0" w:color="auto"/>
            <w:right w:val="none" w:sz="0" w:space="0" w:color="auto"/>
          </w:divBdr>
          <w:divsChild>
            <w:div w:id="458888225">
              <w:marLeft w:val="0"/>
              <w:marRight w:val="0"/>
              <w:marTop w:val="0"/>
              <w:marBottom w:val="0"/>
              <w:divBdr>
                <w:top w:val="none" w:sz="0" w:space="0" w:color="auto"/>
                <w:left w:val="none" w:sz="0" w:space="0" w:color="auto"/>
                <w:bottom w:val="none" w:sz="0" w:space="0" w:color="auto"/>
                <w:right w:val="none" w:sz="0" w:space="0" w:color="auto"/>
              </w:divBdr>
            </w:div>
          </w:divsChild>
        </w:div>
        <w:div w:id="1470903502">
          <w:marLeft w:val="0"/>
          <w:marRight w:val="0"/>
          <w:marTop w:val="0"/>
          <w:marBottom w:val="0"/>
          <w:divBdr>
            <w:top w:val="none" w:sz="0" w:space="0" w:color="auto"/>
            <w:left w:val="none" w:sz="0" w:space="0" w:color="auto"/>
            <w:bottom w:val="none" w:sz="0" w:space="0" w:color="auto"/>
            <w:right w:val="none" w:sz="0" w:space="0" w:color="auto"/>
          </w:divBdr>
          <w:divsChild>
            <w:div w:id="1722552517">
              <w:marLeft w:val="0"/>
              <w:marRight w:val="0"/>
              <w:marTop w:val="0"/>
              <w:marBottom w:val="0"/>
              <w:divBdr>
                <w:top w:val="none" w:sz="0" w:space="0" w:color="auto"/>
                <w:left w:val="none" w:sz="0" w:space="0" w:color="auto"/>
                <w:bottom w:val="none" w:sz="0" w:space="0" w:color="auto"/>
                <w:right w:val="none" w:sz="0" w:space="0" w:color="auto"/>
              </w:divBdr>
            </w:div>
          </w:divsChild>
        </w:div>
        <w:div w:id="1489636620">
          <w:marLeft w:val="0"/>
          <w:marRight w:val="0"/>
          <w:marTop w:val="0"/>
          <w:marBottom w:val="0"/>
          <w:divBdr>
            <w:top w:val="none" w:sz="0" w:space="0" w:color="auto"/>
            <w:left w:val="none" w:sz="0" w:space="0" w:color="auto"/>
            <w:bottom w:val="none" w:sz="0" w:space="0" w:color="auto"/>
            <w:right w:val="none" w:sz="0" w:space="0" w:color="auto"/>
          </w:divBdr>
          <w:divsChild>
            <w:div w:id="405080854">
              <w:marLeft w:val="0"/>
              <w:marRight w:val="0"/>
              <w:marTop w:val="0"/>
              <w:marBottom w:val="0"/>
              <w:divBdr>
                <w:top w:val="none" w:sz="0" w:space="0" w:color="auto"/>
                <w:left w:val="none" w:sz="0" w:space="0" w:color="auto"/>
                <w:bottom w:val="none" w:sz="0" w:space="0" w:color="auto"/>
                <w:right w:val="none" w:sz="0" w:space="0" w:color="auto"/>
              </w:divBdr>
            </w:div>
          </w:divsChild>
        </w:div>
        <w:div w:id="1500537999">
          <w:marLeft w:val="0"/>
          <w:marRight w:val="0"/>
          <w:marTop w:val="0"/>
          <w:marBottom w:val="0"/>
          <w:divBdr>
            <w:top w:val="none" w:sz="0" w:space="0" w:color="auto"/>
            <w:left w:val="none" w:sz="0" w:space="0" w:color="auto"/>
            <w:bottom w:val="none" w:sz="0" w:space="0" w:color="auto"/>
            <w:right w:val="none" w:sz="0" w:space="0" w:color="auto"/>
          </w:divBdr>
          <w:divsChild>
            <w:div w:id="379133996">
              <w:marLeft w:val="0"/>
              <w:marRight w:val="0"/>
              <w:marTop w:val="0"/>
              <w:marBottom w:val="0"/>
              <w:divBdr>
                <w:top w:val="none" w:sz="0" w:space="0" w:color="auto"/>
                <w:left w:val="none" w:sz="0" w:space="0" w:color="auto"/>
                <w:bottom w:val="none" w:sz="0" w:space="0" w:color="auto"/>
                <w:right w:val="none" w:sz="0" w:space="0" w:color="auto"/>
              </w:divBdr>
            </w:div>
          </w:divsChild>
        </w:div>
        <w:div w:id="1538548391">
          <w:marLeft w:val="0"/>
          <w:marRight w:val="0"/>
          <w:marTop w:val="0"/>
          <w:marBottom w:val="0"/>
          <w:divBdr>
            <w:top w:val="none" w:sz="0" w:space="0" w:color="auto"/>
            <w:left w:val="none" w:sz="0" w:space="0" w:color="auto"/>
            <w:bottom w:val="none" w:sz="0" w:space="0" w:color="auto"/>
            <w:right w:val="none" w:sz="0" w:space="0" w:color="auto"/>
          </w:divBdr>
          <w:divsChild>
            <w:div w:id="252083750">
              <w:marLeft w:val="0"/>
              <w:marRight w:val="0"/>
              <w:marTop w:val="0"/>
              <w:marBottom w:val="0"/>
              <w:divBdr>
                <w:top w:val="none" w:sz="0" w:space="0" w:color="auto"/>
                <w:left w:val="none" w:sz="0" w:space="0" w:color="auto"/>
                <w:bottom w:val="none" w:sz="0" w:space="0" w:color="auto"/>
                <w:right w:val="none" w:sz="0" w:space="0" w:color="auto"/>
              </w:divBdr>
            </w:div>
            <w:div w:id="436369184">
              <w:marLeft w:val="0"/>
              <w:marRight w:val="0"/>
              <w:marTop w:val="0"/>
              <w:marBottom w:val="0"/>
              <w:divBdr>
                <w:top w:val="none" w:sz="0" w:space="0" w:color="auto"/>
                <w:left w:val="none" w:sz="0" w:space="0" w:color="auto"/>
                <w:bottom w:val="none" w:sz="0" w:space="0" w:color="auto"/>
                <w:right w:val="none" w:sz="0" w:space="0" w:color="auto"/>
              </w:divBdr>
            </w:div>
            <w:div w:id="458571677">
              <w:marLeft w:val="0"/>
              <w:marRight w:val="0"/>
              <w:marTop w:val="0"/>
              <w:marBottom w:val="0"/>
              <w:divBdr>
                <w:top w:val="none" w:sz="0" w:space="0" w:color="auto"/>
                <w:left w:val="none" w:sz="0" w:space="0" w:color="auto"/>
                <w:bottom w:val="none" w:sz="0" w:space="0" w:color="auto"/>
                <w:right w:val="none" w:sz="0" w:space="0" w:color="auto"/>
              </w:divBdr>
            </w:div>
            <w:div w:id="857238460">
              <w:marLeft w:val="0"/>
              <w:marRight w:val="0"/>
              <w:marTop w:val="0"/>
              <w:marBottom w:val="0"/>
              <w:divBdr>
                <w:top w:val="none" w:sz="0" w:space="0" w:color="auto"/>
                <w:left w:val="none" w:sz="0" w:space="0" w:color="auto"/>
                <w:bottom w:val="none" w:sz="0" w:space="0" w:color="auto"/>
                <w:right w:val="none" w:sz="0" w:space="0" w:color="auto"/>
              </w:divBdr>
            </w:div>
            <w:div w:id="958532494">
              <w:marLeft w:val="0"/>
              <w:marRight w:val="0"/>
              <w:marTop w:val="0"/>
              <w:marBottom w:val="0"/>
              <w:divBdr>
                <w:top w:val="none" w:sz="0" w:space="0" w:color="auto"/>
                <w:left w:val="none" w:sz="0" w:space="0" w:color="auto"/>
                <w:bottom w:val="none" w:sz="0" w:space="0" w:color="auto"/>
                <w:right w:val="none" w:sz="0" w:space="0" w:color="auto"/>
              </w:divBdr>
            </w:div>
            <w:div w:id="1247763314">
              <w:marLeft w:val="0"/>
              <w:marRight w:val="0"/>
              <w:marTop w:val="0"/>
              <w:marBottom w:val="0"/>
              <w:divBdr>
                <w:top w:val="none" w:sz="0" w:space="0" w:color="auto"/>
                <w:left w:val="none" w:sz="0" w:space="0" w:color="auto"/>
                <w:bottom w:val="none" w:sz="0" w:space="0" w:color="auto"/>
                <w:right w:val="none" w:sz="0" w:space="0" w:color="auto"/>
              </w:divBdr>
            </w:div>
          </w:divsChild>
        </w:div>
        <w:div w:id="1538661174">
          <w:marLeft w:val="0"/>
          <w:marRight w:val="0"/>
          <w:marTop w:val="0"/>
          <w:marBottom w:val="0"/>
          <w:divBdr>
            <w:top w:val="none" w:sz="0" w:space="0" w:color="auto"/>
            <w:left w:val="none" w:sz="0" w:space="0" w:color="auto"/>
            <w:bottom w:val="none" w:sz="0" w:space="0" w:color="auto"/>
            <w:right w:val="none" w:sz="0" w:space="0" w:color="auto"/>
          </w:divBdr>
          <w:divsChild>
            <w:div w:id="100497442">
              <w:marLeft w:val="0"/>
              <w:marRight w:val="0"/>
              <w:marTop w:val="0"/>
              <w:marBottom w:val="0"/>
              <w:divBdr>
                <w:top w:val="none" w:sz="0" w:space="0" w:color="auto"/>
                <w:left w:val="none" w:sz="0" w:space="0" w:color="auto"/>
                <w:bottom w:val="none" w:sz="0" w:space="0" w:color="auto"/>
                <w:right w:val="none" w:sz="0" w:space="0" w:color="auto"/>
              </w:divBdr>
            </w:div>
          </w:divsChild>
        </w:div>
        <w:div w:id="1544974536">
          <w:marLeft w:val="0"/>
          <w:marRight w:val="0"/>
          <w:marTop w:val="0"/>
          <w:marBottom w:val="0"/>
          <w:divBdr>
            <w:top w:val="none" w:sz="0" w:space="0" w:color="auto"/>
            <w:left w:val="none" w:sz="0" w:space="0" w:color="auto"/>
            <w:bottom w:val="none" w:sz="0" w:space="0" w:color="auto"/>
            <w:right w:val="none" w:sz="0" w:space="0" w:color="auto"/>
          </w:divBdr>
          <w:divsChild>
            <w:div w:id="459958332">
              <w:marLeft w:val="0"/>
              <w:marRight w:val="0"/>
              <w:marTop w:val="0"/>
              <w:marBottom w:val="0"/>
              <w:divBdr>
                <w:top w:val="none" w:sz="0" w:space="0" w:color="auto"/>
                <w:left w:val="none" w:sz="0" w:space="0" w:color="auto"/>
                <w:bottom w:val="none" w:sz="0" w:space="0" w:color="auto"/>
                <w:right w:val="none" w:sz="0" w:space="0" w:color="auto"/>
              </w:divBdr>
            </w:div>
            <w:div w:id="1119373441">
              <w:marLeft w:val="0"/>
              <w:marRight w:val="0"/>
              <w:marTop w:val="0"/>
              <w:marBottom w:val="0"/>
              <w:divBdr>
                <w:top w:val="none" w:sz="0" w:space="0" w:color="auto"/>
                <w:left w:val="none" w:sz="0" w:space="0" w:color="auto"/>
                <w:bottom w:val="none" w:sz="0" w:space="0" w:color="auto"/>
                <w:right w:val="none" w:sz="0" w:space="0" w:color="auto"/>
              </w:divBdr>
            </w:div>
          </w:divsChild>
        </w:div>
        <w:div w:id="1554151391">
          <w:marLeft w:val="0"/>
          <w:marRight w:val="0"/>
          <w:marTop w:val="0"/>
          <w:marBottom w:val="0"/>
          <w:divBdr>
            <w:top w:val="none" w:sz="0" w:space="0" w:color="auto"/>
            <w:left w:val="none" w:sz="0" w:space="0" w:color="auto"/>
            <w:bottom w:val="none" w:sz="0" w:space="0" w:color="auto"/>
            <w:right w:val="none" w:sz="0" w:space="0" w:color="auto"/>
          </w:divBdr>
          <w:divsChild>
            <w:div w:id="135345925">
              <w:marLeft w:val="0"/>
              <w:marRight w:val="0"/>
              <w:marTop w:val="0"/>
              <w:marBottom w:val="0"/>
              <w:divBdr>
                <w:top w:val="none" w:sz="0" w:space="0" w:color="auto"/>
                <w:left w:val="none" w:sz="0" w:space="0" w:color="auto"/>
                <w:bottom w:val="none" w:sz="0" w:space="0" w:color="auto"/>
                <w:right w:val="none" w:sz="0" w:space="0" w:color="auto"/>
              </w:divBdr>
            </w:div>
          </w:divsChild>
        </w:div>
        <w:div w:id="1603683424">
          <w:marLeft w:val="0"/>
          <w:marRight w:val="0"/>
          <w:marTop w:val="0"/>
          <w:marBottom w:val="0"/>
          <w:divBdr>
            <w:top w:val="none" w:sz="0" w:space="0" w:color="auto"/>
            <w:left w:val="none" w:sz="0" w:space="0" w:color="auto"/>
            <w:bottom w:val="none" w:sz="0" w:space="0" w:color="auto"/>
            <w:right w:val="none" w:sz="0" w:space="0" w:color="auto"/>
          </w:divBdr>
          <w:divsChild>
            <w:div w:id="806581198">
              <w:marLeft w:val="0"/>
              <w:marRight w:val="0"/>
              <w:marTop w:val="0"/>
              <w:marBottom w:val="0"/>
              <w:divBdr>
                <w:top w:val="none" w:sz="0" w:space="0" w:color="auto"/>
                <w:left w:val="none" w:sz="0" w:space="0" w:color="auto"/>
                <w:bottom w:val="none" w:sz="0" w:space="0" w:color="auto"/>
                <w:right w:val="none" w:sz="0" w:space="0" w:color="auto"/>
              </w:divBdr>
            </w:div>
          </w:divsChild>
        </w:div>
        <w:div w:id="1606965673">
          <w:marLeft w:val="0"/>
          <w:marRight w:val="0"/>
          <w:marTop w:val="0"/>
          <w:marBottom w:val="0"/>
          <w:divBdr>
            <w:top w:val="none" w:sz="0" w:space="0" w:color="auto"/>
            <w:left w:val="none" w:sz="0" w:space="0" w:color="auto"/>
            <w:bottom w:val="none" w:sz="0" w:space="0" w:color="auto"/>
            <w:right w:val="none" w:sz="0" w:space="0" w:color="auto"/>
          </w:divBdr>
          <w:divsChild>
            <w:div w:id="1935046500">
              <w:marLeft w:val="0"/>
              <w:marRight w:val="0"/>
              <w:marTop w:val="0"/>
              <w:marBottom w:val="0"/>
              <w:divBdr>
                <w:top w:val="none" w:sz="0" w:space="0" w:color="auto"/>
                <w:left w:val="none" w:sz="0" w:space="0" w:color="auto"/>
                <w:bottom w:val="none" w:sz="0" w:space="0" w:color="auto"/>
                <w:right w:val="none" w:sz="0" w:space="0" w:color="auto"/>
              </w:divBdr>
            </w:div>
          </w:divsChild>
        </w:div>
        <w:div w:id="1610119161">
          <w:marLeft w:val="0"/>
          <w:marRight w:val="0"/>
          <w:marTop w:val="0"/>
          <w:marBottom w:val="0"/>
          <w:divBdr>
            <w:top w:val="none" w:sz="0" w:space="0" w:color="auto"/>
            <w:left w:val="none" w:sz="0" w:space="0" w:color="auto"/>
            <w:bottom w:val="none" w:sz="0" w:space="0" w:color="auto"/>
            <w:right w:val="none" w:sz="0" w:space="0" w:color="auto"/>
          </w:divBdr>
          <w:divsChild>
            <w:div w:id="1391225379">
              <w:marLeft w:val="0"/>
              <w:marRight w:val="0"/>
              <w:marTop w:val="0"/>
              <w:marBottom w:val="0"/>
              <w:divBdr>
                <w:top w:val="none" w:sz="0" w:space="0" w:color="auto"/>
                <w:left w:val="none" w:sz="0" w:space="0" w:color="auto"/>
                <w:bottom w:val="none" w:sz="0" w:space="0" w:color="auto"/>
                <w:right w:val="none" w:sz="0" w:space="0" w:color="auto"/>
              </w:divBdr>
            </w:div>
          </w:divsChild>
        </w:div>
        <w:div w:id="1620378699">
          <w:marLeft w:val="0"/>
          <w:marRight w:val="0"/>
          <w:marTop w:val="0"/>
          <w:marBottom w:val="0"/>
          <w:divBdr>
            <w:top w:val="none" w:sz="0" w:space="0" w:color="auto"/>
            <w:left w:val="none" w:sz="0" w:space="0" w:color="auto"/>
            <w:bottom w:val="none" w:sz="0" w:space="0" w:color="auto"/>
            <w:right w:val="none" w:sz="0" w:space="0" w:color="auto"/>
          </w:divBdr>
          <w:divsChild>
            <w:div w:id="1880631298">
              <w:marLeft w:val="0"/>
              <w:marRight w:val="0"/>
              <w:marTop w:val="0"/>
              <w:marBottom w:val="0"/>
              <w:divBdr>
                <w:top w:val="none" w:sz="0" w:space="0" w:color="auto"/>
                <w:left w:val="none" w:sz="0" w:space="0" w:color="auto"/>
                <w:bottom w:val="none" w:sz="0" w:space="0" w:color="auto"/>
                <w:right w:val="none" w:sz="0" w:space="0" w:color="auto"/>
              </w:divBdr>
            </w:div>
          </w:divsChild>
        </w:div>
        <w:div w:id="1708751479">
          <w:marLeft w:val="0"/>
          <w:marRight w:val="0"/>
          <w:marTop w:val="0"/>
          <w:marBottom w:val="0"/>
          <w:divBdr>
            <w:top w:val="none" w:sz="0" w:space="0" w:color="auto"/>
            <w:left w:val="none" w:sz="0" w:space="0" w:color="auto"/>
            <w:bottom w:val="none" w:sz="0" w:space="0" w:color="auto"/>
            <w:right w:val="none" w:sz="0" w:space="0" w:color="auto"/>
          </w:divBdr>
          <w:divsChild>
            <w:div w:id="1776367696">
              <w:marLeft w:val="0"/>
              <w:marRight w:val="0"/>
              <w:marTop w:val="0"/>
              <w:marBottom w:val="0"/>
              <w:divBdr>
                <w:top w:val="none" w:sz="0" w:space="0" w:color="auto"/>
                <w:left w:val="none" w:sz="0" w:space="0" w:color="auto"/>
                <w:bottom w:val="none" w:sz="0" w:space="0" w:color="auto"/>
                <w:right w:val="none" w:sz="0" w:space="0" w:color="auto"/>
              </w:divBdr>
            </w:div>
          </w:divsChild>
        </w:div>
        <w:div w:id="1756899432">
          <w:marLeft w:val="0"/>
          <w:marRight w:val="0"/>
          <w:marTop w:val="0"/>
          <w:marBottom w:val="0"/>
          <w:divBdr>
            <w:top w:val="none" w:sz="0" w:space="0" w:color="auto"/>
            <w:left w:val="none" w:sz="0" w:space="0" w:color="auto"/>
            <w:bottom w:val="none" w:sz="0" w:space="0" w:color="auto"/>
            <w:right w:val="none" w:sz="0" w:space="0" w:color="auto"/>
          </w:divBdr>
          <w:divsChild>
            <w:div w:id="1269193080">
              <w:marLeft w:val="0"/>
              <w:marRight w:val="0"/>
              <w:marTop w:val="0"/>
              <w:marBottom w:val="0"/>
              <w:divBdr>
                <w:top w:val="none" w:sz="0" w:space="0" w:color="auto"/>
                <w:left w:val="none" w:sz="0" w:space="0" w:color="auto"/>
                <w:bottom w:val="none" w:sz="0" w:space="0" w:color="auto"/>
                <w:right w:val="none" w:sz="0" w:space="0" w:color="auto"/>
              </w:divBdr>
            </w:div>
          </w:divsChild>
        </w:div>
        <w:div w:id="1763842768">
          <w:marLeft w:val="0"/>
          <w:marRight w:val="0"/>
          <w:marTop w:val="0"/>
          <w:marBottom w:val="0"/>
          <w:divBdr>
            <w:top w:val="none" w:sz="0" w:space="0" w:color="auto"/>
            <w:left w:val="none" w:sz="0" w:space="0" w:color="auto"/>
            <w:bottom w:val="none" w:sz="0" w:space="0" w:color="auto"/>
            <w:right w:val="none" w:sz="0" w:space="0" w:color="auto"/>
          </w:divBdr>
          <w:divsChild>
            <w:div w:id="20712595">
              <w:marLeft w:val="0"/>
              <w:marRight w:val="0"/>
              <w:marTop w:val="0"/>
              <w:marBottom w:val="0"/>
              <w:divBdr>
                <w:top w:val="none" w:sz="0" w:space="0" w:color="auto"/>
                <w:left w:val="none" w:sz="0" w:space="0" w:color="auto"/>
                <w:bottom w:val="none" w:sz="0" w:space="0" w:color="auto"/>
                <w:right w:val="none" w:sz="0" w:space="0" w:color="auto"/>
              </w:divBdr>
            </w:div>
          </w:divsChild>
        </w:div>
        <w:div w:id="1778981993">
          <w:marLeft w:val="0"/>
          <w:marRight w:val="0"/>
          <w:marTop w:val="0"/>
          <w:marBottom w:val="0"/>
          <w:divBdr>
            <w:top w:val="none" w:sz="0" w:space="0" w:color="auto"/>
            <w:left w:val="none" w:sz="0" w:space="0" w:color="auto"/>
            <w:bottom w:val="none" w:sz="0" w:space="0" w:color="auto"/>
            <w:right w:val="none" w:sz="0" w:space="0" w:color="auto"/>
          </w:divBdr>
          <w:divsChild>
            <w:div w:id="1194266728">
              <w:marLeft w:val="0"/>
              <w:marRight w:val="0"/>
              <w:marTop w:val="0"/>
              <w:marBottom w:val="0"/>
              <w:divBdr>
                <w:top w:val="none" w:sz="0" w:space="0" w:color="auto"/>
                <w:left w:val="none" w:sz="0" w:space="0" w:color="auto"/>
                <w:bottom w:val="none" w:sz="0" w:space="0" w:color="auto"/>
                <w:right w:val="none" w:sz="0" w:space="0" w:color="auto"/>
              </w:divBdr>
            </w:div>
          </w:divsChild>
        </w:div>
        <w:div w:id="1788691777">
          <w:marLeft w:val="0"/>
          <w:marRight w:val="0"/>
          <w:marTop w:val="0"/>
          <w:marBottom w:val="0"/>
          <w:divBdr>
            <w:top w:val="none" w:sz="0" w:space="0" w:color="auto"/>
            <w:left w:val="none" w:sz="0" w:space="0" w:color="auto"/>
            <w:bottom w:val="none" w:sz="0" w:space="0" w:color="auto"/>
            <w:right w:val="none" w:sz="0" w:space="0" w:color="auto"/>
          </w:divBdr>
          <w:divsChild>
            <w:div w:id="2100365415">
              <w:marLeft w:val="0"/>
              <w:marRight w:val="0"/>
              <w:marTop w:val="0"/>
              <w:marBottom w:val="0"/>
              <w:divBdr>
                <w:top w:val="none" w:sz="0" w:space="0" w:color="auto"/>
                <w:left w:val="none" w:sz="0" w:space="0" w:color="auto"/>
                <w:bottom w:val="none" w:sz="0" w:space="0" w:color="auto"/>
                <w:right w:val="none" w:sz="0" w:space="0" w:color="auto"/>
              </w:divBdr>
            </w:div>
          </w:divsChild>
        </w:div>
        <w:div w:id="1791587051">
          <w:marLeft w:val="0"/>
          <w:marRight w:val="0"/>
          <w:marTop w:val="0"/>
          <w:marBottom w:val="0"/>
          <w:divBdr>
            <w:top w:val="none" w:sz="0" w:space="0" w:color="auto"/>
            <w:left w:val="none" w:sz="0" w:space="0" w:color="auto"/>
            <w:bottom w:val="none" w:sz="0" w:space="0" w:color="auto"/>
            <w:right w:val="none" w:sz="0" w:space="0" w:color="auto"/>
          </w:divBdr>
          <w:divsChild>
            <w:div w:id="1117916133">
              <w:marLeft w:val="0"/>
              <w:marRight w:val="0"/>
              <w:marTop w:val="0"/>
              <w:marBottom w:val="0"/>
              <w:divBdr>
                <w:top w:val="none" w:sz="0" w:space="0" w:color="auto"/>
                <w:left w:val="none" w:sz="0" w:space="0" w:color="auto"/>
                <w:bottom w:val="none" w:sz="0" w:space="0" w:color="auto"/>
                <w:right w:val="none" w:sz="0" w:space="0" w:color="auto"/>
              </w:divBdr>
            </w:div>
          </w:divsChild>
        </w:div>
        <w:div w:id="1800301215">
          <w:marLeft w:val="0"/>
          <w:marRight w:val="0"/>
          <w:marTop w:val="0"/>
          <w:marBottom w:val="0"/>
          <w:divBdr>
            <w:top w:val="none" w:sz="0" w:space="0" w:color="auto"/>
            <w:left w:val="none" w:sz="0" w:space="0" w:color="auto"/>
            <w:bottom w:val="none" w:sz="0" w:space="0" w:color="auto"/>
            <w:right w:val="none" w:sz="0" w:space="0" w:color="auto"/>
          </w:divBdr>
          <w:divsChild>
            <w:div w:id="1328628240">
              <w:marLeft w:val="0"/>
              <w:marRight w:val="0"/>
              <w:marTop w:val="0"/>
              <w:marBottom w:val="0"/>
              <w:divBdr>
                <w:top w:val="none" w:sz="0" w:space="0" w:color="auto"/>
                <w:left w:val="none" w:sz="0" w:space="0" w:color="auto"/>
                <w:bottom w:val="none" w:sz="0" w:space="0" w:color="auto"/>
                <w:right w:val="none" w:sz="0" w:space="0" w:color="auto"/>
              </w:divBdr>
            </w:div>
          </w:divsChild>
        </w:div>
        <w:div w:id="1816753099">
          <w:marLeft w:val="0"/>
          <w:marRight w:val="0"/>
          <w:marTop w:val="0"/>
          <w:marBottom w:val="0"/>
          <w:divBdr>
            <w:top w:val="none" w:sz="0" w:space="0" w:color="auto"/>
            <w:left w:val="none" w:sz="0" w:space="0" w:color="auto"/>
            <w:bottom w:val="none" w:sz="0" w:space="0" w:color="auto"/>
            <w:right w:val="none" w:sz="0" w:space="0" w:color="auto"/>
          </w:divBdr>
          <w:divsChild>
            <w:div w:id="530000798">
              <w:marLeft w:val="0"/>
              <w:marRight w:val="0"/>
              <w:marTop w:val="0"/>
              <w:marBottom w:val="0"/>
              <w:divBdr>
                <w:top w:val="none" w:sz="0" w:space="0" w:color="auto"/>
                <w:left w:val="none" w:sz="0" w:space="0" w:color="auto"/>
                <w:bottom w:val="none" w:sz="0" w:space="0" w:color="auto"/>
                <w:right w:val="none" w:sz="0" w:space="0" w:color="auto"/>
              </w:divBdr>
            </w:div>
          </w:divsChild>
        </w:div>
        <w:div w:id="1838381128">
          <w:marLeft w:val="0"/>
          <w:marRight w:val="0"/>
          <w:marTop w:val="0"/>
          <w:marBottom w:val="0"/>
          <w:divBdr>
            <w:top w:val="none" w:sz="0" w:space="0" w:color="auto"/>
            <w:left w:val="none" w:sz="0" w:space="0" w:color="auto"/>
            <w:bottom w:val="none" w:sz="0" w:space="0" w:color="auto"/>
            <w:right w:val="none" w:sz="0" w:space="0" w:color="auto"/>
          </w:divBdr>
          <w:divsChild>
            <w:div w:id="1981035219">
              <w:marLeft w:val="0"/>
              <w:marRight w:val="0"/>
              <w:marTop w:val="0"/>
              <w:marBottom w:val="0"/>
              <w:divBdr>
                <w:top w:val="none" w:sz="0" w:space="0" w:color="auto"/>
                <w:left w:val="none" w:sz="0" w:space="0" w:color="auto"/>
                <w:bottom w:val="none" w:sz="0" w:space="0" w:color="auto"/>
                <w:right w:val="none" w:sz="0" w:space="0" w:color="auto"/>
              </w:divBdr>
            </w:div>
          </w:divsChild>
        </w:div>
        <w:div w:id="1854026924">
          <w:marLeft w:val="0"/>
          <w:marRight w:val="0"/>
          <w:marTop w:val="0"/>
          <w:marBottom w:val="0"/>
          <w:divBdr>
            <w:top w:val="none" w:sz="0" w:space="0" w:color="auto"/>
            <w:left w:val="none" w:sz="0" w:space="0" w:color="auto"/>
            <w:bottom w:val="none" w:sz="0" w:space="0" w:color="auto"/>
            <w:right w:val="none" w:sz="0" w:space="0" w:color="auto"/>
          </w:divBdr>
          <w:divsChild>
            <w:div w:id="483661601">
              <w:marLeft w:val="0"/>
              <w:marRight w:val="0"/>
              <w:marTop w:val="0"/>
              <w:marBottom w:val="0"/>
              <w:divBdr>
                <w:top w:val="none" w:sz="0" w:space="0" w:color="auto"/>
                <w:left w:val="none" w:sz="0" w:space="0" w:color="auto"/>
                <w:bottom w:val="none" w:sz="0" w:space="0" w:color="auto"/>
                <w:right w:val="none" w:sz="0" w:space="0" w:color="auto"/>
              </w:divBdr>
            </w:div>
          </w:divsChild>
        </w:div>
        <w:div w:id="1859925013">
          <w:marLeft w:val="0"/>
          <w:marRight w:val="0"/>
          <w:marTop w:val="0"/>
          <w:marBottom w:val="0"/>
          <w:divBdr>
            <w:top w:val="none" w:sz="0" w:space="0" w:color="auto"/>
            <w:left w:val="none" w:sz="0" w:space="0" w:color="auto"/>
            <w:bottom w:val="none" w:sz="0" w:space="0" w:color="auto"/>
            <w:right w:val="none" w:sz="0" w:space="0" w:color="auto"/>
          </w:divBdr>
          <w:divsChild>
            <w:div w:id="413667238">
              <w:marLeft w:val="0"/>
              <w:marRight w:val="0"/>
              <w:marTop w:val="0"/>
              <w:marBottom w:val="0"/>
              <w:divBdr>
                <w:top w:val="none" w:sz="0" w:space="0" w:color="auto"/>
                <w:left w:val="none" w:sz="0" w:space="0" w:color="auto"/>
                <w:bottom w:val="none" w:sz="0" w:space="0" w:color="auto"/>
                <w:right w:val="none" w:sz="0" w:space="0" w:color="auto"/>
              </w:divBdr>
            </w:div>
          </w:divsChild>
        </w:div>
        <w:div w:id="1898978626">
          <w:marLeft w:val="0"/>
          <w:marRight w:val="0"/>
          <w:marTop w:val="0"/>
          <w:marBottom w:val="0"/>
          <w:divBdr>
            <w:top w:val="none" w:sz="0" w:space="0" w:color="auto"/>
            <w:left w:val="none" w:sz="0" w:space="0" w:color="auto"/>
            <w:bottom w:val="none" w:sz="0" w:space="0" w:color="auto"/>
            <w:right w:val="none" w:sz="0" w:space="0" w:color="auto"/>
          </w:divBdr>
          <w:divsChild>
            <w:div w:id="1284461797">
              <w:marLeft w:val="0"/>
              <w:marRight w:val="0"/>
              <w:marTop w:val="0"/>
              <w:marBottom w:val="0"/>
              <w:divBdr>
                <w:top w:val="none" w:sz="0" w:space="0" w:color="auto"/>
                <w:left w:val="none" w:sz="0" w:space="0" w:color="auto"/>
                <w:bottom w:val="none" w:sz="0" w:space="0" w:color="auto"/>
                <w:right w:val="none" w:sz="0" w:space="0" w:color="auto"/>
              </w:divBdr>
            </w:div>
          </w:divsChild>
        </w:div>
        <w:div w:id="1903060516">
          <w:marLeft w:val="0"/>
          <w:marRight w:val="0"/>
          <w:marTop w:val="0"/>
          <w:marBottom w:val="0"/>
          <w:divBdr>
            <w:top w:val="none" w:sz="0" w:space="0" w:color="auto"/>
            <w:left w:val="none" w:sz="0" w:space="0" w:color="auto"/>
            <w:bottom w:val="none" w:sz="0" w:space="0" w:color="auto"/>
            <w:right w:val="none" w:sz="0" w:space="0" w:color="auto"/>
          </w:divBdr>
          <w:divsChild>
            <w:div w:id="1436097584">
              <w:marLeft w:val="0"/>
              <w:marRight w:val="0"/>
              <w:marTop w:val="0"/>
              <w:marBottom w:val="0"/>
              <w:divBdr>
                <w:top w:val="none" w:sz="0" w:space="0" w:color="auto"/>
                <w:left w:val="none" w:sz="0" w:space="0" w:color="auto"/>
                <w:bottom w:val="none" w:sz="0" w:space="0" w:color="auto"/>
                <w:right w:val="none" w:sz="0" w:space="0" w:color="auto"/>
              </w:divBdr>
            </w:div>
          </w:divsChild>
        </w:div>
        <w:div w:id="1918128348">
          <w:marLeft w:val="0"/>
          <w:marRight w:val="0"/>
          <w:marTop w:val="0"/>
          <w:marBottom w:val="0"/>
          <w:divBdr>
            <w:top w:val="none" w:sz="0" w:space="0" w:color="auto"/>
            <w:left w:val="none" w:sz="0" w:space="0" w:color="auto"/>
            <w:bottom w:val="none" w:sz="0" w:space="0" w:color="auto"/>
            <w:right w:val="none" w:sz="0" w:space="0" w:color="auto"/>
          </w:divBdr>
          <w:divsChild>
            <w:div w:id="158156374">
              <w:marLeft w:val="0"/>
              <w:marRight w:val="0"/>
              <w:marTop w:val="0"/>
              <w:marBottom w:val="0"/>
              <w:divBdr>
                <w:top w:val="none" w:sz="0" w:space="0" w:color="auto"/>
                <w:left w:val="none" w:sz="0" w:space="0" w:color="auto"/>
                <w:bottom w:val="none" w:sz="0" w:space="0" w:color="auto"/>
                <w:right w:val="none" w:sz="0" w:space="0" w:color="auto"/>
              </w:divBdr>
            </w:div>
          </w:divsChild>
        </w:div>
        <w:div w:id="1953900779">
          <w:marLeft w:val="0"/>
          <w:marRight w:val="0"/>
          <w:marTop w:val="0"/>
          <w:marBottom w:val="0"/>
          <w:divBdr>
            <w:top w:val="none" w:sz="0" w:space="0" w:color="auto"/>
            <w:left w:val="none" w:sz="0" w:space="0" w:color="auto"/>
            <w:bottom w:val="none" w:sz="0" w:space="0" w:color="auto"/>
            <w:right w:val="none" w:sz="0" w:space="0" w:color="auto"/>
          </w:divBdr>
          <w:divsChild>
            <w:div w:id="542135478">
              <w:marLeft w:val="0"/>
              <w:marRight w:val="0"/>
              <w:marTop w:val="0"/>
              <w:marBottom w:val="0"/>
              <w:divBdr>
                <w:top w:val="none" w:sz="0" w:space="0" w:color="auto"/>
                <w:left w:val="none" w:sz="0" w:space="0" w:color="auto"/>
                <w:bottom w:val="none" w:sz="0" w:space="0" w:color="auto"/>
                <w:right w:val="none" w:sz="0" w:space="0" w:color="auto"/>
              </w:divBdr>
            </w:div>
          </w:divsChild>
        </w:div>
        <w:div w:id="1959800348">
          <w:marLeft w:val="0"/>
          <w:marRight w:val="0"/>
          <w:marTop w:val="0"/>
          <w:marBottom w:val="0"/>
          <w:divBdr>
            <w:top w:val="none" w:sz="0" w:space="0" w:color="auto"/>
            <w:left w:val="none" w:sz="0" w:space="0" w:color="auto"/>
            <w:bottom w:val="none" w:sz="0" w:space="0" w:color="auto"/>
            <w:right w:val="none" w:sz="0" w:space="0" w:color="auto"/>
          </w:divBdr>
          <w:divsChild>
            <w:div w:id="975992156">
              <w:marLeft w:val="0"/>
              <w:marRight w:val="0"/>
              <w:marTop w:val="0"/>
              <w:marBottom w:val="0"/>
              <w:divBdr>
                <w:top w:val="none" w:sz="0" w:space="0" w:color="auto"/>
                <w:left w:val="none" w:sz="0" w:space="0" w:color="auto"/>
                <w:bottom w:val="none" w:sz="0" w:space="0" w:color="auto"/>
                <w:right w:val="none" w:sz="0" w:space="0" w:color="auto"/>
              </w:divBdr>
            </w:div>
          </w:divsChild>
        </w:div>
        <w:div w:id="2001887858">
          <w:marLeft w:val="0"/>
          <w:marRight w:val="0"/>
          <w:marTop w:val="0"/>
          <w:marBottom w:val="0"/>
          <w:divBdr>
            <w:top w:val="none" w:sz="0" w:space="0" w:color="auto"/>
            <w:left w:val="none" w:sz="0" w:space="0" w:color="auto"/>
            <w:bottom w:val="none" w:sz="0" w:space="0" w:color="auto"/>
            <w:right w:val="none" w:sz="0" w:space="0" w:color="auto"/>
          </w:divBdr>
          <w:divsChild>
            <w:div w:id="1210149291">
              <w:marLeft w:val="0"/>
              <w:marRight w:val="0"/>
              <w:marTop w:val="0"/>
              <w:marBottom w:val="0"/>
              <w:divBdr>
                <w:top w:val="none" w:sz="0" w:space="0" w:color="auto"/>
                <w:left w:val="none" w:sz="0" w:space="0" w:color="auto"/>
                <w:bottom w:val="none" w:sz="0" w:space="0" w:color="auto"/>
                <w:right w:val="none" w:sz="0" w:space="0" w:color="auto"/>
              </w:divBdr>
            </w:div>
          </w:divsChild>
        </w:div>
        <w:div w:id="2018462146">
          <w:marLeft w:val="0"/>
          <w:marRight w:val="0"/>
          <w:marTop w:val="0"/>
          <w:marBottom w:val="0"/>
          <w:divBdr>
            <w:top w:val="none" w:sz="0" w:space="0" w:color="auto"/>
            <w:left w:val="none" w:sz="0" w:space="0" w:color="auto"/>
            <w:bottom w:val="none" w:sz="0" w:space="0" w:color="auto"/>
            <w:right w:val="none" w:sz="0" w:space="0" w:color="auto"/>
          </w:divBdr>
          <w:divsChild>
            <w:div w:id="1267301441">
              <w:marLeft w:val="0"/>
              <w:marRight w:val="0"/>
              <w:marTop w:val="0"/>
              <w:marBottom w:val="0"/>
              <w:divBdr>
                <w:top w:val="none" w:sz="0" w:space="0" w:color="auto"/>
                <w:left w:val="none" w:sz="0" w:space="0" w:color="auto"/>
                <w:bottom w:val="none" w:sz="0" w:space="0" w:color="auto"/>
                <w:right w:val="none" w:sz="0" w:space="0" w:color="auto"/>
              </w:divBdr>
            </w:div>
          </w:divsChild>
        </w:div>
        <w:div w:id="2061586411">
          <w:marLeft w:val="0"/>
          <w:marRight w:val="0"/>
          <w:marTop w:val="0"/>
          <w:marBottom w:val="0"/>
          <w:divBdr>
            <w:top w:val="none" w:sz="0" w:space="0" w:color="auto"/>
            <w:left w:val="none" w:sz="0" w:space="0" w:color="auto"/>
            <w:bottom w:val="none" w:sz="0" w:space="0" w:color="auto"/>
            <w:right w:val="none" w:sz="0" w:space="0" w:color="auto"/>
          </w:divBdr>
          <w:divsChild>
            <w:div w:id="220753067">
              <w:marLeft w:val="0"/>
              <w:marRight w:val="0"/>
              <w:marTop w:val="0"/>
              <w:marBottom w:val="0"/>
              <w:divBdr>
                <w:top w:val="none" w:sz="0" w:space="0" w:color="auto"/>
                <w:left w:val="none" w:sz="0" w:space="0" w:color="auto"/>
                <w:bottom w:val="none" w:sz="0" w:space="0" w:color="auto"/>
                <w:right w:val="none" w:sz="0" w:space="0" w:color="auto"/>
              </w:divBdr>
            </w:div>
          </w:divsChild>
        </w:div>
        <w:div w:id="2076314086">
          <w:marLeft w:val="0"/>
          <w:marRight w:val="0"/>
          <w:marTop w:val="0"/>
          <w:marBottom w:val="0"/>
          <w:divBdr>
            <w:top w:val="none" w:sz="0" w:space="0" w:color="auto"/>
            <w:left w:val="none" w:sz="0" w:space="0" w:color="auto"/>
            <w:bottom w:val="none" w:sz="0" w:space="0" w:color="auto"/>
            <w:right w:val="none" w:sz="0" w:space="0" w:color="auto"/>
          </w:divBdr>
          <w:divsChild>
            <w:div w:id="189874782">
              <w:marLeft w:val="0"/>
              <w:marRight w:val="0"/>
              <w:marTop w:val="0"/>
              <w:marBottom w:val="0"/>
              <w:divBdr>
                <w:top w:val="none" w:sz="0" w:space="0" w:color="auto"/>
                <w:left w:val="none" w:sz="0" w:space="0" w:color="auto"/>
                <w:bottom w:val="none" w:sz="0" w:space="0" w:color="auto"/>
                <w:right w:val="none" w:sz="0" w:space="0" w:color="auto"/>
              </w:divBdr>
            </w:div>
            <w:div w:id="572735542">
              <w:marLeft w:val="0"/>
              <w:marRight w:val="0"/>
              <w:marTop w:val="0"/>
              <w:marBottom w:val="0"/>
              <w:divBdr>
                <w:top w:val="none" w:sz="0" w:space="0" w:color="auto"/>
                <w:left w:val="none" w:sz="0" w:space="0" w:color="auto"/>
                <w:bottom w:val="none" w:sz="0" w:space="0" w:color="auto"/>
                <w:right w:val="none" w:sz="0" w:space="0" w:color="auto"/>
              </w:divBdr>
            </w:div>
          </w:divsChild>
        </w:div>
        <w:div w:id="2094282595">
          <w:marLeft w:val="0"/>
          <w:marRight w:val="0"/>
          <w:marTop w:val="0"/>
          <w:marBottom w:val="0"/>
          <w:divBdr>
            <w:top w:val="none" w:sz="0" w:space="0" w:color="auto"/>
            <w:left w:val="none" w:sz="0" w:space="0" w:color="auto"/>
            <w:bottom w:val="none" w:sz="0" w:space="0" w:color="auto"/>
            <w:right w:val="none" w:sz="0" w:space="0" w:color="auto"/>
          </w:divBdr>
          <w:divsChild>
            <w:div w:id="1507672235">
              <w:marLeft w:val="0"/>
              <w:marRight w:val="0"/>
              <w:marTop w:val="0"/>
              <w:marBottom w:val="0"/>
              <w:divBdr>
                <w:top w:val="none" w:sz="0" w:space="0" w:color="auto"/>
                <w:left w:val="none" w:sz="0" w:space="0" w:color="auto"/>
                <w:bottom w:val="none" w:sz="0" w:space="0" w:color="auto"/>
                <w:right w:val="none" w:sz="0" w:space="0" w:color="auto"/>
              </w:divBdr>
            </w:div>
          </w:divsChild>
        </w:div>
        <w:div w:id="2117096246">
          <w:marLeft w:val="0"/>
          <w:marRight w:val="0"/>
          <w:marTop w:val="0"/>
          <w:marBottom w:val="0"/>
          <w:divBdr>
            <w:top w:val="none" w:sz="0" w:space="0" w:color="auto"/>
            <w:left w:val="none" w:sz="0" w:space="0" w:color="auto"/>
            <w:bottom w:val="none" w:sz="0" w:space="0" w:color="auto"/>
            <w:right w:val="none" w:sz="0" w:space="0" w:color="auto"/>
          </w:divBdr>
          <w:divsChild>
            <w:div w:id="1344553111">
              <w:marLeft w:val="0"/>
              <w:marRight w:val="0"/>
              <w:marTop w:val="0"/>
              <w:marBottom w:val="0"/>
              <w:divBdr>
                <w:top w:val="none" w:sz="0" w:space="0" w:color="auto"/>
                <w:left w:val="none" w:sz="0" w:space="0" w:color="auto"/>
                <w:bottom w:val="none" w:sz="0" w:space="0" w:color="auto"/>
                <w:right w:val="none" w:sz="0" w:space="0" w:color="auto"/>
              </w:divBdr>
            </w:div>
          </w:divsChild>
        </w:div>
        <w:div w:id="2142110622">
          <w:marLeft w:val="0"/>
          <w:marRight w:val="0"/>
          <w:marTop w:val="0"/>
          <w:marBottom w:val="0"/>
          <w:divBdr>
            <w:top w:val="none" w:sz="0" w:space="0" w:color="auto"/>
            <w:left w:val="none" w:sz="0" w:space="0" w:color="auto"/>
            <w:bottom w:val="none" w:sz="0" w:space="0" w:color="auto"/>
            <w:right w:val="none" w:sz="0" w:space="0" w:color="auto"/>
          </w:divBdr>
          <w:divsChild>
            <w:div w:id="1519464561">
              <w:marLeft w:val="0"/>
              <w:marRight w:val="0"/>
              <w:marTop w:val="0"/>
              <w:marBottom w:val="0"/>
              <w:divBdr>
                <w:top w:val="none" w:sz="0" w:space="0" w:color="auto"/>
                <w:left w:val="none" w:sz="0" w:space="0" w:color="auto"/>
                <w:bottom w:val="none" w:sz="0" w:space="0" w:color="auto"/>
                <w:right w:val="none" w:sz="0" w:space="0" w:color="auto"/>
              </w:divBdr>
            </w:div>
          </w:divsChild>
        </w:div>
        <w:div w:id="2147315787">
          <w:marLeft w:val="0"/>
          <w:marRight w:val="0"/>
          <w:marTop w:val="0"/>
          <w:marBottom w:val="0"/>
          <w:divBdr>
            <w:top w:val="none" w:sz="0" w:space="0" w:color="auto"/>
            <w:left w:val="none" w:sz="0" w:space="0" w:color="auto"/>
            <w:bottom w:val="none" w:sz="0" w:space="0" w:color="auto"/>
            <w:right w:val="none" w:sz="0" w:space="0" w:color="auto"/>
          </w:divBdr>
          <w:divsChild>
            <w:div w:id="107200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65803">
      <w:bodyDiv w:val="1"/>
      <w:marLeft w:val="0"/>
      <w:marRight w:val="0"/>
      <w:marTop w:val="0"/>
      <w:marBottom w:val="0"/>
      <w:divBdr>
        <w:top w:val="none" w:sz="0" w:space="0" w:color="auto"/>
        <w:left w:val="none" w:sz="0" w:space="0" w:color="auto"/>
        <w:bottom w:val="none" w:sz="0" w:space="0" w:color="auto"/>
        <w:right w:val="none" w:sz="0" w:space="0" w:color="auto"/>
      </w:divBdr>
    </w:div>
    <w:div w:id="32121077">
      <w:bodyDiv w:val="1"/>
      <w:marLeft w:val="0"/>
      <w:marRight w:val="0"/>
      <w:marTop w:val="0"/>
      <w:marBottom w:val="0"/>
      <w:divBdr>
        <w:top w:val="none" w:sz="0" w:space="0" w:color="auto"/>
        <w:left w:val="none" w:sz="0" w:space="0" w:color="auto"/>
        <w:bottom w:val="none" w:sz="0" w:space="0" w:color="auto"/>
        <w:right w:val="none" w:sz="0" w:space="0" w:color="auto"/>
      </w:divBdr>
    </w:div>
    <w:div w:id="98722612">
      <w:bodyDiv w:val="1"/>
      <w:marLeft w:val="0"/>
      <w:marRight w:val="0"/>
      <w:marTop w:val="0"/>
      <w:marBottom w:val="0"/>
      <w:divBdr>
        <w:top w:val="none" w:sz="0" w:space="0" w:color="auto"/>
        <w:left w:val="none" w:sz="0" w:space="0" w:color="auto"/>
        <w:bottom w:val="none" w:sz="0" w:space="0" w:color="auto"/>
        <w:right w:val="none" w:sz="0" w:space="0" w:color="auto"/>
      </w:divBdr>
    </w:div>
    <w:div w:id="207030603">
      <w:bodyDiv w:val="1"/>
      <w:marLeft w:val="0"/>
      <w:marRight w:val="0"/>
      <w:marTop w:val="0"/>
      <w:marBottom w:val="0"/>
      <w:divBdr>
        <w:top w:val="none" w:sz="0" w:space="0" w:color="auto"/>
        <w:left w:val="none" w:sz="0" w:space="0" w:color="auto"/>
        <w:bottom w:val="none" w:sz="0" w:space="0" w:color="auto"/>
        <w:right w:val="none" w:sz="0" w:space="0" w:color="auto"/>
      </w:divBdr>
    </w:div>
    <w:div w:id="232928891">
      <w:bodyDiv w:val="1"/>
      <w:marLeft w:val="0"/>
      <w:marRight w:val="0"/>
      <w:marTop w:val="0"/>
      <w:marBottom w:val="0"/>
      <w:divBdr>
        <w:top w:val="none" w:sz="0" w:space="0" w:color="auto"/>
        <w:left w:val="none" w:sz="0" w:space="0" w:color="auto"/>
        <w:bottom w:val="none" w:sz="0" w:space="0" w:color="auto"/>
        <w:right w:val="none" w:sz="0" w:space="0" w:color="auto"/>
      </w:divBdr>
      <w:divsChild>
        <w:div w:id="248345878">
          <w:marLeft w:val="0"/>
          <w:marRight w:val="0"/>
          <w:marTop w:val="0"/>
          <w:marBottom w:val="0"/>
          <w:divBdr>
            <w:top w:val="none" w:sz="0" w:space="0" w:color="auto"/>
            <w:left w:val="none" w:sz="0" w:space="0" w:color="auto"/>
            <w:bottom w:val="none" w:sz="0" w:space="0" w:color="auto"/>
            <w:right w:val="none" w:sz="0" w:space="0" w:color="auto"/>
          </w:divBdr>
          <w:divsChild>
            <w:div w:id="269551847">
              <w:marLeft w:val="0"/>
              <w:marRight w:val="0"/>
              <w:marTop w:val="0"/>
              <w:marBottom w:val="0"/>
              <w:divBdr>
                <w:top w:val="none" w:sz="0" w:space="0" w:color="auto"/>
                <w:left w:val="none" w:sz="0" w:space="0" w:color="auto"/>
                <w:bottom w:val="none" w:sz="0" w:space="0" w:color="auto"/>
                <w:right w:val="none" w:sz="0" w:space="0" w:color="auto"/>
              </w:divBdr>
            </w:div>
          </w:divsChild>
        </w:div>
        <w:div w:id="449318687">
          <w:marLeft w:val="0"/>
          <w:marRight w:val="0"/>
          <w:marTop w:val="0"/>
          <w:marBottom w:val="0"/>
          <w:divBdr>
            <w:top w:val="none" w:sz="0" w:space="0" w:color="auto"/>
            <w:left w:val="none" w:sz="0" w:space="0" w:color="auto"/>
            <w:bottom w:val="none" w:sz="0" w:space="0" w:color="auto"/>
            <w:right w:val="none" w:sz="0" w:space="0" w:color="auto"/>
          </w:divBdr>
          <w:divsChild>
            <w:div w:id="156969174">
              <w:marLeft w:val="0"/>
              <w:marRight w:val="0"/>
              <w:marTop w:val="0"/>
              <w:marBottom w:val="0"/>
              <w:divBdr>
                <w:top w:val="none" w:sz="0" w:space="0" w:color="auto"/>
                <w:left w:val="none" w:sz="0" w:space="0" w:color="auto"/>
                <w:bottom w:val="none" w:sz="0" w:space="0" w:color="auto"/>
                <w:right w:val="none" w:sz="0" w:space="0" w:color="auto"/>
              </w:divBdr>
            </w:div>
            <w:div w:id="2145392942">
              <w:marLeft w:val="0"/>
              <w:marRight w:val="0"/>
              <w:marTop w:val="0"/>
              <w:marBottom w:val="0"/>
              <w:divBdr>
                <w:top w:val="none" w:sz="0" w:space="0" w:color="auto"/>
                <w:left w:val="none" w:sz="0" w:space="0" w:color="auto"/>
                <w:bottom w:val="none" w:sz="0" w:space="0" w:color="auto"/>
                <w:right w:val="none" w:sz="0" w:space="0" w:color="auto"/>
              </w:divBdr>
            </w:div>
          </w:divsChild>
        </w:div>
        <w:div w:id="721177648">
          <w:marLeft w:val="0"/>
          <w:marRight w:val="0"/>
          <w:marTop w:val="0"/>
          <w:marBottom w:val="0"/>
          <w:divBdr>
            <w:top w:val="none" w:sz="0" w:space="0" w:color="auto"/>
            <w:left w:val="none" w:sz="0" w:space="0" w:color="auto"/>
            <w:bottom w:val="none" w:sz="0" w:space="0" w:color="auto"/>
            <w:right w:val="none" w:sz="0" w:space="0" w:color="auto"/>
          </w:divBdr>
          <w:divsChild>
            <w:div w:id="82341306">
              <w:marLeft w:val="0"/>
              <w:marRight w:val="0"/>
              <w:marTop w:val="0"/>
              <w:marBottom w:val="0"/>
              <w:divBdr>
                <w:top w:val="none" w:sz="0" w:space="0" w:color="auto"/>
                <w:left w:val="none" w:sz="0" w:space="0" w:color="auto"/>
                <w:bottom w:val="none" w:sz="0" w:space="0" w:color="auto"/>
                <w:right w:val="none" w:sz="0" w:space="0" w:color="auto"/>
              </w:divBdr>
            </w:div>
            <w:div w:id="604388430">
              <w:marLeft w:val="0"/>
              <w:marRight w:val="0"/>
              <w:marTop w:val="0"/>
              <w:marBottom w:val="0"/>
              <w:divBdr>
                <w:top w:val="none" w:sz="0" w:space="0" w:color="auto"/>
                <w:left w:val="none" w:sz="0" w:space="0" w:color="auto"/>
                <w:bottom w:val="none" w:sz="0" w:space="0" w:color="auto"/>
                <w:right w:val="none" w:sz="0" w:space="0" w:color="auto"/>
              </w:divBdr>
            </w:div>
          </w:divsChild>
        </w:div>
        <w:div w:id="800072824">
          <w:marLeft w:val="0"/>
          <w:marRight w:val="0"/>
          <w:marTop w:val="0"/>
          <w:marBottom w:val="0"/>
          <w:divBdr>
            <w:top w:val="none" w:sz="0" w:space="0" w:color="auto"/>
            <w:left w:val="none" w:sz="0" w:space="0" w:color="auto"/>
            <w:bottom w:val="none" w:sz="0" w:space="0" w:color="auto"/>
            <w:right w:val="none" w:sz="0" w:space="0" w:color="auto"/>
          </w:divBdr>
          <w:divsChild>
            <w:div w:id="2013876781">
              <w:marLeft w:val="0"/>
              <w:marRight w:val="0"/>
              <w:marTop w:val="0"/>
              <w:marBottom w:val="0"/>
              <w:divBdr>
                <w:top w:val="none" w:sz="0" w:space="0" w:color="auto"/>
                <w:left w:val="none" w:sz="0" w:space="0" w:color="auto"/>
                <w:bottom w:val="none" w:sz="0" w:space="0" w:color="auto"/>
                <w:right w:val="none" w:sz="0" w:space="0" w:color="auto"/>
              </w:divBdr>
            </w:div>
          </w:divsChild>
        </w:div>
        <w:div w:id="964041153">
          <w:marLeft w:val="0"/>
          <w:marRight w:val="0"/>
          <w:marTop w:val="0"/>
          <w:marBottom w:val="0"/>
          <w:divBdr>
            <w:top w:val="none" w:sz="0" w:space="0" w:color="auto"/>
            <w:left w:val="none" w:sz="0" w:space="0" w:color="auto"/>
            <w:bottom w:val="none" w:sz="0" w:space="0" w:color="auto"/>
            <w:right w:val="none" w:sz="0" w:space="0" w:color="auto"/>
          </w:divBdr>
          <w:divsChild>
            <w:div w:id="1048456296">
              <w:marLeft w:val="0"/>
              <w:marRight w:val="0"/>
              <w:marTop w:val="0"/>
              <w:marBottom w:val="0"/>
              <w:divBdr>
                <w:top w:val="none" w:sz="0" w:space="0" w:color="auto"/>
                <w:left w:val="none" w:sz="0" w:space="0" w:color="auto"/>
                <w:bottom w:val="none" w:sz="0" w:space="0" w:color="auto"/>
                <w:right w:val="none" w:sz="0" w:space="0" w:color="auto"/>
              </w:divBdr>
            </w:div>
            <w:div w:id="1854494277">
              <w:marLeft w:val="0"/>
              <w:marRight w:val="0"/>
              <w:marTop w:val="0"/>
              <w:marBottom w:val="0"/>
              <w:divBdr>
                <w:top w:val="none" w:sz="0" w:space="0" w:color="auto"/>
                <w:left w:val="none" w:sz="0" w:space="0" w:color="auto"/>
                <w:bottom w:val="none" w:sz="0" w:space="0" w:color="auto"/>
                <w:right w:val="none" w:sz="0" w:space="0" w:color="auto"/>
              </w:divBdr>
            </w:div>
          </w:divsChild>
        </w:div>
        <w:div w:id="1303265150">
          <w:marLeft w:val="0"/>
          <w:marRight w:val="0"/>
          <w:marTop w:val="0"/>
          <w:marBottom w:val="0"/>
          <w:divBdr>
            <w:top w:val="none" w:sz="0" w:space="0" w:color="auto"/>
            <w:left w:val="none" w:sz="0" w:space="0" w:color="auto"/>
            <w:bottom w:val="none" w:sz="0" w:space="0" w:color="auto"/>
            <w:right w:val="none" w:sz="0" w:space="0" w:color="auto"/>
          </w:divBdr>
          <w:divsChild>
            <w:div w:id="1013604040">
              <w:marLeft w:val="0"/>
              <w:marRight w:val="0"/>
              <w:marTop w:val="0"/>
              <w:marBottom w:val="0"/>
              <w:divBdr>
                <w:top w:val="none" w:sz="0" w:space="0" w:color="auto"/>
                <w:left w:val="none" w:sz="0" w:space="0" w:color="auto"/>
                <w:bottom w:val="none" w:sz="0" w:space="0" w:color="auto"/>
                <w:right w:val="none" w:sz="0" w:space="0" w:color="auto"/>
              </w:divBdr>
            </w:div>
            <w:div w:id="1575359364">
              <w:marLeft w:val="0"/>
              <w:marRight w:val="0"/>
              <w:marTop w:val="0"/>
              <w:marBottom w:val="0"/>
              <w:divBdr>
                <w:top w:val="none" w:sz="0" w:space="0" w:color="auto"/>
                <w:left w:val="none" w:sz="0" w:space="0" w:color="auto"/>
                <w:bottom w:val="none" w:sz="0" w:space="0" w:color="auto"/>
                <w:right w:val="none" w:sz="0" w:space="0" w:color="auto"/>
              </w:divBdr>
            </w:div>
          </w:divsChild>
        </w:div>
        <w:div w:id="1529682935">
          <w:marLeft w:val="0"/>
          <w:marRight w:val="0"/>
          <w:marTop w:val="0"/>
          <w:marBottom w:val="0"/>
          <w:divBdr>
            <w:top w:val="none" w:sz="0" w:space="0" w:color="auto"/>
            <w:left w:val="none" w:sz="0" w:space="0" w:color="auto"/>
            <w:bottom w:val="none" w:sz="0" w:space="0" w:color="auto"/>
            <w:right w:val="none" w:sz="0" w:space="0" w:color="auto"/>
          </w:divBdr>
          <w:divsChild>
            <w:div w:id="1997341435">
              <w:marLeft w:val="0"/>
              <w:marRight w:val="0"/>
              <w:marTop w:val="0"/>
              <w:marBottom w:val="0"/>
              <w:divBdr>
                <w:top w:val="none" w:sz="0" w:space="0" w:color="auto"/>
                <w:left w:val="none" w:sz="0" w:space="0" w:color="auto"/>
                <w:bottom w:val="none" w:sz="0" w:space="0" w:color="auto"/>
                <w:right w:val="none" w:sz="0" w:space="0" w:color="auto"/>
              </w:divBdr>
            </w:div>
          </w:divsChild>
        </w:div>
        <w:div w:id="1607227309">
          <w:marLeft w:val="0"/>
          <w:marRight w:val="0"/>
          <w:marTop w:val="0"/>
          <w:marBottom w:val="0"/>
          <w:divBdr>
            <w:top w:val="none" w:sz="0" w:space="0" w:color="auto"/>
            <w:left w:val="none" w:sz="0" w:space="0" w:color="auto"/>
            <w:bottom w:val="none" w:sz="0" w:space="0" w:color="auto"/>
            <w:right w:val="none" w:sz="0" w:space="0" w:color="auto"/>
          </w:divBdr>
          <w:divsChild>
            <w:div w:id="1952593422">
              <w:marLeft w:val="0"/>
              <w:marRight w:val="0"/>
              <w:marTop w:val="0"/>
              <w:marBottom w:val="0"/>
              <w:divBdr>
                <w:top w:val="none" w:sz="0" w:space="0" w:color="auto"/>
                <w:left w:val="none" w:sz="0" w:space="0" w:color="auto"/>
                <w:bottom w:val="none" w:sz="0" w:space="0" w:color="auto"/>
                <w:right w:val="none" w:sz="0" w:space="0" w:color="auto"/>
              </w:divBdr>
            </w:div>
          </w:divsChild>
        </w:div>
        <w:div w:id="1748725435">
          <w:marLeft w:val="0"/>
          <w:marRight w:val="0"/>
          <w:marTop w:val="0"/>
          <w:marBottom w:val="0"/>
          <w:divBdr>
            <w:top w:val="none" w:sz="0" w:space="0" w:color="auto"/>
            <w:left w:val="none" w:sz="0" w:space="0" w:color="auto"/>
            <w:bottom w:val="none" w:sz="0" w:space="0" w:color="auto"/>
            <w:right w:val="none" w:sz="0" w:space="0" w:color="auto"/>
          </w:divBdr>
          <w:divsChild>
            <w:div w:id="759258190">
              <w:marLeft w:val="0"/>
              <w:marRight w:val="0"/>
              <w:marTop w:val="0"/>
              <w:marBottom w:val="0"/>
              <w:divBdr>
                <w:top w:val="none" w:sz="0" w:space="0" w:color="auto"/>
                <w:left w:val="none" w:sz="0" w:space="0" w:color="auto"/>
                <w:bottom w:val="none" w:sz="0" w:space="0" w:color="auto"/>
                <w:right w:val="none" w:sz="0" w:space="0" w:color="auto"/>
              </w:divBdr>
            </w:div>
            <w:div w:id="1346596100">
              <w:marLeft w:val="0"/>
              <w:marRight w:val="0"/>
              <w:marTop w:val="0"/>
              <w:marBottom w:val="0"/>
              <w:divBdr>
                <w:top w:val="none" w:sz="0" w:space="0" w:color="auto"/>
                <w:left w:val="none" w:sz="0" w:space="0" w:color="auto"/>
                <w:bottom w:val="none" w:sz="0" w:space="0" w:color="auto"/>
                <w:right w:val="none" w:sz="0" w:space="0" w:color="auto"/>
              </w:divBdr>
            </w:div>
            <w:div w:id="1388142514">
              <w:marLeft w:val="0"/>
              <w:marRight w:val="0"/>
              <w:marTop w:val="0"/>
              <w:marBottom w:val="0"/>
              <w:divBdr>
                <w:top w:val="none" w:sz="0" w:space="0" w:color="auto"/>
                <w:left w:val="none" w:sz="0" w:space="0" w:color="auto"/>
                <w:bottom w:val="none" w:sz="0" w:space="0" w:color="auto"/>
                <w:right w:val="none" w:sz="0" w:space="0" w:color="auto"/>
              </w:divBdr>
            </w:div>
          </w:divsChild>
        </w:div>
        <w:div w:id="1770154892">
          <w:marLeft w:val="0"/>
          <w:marRight w:val="0"/>
          <w:marTop w:val="0"/>
          <w:marBottom w:val="0"/>
          <w:divBdr>
            <w:top w:val="none" w:sz="0" w:space="0" w:color="auto"/>
            <w:left w:val="none" w:sz="0" w:space="0" w:color="auto"/>
            <w:bottom w:val="none" w:sz="0" w:space="0" w:color="auto"/>
            <w:right w:val="none" w:sz="0" w:space="0" w:color="auto"/>
          </w:divBdr>
          <w:divsChild>
            <w:div w:id="1076824838">
              <w:marLeft w:val="0"/>
              <w:marRight w:val="0"/>
              <w:marTop w:val="0"/>
              <w:marBottom w:val="0"/>
              <w:divBdr>
                <w:top w:val="none" w:sz="0" w:space="0" w:color="auto"/>
                <w:left w:val="none" w:sz="0" w:space="0" w:color="auto"/>
                <w:bottom w:val="none" w:sz="0" w:space="0" w:color="auto"/>
                <w:right w:val="none" w:sz="0" w:space="0" w:color="auto"/>
              </w:divBdr>
            </w:div>
          </w:divsChild>
        </w:div>
        <w:div w:id="1906724097">
          <w:marLeft w:val="0"/>
          <w:marRight w:val="0"/>
          <w:marTop w:val="0"/>
          <w:marBottom w:val="0"/>
          <w:divBdr>
            <w:top w:val="none" w:sz="0" w:space="0" w:color="auto"/>
            <w:left w:val="none" w:sz="0" w:space="0" w:color="auto"/>
            <w:bottom w:val="none" w:sz="0" w:space="0" w:color="auto"/>
            <w:right w:val="none" w:sz="0" w:space="0" w:color="auto"/>
          </w:divBdr>
          <w:divsChild>
            <w:div w:id="548150761">
              <w:marLeft w:val="0"/>
              <w:marRight w:val="0"/>
              <w:marTop w:val="0"/>
              <w:marBottom w:val="0"/>
              <w:divBdr>
                <w:top w:val="none" w:sz="0" w:space="0" w:color="auto"/>
                <w:left w:val="none" w:sz="0" w:space="0" w:color="auto"/>
                <w:bottom w:val="none" w:sz="0" w:space="0" w:color="auto"/>
                <w:right w:val="none" w:sz="0" w:space="0" w:color="auto"/>
              </w:divBdr>
            </w:div>
          </w:divsChild>
        </w:div>
        <w:div w:id="2013950593">
          <w:marLeft w:val="0"/>
          <w:marRight w:val="0"/>
          <w:marTop w:val="0"/>
          <w:marBottom w:val="0"/>
          <w:divBdr>
            <w:top w:val="none" w:sz="0" w:space="0" w:color="auto"/>
            <w:left w:val="none" w:sz="0" w:space="0" w:color="auto"/>
            <w:bottom w:val="none" w:sz="0" w:space="0" w:color="auto"/>
            <w:right w:val="none" w:sz="0" w:space="0" w:color="auto"/>
          </w:divBdr>
          <w:divsChild>
            <w:div w:id="190174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262758">
      <w:bodyDiv w:val="1"/>
      <w:marLeft w:val="0"/>
      <w:marRight w:val="0"/>
      <w:marTop w:val="0"/>
      <w:marBottom w:val="0"/>
      <w:divBdr>
        <w:top w:val="none" w:sz="0" w:space="0" w:color="auto"/>
        <w:left w:val="none" w:sz="0" w:space="0" w:color="auto"/>
        <w:bottom w:val="none" w:sz="0" w:space="0" w:color="auto"/>
        <w:right w:val="none" w:sz="0" w:space="0" w:color="auto"/>
      </w:divBdr>
      <w:divsChild>
        <w:div w:id="7174102">
          <w:marLeft w:val="0"/>
          <w:marRight w:val="0"/>
          <w:marTop w:val="0"/>
          <w:marBottom w:val="0"/>
          <w:divBdr>
            <w:top w:val="none" w:sz="0" w:space="0" w:color="auto"/>
            <w:left w:val="none" w:sz="0" w:space="0" w:color="auto"/>
            <w:bottom w:val="none" w:sz="0" w:space="0" w:color="auto"/>
            <w:right w:val="none" w:sz="0" w:space="0" w:color="auto"/>
          </w:divBdr>
        </w:div>
        <w:div w:id="159197809">
          <w:marLeft w:val="0"/>
          <w:marRight w:val="0"/>
          <w:marTop w:val="0"/>
          <w:marBottom w:val="0"/>
          <w:divBdr>
            <w:top w:val="none" w:sz="0" w:space="0" w:color="auto"/>
            <w:left w:val="none" w:sz="0" w:space="0" w:color="auto"/>
            <w:bottom w:val="none" w:sz="0" w:space="0" w:color="auto"/>
            <w:right w:val="none" w:sz="0" w:space="0" w:color="auto"/>
          </w:divBdr>
        </w:div>
        <w:div w:id="699355429">
          <w:marLeft w:val="0"/>
          <w:marRight w:val="0"/>
          <w:marTop w:val="0"/>
          <w:marBottom w:val="0"/>
          <w:divBdr>
            <w:top w:val="none" w:sz="0" w:space="0" w:color="auto"/>
            <w:left w:val="none" w:sz="0" w:space="0" w:color="auto"/>
            <w:bottom w:val="none" w:sz="0" w:space="0" w:color="auto"/>
            <w:right w:val="none" w:sz="0" w:space="0" w:color="auto"/>
          </w:divBdr>
        </w:div>
        <w:div w:id="757754770">
          <w:marLeft w:val="0"/>
          <w:marRight w:val="0"/>
          <w:marTop w:val="0"/>
          <w:marBottom w:val="0"/>
          <w:divBdr>
            <w:top w:val="none" w:sz="0" w:space="0" w:color="auto"/>
            <w:left w:val="none" w:sz="0" w:space="0" w:color="auto"/>
            <w:bottom w:val="none" w:sz="0" w:space="0" w:color="auto"/>
            <w:right w:val="none" w:sz="0" w:space="0" w:color="auto"/>
          </w:divBdr>
          <w:divsChild>
            <w:div w:id="672293783">
              <w:marLeft w:val="-75"/>
              <w:marRight w:val="0"/>
              <w:marTop w:val="30"/>
              <w:marBottom w:val="30"/>
              <w:divBdr>
                <w:top w:val="none" w:sz="0" w:space="0" w:color="auto"/>
                <w:left w:val="none" w:sz="0" w:space="0" w:color="auto"/>
                <w:bottom w:val="none" w:sz="0" w:space="0" w:color="auto"/>
                <w:right w:val="none" w:sz="0" w:space="0" w:color="auto"/>
              </w:divBdr>
              <w:divsChild>
                <w:div w:id="354869">
                  <w:marLeft w:val="0"/>
                  <w:marRight w:val="0"/>
                  <w:marTop w:val="0"/>
                  <w:marBottom w:val="0"/>
                  <w:divBdr>
                    <w:top w:val="none" w:sz="0" w:space="0" w:color="auto"/>
                    <w:left w:val="none" w:sz="0" w:space="0" w:color="auto"/>
                    <w:bottom w:val="none" w:sz="0" w:space="0" w:color="auto"/>
                    <w:right w:val="none" w:sz="0" w:space="0" w:color="auto"/>
                  </w:divBdr>
                  <w:divsChild>
                    <w:div w:id="656882018">
                      <w:marLeft w:val="0"/>
                      <w:marRight w:val="0"/>
                      <w:marTop w:val="0"/>
                      <w:marBottom w:val="0"/>
                      <w:divBdr>
                        <w:top w:val="none" w:sz="0" w:space="0" w:color="auto"/>
                        <w:left w:val="none" w:sz="0" w:space="0" w:color="auto"/>
                        <w:bottom w:val="none" w:sz="0" w:space="0" w:color="auto"/>
                        <w:right w:val="none" w:sz="0" w:space="0" w:color="auto"/>
                      </w:divBdr>
                    </w:div>
                  </w:divsChild>
                </w:div>
                <w:div w:id="18356480">
                  <w:marLeft w:val="0"/>
                  <w:marRight w:val="0"/>
                  <w:marTop w:val="0"/>
                  <w:marBottom w:val="0"/>
                  <w:divBdr>
                    <w:top w:val="none" w:sz="0" w:space="0" w:color="auto"/>
                    <w:left w:val="none" w:sz="0" w:space="0" w:color="auto"/>
                    <w:bottom w:val="none" w:sz="0" w:space="0" w:color="auto"/>
                    <w:right w:val="none" w:sz="0" w:space="0" w:color="auto"/>
                  </w:divBdr>
                  <w:divsChild>
                    <w:div w:id="1082293830">
                      <w:marLeft w:val="0"/>
                      <w:marRight w:val="0"/>
                      <w:marTop w:val="0"/>
                      <w:marBottom w:val="0"/>
                      <w:divBdr>
                        <w:top w:val="none" w:sz="0" w:space="0" w:color="auto"/>
                        <w:left w:val="none" w:sz="0" w:space="0" w:color="auto"/>
                        <w:bottom w:val="none" w:sz="0" w:space="0" w:color="auto"/>
                        <w:right w:val="none" w:sz="0" w:space="0" w:color="auto"/>
                      </w:divBdr>
                    </w:div>
                  </w:divsChild>
                </w:div>
                <w:div w:id="25840397">
                  <w:marLeft w:val="0"/>
                  <w:marRight w:val="0"/>
                  <w:marTop w:val="0"/>
                  <w:marBottom w:val="0"/>
                  <w:divBdr>
                    <w:top w:val="none" w:sz="0" w:space="0" w:color="auto"/>
                    <w:left w:val="none" w:sz="0" w:space="0" w:color="auto"/>
                    <w:bottom w:val="none" w:sz="0" w:space="0" w:color="auto"/>
                    <w:right w:val="none" w:sz="0" w:space="0" w:color="auto"/>
                  </w:divBdr>
                  <w:divsChild>
                    <w:div w:id="1720394421">
                      <w:marLeft w:val="0"/>
                      <w:marRight w:val="0"/>
                      <w:marTop w:val="0"/>
                      <w:marBottom w:val="0"/>
                      <w:divBdr>
                        <w:top w:val="none" w:sz="0" w:space="0" w:color="auto"/>
                        <w:left w:val="none" w:sz="0" w:space="0" w:color="auto"/>
                        <w:bottom w:val="none" w:sz="0" w:space="0" w:color="auto"/>
                        <w:right w:val="none" w:sz="0" w:space="0" w:color="auto"/>
                      </w:divBdr>
                    </w:div>
                  </w:divsChild>
                </w:div>
                <w:div w:id="100882602">
                  <w:marLeft w:val="0"/>
                  <w:marRight w:val="0"/>
                  <w:marTop w:val="0"/>
                  <w:marBottom w:val="0"/>
                  <w:divBdr>
                    <w:top w:val="none" w:sz="0" w:space="0" w:color="auto"/>
                    <w:left w:val="none" w:sz="0" w:space="0" w:color="auto"/>
                    <w:bottom w:val="none" w:sz="0" w:space="0" w:color="auto"/>
                    <w:right w:val="none" w:sz="0" w:space="0" w:color="auto"/>
                  </w:divBdr>
                  <w:divsChild>
                    <w:div w:id="1147167380">
                      <w:marLeft w:val="0"/>
                      <w:marRight w:val="0"/>
                      <w:marTop w:val="0"/>
                      <w:marBottom w:val="0"/>
                      <w:divBdr>
                        <w:top w:val="none" w:sz="0" w:space="0" w:color="auto"/>
                        <w:left w:val="none" w:sz="0" w:space="0" w:color="auto"/>
                        <w:bottom w:val="none" w:sz="0" w:space="0" w:color="auto"/>
                        <w:right w:val="none" w:sz="0" w:space="0" w:color="auto"/>
                      </w:divBdr>
                    </w:div>
                    <w:div w:id="2023123805">
                      <w:marLeft w:val="0"/>
                      <w:marRight w:val="0"/>
                      <w:marTop w:val="0"/>
                      <w:marBottom w:val="0"/>
                      <w:divBdr>
                        <w:top w:val="none" w:sz="0" w:space="0" w:color="auto"/>
                        <w:left w:val="none" w:sz="0" w:space="0" w:color="auto"/>
                        <w:bottom w:val="none" w:sz="0" w:space="0" w:color="auto"/>
                        <w:right w:val="none" w:sz="0" w:space="0" w:color="auto"/>
                      </w:divBdr>
                    </w:div>
                  </w:divsChild>
                </w:div>
                <w:div w:id="151264993">
                  <w:marLeft w:val="0"/>
                  <w:marRight w:val="0"/>
                  <w:marTop w:val="0"/>
                  <w:marBottom w:val="0"/>
                  <w:divBdr>
                    <w:top w:val="none" w:sz="0" w:space="0" w:color="auto"/>
                    <w:left w:val="none" w:sz="0" w:space="0" w:color="auto"/>
                    <w:bottom w:val="none" w:sz="0" w:space="0" w:color="auto"/>
                    <w:right w:val="none" w:sz="0" w:space="0" w:color="auto"/>
                  </w:divBdr>
                  <w:divsChild>
                    <w:div w:id="191768472">
                      <w:marLeft w:val="0"/>
                      <w:marRight w:val="0"/>
                      <w:marTop w:val="0"/>
                      <w:marBottom w:val="0"/>
                      <w:divBdr>
                        <w:top w:val="none" w:sz="0" w:space="0" w:color="auto"/>
                        <w:left w:val="none" w:sz="0" w:space="0" w:color="auto"/>
                        <w:bottom w:val="none" w:sz="0" w:space="0" w:color="auto"/>
                        <w:right w:val="none" w:sz="0" w:space="0" w:color="auto"/>
                      </w:divBdr>
                    </w:div>
                  </w:divsChild>
                </w:div>
                <w:div w:id="315652576">
                  <w:marLeft w:val="0"/>
                  <w:marRight w:val="0"/>
                  <w:marTop w:val="0"/>
                  <w:marBottom w:val="0"/>
                  <w:divBdr>
                    <w:top w:val="none" w:sz="0" w:space="0" w:color="auto"/>
                    <w:left w:val="none" w:sz="0" w:space="0" w:color="auto"/>
                    <w:bottom w:val="none" w:sz="0" w:space="0" w:color="auto"/>
                    <w:right w:val="none" w:sz="0" w:space="0" w:color="auto"/>
                  </w:divBdr>
                  <w:divsChild>
                    <w:div w:id="2124572800">
                      <w:marLeft w:val="0"/>
                      <w:marRight w:val="0"/>
                      <w:marTop w:val="0"/>
                      <w:marBottom w:val="0"/>
                      <w:divBdr>
                        <w:top w:val="none" w:sz="0" w:space="0" w:color="auto"/>
                        <w:left w:val="none" w:sz="0" w:space="0" w:color="auto"/>
                        <w:bottom w:val="none" w:sz="0" w:space="0" w:color="auto"/>
                        <w:right w:val="none" w:sz="0" w:space="0" w:color="auto"/>
                      </w:divBdr>
                    </w:div>
                  </w:divsChild>
                </w:div>
                <w:div w:id="333193723">
                  <w:marLeft w:val="0"/>
                  <w:marRight w:val="0"/>
                  <w:marTop w:val="0"/>
                  <w:marBottom w:val="0"/>
                  <w:divBdr>
                    <w:top w:val="none" w:sz="0" w:space="0" w:color="auto"/>
                    <w:left w:val="none" w:sz="0" w:space="0" w:color="auto"/>
                    <w:bottom w:val="none" w:sz="0" w:space="0" w:color="auto"/>
                    <w:right w:val="none" w:sz="0" w:space="0" w:color="auto"/>
                  </w:divBdr>
                  <w:divsChild>
                    <w:div w:id="2033263679">
                      <w:marLeft w:val="0"/>
                      <w:marRight w:val="0"/>
                      <w:marTop w:val="0"/>
                      <w:marBottom w:val="0"/>
                      <w:divBdr>
                        <w:top w:val="none" w:sz="0" w:space="0" w:color="auto"/>
                        <w:left w:val="none" w:sz="0" w:space="0" w:color="auto"/>
                        <w:bottom w:val="none" w:sz="0" w:space="0" w:color="auto"/>
                        <w:right w:val="none" w:sz="0" w:space="0" w:color="auto"/>
                      </w:divBdr>
                    </w:div>
                  </w:divsChild>
                </w:div>
                <w:div w:id="384530031">
                  <w:marLeft w:val="0"/>
                  <w:marRight w:val="0"/>
                  <w:marTop w:val="0"/>
                  <w:marBottom w:val="0"/>
                  <w:divBdr>
                    <w:top w:val="none" w:sz="0" w:space="0" w:color="auto"/>
                    <w:left w:val="none" w:sz="0" w:space="0" w:color="auto"/>
                    <w:bottom w:val="none" w:sz="0" w:space="0" w:color="auto"/>
                    <w:right w:val="none" w:sz="0" w:space="0" w:color="auto"/>
                  </w:divBdr>
                  <w:divsChild>
                    <w:div w:id="2103531260">
                      <w:marLeft w:val="0"/>
                      <w:marRight w:val="0"/>
                      <w:marTop w:val="0"/>
                      <w:marBottom w:val="0"/>
                      <w:divBdr>
                        <w:top w:val="none" w:sz="0" w:space="0" w:color="auto"/>
                        <w:left w:val="none" w:sz="0" w:space="0" w:color="auto"/>
                        <w:bottom w:val="none" w:sz="0" w:space="0" w:color="auto"/>
                        <w:right w:val="none" w:sz="0" w:space="0" w:color="auto"/>
                      </w:divBdr>
                    </w:div>
                  </w:divsChild>
                </w:div>
                <w:div w:id="415321283">
                  <w:marLeft w:val="0"/>
                  <w:marRight w:val="0"/>
                  <w:marTop w:val="0"/>
                  <w:marBottom w:val="0"/>
                  <w:divBdr>
                    <w:top w:val="none" w:sz="0" w:space="0" w:color="auto"/>
                    <w:left w:val="none" w:sz="0" w:space="0" w:color="auto"/>
                    <w:bottom w:val="none" w:sz="0" w:space="0" w:color="auto"/>
                    <w:right w:val="none" w:sz="0" w:space="0" w:color="auto"/>
                  </w:divBdr>
                  <w:divsChild>
                    <w:div w:id="1935741941">
                      <w:marLeft w:val="0"/>
                      <w:marRight w:val="0"/>
                      <w:marTop w:val="0"/>
                      <w:marBottom w:val="0"/>
                      <w:divBdr>
                        <w:top w:val="none" w:sz="0" w:space="0" w:color="auto"/>
                        <w:left w:val="none" w:sz="0" w:space="0" w:color="auto"/>
                        <w:bottom w:val="none" w:sz="0" w:space="0" w:color="auto"/>
                        <w:right w:val="none" w:sz="0" w:space="0" w:color="auto"/>
                      </w:divBdr>
                    </w:div>
                  </w:divsChild>
                </w:div>
                <w:div w:id="472916354">
                  <w:marLeft w:val="0"/>
                  <w:marRight w:val="0"/>
                  <w:marTop w:val="0"/>
                  <w:marBottom w:val="0"/>
                  <w:divBdr>
                    <w:top w:val="none" w:sz="0" w:space="0" w:color="auto"/>
                    <w:left w:val="none" w:sz="0" w:space="0" w:color="auto"/>
                    <w:bottom w:val="none" w:sz="0" w:space="0" w:color="auto"/>
                    <w:right w:val="none" w:sz="0" w:space="0" w:color="auto"/>
                  </w:divBdr>
                  <w:divsChild>
                    <w:div w:id="323824854">
                      <w:marLeft w:val="0"/>
                      <w:marRight w:val="0"/>
                      <w:marTop w:val="0"/>
                      <w:marBottom w:val="0"/>
                      <w:divBdr>
                        <w:top w:val="none" w:sz="0" w:space="0" w:color="auto"/>
                        <w:left w:val="none" w:sz="0" w:space="0" w:color="auto"/>
                        <w:bottom w:val="none" w:sz="0" w:space="0" w:color="auto"/>
                        <w:right w:val="none" w:sz="0" w:space="0" w:color="auto"/>
                      </w:divBdr>
                    </w:div>
                  </w:divsChild>
                </w:div>
                <w:div w:id="487865365">
                  <w:marLeft w:val="0"/>
                  <w:marRight w:val="0"/>
                  <w:marTop w:val="0"/>
                  <w:marBottom w:val="0"/>
                  <w:divBdr>
                    <w:top w:val="none" w:sz="0" w:space="0" w:color="auto"/>
                    <w:left w:val="none" w:sz="0" w:space="0" w:color="auto"/>
                    <w:bottom w:val="none" w:sz="0" w:space="0" w:color="auto"/>
                    <w:right w:val="none" w:sz="0" w:space="0" w:color="auto"/>
                  </w:divBdr>
                  <w:divsChild>
                    <w:div w:id="544564412">
                      <w:marLeft w:val="0"/>
                      <w:marRight w:val="0"/>
                      <w:marTop w:val="0"/>
                      <w:marBottom w:val="0"/>
                      <w:divBdr>
                        <w:top w:val="none" w:sz="0" w:space="0" w:color="auto"/>
                        <w:left w:val="none" w:sz="0" w:space="0" w:color="auto"/>
                        <w:bottom w:val="none" w:sz="0" w:space="0" w:color="auto"/>
                        <w:right w:val="none" w:sz="0" w:space="0" w:color="auto"/>
                      </w:divBdr>
                    </w:div>
                  </w:divsChild>
                </w:div>
                <w:div w:id="581840357">
                  <w:marLeft w:val="0"/>
                  <w:marRight w:val="0"/>
                  <w:marTop w:val="0"/>
                  <w:marBottom w:val="0"/>
                  <w:divBdr>
                    <w:top w:val="none" w:sz="0" w:space="0" w:color="auto"/>
                    <w:left w:val="none" w:sz="0" w:space="0" w:color="auto"/>
                    <w:bottom w:val="none" w:sz="0" w:space="0" w:color="auto"/>
                    <w:right w:val="none" w:sz="0" w:space="0" w:color="auto"/>
                  </w:divBdr>
                  <w:divsChild>
                    <w:div w:id="684595132">
                      <w:marLeft w:val="0"/>
                      <w:marRight w:val="0"/>
                      <w:marTop w:val="0"/>
                      <w:marBottom w:val="0"/>
                      <w:divBdr>
                        <w:top w:val="none" w:sz="0" w:space="0" w:color="auto"/>
                        <w:left w:val="none" w:sz="0" w:space="0" w:color="auto"/>
                        <w:bottom w:val="none" w:sz="0" w:space="0" w:color="auto"/>
                        <w:right w:val="none" w:sz="0" w:space="0" w:color="auto"/>
                      </w:divBdr>
                    </w:div>
                  </w:divsChild>
                </w:div>
                <w:div w:id="591012317">
                  <w:marLeft w:val="0"/>
                  <w:marRight w:val="0"/>
                  <w:marTop w:val="0"/>
                  <w:marBottom w:val="0"/>
                  <w:divBdr>
                    <w:top w:val="none" w:sz="0" w:space="0" w:color="auto"/>
                    <w:left w:val="none" w:sz="0" w:space="0" w:color="auto"/>
                    <w:bottom w:val="none" w:sz="0" w:space="0" w:color="auto"/>
                    <w:right w:val="none" w:sz="0" w:space="0" w:color="auto"/>
                  </w:divBdr>
                  <w:divsChild>
                    <w:div w:id="1877808941">
                      <w:marLeft w:val="0"/>
                      <w:marRight w:val="0"/>
                      <w:marTop w:val="0"/>
                      <w:marBottom w:val="0"/>
                      <w:divBdr>
                        <w:top w:val="none" w:sz="0" w:space="0" w:color="auto"/>
                        <w:left w:val="none" w:sz="0" w:space="0" w:color="auto"/>
                        <w:bottom w:val="none" w:sz="0" w:space="0" w:color="auto"/>
                        <w:right w:val="none" w:sz="0" w:space="0" w:color="auto"/>
                      </w:divBdr>
                    </w:div>
                  </w:divsChild>
                </w:div>
                <w:div w:id="639265433">
                  <w:marLeft w:val="0"/>
                  <w:marRight w:val="0"/>
                  <w:marTop w:val="0"/>
                  <w:marBottom w:val="0"/>
                  <w:divBdr>
                    <w:top w:val="none" w:sz="0" w:space="0" w:color="auto"/>
                    <w:left w:val="none" w:sz="0" w:space="0" w:color="auto"/>
                    <w:bottom w:val="none" w:sz="0" w:space="0" w:color="auto"/>
                    <w:right w:val="none" w:sz="0" w:space="0" w:color="auto"/>
                  </w:divBdr>
                  <w:divsChild>
                    <w:div w:id="293679275">
                      <w:marLeft w:val="0"/>
                      <w:marRight w:val="0"/>
                      <w:marTop w:val="0"/>
                      <w:marBottom w:val="0"/>
                      <w:divBdr>
                        <w:top w:val="none" w:sz="0" w:space="0" w:color="auto"/>
                        <w:left w:val="none" w:sz="0" w:space="0" w:color="auto"/>
                        <w:bottom w:val="none" w:sz="0" w:space="0" w:color="auto"/>
                        <w:right w:val="none" w:sz="0" w:space="0" w:color="auto"/>
                      </w:divBdr>
                    </w:div>
                  </w:divsChild>
                </w:div>
                <w:div w:id="640382016">
                  <w:marLeft w:val="0"/>
                  <w:marRight w:val="0"/>
                  <w:marTop w:val="0"/>
                  <w:marBottom w:val="0"/>
                  <w:divBdr>
                    <w:top w:val="none" w:sz="0" w:space="0" w:color="auto"/>
                    <w:left w:val="none" w:sz="0" w:space="0" w:color="auto"/>
                    <w:bottom w:val="none" w:sz="0" w:space="0" w:color="auto"/>
                    <w:right w:val="none" w:sz="0" w:space="0" w:color="auto"/>
                  </w:divBdr>
                  <w:divsChild>
                    <w:div w:id="772869716">
                      <w:marLeft w:val="0"/>
                      <w:marRight w:val="0"/>
                      <w:marTop w:val="0"/>
                      <w:marBottom w:val="0"/>
                      <w:divBdr>
                        <w:top w:val="none" w:sz="0" w:space="0" w:color="auto"/>
                        <w:left w:val="none" w:sz="0" w:space="0" w:color="auto"/>
                        <w:bottom w:val="none" w:sz="0" w:space="0" w:color="auto"/>
                        <w:right w:val="none" w:sz="0" w:space="0" w:color="auto"/>
                      </w:divBdr>
                    </w:div>
                  </w:divsChild>
                </w:div>
                <w:div w:id="666517300">
                  <w:marLeft w:val="0"/>
                  <w:marRight w:val="0"/>
                  <w:marTop w:val="0"/>
                  <w:marBottom w:val="0"/>
                  <w:divBdr>
                    <w:top w:val="none" w:sz="0" w:space="0" w:color="auto"/>
                    <w:left w:val="none" w:sz="0" w:space="0" w:color="auto"/>
                    <w:bottom w:val="none" w:sz="0" w:space="0" w:color="auto"/>
                    <w:right w:val="none" w:sz="0" w:space="0" w:color="auto"/>
                  </w:divBdr>
                  <w:divsChild>
                    <w:div w:id="1650359789">
                      <w:marLeft w:val="0"/>
                      <w:marRight w:val="0"/>
                      <w:marTop w:val="0"/>
                      <w:marBottom w:val="0"/>
                      <w:divBdr>
                        <w:top w:val="none" w:sz="0" w:space="0" w:color="auto"/>
                        <w:left w:val="none" w:sz="0" w:space="0" w:color="auto"/>
                        <w:bottom w:val="none" w:sz="0" w:space="0" w:color="auto"/>
                        <w:right w:val="none" w:sz="0" w:space="0" w:color="auto"/>
                      </w:divBdr>
                    </w:div>
                  </w:divsChild>
                </w:div>
                <w:div w:id="798300900">
                  <w:marLeft w:val="0"/>
                  <w:marRight w:val="0"/>
                  <w:marTop w:val="0"/>
                  <w:marBottom w:val="0"/>
                  <w:divBdr>
                    <w:top w:val="none" w:sz="0" w:space="0" w:color="auto"/>
                    <w:left w:val="none" w:sz="0" w:space="0" w:color="auto"/>
                    <w:bottom w:val="none" w:sz="0" w:space="0" w:color="auto"/>
                    <w:right w:val="none" w:sz="0" w:space="0" w:color="auto"/>
                  </w:divBdr>
                  <w:divsChild>
                    <w:div w:id="280914546">
                      <w:marLeft w:val="0"/>
                      <w:marRight w:val="0"/>
                      <w:marTop w:val="0"/>
                      <w:marBottom w:val="0"/>
                      <w:divBdr>
                        <w:top w:val="none" w:sz="0" w:space="0" w:color="auto"/>
                        <w:left w:val="none" w:sz="0" w:space="0" w:color="auto"/>
                        <w:bottom w:val="none" w:sz="0" w:space="0" w:color="auto"/>
                        <w:right w:val="none" w:sz="0" w:space="0" w:color="auto"/>
                      </w:divBdr>
                    </w:div>
                  </w:divsChild>
                </w:div>
                <w:div w:id="824589678">
                  <w:marLeft w:val="0"/>
                  <w:marRight w:val="0"/>
                  <w:marTop w:val="0"/>
                  <w:marBottom w:val="0"/>
                  <w:divBdr>
                    <w:top w:val="none" w:sz="0" w:space="0" w:color="auto"/>
                    <w:left w:val="none" w:sz="0" w:space="0" w:color="auto"/>
                    <w:bottom w:val="none" w:sz="0" w:space="0" w:color="auto"/>
                    <w:right w:val="none" w:sz="0" w:space="0" w:color="auto"/>
                  </w:divBdr>
                  <w:divsChild>
                    <w:div w:id="1475178412">
                      <w:marLeft w:val="0"/>
                      <w:marRight w:val="0"/>
                      <w:marTop w:val="0"/>
                      <w:marBottom w:val="0"/>
                      <w:divBdr>
                        <w:top w:val="none" w:sz="0" w:space="0" w:color="auto"/>
                        <w:left w:val="none" w:sz="0" w:space="0" w:color="auto"/>
                        <w:bottom w:val="none" w:sz="0" w:space="0" w:color="auto"/>
                        <w:right w:val="none" w:sz="0" w:space="0" w:color="auto"/>
                      </w:divBdr>
                    </w:div>
                  </w:divsChild>
                </w:div>
                <w:div w:id="914048495">
                  <w:marLeft w:val="0"/>
                  <w:marRight w:val="0"/>
                  <w:marTop w:val="0"/>
                  <w:marBottom w:val="0"/>
                  <w:divBdr>
                    <w:top w:val="none" w:sz="0" w:space="0" w:color="auto"/>
                    <w:left w:val="none" w:sz="0" w:space="0" w:color="auto"/>
                    <w:bottom w:val="none" w:sz="0" w:space="0" w:color="auto"/>
                    <w:right w:val="none" w:sz="0" w:space="0" w:color="auto"/>
                  </w:divBdr>
                  <w:divsChild>
                    <w:div w:id="1030105362">
                      <w:marLeft w:val="0"/>
                      <w:marRight w:val="0"/>
                      <w:marTop w:val="0"/>
                      <w:marBottom w:val="0"/>
                      <w:divBdr>
                        <w:top w:val="none" w:sz="0" w:space="0" w:color="auto"/>
                        <w:left w:val="none" w:sz="0" w:space="0" w:color="auto"/>
                        <w:bottom w:val="none" w:sz="0" w:space="0" w:color="auto"/>
                        <w:right w:val="none" w:sz="0" w:space="0" w:color="auto"/>
                      </w:divBdr>
                    </w:div>
                  </w:divsChild>
                </w:div>
                <w:div w:id="1073166931">
                  <w:marLeft w:val="0"/>
                  <w:marRight w:val="0"/>
                  <w:marTop w:val="0"/>
                  <w:marBottom w:val="0"/>
                  <w:divBdr>
                    <w:top w:val="none" w:sz="0" w:space="0" w:color="auto"/>
                    <w:left w:val="none" w:sz="0" w:space="0" w:color="auto"/>
                    <w:bottom w:val="none" w:sz="0" w:space="0" w:color="auto"/>
                    <w:right w:val="none" w:sz="0" w:space="0" w:color="auto"/>
                  </w:divBdr>
                  <w:divsChild>
                    <w:div w:id="629550148">
                      <w:marLeft w:val="0"/>
                      <w:marRight w:val="0"/>
                      <w:marTop w:val="0"/>
                      <w:marBottom w:val="0"/>
                      <w:divBdr>
                        <w:top w:val="none" w:sz="0" w:space="0" w:color="auto"/>
                        <w:left w:val="none" w:sz="0" w:space="0" w:color="auto"/>
                        <w:bottom w:val="none" w:sz="0" w:space="0" w:color="auto"/>
                        <w:right w:val="none" w:sz="0" w:space="0" w:color="auto"/>
                      </w:divBdr>
                    </w:div>
                  </w:divsChild>
                </w:div>
                <w:div w:id="1085954628">
                  <w:marLeft w:val="0"/>
                  <w:marRight w:val="0"/>
                  <w:marTop w:val="0"/>
                  <w:marBottom w:val="0"/>
                  <w:divBdr>
                    <w:top w:val="none" w:sz="0" w:space="0" w:color="auto"/>
                    <w:left w:val="none" w:sz="0" w:space="0" w:color="auto"/>
                    <w:bottom w:val="none" w:sz="0" w:space="0" w:color="auto"/>
                    <w:right w:val="none" w:sz="0" w:space="0" w:color="auto"/>
                  </w:divBdr>
                  <w:divsChild>
                    <w:div w:id="355273594">
                      <w:marLeft w:val="0"/>
                      <w:marRight w:val="0"/>
                      <w:marTop w:val="0"/>
                      <w:marBottom w:val="0"/>
                      <w:divBdr>
                        <w:top w:val="none" w:sz="0" w:space="0" w:color="auto"/>
                        <w:left w:val="none" w:sz="0" w:space="0" w:color="auto"/>
                        <w:bottom w:val="none" w:sz="0" w:space="0" w:color="auto"/>
                        <w:right w:val="none" w:sz="0" w:space="0" w:color="auto"/>
                      </w:divBdr>
                    </w:div>
                  </w:divsChild>
                </w:div>
                <w:div w:id="1096752080">
                  <w:marLeft w:val="0"/>
                  <w:marRight w:val="0"/>
                  <w:marTop w:val="0"/>
                  <w:marBottom w:val="0"/>
                  <w:divBdr>
                    <w:top w:val="none" w:sz="0" w:space="0" w:color="auto"/>
                    <w:left w:val="none" w:sz="0" w:space="0" w:color="auto"/>
                    <w:bottom w:val="none" w:sz="0" w:space="0" w:color="auto"/>
                    <w:right w:val="none" w:sz="0" w:space="0" w:color="auto"/>
                  </w:divBdr>
                  <w:divsChild>
                    <w:div w:id="941835834">
                      <w:marLeft w:val="0"/>
                      <w:marRight w:val="0"/>
                      <w:marTop w:val="0"/>
                      <w:marBottom w:val="0"/>
                      <w:divBdr>
                        <w:top w:val="none" w:sz="0" w:space="0" w:color="auto"/>
                        <w:left w:val="none" w:sz="0" w:space="0" w:color="auto"/>
                        <w:bottom w:val="none" w:sz="0" w:space="0" w:color="auto"/>
                        <w:right w:val="none" w:sz="0" w:space="0" w:color="auto"/>
                      </w:divBdr>
                    </w:div>
                  </w:divsChild>
                </w:div>
                <w:div w:id="1121798802">
                  <w:marLeft w:val="0"/>
                  <w:marRight w:val="0"/>
                  <w:marTop w:val="0"/>
                  <w:marBottom w:val="0"/>
                  <w:divBdr>
                    <w:top w:val="none" w:sz="0" w:space="0" w:color="auto"/>
                    <w:left w:val="none" w:sz="0" w:space="0" w:color="auto"/>
                    <w:bottom w:val="none" w:sz="0" w:space="0" w:color="auto"/>
                    <w:right w:val="none" w:sz="0" w:space="0" w:color="auto"/>
                  </w:divBdr>
                  <w:divsChild>
                    <w:div w:id="1694651376">
                      <w:marLeft w:val="0"/>
                      <w:marRight w:val="0"/>
                      <w:marTop w:val="0"/>
                      <w:marBottom w:val="0"/>
                      <w:divBdr>
                        <w:top w:val="none" w:sz="0" w:space="0" w:color="auto"/>
                        <w:left w:val="none" w:sz="0" w:space="0" w:color="auto"/>
                        <w:bottom w:val="none" w:sz="0" w:space="0" w:color="auto"/>
                        <w:right w:val="none" w:sz="0" w:space="0" w:color="auto"/>
                      </w:divBdr>
                    </w:div>
                  </w:divsChild>
                </w:div>
                <w:div w:id="1130168323">
                  <w:marLeft w:val="0"/>
                  <w:marRight w:val="0"/>
                  <w:marTop w:val="0"/>
                  <w:marBottom w:val="0"/>
                  <w:divBdr>
                    <w:top w:val="none" w:sz="0" w:space="0" w:color="auto"/>
                    <w:left w:val="none" w:sz="0" w:space="0" w:color="auto"/>
                    <w:bottom w:val="none" w:sz="0" w:space="0" w:color="auto"/>
                    <w:right w:val="none" w:sz="0" w:space="0" w:color="auto"/>
                  </w:divBdr>
                  <w:divsChild>
                    <w:div w:id="22295427">
                      <w:marLeft w:val="0"/>
                      <w:marRight w:val="0"/>
                      <w:marTop w:val="0"/>
                      <w:marBottom w:val="0"/>
                      <w:divBdr>
                        <w:top w:val="none" w:sz="0" w:space="0" w:color="auto"/>
                        <w:left w:val="none" w:sz="0" w:space="0" w:color="auto"/>
                        <w:bottom w:val="none" w:sz="0" w:space="0" w:color="auto"/>
                        <w:right w:val="none" w:sz="0" w:space="0" w:color="auto"/>
                      </w:divBdr>
                    </w:div>
                  </w:divsChild>
                </w:div>
                <w:div w:id="1169711990">
                  <w:marLeft w:val="0"/>
                  <w:marRight w:val="0"/>
                  <w:marTop w:val="0"/>
                  <w:marBottom w:val="0"/>
                  <w:divBdr>
                    <w:top w:val="none" w:sz="0" w:space="0" w:color="auto"/>
                    <w:left w:val="none" w:sz="0" w:space="0" w:color="auto"/>
                    <w:bottom w:val="none" w:sz="0" w:space="0" w:color="auto"/>
                    <w:right w:val="none" w:sz="0" w:space="0" w:color="auto"/>
                  </w:divBdr>
                  <w:divsChild>
                    <w:div w:id="961496187">
                      <w:marLeft w:val="0"/>
                      <w:marRight w:val="0"/>
                      <w:marTop w:val="0"/>
                      <w:marBottom w:val="0"/>
                      <w:divBdr>
                        <w:top w:val="none" w:sz="0" w:space="0" w:color="auto"/>
                        <w:left w:val="none" w:sz="0" w:space="0" w:color="auto"/>
                        <w:bottom w:val="none" w:sz="0" w:space="0" w:color="auto"/>
                        <w:right w:val="none" w:sz="0" w:space="0" w:color="auto"/>
                      </w:divBdr>
                    </w:div>
                  </w:divsChild>
                </w:div>
                <w:div w:id="1184393640">
                  <w:marLeft w:val="0"/>
                  <w:marRight w:val="0"/>
                  <w:marTop w:val="0"/>
                  <w:marBottom w:val="0"/>
                  <w:divBdr>
                    <w:top w:val="none" w:sz="0" w:space="0" w:color="auto"/>
                    <w:left w:val="none" w:sz="0" w:space="0" w:color="auto"/>
                    <w:bottom w:val="none" w:sz="0" w:space="0" w:color="auto"/>
                    <w:right w:val="none" w:sz="0" w:space="0" w:color="auto"/>
                  </w:divBdr>
                  <w:divsChild>
                    <w:div w:id="1116407533">
                      <w:marLeft w:val="0"/>
                      <w:marRight w:val="0"/>
                      <w:marTop w:val="0"/>
                      <w:marBottom w:val="0"/>
                      <w:divBdr>
                        <w:top w:val="none" w:sz="0" w:space="0" w:color="auto"/>
                        <w:left w:val="none" w:sz="0" w:space="0" w:color="auto"/>
                        <w:bottom w:val="none" w:sz="0" w:space="0" w:color="auto"/>
                        <w:right w:val="none" w:sz="0" w:space="0" w:color="auto"/>
                      </w:divBdr>
                    </w:div>
                  </w:divsChild>
                </w:div>
                <w:div w:id="1204907560">
                  <w:marLeft w:val="0"/>
                  <w:marRight w:val="0"/>
                  <w:marTop w:val="0"/>
                  <w:marBottom w:val="0"/>
                  <w:divBdr>
                    <w:top w:val="none" w:sz="0" w:space="0" w:color="auto"/>
                    <w:left w:val="none" w:sz="0" w:space="0" w:color="auto"/>
                    <w:bottom w:val="none" w:sz="0" w:space="0" w:color="auto"/>
                    <w:right w:val="none" w:sz="0" w:space="0" w:color="auto"/>
                  </w:divBdr>
                  <w:divsChild>
                    <w:div w:id="1431900513">
                      <w:marLeft w:val="0"/>
                      <w:marRight w:val="0"/>
                      <w:marTop w:val="0"/>
                      <w:marBottom w:val="0"/>
                      <w:divBdr>
                        <w:top w:val="none" w:sz="0" w:space="0" w:color="auto"/>
                        <w:left w:val="none" w:sz="0" w:space="0" w:color="auto"/>
                        <w:bottom w:val="none" w:sz="0" w:space="0" w:color="auto"/>
                        <w:right w:val="none" w:sz="0" w:space="0" w:color="auto"/>
                      </w:divBdr>
                    </w:div>
                  </w:divsChild>
                </w:div>
                <w:div w:id="1225218335">
                  <w:marLeft w:val="0"/>
                  <w:marRight w:val="0"/>
                  <w:marTop w:val="0"/>
                  <w:marBottom w:val="0"/>
                  <w:divBdr>
                    <w:top w:val="none" w:sz="0" w:space="0" w:color="auto"/>
                    <w:left w:val="none" w:sz="0" w:space="0" w:color="auto"/>
                    <w:bottom w:val="none" w:sz="0" w:space="0" w:color="auto"/>
                    <w:right w:val="none" w:sz="0" w:space="0" w:color="auto"/>
                  </w:divBdr>
                  <w:divsChild>
                    <w:div w:id="1815023292">
                      <w:marLeft w:val="0"/>
                      <w:marRight w:val="0"/>
                      <w:marTop w:val="0"/>
                      <w:marBottom w:val="0"/>
                      <w:divBdr>
                        <w:top w:val="none" w:sz="0" w:space="0" w:color="auto"/>
                        <w:left w:val="none" w:sz="0" w:space="0" w:color="auto"/>
                        <w:bottom w:val="none" w:sz="0" w:space="0" w:color="auto"/>
                        <w:right w:val="none" w:sz="0" w:space="0" w:color="auto"/>
                      </w:divBdr>
                    </w:div>
                  </w:divsChild>
                </w:div>
                <w:div w:id="1244952330">
                  <w:marLeft w:val="0"/>
                  <w:marRight w:val="0"/>
                  <w:marTop w:val="0"/>
                  <w:marBottom w:val="0"/>
                  <w:divBdr>
                    <w:top w:val="none" w:sz="0" w:space="0" w:color="auto"/>
                    <w:left w:val="none" w:sz="0" w:space="0" w:color="auto"/>
                    <w:bottom w:val="none" w:sz="0" w:space="0" w:color="auto"/>
                    <w:right w:val="none" w:sz="0" w:space="0" w:color="auto"/>
                  </w:divBdr>
                  <w:divsChild>
                    <w:div w:id="510149932">
                      <w:marLeft w:val="0"/>
                      <w:marRight w:val="0"/>
                      <w:marTop w:val="0"/>
                      <w:marBottom w:val="0"/>
                      <w:divBdr>
                        <w:top w:val="none" w:sz="0" w:space="0" w:color="auto"/>
                        <w:left w:val="none" w:sz="0" w:space="0" w:color="auto"/>
                        <w:bottom w:val="none" w:sz="0" w:space="0" w:color="auto"/>
                        <w:right w:val="none" w:sz="0" w:space="0" w:color="auto"/>
                      </w:divBdr>
                    </w:div>
                  </w:divsChild>
                </w:div>
                <w:div w:id="1424840290">
                  <w:marLeft w:val="0"/>
                  <w:marRight w:val="0"/>
                  <w:marTop w:val="0"/>
                  <w:marBottom w:val="0"/>
                  <w:divBdr>
                    <w:top w:val="none" w:sz="0" w:space="0" w:color="auto"/>
                    <w:left w:val="none" w:sz="0" w:space="0" w:color="auto"/>
                    <w:bottom w:val="none" w:sz="0" w:space="0" w:color="auto"/>
                    <w:right w:val="none" w:sz="0" w:space="0" w:color="auto"/>
                  </w:divBdr>
                  <w:divsChild>
                    <w:div w:id="874318671">
                      <w:marLeft w:val="0"/>
                      <w:marRight w:val="0"/>
                      <w:marTop w:val="0"/>
                      <w:marBottom w:val="0"/>
                      <w:divBdr>
                        <w:top w:val="none" w:sz="0" w:space="0" w:color="auto"/>
                        <w:left w:val="none" w:sz="0" w:space="0" w:color="auto"/>
                        <w:bottom w:val="none" w:sz="0" w:space="0" w:color="auto"/>
                        <w:right w:val="none" w:sz="0" w:space="0" w:color="auto"/>
                      </w:divBdr>
                    </w:div>
                  </w:divsChild>
                </w:div>
                <w:div w:id="1434059558">
                  <w:marLeft w:val="0"/>
                  <w:marRight w:val="0"/>
                  <w:marTop w:val="0"/>
                  <w:marBottom w:val="0"/>
                  <w:divBdr>
                    <w:top w:val="none" w:sz="0" w:space="0" w:color="auto"/>
                    <w:left w:val="none" w:sz="0" w:space="0" w:color="auto"/>
                    <w:bottom w:val="none" w:sz="0" w:space="0" w:color="auto"/>
                    <w:right w:val="none" w:sz="0" w:space="0" w:color="auto"/>
                  </w:divBdr>
                  <w:divsChild>
                    <w:div w:id="2024432512">
                      <w:marLeft w:val="0"/>
                      <w:marRight w:val="0"/>
                      <w:marTop w:val="0"/>
                      <w:marBottom w:val="0"/>
                      <w:divBdr>
                        <w:top w:val="none" w:sz="0" w:space="0" w:color="auto"/>
                        <w:left w:val="none" w:sz="0" w:space="0" w:color="auto"/>
                        <w:bottom w:val="none" w:sz="0" w:space="0" w:color="auto"/>
                        <w:right w:val="none" w:sz="0" w:space="0" w:color="auto"/>
                      </w:divBdr>
                    </w:div>
                  </w:divsChild>
                </w:div>
                <w:div w:id="1491024852">
                  <w:marLeft w:val="0"/>
                  <w:marRight w:val="0"/>
                  <w:marTop w:val="0"/>
                  <w:marBottom w:val="0"/>
                  <w:divBdr>
                    <w:top w:val="none" w:sz="0" w:space="0" w:color="auto"/>
                    <w:left w:val="none" w:sz="0" w:space="0" w:color="auto"/>
                    <w:bottom w:val="none" w:sz="0" w:space="0" w:color="auto"/>
                    <w:right w:val="none" w:sz="0" w:space="0" w:color="auto"/>
                  </w:divBdr>
                  <w:divsChild>
                    <w:div w:id="1265069149">
                      <w:marLeft w:val="0"/>
                      <w:marRight w:val="0"/>
                      <w:marTop w:val="0"/>
                      <w:marBottom w:val="0"/>
                      <w:divBdr>
                        <w:top w:val="none" w:sz="0" w:space="0" w:color="auto"/>
                        <w:left w:val="none" w:sz="0" w:space="0" w:color="auto"/>
                        <w:bottom w:val="none" w:sz="0" w:space="0" w:color="auto"/>
                        <w:right w:val="none" w:sz="0" w:space="0" w:color="auto"/>
                      </w:divBdr>
                    </w:div>
                  </w:divsChild>
                </w:div>
                <w:div w:id="1524708385">
                  <w:marLeft w:val="0"/>
                  <w:marRight w:val="0"/>
                  <w:marTop w:val="0"/>
                  <w:marBottom w:val="0"/>
                  <w:divBdr>
                    <w:top w:val="none" w:sz="0" w:space="0" w:color="auto"/>
                    <w:left w:val="none" w:sz="0" w:space="0" w:color="auto"/>
                    <w:bottom w:val="none" w:sz="0" w:space="0" w:color="auto"/>
                    <w:right w:val="none" w:sz="0" w:space="0" w:color="auto"/>
                  </w:divBdr>
                  <w:divsChild>
                    <w:div w:id="378555973">
                      <w:marLeft w:val="0"/>
                      <w:marRight w:val="0"/>
                      <w:marTop w:val="0"/>
                      <w:marBottom w:val="0"/>
                      <w:divBdr>
                        <w:top w:val="none" w:sz="0" w:space="0" w:color="auto"/>
                        <w:left w:val="none" w:sz="0" w:space="0" w:color="auto"/>
                        <w:bottom w:val="none" w:sz="0" w:space="0" w:color="auto"/>
                        <w:right w:val="none" w:sz="0" w:space="0" w:color="auto"/>
                      </w:divBdr>
                    </w:div>
                  </w:divsChild>
                </w:div>
                <w:div w:id="1526556728">
                  <w:marLeft w:val="0"/>
                  <w:marRight w:val="0"/>
                  <w:marTop w:val="0"/>
                  <w:marBottom w:val="0"/>
                  <w:divBdr>
                    <w:top w:val="none" w:sz="0" w:space="0" w:color="auto"/>
                    <w:left w:val="none" w:sz="0" w:space="0" w:color="auto"/>
                    <w:bottom w:val="none" w:sz="0" w:space="0" w:color="auto"/>
                    <w:right w:val="none" w:sz="0" w:space="0" w:color="auto"/>
                  </w:divBdr>
                  <w:divsChild>
                    <w:div w:id="879975483">
                      <w:marLeft w:val="0"/>
                      <w:marRight w:val="0"/>
                      <w:marTop w:val="0"/>
                      <w:marBottom w:val="0"/>
                      <w:divBdr>
                        <w:top w:val="none" w:sz="0" w:space="0" w:color="auto"/>
                        <w:left w:val="none" w:sz="0" w:space="0" w:color="auto"/>
                        <w:bottom w:val="none" w:sz="0" w:space="0" w:color="auto"/>
                        <w:right w:val="none" w:sz="0" w:space="0" w:color="auto"/>
                      </w:divBdr>
                    </w:div>
                  </w:divsChild>
                </w:div>
                <w:div w:id="1535969667">
                  <w:marLeft w:val="0"/>
                  <w:marRight w:val="0"/>
                  <w:marTop w:val="0"/>
                  <w:marBottom w:val="0"/>
                  <w:divBdr>
                    <w:top w:val="none" w:sz="0" w:space="0" w:color="auto"/>
                    <w:left w:val="none" w:sz="0" w:space="0" w:color="auto"/>
                    <w:bottom w:val="none" w:sz="0" w:space="0" w:color="auto"/>
                    <w:right w:val="none" w:sz="0" w:space="0" w:color="auto"/>
                  </w:divBdr>
                  <w:divsChild>
                    <w:div w:id="63727926">
                      <w:marLeft w:val="0"/>
                      <w:marRight w:val="0"/>
                      <w:marTop w:val="0"/>
                      <w:marBottom w:val="0"/>
                      <w:divBdr>
                        <w:top w:val="none" w:sz="0" w:space="0" w:color="auto"/>
                        <w:left w:val="none" w:sz="0" w:space="0" w:color="auto"/>
                        <w:bottom w:val="none" w:sz="0" w:space="0" w:color="auto"/>
                        <w:right w:val="none" w:sz="0" w:space="0" w:color="auto"/>
                      </w:divBdr>
                    </w:div>
                  </w:divsChild>
                </w:div>
                <w:div w:id="1547713764">
                  <w:marLeft w:val="0"/>
                  <w:marRight w:val="0"/>
                  <w:marTop w:val="0"/>
                  <w:marBottom w:val="0"/>
                  <w:divBdr>
                    <w:top w:val="none" w:sz="0" w:space="0" w:color="auto"/>
                    <w:left w:val="none" w:sz="0" w:space="0" w:color="auto"/>
                    <w:bottom w:val="none" w:sz="0" w:space="0" w:color="auto"/>
                    <w:right w:val="none" w:sz="0" w:space="0" w:color="auto"/>
                  </w:divBdr>
                  <w:divsChild>
                    <w:div w:id="1673531188">
                      <w:marLeft w:val="0"/>
                      <w:marRight w:val="0"/>
                      <w:marTop w:val="0"/>
                      <w:marBottom w:val="0"/>
                      <w:divBdr>
                        <w:top w:val="none" w:sz="0" w:space="0" w:color="auto"/>
                        <w:left w:val="none" w:sz="0" w:space="0" w:color="auto"/>
                        <w:bottom w:val="none" w:sz="0" w:space="0" w:color="auto"/>
                        <w:right w:val="none" w:sz="0" w:space="0" w:color="auto"/>
                      </w:divBdr>
                    </w:div>
                  </w:divsChild>
                </w:div>
                <w:div w:id="1575043228">
                  <w:marLeft w:val="0"/>
                  <w:marRight w:val="0"/>
                  <w:marTop w:val="0"/>
                  <w:marBottom w:val="0"/>
                  <w:divBdr>
                    <w:top w:val="none" w:sz="0" w:space="0" w:color="auto"/>
                    <w:left w:val="none" w:sz="0" w:space="0" w:color="auto"/>
                    <w:bottom w:val="none" w:sz="0" w:space="0" w:color="auto"/>
                    <w:right w:val="none" w:sz="0" w:space="0" w:color="auto"/>
                  </w:divBdr>
                  <w:divsChild>
                    <w:div w:id="77481437">
                      <w:marLeft w:val="0"/>
                      <w:marRight w:val="0"/>
                      <w:marTop w:val="0"/>
                      <w:marBottom w:val="0"/>
                      <w:divBdr>
                        <w:top w:val="none" w:sz="0" w:space="0" w:color="auto"/>
                        <w:left w:val="none" w:sz="0" w:space="0" w:color="auto"/>
                        <w:bottom w:val="none" w:sz="0" w:space="0" w:color="auto"/>
                        <w:right w:val="none" w:sz="0" w:space="0" w:color="auto"/>
                      </w:divBdr>
                    </w:div>
                  </w:divsChild>
                </w:div>
                <w:div w:id="1617180863">
                  <w:marLeft w:val="0"/>
                  <w:marRight w:val="0"/>
                  <w:marTop w:val="0"/>
                  <w:marBottom w:val="0"/>
                  <w:divBdr>
                    <w:top w:val="none" w:sz="0" w:space="0" w:color="auto"/>
                    <w:left w:val="none" w:sz="0" w:space="0" w:color="auto"/>
                    <w:bottom w:val="none" w:sz="0" w:space="0" w:color="auto"/>
                    <w:right w:val="none" w:sz="0" w:space="0" w:color="auto"/>
                  </w:divBdr>
                  <w:divsChild>
                    <w:div w:id="360059264">
                      <w:marLeft w:val="0"/>
                      <w:marRight w:val="0"/>
                      <w:marTop w:val="0"/>
                      <w:marBottom w:val="0"/>
                      <w:divBdr>
                        <w:top w:val="none" w:sz="0" w:space="0" w:color="auto"/>
                        <w:left w:val="none" w:sz="0" w:space="0" w:color="auto"/>
                        <w:bottom w:val="none" w:sz="0" w:space="0" w:color="auto"/>
                        <w:right w:val="none" w:sz="0" w:space="0" w:color="auto"/>
                      </w:divBdr>
                    </w:div>
                  </w:divsChild>
                </w:div>
                <w:div w:id="1733699817">
                  <w:marLeft w:val="0"/>
                  <w:marRight w:val="0"/>
                  <w:marTop w:val="0"/>
                  <w:marBottom w:val="0"/>
                  <w:divBdr>
                    <w:top w:val="none" w:sz="0" w:space="0" w:color="auto"/>
                    <w:left w:val="none" w:sz="0" w:space="0" w:color="auto"/>
                    <w:bottom w:val="none" w:sz="0" w:space="0" w:color="auto"/>
                    <w:right w:val="none" w:sz="0" w:space="0" w:color="auto"/>
                  </w:divBdr>
                  <w:divsChild>
                    <w:div w:id="8026537">
                      <w:marLeft w:val="0"/>
                      <w:marRight w:val="0"/>
                      <w:marTop w:val="0"/>
                      <w:marBottom w:val="0"/>
                      <w:divBdr>
                        <w:top w:val="none" w:sz="0" w:space="0" w:color="auto"/>
                        <w:left w:val="none" w:sz="0" w:space="0" w:color="auto"/>
                        <w:bottom w:val="none" w:sz="0" w:space="0" w:color="auto"/>
                        <w:right w:val="none" w:sz="0" w:space="0" w:color="auto"/>
                      </w:divBdr>
                    </w:div>
                  </w:divsChild>
                </w:div>
                <w:div w:id="1743991961">
                  <w:marLeft w:val="0"/>
                  <w:marRight w:val="0"/>
                  <w:marTop w:val="0"/>
                  <w:marBottom w:val="0"/>
                  <w:divBdr>
                    <w:top w:val="none" w:sz="0" w:space="0" w:color="auto"/>
                    <w:left w:val="none" w:sz="0" w:space="0" w:color="auto"/>
                    <w:bottom w:val="none" w:sz="0" w:space="0" w:color="auto"/>
                    <w:right w:val="none" w:sz="0" w:space="0" w:color="auto"/>
                  </w:divBdr>
                  <w:divsChild>
                    <w:div w:id="567224339">
                      <w:marLeft w:val="0"/>
                      <w:marRight w:val="0"/>
                      <w:marTop w:val="0"/>
                      <w:marBottom w:val="0"/>
                      <w:divBdr>
                        <w:top w:val="none" w:sz="0" w:space="0" w:color="auto"/>
                        <w:left w:val="none" w:sz="0" w:space="0" w:color="auto"/>
                        <w:bottom w:val="none" w:sz="0" w:space="0" w:color="auto"/>
                        <w:right w:val="none" w:sz="0" w:space="0" w:color="auto"/>
                      </w:divBdr>
                    </w:div>
                  </w:divsChild>
                </w:div>
                <w:div w:id="1792628805">
                  <w:marLeft w:val="0"/>
                  <w:marRight w:val="0"/>
                  <w:marTop w:val="0"/>
                  <w:marBottom w:val="0"/>
                  <w:divBdr>
                    <w:top w:val="none" w:sz="0" w:space="0" w:color="auto"/>
                    <w:left w:val="none" w:sz="0" w:space="0" w:color="auto"/>
                    <w:bottom w:val="none" w:sz="0" w:space="0" w:color="auto"/>
                    <w:right w:val="none" w:sz="0" w:space="0" w:color="auto"/>
                  </w:divBdr>
                  <w:divsChild>
                    <w:div w:id="58672032">
                      <w:marLeft w:val="0"/>
                      <w:marRight w:val="0"/>
                      <w:marTop w:val="0"/>
                      <w:marBottom w:val="0"/>
                      <w:divBdr>
                        <w:top w:val="none" w:sz="0" w:space="0" w:color="auto"/>
                        <w:left w:val="none" w:sz="0" w:space="0" w:color="auto"/>
                        <w:bottom w:val="none" w:sz="0" w:space="0" w:color="auto"/>
                        <w:right w:val="none" w:sz="0" w:space="0" w:color="auto"/>
                      </w:divBdr>
                    </w:div>
                  </w:divsChild>
                </w:div>
                <w:div w:id="1794858541">
                  <w:marLeft w:val="0"/>
                  <w:marRight w:val="0"/>
                  <w:marTop w:val="0"/>
                  <w:marBottom w:val="0"/>
                  <w:divBdr>
                    <w:top w:val="none" w:sz="0" w:space="0" w:color="auto"/>
                    <w:left w:val="none" w:sz="0" w:space="0" w:color="auto"/>
                    <w:bottom w:val="none" w:sz="0" w:space="0" w:color="auto"/>
                    <w:right w:val="none" w:sz="0" w:space="0" w:color="auto"/>
                  </w:divBdr>
                  <w:divsChild>
                    <w:div w:id="1382754813">
                      <w:marLeft w:val="0"/>
                      <w:marRight w:val="0"/>
                      <w:marTop w:val="0"/>
                      <w:marBottom w:val="0"/>
                      <w:divBdr>
                        <w:top w:val="none" w:sz="0" w:space="0" w:color="auto"/>
                        <w:left w:val="none" w:sz="0" w:space="0" w:color="auto"/>
                        <w:bottom w:val="none" w:sz="0" w:space="0" w:color="auto"/>
                        <w:right w:val="none" w:sz="0" w:space="0" w:color="auto"/>
                      </w:divBdr>
                    </w:div>
                  </w:divsChild>
                </w:div>
                <w:div w:id="1811242432">
                  <w:marLeft w:val="0"/>
                  <w:marRight w:val="0"/>
                  <w:marTop w:val="0"/>
                  <w:marBottom w:val="0"/>
                  <w:divBdr>
                    <w:top w:val="none" w:sz="0" w:space="0" w:color="auto"/>
                    <w:left w:val="none" w:sz="0" w:space="0" w:color="auto"/>
                    <w:bottom w:val="none" w:sz="0" w:space="0" w:color="auto"/>
                    <w:right w:val="none" w:sz="0" w:space="0" w:color="auto"/>
                  </w:divBdr>
                  <w:divsChild>
                    <w:div w:id="801268102">
                      <w:marLeft w:val="0"/>
                      <w:marRight w:val="0"/>
                      <w:marTop w:val="0"/>
                      <w:marBottom w:val="0"/>
                      <w:divBdr>
                        <w:top w:val="none" w:sz="0" w:space="0" w:color="auto"/>
                        <w:left w:val="none" w:sz="0" w:space="0" w:color="auto"/>
                        <w:bottom w:val="none" w:sz="0" w:space="0" w:color="auto"/>
                        <w:right w:val="none" w:sz="0" w:space="0" w:color="auto"/>
                      </w:divBdr>
                    </w:div>
                  </w:divsChild>
                </w:div>
                <w:div w:id="1878081062">
                  <w:marLeft w:val="0"/>
                  <w:marRight w:val="0"/>
                  <w:marTop w:val="0"/>
                  <w:marBottom w:val="0"/>
                  <w:divBdr>
                    <w:top w:val="none" w:sz="0" w:space="0" w:color="auto"/>
                    <w:left w:val="none" w:sz="0" w:space="0" w:color="auto"/>
                    <w:bottom w:val="none" w:sz="0" w:space="0" w:color="auto"/>
                    <w:right w:val="none" w:sz="0" w:space="0" w:color="auto"/>
                  </w:divBdr>
                  <w:divsChild>
                    <w:div w:id="1296905840">
                      <w:marLeft w:val="0"/>
                      <w:marRight w:val="0"/>
                      <w:marTop w:val="0"/>
                      <w:marBottom w:val="0"/>
                      <w:divBdr>
                        <w:top w:val="none" w:sz="0" w:space="0" w:color="auto"/>
                        <w:left w:val="none" w:sz="0" w:space="0" w:color="auto"/>
                        <w:bottom w:val="none" w:sz="0" w:space="0" w:color="auto"/>
                        <w:right w:val="none" w:sz="0" w:space="0" w:color="auto"/>
                      </w:divBdr>
                    </w:div>
                  </w:divsChild>
                </w:div>
                <w:div w:id="1904751066">
                  <w:marLeft w:val="0"/>
                  <w:marRight w:val="0"/>
                  <w:marTop w:val="0"/>
                  <w:marBottom w:val="0"/>
                  <w:divBdr>
                    <w:top w:val="none" w:sz="0" w:space="0" w:color="auto"/>
                    <w:left w:val="none" w:sz="0" w:space="0" w:color="auto"/>
                    <w:bottom w:val="none" w:sz="0" w:space="0" w:color="auto"/>
                    <w:right w:val="none" w:sz="0" w:space="0" w:color="auto"/>
                  </w:divBdr>
                  <w:divsChild>
                    <w:div w:id="1711345348">
                      <w:marLeft w:val="0"/>
                      <w:marRight w:val="0"/>
                      <w:marTop w:val="0"/>
                      <w:marBottom w:val="0"/>
                      <w:divBdr>
                        <w:top w:val="none" w:sz="0" w:space="0" w:color="auto"/>
                        <w:left w:val="none" w:sz="0" w:space="0" w:color="auto"/>
                        <w:bottom w:val="none" w:sz="0" w:space="0" w:color="auto"/>
                        <w:right w:val="none" w:sz="0" w:space="0" w:color="auto"/>
                      </w:divBdr>
                    </w:div>
                  </w:divsChild>
                </w:div>
                <w:div w:id="1909151767">
                  <w:marLeft w:val="0"/>
                  <w:marRight w:val="0"/>
                  <w:marTop w:val="0"/>
                  <w:marBottom w:val="0"/>
                  <w:divBdr>
                    <w:top w:val="none" w:sz="0" w:space="0" w:color="auto"/>
                    <w:left w:val="none" w:sz="0" w:space="0" w:color="auto"/>
                    <w:bottom w:val="none" w:sz="0" w:space="0" w:color="auto"/>
                    <w:right w:val="none" w:sz="0" w:space="0" w:color="auto"/>
                  </w:divBdr>
                  <w:divsChild>
                    <w:div w:id="1895578381">
                      <w:marLeft w:val="0"/>
                      <w:marRight w:val="0"/>
                      <w:marTop w:val="0"/>
                      <w:marBottom w:val="0"/>
                      <w:divBdr>
                        <w:top w:val="none" w:sz="0" w:space="0" w:color="auto"/>
                        <w:left w:val="none" w:sz="0" w:space="0" w:color="auto"/>
                        <w:bottom w:val="none" w:sz="0" w:space="0" w:color="auto"/>
                        <w:right w:val="none" w:sz="0" w:space="0" w:color="auto"/>
                      </w:divBdr>
                    </w:div>
                  </w:divsChild>
                </w:div>
                <w:div w:id="1970431008">
                  <w:marLeft w:val="0"/>
                  <w:marRight w:val="0"/>
                  <w:marTop w:val="0"/>
                  <w:marBottom w:val="0"/>
                  <w:divBdr>
                    <w:top w:val="none" w:sz="0" w:space="0" w:color="auto"/>
                    <w:left w:val="none" w:sz="0" w:space="0" w:color="auto"/>
                    <w:bottom w:val="none" w:sz="0" w:space="0" w:color="auto"/>
                    <w:right w:val="none" w:sz="0" w:space="0" w:color="auto"/>
                  </w:divBdr>
                  <w:divsChild>
                    <w:div w:id="721833182">
                      <w:marLeft w:val="0"/>
                      <w:marRight w:val="0"/>
                      <w:marTop w:val="0"/>
                      <w:marBottom w:val="0"/>
                      <w:divBdr>
                        <w:top w:val="none" w:sz="0" w:space="0" w:color="auto"/>
                        <w:left w:val="none" w:sz="0" w:space="0" w:color="auto"/>
                        <w:bottom w:val="none" w:sz="0" w:space="0" w:color="auto"/>
                        <w:right w:val="none" w:sz="0" w:space="0" w:color="auto"/>
                      </w:divBdr>
                    </w:div>
                  </w:divsChild>
                </w:div>
                <w:div w:id="2015570505">
                  <w:marLeft w:val="0"/>
                  <w:marRight w:val="0"/>
                  <w:marTop w:val="0"/>
                  <w:marBottom w:val="0"/>
                  <w:divBdr>
                    <w:top w:val="none" w:sz="0" w:space="0" w:color="auto"/>
                    <w:left w:val="none" w:sz="0" w:space="0" w:color="auto"/>
                    <w:bottom w:val="none" w:sz="0" w:space="0" w:color="auto"/>
                    <w:right w:val="none" w:sz="0" w:space="0" w:color="auto"/>
                  </w:divBdr>
                  <w:divsChild>
                    <w:div w:id="620959315">
                      <w:marLeft w:val="0"/>
                      <w:marRight w:val="0"/>
                      <w:marTop w:val="0"/>
                      <w:marBottom w:val="0"/>
                      <w:divBdr>
                        <w:top w:val="none" w:sz="0" w:space="0" w:color="auto"/>
                        <w:left w:val="none" w:sz="0" w:space="0" w:color="auto"/>
                        <w:bottom w:val="none" w:sz="0" w:space="0" w:color="auto"/>
                        <w:right w:val="none" w:sz="0" w:space="0" w:color="auto"/>
                      </w:divBdr>
                    </w:div>
                  </w:divsChild>
                </w:div>
                <w:div w:id="2029989000">
                  <w:marLeft w:val="0"/>
                  <w:marRight w:val="0"/>
                  <w:marTop w:val="0"/>
                  <w:marBottom w:val="0"/>
                  <w:divBdr>
                    <w:top w:val="none" w:sz="0" w:space="0" w:color="auto"/>
                    <w:left w:val="none" w:sz="0" w:space="0" w:color="auto"/>
                    <w:bottom w:val="none" w:sz="0" w:space="0" w:color="auto"/>
                    <w:right w:val="none" w:sz="0" w:space="0" w:color="auto"/>
                  </w:divBdr>
                  <w:divsChild>
                    <w:div w:id="56712482">
                      <w:marLeft w:val="0"/>
                      <w:marRight w:val="0"/>
                      <w:marTop w:val="0"/>
                      <w:marBottom w:val="0"/>
                      <w:divBdr>
                        <w:top w:val="none" w:sz="0" w:space="0" w:color="auto"/>
                        <w:left w:val="none" w:sz="0" w:space="0" w:color="auto"/>
                        <w:bottom w:val="none" w:sz="0" w:space="0" w:color="auto"/>
                        <w:right w:val="none" w:sz="0" w:space="0" w:color="auto"/>
                      </w:divBdr>
                    </w:div>
                  </w:divsChild>
                </w:div>
                <w:div w:id="2044985919">
                  <w:marLeft w:val="0"/>
                  <w:marRight w:val="0"/>
                  <w:marTop w:val="0"/>
                  <w:marBottom w:val="0"/>
                  <w:divBdr>
                    <w:top w:val="none" w:sz="0" w:space="0" w:color="auto"/>
                    <w:left w:val="none" w:sz="0" w:space="0" w:color="auto"/>
                    <w:bottom w:val="none" w:sz="0" w:space="0" w:color="auto"/>
                    <w:right w:val="none" w:sz="0" w:space="0" w:color="auto"/>
                  </w:divBdr>
                  <w:divsChild>
                    <w:div w:id="542254222">
                      <w:marLeft w:val="0"/>
                      <w:marRight w:val="0"/>
                      <w:marTop w:val="0"/>
                      <w:marBottom w:val="0"/>
                      <w:divBdr>
                        <w:top w:val="none" w:sz="0" w:space="0" w:color="auto"/>
                        <w:left w:val="none" w:sz="0" w:space="0" w:color="auto"/>
                        <w:bottom w:val="none" w:sz="0" w:space="0" w:color="auto"/>
                        <w:right w:val="none" w:sz="0" w:space="0" w:color="auto"/>
                      </w:divBdr>
                    </w:div>
                  </w:divsChild>
                </w:div>
                <w:div w:id="2054843626">
                  <w:marLeft w:val="0"/>
                  <w:marRight w:val="0"/>
                  <w:marTop w:val="0"/>
                  <w:marBottom w:val="0"/>
                  <w:divBdr>
                    <w:top w:val="none" w:sz="0" w:space="0" w:color="auto"/>
                    <w:left w:val="none" w:sz="0" w:space="0" w:color="auto"/>
                    <w:bottom w:val="none" w:sz="0" w:space="0" w:color="auto"/>
                    <w:right w:val="none" w:sz="0" w:space="0" w:color="auto"/>
                  </w:divBdr>
                  <w:divsChild>
                    <w:div w:id="80687317">
                      <w:marLeft w:val="0"/>
                      <w:marRight w:val="0"/>
                      <w:marTop w:val="0"/>
                      <w:marBottom w:val="0"/>
                      <w:divBdr>
                        <w:top w:val="none" w:sz="0" w:space="0" w:color="auto"/>
                        <w:left w:val="none" w:sz="0" w:space="0" w:color="auto"/>
                        <w:bottom w:val="none" w:sz="0" w:space="0" w:color="auto"/>
                        <w:right w:val="none" w:sz="0" w:space="0" w:color="auto"/>
                      </w:divBdr>
                    </w:div>
                  </w:divsChild>
                </w:div>
                <w:div w:id="2072582993">
                  <w:marLeft w:val="0"/>
                  <w:marRight w:val="0"/>
                  <w:marTop w:val="0"/>
                  <w:marBottom w:val="0"/>
                  <w:divBdr>
                    <w:top w:val="none" w:sz="0" w:space="0" w:color="auto"/>
                    <w:left w:val="none" w:sz="0" w:space="0" w:color="auto"/>
                    <w:bottom w:val="none" w:sz="0" w:space="0" w:color="auto"/>
                    <w:right w:val="none" w:sz="0" w:space="0" w:color="auto"/>
                  </w:divBdr>
                  <w:divsChild>
                    <w:div w:id="292181401">
                      <w:marLeft w:val="0"/>
                      <w:marRight w:val="0"/>
                      <w:marTop w:val="0"/>
                      <w:marBottom w:val="0"/>
                      <w:divBdr>
                        <w:top w:val="none" w:sz="0" w:space="0" w:color="auto"/>
                        <w:left w:val="none" w:sz="0" w:space="0" w:color="auto"/>
                        <w:bottom w:val="none" w:sz="0" w:space="0" w:color="auto"/>
                        <w:right w:val="none" w:sz="0" w:space="0" w:color="auto"/>
                      </w:divBdr>
                    </w:div>
                  </w:divsChild>
                </w:div>
                <w:div w:id="2130663379">
                  <w:marLeft w:val="0"/>
                  <w:marRight w:val="0"/>
                  <w:marTop w:val="0"/>
                  <w:marBottom w:val="0"/>
                  <w:divBdr>
                    <w:top w:val="none" w:sz="0" w:space="0" w:color="auto"/>
                    <w:left w:val="none" w:sz="0" w:space="0" w:color="auto"/>
                    <w:bottom w:val="none" w:sz="0" w:space="0" w:color="auto"/>
                    <w:right w:val="none" w:sz="0" w:space="0" w:color="auto"/>
                  </w:divBdr>
                  <w:divsChild>
                    <w:div w:id="6549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795996">
          <w:marLeft w:val="0"/>
          <w:marRight w:val="0"/>
          <w:marTop w:val="0"/>
          <w:marBottom w:val="0"/>
          <w:divBdr>
            <w:top w:val="none" w:sz="0" w:space="0" w:color="auto"/>
            <w:left w:val="none" w:sz="0" w:space="0" w:color="auto"/>
            <w:bottom w:val="none" w:sz="0" w:space="0" w:color="auto"/>
            <w:right w:val="none" w:sz="0" w:space="0" w:color="auto"/>
          </w:divBdr>
          <w:divsChild>
            <w:div w:id="1173372668">
              <w:marLeft w:val="-75"/>
              <w:marRight w:val="0"/>
              <w:marTop w:val="30"/>
              <w:marBottom w:val="30"/>
              <w:divBdr>
                <w:top w:val="none" w:sz="0" w:space="0" w:color="auto"/>
                <w:left w:val="none" w:sz="0" w:space="0" w:color="auto"/>
                <w:bottom w:val="none" w:sz="0" w:space="0" w:color="auto"/>
                <w:right w:val="none" w:sz="0" w:space="0" w:color="auto"/>
              </w:divBdr>
              <w:divsChild>
                <w:div w:id="204561565">
                  <w:marLeft w:val="0"/>
                  <w:marRight w:val="0"/>
                  <w:marTop w:val="0"/>
                  <w:marBottom w:val="0"/>
                  <w:divBdr>
                    <w:top w:val="none" w:sz="0" w:space="0" w:color="auto"/>
                    <w:left w:val="none" w:sz="0" w:space="0" w:color="auto"/>
                    <w:bottom w:val="none" w:sz="0" w:space="0" w:color="auto"/>
                    <w:right w:val="none" w:sz="0" w:space="0" w:color="auto"/>
                  </w:divBdr>
                  <w:divsChild>
                    <w:div w:id="996610086">
                      <w:marLeft w:val="0"/>
                      <w:marRight w:val="0"/>
                      <w:marTop w:val="0"/>
                      <w:marBottom w:val="0"/>
                      <w:divBdr>
                        <w:top w:val="none" w:sz="0" w:space="0" w:color="auto"/>
                        <w:left w:val="none" w:sz="0" w:space="0" w:color="auto"/>
                        <w:bottom w:val="none" w:sz="0" w:space="0" w:color="auto"/>
                        <w:right w:val="none" w:sz="0" w:space="0" w:color="auto"/>
                      </w:divBdr>
                    </w:div>
                  </w:divsChild>
                </w:div>
                <w:div w:id="359671567">
                  <w:marLeft w:val="0"/>
                  <w:marRight w:val="0"/>
                  <w:marTop w:val="0"/>
                  <w:marBottom w:val="0"/>
                  <w:divBdr>
                    <w:top w:val="none" w:sz="0" w:space="0" w:color="auto"/>
                    <w:left w:val="none" w:sz="0" w:space="0" w:color="auto"/>
                    <w:bottom w:val="none" w:sz="0" w:space="0" w:color="auto"/>
                    <w:right w:val="none" w:sz="0" w:space="0" w:color="auto"/>
                  </w:divBdr>
                  <w:divsChild>
                    <w:div w:id="1032219489">
                      <w:marLeft w:val="0"/>
                      <w:marRight w:val="0"/>
                      <w:marTop w:val="0"/>
                      <w:marBottom w:val="0"/>
                      <w:divBdr>
                        <w:top w:val="none" w:sz="0" w:space="0" w:color="auto"/>
                        <w:left w:val="none" w:sz="0" w:space="0" w:color="auto"/>
                        <w:bottom w:val="none" w:sz="0" w:space="0" w:color="auto"/>
                        <w:right w:val="none" w:sz="0" w:space="0" w:color="auto"/>
                      </w:divBdr>
                    </w:div>
                  </w:divsChild>
                </w:div>
                <w:div w:id="811558684">
                  <w:marLeft w:val="0"/>
                  <w:marRight w:val="0"/>
                  <w:marTop w:val="0"/>
                  <w:marBottom w:val="0"/>
                  <w:divBdr>
                    <w:top w:val="none" w:sz="0" w:space="0" w:color="auto"/>
                    <w:left w:val="none" w:sz="0" w:space="0" w:color="auto"/>
                    <w:bottom w:val="none" w:sz="0" w:space="0" w:color="auto"/>
                    <w:right w:val="none" w:sz="0" w:space="0" w:color="auto"/>
                  </w:divBdr>
                  <w:divsChild>
                    <w:div w:id="454979940">
                      <w:marLeft w:val="0"/>
                      <w:marRight w:val="0"/>
                      <w:marTop w:val="0"/>
                      <w:marBottom w:val="0"/>
                      <w:divBdr>
                        <w:top w:val="none" w:sz="0" w:space="0" w:color="auto"/>
                        <w:left w:val="none" w:sz="0" w:space="0" w:color="auto"/>
                        <w:bottom w:val="none" w:sz="0" w:space="0" w:color="auto"/>
                        <w:right w:val="none" w:sz="0" w:space="0" w:color="auto"/>
                      </w:divBdr>
                    </w:div>
                  </w:divsChild>
                </w:div>
                <w:div w:id="1279071263">
                  <w:marLeft w:val="0"/>
                  <w:marRight w:val="0"/>
                  <w:marTop w:val="0"/>
                  <w:marBottom w:val="0"/>
                  <w:divBdr>
                    <w:top w:val="none" w:sz="0" w:space="0" w:color="auto"/>
                    <w:left w:val="none" w:sz="0" w:space="0" w:color="auto"/>
                    <w:bottom w:val="none" w:sz="0" w:space="0" w:color="auto"/>
                    <w:right w:val="none" w:sz="0" w:space="0" w:color="auto"/>
                  </w:divBdr>
                  <w:divsChild>
                    <w:div w:id="993140366">
                      <w:marLeft w:val="0"/>
                      <w:marRight w:val="0"/>
                      <w:marTop w:val="0"/>
                      <w:marBottom w:val="0"/>
                      <w:divBdr>
                        <w:top w:val="none" w:sz="0" w:space="0" w:color="auto"/>
                        <w:left w:val="none" w:sz="0" w:space="0" w:color="auto"/>
                        <w:bottom w:val="none" w:sz="0" w:space="0" w:color="auto"/>
                        <w:right w:val="none" w:sz="0" w:space="0" w:color="auto"/>
                      </w:divBdr>
                    </w:div>
                  </w:divsChild>
                </w:div>
                <w:div w:id="1457914965">
                  <w:marLeft w:val="0"/>
                  <w:marRight w:val="0"/>
                  <w:marTop w:val="0"/>
                  <w:marBottom w:val="0"/>
                  <w:divBdr>
                    <w:top w:val="none" w:sz="0" w:space="0" w:color="auto"/>
                    <w:left w:val="none" w:sz="0" w:space="0" w:color="auto"/>
                    <w:bottom w:val="none" w:sz="0" w:space="0" w:color="auto"/>
                    <w:right w:val="none" w:sz="0" w:space="0" w:color="auto"/>
                  </w:divBdr>
                  <w:divsChild>
                    <w:div w:id="1137260170">
                      <w:marLeft w:val="0"/>
                      <w:marRight w:val="0"/>
                      <w:marTop w:val="0"/>
                      <w:marBottom w:val="0"/>
                      <w:divBdr>
                        <w:top w:val="none" w:sz="0" w:space="0" w:color="auto"/>
                        <w:left w:val="none" w:sz="0" w:space="0" w:color="auto"/>
                        <w:bottom w:val="none" w:sz="0" w:space="0" w:color="auto"/>
                        <w:right w:val="none" w:sz="0" w:space="0" w:color="auto"/>
                      </w:divBdr>
                    </w:div>
                    <w:div w:id="1421949414">
                      <w:marLeft w:val="0"/>
                      <w:marRight w:val="0"/>
                      <w:marTop w:val="0"/>
                      <w:marBottom w:val="0"/>
                      <w:divBdr>
                        <w:top w:val="none" w:sz="0" w:space="0" w:color="auto"/>
                        <w:left w:val="none" w:sz="0" w:space="0" w:color="auto"/>
                        <w:bottom w:val="none" w:sz="0" w:space="0" w:color="auto"/>
                        <w:right w:val="none" w:sz="0" w:space="0" w:color="auto"/>
                      </w:divBdr>
                    </w:div>
                  </w:divsChild>
                </w:div>
                <w:div w:id="1487821707">
                  <w:marLeft w:val="0"/>
                  <w:marRight w:val="0"/>
                  <w:marTop w:val="0"/>
                  <w:marBottom w:val="0"/>
                  <w:divBdr>
                    <w:top w:val="none" w:sz="0" w:space="0" w:color="auto"/>
                    <w:left w:val="none" w:sz="0" w:space="0" w:color="auto"/>
                    <w:bottom w:val="none" w:sz="0" w:space="0" w:color="auto"/>
                    <w:right w:val="none" w:sz="0" w:space="0" w:color="auto"/>
                  </w:divBdr>
                  <w:divsChild>
                    <w:div w:id="1575117580">
                      <w:marLeft w:val="0"/>
                      <w:marRight w:val="0"/>
                      <w:marTop w:val="0"/>
                      <w:marBottom w:val="0"/>
                      <w:divBdr>
                        <w:top w:val="none" w:sz="0" w:space="0" w:color="auto"/>
                        <w:left w:val="none" w:sz="0" w:space="0" w:color="auto"/>
                        <w:bottom w:val="none" w:sz="0" w:space="0" w:color="auto"/>
                        <w:right w:val="none" w:sz="0" w:space="0" w:color="auto"/>
                      </w:divBdr>
                    </w:div>
                  </w:divsChild>
                </w:div>
                <w:div w:id="1622027268">
                  <w:marLeft w:val="0"/>
                  <w:marRight w:val="0"/>
                  <w:marTop w:val="0"/>
                  <w:marBottom w:val="0"/>
                  <w:divBdr>
                    <w:top w:val="none" w:sz="0" w:space="0" w:color="auto"/>
                    <w:left w:val="none" w:sz="0" w:space="0" w:color="auto"/>
                    <w:bottom w:val="none" w:sz="0" w:space="0" w:color="auto"/>
                    <w:right w:val="none" w:sz="0" w:space="0" w:color="auto"/>
                  </w:divBdr>
                  <w:divsChild>
                    <w:div w:id="297884761">
                      <w:marLeft w:val="0"/>
                      <w:marRight w:val="0"/>
                      <w:marTop w:val="0"/>
                      <w:marBottom w:val="0"/>
                      <w:divBdr>
                        <w:top w:val="none" w:sz="0" w:space="0" w:color="auto"/>
                        <w:left w:val="none" w:sz="0" w:space="0" w:color="auto"/>
                        <w:bottom w:val="none" w:sz="0" w:space="0" w:color="auto"/>
                        <w:right w:val="none" w:sz="0" w:space="0" w:color="auto"/>
                      </w:divBdr>
                    </w:div>
                  </w:divsChild>
                </w:div>
                <w:div w:id="1671055194">
                  <w:marLeft w:val="0"/>
                  <w:marRight w:val="0"/>
                  <w:marTop w:val="0"/>
                  <w:marBottom w:val="0"/>
                  <w:divBdr>
                    <w:top w:val="none" w:sz="0" w:space="0" w:color="auto"/>
                    <w:left w:val="none" w:sz="0" w:space="0" w:color="auto"/>
                    <w:bottom w:val="none" w:sz="0" w:space="0" w:color="auto"/>
                    <w:right w:val="none" w:sz="0" w:space="0" w:color="auto"/>
                  </w:divBdr>
                  <w:divsChild>
                    <w:div w:id="1775592975">
                      <w:marLeft w:val="0"/>
                      <w:marRight w:val="0"/>
                      <w:marTop w:val="0"/>
                      <w:marBottom w:val="0"/>
                      <w:divBdr>
                        <w:top w:val="none" w:sz="0" w:space="0" w:color="auto"/>
                        <w:left w:val="none" w:sz="0" w:space="0" w:color="auto"/>
                        <w:bottom w:val="none" w:sz="0" w:space="0" w:color="auto"/>
                        <w:right w:val="none" w:sz="0" w:space="0" w:color="auto"/>
                      </w:divBdr>
                    </w:div>
                  </w:divsChild>
                </w:div>
                <w:div w:id="1803882151">
                  <w:marLeft w:val="0"/>
                  <w:marRight w:val="0"/>
                  <w:marTop w:val="0"/>
                  <w:marBottom w:val="0"/>
                  <w:divBdr>
                    <w:top w:val="none" w:sz="0" w:space="0" w:color="auto"/>
                    <w:left w:val="none" w:sz="0" w:space="0" w:color="auto"/>
                    <w:bottom w:val="none" w:sz="0" w:space="0" w:color="auto"/>
                    <w:right w:val="none" w:sz="0" w:space="0" w:color="auto"/>
                  </w:divBdr>
                  <w:divsChild>
                    <w:div w:id="2059619403">
                      <w:marLeft w:val="0"/>
                      <w:marRight w:val="0"/>
                      <w:marTop w:val="0"/>
                      <w:marBottom w:val="0"/>
                      <w:divBdr>
                        <w:top w:val="none" w:sz="0" w:space="0" w:color="auto"/>
                        <w:left w:val="none" w:sz="0" w:space="0" w:color="auto"/>
                        <w:bottom w:val="none" w:sz="0" w:space="0" w:color="auto"/>
                        <w:right w:val="none" w:sz="0" w:space="0" w:color="auto"/>
                      </w:divBdr>
                    </w:div>
                  </w:divsChild>
                </w:div>
                <w:div w:id="2106148341">
                  <w:marLeft w:val="0"/>
                  <w:marRight w:val="0"/>
                  <w:marTop w:val="0"/>
                  <w:marBottom w:val="0"/>
                  <w:divBdr>
                    <w:top w:val="none" w:sz="0" w:space="0" w:color="auto"/>
                    <w:left w:val="none" w:sz="0" w:space="0" w:color="auto"/>
                    <w:bottom w:val="none" w:sz="0" w:space="0" w:color="auto"/>
                    <w:right w:val="none" w:sz="0" w:space="0" w:color="auto"/>
                  </w:divBdr>
                  <w:divsChild>
                    <w:div w:id="84601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330967">
          <w:marLeft w:val="0"/>
          <w:marRight w:val="0"/>
          <w:marTop w:val="0"/>
          <w:marBottom w:val="0"/>
          <w:divBdr>
            <w:top w:val="none" w:sz="0" w:space="0" w:color="auto"/>
            <w:left w:val="none" w:sz="0" w:space="0" w:color="auto"/>
            <w:bottom w:val="none" w:sz="0" w:space="0" w:color="auto"/>
            <w:right w:val="none" w:sz="0" w:space="0" w:color="auto"/>
          </w:divBdr>
          <w:divsChild>
            <w:div w:id="56979474">
              <w:marLeft w:val="0"/>
              <w:marRight w:val="0"/>
              <w:marTop w:val="0"/>
              <w:marBottom w:val="0"/>
              <w:divBdr>
                <w:top w:val="none" w:sz="0" w:space="0" w:color="auto"/>
                <w:left w:val="none" w:sz="0" w:space="0" w:color="auto"/>
                <w:bottom w:val="none" w:sz="0" w:space="0" w:color="auto"/>
                <w:right w:val="none" w:sz="0" w:space="0" w:color="auto"/>
              </w:divBdr>
            </w:div>
            <w:div w:id="101192538">
              <w:marLeft w:val="0"/>
              <w:marRight w:val="0"/>
              <w:marTop w:val="0"/>
              <w:marBottom w:val="0"/>
              <w:divBdr>
                <w:top w:val="none" w:sz="0" w:space="0" w:color="auto"/>
                <w:left w:val="none" w:sz="0" w:space="0" w:color="auto"/>
                <w:bottom w:val="none" w:sz="0" w:space="0" w:color="auto"/>
                <w:right w:val="none" w:sz="0" w:space="0" w:color="auto"/>
              </w:divBdr>
            </w:div>
            <w:div w:id="198975338">
              <w:marLeft w:val="0"/>
              <w:marRight w:val="0"/>
              <w:marTop w:val="0"/>
              <w:marBottom w:val="0"/>
              <w:divBdr>
                <w:top w:val="none" w:sz="0" w:space="0" w:color="auto"/>
                <w:left w:val="none" w:sz="0" w:space="0" w:color="auto"/>
                <w:bottom w:val="none" w:sz="0" w:space="0" w:color="auto"/>
                <w:right w:val="none" w:sz="0" w:space="0" w:color="auto"/>
              </w:divBdr>
            </w:div>
            <w:div w:id="515852564">
              <w:marLeft w:val="0"/>
              <w:marRight w:val="0"/>
              <w:marTop w:val="0"/>
              <w:marBottom w:val="0"/>
              <w:divBdr>
                <w:top w:val="none" w:sz="0" w:space="0" w:color="auto"/>
                <w:left w:val="none" w:sz="0" w:space="0" w:color="auto"/>
                <w:bottom w:val="none" w:sz="0" w:space="0" w:color="auto"/>
                <w:right w:val="none" w:sz="0" w:space="0" w:color="auto"/>
              </w:divBdr>
            </w:div>
            <w:div w:id="1313484696">
              <w:marLeft w:val="0"/>
              <w:marRight w:val="0"/>
              <w:marTop w:val="0"/>
              <w:marBottom w:val="0"/>
              <w:divBdr>
                <w:top w:val="none" w:sz="0" w:space="0" w:color="auto"/>
                <w:left w:val="none" w:sz="0" w:space="0" w:color="auto"/>
                <w:bottom w:val="none" w:sz="0" w:space="0" w:color="auto"/>
                <w:right w:val="none" w:sz="0" w:space="0" w:color="auto"/>
              </w:divBdr>
            </w:div>
            <w:div w:id="1625379998">
              <w:marLeft w:val="0"/>
              <w:marRight w:val="0"/>
              <w:marTop w:val="0"/>
              <w:marBottom w:val="0"/>
              <w:divBdr>
                <w:top w:val="none" w:sz="0" w:space="0" w:color="auto"/>
                <w:left w:val="none" w:sz="0" w:space="0" w:color="auto"/>
                <w:bottom w:val="none" w:sz="0" w:space="0" w:color="auto"/>
                <w:right w:val="none" w:sz="0" w:space="0" w:color="auto"/>
              </w:divBdr>
            </w:div>
            <w:div w:id="1654412168">
              <w:marLeft w:val="0"/>
              <w:marRight w:val="0"/>
              <w:marTop w:val="0"/>
              <w:marBottom w:val="0"/>
              <w:divBdr>
                <w:top w:val="none" w:sz="0" w:space="0" w:color="auto"/>
                <w:left w:val="none" w:sz="0" w:space="0" w:color="auto"/>
                <w:bottom w:val="none" w:sz="0" w:space="0" w:color="auto"/>
                <w:right w:val="none" w:sz="0" w:space="0" w:color="auto"/>
              </w:divBdr>
            </w:div>
            <w:div w:id="198484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265364">
      <w:bodyDiv w:val="1"/>
      <w:marLeft w:val="0"/>
      <w:marRight w:val="0"/>
      <w:marTop w:val="0"/>
      <w:marBottom w:val="0"/>
      <w:divBdr>
        <w:top w:val="none" w:sz="0" w:space="0" w:color="auto"/>
        <w:left w:val="none" w:sz="0" w:space="0" w:color="auto"/>
        <w:bottom w:val="none" w:sz="0" w:space="0" w:color="auto"/>
        <w:right w:val="none" w:sz="0" w:space="0" w:color="auto"/>
      </w:divBdr>
    </w:div>
    <w:div w:id="264970623">
      <w:bodyDiv w:val="1"/>
      <w:marLeft w:val="0"/>
      <w:marRight w:val="0"/>
      <w:marTop w:val="0"/>
      <w:marBottom w:val="0"/>
      <w:divBdr>
        <w:top w:val="none" w:sz="0" w:space="0" w:color="auto"/>
        <w:left w:val="none" w:sz="0" w:space="0" w:color="auto"/>
        <w:bottom w:val="none" w:sz="0" w:space="0" w:color="auto"/>
        <w:right w:val="none" w:sz="0" w:space="0" w:color="auto"/>
      </w:divBdr>
    </w:div>
    <w:div w:id="294257788">
      <w:bodyDiv w:val="1"/>
      <w:marLeft w:val="0"/>
      <w:marRight w:val="0"/>
      <w:marTop w:val="0"/>
      <w:marBottom w:val="0"/>
      <w:divBdr>
        <w:top w:val="none" w:sz="0" w:space="0" w:color="auto"/>
        <w:left w:val="none" w:sz="0" w:space="0" w:color="auto"/>
        <w:bottom w:val="none" w:sz="0" w:space="0" w:color="auto"/>
        <w:right w:val="none" w:sz="0" w:space="0" w:color="auto"/>
      </w:divBdr>
    </w:div>
    <w:div w:id="297691790">
      <w:bodyDiv w:val="1"/>
      <w:marLeft w:val="0"/>
      <w:marRight w:val="0"/>
      <w:marTop w:val="0"/>
      <w:marBottom w:val="0"/>
      <w:divBdr>
        <w:top w:val="none" w:sz="0" w:space="0" w:color="auto"/>
        <w:left w:val="none" w:sz="0" w:space="0" w:color="auto"/>
        <w:bottom w:val="none" w:sz="0" w:space="0" w:color="auto"/>
        <w:right w:val="none" w:sz="0" w:space="0" w:color="auto"/>
      </w:divBdr>
    </w:div>
    <w:div w:id="312561441">
      <w:bodyDiv w:val="1"/>
      <w:marLeft w:val="0"/>
      <w:marRight w:val="0"/>
      <w:marTop w:val="0"/>
      <w:marBottom w:val="0"/>
      <w:divBdr>
        <w:top w:val="none" w:sz="0" w:space="0" w:color="auto"/>
        <w:left w:val="none" w:sz="0" w:space="0" w:color="auto"/>
        <w:bottom w:val="none" w:sz="0" w:space="0" w:color="auto"/>
        <w:right w:val="none" w:sz="0" w:space="0" w:color="auto"/>
      </w:divBdr>
    </w:div>
    <w:div w:id="315258617">
      <w:bodyDiv w:val="1"/>
      <w:marLeft w:val="0"/>
      <w:marRight w:val="0"/>
      <w:marTop w:val="0"/>
      <w:marBottom w:val="0"/>
      <w:divBdr>
        <w:top w:val="none" w:sz="0" w:space="0" w:color="auto"/>
        <w:left w:val="none" w:sz="0" w:space="0" w:color="auto"/>
        <w:bottom w:val="none" w:sz="0" w:space="0" w:color="auto"/>
        <w:right w:val="none" w:sz="0" w:space="0" w:color="auto"/>
      </w:divBdr>
    </w:div>
    <w:div w:id="345375669">
      <w:bodyDiv w:val="1"/>
      <w:marLeft w:val="0"/>
      <w:marRight w:val="0"/>
      <w:marTop w:val="0"/>
      <w:marBottom w:val="0"/>
      <w:divBdr>
        <w:top w:val="none" w:sz="0" w:space="0" w:color="auto"/>
        <w:left w:val="none" w:sz="0" w:space="0" w:color="auto"/>
        <w:bottom w:val="none" w:sz="0" w:space="0" w:color="auto"/>
        <w:right w:val="none" w:sz="0" w:space="0" w:color="auto"/>
      </w:divBdr>
    </w:div>
    <w:div w:id="351687255">
      <w:bodyDiv w:val="1"/>
      <w:marLeft w:val="0"/>
      <w:marRight w:val="0"/>
      <w:marTop w:val="0"/>
      <w:marBottom w:val="0"/>
      <w:divBdr>
        <w:top w:val="none" w:sz="0" w:space="0" w:color="auto"/>
        <w:left w:val="none" w:sz="0" w:space="0" w:color="auto"/>
        <w:bottom w:val="none" w:sz="0" w:space="0" w:color="auto"/>
        <w:right w:val="none" w:sz="0" w:space="0" w:color="auto"/>
      </w:divBdr>
    </w:div>
    <w:div w:id="398092467">
      <w:bodyDiv w:val="1"/>
      <w:marLeft w:val="0"/>
      <w:marRight w:val="0"/>
      <w:marTop w:val="0"/>
      <w:marBottom w:val="0"/>
      <w:divBdr>
        <w:top w:val="none" w:sz="0" w:space="0" w:color="auto"/>
        <w:left w:val="none" w:sz="0" w:space="0" w:color="auto"/>
        <w:bottom w:val="none" w:sz="0" w:space="0" w:color="auto"/>
        <w:right w:val="none" w:sz="0" w:space="0" w:color="auto"/>
      </w:divBdr>
    </w:div>
    <w:div w:id="404299326">
      <w:bodyDiv w:val="1"/>
      <w:marLeft w:val="0"/>
      <w:marRight w:val="0"/>
      <w:marTop w:val="0"/>
      <w:marBottom w:val="0"/>
      <w:divBdr>
        <w:top w:val="none" w:sz="0" w:space="0" w:color="auto"/>
        <w:left w:val="none" w:sz="0" w:space="0" w:color="auto"/>
        <w:bottom w:val="none" w:sz="0" w:space="0" w:color="auto"/>
        <w:right w:val="none" w:sz="0" w:space="0" w:color="auto"/>
      </w:divBdr>
    </w:div>
    <w:div w:id="421537647">
      <w:bodyDiv w:val="1"/>
      <w:marLeft w:val="0"/>
      <w:marRight w:val="0"/>
      <w:marTop w:val="0"/>
      <w:marBottom w:val="0"/>
      <w:divBdr>
        <w:top w:val="none" w:sz="0" w:space="0" w:color="auto"/>
        <w:left w:val="none" w:sz="0" w:space="0" w:color="auto"/>
        <w:bottom w:val="none" w:sz="0" w:space="0" w:color="auto"/>
        <w:right w:val="none" w:sz="0" w:space="0" w:color="auto"/>
      </w:divBdr>
    </w:div>
    <w:div w:id="443614485">
      <w:bodyDiv w:val="1"/>
      <w:marLeft w:val="0"/>
      <w:marRight w:val="0"/>
      <w:marTop w:val="0"/>
      <w:marBottom w:val="0"/>
      <w:divBdr>
        <w:top w:val="none" w:sz="0" w:space="0" w:color="auto"/>
        <w:left w:val="none" w:sz="0" w:space="0" w:color="auto"/>
        <w:bottom w:val="none" w:sz="0" w:space="0" w:color="auto"/>
        <w:right w:val="none" w:sz="0" w:space="0" w:color="auto"/>
      </w:divBdr>
    </w:div>
    <w:div w:id="473564360">
      <w:bodyDiv w:val="1"/>
      <w:marLeft w:val="0"/>
      <w:marRight w:val="0"/>
      <w:marTop w:val="0"/>
      <w:marBottom w:val="0"/>
      <w:divBdr>
        <w:top w:val="none" w:sz="0" w:space="0" w:color="auto"/>
        <w:left w:val="none" w:sz="0" w:space="0" w:color="auto"/>
        <w:bottom w:val="none" w:sz="0" w:space="0" w:color="auto"/>
        <w:right w:val="none" w:sz="0" w:space="0" w:color="auto"/>
      </w:divBdr>
    </w:div>
    <w:div w:id="505363390">
      <w:bodyDiv w:val="1"/>
      <w:marLeft w:val="0"/>
      <w:marRight w:val="0"/>
      <w:marTop w:val="0"/>
      <w:marBottom w:val="0"/>
      <w:divBdr>
        <w:top w:val="none" w:sz="0" w:space="0" w:color="auto"/>
        <w:left w:val="none" w:sz="0" w:space="0" w:color="auto"/>
        <w:bottom w:val="none" w:sz="0" w:space="0" w:color="auto"/>
        <w:right w:val="none" w:sz="0" w:space="0" w:color="auto"/>
      </w:divBdr>
    </w:div>
    <w:div w:id="516769871">
      <w:bodyDiv w:val="1"/>
      <w:marLeft w:val="0"/>
      <w:marRight w:val="0"/>
      <w:marTop w:val="0"/>
      <w:marBottom w:val="0"/>
      <w:divBdr>
        <w:top w:val="none" w:sz="0" w:space="0" w:color="auto"/>
        <w:left w:val="none" w:sz="0" w:space="0" w:color="auto"/>
        <w:bottom w:val="none" w:sz="0" w:space="0" w:color="auto"/>
        <w:right w:val="none" w:sz="0" w:space="0" w:color="auto"/>
      </w:divBdr>
    </w:div>
    <w:div w:id="535199434">
      <w:bodyDiv w:val="1"/>
      <w:marLeft w:val="0"/>
      <w:marRight w:val="0"/>
      <w:marTop w:val="0"/>
      <w:marBottom w:val="0"/>
      <w:divBdr>
        <w:top w:val="none" w:sz="0" w:space="0" w:color="auto"/>
        <w:left w:val="none" w:sz="0" w:space="0" w:color="auto"/>
        <w:bottom w:val="none" w:sz="0" w:space="0" w:color="auto"/>
        <w:right w:val="none" w:sz="0" w:space="0" w:color="auto"/>
      </w:divBdr>
    </w:div>
    <w:div w:id="539127491">
      <w:bodyDiv w:val="1"/>
      <w:marLeft w:val="0"/>
      <w:marRight w:val="0"/>
      <w:marTop w:val="0"/>
      <w:marBottom w:val="0"/>
      <w:divBdr>
        <w:top w:val="none" w:sz="0" w:space="0" w:color="auto"/>
        <w:left w:val="none" w:sz="0" w:space="0" w:color="auto"/>
        <w:bottom w:val="none" w:sz="0" w:space="0" w:color="auto"/>
        <w:right w:val="none" w:sz="0" w:space="0" w:color="auto"/>
      </w:divBdr>
    </w:div>
    <w:div w:id="588388895">
      <w:bodyDiv w:val="1"/>
      <w:marLeft w:val="0"/>
      <w:marRight w:val="0"/>
      <w:marTop w:val="0"/>
      <w:marBottom w:val="0"/>
      <w:divBdr>
        <w:top w:val="none" w:sz="0" w:space="0" w:color="auto"/>
        <w:left w:val="none" w:sz="0" w:space="0" w:color="auto"/>
        <w:bottom w:val="none" w:sz="0" w:space="0" w:color="auto"/>
        <w:right w:val="none" w:sz="0" w:space="0" w:color="auto"/>
      </w:divBdr>
    </w:div>
    <w:div w:id="641007745">
      <w:bodyDiv w:val="1"/>
      <w:marLeft w:val="0"/>
      <w:marRight w:val="0"/>
      <w:marTop w:val="0"/>
      <w:marBottom w:val="0"/>
      <w:divBdr>
        <w:top w:val="none" w:sz="0" w:space="0" w:color="auto"/>
        <w:left w:val="none" w:sz="0" w:space="0" w:color="auto"/>
        <w:bottom w:val="none" w:sz="0" w:space="0" w:color="auto"/>
        <w:right w:val="none" w:sz="0" w:space="0" w:color="auto"/>
      </w:divBdr>
      <w:divsChild>
        <w:div w:id="148249235">
          <w:marLeft w:val="0"/>
          <w:marRight w:val="0"/>
          <w:marTop w:val="0"/>
          <w:marBottom w:val="0"/>
          <w:divBdr>
            <w:top w:val="none" w:sz="0" w:space="0" w:color="auto"/>
            <w:left w:val="none" w:sz="0" w:space="0" w:color="auto"/>
            <w:bottom w:val="none" w:sz="0" w:space="0" w:color="auto"/>
            <w:right w:val="none" w:sz="0" w:space="0" w:color="auto"/>
          </w:divBdr>
        </w:div>
        <w:div w:id="196965999">
          <w:marLeft w:val="0"/>
          <w:marRight w:val="0"/>
          <w:marTop w:val="0"/>
          <w:marBottom w:val="0"/>
          <w:divBdr>
            <w:top w:val="none" w:sz="0" w:space="0" w:color="auto"/>
            <w:left w:val="none" w:sz="0" w:space="0" w:color="auto"/>
            <w:bottom w:val="none" w:sz="0" w:space="0" w:color="auto"/>
            <w:right w:val="none" w:sz="0" w:space="0" w:color="auto"/>
          </w:divBdr>
        </w:div>
        <w:div w:id="227688841">
          <w:marLeft w:val="0"/>
          <w:marRight w:val="0"/>
          <w:marTop w:val="0"/>
          <w:marBottom w:val="0"/>
          <w:divBdr>
            <w:top w:val="none" w:sz="0" w:space="0" w:color="auto"/>
            <w:left w:val="none" w:sz="0" w:space="0" w:color="auto"/>
            <w:bottom w:val="none" w:sz="0" w:space="0" w:color="auto"/>
            <w:right w:val="none" w:sz="0" w:space="0" w:color="auto"/>
          </w:divBdr>
        </w:div>
        <w:div w:id="814028659">
          <w:marLeft w:val="0"/>
          <w:marRight w:val="0"/>
          <w:marTop w:val="0"/>
          <w:marBottom w:val="0"/>
          <w:divBdr>
            <w:top w:val="none" w:sz="0" w:space="0" w:color="auto"/>
            <w:left w:val="none" w:sz="0" w:space="0" w:color="auto"/>
            <w:bottom w:val="none" w:sz="0" w:space="0" w:color="auto"/>
            <w:right w:val="none" w:sz="0" w:space="0" w:color="auto"/>
          </w:divBdr>
        </w:div>
        <w:div w:id="1235892095">
          <w:marLeft w:val="0"/>
          <w:marRight w:val="0"/>
          <w:marTop w:val="0"/>
          <w:marBottom w:val="0"/>
          <w:divBdr>
            <w:top w:val="none" w:sz="0" w:space="0" w:color="auto"/>
            <w:left w:val="none" w:sz="0" w:space="0" w:color="auto"/>
            <w:bottom w:val="none" w:sz="0" w:space="0" w:color="auto"/>
            <w:right w:val="none" w:sz="0" w:space="0" w:color="auto"/>
          </w:divBdr>
        </w:div>
      </w:divsChild>
    </w:div>
    <w:div w:id="671220870">
      <w:bodyDiv w:val="1"/>
      <w:marLeft w:val="0"/>
      <w:marRight w:val="0"/>
      <w:marTop w:val="0"/>
      <w:marBottom w:val="0"/>
      <w:divBdr>
        <w:top w:val="none" w:sz="0" w:space="0" w:color="auto"/>
        <w:left w:val="none" w:sz="0" w:space="0" w:color="auto"/>
        <w:bottom w:val="none" w:sz="0" w:space="0" w:color="auto"/>
        <w:right w:val="none" w:sz="0" w:space="0" w:color="auto"/>
      </w:divBdr>
    </w:div>
    <w:div w:id="672294812">
      <w:bodyDiv w:val="1"/>
      <w:marLeft w:val="0"/>
      <w:marRight w:val="0"/>
      <w:marTop w:val="0"/>
      <w:marBottom w:val="0"/>
      <w:divBdr>
        <w:top w:val="none" w:sz="0" w:space="0" w:color="auto"/>
        <w:left w:val="none" w:sz="0" w:space="0" w:color="auto"/>
        <w:bottom w:val="none" w:sz="0" w:space="0" w:color="auto"/>
        <w:right w:val="none" w:sz="0" w:space="0" w:color="auto"/>
      </w:divBdr>
    </w:div>
    <w:div w:id="768545569">
      <w:bodyDiv w:val="1"/>
      <w:marLeft w:val="0"/>
      <w:marRight w:val="0"/>
      <w:marTop w:val="0"/>
      <w:marBottom w:val="0"/>
      <w:divBdr>
        <w:top w:val="none" w:sz="0" w:space="0" w:color="auto"/>
        <w:left w:val="none" w:sz="0" w:space="0" w:color="auto"/>
        <w:bottom w:val="none" w:sz="0" w:space="0" w:color="auto"/>
        <w:right w:val="none" w:sz="0" w:space="0" w:color="auto"/>
      </w:divBdr>
    </w:div>
    <w:div w:id="777994449">
      <w:bodyDiv w:val="1"/>
      <w:marLeft w:val="0"/>
      <w:marRight w:val="0"/>
      <w:marTop w:val="0"/>
      <w:marBottom w:val="0"/>
      <w:divBdr>
        <w:top w:val="none" w:sz="0" w:space="0" w:color="auto"/>
        <w:left w:val="none" w:sz="0" w:space="0" w:color="auto"/>
        <w:bottom w:val="none" w:sz="0" w:space="0" w:color="auto"/>
        <w:right w:val="none" w:sz="0" w:space="0" w:color="auto"/>
      </w:divBdr>
    </w:div>
    <w:div w:id="784999887">
      <w:bodyDiv w:val="1"/>
      <w:marLeft w:val="0"/>
      <w:marRight w:val="0"/>
      <w:marTop w:val="0"/>
      <w:marBottom w:val="0"/>
      <w:divBdr>
        <w:top w:val="none" w:sz="0" w:space="0" w:color="auto"/>
        <w:left w:val="none" w:sz="0" w:space="0" w:color="auto"/>
        <w:bottom w:val="none" w:sz="0" w:space="0" w:color="auto"/>
        <w:right w:val="none" w:sz="0" w:space="0" w:color="auto"/>
      </w:divBdr>
    </w:div>
    <w:div w:id="805971458">
      <w:bodyDiv w:val="1"/>
      <w:marLeft w:val="0"/>
      <w:marRight w:val="0"/>
      <w:marTop w:val="0"/>
      <w:marBottom w:val="0"/>
      <w:divBdr>
        <w:top w:val="none" w:sz="0" w:space="0" w:color="auto"/>
        <w:left w:val="none" w:sz="0" w:space="0" w:color="auto"/>
        <w:bottom w:val="none" w:sz="0" w:space="0" w:color="auto"/>
        <w:right w:val="none" w:sz="0" w:space="0" w:color="auto"/>
      </w:divBdr>
    </w:div>
    <w:div w:id="851070846">
      <w:bodyDiv w:val="1"/>
      <w:marLeft w:val="0"/>
      <w:marRight w:val="0"/>
      <w:marTop w:val="0"/>
      <w:marBottom w:val="0"/>
      <w:divBdr>
        <w:top w:val="none" w:sz="0" w:space="0" w:color="auto"/>
        <w:left w:val="none" w:sz="0" w:space="0" w:color="auto"/>
        <w:bottom w:val="none" w:sz="0" w:space="0" w:color="auto"/>
        <w:right w:val="none" w:sz="0" w:space="0" w:color="auto"/>
      </w:divBdr>
    </w:div>
    <w:div w:id="856384407">
      <w:bodyDiv w:val="1"/>
      <w:marLeft w:val="0"/>
      <w:marRight w:val="0"/>
      <w:marTop w:val="0"/>
      <w:marBottom w:val="0"/>
      <w:divBdr>
        <w:top w:val="none" w:sz="0" w:space="0" w:color="auto"/>
        <w:left w:val="none" w:sz="0" w:space="0" w:color="auto"/>
        <w:bottom w:val="none" w:sz="0" w:space="0" w:color="auto"/>
        <w:right w:val="none" w:sz="0" w:space="0" w:color="auto"/>
      </w:divBdr>
    </w:div>
    <w:div w:id="897473746">
      <w:bodyDiv w:val="1"/>
      <w:marLeft w:val="0"/>
      <w:marRight w:val="0"/>
      <w:marTop w:val="0"/>
      <w:marBottom w:val="0"/>
      <w:divBdr>
        <w:top w:val="none" w:sz="0" w:space="0" w:color="auto"/>
        <w:left w:val="none" w:sz="0" w:space="0" w:color="auto"/>
        <w:bottom w:val="none" w:sz="0" w:space="0" w:color="auto"/>
        <w:right w:val="none" w:sz="0" w:space="0" w:color="auto"/>
      </w:divBdr>
    </w:div>
    <w:div w:id="914974851">
      <w:bodyDiv w:val="1"/>
      <w:marLeft w:val="0"/>
      <w:marRight w:val="0"/>
      <w:marTop w:val="0"/>
      <w:marBottom w:val="0"/>
      <w:divBdr>
        <w:top w:val="none" w:sz="0" w:space="0" w:color="auto"/>
        <w:left w:val="none" w:sz="0" w:space="0" w:color="auto"/>
        <w:bottom w:val="none" w:sz="0" w:space="0" w:color="auto"/>
        <w:right w:val="none" w:sz="0" w:space="0" w:color="auto"/>
      </w:divBdr>
      <w:divsChild>
        <w:div w:id="580140825">
          <w:marLeft w:val="0"/>
          <w:marRight w:val="0"/>
          <w:marTop w:val="0"/>
          <w:marBottom w:val="0"/>
          <w:divBdr>
            <w:top w:val="none" w:sz="0" w:space="0" w:color="auto"/>
            <w:left w:val="none" w:sz="0" w:space="0" w:color="auto"/>
            <w:bottom w:val="none" w:sz="0" w:space="0" w:color="auto"/>
            <w:right w:val="none" w:sz="0" w:space="0" w:color="auto"/>
          </w:divBdr>
        </w:div>
        <w:div w:id="1108088955">
          <w:marLeft w:val="0"/>
          <w:marRight w:val="0"/>
          <w:marTop w:val="0"/>
          <w:marBottom w:val="0"/>
          <w:divBdr>
            <w:top w:val="none" w:sz="0" w:space="0" w:color="auto"/>
            <w:left w:val="none" w:sz="0" w:space="0" w:color="auto"/>
            <w:bottom w:val="none" w:sz="0" w:space="0" w:color="auto"/>
            <w:right w:val="none" w:sz="0" w:space="0" w:color="auto"/>
          </w:divBdr>
        </w:div>
      </w:divsChild>
    </w:div>
    <w:div w:id="971251537">
      <w:bodyDiv w:val="1"/>
      <w:marLeft w:val="0"/>
      <w:marRight w:val="0"/>
      <w:marTop w:val="0"/>
      <w:marBottom w:val="0"/>
      <w:divBdr>
        <w:top w:val="none" w:sz="0" w:space="0" w:color="auto"/>
        <w:left w:val="none" w:sz="0" w:space="0" w:color="auto"/>
        <w:bottom w:val="none" w:sz="0" w:space="0" w:color="auto"/>
        <w:right w:val="none" w:sz="0" w:space="0" w:color="auto"/>
      </w:divBdr>
    </w:div>
    <w:div w:id="989098532">
      <w:bodyDiv w:val="1"/>
      <w:marLeft w:val="0"/>
      <w:marRight w:val="0"/>
      <w:marTop w:val="0"/>
      <w:marBottom w:val="0"/>
      <w:divBdr>
        <w:top w:val="none" w:sz="0" w:space="0" w:color="auto"/>
        <w:left w:val="none" w:sz="0" w:space="0" w:color="auto"/>
        <w:bottom w:val="none" w:sz="0" w:space="0" w:color="auto"/>
        <w:right w:val="none" w:sz="0" w:space="0" w:color="auto"/>
      </w:divBdr>
    </w:div>
    <w:div w:id="992563579">
      <w:bodyDiv w:val="1"/>
      <w:marLeft w:val="0"/>
      <w:marRight w:val="0"/>
      <w:marTop w:val="0"/>
      <w:marBottom w:val="0"/>
      <w:divBdr>
        <w:top w:val="none" w:sz="0" w:space="0" w:color="auto"/>
        <w:left w:val="none" w:sz="0" w:space="0" w:color="auto"/>
        <w:bottom w:val="none" w:sz="0" w:space="0" w:color="auto"/>
        <w:right w:val="none" w:sz="0" w:space="0" w:color="auto"/>
      </w:divBdr>
    </w:div>
    <w:div w:id="992950428">
      <w:bodyDiv w:val="1"/>
      <w:marLeft w:val="0"/>
      <w:marRight w:val="0"/>
      <w:marTop w:val="0"/>
      <w:marBottom w:val="0"/>
      <w:divBdr>
        <w:top w:val="none" w:sz="0" w:space="0" w:color="auto"/>
        <w:left w:val="none" w:sz="0" w:space="0" w:color="auto"/>
        <w:bottom w:val="none" w:sz="0" w:space="0" w:color="auto"/>
        <w:right w:val="none" w:sz="0" w:space="0" w:color="auto"/>
      </w:divBdr>
    </w:div>
    <w:div w:id="1005593932">
      <w:bodyDiv w:val="1"/>
      <w:marLeft w:val="0"/>
      <w:marRight w:val="0"/>
      <w:marTop w:val="0"/>
      <w:marBottom w:val="0"/>
      <w:divBdr>
        <w:top w:val="none" w:sz="0" w:space="0" w:color="auto"/>
        <w:left w:val="none" w:sz="0" w:space="0" w:color="auto"/>
        <w:bottom w:val="none" w:sz="0" w:space="0" w:color="auto"/>
        <w:right w:val="none" w:sz="0" w:space="0" w:color="auto"/>
      </w:divBdr>
      <w:divsChild>
        <w:div w:id="98573759">
          <w:marLeft w:val="0"/>
          <w:marRight w:val="0"/>
          <w:marTop w:val="0"/>
          <w:marBottom w:val="0"/>
          <w:divBdr>
            <w:top w:val="none" w:sz="0" w:space="0" w:color="auto"/>
            <w:left w:val="none" w:sz="0" w:space="0" w:color="auto"/>
            <w:bottom w:val="none" w:sz="0" w:space="0" w:color="auto"/>
            <w:right w:val="none" w:sz="0" w:space="0" w:color="auto"/>
          </w:divBdr>
          <w:divsChild>
            <w:div w:id="882250463">
              <w:marLeft w:val="0"/>
              <w:marRight w:val="0"/>
              <w:marTop w:val="0"/>
              <w:marBottom w:val="0"/>
              <w:divBdr>
                <w:top w:val="none" w:sz="0" w:space="0" w:color="auto"/>
                <w:left w:val="none" w:sz="0" w:space="0" w:color="auto"/>
                <w:bottom w:val="none" w:sz="0" w:space="0" w:color="auto"/>
                <w:right w:val="none" w:sz="0" w:space="0" w:color="auto"/>
              </w:divBdr>
              <w:divsChild>
                <w:div w:id="1828865634">
                  <w:marLeft w:val="0"/>
                  <w:marRight w:val="0"/>
                  <w:marTop w:val="0"/>
                  <w:marBottom w:val="0"/>
                  <w:divBdr>
                    <w:top w:val="none" w:sz="0" w:space="0" w:color="auto"/>
                    <w:left w:val="none" w:sz="0" w:space="0" w:color="auto"/>
                    <w:bottom w:val="none" w:sz="0" w:space="0" w:color="auto"/>
                    <w:right w:val="none" w:sz="0" w:space="0" w:color="auto"/>
                  </w:divBdr>
                  <w:divsChild>
                    <w:div w:id="1591163214">
                      <w:marLeft w:val="0"/>
                      <w:marRight w:val="0"/>
                      <w:marTop w:val="45"/>
                      <w:marBottom w:val="0"/>
                      <w:divBdr>
                        <w:top w:val="none" w:sz="0" w:space="0" w:color="auto"/>
                        <w:left w:val="none" w:sz="0" w:space="0" w:color="auto"/>
                        <w:bottom w:val="none" w:sz="0" w:space="0" w:color="auto"/>
                        <w:right w:val="none" w:sz="0" w:space="0" w:color="auto"/>
                      </w:divBdr>
                      <w:divsChild>
                        <w:div w:id="1521508942">
                          <w:marLeft w:val="0"/>
                          <w:marRight w:val="0"/>
                          <w:marTop w:val="0"/>
                          <w:marBottom w:val="0"/>
                          <w:divBdr>
                            <w:top w:val="none" w:sz="0" w:space="0" w:color="auto"/>
                            <w:left w:val="none" w:sz="0" w:space="0" w:color="auto"/>
                            <w:bottom w:val="none" w:sz="0" w:space="0" w:color="auto"/>
                            <w:right w:val="none" w:sz="0" w:space="0" w:color="auto"/>
                          </w:divBdr>
                          <w:divsChild>
                            <w:div w:id="2140026619">
                              <w:marLeft w:val="2070"/>
                              <w:marRight w:val="3960"/>
                              <w:marTop w:val="0"/>
                              <w:marBottom w:val="0"/>
                              <w:divBdr>
                                <w:top w:val="none" w:sz="0" w:space="0" w:color="auto"/>
                                <w:left w:val="none" w:sz="0" w:space="0" w:color="auto"/>
                                <w:bottom w:val="none" w:sz="0" w:space="0" w:color="auto"/>
                                <w:right w:val="none" w:sz="0" w:space="0" w:color="auto"/>
                              </w:divBdr>
                              <w:divsChild>
                                <w:div w:id="1400127139">
                                  <w:marLeft w:val="0"/>
                                  <w:marRight w:val="0"/>
                                  <w:marTop w:val="0"/>
                                  <w:marBottom w:val="0"/>
                                  <w:divBdr>
                                    <w:top w:val="none" w:sz="0" w:space="0" w:color="auto"/>
                                    <w:left w:val="none" w:sz="0" w:space="0" w:color="auto"/>
                                    <w:bottom w:val="none" w:sz="0" w:space="0" w:color="auto"/>
                                    <w:right w:val="none" w:sz="0" w:space="0" w:color="auto"/>
                                  </w:divBdr>
                                  <w:divsChild>
                                    <w:div w:id="1038313605">
                                      <w:marLeft w:val="0"/>
                                      <w:marRight w:val="0"/>
                                      <w:marTop w:val="0"/>
                                      <w:marBottom w:val="0"/>
                                      <w:divBdr>
                                        <w:top w:val="none" w:sz="0" w:space="0" w:color="auto"/>
                                        <w:left w:val="none" w:sz="0" w:space="0" w:color="auto"/>
                                        <w:bottom w:val="none" w:sz="0" w:space="0" w:color="auto"/>
                                        <w:right w:val="none" w:sz="0" w:space="0" w:color="auto"/>
                                      </w:divBdr>
                                      <w:divsChild>
                                        <w:div w:id="306396109">
                                          <w:marLeft w:val="0"/>
                                          <w:marRight w:val="0"/>
                                          <w:marTop w:val="0"/>
                                          <w:marBottom w:val="0"/>
                                          <w:divBdr>
                                            <w:top w:val="none" w:sz="0" w:space="0" w:color="auto"/>
                                            <w:left w:val="none" w:sz="0" w:space="0" w:color="auto"/>
                                            <w:bottom w:val="none" w:sz="0" w:space="0" w:color="auto"/>
                                            <w:right w:val="none" w:sz="0" w:space="0" w:color="auto"/>
                                          </w:divBdr>
                                          <w:divsChild>
                                            <w:div w:id="423694064">
                                              <w:marLeft w:val="0"/>
                                              <w:marRight w:val="0"/>
                                              <w:marTop w:val="90"/>
                                              <w:marBottom w:val="0"/>
                                              <w:divBdr>
                                                <w:top w:val="none" w:sz="0" w:space="0" w:color="auto"/>
                                                <w:left w:val="none" w:sz="0" w:space="0" w:color="auto"/>
                                                <w:bottom w:val="none" w:sz="0" w:space="0" w:color="auto"/>
                                                <w:right w:val="none" w:sz="0" w:space="0" w:color="auto"/>
                                              </w:divBdr>
                                              <w:divsChild>
                                                <w:div w:id="129590930">
                                                  <w:marLeft w:val="0"/>
                                                  <w:marRight w:val="0"/>
                                                  <w:marTop w:val="0"/>
                                                  <w:marBottom w:val="0"/>
                                                  <w:divBdr>
                                                    <w:top w:val="none" w:sz="0" w:space="0" w:color="auto"/>
                                                    <w:left w:val="none" w:sz="0" w:space="0" w:color="auto"/>
                                                    <w:bottom w:val="none" w:sz="0" w:space="0" w:color="auto"/>
                                                    <w:right w:val="none" w:sz="0" w:space="0" w:color="auto"/>
                                                  </w:divBdr>
                                                  <w:divsChild>
                                                    <w:div w:id="1121534293">
                                                      <w:marLeft w:val="0"/>
                                                      <w:marRight w:val="0"/>
                                                      <w:marTop w:val="0"/>
                                                      <w:marBottom w:val="0"/>
                                                      <w:divBdr>
                                                        <w:top w:val="none" w:sz="0" w:space="0" w:color="auto"/>
                                                        <w:left w:val="none" w:sz="0" w:space="0" w:color="auto"/>
                                                        <w:bottom w:val="none" w:sz="0" w:space="0" w:color="auto"/>
                                                        <w:right w:val="none" w:sz="0" w:space="0" w:color="auto"/>
                                                      </w:divBdr>
                                                      <w:divsChild>
                                                        <w:div w:id="1436629371">
                                                          <w:marLeft w:val="0"/>
                                                          <w:marRight w:val="0"/>
                                                          <w:marTop w:val="0"/>
                                                          <w:marBottom w:val="390"/>
                                                          <w:divBdr>
                                                            <w:top w:val="none" w:sz="0" w:space="0" w:color="auto"/>
                                                            <w:left w:val="none" w:sz="0" w:space="0" w:color="auto"/>
                                                            <w:bottom w:val="none" w:sz="0" w:space="0" w:color="auto"/>
                                                            <w:right w:val="none" w:sz="0" w:space="0" w:color="auto"/>
                                                          </w:divBdr>
                                                          <w:divsChild>
                                                            <w:div w:id="1680043902">
                                                              <w:marLeft w:val="0"/>
                                                              <w:marRight w:val="0"/>
                                                              <w:marTop w:val="0"/>
                                                              <w:marBottom w:val="0"/>
                                                              <w:divBdr>
                                                                <w:top w:val="none" w:sz="0" w:space="0" w:color="auto"/>
                                                                <w:left w:val="none" w:sz="0" w:space="0" w:color="auto"/>
                                                                <w:bottom w:val="none" w:sz="0" w:space="0" w:color="auto"/>
                                                                <w:right w:val="none" w:sz="0" w:space="0" w:color="auto"/>
                                                              </w:divBdr>
                                                              <w:divsChild>
                                                                <w:div w:id="1555854160">
                                                                  <w:marLeft w:val="0"/>
                                                                  <w:marRight w:val="0"/>
                                                                  <w:marTop w:val="0"/>
                                                                  <w:marBottom w:val="0"/>
                                                                  <w:divBdr>
                                                                    <w:top w:val="none" w:sz="0" w:space="0" w:color="auto"/>
                                                                    <w:left w:val="none" w:sz="0" w:space="0" w:color="auto"/>
                                                                    <w:bottom w:val="none" w:sz="0" w:space="0" w:color="auto"/>
                                                                    <w:right w:val="none" w:sz="0" w:space="0" w:color="auto"/>
                                                                  </w:divBdr>
                                                                  <w:divsChild>
                                                                    <w:div w:id="789281339">
                                                                      <w:marLeft w:val="0"/>
                                                                      <w:marRight w:val="0"/>
                                                                      <w:marTop w:val="0"/>
                                                                      <w:marBottom w:val="0"/>
                                                                      <w:divBdr>
                                                                        <w:top w:val="none" w:sz="0" w:space="0" w:color="auto"/>
                                                                        <w:left w:val="none" w:sz="0" w:space="0" w:color="auto"/>
                                                                        <w:bottom w:val="none" w:sz="0" w:space="0" w:color="auto"/>
                                                                        <w:right w:val="none" w:sz="0" w:space="0" w:color="auto"/>
                                                                      </w:divBdr>
                                                                      <w:divsChild>
                                                                        <w:div w:id="531110878">
                                                                          <w:marLeft w:val="0"/>
                                                                          <w:marRight w:val="0"/>
                                                                          <w:marTop w:val="0"/>
                                                                          <w:marBottom w:val="0"/>
                                                                          <w:divBdr>
                                                                            <w:top w:val="none" w:sz="0" w:space="0" w:color="auto"/>
                                                                            <w:left w:val="none" w:sz="0" w:space="0" w:color="auto"/>
                                                                            <w:bottom w:val="none" w:sz="0" w:space="0" w:color="auto"/>
                                                                            <w:right w:val="none" w:sz="0" w:space="0" w:color="auto"/>
                                                                          </w:divBdr>
                                                                          <w:divsChild>
                                                                            <w:div w:id="559830750">
                                                                              <w:marLeft w:val="0"/>
                                                                              <w:marRight w:val="0"/>
                                                                              <w:marTop w:val="0"/>
                                                                              <w:marBottom w:val="0"/>
                                                                              <w:divBdr>
                                                                                <w:top w:val="none" w:sz="0" w:space="0" w:color="auto"/>
                                                                                <w:left w:val="none" w:sz="0" w:space="0" w:color="auto"/>
                                                                                <w:bottom w:val="none" w:sz="0" w:space="0" w:color="auto"/>
                                                                                <w:right w:val="none" w:sz="0" w:space="0" w:color="auto"/>
                                                                              </w:divBdr>
                                                                              <w:divsChild>
                                                                                <w:div w:id="513154124">
                                                                                  <w:marLeft w:val="0"/>
                                                                                  <w:marRight w:val="0"/>
                                                                                  <w:marTop w:val="0"/>
                                                                                  <w:marBottom w:val="0"/>
                                                                                  <w:divBdr>
                                                                                    <w:top w:val="none" w:sz="0" w:space="0" w:color="auto"/>
                                                                                    <w:left w:val="none" w:sz="0" w:space="0" w:color="auto"/>
                                                                                    <w:bottom w:val="none" w:sz="0" w:space="0" w:color="auto"/>
                                                                                    <w:right w:val="none" w:sz="0" w:space="0" w:color="auto"/>
                                                                                  </w:divBdr>
                                                                                  <w:divsChild>
                                                                                    <w:div w:id="1520004064">
                                                                                      <w:marLeft w:val="0"/>
                                                                                      <w:marRight w:val="0"/>
                                                                                      <w:marTop w:val="0"/>
                                                                                      <w:marBottom w:val="0"/>
                                                                                      <w:divBdr>
                                                                                        <w:top w:val="none" w:sz="0" w:space="0" w:color="auto"/>
                                                                                        <w:left w:val="none" w:sz="0" w:space="0" w:color="auto"/>
                                                                                        <w:bottom w:val="none" w:sz="0" w:space="0" w:color="auto"/>
                                                                                        <w:right w:val="none" w:sz="0" w:space="0" w:color="auto"/>
                                                                                      </w:divBdr>
                                                                                      <w:divsChild>
                                                                                        <w:div w:id="1549104692">
                                                                                          <w:marLeft w:val="0"/>
                                                                                          <w:marRight w:val="0"/>
                                                                                          <w:marTop w:val="0"/>
                                                                                          <w:marBottom w:val="0"/>
                                                                                          <w:divBdr>
                                                                                            <w:top w:val="none" w:sz="0" w:space="0" w:color="auto"/>
                                                                                            <w:left w:val="none" w:sz="0" w:space="0" w:color="auto"/>
                                                                                            <w:bottom w:val="none" w:sz="0" w:space="0" w:color="auto"/>
                                                                                            <w:right w:val="none" w:sz="0" w:space="0" w:color="auto"/>
                                                                                          </w:divBdr>
                                                                                          <w:divsChild>
                                                                                            <w:div w:id="802577997">
                                                                                              <w:marLeft w:val="0"/>
                                                                                              <w:marRight w:val="0"/>
                                                                                              <w:marTop w:val="0"/>
                                                                                              <w:marBottom w:val="0"/>
                                                                                              <w:divBdr>
                                                                                                <w:top w:val="none" w:sz="0" w:space="0" w:color="auto"/>
                                                                                                <w:left w:val="none" w:sz="0" w:space="0" w:color="auto"/>
                                                                                                <w:bottom w:val="none" w:sz="0" w:space="0" w:color="auto"/>
                                                                                                <w:right w:val="none" w:sz="0" w:space="0" w:color="auto"/>
                                                                                              </w:divBdr>
                                                                                              <w:divsChild>
                                                                                                <w:div w:id="217282573">
                                                                                                  <w:marLeft w:val="0"/>
                                                                                                  <w:marRight w:val="0"/>
                                                                                                  <w:marTop w:val="0"/>
                                                                                                  <w:marBottom w:val="0"/>
                                                                                                  <w:divBdr>
                                                                                                    <w:top w:val="none" w:sz="0" w:space="0" w:color="auto"/>
                                                                                                    <w:left w:val="none" w:sz="0" w:space="0" w:color="auto"/>
                                                                                                    <w:bottom w:val="none" w:sz="0" w:space="0" w:color="auto"/>
                                                                                                    <w:right w:val="none" w:sz="0" w:space="0" w:color="auto"/>
                                                                                                  </w:divBdr>
                                                                                                  <w:divsChild>
                                                                                                    <w:div w:id="948852542">
                                                                                                      <w:marLeft w:val="0"/>
                                                                                                      <w:marRight w:val="0"/>
                                                                                                      <w:marTop w:val="0"/>
                                                                                                      <w:marBottom w:val="0"/>
                                                                                                      <w:divBdr>
                                                                                                        <w:top w:val="none" w:sz="0" w:space="0" w:color="auto"/>
                                                                                                        <w:left w:val="none" w:sz="0" w:space="0" w:color="auto"/>
                                                                                                        <w:bottom w:val="none" w:sz="0" w:space="0" w:color="auto"/>
                                                                                                        <w:right w:val="none" w:sz="0" w:space="0" w:color="auto"/>
                                                                                                      </w:divBdr>
                                                                                                      <w:divsChild>
                                                                                                        <w:div w:id="156727112">
                                                                                                          <w:marLeft w:val="0"/>
                                                                                                          <w:marRight w:val="0"/>
                                                                                                          <w:marTop w:val="0"/>
                                                                                                          <w:marBottom w:val="0"/>
                                                                                                          <w:divBdr>
                                                                                                            <w:top w:val="none" w:sz="0" w:space="0" w:color="auto"/>
                                                                                                            <w:left w:val="none" w:sz="0" w:space="0" w:color="auto"/>
                                                                                                            <w:bottom w:val="none" w:sz="0" w:space="0" w:color="auto"/>
                                                                                                            <w:right w:val="none" w:sz="0" w:space="0" w:color="auto"/>
                                                                                                          </w:divBdr>
                                                                                                          <w:divsChild>
                                                                                                            <w:div w:id="335813220">
                                                                                                              <w:marLeft w:val="300"/>
                                                                                                              <w:marRight w:val="0"/>
                                                                                                              <w:marTop w:val="0"/>
                                                                                                              <w:marBottom w:val="0"/>
                                                                                                              <w:divBdr>
                                                                                                                <w:top w:val="none" w:sz="0" w:space="0" w:color="auto"/>
                                                                                                                <w:left w:val="none" w:sz="0" w:space="0" w:color="auto"/>
                                                                                                                <w:bottom w:val="none" w:sz="0" w:space="0" w:color="auto"/>
                                                                                                                <w:right w:val="none" w:sz="0" w:space="0" w:color="auto"/>
                                                                                                              </w:divBdr>
                                                                                                              <w:divsChild>
                                                                                                                <w:div w:id="1574775581">
                                                                                                                  <w:marLeft w:val="-300"/>
                                                                                                                  <w:marRight w:val="0"/>
                                                                                                                  <w:marTop w:val="0"/>
                                                                                                                  <w:marBottom w:val="0"/>
                                                                                                                  <w:divBdr>
                                                                                                                    <w:top w:val="none" w:sz="0" w:space="0" w:color="auto"/>
                                                                                                                    <w:left w:val="none" w:sz="0" w:space="0" w:color="auto"/>
                                                                                                                    <w:bottom w:val="none" w:sz="0" w:space="0" w:color="auto"/>
                                                                                                                    <w:right w:val="none" w:sz="0" w:space="0" w:color="auto"/>
                                                                                                                  </w:divBdr>
                                                                                                                  <w:divsChild>
                                                                                                                    <w:div w:id="212614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919751">
      <w:bodyDiv w:val="1"/>
      <w:marLeft w:val="0"/>
      <w:marRight w:val="0"/>
      <w:marTop w:val="0"/>
      <w:marBottom w:val="0"/>
      <w:divBdr>
        <w:top w:val="none" w:sz="0" w:space="0" w:color="auto"/>
        <w:left w:val="none" w:sz="0" w:space="0" w:color="auto"/>
        <w:bottom w:val="none" w:sz="0" w:space="0" w:color="auto"/>
        <w:right w:val="none" w:sz="0" w:space="0" w:color="auto"/>
      </w:divBdr>
    </w:div>
    <w:div w:id="1037199695">
      <w:bodyDiv w:val="1"/>
      <w:marLeft w:val="0"/>
      <w:marRight w:val="0"/>
      <w:marTop w:val="0"/>
      <w:marBottom w:val="0"/>
      <w:divBdr>
        <w:top w:val="none" w:sz="0" w:space="0" w:color="auto"/>
        <w:left w:val="none" w:sz="0" w:space="0" w:color="auto"/>
        <w:bottom w:val="none" w:sz="0" w:space="0" w:color="auto"/>
        <w:right w:val="none" w:sz="0" w:space="0" w:color="auto"/>
      </w:divBdr>
    </w:div>
    <w:div w:id="1055933874">
      <w:bodyDiv w:val="1"/>
      <w:marLeft w:val="0"/>
      <w:marRight w:val="0"/>
      <w:marTop w:val="0"/>
      <w:marBottom w:val="0"/>
      <w:divBdr>
        <w:top w:val="none" w:sz="0" w:space="0" w:color="auto"/>
        <w:left w:val="none" w:sz="0" w:space="0" w:color="auto"/>
        <w:bottom w:val="none" w:sz="0" w:space="0" w:color="auto"/>
        <w:right w:val="none" w:sz="0" w:space="0" w:color="auto"/>
      </w:divBdr>
    </w:div>
    <w:div w:id="1061755786">
      <w:bodyDiv w:val="1"/>
      <w:marLeft w:val="0"/>
      <w:marRight w:val="0"/>
      <w:marTop w:val="0"/>
      <w:marBottom w:val="0"/>
      <w:divBdr>
        <w:top w:val="none" w:sz="0" w:space="0" w:color="auto"/>
        <w:left w:val="none" w:sz="0" w:space="0" w:color="auto"/>
        <w:bottom w:val="none" w:sz="0" w:space="0" w:color="auto"/>
        <w:right w:val="none" w:sz="0" w:space="0" w:color="auto"/>
      </w:divBdr>
      <w:divsChild>
        <w:div w:id="1504592982">
          <w:marLeft w:val="0"/>
          <w:marRight w:val="0"/>
          <w:marTop w:val="0"/>
          <w:marBottom w:val="0"/>
          <w:divBdr>
            <w:top w:val="none" w:sz="0" w:space="0" w:color="auto"/>
            <w:left w:val="none" w:sz="0" w:space="0" w:color="auto"/>
            <w:bottom w:val="none" w:sz="0" w:space="0" w:color="auto"/>
            <w:right w:val="none" w:sz="0" w:space="0" w:color="auto"/>
          </w:divBdr>
          <w:divsChild>
            <w:div w:id="1215779369">
              <w:marLeft w:val="0"/>
              <w:marRight w:val="0"/>
              <w:marTop w:val="0"/>
              <w:marBottom w:val="0"/>
              <w:divBdr>
                <w:top w:val="none" w:sz="0" w:space="0" w:color="auto"/>
                <w:left w:val="none" w:sz="0" w:space="0" w:color="auto"/>
                <w:bottom w:val="none" w:sz="0" w:space="0" w:color="auto"/>
                <w:right w:val="none" w:sz="0" w:space="0" w:color="auto"/>
              </w:divBdr>
            </w:div>
            <w:div w:id="1808861834">
              <w:marLeft w:val="0"/>
              <w:marRight w:val="0"/>
              <w:marTop w:val="0"/>
              <w:marBottom w:val="0"/>
              <w:divBdr>
                <w:top w:val="none" w:sz="0" w:space="0" w:color="auto"/>
                <w:left w:val="none" w:sz="0" w:space="0" w:color="auto"/>
                <w:bottom w:val="none" w:sz="0" w:space="0" w:color="auto"/>
                <w:right w:val="none" w:sz="0" w:space="0" w:color="auto"/>
              </w:divBdr>
            </w:div>
            <w:div w:id="2092390159">
              <w:marLeft w:val="0"/>
              <w:marRight w:val="0"/>
              <w:marTop w:val="0"/>
              <w:marBottom w:val="0"/>
              <w:divBdr>
                <w:top w:val="none" w:sz="0" w:space="0" w:color="auto"/>
                <w:left w:val="none" w:sz="0" w:space="0" w:color="auto"/>
                <w:bottom w:val="none" w:sz="0" w:space="0" w:color="auto"/>
                <w:right w:val="none" w:sz="0" w:space="0" w:color="auto"/>
              </w:divBdr>
            </w:div>
            <w:div w:id="214561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30229">
      <w:bodyDiv w:val="1"/>
      <w:marLeft w:val="0"/>
      <w:marRight w:val="0"/>
      <w:marTop w:val="0"/>
      <w:marBottom w:val="0"/>
      <w:divBdr>
        <w:top w:val="none" w:sz="0" w:space="0" w:color="auto"/>
        <w:left w:val="none" w:sz="0" w:space="0" w:color="auto"/>
        <w:bottom w:val="none" w:sz="0" w:space="0" w:color="auto"/>
        <w:right w:val="none" w:sz="0" w:space="0" w:color="auto"/>
      </w:divBdr>
    </w:div>
    <w:div w:id="1093360484">
      <w:bodyDiv w:val="1"/>
      <w:marLeft w:val="0"/>
      <w:marRight w:val="0"/>
      <w:marTop w:val="0"/>
      <w:marBottom w:val="0"/>
      <w:divBdr>
        <w:top w:val="none" w:sz="0" w:space="0" w:color="auto"/>
        <w:left w:val="none" w:sz="0" w:space="0" w:color="auto"/>
        <w:bottom w:val="none" w:sz="0" w:space="0" w:color="auto"/>
        <w:right w:val="none" w:sz="0" w:space="0" w:color="auto"/>
      </w:divBdr>
      <w:divsChild>
        <w:div w:id="1292789595">
          <w:marLeft w:val="0"/>
          <w:marRight w:val="0"/>
          <w:marTop w:val="0"/>
          <w:marBottom w:val="0"/>
          <w:divBdr>
            <w:top w:val="none" w:sz="0" w:space="0" w:color="auto"/>
            <w:left w:val="single" w:sz="2" w:space="0" w:color="BBBBBB"/>
            <w:bottom w:val="single" w:sz="2" w:space="0" w:color="BBBBBB"/>
            <w:right w:val="single" w:sz="2" w:space="0" w:color="BBBBBB"/>
          </w:divBdr>
          <w:divsChild>
            <w:div w:id="1444348773">
              <w:marLeft w:val="0"/>
              <w:marRight w:val="0"/>
              <w:marTop w:val="0"/>
              <w:marBottom w:val="0"/>
              <w:divBdr>
                <w:top w:val="none" w:sz="0" w:space="0" w:color="auto"/>
                <w:left w:val="none" w:sz="0" w:space="0" w:color="auto"/>
                <w:bottom w:val="none" w:sz="0" w:space="0" w:color="auto"/>
                <w:right w:val="none" w:sz="0" w:space="0" w:color="auto"/>
              </w:divBdr>
              <w:divsChild>
                <w:div w:id="796221252">
                  <w:marLeft w:val="0"/>
                  <w:marRight w:val="0"/>
                  <w:marTop w:val="0"/>
                  <w:marBottom w:val="0"/>
                  <w:divBdr>
                    <w:top w:val="none" w:sz="0" w:space="0" w:color="auto"/>
                    <w:left w:val="none" w:sz="0" w:space="0" w:color="auto"/>
                    <w:bottom w:val="none" w:sz="0" w:space="0" w:color="auto"/>
                    <w:right w:val="none" w:sz="0" w:space="0" w:color="auto"/>
                  </w:divBdr>
                  <w:divsChild>
                    <w:div w:id="484972827">
                      <w:marLeft w:val="0"/>
                      <w:marRight w:val="0"/>
                      <w:marTop w:val="0"/>
                      <w:marBottom w:val="0"/>
                      <w:divBdr>
                        <w:top w:val="none" w:sz="0" w:space="0" w:color="auto"/>
                        <w:left w:val="none" w:sz="0" w:space="0" w:color="auto"/>
                        <w:bottom w:val="none" w:sz="0" w:space="0" w:color="auto"/>
                        <w:right w:val="none" w:sz="0" w:space="0" w:color="auto"/>
                      </w:divBdr>
                      <w:divsChild>
                        <w:div w:id="253057404">
                          <w:marLeft w:val="0"/>
                          <w:marRight w:val="0"/>
                          <w:marTop w:val="0"/>
                          <w:marBottom w:val="0"/>
                          <w:divBdr>
                            <w:top w:val="none" w:sz="0" w:space="0" w:color="auto"/>
                            <w:left w:val="none" w:sz="0" w:space="0" w:color="auto"/>
                            <w:bottom w:val="none" w:sz="0" w:space="0" w:color="auto"/>
                            <w:right w:val="none" w:sz="0" w:space="0" w:color="auto"/>
                          </w:divBdr>
                          <w:divsChild>
                            <w:div w:id="1883863029">
                              <w:marLeft w:val="0"/>
                              <w:marRight w:val="0"/>
                              <w:marTop w:val="0"/>
                              <w:marBottom w:val="0"/>
                              <w:divBdr>
                                <w:top w:val="none" w:sz="0" w:space="0" w:color="auto"/>
                                <w:left w:val="none" w:sz="0" w:space="0" w:color="auto"/>
                                <w:bottom w:val="none" w:sz="0" w:space="0" w:color="auto"/>
                                <w:right w:val="none" w:sz="0" w:space="0" w:color="auto"/>
                              </w:divBdr>
                              <w:divsChild>
                                <w:div w:id="1613434607">
                                  <w:marLeft w:val="0"/>
                                  <w:marRight w:val="0"/>
                                  <w:marTop w:val="0"/>
                                  <w:marBottom w:val="0"/>
                                  <w:divBdr>
                                    <w:top w:val="none" w:sz="0" w:space="0" w:color="auto"/>
                                    <w:left w:val="none" w:sz="0" w:space="0" w:color="auto"/>
                                    <w:bottom w:val="none" w:sz="0" w:space="0" w:color="auto"/>
                                    <w:right w:val="none" w:sz="0" w:space="0" w:color="auto"/>
                                  </w:divBdr>
                                  <w:divsChild>
                                    <w:div w:id="1924947066">
                                      <w:marLeft w:val="0"/>
                                      <w:marRight w:val="0"/>
                                      <w:marTop w:val="0"/>
                                      <w:marBottom w:val="0"/>
                                      <w:divBdr>
                                        <w:top w:val="none" w:sz="0" w:space="0" w:color="auto"/>
                                        <w:left w:val="none" w:sz="0" w:space="0" w:color="auto"/>
                                        <w:bottom w:val="none" w:sz="0" w:space="0" w:color="auto"/>
                                        <w:right w:val="none" w:sz="0" w:space="0" w:color="auto"/>
                                      </w:divBdr>
                                      <w:divsChild>
                                        <w:div w:id="1344477349">
                                          <w:marLeft w:val="1200"/>
                                          <w:marRight w:val="1200"/>
                                          <w:marTop w:val="0"/>
                                          <w:marBottom w:val="0"/>
                                          <w:divBdr>
                                            <w:top w:val="none" w:sz="0" w:space="0" w:color="auto"/>
                                            <w:left w:val="none" w:sz="0" w:space="0" w:color="auto"/>
                                            <w:bottom w:val="none" w:sz="0" w:space="0" w:color="auto"/>
                                            <w:right w:val="none" w:sz="0" w:space="0" w:color="auto"/>
                                          </w:divBdr>
                                          <w:divsChild>
                                            <w:div w:id="1930850911">
                                              <w:marLeft w:val="0"/>
                                              <w:marRight w:val="0"/>
                                              <w:marTop w:val="0"/>
                                              <w:marBottom w:val="0"/>
                                              <w:divBdr>
                                                <w:top w:val="none" w:sz="0" w:space="0" w:color="auto"/>
                                                <w:left w:val="none" w:sz="0" w:space="0" w:color="auto"/>
                                                <w:bottom w:val="none" w:sz="0" w:space="0" w:color="auto"/>
                                                <w:right w:val="none" w:sz="0" w:space="0" w:color="auto"/>
                                              </w:divBdr>
                                              <w:divsChild>
                                                <w:div w:id="322785288">
                                                  <w:marLeft w:val="0"/>
                                                  <w:marRight w:val="0"/>
                                                  <w:marTop w:val="0"/>
                                                  <w:marBottom w:val="0"/>
                                                  <w:divBdr>
                                                    <w:top w:val="single" w:sz="6" w:space="0" w:color="CCCCCC"/>
                                                    <w:left w:val="none" w:sz="0" w:space="0" w:color="auto"/>
                                                    <w:bottom w:val="none" w:sz="0" w:space="0" w:color="auto"/>
                                                    <w:right w:val="none" w:sz="0" w:space="0" w:color="auto"/>
                                                  </w:divBdr>
                                                  <w:divsChild>
                                                    <w:div w:id="561063662">
                                                      <w:marLeft w:val="0"/>
                                                      <w:marRight w:val="135"/>
                                                      <w:marTop w:val="0"/>
                                                      <w:marBottom w:val="0"/>
                                                      <w:divBdr>
                                                        <w:top w:val="none" w:sz="0" w:space="0" w:color="auto"/>
                                                        <w:left w:val="none" w:sz="0" w:space="0" w:color="auto"/>
                                                        <w:bottom w:val="none" w:sz="0" w:space="0" w:color="auto"/>
                                                        <w:right w:val="none" w:sz="0" w:space="0" w:color="auto"/>
                                                      </w:divBdr>
                                                      <w:divsChild>
                                                        <w:div w:id="838812294">
                                                          <w:marLeft w:val="0"/>
                                                          <w:marRight w:val="0"/>
                                                          <w:marTop w:val="0"/>
                                                          <w:marBottom w:val="0"/>
                                                          <w:divBdr>
                                                            <w:top w:val="none" w:sz="0" w:space="0" w:color="auto"/>
                                                            <w:left w:val="none" w:sz="0" w:space="0" w:color="auto"/>
                                                            <w:bottom w:val="none" w:sz="0" w:space="0" w:color="auto"/>
                                                            <w:right w:val="none" w:sz="0" w:space="0" w:color="auto"/>
                                                          </w:divBdr>
                                                          <w:divsChild>
                                                            <w:div w:id="374818175">
                                                              <w:marLeft w:val="0"/>
                                                              <w:marRight w:val="0"/>
                                                              <w:marTop w:val="224"/>
                                                              <w:marBottom w:val="224"/>
                                                              <w:divBdr>
                                                                <w:top w:val="none" w:sz="0" w:space="0" w:color="auto"/>
                                                                <w:left w:val="none" w:sz="0" w:space="0" w:color="auto"/>
                                                                <w:bottom w:val="none" w:sz="0" w:space="0" w:color="auto"/>
                                                                <w:right w:val="none" w:sz="0" w:space="0" w:color="auto"/>
                                                              </w:divBdr>
                                                              <w:divsChild>
                                                                <w:div w:id="1415473230">
                                                                  <w:marLeft w:val="0"/>
                                                                  <w:marRight w:val="0"/>
                                                                  <w:marTop w:val="0"/>
                                                                  <w:marBottom w:val="0"/>
                                                                  <w:divBdr>
                                                                    <w:top w:val="none" w:sz="0" w:space="0" w:color="auto"/>
                                                                    <w:left w:val="none" w:sz="0" w:space="0" w:color="auto"/>
                                                                    <w:bottom w:val="none" w:sz="0" w:space="0" w:color="auto"/>
                                                                    <w:right w:val="none" w:sz="0" w:space="0" w:color="auto"/>
                                                                  </w:divBdr>
                                                                  <w:divsChild>
                                                                    <w:div w:id="2001229382">
                                                                      <w:marLeft w:val="0"/>
                                                                      <w:marRight w:val="0"/>
                                                                      <w:marTop w:val="0"/>
                                                                      <w:marBottom w:val="0"/>
                                                                      <w:divBdr>
                                                                        <w:top w:val="none" w:sz="0" w:space="0" w:color="auto"/>
                                                                        <w:left w:val="none" w:sz="0" w:space="0" w:color="auto"/>
                                                                        <w:bottom w:val="none" w:sz="0" w:space="0" w:color="auto"/>
                                                                        <w:right w:val="none" w:sz="0" w:space="0" w:color="auto"/>
                                                                      </w:divBdr>
                                                                      <w:divsChild>
                                                                        <w:div w:id="715003705">
                                                                          <w:marLeft w:val="0"/>
                                                                          <w:marRight w:val="0"/>
                                                                          <w:marTop w:val="0"/>
                                                                          <w:marBottom w:val="0"/>
                                                                          <w:divBdr>
                                                                            <w:top w:val="none" w:sz="0" w:space="0" w:color="auto"/>
                                                                            <w:left w:val="none" w:sz="0" w:space="0" w:color="auto"/>
                                                                            <w:bottom w:val="none" w:sz="0" w:space="0" w:color="auto"/>
                                                                            <w:right w:val="none" w:sz="0" w:space="0" w:color="auto"/>
                                                                          </w:divBdr>
                                                                          <w:divsChild>
                                                                            <w:div w:id="471212606">
                                                                              <w:marLeft w:val="0"/>
                                                                              <w:marRight w:val="0"/>
                                                                              <w:marTop w:val="0"/>
                                                                              <w:marBottom w:val="0"/>
                                                                              <w:divBdr>
                                                                                <w:top w:val="none" w:sz="0" w:space="0" w:color="auto"/>
                                                                                <w:left w:val="none" w:sz="0" w:space="0" w:color="auto"/>
                                                                                <w:bottom w:val="none" w:sz="0" w:space="0" w:color="auto"/>
                                                                                <w:right w:val="none" w:sz="0" w:space="0" w:color="auto"/>
                                                                              </w:divBdr>
                                                                              <w:divsChild>
                                                                                <w:div w:id="476842392">
                                                                                  <w:marLeft w:val="0"/>
                                                                                  <w:marRight w:val="0"/>
                                                                                  <w:marTop w:val="0"/>
                                                                                  <w:marBottom w:val="0"/>
                                                                                  <w:divBdr>
                                                                                    <w:top w:val="none" w:sz="0" w:space="0" w:color="auto"/>
                                                                                    <w:left w:val="none" w:sz="0" w:space="0" w:color="auto"/>
                                                                                    <w:bottom w:val="none" w:sz="0" w:space="0" w:color="auto"/>
                                                                                    <w:right w:val="none" w:sz="0" w:space="0" w:color="auto"/>
                                                                                  </w:divBdr>
                                                                                  <w:divsChild>
                                                                                    <w:div w:id="162212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1995449">
                                                                                          <w:marLeft w:val="0"/>
                                                                                          <w:marRight w:val="0"/>
                                                                                          <w:marTop w:val="0"/>
                                                                                          <w:marBottom w:val="0"/>
                                                                                          <w:divBdr>
                                                                                            <w:top w:val="none" w:sz="0" w:space="0" w:color="auto"/>
                                                                                            <w:left w:val="none" w:sz="0" w:space="0" w:color="auto"/>
                                                                                            <w:bottom w:val="none" w:sz="0" w:space="0" w:color="auto"/>
                                                                                            <w:right w:val="none" w:sz="0" w:space="0" w:color="auto"/>
                                                                                          </w:divBdr>
                                                                                          <w:divsChild>
                                                                                            <w:div w:id="261959509">
                                                                                              <w:marLeft w:val="0"/>
                                                                                              <w:marRight w:val="0"/>
                                                                                              <w:marTop w:val="224"/>
                                                                                              <w:marBottom w:val="0"/>
                                                                                              <w:divBdr>
                                                                                                <w:top w:val="none" w:sz="0" w:space="0" w:color="auto"/>
                                                                                                <w:left w:val="none" w:sz="0" w:space="0" w:color="auto"/>
                                                                                                <w:bottom w:val="none" w:sz="0" w:space="0" w:color="auto"/>
                                                                                                <w:right w:val="none" w:sz="0" w:space="0" w:color="auto"/>
                                                                                              </w:divBdr>
                                                                                              <w:divsChild>
                                                                                                <w:div w:id="11274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058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579141">
                                                                                          <w:marLeft w:val="0"/>
                                                                                          <w:marRight w:val="0"/>
                                                                                          <w:marTop w:val="0"/>
                                                                                          <w:marBottom w:val="0"/>
                                                                                          <w:divBdr>
                                                                                            <w:top w:val="none" w:sz="0" w:space="0" w:color="auto"/>
                                                                                            <w:left w:val="none" w:sz="0" w:space="0" w:color="auto"/>
                                                                                            <w:bottom w:val="none" w:sz="0" w:space="0" w:color="auto"/>
                                                                                            <w:right w:val="none" w:sz="0" w:space="0" w:color="auto"/>
                                                                                          </w:divBdr>
                                                                                          <w:divsChild>
                                                                                            <w:div w:id="1947690088">
                                                                                              <w:marLeft w:val="0"/>
                                                                                              <w:marRight w:val="0"/>
                                                                                              <w:marTop w:val="224"/>
                                                                                              <w:marBottom w:val="0"/>
                                                                                              <w:divBdr>
                                                                                                <w:top w:val="none" w:sz="0" w:space="0" w:color="auto"/>
                                                                                                <w:left w:val="none" w:sz="0" w:space="0" w:color="auto"/>
                                                                                                <w:bottom w:val="none" w:sz="0" w:space="0" w:color="auto"/>
                                                                                                <w:right w:val="none" w:sz="0" w:space="0" w:color="auto"/>
                                                                                              </w:divBdr>
                                                                                              <w:divsChild>
                                                                                                <w:div w:id="36656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919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1592647">
                                                                                          <w:marLeft w:val="0"/>
                                                                                          <w:marRight w:val="0"/>
                                                                                          <w:marTop w:val="0"/>
                                                                                          <w:marBottom w:val="0"/>
                                                                                          <w:divBdr>
                                                                                            <w:top w:val="none" w:sz="0" w:space="0" w:color="auto"/>
                                                                                            <w:left w:val="none" w:sz="0" w:space="0" w:color="auto"/>
                                                                                            <w:bottom w:val="none" w:sz="0" w:space="0" w:color="auto"/>
                                                                                            <w:right w:val="none" w:sz="0" w:space="0" w:color="auto"/>
                                                                                          </w:divBdr>
                                                                                          <w:divsChild>
                                                                                            <w:div w:id="1981225569">
                                                                                              <w:marLeft w:val="0"/>
                                                                                              <w:marRight w:val="0"/>
                                                                                              <w:marTop w:val="224"/>
                                                                                              <w:marBottom w:val="0"/>
                                                                                              <w:divBdr>
                                                                                                <w:top w:val="none" w:sz="0" w:space="0" w:color="auto"/>
                                                                                                <w:left w:val="none" w:sz="0" w:space="0" w:color="auto"/>
                                                                                                <w:bottom w:val="none" w:sz="0" w:space="0" w:color="auto"/>
                                                                                                <w:right w:val="none" w:sz="0" w:space="0" w:color="auto"/>
                                                                                              </w:divBdr>
                                                                                              <w:divsChild>
                                                                                                <w:div w:id="145767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6952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6856589">
                                                                                          <w:marLeft w:val="0"/>
                                                                                          <w:marRight w:val="0"/>
                                                                                          <w:marTop w:val="0"/>
                                                                                          <w:marBottom w:val="0"/>
                                                                                          <w:divBdr>
                                                                                            <w:top w:val="none" w:sz="0" w:space="0" w:color="auto"/>
                                                                                            <w:left w:val="none" w:sz="0" w:space="0" w:color="auto"/>
                                                                                            <w:bottom w:val="none" w:sz="0" w:space="0" w:color="auto"/>
                                                                                            <w:right w:val="none" w:sz="0" w:space="0" w:color="auto"/>
                                                                                          </w:divBdr>
                                                                                          <w:divsChild>
                                                                                            <w:div w:id="763064918">
                                                                                              <w:marLeft w:val="0"/>
                                                                                              <w:marRight w:val="0"/>
                                                                                              <w:marTop w:val="224"/>
                                                                                              <w:marBottom w:val="0"/>
                                                                                              <w:divBdr>
                                                                                                <w:top w:val="none" w:sz="0" w:space="0" w:color="auto"/>
                                                                                                <w:left w:val="none" w:sz="0" w:space="0" w:color="auto"/>
                                                                                                <w:bottom w:val="none" w:sz="0" w:space="0" w:color="auto"/>
                                                                                                <w:right w:val="none" w:sz="0" w:space="0" w:color="auto"/>
                                                                                              </w:divBdr>
                                                                                              <w:divsChild>
                                                                                                <w:div w:id="98763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867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002291">
                                                                                          <w:marLeft w:val="0"/>
                                                                                          <w:marRight w:val="0"/>
                                                                                          <w:marTop w:val="0"/>
                                                                                          <w:marBottom w:val="0"/>
                                                                                          <w:divBdr>
                                                                                            <w:top w:val="none" w:sz="0" w:space="0" w:color="auto"/>
                                                                                            <w:left w:val="none" w:sz="0" w:space="0" w:color="auto"/>
                                                                                            <w:bottom w:val="none" w:sz="0" w:space="0" w:color="auto"/>
                                                                                            <w:right w:val="none" w:sz="0" w:space="0" w:color="auto"/>
                                                                                          </w:divBdr>
                                                                                          <w:divsChild>
                                                                                            <w:div w:id="1879314776">
                                                                                              <w:marLeft w:val="0"/>
                                                                                              <w:marRight w:val="0"/>
                                                                                              <w:marTop w:val="224"/>
                                                                                              <w:marBottom w:val="0"/>
                                                                                              <w:divBdr>
                                                                                                <w:top w:val="none" w:sz="0" w:space="0" w:color="auto"/>
                                                                                                <w:left w:val="none" w:sz="0" w:space="0" w:color="auto"/>
                                                                                                <w:bottom w:val="none" w:sz="0" w:space="0" w:color="auto"/>
                                                                                                <w:right w:val="none" w:sz="0" w:space="0" w:color="auto"/>
                                                                                              </w:divBdr>
                                                                                              <w:divsChild>
                                                                                                <w:div w:id="30489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977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420084">
                                                                                          <w:marLeft w:val="0"/>
                                                                                          <w:marRight w:val="0"/>
                                                                                          <w:marTop w:val="0"/>
                                                                                          <w:marBottom w:val="0"/>
                                                                                          <w:divBdr>
                                                                                            <w:top w:val="none" w:sz="0" w:space="0" w:color="auto"/>
                                                                                            <w:left w:val="none" w:sz="0" w:space="0" w:color="auto"/>
                                                                                            <w:bottom w:val="none" w:sz="0" w:space="0" w:color="auto"/>
                                                                                            <w:right w:val="none" w:sz="0" w:space="0" w:color="auto"/>
                                                                                          </w:divBdr>
                                                                                          <w:divsChild>
                                                                                            <w:div w:id="1244755580">
                                                                                              <w:marLeft w:val="0"/>
                                                                                              <w:marRight w:val="0"/>
                                                                                              <w:marTop w:val="224"/>
                                                                                              <w:marBottom w:val="0"/>
                                                                                              <w:divBdr>
                                                                                                <w:top w:val="none" w:sz="0" w:space="0" w:color="auto"/>
                                                                                                <w:left w:val="none" w:sz="0" w:space="0" w:color="auto"/>
                                                                                                <w:bottom w:val="none" w:sz="0" w:space="0" w:color="auto"/>
                                                                                                <w:right w:val="none" w:sz="0" w:space="0" w:color="auto"/>
                                                                                              </w:divBdr>
                                                                                              <w:divsChild>
                                                                                                <w:div w:id="161193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51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2357984">
                                                                                          <w:marLeft w:val="0"/>
                                                                                          <w:marRight w:val="0"/>
                                                                                          <w:marTop w:val="0"/>
                                                                                          <w:marBottom w:val="0"/>
                                                                                          <w:divBdr>
                                                                                            <w:top w:val="none" w:sz="0" w:space="0" w:color="auto"/>
                                                                                            <w:left w:val="none" w:sz="0" w:space="0" w:color="auto"/>
                                                                                            <w:bottom w:val="none" w:sz="0" w:space="0" w:color="auto"/>
                                                                                            <w:right w:val="none" w:sz="0" w:space="0" w:color="auto"/>
                                                                                          </w:divBdr>
                                                                                          <w:divsChild>
                                                                                            <w:div w:id="1092361560">
                                                                                              <w:marLeft w:val="0"/>
                                                                                              <w:marRight w:val="0"/>
                                                                                              <w:marTop w:val="224"/>
                                                                                              <w:marBottom w:val="0"/>
                                                                                              <w:divBdr>
                                                                                                <w:top w:val="none" w:sz="0" w:space="0" w:color="auto"/>
                                                                                                <w:left w:val="none" w:sz="0" w:space="0" w:color="auto"/>
                                                                                                <w:bottom w:val="none" w:sz="0" w:space="0" w:color="auto"/>
                                                                                                <w:right w:val="none" w:sz="0" w:space="0" w:color="auto"/>
                                                                                              </w:divBdr>
                                                                                              <w:divsChild>
                                                                                                <w:div w:id="82766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015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2392547">
                                                                                          <w:marLeft w:val="0"/>
                                                                                          <w:marRight w:val="0"/>
                                                                                          <w:marTop w:val="0"/>
                                                                                          <w:marBottom w:val="0"/>
                                                                                          <w:divBdr>
                                                                                            <w:top w:val="none" w:sz="0" w:space="0" w:color="auto"/>
                                                                                            <w:left w:val="none" w:sz="0" w:space="0" w:color="auto"/>
                                                                                            <w:bottom w:val="none" w:sz="0" w:space="0" w:color="auto"/>
                                                                                            <w:right w:val="none" w:sz="0" w:space="0" w:color="auto"/>
                                                                                          </w:divBdr>
                                                                                          <w:divsChild>
                                                                                            <w:div w:id="595216407">
                                                                                              <w:marLeft w:val="0"/>
                                                                                              <w:marRight w:val="0"/>
                                                                                              <w:marTop w:val="224"/>
                                                                                              <w:marBottom w:val="0"/>
                                                                                              <w:divBdr>
                                                                                                <w:top w:val="none" w:sz="0" w:space="0" w:color="auto"/>
                                                                                                <w:left w:val="none" w:sz="0" w:space="0" w:color="auto"/>
                                                                                                <w:bottom w:val="none" w:sz="0" w:space="0" w:color="auto"/>
                                                                                                <w:right w:val="none" w:sz="0" w:space="0" w:color="auto"/>
                                                                                              </w:divBdr>
                                                                                              <w:divsChild>
                                                                                                <w:div w:id="129479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724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793191">
                                                                                          <w:marLeft w:val="0"/>
                                                                                          <w:marRight w:val="0"/>
                                                                                          <w:marTop w:val="0"/>
                                                                                          <w:marBottom w:val="0"/>
                                                                                          <w:divBdr>
                                                                                            <w:top w:val="none" w:sz="0" w:space="0" w:color="auto"/>
                                                                                            <w:left w:val="none" w:sz="0" w:space="0" w:color="auto"/>
                                                                                            <w:bottom w:val="none" w:sz="0" w:space="0" w:color="auto"/>
                                                                                            <w:right w:val="none" w:sz="0" w:space="0" w:color="auto"/>
                                                                                          </w:divBdr>
                                                                                          <w:divsChild>
                                                                                            <w:div w:id="479613247">
                                                                                              <w:marLeft w:val="0"/>
                                                                                              <w:marRight w:val="0"/>
                                                                                              <w:marTop w:val="224"/>
                                                                                              <w:marBottom w:val="0"/>
                                                                                              <w:divBdr>
                                                                                                <w:top w:val="none" w:sz="0" w:space="0" w:color="auto"/>
                                                                                                <w:left w:val="none" w:sz="0" w:space="0" w:color="auto"/>
                                                                                                <w:bottom w:val="none" w:sz="0" w:space="0" w:color="auto"/>
                                                                                                <w:right w:val="none" w:sz="0" w:space="0" w:color="auto"/>
                                                                                              </w:divBdr>
                                                                                              <w:divsChild>
                                                                                                <w:div w:id="200928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4160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0774020">
                                                                                          <w:marLeft w:val="0"/>
                                                                                          <w:marRight w:val="0"/>
                                                                                          <w:marTop w:val="0"/>
                                                                                          <w:marBottom w:val="0"/>
                                                                                          <w:divBdr>
                                                                                            <w:top w:val="none" w:sz="0" w:space="0" w:color="auto"/>
                                                                                            <w:left w:val="none" w:sz="0" w:space="0" w:color="auto"/>
                                                                                            <w:bottom w:val="none" w:sz="0" w:space="0" w:color="auto"/>
                                                                                            <w:right w:val="none" w:sz="0" w:space="0" w:color="auto"/>
                                                                                          </w:divBdr>
                                                                                          <w:divsChild>
                                                                                            <w:div w:id="877281901">
                                                                                              <w:marLeft w:val="0"/>
                                                                                              <w:marRight w:val="0"/>
                                                                                              <w:marTop w:val="224"/>
                                                                                              <w:marBottom w:val="0"/>
                                                                                              <w:divBdr>
                                                                                                <w:top w:val="none" w:sz="0" w:space="0" w:color="auto"/>
                                                                                                <w:left w:val="none" w:sz="0" w:space="0" w:color="auto"/>
                                                                                                <w:bottom w:val="none" w:sz="0" w:space="0" w:color="auto"/>
                                                                                                <w:right w:val="none" w:sz="0" w:space="0" w:color="auto"/>
                                                                                              </w:divBdr>
                                                                                              <w:divsChild>
                                                                                                <w:div w:id="178410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431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7966496">
                                                                                          <w:marLeft w:val="0"/>
                                                                                          <w:marRight w:val="0"/>
                                                                                          <w:marTop w:val="0"/>
                                                                                          <w:marBottom w:val="0"/>
                                                                                          <w:divBdr>
                                                                                            <w:top w:val="none" w:sz="0" w:space="0" w:color="auto"/>
                                                                                            <w:left w:val="none" w:sz="0" w:space="0" w:color="auto"/>
                                                                                            <w:bottom w:val="none" w:sz="0" w:space="0" w:color="auto"/>
                                                                                            <w:right w:val="none" w:sz="0" w:space="0" w:color="auto"/>
                                                                                          </w:divBdr>
                                                                                          <w:divsChild>
                                                                                            <w:div w:id="1561861545">
                                                                                              <w:marLeft w:val="0"/>
                                                                                              <w:marRight w:val="0"/>
                                                                                              <w:marTop w:val="224"/>
                                                                                              <w:marBottom w:val="0"/>
                                                                                              <w:divBdr>
                                                                                                <w:top w:val="none" w:sz="0" w:space="0" w:color="auto"/>
                                                                                                <w:left w:val="none" w:sz="0" w:space="0" w:color="auto"/>
                                                                                                <w:bottom w:val="none" w:sz="0" w:space="0" w:color="auto"/>
                                                                                                <w:right w:val="none" w:sz="0" w:space="0" w:color="auto"/>
                                                                                              </w:divBdr>
                                                                                              <w:divsChild>
                                                                                                <w:div w:id="117121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609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2638161">
                                                                                          <w:marLeft w:val="0"/>
                                                                                          <w:marRight w:val="0"/>
                                                                                          <w:marTop w:val="0"/>
                                                                                          <w:marBottom w:val="0"/>
                                                                                          <w:divBdr>
                                                                                            <w:top w:val="none" w:sz="0" w:space="0" w:color="auto"/>
                                                                                            <w:left w:val="none" w:sz="0" w:space="0" w:color="auto"/>
                                                                                            <w:bottom w:val="none" w:sz="0" w:space="0" w:color="auto"/>
                                                                                            <w:right w:val="none" w:sz="0" w:space="0" w:color="auto"/>
                                                                                          </w:divBdr>
                                                                                          <w:divsChild>
                                                                                            <w:div w:id="910626268">
                                                                                              <w:marLeft w:val="0"/>
                                                                                              <w:marRight w:val="0"/>
                                                                                              <w:marTop w:val="224"/>
                                                                                              <w:marBottom w:val="0"/>
                                                                                              <w:divBdr>
                                                                                                <w:top w:val="none" w:sz="0" w:space="0" w:color="auto"/>
                                                                                                <w:left w:val="none" w:sz="0" w:space="0" w:color="auto"/>
                                                                                                <w:bottom w:val="none" w:sz="0" w:space="0" w:color="auto"/>
                                                                                                <w:right w:val="none" w:sz="0" w:space="0" w:color="auto"/>
                                                                                              </w:divBdr>
                                                                                              <w:divsChild>
                                                                                                <w:div w:id="31800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965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7467729">
                                                                                          <w:marLeft w:val="0"/>
                                                                                          <w:marRight w:val="0"/>
                                                                                          <w:marTop w:val="0"/>
                                                                                          <w:marBottom w:val="0"/>
                                                                                          <w:divBdr>
                                                                                            <w:top w:val="none" w:sz="0" w:space="0" w:color="auto"/>
                                                                                            <w:left w:val="none" w:sz="0" w:space="0" w:color="auto"/>
                                                                                            <w:bottom w:val="none" w:sz="0" w:space="0" w:color="auto"/>
                                                                                            <w:right w:val="none" w:sz="0" w:space="0" w:color="auto"/>
                                                                                          </w:divBdr>
                                                                                          <w:divsChild>
                                                                                            <w:div w:id="282157463">
                                                                                              <w:marLeft w:val="0"/>
                                                                                              <w:marRight w:val="0"/>
                                                                                              <w:marTop w:val="224"/>
                                                                                              <w:marBottom w:val="0"/>
                                                                                              <w:divBdr>
                                                                                                <w:top w:val="none" w:sz="0" w:space="0" w:color="auto"/>
                                                                                                <w:left w:val="none" w:sz="0" w:space="0" w:color="auto"/>
                                                                                                <w:bottom w:val="none" w:sz="0" w:space="0" w:color="auto"/>
                                                                                                <w:right w:val="none" w:sz="0" w:space="0" w:color="auto"/>
                                                                                              </w:divBdr>
                                                                                              <w:divsChild>
                                                                                                <w:div w:id="137222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558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0390408">
                                                                                          <w:marLeft w:val="0"/>
                                                                                          <w:marRight w:val="0"/>
                                                                                          <w:marTop w:val="0"/>
                                                                                          <w:marBottom w:val="0"/>
                                                                                          <w:divBdr>
                                                                                            <w:top w:val="none" w:sz="0" w:space="0" w:color="auto"/>
                                                                                            <w:left w:val="none" w:sz="0" w:space="0" w:color="auto"/>
                                                                                            <w:bottom w:val="none" w:sz="0" w:space="0" w:color="auto"/>
                                                                                            <w:right w:val="none" w:sz="0" w:space="0" w:color="auto"/>
                                                                                          </w:divBdr>
                                                                                          <w:divsChild>
                                                                                            <w:div w:id="274214968">
                                                                                              <w:marLeft w:val="0"/>
                                                                                              <w:marRight w:val="0"/>
                                                                                              <w:marTop w:val="224"/>
                                                                                              <w:marBottom w:val="0"/>
                                                                                              <w:divBdr>
                                                                                                <w:top w:val="none" w:sz="0" w:space="0" w:color="auto"/>
                                                                                                <w:left w:val="none" w:sz="0" w:space="0" w:color="auto"/>
                                                                                                <w:bottom w:val="none" w:sz="0" w:space="0" w:color="auto"/>
                                                                                                <w:right w:val="none" w:sz="0" w:space="0" w:color="auto"/>
                                                                                              </w:divBdr>
                                                                                              <w:divsChild>
                                                                                                <w:div w:id="133916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0295803">
      <w:bodyDiv w:val="1"/>
      <w:marLeft w:val="0"/>
      <w:marRight w:val="0"/>
      <w:marTop w:val="0"/>
      <w:marBottom w:val="0"/>
      <w:divBdr>
        <w:top w:val="none" w:sz="0" w:space="0" w:color="auto"/>
        <w:left w:val="none" w:sz="0" w:space="0" w:color="auto"/>
        <w:bottom w:val="none" w:sz="0" w:space="0" w:color="auto"/>
        <w:right w:val="none" w:sz="0" w:space="0" w:color="auto"/>
      </w:divBdr>
    </w:div>
    <w:div w:id="1136801440">
      <w:bodyDiv w:val="1"/>
      <w:marLeft w:val="0"/>
      <w:marRight w:val="0"/>
      <w:marTop w:val="0"/>
      <w:marBottom w:val="0"/>
      <w:divBdr>
        <w:top w:val="none" w:sz="0" w:space="0" w:color="auto"/>
        <w:left w:val="none" w:sz="0" w:space="0" w:color="auto"/>
        <w:bottom w:val="none" w:sz="0" w:space="0" w:color="auto"/>
        <w:right w:val="none" w:sz="0" w:space="0" w:color="auto"/>
      </w:divBdr>
      <w:divsChild>
        <w:div w:id="760223459">
          <w:marLeft w:val="0"/>
          <w:marRight w:val="0"/>
          <w:marTop w:val="0"/>
          <w:marBottom w:val="0"/>
          <w:divBdr>
            <w:top w:val="none" w:sz="0" w:space="0" w:color="auto"/>
            <w:left w:val="none" w:sz="0" w:space="0" w:color="auto"/>
            <w:bottom w:val="none" w:sz="0" w:space="0" w:color="auto"/>
            <w:right w:val="none" w:sz="0" w:space="0" w:color="auto"/>
          </w:divBdr>
          <w:divsChild>
            <w:div w:id="3091114">
              <w:marLeft w:val="0"/>
              <w:marRight w:val="0"/>
              <w:marTop w:val="0"/>
              <w:marBottom w:val="0"/>
              <w:divBdr>
                <w:top w:val="none" w:sz="0" w:space="0" w:color="auto"/>
                <w:left w:val="none" w:sz="0" w:space="0" w:color="auto"/>
                <w:bottom w:val="none" w:sz="0" w:space="0" w:color="auto"/>
                <w:right w:val="none" w:sz="0" w:space="0" w:color="auto"/>
              </w:divBdr>
            </w:div>
            <w:div w:id="8652177">
              <w:marLeft w:val="0"/>
              <w:marRight w:val="0"/>
              <w:marTop w:val="0"/>
              <w:marBottom w:val="0"/>
              <w:divBdr>
                <w:top w:val="none" w:sz="0" w:space="0" w:color="auto"/>
                <w:left w:val="none" w:sz="0" w:space="0" w:color="auto"/>
                <w:bottom w:val="none" w:sz="0" w:space="0" w:color="auto"/>
                <w:right w:val="none" w:sz="0" w:space="0" w:color="auto"/>
              </w:divBdr>
            </w:div>
            <w:div w:id="170991611">
              <w:marLeft w:val="0"/>
              <w:marRight w:val="0"/>
              <w:marTop w:val="0"/>
              <w:marBottom w:val="0"/>
              <w:divBdr>
                <w:top w:val="none" w:sz="0" w:space="0" w:color="auto"/>
                <w:left w:val="none" w:sz="0" w:space="0" w:color="auto"/>
                <w:bottom w:val="none" w:sz="0" w:space="0" w:color="auto"/>
                <w:right w:val="none" w:sz="0" w:space="0" w:color="auto"/>
              </w:divBdr>
            </w:div>
            <w:div w:id="871573850">
              <w:marLeft w:val="0"/>
              <w:marRight w:val="0"/>
              <w:marTop w:val="0"/>
              <w:marBottom w:val="0"/>
              <w:divBdr>
                <w:top w:val="none" w:sz="0" w:space="0" w:color="auto"/>
                <w:left w:val="none" w:sz="0" w:space="0" w:color="auto"/>
                <w:bottom w:val="none" w:sz="0" w:space="0" w:color="auto"/>
                <w:right w:val="none" w:sz="0" w:space="0" w:color="auto"/>
              </w:divBdr>
            </w:div>
            <w:div w:id="902066569">
              <w:marLeft w:val="0"/>
              <w:marRight w:val="0"/>
              <w:marTop w:val="0"/>
              <w:marBottom w:val="0"/>
              <w:divBdr>
                <w:top w:val="none" w:sz="0" w:space="0" w:color="auto"/>
                <w:left w:val="none" w:sz="0" w:space="0" w:color="auto"/>
                <w:bottom w:val="none" w:sz="0" w:space="0" w:color="auto"/>
                <w:right w:val="none" w:sz="0" w:space="0" w:color="auto"/>
              </w:divBdr>
            </w:div>
            <w:div w:id="970868908">
              <w:marLeft w:val="0"/>
              <w:marRight w:val="0"/>
              <w:marTop w:val="0"/>
              <w:marBottom w:val="0"/>
              <w:divBdr>
                <w:top w:val="none" w:sz="0" w:space="0" w:color="auto"/>
                <w:left w:val="none" w:sz="0" w:space="0" w:color="auto"/>
                <w:bottom w:val="none" w:sz="0" w:space="0" w:color="auto"/>
                <w:right w:val="none" w:sz="0" w:space="0" w:color="auto"/>
              </w:divBdr>
            </w:div>
            <w:div w:id="1044406113">
              <w:marLeft w:val="0"/>
              <w:marRight w:val="0"/>
              <w:marTop w:val="0"/>
              <w:marBottom w:val="0"/>
              <w:divBdr>
                <w:top w:val="none" w:sz="0" w:space="0" w:color="auto"/>
                <w:left w:val="none" w:sz="0" w:space="0" w:color="auto"/>
                <w:bottom w:val="none" w:sz="0" w:space="0" w:color="auto"/>
                <w:right w:val="none" w:sz="0" w:space="0" w:color="auto"/>
              </w:divBdr>
            </w:div>
            <w:div w:id="1063943228">
              <w:marLeft w:val="0"/>
              <w:marRight w:val="0"/>
              <w:marTop w:val="0"/>
              <w:marBottom w:val="0"/>
              <w:divBdr>
                <w:top w:val="none" w:sz="0" w:space="0" w:color="auto"/>
                <w:left w:val="none" w:sz="0" w:space="0" w:color="auto"/>
                <w:bottom w:val="none" w:sz="0" w:space="0" w:color="auto"/>
                <w:right w:val="none" w:sz="0" w:space="0" w:color="auto"/>
              </w:divBdr>
            </w:div>
            <w:div w:id="1319385427">
              <w:marLeft w:val="0"/>
              <w:marRight w:val="0"/>
              <w:marTop w:val="0"/>
              <w:marBottom w:val="0"/>
              <w:divBdr>
                <w:top w:val="none" w:sz="0" w:space="0" w:color="auto"/>
                <w:left w:val="none" w:sz="0" w:space="0" w:color="auto"/>
                <w:bottom w:val="none" w:sz="0" w:space="0" w:color="auto"/>
                <w:right w:val="none" w:sz="0" w:space="0" w:color="auto"/>
              </w:divBdr>
            </w:div>
            <w:div w:id="1910995409">
              <w:marLeft w:val="0"/>
              <w:marRight w:val="0"/>
              <w:marTop w:val="0"/>
              <w:marBottom w:val="0"/>
              <w:divBdr>
                <w:top w:val="none" w:sz="0" w:space="0" w:color="auto"/>
                <w:left w:val="none" w:sz="0" w:space="0" w:color="auto"/>
                <w:bottom w:val="none" w:sz="0" w:space="0" w:color="auto"/>
                <w:right w:val="none" w:sz="0" w:space="0" w:color="auto"/>
              </w:divBdr>
            </w:div>
            <w:div w:id="1922173335">
              <w:marLeft w:val="0"/>
              <w:marRight w:val="0"/>
              <w:marTop w:val="0"/>
              <w:marBottom w:val="0"/>
              <w:divBdr>
                <w:top w:val="none" w:sz="0" w:space="0" w:color="auto"/>
                <w:left w:val="none" w:sz="0" w:space="0" w:color="auto"/>
                <w:bottom w:val="none" w:sz="0" w:space="0" w:color="auto"/>
                <w:right w:val="none" w:sz="0" w:space="0" w:color="auto"/>
              </w:divBdr>
            </w:div>
            <w:div w:id="2071539610">
              <w:marLeft w:val="0"/>
              <w:marRight w:val="0"/>
              <w:marTop w:val="0"/>
              <w:marBottom w:val="0"/>
              <w:divBdr>
                <w:top w:val="none" w:sz="0" w:space="0" w:color="auto"/>
                <w:left w:val="none" w:sz="0" w:space="0" w:color="auto"/>
                <w:bottom w:val="none" w:sz="0" w:space="0" w:color="auto"/>
                <w:right w:val="none" w:sz="0" w:space="0" w:color="auto"/>
              </w:divBdr>
            </w:div>
          </w:divsChild>
        </w:div>
        <w:div w:id="1429305408">
          <w:marLeft w:val="0"/>
          <w:marRight w:val="0"/>
          <w:marTop w:val="0"/>
          <w:marBottom w:val="0"/>
          <w:divBdr>
            <w:top w:val="none" w:sz="0" w:space="0" w:color="auto"/>
            <w:left w:val="none" w:sz="0" w:space="0" w:color="auto"/>
            <w:bottom w:val="none" w:sz="0" w:space="0" w:color="auto"/>
            <w:right w:val="none" w:sz="0" w:space="0" w:color="auto"/>
          </w:divBdr>
          <w:divsChild>
            <w:div w:id="59063589">
              <w:marLeft w:val="-75"/>
              <w:marRight w:val="0"/>
              <w:marTop w:val="30"/>
              <w:marBottom w:val="30"/>
              <w:divBdr>
                <w:top w:val="none" w:sz="0" w:space="0" w:color="auto"/>
                <w:left w:val="none" w:sz="0" w:space="0" w:color="auto"/>
                <w:bottom w:val="none" w:sz="0" w:space="0" w:color="auto"/>
                <w:right w:val="none" w:sz="0" w:space="0" w:color="auto"/>
              </w:divBdr>
              <w:divsChild>
                <w:div w:id="24908650">
                  <w:marLeft w:val="0"/>
                  <w:marRight w:val="0"/>
                  <w:marTop w:val="0"/>
                  <w:marBottom w:val="0"/>
                  <w:divBdr>
                    <w:top w:val="none" w:sz="0" w:space="0" w:color="auto"/>
                    <w:left w:val="none" w:sz="0" w:space="0" w:color="auto"/>
                    <w:bottom w:val="none" w:sz="0" w:space="0" w:color="auto"/>
                    <w:right w:val="none" w:sz="0" w:space="0" w:color="auto"/>
                  </w:divBdr>
                  <w:divsChild>
                    <w:div w:id="1264653609">
                      <w:marLeft w:val="0"/>
                      <w:marRight w:val="0"/>
                      <w:marTop w:val="0"/>
                      <w:marBottom w:val="0"/>
                      <w:divBdr>
                        <w:top w:val="none" w:sz="0" w:space="0" w:color="auto"/>
                        <w:left w:val="none" w:sz="0" w:space="0" w:color="auto"/>
                        <w:bottom w:val="none" w:sz="0" w:space="0" w:color="auto"/>
                        <w:right w:val="none" w:sz="0" w:space="0" w:color="auto"/>
                      </w:divBdr>
                    </w:div>
                    <w:div w:id="1496610444">
                      <w:marLeft w:val="0"/>
                      <w:marRight w:val="0"/>
                      <w:marTop w:val="0"/>
                      <w:marBottom w:val="0"/>
                      <w:divBdr>
                        <w:top w:val="none" w:sz="0" w:space="0" w:color="auto"/>
                        <w:left w:val="none" w:sz="0" w:space="0" w:color="auto"/>
                        <w:bottom w:val="none" w:sz="0" w:space="0" w:color="auto"/>
                        <w:right w:val="none" w:sz="0" w:space="0" w:color="auto"/>
                      </w:divBdr>
                    </w:div>
                  </w:divsChild>
                </w:div>
                <w:div w:id="35593430">
                  <w:marLeft w:val="0"/>
                  <w:marRight w:val="0"/>
                  <w:marTop w:val="0"/>
                  <w:marBottom w:val="0"/>
                  <w:divBdr>
                    <w:top w:val="none" w:sz="0" w:space="0" w:color="auto"/>
                    <w:left w:val="none" w:sz="0" w:space="0" w:color="auto"/>
                    <w:bottom w:val="none" w:sz="0" w:space="0" w:color="auto"/>
                    <w:right w:val="none" w:sz="0" w:space="0" w:color="auto"/>
                  </w:divBdr>
                  <w:divsChild>
                    <w:div w:id="207954856">
                      <w:marLeft w:val="0"/>
                      <w:marRight w:val="0"/>
                      <w:marTop w:val="0"/>
                      <w:marBottom w:val="0"/>
                      <w:divBdr>
                        <w:top w:val="none" w:sz="0" w:space="0" w:color="auto"/>
                        <w:left w:val="none" w:sz="0" w:space="0" w:color="auto"/>
                        <w:bottom w:val="none" w:sz="0" w:space="0" w:color="auto"/>
                        <w:right w:val="none" w:sz="0" w:space="0" w:color="auto"/>
                      </w:divBdr>
                    </w:div>
                  </w:divsChild>
                </w:div>
                <w:div w:id="50153333">
                  <w:marLeft w:val="0"/>
                  <w:marRight w:val="0"/>
                  <w:marTop w:val="0"/>
                  <w:marBottom w:val="0"/>
                  <w:divBdr>
                    <w:top w:val="none" w:sz="0" w:space="0" w:color="auto"/>
                    <w:left w:val="none" w:sz="0" w:space="0" w:color="auto"/>
                    <w:bottom w:val="none" w:sz="0" w:space="0" w:color="auto"/>
                    <w:right w:val="none" w:sz="0" w:space="0" w:color="auto"/>
                  </w:divBdr>
                  <w:divsChild>
                    <w:div w:id="261113687">
                      <w:marLeft w:val="0"/>
                      <w:marRight w:val="0"/>
                      <w:marTop w:val="0"/>
                      <w:marBottom w:val="0"/>
                      <w:divBdr>
                        <w:top w:val="none" w:sz="0" w:space="0" w:color="auto"/>
                        <w:left w:val="none" w:sz="0" w:space="0" w:color="auto"/>
                        <w:bottom w:val="none" w:sz="0" w:space="0" w:color="auto"/>
                        <w:right w:val="none" w:sz="0" w:space="0" w:color="auto"/>
                      </w:divBdr>
                    </w:div>
                  </w:divsChild>
                </w:div>
                <w:div w:id="60642726">
                  <w:marLeft w:val="0"/>
                  <w:marRight w:val="0"/>
                  <w:marTop w:val="0"/>
                  <w:marBottom w:val="0"/>
                  <w:divBdr>
                    <w:top w:val="none" w:sz="0" w:space="0" w:color="auto"/>
                    <w:left w:val="none" w:sz="0" w:space="0" w:color="auto"/>
                    <w:bottom w:val="none" w:sz="0" w:space="0" w:color="auto"/>
                    <w:right w:val="none" w:sz="0" w:space="0" w:color="auto"/>
                  </w:divBdr>
                  <w:divsChild>
                    <w:div w:id="762184974">
                      <w:marLeft w:val="0"/>
                      <w:marRight w:val="0"/>
                      <w:marTop w:val="0"/>
                      <w:marBottom w:val="0"/>
                      <w:divBdr>
                        <w:top w:val="none" w:sz="0" w:space="0" w:color="auto"/>
                        <w:left w:val="none" w:sz="0" w:space="0" w:color="auto"/>
                        <w:bottom w:val="none" w:sz="0" w:space="0" w:color="auto"/>
                        <w:right w:val="none" w:sz="0" w:space="0" w:color="auto"/>
                      </w:divBdr>
                    </w:div>
                    <w:div w:id="1123577902">
                      <w:marLeft w:val="0"/>
                      <w:marRight w:val="0"/>
                      <w:marTop w:val="0"/>
                      <w:marBottom w:val="0"/>
                      <w:divBdr>
                        <w:top w:val="none" w:sz="0" w:space="0" w:color="auto"/>
                        <w:left w:val="none" w:sz="0" w:space="0" w:color="auto"/>
                        <w:bottom w:val="none" w:sz="0" w:space="0" w:color="auto"/>
                        <w:right w:val="none" w:sz="0" w:space="0" w:color="auto"/>
                      </w:divBdr>
                    </w:div>
                  </w:divsChild>
                </w:div>
                <w:div w:id="220822969">
                  <w:marLeft w:val="0"/>
                  <w:marRight w:val="0"/>
                  <w:marTop w:val="0"/>
                  <w:marBottom w:val="0"/>
                  <w:divBdr>
                    <w:top w:val="none" w:sz="0" w:space="0" w:color="auto"/>
                    <w:left w:val="none" w:sz="0" w:space="0" w:color="auto"/>
                    <w:bottom w:val="none" w:sz="0" w:space="0" w:color="auto"/>
                    <w:right w:val="none" w:sz="0" w:space="0" w:color="auto"/>
                  </w:divBdr>
                  <w:divsChild>
                    <w:div w:id="650601474">
                      <w:marLeft w:val="0"/>
                      <w:marRight w:val="0"/>
                      <w:marTop w:val="0"/>
                      <w:marBottom w:val="0"/>
                      <w:divBdr>
                        <w:top w:val="none" w:sz="0" w:space="0" w:color="auto"/>
                        <w:left w:val="none" w:sz="0" w:space="0" w:color="auto"/>
                        <w:bottom w:val="none" w:sz="0" w:space="0" w:color="auto"/>
                        <w:right w:val="none" w:sz="0" w:space="0" w:color="auto"/>
                      </w:divBdr>
                    </w:div>
                    <w:div w:id="907377599">
                      <w:marLeft w:val="0"/>
                      <w:marRight w:val="0"/>
                      <w:marTop w:val="0"/>
                      <w:marBottom w:val="0"/>
                      <w:divBdr>
                        <w:top w:val="none" w:sz="0" w:space="0" w:color="auto"/>
                        <w:left w:val="none" w:sz="0" w:space="0" w:color="auto"/>
                        <w:bottom w:val="none" w:sz="0" w:space="0" w:color="auto"/>
                        <w:right w:val="none" w:sz="0" w:space="0" w:color="auto"/>
                      </w:divBdr>
                    </w:div>
                  </w:divsChild>
                </w:div>
                <w:div w:id="249196397">
                  <w:marLeft w:val="0"/>
                  <w:marRight w:val="0"/>
                  <w:marTop w:val="0"/>
                  <w:marBottom w:val="0"/>
                  <w:divBdr>
                    <w:top w:val="none" w:sz="0" w:space="0" w:color="auto"/>
                    <w:left w:val="none" w:sz="0" w:space="0" w:color="auto"/>
                    <w:bottom w:val="none" w:sz="0" w:space="0" w:color="auto"/>
                    <w:right w:val="none" w:sz="0" w:space="0" w:color="auto"/>
                  </w:divBdr>
                  <w:divsChild>
                    <w:div w:id="1632595652">
                      <w:marLeft w:val="0"/>
                      <w:marRight w:val="0"/>
                      <w:marTop w:val="0"/>
                      <w:marBottom w:val="0"/>
                      <w:divBdr>
                        <w:top w:val="none" w:sz="0" w:space="0" w:color="auto"/>
                        <w:left w:val="none" w:sz="0" w:space="0" w:color="auto"/>
                        <w:bottom w:val="none" w:sz="0" w:space="0" w:color="auto"/>
                        <w:right w:val="none" w:sz="0" w:space="0" w:color="auto"/>
                      </w:divBdr>
                    </w:div>
                  </w:divsChild>
                </w:div>
                <w:div w:id="261687654">
                  <w:marLeft w:val="0"/>
                  <w:marRight w:val="0"/>
                  <w:marTop w:val="0"/>
                  <w:marBottom w:val="0"/>
                  <w:divBdr>
                    <w:top w:val="none" w:sz="0" w:space="0" w:color="auto"/>
                    <w:left w:val="none" w:sz="0" w:space="0" w:color="auto"/>
                    <w:bottom w:val="none" w:sz="0" w:space="0" w:color="auto"/>
                    <w:right w:val="none" w:sz="0" w:space="0" w:color="auto"/>
                  </w:divBdr>
                  <w:divsChild>
                    <w:div w:id="1523125599">
                      <w:marLeft w:val="0"/>
                      <w:marRight w:val="0"/>
                      <w:marTop w:val="0"/>
                      <w:marBottom w:val="0"/>
                      <w:divBdr>
                        <w:top w:val="none" w:sz="0" w:space="0" w:color="auto"/>
                        <w:left w:val="none" w:sz="0" w:space="0" w:color="auto"/>
                        <w:bottom w:val="none" w:sz="0" w:space="0" w:color="auto"/>
                        <w:right w:val="none" w:sz="0" w:space="0" w:color="auto"/>
                      </w:divBdr>
                    </w:div>
                  </w:divsChild>
                </w:div>
                <w:div w:id="453446078">
                  <w:marLeft w:val="0"/>
                  <w:marRight w:val="0"/>
                  <w:marTop w:val="0"/>
                  <w:marBottom w:val="0"/>
                  <w:divBdr>
                    <w:top w:val="none" w:sz="0" w:space="0" w:color="auto"/>
                    <w:left w:val="none" w:sz="0" w:space="0" w:color="auto"/>
                    <w:bottom w:val="none" w:sz="0" w:space="0" w:color="auto"/>
                    <w:right w:val="none" w:sz="0" w:space="0" w:color="auto"/>
                  </w:divBdr>
                  <w:divsChild>
                    <w:div w:id="489911038">
                      <w:marLeft w:val="0"/>
                      <w:marRight w:val="0"/>
                      <w:marTop w:val="0"/>
                      <w:marBottom w:val="0"/>
                      <w:divBdr>
                        <w:top w:val="none" w:sz="0" w:space="0" w:color="auto"/>
                        <w:left w:val="none" w:sz="0" w:space="0" w:color="auto"/>
                        <w:bottom w:val="none" w:sz="0" w:space="0" w:color="auto"/>
                        <w:right w:val="none" w:sz="0" w:space="0" w:color="auto"/>
                      </w:divBdr>
                    </w:div>
                    <w:div w:id="558980427">
                      <w:marLeft w:val="0"/>
                      <w:marRight w:val="0"/>
                      <w:marTop w:val="0"/>
                      <w:marBottom w:val="0"/>
                      <w:divBdr>
                        <w:top w:val="none" w:sz="0" w:space="0" w:color="auto"/>
                        <w:left w:val="none" w:sz="0" w:space="0" w:color="auto"/>
                        <w:bottom w:val="none" w:sz="0" w:space="0" w:color="auto"/>
                        <w:right w:val="none" w:sz="0" w:space="0" w:color="auto"/>
                      </w:divBdr>
                    </w:div>
                  </w:divsChild>
                </w:div>
                <w:div w:id="482432836">
                  <w:marLeft w:val="0"/>
                  <w:marRight w:val="0"/>
                  <w:marTop w:val="0"/>
                  <w:marBottom w:val="0"/>
                  <w:divBdr>
                    <w:top w:val="none" w:sz="0" w:space="0" w:color="auto"/>
                    <w:left w:val="none" w:sz="0" w:space="0" w:color="auto"/>
                    <w:bottom w:val="none" w:sz="0" w:space="0" w:color="auto"/>
                    <w:right w:val="none" w:sz="0" w:space="0" w:color="auto"/>
                  </w:divBdr>
                  <w:divsChild>
                    <w:div w:id="1399746111">
                      <w:marLeft w:val="0"/>
                      <w:marRight w:val="0"/>
                      <w:marTop w:val="0"/>
                      <w:marBottom w:val="0"/>
                      <w:divBdr>
                        <w:top w:val="none" w:sz="0" w:space="0" w:color="auto"/>
                        <w:left w:val="none" w:sz="0" w:space="0" w:color="auto"/>
                        <w:bottom w:val="none" w:sz="0" w:space="0" w:color="auto"/>
                        <w:right w:val="none" w:sz="0" w:space="0" w:color="auto"/>
                      </w:divBdr>
                    </w:div>
                  </w:divsChild>
                </w:div>
                <w:div w:id="628821846">
                  <w:marLeft w:val="0"/>
                  <w:marRight w:val="0"/>
                  <w:marTop w:val="0"/>
                  <w:marBottom w:val="0"/>
                  <w:divBdr>
                    <w:top w:val="none" w:sz="0" w:space="0" w:color="auto"/>
                    <w:left w:val="none" w:sz="0" w:space="0" w:color="auto"/>
                    <w:bottom w:val="none" w:sz="0" w:space="0" w:color="auto"/>
                    <w:right w:val="none" w:sz="0" w:space="0" w:color="auto"/>
                  </w:divBdr>
                  <w:divsChild>
                    <w:div w:id="1464811674">
                      <w:marLeft w:val="0"/>
                      <w:marRight w:val="0"/>
                      <w:marTop w:val="0"/>
                      <w:marBottom w:val="0"/>
                      <w:divBdr>
                        <w:top w:val="none" w:sz="0" w:space="0" w:color="auto"/>
                        <w:left w:val="none" w:sz="0" w:space="0" w:color="auto"/>
                        <w:bottom w:val="none" w:sz="0" w:space="0" w:color="auto"/>
                        <w:right w:val="none" w:sz="0" w:space="0" w:color="auto"/>
                      </w:divBdr>
                    </w:div>
                    <w:div w:id="2100174090">
                      <w:marLeft w:val="0"/>
                      <w:marRight w:val="0"/>
                      <w:marTop w:val="0"/>
                      <w:marBottom w:val="0"/>
                      <w:divBdr>
                        <w:top w:val="none" w:sz="0" w:space="0" w:color="auto"/>
                        <w:left w:val="none" w:sz="0" w:space="0" w:color="auto"/>
                        <w:bottom w:val="none" w:sz="0" w:space="0" w:color="auto"/>
                        <w:right w:val="none" w:sz="0" w:space="0" w:color="auto"/>
                      </w:divBdr>
                    </w:div>
                  </w:divsChild>
                </w:div>
                <w:div w:id="812599373">
                  <w:marLeft w:val="0"/>
                  <w:marRight w:val="0"/>
                  <w:marTop w:val="0"/>
                  <w:marBottom w:val="0"/>
                  <w:divBdr>
                    <w:top w:val="none" w:sz="0" w:space="0" w:color="auto"/>
                    <w:left w:val="none" w:sz="0" w:space="0" w:color="auto"/>
                    <w:bottom w:val="none" w:sz="0" w:space="0" w:color="auto"/>
                    <w:right w:val="none" w:sz="0" w:space="0" w:color="auto"/>
                  </w:divBdr>
                  <w:divsChild>
                    <w:div w:id="1546746733">
                      <w:marLeft w:val="0"/>
                      <w:marRight w:val="0"/>
                      <w:marTop w:val="0"/>
                      <w:marBottom w:val="0"/>
                      <w:divBdr>
                        <w:top w:val="none" w:sz="0" w:space="0" w:color="auto"/>
                        <w:left w:val="none" w:sz="0" w:space="0" w:color="auto"/>
                        <w:bottom w:val="none" w:sz="0" w:space="0" w:color="auto"/>
                        <w:right w:val="none" w:sz="0" w:space="0" w:color="auto"/>
                      </w:divBdr>
                    </w:div>
                  </w:divsChild>
                </w:div>
                <w:div w:id="844978207">
                  <w:marLeft w:val="0"/>
                  <w:marRight w:val="0"/>
                  <w:marTop w:val="0"/>
                  <w:marBottom w:val="0"/>
                  <w:divBdr>
                    <w:top w:val="none" w:sz="0" w:space="0" w:color="auto"/>
                    <w:left w:val="none" w:sz="0" w:space="0" w:color="auto"/>
                    <w:bottom w:val="none" w:sz="0" w:space="0" w:color="auto"/>
                    <w:right w:val="none" w:sz="0" w:space="0" w:color="auto"/>
                  </w:divBdr>
                  <w:divsChild>
                    <w:div w:id="1305115544">
                      <w:marLeft w:val="0"/>
                      <w:marRight w:val="0"/>
                      <w:marTop w:val="0"/>
                      <w:marBottom w:val="0"/>
                      <w:divBdr>
                        <w:top w:val="none" w:sz="0" w:space="0" w:color="auto"/>
                        <w:left w:val="none" w:sz="0" w:space="0" w:color="auto"/>
                        <w:bottom w:val="none" w:sz="0" w:space="0" w:color="auto"/>
                        <w:right w:val="none" w:sz="0" w:space="0" w:color="auto"/>
                      </w:divBdr>
                    </w:div>
                    <w:div w:id="1904752796">
                      <w:marLeft w:val="0"/>
                      <w:marRight w:val="0"/>
                      <w:marTop w:val="0"/>
                      <w:marBottom w:val="0"/>
                      <w:divBdr>
                        <w:top w:val="none" w:sz="0" w:space="0" w:color="auto"/>
                        <w:left w:val="none" w:sz="0" w:space="0" w:color="auto"/>
                        <w:bottom w:val="none" w:sz="0" w:space="0" w:color="auto"/>
                        <w:right w:val="none" w:sz="0" w:space="0" w:color="auto"/>
                      </w:divBdr>
                    </w:div>
                  </w:divsChild>
                </w:div>
                <w:div w:id="852499373">
                  <w:marLeft w:val="0"/>
                  <w:marRight w:val="0"/>
                  <w:marTop w:val="0"/>
                  <w:marBottom w:val="0"/>
                  <w:divBdr>
                    <w:top w:val="none" w:sz="0" w:space="0" w:color="auto"/>
                    <w:left w:val="none" w:sz="0" w:space="0" w:color="auto"/>
                    <w:bottom w:val="none" w:sz="0" w:space="0" w:color="auto"/>
                    <w:right w:val="none" w:sz="0" w:space="0" w:color="auto"/>
                  </w:divBdr>
                  <w:divsChild>
                    <w:div w:id="657153692">
                      <w:marLeft w:val="0"/>
                      <w:marRight w:val="0"/>
                      <w:marTop w:val="0"/>
                      <w:marBottom w:val="0"/>
                      <w:divBdr>
                        <w:top w:val="none" w:sz="0" w:space="0" w:color="auto"/>
                        <w:left w:val="none" w:sz="0" w:space="0" w:color="auto"/>
                        <w:bottom w:val="none" w:sz="0" w:space="0" w:color="auto"/>
                        <w:right w:val="none" w:sz="0" w:space="0" w:color="auto"/>
                      </w:divBdr>
                    </w:div>
                    <w:div w:id="1153528285">
                      <w:marLeft w:val="0"/>
                      <w:marRight w:val="0"/>
                      <w:marTop w:val="0"/>
                      <w:marBottom w:val="0"/>
                      <w:divBdr>
                        <w:top w:val="none" w:sz="0" w:space="0" w:color="auto"/>
                        <w:left w:val="none" w:sz="0" w:space="0" w:color="auto"/>
                        <w:bottom w:val="none" w:sz="0" w:space="0" w:color="auto"/>
                        <w:right w:val="none" w:sz="0" w:space="0" w:color="auto"/>
                      </w:divBdr>
                    </w:div>
                    <w:div w:id="1708214160">
                      <w:marLeft w:val="0"/>
                      <w:marRight w:val="0"/>
                      <w:marTop w:val="0"/>
                      <w:marBottom w:val="0"/>
                      <w:divBdr>
                        <w:top w:val="none" w:sz="0" w:space="0" w:color="auto"/>
                        <w:left w:val="none" w:sz="0" w:space="0" w:color="auto"/>
                        <w:bottom w:val="none" w:sz="0" w:space="0" w:color="auto"/>
                        <w:right w:val="none" w:sz="0" w:space="0" w:color="auto"/>
                      </w:divBdr>
                    </w:div>
                    <w:div w:id="1776972759">
                      <w:marLeft w:val="0"/>
                      <w:marRight w:val="0"/>
                      <w:marTop w:val="0"/>
                      <w:marBottom w:val="0"/>
                      <w:divBdr>
                        <w:top w:val="none" w:sz="0" w:space="0" w:color="auto"/>
                        <w:left w:val="none" w:sz="0" w:space="0" w:color="auto"/>
                        <w:bottom w:val="none" w:sz="0" w:space="0" w:color="auto"/>
                        <w:right w:val="none" w:sz="0" w:space="0" w:color="auto"/>
                      </w:divBdr>
                    </w:div>
                  </w:divsChild>
                </w:div>
                <w:div w:id="906183670">
                  <w:marLeft w:val="0"/>
                  <w:marRight w:val="0"/>
                  <w:marTop w:val="0"/>
                  <w:marBottom w:val="0"/>
                  <w:divBdr>
                    <w:top w:val="none" w:sz="0" w:space="0" w:color="auto"/>
                    <w:left w:val="none" w:sz="0" w:space="0" w:color="auto"/>
                    <w:bottom w:val="none" w:sz="0" w:space="0" w:color="auto"/>
                    <w:right w:val="none" w:sz="0" w:space="0" w:color="auto"/>
                  </w:divBdr>
                  <w:divsChild>
                    <w:div w:id="1842625211">
                      <w:marLeft w:val="0"/>
                      <w:marRight w:val="0"/>
                      <w:marTop w:val="0"/>
                      <w:marBottom w:val="0"/>
                      <w:divBdr>
                        <w:top w:val="none" w:sz="0" w:space="0" w:color="auto"/>
                        <w:left w:val="none" w:sz="0" w:space="0" w:color="auto"/>
                        <w:bottom w:val="none" w:sz="0" w:space="0" w:color="auto"/>
                        <w:right w:val="none" w:sz="0" w:space="0" w:color="auto"/>
                      </w:divBdr>
                    </w:div>
                  </w:divsChild>
                </w:div>
                <w:div w:id="986016102">
                  <w:marLeft w:val="0"/>
                  <w:marRight w:val="0"/>
                  <w:marTop w:val="0"/>
                  <w:marBottom w:val="0"/>
                  <w:divBdr>
                    <w:top w:val="none" w:sz="0" w:space="0" w:color="auto"/>
                    <w:left w:val="none" w:sz="0" w:space="0" w:color="auto"/>
                    <w:bottom w:val="none" w:sz="0" w:space="0" w:color="auto"/>
                    <w:right w:val="none" w:sz="0" w:space="0" w:color="auto"/>
                  </w:divBdr>
                  <w:divsChild>
                    <w:div w:id="1057163714">
                      <w:marLeft w:val="0"/>
                      <w:marRight w:val="0"/>
                      <w:marTop w:val="0"/>
                      <w:marBottom w:val="0"/>
                      <w:divBdr>
                        <w:top w:val="none" w:sz="0" w:space="0" w:color="auto"/>
                        <w:left w:val="none" w:sz="0" w:space="0" w:color="auto"/>
                        <w:bottom w:val="none" w:sz="0" w:space="0" w:color="auto"/>
                        <w:right w:val="none" w:sz="0" w:space="0" w:color="auto"/>
                      </w:divBdr>
                    </w:div>
                    <w:div w:id="1380206905">
                      <w:marLeft w:val="0"/>
                      <w:marRight w:val="0"/>
                      <w:marTop w:val="0"/>
                      <w:marBottom w:val="0"/>
                      <w:divBdr>
                        <w:top w:val="none" w:sz="0" w:space="0" w:color="auto"/>
                        <w:left w:val="none" w:sz="0" w:space="0" w:color="auto"/>
                        <w:bottom w:val="none" w:sz="0" w:space="0" w:color="auto"/>
                        <w:right w:val="none" w:sz="0" w:space="0" w:color="auto"/>
                      </w:divBdr>
                    </w:div>
                  </w:divsChild>
                </w:div>
                <w:div w:id="1205873184">
                  <w:marLeft w:val="0"/>
                  <w:marRight w:val="0"/>
                  <w:marTop w:val="0"/>
                  <w:marBottom w:val="0"/>
                  <w:divBdr>
                    <w:top w:val="none" w:sz="0" w:space="0" w:color="auto"/>
                    <w:left w:val="none" w:sz="0" w:space="0" w:color="auto"/>
                    <w:bottom w:val="none" w:sz="0" w:space="0" w:color="auto"/>
                    <w:right w:val="none" w:sz="0" w:space="0" w:color="auto"/>
                  </w:divBdr>
                  <w:divsChild>
                    <w:div w:id="665279927">
                      <w:marLeft w:val="0"/>
                      <w:marRight w:val="0"/>
                      <w:marTop w:val="0"/>
                      <w:marBottom w:val="0"/>
                      <w:divBdr>
                        <w:top w:val="none" w:sz="0" w:space="0" w:color="auto"/>
                        <w:left w:val="none" w:sz="0" w:space="0" w:color="auto"/>
                        <w:bottom w:val="none" w:sz="0" w:space="0" w:color="auto"/>
                        <w:right w:val="none" w:sz="0" w:space="0" w:color="auto"/>
                      </w:divBdr>
                    </w:div>
                    <w:div w:id="1874148644">
                      <w:marLeft w:val="0"/>
                      <w:marRight w:val="0"/>
                      <w:marTop w:val="0"/>
                      <w:marBottom w:val="0"/>
                      <w:divBdr>
                        <w:top w:val="none" w:sz="0" w:space="0" w:color="auto"/>
                        <w:left w:val="none" w:sz="0" w:space="0" w:color="auto"/>
                        <w:bottom w:val="none" w:sz="0" w:space="0" w:color="auto"/>
                        <w:right w:val="none" w:sz="0" w:space="0" w:color="auto"/>
                      </w:divBdr>
                    </w:div>
                  </w:divsChild>
                </w:div>
                <w:div w:id="1238244853">
                  <w:marLeft w:val="0"/>
                  <w:marRight w:val="0"/>
                  <w:marTop w:val="0"/>
                  <w:marBottom w:val="0"/>
                  <w:divBdr>
                    <w:top w:val="none" w:sz="0" w:space="0" w:color="auto"/>
                    <w:left w:val="none" w:sz="0" w:space="0" w:color="auto"/>
                    <w:bottom w:val="none" w:sz="0" w:space="0" w:color="auto"/>
                    <w:right w:val="none" w:sz="0" w:space="0" w:color="auto"/>
                  </w:divBdr>
                  <w:divsChild>
                    <w:div w:id="787168379">
                      <w:marLeft w:val="0"/>
                      <w:marRight w:val="0"/>
                      <w:marTop w:val="0"/>
                      <w:marBottom w:val="0"/>
                      <w:divBdr>
                        <w:top w:val="none" w:sz="0" w:space="0" w:color="auto"/>
                        <w:left w:val="none" w:sz="0" w:space="0" w:color="auto"/>
                        <w:bottom w:val="none" w:sz="0" w:space="0" w:color="auto"/>
                        <w:right w:val="none" w:sz="0" w:space="0" w:color="auto"/>
                      </w:divBdr>
                    </w:div>
                  </w:divsChild>
                </w:div>
                <w:div w:id="1263492126">
                  <w:marLeft w:val="0"/>
                  <w:marRight w:val="0"/>
                  <w:marTop w:val="0"/>
                  <w:marBottom w:val="0"/>
                  <w:divBdr>
                    <w:top w:val="none" w:sz="0" w:space="0" w:color="auto"/>
                    <w:left w:val="none" w:sz="0" w:space="0" w:color="auto"/>
                    <w:bottom w:val="none" w:sz="0" w:space="0" w:color="auto"/>
                    <w:right w:val="none" w:sz="0" w:space="0" w:color="auto"/>
                  </w:divBdr>
                  <w:divsChild>
                    <w:div w:id="648174934">
                      <w:marLeft w:val="0"/>
                      <w:marRight w:val="0"/>
                      <w:marTop w:val="0"/>
                      <w:marBottom w:val="0"/>
                      <w:divBdr>
                        <w:top w:val="none" w:sz="0" w:space="0" w:color="auto"/>
                        <w:left w:val="none" w:sz="0" w:space="0" w:color="auto"/>
                        <w:bottom w:val="none" w:sz="0" w:space="0" w:color="auto"/>
                        <w:right w:val="none" w:sz="0" w:space="0" w:color="auto"/>
                      </w:divBdr>
                    </w:div>
                    <w:div w:id="1037001753">
                      <w:marLeft w:val="0"/>
                      <w:marRight w:val="0"/>
                      <w:marTop w:val="0"/>
                      <w:marBottom w:val="0"/>
                      <w:divBdr>
                        <w:top w:val="none" w:sz="0" w:space="0" w:color="auto"/>
                        <w:left w:val="none" w:sz="0" w:space="0" w:color="auto"/>
                        <w:bottom w:val="none" w:sz="0" w:space="0" w:color="auto"/>
                        <w:right w:val="none" w:sz="0" w:space="0" w:color="auto"/>
                      </w:divBdr>
                    </w:div>
                  </w:divsChild>
                </w:div>
                <w:div w:id="1271006591">
                  <w:marLeft w:val="0"/>
                  <w:marRight w:val="0"/>
                  <w:marTop w:val="0"/>
                  <w:marBottom w:val="0"/>
                  <w:divBdr>
                    <w:top w:val="none" w:sz="0" w:space="0" w:color="auto"/>
                    <w:left w:val="none" w:sz="0" w:space="0" w:color="auto"/>
                    <w:bottom w:val="none" w:sz="0" w:space="0" w:color="auto"/>
                    <w:right w:val="none" w:sz="0" w:space="0" w:color="auto"/>
                  </w:divBdr>
                  <w:divsChild>
                    <w:div w:id="2054372">
                      <w:marLeft w:val="0"/>
                      <w:marRight w:val="0"/>
                      <w:marTop w:val="0"/>
                      <w:marBottom w:val="0"/>
                      <w:divBdr>
                        <w:top w:val="none" w:sz="0" w:space="0" w:color="auto"/>
                        <w:left w:val="none" w:sz="0" w:space="0" w:color="auto"/>
                        <w:bottom w:val="none" w:sz="0" w:space="0" w:color="auto"/>
                        <w:right w:val="none" w:sz="0" w:space="0" w:color="auto"/>
                      </w:divBdr>
                    </w:div>
                    <w:div w:id="1403988104">
                      <w:marLeft w:val="0"/>
                      <w:marRight w:val="0"/>
                      <w:marTop w:val="0"/>
                      <w:marBottom w:val="0"/>
                      <w:divBdr>
                        <w:top w:val="none" w:sz="0" w:space="0" w:color="auto"/>
                        <w:left w:val="none" w:sz="0" w:space="0" w:color="auto"/>
                        <w:bottom w:val="none" w:sz="0" w:space="0" w:color="auto"/>
                        <w:right w:val="none" w:sz="0" w:space="0" w:color="auto"/>
                      </w:divBdr>
                    </w:div>
                  </w:divsChild>
                </w:div>
                <w:div w:id="1341855476">
                  <w:marLeft w:val="0"/>
                  <w:marRight w:val="0"/>
                  <w:marTop w:val="0"/>
                  <w:marBottom w:val="0"/>
                  <w:divBdr>
                    <w:top w:val="none" w:sz="0" w:space="0" w:color="auto"/>
                    <w:left w:val="none" w:sz="0" w:space="0" w:color="auto"/>
                    <w:bottom w:val="none" w:sz="0" w:space="0" w:color="auto"/>
                    <w:right w:val="none" w:sz="0" w:space="0" w:color="auto"/>
                  </w:divBdr>
                  <w:divsChild>
                    <w:div w:id="517426517">
                      <w:marLeft w:val="0"/>
                      <w:marRight w:val="0"/>
                      <w:marTop w:val="0"/>
                      <w:marBottom w:val="0"/>
                      <w:divBdr>
                        <w:top w:val="none" w:sz="0" w:space="0" w:color="auto"/>
                        <w:left w:val="none" w:sz="0" w:space="0" w:color="auto"/>
                        <w:bottom w:val="none" w:sz="0" w:space="0" w:color="auto"/>
                        <w:right w:val="none" w:sz="0" w:space="0" w:color="auto"/>
                      </w:divBdr>
                    </w:div>
                    <w:div w:id="1607932020">
                      <w:marLeft w:val="0"/>
                      <w:marRight w:val="0"/>
                      <w:marTop w:val="0"/>
                      <w:marBottom w:val="0"/>
                      <w:divBdr>
                        <w:top w:val="none" w:sz="0" w:space="0" w:color="auto"/>
                        <w:left w:val="none" w:sz="0" w:space="0" w:color="auto"/>
                        <w:bottom w:val="none" w:sz="0" w:space="0" w:color="auto"/>
                        <w:right w:val="none" w:sz="0" w:space="0" w:color="auto"/>
                      </w:divBdr>
                    </w:div>
                  </w:divsChild>
                </w:div>
                <w:div w:id="1451970864">
                  <w:marLeft w:val="0"/>
                  <w:marRight w:val="0"/>
                  <w:marTop w:val="0"/>
                  <w:marBottom w:val="0"/>
                  <w:divBdr>
                    <w:top w:val="none" w:sz="0" w:space="0" w:color="auto"/>
                    <w:left w:val="none" w:sz="0" w:space="0" w:color="auto"/>
                    <w:bottom w:val="none" w:sz="0" w:space="0" w:color="auto"/>
                    <w:right w:val="none" w:sz="0" w:space="0" w:color="auto"/>
                  </w:divBdr>
                  <w:divsChild>
                    <w:div w:id="877277786">
                      <w:marLeft w:val="0"/>
                      <w:marRight w:val="0"/>
                      <w:marTop w:val="0"/>
                      <w:marBottom w:val="0"/>
                      <w:divBdr>
                        <w:top w:val="none" w:sz="0" w:space="0" w:color="auto"/>
                        <w:left w:val="none" w:sz="0" w:space="0" w:color="auto"/>
                        <w:bottom w:val="none" w:sz="0" w:space="0" w:color="auto"/>
                        <w:right w:val="none" w:sz="0" w:space="0" w:color="auto"/>
                      </w:divBdr>
                    </w:div>
                    <w:div w:id="1168784307">
                      <w:marLeft w:val="0"/>
                      <w:marRight w:val="0"/>
                      <w:marTop w:val="0"/>
                      <w:marBottom w:val="0"/>
                      <w:divBdr>
                        <w:top w:val="none" w:sz="0" w:space="0" w:color="auto"/>
                        <w:left w:val="none" w:sz="0" w:space="0" w:color="auto"/>
                        <w:bottom w:val="none" w:sz="0" w:space="0" w:color="auto"/>
                        <w:right w:val="none" w:sz="0" w:space="0" w:color="auto"/>
                      </w:divBdr>
                    </w:div>
                  </w:divsChild>
                </w:div>
                <w:div w:id="1510832114">
                  <w:marLeft w:val="0"/>
                  <w:marRight w:val="0"/>
                  <w:marTop w:val="0"/>
                  <w:marBottom w:val="0"/>
                  <w:divBdr>
                    <w:top w:val="none" w:sz="0" w:space="0" w:color="auto"/>
                    <w:left w:val="none" w:sz="0" w:space="0" w:color="auto"/>
                    <w:bottom w:val="none" w:sz="0" w:space="0" w:color="auto"/>
                    <w:right w:val="none" w:sz="0" w:space="0" w:color="auto"/>
                  </w:divBdr>
                  <w:divsChild>
                    <w:div w:id="288247151">
                      <w:marLeft w:val="0"/>
                      <w:marRight w:val="0"/>
                      <w:marTop w:val="0"/>
                      <w:marBottom w:val="0"/>
                      <w:divBdr>
                        <w:top w:val="none" w:sz="0" w:space="0" w:color="auto"/>
                        <w:left w:val="none" w:sz="0" w:space="0" w:color="auto"/>
                        <w:bottom w:val="none" w:sz="0" w:space="0" w:color="auto"/>
                        <w:right w:val="none" w:sz="0" w:space="0" w:color="auto"/>
                      </w:divBdr>
                    </w:div>
                    <w:div w:id="915285807">
                      <w:marLeft w:val="0"/>
                      <w:marRight w:val="0"/>
                      <w:marTop w:val="0"/>
                      <w:marBottom w:val="0"/>
                      <w:divBdr>
                        <w:top w:val="none" w:sz="0" w:space="0" w:color="auto"/>
                        <w:left w:val="none" w:sz="0" w:space="0" w:color="auto"/>
                        <w:bottom w:val="none" w:sz="0" w:space="0" w:color="auto"/>
                        <w:right w:val="none" w:sz="0" w:space="0" w:color="auto"/>
                      </w:divBdr>
                    </w:div>
                  </w:divsChild>
                </w:div>
                <w:div w:id="1548880286">
                  <w:marLeft w:val="0"/>
                  <w:marRight w:val="0"/>
                  <w:marTop w:val="0"/>
                  <w:marBottom w:val="0"/>
                  <w:divBdr>
                    <w:top w:val="none" w:sz="0" w:space="0" w:color="auto"/>
                    <w:left w:val="none" w:sz="0" w:space="0" w:color="auto"/>
                    <w:bottom w:val="none" w:sz="0" w:space="0" w:color="auto"/>
                    <w:right w:val="none" w:sz="0" w:space="0" w:color="auto"/>
                  </w:divBdr>
                  <w:divsChild>
                    <w:div w:id="659424510">
                      <w:marLeft w:val="0"/>
                      <w:marRight w:val="0"/>
                      <w:marTop w:val="0"/>
                      <w:marBottom w:val="0"/>
                      <w:divBdr>
                        <w:top w:val="none" w:sz="0" w:space="0" w:color="auto"/>
                        <w:left w:val="none" w:sz="0" w:space="0" w:color="auto"/>
                        <w:bottom w:val="none" w:sz="0" w:space="0" w:color="auto"/>
                        <w:right w:val="none" w:sz="0" w:space="0" w:color="auto"/>
                      </w:divBdr>
                    </w:div>
                    <w:div w:id="2134902663">
                      <w:marLeft w:val="0"/>
                      <w:marRight w:val="0"/>
                      <w:marTop w:val="0"/>
                      <w:marBottom w:val="0"/>
                      <w:divBdr>
                        <w:top w:val="none" w:sz="0" w:space="0" w:color="auto"/>
                        <w:left w:val="none" w:sz="0" w:space="0" w:color="auto"/>
                        <w:bottom w:val="none" w:sz="0" w:space="0" w:color="auto"/>
                        <w:right w:val="none" w:sz="0" w:space="0" w:color="auto"/>
                      </w:divBdr>
                    </w:div>
                  </w:divsChild>
                </w:div>
                <w:div w:id="1685086504">
                  <w:marLeft w:val="0"/>
                  <w:marRight w:val="0"/>
                  <w:marTop w:val="0"/>
                  <w:marBottom w:val="0"/>
                  <w:divBdr>
                    <w:top w:val="none" w:sz="0" w:space="0" w:color="auto"/>
                    <w:left w:val="none" w:sz="0" w:space="0" w:color="auto"/>
                    <w:bottom w:val="none" w:sz="0" w:space="0" w:color="auto"/>
                    <w:right w:val="none" w:sz="0" w:space="0" w:color="auto"/>
                  </w:divBdr>
                  <w:divsChild>
                    <w:div w:id="124403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624267">
          <w:marLeft w:val="0"/>
          <w:marRight w:val="0"/>
          <w:marTop w:val="0"/>
          <w:marBottom w:val="0"/>
          <w:divBdr>
            <w:top w:val="none" w:sz="0" w:space="0" w:color="auto"/>
            <w:left w:val="none" w:sz="0" w:space="0" w:color="auto"/>
            <w:bottom w:val="none" w:sz="0" w:space="0" w:color="auto"/>
            <w:right w:val="none" w:sz="0" w:space="0" w:color="auto"/>
          </w:divBdr>
        </w:div>
      </w:divsChild>
    </w:div>
    <w:div w:id="1138916327">
      <w:bodyDiv w:val="1"/>
      <w:marLeft w:val="0"/>
      <w:marRight w:val="0"/>
      <w:marTop w:val="0"/>
      <w:marBottom w:val="0"/>
      <w:divBdr>
        <w:top w:val="none" w:sz="0" w:space="0" w:color="auto"/>
        <w:left w:val="none" w:sz="0" w:space="0" w:color="auto"/>
        <w:bottom w:val="none" w:sz="0" w:space="0" w:color="auto"/>
        <w:right w:val="none" w:sz="0" w:space="0" w:color="auto"/>
      </w:divBdr>
    </w:div>
    <w:div w:id="1178471838">
      <w:bodyDiv w:val="1"/>
      <w:marLeft w:val="0"/>
      <w:marRight w:val="0"/>
      <w:marTop w:val="0"/>
      <w:marBottom w:val="0"/>
      <w:divBdr>
        <w:top w:val="none" w:sz="0" w:space="0" w:color="auto"/>
        <w:left w:val="none" w:sz="0" w:space="0" w:color="auto"/>
        <w:bottom w:val="none" w:sz="0" w:space="0" w:color="auto"/>
        <w:right w:val="none" w:sz="0" w:space="0" w:color="auto"/>
      </w:divBdr>
    </w:div>
    <w:div w:id="1183934578">
      <w:bodyDiv w:val="1"/>
      <w:marLeft w:val="0"/>
      <w:marRight w:val="0"/>
      <w:marTop w:val="0"/>
      <w:marBottom w:val="0"/>
      <w:divBdr>
        <w:top w:val="none" w:sz="0" w:space="0" w:color="auto"/>
        <w:left w:val="none" w:sz="0" w:space="0" w:color="auto"/>
        <w:bottom w:val="none" w:sz="0" w:space="0" w:color="auto"/>
        <w:right w:val="none" w:sz="0" w:space="0" w:color="auto"/>
      </w:divBdr>
      <w:divsChild>
        <w:div w:id="215044457">
          <w:marLeft w:val="0"/>
          <w:marRight w:val="0"/>
          <w:marTop w:val="0"/>
          <w:marBottom w:val="0"/>
          <w:divBdr>
            <w:top w:val="none" w:sz="0" w:space="0" w:color="auto"/>
            <w:left w:val="none" w:sz="0" w:space="0" w:color="auto"/>
            <w:bottom w:val="none" w:sz="0" w:space="0" w:color="auto"/>
            <w:right w:val="none" w:sz="0" w:space="0" w:color="auto"/>
          </w:divBdr>
        </w:div>
        <w:div w:id="794061325">
          <w:marLeft w:val="0"/>
          <w:marRight w:val="0"/>
          <w:marTop w:val="0"/>
          <w:marBottom w:val="0"/>
          <w:divBdr>
            <w:top w:val="none" w:sz="0" w:space="0" w:color="auto"/>
            <w:left w:val="none" w:sz="0" w:space="0" w:color="auto"/>
            <w:bottom w:val="none" w:sz="0" w:space="0" w:color="auto"/>
            <w:right w:val="none" w:sz="0" w:space="0" w:color="auto"/>
          </w:divBdr>
          <w:divsChild>
            <w:div w:id="1433621845">
              <w:marLeft w:val="-75"/>
              <w:marRight w:val="0"/>
              <w:marTop w:val="30"/>
              <w:marBottom w:val="30"/>
              <w:divBdr>
                <w:top w:val="none" w:sz="0" w:space="0" w:color="auto"/>
                <w:left w:val="none" w:sz="0" w:space="0" w:color="auto"/>
                <w:bottom w:val="none" w:sz="0" w:space="0" w:color="auto"/>
                <w:right w:val="none" w:sz="0" w:space="0" w:color="auto"/>
              </w:divBdr>
              <w:divsChild>
                <w:div w:id="20211479">
                  <w:marLeft w:val="0"/>
                  <w:marRight w:val="0"/>
                  <w:marTop w:val="0"/>
                  <w:marBottom w:val="0"/>
                  <w:divBdr>
                    <w:top w:val="none" w:sz="0" w:space="0" w:color="auto"/>
                    <w:left w:val="none" w:sz="0" w:space="0" w:color="auto"/>
                    <w:bottom w:val="none" w:sz="0" w:space="0" w:color="auto"/>
                    <w:right w:val="none" w:sz="0" w:space="0" w:color="auto"/>
                  </w:divBdr>
                  <w:divsChild>
                    <w:div w:id="1073510841">
                      <w:marLeft w:val="0"/>
                      <w:marRight w:val="0"/>
                      <w:marTop w:val="0"/>
                      <w:marBottom w:val="0"/>
                      <w:divBdr>
                        <w:top w:val="none" w:sz="0" w:space="0" w:color="auto"/>
                        <w:left w:val="none" w:sz="0" w:space="0" w:color="auto"/>
                        <w:bottom w:val="none" w:sz="0" w:space="0" w:color="auto"/>
                        <w:right w:val="none" w:sz="0" w:space="0" w:color="auto"/>
                      </w:divBdr>
                    </w:div>
                    <w:div w:id="1247423761">
                      <w:marLeft w:val="0"/>
                      <w:marRight w:val="0"/>
                      <w:marTop w:val="0"/>
                      <w:marBottom w:val="0"/>
                      <w:divBdr>
                        <w:top w:val="none" w:sz="0" w:space="0" w:color="auto"/>
                        <w:left w:val="none" w:sz="0" w:space="0" w:color="auto"/>
                        <w:bottom w:val="none" w:sz="0" w:space="0" w:color="auto"/>
                        <w:right w:val="none" w:sz="0" w:space="0" w:color="auto"/>
                      </w:divBdr>
                    </w:div>
                  </w:divsChild>
                </w:div>
                <w:div w:id="438912629">
                  <w:marLeft w:val="0"/>
                  <w:marRight w:val="0"/>
                  <w:marTop w:val="0"/>
                  <w:marBottom w:val="0"/>
                  <w:divBdr>
                    <w:top w:val="none" w:sz="0" w:space="0" w:color="auto"/>
                    <w:left w:val="none" w:sz="0" w:space="0" w:color="auto"/>
                    <w:bottom w:val="none" w:sz="0" w:space="0" w:color="auto"/>
                    <w:right w:val="none" w:sz="0" w:space="0" w:color="auto"/>
                  </w:divBdr>
                  <w:divsChild>
                    <w:div w:id="544483814">
                      <w:marLeft w:val="0"/>
                      <w:marRight w:val="0"/>
                      <w:marTop w:val="0"/>
                      <w:marBottom w:val="0"/>
                      <w:divBdr>
                        <w:top w:val="none" w:sz="0" w:space="0" w:color="auto"/>
                        <w:left w:val="none" w:sz="0" w:space="0" w:color="auto"/>
                        <w:bottom w:val="none" w:sz="0" w:space="0" w:color="auto"/>
                        <w:right w:val="none" w:sz="0" w:space="0" w:color="auto"/>
                      </w:divBdr>
                    </w:div>
                    <w:div w:id="1792898500">
                      <w:marLeft w:val="0"/>
                      <w:marRight w:val="0"/>
                      <w:marTop w:val="0"/>
                      <w:marBottom w:val="0"/>
                      <w:divBdr>
                        <w:top w:val="none" w:sz="0" w:space="0" w:color="auto"/>
                        <w:left w:val="none" w:sz="0" w:space="0" w:color="auto"/>
                        <w:bottom w:val="none" w:sz="0" w:space="0" w:color="auto"/>
                        <w:right w:val="none" w:sz="0" w:space="0" w:color="auto"/>
                      </w:divBdr>
                    </w:div>
                  </w:divsChild>
                </w:div>
                <w:div w:id="504520177">
                  <w:marLeft w:val="0"/>
                  <w:marRight w:val="0"/>
                  <w:marTop w:val="0"/>
                  <w:marBottom w:val="0"/>
                  <w:divBdr>
                    <w:top w:val="none" w:sz="0" w:space="0" w:color="auto"/>
                    <w:left w:val="none" w:sz="0" w:space="0" w:color="auto"/>
                    <w:bottom w:val="none" w:sz="0" w:space="0" w:color="auto"/>
                    <w:right w:val="none" w:sz="0" w:space="0" w:color="auto"/>
                  </w:divBdr>
                  <w:divsChild>
                    <w:div w:id="507253538">
                      <w:marLeft w:val="0"/>
                      <w:marRight w:val="0"/>
                      <w:marTop w:val="0"/>
                      <w:marBottom w:val="0"/>
                      <w:divBdr>
                        <w:top w:val="none" w:sz="0" w:space="0" w:color="auto"/>
                        <w:left w:val="none" w:sz="0" w:space="0" w:color="auto"/>
                        <w:bottom w:val="none" w:sz="0" w:space="0" w:color="auto"/>
                        <w:right w:val="none" w:sz="0" w:space="0" w:color="auto"/>
                      </w:divBdr>
                    </w:div>
                    <w:div w:id="1146819966">
                      <w:marLeft w:val="0"/>
                      <w:marRight w:val="0"/>
                      <w:marTop w:val="0"/>
                      <w:marBottom w:val="0"/>
                      <w:divBdr>
                        <w:top w:val="none" w:sz="0" w:space="0" w:color="auto"/>
                        <w:left w:val="none" w:sz="0" w:space="0" w:color="auto"/>
                        <w:bottom w:val="none" w:sz="0" w:space="0" w:color="auto"/>
                        <w:right w:val="none" w:sz="0" w:space="0" w:color="auto"/>
                      </w:divBdr>
                    </w:div>
                  </w:divsChild>
                </w:div>
                <w:div w:id="549462862">
                  <w:marLeft w:val="0"/>
                  <w:marRight w:val="0"/>
                  <w:marTop w:val="0"/>
                  <w:marBottom w:val="0"/>
                  <w:divBdr>
                    <w:top w:val="none" w:sz="0" w:space="0" w:color="auto"/>
                    <w:left w:val="none" w:sz="0" w:space="0" w:color="auto"/>
                    <w:bottom w:val="none" w:sz="0" w:space="0" w:color="auto"/>
                    <w:right w:val="none" w:sz="0" w:space="0" w:color="auto"/>
                  </w:divBdr>
                  <w:divsChild>
                    <w:div w:id="952054244">
                      <w:marLeft w:val="0"/>
                      <w:marRight w:val="0"/>
                      <w:marTop w:val="0"/>
                      <w:marBottom w:val="0"/>
                      <w:divBdr>
                        <w:top w:val="none" w:sz="0" w:space="0" w:color="auto"/>
                        <w:left w:val="none" w:sz="0" w:space="0" w:color="auto"/>
                        <w:bottom w:val="none" w:sz="0" w:space="0" w:color="auto"/>
                        <w:right w:val="none" w:sz="0" w:space="0" w:color="auto"/>
                      </w:divBdr>
                    </w:div>
                  </w:divsChild>
                </w:div>
                <w:div w:id="642662745">
                  <w:marLeft w:val="0"/>
                  <w:marRight w:val="0"/>
                  <w:marTop w:val="0"/>
                  <w:marBottom w:val="0"/>
                  <w:divBdr>
                    <w:top w:val="none" w:sz="0" w:space="0" w:color="auto"/>
                    <w:left w:val="none" w:sz="0" w:space="0" w:color="auto"/>
                    <w:bottom w:val="none" w:sz="0" w:space="0" w:color="auto"/>
                    <w:right w:val="none" w:sz="0" w:space="0" w:color="auto"/>
                  </w:divBdr>
                  <w:divsChild>
                    <w:div w:id="337078704">
                      <w:marLeft w:val="0"/>
                      <w:marRight w:val="0"/>
                      <w:marTop w:val="0"/>
                      <w:marBottom w:val="0"/>
                      <w:divBdr>
                        <w:top w:val="none" w:sz="0" w:space="0" w:color="auto"/>
                        <w:left w:val="none" w:sz="0" w:space="0" w:color="auto"/>
                        <w:bottom w:val="none" w:sz="0" w:space="0" w:color="auto"/>
                        <w:right w:val="none" w:sz="0" w:space="0" w:color="auto"/>
                      </w:divBdr>
                    </w:div>
                    <w:div w:id="1831170393">
                      <w:marLeft w:val="0"/>
                      <w:marRight w:val="0"/>
                      <w:marTop w:val="0"/>
                      <w:marBottom w:val="0"/>
                      <w:divBdr>
                        <w:top w:val="none" w:sz="0" w:space="0" w:color="auto"/>
                        <w:left w:val="none" w:sz="0" w:space="0" w:color="auto"/>
                        <w:bottom w:val="none" w:sz="0" w:space="0" w:color="auto"/>
                        <w:right w:val="none" w:sz="0" w:space="0" w:color="auto"/>
                      </w:divBdr>
                    </w:div>
                  </w:divsChild>
                </w:div>
                <w:div w:id="694237890">
                  <w:marLeft w:val="0"/>
                  <w:marRight w:val="0"/>
                  <w:marTop w:val="0"/>
                  <w:marBottom w:val="0"/>
                  <w:divBdr>
                    <w:top w:val="none" w:sz="0" w:space="0" w:color="auto"/>
                    <w:left w:val="none" w:sz="0" w:space="0" w:color="auto"/>
                    <w:bottom w:val="none" w:sz="0" w:space="0" w:color="auto"/>
                    <w:right w:val="none" w:sz="0" w:space="0" w:color="auto"/>
                  </w:divBdr>
                  <w:divsChild>
                    <w:div w:id="116916245">
                      <w:marLeft w:val="0"/>
                      <w:marRight w:val="0"/>
                      <w:marTop w:val="0"/>
                      <w:marBottom w:val="0"/>
                      <w:divBdr>
                        <w:top w:val="none" w:sz="0" w:space="0" w:color="auto"/>
                        <w:left w:val="none" w:sz="0" w:space="0" w:color="auto"/>
                        <w:bottom w:val="none" w:sz="0" w:space="0" w:color="auto"/>
                        <w:right w:val="none" w:sz="0" w:space="0" w:color="auto"/>
                      </w:divBdr>
                    </w:div>
                    <w:div w:id="1185099823">
                      <w:marLeft w:val="0"/>
                      <w:marRight w:val="0"/>
                      <w:marTop w:val="0"/>
                      <w:marBottom w:val="0"/>
                      <w:divBdr>
                        <w:top w:val="none" w:sz="0" w:space="0" w:color="auto"/>
                        <w:left w:val="none" w:sz="0" w:space="0" w:color="auto"/>
                        <w:bottom w:val="none" w:sz="0" w:space="0" w:color="auto"/>
                        <w:right w:val="none" w:sz="0" w:space="0" w:color="auto"/>
                      </w:divBdr>
                    </w:div>
                  </w:divsChild>
                </w:div>
                <w:div w:id="840705529">
                  <w:marLeft w:val="0"/>
                  <w:marRight w:val="0"/>
                  <w:marTop w:val="0"/>
                  <w:marBottom w:val="0"/>
                  <w:divBdr>
                    <w:top w:val="none" w:sz="0" w:space="0" w:color="auto"/>
                    <w:left w:val="none" w:sz="0" w:space="0" w:color="auto"/>
                    <w:bottom w:val="none" w:sz="0" w:space="0" w:color="auto"/>
                    <w:right w:val="none" w:sz="0" w:space="0" w:color="auto"/>
                  </w:divBdr>
                  <w:divsChild>
                    <w:div w:id="2059474713">
                      <w:marLeft w:val="0"/>
                      <w:marRight w:val="0"/>
                      <w:marTop w:val="0"/>
                      <w:marBottom w:val="0"/>
                      <w:divBdr>
                        <w:top w:val="none" w:sz="0" w:space="0" w:color="auto"/>
                        <w:left w:val="none" w:sz="0" w:space="0" w:color="auto"/>
                        <w:bottom w:val="none" w:sz="0" w:space="0" w:color="auto"/>
                        <w:right w:val="none" w:sz="0" w:space="0" w:color="auto"/>
                      </w:divBdr>
                    </w:div>
                  </w:divsChild>
                </w:div>
                <w:div w:id="887376684">
                  <w:marLeft w:val="0"/>
                  <w:marRight w:val="0"/>
                  <w:marTop w:val="0"/>
                  <w:marBottom w:val="0"/>
                  <w:divBdr>
                    <w:top w:val="none" w:sz="0" w:space="0" w:color="auto"/>
                    <w:left w:val="none" w:sz="0" w:space="0" w:color="auto"/>
                    <w:bottom w:val="none" w:sz="0" w:space="0" w:color="auto"/>
                    <w:right w:val="none" w:sz="0" w:space="0" w:color="auto"/>
                  </w:divBdr>
                  <w:divsChild>
                    <w:div w:id="391856648">
                      <w:marLeft w:val="0"/>
                      <w:marRight w:val="0"/>
                      <w:marTop w:val="0"/>
                      <w:marBottom w:val="0"/>
                      <w:divBdr>
                        <w:top w:val="none" w:sz="0" w:space="0" w:color="auto"/>
                        <w:left w:val="none" w:sz="0" w:space="0" w:color="auto"/>
                        <w:bottom w:val="none" w:sz="0" w:space="0" w:color="auto"/>
                        <w:right w:val="none" w:sz="0" w:space="0" w:color="auto"/>
                      </w:divBdr>
                    </w:div>
                    <w:div w:id="1456676781">
                      <w:marLeft w:val="0"/>
                      <w:marRight w:val="0"/>
                      <w:marTop w:val="0"/>
                      <w:marBottom w:val="0"/>
                      <w:divBdr>
                        <w:top w:val="none" w:sz="0" w:space="0" w:color="auto"/>
                        <w:left w:val="none" w:sz="0" w:space="0" w:color="auto"/>
                        <w:bottom w:val="none" w:sz="0" w:space="0" w:color="auto"/>
                        <w:right w:val="none" w:sz="0" w:space="0" w:color="auto"/>
                      </w:divBdr>
                    </w:div>
                  </w:divsChild>
                </w:div>
                <w:div w:id="924995791">
                  <w:marLeft w:val="0"/>
                  <w:marRight w:val="0"/>
                  <w:marTop w:val="0"/>
                  <w:marBottom w:val="0"/>
                  <w:divBdr>
                    <w:top w:val="none" w:sz="0" w:space="0" w:color="auto"/>
                    <w:left w:val="none" w:sz="0" w:space="0" w:color="auto"/>
                    <w:bottom w:val="none" w:sz="0" w:space="0" w:color="auto"/>
                    <w:right w:val="none" w:sz="0" w:space="0" w:color="auto"/>
                  </w:divBdr>
                  <w:divsChild>
                    <w:div w:id="1431395474">
                      <w:marLeft w:val="0"/>
                      <w:marRight w:val="0"/>
                      <w:marTop w:val="0"/>
                      <w:marBottom w:val="0"/>
                      <w:divBdr>
                        <w:top w:val="none" w:sz="0" w:space="0" w:color="auto"/>
                        <w:left w:val="none" w:sz="0" w:space="0" w:color="auto"/>
                        <w:bottom w:val="none" w:sz="0" w:space="0" w:color="auto"/>
                        <w:right w:val="none" w:sz="0" w:space="0" w:color="auto"/>
                      </w:divBdr>
                    </w:div>
                    <w:div w:id="2120028379">
                      <w:marLeft w:val="0"/>
                      <w:marRight w:val="0"/>
                      <w:marTop w:val="0"/>
                      <w:marBottom w:val="0"/>
                      <w:divBdr>
                        <w:top w:val="none" w:sz="0" w:space="0" w:color="auto"/>
                        <w:left w:val="none" w:sz="0" w:space="0" w:color="auto"/>
                        <w:bottom w:val="none" w:sz="0" w:space="0" w:color="auto"/>
                        <w:right w:val="none" w:sz="0" w:space="0" w:color="auto"/>
                      </w:divBdr>
                    </w:div>
                  </w:divsChild>
                </w:div>
                <w:div w:id="929656661">
                  <w:marLeft w:val="0"/>
                  <w:marRight w:val="0"/>
                  <w:marTop w:val="0"/>
                  <w:marBottom w:val="0"/>
                  <w:divBdr>
                    <w:top w:val="none" w:sz="0" w:space="0" w:color="auto"/>
                    <w:left w:val="none" w:sz="0" w:space="0" w:color="auto"/>
                    <w:bottom w:val="none" w:sz="0" w:space="0" w:color="auto"/>
                    <w:right w:val="none" w:sz="0" w:space="0" w:color="auto"/>
                  </w:divBdr>
                  <w:divsChild>
                    <w:div w:id="162280189">
                      <w:marLeft w:val="0"/>
                      <w:marRight w:val="0"/>
                      <w:marTop w:val="0"/>
                      <w:marBottom w:val="0"/>
                      <w:divBdr>
                        <w:top w:val="none" w:sz="0" w:space="0" w:color="auto"/>
                        <w:left w:val="none" w:sz="0" w:space="0" w:color="auto"/>
                        <w:bottom w:val="none" w:sz="0" w:space="0" w:color="auto"/>
                        <w:right w:val="none" w:sz="0" w:space="0" w:color="auto"/>
                      </w:divBdr>
                    </w:div>
                  </w:divsChild>
                </w:div>
                <w:div w:id="1056781226">
                  <w:marLeft w:val="0"/>
                  <w:marRight w:val="0"/>
                  <w:marTop w:val="0"/>
                  <w:marBottom w:val="0"/>
                  <w:divBdr>
                    <w:top w:val="none" w:sz="0" w:space="0" w:color="auto"/>
                    <w:left w:val="none" w:sz="0" w:space="0" w:color="auto"/>
                    <w:bottom w:val="none" w:sz="0" w:space="0" w:color="auto"/>
                    <w:right w:val="none" w:sz="0" w:space="0" w:color="auto"/>
                  </w:divBdr>
                  <w:divsChild>
                    <w:div w:id="244849564">
                      <w:marLeft w:val="0"/>
                      <w:marRight w:val="0"/>
                      <w:marTop w:val="0"/>
                      <w:marBottom w:val="0"/>
                      <w:divBdr>
                        <w:top w:val="none" w:sz="0" w:space="0" w:color="auto"/>
                        <w:left w:val="none" w:sz="0" w:space="0" w:color="auto"/>
                        <w:bottom w:val="none" w:sz="0" w:space="0" w:color="auto"/>
                        <w:right w:val="none" w:sz="0" w:space="0" w:color="auto"/>
                      </w:divBdr>
                    </w:div>
                  </w:divsChild>
                </w:div>
                <w:div w:id="1261570238">
                  <w:marLeft w:val="0"/>
                  <w:marRight w:val="0"/>
                  <w:marTop w:val="0"/>
                  <w:marBottom w:val="0"/>
                  <w:divBdr>
                    <w:top w:val="none" w:sz="0" w:space="0" w:color="auto"/>
                    <w:left w:val="none" w:sz="0" w:space="0" w:color="auto"/>
                    <w:bottom w:val="none" w:sz="0" w:space="0" w:color="auto"/>
                    <w:right w:val="none" w:sz="0" w:space="0" w:color="auto"/>
                  </w:divBdr>
                  <w:divsChild>
                    <w:div w:id="657346651">
                      <w:marLeft w:val="0"/>
                      <w:marRight w:val="0"/>
                      <w:marTop w:val="0"/>
                      <w:marBottom w:val="0"/>
                      <w:divBdr>
                        <w:top w:val="none" w:sz="0" w:space="0" w:color="auto"/>
                        <w:left w:val="none" w:sz="0" w:space="0" w:color="auto"/>
                        <w:bottom w:val="none" w:sz="0" w:space="0" w:color="auto"/>
                        <w:right w:val="none" w:sz="0" w:space="0" w:color="auto"/>
                      </w:divBdr>
                    </w:div>
                  </w:divsChild>
                </w:div>
                <w:div w:id="1325818468">
                  <w:marLeft w:val="0"/>
                  <w:marRight w:val="0"/>
                  <w:marTop w:val="0"/>
                  <w:marBottom w:val="0"/>
                  <w:divBdr>
                    <w:top w:val="none" w:sz="0" w:space="0" w:color="auto"/>
                    <w:left w:val="none" w:sz="0" w:space="0" w:color="auto"/>
                    <w:bottom w:val="none" w:sz="0" w:space="0" w:color="auto"/>
                    <w:right w:val="none" w:sz="0" w:space="0" w:color="auto"/>
                  </w:divBdr>
                  <w:divsChild>
                    <w:div w:id="1105733550">
                      <w:marLeft w:val="0"/>
                      <w:marRight w:val="0"/>
                      <w:marTop w:val="0"/>
                      <w:marBottom w:val="0"/>
                      <w:divBdr>
                        <w:top w:val="none" w:sz="0" w:space="0" w:color="auto"/>
                        <w:left w:val="none" w:sz="0" w:space="0" w:color="auto"/>
                        <w:bottom w:val="none" w:sz="0" w:space="0" w:color="auto"/>
                        <w:right w:val="none" w:sz="0" w:space="0" w:color="auto"/>
                      </w:divBdr>
                    </w:div>
                  </w:divsChild>
                </w:div>
                <w:div w:id="1377393564">
                  <w:marLeft w:val="0"/>
                  <w:marRight w:val="0"/>
                  <w:marTop w:val="0"/>
                  <w:marBottom w:val="0"/>
                  <w:divBdr>
                    <w:top w:val="none" w:sz="0" w:space="0" w:color="auto"/>
                    <w:left w:val="none" w:sz="0" w:space="0" w:color="auto"/>
                    <w:bottom w:val="none" w:sz="0" w:space="0" w:color="auto"/>
                    <w:right w:val="none" w:sz="0" w:space="0" w:color="auto"/>
                  </w:divBdr>
                  <w:divsChild>
                    <w:div w:id="1310162294">
                      <w:marLeft w:val="0"/>
                      <w:marRight w:val="0"/>
                      <w:marTop w:val="0"/>
                      <w:marBottom w:val="0"/>
                      <w:divBdr>
                        <w:top w:val="none" w:sz="0" w:space="0" w:color="auto"/>
                        <w:left w:val="none" w:sz="0" w:space="0" w:color="auto"/>
                        <w:bottom w:val="none" w:sz="0" w:space="0" w:color="auto"/>
                        <w:right w:val="none" w:sz="0" w:space="0" w:color="auto"/>
                      </w:divBdr>
                    </w:div>
                  </w:divsChild>
                </w:div>
                <w:div w:id="1451628841">
                  <w:marLeft w:val="0"/>
                  <w:marRight w:val="0"/>
                  <w:marTop w:val="0"/>
                  <w:marBottom w:val="0"/>
                  <w:divBdr>
                    <w:top w:val="none" w:sz="0" w:space="0" w:color="auto"/>
                    <w:left w:val="none" w:sz="0" w:space="0" w:color="auto"/>
                    <w:bottom w:val="none" w:sz="0" w:space="0" w:color="auto"/>
                    <w:right w:val="none" w:sz="0" w:space="0" w:color="auto"/>
                  </w:divBdr>
                  <w:divsChild>
                    <w:div w:id="1050881299">
                      <w:marLeft w:val="0"/>
                      <w:marRight w:val="0"/>
                      <w:marTop w:val="0"/>
                      <w:marBottom w:val="0"/>
                      <w:divBdr>
                        <w:top w:val="none" w:sz="0" w:space="0" w:color="auto"/>
                        <w:left w:val="none" w:sz="0" w:space="0" w:color="auto"/>
                        <w:bottom w:val="none" w:sz="0" w:space="0" w:color="auto"/>
                        <w:right w:val="none" w:sz="0" w:space="0" w:color="auto"/>
                      </w:divBdr>
                    </w:div>
                  </w:divsChild>
                </w:div>
                <w:div w:id="1508472955">
                  <w:marLeft w:val="0"/>
                  <w:marRight w:val="0"/>
                  <w:marTop w:val="0"/>
                  <w:marBottom w:val="0"/>
                  <w:divBdr>
                    <w:top w:val="none" w:sz="0" w:space="0" w:color="auto"/>
                    <w:left w:val="none" w:sz="0" w:space="0" w:color="auto"/>
                    <w:bottom w:val="none" w:sz="0" w:space="0" w:color="auto"/>
                    <w:right w:val="none" w:sz="0" w:space="0" w:color="auto"/>
                  </w:divBdr>
                  <w:divsChild>
                    <w:div w:id="266888038">
                      <w:marLeft w:val="0"/>
                      <w:marRight w:val="0"/>
                      <w:marTop w:val="0"/>
                      <w:marBottom w:val="0"/>
                      <w:divBdr>
                        <w:top w:val="none" w:sz="0" w:space="0" w:color="auto"/>
                        <w:left w:val="none" w:sz="0" w:space="0" w:color="auto"/>
                        <w:bottom w:val="none" w:sz="0" w:space="0" w:color="auto"/>
                        <w:right w:val="none" w:sz="0" w:space="0" w:color="auto"/>
                      </w:divBdr>
                    </w:div>
                    <w:div w:id="1642345751">
                      <w:marLeft w:val="0"/>
                      <w:marRight w:val="0"/>
                      <w:marTop w:val="0"/>
                      <w:marBottom w:val="0"/>
                      <w:divBdr>
                        <w:top w:val="none" w:sz="0" w:space="0" w:color="auto"/>
                        <w:left w:val="none" w:sz="0" w:space="0" w:color="auto"/>
                        <w:bottom w:val="none" w:sz="0" w:space="0" w:color="auto"/>
                        <w:right w:val="none" w:sz="0" w:space="0" w:color="auto"/>
                      </w:divBdr>
                    </w:div>
                  </w:divsChild>
                </w:div>
                <w:div w:id="1693993999">
                  <w:marLeft w:val="0"/>
                  <w:marRight w:val="0"/>
                  <w:marTop w:val="0"/>
                  <w:marBottom w:val="0"/>
                  <w:divBdr>
                    <w:top w:val="none" w:sz="0" w:space="0" w:color="auto"/>
                    <w:left w:val="none" w:sz="0" w:space="0" w:color="auto"/>
                    <w:bottom w:val="none" w:sz="0" w:space="0" w:color="auto"/>
                    <w:right w:val="none" w:sz="0" w:space="0" w:color="auto"/>
                  </w:divBdr>
                  <w:divsChild>
                    <w:div w:id="301816370">
                      <w:marLeft w:val="0"/>
                      <w:marRight w:val="0"/>
                      <w:marTop w:val="0"/>
                      <w:marBottom w:val="0"/>
                      <w:divBdr>
                        <w:top w:val="none" w:sz="0" w:space="0" w:color="auto"/>
                        <w:left w:val="none" w:sz="0" w:space="0" w:color="auto"/>
                        <w:bottom w:val="none" w:sz="0" w:space="0" w:color="auto"/>
                        <w:right w:val="none" w:sz="0" w:space="0" w:color="auto"/>
                      </w:divBdr>
                    </w:div>
                    <w:div w:id="1194001772">
                      <w:marLeft w:val="0"/>
                      <w:marRight w:val="0"/>
                      <w:marTop w:val="0"/>
                      <w:marBottom w:val="0"/>
                      <w:divBdr>
                        <w:top w:val="none" w:sz="0" w:space="0" w:color="auto"/>
                        <w:left w:val="none" w:sz="0" w:space="0" w:color="auto"/>
                        <w:bottom w:val="none" w:sz="0" w:space="0" w:color="auto"/>
                        <w:right w:val="none" w:sz="0" w:space="0" w:color="auto"/>
                      </w:divBdr>
                    </w:div>
                  </w:divsChild>
                </w:div>
                <w:div w:id="1795324465">
                  <w:marLeft w:val="0"/>
                  <w:marRight w:val="0"/>
                  <w:marTop w:val="0"/>
                  <w:marBottom w:val="0"/>
                  <w:divBdr>
                    <w:top w:val="none" w:sz="0" w:space="0" w:color="auto"/>
                    <w:left w:val="none" w:sz="0" w:space="0" w:color="auto"/>
                    <w:bottom w:val="none" w:sz="0" w:space="0" w:color="auto"/>
                    <w:right w:val="none" w:sz="0" w:space="0" w:color="auto"/>
                  </w:divBdr>
                  <w:divsChild>
                    <w:div w:id="217129531">
                      <w:marLeft w:val="0"/>
                      <w:marRight w:val="0"/>
                      <w:marTop w:val="0"/>
                      <w:marBottom w:val="0"/>
                      <w:divBdr>
                        <w:top w:val="none" w:sz="0" w:space="0" w:color="auto"/>
                        <w:left w:val="none" w:sz="0" w:space="0" w:color="auto"/>
                        <w:bottom w:val="none" w:sz="0" w:space="0" w:color="auto"/>
                        <w:right w:val="none" w:sz="0" w:space="0" w:color="auto"/>
                      </w:divBdr>
                    </w:div>
                    <w:div w:id="1062143970">
                      <w:marLeft w:val="0"/>
                      <w:marRight w:val="0"/>
                      <w:marTop w:val="0"/>
                      <w:marBottom w:val="0"/>
                      <w:divBdr>
                        <w:top w:val="none" w:sz="0" w:space="0" w:color="auto"/>
                        <w:left w:val="none" w:sz="0" w:space="0" w:color="auto"/>
                        <w:bottom w:val="none" w:sz="0" w:space="0" w:color="auto"/>
                        <w:right w:val="none" w:sz="0" w:space="0" w:color="auto"/>
                      </w:divBdr>
                    </w:div>
                  </w:divsChild>
                </w:div>
                <w:div w:id="1824352811">
                  <w:marLeft w:val="0"/>
                  <w:marRight w:val="0"/>
                  <w:marTop w:val="0"/>
                  <w:marBottom w:val="0"/>
                  <w:divBdr>
                    <w:top w:val="none" w:sz="0" w:space="0" w:color="auto"/>
                    <w:left w:val="none" w:sz="0" w:space="0" w:color="auto"/>
                    <w:bottom w:val="none" w:sz="0" w:space="0" w:color="auto"/>
                    <w:right w:val="none" w:sz="0" w:space="0" w:color="auto"/>
                  </w:divBdr>
                  <w:divsChild>
                    <w:div w:id="99834440">
                      <w:marLeft w:val="0"/>
                      <w:marRight w:val="0"/>
                      <w:marTop w:val="0"/>
                      <w:marBottom w:val="0"/>
                      <w:divBdr>
                        <w:top w:val="none" w:sz="0" w:space="0" w:color="auto"/>
                        <w:left w:val="none" w:sz="0" w:space="0" w:color="auto"/>
                        <w:bottom w:val="none" w:sz="0" w:space="0" w:color="auto"/>
                        <w:right w:val="none" w:sz="0" w:space="0" w:color="auto"/>
                      </w:divBdr>
                    </w:div>
                    <w:div w:id="123237588">
                      <w:marLeft w:val="0"/>
                      <w:marRight w:val="0"/>
                      <w:marTop w:val="0"/>
                      <w:marBottom w:val="0"/>
                      <w:divBdr>
                        <w:top w:val="none" w:sz="0" w:space="0" w:color="auto"/>
                        <w:left w:val="none" w:sz="0" w:space="0" w:color="auto"/>
                        <w:bottom w:val="none" w:sz="0" w:space="0" w:color="auto"/>
                        <w:right w:val="none" w:sz="0" w:space="0" w:color="auto"/>
                      </w:divBdr>
                    </w:div>
                    <w:div w:id="795294927">
                      <w:marLeft w:val="0"/>
                      <w:marRight w:val="0"/>
                      <w:marTop w:val="0"/>
                      <w:marBottom w:val="0"/>
                      <w:divBdr>
                        <w:top w:val="none" w:sz="0" w:space="0" w:color="auto"/>
                        <w:left w:val="none" w:sz="0" w:space="0" w:color="auto"/>
                        <w:bottom w:val="none" w:sz="0" w:space="0" w:color="auto"/>
                        <w:right w:val="none" w:sz="0" w:space="0" w:color="auto"/>
                      </w:divBdr>
                    </w:div>
                    <w:div w:id="1532722889">
                      <w:marLeft w:val="0"/>
                      <w:marRight w:val="0"/>
                      <w:marTop w:val="0"/>
                      <w:marBottom w:val="0"/>
                      <w:divBdr>
                        <w:top w:val="none" w:sz="0" w:space="0" w:color="auto"/>
                        <w:left w:val="none" w:sz="0" w:space="0" w:color="auto"/>
                        <w:bottom w:val="none" w:sz="0" w:space="0" w:color="auto"/>
                        <w:right w:val="none" w:sz="0" w:space="0" w:color="auto"/>
                      </w:divBdr>
                    </w:div>
                  </w:divsChild>
                </w:div>
                <w:div w:id="1876648861">
                  <w:marLeft w:val="0"/>
                  <w:marRight w:val="0"/>
                  <w:marTop w:val="0"/>
                  <w:marBottom w:val="0"/>
                  <w:divBdr>
                    <w:top w:val="none" w:sz="0" w:space="0" w:color="auto"/>
                    <w:left w:val="none" w:sz="0" w:space="0" w:color="auto"/>
                    <w:bottom w:val="none" w:sz="0" w:space="0" w:color="auto"/>
                    <w:right w:val="none" w:sz="0" w:space="0" w:color="auto"/>
                  </w:divBdr>
                  <w:divsChild>
                    <w:div w:id="569509895">
                      <w:marLeft w:val="0"/>
                      <w:marRight w:val="0"/>
                      <w:marTop w:val="0"/>
                      <w:marBottom w:val="0"/>
                      <w:divBdr>
                        <w:top w:val="none" w:sz="0" w:space="0" w:color="auto"/>
                        <w:left w:val="none" w:sz="0" w:space="0" w:color="auto"/>
                        <w:bottom w:val="none" w:sz="0" w:space="0" w:color="auto"/>
                        <w:right w:val="none" w:sz="0" w:space="0" w:color="auto"/>
                      </w:divBdr>
                    </w:div>
                  </w:divsChild>
                </w:div>
                <w:div w:id="1881236749">
                  <w:marLeft w:val="0"/>
                  <w:marRight w:val="0"/>
                  <w:marTop w:val="0"/>
                  <w:marBottom w:val="0"/>
                  <w:divBdr>
                    <w:top w:val="none" w:sz="0" w:space="0" w:color="auto"/>
                    <w:left w:val="none" w:sz="0" w:space="0" w:color="auto"/>
                    <w:bottom w:val="none" w:sz="0" w:space="0" w:color="auto"/>
                    <w:right w:val="none" w:sz="0" w:space="0" w:color="auto"/>
                  </w:divBdr>
                  <w:divsChild>
                    <w:div w:id="207880829">
                      <w:marLeft w:val="0"/>
                      <w:marRight w:val="0"/>
                      <w:marTop w:val="0"/>
                      <w:marBottom w:val="0"/>
                      <w:divBdr>
                        <w:top w:val="none" w:sz="0" w:space="0" w:color="auto"/>
                        <w:left w:val="none" w:sz="0" w:space="0" w:color="auto"/>
                        <w:bottom w:val="none" w:sz="0" w:space="0" w:color="auto"/>
                        <w:right w:val="none" w:sz="0" w:space="0" w:color="auto"/>
                      </w:divBdr>
                    </w:div>
                    <w:div w:id="1827627972">
                      <w:marLeft w:val="0"/>
                      <w:marRight w:val="0"/>
                      <w:marTop w:val="0"/>
                      <w:marBottom w:val="0"/>
                      <w:divBdr>
                        <w:top w:val="none" w:sz="0" w:space="0" w:color="auto"/>
                        <w:left w:val="none" w:sz="0" w:space="0" w:color="auto"/>
                        <w:bottom w:val="none" w:sz="0" w:space="0" w:color="auto"/>
                        <w:right w:val="none" w:sz="0" w:space="0" w:color="auto"/>
                      </w:divBdr>
                    </w:div>
                  </w:divsChild>
                </w:div>
                <w:div w:id="1909261854">
                  <w:marLeft w:val="0"/>
                  <w:marRight w:val="0"/>
                  <w:marTop w:val="0"/>
                  <w:marBottom w:val="0"/>
                  <w:divBdr>
                    <w:top w:val="none" w:sz="0" w:space="0" w:color="auto"/>
                    <w:left w:val="none" w:sz="0" w:space="0" w:color="auto"/>
                    <w:bottom w:val="none" w:sz="0" w:space="0" w:color="auto"/>
                    <w:right w:val="none" w:sz="0" w:space="0" w:color="auto"/>
                  </w:divBdr>
                  <w:divsChild>
                    <w:div w:id="266810554">
                      <w:marLeft w:val="0"/>
                      <w:marRight w:val="0"/>
                      <w:marTop w:val="0"/>
                      <w:marBottom w:val="0"/>
                      <w:divBdr>
                        <w:top w:val="none" w:sz="0" w:space="0" w:color="auto"/>
                        <w:left w:val="none" w:sz="0" w:space="0" w:color="auto"/>
                        <w:bottom w:val="none" w:sz="0" w:space="0" w:color="auto"/>
                        <w:right w:val="none" w:sz="0" w:space="0" w:color="auto"/>
                      </w:divBdr>
                    </w:div>
                    <w:div w:id="1249580403">
                      <w:marLeft w:val="0"/>
                      <w:marRight w:val="0"/>
                      <w:marTop w:val="0"/>
                      <w:marBottom w:val="0"/>
                      <w:divBdr>
                        <w:top w:val="none" w:sz="0" w:space="0" w:color="auto"/>
                        <w:left w:val="none" w:sz="0" w:space="0" w:color="auto"/>
                        <w:bottom w:val="none" w:sz="0" w:space="0" w:color="auto"/>
                        <w:right w:val="none" w:sz="0" w:space="0" w:color="auto"/>
                      </w:divBdr>
                    </w:div>
                  </w:divsChild>
                </w:div>
                <w:div w:id="1912034441">
                  <w:marLeft w:val="0"/>
                  <w:marRight w:val="0"/>
                  <w:marTop w:val="0"/>
                  <w:marBottom w:val="0"/>
                  <w:divBdr>
                    <w:top w:val="none" w:sz="0" w:space="0" w:color="auto"/>
                    <w:left w:val="none" w:sz="0" w:space="0" w:color="auto"/>
                    <w:bottom w:val="none" w:sz="0" w:space="0" w:color="auto"/>
                    <w:right w:val="none" w:sz="0" w:space="0" w:color="auto"/>
                  </w:divBdr>
                  <w:divsChild>
                    <w:div w:id="1406099729">
                      <w:marLeft w:val="0"/>
                      <w:marRight w:val="0"/>
                      <w:marTop w:val="0"/>
                      <w:marBottom w:val="0"/>
                      <w:divBdr>
                        <w:top w:val="none" w:sz="0" w:space="0" w:color="auto"/>
                        <w:left w:val="none" w:sz="0" w:space="0" w:color="auto"/>
                        <w:bottom w:val="none" w:sz="0" w:space="0" w:color="auto"/>
                        <w:right w:val="none" w:sz="0" w:space="0" w:color="auto"/>
                      </w:divBdr>
                    </w:div>
                    <w:div w:id="1981374871">
                      <w:marLeft w:val="0"/>
                      <w:marRight w:val="0"/>
                      <w:marTop w:val="0"/>
                      <w:marBottom w:val="0"/>
                      <w:divBdr>
                        <w:top w:val="none" w:sz="0" w:space="0" w:color="auto"/>
                        <w:left w:val="none" w:sz="0" w:space="0" w:color="auto"/>
                        <w:bottom w:val="none" w:sz="0" w:space="0" w:color="auto"/>
                        <w:right w:val="none" w:sz="0" w:space="0" w:color="auto"/>
                      </w:divBdr>
                    </w:div>
                  </w:divsChild>
                </w:div>
                <w:div w:id="2123768289">
                  <w:marLeft w:val="0"/>
                  <w:marRight w:val="0"/>
                  <w:marTop w:val="0"/>
                  <w:marBottom w:val="0"/>
                  <w:divBdr>
                    <w:top w:val="none" w:sz="0" w:space="0" w:color="auto"/>
                    <w:left w:val="none" w:sz="0" w:space="0" w:color="auto"/>
                    <w:bottom w:val="none" w:sz="0" w:space="0" w:color="auto"/>
                    <w:right w:val="none" w:sz="0" w:space="0" w:color="auto"/>
                  </w:divBdr>
                  <w:divsChild>
                    <w:div w:id="1497182664">
                      <w:marLeft w:val="0"/>
                      <w:marRight w:val="0"/>
                      <w:marTop w:val="0"/>
                      <w:marBottom w:val="0"/>
                      <w:divBdr>
                        <w:top w:val="none" w:sz="0" w:space="0" w:color="auto"/>
                        <w:left w:val="none" w:sz="0" w:space="0" w:color="auto"/>
                        <w:bottom w:val="none" w:sz="0" w:space="0" w:color="auto"/>
                        <w:right w:val="none" w:sz="0" w:space="0" w:color="auto"/>
                      </w:divBdr>
                    </w:div>
                    <w:div w:id="150223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038141">
          <w:marLeft w:val="0"/>
          <w:marRight w:val="0"/>
          <w:marTop w:val="0"/>
          <w:marBottom w:val="0"/>
          <w:divBdr>
            <w:top w:val="none" w:sz="0" w:space="0" w:color="auto"/>
            <w:left w:val="none" w:sz="0" w:space="0" w:color="auto"/>
            <w:bottom w:val="none" w:sz="0" w:space="0" w:color="auto"/>
            <w:right w:val="none" w:sz="0" w:space="0" w:color="auto"/>
          </w:divBdr>
          <w:divsChild>
            <w:div w:id="92828552">
              <w:marLeft w:val="0"/>
              <w:marRight w:val="0"/>
              <w:marTop w:val="0"/>
              <w:marBottom w:val="0"/>
              <w:divBdr>
                <w:top w:val="none" w:sz="0" w:space="0" w:color="auto"/>
                <w:left w:val="none" w:sz="0" w:space="0" w:color="auto"/>
                <w:bottom w:val="none" w:sz="0" w:space="0" w:color="auto"/>
                <w:right w:val="none" w:sz="0" w:space="0" w:color="auto"/>
              </w:divBdr>
            </w:div>
            <w:div w:id="95059870">
              <w:marLeft w:val="0"/>
              <w:marRight w:val="0"/>
              <w:marTop w:val="0"/>
              <w:marBottom w:val="0"/>
              <w:divBdr>
                <w:top w:val="none" w:sz="0" w:space="0" w:color="auto"/>
                <w:left w:val="none" w:sz="0" w:space="0" w:color="auto"/>
                <w:bottom w:val="none" w:sz="0" w:space="0" w:color="auto"/>
                <w:right w:val="none" w:sz="0" w:space="0" w:color="auto"/>
              </w:divBdr>
            </w:div>
            <w:div w:id="284308989">
              <w:marLeft w:val="0"/>
              <w:marRight w:val="0"/>
              <w:marTop w:val="0"/>
              <w:marBottom w:val="0"/>
              <w:divBdr>
                <w:top w:val="none" w:sz="0" w:space="0" w:color="auto"/>
                <w:left w:val="none" w:sz="0" w:space="0" w:color="auto"/>
                <w:bottom w:val="none" w:sz="0" w:space="0" w:color="auto"/>
                <w:right w:val="none" w:sz="0" w:space="0" w:color="auto"/>
              </w:divBdr>
            </w:div>
            <w:div w:id="618224766">
              <w:marLeft w:val="0"/>
              <w:marRight w:val="0"/>
              <w:marTop w:val="0"/>
              <w:marBottom w:val="0"/>
              <w:divBdr>
                <w:top w:val="none" w:sz="0" w:space="0" w:color="auto"/>
                <w:left w:val="none" w:sz="0" w:space="0" w:color="auto"/>
                <w:bottom w:val="none" w:sz="0" w:space="0" w:color="auto"/>
                <w:right w:val="none" w:sz="0" w:space="0" w:color="auto"/>
              </w:divBdr>
            </w:div>
            <w:div w:id="875892530">
              <w:marLeft w:val="0"/>
              <w:marRight w:val="0"/>
              <w:marTop w:val="0"/>
              <w:marBottom w:val="0"/>
              <w:divBdr>
                <w:top w:val="none" w:sz="0" w:space="0" w:color="auto"/>
                <w:left w:val="none" w:sz="0" w:space="0" w:color="auto"/>
                <w:bottom w:val="none" w:sz="0" w:space="0" w:color="auto"/>
                <w:right w:val="none" w:sz="0" w:space="0" w:color="auto"/>
              </w:divBdr>
            </w:div>
            <w:div w:id="1097795953">
              <w:marLeft w:val="0"/>
              <w:marRight w:val="0"/>
              <w:marTop w:val="0"/>
              <w:marBottom w:val="0"/>
              <w:divBdr>
                <w:top w:val="none" w:sz="0" w:space="0" w:color="auto"/>
                <w:left w:val="none" w:sz="0" w:space="0" w:color="auto"/>
                <w:bottom w:val="none" w:sz="0" w:space="0" w:color="auto"/>
                <w:right w:val="none" w:sz="0" w:space="0" w:color="auto"/>
              </w:divBdr>
            </w:div>
            <w:div w:id="1101342819">
              <w:marLeft w:val="0"/>
              <w:marRight w:val="0"/>
              <w:marTop w:val="0"/>
              <w:marBottom w:val="0"/>
              <w:divBdr>
                <w:top w:val="none" w:sz="0" w:space="0" w:color="auto"/>
                <w:left w:val="none" w:sz="0" w:space="0" w:color="auto"/>
                <w:bottom w:val="none" w:sz="0" w:space="0" w:color="auto"/>
                <w:right w:val="none" w:sz="0" w:space="0" w:color="auto"/>
              </w:divBdr>
            </w:div>
            <w:div w:id="1375809209">
              <w:marLeft w:val="0"/>
              <w:marRight w:val="0"/>
              <w:marTop w:val="0"/>
              <w:marBottom w:val="0"/>
              <w:divBdr>
                <w:top w:val="none" w:sz="0" w:space="0" w:color="auto"/>
                <w:left w:val="none" w:sz="0" w:space="0" w:color="auto"/>
                <w:bottom w:val="none" w:sz="0" w:space="0" w:color="auto"/>
                <w:right w:val="none" w:sz="0" w:space="0" w:color="auto"/>
              </w:divBdr>
            </w:div>
            <w:div w:id="1637956366">
              <w:marLeft w:val="0"/>
              <w:marRight w:val="0"/>
              <w:marTop w:val="0"/>
              <w:marBottom w:val="0"/>
              <w:divBdr>
                <w:top w:val="none" w:sz="0" w:space="0" w:color="auto"/>
                <w:left w:val="none" w:sz="0" w:space="0" w:color="auto"/>
                <w:bottom w:val="none" w:sz="0" w:space="0" w:color="auto"/>
                <w:right w:val="none" w:sz="0" w:space="0" w:color="auto"/>
              </w:divBdr>
            </w:div>
            <w:div w:id="1762875647">
              <w:marLeft w:val="0"/>
              <w:marRight w:val="0"/>
              <w:marTop w:val="0"/>
              <w:marBottom w:val="0"/>
              <w:divBdr>
                <w:top w:val="none" w:sz="0" w:space="0" w:color="auto"/>
                <w:left w:val="none" w:sz="0" w:space="0" w:color="auto"/>
                <w:bottom w:val="none" w:sz="0" w:space="0" w:color="auto"/>
                <w:right w:val="none" w:sz="0" w:space="0" w:color="auto"/>
              </w:divBdr>
            </w:div>
            <w:div w:id="1806967426">
              <w:marLeft w:val="0"/>
              <w:marRight w:val="0"/>
              <w:marTop w:val="0"/>
              <w:marBottom w:val="0"/>
              <w:divBdr>
                <w:top w:val="none" w:sz="0" w:space="0" w:color="auto"/>
                <w:left w:val="none" w:sz="0" w:space="0" w:color="auto"/>
                <w:bottom w:val="none" w:sz="0" w:space="0" w:color="auto"/>
                <w:right w:val="none" w:sz="0" w:space="0" w:color="auto"/>
              </w:divBdr>
            </w:div>
            <w:div w:id="181721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708865">
      <w:bodyDiv w:val="1"/>
      <w:marLeft w:val="0"/>
      <w:marRight w:val="0"/>
      <w:marTop w:val="0"/>
      <w:marBottom w:val="0"/>
      <w:divBdr>
        <w:top w:val="none" w:sz="0" w:space="0" w:color="auto"/>
        <w:left w:val="none" w:sz="0" w:space="0" w:color="auto"/>
        <w:bottom w:val="none" w:sz="0" w:space="0" w:color="auto"/>
        <w:right w:val="none" w:sz="0" w:space="0" w:color="auto"/>
      </w:divBdr>
    </w:div>
    <w:div w:id="1209877627">
      <w:bodyDiv w:val="1"/>
      <w:marLeft w:val="0"/>
      <w:marRight w:val="0"/>
      <w:marTop w:val="0"/>
      <w:marBottom w:val="0"/>
      <w:divBdr>
        <w:top w:val="none" w:sz="0" w:space="0" w:color="auto"/>
        <w:left w:val="none" w:sz="0" w:space="0" w:color="auto"/>
        <w:bottom w:val="none" w:sz="0" w:space="0" w:color="auto"/>
        <w:right w:val="none" w:sz="0" w:space="0" w:color="auto"/>
      </w:divBdr>
    </w:div>
    <w:div w:id="1216893175">
      <w:bodyDiv w:val="1"/>
      <w:marLeft w:val="0"/>
      <w:marRight w:val="0"/>
      <w:marTop w:val="0"/>
      <w:marBottom w:val="0"/>
      <w:divBdr>
        <w:top w:val="none" w:sz="0" w:space="0" w:color="auto"/>
        <w:left w:val="none" w:sz="0" w:space="0" w:color="auto"/>
        <w:bottom w:val="none" w:sz="0" w:space="0" w:color="auto"/>
        <w:right w:val="none" w:sz="0" w:space="0" w:color="auto"/>
      </w:divBdr>
    </w:div>
    <w:div w:id="1242300573">
      <w:bodyDiv w:val="1"/>
      <w:marLeft w:val="0"/>
      <w:marRight w:val="0"/>
      <w:marTop w:val="0"/>
      <w:marBottom w:val="0"/>
      <w:divBdr>
        <w:top w:val="none" w:sz="0" w:space="0" w:color="auto"/>
        <w:left w:val="none" w:sz="0" w:space="0" w:color="auto"/>
        <w:bottom w:val="none" w:sz="0" w:space="0" w:color="auto"/>
        <w:right w:val="none" w:sz="0" w:space="0" w:color="auto"/>
      </w:divBdr>
    </w:div>
    <w:div w:id="1343048626">
      <w:bodyDiv w:val="1"/>
      <w:marLeft w:val="0"/>
      <w:marRight w:val="0"/>
      <w:marTop w:val="0"/>
      <w:marBottom w:val="0"/>
      <w:divBdr>
        <w:top w:val="none" w:sz="0" w:space="0" w:color="auto"/>
        <w:left w:val="none" w:sz="0" w:space="0" w:color="auto"/>
        <w:bottom w:val="none" w:sz="0" w:space="0" w:color="auto"/>
        <w:right w:val="none" w:sz="0" w:space="0" w:color="auto"/>
      </w:divBdr>
    </w:div>
    <w:div w:id="1359040145">
      <w:bodyDiv w:val="1"/>
      <w:marLeft w:val="0"/>
      <w:marRight w:val="0"/>
      <w:marTop w:val="0"/>
      <w:marBottom w:val="0"/>
      <w:divBdr>
        <w:top w:val="none" w:sz="0" w:space="0" w:color="auto"/>
        <w:left w:val="none" w:sz="0" w:space="0" w:color="auto"/>
        <w:bottom w:val="none" w:sz="0" w:space="0" w:color="auto"/>
        <w:right w:val="none" w:sz="0" w:space="0" w:color="auto"/>
      </w:divBdr>
    </w:div>
    <w:div w:id="1377700507">
      <w:bodyDiv w:val="1"/>
      <w:marLeft w:val="0"/>
      <w:marRight w:val="0"/>
      <w:marTop w:val="0"/>
      <w:marBottom w:val="0"/>
      <w:divBdr>
        <w:top w:val="none" w:sz="0" w:space="0" w:color="auto"/>
        <w:left w:val="none" w:sz="0" w:space="0" w:color="auto"/>
        <w:bottom w:val="none" w:sz="0" w:space="0" w:color="auto"/>
        <w:right w:val="none" w:sz="0" w:space="0" w:color="auto"/>
      </w:divBdr>
    </w:div>
    <w:div w:id="1417166918">
      <w:bodyDiv w:val="1"/>
      <w:marLeft w:val="0"/>
      <w:marRight w:val="0"/>
      <w:marTop w:val="0"/>
      <w:marBottom w:val="0"/>
      <w:divBdr>
        <w:top w:val="none" w:sz="0" w:space="0" w:color="auto"/>
        <w:left w:val="none" w:sz="0" w:space="0" w:color="auto"/>
        <w:bottom w:val="none" w:sz="0" w:space="0" w:color="auto"/>
        <w:right w:val="none" w:sz="0" w:space="0" w:color="auto"/>
      </w:divBdr>
    </w:div>
    <w:div w:id="1456606091">
      <w:bodyDiv w:val="1"/>
      <w:marLeft w:val="0"/>
      <w:marRight w:val="0"/>
      <w:marTop w:val="0"/>
      <w:marBottom w:val="0"/>
      <w:divBdr>
        <w:top w:val="none" w:sz="0" w:space="0" w:color="auto"/>
        <w:left w:val="none" w:sz="0" w:space="0" w:color="auto"/>
        <w:bottom w:val="none" w:sz="0" w:space="0" w:color="auto"/>
        <w:right w:val="none" w:sz="0" w:space="0" w:color="auto"/>
      </w:divBdr>
      <w:divsChild>
        <w:div w:id="979920778">
          <w:marLeft w:val="0"/>
          <w:marRight w:val="0"/>
          <w:marTop w:val="0"/>
          <w:marBottom w:val="0"/>
          <w:divBdr>
            <w:top w:val="none" w:sz="0" w:space="0" w:color="auto"/>
            <w:left w:val="none" w:sz="0" w:space="0" w:color="auto"/>
            <w:bottom w:val="none" w:sz="0" w:space="0" w:color="auto"/>
            <w:right w:val="none" w:sz="0" w:space="0" w:color="auto"/>
          </w:divBdr>
          <w:divsChild>
            <w:div w:id="948657213">
              <w:marLeft w:val="0"/>
              <w:marRight w:val="0"/>
              <w:marTop w:val="0"/>
              <w:marBottom w:val="0"/>
              <w:divBdr>
                <w:top w:val="none" w:sz="0" w:space="0" w:color="auto"/>
                <w:left w:val="none" w:sz="0" w:space="0" w:color="auto"/>
                <w:bottom w:val="none" w:sz="0" w:space="0" w:color="auto"/>
                <w:right w:val="none" w:sz="0" w:space="0" w:color="auto"/>
              </w:divBdr>
              <w:divsChild>
                <w:div w:id="190055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18862">
          <w:marLeft w:val="0"/>
          <w:marRight w:val="0"/>
          <w:marTop w:val="0"/>
          <w:marBottom w:val="0"/>
          <w:divBdr>
            <w:top w:val="none" w:sz="0" w:space="0" w:color="auto"/>
            <w:left w:val="none" w:sz="0" w:space="0" w:color="auto"/>
            <w:bottom w:val="none" w:sz="0" w:space="0" w:color="auto"/>
            <w:right w:val="none" w:sz="0" w:space="0" w:color="auto"/>
          </w:divBdr>
          <w:divsChild>
            <w:div w:id="751894677">
              <w:marLeft w:val="0"/>
              <w:marRight w:val="0"/>
              <w:marTop w:val="0"/>
              <w:marBottom w:val="0"/>
              <w:divBdr>
                <w:top w:val="none" w:sz="0" w:space="0" w:color="auto"/>
                <w:left w:val="none" w:sz="0" w:space="0" w:color="auto"/>
                <w:bottom w:val="none" w:sz="0" w:space="0" w:color="auto"/>
                <w:right w:val="none" w:sz="0" w:space="0" w:color="auto"/>
              </w:divBdr>
              <w:divsChild>
                <w:div w:id="1254894991">
                  <w:marLeft w:val="0"/>
                  <w:marRight w:val="0"/>
                  <w:marTop w:val="0"/>
                  <w:marBottom w:val="0"/>
                  <w:divBdr>
                    <w:top w:val="none" w:sz="0" w:space="0" w:color="auto"/>
                    <w:left w:val="none" w:sz="0" w:space="0" w:color="auto"/>
                    <w:bottom w:val="none" w:sz="0" w:space="0" w:color="auto"/>
                    <w:right w:val="none" w:sz="0" w:space="0" w:color="auto"/>
                  </w:divBdr>
                </w:div>
                <w:div w:id="161732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29996">
          <w:marLeft w:val="0"/>
          <w:marRight w:val="0"/>
          <w:marTop w:val="0"/>
          <w:marBottom w:val="0"/>
          <w:divBdr>
            <w:top w:val="none" w:sz="0" w:space="0" w:color="auto"/>
            <w:left w:val="none" w:sz="0" w:space="0" w:color="auto"/>
            <w:bottom w:val="none" w:sz="0" w:space="0" w:color="auto"/>
            <w:right w:val="none" w:sz="0" w:space="0" w:color="auto"/>
          </w:divBdr>
          <w:divsChild>
            <w:div w:id="110705624">
              <w:marLeft w:val="0"/>
              <w:marRight w:val="0"/>
              <w:marTop w:val="0"/>
              <w:marBottom w:val="0"/>
              <w:divBdr>
                <w:top w:val="none" w:sz="0" w:space="0" w:color="auto"/>
                <w:left w:val="none" w:sz="0" w:space="0" w:color="auto"/>
                <w:bottom w:val="none" w:sz="0" w:space="0" w:color="auto"/>
                <w:right w:val="none" w:sz="0" w:space="0" w:color="auto"/>
              </w:divBdr>
              <w:divsChild>
                <w:div w:id="695355043">
                  <w:marLeft w:val="0"/>
                  <w:marRight w:val="0"/>
                  <w:marTop w:val="0"/>
                  <w:marBottom w:val="0"/>
                  <w:divBdr>
                    <w:top w:val="none" w:sz="0" w:space="0" w:color="auto"/>
                    <w:left w:val="none" w:sz="0" w:space="0" w:color="auto"/>
                    <w:bottom w:val="none" w:sz="0" w:space="0" w:color="auto"/>
                    <w:right w:val="none" w:sz="0" w:space="0" w:color="auto"/>
                  </w:divBdr>
                </w:div>
                <w:div w:id="182327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758295">
      <w:bodyDiv w:val="1"/>
      <w:marLeft w:val="0"/>
      <w:marRight w:val="0"/>
      <w:marTop w:val="0"/>
      <w:marBottom w:val="0"/>
      <w:divBdr>
        <w:top w:val="none" w:sz="0" w:space="0" w:color="auto"/>
        <w:left w:val="none" w:sz="0" w:space="0" w:color="auto"/>
        <w:bottom w:val="none" w:sz="0" w:space="0" w:color="auto"/>
        <w:right w:val="none" w:sz="0" w:space="0" w:color="auto"/>
      </w:divBdr>
    </w:div>
    <w:div w:id="1564678880">
      <w:bodyDiv w:val="1"/>
      <w:marLeft w:val="0"/>
      <w:marRight w:val="0"/>
      <w:marTop w:val="0"/>
      <w:marBottom w:val="0"/>
      <w:divBdr>
        <w:top w:val="none" w:sz="0" w:space="0" w:color="auto"/>
        <w:left w:val="none" w:sz="0" w:space="0" w:color="auto"/>
        <w:bottom w:val="none" w:sz="0" w:space="0" w:color="auto"/>
        <w:right w:val="none" w:sz="0" w:space="0" w:color="auto"/>
      </w:divBdr>
    </w:div>
    <w:div w:id="1583686792">
      <w:bodyDiv w:val="1"/>
      <w:marLeft w:val="0"/>
      <w:marRight w:val="0"/>
      <w:marTop w:val="0"/>
      <w:marBottom w:val="0"/>
      <w:divBdr>
        <w:top w:val="none" w:sz="0" w:space="0" w:color="auto"/>
        <w:left w:val="none" w:sz="0" w:space="0" w:color="auto"/>
        <w:bottom w:val="none" w:sz="0" w:space="0" w:color="auto"/>
        <w:right w:val="none" w:sz="0" w:space="0" w:color="auto"/>
      </w:divBdr>
    </w:div>
    <w:div w:id="1652516874">
      <w:bodyDiv w:val="1"/>
      <w:marLeft w:val="0"/>
      <w:marRight w:val="0"/>
      <w:marTop w:val="0"/>
      <w:marBottom w:val="0"/>
      <w:divBdr>
        <w:top w:val="none" w:sz="0" w:space="0" w:color="auto"/>
        <w:left w:val="none" w:sz="0" w:space="0" w:color="auto"/>
        <w:bottom w:val="none" w:sz="0" w:space="0" w:color="auto"/>
        <w:right w:val="none" w:sz="0" w:space="0" w:color="auto"/>
      </w:divBdr>
    </w:div>
    <w:div w:id="1697458659">
      <w:bodyDiv w:val="1"/>
      <w:marLeft w:val="0"/>
      <w:marRight w:val="0"/>
      <w:marTop w:val="0"/>
      <w:marBottom w:val="0"/>
      <w:divBdr>
        <w:top w:val="none" w:sz="0" w:space="0" w:color="auto"/>
        <w:left w:val="none" w:sz="0" w:space="0" w:color="auto"/>
        <w:bottom w:val="none" w:sz="0" w:space="0" w:color="auto"/>
        <w:right w:val="none" w:sz="0" w:space="0" w:color="auto"/>
      </w:divBdr>
    </w:div>
    <w:div w:id="1733849886">
      <w:bodyDiv w:val="1"/>
      <w:marLeft w:val="0"/>
      <w:marRight w:val="0"/>
      <w:marTop w:val="0"/>
      <w:marBottom w:val="0"/>
      <w:divBdr>
        <w:top w:val="none" w:sz="0" w:space="0" w:color="auto"/>
        <w:left w:val="none" w:sz="0" w:space="0" w:color="auto"/>
        <w:bottom w:val="none" w:sz="0" w:space="0" w:color="auto"/>
        <w:right w:val="none" w:sz="0" w:space="0" w:color="auto"/>
      </w:divBdr>
    </w:div>
    <w:div w:id="1778327102">
      <w:bodyDiv w:val="1"/>
      <w:marLeft w:val="0"/>
      <w:marRight w:val="0"/>
      <w:marTop w:val="0"/>
      <w:marBottom w:val="0"/>
      <w:divBdr>
        <w:top w:val="none" w:sz="0" w:space="0" w:color="auto"/>
        <w:left w:val="none" w:sz="0" w:space="0" w:color="auto"/>
        <w:bottom w:val="none" w:sz="0" w:space="0" w:color="auto"/>
        <w:right w:val="none" w:sz="0" w:space="0" w:color="auto"/>
      </w:divBdr>
    </w:div>
    <w:div w:id="1787044725">
      <w:bodyDiv w:val="1"/>
      <w:marLeft w:val="0"/>
      <w:marRight w:val="0"/>
      <w:marTop w:val="0"/>
      <w:marBottom w:val="0"/>
      <w:divBdr>
        <w:top w:val="none" w:sz="0" w:space="0" w:color="auto"/>
        <w:left w:val="none" w:sz="0" w:space="0" w:color="auto"/>
        <w:bottom w:val="none" w:sz="0" w:space="0" w:color="auto"/>
        <w:right w:val="none" w:sz="0" w:space="0" w:color="auto"/>
      </w:divBdr>
    </w:div>
    <w:div w:id="1793087375">
      <w:bodyDiv w:val="1"/>
      <w:marLeft w:val="0"/>
      <w:marRight w:val="0"/>
      <w:marTop w:val="0"/>
      <w:marBottom w:val="0"/>
      <w:divBdr>
        <w:top w:val="none" w:sz="0" w:space="0" w:color="auto"/>
        <w:left w:val="none" w:sz="0" w:space="0" w:color="auto"/>
        <w:bottom w:val="none" w:sz="0" w:space="0" w:color="auto"/>
        <w:right w:val="none" w:sz="0" w:space="0" w:color="auto"/>
      </w:divBdr>
    </w:div>
    <w:div w:id="1818837247">
      <w:bodyDiv w:val="1"/>
      <w:marLeft w:val="0"/>
      <w:marRight w:val="0"/>
      <w:marTop w:val="0"/>
      <w:marBottom w:val="0"/>
      <w:divBdr>
        <w:top w:val="none" w:sz="0" w:space="0" w:color="auto"/>
        <w:left w:val="none" w:sz="0" w:space="0" w:color="auto"/>
        <w:bottom w:val="none" w:sz="0" w:space="0" w:color="auto"/>
        <w:right w:val="none" w:sz="0" w:space="0" w:color="auto"/>
      </w:divBdr>
    </w:div>
    <w:div w:id="1828738849">
      <w:bodyDiv w:val="1"/>
      <w:marLeft w:val="0"/>
      <w:marRight w:val="0"/>
      <w:marTop w:val="0"/>
      <w:marBottom w:val="0"/>
      <w:divBdr>
        <w:top w:val="none" w:sz="0" w:space="0" w:color="auto"/>
        <w:left w:val="none" w:sz="0" w:space="0" w:color="auto"/>
        <w:bottom w:val="none" w:sz="0" w:space="0" w:color="auto"/>
        <w:right w:val="none" w:sz="0" w:space="0" w:color="auto"/>
      </w:divBdr>
    </w:div>
    <w:div w:id="1846363745">
      <w:bodyDiv w:val="1"/>
      <w:marLeft w:val="0"/>
      <w:marRight w:val="0"/>
      <w:marTop w:val="0"/>
      <w:marBottom w:val="0"/>
      <w:divBdr>
        <w:top w:val="none" w:sz="0" w:space="0" w:color="auto"/>
        <w:left w:val="none" w:sz="0" w:space="0" w:color="auto"/>
        <w:bottom w:val="none" w:sz="0" w:space="0" w:color="auto"/>
        <w:right w:val="none" w:sz="0" w:space="0" w:color="auto"/>
      </w:divBdr>
    </w:div>
    <w:div w:id="1865289873">
      <w:bodyDiv w:val="1"/>
      <w:marLeft w:val="0"/>
      <w:marRight w:val="0"/>
      <w:marTop w:val="0"/>
      <w:marBottom w:val="0"/>
      <w:divBdr>
        <w:top w:val="none" w:sz="0" w:space="0" w:color="auto"/>
        <w:left w:val="none" w:sz="0" w:space="0" w:color="auto"/>
        <w:bottom w:val="none" w:sz="0" w:space="0" w:color="auto"/>
        <w:right w:val="none" w:sz="0" w:space="0" w:color="auto"/>
      </w:divBdr>
    </w:div>
    <w:div w:id="1951544362">
      <w:bodyDiv w:val="1"/>
      <w:marLeft w:val="0"/>
      <w:marRight w:val="0"/>
      <w:marTop w:val="0"/>
      <w:marBottom w:val="0"/>
      <w:divBdr>
        <w:top w:val="none" w:sz="0" w:space="0" w:color="auto"/>
        <w:left w:val="none" w:sz="0" w:space="0" w:color="auto"/>
        <w:bottom w:val="none" w:sz="0" w:space="0" w:color="auto"/>
        <w:right w:val="none" w:sz="0" w:space="0" w:color="auto"/>
      </w:divBdr>
      <w:divsChild>
        <w:div w:id="326633500">
          <w:marLeft w:val="0"/>
          <w:marRight w:val="0"/>
          <w:marTop w:val="0"/>
          <w:marBottom w:val="0"/>
          <w:divBdr>
            <w:top w:val="none" w:sz="0" w:space="0" w:color="auto"/>
            <w:left w:val="none" w:sz="0" w:space="0" w:color="auto"/>
            <w:bottom w:val="none" w:sz="0" w:space="0" w:color="auto"/>
            <w:right w:val="none" w:sz="0" w:space="0" w:color="auto"/>
          </w:divBdr>
        </w:div>
        <w:div w:id="663046207">
          <w:marLeft w:val="0"/>
          <w:marRight w:val="0"/>
          <w:marTop w:val="0"/>
          <w:marBottom w:val="0"/>
          <w:divBdr>
            <w:top w:val="none" w:sz="0" w:space="0" w:color="auto"/>
            <w:left w:val="none" w:sz="0" w:space="0" w:color="auto"/>
            <w:bottom w:val="none" w:sz="0" w:space="0" w:color="auto"/>
            <w:right w:val="none" w:sz="0" w:space="0" w:color="auto"/>
          </w:divBdr>
        </w:div>
        <w:div w:id="874999759">
          <w:marLeft w:val="0"/>
          <w:marRight w:val="0"/>
          <w:marTop w:val="0"/>
          <w:marBottom w:val="0"/>
          <w:divBdr>
            <w:top w:val="none" w:sz="0" w:space="0" w:color="auto"/>
            <w:left w:val="none" w:sz="0" w:space="0" w:color="auto"/>
            <w:bottom w:val="none" w:sz="0" w:space="0" w:color="auto"/>
            <w:right w:val="none" w:sz="0" w:space="0" w:color="auto"/>
          </w:divBdr>
        </w:div>
        <w:div w:id="897858881">
          <w:marLeft w:val="0"/>
          <w:marRight w:val="0"/>
          <w:marTop w:val="0"/>
          <w:marBottom w:val="0"/>
          <w:divBdr>
            <w:top w:val="none" w:sz="0" w:space="0" w:color="auto"/>
            <w:left w:val="none" w:sz="0" w:space="0" w:color="auto"/>
            <w:bottom w:val="none" w:sz="0" w:space="0" w:color="auto"/>
            <w:right w:val="none" w:sz="0" w:space="0" w:color="auto"/>
          </w:divBdr>
        </w:div>
        <w:div w:id="1209758936">
          <w:marLeft w:val="0"/>
          <w:marRight w:val="0"/>
          <w:marTop w:val="0"/>
          <w:marBottom w:val="0"/>
          <w:divBdr>
            <w:top w:val="none" w:sz="0" w:space="0" w:color="auto"/>
            <w:left w:val="none" w:sz="0" w:space="0" w:color="auto"/>
            <w:bottom w:val="none" w:sz="0" w:space="0" w:color="auto"/>
            <w:right w:val="none" w:sz="0" w:space="0" w:color="auto"/>
          </w:divBdr>
        </w:div>
      </w:divsChild>
    </w:div>
    <w:div w:id="1958365290">
      <w:bodyDiv w:val="1"/>
      <w:marLeft w:val="0"/>
      <w:marRight w:val="0"/>
      <w:marTop w:val="0"/>
      <w:marBottom w:val="0"/>
      <w:divBdr>
        <w:top w:val="none" w:sz="0" w:space="0" w:color="auto"/>
        <w:left w:val="none" w:sz="0" w:space="0" w:color="auto"/>
        <w:bottom w:val="none" w:sz="0" w:space="0" w:color="auto"/>
        <w:right w:val="none" w:sz="0" w:space="0" w:color="auto"/>
      </w:divBdr>
      <w:divsChild>
        <w:div w:id="134487975">
          <w:marLeft w:val="0"/>
          <w:marRight w:val="0"/>
          <w:marTop w:val="0"/>
          <w:marBottom w:val="0"/>
          <w:divBdr>
            <w:top w:val="none" w:sz="0" w:space="0" w:color="auto"/>
            <w:left w:val="none" w:sz="0" w:space="0" w:color="auto"/>
            <w:bottom w:val="none" w:sz="0" w:space="0" w:color="auto"/>
            <w:right w:val="none" w:sz="0" w:space="0" w:color="auto"/>
          </w:divBdr>
          <w:divsChild>
            <w:div w:id="1541043905">
              <w:marLeft w:val="-75"/>
              <w:marRight w:val="0"/>
              <w:marTop w:val="30"/>
              <w:marBottom w:val="30"/>
              <w:divBdr>
                <w:top w:val="none" w:sz="0" w:space="0" w:color="auto"/>
                <w:left w:val="none" w:sz="0" w:space="0" w:color="auto"/>
                <w:bottom w:val="none" w:sz="0" w:space="0" w:color="auto"/>
                <w:right w:val="none" w:sz="0" w:space="0" w:color="auto"/>
              </w:divBdr>
              <w:divsChild>
                <w:div w:id="269048915">
                  <w:marLeft w:val="0"/>
                  <w:marRight w:val="0"/>
                  <w:marTop w:val="0"/>
                  <w:marBottom w:val="0"/>
                  <w:divBdr>
                    <w:top w:val="none" w:sz="0" w:space="0" w:color="auto"/>
                    <w:left w:val="none" w:sz="0" w:space="0" w:color="auto"/>
                    <w:bottom w:val="none" w:sz="0" w:space="0" w:color="auto"/>
                    <w:right w:val="none" w:sz="0" w:space="0" w:color="auto"/>
                  </w:divBdr>
                  <w:divsChild>
                    <w:div w:id="178783795">
                      <w:marLeft w:val="0"/>
                      <w:marRight w:val="0"/>
                      <w:marTop w:val="0"/>
                      <w:marBottom w:val="0"/>
                      <w:divBdr>
                        <w:top w:val="none" w:sz="0" w:space="0" w:color="auto"/>
                        <w:left w:val="none" w:sz="0" w:space="0" w:color="auto"/>
                        <w:bottom w:val="none" w:sz="0" w:space="0" w:color="auto"/>
                        <w:right w:val="none" w:sz="0" w:space="0" w:color="auto"/>
                      </w:divBdr>
                    </w:div>
                    <w:div w:id="1519276835">
                      <w:marLeft w:val="0"/>
                      <w:marRight w:val="0"/>
                      <w:marTop w:val="0"/>
                      <w:marBottom w:val="0"/>
                      <w:divBdr>
                        <w:top w:val="none" w:sz="0" w:space="0" w:color="auto"/>
                        <w:left w:val="none" w:sz="0" w:space="0" w:color="auto"/>
                        <w:bottom w:val="none" w:sz="0" w:space="0" w:color="auto"/>
                        <w:right w:val="none" w:sz="0" w:space="0" w:color="auto"/>
                      </w:divBdr>
                    </w:div>
                  </w:divsChild>
                </w:div>
                <w:div w:id="315425076">
                  <w:marLeft w:val="0"/>
                  <w:marRight w:val="0"/>
                  <w:marTop w:val="0"/>
                  <w:marBottom w:val="0"/>
                  <w:divBdr>
                    <w:top w:val="none" w:sz="0" w:space="0" w:color="auto"/>
                    <w:left w:val="none" w:sz="0" w:space="0" w:color="auto"/>
                    <w:bottom w:val="none" w:sz="0" w:space="0" w:color="auto"/>
                    <w:right w:val="none" w:sz="0" w:space="0" w:color="auto"/>
                  </w:divBdr>
                  <w:divsChild>
                    <w:div w:id="765418339">
                      <w:marLeft w:val="0"/>
                      <w:marRight w:val="0"/>
                      <w:marTop w:val="0"/>
                      <w:marBottom w:val="0"/>
                      <w:divBdr>
                        <w:top w:val="none" w:sz="0" w:space="0" w:color="auto"/>
                        <w:left w:val="none" w:sz="0" w:space="0" w:color="auto"/>
                        <w:bottom w:val="none" w:sz="0" w:space="0" w:color="auto"/>
                        <w:right w:val="none" w:sz="0" w:space="0" w:color="auto"/>
                      </w:divBdr>
                    </w:div>
                  </w:divsChild>
                </w:div>
                <w:div w:id="333069462">
                  <w:marLeft w:val="0"/>
                  <w:marRight w:val="0"/>
                  <w:marTop w:val="0"/>
                  <w:marBottom w:val="0"/>
                  <w:divBdr>
                    <w:top w:val="none" w:sz="0" w:space="0" w:color="auto"/>
                    <w:left w:val="none" w:sz="0" w:space="0" w:color="auto"/>
                    <w:bottom w:val="none" w:sz="0" w:space="0" w:color="auto"/>
                    <w:right w:val="none" w:sz="0" w:space="0" w:color="auto"/>
                  </w:divBdr>
                  <w:divsChild>
                    <w:div w:id="1443068240">
                      <w:marLeft w:val="0"/>
                      <w:marRight w:val="0"/>
                      <w:marTop w:val="0"/>
                      <w:marBottom w:val="0"/>
                      <w:divBdr>
                        <w:top w:val="none" w:sz="0" w:space="0" w:color="auto"/>
                        <w:left w:val="none" w:sz="0" w:space="0" w:color="auto"/>
                        <w:bottom w:val="none" w:sz="0" w:space="0" w:color="auto"/>
                        <w:right w:val="none" w:sz="0" w:space="0" w:color="auto"/>
                      </w:divBdr>
                    </w:div>
                    <w:div w:id="1645619028">
                      <w:marLeft w:val="0"/>
                      <w:marRight w:val="0"/>
                      <w:marTop w:val="0"/>
                      <w:marBottom w:val="0"/>
                      <w:divBdr>
                        <w:top w:val="none" w:sz="0" w:space="0" w:color="auto"/>
                        <w:left w:val="none" w:sz="0" w:space="0" w:color="auto"/>
                        <w:bottom w:val="none" w:sz="0" w:space="0" w:color="auto"/>
                        <w:right w:val="none" w:sz="0" w:space="0" w:color="auto"/>
                      </w:divBdr>
                    </w:div>
                  </w:divsChild>
                </w:div>
                <w:div w:id="370345213">
                  <w:marLeft w:val="0"/>
                  <w:marRight w:val="0"/>
                  <w:marTop w:val="0"/>
                  <w:marBottom w:val="0"/>
                  <w:divBdr>
                    <w:top w:val="none" w:sz="0" w:space="0" w:color="auto"/>
                    <w:left w:val="none" w:sz="0" w:space="0" w:color="auto"/>
                    <w:bottom w:val="none" w:sz="0" w:space="0" w:color="auto"/>
                    <w:right w:val="none" w:sz="0" w:space="0" w:color="auto"/>
                  </w:divBdr>
                  <w:divsChild>
                    <w:div w:id="1126197499">
                      <w:marLeft w:val="0"/>
                      <w:marRight w:val="0"/>
                      <w:marTop w:val="0"/>
                      <w:marBottom w:val="0"/>
                      <w:divBdr>
                        <w:top w:val="none" w:sz="0" w:space="0" w:color="auto"/>
                        <w:left w:val="none" w:sz="0" w:space="0" w:color="auto"/>
                        <w:bottom w:val="none" w:sz="0" w:space="0" w:color="auto"/>
                        <w:right w:val="none" w:sz="0" w:space="0" w:color="auto"/>
                      </w:divBdr>
                    </w:div>
                  </w:divsChild>
                </w:div>
                <w:div w:id="448399022">
                  <w:marLeft w:val="0"/>
                  <w:marRight w:val="0"/>
                  <w:marTop w:val="0"/>
                  <w:marBottom w:val="0"/>
                  <w:divBdr>
                    <w:top w:val="none" w:sz="0" w:space="0" w:color="auto"/>
                    <w:left w:val="none" w:sz="0" w:space="0" w:color="auto"/>
                    <w:bottom w:val="none" w:sz="0" w:space="0" w:color="auto"/>
                    <w:right w:val="none" w:sz="0" w:space="0" w:color="auto"/>
                  </w:divBdr>
                  <w:divsChild>
                    <w:div w:id="1571770644">
                      <w:marLeft w:val="0"/>
                      <w:marRight w:val="0"/>
                      <w:marTop w:val="0"/>
                      <w:marBottom w:val="0"/>
                      <w:divBdr>
                        <w:top w:val="none" w:sz="0" w:space="0" w:color="auto"/>
                        <w:left w:val="none" w:sz="0" w:space="0" w:color="auto"/>
                        <w:bottom w:val="none" w:sz="0" w:space="0" w:color="auto"/>
                        <w:right w:val="none" w:sz="0" w:space="0" w:color="auto"/>
                      </w:divBdr>
                    </w:div>
                  </w:divsChild>
                </w:div>
                <w:div w:id="837774557">
                  <w:marLeft w:val="0"/>
                  <w:marRight w:val="0"/>
                  <w:marTop w:val="0"/>
                  <w:marBottom w:val="0"/>
                  <w:divBdr>
                    <w:top w:val="none" w:sz="0" w:space="0" w:color="auto"/>
                    <w:left w:val="none" w:sz="0" w:space="0" w:color="auto"/>
                    <w:bottom w:val="none" w:sz="0" w:space="0" w:color="auto"/>
                    <w:right w:val="none" w:sz="0" w:space="0" w:color="auto"/>
                  </w:divBdr>
                  <w:divsChild>
                    <w:div w:id="1562129393">
                      <w:marLeft w:val="0"/>
                      <w:marRight w:val="0"/>
                      <w:marTop w:val="0"/>
                      <w:marBottom w:val="0"/>
                      <w:divBdr>
                        <w:top w:val="none" w:sz="0" w:space="0" w:color="auto"/>
                        <w:left w:val="none" w:sz="0" w:space="0" w:color="auto"/>
                        <w:bottom w:val="none" w:sz="0" w:space="0" w:color="auto"/>
                        <w:right w:val="none" w:sz="0" w:space="0" w:color="auto"/>
                      </w:divBdr>
                    </w:div>
                    <w:div w:id="1766537336">
                      <w:marLeft w:val="0"/>
                      <w:marRight w:val="0"/>
                      <w:marTop w:val="0"/>
                      <w:marBottom w:val="0"/>
                      <w:divBdr>
                        <w:top w:val="none" w:sz="0" w:space="0" w:color="auto"/>
                        <w:left w:val="none" w:sz="0" w:space="0" w:color="auto"/>
                        <w:bottom w:val="none" w:sz="0" w:space="0" w:color="auto"/>
                        <w:right w:val="none" w:sz="0" w:space="0" w:color="auto"/>
                      </w:divBdr>
                    </w:div>
                  </w:divsChild>
                </w:div>
                <w:div w:id="1032068916">
                  <w:marLeft w:val="0"/>
                  <w:marRight w:val="0"/>
                  <w:marTop w:val="0"/>
                  <w:marBottom w:val="0"/>
                  <w:divBdr>
                    <w:top w:val="none" w:sz="0" w:space="0" w:color="auto"/>
                    <w:left w:val="none" w:sz="0" w:space="0" w:color="auto"/>
                    <w:bottom w:val="none" w:sz="0" w:space="0" w:color="auto"/>
                    <w:right w:val="none" w:sz="0" w:space="0" w:color="auto"/>
                  </w:divBdr>
                  <w:divsChild>
                    <w:div w:id="115878523">
                      <w:marLeft w:val="0"/>
                      <w:marRight w:val="0"/>
                      <w:marTop w:val="0"/>
                      <w:marBottom w:val="0"/>
                      <w:divBdr>
                        <w:top w:val="none" w:sz="0" w:space="0" w:color="auto"/>
                        <w:left w:val="none" w:sz="0" w:space="0" w:color="auto"/>
                        <w:bottom w:val="none" w:sz="0" w:space="0" w:color="auto"/>
                        <w:right w:val="none" w:sz="0" w:space="0" w:color="auto"/>
                      </w:divBdr>
                    </w:div>
                    <w:div w:id="1865172490">
                      <w:marLeft w:val="0"/>
                      <w:marRight w:val="0"/>
                      <w:marTop w:val="0"/>
                      <w:marBottom w:val="0"/>
                      <w:divBdr>
                        <w:top w:val="none" w:sz="0" w:space="0" w:color="auto"/>
                        <w:left w:val="none" w:sz="0" w:space="0" w:color="auto"/>
                        <w:bottom w:val="none" w:sz="0" w:space="0" w:color="auto"/>
                        <w:right w:val="none" w:sz="0" w:space="0" w:color="auto"/>
                      </w:divBdr>
                    </w:div>
                  </w:divsChild>
                </w:div>
                <w:div w:id="1108158090">
                  <w:marLeft w:val="0"/>
                  <w:marRight w:val="0"/>
                  <w:marTop w:val="0"/>
                  <w:marBottom w:val="0"/>
                  <w:divBdr>
                    <w:top w:val="none" w:sz="0" w:space="0" w:color="auto"/>
                    <w:left w:val="none" w:sz="0" w:space="0" w:color="auto"/>
                    <w:bottom w:val="none" w:sz="0" w:space="0" w:color="auto"/>
                    <w:right w:val="none" w:sz="0" w:space="0" w:color="auto"/>
                  </w:divBdr>
                  <w:divsChild>
                    <w:div w:id="260459107">
                      <w:marLeft w:val="0"/>
                      <w:marRight w:val="0"/>
                      <w:marTop w:val="0"/>
                      <w:marBottom w:val="0"/>
                      <w:divBdr>
                        <w:top w:val="none" w:sz="0" w:space="0" w:color="auto"/>
                        <w:left w:val="none" w:sz="0" w:space="0" w:color="auto"/>
                        <w:bottom w:val="none" w:sz="0" w:space="0" w:color="auto"/>
                        <w:right w:val="none" w:sz="0" w:space="0" w:color="auto"/>
                      </w:divBdr>
                    </w:div>
                    <w:div w:id="1635938624">
                      <w:marLeft w:val="0"/>
                      <w:marRight w:val="0"/>
                      <w:marTop w:val="0"/>
                      <w:marBottom w:val="0"/>
                      <w:divBdr>
                        <w:top w:val="none" w:sz="0" w:space="0" w:color="auto"/>
                        <w:left w:val="none" w:sz="0" w:space="0" w:color="auto"/>
                        <w:bottom w:val="none" w:sz="0" w:space="0" w:color="auto"/>
                        <w:right w:val="none" w:sz="0" w:space="0" w:color="auto"/>
                      </w:divBdr>
                    </w:div>
                  </w:divsChild>
                </w:div>
                <w:div w:id="1213230714">
                  <w:marLeft w:val="0"/>
                  <w:marRight w:val="0"/>
                  <w:marTop w:val="0"/>
                  <w:marBottom w:val="0"/>
                  <w:divBdr>
                    <w:top w:val="none" w:sz="0" w:space="0" w:color="auto"/>
                    <w:left w:val="none" w:sz="0" w:space="0" w:color="auto"/>
                    <w:bottom w:val="none" w:sz="0" w:space="0" w:color="auto"/>
                    <w:right w:val="none" w:sz="0" w:space="0" w:color="auto"/>
                  </w:divBdr>
                  <w:divsChild>
                    <w:div w:id="419252935">
                      <w:marLeft w:val="0"/>
                      <w:marRight w:val="0"/>
                      <w:marTop w:val="0"/>
                      <w:marBottom w:val="0"/>
                      <w:divBdr>
                        <w:top w:val="none" w:sz="0" w:space="0" w:color="auto"/>
                        <w:left w:val="none" w:sz="0" w:space="0" w:color="auto"/>
                        <w:bottom w:val="none" w:sz="0" w:space="0" w:color="auto"/>
                        <w:right w:val="none" w:sz="0" w:space="0" w:color="auto"/>
                      </w:divBdr>
                    </w:div>
                    <w:div w:id="437337400">
                      <w:marLeft w:val="0"/>
                      <w:marRight w:val="0"/>
                      <w:marTop w:val="0"/>
                      <w:marBottom w:val="0"/>
                      <w:divBdr>
                        <w:top w:val="none" w:sz="0" w:space="0" w:color="auto"/>
                        <w:left w:val="none" w:sz="0" w:space="0" w:color="auto"/>
                        <w:bottom w:val="none" w:sz="0" w:space="0" w:color="auto"/>
                        <w:right w:val="none" w:sz="0" w:space="0" w:color="auto"/>
                      </w:divBdr>
                    </w:div>
                  </w:divsChild>
                </w:div>
                <w:div w:id="1372803295">
                  <w:marLeft w:val="0"/>
                  <w:marRight w:val="0"/>
                  <w:marTop w:val="0"/>
                  <w:marBottom w:val="0"/>
                  <w:divBdr>
                    <w:top w:val="none" w:sz="0" w:space="0" w:color="auto"/>
                    <w:left w:val="none" w:sz="0" w:space="0" w:color="auto"/>
                    <w:bottom w:val="none" w:sz="0" w:space="0" w:color="auto"/>
                    <w:right w:val="none" w:sz="0" w:space="0" w:color="auto"/>
                  </w:divBdr>
                  <w:divsChild>
                    <w:div w:id="88737604">
                      <w:marLeft w:val="0"/>
                      <w:marRight w:val="0"/>
                      <w:marTop w:val="0"/>
                      <w:marBottom w:val="0"/>
                      <w:divBdr>
                        <w:top w:val="none" w:sz="0" w:space="0" w:color="auto"/>
                        <w:left w:val="none" w:sz="0" w:space="0" w:color="auto"/>
                        <w:bottom w:val="none" w:sz="0" w:space="0" w:color="auto"/>
                        <w:right w:val="none" w:sz="0" w:space="0" w:color="auto"/>
                      </w:divBdr>
                    </w:div>
                    <w:div w:id="1441804894">
                      <w:marLeft w:val="0"/>
                      <w:marRight w:val="0"/>
                      <w:marTop w:val="0"/>
                      <w:marBottom w:val="0"/>
                      <w:divBdr>
                        <w:top w:val="none" w:sz="0" w:space="0" w:color="auto"/>
                        <w:left w:val="none" w:sz="0" w:space="0" w:color="auto"/>
                        <w:bottom w:val="none" w:sz="0" w:space="0" w:color="auto"/>
                        <w:right w:val="none" w:sz="0" w:space="0" w:color="auto"/>
                      </w:divBdr>
                    </w:div>
                  </w:divsChild>
                </w:div>
                <w:div w:id="1411195109">
                  <w:marLeft w:val="0"/>
                  <w:marRight w:val="0"/>
                  <w:marTop w:val="0"/>
                  <w:marBottom w:val="0"/>
                  <w:divBdr>
                    <w:top w:val="none" w:sz="0" w:space="0" w:color="auto"/>
                    <w:left w:val="none" w:sz="0" w:space="0" w:color="auto"/>
                    <w:bottom w:val="none" w:sz="0" w:space="0" w:color="auto"/>
                    <w:right w:val="none" w:sz="0" w:space="0" w:color="auto"/>
                  </w:divBdr>
                  <w:divsChild>
                    <w:div w:id="1447503980">
                      <w:marLeft w:val="0"/>
                      <w:marRight w:val="0"/>
                      <w:marTop w:val="0"/>
                      <w:marBottom w:val="0"/>
                      <w:divBdr>
                        <w:top w:val="none" w:sz="0" w:space="0" w:color="auto"/>
                        <w:left w:val="none" w:sz="0" w:space="0" w:color="auto"/>
                        <w:bottom w:val="none" w:sz="0" w:space="0" w:color="auto"/>
                        <w:right w:val="none" w:sz="0" w:space="0" w:color="auto"/>
                      </w:divBdr>
                    </w:div>
                  </w:divsChild>
                </w:div>
                <w:div w:id="1462453031">
                  <w:marLeft w:val="0"/>
                  <w:marRight w:val="0"/>
                  <w:marTop w:val="0"/>
                  <w:marBottom w:val="0"/>
                  <w:divBdr>
                    <w:top w:val="none" w:sz="0" w:space="0" w:color="auto"/>
                    <w:left w:val="none" w:sz="0" w:space="0" w:color="auto"/>
                    <w:bottom w:val="none" w:sz="0" w:space="0" w:color="auto"/>
                    <w:right w:val="none" w:sz="0" w:space="0" w:color="auto"/>
                  </w:divBdr>
                  <w:divsChild>
                    <w:div w:id="115175406">
                      <w:marLeft w:val="0"/>
                      <w:marRight w:val="0"/>
                      <w:marTop w:val="0"/>
                      <w:marBottom w:val="0"/>
                      <w:divBdr>
                        <w:top w:val="none" w:sz="0" w:space="0" w:color="auto"/>
                        <w:left w:val="none" w:sz="0" w:space="0" w:color="auto"/>
                        <w:bottom w:val="none" w:sz="0" w:space="0" w:color="auto"/>
                        <w:right w:val="none" w:sz="0" w:space="0" w:color="auto"/>
                      </w:divBdr>
                    </w:div>
                    <w:div w:id="687560092">
                      <w:marLeft w:val="0"/>
                      <w:marRight w:val="0"/>
                      <w:marTop w:val="0"/>
                      <w:marBottom w:val="0"/>
                      <w:divBdr>
                        <w:top w:val="none" w:sz="0" w:space="0" w:color="auto"/>
                        <w:left w:val="none" w:sz="0" w:space="0" w:color="auto"/>
                        <w:bottom w:val="none" w:sz="0" w:space="0" w:color="auto"/>
                        <w:right w:val="none" w:sz="0" w:space="0" w:color="auto"/>
                      </w:divBdr>
                    </w:div>
                  </w:divsChild>
                </w:div>
                <w:div w:id="1572696216">
                  <w:marLeft w:val="0"/>
                  <w:marRight w:val="0"/>
                  <w:marTop w:val="0"/>
                  <w:marBottom w:val="0"/>
                  <w:divBdr>
                    <w:top w:val="none" w:sz="0" w:space="0" w:color="auto"/>
                    <w:left w:val="none" w:sz="0" w:space="0" w:color="auto"/>
                    <w:bottom w:val="none" w:sz="0" w:space="0" w:color="auto"/>
                    <w:right w:val="none" w:sz="0" w:space="0" w:color="auto"/>
                  </w:divBdr>
                  <w:divsChild>
                    <w:div w:id="243534486">
                      <w:marLeft w:val="0"/>
                      <w:marRight w:val="0"/>
                      <w:marTop w:val="0"/>
                      <w:marBottom w:val="0"/>
                      <w:divBdr>
                        <w:top w:val="none" w:sz="0" w:space="0" w:color="auto"/>
                        <w:left w:val="none" w:sz="0" w:space="0" w:color="auto"/>
                        <w:bottom w:val="none" w:sz="0" w:space="0" w:color="auto"/>
                        <w:right w:val="none" w:sz="0" w:space="0" w:color="auto"/>
                      </w:divBdr>
                    </w:div>
                    <w:div w:id="887453603">
                      <w:marLeft w:val="0"/>
                      <w:marRight w:val="0"/>
                      <w:marTop w:val="0"/>
                      <w:marBottom w:val="0"/>
                      <w:divBdr>
                        <w:top w:val="none" w:sz="0" w:space="0" w:color="auto"/>
                        <w:left w:val="none" w:sz="0" w:space="0" w:color="auto"/>
                        <w:bottom w:val="none" w:sz="0" w:space="0" w:color="auto"/>
                        <w:right w:val="none" w:sz="0" w:space="0" w:color="auto"/>
                      </w:divBdr>
                    </w:div>
                  </w:divsChild>
                </w:div>
                <w:div w:id="1633439483">
                  <w:marLeft w:val="0"/>
                  <w:marRight w:val="0"/>
                  <w:marTop w:val="0"/>
                  <w:marBottom w:val="0"/>
                  <w:divBdr>
                    <w:top w:val="none" w:sz="0" w:space="0" w:color="auto"/>
                    <w:left w:val="none" w:sz="0" w:space="0" w:color="auto"/>
                    <w:bottom w:val="none" w:sz="0" w:space="0" w:color="auto"/>
                    <w:right w:val="none" w:sz="0" w:space="0" w:color="auto"/>
                  </w:divBdr>
                  <w:divsChild>
                    <w:div w:id="33315552">
                      <w:marLeft w:val="0"/>
                      <w:marRight w:val="0"/>
                      <w:marTop w:val="0"/>
                      <w:marBottom w:val="0"/>
                      <w:divBdr>
                        <w:top w:val="none" w:sz="0" w:space="0" w:color="auto"/>
                        <w:left w:val="none" w:sz="0" w:space="0" w:color="auto"/>
                        <w:bottom w:val="none" w:sz="0" w:space="0" w:color="auto"/>
                        <w:right w:val="none" w:sz="0" w:space="0" w:color="auto"/>
                      </w:divBdr>
                    </w:div>
                  </w:divsChild>
                </w:div>
                <w:div w:id="1683702555">
                  <w:marLeft w:val="0"/>
                  <w:marRight w:val="0"/>
                  <w:marTop w:val="0"/>
                  <w:marBottom w:val="0"/>
                  <w:divBdr>
                    <w:top w:val="none" w:sz="0" w:space="0" w:color="auto"/>
                    <w:left w:val="none" w:sz="0" w:space="0" w:color="auto"/>
                    <w:bottom w:val="none" w:sz="0" w:space="0" w:color="auto"/>
                    <w:right w:val="none" w:sz="0" w:space="0" w:color="auto"/>
                  </w:divBdr>
                  <w:divsChild>
                    <w:div w:id="1560745925">
                      <w:marLeft w:val="0"/>
                      <w:marRight w:val="0"/>
                      <w:marTop w:val="0"/>
                      <w:marBottom w:val="0"/>
                      <w:divBdr>
                        <w:top w:val="none" w:sz="0" w:space="0" w:color="auto"/>
                        <w:left w:val="none" w:sz="0" w:space="0" w:color="auto"/>
                        <w:bottom w:val="none" w:sz="0" w:space="0" w:color="auto"/>
                        <w:right w:val="none" w:sz="0" w:space="0" w:color="auto"/>
                      </w:divBdr>
                    </w:div>
                  </w:divsChild>
                </w:div>
                <w:div w:id="1770349674">
                  <w:marLeft w:val="0"/>
                  <w:marRight w:val="0"/>
                  <w:marTop w:val="0"/>
                  <w:marBottom w:val="0"/>
                  <w:divBdr>
                    <w:top w:val="none" w:sz="0" w:space="0" w:color="auto"/>
                    <w:left w:val="none" w:sz="0" w:space="0" w:color="auto"/>
                    <w:bottom w:val="none" w:sz="0" w:space="0" w:color="auto"/>
                    <w:right w:val="none" w:sz="0" w:space="0" w:color="auto"/>
                  </w:divBdr>
                  <w:divsChild>
                    <w:div w:id="138347994">
                      <w:marLeft w:val="0"/>
                      <w:marRight w:val="0"/>
                      <w:marTop w:val="0"/>
                      <w:marBottom w:val="0"/>
                      <w:divBdr>
                        <w:top w:val="none" w:sz="0" w:space="0" w:color="auto"/>
                        <w:left w:val="none" w:sz="0" w:space="0" w:color="auto"/>
                        <w:bottom w:val="none" w:sz="0" w:space="0" w:color="auto"/>
                        <w:right w:val="none" w:sz="0" w:space="0" w:color="auto"/>
                      </w:divBdr>
                    </w:div>
                    <w:div w:id="2003269029">
                      <w:marLeft w:val="0"/>
                      <w:marRight w:val="0"/>
                      <w:marTop w:val="0"/>
                      <w:marBottom w:val="0"/>
                      <w:divBdr>
                        <w:top w:val="none" w:sz="0" w:space="0" w:color="auto"/>
                        <w:left w:val="none" w:sz="0" w:space="0" w:color="auto"/>
                        <w:bottom w:val="none" w:sz="0" w:space="0" w:color="auto"/>
                        <w:right w:val="none" w:sz="0" w:space="0" w:color="auto"/>
                      </w:divBdr>
                    </w:div>
                  </w:divsChild>
                </w:div>
                <w:div w:id="1930121344">
                  <w:marLeft w:val="0"/>
                  <w:marRight w:val="0"/>
                  <w:marTop w:val="0"/>
                  <w:marBottom w:val="0"/>
                  <w:divBdr>
                    <w:top w:val="none" w:sz="0" w:space="0" w:color="auto"/>
                    <w:left w:val="none" w:sz="0" w:space="0" w:color="auto"/>
                    <w:bottom w:val="none" w:sz="0" w:space="0" w:color="auto"/>
                    <w:right w:val="none" w:sz="0" w:space="0" w:color="auto"/>
                  </w:divBdr>
                  <w:divsChild>
                    <w:div w:id="63575465">
                      <w:marLeft w:val="0"/>
                      <w:marRight w:val="0"/>
                      <w:marTop w:val="0"/>
                      <w:marBottom w:val="0"/>
                      <w:divBdr>
                        <w:top w:val="none" w:sz="0" w:space="0" w:color="auto"/>
                        <w:left w:val="none" w:sz="0" w:space="0" w:color="auto"/>
                        <w:bottom w:val="none" w:sz="0" w:space="0" w:color="auto"/>
                        <w:right w:val="none" w:sz="0" w:space="0" w:color="auto"/>
                      </w:divBdr>
                    </w:div>
                    <w:div w:id="508179867">
                      <w:marLeft w:val="0"/>
                      <w:marRight w:val="0"/>
                      <w:marTop w:val="0"/>
                      <w:marBottom w:val="0"/>
                      <w:divBdr>
                        <w:top w:val="none" w:sz="0" w:space="0" w:color="auto"/>
                        <w:left w:val="none" w:sz="0" w:space="0" w:color="auto"/>
                        <w:bottom w:val="none" w:sz="0" w:space="0" w:color="auto"/>
                        <w:right w:val="none" w:sz="0" w:space="0" w:color="auto"/>
                      </w:divBdr>
                    </w:div>
                  </w:divsChild>
                </w:div>
                <w:div w:id="1935287417">
                  <w:marLeft w:val="0"/>
                  <w:marRight w:val="0"/>
                  <w:marTop w:val="0"/>
                  <w:marBottom w:val="0"/>
                  <w:divBdr>
                    <w:top w:val="none" w:sz="0" w:space="0" w:color="auto"/>
                    <w:left w:val="none" w:sz="0" w:space="0" w:color="auto"/>
                    <w:bottom w:val="none" w:sz="0" w:space="0" w:color="auto"/>
                    <w:right w:val="none" w:sz="0" w:space="0" w:color="auto"/>
                  </w:divBdr>
                  <w:divsChild>
                    <w:div w:id="1943225899">
                      <w:marLeft w:val="0"/>
                      <w:marRight w:val="0"/>
                      <w:marTop w:val="0"/>
                      <w:marBottom w:val="0"/>
                      <w:divBdr>
                        <w:top w:val="none" w:sz="0" w:space="0" w:color="auto"/>
                        <w:left w:val="none" w:sz="0" w:space="0" w:color="auto"/>
                        <w:bottom w:val="none" w:sz="0" w:space="0" w:color="auto"/>
                        <w:right w:val="none" w:sz="0" w:space="0" w:color="auto"/>
                      </w:divBdr>
                    </w:div>
                  </w:divsChild>
                </w:div>
                <w:div w:id="1943801568">
                  <w:marLeft w:val="0"/>
                  <w:marRight w:val="0"/>
                  <w:marTop w:val="0"/>
                  <w:marBottom w:val="0"/>
                  <w:divBdr>
                    <w:top w:val="none" w:sz="0" w:space="0" w:color="auto"/>
                    <w:left w:val="none" w:sz="0" w:space="0" w:color="auto"/>
                    <w:bottom w:val="none" w:sz="0" w:space="0" w:color="auto"/>
                    <w:right w:val="none" w:sz="0" w:space="0" w:color="auto"/>
                  </w:divBdr>
                  <w:divsChild>
                    <w:div w:id="1192382208">
                      <w:marLeft w:val="0"/>
                      <w:marRight w:val="0"/>
                      <w:marTop w:val="0"/>
                      <w:marBottom w:val="0"/>
                      <w:divBdr>
                        <w:top w:val="none" w:sz="0" w:space="0" w:color="auto"/>
                        <w:left w:val="none" w:sz="0" w:space="0" w:color="auto"/>
                        <w:bottom w:val="none" w:sz="0" w:space="0" w:color="auto"/>
                        <w:right w:val="none" w:sz="0" w:space="0" w:color="auto"/>
                      </w:divBdr>
                    </w:div>
                    <w:div w:id="1312833863">
                      <w:marLeft w:val="0"/>
                      <w:marRight w:val="0"/>
                      <w:marTop w:val="0"/>
                      <w:marBottom w:val="0"/>
                      <w:divBdr>
                        <w:top w:val="none" w:sz="0" w:space="0" w:color="auto"/>
                        <w:left w:val="none" w:sz="0" w:space="0" w:color="auto"/>
                        <w:bottom w:val="none" w:sz="0" w:space="0" w:color="auto"/>
                        <w:right w:val="none" w:sz="0" w:space="0" w:color="auto"/>
                      </w:divBdr>
                    </w:div>
                    <w:div w:id="1693607311">
                      <w:marLeft w:val="0"/>
                      <w:marRight w:val="0"/>
                      <w:marTop w:val="0"/>
                      <w:marBottom w:val="0"/>
                      <w:divBdr>
                        <w:top w:val="none" w:sz="0" w:space="0" w:color="auto"/>
                        <w:left w:val="none" w:sz="0" w:space="0" w:color="auto"/>
                        <w:bottom w:val="none" w:sz="0" w:space="0" w:color="auto"/>
                        <w:right w:val="none" w:sz="0" w:space="0" w:color="auto"/>
                      </w:divBdr>
                    </w:div>
                    <w:div w:id="1855992448">
                      <w:marLeft w:val="0"/>
                      <w:marRight w:val="0"/>
                      <w:marTop w:val="0"/>
                      <w:marBottom w:val="0"/>
                      <w:divBdr>
                        <w:top w:val="none" w:sz="0" w:space="0" w:color="auto"/>
                        <w:left w:val="none" w:sz="0" w:space="0" w:color="auto"/>
                        <w:bottom w:val="none" w:sz="0" w:space="0" w:color="auto"/>
                        <w:right w:val="none" w:sz="0" w:space="0" w:color="auto"/>
                      </w:divBdr>
                    </w:div>
                  </w:divsChild>
                </w:div>
                <w:div w:id="1966151787">
                  <w:marLeft w:val="0"/>
                  <w:marRight w:val="0"/>
                  <w:marTop w:val="0"/>
                  <w:marBottom w:val="0"/>
                  <w:divBdr>
                    <w:top w:val="none" w:sz="0" w:space="0" w:color="auto"/>
                    <w:left w:val="none" w:sz="0" w:space="0" w:color="auto"/>
                    <w:bottom w:val="none" w:sz="0" w:space="0" w:color="auto"/>
                    <w:right w:val="none" w:sz="0" w:space="0" w:color="auto"/>
                  </w:divBdr>
                  <w:divsChild>
                    <w:div w:id="1088387444">
                      <w:marLeft w:val="0"/>
                      <w:marRight w:val="0"/>
                      <w:marTop w:val="0"/>
                      <w:marBottom w:val="0"/>
                      <w:divBdr>
                        <w:top w:val="none" w:sz="0" w:space="0" w:color="auto"/>
                        <w:left w:val="none" w:sz="0" w:space="0" w:color="auto"/>
                        <w:bottom w:val="none" w:sz="0" w:space="0" w:color="auto"/>
                        <w:right w:val="none" w:sz="0" w:space="0" w:color="auto"/>
                      </w:divBdr>
                    </w:div>
                  </w:divsChild>
                </w:div>
                <w:div w:id="1982610076">
                  <w:marLeft w:val="0"/>
                  <w:marRight w:val="0"/>
                  <w:marTop w:val="0"/>
                  <w:marBottom w:val="0"/>
                  <w:divBdr>
                    <w:top w:val="none" w:sz="0" w:space="0" w:color="auto"/>
                    <w:left w:val="none" w:sz="0" w:space="0" w:color="auto"/>
                    <w:bottom w:val="none" w:sz="0" w:space="0" w:color="auto"/>
                    <w:right w:val="none" w:sz="0" w:space="0" w:color="auto"/>
                  </w:divBdr>
                  <w:divsChild>
                    <w:div w:id="572013642">
                      <w:marLeft w:val="0"/>
                      <w:marRight w:val="0"/>
                      <w:marTop w:val="0"/>
                      <w:marBottom w:val="0"/>
                      <w:divBdr>
                        <w:top w:val="none" w:sz="0" w:space="0" w:color="auto"/>
                        <w:left w:val="none" w:sz="0" w:space="0" w:color="auto"/>
                        <w:bottom w:val="none" w:sz="0" w:space="0" w:color="auto"/>
                        <w:right w:val="none" w:sz="0" w:space="0" w:color="auto"/>
                      </w:divBdr>
                    </w:div>
                    <w:div w:id="962227328">
                      <w:marLeft w:val="0"/>
                      <w:marRight w:val="0"/>
                      <w:marTop w:val="0"/>
                      <w:marBottom w:val="0"/>
                      <w:divBdr>
                        <w:top w:val="none" w:sz="0" w:space="0" w:color="auto"/>
                        <w:left w:val="none" w:sz="0" w:space="0" w:color="auto"/>
                        <w:bottom w:val="none" w:sz="0" w:space="0" w:color="auto"/>
                        <w:right w:val="none" w:sz="0" w:space="0" w:color="auto"/>
                      </w:divBdr>
                    </w:div>
                  </w:divsChild>
                </w:div>
                <w:div w:id="2001810856">
                  <w:marLeft w:val="0"/>
                  <w:marRight w:val="0"/>
                  <w:marTop w:val="0"/>
                  <w:marBottom w:val="0"/>
                  <w:divBdr>
                    <w:top w:val="none" w:sz="0" w:space="0" w:color="auto"/>
                    <w:left w:val="none" w:sz="0" w:space="0" w:color="auto"/>
                    <w:bottom w:val="none" w:sz="0" w:space="0" w:color="auto"/>
                    <w:right w:val="none" w:sz="0" w:space="0" w:color="auto"/>
                  </w:divBdr>
                  <w:divsChild>
                    <w:div w:id="1159494060">
                      <w:marLeft w:val="0"/>
                      <w:marRight w:val="0"/>
                      <w:marTop w:val="0"/>
                      <w:marBottom w:val="0"/>
                      <w:divBdr>
                        <w:top w:val="none" w:sz="0" w:space="0" w:color="auto"/>
                        <w:left w:val="none" w:sz="0" w:space="0" w:color="auto"/>
                        <w:bottom w:val="none" w:sz="0" w:space="0" w:color="auto"/>
                        <w:right w:val="none" w:sz="0" w:space="0" w:color="auto"/>
                      </w:divBdr>
                    </w:div>
                  </w:divsChild>
                </w:div>
                <w:div w:id="2033875036">
                  <w:marLeft w:val="0"/>
                  <w:marRight w:val="0"/>
                  <w:marTop w:val="0"/>
                  <w:marBottom w:val="0"/>
                  <w:divBdr>
                    <w:top w:val="none" w:sz="0" w:space="0" w:color="auto"/>
                    <w:left w:val="none" w:sz="0" w:space="0" w:color="auto"/>
                    <w:bottom w:val="none" w:sz="0" w:space="0" w:color="auto"/>
                    <w:right w:val="none" w:sz="0" w:space="0" w:color="auto"/>
                  </w:divBdr>
                  <w:divsChild>
                    <w:div w:id="471486728">
                      <w:marLeft w:val="0"/>
                      <w:marRight w:val="0"/>
                      <w:marTop w:val="0"/>
                      <w:marBottom w:val="0"/>
                      <w:divBdr>
                        <w:top w:val="none" w:sz="0" w:space="0" w:color="auto"/>
                        <w:left w:val="none" w:sz="0" w:space="0" w:color="auto"/>
                        <w:bottom w:val="none" w:sz="0" w:space="0" w:color="auto"/>
                        <w:right w:val="none" w:sz="0" w:space="0" w:color="auto"/>
                      </w:divBdr>
                    </w:div>
                    <w:div w:id="1031607094">
                      <w:marLeft w:val="0"/>
                      <w:marRight w:val="0"/>
                      <w:marTop w:val="0"/>
                      <w:marBottom w:val="0"/>
                      <w:divBdr>
                        <w:top w:val="none" w:sz="0" w:space="0" w:color="auto"/>
                        <w:left w:val="none" w:sz="0" w:space="0" w:color="auto"/>
                        <w:bottom w:val="none" w:sz="0" w:space="0" w:color="auto"/>
                        <w:right w:val="none" w:sz="0" w:space="0" w:color="auto"/>
                      </w:divBdr>
                    </w:div>
                  </w:divsChild>
                </w:div>
                <w:div w:id="2118940812">
                  <w:marLeft w:val="0"/>
                  <w:marRight w:val="0"/>
                  <w:marTop w:val="0"/>
                  <w:marBottom w:val="0"/>
                  <w:divBdr>
                    <w:top w:val="none" w:sz="0" w:space="0" w:color="auto"/>
                    <w:left w:val="none" w:sz="0" w:space="0" w:color="auto"/>
                    <w:bottom w:val="none" w:sz="0" w:space="0" w:color="auto"/>
                    <w:right w:val="none" w:sz="0" w:space="0" w:color="auto"/>
                  </w:divBdr>
                  <w:divsChild>
                    <w:div w:id="1018772224">
                      <w:marLeft w:val="0"/>
                      <w:marRight w:val="0"/>
                      <w:marTop w:val="0"/>
                      <w:marBottom w:val="0"/>
                      <w:divBdr>
                        <w:top w:val="none" w:sz="0" w:space="0" w:color="auto"/>
                        <w:left w:val="none" w:sz="0" w:space="0" w:color="auto"/>
                        <w:bottom w:val="none" w:sz="0" w:space="0" w:color="auto"/>
                        <w:right w:val="none" w:sz="0" w:space="0" w:color="auto"/>
                      </w:divBdr>
                    </w:div>
                    <w:div w:id="178554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547571">
          <w:marLeft w:val="0"/>
          <w:marRight w:val="0"/>
          <w:marTop w:val="0"/>
          <w:marBottom w:val="0"/>
          <w:divBdr>
            <w:top w:val="none" w:sz="0" w:space="0" w:color="auto"/>
            <w:left w:val="none" w:sz="0" w:space="0" w:color="auto"/>
            <w:bottom w:val="none" w:sz="0" w:space="0" w:color="auto"/>
            <w:right w:val="none" w:sz="0" w:space="0" w:color="auto"/>
          </w:divBdr>
          <w:divsChild>
            <w:div w:id="197819180">
              <w:marLeft w:val="0"/>
              <w:marRight w:val="0"/>
              <w:marTop w:val="0"/>
              <w:marBottom w:val="0"/>
              <w:divBdr>
                <w:top w:val="none" w:sz="0" w:space="0" w:color="auto"/>
                <w:left w:val="none" w:sz="0" w:space="0" w:color="auto"/>
                <w:bottom w:val="none" w:sz="0" w:space="0" w:color="auto"/>
                <w:right w:val="none" w:sz="0" w:space="0" w:color="auto"/>
              </w:divBdr>
            </w:div>
            <w:div w:id="292752951">
              <w:marLeft w:val="0"/>
              <w:marRight w:val="0"/>
              <w:marTop w:val="0"/>
              <w:marBottom w:val="0"/>
              <w:divBdr>
                <w:top w:val="none" w:sz="0" w:space="0" w:color="auto"/>
                <w:left w:val="none" w:sz="0" w:space="0" w:color="auto"/>
                <w:bottom w:val="none" w:sz="0" w:space="0" w:color="auto"/>
                <w:right w:val="none" w:sz="0" w:space="0" w:color="auto"/>
              </w:divBdr>
            </w:div>
            <w:div w:id="303825432">
              <w:marLeft w:val="0"/>
              <w:marRight w:val="0"/>
              <w:marTop w:val="0"/>
              <w:marBottom w:val="0"/>
              <w:divBdr>
                <w:top w:val="none" w:sz="0" w:space="0" w:color="auto"/>
                <w:left w:val="none" w:sz="0" w:space="0" w:color="auto"/>
                <w:bottom w:val="none" w:sz="0" w:space="0" w:color="auto"/>
                <w:right w:val="none" w:sz="0" w:space="0" w:color="auto"/>
              </w:divBdr>
            </w:div>
            <w:div w:id="603611567">
              <w:marLeft w:val="0"/>
              <w:marRight w:val="0"/>
              <w:marTop w:val="0"/>
              <w:marBottom w:val="0"/>
              <w:divBdr>
                <w:top w:val="none" w:sz="0" w:space="0" w:color="auto"/>
                <w:left w:val="none" w:sz="0" w:space="0" w:color="auto"/>
                <w:bottom w:val="none" w:sz="0" w:space="0" w:color="auto"/>
                <w:right w:val="none" w:sz="0" w:space="0" w:color="auto"/>
              </w:divBdr>
            </w:div>
            <w:div w:id="694313479">
              <w:marLeft w:val="0"/>
              <w:marRight w:val="0"/>
              <w:marTop w:val="0"/>
              <w:marBottom w:val="0"/>
              <w:divBdr>
                <w:top w:val="none" w:sz="0" w:space="0" w:color="auto"/>
                <w:left w:val="none" w:sz="0" w:space="0" w:color="auto"/>
                <w:bottom w:val="none" w:sz="0" w:space="0" w:color="auto"/>
                <w:right w:val="none" w:sz="0" w:space="0" w:color="auto"/>
              </w:divBdr>
            </w:div>
            <w:div w:id="867763901">
              <w:marLeft w:val="0"/>
              <w:marRight w:val="0"/>
              <w:marTop w:val="0"/>
              <w:marBottom w:val="0"/>
              <w:divBdr>
                <w:top w:val="none" w:sz="0" w:space="0" w:color="auto"/>
                <w:left w:val="none" w:sz="0" w:space="0" w:color="auto"/>
                <w:bottom w:val="none" w:sz="0" w:space="0" w:color="auto"/>
                <w:right w:val="none" w:sz="0" w:space="0" w:color="auto"/>
              </w:divBdr>
            </w:div>
            <w:div w:id="1354502905">
              <w:marLeft w:val="0"/>
              <w:marRight w:val="0"/>
              <w:marTop w:val="0"/>
              <w:marBottom w:val="0"/>
              <w:divBdr>
                <w:top w:val="none" w:sz="0" w:space="0" w:color="auto"/>
                <w:left w:val="none" w:sz="0" w:space="0" w:color="auto"/>
                <w:bottom w:val="none" w:sz="0" w:space="0" w:color="auto"/>
                <w:right w:val="none" w:sz="0" w:space="0" w:color="auto"/>
              </w:divBdr>
            </w:div>
            <w:div w:id="1408575098">
              <w:marLeft w:val="0"/>
              <w:marRight w:val="0"/>
              <w:marTop w:val="0"/>
              <w:marBottom w:val="0"/>
              <w:divBdr>
                <w:top w:val="none" w:sz="0" w:space="0" w:color="auto"/>
                <w:left w:val="none" w:sz="0" w:space="0" w:color="auto"/>
                <w:bottom w:val="none" w:sz="0" w:space="0" w:color="auto"/>
                <w:right w:val="none" w:sz="0" w:space="0" w:color="auto"/>
              </w:divBdr>
            </w:div>
            <w:div w:id="1569220102">
              <w:marLeft w:val="0"/>
              <w:marRight w:val="0"/>
              <w:marTop w:val="0"/>
              <w:marBottom w:val="0"/>
              <w:divBdr>
                <w:top w:val="none" w:sz="0" w:space="0" w:color="auto"/>
                <w:left w:val="none" w:sz="0" w:space="0" w:color="auto"/>
                <w:bottom w:val="none" w:sz="0" w:space="0" w:color="auto"/>
                <w:right w:val="none" w:sz="0" w:space="0" w:color="auto"/>
              </w:divBdr>
            </w:div>
            <w:div w:id="1731340800">
              <w:marLeft w:val="0"/>
              <w:marRight w:val="0"/>
              <w:marTop w:val="0"/>
              <w:marBottom w:val="0"/>
              <w:divBdr>
                <w:top w:val="none" w:sz="0" w:space="0" w:color="auto"/>
                <w:left w:val="none" w:sz="0" w:space="0" w:color="auto"/>
                <w:bottom w:val="none" w:sz="0" w:space="0" w:color="auto"/>
                <w:right w:val="none" w:sz="0" w:space="0" w:color="auto"/>
              </w:divBdr>
            </w:div>
            <w:div w:id="1976717308">
              <w:marLeft w:val="0"/>
              <w:marRight w:val="0"/>
              <w:marTop w:val="0"/>
              <w:marBottom w:val="0"/>
              <w:divBdr>
                <w:top w:val="none" w:sz="0" w:space="0" w:color="auto"/>
                <w:left w:val="none" w:sz="0" w:space="0" w:color="auto"/>
                <w:bottom w:val="none" w:sz="0" w:space="0" w:color="auto"/>
                <w:right w:val="none" w:sz="0" w:space="0" w:color="auto"/>
              </w:divBdr>
            </w:div>
            <w:div w:id="2036421271">
              <w:marLeft w:val="0"/>
              <w:marRight w:val="0"/>
              <w:marTop w:val="0"/>
              <w:marBottom w:val="0"/>
              <w:divBdr>
                <w:top w:val="none" w:sz="0" w:space="0" w:color="auto"/>
                <w:left w:val="none" w:sz="0" w:space="0" w:color="auto"/>
                <w:bottom w:val="none" w:sz="0" w:space="0" w:color="auto"/>
                <w:right w:val="none" w:sz="0" w:space="0" w:color="auto"/>
              </w:divBdr>
            </w:div>
          </w:divsChild>
        </w:div>
        <w:div w:id="1619794015">
          <w:marLeft w:val="0"/>
          <w:marRight w:val="0"/>
          <w:marTop w:val="0"/>
          <w:marBottom w:val="0"/>
          <w:divBdr>
            <w:top w:val="none" w:sz="0" w:space="0" w:color="auto"/>
            <w:left w:val="none" w:sz="0" w:space="0" w:color="auto"/>
            <w:bottom w:val="none" w:sz="0" w:space="0" w:color="auto"/>
            <w:right w:val="none" w:sz="0" w:space="0" w:color="auto"/>
          </w:divBdr>
        </w:div>
      </w:divsChild>
    </w:div>
    <w:div w:id="1973635437">
      <w:bodyDiv w:val="1"/>
      <w:marLeft w:val="0"/>
      <w:marRight w:val="0"/>
      <w:marTop w:val="0"/>
      <w:marBottom w:val="0"/>
      <w:divBdr>
        <w:top w:val="none" w:sz="0" w:space="0" w:color="auto"/>
        <w:left w:val="none" w:sz="0" w:space="0" w:color="auto"/>
        <w:bottom w:val="none" w:sz="0" w:space="0" w:color="auto"/>
        <w:right w:val="none" w:sz="0" w:space="0" w:color="auto"/>
      </w:divBdr>
    </w:div>
    <w:div w:id="1977687040">
      <w:bodyDiv w:val="1"/>
      <w:marLeft w:val="0"/>
      <w:marRight w:val="0"/>
      <w:marTop w:val="0"/>
      <w:marBottom w:val="0"/>
      <w:divBdr>
        <w:top w:val="none" w:sz="0" w:space="0" w:color="auto"/>
        <w:left w:val="none" w:sz="0" w:space="0" w:color="auto"/>
        <w:bottom w:val="none" w:sz="0" w:space="0" w:color="auto"/>
        <w:right w:val="none" w:sz="0" w:space="0" w:color="auto"/>
      </w:divBdr>
      <w:divsChild>
        <w:div w:id="280116288">
          <w:marLeft w:val="0"/>
          <w:marRight w:val="0"/>
          <w:marTop w:val="0"/>
          <w:marBottom w:val="0"/>
          <w:divBdr>
            <w:top w:val="none" w:sz="0" w:space="0" w:color="auto"/>
            <w:left w:val="none" w:sz="0" w:space="0" w:color="auto"/>
            <w:bottom w:val="none" w:sz="0" w:space="0" w:color="auto"/>
            <w:right w:val="none" w:sz="0" w:space="0" w:color="auto"/>
          </w:divBdr>
          <w:divsChild>
            <w:div w:id="92945608">
              <w:marLeft w:val="0"/>
              <w:marRight w:val="0"/>
              <w:marTop w:val="0"/>
              <w:marBottom w:val="0"/>
              <w:divBdr>
                <w:top w:val="none" w:sz="0" w:space="0" w:color="auto"/>
                <w:left w:val="none" w:sz="0" w:space="0" w:color="auto"/>
                <w:bottom w:val="none" w:sz="0" w:space="0" w:color="auto"/>
                <w:right w:val="none" w:sz="0" w:space="0" w:color="auto"/>
              </w:divBdr>
            </w:div>
            <w:div w:id="2006124358">
              <w:marLeft w:val="0"/>
              <w:marRight w:val="0"/>
              <w:marTop w:val="0"/>
              <w:marBottom w:val="0"/>
              <w:divBdr>
                <w:top w:val="none" w:sz="0" w:space="0" w:color="auto"/>
                <w:left w:val="none" w:sz="0" w:space="0" w:color="auto"/>
                <w:bottom w:val="none" w:sz="0" w:space="0" w:color="auto"/>
                <w:right w:val="none" w:sz="0" w:space="0" w:color="auto"/>
              </w:divBdr>
            </w:div>
          </w:divsChild>
        </w:div>
        <w:div w:id="563754638">
          <w:marLeft w:val="0"/>
          <w:marRight w:val="0"/>
          <w:marTop w:val="0"/>
          <w:marBottom w:val="0"/>
          <w:divBdr>
            <w:top w:val="none" w:sz="0" w:space="0" w:color="auto"/>
            <w:left w:val="none" w:sz="0" w:space="0" w:color="auto"/>
            <w:bottom w:val="none" w:sz="0" w:space="0" w:color="auto"/>
            <w:right w:val="none" w:sz="0" w:space="0" w:color="auto"/>
          </w:divBdr>
          <w:divsChild>
            <w:div w:id="1094084769">
              <w:marLeft w:val="0"/>
              <w:marRight w:val="0"/>
              <w:marTop w:val="0"/>
              <w:marBottom w:val="0"/>
              <w:divBdr>
                <w:top w:val="none" w:sz="0" w:space="0" w:color="auto"/>
                <w:left w:val="none" w:sz="0" w:space="0" w:color="auto"/>
                <w:bottom w:val="none" w:sz="0" w:space="0" w:color="auto"/>
                <w:right w:val="none" w:sz="0" w:space="0" w:color="auto"/>
              </w:divBdr>
            </w:div>
            <w:div w:id="1949771317">
              <w:marLeft w:val="0"/>
              <w:marRight w:val="0"/>
              <w:marTop w:val="0"/>
              <w:marBottom w:val="0"/>
              <w:divBdr>
                <w:top w:val="none" w:sz="0" w:space="0" w:color="auto"/>
                <w:left w:val="none" w:sz="0" w:space="0" w:color="auto"/>
                <w:bottom w:val="none" w:sz="0" w:space="0" w:color="auto"/>
                <w:right w:val="none" w:sz="0" w:space="0" w:color="auto"/>
              </w:divBdr>
            </w:div>
            <w:div w:id="1955092220">
              <w:marLeft w:val="0"/>
              <w:marRight w:val="0"/>
              <w:marTop w:val="0"/>
              <w:marBottom w:val="0"/>
              <w:divBdr>
                <w:top w:val="none" w:sz="0" w:space="0" w:color="auto"/>
                <w:left w:val="none" w:sz="0" w:space="0" w:color="auto"/>
                <w:bottom w:val="none" w:sz="0" w:space="0" w:color="auto"/>
                <w:right w:val="none" w:sz="0" w:space="0" w:color="auto"/>
              </w:divBdr>
              <w:divsChild>
                <w:div w:id="369037573">
                  <w:marLeft w:val="0"/>
                  <w:marRight w:val="0"/>
                  <w:marTop w:val="0"/>
                  <w:marBottom w:val="0"/>
                  <w:divBdr>
                    <w:top w:val="none" w:sz="0" w:space="0" w:color="auto"/>
                    <w:left w:val="none" w:sz="0" w:space="0" w:color="auto"/>
                    <w:bottom w:val="none" w:sz="0" w:space="0" w:color="auto"/>
                    <w:right w:val="none" w:sz="0" w:space="0" w:color="auto"/>
                  </w:divBdr>
                  <w:divsChild>
                    <w:div w:id="1185285261">
                      <w:marLeft w:val="0"/>
                      <w:marRight w:val="0"/>
                      <w:marTop w:val="0"/>
                      <w:marBottom w:val="0"/>
                      <w:divBdr>
                        <w:top w:val="none" w:sz="0" w:space="0" w:color="auto"/>
                        <w:left w:val="none" w:sz="0" w:space="0" w:color="auto"/>
                        <w:bottom w:val="none" w:sz="0" w:space="0" w:color="auto"/>
                        <w:right w:val="none" w:sz="0" w:space="0" w:color="auto"/>
                      </w:divBdr>
                    </w:div>
                    <w:div w:id="1785421742">
                      <w:marLeft w:val="0"/>
                      <w:marRight w:val="0"/>
                      <w:marTop w:val="0"/>
                      <w:marBottom w:val="0"/>
                      <w:divBdr>
                        <w:top w:val="none" w:sz="0" w:space="0" w:color="auto"/>
                        <w:left w:val="none" w:sz="0" w:space="0" w:color="auto"/>
                        <w:bottom w:val="none" w:sz="0" w:space="0" w:color="auto"/>
                        <w:right w:val="none" w:sz="0" w:space="0" w:color="auto"/>
                      </w:divBdr>
                    </w:div>
                  </w:divsChild>
                </w:div>
                <w:div w:id="857624017">
                  <w:marLeft w:val="0"/>
                  <w:marRight w:val="0"/>
                  <w:marTop w:val="0"/>
                  <w:marBottom w:val="0"/>
                  <w:divBdr>
                    <w:top w:val="none" w:sz="0" w:space="0" w:color="auto"/>
                    <w:left w:val="none" w:sz="0" w:space="0" w:color="auto"/>
                    <w:bottom w:val="none" w:sz="0" w:space="0" w:color="auto"/>
                    <w:right w:val="none" w:sz="0" w:space="0" w:color="auto"/>
                  </w:divBdr>
                </w:div>
                <w:div w:id="1969699347">
                  <w:marLeft w:val="0"/>
                  <w:marRight w:val="0"/>
                  <w:marTop w:val="0"/>
                  <w:marBottom w:val="0"/>
                  <w:divBdr>
                    <w:top w:val="none" w:sz="0" w:space="0" w:color="auto"/>
                    <w:left w:val="none" w:sz="0" w:space="0" w:color="auto"/>
                    <w:bottom w:val="none" w:sz="0" w:space="0" w:color="auto"/>
                    <w:right w:val="none" w:sz="0" w:space="0" w:color="auto"/>
                  </w:divBdr>
                </w:div>
              </w:divsChild>
            </w:div>
            <w:div w:id="2071994925">
              <w:marLeft w:val="0"/>
              <w:marRight w:val="0"/>
              <w:marTop w:val="0"/>
              <w:marBottom w:val="0"/>
              <w:divBdr>
                <w:top w:val="none" w:sz="0" w:space="0" w:color="auto"/>
                <w:left w:val="none" w:sz="0" w:space="0" w:color="auto"/>
                <w:bottom w:val="none" w:sz="0" w:space="0" w:color="auto"/>
                <w:right w:val="none" w:sz="0" w:space="0" w:color="auto"/>
              </w:divBdr>
              <w:divsChild>
                <w:div w:id="798840601">
                  <w:marLeft w:val="0"/>
                  <w:marRight w:val="0"/>
                  <w:marTop w:val="0"/>
                  <w:marBottom w:val="0"/>
                  <w:divBdr>
                    <w:top w:val="none" w:sz="0" w:space="0" w:color="auto"/>
                    <w:left w:val="none" w:sz="0" w:space="0" w:color="auto"/>
                    <w:bottom w:val="none" w:sz="0" w:space="0" w:color="auto"/>
                    <w:right w:val="none" w:sz="0" w:space="0" w:color="auto"/>
                  </w:divBdr>
                  <w:divsChild>
                    <w:div w:id="932325650">
                      <w:marLeft w:val="0"/>
                      <w:marRight w:val="0"/>
                      <w:marTop w:val="0"/>
                      <w:marBottom w:val="0"/>
                      <w:divBdr>
                        <w:top w:val="none" w:sz="0" w:space="0" w:color="auto"/>
                        <w:left w:val="none" w:sz="0" w:space="0" w:color="auto"/>
                        <w:bottom w:val="none" w:sz="0" w:space="0" w:color="auto"/>
                        <w:right w:val="none" w:sz="0" w:space="0" w:color="auto"/>
                      </w:divBdr>
                      <w:divsChild>
                        <w:div w:id="1409303902">
                          <w:marLeft w:val="0"/>
                          <w:marRight w:val="0"/>
                          <w:marTop w:val="0"/>
                          <w:marBottom w:val="0"/>
                          <w:divBdr>
                            <w:top w:val="none" w:sz="0" w:space="0" w:color="auto"/>
                            <w:left w:val="none" w:sz="0" w:space="0" w:color="auto"/>
                            <w:bottom w:val="none" w:sz="0" w:space="0" w:color="auto"/>
                            <w:right w:val="none" w:sz="0" w:space="0" w:color="auto"/>
                          </w:divBdr>
                          <w:divsChild>
                            <w:div w:id="162978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754847">
      <w:bodyDiv w:val="1"/>
      <w:marLeft w:val="0"/>
      <w:marRight w:val="0"/>
      <w:marTop w:val="0"/>
      <w:marBottom w:val="0"/>
      <w:divBdr>
        <w:top w:val="none" w:sz="0" w:space="0" w:color="auto"/>
        <w:left w:val="none" w:sz="0" w:space="0" w:color="auto"/>
        <w:bottom w:val="none" w:sz="0" w:space="0" w:color="auto"/>
        <w:right w:val="none" w:sz="0" w:space="0" w:color="auto"/>
      </w:divBdr>
    </w:div>
    <w:div w:id="1993173641">
      <w:bodyDiv w:val="1"/>
      <w:marLeft w:val="0"/>
      <w:marRight w:val="0"/>
      <w:marTop w:val="0"/>
      <w:marBottom w:val="0"/>
      <w:divBdr>
        <w:top w:val="none" w:sz="0" w:space="0" w:color="auto"/>
        <w:left w:val="none" w:sz="0" w:space="0" w:color="auto"/>
        <w:bottom w:val="none" w:sz="0" w:space="0" w:color="auto"/>
        <w:right w:val="none" w:sz="0" w:space="0" w:color="auto"/>
      </w:divBdr>
    </w:div>
    <w:div w:id="2042441084">
      <w:bodyDiv w:val="1"/>
      <w:marLeft w:val="0"/>
      <w:marRight w:val="0"/>
      <w:marTop w:val="0"/>
      <w:marBottom w:val="0"/>
      <w:divBdr>
        <w:top w:val="none" w:sz="0" w:space="0" w:color="auto"/>
        <w:left w:val="none" w:sz="0" w:space="0" w:color="auto"/>
        <w:bottom w:val="none" w:sz="0" w:space="0" w:color="auto"/>
        <w:right w:val="none" w:sz="0" w:space="0" w:color="auto"/>
      </w:divBdr>
    </w:div>
    <w:div w:id="2081562658">
      <w:bodyDiv w:val="1"/>
      <w:marLeft w:val="0"/>
      <w:marRight w:val="0"/>
      <w:marTop w:val="0"/>
      <w:marBottom w:val="0"/>
      <w:divBdr>
        <w:top w:val="none" w:sz="0" w:space="0" w:color="auto"/>
        <w:left w:val="none" w:sz="0" w:space="0" w:color="auto"/>
        <w:bottom w:val="none" w:sz="0" w:space="0" w:color="auto"/>
        <w:right w:val="none" w:sz="0" w:space="0" w:color="auto"/>
      </w:divBdr>
    </w:div>
    <w:div w:id="2126465915">
      <w:bodyDiv w:val="1"/>
      <w:marLeft w:val="0"/>
      <w:marRight w:val="0"/>
      <w:marTop w:val="0"/>
      <w:marBottom w:val="0"/>
      <w:divBdr>
        <w:top w:val="none" w:sz="0" w:space="0" w:color="auto"/>
        <w:left w:val="none" w:sz="0" w:space="0" w:color="auto"/>
        <w:bottom w:val="none" w:sz="0" w:space="0" w:color="auto"/>
        <w:right w:val="none" w:sz="0" w:space="0" w:color="auto"/>
      </w:divBdr>
    </w:div>
    <w:div w:id="2145193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ur-lex.europa.eu/legal-content/EN/TXT/PDF/?uri=CELEX:32021D0914&amp;from=E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ccounts.Payable@seai.ie" TargetMode="External"/><Relationship Id="rId22"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73913966-F079-46E5-857D-821D4052866F}">
    <t:Anchor>
      <t:Comment id="1537425548"/>
    </t:Anchor>
    <t:History>
      <t:Event id="{2B00AE90-A46D-401A-A421-4327214161D0}" time="2025-04-02T08:06:31.98Z">
        <t:Attribution userId="S::nathalie.sheridan@seai.ie::8d1d2474-9689-46b4-87d8-097fb83f0ffc" userProvider="AD" userName="Nathalie Camacho Sheridan"/>
        <t:Anchor>
          <t:Comment id="2056359463"/>
        </t:Anchor>
        <t:Create/>
      </t:Event>
      <t:Event id="{BED017DB-4B28-44CC-8FDB-B4290937EA8C}" time="2025-04-02T08:06:31.98Z">
        <t:Attribution userId="S::nathalie.sheridan@seai.ie::8d1d2474-9689-46b4-87d8-097fb83f0ffc" userProvider="AD" userName="Nathalie Camacho Sheridan"/>
        <t:Anchor>
          <t:Comment id="2056359463"/>
        </t:Anchor>
        <t:Assign userId="S::Mary.McDonald@seai.ie::e0e9be9c-c79a-4082-9dc5-b9a06d52afce" userProvider="AD" userName="Mary McDonald"/>
      </t:Event>
      <t:Event id="{997FF043-7B06-4510-951F-BDA811400A71}" time="2025-04-02T08:06:31.98Z">
        <t:Attribution userId="S::nathalie.sheridan@seai.ie::8d1d2474-9689-46b4-87d8-097fb83f0ffc" userProvider="AD" userName="Nathalie Camacho Sheridan"/>
        <t:Anchor>
          <t:Comment id="2056359463"/>
        </t:Anchor>
        <t:SetTitle title="@Mary McDonald Hi Mary, this is Codec´s responses now inserted here for your review/approval."/>
      </t:Event>
      <t:Event id="{51C6F44A-0D0A-440F-ABAE-F3989CC12DAA}" time="2025-04-02T08:21:15.645Z">
        <t:Attribution userId="S::mary.mcdonald@seai.ie::e0e9be9c-c79a-4082-9dc5-b9a06d52afce" userProvider="AD" userName="Mary McDonald"/>
        <t:Anchor>
          <t:Comment id="1587556930"/>
        </t:Anchor>
        <t:UnassignAll/>
      </t:Event>
      <t:Event id="{43660DEB-F759-4082-9FF6-DC526758EE9E}" time="2025-04-02T08:21:15.645Z">
        <t:Attribution userId="S::mary.mcdonald@seai.ie::e0e9be9c-c79a-4082-9dc5-b9a06d52afce" userProvider="AD" userName="Mary McDonald"/>
        <t:Anchor>
          <t:Comment id="1587556930"/>
        </t:Anchor>
        <t:Assign userId="S::nathalie.sheridan@seai.ie::8d1d2474-9689-46b4-87d8-097fb83f0ffc" userProvider="AD" userName="Nathalie Camacho Sheridan"/>
      </t:Event>
      <t:Event id="{E2CC69DC-F737-450D-8358-42F62346349C}" time="2025-04-15T09:41:52.715Z">
        <t:Attribution userId="S::nathalie.sheridan@seai.ie::8d1d2474-9689-46b4-87d8-097fb83f0ffc" userProvider="AD" userName="Nathalie Camacho Sheridan"/>
        <t:Progress percentComplete="100"/>
      </t:Event>
    </t:History>
  </t:Task>
  <t:Task id="{3E3CD7B0-7F01-482B-9ADC-9D9A26A694C7}">
    <t:Anchor>
      <t:Comment id="117359458"/>
    </t:Anchor>
    <t:History>
      <t:Event id="{D164FF7B-3211-4B40-8BEB-E6033CDDA5EF}" time="2024-10-13T16:28:55.116Z">
        <t:Attribution userId="S::tom.sussman@seai.ie::561f8d77-f128-44d2-91fa-0afcb4f3b7ac" userProvider="AD" userName="Tom Sussman"/>
        <t:Anchor>
          <t:Comment id="135849008"/>
        </t:Anchor>
        <t:Create/>
      </t:Event>
      <t:Event id="{9065F8E2-DBAD-456D-943A-585BE9460B7C}" time="2024-10-13T16:28:55.116Z">
        <t:Attribution userId="S::tom.sussman@seai.ie::561f8d77-f128-44d2-91fa-0afcb4f3b7ac" userProvider="AD" userName="Tom Sussman"/>
        <t:Anchor>
          <t:Comment id="135849008"/>
        </t:Anchor>
        <t:Assign userId="S::nathalie.sheridan@seai.ie::8d1d2474-9689-46b4-87d8-097fb83f0ffc" userProvider="AD" userName="Nathalie Camacho Sheridan"/>
      </t:Event>
      <t:Event id="{1795C8DD-F89E-4C1B-9D94-176C1A695738}" time="2024-10-13T16:28:55.116Z">
        <t:Attribution userId="S::tom.sussman@seai.ie::561f8d77-f128-44d2-91fa-0afcb4f3b7ac" userProvider="AD" userName="Tom Sussman"/>
        <t:Anchor>
          <t:Comment id="135849008"/>
        </t:Anchor>
        <t:SetTitle title="I am happy to keep at 500% @Nathalie Camacho Sheridan"/>
      </t:Event>
      <t:Event id="{F29F4177-5557-4671-AE69-866EC6CAE9D7}" time="2024-10-23T05:48:19.061Z">
        <t:Attribution userId="S::nathalie.sheridan@seai.ie::8d1d2474-9689-46b4-87d8-097fb83f0ffc" userProvider="AD" userName="Nathalie Camacho Sheridan"/>
        <t:Progress percentComplete="100"/>
      </t:Event>
    </t:History>
  </t:Task>
  <t:Task id="{EADEE1B0-D5A4-432C-8BA3-89142254929B}">
    <t:Anchor>
      <t:Comment id="627597686"/>
    </t:Anchor>
    <t:History>
      <t:Event id="{F1A30A6A-4030-4503-BA80-B45A844972A5}" time="2025-04-02T07:46:03.621Z">
        <t:Attribution userId="S::nathalie.sheridan@seai.ie::8d1d2474-9689-46b4-87d8-097fb83f0ffc" userProvider="AD" userName="Nathalie Camacho Sheridan"/>
        <t:Anchor>
          <t:Comment id="767496578"/>
        </t:Anchor>
        <t:Create/>
      </t:Event>
      <t:Event id="{5CDBE7E5-5322-4E85-9866-B314E2D100D6}" time="2025-04-02T07:46:03.621Z">
        <t:Attribution userId="S::nathalie.sheridan@seai.ie::8d1d2474-9689-46b4-87d8-097fb83f0ffc" userProvider="AD" userName="Nathalie Camacho Sheridan"/>
        <t:Anchor>
          <t:Comment id="767496578"/>
        </t:Anchor>
        <t:Assign userId="S::Tom.Sussman@seai.ie::561f8d77-f128-44d2-91fa-0afcb4f3b7ac" userProvider="AD" userName="Tom Sussman"/>
      </t:Event>
      <t:Event id="{E31CD91A-A0A3-4A9B-B52C-00385F3169F5}" time="2025-04-02T07:46:03.621Z">
        <t:Attribution userId="S::nathalie.sheridan@seai.ie::8d1d2474-9689-46b4-87d8-097fb83f0ffc" userProvider="AD" userName="Nathalie Camacho Sheridan"/>
        <t:Anchor>
          <t:Comment id="767496578"/>
        </t:Anchor>
        <t:SetTitle title="@Tom Sussman can you please respond to Mary´s query?"/>
      </t:Event>
    </t:History>
  </t:Task>
  <t:Task id="{BD08E72F-B439-4599-9AD6-F27528E9F535}">
    <t:Anchor>
      <t:Comment id="1855421233"/>
    </t:Anchor>
    <t:History>
      <t:Event id="{AF2A331E-80EE-4697-901C-5594163F99BF}" time="2025-04-07T13:37:37.1Z">
        <t:Attribution userId="S::mary.mcdonald@seai.ie::e0e9be9c-c79a-4082-9dc5-b9a06d52afce" userProvider="AD" userName="Mary McDonald"/>
        <t:Anchor>
          <t:Comment id="1533522813"/>
        </t:Anchor>
        <t:Create/>
      </t:Event>
      <t:Event id="{3D84A8D0-2CF7-4AE8-BDC6-5052E38AD3B1}" time="2025-04-07T13:37:37.1Z">
        <t:Attribution userId="S::mary.mcdonald@seai.ie::e0e9be9c-c79a-4082-9dc5-b9a06d52afce" userProvider="AD" userName="Mary McDonald"/>
        <t:Anchor>
          <t:Comment id="1533522813"/>
        </t:Anchor>
        <t:Assign userId="S::nathalie.sheridan@seai.ie::8d1d2474-9689-46b4-87d8-097fb83f0ffc" userProvider="AD" userName="Nathalie Camacho Sheridan"/>
      </t:Event>
      <t:Event id="{939AD320-D0ED-4296-A529-1A26A03D5DE5}" time="2025-04-07T13:37:37.1Z">
        <t:Attribution userId="S::mary.mcdonald@seai.ie::e0e9be9c-c79a-4082-9dc5-b9a06d52afce" userProvider="AD" userName="Mary McDonald"/>
        <t:Anchor>
          <t:Comment id="1533522813"/>
        </t:Anchor>
        <t:SetTitle title="@Nathalie Camacho Sheridan @Tom Sussman can we include some information from the CFT here for clarity?"/>
      </t:Event>
      <t:Event id="{7D3BED76-865F-42B8-B2AD-B116915CD658}" time="2025-04-09T15:14:08.511Z">
        <t:Attribution userId="S::nathalie.sheridan@seai.ie::8d1d2474-9689-46b4-87d8-097fb83f0ffc" userProvider="AD" userName="Nathalie Camacho Sheridan"/>
        <t:Anchor>
          <t:Comment id="606248085"/>
        </t:Anchor>
        <t:UnassignAll/>
      </t:Event>
      <t:Event id="{AAB0E54F-C335-487A-BDFC-D10CAC33783E}" time="2025-04-09T15:14:08.511Z">
        <t:Attribution userId="S::nathalie.sheridan@seai.ie::8d1d2474-9689-46b4-87d8-097fb83f0ffc" userProvider="AD" userName="Nathalie Camacho Sheridan"/>
        <t:Anchor>
          <t:Comment id="606248085"/>
        </t:Anchor>
        <t:Assign userId="S::Mary.McDonald@seai.ie::e0e9be9c-c79a-4082-9dc5-b9a06d52afce" userProvider="AD" userName="Mary McDonald"/>
      </t:Event>
      <t:Event id="{307273CB-88E3-43FF-9C8C-564F5112B654}" time="2025-04-15T09:49:27.179Z">
        <t:Attribution userId="S::nathalie.sheridan@seai.ie::8d1d2474-9689-46b4-87d8-097fb83f0ffc" userProvider="AD" userName="Nathalie Camacho Sheridan"/>
        <t:Progress percentComplete="100"/>
      </t:Event>
    </t:History>
  </t:Task>
  <t:Task id="{50CCCFA6-32E6-4014-A0A6-3FF9FDA1D529}">
    <t:Anchor>
      <t:Comment id="111217401"/>
    </t:Anchor>
    <t:History>
      <t:Event id="{19BDD3DC-37CD-4BF0-BF47-AA996C57B338}" time="2025-04-02T08:24:33.764Z">
        <t:Attribution userId="S::mary.mcdonald@seai.ie::e0e9be9c-c79a-4082-9dc5-b9a06d52afce" userProvider="AD" userName="Mary McDonald"/>
        <t:Anchor>
          <t:Comment id="399752958"/>
        </t:Anchor>
        <t:Create/>
      </t:Event>
      <t:Event id="{AE5A08D2-0088-4A3E-8982-8A685DCD6CF3}" time="2025-04-02T08:24:33.764Z">
        <t:Attribution userId="S::mary.mcdonald@seai.ie::e0e9be9c-c79a-4082-9dc5-b9a06d52afce" userProvider="AD" userName="Mary McDonald"/>
        <t:Anchor>
          <t:Comment id="399752958"/>
        </t:Anchor>
        <t:Assign userId="S::Tom.Sussman@seai.ie::561f8d77-f128-44d2-91fa-0afcb4f3b7ac" userProvider="AD" userName="Tom Sussman"/>
      </t:Event>
      <t:Event id="{C1D7C470-C7DC-41F7-B297-8CEDFED5EAFD}" time="2025-04-02T08:24:33.764Z">
        <t:Attribution userId="S::mary.mcdonald@seai.ie::e0e9be9c-c79a-4082-9dc5-b9a06d52afce" userProvider="AD" userName="Mary McDonald"/>
        <t:Anchor>
          <t:Comment id="399752958"/>
        </t:Anchor>
        <t:SetTitle title="@Tom Sussman I added the text from the MBP which I expect has similarities. Can you please review and amend as appropriate to this contract, thanks."/>
      </t:Event>
      <t:Event id="{322A8E24-B70A-413B-9931-EFABE5CA597D}" time="2025-04-15T09:36:15.337Z">
        <t:Attribution userId="S::nathalie.sheridan@seai.ie::8d1d2474-9689-46b4-87d8-097fb83f0ffc" userProvider="AD" userName="Nathalie Camacho Sheridan"/>
        <t:Progress percentComplete="100"/>
      </t:Event>
    </t:History>
  </t:Task>
  <t:Task id="{582C0249-F783-436B-A51B-A7EDCA781830}">
    <t:Anchor>
      <t:Comment id="227013975"/>
    </t:Anchor>
    <t:History>
      <t:Event id="{F15C1901-8715-4DF0-85A5-79B211FF0B4A}" time="2026-07-29T10:28:21.416Z">
        <t:Attribution userId="S::conall.shaw@seai.ie::d0b216e5-4b9a-4034-a42f-dbb08a393ee3" userProvider="AD" userName="Conall Shaw"/>
        <t:Anchor>
          <t:Comment id="1531095276"/>
        </t:Anchor>
        <t:Create/>
      </t:Event>
      <t:Event id="{5949D58A-F570-4ADB-B7D3-679054A13F3D}" time="2026-07-29T10:28:21.416Z">
        <t:Attribution userId="S::conall.shaw@seai.ie::d0b216e5-4b9a-4034-a42f-dbb08a393ee3" userProvider="AD" userName="Conall Shaw"/>
        <t:Anchor>
          <t:Comment id="1531095276"/>
        </t:Anchor>
        <t:Assign userId="S::Patrick.Pirkl@seai.ie::032f130c-c72a-4f6b-af2b-f0e112e2949f" userProvider="AD" userName="Patrick Pirkl"/>
      </t:Event>
      <t:Event id="{EAB2AE95-8A5A-43DB-9DED-7DD06C5A671D}" time="2026-07-29T10:28:21.416Z">
        <t:Attribution userId="S::conall.shaw@seai.ie::d0b216e5-4b9a-4034-a42f-dbb08a393ee3" userProvider="AD" userName="Conall Shaw"/>
        <t:Anchor>
          <t:Comment id="1531095276"/>
        </t:Anchor>
        <t:SetTitle title="Following discussion with @Patrick Pirkl, see below suggested wording for consideration: SEAI may shall require the provision of Exit Services for a period of up to 6 months following contract expiry or termination. This 6 month period may be extended …"/>
      </t:Event>
      <t:Event id="{ECB71EB4-1FEB-4DE9-B747-E8233B24DA0C}" time="2026-08-13T09:23:32.597Z">
        <t:Attribution userId="S::Aisling.Hall@seai.ie::55cab3ae-20c2-448a-b420-7285a1fb645a" userProvider="AD" userName="Aisling Hall"/>
        <t:Progress percentComplete="100"/>
      </t:Event>
    </t:History>
  </t:Task>
  <t:Task id="{FB4CFCC8-5AE9-4045-846F-B305620A1D3F}">
    <t:Anchor>
      <t:Comment id="2058407856"/>
    </t:Anchor>
    <t:History>
      <t:Event id="{A4755594-79F7-46AD-947E-9FE1D22D1785}" time="2025-04-02T08:25:15.449Z">
        <t:Attribution userId="S::mary.mcdonald@seai.ie::e0e9be9c-c79a-4082-9dc5-b9a06d52afce" userProvider="AD" userName="Mary McDonald"/>
        <t:Anchor>
          <t:Comment id="465677802"/>
        </t:Anchor>
        <t:Create/>
      </t:Event>
      <t:Event id="{896F4DF8-4E55-40AF-B37A-FB08D84F3EE0}" time="2025-04-02T08:25:15.449Z">
        <t:Attribution userId="S::mary.mcdonald@seai.ie::e0e9be9c-c79a-4082-9dc5-b9a06d52afce" userProvider="AD" userName="Mary McDonald"/>
        <t:Anchor>
          <t:Comment id="465677802"/>
        </t:Anchor>
        <t:Assign userId="S::Tom.Sussman@seai.ie::561f8d77-f128-44d2-91fa-0afcb4f3b7ac" userProvider="AD" userName="Tom Sussman"/>
      </t:Event>
      <t:Event id="{82BDE36D-E757-4136-BDD6-F5FF45B65A30}" time="2025-04-02T08:25:15.449Z">
        <t:Attribution userId="S::mary.mcdonald@seai.ie::e0e9be9c-c79a-4082-9dc5-b9a06d52afce" userProvider="AD" userName="Mary McDonald"/>
        <t:Anchor>
          <t:Comment id="465677802"/>
        </t:Anchor>
        <t:SetTitle title="@Tom Sussman can you confirm this is appropriat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8A97F6B5-8AD4-4ADC-B93D-D2A0225225DD}"/>
      </w:docPartPr>
      <w:docPartBody>
        <w:p w:rsidR="00CE6A13" w:rsidRDefault="00CE6A13">
          <w:r w:rsidRPr="00BE4F52">
            <w:rPr>
              <w:rStyle w:val="PlaceholderText"/>
            </w:rPr>
            <w:t>Click here to enter text.</w:t>
          </w:r>
        </w:p>
      </w:docPartBody>
    </w:docPart>
    <w:docPart>
      <w:docPartPr>
        <w:name w:val="6B3AA9B2AE70415B8FB8F13384A3196F"/>
        <w:category>
          <w:name w:val="General"/>
          <w:gallery w:val="placeholder"/>
        </w:category>
        <w:types>
          <w:type w:val="bbPlcHdr"/>
        </w:types>
        <w:behaviors>
          <w:behavior w:val="content"/>
        </w:behaviors>
        <w:guid w:val="{1F8650A0-A65F-441A-A084-375C447AE205}"/>
      </w:docPartPr>
      <w:docPartBody>
        <w:p w:rsidR="00A2560D" w:rsidRDefault="00BC76D0" w:rsidP="00BC76D0">
          <w:pPr>
            <w:pStyle w:val="6B3AA9B2AE70415B8FB8F13384A3196F"/>
          </w:pPr>
          <w:r w:rsidRPr="00BE4F52">
            <w:rPr>
              <w:rStyle w:val="PlaceholderText"/>
            </w:rPr>
            <w:t>Click here to enter text.</w:t>
          </w:r>
        </w:p>
      </w:docPartBody>
    </w:docPart>
    <w:docPart>
      <w:docPartPr>
        <w:name w:val="6588CDE805A944F78E306FE7076D318C"/>
        <w:category>
          <w:name w:val="General"/>
          <w:gallery w:val="placeholder"/>
        </w:category>
        <w:types>
          <w:type w:val="bbPlcHdr"/>
        </w:types>
        <w:behaviors>
          <w:behavior w:val="content"/>
        </w:behaviors>
        <w:guid w:val="{D6CA543E-1FAF-4FAF-A409-931D30264F13}"/>
      </w:docPartPr>
      <w:docPartBody>
        <w:p w:rsidR="00D05291" w:rsidRDefault="00D05291" w:rsidP="00D05291">
          <w:pPr>
            <w:pStyle w:val="6588CDE805A944F78E306FE7076D318C"/>
          </w:pPr>
          <w:r w:rsidRPr="00770025">
            <w:rPr>
              <w:rStyle w:val="PlaceholderText"/>
            </w:rPr>
            <w:t>Click here to enter text.</w:t>
          </w:r>
        </w:p>
      </w:docPartBody>
    </w:docPart>
    <w:docPart>
      <w:docPartPr>
        <w:name w:val="6A7B00EA80934EE8AD20D26B24EDF2DA"/>
        <w:category>
          <w:name w:val="General"/>
          <w:gallery w:val="placeholder"/>
        </w:category>
        <w:types>
          <w:type w:val="bbPlcHdr"/>
        </w:types>
        <w:behaviors>
          <w:behavior w:val="content"/>
        </w:behaviors>
        <w:guid w:val="{0693E86B-119D-4C5B-9E95-A01178B49DE8}"/>
      </w:docPartPr>
      <w:docPartBody>
        <w:p w:rsidR="00194FAD" w:rsidRDefault="00CE6A13">
          <w:pPr>
            <w:pStyle w:val="6A7B00EA80934EE8AD20D26B24EDF2DA"/>
          </w:pPr>
          <w:r w:rsidRPr="00BE4F5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ot;Arial&quot;,sans-serif">
    <w:altName w:val="Cambria"/>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charset w:val="00"/>
    <w:family w:val="roman"/>
    <w:pitch w:val="variable"/>
  </w:font>
  <w:font w:name="Helv">
    <w:panose1 w:val="020B0604020202030204"/>
    <w:charset w:val="00"/>
    <w:family w:val="swiss"/>
    <w:pitch w:val="variable"/>
    <w:sig w:usb0="00000003" w:usb1="00000000" w:usb2="00000000" w:usb3="00000000" w:csb0="00000001" w:csb1="00000000"/>
  </w:font>
  <w:font w:name="Palatino">
    <w:charset w:val="4D"/>
    <w:family w:val="auto"/>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A13"/>
    <w:rsid w:val="00015A03"/>
    <w:rsid w:val="00020E41"/>
    <w:rsid w:val="000265C5"/>
    <w:rsid w:val="00032968"/>
    <w:rsid w:val="00040F4F"/>
    <w:rsid w:val="00041C65"/>
    <w:rsid w:val="000425F4"/>
    <w:rsid w:val="000454F6"/>
    <w:rsid w:val="00056729"/>
    <w:rsid w:val="00074E4E"/>
    <w:rsid w:val="0008418E"/>
    <w:rsid w:val="000A58AA"/>
    <w:rsid w:val="000B0C2C"/>
    <w:rsid w:val="000C39D8"/>
    <w:rsid w:val="000F1335"/>
    <w:rsid w:val="00103FCD"/>
    <w:rsid w:val="00123156"/>
    <w:rsid w:val="00146F28"/>
    <w:rsid w:val="00154C2F"/>
    <w:rsid w:val="001619B0"/>
    <w:rsid w:val="00165F92"/>
    <w:rsid w:val="00170983"/>
    <w:rsid w:val="0017695A"/>
    <w:rsid w:val="00194FAD"/>
    <w:rsid w:val="001B78B6"/>
    <w:rsid w:val="001B7E4F"/>
    <w:rsid w:val="001B7E50"/>
    <w:rsid w:val="001C1502"/>
    <w:rsid w:val="001D4BF3"/>
    <w:rsid w:val="001E4EA8"/>
    <w:rsid w:val="001F0A23"/>
    <w:rsid w:val="00201CB9"/>
    <w:rsid w:val="002102A6"/>
    <w:rsid w:val="00222515"/>
    <w:rsid w:val="00226214"/>
    <w:rsid w:val="002464CD"/>
    <w:rsid w:val="002536F6"/>
    <w:rsid w:val="00254B90"/>
    <w:rsid w:val="00284437"/>
    <w:rsid w:val="002962E6"/>
    <w:rsid w:val="002B6CE3"/>
    <w:rsid w:val="002D61A1"/>
    <w:rsid w:val="002F5E55"/>
    <w:rsid w:val="00307FFC"/>
    <w:rsid w:val="0031188D"/>
    <w:rsid w:val="003166E3"/>
    <w:rsid w:val="00341457"/>
    <w:rsid w:val="00342030"/>
    <w:rsid w:val="003679E5"/>
    <w:rsid w:val="00374FF2"/>
    <w:rsid w:val="003813ED"/>
    <w:rsid w:val="003A0139"/>
    <w:rsid w:val="003B509D"/>
    <w:rsid w:val="003B67B0"/>
    <w:rsid w:val="003C68C6"/>
    <w:rsid w:val="003F4DFA"/>
    <w:rsid w:val="004030B9"/>
    <w:rsid w:val="00403A5E"/>
    <w:rsid w:val="00421F33"/>
    <w:rsid w:val="004340C5"/>
    <w:rsid w:val="00435CFD"/>
    <w:rsid w:val="00441984"/>
    <w:rsid w:val="00445B7C"/>
    <w:rsid w:val="00452197"/>
    <w:rsid w:val="00471AE7"/>
    <w:rsid w:val="004A2E5B"/>
    <w:rsid w:val="004A43A7"/>
    <w:rsid w:val="004B40D1"/>
    <w:rsid w:val="004F5AF9"/>
    <w:rsid w:val="0050170F"/>
    <w:rsid w:val="0052120D"/>
    <w:rsid w:val="00521517"/>
    <w:rsid w:val="00542426"/>
    <w:rsid w:val="005537B0"/>
    <w:rsid w:val="005625DE"/>
    <w:rsid w:val="00564FB0"/>
    <w:rsid w:val="00584B55"/>
    <w:rsid w:val="00593963"/>
    <w:rsid w:val="005B394D"/>
    <w:rsid w:val="005B589B"/>
    <w:rsid w:val="005E0135"/>
    <w:rsid w:val="005F085B"/>
    <w:rsid w:val="005F0DD6"/>
    <w:rsid w:val="0060287A"/>
    <w:rsid w:val="0061111E"/>
    <w:rsid w:val="00611438"/>
    <w:rsid w:val="00637467"/>
    <w:rsid w:val="00645D3C"/>
    <w:rsid w:val="00661CD8"/>
    <w:rsid w:val="006658DC"/>
    <w:rsid w:val="006A02F3"/>
    <w:rsid w:val="006A0A5F"/>
    <w:rsid w:val="006B2E06"/>
    <w:rsid w:val="006B4E0A"/>
    <w:rsid w:val="006C7383"/>
    <w:rsid w:val="00726E1A"/>
    <w:rsid w:val="00737922"/>
    <w:rsid w:val="007406E8"/>
    <w:rsid w:val="00775D20"/>
    <w:rsid w:val="007924B6"/>
    <w:rsid w:val="007926D2"/>
    <w:rsid w:val="007A53E8"/>
    <w:rsid w:val="007B3440"/>
    <w:rsid w:val="007B4261"/>
    <w:rsid w:val="007D0359"/>
    <w:rsid w:val="007D78C1"/>
    <w:rsid w:val="007E0D5D"/>
    <w:rsid w:val="007E26EE"/>
    <w:rsid w:val="00811197"/>
    <w:rsid w:val="00813DA7"/>
    <w:rsid w:val="00820F4C"/>
    <w:rsid w:val="00824773"/>
    <w:rsid w:val="00825489"/>
    <w:rsid w:val="00836EE6"/>
    <w:rsid w:val="00864135"/>
    <w:rsid w:val="00872010"/>
    <w:rsid w:val="00872B87"/>
    <w:rsid w:val="00886421"/>
    <w:rsid w:val="00896825"/>
    <w:rsid w:val="008B20EF"/>
    <w:rsid w:val="008B6A3A"/>
    <w:rsid w:val="008C098F"/>
    <w:rsid w:val="008D6E25"/>
    <w:rsid w:val="008F73C7"/>
    <w:rsid w:val="00923F98"/>
    <w:rsid w:val="00934FAC"/>
    <w:rsid w:val="009554AD"/>
    <w:rsid w:val="00972FE0"/>
    <w:rsid w:val="00983197"/>
    <w:rsid w:val="009A2C2E"/>
    <w:rsid w:val="009C1B39"/>
    <w:rsid w:val="009D19A4"/>
    <w:rsid w:val="009F0BB3"/>
    <w:rsid w:val="009F50FD"/>
    <w:rsid w:val="00A11527"/>
    <w:rsid w:val="00A2560D"/>
    <w:rsid w:val="00A26E1D"/>
    <w:rsid w:val="00A51EA0"/>
    <w:rsid w:val="00A51F0D"/>
    <w:rsid w:val="00A5516A"/>
    <w:rsid w:val="00A57AC4"/>
    <w:rsid w:val="00A6077D"/>
    <w:rsid w:val="00A70A6D"/>
    <w:rsid w:val="00A774FA"/>
    <w:rsid w:val="00A81382"/>
    <w:rsid w:val="00A916F0"/>
    <w:rsid w:val="00A976A5"/>
    <w:rsid w:val="00AB35F0"/>
    <w:rsid w:val="00AC3A6E"/>
    <w:rsid w:val="00AC6ADD"/>
    <w:rsid w:val="00AD7387"/>
    <w:rsid w:val="00AF00FF"/>
    <w:rsid w:val="00AF53CD"/>
    <w:rsid w:val="00B04902"/>
    <w:rsid w:val="00B07926"/>
    <w:rsid w:val="00B217AD"/>
    <w:rsid w:val="00B56578"/>
    <w:rsid w:val="00B63929"/>
    <w:rsid w:val="00B67743"/>
    <w:rsid w:val="00B84EDC"/>
    <w:rsid w:val="00B870D4"/>
    <w:rsid w:val="00BA42A5"/>
    <w:rsid w:val="00BA4ED2"/>
    <w:rsid w:val="00BC76D0"/>
    <w:rsid w:val="00BE2905"/>
    <w:rsid w:val="00C1677A"/>
    <w:rsid w:val="00C24951"/>
    <w:rsid w:val="00C26B9E"/>
    <w:rsid w:val="00C272B5"/>
    <w:rsid w:val="00C369CE"/>
    <w:rsid w:val="00C37416"/>
    <w:rsid w:val="00C434B5"/>
    <w:rsid w:val="00C77767"/>
    <w:rsid w:val="00C903D8"/>
    <w:rsid w:val="00CD1009"/>
    <w:rsid w:val="00CE6A13"/>
    <w:rsid w:val="00D05291"/>
    <w:rsid w:val="00D11914"/>
    <w:rsid w:val="00D134F7"/>
    <w:rsid w:val="00D41835"/>
    <w:rsid w:val="00D515C2"/>
    <w:rsid w:val="00D5625D"/>
    <w:rsid w:val="00D67E29"/>
    <w:rsid w:val="00D9184B"/>
    <w:rsid w:val="00DA1431"/>
    <w:rsid w:val="00DB1EDA"/>
    <w:rsid w:val="00DF4C55"/>
    <w:rsid w:val="00E00B9F"/>
    <w:rsid w:val="00E02C22"/>
    <w:rsid w:val="00E15C1A"/>
    <w:rsid w:val="00E27083"/>
    <w:rsid w:val="00E32918"/>
    <w:rsid w:val="00E33921"/>
    <w:rsid w:val="00E36860"/>
    <w:rsid w:val="00E43351"/>
    <w:rsid w:val="00E77C3D"/>
    <w:rsid w:val="00E80D28"/>
    <w:rsid w:val="00E8475B"/>
    <w:rsid w:val="00E8537D"/>
    <w:rsid w:val="00E95AA1"/>
    <w:rsid w:val="00EB05D3"/>
    <w:rsid w:val="00EC62FB"/>
    <w:rsid w:val="00EE0A3F"/>
    <w:rsid w:val="00EE3466"/>
    <w:rsid w:val="00EF34E2"/>
    <w:rsid w:val="00EF6FEA"/>
    <w:rsid w:val="00F01E47"/>
    <w:rsid w:val="00F02971"/>
    <w:rsid w:val="00F309F0"/>
    <w:rsid w:val="00F45E93"/>
    <w:rsid w:val="00F6497B"/>
    <w:rsid w:val="00F70FDD"/>
    <w:rsid w:val="00F74CCC"/>
    <w:rsid w:val="00F81E2B"/>
    <w:rsid w:val="00F9087E"/>
    <w:rsid w:val="00F932FF"/>
    <w:rsid w:val="00F970AD"/>
    <w:rsid w:val="00FA028A"/>
    <w:rsid w:val="00FA5110"/>
    <w:rsid w:val="00FE7238"/>
    <w:rsid w:val="00FF377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94FAD"/>
    <w:rPr>
      <w:color w:val="808080"/>
    </w:rPr>
  </w:style>
  <w:style w:type="paragraph" w:customStyle="1" w:styleId="6B3AA9B2AE70415B8FB8F13384A3196F">
    <w:name w:val="6B3AA9B2AE70415B8FB8F13384A3196F"/>
    <w:rsid w:val="00BC76D0"/>
    <w:rPr>
      <w:lang w:val="en-GB" w:eastAsia="en-GB"/>
    </w:rPr>
  </w:style>
  <w:style w:type="paragraph" w:customStyle="1" w:styleId="6588CDE805A944F78E306FE7076D318C">
    <w:name w:val="6588CDE805A944F78E306FE7076D318C"/>
    <w:rsid w:val="00D05291"/>
    <w:rPr>
      <w:kern w:val="2"/>
      <w14:ligatures w14:val="standardContextual"/>
    </w:rPr>
  </w:style>
  <w:style w:type="paragraph" w:customStyle="1" w:styleId="6A7B00EA80934EE8AD20D26B24EDF2DA">
    <w:name w:val="6A7B00EA80934EE8AD20D26B24EDF2DA"/>
    <w:rPr>
      <w:kern w:val="2"/>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D9D1F3348A9946AB735AE2EF1D8D35" ma:contentTypeVersion="13" ma:contentTypeDescription="Create a new document." ma:contentTypeScope="" ma:versionID="a4b3c29dd9db20c409bdc2f3d69af157">
  <xsd:schema xmlns:xsd="http://www.w3.org/2001/XMLSchema" xmlns:xs="http://www.w3.org/2001/XMLSchema" xmlns:p="http://schemas.microsoft.com/office/2006/metadata/properties" xmlns:ns2="e9cbbef0-f22f-4c9d-b97d-bfef26934da9" xmlns:ns3="807c91cd-67b3-4928-ac6d-5e55deabffd3" targetNamespace="http://schemas.microsoft.com/office/2006/metadata/properties" ma:root="true" ma:fieldsID="4aa71a085111589c8ad372e976aab543" ns2:_="" ns3:_="">
    <xsd:import namespace="e9cbbef0-f22f-4c9d-b97d-bfef26934da9"/>
    <xsd:import namespace="807c91cd-67b3-4928-ac6d-5e55deabffd3"/>
    <xsd:element name="properties">
      <xsd:complexType>
        <xsd:sequence>
          <xsd:element name="documentManagement">
            <xsd:complexType>
              <xsd:all>
                <xsd:element ref="ns2:SEAI_x0020_Category" minOccurs="0"/>
                <xsd:element ref="ns2:Year"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bbef0-f22f-4c9d-b97d-bfef26934da9"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union memberTypes="dms:Text">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enumeration value="Tenders"/>
            </xsd:restriction>
          </xsd:simpleType>
        </xsd:un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c91cd-67b3-4928-ac6d-5e55deabffd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5a3344-c0e7-4e2d-8533-bb3279da94f4}" ma:internalName="TaxCatchAll" ma:showField="CatchAllData" ma:web="807c91cd-67b3-4928-ac6d-5e55deabf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07c91cd-67b3-4928-ac6d-5e55deabffd3" xsi:nil="true"/>
    <lcf76f155ced4ddcb4097134ff3c332f xmlns="e9cbbef0-f22f-4c9d-b97d-bfef26934da9">
      <Terms xmlns="http://schemas.microsoft.com/office/infopath/2007/PartnerControls"/>
    </lcf76f155ced4ddcb4097134ff3c332f>
    <SEAI_x0020_Category xmlns="e9cbbef0-f22f-4c9d-b97d-bfef26934da9">Conflict of interest form</SEAI_x0020_Category>
    <Year xmlns="e9cbbef0-f22f-4c9d-b97d-bfef26934da9">2021</Year>
  </documentManagement>
</p:properties>
</file>

<file path=customXml/itemProps1.xml><?xml version="1.0" encoding="utf-8"?>
<ds:datastoreItem xmlns:ds="http://schemas.openxmlformats.org/officeDocument/2006/customXml" ds:itemID="{5F75C734-B34F-4825-9DB5-C63054EB3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bbef0-f22f-4c9d-b97d-bfef26934da9"/>
    <ds:schemaRef ds:uri="807c91cd-67b3-4928-ac6d-5e55deabf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84AFD7-CE8B-4CA7-B6F1-62DE01A479AD}">
  <ds:schemaRefs>
    <ds:schemaRef ds:uri="http://schemas.microsoft.com/sharepoint/v3/contenttype/forms"/>
  </ds:schemaRefs>
</ds:datastoreItem>
</file>

<file path=customXml/itemProps3.xml><?xml version="1.0" encoding="utf-8"?>
<ds:datastoreItem xmlns:ds="http://schemas.openxmlformats.org/officeDocument/2006/customXml" ds:itemID="{F90245D8-AA07-45DA-BCD8-694C4D3531FC}">
  <ds:schemaRefs>
    <ds:schemaRef ds:uri="http://schemas.openxmlformats.org/officeDocument/2006/bibliography"/>
  </ds:schemaRefs>
</ds:datastoreItem>
</file>

<file path=customXml/itemProps4.xml><?xml version="1.0" encoding="utf-8"?>
<ds:datastoreItem xmlns:ds="http://schemas.openxmlformats.org/officeDocument/2006/customXml" ds:itemID="{0F6FE7F6-9E46-42CC-867C-7FD6DED9BE45}">
  <ds:schemaRefs>
    <ds:schemaRef ds:uri="http://schemas.microsoft.com/office/2006/documentManagement/types"/>
    <ds:schemaRef ds:uri="http://purl.org/dc/elements/1.1/"/>
    <ds:schemaRef ds:uri="http://purl.org/dc/dcmitype/"/>
    <ds:schemaRef ds:uri="http://purl.org/dc/terms/"/>
    <ds:schemaRef ds:uri="http://schemas.openxmlformats.org/package/2006/metadata/core-properties"/>
    <ds:schemaRef ds:uri="http://schemas.microsoft.com/office/infopath/2007/PartnerControls"/>
    <ds:schemaRef ds:uri="http://www.w3.org/XML/1998/namespace"/>
    <ds:schemaRef ds:uri="http://schemas.microsoft.com/office/2006/metadata/properties"/>
    <ds:schemaRef ds:uri="807c91cd-67b3-4928-ac6d-5e55deabffd3"/>
    <ds:schemaRef ds:uri="e9cbbef0-f22f-4c9d-b97d-bfef26934da9"/>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98</Pages>
  <Words>22238</Words>
  <Characters>122067</Characters>
  <Application>Microsoft Office Word</Application>
  <DocSecurity>0</DocSecurity>
  <PresentationFormat/>
  <Lines>1017</Lines>
  <Paragraphs>288</Paragraphs>
  <ScaleCrop>false</ScaleCrop>
  <Manager/>
  <Company/>
  <LinksUpToDate>false</LinksUpToDate>
  <CharactersWithSpaces>144017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Diarmaid Morley</dc:creator>
  <cp:keywords/>
  <dc:description/>
  <cp:lastModifiedBy>Patrick Pirkl</cp:lastModifiedBy>
  <cp:revision>415</cp:revision>
  <cp:lastPrinted>2024-12-13T04:18:00Z</cp:lastPrinted>
  <dcterms:created xsi:type="dcterms:W3CDTF">2026-06-19T17:12:00Z</dcterms:created>
  <dcterms:modified xsi:type="dcterms:W3CDTF">2026-09-02T13:52:00Z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SUS001-0072-7201170-3</vt:lpwstr>
  </property>
  <property fmtid="{D5CDD505-2E9C-101B-9397-08002B2CF9AE}" pid="3" name="ContentTypeId">
    <vt:lpwstr>0x0101002ED9D1F3348A9946AB735AE2EF1D8D35</vt:lpwstr>
  </property>
  <property fmtid="{D5CDD505-2E9C-101B-9397-08002B2CF9AE}" pid="4" name="MediaServiceImageTags">
    <vt:lpwstr/>
  </property>
  <property fmtid="{D5CDD505-2E9C-101B-9397-08002B2CF9AE}" pid="5" name="Order">
    <vt:r8>8509100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