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0760" w14:textId="7980C3DA" w:rsidR="00CB3925" w:rsidRPr="00CB3925" w:rsidRDefault="00CB3925">
      <w:pPr>
        <w:rPr>
          <w:b/>
          <w:bCs/>
        </w:rPr>
      </w:pPr>
      <w:r w:rsidRPr="00CB3925">
        <w:rPr>
          <w:b/>
          <w:bCs/>
        </w:rPr>
        <w:t>System overview</w:t>
      </w:r>
      <w:r w:rsidR="00461B2F">
        <w:rPr>
          <w:b/>
          <w:bCs/>
        </w:rPr>
        <w:t xml:space="preserve"> </w:t>
      </w:r>
    </w:p>
    <w:p w14:paraId="01EC0440" w14:textId="6E36BB1C" w:rsidR="003432DF" w:rsidRDefault="003432DF">
      <w:r w:rsidRPr="003432DF">
        <w:t xml:space="preserve">The high-level architectural table and diagram presented below illustrate the components and apps that constitute the Case Management System (CMS) solution. </w:t>
      </w:r>
      <w:r w:rsidR="005E466C">
        <w:t>The solution uses</w:t>
      </w:r>
      <w:r w:rsidRPr="003432DF">
        <w:t xml:space="preserve"> Microsoft's Power Platform, which includes PowerApps, a low-code development approach enabling rapid app creation. </w:t>
      </w:r>
    </w:p>
    <w:p w14:paraId="4EDE1930" w14:textId="77777777" w:rsidR="00CB3925" w:rsidRDefault="00CB392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E466C" w14:paraId="0C1ADF3F" w14:textId="77777777" w:rsidTr="005E466C">
        <w:tc>
          <w:tcPr>
            <w:tcW w:w="4508" w:type="dxa"/>
          </w:tcPr>
          <w:p w14:paraId="527EA3AA" w14:textId="1A514CE1" w:rsidR="005E466C" w:rsidRDefault="005E466C">
            <w:r>
              <w:t>Requirement area</w:t>
            </w:r>
          </w:p>
        </w:tc>
        <w:tc>
          <w:tcPr>
            <w:tcW w:w="4508" w:type="dxa"/>
          </w:tcPr>
          <w:p w14:paraId="5F599E4D" w14:textId="5E67E44B" w:rsidR="005E466C" w:rsidRDefault="005E466C">
            <w:r w:rsidRPr="003432DF">
              <w:t xml:space="preserve">Solution/Technology </w:t>
            </w:r>
          </w:p>
        </w:tc>
      </w:tr>
      <w:tr w:rsidR="005E466C" w14:paraId="460F46BB" w14:textId="77777777" w:rsidTr="005E466C">
        <w:tc>
          <w:tcPr>
            <w:tcW w:w="4508" w:type="dxa"/>
          </w:tcPr>
          <w:p w14:paraId="7DF31D3E" w14:textId="52ADF679" w:rsidR="005E466C" w:rsidRDefault="005E466C">
            <w:r w:rsidRPr="003432DF">
              <w:t>Case Management Solution</w:t>
            </w:r>
          </w:p>
        </w:tc>
        <w:tc>
          <w:tcPr>
            <w:tcW w:w="4508" w:type="dxa"/>
          </w:tcPr>
          <w:p w14:paraId="72B5DDEA" w14:textId="0729D5B2" w:rsidR="005E466C" w:rsidRDefault="005E466C">
            <w:r w:rsidRPr="003432DF">
              <w:t>The solution employs a PowerApps Model-Driven App, and it includes the following created Apps: • Programming Unit App • Secretariat App • Division App • Admin App</w:t>
            </w:r>
          </w:p>
        </w:tc>
      </w:tr>
      <w:tr w:rsidR="005E466C" w14:paraId="2A3B23D4" w14:textId="77777777" w:rsidTr="005E466C">
        <w:tc>
          <w:tcPr>
            <w:tcW w:w="4508" w:type="dxa"/>
          </w:tcPr>
          <w:p w14:paraId="53193CFD" w14:textId="569E98AD" w:rsidR="005E466C" w:rsidRDefault="005E466C">
            <w:r w:rsidRPr="003432DF">
              <w:t>Reference Repository</w:t>
            </w:r>
          </w:p>
        </w:tc>
        <w:tc>
          <w:tcPr>
            <w:tcW w:w="4508" w:type="dxa"/>
          </w:tcPr>
          <w:p w14:paraId="0A459393" w14:textId="6514DC74" w:rsidR="005E466C" w:rsidRDefault="005E466C">
            <w:r w:rsidRPr="003432DF">
              <w:t xml:space="preserve">Native SharePoint integration with PowerApps </w:t>
            </w:r>
            <w:r w:rsidR="00461B2F">
              <w:t>i</w:t>
            </w:r>
            <w:r w:rsidRPr="003432DF">
              <w:t>s used for document storage and document management needs.</w:t>
            </w:r>
          </w:p>
        </w:tc>
      </w:tr>
      <w:tr w:rsidR="005E466C" w14:paraId="4E19417A" w14:textId="77777777" w:rsidTr="005E466C">
        <w:tc>
          <w:tcPr>
            <w:tcW w:w="4508" w:type="dxa"/>
          </w:tcPr>
          <w:p w14:paraId="1FD395A1" w14:textId="26DF5D3C" w:rsidR="005E466C" w:rsidRPr="003432DF" w:rsidRDefault="005E466C">
            <w:r w:rsidRPr="003432DF">
              <w:t>Applications Forms</w:t>
            </w:r>
          </w:p>
        </w:tc>
        <w:tc>
          <w:tcPr>
            <w:tcW w:w="4508" w:type="dxa"/>
          </w:tcPr>
          <w:p w14:paraId="132002D4" w14:textId="6E0A7454" w:rsidR="005E466C" w:rsidRDefault="005E466C">
            <w:r w:rsidRPr="003432DF">
              <w:t xml:space="preserve">Power Page </w:t>
            </w:r>
            <w:r w:rsidR="00461B2F">
              <w:t>i</w:t>
            </w:r>
            <w:r w:rsidRPr="003432DF">
              <w:t>s used for the Customer Facing Portal</w:t>
            </w:r>
          </w:p>
        </w:tc>
      </w:tr>
      <w:tr w:rsidR="005E466C" w14:paraId="36710994" w14:textId="77777777" w:rsidTr="005E466C">
        <w:tc>
          <w:tcPr>
            <w:tcW w:w="4508" w:type="dxa"/>
          </w:tcPr>
          <w:p w14:paraId="020AA630" w14:textId="03B558AA" w:rsidR="005E466C" w:rsidRPr="003432DF" w:rsidRDefault="005E466C">
            <w:r w:rsidRPr="003432DF">
              <w:t>Data Migration</w:t>
            </w:r>
          </w:p>
        </w:tc>
        <w:tc>
          <w:tcPr>
            <w:tcW w:w="4508" w:type="dxa"/>
          </w:tcPr>
          <w:p w14:paraId="6D9634B6" w14:textId="30F15087" w:rsidR="005E466C" w:rsidRPr="003432DF" w:rsidRDefault="00A22E0A">
            <w:r w:rsidRPr="003432DF">
              <w:t>Flat file integration with Kingsway soft</w:t>
            </w:r>
          </w:p>
        </w:tc>
      </w:tr>
      <w:tr w:rsidR="005E466C" w14:paraId="57E34274" w14:textId="77777777" w:rsidTr="005E466C">
        <w:tc>
          <w:tcPr>
            <w:tcW w:w="4508" w:type="dxa"/>
          </w:tcPr>
          <w:p w14:paraId="147B9CEC" w14:textId="0D3F4504" w:rsidR="005E466C" w:rsidRPr="003432DF" w:rsidRDefault="00A22E0A">
            <w:r w:rsidRPr="003432DF">
              <w:t>Automation</w:t>
            </w:r>
          </w:p>
        </w:tc>
        <w:tc>
          <w:tcPr>
            <w:tcW w:w="4508" w:type="dxa"/>
          </w:tcPr>
          <w:p w14:paraId="653FB3D8" w14:textId="0A750CAA" w:rsidR="005E466C" w:rsidRPr="003432DF" w:rsidRDefault="00A22E0A">
            <w:r w:rsidRPr="003432DF">
              <w:t xml:space="preserve">Power Automate </w:t>
            </w:r>
            <w:r w:rsidR="00461B2F">
              <w:t>i</w:t>
            </w:r>
            <w:r w:rsidRPr="003432DF">
              <w:t>s used for all the automation requirements</w:t>
            </w:r>
          </w:p>
        </w:tc>
      </w:tr>
      <w:tr w:rsidR="00A22E0A" w14:paraId="1208891F" w14:textId="77777777" w:rsidTr="005E466C">
        <w:tc>
          <w:tcPr>
            <w:tcW w:w="4508" w:type="dxa"/>
          </w:tcPr>
          <w:p w14:paraId="2BAE5A03" w14:textId="4E896222" w:rsidR="00A22E0A" w:rsidRPr="003432DF" w:rsidRDefault="00A22E0A">
            <w:r w:rsidRPr="003432DF">
              <w:t>Approval Request</w:t>
            </w:r>
          </w:p>
        </w:tc>
        <w:tc>
          <w:tcPr>
            <w:tcW w:w="4508" w:type="dxa"/>
          </w:tcPr>
          <w:p w14:paraId="5C4A1DC2" w14:textId="273DA0C1" w:rsidR="00A22E0A" w:rsidRDefault="00A22E0A" w:rsidP="00A22E0A">
            <w:r w:rsidRPr="003432DF">
              <w:t xml:space="preserve">MS </w:t>
            </w:r>
            <w:r w:rsidR="002B766C">
              <w:t>T</w:t>
            </w:r>
            <w:r w:rsidRPr="003432DF">
              <w:t>eam</w:t>
            </w:r>
            <w:r w:rsidR="002B766C">
              <w:t>s</w:t>
            </w:r>
            <w:r w:rsidRPr="003432DF">
              <w:t xml:space="preserve"> </w:t>
            </w:r>
            <w:r w:rsidR="00461B2F">
              <w:t>i</w:t>
            </w:r>
            <w:r w:rsidRPr="003432DF">
              <w:t>s used for the Program approval request to the Chairman.</w:t>
            </w:r>
          </w:p>
          <w:p w14:paraId="5ABFFAE2" w14:textId="77777777" w:rsidR="00A22E0A" w:rsidRPr="003432DF" w:rsidRDefault="00A22E0A"/>
        </w:tc>
      </w:tr>
      <w:tr w:rsidR="002B766C" w14:paraId="78EE2739" w14:textId="77777777" w:rsidTr="005E466C">
        <w:tc>
          <w:tcPr>
            <w:tcW w:w="4508" w:type="dxa"/>
          </w:tcPr>
          <w:p w14:paraId="56B2C7A0" w14:textId="5491C033" w:rsidR="002B766C" w:rsidRPr="003432DF" w:rsidRDefault="002B766C">
            <w:r>
              <w:t>Monthly reporting</w:t>
            </w:r>
          </w:p>
        </w:tc>
        <w:tc>
          <w:tcPr>
            <w:tcW w:w="4508" w:type="dxa"/>
          </w:tcPr>
          <w:p w14:paraId="23A12AA8" w14:textId="2F7C061B" w:rsidR="002B766C" w:rsidRPr="003432DF" w:rsidRDefault="002B766C" w:rsidP="00A22E0A">
            <w:r>
              <w:t>Power BI is used to generate reports for the Court at regular intervals</w:t>
            </w:r>
          </w:p>
        </w:tc>
      </w:tr>
    </w:tbl>
    <w:p w14:paraId="7BD49605" w14:textId="77777777" w:rsidR="003432DF" w:rsidRDefault="003432DF"/>
    <w:p w14:paraId="05037E6F" w14:textId="19942336" w:rsidR="00A22E0A" w:rsidRDefault="00A22E0A">
      <w:r w:rsidRPr="00A22E0A">
        <w:rPr>
          <w:noProof/>
        </w:rPr>
        <w:lastRenderedPageBreak/>
        <w:drawing>
          <wp:inline distT="0" distB="0" distL="0" distR="0" wp14:anchorId="63178C35" wp14:editId="0FE64D99">
            <wp:extent cx="5731510" cy="4116705"/>
            <wp:effectExtent l="0" t="0" r="2540" b="0"/>
            <wp:docPr id="1330008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00837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1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E31EB" w14:textId="46AFA017" w:rsidR="003432DF" w:rsidRDefault="003432DF" w:rsidP="003432DF"/>
    <w:p w14:paraId="5CA67AF8" w14:textId="77777777" w:rsidR="00A22E0A" w:rsidRPr="00A22E0A" w:rsidRDefault="00A22E0A" w:rsidP="003432DF">
      <w:pPr>
        <w:rPr>
          <w:b/>
          <w:bCs/>
        </w:rPr>
      </w:pPr>
      <w:r w:rsidRPr="00A22E0A">
        <w:rPr>
          <w:b/>
          <w:bCs/>
        </w:rPr>
        <w:t>Integrations</w:t>
      </w:r>
    </w:p>
    <w:p w14:paraId="1CAB0F5B" w14:textId="0357DC2E" w:rsidR="003432DF" w:rsidRDefault="003432DF" w:rsidP="003432DF">
      <w:r>
        <w:t xml:space="preserve">The solution comes with two integrations using Power Automate. </w:t>
      </w:r>
    </w:p>
    <w:p w14:paraId="005DBB73" w14:textId="79C86703" w:rsidR="003432DF" w:rsidRDefault="003432DF" w:rsidP="003432DF">
      <w:r>
        <w:t>These integration</w:t>
      </w:r>
      <w:r w:rsidR="00A22E0A">
        <w:t>s</w:t>
      </w:r>
      <w:r>
        <w:t xml:space="preserve"> are as follows:</w:t>
      </w:r>
    </w:p>
    <w:p w14:paraId="61CD72F5" w14:textId="08A243BC" w:rsidR="003432DF" w:rsidRDefault="003432DF" w:rsidP="003432DF">
      <w:r>
        <w:t xml:space="preserve">• </w:t>
      </w:r>
      <w:r w:rsidRPr="003432DF">
        <w:rPr>
          <w:b/>
          <w:bCs/>
        </w:rPr>
        <w:t>Twilio</w:t>
      </w:r>
      <w:r>
        <w:t xml:space="preserve"> – This integration is used to send out </w:t>
      </w:r>
      <w:r w:rsidR="00A22E0A">
        <w:t>SMS</w:t>
      </w:r>
      <w:r>
        <w:t xml:space="preserve"> for the Portal authentication </w:t>
      </w:r>
    </w:p>
    <w:p w14:paraId="21BFFEBE" w14:textId="736473C1" w:rsidR="003432DF" w:rsidRDefault="003432DF" w:rsidP="003432DF">
      <w:r w:rsidRPr="003432DF">
        <w:rPr>
          <w:b/>
          <w:bCs/>
        </w:rPr>
        <w:t>• Cloudmersive</w:t>
      </w:r>
      <w:r>
        <w:t xml:space="preserve"> – This integration was used to scan files for viruses that were uploaded from the Portal by the Public. </w:t>
      </w:r>
    </w:p>
    <w:p w14:paraId="43B3205C" w14:textId="6CD20FCF" w:rsidR="0065356B" w:rsidRDefault="0065356B" w:rsidP="003432DF">
      <w:r>
        <w:t>In addition, one integration for files to be delivered out of CMS:</w:t>
      </w:r>
    </w:p>
    <w:p w14:paraId="78A400C5" w14:textId="239361C1" w:rsidR="00CB3925" w:rsidRPr="000D32ED" w:rsidRDefault="000D32ED" w:rsidP="000D32ED">
      <w:r>
        <w:t xml:space="preserve">• </w:t>
      </w:r>
      <w:r>
        <w:rPr>
          <w:b/>
          <w:bCs/>
        </w:rPr>
        <w:t xml:space="preserve">Encodian </w:t>
      </w:r>
      <w:r>
        <w:t>– This integration is deployed to convert Word files to html for pickup by an external solution</w:t>
      </w:r>
    </w:p>
    <w:p w14:paraId="11172D6D" w14:textId="65D10F5E" w:rsidR="003432DF" w:rsidRDefault="003432DF" w:rsidP="003432DF"/>
    <w:sectPr w:rsidR="003432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8FB5ED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7E95284"/>
    <w:multiLevelType w:val="hybridMultilevel"/>
    <w:tmpl w:val="D5DE3E4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341696">
    <w:abstractNumId w:val="0"/>
  </w:num>
  <w:num w:numId="2" w16cid:durableId="2050451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2DF"/>
    <w:rsid w:val="000D32ED"/>
    <w:rsid w:val="002B766C"/>
    <w:rsid w:val="003163B7"/>
    <w:rsid w:val="003432DF"/>
    <w:rsid w:val="0042632E"/>
    <w:rsid w:val="00461B2F"/>
    <w:rsid w:val="005E466C"/>
    <w:rsid w:val="0065356B"/>
    <w:rsid w:val="00715662"/>
    <w:rsid w:val="00A22E0A"/>
    <w:rsid w:val="00B24748"/>
    <w:rsid w:val="00C30256"/>
    <w:rsid w:val="00CB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DC2BA"/>
  <w15:chartTrackingRefBased/>
  <w15:docId w15:val="{1654DC3C-C0FB-4E64-A424-F1F1A537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3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2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2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2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2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2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2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2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2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2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2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2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2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2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2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2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2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E4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A591716859319B46A6D2D792BB94C232" ma:contentTypeVersion="217" ma:contentTypeDescription="" ma:contentTypeScope="" ma:versionID="d0e318ef4ec49d2884c8856a29b18454">
  <xsd:schema xmlns:xsd="http://www.w3.org/2001/XMLSchema" xmlns:xs="http://www.w3.org/2001/XMLSchema" xmlns:p="http://schemas.microsoft.com/office/2006/metadata/properties" xmlns:ns2="115e9355-e5e0-43dc-a925-533e8cbbcd07" targetNamespace="http://schemas.microsoft.com/office/2006/metadata/properties" ma:root="true" ma:fieldsID="38eb9695e5bd895fb8ccc4a92e5d2eb9" ns2:_="">
    <xsd:import namespace="115e9355-e5e0-43dc-a925-533e8cbbcd07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e9355-e5e0-43dc-a925-533e8cbbcd07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1cdeca44-bd4b-4240-b2e9-e1b6ba3ae730}" ma:internalName="TaxCatchAll" ma:showField="CatchAllData" ma:web="115e9355-e5e0-43dc-a925-533e8cbbcd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cdeca44-bd4b-4240-b2e9-e1b6ba3ae730}" ma:internalName="TaxCatchAllLabel" ma:readOnly="true" ma:showField="CatchAllDataLabel" ma:web="115e9355-e5e0-43dc-a925-533e8cbbcd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19|33c3dbdb-fd7d-4446-8cdd-c7110b5e826a" ma:fieldId="{11f8bb48-43d6-459a-8b80-9123185593c7}" ma:sspId="1bcc5052-de58-4902-b0fd-817c34a25b3d" ma:termSetId="8a03c542-8ee2-42ae-859c-5871d357cf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1bcc5052-de58-4902-b0fd-817c34a25b3d" ma:termSetId="19906231-5322-4bde-9eca-e2bf4b2863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1bcc5052-de58-4902-b0fd-817c34a25b3d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779752a3-a421-4077-839c-91815f544ae2" ma:fieldId="{6bbd3faf-a5ab-4e5e-b8a6-a5e099cef439}" ma:sspId="1bcc5052-de58-4902-b0fd-817c34a25b3d" ma:termSetId="adff5dbb-d868-43e3-a559-099a223f74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1bcc5052-de58-4902-b0fd-817c34a25b3d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eFileName xmlns="115e9355-e5e0-43dc-a925-533e8cbbcd07">ENT019-007-2026</eDocs_eFileName>
    <fbaa881fc4ae443f9fdafbdd527793df xmlns="115e9355-e5e0-43dc-a925-533e8cbbcd07">
      <Terms xmlns="http://schemas.microsoft.com/office/infopath/2007/PartnerControls"/>
    </fbaa881fc4ae443f9fdafbdd527793df>
    <eDocs_FileStatus xmlns="115e9355-e5e0-43dc-a925-533e8cbbcd07">Live</eDocs_FileStatus>
    <TaxCatchAll xmlns="115e9355-e5e0-43dc-a925-533e8cbbcd07">
      <Value>48</Value>
      <Value>5</Value>
      <Value>1</Value>
      <Value>6</Value>
    </TaxCatchAll>
    <_vti_ItemDeclaredRecord xmlns="115e9355-e5e0-43dc-a925-533e8cbbcd07" xsi:nil="true"/>
    <h1f8bb4843d6459a8b809123185593c7 xmlns="115e9355-e5e0-43dc-a925-533e8cbbcd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019</TermName>
          <TermId xmlns="http://schemas.microsoft.com/office/infopath/2007/PartnerControls">33c3dbdb-fd7d-4446-8cdd-c7110b5e826a</TermId>
        </TermInfo>
      </Terms>
    </h1f8bb4843d6459a8b809123185593c7>
    <nb1b8a72855341e18dd75ce464e281f2 xmlns="115e9355-e5e0-43dc-a925-533e8cbbcd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a3e130b4-fe33-4114-b358-580fe34b30bd</TermId>
        </TermInfo>
      </Terms>
    </nb1b8a72855341e18dd75ce464e281f2>
    <mbbd3fafa5ab4e5eb8a6a5e099cef439 xmlns="115e9355-e5e0-43dc-a925-533e8cbbcd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779752a3-a421-4077-839c-91815f544ae2</TermId>
        </TermInfo>
      </Terms>
    </mbbd3fafa5ab4e5eb8a6a5e099cef439>
    <m02c691f3efa402dab5cbaa8c240a9e7 xmlns="115e9355-e5e0-43dc-a925-533e8cbbcd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Procurement</TermName>
          <TermId xmlns="http://schemas.microsoft.com/office/infopath/2007/PartnerControls">fd74358b-876b-472c-b8ad-6b5429c7e860</TermId>
        </TermInfo>
      </Terms>
    </m02c691f3efa402dab5cbaa8c240a9e7>
  </documentManagement>
</p:properties>
</file>

<file path=customXml/itemProps1.xml><?xml version="1.0" encoding="utf-8"?>
<ds:datastoreItem xmlns:ds="http://schemas.openxmlformats.org/officeDocument/2006/customXml" ds:itemID="{EC4535DD-98DE-446E-A932-E7DBAF8B4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5e9355-e5e0-43dc-a925-533e8cbbcd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467642-4B02-4640-B24A-9EC8700BEA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02824B-C0D4-4058-AFE9-F5F75902EED0}">
  <ds:schemaRefs>
    <ds:schemaRef ds:uri="http://schemas.microsoft.com/office/2006/metadata/properties"/>
    <ds:schemaRef ds:uri="http://schemas.microsoft.com/office/infopath/2007/PartnerControls"/>
    <ds:schemaRef ds:uri="115e9355-e5e0-43dc-a925-533e8cbbcd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1294</Characters>
  <Application>Microsoft Office Word</Application>
  <DocSecurity>4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Roisin Collins</dc:creator>
  <cp:keywords/>
  <dc:description/>
  <cp:lastModifiedBy>Laura Barrett</cp:lastModifiedBy>
  <cp:revision>2</cp:revision>
  <dcterms:created xsi:type="dcterms:W3CDTF">2026-08-31T12:38:00Z</dcterms:created>
  <dcterms:modified xsi:type="dcterms:W3CDTF">2026-08-31T12:38:00Z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0x0101000BC94875665D404BB1351B53C41FD2C000A591716859319B46A6D2D792BB94C232</vt:lpwstr>
  </property>
  <property fmtid="{D5CDD505-2E9C-101B-9397-08002B2CF9AE}" pid="3" name="eDocs_FileTopics">
    <vt:lpwstr>5;#Procurement|fd74358b-876b-472c-b8ad-6b5429c7e860</vt:lpwstr>
  </property>
  <property fmtid="{D5CDD505-2E9C-101B-9397-08002B2CF9AE}" pid="4" name="eDocs_SecurityClassification">
    <vt:lpwstr>6;#Unclassified|779752a3-a421-4077-839c-91815f544ae2</vt:lpwstr>
  </property>
  <property fmtid="{D5CDD505-2E9C-101B-9397-08002B2CF9AE}" pid="5" name="eDocs_Series">
    <vt:lpwstr>1;#019|33c3dbdb-fd7d-4446-8cdd-c7110b5e826a</vt:lpwstr>
  </property>
  <property fmtid="{D5CDD505-2E9C-101B-9397-08002B2CF9AE}" pid="6" name="eDocs_DocumentTopics">
    <vt:lpwstr/>
  </property>
  <property fmtid="{D5CDD505-2E9C-101B-9397-08002B2CF9AE}" pid="7" name="eDocs_Year">
    <vt:lpwstr>48;#2026|a3e130b4-fe33-4114-b358-580fe34b30bd</vt:lpwstr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