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47D25CA4" w:rsidR="00F650FE" w:rsidRPr="00841EAA" w:rsidRDefault="006E6CBF" w:rsidP="006E6CBF">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r>
        <w:rPr>
          <w:noProof/>
          <w:sz w:val="24"/>
          <w:lang w:val="en-IE" w:eastAsia="en-IE"/>
        </w:rPr>
        <mc:AlternateContent>
          <mc:Choice Requires="wps">
            <w:drawing>
              <wp:anchor distT="45720" distB="45720" distL="114300" distR="114300" simplePos="0" relativeHeight="251662336" behindDoc="0" locked="0" layoutInCell="1" allowOverlap="1" wp14:anchorId="5FD6006C" wp14:editId="3624E563">
                <wp:simplePos x="0" y="0"/>
                <wp:positionH relativeFrom="margin">
                  <wp:posOffset>0</wp:posOffset>
                </wp:positionH>
                <wp:positionV relativeFrom="paragraph">
                  <wp:posOffset>354965</wp:posOffset>
                </wp:positionV>
                <wp:extent cx="4274820" cy="739140"/>
                <wp:effectExtent l="0" t="0" r="11430"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739140"/>
                        </a:xfrm>
                        <a:prstGeom prst="rect">
                          <a:avLst/>
                        </a:prstGeom>
                        <a:solidFill>
                          <a:srgbClr val="FFFFFF"/>
                        </a:solidFill>
                        <a:ln w="9525">
                          <a:solidFill>
                            <a:srgbClr val="000000"/>
                          </a:solidFill>
                          <a:miter lim="800000"/>
                          <a:headEnd/>
                          <a:tailEnd/>
                        </a:ln>
                      </wps:spPr>
                      <wps:txbx>
                        <w:txbxContent>
                          <w:p w14:paraId="487E88C0" w14:textId="77777777" w:rsidR="005F302E" w:rsidRDefault="005F302E" w:rsidP="006E6CBF">
                            <w:pPr>
                              <w:pStyle w:val="Header"/>
                              <w:rPr>
                                <w:rFonts w:ascii="Times New Roman" w:hAnsi="Times New Roman"/>
                                <w:b/>
                                <w:bCs/>
                                <w:i/>
                                <w:iCs/>
                                <w:sz w:val="48"/>
                              </w:rPr>
                            </w:pPr>
                            <w:r>
                              <w:rPr>
                                <w:rFonts w:ascii="Times New Roman" w:hAnsi="Times New Roman"/>
                                <w:b/>
                                <w:bCs/>
                                <w:i/>
                                <w:iCs/>
                                <w:sz w:val="48"/>
                              </w:rPr>
                              <w:t>St. Manchan’s National School</w:t>
                            </w:r>
                          </w:p>
                          <w:p w14:paraId="3950FD53" w14:textId="77777777" w:rsidR="005F302E" w:rsidRDefault="005F302E" w:rsidP="006E6CBF">
                            <w:pPr>
                              <w:pStyle w:val="Header"/>
                              <w:rPr>
                                <w:sz w:val="20"/>
                                <w:szCs w:val="20"/>
                              </w:rPr>
                            </w:pPr>
                            <w:r>
                              <w:rPr>
                                <w:sz w:val="20"/>
                                <w:szCs w:val="20"/>
                              </w:rPr>
                              <w:t xml:space="preserve">Tubber, Moate, Co Westmeath, N37 T8Y0     </w:t>
                            </w:r>
                          </w:p>
                          <w:p w14:paraId="73132F3E" w14:textId="77777777" w:rsidR="005F302E" w:rsidRDefault="005F302E" w:rsidP="006E6CBF">
                            <w:pPr>
                              <w:rPr>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D6006C" id="_x0000_t202" coordsize="21600,21600" o:spt="202" path="m,l,21600r21600,l21600,xe">
                <v:stroke joinstyle="miter"/>
                <v:path gradientshapeok="t" o:connecttype="rect"/>
              </v:shapetype>
              <v:shape id="Text Box 2" o:spid="_x0000_s1026" type="#_x0000_t202" style="position:absolute;margin-left:0;margin-top:27.95pt;width:336.6pt;height:58.2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">
                <v:textbox>
                  <w:txbxContent>
                    <w:p w14:paraId="487E88C0" w14:textId="77777777" w:rsidR="005F302E" w:rsidRDefault="005F302E" w:rsidP="006E6CBF">
                      <w:pPr>
                        <w:pStyle w:val="Header"/>
                        <w:rPr>
                          <w:rFonts w:ascii="Times New Roman" w:hAnsi="Times New Roman"/>
                          <w:b/>
                          <w:bCs/>
                          <w:i/>
                          <w:iCs/>
                          <w:sz w:val="48"/>
                        </w:rPr>
                      </w:pPr>
                      <w:r>
                        <w:rPr>
                          <w:rFonts w:ascii="Times New Roman" w:hAnsi="Times New Roman"/>
                          <w:b/>
                          <w:bCs/>
                          <w:i/>
                          <w:iCs/>
                          <w:sz w:val="48"/>
                        </w:rPr>
                        <w:t>St. Manchan’s National School</w:t>
                      </w:r>
                    </w:p>
                    <w:p w14:paraId="3950FD53" w14:textId="77777777" w:rsidR="005F302E" w:rsidRDefault="005F302E" w:rsidP="006E6CBF">
                      <w:pPr>
                        <w:pStyle w:val="Header"/>
                        <w:rPr>
                          <w:sz w:val="20"/>
                          <w:szCs w:val="20"/>
                        </w:rPr>
                      </w:pPr>
                      <w:r>
                        <w:rPr>
                          <w:sz w:val="20"/>
                          <w:szCs w:val="20"/>
                        </w:rPr>
                        <w:t xml:space="preserve">Tubber, Moate, Co Westmeath, N37 T8Y0     </w:t>
                      </w:r>
                    </w:p>
                    <w:p w14:paraId="73132F3E" w14:textId="77777777" w:rsidR="005F302E" w:rsidRDefault="005F302E" w:rsidP="006E6CBF">
                      <w:pPr>
                        <w:rPr>
                          <w:szCs w:val="22"/>
                        </w:rPr>
                      </w:pPr>
                    </w:p>
                  </w:txbxContent>
                </v:textbox>
                <w10:wrap type="square" anchorx="margin"/>
              </v:shape>
            </w:pict>
          </mc:Fallback>
        </mc:AlternateContent>
      </w:r>
    </w:p>
    <w:p w14:paraId="26CED059" w14:textId="6C38E328" w:rsidR="00F650FE" w:rsidRDefault="006E6CBF"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sz w:val="24"/>
          <w:lang w:val="en-IE" w:eastAsia="en-IE"/>
        </w:rPr>
        <w:drawing>
          <wp:anchor distT="0" distB="0" distL="114300" distR="114300" simplePos="0" relativeHeight="251660288" behindDoc="0" locked="0" layoutInCell="0" allowOverlap="1" wp14:anchorId="4844A004" wp14:editId="3103AF3C">
            <wp:simplePos x="0" y="0"/>
            <wp:positionH relativeFrom="column">
              <wp:posOffset>4619625</wp:posOffset>
            </wp:positionH>
            <wp:positionV relativeFrom="paragraph">
              <wp:posOffset>68580</wp:posOffset>
            </wp:positionV>
            <wp:extent cx="876935" cy="812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72185" t="3018"/>
                    <a:stretch>
                      <a:fillRect/>
                    </a:stretch>
                  </pic:blipFill>
                  <pic:spPr bwMode="auto">
                    <a:xfrm>
                      <a:off x="0" y="0"/>
                      <a:ext cx="876935" cy="812140"/>
                    </a:xfrm>
                    <a:prstGeom prst="rect">
                      <a:avLst/>
                    </a:prstGeom>
                    <a:noFill/>
                  </pic:spPr>
                </pic:pic>
              </a:graphicData>
            </a:graphic>
          </wp:anchor>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commentRangeStart w:id="1"/>
      <w:commentRangeStart w:id="2"/>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commentRangeEnd w:id="1"/>
      <w:r w:rsidR="00774B21">
        <w:rPr>
          <w:rStyle w:val="CommentReference"/>
          <w:rFonts w:asciiTheme="minorHAnsi" w:eastAsia="Arial" w:hAnsiTheme="minorHAnsi" w:cstheme="minorHAnsi"/>
          <w:b/>
          <w:bCs/>
          <w:color w:val="333399"/>
          <w:sz w:val="40"/>
          <w:szCs w:val="40"/>
        </w:rPr>
        <w:commentReference w:id="1"/>
      </w:r>
      <w:commentRangeEnd w:id="2"/>
      <w:r w:rsidR="00774B21">
        <w:rPr>
          <w:rStyle w:val="CommentReference"/>
          <w:rFonts w:asciiTheme="minorHAnsi" w:eastAsia="Arial" w:hAnsiTheme="minorHAnsi" w:cstheme="minorHAnsi"/>
          <w:b/>
          <w:bCs/>
          <w:color w:val="333399"/>
          <w:sz w:val="40"/>
          <w:szCs w:val="40"/>
        </w:rPr>
        <w:commentReference w:id="2"/>
      </w:r>
    </w:p>
    <w:p w14:paraId="540B81C6" w14:textId="77777777" w:rsidR="005F302E" w:rsidRDefault="006E6CBF" w:rsidP="005F302E">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E6CBF">
        <w:rPr>
          <w:rFonts w:asciiTheme="minorHAnsi" w:eastAsia="Arial" w:hAnsiTheme="minorHAnsi" w:cstheme="minorHAnsi"/>
          <w:b/>
          <w:bCs/>
          <w:color w:val="333399"/>
          <w:sz w:val="40"/>
          <w:szCs w:val="40"/>
        </w:rPr>
        <w:t>St Manchan’s National School</w:t>
      </w:r>
    </w:p>
    <w:p w14:paraId="48FA5102" w14:textId="278B70A6" w:rsidR="006B1A29" w:rsidRPr="006E6CBF"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2F0CB96" w14:textId="1E6E72E0" w:rsidR="006B1A29" w:rsidRPr="00451124" w:rsidRDefault="006E6CB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17540D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6710C79A" w:rsidR="008A577D" w:rsidRPr="008A577D" w:rsidRDefault="00411166"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5/10/2026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39E2E7B7" w:rsidR="00915155" w:rsidRPr="008A577D" w:rsidRDefault="00FF30D3"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St. Manchan’s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02115325" w:rsidR="00915155" w:rsidRPr="008A577D" w:rsidRDefault="0031053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17540D</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EEB69C4" w:rsidR="00915155" w:rsidRPr="008A577D" w:rsidRDefault="00310536"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Tubber, Moate, Co. Westmeath N37 T8Y0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C9A007D" w:rsidR="00915155" w:rsidRPr="008A577D" w:rsidRDefault="00FF30D3"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177</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706D77" w:rsidRDefault="00915155" w:rsidP="00C3400B">
            <w:pPr>
              <w:spacing w:after="0"/>
              <w:rPr>
                <w:rFonts w:asciiTheme="minorHAnsi" w:eastAsia="Arial" w:hAnsiTheme="minorHAnsi" w:cstheme="minorHAnsi"/>
                <w:b/>
                <w:color w:val="FFFFFF" w:themeColor="background1"/>
                <w:sz w:val="20"/>
                <w:szCs w:val="20"/>
              </w:rPr>
            </w:pPr>
            <w:r w:rsidRPr="00706D77">
              <w:rPr>
                <w:rFonts w:asciiTheme="minorHAnsi" w:eastAsia="Arial" w:hAnsiTheme="minorHAnsi" w:cstheme="minorHAnsi"/>
                <w:b/>
                <w:color w:val="FFFFFF" w:themeColor="background1"/>
                <w:sz w:val="20"/>
                <w:szCs w:val="20"/>
              </w:rPr>
              <w:t xml:space="preserve">School </w:t>
            </w:r>
            <w:r w:rsidR="00604AAB" w:rsidRPr="00706D77">
              <w:rPr>
                <w:rFonts w:asciiTheme="minorHAnsi" w:eastAsia="Arial" w:hAnsiTheme="minorHAnsi" w:cstheme="minorHAnsi"/>
                <w:b/>
                <w:color w:val="FFFFFF" w:themeColor="background1"/>
                <w:sz w:val="20"/>
                <w:szCs w:val="20"/>
              </w:rPr>
              <w:t>Lunch</w:t>
            </w:r>
            <w:r w:rsidRPr="00706D77">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5729078" w:rsidR="00915155" w:rsidRPr="00706D77" w:rsidRDefault="00774B21" w:rsidP="00774B21">
            <w:pPr>
              <w:spacing w:after="0"/>
              <w:rPr>
                <w:rFonts w:asciiTheme="minorHAnsi" w:eastAsia="Arial" w:hAnsiTheme="minorHAnsi" w:cstheme="minorHAnsi"/>
                <w:b/>
                <w:color w:val="333399"/>
                <w:sz w:val="20"/>
                <w:szCs w:val="20"/>
              </w:rPr>
            </w:pPr>
            <w:r w:rsidRPr="00706D77">
              <w:rPr>
                <w:rFonts w:asciiTheme="minorHAnsi" w:eastAsia="Arial" w:hAnsiTheme="minorHAnsi" w:cstheme="minorHAnsi"/>
                <w:b/>
                <w:color w:val="333399"/>
                <w:sz w:val="20"/>
                <w:szCs w:val="20"/>
              </w:rPr>
              <w:t>13:00hrs</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16884A62" w:rsidR="00915155" w:rsidRPr="008A577D" w:rsidRDefault="00FF30D3" w:rsidP="007D2F06">
            <w:pPr>
              <w:spacing w:after="0"/>
              <w:rPr>
                <w:rFonts w:asciiTheme="minorHAnsi" w:hAnsiTheme="minorHAnsi" w:cstheme="minorHAnsi"/>
                <w:b/>
                <w:color w:val="333399"/>
                <w:sz w:val="20"/>
                <w:szCs w:val="20"/>
                <w:highlight w:val="yellow"/>
              </w:rPr>
            </w:pPr>
            <w:r w:rsidRPr="00FF30D3">
              <w:rPr>
                <w:rFonts w:asciiTheme="minorHAnsi" w:hAnsiTheme="minorHAnsi" w:cstheme="minorHAnsi"/>
                <w:b/>
                <w:color w:val="333399"/>
                <w:sz w:val="20"/>
                <w:szCs w:val="20"/>
              </w:rPr>
              <w:t>€309,254.40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0DBA881" w:rsidR="00915155" w:rsidRPr="008A577D" w:rsidRDefault="00411166"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01</w:t>
            </w:r>
            <w:r w:rsidR="00FF30D3" w:rsidRPr="00706D77">
              <w:rPr>
                <w:rFonts w:asciiTheme="minorHAnsi" w:hAnsiTheme="minorHAnsi" w:cstheme="minorHAnsi"/>
                <w:b/>
                <w:color w:val="333399"/>
                <w:sz w:val="20"/>
                <w:szCs w:val="20"/>
              </w:rPr>
              <w:t>/</w:t>
            </w:r>
            <w:r>
              <w:rPr>
                <w:rFonts w:asciiTheme="minorHAnsi" w:hAnsiTheme="minorHAnsi" w:cstheme="minorHAnsi"/>
                <w:b/>
                <w:color w:val="333399"/>
                <w:sz w:val="20"/>
                <w:szCs w:val="20"/>
              </w:rPr>
              <w:t>09</w:t>
            </w:r>
            <w:r w:rsidR="00FF30D3" w:rsidRPr="00706D77">
              <w:rPr>
                <w:rFonts w:asciiTheme="minorHAnsi" w:hAnsiTheme="minorHAnsi" w:cstheme="minorHAnsi"/>
                <w:b/>
                <w:color w:val="333399"/>
                <w:sz w:val="20"/>
                <w:szCs w:val="20"/>
              </w:rPr>
              <w:t>/2026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145C33D" w:rsidR="00915155" w:rsidRPr="008A577D" w:rsidRDefault="00915155" w:rsidP="00FF30D3">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411166">
              <w:rPr>
                <w:rFonts w:asciiTheme="minorHAnsi" w:hAnsiTheme="minorHAnsi" w:cstheme="minorHAnsi"/>
                <w:b/>
                <w:color w:val="333399"/>
                <w:sz w:val="20"/>
                <w:szCs w:val="20"/>
              </w:rPr>
              <w:t>22</w:t>
            </w:r>
            <w:r w:rsidR="00FF30D3">
              <w:rPr>
                <w:rFonts w:asciiTheme="minorHAnsi" w:hAnsiTheme="minorHAnsi" w:cstheme="minorHAnsi"/>
                <w:b/>
                <w:color w:val="333399"/>
                <w:sz w:val="20"/>
                <w:szCs w:val="20"/>
              </w:rPr>
              <w:t>/09/2026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538BEA1" w:rsidR="00915155" w:rsidRPr="008A577D" w:rsidRDefault="00915155" w:rsidP="00FF30D3">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FF30D3" w:rsidRPr="00706D77">
              <w:rPr>
                <w:rFonts w:asciiTheme="minorHAnsi" w:hAnsiTheme="minorHAnsi" w:cstheme="minorHAnsi"/>
                <w:b/>
                <w:color w:val="333399"/>
                <w:sz w:val="20"/>
                <w:szCs w:val="20"/>
              </w:rPr>
              <w:t>1</w:t>
            </w:r>
            <w:r w:rsidR="00411166">
              <w:rPr>
                <w:rFonts w:asciiTheme="minorHAnsi" w:hAnsiTheme="minorHAnsi" w:cstheme="minorHAnsi"/>
                <w:b/>
                <w:color w:val="333399"/>
                <w:sz w:val="20"/>
                <w:szCs w:val="20"/>
              </w:rPr>
              <w:t>5</w:t>
            </w:r>
            <w:r w:rsidR="00FF30D3" w:rsidRPr="00706D77">
              <w:rPr>
                <w:rFonts w:asciiTheme="minorHAnsi" w:hAnsiTheme="minorHAnsi" w:cstheme="minorHAnsi"/>
                <w:b/>
                <w:color w:val="333399"/>
                <w:sz w:val="20"/>
                <w:szCs w:val="20"/>
              </w:rPr>
              <w:t>/09/2026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9"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0505A47" w:rsidR="00915155" w:rsidRPr="008A577D" w:rsidRDefault="00915155" w:rsidP="00310536">
            <w:pPr>
              <w:spacing w:after="0"/>
              <w:rPr>
                <w:rFonts w:asciiTheme="minorHAnsi" w:hAnsiTheme="minorHAnsi" w:cstheme="minorHAnsi"/>
                <w:b/>
                <w:bCs/>
                <w:color w:val="333399"/>
                <w:sz w:val="20"/>
                <w:szCs w:val="20"/>
                <w:highlight w:val="yellow"/>
              </w:rPr>
            </w:pPr>
            <w:r w:rsidRPr="00706D77">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01E150EB" w14:textId="6460AFBF" w:rsidR="00FF30D3" w:rsidRPr="00706D77" w:rsidRDefault="00FF30D3" w:rsidP="00C3400B">
            <w:pPr>
              <w:spacing w:after="0"/>
              <w:rPr>
                <w:rFonts w:asciiTheme="minorHAnsi" w:hAnsiTheme="minorHAnsi" w:cstheme="minorHAnsi"/>
                <w:b/>
                <w:color w:val="333399"/>
                <w:sz w:val="20"/>
                <w:szCs w:val="20"/>
              </w:rPr>
            </w:pPr>
            <w:r w:rsidRPr="00706D77">
              <w:rPr>
                <w:rFonts w:asciiTheme="minorHAnsi" w:hAnsiTheme="minorHAnsi" w:cstheme="minorHAnsi"/>
                <w:b/>
                <w:color w:val="333399"/>
                <w:sz w:val="20"/>
                <w:szCs w:val="20"/>
              </w:rPr>
              <w:t xml:space="preserve">10:00hrs, on </w:t>
            </w:r>
            <w:r w:rsidR="00411166">
              <w:rPr>
                <w:rFonts w:asciiTheme="minorHAnsi" w:hAnsiTheme="minorHAnsi" w:cstheme="minorHAnsi"/>
                <w:b/>
                <w:color w:val="333399"/>
                <w:sz w:val="20"/>
                <w:szCs w:val="20"/>
              </w:rPr>
              <w:t>10</w:t>
            </w:r>
            <w:r w:rsidRPr="00706D77">
              <w:rPr>
                <w:rFonts w:asciiTheme="minorHAnsi" w:hAnsiTheme="minorHAnsi" w:cstheme="minorHAnsi"/>
                <w:b/>
                <w:color w:val="333399"/>
                <w:sz w:val="20"/>
                <w:szCs w:val="20"/>
              </w:rPr>
              <w:t>/09/2026</w:t>
            </w:r>
          </w:p>
          <w:p w14:paraId="525B2D24" w14:textId="3FFC7257" w:rsidR="00915155" w:rsidRPr="00706D77" w:rsidRDefault="00915155" w:rsidP="00FF30D3">
            <w:pPr>
              <w:spacing w:after="0" w:line="240" w:lineRule="auto"/>
              <w:rPr>
                <w:rFonts w:asciiTheme="minorHAnsi" w:hAnsiTheme="minorHAnsi" w:cstheme="minorHAnsi"/>
                <w:b/>
                <w:color w:val="333399"/>
                <w:sz w:val="20"/>
                <w:szCs w:val="20"/>
              </w:rPr>
            </w:pPr>
            <w:r w:rsidRPr="00706D77">
              <w:rPr>
                <w:rFonts w:asciiTheme="minorHAnsi" w:hAnsiTheme="minorHAnsi" w:cstheme="minorHAnsi"/>
                <w:b/>
                <w:color w:val="333399"/>
                <w:sz w:val="20"/>
                <w:szCs w:val="20"/>
              </w:rPr>
              <w:t xml:space="preserve">By Appointment Only to </w:t>
            </w:r>
            <w:r w:rsidR="00FF30D3" w:rsidRPr="00706D77">
              <w:rPr>
                <w:rFonts w:asciiTheme="minorHAnsi" w:hAnsiTheme="minorHAnsi" w:cstheme="minorHAnsi"/>
                <w:b/>
                <w:color w:val="333399"/>
                <w:sz w:val="20"/>
                <w:szCs w:val="20"/>
              </w:rPr>
              <w:t>tubberns01@gmail.com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73E1986" w14:textId="258A8590" w:rsidR="0029714D" w:rsidRPr="00706D77" w:rsidRDefault="00233243" w:rsidP="00C3400B">
            <w:pPr>
              <w:spacing w:after="0"/>
              <w:rPr>
                <w:rStyle w:val="Strong"/>
                <w:rFonts w:asciiTheme="minorHAnsi" w:hAnsiTheme="minorHAnsi" w:cstheme="minorHAnsi"/>
                <w:bCs w:val="0"/>
                <w:color w:val="333399"/>
                <w:sz w:val="20"/>
                <w:szCs w:val="20"/>
              </w:rPr>
            </w:pPr>
            <w:r w:rsidRPr="00706D77">
              <w:rPr>
                <w:rStyle w:val="Strong"/>
                <w:rFonts w:asciiTheme="minorHAnsi" w:hAnsiTheme="minorHAnsi" w:cstheme="minorHAnsi"/>
                <w:bCs w:val="0"/>
                <w:color w:val="333399"/>
                <w:sz w:val="20"/>
                <w:szCs w:val="20"/>
              </w:rPr>
              <w:t xml:space="preserve">There is a space between the main entrance foyer/reception area of the school and an adjacent corridor </w:t>
            </w:r>
            <w:r w:rsidR="0029714D" w:rsidRPr="00706D77">
              <w:rPr>
                <w:rStyle w:val="Strong"/>
                <w:rFonts w:asciiTheme="minorHAnsi" w:hAnsiTheme="minorHAnsi" w:cstheme="minorHAnsi"/>
                <w:bCs w:val="0"/>
                <w:color w:val="333399"/>
                <w:sz w:val="20"/>
                <w:szCs w:val="20"/>
              </w:rPr>
              <w:t>where the current hot meals prep and service takes place.</w:t>
            </w:r>
          </w:p>
          <w:p w14:paraId="0D2B9D9C" w14:textId="32842E92" w:rsidR="0029714D" w:rsidRPr="00706D77" w:rsidRDefault="0029714D" w:rsidP="00C3400B">
            <w:pPr>
              <w:spacing w:after="0"/>
              <w:rPr>
                <w:rStyle w:val="Strong"/>
                <w:rFonts w:asciiTheme="minorHAnsi" w:hAnsiTheme="minorHAnsi" w:cstheme="minorHAnsi"/>
                <w:bCs w:val="0"/>
                <w:color w:val="333399"/>
                <w:sz w:val="20"/>
                <w:szCs w:val="20"/>
              </w:rPr>
            </w:pPr>
            <w:r w:rsidRPr="00706D77">
              <w:rPr>
                <w:rStyle w:val="Strong"/>
                <w:rFonts w:asciiTheme="minorHAnsi" w:hAnsiTheme="minorHAnsi" w:cstheme="minorHAnsi"/>
                <w:bCs w:val="0"/>
                <w:color w:val="333399"/>
                <w:sz w:val="20"/>
                <w:szCs w:val="20"/>
              </w:rPr>
              <w:t>A large commercial oven already exists there supplied by our current provider as well as</w:t>
            </w:r>
            <w:r w:rsidR="00772B55" w:rsidRPr="00706D77">
              <w:rPr>
                <w:rStyle w:val="Strong"/>
                <w:rFonts w:asciiTheme="minorHAnsi" w:hAnsiTheme="minorHAnsi" w:cstheme="minorHAnsi"/>
                <w:bCs w:val="0"/>
                <w:color w:val="333399"/>
                <w:sz w:val="20"/>
                <w:szCs w:val="20"/>
              </w:rPr>
              <w:t xml:space="preserve"> a </w:t>
            </w:r>
            <w:r w:rsidRPr="00706D77">
              <w:rPr>
                <w:rStyle w:val="Strong"/>
                <w:rFonts w:asciiTheme="minorHAnsi" w:hAnsiTheme="minorHAnsi" w:cstheme="minorHAnsi"/>
                <w:bCs w:val="0"/>
                <w:color w:val="333399"/>
                <w:sz w:val="20"/>
                <w:szCs w:val="20"/>
              </w:rPr>
              <w:t>sink and storage space.</w:t>
            </w:r>
          </w:p>
          <w:p w14:paraId="13FB6D0F" w14:textId="65C8C0D5" w:rsidR="00772B55" w:rsidRPr="00706D77" w:rsidRDefault="00772B55" w:rsidP="00C3400B">
            <w:pPr>
              <w:spacing w:after="0"/>
              <w:rPr>
                <w:rStyle w:val="Strong"/>
                <w:rFonts w:asciiTheme="minorHAnsi" w:hAnsiTheme="minorHAnsi" w:cstheme="minorHAnsi"/>
                <w:bCs w:val="0"/>
                <w:color w:val="333399"/>
                <w:sz w:val="20"/>
                <w:szCs w:val="20"/>
              </w:rPr>
            </w:pPr>
            <w:r w:rsidRPr="00706D77">
              <w:rPr>
                <w:rStyle w:val="Strong"/>
                <w:rFonts w:asciiTheme="minorHAnsi" w:hAnsiTheme="minorHAnsi" w:cstheme="minorHAnsi"/>
                <w:bCs w:val="0"/>
                <w:color w:val="333399"/>
                <w:sz w:val="20"/>
                <w:szCs w:val="20"/>
              </w:rPr>
              <w:t>There is a small work surface and utility area.</w:t>
            </w:r>
          </w:p>
          <w:p w14:paraId="638F3548" w14:textId="748B3E3E" w:rsidR="00772B55" w:rsidRPr="00706D77" w:rsidRDefault="00772B55" w:rsidP="00C3400B">
            <w:pPr>
              <w:spacing w:after="0"/>
              <w:rPr>
                <w:rStyle w:val="Strong"/>
                <w:rFonts w:asciiTheme="minorHAnsi" w:hAnsiTheme="minorHAnsi" w:cstheme="minorHAnsi"/>
                <w:bCs w:val="0"/>
                <w:color w:val="333399"/>
                <w:sz w:val="20"/>
                <w:szCs w:val="20"/>
              </w:rPr>
            </w:pPr>
            <w:r w:rsidRPr="00706D77">
              <w:rPr>
                <w:rStyle w:val="Strong"/>
                <w:rFonts w:asciiTheme="minorHAnsi" w:hAnsiTheme="minorHAnsi" w:cstheme="minorHAnsi"/>
                <w:bCs w:val="0"/>
                <w:color w:val="333399"/>
                <w:sz w:val="20"/>
                <w:szCs w:val="20"/>
              </w:rPr>
              <w:t>An Eazyzap fly killer is abov</w:t>
            </w:r>
            <w:r w:rsidR="00706D77" w:rsidRPr="00706D77">
              <w:rPr>
                <w:rStyle w:val="Strong"/>
                <w:rFonts w:asciiTheme="minorHAnsi" w:hAnsiTheme="minorHAnsi" w:cstheme="minorHAnsi"/>
                <w:bCs w:val="0"/>
                <w:color w:val="333399"/>
                <w:sz w:val="20"/>
                <w:szCs w:val="20"/>
              </w:rPr>
              <w:t>e the food service area as well as Rentokil Pest control which is serviced and managed regularly.</w:t>
            </w:r>
          </w:p>
          <w:p w14:paraId="774C1871" w14:textId="77777777" w:rsidR="00772B55" w:rsidRPr="00706D77" w:rsidRDefault="0029714D" w:rsidP="00C3400B">
            <w:pPr>
              <w:spacing w:after="0"/>
              <w:rPr>
                <w:rStyle w:val="Strong"/>
                <w:rFonts w:asciiTheme="minorHAnsi" w:hAnsiTheme="minorHAnsi" w:cstheme="minorHAnsi"/>
                <w:bCs w:val="0"/>
                <w:color w:val="333399"/>
                <w:sz w:val="20"/>
                <w:szCs w:val="20"/>
              </w:rPr>
            </w:pPr>
            <w:r w:rsidRPr="00706D77">
              <w:rPr>
                <w:rStyle w:val="Strong"/>
                <w:rFonts w:asciiTheme="minorHAnsi" w:hAnsiTheme="minorHAnsi" w:cstheme="minorHAnsi"/>
                <w:bCs w:val="0"/>
                <w:color w:val="333399"/>
                <w:sz w:val="20"/>
                <w:szCs w:val="20"/>
              </w:rPr>
              <w:t>It is close by the main entrance door, suitable for ventilation and</w:t>
            </w:r>
            <w:r w:rsidR="00772B55" w:rsidRPr="00706D77">
              <w:rPr>
                <w:rStyle w:val="Strong"/>
                <w:rFonts w:asciiTheme="minorHAnsi" w:hAnsiTheme="minorHAnsi" w:cstheme="minorHAnsi"/>
                <w:bCs w:val="0"/>
                <w:color w:val="333399"/>
                <w:sz w:val="20"/>
                <w:szCs w:val="20"/>
              </w:rPr>
              <w:t xml:space="preserve"> access.</w:t>
            </w:r>
          </w:p>
          <w:p w14:paraId="706D49D9" w14:textId="2B295ABA" w:rsidR="00233243" w:rsidRPr="00706D77" w:rsidRDefault="00772B55" w:rsidP="00C3400B">
            <w:pPr>
              <w:spacing w:after="0"/>
              <w:rPr>
                <w:rStyle w:val="Strong"/>
                <w:rFonts w:asciiTheme="minorHAnsi" w:hAnsiTheme="minorHAnsi" w:cstheme="minorHAnsi"/>
                <w:bCs w:val="0"/>
                <w:color w:val="333399"/>
                <w:sz w:val="20"/>
                <w:szCs w:val="20"/>
              </w:rPr>
            </w:pPr>
            <w:r w:rsidRPr="00706D77">
              <w:rPr>
                <w:rStyle w:val="Strong"/>
                <w:rFonts w:asciiTheme="minorHAnsi" w:hAnsiTheme="minorHAnsi" w:cstheme="minorHAnsi"/>
                <w:bCs w:val="0"/>
                <w:color w:val="333399"/>
                <w:sz w:val="20"/>
                <w:szCs w:val="20"/>
              </w:rPr>
              <w:t>It is a compact but functional area for food prep and service.</w:t>
            </w:r>
            <w:r w:rsidR="0029714D" w:rsidRPr="00706D77">
              <w:rPr>
                <w:rStyle w:val="Strong"/>
                <w:rFonts w:asciiTheme="minorHAnsi" w:hAnsiTheme="minorHAnsi" w:cstheme="minorHAnsi"/>
                <w:bCs w:val="0"/>
                <w:color w:val="333399"/>
                <w:sz w:val="20"/>
                <w:szCs w:val="20"/>
              </w:rPr>
              <w:t xml:space="preserve"> </w:t>
            </w:r>
            <w:r w:rsidR="00233243" w:rsidRPr="00706D77">
              <w:rPr>
                <w:rStyle w:val="Strong"/>
                <w:rFonts w:asciiTheme="minorHAnsi" w:hAnsiTheme="minorHAnsi" w:cstheme="minorHAnsi"/>
                <w:bCs w:val="0"/>
                <w:color w:val="333399"/>
                <w:sz w:val="20"/>
                <w:szCs w:val="20"/>
              </w:rPr>
              <w:t xml:space="preserve"> </w:t>
            </w:r>
          </w:p>
          <w:p w14:paraId="4D04E609" w14:textId="36E1CFC8" w:rsidR="00915155" w:rsidRPr="008A577D" w:rsidRDefault="00915155" w:rsidP="00C3400B">
            <w:pPr>
              <w:spacing w:after="0"/>
              <w:rPr>
                <w:rFonts w:asciiTheme="minorHAnsi" w:hAnsiTheme="minorHAnsi" w:cstheme="minorHAnsi"/>
                <w:bCs/>
                <w:color w:val="333399"/>
                <w:sz w:val="20"/>
                <w:szCs w:val="20"/>
                <w:highlight w:val="yellow"/>
              </w:rPr>
            </w:pP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6D137D1F" w:rsidR="00915155" w:rsidRPr="008A577D" w:rsidRDefault="00FF30D3" w:rsidP="00C3400B">
            <w:pPr>
              <w:spacing w:after="0" w:line="240" w:lineRule="auto"/>
              <w:rPr>
                <w:rFonts w:asciiTheme="minorHAnsi" w:hAnsiTheme="minorHAnsi" w:cstheme="minorHAnsi"/>
                <w:b/>
                <w:color w:val="333399"/>
                <w:sz w:val="20"/>
                <w:szCs w:val="20"/>
                <w:highlight w:val="yellow"/>
              </w:rPr>
            </w:pPr>
            <w:r w:rsidRPr="00706D77">
              <w:rPr>
                <w:rFonts w:asciiTheme="minorHAnsi" w:hAnsiTheme="minorHAnsi" w:cstheme="minorHAnsi"/>
                <w:b/>
                <w:color w:val="333399"/>
                <w:sz w:val="20"/>
                <w:szCs w:val="20"/>
              </w:rPr>
              <w:t>€103,084.80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lastRenderedPageBreak/>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84AE624" w:rsidR="00946C20" w:rsidRPr="008A577D" w:rsidRDefault="00971219"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05</w:t>
            </w:r>
            <w:r w:rsidR="00233243" w:rsidRPr="00706D77">
              <w:rPr>
                <w:rFonts w:asciiTheme="minorHAnsi" w:hAnsiTheme="minorHAnsi" w:cstheme="minorHAnsi"/>
                <w:b/>
                <w:color w:val="333399"/>
                <w:sz w:val="20"/>
                <w:szCs w:val="20"/>
              </w:rPr>
              <w:t>/</w:t>
            </w:r>
            <w:r>
              <w:rPr>
                <w:rFonts w:asciiTheme="minorHAnsi" w:hAnsiTheme="minorHAnsi" w:cstheme="minorHAnsi"/>
                <w:b/>
                <w:color w:val="333399"/>
                <w:sz w:val="20"/>
                <w:szCs w:val="20"/>
              </w:rPr>
              <w:t>10</w:t>
            </w:r>
            <w:r w:rsidR="00233243" w:rsidRPr="00706D77">
              <w:rPr>
                <w:rFonts w:asciiTheme="minorHAnsi" w:hAnsiTheme="minorHAnsi" w:cstheme="minorHAnsi"/>
                <w:b/>
                <w:color w:val="333399"/>
                <w:sz w:val="20"/>
                <w:szCs w:val="20"/>
              </w:rPr>
              <w:t>/2026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032FCE3D" w:rsidR="00E26F1F" w:rsidRDefault="00DA4A63" w:rsidP="00310536">
            <w:pPr>
              <w:jc w:val="both"/>
            </w:pPr>
            <w:r w:rsidRPr="220D17C0">
              <w:rPr>
                <w:rFonts w:cstheme="minorBidi"/>
              </w:rPr>
              <w:t xml:space="preserve">The Board of Management of </w:t>
            </w:r>
            <w:r w:rsidR="00310536">
              <w:rPr>
                <w:rFonts w:cstheme="minorBidi"/>
                <w:b/>
                <w:bCs/>
              </w:rPr>
              <w:t>St. Manchan’s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C91BEA5" w:rsidR="005F302E" w:rsidRPr="00411166" w:rsidRDefault="00411166" w:rsidP="009D622A">
                                  <w:pPr>
                                    <w:spacing w:after="0" w:line="240" w:lineRule="auto"/>
                                    <w:jc w:val="center"/>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FA6E1" id="Text Box 1" o:spid="_x0000_s1027"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M9BOAIAAIIEAAAOAAAAZHJzL2Uyb0RvYy54bWysVEtv2zAMvg/YfxB0X5ykeXRGnCJLkWFA&#10;0BZIh54VWYqFyaImKbGzXz9KeXc7DbvIpEh9JD+Snj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" fillcolor="white [3201]" strokeweight=".5pt">
                      <v:textbox>
                        <w:txbxContent>
                          <w:p w14:paraId="1CA9A102" w14:textId="4C91BEA5" w:rsidR="005F302E" w:rsidRPr="00411166" w:rsidRDefault="00411166" w:rsidP="009D622A">
                            <w:pPr>
                              <w:spacing w:after="0" w:line="240" w:lineRule="auto"/>
                              <w:jc w:val="center"/>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3"/>
            <w:r w:rsidR="00FD2DF7">
              <w:t>number</w:t>
            </w:r>
            <w:commentRangeEnd w:id="3"/>
            <w:r w:rsidR="00EB477D">
              <w:rPr>
                <w:rStyle w:val="CommentReference"/>
                <w:sz w:val="22"/>
                <w:szCs w:val="24"/>
              </w:rPr>
              <w:commentReference w:id="3"/>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 xml:space="preserve">The items are to be pre-prepared off-site and heated on-site and are required to be delivered/available to each classroom in a timely manner in advance of the </w:t>
            </w:r>
            <w:r w:rsidRPr="00645BE5">
              <w:rPr>
                <w:lang w:val="en-IE"/>
              </w:rPr>
              <w:lastRenderedPageBreak/>
              <w:t>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20"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 xml:space="preserve">in accordance with the terms of this CFT (and appendices) and modelled on an open procedure at national level while availing of the flexibilities permitted for LTR competitions. Any reference in this CFT to the Regulations are </w:t>
            </w:r>
            <w:r>
              <w:lastRenderedPageBreak/>
              <w:t>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lastRenderedPageBreak/>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4"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4"/>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2"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6"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7"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8"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9">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30"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5"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6"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6"/>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5"/>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7" w:name="_Toc206356122"/>
            <w:r w:rsidRPr="000F6982">
              <w:t>MR01</w:t>
            </w:r>
            <w:bookmarkEnd w:id="7"/>
          </w:p>
          <w:p w14:paraId="2C3FF8ED" w14:textId="77777777" w:rsidR="000F6982" w:rsidRPr="000F6982" w:rsidRDefault="000F6982" w:rsidP="000F6982">
            <w:bookmarkStart w:id="8" w:name="_Toc206356123"/>
            <w:r w:rsidRPr="000F6982">
              <w:t>(MR)</w:t>
            </w:r>
            <w:bookmarkEnd w:id="8"/>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9" w:name="_Toc206356124"/>
            <w:r w:rsidRPr="000F6982">
              <w:t>Site Visit</w:t>
            </w:r>
            <w:bookmarkEnd w:id="9"/>
          </w:p>
          <w:p w14:paraId="2A218704" w14:textId="77777777" w:rsidR="000F6982" w:rsidRPr="000F6982" w:rsidRDefault="000F6982" w:rsidP="000F6982">
            <w:bookmarkStart w:id="10" w:name="_Toc206356125"/>
            <w:r w:rsidRPr="000F6982">
              <w:t>And</w:t>
            </w:r>
            <w:bookmarkEnd w:id="10"/>
          </w:p>
          <w:p w14:paraId="63456FE7" w14:textId="77777777" w:rsidR="000F6982" w:rsidRPr="000F6982" w:rsidRDefault="000F6982" w:rsidP="000F6982">
            <w:bookmarkStart w:id="11" w:name="_Toc206356126"/>
            <w:r w:rsidRPr="000F6982">
              <w:t>Submission of the required Declaration</w:t>
            </w:r>
            <w:bookmarkEnd w:id="11"/>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1"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2"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3"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6E6CBF">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2" w:name="_Hlk223598006"/>
      <w:r w:rsidRPr="6F640DBF">
        <w:rPr>
          <w:rFonts w:asciiTheme="minorHAnsi" w:hAnsiTheme="minorHAnsi" w:cstheme="minorBidi"/>
        </w:rPr>
        <w:t>(for example lactose-free, gluten-free</w:t>
      </w:r>
      <w:bookmarkEnd w:id="12"/>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7">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8"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9"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50">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1"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2"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3"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4"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4"/>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3"/>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5" w:name="_Toc201746312"/>
      <w:bookmarkStart w:id="16" w:name="_Toc1516977767"/>
      <w:r>
        <w:t>6.</w:t>
      </w:r>
      <w:r w:rsidR="001B58F2">
        <w:t>6.1</w:t>
      </w:r>
      <w:r w:rsidR="00895A8A">
        <w:t>.</w:t>
      </w:r>
      <w:r w:rsidR="002E7D8E">
        <w:t xml:space="preserve"> </w:t>
      </w:r>
      <w:r w:rsidR="00824024" w:rsidRPr="00FB00DC">
        <w:t>Key Account Manager (KAM)</w:t>
      </w:r>
      <w:bookmarkEnd w:id="15"/>
      <w:bookmarkEnd w:id="16"/>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7"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8" w:name="_Toc201746313"/>
      <w:bookmarkStart w:id="19" w:name="_Toc673865744"/>
      <w:bookmarkEnd w:id="17"/>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5"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8"/>
      <w:bookmarkEnd w:id="19"/>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6"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20"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21" w:name="_qsh70q"/>
      <w:bookmarkEnd w:id="21"/>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7"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8"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9"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1"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2"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20"/>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4"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5"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63F83F4B" w:rsidR="00440C1E" w:rsidRDefault="003A5BB5" w:rsidP="00440C1E">
      <w:pPr>
        <w:jc w:val="center"/>
        <w:rPr>
          <w:rFonts w:eastAsia="Arial" w:hAnsiTheme="minorHAnsi" w:cstheme="minorHAnsi"/>
          <w:b/>
          <w:i/>
          <w:noProof/>
          <w:color w:val="333399"/>
          <w:sz w:val="24"/>
          <w:highlight w:val="yellow"/>
          <w:u w:val="single"/>
        </w:rPr>
      </w:pPr>
      <w:r>
        <w:rPr>
          <w:noProof/>
          <w:sz w:val="24"/>
          <w:lang w:val="en-IE" w:eastAsia="en-IE"/>
        </w:rPr>
        <mc:AlternateContent>
          <mc:Choice Requires="wps">
            <w:drawing>
              <wp:anchor distT="0" distB="0" distL="114300" distR="114300" simplePos="0" relativeHeight="251665408" behindDoc="0" locked="0" layoutInCell="1" allowOverlap="1" wp14:anchorId="45A106E6" wp14:editId="6B7BF6A8">
                <wp:simplePos x="0" y="0"/>
                <wp:positionH relativeFrom="column">
                  <wp:posOffset>-71755</wp:posOffset>
                </wp:positionH>
                <wp:positionV relativeFrom="paragraph">
                  <wp:posOffset>157480</wp:posOffset>
                </wp:positionV>
                <wp:extent cx="4229100" cy="868680"/>
                <wp:effectExtent l="0" t="0" r="19050" b="26670"/>
                <wp:wrapNone/>
                <wp:docPr id="10" name="Text Box 10"/>
                <wp:cNvGraphicFramePr/>
                <a:graphic xmlns:a="http://schemas.openxmlformats.org/drawingml/2006/main">
                  <a:graphicData uri="http://schemas.microsoft.com/office/word/2010/wordprocessingShape">
                    <wps:wsp>
                      <wps:cNvSpPr txBox="1"/>
                      <wps:spPr>
                        <a:xfrm>
                          <a:off x="0" y="0"/>
                          <a:ext cx="4229100" cy="868680"/>
                        </a:xfrm>
                        <a:prstGeom prst="rect">
                          <a:avLst/>
                        </a:prstGeom>
                        <a:solidFill>
                          <a:schemeClr val="lt1"/>
                        </a:solidFill>
                        <a:ln w="6350">
                          <a:solidFill>
                            <a:prstClr val="black"/>
                          </a:solidFill>
                        </a:ln>
                      </wps:spPr>
                      <wps:txbx>
                        <w:txbxContent>
                          <w:p w14:paraId="4337418E" w14:textId="77777777" w:rsidR="005F302E" w:rsidRDefault="005F302E" w:rsidP="003A5BB5">
                            <w:pPr>
                              <w:pStyle w:val="Header"/>
                              <w:rPr>
                                <w:rFonts w:ascii="Times New Roman" w:hAnsi="Times New Roman"/>
                                <w:b/>
                                <w:bCs/>
                                <w:i/>
                                <w:iCs/>
                                <w:sz w:val="48"/>
                              </w:rPr>
                            </w:pPr>
                            <w:r>
                              <w:rPr>
                                <w:rFonts w:ascii="Times New Roman" w:hAnsi="Times New Roman"/>
                                <w:b/>
                                <w:bCs/>
                                <w:i/>
                                <w:iCs/>
                                <w:sz w:val="48"/>
                              </w:rPr>
                              <w:t>St. Manchan’s National School</w:t>
                            </w:r>
                          </w:p>
                          <w:p w14:paraId="39DAD01C" w14:textId="77777777" w:rsidR="005F302E" w:rsidRDefault="005F302E" w:rsidP="003A5BB5">
                            <w:pPr>
                              <w:pStyle w:val="Header"/>
                              <w:rPr>
                                <w:sz w:val="20"/>
                                <w:szCs w:val="20"/>
                              </w:rPr>
                            </w:pPr>
                            <w:r>
                              <w:rPr>
                                <w:sz w:val="20"/>
                                <w:szCs w:val="20"/>
                              </w:rPr>
                              <w:t xml:space="preserve">Tubber, Moate, Co Westmeath, N37 T8Y0     </w:t>
                            </w:r>
                          </w:p>
                          <w:p w14:paraId="7007AECE" w14:textId="77777777" w:rsidR="005F302E" w:rsidRDefault="005F30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A106E6" id="Text Box 10" o:spid="_x0000_s1028" type="#_x0000_t202" style="position:absolute;left:0;text-align:left;margin-left:-5.65pt;margin-top:12.4pt;width:333pt;height:68.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" fillcolor="white [3201]" strokeweight=".5pt">
                <v:textbox>
                  <w:txbxContent>
                    <w:p w14:paraId="4337418E" w14:textId="77777777" w:rsidR="005F302E" w:rsidRDefault="005F302E" w:rsidP="003A5BB5">
                      <w:pPr>
                        <w:pStyle w:val="Header"/>
                        <w:rPr>
                          <w:rFonts w:ascii="Times New Roman" w:hAnsi="Times New Roman"/>
                          <w:b/>
                          <w:bCs/>
                          <w:i/>
                          <w:iCs/>
                          <w:sz w:val="48"/>
                        </w:rPr>
                      </w:pPr>
                      <w:r>
                        <w:rPr>
                          <w:rFonts w:ascii="Times New Roman" w:hAnsi="Times New Roman"/>
                          <w:b/>
                          <w:bCs/>
                          <w:i/>
                          <w:iCs/>
                          <w:sz w:val="48"/>
                        </w:rPr>
                        <w:t>St. Manchan’s National School</w:t>
                      </w:r>
                    </w:p>
                    <w:p w14:paraId="39DAD01C" w14:textId="77777777" w:rsidR="005F302E" w:rsidRDefault="005F302E" w:rsidP="003A5BB5">
                      <w:pPr>
                        <w:pStyle w:val="Header"/>
                        <w:rPr>
                          <w:sz w:val="20"/>
                          <w:szCs w:val="20"/>
                        </w:rPr>
                      </w:pPr>
                      <w:r>
                        <w:rPr>
                          <w:sz w:val="20"/>
                          <w:szCs w:val="20"/>
                        </w:rPr>
                        <w:t xml:space="preserve">Tubber, Moate, Co Westmeath, N37 T8Y0     </w:t>
                      </w:r>
                    </w:p>
                    <w:p w14:paraId="7007AECE" w14:textId="77777777" w:rsidR="005F302E" w:rsidRDefault="005F302E"/>
                  </w:txbxContent>
                </v:textbox>
              </v:shape>
            </w:pict>
          </mc:Fallback>
        </mc:AlternateContent>
      </w:r>
      <w:r>
        <w:rPr>
          <w:noProof/>
          <w:sz w:val="24"/>
          <w:lang w:val="en-IE" w:eastAsia="en-IE"/>
        </w:rPr>
        <w:drawing>
          <wp:anchor distT="0" distB="0" distL="114300" distR="114300" simplePos="0" relativeHeight="251664384" behindDoc="0" locked="0" layoutInCell="0" allowOverlap="1" wp14:anchorId="0CC446C6" wp14:editId="527A1851">
            <wp:simplePos x="0" y="0"/>
            <wp:positionH relativeFrom="column">
              <wp:posOffset>4314825</wp:posOffset>
            </wp:positionH>
            <wp:positionV relativeFrom="paragraph">
              <wp:posOffset>213360</wp:posOffset>
            </wp:positionV>
            <wp:extent cx="876935" cy="8121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l="72185" t="3018"/>
                    <a:stretch>
                      <a:fillRect/>
                    </a:stretch>
                  </pic:blipFill>
                  <pic:spPr bwMode="auto">
                    <a:xfrm>
                      <a:off x="0" y="0"/>
                      <a:ext cx="876935" cy="812140"/>
                    </a:xfrm>
                    <a:prstGeom prst="rect">
                      <a:avLst/>
                    </a:prstGeom>
                    <a:noFill/>
                  </pic:spPr>
                </pic:pic>
              </a:graphicData>
            </a:graphic>
          </wp:anchor>
        </w:drawing>
      </w:r>
    </w:p>
    <w:p w14:paraId="161EF881" w14:textId="77777777" w:rsidR="003A5BB5" w:rsidRDefault="003A5BB5" w:rsidP="003A5BB5">
      <w:pPr>
        <w:pStyle w:val="Header"/>
        <w:rPr>
          <w:rFonts w:ascii="Times New Roman" w:hAnsi="Times New Roman"/>
          <w:b/>
          <w:bCs/>
          <w:i/>
          <w:iCs/>
          <w:sz w:val="48"/>
        </w:rPr>
      </w:pPr>
      <w:r>
        <w:rPr>
          <w:rFonts w:ascii="Times New Roman" w:hAnsi="Times New Roman"/>
          <w:b/>
          <w:bCs/>
          <w:i/>
          <w:iCs/>
          <w:sz w:val="48"/>
        </w:rPr>
        <w:t>St. Manchan’s National School</w:t>
      </w:r>
    </w:p>
    <w:p w14:paraId="3D3030AD" w14:textId="77777777" w:rsidR="003A5BB5" w:rsidRDefault="003A5BB5" w:rsidP="003A5BB5">
      <w:pPr>
        <w:pStyle w:val="Header"/>
        <w:rPr>
          <w:sz w:val="20"/>
          <w:szCs w:val="20"/>
        </w:rPr>
      </w:pPr>
      <w:r>
        <w:rPr>
          <w:sz w:val="20"/>
          <w:szCs w:val="20"/>
        </w:rPr>
        <w:t xml:space="preserve">Tubber, Moate, Co Westmeath, N37 T8Y0     </w:t>
      </w:r>
    </w:p>
    <w:p w14:paraId="5C69543B" w14:textId="2A6B1736" w:rsidR="00440C1E" w:rsidRPr="003A5BB5" w:rsidRDefault="00440C1E" w:rsidP="003A5BB5">
      <w:pPr>
        <w:jc w:val="center"/>
        <w:rPr>
          <w:rFonts w:hAnsiTheme="minorHAnsi" w:cstheme="minorHAnsi"/>
          <w:b/>
          <w:i/>
          <w:color w:val="333399"/>
          <w:sz w:val="24"/>
          <w:szCs w:val="22"/>
          <w:highlight w:val="yellow"/>
          <w:u w:val="single"/>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281250F9" w:rsidR="00440C1E" w:rsidRPr="00440C1E" w:rsidRDefault="003A5BB5" w:rsidP="00440C1E">
      <w:pPr>
        <w:jc w:val="center"/>
        <w:rPr>
          <w:rFonts w:hAnsiTheme="minorHAnsi" w:cstheme="minorHAnsi"/>
          <w:b/>
          <w:i/>
          <w:color w:val="333399"/>
          <w:sz w:val="24"/>
          <w:szCs w:val="22"/>
          <w:highlight w:val="yellow"/>
        </w:rPr>
      </w:pPr>
      <w:r>
        <w:rPr>
          <w:rFonts w:hAnsiTheme="minorHAnsi" w:cstheme="minorHAnsi"/>
          <w:b/>
          <w:i/>
          <w:color w:val="333399"/>
          <w:sz w:val="24"/>
          <w:szCs w:val="22"/>
          <w:highlight w:val="yellow"/>
        </w:rPr>
        <w:t>St. Manchan’s National School</w:t>
      </w:r>
    </w:p>
    <w:p w14:paraId="1D13463F" w14:textId="0AED4AEE" w:rsidR="00440C1E" w:rsidRPr="00440C1E" w:rsidRDefault="003A5BB5" w:rsidP="00440C1E">
      <w:pPr>
        <w:jc w:val="center"/>
        <w:rPr>
          <w:rFonts w:hAnsiTheme="minorHAnsi" w:cstheme="minorHAnsi"/>
          <w:b/>
          <w:i/>
          <w:color w:val="333399"/>
          <w:sz w:val="24"/>
          <w:szCs w:val="22"/>
        </w:rPr>
      </w:pPr>
      <w:r>
        <w:rPr>
          <w:rFonts w:hAnsiTheme="minorHAnsi" w:cstheme="minorHAnsi"/>
          <w:b/>
          <w:i/>
          <w:color w:val="333399"/>
          <w:sz w:val="24"/>
          <w:szCs w:val="22"/>
        </w:rPr>
        <w:t>17540</w:t>
      </w:r>
    </w:p>
    <w:p w14:paraId="2FA32B0C" w14:textId="77777777" w:rsidR="00AF038B" w:rsidRPr="00414B5B" w:rsidRDefault="00AF038B" w:rsidP="00AF038B">
      <w:pPr>
        <w:jc w:val="center"/>
        <w:rPr>
          <w:rFonts w:hAnsiTheme="minorHAnsi" w:cstheme="minorHAnsi"/>
          <w:color w:val="333399"/>
          <w:sz w:val="28"/>
        </w:rPr>
      </w:pPr>
    </w:p>
    <w:p w14:paraId="21B7255B" w14:textId="1F278350"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5098ABAD"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66304A5E"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6E0533">
              <w:rPr>
                <w:noProof/>
                <w:webHidden/>
              </w:rPr>
              <w:t>57</w:t>
            </w:r>
            <w:r>
              <w:rPr>
                <w:noProof/>
                <w:webHidden/>
              </w:rPr>
              <w:fldChar w:fldCharType="end"/>
            </w:r>
          </w:hyperlink>
        </w:p>
        <w:p w14:paraId="42AB97E7" w14:textId="3146850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sidR="006E0533">
              <w:rPr>
                <w:noProof/>
                <w:webHidden/>
              </w:rPr>
              <w:t>57</w:t>
            </w:r>
            <w:r>
              <w:rPr>
                <w:noProof/>
                <w:webHidden/>
              </w:rPr>
              <w:fldChar w:fldCharType="end"/>
            </w:r>
          </w:hyperlink>
        </w:p>
        <w:p w14:paraId="4BEF6184" w14:textId="52DC88EE"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sidR="006E0533">
              <w:rPr>
                <w:noProof/>
                <w:webHidden/>
              </w:rPr>
              <w:t>58</w:t>
            </w:r>
            <w:r>
              <w:rPr>
                <w:noProof/>
                <w:webHidden/>
              </w:rPr>
              <w:fldChar w:fldCharType="end"/>
            </w:r>
          </w:hyperlink>
        </w:p>
        <w:p w14:paraId="397CF4AC" w14:textId="0A76EE44"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sidR="006E0533">
              <w:rPr>
                <w:noProof/>
                <w:webHidden/>
              </w:rPr>
              <w:t>59</w:t>
            </w:r>
            <w:r>
              <w:rPr>
                <w:noProof/>
                <w:webHidden/>
              </w:rPr>
              <w:fldChar w:fldCharType="end"/>
            </w:r>
          </w:hyperlink>
        </w:p>
        <w:p w14:paraId="09C33DA9" w14:textId="6D2001BA"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sidR="006E0533">
              <w:rPr>
                <w:noProof/>
                <w:webHidden/>
              </w:rPr>
              <w:t>60</w:t>
            </w:r>
            <w:r>
              <w:rPr>
                <w:noProof/>
                <w:webHidden/>
              </w:rPr>
              <w:fldChar w:fldCharType="end"/>
            </w:r>
          </w:hyperlink>
        </w:p>
        <w:p w14:paraId="22212156" w14:textId="183A86D6"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sidR="006E0533">
              <w:rPr>
                <w:noProof/>
                <w:webHidden/>
              </w:rPr>
              <w:t>61</w:t>
            </w:r>
            <w:r>
              <w:rPr>
                <w:noProof/>
                <w:webHidden/>
              </w:rPr>
              <w:fldChar w:fldCharType="end"/>
            </w:r>
          </w:hyperlink>
        </w:p>
        <w:p w14:paraId="6C08A8C5" w14:textId="535E49B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sidR="006E0533">
              <w:rPr>
                <w:noProof/>
                <w:webHidden/>
              </w:rPr>
              <w:t>62</w:t>
            </w:r>
            <w:r>
              <w:rPr>
                <w:noProof/>
                <w:webHidden/>
              </w:rPr>
              <w:fldChar w:fldCharType="end"/>
            </w:r>
          </w:hyperlink>
        </w:p>
        <w:p w14:paraId="233F872D" w14:textId="55C387D2"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sidR="006E0533">
              <w:rPr>
                <w:noProof/>
                <w:webHidden/>
              </w:rPr>
              <w:t>63</w:t>
            </w:r>
            <w:r>
              <w:rPr>
                <w:noProof/>
                <w:webHidden/>
              </w:rPr>
              <w:fldChar w:fldCharType="end"/>
            </w:r>
          </w:hyperlink>
        </w:p>
        <w:p w14:paraId="57319BB1" w14:textId="7C252304"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sidR="006E0533">
              <w:rPr>
                <w:noProof/>
                <w:webHidden/>
              </w:rPr>
              <w:t>64</w:t>
            </w:r>
            <w:r>
              <w:rPr>
                <w:noProof/>
                <w:webHidden/>
              </w:rPr>
              <w:fldChar w:fldCharType="end"/>
            </w:r>
          </w:hyperlink>
        </w:p>
        <w:p w14:paraId="252EC70B" w14:textId="7156B69C"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sidR="006E0533">
              <w:rPr>
                <w:noProof/>
                <w:webHidden/>
              </w:rPr>
              <w:t>65</w:t>
            </w:r>
            <w:r>
              <w:rPr>
                <w:noProof/>
                <w:webHidden/>
              </w:rPr>
              <w:fldChar w:fldCharType="end"/>
            </w:r>
          </w:hyperlink>
        </w:p>
        <w:p w14:paraId="0E96C080" w14:textId="24D0FA79"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sidR="006E0533">
              <w:rPr>
                <w:noProof/>
                <w:webHidden/>
              </w:rPr>
              <w:t>66</w:t>
            </w:r>
            <w:r>
              <w:rPr>
                <w:noProof/>
                <w:webHidden/>
              </w:rPr>
              <w:fldChar w:fldCharType="end"/>
            </w:r>
          </w:hyperlink>
        </w:p>
        <w:p w14:paraId="48639743" w14:textId="41302C81"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sidR="006E0533">
              <w:rPr>
                <w:noProof/>
                <w:webHidden/>
              </w:rPr>
              <w:t>67</w:t>
            </w:r>
            <w:r>
              <w:rPr>
                <w:noProof/>
                <w:webHidden/>
              </w:rPr>
              <w:fldChar w:fldCharType="end"/>
            </w:r>
          </w:hyperlink>
        </w:p>
        <w:p w14:paraId="2FAEB7FD" w14:textId="4DD61426"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sidR="006E0533">
              <w:rPr>
                <w:noProof/>
                <w:webHidden/>
              </w:rPr>
              <w:t>67</w:t>
            </w:r>
            <w:r>
              <w:rPr>
                <w:noProof/>
                <w:webHidden/>
              </w:rPr>
              <w:fldChar w:fldCharType="end"/>
            </w:r>
          </w:hyperlink>
        </w:p>
        <w:p w14:paraId="5CD525CC" w14:textId="49912544"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sidR="006E0533">
              <w:rPr>
                <w:noProof/>
                <w:webHidden/>
              </w:rPr>
              <w:t>68</w:t>
            </w:r>
            <w:r>
              <w:rPr>
                <w:noProof/>
                <w:webHidden/>
              </w:rPr>
              <w:fldChar w:fldCharType="end"/>
            </w:r>
          </w:hyperlink>
        </w:p>
        <w:p w14:paraId="7817E87C" w14:textId="63E19990"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sidR="006E0533">
              <w:rPr>
                <w:noProof/>
                <w:webHidden/>
              </w:rPr>
              <w:t>68</w:t>
            </w:r>
            <w:r>
              <w:rPr>
                <w:noProof/>
                <w:webHidden/>
              </w:rPr>
              <w:fldChar w:fldCharType="end"/>
            </w:r>
          </w:hyperlink>
        </w:p>
        <w:p w14:paraId="483ED408" w14:textId="37AD966C"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sidR="006E0533">
              <w:rPr>
                <w:noProof/>
                <w:webHidden/>
              </w:rPr>
              <w:t>68</w:t>
            </w:r>
            <w:r>
              <w:rPr>
                <w:noProof/>
                <w:webHidden/>
              </w:rPr>
              <w:fldChar w:fldCharType="end"/>
            </w:r>
          </w:hyperlink>
        </w:p>
        <w:p w14:paraId="2D5921D5" w14:textId="0B9085DF"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sidR="006E0533">
              <w:rPr>
                <w:noProof/>
                <w:webHidden/>
              </w:rPr>
              <w:t>68</w:t>
            </w:r>
            <w:r>
              <w:rPr>
                <w:noProof/>
                <w:webHidden/>
              </w:rPr>
              <w:fldChar w:fldCharType="end"/>
            </w:r>
          </w:hyperlink>
        </w:p>
        <w:p w14:paraId="4F73A392" w14:textId="58003D6C"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sidR="006E0533">
              <w:rPr>
                <w:noProof/>
                <w:webHidden/>
              </w:rPr>
              <w:t>69</w:t>
            </w:r>
            <w:r>
              <w:rPr>
                <w:noProof/>
                <w:webHidden/>
              </w:rPr>
              <w:fldChar w:fldCharType="end"/>
            </w:r>
          </w:hyperlink>
        </w:p>
        <w:p w14:paraId="225704E9" w14:textId="0D500763"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sidR="006E0533">
              <w:rPr>
                <w:noProof/>
                <w:webHidden/>
              </w:rPr>
              <w:t>69</w:t>
            </w:r>
            <w:r>
              <w:rPr>
                <w:noProof/>
                <w:webHidden/>
              </w:rPr>
              <w:fldChar w:fldCharType="end"/>
            </w:r>
          </w:hyperlink>
        </w:p>
        <w:p w14:paraId="7F64358F" w14:textId="4CA302A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sidR="006E0533">
              <w:rPr>
                <w:noProof/>
                <w:webHidden/>
              </w:rPr>
              <w:t>69</w:t>
            </w:r>
            <w:r>
              <w:rPr>
                <w:noProof/>
                <w:webHidden/>
              </w:rPr>
              <w:fldChar w:fldCharType="end"/>
            </w:r>
          </w:hyperlink>
        </w:p>
        <w:p w14:paraId="4267A3C3" w14:textId="1B25ED0E"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sidR="006E0533">
              <w:rPr>
                <w:noProof/>
                <w:webHidden/>
              </w:rPr>
              <w:t>69</w:t>
            </w:r>
            <w:r>
              <w:rPr>
                <w:noProof/>
                <w:webHidden/>
              </w:rPr>
              <w:fldChar w:fldCharType="end"/>
            </w:r>
          </w:hyperlink>
        </w:p>
        <w:p w14:paraId="1D025093" w14:textId="467C0C1F"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sidR="006E0533">
              <w:rPr>
                <w:noProof/>
                <w:webHidden/>
              </w:rPr>
              <w:t>70</w:t>
            </w:r>
            <w:r>
              <w:rPr>
                <w:noProof/>
                <w:webHidden/>
              </w:rPr>
              <w:fldChar w:fldCharType="end"/>
            </w:r>
          </w:hyperlink>
        </w:p>
        <w:p w14:paraId="7CD9DDFB" w14:textId="69538871"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sidR="006E0533">
              <w:rPr>
                <w:noProof/>
                <w:webHidden/>
              </w:rPr>
              <w:t>70</w:t>
            </w:r>
            <w:r>
              <w:rPr>
                <w:noProof/>
                <w:webHidden/>
              </w:rPr>
              <w:fldChar w:fldCharType="end"/>
            </w:r>
          </w:hyperlink>
        </w:p>
        <w:p w14:paraId="4D25EA6E" w14:textId="3BFB2F75"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sidR="006E0533">
              <w:rPr>
                <w:noProof/>
                <w:webHidden/>
              </w:rPr>
              <w:t>71</w:t>
            </w:r>
            <w:r>
              <w:rPr>
                <w:noProof/>
                <w:webHidden/>
              </w:rPr>
              <w:fldChar w:fldCharType="end"/>
            </w:r>
          </w:hyperlink>
        </w:p>
        <w:p w14:paraId="429F6EBA" w14:textId="143E2FC3"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sidR="006E0533">
              <w:rPr>
                <w:noProof/>
                <w:webHidden/>
              </w:rPr>
              <w:t>71</w:t>
            </w:r>
            <w:r>
              <w:rPr>
                <w:noProof/>
                <w:webHidden/>
              </w:rPr>
              <w:fldChar w:fldCharType="end"/>
            </w:r>
          </w:hyperlink>
        </w:p>
        <w:p w14:paraId="7967BD91" w14:textId="12A203ED"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sidR="006E0533">
              <w:rPr>
                <w:noProof/>
                <w:webHidden/>
              </w:rPr>
              <w:t>72</w:t>
            </w:r>
            <w:r>
              <w:rPr>
                <w:noProof/>
                <w:webHidden/>
              </w:rPr>
              <w:fldChar w:fldCharType="end"/>
            </w:r>
          </w:hyperlink>
        </w:p>
        <w:p w14:paraId="1BE06860" w14:textId="1F8F5FD1"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sidR="006E0533">
              <w:rPr>
                <w:noProof/>
                <w:webHidden/>
              </w:rPr>
              <w:t>72</w:t>
            </w:r>
            <w:r>
              <w:rPr>
                <w:noProof/>
                <w:webHidden/>
              </w:rPr>
              <w:fldChar w:fldCharType="end"/>
            </w:r>
          </w:hyperlink>
        </w:p>
        <w:p w14:paraId="0B10F8BB" w14:textId="0F41DF41"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sidR="006E0533">
              <w:rPr>
                <w:rFonts w:hAnsiTheme="minorHAnsi"/>
                <w:b/>
                <w:bCs/>
                <w:noProof/>
                <w:webHidden/>
                <w:lang w:val="en-US"/>
              </w:rPr>
              <w:t>Error! Bookmark not defined.</w:t>
            </w:r>
            <w:r>
              <w:rPr>
                <w:noProof/>
                <w:webHidden/>
              </w:rPr>
              <w:fldChar w:fldCharType="end"/>
            </w:r>
          </w:hyperlink>
        </w:p>
        <w:p w14:paraId="2522C6D9" w14:textId="5930B1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sidR="006E0533">
              <w:rPr>
                <w:rFonts w:hAnsiTheme="minorHAnsi"/>
                <w:b/>
                <w:bCs/>
                <w:noProof/>
                <w:webHidden/>
                <w:lang w:val="en-US"/>
              </w:rPr>
              <w:t>Error! Bookmark not defined.</w:t>
            </w:r>
            <w:r>
              <w:rPr>
                <w:noProof/>
                <w:webHidden/>
              </w:rPr>
              <w:fldChar w:fldCharType="end"/>
            </w:r>
          </w:hyperlink>
        </w:p>
        <w:p w14:paraId="42332D0D" w14:textId="1EDD650F"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sidR="006E0533">
              <w:rPr>
                <w:rFonts w:hAnsiTheme="minorHAnsi"/>
                <w:b/>
                <w:bCs/>
                <w:noProof/>
                <w:webHidden/>
                <w:lang w:val="en-US"/>
              </w:rPr>
              <w:t>Error! Bookmark not defined.</w:t>
            </w:r>
            <w:r>
              <w:rPr>
                <w:noProof/>
                <w:webHidden/>
              </w:rPr>
              <w:fldChar w:fldCharType="end"/>
            </w:r>
          </w:hyperlink>
        </w:p>
        <w:p w14:paraId="40542ABB" w14:textId="087C5229"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sidR="006E0533">
              <w:rPr>
                <w:rFonts w:hAnsiTheme="minorHAnsi"/>
                <w:b/>
                <w:bCs/>
                <w:noProof/>
                <w:webHidden/>
                <w:lang w:val="en-US"/>
              </w:rPr>
              <w:t>Error! Bookmark not defined.</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2"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2"/>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6"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7" w:history="1">
        <w:r w:rsidRPr="0057000B">
          <w:rPr>
            <w:rStyle w:val="Hyperlink"/>
            <w:rFonts w:hAnsiTheme="minorHAnsi" w:cstheme="minorHAnsi"/>
          </w:rPr>
          <w:t>www.etenders.gov.ie</w:t>
        </w:r>
      </w:hyperlink>
      <w:r w:rsidRPr="0057000B">
        <w:rPr>
          <w:rFonts w:hAnsiTheme="minorHAnsi" w:cstheme="minorHAnsi"/>
        </w:rPr>
        <w:t xml:space="preserve"> </w:t>
      </w:r>
      <w:bookmarkStart w:id="23"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3"/>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4"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4"/>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5"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5"/>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6" w:name="_Toc177720935"/>
      <w:r w:rsidRPr="0057000B">
        <w:rPr>
          <w:rFonts w:asciiTheme="minorHAnsi" w:hAnsiTheme="minorHAnsi" w:cstheme="minorHAnsi"/>
        </w:rPr>
        <w:lastRenderedPageBreak/>
        <w:t>Schedule A: Terms and Conditions</w:t>
      </w:r>
      <w:bookmarkEnd w:id="26"/>
    </w:p>
    <w:p w14:paraId="14685E97" w14:textId="77777777" w:rsidR="00AF038B" w:rsidRPr="00630721" w:rsidRDefault="00AF038B" w:rsidP="00630721">
      <w:pPr>
        <w:pStyle w:val="Heading2"/>
      </w:pPr>
      <w:bookmarkStart w:id="27" w:name="_Toc177720936"/>
      <w:r w:rsidRPr="00630721">
        <w:t>1.</w:t>
      </w:r>
      <w:r w:rsidRPr="00630721">
        <w:tab/>
        <w:t>CONTRACTOR’S OBLIGATIONS</w:t>
      </w:r>
      <w:bookmarkEnd w:id="27"/>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8" w:name="_Hlk491159751"/>
      <w:r w:rsidRPr="0057000B">
        <w:rPr>
          <w:rFonts w:hAnsiTheme="minorHAnsi" w:cstheme="minorHAnsi"/>
        </w:rPr>
        <w:t xml:space="preserve"> </w:t>
      </w:r>
    </w:p>
    <w:bookmarkEnd w:id="28"/>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9" w:name="_Hlk491159818"/>
      <w:r w:rsidRPr="0057000B">
        <w:rPr>
          <w:rFonts w:hAnsiTheme="minorHAnsi" w:cstheme="minorHAnsi"/>
        </w:rPr>
        <w:t>or any of the circumstances set forth in Regulation 73 of the Regulations</w:t>
      </w:r>
      <w:bookmarkEnd w:id="29"/>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30" w:name="_Toc177720937"/>
      <w:r w:rsidRPr="00630721">
        <w:t>2.</w:t>
      </w:r>
      <w:r w:rsidRPr="00630721">
        <w:tab/>
        <w:t>KEY PERSONNEL</w:t>
      </w:r>
      <w:bookmarkEnd w:id="30"/>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31" w:name="_Toc177720938"/>
      <w:r w:rsidRPr="00630721">
        <w:lastRenderedPageBreak/>
        <w:t>3.</w:t>
      </w:r>
      <w:r w:rsidRPr="00630721">
        <w:tab/>
        <w:t>PAYMENT</w:t>
      </w:r>
      <w:bookmarkEnd w:id="31"/>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2" w:name="_Toc177720939"/>
      <w:r w:rsidRPr="00630721">
        <w:lastRenderedPageBreak/>
        <w:t>4.</w:t>
      </w:r>
      <w:r w:rsidRPr="00630721">
        <w:tab/>
        <w:t>WARRANTIES, REPRESENTATIONS AND UNDERTAKINGS</w:t>
      </w:r>
      <w:bookmarkEnd w:id="32"/>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1"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3" w:name="_Toc177720940"/>
      <w:r w:rsidRPr="00630721">
        <w:t>5.</w:t>
      </w:r>
      <w:r w:rsidRPr="00630721">
        <w:tab/>
        <w:t>REMEDIES</w:t>
      </w:r>
      <w:bookmarkEnd w:id="33"/>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4" w:name="_Toc177720941"/>
      <w:r w:rsidRPr="00630721">
        <w:t>6.</w:t>
      </w:r>
      <w:r w:rsidRPr="00630721">
        <w:tab/>
        <w:t>INTELLECTUAL PROPERTY</w:t>
      </w:r>
      <w:bookmarkEnd w:id="34"/>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5" w:name="_Toc177720942"/>
      <w:r w:rsidRPr="00630721">
        <w:t>7.</w:t>
      </w:r>
      <w:r w:rsidRPr="00630721">
        <w:tab/>
        <w:t>CONFIDENTIALITY</w:t>
      </w:r>
      <w:bookmarkEnd w:id="35"/>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6" w:name="_Toc177720943"/>
      <w:r w:rsidRPr="00630721">
        <w:t>8.</w:t>
      </w:r>
      <w:r w:rsidRPr="00630721">
        <w:tab/>
        <w:t>FORCE MAJEURE</w:t>
      </w:r>
      <w:bookmarkEnd w:id="36"/>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7" w:name="_Toc177720944"/>
      <w:r w:rsidRPr="00630721">
        <w:t>9.</w:t>
      </w:r>
      <w:r w:rsidRPr="00630721">
        <w:tab/>
        <w:t>TERMINATION</w:t>
      </w:r>
      <w:bookmarkEnd w:id="37"/>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2"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8" w:name="_Toc177720945"/>
      <w:r w:rsidRPr="00630721">
        <w:t xml:space="preserve">10. </w:t>
      </w:r>
      <w:r w:rsidRPr="00630721">
        <w:tab/>
        <w:t>CONTRACT MANAGEMENT</w:t>
      </w:r>
      <w:bookmarkEnd w:id="38"/>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9" w:name="_Toc177720946"/>
      <w:r w:rsidRPr="00630721">
        <w:t>11.</w:t>
      </w:r>
      <w:r w:rsidRPr="00630721">
        <w:tab/>
        <w:t>DISPUTES</w:t>
      </w:r>
      <w:bookmarkEnd w:id="39"/>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40" w:name="_Toc177720947"/>
      <w:r w:rsidRPr="00630721">
        <w:t>12.</w:t>
      </w:r>
      <w:r w:rsidRPr="00630721">
        <w:tab/>
        <w:t>GOVERNING LAW, CHOICE OF JURISDICTION AND EXECUTION</w:t>
      </w:r>
      <w:bookmarkEnd w:id="40"/>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41" w:name="_Toc177720948"/>
      <w:r w:rsidRPr="00630721">
        <w:lastRenderedPageBreak/>
        <w:t>13.</w:t>
      </w:r>
      <w:r w:rsidRPr="00630721">
        <w:tab/>
        <w:t>NOTICES</w:t>
      </w:r>
      <w:bookmarkEnd w:id="41"/>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2" w:name="_Toc177720949"/>
      <w:r w:rsidRPr="00630721">
        <w:t>14.</w:t>
      </w:r>
      <w:r w:rsidRPr="00630721">
        <w:tab/>
        <w:t>ASSIGNMENT AND SUBCONTRACT</w:t>
      </w:r>
      <w:bookmarkEnd w:id="42"/>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3" w:name="_Toc177720950"/>
      <w:r w:rsidRPr="00630721">
        <w:t>15.</w:t>
      </w:r>
      <w:r w:rsidRPr="00630721">
        <w:tab/>
        <w:t>ENTIRE AGREEMENT</w:t>
      </w:r>
      <w:bookmarkEnd w:id="43"/>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4" w:name="_Toc177720951"/>
      <w:r w:rsidRPr="00630721">
        <w:t>16.</w:t>
      </w:r>
      <w:r w:rsidRPr="00630721">
        <w:tab/>
        <w:t>SEVERABILITY</w:t>
      </w:r>
      <w:bookmarkEnd w:id="44"/>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5" w:name="_Toc177720952"/>
      <w:r w:rsidRPr="00630721">
        <w:lastRenderedPageBreak/>
        <w:t>17.</w:t>
      </w:r>
      <w:r w:rsidRPr="00630721">
        <w:tab/>
        <w:t>WAIVER</w:t>
      </w:r>
      <w:bookmarkEnd w:id="45"/>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6" w:name="_Toc177720953"/>
      <w:r w:rsidRPr="00630721">
        <w:t>18.</w:t>
      </w:r>
      <w:r w:rsidRPr="00630721">
        <w:tab/>
        <w:t>NON-EXCLUSIVITY</w:t>
      </w:r>
      <w:bookmarkEnd w:id="46"/>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7" w:name="_Toc177720954"/>
      <w:r w:rsidRPr="00630721">
        <w:t>19.</w:t>
      </w:r>
      <w:r w:rsidRPr="00630721">
        <w:tab/>
        <w:t>MEDIA</w:t>
      </w:r>
      <w:bookmarkEnd w:id="47"/>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8" w:name="_Toc177720955"/>
      <w:r w:rsidRPr="00630721">
        <w:t>20.</w:t>
      </w:r>
      <w:r w:rsidRPr="00630721">
        <w:tab/>
        <w:t>CONFLICTS, REGISTRABLE INTERESTS AND CORRUPT GIFTS</w:t>
      </w:r>
      <w:bookmarkEnd w:id="48"/>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9" w:name="_Toc177720956"/>
      <w:r w:rsidRPr="00630721">
        <w:lastRenderedPageBreak/>
        <w:t>21.</w:t>
      </w:r>
      <w:r w:rsidRPr="00630721">
        <w:tab/>
        <w:t>ACCESS TO PREMISES</w:t>
      </w:r>
      <w:bookmarkEnd w:id="49"/>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50" w:name="_Toc177720957"/>
      <w:r w:rsidRPr="00630721">
        <w:t>22.</w:t>
      </w:r>
      <w:r w:rsidRPr="00630721">
        <w:tab/>
        <w:t>EQUIPMENT</w:t>
      </w:r>
      <w:bookmarkEnd w:id="50"/>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51" w:name="_Toc177720958"/>
      <w:r w:rsidRPr="00630721">
        <w:t>23.</w:t>
      </w:r>
      <w:r w:rsidRPr="00630721">
        <w:tab/>
        <w:t>NON-SOLICITATION</w:t>
      </w:r>
      <w:bookmarkEnd w:id="51"/>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2" w:name="_Toc177720959"/>
      <w:r w:rsidRPr="00630721">
        <w:t>24.</w:t>
      </w:r>
      <w:r w:rsidRPr="00630721">
        <w:tab/>
        <w:t>CHANGE CONTROL PROCEDURE</w:t>
      </w:r>
      <w:bookmarkEnd w:id="52"/>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3" w:name="_Toc177720960"/>
      <w:bookmarkStart w:id="54" w:name="_Hlk22478011"/>
      <w:r w:rsidRPr="00630721">
        <w:t>25.</w:t>
      </w:r>
      <w:r w:rsidRPr="00630721">
        <w:tab/>
        <w:t>DATA PROTECTION AND SECURITY</w:t>
      </w:r>
      <w:bookmarkEnd w:id="53"/>
    </w:p>
    <w:bookmarkEnd w:id="54"/>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5" w:name="_Toc177720961"/>
      <w:r w:rsidRPr="00630721">
        <w:t>26. ADDITIONAL CONDITION(S)</w:t>
      </w:r>
      <w:bookmarkEnd w:id="55"/>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3"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4"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5"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6"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7"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6"/>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6"/>
      <w:r w:rsidR="00630721" w:rsidRPr="00602DF5">
        <w:rPr>
          <w:rStyle w:val="CommentReference"/>
          <w:b/>
          <w:color w:val="333399"/>
          <w:sz w:val="32"/>
          <w:szCs w:val="32"/>
          <w:lang w:val="en-US"/>
        </w:rPr>
        <w:commentReference w:id="56"/>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6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6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6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6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3"/>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3"/>
      <w:r w:rsidR="00BD6F4D">
        <w:rPr>
          <w:rStyle w:val="CommentReference"/>
          <w:b/>
          <w:color w:val="333399"/>
          <w:sz w:val="32"/>
          <w:szCs w:val="32"/>
          <w:lang w:val="en-US"/>
        </w:rPr>
        <w:commentReference w:id="63"/>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4"/>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4"/>
      <w:r w:rsidR="00F00234" w:rsidRPr="00630721">
        <w:rPr>
          <w:rStyle w:val="CommentReference"/>
          <w:b/>
          <w:color w:val="333399"/>
          <w:sz w:val="32"/>
          <w:szCs w:val="32"/>
          <w:lang w:val="en-US"/>
        </w:rPr>
        <w:commentReference w:id="64"/>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31071648" w14:textId="77777777" w:rsidR="004C57F4" w:rsidRDefault="005F302E" w:rsidP="00CF5CC0">
      <w:pPr>
        <w:pStyle w:val="CommentText"/>
      </w:pPr>
      <w:r>
        <w:rPr>
          <w:rStyle w:val="CommentReference"/>
        </w:rPr>
        <w:annotationRef/>
      </w:r>
    </w:p>
    <w:p w14:paraId="53DAB491" w14:textId="57D8BE3D" w:rsidR="005F302E" w:rsidRDefault="005F302E" w:rsidP="00CF5CC0">
      <w:pPr>
        <w:pStyle w:val="CommentText"/>
      </w:pP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1" w:author="Author" w:initials="A">
    <w:p w14:paraId="448F907D" w14:textId="52A6D79D" w:rsidR="00774B21" w:rsidRDefault="00774B21">
      <w:pPr>
        <w:pStyle w:val="CommentText"/>
      </w:pPr>
      <w:r>
        <w:rPr>
          <w:rStyle w:val="CommentReference"/>
        </w:rPr>
        <w:annotationRef/>
      </w:r>
    </w:p>
  </w:comment>
  <w:comment w:id="2" w:author="Author" w:initials="A">
    <w:p w14:paraId="3A7EA22A" w14:textId="271FEB9E" w:rsidR="00774B21" w:rsidRDefault="00774B21">
      <w:pPr>
        <w:pStyle w:val="CommentText"/>
      </w:pPr>
      <w:r>
        <w:rPr>
          <w:rStyle w:val="CommentReference"/>
        </w:rPr>
        <w:annotationRef/>
      </w:r>
    </w:p>
  </w:comment>
  <w:comment w:id="3" w:author="Author" w:initials="A">
    <w:p w14:paraId="59F2FF33" w14:textId="77777777" w:rsidR="005F302E" w:rsidRDefault="005F302E" w:rsidP="00481A0E">
      <w:pPr>
        <w:pStyle w:val="CommentText"/>
      </w:pPr>
      <w:r>
        <w:rPr>
          <w:rStyle w:val="CommentReference"/>
        </w:rPr>
        <w:annotationRef/>
      </w:r>
      <w:r>
        <w:t xml:space="preserve">School to insert the Service Delivery Model number (1 to 4 below) in the box, that reflects the school’s bespoke requirements.  </w:t>
      </w:r>
    </w:p>
    <w:p w14:paraId="5A35324D" w14:textId="77777777" w:rsidR="005F302E" w:rsidRDefault="005F302E" w:rsidP="00481A0E">
      <w:pPr>
        <w:pStyle w:val="CommentText"/>
      </w:pPr>
    </w:p>
    <w:p w14:paraId="45D78798" w14:textId="77777777" w:rsidR="005F302E" w:rsidRDefault="005F302E"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5F302E" w:rsidRDefault="005F302E" w:rsidP="00481A0E">
      <w:pPr>
        <w:pStyle w:val="CommentText"/>
      </w:pPr>
      <w:r>
        <w:br/>
      </w:r>
      <w:r>
        <w:rPr>
          <w:color w:val="EE0000"/>
        </w:rPr>
        <w:t>Once this task is complete, delete this instruction box.</w:t>
      </w:r>
    </w:p>
  </w:comment>
  <w:comment w:id="56" w:author="Author" w:initials="A">
    <w:p w14:paraId="50C1A6ED" w14:textId="3BB31D12" w:rsidR="005F302E" w:rsidRDefault="005F302E"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5F302E" w:rsidRDefault="005F302E" w:rsidP="006E17D3">
      <w:pPr>
        <w:pStyle w:val="CommentText"/>
      </w:pPr>
      <w:r>
        <w:br/>
        <w:t xml:space="preserve">If there is no equipment available, insert </w:t>
      </w:r>
      <w:r>
        <w:rPr>
          <w:color w:val="EE0000"/>
        </w:rPr>
        <w:t>“Not applicable”</w:t>
      </w:r>
      <w:r>
        <w:t>.</w:t>
      </w:r>
      <w:r>
        <w:br/>
      </w:r>
      <w:r>
        <w:br/>
        <w:t>Thereafter, delete this instruction box.</w:t>
      </w:r>
    </w:p>
  </w:comment>
  <w:comment w:id="63" w:author="Author" w:initials="A">
    <w:p w14:paraId="1E4A0B27" w14:textId="77777777" w:rsidR="005F302E" w:rsidRDefault="005F302E" w:rsidP="007218E5">
      <w:pPr>
        <w:pStyle w:val="CommentText"/>
      </w:pPr>
      <w:r>
        <w:rPr>
          <w:rStyle w:val="CommentReference"/>
        </w:rPr>
        <w:annotationRef/>
      </w:r>
      <w:r>
        <w:t>Schools to publish the appropriate Property Licence with the CFT and TRD on eTenders.</w:t>
      </w:r>
    </w:p>
    <w:p w14:paraId="199AAB51" w14:textId="77777777" w:rsidR="005F302E" w:rsidRDefault="005F302E" w:rsidP="007218E5">
      <w:pPr>
        <w:pStyle w:val="CommentText"/>
      </w:pPr>
    </w:p>
    <w:p w14:paraId="1B390BEA" w14:textId="77777777" w:rsidR="005F302E" w:rsidRDefault="005F302E" w:rsidP="007218E5">
      <w:pPr>
        <w:pStyle w:val="CommentText"/>
      </w:pPr>
      <w:r>
        <w:rPr>
          <w:color w:val="EE0000"/>
        </w:rPr>
        <w:t>(Not required for Option 1 Service Delivery Model)</w:t>
      </w:r>
      <w:r>
        <w:rPr>
          <w:color w:val="EE0000"/>
        </w:rPr>
        <w:br/>
      </w:r>
      <w:r>
        <w:br/>
        <w:t>Delete this instruction box.</w:t>
      </w:r>
    </w:p>
  </w:comment>
  <w:comment w:id="64" w:author="Author" w:initials="A">
    <w:p w14:paraId="2D273D3E" w14:textId="028E91C2" w:rsidR="005F302E" w:rsidRDefault="005F302E"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448F907D" w15:paraIdParent="53DAB491" w15:done="0"/>
  <w15:commentEx w15:paraId="3A7EA22A" w15:paraIdParent="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448F907D" w16cid:durableId="448F907D"/>
  <w16cid:commentId w16cid:paraId="3A7EA22A" w16cid:durableId="3A7EA22A"/>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290B" w14:textId="77777777" w:rsidR="0087379E" w:rsidRDefault="0087379E" w:rsidP="003C0FB1">
      <w:r>
        <w:separator/>
      </w:r>
    </w:p>
  </w:endnote>
  <w:endnote w:type="continuationSeparator" w:id="0">
    <w:p w14:paraId="4FB9E9B4" w14:textId="77777777" w:rsidR="0087379E" w:rsidRDefault="0087379E" w:rsidP="003C0FB1">
      <w:r>
        <w:continuationSeparator/>
      </w:r>
    </w:p>
  </w:endnote>
  <w:endnote w:type="continuationNotice" w:id="1">
    <w:p w14:paraId="16519947" w14:textId="77777777" w:rsidR="0087379E" w:rsidRDefault="008737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169A7718" w:rsidR="005F302E" w:rsidRDefault="005F302E"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706D77" w:rsidRPr="00706D77">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691942C7" w:rsidR="005F302E" w:rsidRPr="00CC6259" w:rsidRDefault="005F302E"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FF1899">
          <w:rPr>
            <w:rFonts w:asciiTheme="minorHAnsi" w:hAnsiTheme="minorHAnsi"/>
            <w:noProof/>
          </w:rPr>
          <w:t>4</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58140D68" w:rsidR="005F302E" w:rsidRPr="00C05DD5" w:rsidRDefault="005F302E"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FF1899">
          <w:rPr>
            <w:rFonts w:asciiTheme="minorHAnsi" w:hAnsiTheme="minorHAnsi" w:cstheme="minorHAnsi"/>
            <w:noProof/>
          </w:rPr>
          <w:t>21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D60D9" w14:textId="77777777" w:rsidR="0087379E" w:rsidRDefault="0087379E" w:rsidP="003C0FB1">
      <w:r>
        <w:separator/>
      </w:r>
    </w:p>
  </w:footnote>
  <w:footnote w:type="continuationSeparator" w:id="0">
    <w:p w14:paraId="215683D5" w14:textId="77777777" w:rsidR="0087379E" w:rsidRDefault="0087379E" w:rsidP="003C0FB1">
      <w:r>
        <w:continuationSeparator/>
      </w:r>
    </w:p>
  </w:footnote>
  <w:footnote w:type="continuationNotice" w:id="1">
    <w:p w14:paraId="65972068" w14:textId="77777777" w:rsidR="0087379E" w:rsidRDefault="008737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5F302E" w:rsidRPr="00F672B1" w:rsidRDefault="005F302E"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5F302E" w:rsidRDefault="005F3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80513970">
    <w:abstractNumId w:val="58"/>
  </w:num>
  <w:num w:numId="2" w16cid:durableId="1462921518">
    <w:abstractNumId w:val="76"/>
  </w:num>
  <w:num w:numId="3" w16cid:durableId="558201677">
    <w:abstractNumId w:val="59"/>
  </w:num>
  <w:num w:numId="4" w16cid:durableId="191580457">
    <w:abstractNumId w:val="11"/>
  </w:num>
  <w:num w:numId="5" w16cid:durableId="257904661">
    <w:abstractNumId w:val="75"/>
  </w:num>
  <w:num w:numId="6" w16cid:durableId="457573057">
    <w:abstractNumId w:val="5"/>
  </w:num>
  <w:num w:numId="7" w16cid:durableId="974408216">
    <w:abstractNumId w:val="7"/>
  </w:num>
  <w:num w:numId="8" w16cid:durableId="1994984593">
    <w:abstractNumId w:val="16"/>
  </w:num>
  <w:num w:numId="9" w16cid:durableId="936907037">
    <w:abstractNumId w:val="44"/>
  </w:num>
  <w:num w:numId="10" w16cid:durableId="968241496">
    <w:abstractNumId w:val="35"/>
  </w:num>
  <w:num w:numId="11" w16cid:durableId="1561793694">
    <w:abstractNumId w:val="63"/>
  </w:num>
  <w:num w:numId="12" w16cid:durableId="1327899493">
    <w:abstractNumId w:val="4"/>
  </w:num>
  <w:num w:numId="13" w16cid:durableId="1067000577">
    <w:abstractNumId w:val="26"/>
  </w:num>
  <w:num w:numId="14" w16cid:durableId="1092510596">
    <w:abstractNumId w:val="38"/>
  </w:num>
  <w:num w:numId="15" w16cid:durableId="2034258831">
    <w:abstractNumId w:val="6"/>
  </w:num>
  <w:num w:numId="16" w16cid:durableId="1019968970">
    <w:abstractNumId w:val="71"/>
  </w:num>
  <w:num w:numId="17" w16cid:durableId="152600540">
    <w:abstractNumId w:val="48"/>
  </w:num>
  <w:num w:numId="18" w16cid:durableId="1647274257">
    <w:abstractNumId w:val="29"/>
  </w:num>
  <w:num w:numId="19" w16cid:durableId="1450078118">
    <w:abstractNumId w:val="12"/>
  </w:num>
  <w:num w:numId="20" w16cid:durableId="1774549710">
    <w:abstractNumId w:val="17"/>
  </w:num>
  <w:num w:numId="21" w16cid:durableId="661855654">
    <w:abstractNumId w:val="19"/>
  </w:num>
  <w:num w:numId="22" w16cid:durableId="723451941">
    <w:abstractNumId w:val="31"/>
  </w:num>
  <w:num w:numId="23" w16cid:durableId="1307324218">
    <w:abstractNumId w:val="68"/>
  </w:num>
  <w:num w:numId="24" w16cid:durableId="942148968">
    <w:abstractNumId w:val="9"/>
  </w:num>
  <w:num w:numId="25" w16cid:durableId="519012082">
    <w:abstractNumId w:val="51"/>
  </w:num>
  <w:num w:numId="26" w16cid:durableId="543903449">
    <w:abstractNumId w:val="77"/>
  </w:num>
  <w:num w:numId="27" w16cid:durableId="1803419867">
    <w:abstractNumId w:val="64"/>
  </w:num>
  <w:num w:numId="28" w16cid:durableId="1607956348">
    <w:abstractNumId w:val="69"/>
  </w:num>
  <w:num w:numId="29" w16cid:durableId="1650402167">
    <w:abstractNumId w:val="47"/>
  </w:num>
  <w:num w:numId="30" w16cid:durableId="1596161412">
    <w:abstractNumId w:val="15"/>
  </w:num>
  <w:num w:numId="31" w16cid:durableId="1692149381">
    <w:abstractNumId w:val="42"/>
  </w:num>
  <w:num w:numId="32" w16cid:durableId="254049678">
    <w:abstractNumId w:val="21"/>
  </w:num>
  <w:num w:numId="33" w16cid:durableId="315496695">
    <w:abstractNumId w:val="37"/>
  </w:num>
  <w:num w:numId="34" w16cid:durableId="714045573">
    <w:abstractNumId w:val="53"/>
  </w:num>
  <w:num w:numId="35" w16cid:durableId="1837768088">
    <w:abstractNumId w:val="1"/>
  </w:num>
  <w:num w:numId="36" w16cid:durableId="1581520380">
    <w:abstractNumId w:val="66"/>
  </w:num>
  <w:num w:numId="37" w16cid:durableId="1900244483">
    <w:abstractNumId w:val="36"/>
  </w:num>
  <w:num w:numId="38" w16cid:durableId="1814445301">
    <w:abstractNumId w:val="24"/>
  </w:num>
  <w:num w:numId="39" w16cid:durableId="183254029">
    <w:abstractNumId w:val="2"/>
  </w:num>
  <w:num w:numId="40" w16cid:durableId="1610042519">
    <w:abstractNumId w:val="55"/>
  </w:num>
  <w:num w:numId="41" w16cid:durableId="677581480">
    <w:abstractNumId w:val="62"/>
  </w:num>
  <w:num w:numId="42" w16cid:durableId="2114594323">
    <w:abstractNumId w:val="57"/>
  </w:num>
  <w:num w:numId="43" w16cid:durableId="1493911320">
    <w:abstractNumId w:val="74"/>
  </w:num>
  <w:num w:numId="44" w16cid:durableId="712924121">
    <w:abstractNumId w:val="40"/>
  </w:num>
  <w:num w:numId="45" w16cid:durableId="2104913095">
    <w:abstractNumId w:val="72"/>
  </w:num>
  <w:num w:numId="46" w16cid:durableId="1304887757">
    <w:abstractNumId w:val="32"/>
  </w:num>
  <w:num w:numId="47" w16cid:durableId="589243987">
    <w:abstractNumId w:val="46"/>
  </w:num>
  <w:num w:numId="48" w16cid:durableId="106973720">
    <w:abstractNumId w:val="60"/>
  </w:num>
  <w:num w:numId="49" w16cid:durableId="1514875990">
    <w:abstractNumId w:val="8"/>
  </w:num>
  <w:num w:numId="50" w16cid:durableId="559947274">
    <w:abstractNumId w:val="50"/>
  </w:num>
  <w:num w:numId="51" w16cid:durableId="1777477898">
    <w:abstractNumId w:val="34"/>
  </w:num>
  <w:num w:numId="52" w16cid:durableId="1610308490">
    <w:abstractNumId w:val="39"/>
  </w:num>
  <w:num w:numId="53" w16cid:durableId="1530529918">
    <w:abstractNumId w:val="61"/>
  </w:num>
  <w:num w:numId="54" w16cid:durableId="871308216">
    <w:abstractNumId w:val="13"/>
  </w:num>
  <w:num w:numId="55" w16cid:durableId="844442439">
    <w:abstractNumId w:val="43"/>
  </w:num>
  <w:num w:numId="56" w16cid:durableId="1840925164">
    <w:abstractNumId w:val="23"/>
  </w:num>
  <w:num w:numId="57" w16cid:durableId="1440678312">
    <w:abstractNumId w:val="18"/>
  </w:num>
  <w:num w:numId="58" w16cid:durableId="1404334521">
    <w:abstractNumId w:val="45"/>
  </w:num>
  <w:num w:numId="59" w16cid:durableId="869033217">
    <w:abstractNumId w:val="25"/>
  </w:num>
  <w:num w:numId="60" w16cid:durableId="235939794">
    <w:abstractNumId w:val="30"/>
  </w:num>
  <w:num w:numId="61" w16cid:durableId="1755853420">
    <w:abstractNumId w:val="56"/>
  </w:num>
  <w:num w:numId="62" w16cid:durableId="597176373">
    <w:abstractNumId w:val="41"/>
  </w:num>
  <w:num w:numId="63" w16cid:durableId="1811897050">
    <w:abstractNumId w:val="65"/>
  </w:num>
  <w:num w:numId="64" w16cid:durableId="1738816672">
    <w:abstractNumId w:val="3"/>
  </w:num>
  <w:num w:numId="65" w16cid:durableId="1857034358">
    <w:abstractNumId w:val="73"/>
  </w:num>
  <w:num w:numId="66" w16cid:durableId="1415080420">
    <w:abstractNumId w:val="54"/>
  </w:num>
  <w:num w:numId="67" w16cid:durableId="271474361">
    <w:abstractNumId w:val="20"/>
  </w:num>
  <w:num w:numId="68" w16cid:durableId="1551064842">
    <w:abstractNumId w:val="70"/>
  </w:num>
  <w:num w:numId="69" w16cid:durableId="75711983">
    <w:abstractNumId w:val="67"/>
  </w:num>
  <w:num w:numId="70" w16cid:durableId="1946837819">
    <w:abstractNumId w:val="28"/>
  </w:num>
  <w:num w:numId="71" w16cid:durableId="1229993062">
    <w:abstractNumId w:val="22"/>
  </w:num>
  <w:num w:numId="72" w16cid:durableId="808285925">
    <w:abstractNumId w:val="49"/>
  </w:num>
  <w:num w:numId="73" w16cid:durableId="1318655458">
    <w:abstractNumId w:val="10"/>
  </w:num>
  <w:num w:numId="74" w16cid:durableId="2109538968">
    <w:abstractNumId w:val="14"/>
  </w:num>
  <w:num w:numId="75" w16cid:durableId="1416513436">
    <w:abstractNumId w:val="33"/>
  </w:num>
  <w:num w:numId="76" w16cid:durableId="2033260827">
    <w:abstractNumId w:val="52"/>
  </w:num>
  <w:num w:numId="77" w16cid:durableId="1837094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104256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175397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956BC"/>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243"/>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9714D"/>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09D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536"/>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5BB5"/>
    <w:rsid w:val="003A72F8"/>
    <w:rsid w:val="003B1C19"/>
    <w:rsid w:val="003B3975"/>
    <w:rsid w:val="003B5A6B"/>
    <w:rsid w:val="003B5F2A"/>
    <w:rsid w:val="003B6321"/>
    <w:rsid w:val="003B6B37"/>
    <w:rsid w:val="003B6F5C"/>
    <w:rsid w:val="003C0FB1"/>
    <w:rsid w:val="003C1076"/>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166"/>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7F4"/>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02E"/>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14045"/>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0533"/>
    <w:rsid w:val="006E17D3"/>
    <w:rsid w:val="006E1924"/>
    <w:rsid w:val="006E1A2C"/>
    <w:rsid w:val="006E2E91"/>
    <w:rsid w:val="006E6CBF"/>
    <w:rsid w:val="006E77ED"/>
    <w:rsid w:val="006F2F2C"/>
    <w:rsid w:val="006F4034"/>
    <w:rsid w:val="006F7326"/>
    <w:rsid w:val="007002A6"/>
    <w:rsid w:val="00700950"/>
    <w:rsid w:val="007027FA"/>
    <w:rsid w:val="00702C39"/>
    <w:rsid w:val="00706D77"/>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55"/>
    <w:rsid w:val="00772B7B"/>
    <w:rsid w:val="00773B34"/>
    <w:rsid w:val="0077443D"/>
    <w:rsid w:val="007745E5"/>
    <w:rsid w:val="007746D2"/>
    <w:rsid w:val="00774B21"/>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379E"/>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219"/>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6FB2"/>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5EB"/>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5FB"/>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07BC"/>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1899"/>
    <w:rsid w:val="00FF23C1"/>
    <w:rsid w:val="00FF30D3"/>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irishstatutebook.ie" TargetMode="External"/><Relationship Id="rId21" Type="http://schemas.openxmlformats.org/officeDocument/2006/relationships/footer" Target="footer2.xm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microsoft.com/office/2016/09/relationships/commentsIds" Target="commentsIds.xm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s://assets.gov.ie/static/documents/nutrition-standards-for-hot-school-meals.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www.FSAI.ie"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revenue.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hyperlink" Target="https://assets.gov.ie/static/documents/a0b2f37f/SDG_02-TN06_Rev_01.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1.xm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37F49"/>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52CAC"/>
    <w:rsid w:val="005772C7"/>
    <w:rsid w:val="00593781"/>
    <w:rsid w:val="005B19D3"/>
    <w:rsid w:val="005E621E"/>
    <w:rsid w:val="005F0348"/>
    <w:rsid w:val="006206B3"/>
    <w:rsid w:val="00634BEA"/>
    <w:rsid w:val="00653685"/>
    <w:rsid w:val="0065429F"/>
    <w:rsid w:val="00663A26"/>
    <w:rsid w:val="006A135B"/>
    <w:rsid w:val="006B1429"/>
    <w:rsid w:val="006D6AB5"/>
    <w:rsid w:val="006F6549"/>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247D0"/>
    <w:rsid w:val="00E305E8"/>
    <w:rsid w:val="00E35C3C"/>
    <w:rsid w:val="00E45CE4"/>
    <w:rsid w:val="00E533FF"/>
    <w:rsid w:val="00E74482"/>
    <w:rsid w:val="00E8465B"/>
    <w:rsid w:val="00E84A40"/>
    <w:rsid w:val="00EA70EF"/>
    <w:rsid w:val="00EB4238"/>
    <w:rsid w:val="00EC35FB"/>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897FF28F-6A74-4464-9E8F-064A205ADF04}">
  <ds:schemaRefs>
    <ds:schemaRef ds:uri="http://schemas.openxmlformats.org/officeDocument/2006/bibliography"/>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37278</Words>
  <Characters>212489</Characters>
  <Application>Microsoft Office Word</Application>
  <DocSecurity>0</DocSecurity>
  <Lines>1770</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2026-08-27T10:32:00Z</dcterms:created>
  <dcterms:modified xsi:type="dcterms:W3CDTF">2026-09-01T18:19:00Z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