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BB66B" w14:textId="7A16773C" w:rsidR="00F650FE" w:rsidRPr="00841EAA" w:rsidRDefault="007F2B7F" w:rsidP="007027FA">
      <w:pPr>
        <w:pBdr>
          <w:top w:val="nil"/>
          <w:left w:val="nil"/>
          <w:bottom w:val="nil"/>
          <w:right w:val="nil"/>
          <w:between w:val="nil"/>
        </w:pBdr>
        <w:spacing w:line="240" w:lineRule="auto"/>
        <w:jc w:val="center"/>
        <w:rPr>
          <w:rFonts w:asciiTheme="minorHAnsi" w:eastAsia="Arial" w:hAnsiTheme="minorHAnsi" w:cstheme="minorHAnsi"/>
          <w:b/>
          <w:color w:val="333399"/>
          <w:sz w:val="28"/>
          <w:szCs w:val="28"/>
          <w:highlight w:val="yellow"/>
        </w:rPr>
      </w:pPr>
      <w:r w:rsidRPr="00DD2BC0">
        <w:rPr>
          <w:noProof/>
          <w:lang w:val="en-IE"/>
        </w:rPr>
        <w:drawing>
          <wp:anchor distT="0" distB="0" distL="114300" distR="114300" simplePos="0" relativeHeight="251658241" behindDoc="0" locked="0" layoutInCell="1" allowOverlap="1" wp14:anchorId="1F775C26" wp14:editId="7A2E4360">
            <wp:simplePos x="0" y="0"/>
            <wp:positionH relativeFrom="margin">
              <wp:align>center</wp:align>
            </wp:positionH>
            <wp:positionV relativeFrom="paragraph">
              <wp:posOffset>-222250</wp:posOffset>
            </wp:positionV>
            <wp:extent cx="2952750" cy="1295400"/>
            <wp:effectExtent l="0" t="0" r="0" b="0"/>
            <wp:wrapNone/>
            <wp:docPr id="291524209"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picture containing tex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52750" cy="1295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CED059"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7F2B7F"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7F2B7F">
        <w:rPr>
          <w:rFonts w:asciiTheme="minorHAnsi" w:eastAsia="Arial" w:hAnsiTheme="minorHAnsi" w:cstheme="minorHAnsi"/>
          <w:b/>
          <w:bCs/>
          <w:color w:val="333399"/>
          <w:sz w:val="40"/>
          <w:szCs w:val="40"/>
        </w:rPr>
        <w:t>Call</w:t>
      </w:r>
      <w:r w:rsidR="007027FA" w:rsidRPr="007F2B7F">
        <w:rPr>
          <w:rFonts w:asciiTheme="minorHAnsi" w:eastAsia="Arial" w:hAnsiTheme="minorHAnsi" w:cstheme="minorHAnsi"/>
          <w:b/>
          <w:bCs/>
          <w:color w:val="333399"/>
          <w:sz w:val="40"/>
          <w:szCs w:val="40"/>
        </w:rPr>
        <w:t xml:space="preserve"> for Tenders for the </w:t>
      </w:r>
      <w:r w:rsidR="00B228D1" w:rsidRPr="007F2B7F">
        <w:rPr>
          <w:rFonts w:asciiTheme="minorHAnsi" w:eastAsia="Arial" w:hAnsiTheme="minorHAnsi" w:cstheme="minorHAnsi"/>
          <w:b/>
          <w:bCs/>
          <w:color w:val="333399"/>
          <w:sz w:val="40"/>
          <w:szCs w:val="40"/>
        </w:rPr>
        <w:t>P</w:t>
      </w:r>
      <w:r w:rsidR="007027FA" w:rsidRPr="007F2B7F">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7F2B7F">
        <w:rPr>
          <w:rFonts w:asciiTheme="minorHAnsi" w:eastAsia="Arial" w:hAnsiTheme="minorHAnsi" w:cstheme="minorHAnsi"/>
          <w:b/>
          <w:bCs/>
          <w:color w:val="333399"/>
          <w:sz w:val="40"/>
          <w:szCs w:val="40"/>
        </w:rPr>
        <w:t xml:space="preserve">Hot </w:t>
      </w:r>
      <w:r w:rsidR="00ED5D7E" w:rsidRPr="007F2B7F">
        <w:rPr>
          <w:rFonts w:asciiTheme="minorHAnsi" w:eastAsia="Arial" w:hAnsiTheme="minorHAnsi" w:cstheme="minorHAnsi"/>
          <w:b/>
          <w:bCs/>
          <w:color w:val="333399"/>
          <w:sz w:val="40"/>
          <w:szCs w:val="40"/>
        </w:rPr>
        <w:t xml:space="preserve">School </w:t>
      </w:r>
      <w:r w:rsidRPr="007F2B7F">
        <w:rPr>
          <w:rFonts w:asciiTheme="minorHAnsi" w:eastAsia="Arial" w:hAnsiTheme="minorHAnsi" w:cstheme="minorHAnsi"/>
          <w:b/>
          <w:bCs/>
          <w:color w:val="333399"/>
          <w:sz w:val="40"/>
          <w:szCs w:val="40"/>
        </w:rPr>
        <w:t>Meal</w:t>
      </w:r>
      <w:r w:rsidR="00ED5D7E" w:rsidRPr="007F2B7F">
        <w:rPr>
          <w:rFonts w:asciiTheme="minorHAnsi" w:eastAsia="Arial" w:hAnsiTheme="minorHAnsi" w:cstheme="minorHAnsi"/>
          <w:b/>
          <w:bCs/>
          <w:color w:val="333399"/>
          <w:sz w:val="40"/>
          <w:szCs w:val="40"/>
        </w:rPr>
        <w:t>s</w:t>
      </w:r>
      <w:r w:rsidR="006B1A29" w:rsidRPr="007F2B7F">
        <w:rPr>
          <w:rFonts w:asciiTheme="minorHAnsi" w:eastAsia="Arial" w:hAnsiTheme="minorHAnsi" w:cstheme="minorHAnsi"/>
          <w:b/>
          <w:bCs/>
          <w:color w:val="333399"/>
          <w:sz w:val="40"/>
          <w:szCs w:val="40"/>
        </w:rPr>
        <w:t xml:space="preserve"> to</w:t>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8FA5102" w14:textId="2B510759" w:rsidR="006B1A29" w:rsidRPr="007F2B7F" w:rsidRDefault="007F2B7F"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7F2B7F">
        <w:rPr>
          <w:rFonts w:asciiTheme="minorHAnsi" w:eastAsia="Arial" w:hAnsiTheme="minorHAnsi" w:cstheme="minorHAnsi"/>
          <w:b/>
          <w:bCs/>
          <w:color w:val="333399"/>
          <w:sz w:val="40"/>
          <w:szCs w:val="40"/>
        </w:rPr>
        <w:t>Central Remedial Clinic School</w:t>
      </w:r>
    </w:p>
    <w:p w14:paraId="22F0CB96" w14:textId="0BD0E4EA" w:rsidR="006B1A29" w:rsidRPr="00451124" w:rsidRDefault="007F2B7F"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18317F</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4B716D"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3"/>
          <w:headerReference w:type="first" r:id="rId14"/>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172C28DE" w:rsidR="008A577D" w:rsidRPr="008A577D" w:rsidRDefault="008C546D" w:rsidP="00C3400B">
            <w:pPr>
              <w:spacing w:after="0"/>
              <w:rPr>
                <w:rFonts w:asciiTheme="minorHAnsi" w:eastAsia="Arial" w:hAnsiTheme="minorHAnsi" w:cstheme="minorHAnsi"/>
                <w:b/>
                <w:bCs/>
                <w:color w:val="333399"/>
                <w:sz w:val="20"/>
                <w:szCs w:val="20"/>
                <w:highlight w:val="yellow"/>
              </w:rPr>
            </w:pPr>
            <w:r>
              <w:rPr>
                <w:rFonts w:asciiTheme="minorHAnsi" w:eastAsia="Arial" w:hAnsiTheme="minorHAnsi" w:cstheme="minorHAnsi"/>
                <w:b/>
                <w:bCs/>
                <w:color w:val="333399"/>
                <w:sz w:val="20"/>
                <w:szCs w:val="20"/>
              </w:rPr>
              <w:t>2</w:t>
            </w:r>
            <w:r w:rsidR="00A23800">
              <w:rPr>
                <w:rFonts w:asciiTheme="minorHAnsi" w:eastAsia="Arial" w:hAnsiTheme="minorHAnsi" w:cstheme="minorHAnsi"/>
                <w:b/>
                <w:bCs/>
                <w:color w:val="333399"/>
                <w:sz w:val="20"/>
                <w:szCs w:val="20"/>
              </w:rPr>
              <w:t>2</w:t>
            </w:r>
            <w:r w:rsidR="007F2B7F">
              <w:rPr>
                <w:rFonts w:asciiTheme="minorHAnsi" w:eastAsia="Arial" w:hAnsiTheme="minorHAnsi" w:cstheme="minorHAnsi"/>
                <w:b/>
                <w:bCs/>
                <w:color w:val="333399"/>
                <w:sz w:val="20"/>
                <w:szCs w:val="20"/>
              </w:rPr>
              <w:t>/0</w:t>
            </w:r>
            <w:r w:rsidR="00E50F64">
              <w:rPr>
                <w:rFonts w:asciiTheme="minorHAnsi" w:eastAsia="Arial" w:hAnsiTheme="minorHAnsi" w:cstheme="minorHAnsi"/>
                <w:b/>
                <w:bCs/>
                <w:color w:val="333399"/>
                <w:sz w:val="20"/>
                <w:szCs w:val="20"/>
              </w:rPr>
              <w:t>9</w:t>
            </w:r>
            <w:r w:rsidR="007F2B7F">
              <w:rPr>
                <w:rFonts w:asciiTheme="minorHAnsi" w:eastAsia="Arial" w:hAnsiTheme="minorHAnsi" w:cstheme="minorHAnsi"/>
                <w:b/>
                <w:bCs/>
                <w:color w:val="333399"/>
                <w:sz w:val="20"/>
                <w:szCs w:val="20"/>
              </w:rPr>
              <w:t>/26</w:t>
            </w:r>
            <w:r w:rsidR="00E2027E" w:rsidRPr="00E2027E">
              <w:rPr>
                <w:rFonts w:asciiTheme="minorHAnsi" w:eastAsia="Arial" w:hAnsiTheme="minorHAnsi" w:cstheme="minorHAnsi"/>
                <w:b/>
                <w:bCs/>
                <w:color w:val="333399"/>
                <w:sz w:val="20"/>
                <w:szCs w:val="20"/>
              </w:rPr>
              <w:t xml:space="preserve"> </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492138FF" w:rsidR="00915155" w:rsidRPr="008A577D" w:rsidRDefault="007F2B7F" w:rsidP="00C3400B">
            <w:pPr>
              <w:spacing w:after="0"/>
              <w:rPr>
                <w:rFonts w:asciiTheme="minorHAnsi" w:eastAsia="Arial" w:hAnsiTheme="minorHAnsi" w:cstheme="minorHAnsi"/>
                <w:b/>
                <w:bCs/>
                <w:color w:val="333399"/>
                <w:sz w:val="20"/>
                <w:szCs w:val="20"/>
              </w:rPr>
            </w:pPr>
            <w:r>
              <w:rPr>
                <w:rFonts w:asciiTheme="minorHAnsi" w:eastAsia="Arial" w:hAnsiTheme="minorHAnsi" w:cstheme="minorHAnsi"/>
                <w:b/>
                <w:bCs/>
                <w:color w:val="333399"/>
                <w:sz w:val="20"/>
                <w:szCs w:val="20"/>
              </w:rPr>
              <w:t>Central Remedial Clinic School</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166A490B" w:rsidR="00915155" w:rsidRPr="008A577D" w:rsidRDefault="007F2B7F"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18317F</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240BB49F" w:rsidR="00915155" w:rsidRPr="008A577D" w:rsidRDefault="007F2B7F"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Vernon Avenue, Clontarf, Dublin 3</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1AB9EBCD" w:rsidR="00915155" w:rsidRPr="008A577D" w:rsidRDefault="007F2B7F"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78</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57B7BE96" w:rsidR="00915155" w:rsidRPr="008A577D" w:rsidRDefault="007F2B7F" w:rsidP="00C3400B">
            <w:pPr>
              <w:spacing w:after="0"/>
              <w:rPr>
                <w:rFonts w:asciiTheme="minorHAnsi" w:eastAsia="Arial" w:hAnsiTheme="minorHAnsi" w:cstheme="minorHAnsi"/>
                <w:b/>
                <w:color w:val="333399"/>
                <w:sz w:val="20"/>
                <w:szCs w:val="20"/>
                <w:highlight w:val="yellow"/>
              </w:rPr>
            </w:pPr>
            <w:r w:rsidRPr="00EE4633">
              <w:rPr>
                <w:rFonts w:asciiTheme="minorHAnsi" w:eastAsia="Arial" w:hAnsiTheme="minorHAnsi" w:cstheme="minorHAnsi"/>
                <w:b/>
                <w:color w:val="333399"/>
                <w:sz w:val="20"/>
                <w:szCs w:val="20"/>
              </w:rPr>
              <w:t xml:space="preserve">12 </w:t>
            </w:r>
            <w:proofErr w:type="gramStart"/>
            <w:r w:rsidRPr="00EE4633">
              <w:rPr>
                <w:rFonts w:asciiTheme="minorHAnsi" w:eastAsia="Arial" w:hAnsiTheme="minorHAnsi" w:cstheme="minorHAnsi"/>
                <w:b/>
                <w:color w:val="333399"/>
                <w:sz w:val="20"/>
                <w:szCs w:val="20"/>
              </w:rPr>
              <w:t>midday</w:t>
            </w:r>
            <w:proofErr w:type="gramEnd"/>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8A577D" w:rsidRDefault="00915155" w:rsidP="00C3400B">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00833A42" w:rsidRPr="008A577D">
              <w:rPr>
                <w:rFonts w:asciiTheme="minorHAnsi" w:eastAsia="Arial" w:hAnsiTheme="minorHAnsi" w:cstheme="minorHAnsi"/>
                <w:b/>
                <w:bCs/>
                <w:color w:val="333399"/>
                <w:sz w:val="20"/>
                <w:szCs w:val="20"/>
              </w:rPr>
              <w:t xml:space="preserve">Below </w:t>
            </w:r>
            <w:r w:rsidR="00833A42" w:rsidRPr="008A577D">
              <w:rPr>
                <w:rFonts w:asciiTheme="minorHAnsi" w:eastAsia="Arial" w:hAnsiTheme="minorHAnsi" w:cstheme="minorHAnsi"/>
                <w:b/>
                <w:bCs/>
                <w:color w:val="333399"/>
                <w:sz w:val="20"/>
                <w:szCs w:val="20"/>
                <w:lang w:val="en-IE"/>
              </w:rPr>
              <w:t xml:space="preserve">€750k </w:t>
            </w:r>
            <w:r w:rsidR="00833A42" w:rsidRPr="008A577D">
              <w:rPr>
                <w:rFonts w:asciiTheme="minorHAnsi" w:eastAsia="Arial" w:hAnsiTheme="minorHAnsi" w:cstheme="minorHAnsi"/>
                <w:b/>
                <w:bCs/>
                <w:color w:val="333399"/>
                <w:sz w:val="20"/>
                <w:szCs w:val="20"/>
              </w:rPr>
              <w:t>Procurement</w:t>
            </w:r>
            <w:r w:rsidR="00833A42" w:rsidRPr="008A577D">
              <w:rPr>
                <w:rFonts w:asciiTheme="minorHAnsi" w:eastAsia="Arial" w:hAnsiTheme="minorHAnsi" w:cstheme="minorHAnsi"/>
                <w:b/>
                <w:bCs/>
                <w:color w:val="333399"/>
                <w:sz w:val="20"/>
                <w:szCs w:val="20"/>
                <w:lang w:val="en-IE"/>
              </w:rPr>
              <w:t xml:space="preserve"> </w:t>
            </w:r>
            <w:r w:rsidR="00833A42"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8A577D" w:rsidRDefault="00915155" w:rsidP="00C3400B">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CA4FF67" w14:textId="67854E16" w:rsidR="007F2B7F" w:rsidRDefault="007F2B7F" w:rsidP="007F2B7F">
            <w:pPr>
              <w:spacing w:after="0" w:line="240" w:lineRule="auto"/>
              <w:rPr>
                <w:rFonts w:cs="Calibri"/>
                <w:b/>
                <w:bCs/>
                <w:color w:val="FF0000"/>
                <w:sz w:val="28"/>
                <w:szCs w:val="28"/>
                <w:lang w:val="en-IE"/>
              </w:rPr>
            </w:pPr>
            <w:r>
              <w:rPr>
                <w:rFonts w:cs="Calibri"/>
                <w:b/>
                <w:bCs/>
                <w:color w:val="FF0000"/>
                <w:sz w:val="28"/>
                <w:szCs w:val="28"/>
              </w:rPr>
              <w:t>€136</w:t>
            </w:r>
            <w:r w:rsidR="006B62BF">
              <w:rPr>
                <w:rFonts w:cs="Calibri"/>
                <w:b/>
                <w:bCs/>
                <w:color w:val="FF0000"/>
                <w:sz w:val="28"/>
                <w:szCs w:val="28"/>
              </w:rPr>
              <w:t>,</w:t>
            </w:r>
            <w:r>
              <w:rPr>
                <w:rFonts w:cs="Calibri"/>
                <w:b/>
                <w:bCs/>
                <w:color w:val="FF0000"/>
                <w:sz w:val="28"/>
                <w:szCs w:val="28"/>
              </w:rPr>
              <w:t>281.60</w:t>
            </w:r>
          </w:p>
          <w:p w14:paraId="2783F192" w14:textId="2E746B7B" w:rsidR="00915155" w:rsidRPr="008A577D" w:rsidRDefault="00915155" w:rsidP="007D2F06">
            <w:pPr>
              <w:spacing w:after="0"/>
              <w:rPr>
                <w:rFonts w:asciiTheme="minorHAnsi" w:hAnsiTheme="minorHAnsi" w:cstheme="minorHAnsi"/>
                <w:b/>
                <w:color w:val="333399"/>
                <w:sz w:val="20"/>
                <w:szCs w:val="20"/>
                <w:highlight w:val="yellow"/>
              </w:rPr>
            </w:pP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498559FF" w:rsidR="00915155" w:rsidRPr="00EE4633" w:rsidRDefault="00D57B07" w:rsidP="00C3400B">
            <w:pPr>
              <w:spacing w:after="0" w:line="240" w:lineRule="auto"/>
              <w:rPr>
                <w:rFonts w:asciiTheme="minorHAnsi" w:eastAsia="Arial" w:hAnsiTheme="minorHAnsi" w:cstheme="minorHAnsi"/>
                <w:b/>
                <w:color w:val="333399"/>
                <w:sz w:val="20"/>
                <w:szCs w:val="20"/>
              </w:rPr>
            </w:pPr>
            <w:r>
              <w:rPr>
                <w:rFonts w:asciiTheme="minorHAnsi" w:hAnsiTheme="minorHAnsi" w:cstheme="minorHAnsi"/>
                <w:b/>
                <w:color w:val="333399"/>
                <w:sz w:val="20"/>
                <w:szCs w:val="20"/>
              </w:rPr>
              <w:t>31</w:t>
            </w:r>
            <w:r w:rsidR="00C761EA">
              <w:rPr>
                <w:rFonts w:asciiTheme="minorHAnsi" w:hAnsiTheme="minorHAnsi" w:cstheme="minorHAnsi"/>
                <w:b/>
                <w:color w:val="333399"/>
                <w:sz w:val="20"/>
                <w:szCs w:val="20"/>
              </w:rPr>
              <w:t>/08/26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2F20B696" w:rsidR="00915155" w:rsidRPr="00EE4633" w:rsidRDefault="00915155" w:rsidP="00C3400B">
            <w:pPr>
              <w:spacing w:after="0" w:line="240" w:lineRule="auto"/>
              <w:rPr>
                <w:rFonts w:asciiTheme="minorHAnsi" w:hAnsiTheme="minorHAnsi" w:cstheme="minorHAnsi"/>
                <w:b/>
                <w:color w:val="333399"/>
                <w:sz w:val="20"/>
                <w:szCs w:val="20"/>
              </w:rPr>
            </w:pPr>
            <w:r w:rsidRPr="00EE4633">
              <w:rPr>
                <w:rFonts w:asciiTheme="minorHAnsi" w:hAnsiTheme="minorHAnsi" w:cstheme="minorHAnsi"/>
                <w:b/>
                <w:color w:val="333399"/>
                <w:sz w:val="20"/>
                <w:szCs w:val="20"/>
              </w:rPr>
              <w:t>15:00hrs,</w:t>
            </w:r>
            <w:r w:rsidR="00CB7073" w:rsidRPr="00EE4633">
              <w:rPr>
                <w:rFonts w:asciiTheme="minorHAnsi" w:hAnsiTheme="minorHAnsi" w:cstheme="minorHAnsi"/>
                <w:b/>
                <w:color w:val="333399"/>
                <w:sz w:val="20"/>
                <w:szCs w:val="20"/>
              </w:rPr>
              <w:t xml:space="preserve"> </w:t>
            </w:r>
            <w:r w:rsidR="008C546D">
              <w:rPr>
                <w:rFonts w:asciiTheme="minorHAnsi" w:hAnsiTheme="minorHAnsi" w:cstheme="minorHAnsi"/>
                <w:b/>
                <w:color w:val="333399"/>
                <w:sz w:val="20"/>
                <w:szCs w:val="20"/>
              </w:rPr>
              <w:t>21</w:t>
            </w:r>
            <w:r w:rsidR="00C761EA">
              <w:rPr>
                <w:rFonts w:asciiTheme="minorHAnsi" w:hAnsiTheme="minorHAnsi" w:cstheme="minorHAnsi"/>
                <w:b/>
                <w:color w:val="333399"/>
                <w:sz w:val="20"/>
                <w:szCs w:val="20"/>
              </w:rPr>
              <w:t>/09/26</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241E1374" w:rsidR="00915155" w:rsidRPr="00EE4633" w:rsidRDefault="00915155" w:rsidP="00C3400B">
            <w:pPr>
              <w:spacing w:after="0" w:line="240" w:lineRule="auto"/>
              <w:rPr>
                <w:rFonts w:asciiTheme="minorHAnsi" w:hAnsiTheme="minorHAnsi" w:cstheme="minorHAnsi"/>
                <w:b/>
                <w:color w:val="333399"/>
                <w:sz w:val="20"/>
                <w:szCs w:val="20"/>
                <w:lang w:val="en-IE"/>
              </w:rPr>
            </w:pPr>
            <w:r w:rsidRPr="00EE4633">
              <w:rPr>
                <w:rFonts w:asciiTheme="minorHAnsi" w:hAnsiTheme="minorHAnsi" w:cstheme="minorHAnsi"/>
                <w:b/>
                <w:color w:val="333399"/>
                <w:sz w:val="20"/>
                <w:szCs w:val="20"/>
              </w:rPr>
              <w:t xml:space="preserve">15:00hrs, </w:t>
            </w:r>
            <w:r w:rsidR="005A493A">
              <w:rPr>
                <w:rFonts w:asciiTheme="minorHAnsi" w:hAnsiTheme="minorHAnsi" w:cstheme="minorHAnsi"/>
                <w:b/>
                <w:color w:val="333399"/>
                <w:sz w:val="20"/>
                <w:szCs w:val="20"/>
              </w:rPr>
              <w:t>1</w:t>
            </w:r>
            <w:r w:rsidR="008C546D">
              <w:rPr>
                <w:rFonts w:asciiTheme="minorHAnsi" w:hAnsiTheme="minorHAnsi" w:cstheme="minorHAnsi"/>
                <w:b/>
                <w:color w:val="333399"/>
                <w:sz w:val="20"/>
                <w:szCs w:val="20"/>
              </w:rPr>
              <w:t>4</w:t>
            </w:r>
            <w:r w:rsidR="00C761EA">
              <w:rPr>
                <w:rFonts w:asciiTheme="minorHAnsi" w:hAnsiTheme="minorHAnsi" w:cstheme="minorHAnsi"/>
                <w:b/>
                <w:color w:val="333399"/>
                <w:sz w:val="20"/>
                <w:szCs w:val="20"/>
              </w:rPr>
              <w:t>/09/26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915155" w:rsidP="00C3400B">
            <w:pPr>
              <w:tabs>
                <w:tab w:val="left" w:pos="1665"/>
              </w:tabs>
              <w:spacing w:after="0"/>
              <w:rPr>
                <w:rFonts w:asciiTheme="minorHAnsi" w:hAnsiTheme="minorHAnsi" w:cstheme="minorHAnsi"/>
                <w:sz w:val="20"/>
                <w:szCs w:val="20"/>
              </w:rPr>
            </w:pPr>
            <w:hyperlink r:id="rId15" w:history="1">
              <w:proofErr w:type="spellStart"/>
              <w:r w:rsidRPr="008A577D">
                <w:rPr>
                  <w:rStyle w:val="Hyperlink"/>
                  <w:rFonts w:asciiTheme="minorHAnsi" w:eastAsia="Arial" w:hAnsiTheme="minorHAnsi" w:cstheme="minorHAnsi"/>
                  <w:b/>
                  <w:sz w:val="20"/>
                  <w:szCs w:val="20"/>
                </w:rPr>
                <w:t>eTenders</w:t>
              </w:r>
              <w:proofErr w:type="spellEnd"/>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33EAA9E1" w:rsidR="00915155" w:rsidRPr="00EE4633" w:rsidRDefault="00915155" w:rsidP="00C3400B">
            <w:pPr>
              <w:spacing w:after="0"/>
              <w:rPr>
                <w:rFonts w:asciiTheme="minorHAnsi" w:hAnsiTheme="minorHAnsi" w:cstheme="minorHAnsi"/>
                <w:b/>
                <w:bCs/>
                <w:color w:val="333399"/>
                <w:sz w:val="20"/>
                <w:szCs w:val="20"/>
              </w:rPr>
            </w:pPr>
            <w:r w:rsidRPr="00EE4633">
              <w:rPr>
                <w:rFonts w:asciiTheme="minorHAnsi" w:hAnsiTheme="minorHAnsi" w:cstheme="minorHAnsi"/>
                <w:b/>
                <w:color w:val="333399"/>
                <w:sz w:val="20"/>
                <w:szCs w:val="20"/>
              </w:rPr>
              <w:t xml:space="preserve">English </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A73AA5A" w14:textId="27734877" w:rsidR="00915155" w:rsidRPr="00EE4633" w:rsidRDefault="00861C8B" w:rsidP="00C3400B">
            <w:pPr>
              <w:spacing w:after="0"/>
              <w:rPr>
                <w:rFonts w:asciiTheme="minorHAnsi" w:hAnsiTheme="minorHAnsi" w:cstheme="minorHAnsi"/>
                <w:b/>
                <w:color w:val="333399"/>
                <w:sz w:val="20"/>
                <w:szCs w:val="20"/>
              </w:rPr>
            </w:pPr>
            <w:r>
              <w:rPr>
                <w:rFonts w:asciiTheme="minorHAnsi" w:hAnsiTheme="minorHAnsi" w:cstheme="minorHAnsi"/>
                <w:b/>
                <w:color w:val="333399"/>
                <w:sz w:val="20"/>
                <w:szCs w:val="20"/>
              </w:rPr>
              <w:t>0</w:t>
            </w:r>
            <w:r w:rsidR="00D57B07">
              <w:rPr>
                <w:rFonts w:asciiTheme="minorHAnsi" w:hAnsiTheme="minorHAnsi" w:cstheme="minorHAnsi"/>
                <w:b/>
                <w:color w:val="333399"/>
                <w:sz w:val="20"/>
                <w:szCs w:val="20"/>
              </w:rPr>
              <w:t>7</w:t>
            </w:r>
            <w:r w:rsidR="00E50F64">
              <w:rPr>
                <w:rFonts w:asciiTheme="minorHAnsi" w:hAnsiTheme="minorHAnsi" w:cstheme="minorHAnsi"/>
                <w:b/>
                <w:color w:val="333399"/>
                <w:sz w:val="20"/>
                <w:szCs w:val="20"/>
              </w:rPr>
              <w:t>/09/26</w:t>
            </w:r>
          </w:p>
          <w:p w14:paraId="6D00BF10" w14:textId="77777777" w:rsidR="00915155" w:rsidRDefault="00861C8B" w:rsidP="00C3400B">
            <w:pPr>
              <w:spacing w:after="0" w:line="240" w:lineRule="auto"/>
              <w:rPr>
                <w:rFonts w:asciiTheme="minorHAnsi" w:hAnsiTheme="minorHAnsi" w:cstheme="minorHAnsi"/>
                <w:b/>
                <w:color w:val="333399"/>
                <w:sz w:val="20"/>
                <w:szCs w:val="20"/>
              </w:rPr>
            </w:pPr>
            <w:r>
              <w:rPr>
                <w:rFonts w:asciiTheme="minorHAnsi" w:hAnsiTheme="minorHAnsi" w:cstheme="minorHAnsi"/>
                <w:b/>
                <w:color w:val="333399"/>
                <w:sz w:val="20"/>
                <w:szCs w:val="20"/>
              </w:rPr>
              <w:t>Mary Collins</w:t>
            </w:r>
          </w:p>
          <w:p w14:paraId="525B2D24" w14:textId="383F22E7" w:rsidR="00861C8B" w:rsidRPr="00EE4633" w:rsidRDefault="00861C8B" w:rsidP="00C3400B">
            <w:pPr>
              <w:spacing w:after="0" w:line="240" w:lineRule="auto"/>
              <w:rPr>
                <w:rFonts w:asciiTheme="minorHAnsi" w:hAnsiTheme="minorHAnsi" w:cstheme="minorHAnsi"/>
                <w:b/>
                <w:color w:val="333399"/>
                <w:sz w:val="20"/>
                <w:szCs w:val="20"/>
              </w:rPr>
            </w:pPr>
            <w:r>
              <w:rPr>
                <w:rFonts w:asciiTheme="minorHAnsi" w:hAnsiTheme="minorHAnsi" w:cstheme="minorHAnsi"/>
                <w:b/>
                <w:color w:val="333399"/>
                <w:sz w:val="20"/>
                <w:szCs w:val="20"/>
              </w:rPr>
              <w:t>mcollins@crcschool.ie</w:t>
            </w: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24E90DCD" w:rsidR="00915155" w:rsidRPr="00EE4633" w:rsidRDefault="00861C8B" w:rsidP="00C3400B">
            <w:pPr>
              <w:spacing w:after="0"/>
              <w:rPr>
                <w:rFonts w:asciiTheme="minorHAnsi" w:hAnsiTheme="minorHAnsi" w:cstheme="minorHAnsi"/>
                <w:bCs/>
                <w:color w:val="333399"/>
                <w:sz w:val="20"/>
                <w:szCs w:val="20"/>
              </w:rPr>
            </w:pPr>
            <w:r>
              <w:rPr>
                <w:rStyle w:val="Strong"/>
                <w:bCs w:val="0"/>
              </w:rPr>
              <w:t>T</w:t>
            </w:r>
            <w:r>
              <w:rPr>
                <w:rStyle w:val="Strong"/>
              </w:rPr>
              <w:t xml:space="preserve">he servery area is a section of the Independence Room. There is access to a tap and there is a </w:t>
            </w:r>
            <w:proofErr w:type="spellStart"/>
            <w:r>
              <w:rPr>
                <w:rStyle w:val="Strong"/>
              </w:rPr>
              <w:t>bain</w:t>
            </w:r>
            <w:proofErr w:type="spellEnd"/>
            <w:r>
              <w:rPr>
                <w:rStyle w:val="Strong"/>
              </w:rPr>
              <w:t xml:space="preserve"> maire to place the food.</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4F2ECE58" w:rsidR="00915155" w:rsidRPr="00EE4633" w:rsidRDefault="00F36A85" w:rsidP="00C3400B">
            <w:pPr>
              <w:spacing w:after="0" w:line="240" w:lineRule="auto"/>
              <w:rPr>
                <w:rFonts w:asciiTheme="minorHAnsi" w:hAnsiTheme="minorHAnsi" w:cstheme="minorHAnsi"/>
                <w:b/>
                <w:color w:val="333399"/>
                <w:sz w:val="20"/>
                <w:szCs w:val="20"/>
              </w:rPr>
            </w:pPr>
            <w:r>
              <w:rPr>
                <w:rFonts w:cs="Calibri"/>
                <w:b/>
                <w:bCs/>
                <w:color w:val="FF0000"/>
                <w:sz w:val="28"/>
                <w:szCs w:val="28"/>
              </w:rPr>
              <w:t>€45,427.20</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66A09061" w:rsidR="00946C20" w:rsidRPr="00EE4633" w:rsidRDefault="00A23800" w:rsidP="00946C20">
            <w:pPr>
              <w:spacing w:after="0" w:line="240" w:lineRule="auto"/>
              <w:rPr>
                <w:rFonts w:asciiTheme="minorHAnsi" w:hAnsiTheme="minorHAnsi" w:cstheme="minorHAnsi"/>
                <w:b/>
                <w:color w:val="333399"/>
                <w:sz w:val="20"/>
                <w:szCs w:val="20"/>
              </w:rPr>
            </w:pPr>
            <w:r>
              <w:rPr>
                <w:rFonts w:asciiTheme="minorHAnsi" w:hAnsiTheme="minorHAnsi" w:cstheme="minorHAnsi"/>
                <w:b/>
                <w:color w:val="333399"/>
                <w:sz w:val="20"/>
                <w:szCs w:val="20"/>
              </w:rPr>
              <w:t>22</w:t>
            </w:r>
            <w:r w:rsidR="00F36A85">
              <w:rPr>
                <w:rFonts w:asciiTheme="minorHAnsi" w:hAnsiTheme="minorHAnsi" w:cstheme="minorHAnsi"/>
                <w:b/>
                <w:color w:val="333399"/>
                <w:sz w:val="20"/>
                <w:szCs w:val="20"/>
              </w:rPr>
              <w:t>/0</w:t>
            </w:r>
            <w:r w:rsidR="00E50F64">
              <w:rPr>
                <w:rFonts w:asciiTheme="minorHAnsi" w:hAnsiTheme="minorHAnsi" w:cstheme="minorHAnsi"/>
                <w:b/>
                <w:color w:val="333399"/>
                <w:sz w:val="20"/>
                <w:szCs w:val="20"/>
              </w:rPr>
              <w:t>9</w:t>
            </w:r>
            <w:r w:rsidR="00F36A85">
              <w:rPr>
                <w:rFonts w:asciiTheme="minorHAnsi" w:hAnsiTheme="minorHAnsi" w:cstheme="minorHAnsi"/>
                <w:b/>
                <w:color w:val="333399"/>
                <w:sz w:val="20"/>
                <w:szCs w:val="20"/>
              </w:rPr>
              <w:t>/26</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w:t>
            </w:r>
            <w:proofErr w:type="gramStart"/>
            <w:r>
              <w:rPr>
                <w:rFonts w:asciiTheme="minorHAnsi" w:hAnsiTheme="minorHAnsi" w:cstheme="minorHAnsi"/>
                <w:b/>
                <w:bCs/>
                <w:color w:val="FFFFFF" w:themeColor="background1"/>
                <w:sz w:val="20"/>
                <w:szCs w:val="20"/>
              </w:rPr>
              <w:t>contract</w:t>
            </w:r>
            <w:proofErr w:type="gramEnd"/>
            <w:r>
              <w:rPr>
                <w:rFonts w:asciiTheme="minorHAnsi" w:hAnsiTheme="minorHAnsi" w:cstheme="minorHAnsi"/>
                <w:b/>
                <w:bCs/>
                <w:color w:val="FFFFFF" w:themeColor="background1"/>
                <w:sz w:val="20"/>
                <w:szCs w:val="20"/>
              </w:rPr>
              <w:t xml:space="preserve">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w:t>
            </w:r>
            <w:proofErr w:type="gramStart"/>
            <w:r>
              <w:rPr>
                <w:rFonts w:asciiTheme="minorHAnsi" w:hAnsiTheme="minorHAnsi" w:cstheme="minorHAnsi"/>
                <w:b/>
                <w:bCs/>
                <w:color w:val="FFFFFF" w:themeColor="background1"/>
                <w:sz w:val="20"/>
                <w:szCs w:val="20"/>
              </w:rPr>
              <w:t>service  commences</w:t>
            </w:r>
            <w:proofErr w:type="gramEnd"/>
            <w:r>
              <w:rPr>
                <w:rFonts w:asciiTheme="minorHAnsi" w:hAnsiTheme="minorHAnsi" w:cstheme="minorHAnsi"/>
                <w:b/>
                <w:bCs/>
                <w:color w:val="FFFFFF" w:themeColor="background1"/>
                <w:sz w:val="20"/>
                <w:szCs w:val="20"/>
              </w:rPr>
              <w:t xml:space="preserve">.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FC13DB3" w:rsidR="00DA4A63" w:rsidRDefault="00536973" w:rsidP="00536973">
      <w:pPr>
        <w:tabs>
          <w:tab w:val="left" w:pos="8250"/>
        </w:tabs>
      </w:pPr>
      <w:r>
        <w:tab/>
      </w:r>
    </w:p>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1D698F42" w:rsidR="00E26F1F" w:rsidRDefault="00DA4A63" w:rsidP="00AF7D0E">
            <w:pPr>
              <w:jc w:val="both"/>
            </w:pPr>
            <w:r w:rsidRPr="220D17C0">
              <w:rPr>
                <w:rFonts w:cstheme="minorBidi"/>
              </w:rPr>
              <w:t xml:space="preserve">The Board of Management of </w:t>
            </w:r>
            <w:r w:rsidR="007F2B7F">
              <w:rPr>
                <w:rFonts w:cstheme="minorBidi"/>
                <w:b/>
                <w:bCs/>
              </w:rPr>
              <w:t xml:space="preserve">CRC School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3EC2C258" w:rsidR="00A4629A" w:rsidRPr="001C0C54" w:rsidRDefault="001C0C54" w:rsidP="009D622A">
                                  <w:pPr>
                                    <w:spacing w:after="0" w:line="240" w:lineRule="auto"/>
                                    <w:jc w:val="center"/>
                                    <w:rPr>
                                      <w:color w:val="0000FF"/>
                                      <w:lang w:val="en-IE"/>
                                    </w:rPr>
                                  </w:pPr>
                                  <w:r>
                                    <w:rPr>
                                      <w:color w:val="0000FF"/>
                                      <w:lang w:val="en-I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fillcolor="white [3201]" strokeweight=".5pt">
                      <v:textbox>
                        <w:txbxContent>
                          <w:p w14:paraId="1CA9A102" w14:textId="3EC2C258" w:rsidR="00A4629A" w:rsidRPr="001C0C54" w:rsidRDefault="001C0C54" w:rsidP="009D622A">
                            <w:pPr>
                              <w:spacing w:after="0" w:line="240" w:lineRule="auto"/>
                              <w:jc w:val="center"/>
                              <w:rPr>
                                <w:color w:val="0000FF"/>
                                <w:lang w:val="en-IE"/>
                              </w:rPr>
                            </w:pPr>
                            <w:r>
                              <w:rPr>
                                <w:color w:val="0000FF"/>
                                <w:lang w:val="en-IE"/>
                              </w:rPr>
                              <w:t>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FD2DF7">
              <w:t>number</w:t>
            </w:r>
            <w:r w:rsidR="000748C0">
              <w:t xml:space="preserve"> </w:t>
            </w:r>
          </w:p>
          <w:p w14:paraId="4DE9CFFB" w14:textId="4DC7AE4C" w:rsidR="00793914" w:rsidRDefault="005F0CB9" w:rsidP="00DF6F9A">
            <w:pPr>
              <w:pStyle w:val="ListParagraph"/>
              <w:spacing w:line="360" w:lineRule="auto"/>
              <w:jc w:val="both"/>
            </w:pPr>
            <w:r>
              <w:t>(the “</w:t>
            </w:r>
            <w:r w:rsidRPr="00A34DAE">
              <w:t>Service Delivery Model</w:t>
            </w:r>
            <w:r>
              <w:t xml:space="preserve">”) </w:t>
            </w:r>
            <w:r w:rsidR="00DA4A63">
              <w:t>listed below:</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1F6B7894" w14:textId="293DA2F2" w:rsidR="00A40C2C" w:rsidRPr="00A40C2C" w:rsidRDefault="00A40C2C" w:rsidP="00D5563E">
            <w:pPr>
              <w:ind w:left="720"/>
              <w:jc w:val="both"/>
              <w:rPr>
                <w:b/>
                <w:bCs/>
                <w:color w:val="EE0000"/>
                <w:lang w:val="en-IE"/>
              </w:rPr>
            </w:pPr>
            <w:r w:rsidRPr="00A40C2C">
              <w:rPr>
                <w:b/>
                <w:bCs/>
                <w:color w:val="EE0000"/>
                <w:lang w:val="en-IE"/>
              </w:rPr>
              <w:t xml:space="preserve">Please see specific </w:t>
            </w:r>
            <w:r>
              <w:rPr>
                <w:b/>
                <w:bCs/>
                <w:color w:val="EE0000"/>
                <w:lang w:val="en-IE"/>
              </w:rPr>
              <w:t xml:space="preserve">feeding </w:t>
            </w:r>
            <w:r w:rsidRPr="00A40C2C">
              <w:rPr>
                <w:b/>
                <w:bCs/>
                <w:color w:val="EE0000"/>
                <w:lang w:val="en-IE"/>
              </w:rPr>
              <w:t>requirements</w:t>
            </w:r>
            <w:r>
              <w:rPr>
                <w:b/>
                <w:bCs/>
                <w:color w:val="EE0000"/>
                <w:lang w:val="en-IE"/>
              </w:rPr>
              <w:t xml:space="preserve"> of students</w:t>
            </w:r>
            <w:r w:rsidRPr="00A40C2C">
              <w:rPr>
                <w:b/>
                <w:bCs/>
                <w:color w:val="EE0000"/>
                <w:lang w:val="en-IE"/>
              </w:rPr>
              <w:t xml:space="preserve"> outlined on Page 30</w:t>
            </w:r>
            <w:r>
              <w:rPr>
                <w:b/>
                <w:bCs/>
                <w:color w:val="EE0000"/>
                <w:lang w:val="en-IE"/>
              </w:rPr>
              <w:t>.</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 xml:space="preserve">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w:t>
            </w:r>
            <w:r w:rsidRPr="00645BE5">
              <w:rPr>
                <w:lang w:val="en-IE"/>
              </w:rPr>
              <w:lastRenderedPageBreak/>
              <w:t>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w:t>
            </w:r>
            <w:proofErr w:type="gramStart"/>
            <w:r w:rsidR="00C1778F">
              <w:t>year</w:t>
            </w:r>
            <w:proofErr w:type="gramEnd"/>
            <w:r w:rsidR="00C1778F">
              <w:t xml:space="preserve">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6"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lastRenderedPageBreak/>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w:t>
            </w:r>
            <w:proofErr w:type="gramStart"/>
            <w:r w:rsidRPr="000E5DB7">
              <w:t>any and all</w:t>
            </w:r>
            <w:proofErr w:type="gramEnd"/>
            <w:r w:rsidRPr="000E5DB7">
              <w:t xml:space="preserve">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proofErr w:type="gramStart"/>
            <w:r w:rsidR="00002E3D" w:rsidRPr="000E5DB7">
              <w:t>paragraph</w:t>
            </w:r>
            <w:proofErr w:type="gramEnd"/>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7"/>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w:t>
            </w:r>
            <w:proofErr w:type="spellStart"/>
            <w:r w:rsidRPr="00B87C92">
              <w:rPr>
                <w:color w:val="000000"/>
              </w:rPr>
              <w:t>tenderbox</w:t>
            </w:r>
            <w:proofErr w:type="spellEnd"/>
            <w:r w:rsidRPr="00B87C92">
              <w:rPr>
                <w:color w:val="000000"/>
              </w:rPr>
              <w:t xml:space="preserve">’ available on </w:t>
            </w:r>
            <w:hyperlink r:id="rId18"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 xml:space="preserve">Only Tenders submitted to the electronic </w:t>
            </w:r>
            <w:proofErr w:type="spellStart"/>
            <w:r w:rsidRPr="00B87C92">
              <w:rPr>
                <w:color w:val="000000"/>
              </w:rPr>
              <w:t>tenderbox</w:t>
            </w:r>
            <w:proofErr w:type="spellEnd"/>
            <w:r w:rsidRPr="00B87C92">
              <w:rPr>
                <w:color w:val="000000"/>
              </w:rPr>
              <w:t xml:space="preserve"> will be accepted. Tenders submitted by any other means (including but not limited </w:t>
            </w:r>
            <w:proofErr w:type="gramStart"/>
            <w:r w:rsidRPr="00B87C92">
              <w:rPr>
                <w:color w:val="000000"/>
              </w:rPr>
              <w:t>to:</w:t>
            </w:r>
            <w:proofErr w:type="gramEnd"/>
            <w:r w:rsidRPr="00B87C92">
              <w:rPr>
                <w:color w:val="000000"/>
              </w:rPr>
              <w:t xml:space="preserve">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w:t>
            </w:r>
            <w:proofErr w:type="gramStart"/>
            <w:r w:rsidRPr="00B87C92">
              <w:rPr>
                <w:color w:val="000000"/>
              </w:rPr>
              <w:t>take into account</w:t>
            </w:r>
            <w:proofErr w:type="gramEnd"/>
            <w:r w:rsidRPr="00B87C92">
              <w:rPr>
                <w:color w:val="000000"/>
              </w:rPr>
              <w:t xml:space="preserve"> the fact that upload speeds vary. </w:t>
            </w:r>
          </w:p>
          <w:p w14:paraId="46805972" w14:textId="463B6C6E" w:rsidR="00B87C92" w:rsidRPr="00B87C92" w:rsidRDefault="00B87C92">
            <w:pPr>
              <w:jc w:val="both"/>
              <w:rPr>
                <w:color w:val="000000"/>
              </w:rPr>
            </w:pPr>
            <w:r w:rsidRPr="00B87C92">
              <w:rPr>
                <w:color w:val="000000"/>
              </w:rPr>
              <w:t xml:space="preserve">Tenderers must note that in the electronic </w:t>
            </w:r>
            <w:proofErr w:type="spellStart"/>
            <w:r w:rsidRPr="00B87C92">
              <w:rPr>
                <w:color w:val="000000"/>
              </w:rPr>
              <w:t>tenderbox</w:t>
            </w:r>
            <w:proofErr w:type="spellEnd"/>
            <w:r w:rsidRPr="00B87C92">
              <w:rPr>
                <w:color w:val="000000"/>
              </w:rPr>
              <w:t>,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proofErr w:type="gramStart"/>
            <w:r w:rsidRPr="00B87C92">
              <w:rPr>
                <w:color w:val="000000"/>
              </w:rPr>
              <w:t>In order to</w:t>
            </w:r>
            <w:proofErr w:type="gramEnd"/>
            <w:r w:rsidRPr="00B87C92">
              <w:rPr>
                <w:color w:val="000000"/>
              </w:rPr>
              <w:t xml:space="preserve"> submit a Tender to the electronic </w:t>
            </w:r>
            <w:proofErr w:type="spellStart"/>
            <w:r w:rsidRPr="00B87C92">
              <w:rPr>
                <w:color w:val="000000"/>
              </w:rPr>
              <w:t>tenderbox</w:t>
            </w:r>
            <w:proofErr w:type="spellEnd"/>
            <w:r w:rsidRPr="00B87C92">
              <w:rPr>
                <w:color w:val="000000"/>
              </w:rPr>
              <w:t xml:space="preserve">, Tenderers must ensure that they follow the necessary steps on the </w:t>
            </w:r>
            <w:proofErr w:type="spellStart"/>
            <w:r w:rsidRPr="00B87C92">
              <w:rPr>
                <w:color w:val="000000"/>
              </w:rPr>
              <w:t>eTenders</w:t>
            </w:r>
            <w:proofErr w:type="spellEnd"/>
            <w:r w:rsidRPr="00B87C92">
              <w:rPr>
                <w:color w:val="000000"/>
              </w:rPr>
              <w:t xml:space="preserve"> platform to ensure that their tender has been submitted properly, which includes ensuring that the “Submit” button has been clicked. </w:t>
            </w:r>
            <w:proofErr w:type="gramStart"/>
            <w:r w:rsidRPr="00B87C92">
              <w:rPr>
                <w:color w:val="000000"/>
              </w:rPr>
              <w:t>in the event that</w:t>
            </w:r>
            <w:proofErr w:type="gramEnd"/>
            <w:r w:rsidRPr="00B87C92">
              <w:rPr>
                <w:color w:val="000000"/>
              </w:rPr>
              <w:t xml:space="preserve">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19"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0"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w:t>
            </w:r>
            <w:proofErr w:type="spellStart"/>
            <w:r w:rsidRPr="00507FE4">
              <w:t>eTenders</w:t>
            </w:r>
            <w:proofErr w:type="spellEnd"/>
            <w:r w:rsidRPr="00507FE4">
              <w:t xml:space="preserve">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1" w:history="1">
              <w:r w:rsidRPr="003C0B09">
                <w:rPr>
                  <w:rStyle w:val="Hyperlink"/>
                  <w:szCs w:val="22"/>
                </w:rPr>
                <w:t>www.etenders.gov.ie</w:t>
              </w:r>
            </w:hyperlink>
            <w:r>
              <w:rPr>
                <w:szCs w:val="22"/>
              </w:rPr>
              <w:t xml:space="preserve">, </w:t>
            </w:r>
            <w:proofErr w:type="gramStart"/>
            <w:r>
              <w:rPr>
                <w:szCs w:val="22"/>
              </w:rPr>
              <w:t>in order to</w:t>
            </w:r>
            <w:proofErr w:type="gramEnd"/>
            <w:r>
              <w:rPr>
                <w:szCs w:val="22"/>
              </w:rPr>
              <w:t xml:space="preserve">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 xml:space="preserve">All documentation, data, statistics, drawings, information, patterns, samples or material disclosed or furnished by the Contracting Authority to Tenderers </w:t>
            </w:r>
            <w:proofErr w:type="gramStart"/>
            <w:r w:rsidRPr="000E5DB7">
              <w:t>during the course of</w:t>
            </w:r>
            <w:proofErr w:type="gramEnd"/>
            <w:r w:rsidRPr="000E5DB7">
              <w:t xml:space="preserve">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 xml:space="preserve">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w:t>
            </w:r>
            <w:proofErr w:type="gramStart"/>
            <w:r w:rsidRPr="000E5DB7">
              <w:t>as a result of</w:t>
            </w:r>
            <w:proofErr w:type="gramEnd"/>
            <w:r w:rsidRPr="000E5DB7">
              <w:t xml:space="preserve">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2"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w:t>
      </w:r>
      <w:proofErr w:type="gramStart"/>
      <w:r w:rsidRPr="000E5DB7">
        <w:t>entered into</w:t>
      </w:r>
      <w:proofErr w:type="gramEnd"/>
      <w:r w:rsidRPr="000E5DB7">
        <w:t xml:space="preserve">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 xml:space="preserve">he Contracting Authority accepts no liability whatsoever in respect of any information provided which is subsequently released (irrespective of notification) or in respect of any consequential damage suffered </w:t>
            </w:r>
            <w:proofErr w:type="gramStart"/>
            <w:r w:rsidR="00684357" w:rsidRPr="00796899">
              <w:rPr>
                <w:szCs w:val="22"/>
              </w:rPr>
              <w:t>as a result of</w:t>
            </w:r>
            <w:proofErr w:type="gramEnd"/>
            <w:r w:rsidR="00684357" w:rsidRPr="00796899">
              <w:rPr>
                <w:szCs w:val="22"/>
              </w:rPr>
              <w:t xml:space="preserve">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3"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w:t>
      </w:r>
      <w:proofErr w:type="gramStart"/>
      <w:r w:rsidRPr="0001388F">
        <w:t>entered into</w:t>
      </w:r>
      <w:proofErr w:type="gramEnd"/>
      <w:r w:rsidRPr="0001388F">
        <w:t xml:space="preserve">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4"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5">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 xml:space="preserve">Tenderer) </w:t>
            </w:r>
            <w:proofErr w:type="gramStart"/>
            <w:r w:rsidRPr="006269D5">
              <w:rPr>
                <w:rFonts w:cstheme="minorBidi"/>
              </w:rPr>
              <w:t>in order to</w:t>
            </w:r>
            <w:proofErr w:type="gramEnd"/>
            <w:r w:rsidRPr="006269D5">
              <w:rPr>
                <w:rFonts w:cstheme="minorBidi"/>
              </w:rPr>
              <w:t xml:space="preserve"> meet building compliance regulations and food l</w:t>
            </w:r>
            <w:r w:rsidR="009D1402">
              <w:rPr>
                <w:rFonts w:cstheme="minorBidi"/>
              </w:rPr>
              <w:t>egislation</w:t>
            </w:r>
            <w:r w:rsidRPr="006269D5">
              <w:rPr>
                <w:rFonts w:cstheme="minorBidi"/>
              </w:rPr>
              <w:t xml:space="preserve"> requirements as identified on </w:t>
            </w:r>
            <w:hyperlink r:id="rId26"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 xml:space="preserve">enderer and their technical advisors to fully assess and understand the extent of building and food safety works that must be undertaken </w:t>
            </w:r>
            <w:proofErr w:type="gramStart"/>
            <w:r w:rsidRPr="006269D5">
              <w:rPr>
                <w:rFonts w:cstheme="minorBidi"/>
              </w:rPr>
              <w:t>in order to</w:t>
            </w:r>
            <w:proofErr w:type="gramEnd"/>
            <w:r w:rsidRPr="006269D5">
              <w:rPr>
                <w:rFonts w:cstheme="minorBidi"/>
              </w:rPr>
              <w:t xml:space="preserve">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w:t>
            </w:r>
            <w:proofErr w:type="spellStart"/>
            <w:r w:rsidR="00684357">
              <w:t>i</w:t>
            </w:r>
            <w:proofErr w:type="spellEnd"/>
            <w:r w:rsidR="00684357">
              <w:t xml:space="preserve">)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xml:space="preserve">)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w:t>
      </w:r>
      <w:proofErr w:type="gramStart"/>
      <w:r w:rsidRPr="005213A5">
        <w:rPr>
          <w:rFonts w:asciiTheme="minorHAnsi" w:hAnsiTheme="minorHAnsi" w:cstheme="minorHAnsi"/>
          <w:color w:val="0000FF"/>
          <w:szCs w:val="22"/>
        </w:rPr>
        <w:t>2.A</w:t>
      </w:r>
      <w:proofErr w:type="gramEnd"/>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1"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2"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 xml:space="preserve">*For the avoidance of doubt, each previous contract example does not have to meet the 60% threshold. A Tenderer may submit more than three previous contracts that when combined meet the 60% threshold (over the same </w:t>
      </w:r>
      <w:proofErr w:type="gramStart"/>
      <w:r w:rsidRPr="003F6B7D">
        <w:rPr>
          <w:szCs w:val="22"/>
        </w:rPr>
        <w:t>period of time</w:t>
      </w:r>
      <w:proofErr w:type="gramEnd"/>
      <w:r w:rsidRPr="003F6B7D">
        <w:rPr>
          <w:szCs w:val="22"/>
        </w:rPr>
        <w:t>).</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2"/>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w:t>
      </w:r>
      <w:proofErr w:type="gramStart"/>
      <w:r w:rsidRPr="003F6B7D">
        <w:rPr>
          <w:rFonts w:asciiTheme="minorHAnsi" w:hAnsiTheme="minorHAnsi" w:cstheme="minorHAnsi"/>
          <w:szCs w:val="22"/>
        </w:rPr>
        <w:t>so as to</w:t>
      </w:r>
      <w:proofErr w:type="gramEnd"/>
      <w:r w:rsidRPr="003F6B7D">
        <w:rPr>
          <w:rFonts w:asciiTheme="minorHAnsi" w:hAnsiTheme="minorHAnsi" w:cstheme="minorHAnsi"/>
          <w:szCs w:val="22"/>
        </w:rPr>
        <w:t xml:space="preserve">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proofErr w:type="gramStart"/>
      <w:r w:rsidRPr="003F6B7D">
        <w:rPr>
          <w:rFonts w:asciiTheme="minorHAnsi" w:hAnsiTheme="minorHAnsi" w:cstheme="minorHAnsi"/>
          <w:szCs w:val="22"/>
        </w:rPr>
        <w:t>In order to</w:t>
      </w:r>
      <w:proofErr w:type="gramEnd"/>
      <w:r w:rsidRPr="003F6B7D">
        <w:rPr>
          <w:rFonts w:asciiTheme="minorHAnsi" w:hAnsiTheme="minorHAnsi" w:cstheme="minorHAnsi"/>
          <w:szCs w:val="22"/>
        </w:rPr>
        <w:t xml:space="preserve">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1"/>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 xml:space="preserve">The Services Contract will be awarded </w:t>
            </w:r>
            <w:proofErr w:type="gramStart"/>
            <w:r w:rsidRPr="00507FE4">
              <w:t>on the basis of</w:t>
            </w:r>
            <w:proofErr w:type="gramEnd"/>
            <w:r w:rsidRPr="00507FE4">
              <w:t xml:space="preserve">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w:t>
      </w:r>
      <w:proofErr w:type="gramStart"/>
      <w:r w:rsidR="00C214B1">
        <w:t>by the use of</w:t>
      </w:r>
      <w:proofErr w:type="gramEnd"/>
      <w:r w:rsidR="00C214B1">
        <w:t xml:space="preserve">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W w:w="4612" w:type="pct"/>
        <w:tblInd w:w="704" w:type="dxa"/>
        <w:tblLook w:val="04A0" w:firstRow="1" w:lastRow="0" w:firstColumn="1" w:lastColumn="0" w:noHBand="0" w:noVBand="1"/>
      </w:tblPr>
      <w:tblGrid>
        <w:gridCol w:w="1358"/>
        <w:gridCol w:w="1248"/>
        <w:gridCol w:w="5752"/>
      </w:tblGrid>
      <w:tr w:rsidR="000F6982" w:rsidRPr="000F6982" w14:paraId="5188DCE4" w14:textId="77777777" w:rsidTr="000F6982">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68778DFB" w14:textId="77777777" w:rsidR="000F6982" w:rsidRPr="000F6982" w:rsidRDefault="000F6982" w:rsidP="000F6982">
            <w:pPr>
              <w:jc w:val="both"/>
              <w:rPr>
                <w:b/>
                <w:color w:val="FFFFFF" w:themeColor="background1"/>
              </w:rPr>
            </w:pPr>
            <w:r w:rsidRPr="000F6982">
              <w:rPr>
                <w:b/>
                <w:color w:val="FFFFFF" w:themeColor="background1"/>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4D8EC66D" w14:textId="77777777" w:rsidR="000F6982" w:rsidRPr="000F6982" w:rsidRDefault="000F6982" w:rsidP="000F6982">
            <w:pPr>
              <w:jc w:val="both"/>
              <w:rPr>
                <w:b/>
                <w:color w:val="FFFFFF" w:themeColor="background1"/>
              </w:rPr>
            </w:pPr>
            <w:r w:rsidRPr="000F6982">
              <w:rPr>
                <w:b/>
                <w:color w:val="FFFFFF" w:themeColor="background1"/>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795F212E" w14:textId="77777777" w:rsidR="000F6982" w:rsidRPr="000F6982" w:rsidRDefault="000F6982" w:rsidP="000F6982">
            <w:pPr>
              <w:rPr>
                <w:b/>
                <w:color w:val="FFFFFF" w:themeColor="background1"/>
              </w:rPr>
            </w:pPr>
            <w:r w:rsidRPr="000F6982">
              <w:rPr>
                <w:b/>
                <w:color w:val="FFFFFF" w:themeColor="background1"/>
              </w:rPr>
              <w:t>Requirement</w:t>
            </w:r>
          </w:p>
        </w:tc>
      </w:tr>
      <w:tr w:rsidR="000F6982" w:rsidRPr="000F6982" w14:paraId="4FFB468A" w14:textId="77777777" w:rsidTr="000F6982">
        <w:trPr>
          <w:trHeight w:val="699"/>
        </w:trPr>
        <w:tc>
          <w:tcPr>
            <w:tcW w:w="846" w:type="pct"/>
            <w:tcBorders>
              <w:top w:val="single" w:sz="4" w:space="0" w:color="auto"/>
              <w:left w:val="single" w:sz="4" w:space="0" w:color="auto"/>
              <w:bottom w:val="single" w:sz="4" w:space="0" w:color="auto"/>
              <w:right w:val="single" w:sz="4" w:space="0" w:color="auto"/>
            </w:tcBorders>
            <w:hideMark/>
          </w:tcPr>
          <w:p w14:paraId="0A8F0859" w14:textId="77777777" w:rsidR="000F6982" w:rsidRPr="000F6982" w:rsidRDefault="000F6982" w:rsidP="000F6982">
            <w:bookmarkStart w:id="3" w:name="_Toc206356122"/>
            <w:r w:rsidRPr="000F6982">
              <w:t>MR01</w:t>
            </w:r>
            <w:bookmarkEnd w:id="3"/>
          </w:p>
          <w:p w14:paraId="2C3FF8ED" w14:textId="77777777" w:rsidR="000F6982" w:rsidRPr="000F6982" w:rsidRDefault="000F6982" w:rsidP="000F6982">
            <w:bookmarkStart w:id="4" w:name="_Toc206356123"/>
            <w:r w:rsidRPr="000F6982">
              <w:t>(MR)</w:t>
            </w:r>
            <w:bookmarkEnd w:id="4"/>
          </w:p>
        </w:tc>
        <w:tc>
          <w:tcPr>
            <w:tcW w:w="680" w:type="pct"/>
            <w:tcBorders>
              <w:top w:val="single" w:sz="4" w:space="0" w:color="auto"/>
              <w:left w:val="single" w:sz="4" w:space="0" w:color="auto"/>
              <w:bottom w:val="single" w:sz="4" w:space="0" w:color="auto"/>
              <w:right w:val="single" w:sz="4" w:space="0" w:color="auto"/>
            </w:tcBorders>
            <w:hideMark/>
          </w:tcPr>
          <w:p w14:paraId="2D3D7796" w14:textId="77777777" w:rsidR="000F6982" w:rsidRPr="000F6982" w:rsidRDefault="000F6982" w:rsidP="000F6982">
            <w:bookmarkStart w:id="5" w:name="_Toc206356124"/>
            <w:r w:rsidRPr="000F6982">
              <w:t>Site Visit</w:t>
            </w:r>
            <w:bookmarkEnd w:id="5"/>
          </w:p>
          <w:p w14:paraId="2A218704" w14:textId="77777777" w:rsidR="000F6982" w:rsidRPr="000F6982" w:rsidRDefault="000F6982" w:rsidP="000F6982">
            <w:bookmarkStart w:id="6" w:name="_Toc206356125"/>
            <w:r w:rsidRPr="000F6982">
              <w:t>And</w:t>
            </w:r>
            <w:bookmarkEnd w:id="6"/>
          </w:p>
          <w:p w14:paraId="63456FE7" w14:textId="77777777" w:rsidR="000F6982" w:rsidRPr="000F6982" w:rsidRDefault="000F6982" w:rsidP="000F6982">
            <w:bookmarkStart w:id="7" w:name="_Toc206356126"/>
            <w:r w:rsidRPr="000F6982">
              <w:t>Submission of the required Declaration</w:t>
            </w:r>
            <w:bookmarkEnd w:id="7"/>
            <w:r w:rsidRPr="000F6982">
              <w:t xml:space="preserve"> </w:t>
            </w:r>
          </w:p>
        </w:tc>
        <w:tc>
          <w:tcPr>
            <w:tcW w:w="3473" w:type="pct"/>
            <w:tcBorders>
              <w:top w:val="single" w:sz="4" w:space="0" w:color="auto"/>
              <w:left w:val="single" w:sz="4" w:space="0" w:color="auto"/>
              <w:bottom w:val="single" w:sz="4" w:space="0" w:color="auto"/>
              <w:right w:val="single" w:sz="4" w:space="0" w:color="auto"/>
            </w:tcBorders>
          </w:tcPr>
          <w:p w14:paraId="79E2EDBF" w14:textId="77777777" w:rsidR="000F6982" w:rsidRPr="000F6982" w:rsidRDefault="000F6982" w:rsidP="000F6982">
            <w:pPr>
              <w:jc w:val="both"/>
            </w:pPr>
            <w:r w:rsidRPr="000F6982">
              <w:t xml:space="preserve">The Contracting Authority requires all Tenderers to visit and review the entire school campus. </w:t>
            </w:r>
          </w:p>
          <w:p w14:paraId="11C7A9C2" w14:textId="77777777" w:rsidR="000F6982" w:rsidRPr="000F6982" w:rsidRDefault="000F6982" w:rsidP="000F6982">
            <w:pPr>
              <w:jc w:val="both"/>
            </w:pPr>
            <w:r w:rsidRPr="000F6982">
              <w:t xml:space="preserve">In advance of the mandatory site visit, Tenderers are required to have read and familiarised themselves with content and requirements set down in the Department of Education Technical Note Guidance </w:t>
            </w:r>
            <w:hyperlink r:id="rId27" w:history="1">
              <w:r w:rsidRPr="000F6982">
                <w:rPr>
                  <w:rStyle w:val="Hyperlink"/>
                </w:rPr>
                <w:t>SDG02 TN-06</w:t>
              </w:r>
            </w:hyperlink>
            <w:r w:rsidRPr="000F6982">
              <w:t xml:space="preserve"> (Guidance for Existing Primary Schools in Relation to Facilities for Provision of School Meals) and section 2.20 above.</w:t>
            </w:r>
          </w:p>
          <w:p w14:paraId="33C82436" w14:textId="77777777" w:rsidR="000F6982" w:rsidRPr="000F6982" w:rsidRDefault="000F6982" w:rsidP="000F6982">
            <w:pPr>
              <w:jc w:val="both"/>
              <w:rPr>
                <w:b/>
                <w:bCs/>
              </w:rPr>
            </w:pPr>
            <w:r w:rsidRPr="000F698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w:t>
            </w:r>
            <w:r w:rsidRPr="000F6982">
              <w:lastRenderedPageBreak/>
              <w:t xml:space="preserve">Department of Education Technical Note Guidance </w:t>
            </w:r>
            <w:hyperlink r:id="rId28" w:history="1">
              <w:r w:rsidRPr="000F6982">
                <w:rPr>
                  <w:rStyle w:val="Hyperlink"/>
                  <w:b/>
                  <w:bCs/>
                </w:rPr>
                <w:t>SDG02 TN-06</w:t>
              </w:r>
            </w:hyperlink>
            <w:r w:rsidRPr="000F6982">
              <w:rPr>
                <w:b/>
                <w:bCs/>
              </w:rPr>
              <w:t>.</w:t>
            </w:r>
          </w:p>
          <w:p w14:paraId="2021EFF4" w14:textId="77777777" w:rsidR="000F6982" w:rsidRPr="000F6982" w:rsidRDefault="000F6982" w:rsidP="000F6982">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14:paraId="68EC801D" w14:textId="77777777" w:rsidR="000F6982" w:rsidRPr="000F6982" w:rsidRDefault="000F6982" w:rsidP="000F6982">
            <w:pPr>
              <w:jc w:val="both"/>
              <w:rPr>
                <w:b/>
                <w:bCs/>
              </w:rPr>
            </w:pPr>
            <w:r w:rsidRPr="000F6982">
              <w:rPr>
                <w:b/>
                <w:bCs/>
              </w:rPr>
              <w:t>To pass this Mandatory requirement Tenderers must:</w:t>
            </w:r>
          </w:p>
          <w:p w14:paraId="53FBD4B1" w14:textId="77777777" w:rsidR="000F6982" w:rsidRPr="000F6982" w:rsidRDefault="000F6982" w:rsidP="000F6982">
            <w:pPr>
              <w:numPr>
                <w:ilvl w:val="0"/>
                <w:numId w:val="77"/>
              </w:numPr>
              <w:jc w:val="both"/>
            </w:pPr>
            <w:r w:rsidRPr="000F6982">
              <w:rPr>
                <w:b/>
                <w:bCs/>
              </w:rPr>
              <w:t>Conduct the site visit</w:t>
            </w:r>
            <w:r w:rsidRPr="000F6982">
              <w:t xml:space="preserve"> on the date set out in Table 1 above: and </w:t>
            </w:r>
          </w:p>
          <w:p w14:paraId="7F1B6350" w14:textId="77777777" w:rsidR="000F6982" w:rsidRPr="000F6982" w:rsidRDefault="000F6982" w:rsidP="000F6982">
            <w:pPr>
              <w:numPr>
                <w:ilvl w:val="0"/>
                <w:numId w:val="77"/>
              </w:numPr>
              <w:jc w:val="both"/>
            </w:pPr>
            <w:r w:rsidRPr="000F6982">
              <w:rPr>
                <w:b/>
                <w:bCs/>
              </w:rPr>
              <w:t xml:space="preserve">Submit with their Tender </w:t>
            </w:r>
            <w:r w:rsidRPr="000F6982">
              <w:t>a Declaration which must include at a minimum:</w:t>
            </w:r>
          </w:p>
          <w:p w14:paraId="58BDEC2C" w14:textId="77777777" w:rsidR="000F6982" w:rsidRPr="000F6982" w:rsidRDefault="000F6982" w:rsidP="000F6982">
            <w:pPr>
              <w:numPr>
                <w:ilvl w:val="1"/>
                <w:numId w:val="78"/>
              </w:numPr>
              <w:jc w:val="both"/>
            </w:pPr>
            <w:r w:rsidRPr="000F6982">
              <w:t>Confirmation that a site visit has been carried out on a specified date and who was in attendance on behalf of the Tenderer.</w:t>
            </w:r>
          </w:p>
          <w:p w14:paraId="091A346C" w14:textId="77777777" w:rsidR="000F6982" w:rsidRPr="000F6982" w:rsidRDefault="000F6982" w:rsidP="000F6982">
            <w:pPr>
              <w:numPr>
                <w:ilvl w:val="1"/>
                <w:numId w:val="78"/>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14:paraId="4D59BDF1" w14:textId="77777777" w:rsidR="000F6982" w:rsidRPr="000F6982" w:rsidRDefault="000F6982" w:rsidP="000F6982">
            <w:pPr>
              <w:numPr>
                <w:ilvl w:val="1"/>
                <w:numId w:val="78"/>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14:paraId="06D8B4ED" w14:textId="77777777" w:rsidR="000F6982" w:rsidRPr="000F6982" w:rsidRDefault="000F6982" w:rsidP="000F6982">
            <w:pPr>
              <w:numPr>
                <w:ilvl w:val="1"/>
                <w:numId w:val="78"/>
              </w:numPr>
              <w:jc w:val="both"/>
            </w:pPr>
            <w:r w:rsidRPr="000F6982">
              <w:t>Confirmation that the successful Tenderer will comply with all the requirements of SDG 02-TN06 and all other statutory requirements including Building Regulations, Food legislation and Health &amp; Safety legislation.</w:t>
            </w:r>
          </w:p>
          <w:p w14:paraId="42A18A91" w14:textId="77777777" w:rsidR="000F6982" w:rsidRPr="000F6982" w:rsidRDefault="000F6982" w:rsidP="000F6982">
            <w:pPr>
              <w:numPr>
                <w:ilvl w:val="1"/>
                <w:numId w:val="78"/>
              </w:numPr>
              <w:jc w:val="both"/>
            </w:pPr>
            <w:r w:rsidRPr="000F6982">
              <w:t>Confirmation that any proposed refurbishment or upgrade works will be designed and certified on completion by an appropriately experienced design team engaged by the successful Tenderer in compliance with SDG 02-TN06.</w:t>
            </w:r>
          </w:p>
          <w:p w14:paraId="4A4DA56E" w14:textId="77777777" w:rsidR="000F6982" w:rsidRPr="000F6982" w:rsidRDefault="000F6982" w:rsidP="000F6982">
            <w:pPr>
              <w:numPr>
                <w:ilvl w:val="1"/>
                <w:numId w:val="78"/>
              </w:numPr>
              <w:jc w:val="both"/>
            </w:pPr>
            <w:r w:rsidRPr="000F6982">
              <w:t>Confirmation that any costs associated with any required building works will be borne by the successful Tenderer.</w:t>
            </w:r>
          </w:p>
          <w:p w14:paraId="1FD0551D" w14:textId="77777777" w:rsidR="000F6982" w:rsidRPr="000F6982" w:rsidRDefault="000F6982" w:rsidP="000F6982">
            <w:pPr>
              <w:jc w:val="both"/>
            </w:pPr>
            <w:r w:rsidRPr="000F6982">
              <w:rPr>
                <w:b/>
                <w:bCs/>
              </w:rPr>
              <w:t>For the avoidance of doubt,</w:t>
            </w:r>
            <w:r w:rsidRPr="000F6982">
              <w:t xml:space="preserve"> </w:t>
            </w:r>
          </w:p>
          <w:p w14:paraId="165DFF72" w14:textId="77777777" w:rsidR="000F6982" w:rsidRPr="000F6982" w:rsidRDefault="000F6982" w:rsidP="000F6982">
            <w:pPr>
              <w:numPr>
                <w:ilvl w:val="0"/>
                <w:numId w:val="79"/>
              </w:numPr>
              <w:jc w:val="both"/>
            </w:pPr>
            <w:r w:rsidRPr="000F6982">
              <w:t>Tenderers who do not visit the school campus and/or do not submit a declaration will fail this Mandatory Requirement;</w:t>
            </w:r>
          </w:p>
          <w:p w14:paraId="2F1D7DF3" w14:textId="77777777" w:rsidR="000F6982" w:rsidRPr="000F6982" w:rsidRDefault="000F6982" w:rsidP="000F6982">
            <w:pPr>
              <w:numPr>
                <w:ilvl w:val="0"/>
                <w:numId w:val="79"/>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w:t>
            </w:r>
            <w:r w:rsidRPr="000F6982">
              <w:lastRenderedPageBreak/>
              <w:t xml:space="preserve">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29" w:history="1">
              <w:r w:rsidRPr="000F6982">
                <w:rPr>
                  <w:rStyle w:val="Hyperlink"/>
                </w:rPr>
                <w:t>SDG 02-TN06</w:t>
              </w:r>
            </w:hyperlink>
            <w:r w:rsidRPr="000F6982">
              <w:t xml:space="preserve">. </w:t>
            </w:r>
          </w:p>
          <w:p w14:paraId="19759C56" w14:textId="77777777" w:rsidR="000F6982" w:rsidRPr="000F6982" w:rsidRDefault="000F6982" w:rsidP="000F6982">
            <w:pPr>
              <w:numPr>
                <w:ilvl w:val="0"/>
                <w:numId w:val="79"/>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Pr="000F6982" w:rsidRDefault="000F1980" w:rsidP="00EE6D3D">
      <w:pPr>
        <w:ind w:left="851" w:hanging="142"/>
        <w:jc w:val="both"/>
        <w:rPr>
          <w:lang w:val="en-IE"/>
        </w:rPr>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w:t>
      </w:r>
      <w:proofErr w:type="gramStart"/>
      <w:r w:rsidRPr="00101902">
        <w:rPr>
          <w:b/>
          <w:bCs/>
        </w:rPr>
        <w:t>all of</w:t>
      </w:r>
      <w:proofErr w:type="gramEnd"/>
      <w:r w:rsidRPr="00101902">
        <w:rPr>
          <w:b/>
          <w:bCs/>
        </w:rPr>
        <w:t xml:space="preserve">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 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lastRenderedPageBreak/>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 xml:space="preserve">and which includes options to accommodate students with food intolerances, allergies and religious observance, including lactose-free, gluten-free, </w:t>
            </w:r>
            <w:r w:rsidRPr="00543400">
              <w:rPr>
                <w:rFonts w:asciiTheme="minorHAnsi" w:hAnsiTheme="minorHAnsi" w:cstheme="minorHAnsi"/>
                <w:szCs w:val="22"/>
              </w:rPr>
              <w:lastRenderedPageBreak/>
              <w:t>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w:t>
            </w:r>
            <w:proofErr w:type="gramStart"/>
            <w:r w:rsidR="004D1EB1">
              <w:rPr>
                <w:rFonts w:asciiTheme="minorHAnsi" w:hAnsiTheme="minorHAnsi" w:cstheme="minorHAnsi"/>
                <w:szCs w:val="22"/>
              </w:rPr>
              <w:t>to:</w:t>
            </w:r>
            <w:proofErr w:type="gramEnd"/>
            <w:r w:rsidR="004D1EB1">
              <w:rPr>
                <w:rFonts w:asciiTheme="minorHAnsi" w:hAnsiTheme="minorHAnsi" w:cstheme="minorHAnsi"/>
                <w:szCs w:val="22"/>
              </w:rPr>
              <w:t xml:space="preserve">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w:t>
            </w:r>
            <w:proofErr w:type="gramStart"/>
            <w:r>
              <w:rPr>
                <w:rFonts w:asciiTheme="minorHAnsi" w:hAnsiTheme="minorHAnsi" w:cstheme="minorHAnsi"/>
                <w:szCs w:val="22"/>
              </w:rPr>
              <w:t>in particular Appendix</w:t>
            </w:r>
            <w:proofErr w:type="gramEnd"/>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 xml:space="preserve">Tenderers must demonstrate, by providing a clear and comprehensive description in the TRD how their </w:t>
            </w:r>
            <w:r w:rsidRPr="00543400">
              <w:rPr>
                <w:rFonts w:asciiTheme="minorHAnsi" w:hAnsiTheme="minorHAnsi" w:cstheme="minorHAnsi"/>
                <w:b/>
                <w:bCs/>
                <w:color w:val="000000" w:themeColor="text1"/>
                <w:szCs w:val="22"/>
                <w:lang w:val="en-IE"/>
              </w:rPr>
              <w:lastRenderedPageBreak/>
              <w:t>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lastRenderedPageBreak/>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w:t>
            </w:r>
            <w:proofErr w:type="gramStart"/>
            <w:r w:rsidRPr="00614370">
              <w:rPr>
                <w:rFonts w:asciiTheme="minorHAnsi" w:hAnsiTheme="minorHAnsi" w:cstheme="minorHAnsi"/>
                <w:szCs w:val="22"/>
              </w:rPr>
              <w:t>taking into account</w:t>
            </w:r>
            <w:proofErr w:type="gramEnd"/>
            <w:r w:rsidRPr="00614370">
              <w:rPr>
                <w:rFonts w:asciiTheme="minorHAnsi" w:hAnsiTheme="minorHAnsi" w:cstheme="minorHAnsi"/>
                <w:szCs w:val="22"/>
              </w:rPr>
              <w:t xml:space="preserve"> Ireland’s commitment to reduce food waste by 50% by 2030, (in line with target T3 in </w:t>
            </w:r>
            <w:hyperlink r:id="rId30"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w:t>
            </w:r>
            <w:proofErr w:type="gramStart"/>
            <w:r w:rsidRPr="007B0796">
              <w:rPr>
                <w:rFonts w:asciiTheme="minorHAnsi" w:hAnsiTheme="minorHAnsi" w:cstheme="minorHAnsi"/>
                <w:szCs w:val="22"/>
              </w:rPr>
              <w:t>to:</w:t>
            </w:r>
            <w:proofErr w:type="gramEnd"/>
            <w:r w:rsidRPr="007B0796">
              <w:rPr>
                <w:rFonts w:asciiTheme="minorHAnsi" w:hAnsiTheme="minorHAnsi" w:cstheme="minorHAnsi"/>
                <w:szCs w:val="22"/>
              </w:rPr>
              <w:t xml:space="preserve">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lastRenderedPageBreak/>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proofErr w:type="gramStart"/>
      <w:r>
        <w:t>In order to</w:t>
      </w:r>
      <w:proofErr w:type="gramEnd"/>
      <w:r>
        <w:t xml:space="preserve">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lastRenderedPageBreak/>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lastRenderedPageBreak/>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w:t>
      </w:r>
      <w:proofErr w:type="gramStart"/>
      <w:r w:rsidRPr="00BA756B">
        <w:rPr>
          <w:rFonts w:asciiTheme="minorHAnsi" w:hAnsiTheme="minorHAnsi" w:cstheme="minorHAnsi"/>
          <w:szCs w:val="22"/>
        </w:rPr>
        <w:t>In the event that</w:t>
      </w:r>
      <w:proofErr w:type="gramEnd"/>
      <w:r w:rsidRPr="00BA756B">
        <w:rPr>
          <w:rFonts w:asciiTheme="minorHAnsi" w:hAnsiTheme="minorHAnsi" w:cstheme="minorHAnsi"/>
          <w:szCs w:val="22"/>
        </w:rPr>
        <w:t xml:space="preserve">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w:t>
            </w:r>
            <w:proofErr w:type="spellStart"/>
            <w:r w:rsidRPr="00507FE4">
              <w:rPr>
                <w:rFonts w:ascii="Calibri" w:eastAsia="Times New Roman" w:hAnsi="Calibri"/>
                <w:lang w:eastAsia="en-US"/>
              </w:rPr>
              <w:t>i</w:t>
            </w:r>
            <w:proofErr w:type="spellEnd"/>
            <w:r w:rsidRPr="00507FE4">
              <w:rPr>
                <w:rFonts w:ascii="Calibri" w:eastAsia="Times New Roman" w:hAnsi="Calibri"/>
                <w:lang w:eastAsia="en-US"/>
              </w:rPr>
              <w:t xml:space="preserve">)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3789D213" w14:textId="77777777" w:rsidR="000A2990" w:rsidRPr="000838AF" w:rsidRDefault="003C0FB1" w:rsidP="000838AF">
            <w:pPr>
              <w:pStyle w:val="ListParagraph"/>
              <w:numPr>
                <w:ilvl w:val="0"/>
                <w:numId w:val="8"/>
              </w:numPr>
              <w:contextualSpacing w:val="0"/>
              <w:jc w:val="both"/>
            </w:pPr>
            <w:r w:rsidRPr="00507FE4">
              <w:lastRenderedPageBreak/>
              <w:t xml:space="preserve">the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w:t>
            </w:r>
            <w:r w:rsidR="00904FCA" w:rsidRPr="000838AF">
              <w:rPr>
                <w:szCs w:val="22"/>
              </w:rPr>
              <w:t>(b)</w:t>
            </w:r>
            <w:r w:rsidRPr="00507FE4">
              <w:t xml:space="preserve">. </w:t>
            </w:r>
          </w:p>
          <w:p w14:paraId="4C01E848" w14:textId="77777777" w:rsidR="000838AF" w:rsidRPr="000838AF" w:rsidRDefault="000838AF" w:rsidP="000838AF"/>
          <w:p w14:paraId="2631FFBD" w14:textId="77777777" w:rsidR="000838AF" w:rsidRPr="000838AF" w:rsidRDefault="000838AF" w:rsidP="000838AF"/>
          <w:p w14:paraId="380DFC04" w14:textId="77777777" w:rsidR="000838AF" w:rsidRDefault="000838AF" w:rsidP="000838AF">
            <w:pPr>
              <w:rPr>
                <w:szCs w:val="22"/>
              </w:rPr>
            </w:pPr>
          </w:p>
          <w:p w14:paraId="097A8578" w14:textId="6ED8AB29" w:rsidR="000838AF" w:rsidRPr="000838AF" w:rsidRDefault="000838AF" w:rsidP="000838AF"/>
        </w:tc>
      </w:tr>
    </w:tbl>
    <w:p w14:paraId="25E86950" w14:textId="40DE8B48" w:rsidR="003C0FB1" w:rsidRDefault="003C0FB1" w:rsidP="00EE6D3D">
      <w:pPr>
        <w:pStyle w:val="Heading2"/>
        <w:spacing w:before="0" w:after="120"/>
        <w:jc w:val="both"/>
      </w:pPr>
      <w:r>
        <w:lastRenderedPageBreak/>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1"/>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w:t>
      </w:r>
      <w:proofErr w:type="gramStart"/>
      <w:r w:rsidR="00C1778F">
        <w:t>year</w:t>
      </w:r>
      <w:proofErr w:type="gramEnd"/>
      <w:r w:rsidR="00C1778F">
        <w:t xml:space="preserve"> </w:t>
      </w:r>
      <w:r>
        <w:t xml:space="preserve">and all applications are considered on the available budget for the Scheme. Whilst this competition is being run for a specific period it is entirely dependent on the </w:t>
      </w:r>
      <w:proofErr w:type="gramStart"/>
      <w:r>
        <w:t>aforementioned funding</w:t>
      </w:r>
      <w:proofErr w:type="gramEnd"/>
      <w:r>
        <w:t xml:space="preserve">,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 xml:space="preserve">ontract </w:t>
      </w:r>
      <w:proofErr w:type="gramStart"/>
      <w:r>
        <w:t>in the event that</w:t>
      </w:r>
      <w:proofErr w:type="gramEnd"/>
      <w:r>
        <w:t xml:space="preserve">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2"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3">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584A5560" w14:textId="36BA3458" w:rsidR="00A40C2C"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p w14:paraId="167E1AB1" w14:textId="11BE2858" w:rsidR="00A40C2C" w:rsidRPr="00A40C2C" w:rsidRDefault="00A40C2C" w:rsidP="008B651E">
            <w:pPr>
              <w:spacing w:after="0" w:line="240" w:lineRule="auto"/>
              <w:rPr>
                <w:rFonts w:asciiTheme="minorHAnsi" w:hAnsiTheme="minorHAnsi" w:cstheme="minorHAnsi"/>
                <w:color w:val="EE0000"/>
              </w:rPr>
            </w:pPr>
            <w:r>
              <w:rPr>
                <w:rFonts w:asciiTheme="minorHAnsi" w:hAnsiTheme="minorHAnsi" w:cstheme="minorHAnsi"/>
                <w:color w:val="EE0000"/>
              </w:rPr>
              <w:t>*** As our school is a special school for students aged 3 – 18 years with physical disabilities and complex medical needs, we have very specific requirements for our students’ feeding needs. The supplier MUST be a</w:t>
            </w:r>
            <w:r w:rsidR="006418FA">
              <w:rPr>
                <w:rFonts w:asciiTheme="minorHAnsi" w:hAnsiTheme="minorHAnsi" w:cstheme="minorHAnsi"/>
                <w:color w:val="EE0000"/>
              </w:rPr>
              <w:t>b</w:t>
            </w:r>
            <w:r>
              <w:rPr>
                <w:rFonts w:asciiTheme="minorHAnsi" w:hAnsiTheme="minorHAnsi" w:cstheme="minorHAnsi"/>
                <w:color w:val="EE0000"/>
              </w:rPr>
              <w:t>le to provide pur</w:t>
            </w:r>
            <w:r w:rsidR="00DF50FC">
              <w:rPr>
                <w:rFonts w:asciiTheme="minorHAnsi" w:hAnsiTheme="minorHAnsi" w:cstheme="minorHAnsi"/>
                <w:color w:val="EE0000"/>
              </w:rPr>
              <w:t>é</w:t>
            </w:r>
            <w:r>
              <w:rPr>
                <w:rFonts w:asciiTheme="minorHAnsi" w:hAnsiTheme="minorHAnsi" w:cstheme="minorHAnsi"/>
                <w:color w:val="EE0000"/>
              </w:rPr>
              <w:t xml:space="preserve">ed food as well as meals that can be modified to textures including </w:t>
            </w:r>
            <w:r w:rsidRPr="00A40C2C">
              <w:rPr>
                <w:rFonts w:asciiTheme="minorHAnsi" w:hAnsiTheme="minorHAnsi" w:cstheme="minorHAnsi"/>
                <w:b/>
                <w:bCs/>
                <w:color w:val="EE0000"/>
              </w:rPr>
              <w:t>soft to bite</w:t>
            </w:r>
            <w:r>
              <w:rPr>
                <w:rFonts w:asciiTheme="minorHAnsi" w:hAnsiTheme="minorHAnsi" w:cstheme="minorHAnsi"/>
                <w:color w:val="EE0000"/>
              </w:rPr>
              <w:t xml:space="preserve"> and </w:t>
            </w:r>
            <w:r w:rsidRPr="00A40C2C">
              <w:rPr>
                <w:rFonts w:asciiTheme="minorHAnsi" w:hAnsiTheme="minorHAnsi" w:cstheme="minorHAnsi"/>
                <w:b/>
                <w:bCs/>
                <w:color w:val="EE0000"/>
              </w:rPr>
              <w:t>minced and moist</w:t>
            </w:r>
            <w:r>
              <w:rPr>
                <w:rFonts w:asciiTheme="minorHAnsi" w:hAnsiTheme="minorHAnsi" w:cstheme="minorHAnsi"/>
                <w:color w:val="EE0000"/>
              </w:rPr>
              <w:t xml:space="preserve"> so as to not pose a choking hazard or risk of aspiration.</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4"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5"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6"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w:t>
      </w:r>
      <w:proofErr w:type="gramStart"/>
      <w:r>
        <w:t>free of litter and food debris at all times</w:t>
      </w:r>
      <w:proofErr w:type="gramEnd"/>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lastRenderedPageBreak/>
        <w:t>p</w:t>
      </w:r>
      <w:r w:rsidRPr="00F76984">
        <w:t>est control within waste areas, food storage, preparation and services areas</w:t>
      </w:r>
      <w:r w:rsidR="000414DB">
        <w:t>;</w:t>
      </w:r>
    </w:p>
    <w:p w14:paraId="51D5A0D0" w14:textId="77777777" w:rsidR="00BA232C" w:rsidRDefault="000414DB" w:rsidP="00F735B8">
      <w:pPr>
        <w:pStyle w:val="ListParagraph"/>
        <w:numPr>
          <w:ilvl w:val="0"/>
          <w:numId w:val="46"/>
        </w:numPr>
        <w:jc w:val="both"/>
      </w:pPr>
      <w:r>
        <w:t>Utility costs as set out in 6.9 below.</w:t>
      </w:r>
    </w:p>
    <w:p w14:paraId="623CEC56" w14:textId="063DD98C" w:rsidR="000F1980" w:rsidRDefault="00DD53BA" w:rsidP="00053A10">
      <w:pPr>
        <w:jc w:val="both"/>
      </w:pPr>
      <w:r>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lastRenderedPageBreak/>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37">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38"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8" w:name="_Hlk223598006"/>
      <w:r w:rsidRPr="6F640DBF">
        <w:rPr>
          <w:rFonts w:asciiTheme="minorHAnsi" w:hAnsiTheme="minorHAnsi" w:cstheme="minorBidi"/>
        </w:rPr>
        <w:t>(for example lactose-free, gluten-free</w:t>
      </w:r>
      <w:bookmarkEnd w:id="8"/>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lastRenderedPageBreak/>
        <w:t>The mandatory food information must be available before the parent/guardian selects a menu option on the on-line ordering system. This information must be clear, accurate and easy to 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39"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w:t>
      </w:r>
      <w:proofErr w:type="gramStart"/>
      <w:r w:rsidR="00646DE7">
        <w:rPr>
          <w:rFonts w:asciiTheme="minorHAnsi" w:hAnsiTheme="minorHAnsi" w:cstheme="minorHAnsi"/>
          <w:szCs w:val="22"/>
        </w:rPr>
        <w:t xml:space="preserve">so as </w:t>
      </w:r>
      <w:r w:rsidRPr="00824024">
        <w:rPr>
          <w:rFonts w:asciiTheme="minorHAnsi" w:hAnsiTheme="minorHAnsi" w:cstheme="minorHAnsi"/>
          <w:szCs w:val="22"/>
        </w:rPr>
        <w:t>to</w:t>
      </w:r>
      <w:proofErr w:type="gramEnd"/>
      <w:r w:rsidRPr="00824024">
        <w:rPr>
          <w:rFonts w:asciiTheme="minorHAnsi" w:hAnsiTheme="minorHAnsi" w:cstheme="minorHAnsi"/>
          <w:szCs w:val="22"/>
        </w:rPr>
        <w:t xml:space="preserve">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proofErr w:type="gramStart"/>
      <w:r w:rsidR="00D62D2C">
        <w:rPr>
          <w:rFonts w:asciiTheme="minorHAnsi" w:hAnsiTheme="minorHAnsi" w:cstheme="minorHAnsi"/>
          <w:szCs w:val="22"/>
        </w:rPr>
        <w:t>P</w:t>
      </w:r>
      <w:r w:rsidR="00D62D2C" w:rsidRPr="00824024">
        <w:rPr>
          <w:rFonts w:asciiTheme="minorHAnsi" w:hAnsiTheme="minorHAnsi" w:cstheme="minorHAnsi"/>
          <w:szCs w:val="22"/>
        </w:rPr>
        <w:t>rincipal</w:t>
      </w:r>
      <w:proofErr w:type="gramEnd"/>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0"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1"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2"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3">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xml:space="preserve">, developed for the Department of Social Protection by the Department of Health, </w:t>
      </w:r>
      <w:proofErr w:type="spellStart"/>
      <w:r w:rsidRPr="00824024">
        <w:rPr>
          <w:rFonts w:asciiTheme="minorHAnsi" w:hAnsiTheme="minorHAnsi" w:cstheme="minorHAnsi"/>
          <w:szCs w:val="22"/>
        </w:rPr>
        <w:t>Safefood</w:t>
      </w:r>
      <w:proofErr w:type="spellEnd"/>
      <w:r w:rsidRPr="00824024">
        <w:rPr>
          <w:rFonts w:asciiTheme="minorHAnsi" w:hAnsiTheme="minorHAnsi" w:cstheme="minorHAnsi"/>
          <w:szCs w:val="22"/>
        </w:rPr>
        <w:t xml:space="preserve">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 xml:space="preserve">Where necessary, individual meal orders can be cancelled up to 48 hours before day of delivery (for the avoidance of doubt, schools can also cancel all or </w:t>
      </w:r>
      <w:proofErr w:type="gramStart"/>
      <w:r w:rsidRPr="00815147">
        <w:rPr>
          <w:rFonts w:asciiTheme="minorHAnsi" w:hAnsiTheme="minorHAnsi" w:cstheme="minorHAnsi"/>
          <w:szCs w:val="22"/>
        </w:rPr>
        <w:t>a number of</w:t>
      </w:r>
      <w:proofErr w:type="gramEnd"/>
      <w:r w:rsidRPr="00815147">
        <w:rPr>
          <w:rFonts w:asciiTheme="minorHAnsi" w:hAnsiTheme="minorHAnsi" w:cstheme="minorHAnsi"/>
          <w:szCs w:val="22"/>
        </w:rPr>
        <w:t xml:space="preserve">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lastRenderedPageBreak/>
        <w:t>The mandatory food information listed above must also be made available at the time of delivery of the meals. This can be via an outer label on a box containing individually packaged meals or via 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 xml:space="preserve">If food has not been ordered by the parent or guardian or school (in some circumstances), the successful Tenderer must not provide or </w:t>
      </w:r>
      <w:proofErr w:type="gramStart"/>
      <w:r w:rsidRPr="00C06930">
        <w:rPr>
          <w:rFonts w:asciiTheme="minorHAnsi" w:hAnsiTheme="minorHAnsi" w:cstheme="minorHAnsi"/>
          <w:b/>
          <w:bCs/>
          <w:szCs w:val="22"/>
          <w:lang w:val="en-IE"/>
        </w:rPr>
        <w:t>charge  for</w:t>
      </w:r>
      <w:proofErr w:type="gramEnd"/>
      <w:r w:rsidRPr="00C06930">
        <w:rPr>
          <w:rFonts w:asciiTheme="minorHAnsi" w:hAnsiTheme="minorHAnsi" w:cstheme="minorHAnsi"/>
          <w:b/>
          <w:bCs/>
          <w:szCs w:val="22"/>
          <w:lang w:val="en-IE"/>
        </w:rPr>
        <w:t xml:space="preserve"> food not ordered.</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lastRenderedPageBreak/>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 xml:space="preserve">collect and clean </w:t>
      </w:r>
      <w:proofErr w:type="gramStart"/>
      <w:r w:rsidRPr="00ED7BF4">
        <w:rPr>
          <w:rFonts w:asciiTheme="minorHAnsi" w:hAnsiTheme="minorHAnsi" w:cstheme="minorHAnsi"/>
          <w:szCs w:val="22"/>
        </w:rPr>
        <w:t>on a daily basis</w:t>
      </w:r>
      <w:proofErr w:type="gramEnd"/>
      <w:r w:rsidRPr="00ED7BF4">
        <w:rPr>
          <w:rFonts w:asciiTheme="minorHAnsi" w:hAnsiTheme="minorHAnsi" w:cstheme="minorHAnsi"/>
          <w:szCs w:val="22"/>
        </w:rPr>
        <w:t>,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4"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5"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w:t>
      </w:r>
      <w:r w:rsidR="007E03A2" w:rsidRPr="00824024">
        <w:rPr>
          <w:rFonts w:asciiTheme="minorHAnsi" w:hAnsiTheme="minorHAnsi" w:cstheme="minorHAnsi"/>
          <w:szCs w:val="22"/>
        </w:rPr>
        <w:lastRenderedPageBreak/>
        <w:t xml:space="preserve">Protection Agency’s website </w:t>
      </w:r>
      <w:hyperlink r:id="rId46">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7"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proofErr w:type="gramStart"/>
      <w:r w:rsidR="00CC67CE" w:rsidRPr="00824024">
        <w:rPr>
          <w:rFonts w:asciiTheme="minorHAnsi" w:hAnsiTheme="minorHAnsi" w:cstheme="minorHAnsi"/>
          <w:b/>
          <w:bCs/>
          <w:szCs w:val="22"/>
        </w:rPr>
        <w:t>on a daily basis</w:t>
      </w:r>
      <w:proofErr w:type="gramEnd"/>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48"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 xml:space="preserve">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w:t>
      </w:r>
      <w:proofErr w:type="spellStart"/>
      <w:r w:rsidRPr="00824024">
        <w:rPr>
          <w:rFonts w:asciiTheme="minorHAnsi" w:hAnsiTheme="minorHAnsi" w:cstheme="minorHAnsi"/>
          <w:szCs w:val="22"/>
        </w:rPr>
        <w:t>Cré</w:t>
      </w:r>
      <w:proofErr w:type="spellEnd"/>
      <w:r w:rsidRPr="00824024">
        <w:rPr>
          <w:rFonts w:asciiTheme="minorHAnsi" w:hAnsiTheme="minorHAnsi" w:cstheme="minorHAnsi"/>
          <w:szCs w:val="22"/>
        </w:rPr>
        <w:t xml:space="preserve">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 xml:space="preserve">Support the Environmental Protection Agency’s Food Waste Charter, by signing up to the Charter and commit to reducing food waste, in order to meet the United Nations Sustainable Development Goals, including </w:t>
      </w:r>
      <w:proofErr w:type="gramStart"/>
      <w:r w:rsidRPr="00E1354F">
        <w:rPr>
          <w:rFonts w:asciiTheme="minorHAnsi" w:hAnsiTheme="minorHAnsi" w:cstheme="minorHAnsi"/>
          <w:szCs w:val="22"/>
          <w:lang w:val="en-IE"/>
        </w:rPr>
        <w:t>By</w:t>
      </w:r>
      <w:proofErr w:type="gramEnd"/>
      <w:r w:rsidRPr="00E1354F">
        <w:rPr>
          <w:rFonts w:asciiTheme="minorHAnsi" w:hAnsiTheme="minorHAnsi" w:cstheme="minorHAnsi"/>
          <w:szCs w:val="22"/>
          <w:lang w:val="en-IE"/>
        </w:rPr>
        <w:t xml:space="preserve"> 2030, halve per capita global food waste at the retail and consumer levels and reduce food losses along production and supply chains, including post-harvest losses (</w:t>
      </w:r>
      <w:hyperlink r:id="rId49">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proofErr w:type="gramStart"/>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proofErr w:type="gramEnd"/>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proofErr w:type="gramStart"/>
      <w:r w:rsidRPr="00E1354F">
        <w:rPr>
          <w:rFonts w:asciiTheme="minorHAnsi" w:hAnsiTheme="minorHAnsi" w:cstheme="minorHAnsi"/>
          <w:szCs w:val="22"/>
        </w:rPr>
        <w:t>maintain a high level of personal hygiene and standard of dress at all times</w:t>
      </w:r>
      <w:proofErr w:type="gramEnd"/>
      <w:r w:rsidRPr="00E1354F">
        <w:rPr>
          <w:rFonts w:asciiTheme="minorHAnsi" w:hAnsiTheme="minorHAnsi" w:cstheme="minorHAnsi"/>
          <w:szCs w:val="22"/>
        </w:rPr>
        <w:t xml:space="preserve">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9"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10"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0"/>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 xml:space="preserve">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w:t>
      </w:r>
      <w:proofErr w:type="gramStart"/>
      <w:r w:rsidRPr="009930A4">
        <w:rPr>
          <w:rFonts w:asciiTheme="minorHAnsi" w:hAnsiTheme="minorHAnsi" w:cstheme="minorHAnsi"/>
          <w:szCs w:val="22"/>
        </w:rPr>
        <w:t>during the course of</w:t>
      </w:r>
      <w:proofErr w:type="gramEnd"/>
      <w:r w:rsidRPr="009930A4">
        <w:rPr>
          <w:rFonts w:asciiTheme="minorHAnsi" w:hAnsiTheme="minorHAnsi" w:cstheme="minorHAnsi"/>
          <w:szCs w:val="22"/>
        </w:rPr>
        <w:t xml:space="preserve">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t>
      </w:r>
      <w:proofErr w:type="gramStart"/>
      <w:r w:rsidRPr="009930A4">
        <w:rPr>
          <w:rFonts w:asciiTheme="minorHAnsi" w:hAnsiTheme="minorHAnsi" w:cstheme="minorHAnsi"/>
          <w:szCs w:val="22"/>
        </w:rPr>
        <w:t>with regard to</w:t>
      </w:r>
      <w:proofErr w:type="gramEnd"/>
      <w:r w:rsidRPr="009930A4">
        <w:rPr>
          <w:rFonts w:asciiTheme="minorHAnsi" w:hAnsiTheme="minorHAnsi" w:cstheme="minorHAnsi"/>
          <w:szCs w:val="22"/>
        </w:rPr>
        <w:t xml:space="preserve">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xml:space="preserve">, where a member of school staff is employed by the successful Tenderer, </w:t>
      </w:r>
      <w:r w:rsidR="009930A4" w:rsidRPr="009930A4">
        <w:rPr>
          <w:rFonts w:asciiTheme="minorHAnsi" w:hAnsiTheme="minorHAnsi" w:cstheme="minorHAnsi"/>
          <w:szCs w:val="22"/>
        </w:rPr>
        <w:lastRenderedPageBreak/>
        <w:t>they may not work for the successful Tenderer during their contracted school hours for which they are employed by the school.</w:t>
      </w:r>
    </w:p>
    <w:bookmarkEnd w:id="9"/>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11" w:name="_Toc201746312"/>
      <w:bookmarkStart w:id="12" w:name="_Toc1516977767"/>
      <w:r>
        <w:t>6.</w:t>
      </w:r>
      <w:r w:rsidR="001B58F2">
        <w:t>6.1</w:t>
      </w:r>
      <w:r w:rsidR="00895A8A">
        <w:t>.</w:t>
      </w:r>
      <w:r w:rsidR="002E7D8E">
        <w:t xml:space="preserve"> </w:t>
      </w:r>
      <w:r w:rsidR="00824024" w:rsidRPr="00FB00DC">
        <w:t>Key Account Manager (KAM)</w:t>
      </w:r>
      <w:bookmarkEnd w:id="11"/>
      <w:bookmarkEnd w:id="12"/>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w:t>
      </w:r>
      <w:r w:rsidR="003E6245" w:rsidRPr="003E6245">
        <w:rPr>
          <w:rFonts w:asciiTheme="minorHAnsi" w:hAnsiTheme="minorHAnsi" w:cstheme="minorHAnsi"/>
          <w:szCs w:val="22"/>
        </w:rPr>
        <w:lastRenderedPageBreak/>
        <w:t xml:space="preserve">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3" w:name="_Hlk202429282"/>
      <w:r>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0">
        <w:r w:rsidRPr="00824024">
          <w:rPr>
            <w:rStyle w:val="Hyperlink"/>
            <w:rFonts w:asciiTheme="minorHAnsi" w:hAnsiTheme="minorHAnsi" w:cstheme="minorHAnsi"/>
            <w:szCs w:val="22"/>
          </w:rPr>
          <w:t xml:space="preserve">Commencement </w:t>
        </w:r>
        <w:proofErr w:type="gramStart"/>
        <w:r w:rsidRPr="00824024">
          <w:rPr>
            <w:rStyle w:val="Hyperlink"/>
            <w:rFonts w:asciiTheme="minorHAnsi" w:hAnsiTheme="minorHAnsi" w:cstheme="minorHAnsi"/>
            <w:szCs w:val="22"/>
          </w:rPr>
          <w:t>Of</w:t>
        </w:r>
        <w:proofErr w:type="gramEnd"/>
        <w:r w:rsidRPr="00824024">
          <w:rPr>
            <w:rStyle w:val="Hyperlink"/>
            <w:rFonts w:asciiTheme="minorHAnsi" w:hAnsiTheme="minorHAnsi" w:cstheme="minorHAnsi"/>
            <w:szCs w:val="22"/>
          </w:rPr>
          <w:t xml:space="preserve">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4" w:name="_Toc201746313"/>
      <w:bookmarkStart w:id="15" w:name="_Toc673865744"/>
      <w:bookmarkEnd w:id="13"/>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1" w:history="1">
        <w:proofErr w:type="spellStart"/>
        <w:r w:rsidR="008D3329" w:rsidRPr="00CE7CF2">
          <w:rPr>
            <w:rStyle w:val="Hyperlink"/>
            <w:rFonts w:asciiTheme="minorHAnsi" w:hAnsiTheme="minorHAnsi" w:cstheme="minorHAnsi"/>
            <w:szCs w:val="22"/>
          </w:rPr>
          <w:t>Tusla</w:t>
        </w:r>
        <w:proofErr w:type="spellEnd"/>
        <w:r w:rsidR="008D3329" w:rsidRPr="00CE7CF2">
          <w:rPr>
            <w:rStyle w:val="Hyperlink"/>
            <w:rFonts w:asciiTheme="minorHAnsi" w:hAnsiTheme="minorHAnsi" w:cstheme="minorHAnsi"/>
            <w:szCs w:val="22"/>
          </w:rPr>
          <w:t xml:space="preserve">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4"/>
      <w:bookmarkEnd w:id="15"/>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2"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6"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7" w:name="_qsh70q"/>
      <w:bookmarkEnd w:id="17"/>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3"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w:t>
      </w:r>
      <w:r w:rsidR="007E6F38" w:rsidRPr="007E6F38">
        <w:rPr>
          <w:rFonts w:asciiTheme="minorHAnsi" w:hAnsiTheme="minorHAnsi" w:cstheme="minorHAnsi"/>
          <w:color w:val="000000" w:themeColor="text1"/>
          <w:szCs w:val="22"/>
        </w:rPr>
        <w:lastRenderedPageBreak/>
        <w:t xml:space="preserve">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4"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5"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6"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57"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58"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59"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w:t>
      </w:r>
      <w:proofErr w:type="gramStart"/>
      <w:r w:rsidRPr="00134977">
        <w:rPr>
          <w:rFonts w:asciiTheme="minorHAnsi" w:hAnsiTheme="minorHAnsi" w:cstheme="minorHAnsi"/>
          <w:szCs w:val="22"/>
        </w:rPr>
        <w:t>in order to</w:t>
      </w:r>
      <w:proofErr w:type="gramEnd"/>
      <w:r w:rsidRPr="00134977">
        <w:rPr>
          <w:rFonts w:asciiTheme="minorHAnsi" w:hAnsiTheme="minorHAnsi" w:cstheme="minorHAnsi"/>
          <w:szCs w:val="22"/>
        </w:rPr>
        <w:t xml:space="preserve">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6"/>
    <w:p w14:paraId="79BAB334" w14:textId="4B70D506" w:rsidR="00540470" w:rsidRPr="00540470" w:rsidRDefault="002E0800" w:rsidP="00895A8A">
      <w:pPr>
        <w:pStyle w:val="Heading3"/>
        <w:spacing w:after="120"/>
      </w:pPr>
      <w:r w:rsidRPr="00895A8A">
        <w:lastRenderedPageBreak/>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proofErr w:type="gramStart"/>
      <w:r w:rsidR="002D2544">
        <w:t xml:space="preserve">a </w:t>
      </w:r>
      <w:r>
        <w:t>30 days</w:t>
      </w:r>
      <w:proofErr w:type="gramEnd"/>
      <w:r>
        <w:t xml:space="preserve">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660F17C2" w:rsidR="003C0FB1" w:rsidRPr="00557DED" w:rsidRDefault="003C0FB1" w:rsidP="00310ECE">
      <w:pPr>
        <w:jc w:val="both"/>
        <w:rPr>
          <w:szCs w:val="22"/>
        </w:rPr>
      </w:pPr>
      <w:r w:rsidRPr="00181E24">
        <w:rPr>
          <w:b/>
          <w:bCs/>
          <w:szCs w:val="22"/>
        </w:rPr>
        <w:t>TO:</w:t>
      </w:r>
      <w:r w:rsidRPr="00557DED">
        <w:rPr>
          <w:szCs w:val="22"/>
        </w:rPr>
        <w:t xml:space="preserve"> </w:t>
      </w:r>
      <w:r w:rsidR="001C0C54">
        <w:rPr>
          <w:b/>
          <w:szCs w:val="22"/>
        </w:rPr>
        <w:t>CRC School</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w:t>
            </w:r>
            <w:proofErr w:type="gramStart"/>
            <w:r w:rsidRPr="00507FE4">
              <w:t>all of</w:t>
            </w:r>
            <w:proofErr w:type="gramEnd"/>
            <w:r w:rsidRPr="00507FE4">
              <w:t xml:space="preserve">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0"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 xml:space="preserve">Property </w:t>
            </w:r>
            <w:proofErr w:type="spellStart"/>
            <w:r w:rsidRPr="00752D87">
              <w:rPr>
                <w:lang w:val="en-US"/>
              </w:rPr>
              <w:t>Licence</w:t>
            </w:r>
            <w:proofErr w:type="spellEnd"/>
            <w:r w:rsidRPr="00752D87">
              <w:rPr>
                <w:lang w:val="en-US"/>
              </w:rPr>
              <w:t xml:space="preserv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1"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w:t>
            </w:r>
            <w:proofErr w:type="gramStart"/>
            <w:r w:rsidRPr="000E5DB7">
              <w:t>period of time</w:t>
            </w:r>
            <w:proofErr w:type="gramEnd"/>
            <w:r w:rsidRPr="000E5DB7">
              <w:t xml:space="preserv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proofErr w:type="gramStart"/>
      <w:r w:rsidRPr="00AE08B8">
        <w:rPr>
          <w:b/>
          <w:i/>
          <w:color w:val="333399"/>
          <w:lang w:val="en-US"/>
        </w:rPr>
        <w:t>form</w:t>
      </w:r>
      <w:proofErr w:type="gramEnd"/>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64D86360" w14:textId="5F146FA8" w:rsidR="00440C1E" w:rsidRPr="00212116" w:rsidRDefault="003C0FB1" w:rsidP="00212116">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w:t>
      </w:r>
    </w:p>
    <w:p w14:paraId="5C69543B" w14:textId="2E0C61E4" w:rsidR="00440C1E" w:rsidRPr="00440C1E" w:rsidRDefault="00212116" w:rsidP="00440C1E">
      <w:pPr>
        <w:jc w:val="center"/>
        <w:rPr>
          <w:rFonts w:hAnsiTheme="minorHAnsi" w:cstheme="minorHAnsi"/>
          <w:b/>
          <w:i/>
          <w:color w:val="333399"/>
          <w:sz w:val="24"/>
          <w:szCs w:val="22"/>
          <w:highlight w:val="yellow"/>
        </w:rPr>
      </w:pPr>
      <w:r w:rsidRPr="00DD2BC0">
        <w:rPr>
          <w:noProof/>
          <w:lang w:val="en-IE"/>
        </w:rPr>
        <w:drawing>
          <wp:anchor distT="0" distB="0" distL="114300" distR="114300" simplePos="0" relativeHeight="251658242" behindDoc="0" locked="0" layoutInCell="1" allowOverlap="1" wp14:anchorId="07F38AC8" wp14:editId="2C1423D9">
            <wp:simplePos x="0" y="0"/>
            <wp:positionH relativeFrom="margin">
              <wp:align>center</wp:align>
            </wp:positionH>
            <wp:positionV relativeFrom="paragraph">
              <wp:posOffset>123825</wp:posOffset>
            </wp:positionV>
            <wp:extent cx="2952750" cy="1295400"/>
            <wp:effectExtent l="0" t="0" r="0" b="0"/>
            <wp:wrapNone/>
            <wp:docPr id="408980366"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picture containing tex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52750" cy="1295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D14D06" w14:textId="77777777" w:rsidR="00440C1E" w:rsidRDefault="00440C1E" w:rsidP="00440C1E">
      <w:pPr>
        <w:jc w:val="center"/>
        <w:rPr>
          <w:rFonts w:hAnsiTheme="minorHAnsi" w:cstheme="minorHAnsi"/>
          <w:b/>
          <w:i/>
          <w:color w:val="333399"/>
          <w:sz w:val="24"/>
          <w:szCs w:val="22"/>
          <w:highlight w:val="yellow"/>
        </w:rPr>
      </w:pPr>
    </w:p>
    <w:p w14:paraId="2171EFCA" w14:textId="77777777" w:rsidR="00212116" w:rsidRDefault="00212116" w:rsidP="00440C1E">
      <w:pPr>
        <w:jc w:val="center"/>
        <w:rPr>
          <w:rFonts w:hAnsiTheme="minorHAnsi" w:cstheme="minorHAnsi"/>
          <w:b/>
          <w:i/>
          <w:color w:val="333399"/>
          <w:sz w:val="24"/>
          <w:szCs w:val="22"/>
          <w:highlight w:val="yellow"/>
        </w:rPr>
      </w:pPr>
    </w:p>
    <w:p w14:paraId="0EEE4F8A" w14:textId="77777777" w:rsidR="00212116" w:rsidRPr="00440C1E" w:rsidRDefault="00212116"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4A53BAA7" w14:textId="77777777" w:rsidR="00212116" w:rsidRDefault="00212116" w:rsidP="00440C1E">
      <w:pPr>
        <w:jc w:val="center"/>
        <w:rPr>
          <w:rFonts w:hAnsiTheme="minorHAnsi" w:cstheme="minorHAnsi"/>
          <w:b/>
          <w:i/>
          <w:color w:val="333399"/>
          <w:sz w:val="24"/>
          <w:szCs w:val="22"/>
          <w:highlight w:val="yellow"/>
        </w:rPr>
      </w:pPr>
    </w:p>
    <w:p w14:paraId="1FD72E2D" w14:textId="02F3C2FE" w:rsidR="00440C1E" w:rsidRPr="00212116" w:rsidRDefault="00212116" w:rsidP="00440C1E">
      <w:pPr>
        <w:jc w:val="center"/>
        <w:rPr>
          <w:rFonts w:hAnsiTheme="minorHAnsi" w:cstheme="minorHAnsi"/>
          <w:b/>
          <w:i/>
          <w:color w:val="333399"/>
          <w:sz w:val="24"/>
          <w:szCs w:val="22"/>
        </w:rPr>
      </w:pPr>
      <w:r w:rsidRPr="00212116">
        <w:rPr>
          <w:rFonts w:hAnsiTheme="minorHAnsi" w:cstheme="minorHAnsi"/>
          <w:b/>
          <w:i/>
          <w:color w:val="333399"/>
          <w:sz w:val="24"/>
          <w:szCs w:val="22"/>
        </w:rPr>
        <w:t>Central Remedial Clinic School</w:t>
      </w:r>
    </w:p>
    <w:p w14:paraId="1D13463F" w14:textId="03451FB4" w:rsidR="00440C1E" w:rsidRPr="00440C1E" w:rsidRDefault="00212116" w:rsidP="00440C1E">
      <w:pPr>
        <w:jc w:val="center"/>
        <w:rPr>
          <w:rFonts w:hAnsiTheme="minorHAnsi" w:cstheme="minorHAnsi"/>
          <w:b/>
          <w:i/>
          <w:color w:val="333399"/>
          <w:sz w:val="24"/>
          <w:szCs w:val="22"/>
        </w:rPr>
      </w:pPr>
      <w:r>
        <w:rPr>
          <w:rFonts w:hAnsiTheme="minorHAnsi" w:cstheme="minorHAnsi"/>
          <w:b/>
          <w:i/>
          <w:color w:val="333399"/>
          <w:sz w:val="24"/>
          <w:szCs w:val="22"/>
        </w:rPr>
        <w:t>18317F</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4BEF6184"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397CF4AC"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09C33DA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22212156"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6C08A8C5"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233F872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57319BB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252EC70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0E96C08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4863974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2FAEB7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CD525C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7817E87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483ED408"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2D5921D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4F73A39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225704E9"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7F64358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4267A3C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1D02509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7CD9DDF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4D25EA6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429F6E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967BD91"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1BE0686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0B10F8BB" w14:textId="578FA3A0"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2522C6D9" w14:textId="3BCE39ED"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42332D0D" w14:textId="7190FD48"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40542ABB" w14:textId="24676C5F"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8"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8"/>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2"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3" w:history="1">
        <w:r w:rsidRPr="0057000B">
          <w:rPr>
            <w:rStyle w:val="Hyperlink"/>
            <w:rFonts w:hAnsiTheme="minorHAnsi" w:cstheme="minorHAnsi"/>
          </w:rPr>
          <w:t>www.etenders.gov.ie</w:t>
        </w:r>
      </w:hyperlink>
      <w:r w:rsidRPr="0057000B">
        <w:rPr>
          <w:rFonts w:hAnsiTheme="minorHAnsi" w:cstheme="minorHAnsi"/>
        </w:rPr>
        <w:t xml:space="preserve"> </w:t>
      </w:r>
      <w:bookmarkStart w:id="19"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9"/>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20"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20"/>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4"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5"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proofErr w:type="spellStart"/>
            <w:r w:rsidRPr="00544023">
              <w:rPr>
                <w:lang w:val="en-IE"/>
              </w:rPr>
              <w:t>chool</w:t>
            </w:r>
            <w:proofErr w:type="spellEnd"/>
            <w:r w:rsidRPr="00544023">
              <w:rPr>
                <w:lang w:val="en-IE"/>
              </w:rPr>
              <w:t xml:space="preserve">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21" w:name="_Hlk491159655"/>
      <w:r w:rsidRPr="0057000B">
        <w:rPr>
          <w:rFonts w:hAnsiTheme="minorHAnsi" w:cstheme="minorHAnsi"/>
        </w:rPr>
        <w:tab/>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21"/>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22" w:name="_Toc177720935"/>
      <w:r w:rsidRPr="0057000B">
        <w:rPr>
          <w:rFonts w:asciiTheme="minorHAnsi" w:hAnsiTheme="minorHAnsi" w:cstheme="minorHAnsi"/>
        </w:rPr>
        <w:lastRenderedPageBreak/>
        <w:t>Schedule A: Terms and Conditions</w:t>
      </w:r>
      <w:bookmarkEnd w:id="22"/>
    </w:p>
    <w:p w14:paraId="14685E97" w14:textId="77777777" w:rsidR="00AF038B" w:rsidRPr="00630721" w:rsidRDefault="00AF038B" w:rsidP="00630721">
      <w:pPr>
        <w:pStyle w:val="Heading2"/>
      </w:pPr>
      <w:bookmarkStart w:id="23" w:name="_Toc177720936"/>
      <w:r w:rsidRPr="00630721">
        <w:t>1.</w:t>
      </w:r>
      <w:r w:rsidRPr="00630721">
        <w:tab/>
        <w:t>CONTRACTOR’S OBLIGATIONS</w:t>
      </w:r>
      <w:bookmarkEnd w:id="23"/>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4" w:name="_Hlk491159751"/>
      <w:r w:rsidRPr="0057000B">
        <w:rPr>
          <w:rFonts w:hAnsiTheme="minorHAnsi" w:cstheme="minorHAnsi"/>
        </w:rPr>
        <w:t xml:space="preserve"> </w:t>
      </w:r>
    </w:p>
    <w:bookmarkEnd w:id="24"/>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is deemed to be the prime contractor under this </w:t>
      </w:r>
      <w:proofErr w:type="gramStart"/>
      <w:r w:rsidRPr="0057000B">
        <w:rPr>
          <w:rFonts w:hAnsiTheme="minorHAnsi" w:cstheme="minorHAnsi"/>
        </w:rPr>
        <w:t>Agreement</w:t>
      </w:r>
      <w:proofErr w:type="gramEnd"/>
      <w:r w:rsidRPr="0057000B">
        <w:rPr>
          <w:rFonts w:hAnsiTheme="minorHAnsi" w:cstheme="minorHAnsi"/>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w:t>
      </w:r>
      <w:proofErr w:type="gramStart"/>
      <w:r w:rsidRPr="0057000B">
        <w:rPr>
          <w:rFonts w:hAnsiTheme="minorHAnsi" w:cstheme="minorHAnsi"/>
        </w:rPr>
        <w:t>B(</w:t>
      </w:r>
      <w:proofErr w:type="gramEnd"/>
      <w:r w:rsidRPr="0057000B">
        <w:rPr>
          <w:rFonts w:hAnsiTheme="minorHAnsi" w:cstheme="minorHAnsi"/>
        </w:rPr>
        <w:t>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5" w:name="_Hlk491159818"/>
      <w:r w:rsidRPr="0057000B">
        <w:rPr>
          <w:rFonts w:hAnsiTheme="minorHAnsi" w:cstheme="minorHAnsi"/>
        </w:rPr>
        <w:t>or any of the circumstances set forth in Regulation 73 of the Regulations</w:t>
      </w:r>
      <w:bookmarkEnd w:id="25"/>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w:t>
      </w:r>
      <w:proofErr w:type="gramStart"/>
      <w:r w:rsidR="00AF038B" w:rsidRPr="00522423">
        <w:rPr>
          <w:rFonts w:hAnsiTheme="minorHAnsi" w:cstheme="minorHAnsi"/>
        </w:rPr>
        <w:t>as a result of</w:t>
      </w:r>
      <w:proofErr w:type="gramEnd"/>
      <w:r w:rsidR="00AF038B" w:rsidRPr="00522423">
        <w:rPr>
          <w:rFonts w:hAnsiTheme="minorHAnsi" w:cstheme="minorHAnsi"/>
        </w:rPr>
        <w:t xml:space="preserve">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6" w:name="_Toc177720937"/>
      <w:r w:rsidRPr="00630721">
        <w:t>2.</w:t>
      </w:r>
      <w:r w:rsidRPr="00630721">
        <w:tab/>
        <w:t>KEY PERSONNEL</w:t>
      </w:r>
      <w:bookmarkEnd w:id="26"/>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7" w:name="_Toc177720938"/>
      <w:r w:rsidRPr="00630721">
        <w:lastRenderedPageBreak/>
        <w:t>3.</w:t>
      </w:r>
      <w:r w:rsidRPr="00630721">
        <w:tab/>
        <w:t>PAYMENT</w:t>
      </w:r>
      <w:bookmarkEnd w:id="27"/>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 xml:space="preserve">The Charges shall include </w:t>
      </w:r>
      <w:proofErr w:type="gramStart"/>
      <w:r w:rsidRPr="0057000B">
        <w:rPr>
          <w:rFonts w:hAnsiTheme="minorHAnsi" w:cstheme="minorHAnsi"/>
        </w:rPr>
        <w:t>any and all</w:t>
      </w:r>
      <w:proofErr w:type="gramEnd"/>
      <w:r w:rsidRPr="0057000B">
        <w:rPr>
          <w:rFonts w:hAnsiTheme="minorHAnsi" w:cstheme="minorHAnsi"/>
        </w:rPr>
        <w:t xml:space="preserve">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section 523 of the Taxes Consolidation Act, 1997 of any Professional Services Withholding Tax payable to the Contractor. </w:t>
      </w:r>
      <w:proofErr w:type="gramStart"/>
      <w:r w:rsidRPr="0057000B">
        <w:rPr>
          <w:rFonts w:hAnsiTheme="minorHAnsi" w:cstheme="minorHAnsi"/>
        </w:rPr>
        <w:t>Any and all</w:t>
      </w:r>
      <w:proofErr w:type="gramEnd"/>
      <w:r w:rsidRPr="0057000B">
        <w:rPr>
          <w:rFonts w:hAnsiTheme="minorHAnsi" w:cstheme="minorHAnsi"/>
        </w:rPr>
        <w:t xml:space="preserve">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8" w:name="_Toc177720939"/>
      <w:r w:rsidRPr="00630721">
        <w:lastRenderedPageBreak/>
        <w:t>4.</w:t>
      </w:r>
      <w:r w:rsidRPr="00630721">
        <w:tab/>
        <w:t>WARRANTIES, REPRESENTATIONS AND UNDERTAKINGS</w:t>
      </w:r>
      <w:bookmarkEnd w:id="28"/>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it has the authority and right under law to </w:t>
      </w:r>
      <w:proofErr w:type="gramStart"/>
      <w:r w:rsidRPr="0057000B">
        <w:rPr>
          <w:rFonts w:hAnsiTheme="minorHAnsi" w:cstheme="minorHAnsi"/>
        </w:rPr>
        <w:t>enter into</w:t>
      </w:r>
      <w:proofErr w:type="gramEnd"/>
      <w:r w:rsidRPr="0057000B">
        <w:rPr>
          <w:rFonts w:hAnsiTheme="minorHAnsi" w:cstheme="minorHAnsi"/>
        </w:rPr>
        <w:t>,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9" w:name="_Toc177720940"/>
      <w:r w:rsidRPr="00630721">
        <w:t>5.</w:t>
      </w:r>
      <w:r w:rsidRPr="00630721">
        <w:tab/>
        <w:t>REMEDIES</w:t>
      </w:r>
      <w:bookmarkEnd w:id="29"/>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30" w:name="_Toc177720941"/>
      <w:r w:rsidRPr="00630721">
        <w:t>6.</w:t>
      </w:r>
      <w:r w:rsidRPr="00630721">
        <w:tab/>
        <w:t>INTELLECTUAL PROPERTY</w:t>
      </w:r>
      <w:bookmarkEnd w:id="30"/>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harmless from and in respect of all and any losses (whether direct, indirect or consequential) liability, damages, claims, costs or expenses which arise by reason of any breach of </w:t>
      </w:r>
      <w:proofErr w:type="gramStart"/>
      <w:r w:rsidRPr="0057000B">
        <w:rPr>
          <w:rFonts w:hAnsiTheme="minorHAnsi" w:cstheme="minorHAnsi"/>
        </w:rPr>
        <w:t>third party</w:t>
      </w:r>
      <w:proofErr w:type="gramEnd"/>
      <w:r w:rsidRPr="0057000B">
        <w:rPr>
          <w:rFonts w:hAnsiTheme="minorHAnsi" w:cstheme="minorHAnsi"/>
        </w:rPr>
        <w:t xml:space="preserve">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w:t>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w:t>
      </w:r>
      <w:proofErr w:type="spellStart"/>
      <w:r w:rsidRPr="0057000B">
        <w:rPr>
          <w:rFonts w:hAnsiTheme="minorHAnsi" w:cstheme="minorHAnsi"/>
        </w:rPr>
        <w:t>i</w:t>
      </w:r>
      <w:proofErr w:type="spellEnd"/>
      <w:r w:rsidRPr="0057000B">
        <w:rPr>
          <w:rFonts w:hAnsiTheme="minorHAnsi" w:cstheme="minorHAnsi"/>
        </w:rPr>
        <w:t>),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31" w:name="_Toc177720942"/>
      <w:r w:rsidRPr="00630721">
        <w:t>7.</w:t>
      </w:r>
      <w:r w:rsidRPr="00630721">
        <w:tab/>
        <w:t>CONFIDENTIALITY</w:t>
      </w:r>
      <w:bookmarkEnd w:id="31"/>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proofErr w:type="gramStart"/>
      <w:r w:rsidRPr="0057000B">
        <w:rPr>
          <w:rFonts w:hAnsiTheme="minorHAnsi" w:cstheme="minorHAnsi"/>
        </w:rPr>
        <w:t>with regard to</w:t>
      </w:r>
      <w:proofErr w:type="gramEnd"/>
      <w:r w:rsidRPr="0057000B">
        <w:rPr>
          <w:rFonts w:hAnsiTheme="minorHAnsi" w:cstheme="minorHAnsi"/>
        </w:rPr>
        <w:t xml:space="preserve">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w:t>
      </w:r>
      <w:proofErr w:type="gramStart"/>
      <w:r w:rsidRPr="0084272B">
        <w:rPr>
          <w:rFonts w:hAnsiTheme="minorHAnsi" w:cstheme="minorHAnsi"/>
        </w:rPr>
        <w:t>sensitivity, and</w:t>
      </w:r>
      <w:proofErr w:type="gramEnd"/>
      <w:r w:rsidRPr="0084272B">
        <w:rPr>
          <w:rFonts w:hAnsiTheme="minorHAnsi" w:cstheme="minorHAnsi"/>
        </w:rPr>
        <w:t xml:space="preserve">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w:t>
      </w:r>
      <w:proofErr w:type="gramStart"/>
      <w:r w:rsidRPr="0084272B">
        <w:rPr>
          <w:rFonts w:hAnsiTheme="minorHAnsi" w:cstheme="minorHAnsi"/>
        </w:rPr>
        <w:t>making a decision</w:t>
      </w:r>
      <w:proofErr w:type="gramEnd"/>
      <w:r w:rsidRPr="0084272B">
        <w:rPr>
          <w:rFonts w:hAnsiTheme="minorHAnsi" w:cstheme="minorHAnsi"/>
        </w:rPr>
        <w:t xml:space="preserve">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 xml:space="preserve">accepts no liability whatsoever in respect of any information provided which is subsequently released (irrespective of notification) or in respect of any consequential damage suffered </w:t>
      </w:r>
      <w:proofErr w:type="gramStart"/>
      <w:r w:rsidRPr="0084272B">
        <w:rPr>
          <w:rFonts w:hAnsiTheme="minorHAnsi" w:cstheme="minorHAnsi"/>
        </w:rPr>
        <w:t>as a result of</w:t>
      </w:r>
      <w:proofErr w:type="gramEnd"/>
      <w:r w:rsidRPr="0084272B">
        <w:rPr>
          <w:rFonts w:hAnsiTheme="minorHAnsi" w:cstheme="minorHAnsi"/>
        </w:rPr>
        <w:t xml:space="preserve">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32" w:name="_Toc177720943"/>
      <w:r w:rsidRPr="00630721">
        <w:t>8.</w:t>
      </w:r>
      <w:r w:rsidRPr="00630721">
        <w:tab/>
        <w:t>FORCE MAJEURE</w:t>
      </w:r>
      <w:bookmarkEnd w:id="32"/>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33" w:name="_Toc177720944"/>
      <w:r w:rsidRPr="00630721">
        <w:t>9.</w:t>
      </w:r>
      <w:r w:rsidRPr="00630721">
        <w:tab/>
        <w:t>TERMINATION</w:t>
      </w:r>
      <w:bookmarkEnd w:id="33"/>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68"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4" w:name="_Toc177720945"/>
      <w:r w:rsidRPr="00630721">
        <w:t xml:space="preserve">10. </w:t>
      </w:r>
      <w:r w:rsidRPr="00630721">
        <w:tab/>
        <w:t>CONTRACT MANAGEMENT</w:t>
      </w:r>
      <w:bookmarkEnd w:id="34"/>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proofErr w:type="gramStart"/>
      <w:r w:rsidR="001E5D2D">
        <w:rPr>
          <w:rFonts w:hAnsiTheme="minorHAnsi" w:cstheme="minorHAnsi"/>
        </w:rPr>
        <w:t>Client</w:t>
      </w:r>
      <w:proofErr w:type="gramEnd"/>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5" w:name="_Toc177720946"/>
      <w:r w:rsidRPr="00630721">
        <w:t>11.</w:t>
      </w:r>
      <w:r w:rsidRPr="00630721">
        <w:tab/>
        <w:t>DISPUTES</w:t>
      </w:r>
      <w:bookmarkEnd w:id="35"/>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6" w:name="_Toc177720947"/>
      <w:r w:rsidRPr="00630721">
        <w:t>12.</w:t>
      </w:r>
      <w:r w:rsidRPr="00630721">
        <w:tab/>
        <w:t>GOVERNING LAW, CHOICE OF JURISDICTION AND EXECUTION</w:t>
      </w:r>
      <w:bookmarkEnd w:id="36"/>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 xml:space="preserve">This Agreement shall be executed in </w:t>
      </w:r>
      <w:proofErr w:type="gramStart"/>
      <w:r w:rsidRPr="0057000B">
        <w:rPr>
          <w:rFonts w:hAnsiTheme="minorHAnsi" w:cstheme="minorHAnsi"/>
        </w:rPr>
        <w:t>duplicate</w:t>
      </w:r>
      <w:proofErr w:type="gramEnd"/>
      <w:r w:rsidRPr="0057000B">
        <w:rPr>
          <w:rFonts w:hAnsiTheme="minorHAnsi" w:cstheme="minorHAnsi"/>
        </w:rPr>
        <w:t xml:space="preserv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7" w:name="_Toc177720948"/>
      <w:r w:rsidRPr="00630721">
        <w:lastRenderedPageBreak/>
        <w:t>13.</w:t>
      </w:r>
      <w:r w:rsidRPr="00630721">
        <w:tab/>
        <w:t>NOTICES</w:t>
      </w:r>
      <w:bookmarkEnd w:id="37"/>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8" w:name="_Toc177720949"/>
      <w:r w:rsidRPr="00630721">
        <w:t>14.</w:t>
      </w:r>
      <w:r w:rsidRPr="00630721">
        <w:tab/>
        <w:t>ASSIGNMENT AND SUBCONTRACT</w:t>
      </w:r>
      <w:bookmarkEnd w:id="38"/>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9" w:name="_Toc177720950"/>
      <w:r w:rsidRPr="00630721">
        <w:t>15.</w:t>
      </w:r>
      <w:r w:rsidRPr="00630721">
        <w:tab/>
        <w:t>ENTIRE AGREEMENT</w:t>
      </w:r>
      <w:bookmarkEnd w:id="39"/>
    </w:p>
    <w:p w14:paraId="2201B5FB" w14:textId="77777777" w:rsidR="00AF038B" w:rsidRPr="0057000B" w:rsidRDefault="00AF038B" w:rsidP="00AF038B">
      <w:pPr>
        <w:jc w:val="both"/>
        <w:rPr>
          <w:rFonts w:hAnsiTheme="minorHAnsi" w:cstheme="minorHAnsi"/>
        </w:rPr>
      </w:pPr>
      <w:r w:rsidRPr="0057000B">
        <w:rPr>
          <w:rFonts w:hAnsiTheme="minorHAnsi" w:cstheme="minorHAnsi"/>
        </w:rPr>
        <w:t xml:space="preserve">This Agreement constitutes the entire agreement and understanding of the Parties, and </w:t>
      </w:r>
      <w:proofErr w:type="gramStart"/>
      <w:r w:rsidRPr="0057000B">
        <w:rPr>
          <w:rFonts w:hAnsiTheme="minorHAnsi" w:cstheme="minorHAnsi"/>
        </w:rPr>
        <w:t>any and all</w:t>
      </w:r>
      <w:proofErr w:type="gramEnd"/>
      <w:r w:rsidRPr="0057000B">
        <w:rPr>
          <w:rFonts w:hAnsiTheme="minorHAnsi" w:cstheme="minorHAnsi"/>
        </w:rPr>
        <w:t xml:space="preserve">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40" w:name="_Toc177720951"/>
      <w:r w:rsidRPr="00630721">
        <w:t>16.</w:t>
      </w:r>
      <w:r w:rsidRPr="00630721">
        <w:tab/>
        <w:t>SEVERABILITY</w:t>
      </w:r>
      <w:bookmarkEnd w:id="40"/>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w:t>
      </w:r>
      <w:proofErr w:type="gramStart"/>
      <w:r w:rsidRPr="0057000B">
        <w:rPr>
          <w:rFonts w:hAnsiTheme="minorHAnsi" w:cstheme="minorHAnsi"/>
        </w:rPr>
        <w:t>severed</w:t>
      </w:r>
      <w:proofErr w:type="gramEnd"/>
      <w:r w:rsidRPr="0057000B">
        <w:rPr>
          <w:rFonts w:hAnsiTheme="minorHAnsi" w:cstheme="minorHAnsi"/>
        </w:rPr>
        <w:t xml:space="preserve"> and all other terms and provisions shall remain in full force and effect. </w:t>
      </w:r>
    </w:p>
    <w:p w14:paraId="2C7EED36" w14:textId="77777777" w:rsidR="00AF038B" w:rsidRPr="00630721" w:rsidRDefault="00AF038B" w:rsidP="00630721">
      <w:pPr>
        <w:pStyle w:val="Heading2"/>
      </w:pPr>
      <w:bookmarkStart w:id="41" w:name="_Toc177720952"/>
      <w:r w:rsidRPr="00630721">
        <w:lastRenderedPageBreak/>
        <w:t>17.</w:t>
      </w:r>
      <w:r w:rsidRPr="00630721">
        <w:tab/>
        <w:t>WAIVER</w:t>
      </w:r>
      <w:bookmarkEnd w:id="41"/>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42" w:name="_Toc177720953"/>
      <w:r w:rsidRPr="00630721">
        <w:t>18.</w:t>
      </w:r>
      <w:r w:rsidRPr="00630721">
        <w:tab/>
        <w:t>NON-EXCLUSIVITY</w:t>
      </w:r>
      <w:bookmarkEnd w:id="42"/>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3" w:name="_Toc177720954"/>
      <w:r w:rsidRPr="00630721">
        <w:t>19.</w:t>
      </w:r>
      <w:r w:rsidRPr="00630721">
        <w:tab/>
        <w:t>MEDIA</w:t>
      </w:r>
      <w:bookmarkEnd w:id="43"/>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4" w:name="_Toc177720955"/>
      <w:r w:rsidRPr="00630721">
        <w:t>20.</w:t>
      </w:r>
      <w:r w:rsidRPr="00630721">
        <w:tab/>
        <w:t>CONFLICTS, REGISTRABLE INTERESTS AND CORRUPT GIFTS</w:t>
      </w:r>
      <w:bookmarkEnd w:id="44"/>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The Contractor confirms that it has carried out a </w:t>
      </w:r>
      <w:proofErr w:type="gramStart"/>
      <w:r w:rsidRPr="0057000B">
        <w:rPr>
          <w:rFonts w:hAnsiTheme="minorHAnsi" w:cstheme="minorHAnsi"/>
        </w:rPr>
        <w:t>conflicts of interest check</w:t>
      </w:r>
      <w:proofErr w:type="gramEnd"/>
      <w:r w:rsidRPr="0057000B">
        <w:rPr>
          <w:rFonts w:hAnsiTheme="minorHAnsi" w:cstheme="minorHAnsi"/>
        </w:rPr>
        <w:t xml:space="preserve">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5" w:name="_Toc177720956"/>
      <w:r w:rsidRPr="00630721">
        <w:lastRenderedPageBreak/>
        <w:t>21.</w:t>
      </w:r>
      <w:r w:rsidRPr="00630721">
        <w:tab/>
        <w:t>ACCESS TO PREMISES</w:t>
      </w:r>
      <w:bookmarkEnd w:id="45"/>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6" w:name="_Toc177720957"/>
      <w:r w:rsidRPr="00630721">
        <w:t>22.</w:t>
      </w:r>
      <w:r w:rsidRPr="00630721">
        <w:tab/>
        <w:t>EQUIPMENT</w:t>
      </w:r>
      <w:bookmarkEnd w:id="46"/>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proofErr w:type="spellStart"/>
      <w:r w:rsidRPr="0057000B">
        <w:rPr>
          <w:rFonts w:hAnsiTheme="minorHAnsi" w:cstheme="minorHAnsi"/>
        </w:rPr>
        <w:t>i</w:t>
      </w:r>
      <w:proofErr w:type="spellEnd"/>
      <w:r w:rsidRPr="0057000B">
        <w:rPr>
          <w:rFonts w:hAnsiTheme="minorHAnsi" w:cstheme="minorHAnsi"/>
        </w:rPr>
        <w:t xml:space="preserve">.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w:t>
      </w:r>
      <w:proofErr w:type="spellStart"/>
      <w:r w:rsidRPr="0057000B">
        <w:rPr>
          <w:rFonts w:hAnsiTheme="minorHAnsi" w:cstheme="minorHAnsi"/>
        </w:rPr>
        <w:t>any</w:t>
      </w:r>
      <w:proofErr w:type="spellEnd"/>
      <w:r w:rsidRPr="0057000B">
        <w:rPr>
          <w:rFonts w:hAnsiTheme="minorHAnsi" w:cstheme="minorHAnsi"/>
        </w:rPr>
        <w:t xml:space="preserve">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7" w:name="_Toc177720958"/>
      <w:r w:rsidRPr="00630721">
        <w:t>23.</w:t>
      </w:r>
      <w:r w:rsidRPr="00630721">
        <w:tab/>
        <w:t>NON-SOLICITATION</w:t>
      </w:r>
      <w:bookmarkEnd w:id="47"/>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8" w:name="_Toc177720959"/>
      <w:r w:rsidRPr="00630721">
        <w:t>24.</w:t>
      </w:r>
      <w:r w:rsidRPr="00630721">
        <w:tab/>
        <w:t>CHANGE CONTROL PROCEDURE</w:t>
      </w:r>
      <w:bookmarkEnd w:id="48"/>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 xml:space="preserve">If either Party rejects the Impact Assessment, the change(s) shall not take </w:t>
      </w:r>
      <w:proofErr w:type="gramStart"/>
      <w:r w:rsidRPr="0057000B">
        <w:rPr>
          <w:rFonts w:hAnsiTheme="minorHAnsi" w:cstheme="minorHAnsi"/>
        </w:rPr>
        <w:t>place</w:t>
      </w:r>
      <w:proofErr w:type="gramEnd"/>
      <w:r w:rsidRPr="0057000B">
        <w:rPr>
          <w:rFonts w:hAnsiTheme="minorHAnsi" w:cstheme="minorHAnsi"/>
        </w:rPr>
        <w:t xml:space="preserv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request for any variation is subsequently withdrawn but results in a delay in the performance of the </w:t>
      </w:r>
      <w:proofErr w:type="gramStart"/>
      <w:r w:rsidRPr="0057000B">
        <w:rPr>
          <w:rFonts w:hAnsiTheme="minorHAnsi" w:cstheme="minorHAnsi"/>
        </w:rPr>
        <w:t>Services</w:t>
      </w:r>
      <w:proofErr w:type="gramEnd"/>
      <w:r w:rsidRPr="0057000B">
        <w:rPr>
          <w:rFonts w:hAnsiTheme="minorHAnsi" w:cstheme="minorHAnsi"/>
        </w:rPr>
        <w:t xml:space="preserve">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9" w:name="_Toc177720960"/>
      <w:bookmarkStart w:id="50" w:name="_Hlk22478011"/>
      <w:r w:rsidRPr="00630721">
        <w:t>25.</w:t>
      </w:r>
      <w:r w:rsidRPr="00630721">
        <w:tab/>
        <w:t>DATA PROTECTION AND SECURITY</w:t>
      </w:r>
      <w:bookmarkEnd w:id="49"/>
    </w:p>
    <w:bookmarkEnd w:id="50"/>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51" w:name="_Toc177720961"/>
      <w:r w:rsidRPr="00630721">
        <w:t>26. ADDITIONAL CONDITION(S)</w:t>
      </w:r>
      <w:bookmarkEnd w:id="51"/>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w:t>
      </w:r>
      <w:proofErr w:type="spellStart"/>
      <w:r>
        <w:t>i</w:t>
      </w:r>
      <w:proofErr w:type="spellEnd"/>
      <w:r>
        <w:t>)</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69"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0"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1"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w:t>
      </w:r>
      <w:proofErr w:type="gramStart"/>
      <w:r>
        <w:t>free of litter and food debris at all times</w:t>
      </w:r>
      <w:proofErr w:type="gramEnd"/>
      <w:r>
        <w:t>;</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w:t>
      </w:r>
      <w:proofErr w:type="gramStart"/>
      <w:r>
        <w:t>a 30 days</w:t>
      </w:r>
      <w:proofErr w:type="gramEnd"/>
      <w:r>
        <w:t xml:space="preserve">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providing the Support Service, the Contractor shall </w:t>
      </w:r>
      <w:proofErr w:type="gramStart"/>
      <w:r w:rsidRPr="0097131E">
        <w:rPr>
          <w:rFonts w:hAnsiTheme="minorHAnsi" w:cstheme="minorHAnsi"/>
          <w:lang w:eastAsia="en-GB"/>
        </w:rPr>
        <w:t>at all times</w:t>
      </w:r>
      <w:proofErr w:type="gramEnd"/>
      <w:r w:rsidRPr="0097131E">
        <w:rPr>
          <w:rFonts w:hAnsiTheme="minorHAnsi" w:cstheme="minorHAnsi"/>
          <w:lang w:eastAsia="en-GB"/>
        </w:rPr>
        <w:t xml:space="preserve">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w:t>
      </w:r>
      <w:proofErr w:type="gramStart"/>
      <w:r w:rsidRPr="0097131E">
        <w:rPr>
          <w:rFonts w:hAnsiTheme="minorHAnsi" w:cstheme="minorHAnsi"/>
        </w:rPr>
        <w:t>time period</w:t>
      </w:r>
      <w:proofErr w:type="gramEnd"/>
      <w:r w:rsidRPr="0097131E">
        <w:rPr>
          <w:rFonts w:hAnsiTheme="minorHAnsi" w:cstheme="minorHAnsi"/>
        </w:rPr>
        <w:t xml:space="preserve">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w:t>
      </w:r>
      <w:proofErr w:type="gramStart"/>
      <w:r w:rsidRPr="0097131E">
        <w:rPr>
          <w:rFonts w:hAnsiTheme="minorHAnsi" w:cstheme="minorHAnsi"/>
        </w:rPr>
        <w:t>any and all</w:t>
      </w:r>
      <w:proofErr w:type="gramEnd"/>
      <w:r w:rsidRPr="0097131E">
        <w:rPr>
          <w:rFonts w:hAnsiTheme="minorHAnsi" w:cstheme="minorHAnsi"/>
        </w:rPr>
        <w:t xml:space="preserve"> action necessary within his/her level of responsibility to </w:t>
      </w:r>
      <w:proofErr w:type="gramStart"/>
      <w:r w:rsidRPr="0097131E">
        <w:rPr>
          <w:rFonts w:hAnsiTheme="minorHAnsi" w:cstheme="minorHAnsi"/>
        </w:rPr>
        <w:t>effect</w:t>
      </w:r>
      <w:proofErr w:type="gramEnd"/>
      <w:r w:rsidRPr="0097131E">
        <w:rPr>
          <w:rFonts w:hAnsiTheme="minorHAnsi" w:cstheme="minorHAnsi"/>
        </w:rPr>
        <w:t xml:space="preserve">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proofErr w:type="gramStart"/>
      <w:r w:rsidRPr="0097131E">
        <w:rPr>
          <w:rFonts w:hAnsiTheme="minorHAnsi" w:cstheme="minorHAnsi"/>
          <w:lang w:eastAsia="en-GB"/>
        </w:rPr>
        <w:t>In the event that</w:t>
      </w:r>
      <w:proofErr w:type="gramEnd"/>
      <w:r w:rsidRPr="0097131E">
        <w:rPr>
          <w:rFonts w:hAnsiTheme="minorHAnsi" w:cstheme="minorHAnsi"/>
          <w:lang w:eastAsia="en-GB"/>
        </w:rPr>
        <w:t xml:space="preserve">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proofErr w:type="gramStart"/>
      <w:r w:rsidRPr="0097131E">
        <w:rPr>
          <w:rFonts w:hAnsiTheme="minorHAnsi" w:cstheme="minorHAnsi"/>
          <w:lang w:eastAsia="en-GB"/>
        </w:rPr>
        <w:t>In the event that</w:t>
      </w:r>
      <w:proofErr w:type="gramEnd"/>
      <w:r w:rsidRPr="0097131E">
        <w:rPr>
          <w:rFonts w:hAnsiTheme="minorHAnsi" w:cstheme="minorHAnsi"/>
          <w:lang w:eastAsia="en-GB"/>
        </w:rPr>
        <w:t xml:space="preserve">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2"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lastRenderedPageBreak/>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3"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lastRenderedPageBreak/>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p>
    <w:p w14:paraId="3DDD05D8" w14:textId="214813CA" w:rsidR="00187600" w:rsidRDefault="00284878" w:rsidP="00284878">
      <w:pPr>
        <w:pStyle w:val="ListParagraph"/>
        <w:numPr>
          <w:ilvl w:val="0"/>
          <w:numId w:val="80"/>
        </w:numPr>
        <w:rPr>
          <w:szCs w:val="22"/>
          <w:lang w:val="en-US"/>
        </w:rPr>
      </w:pPr>
      <w:r>
        <w:rPr>
          <w:szCs w:val="22"/>
          <w:lang w:val="en-US"/>
        </w:rPr>
        <w:t>Access to Independence Room</w:t>
      </w:r>
    </w:p>
    <w:p w14:paraId="62374A10" w14:textId="0FB44572" w:rsidR="00284878" w:rsidRDefault="00284878" w:rsidP="00284878">
      <w:pPr>
        <w:pStyle w:val="ListParagraph"/>
        <w:numPr>
          <w:ilvl w:val="0"/>
          <w:numId w:val="80"/>
        </w:numPr>
        <w:rPr>
          <w:szCs w:val="22"/>
          <w:lang w:val="en-US"/>
        </w:rPr>
      </w:pPr>
      <w:r>
        <w:rPr>
          <w:szCs w:val="22"/>
          <w:lang w:val="en-US"/>
        </w:rPr>
        <w:t>Tea towels</w:t>
      </w:r>
    </w:p>
    <w:p w14:paraId="66BAECE0" w14:textId="3FFE94AA" w:rsidR="00284878" w:rsidRDefault="00284878" w:rsidP="00284878">
      <w:pPr>
        <w:pStyle w:val="ListParagraph"/>
        <w:numPr>
          <w:ilvl w:val="0"/>
          <w:numId w:val="80"/>
        </w:numPr>
        <w:rPr>
          <w:szCs w:val="22"/>
          <w:lang w:val="en-US"/>
        </w:rPr>
      </w:pPr>
      <w:r>
        <w:rPr>
          <w:szCs w:val="22"/>
          <w:lang w:val="en-US"/>
        </w:rPr>
        <w:t>Oven gloves</w:t>
      </w:r>
    </w:p>
    <w:p w14:paraId="37570F16" w14:textId="455B4DB3" w:rsidR="00284878" w:rsidRDefault="00284878" w:rsidP="00284878">
      <w:pPr>
        <w:pStyle w:val="ListParagraph"/>
        <w:numPr>
          <w:ilvl w:val="0"/>
          <w:numId w:val="80"/>
        </w:numPr>
        <w:rPr>
          <w:szCs w:val="22"/>
          <w:lang w:val="en-US"/>
        </w:rPr>
      </w:pPr>
      <w:r>
        <w:rPr>
          <w:szCs w:val="22"/>
          <w:lang w:val="en-US"/>
        </w:rPr>
        <w:t>PPE</w:t>
      </w:r>
    </w:p>
    <w:p w14:paraId="2BD04583" w14:textId="5D616005" w:rsidR="00284878" w:rsidRDefault="00284878" w:rsidP="00284878">
      <w:pPr>
        <w:pStyle w:val="ListParagraph"/>
        <w:numPr>
          <w:ilvl w:val="0"/>
          <w:numId w:val="80"/>
        </w:numPr>
        <w:rPr>
          <w:szCs w:val="22"/>
          <w:lang w:val="en-US"/>
        </w:rPr>
      </w:pPr>
      <w:r>
        <w:rPr>
          <w:szCs w:val="22"/>
          <w:lang w:val="en-US"/>
        </w:rPr>
        <w:t>Ladles</w:t>
      </w:r>
    </w:p>
    <w:p w14:paraId="4ACD406F" w14:textId="3C3BE8A3" w:rsidR="00284878" w:rsidRDefault="00284878" w:rsidP="00284878">
      <w:pPr>
        <w:pStyle w:val="ListParagraph"/>
        <w:numPr>
          <w:ilvl w:val="0"/>
          <w:numId w:val="80"/>
        </w:numPr>
        <w:rPr>
          <w:szCs w:val="22"/>
          <w:lang w:val="en-US"/>
        </w:rPr>
      </w:pPr>
      <w:r>
        <w:rPr>
          <w:szCs w:val="22"/>
          <w:lang w:val="en-US"/>
        </w:rPr>
        <w:t>Scoops</w:t>
      </w:r>
    </w:p>
    <w:p w14:paraId="0B7FE78B" w14:textId="47024972" w:rsidR="00A40C2C" w:rsidRPr="00A40C2C" w:rsidRDefault="00284878" w:rsidP="00A40C2C">
      <w:pPr>
        <w:pStyle w:val="ListParagraph"/>
        <w:numPr>
          <w:ilvl w:val="0"/>
          <w:numId w:val="80"/>
        </w:numPr>
        <w:rPr>
          <w:szCs w:val="22"/>
          <w:lang w:val="en-US"/>
        </w:rPr>
      </w:pPr>
      <w:r>
        <w:rPr>
          <w:szCs w:val="22"/>
          <w:lang w:val="en-US"/>
        </w:rPr>
        <w:t xml:space="preserve">J </w:t>
      </w:r>
      <w:proofErr w:type="gramStart"/>
      <w:r>
        <w:rPr>
          <w:szCs w:val="22"/>
          <w:lang w:val="en-US"/>
        </w:rPr>
        <w:t>cloths</w:t>
      </w:r>
      <w:proofErr w:type="gramEnd"/>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2"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EndPr/>
      <w:sdtContent>
        <w:sdt>
          <w:sdtPr>
            <w:rPr>
              <w:color w:val="FF0000"/>
              <w:highlight w:val="cyan"/>
            </w:rPr>
            <w:id w:val="1899244634"/>
            <w:placeholder>
              <w:docPart w:val="9159A25A66F743BB8693B50BEFB61ED9"/>
            </w:placeholder>
          </w:sdtPr>
          <w:sdtEnd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3"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3"/>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4"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4"/>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5"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5"/>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6"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6"/>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7"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7"/>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proofErr w:type="gramStart"/>
                    <w:r w:rsidRPr="004A02A7">
                      <w:rPr>
                        <w:szCs w:val="22"/>
                      </w:rPr>
                      <w:t>any and all</w:t>
                    </w:r>
                    <w:proofErr w:type="gramEnd"/>
                    <w:r w:rsidRPr="004A02A7">
                      <w:rPr>
                        <w:szCs w:val="22"/>
                      </w:rPr>
                      <w:t xml:space="preserve">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 xml:space="preserve">to those employees, agents, Subcontractors and other suppliers on a </w:t>
                    </w:r>
                    <w:proofErr w:type="gramStart"/>
                    <w:r w:rsidRPr="004A02A7">
                      <w:rPr>
                        <w:szCs w:val="22"/>
                      </w:rPr>
                      <w:t>need to know</w:t>
                    </w:r>
                    <w:proofErr w:type="gramEnd"/>
                    <w:r w:rsidRPr="004A02A7">
                      <w:rPr>
                        <w:szCs w:val="22"/>
                      </w:rPr>
                      <w:t xml:space="preserve">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proofErr w:type="spellStart"/>
                    <w:r w:rsidRPr="004A02A7">
                      <w:rPr>
                        <w:szCs w:val="22"/>
                      </w:rPr>
                      <w:t>i</w:t>
                    </w:r>
                    <w:proofErr w:type="spellEnd"/>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 xml:space="preserve">to comply with all directions of the Contracting Authority </w:t>
                    </w:r>
                    <w:proofErr w:type="gramStart"/>
                    <w:r w:rsidRPr="004A02A7">
                      <w:rPr>
                        <w:szCs w:val="22"/>
                      </w:rPr>
                      <w:t>with regard to</w:t>
                    </w:r>
                    <w:proofErr w:type="gramEnd"/>
                    <w:r w:rsidRPr="004A02A7">
                      <w:rPr>
                        <w:szCs w:val="22"/>
                      </w:rPr>
                      <w:t xml:space="preserve">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4B716D"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4B716D"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2"/>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xml:space="preserve">: Property </w:t>
      </w:r>
      <w:proofErr w:type="spellStart"/>
      <w:r w:rsidRPr="00630721">
        <w:rPr>
          <w:b/>
          <w:color w:val="333399"/>
          <w:sz w:val="32"/>
          <w:szCs w:val="32"/>
          <w:lang w:val="en-US"/>
        </w:rPr>
        <w:t>Licenc</w:t>
      </w:r>
      <w:r w:rsidR="00187600">
        <w:rPr>
          <w:b/>
          <w:color w:val="333399"/>
          <w:sz w:val="32"/>
          <w:szCs w:val="32"/>
          <w:lang w:val="en-US"/>
        </w:rPr>
        <w:t>e</w:t>
      </w:r>
      <w:proofErr w:type="spellEnd"/>
      <w:r w:rsidR="00187600">
        <w:rPr>
          <w:b/>
          <w:color w:val="333399"/>
          <w:sz w:val="32"/>
          <w:szCs w:val="32"/>
          <w:lang w:val="en-US"/>
        </w:rPr>
        <w:t xml:space="preserve"> and Deed of Renunciation</w:t>
      </w:r>
      <w:r w:rsidR="005B38CC">
        <w:rPr>
          <w:b/>
          <w:color w:val="333399"/>
          <w:sz w:val="32"/>
          <w:szCs w:val="32"/>
          <w:lang w:val="en-US"/>
        </w:rPr>
        <w:t xml:space="preserve"> </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 xml:space="preserve">The controllers and processors listed in Annex I have agreed to these Clauses </w:t>
      </w:r>
      <w:proofErr w:type="gramStart"/>
      <w:r w:rsidRPr="006931CE">
        <w:rPr>
          <w:rFonts w:asciiTheme="minorHAnsi" w:hAnsiTheme="minorHAnsi" w:cstheme="minorHAnsi"/>
          <w:bCs/>
          <w:szCs w:val="22"/>
        </w:rPr>
        <w:t>in order to</w:t>
      </w:r>
      <w:proofErr w:type="gramEnd"/>
      <w:r w:rsidRPr="006931CE">
        <w:rPr>
          <w:rFonts w:asciiTheme="minorHAnsi" w:hAnsiTheme="minorHAnsi" w:cstheme="minorHAnsi"/>
          <w:bCs/>
          <w:szCs w:val="22"/>
        </w:rPr>
        <w:t xml:space="preserve">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w:t>
      </w:r>
      <w:proofErr w:type="spellStart"/>
      <w:r w:rsidRPr="006931CE">
        <w:rPr>
          <w:rFonts w:asciiTheme="minorHAnsi" w:hAnsiTheme="minorHAnsi" w:cstheme="minorHAnsi"/>
          <w:bCs/>
          <w:szCs w:val="22"/>
        </w:rPr>
        <w:t>theAnnexes</w:t>
      </w:r>
      <w:proofErr w:type="spellEnd"/>
      <w:r w:rsidRPr="006931CE">
        <w:rPr>
          <w:rFonts w:asciiTheme="minorHAnsi" w:hAnsiTheme="minorHAnsi" w:cstheme="minorHAnsi"/>
          <w:bCs/>
          <w:szCs w:val="22"/>
        </w:rPr>
        <w:t xml:space="preserve">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This does not prevent the Parties from including the standard contractual clauses laid down in these Clauses in a broader contract, or from adding other clauses or additional safeguards </w:t>
      </w:r>
      <w:proofErr w:type="gramStart"/>
      <w:r w:rsidRPr="006931CE">
        <w:rPr>
          <w:rFonts w:asciiTheme="minorHAnsi" w:hAnsiTheme="minorHAnsi" w:cstheme="minorHAnsi"/>
          <w:bCs/>
          <w:szCs w:val="22"/>
        </w:rPr>
        <w:t>provided that</w:t>
      </w:r>
      <w:proofErr w:type="gramEnd"/>
      <w:r w:rsidRPr="006931CE">
        <w:rPr>
          <w:rFonts w:asciiTheme="minorHAnsi" w:hAnsiTheme="minorHAnsi" w:cstheme="minorHAnsi"/>
          <w:bCs/>
          <w:szCs w:val="22"/>
        </w:rPr>
        <w:t xml:space="preserve">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w:t>
      </w:r>
      <w:proofErr w:type="gramStart"/>
      <w:r w:rsidRPr="00630721">
        <w:rPr>
          <w:rFonts w:asciiTheme="minorHAnsi" w:hAnsiTheme="minorHAnsi" w:cstheme="minorHAnsi"/>
          <w:bCs/>
          <w:szCs w:val="22"/>
          <w:lang w:val="en-US"/>
        </w:rPr>
        <w:t>entered into</w:t>
      </w:r>
      <w:proofErr w:type="gramEnd"/>
      <w:r w:rsidRPr="00630721">
        <w:rPr>
          <w:rFonts w:asciiTheme="minorHAnsi" w:hAnsiTheme="minorHAnsi" w:cstheme="minorHAnsi"/>
          <w:bCs/>
          <w:szCs w:val="22"/>
          <w:lang w:val="en-US"/>
        </w:rPr>
        <w:t xml:space="preserve">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 xml:space="preserve">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w:t>
      </w:r>
      <w:proofErr w:type="gramStart"/>
      <w:r w:rsidRPr="00630721">
        <w:rPr>
          <w:rFonts w:asciiTheme="minorHAnsi" w:hAnsiTheme="minorHAnsi" w:cstheme="minorHAnsi"/>
          <w:bCs/>
          <w:szCs w:val="22"/>
        </w:rPr>
        <w:t>take into account</w:t>
      </w:r>
      <w:proofErr w:type="gramEnd"/>
      <w:r w:rsidRPr="00630721">
        <w:rPr>
          <w:rFonts w:asciiTheme="minorHAnsi" w:hAnsiTheme="minorHAnsi" w:cstheme="minorHAnsi"/>
          <w:bCs/>
          <w:szCs w:val="22"/>
        </w:rPr>
        <w:t xml:space="preserve">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proofErr w:type="gramStart"/>
      <w:r w:rsidRPr="00F71616">
        <w:rPr>
          <w:rFonts w:asciiTheme="minorHAnsi" w:hAnsiTheme="minorHAnsi" w:cstheme="minorHAnsi"/>
          <w:bCs/>
          <w:szCs w:val="22"/>
        </w:rPr>
        <w:t>taking into account</w:t>
      </w:r>
      <w:proofErr w:type="gramEnd"/>
      <w:r w:rsidRPr="00F71616">
        <w:rPr>
          <w:rFonts w:asciiTheme="minorHAnsi" w:hAnsiTheme="minorHAnsi" w:cstheme="minorHAnsi"/>
          <w:bCs/>
          <w:szCs w:val="22"/>
        </w:rPr>
        <w:t xml:space="preserve">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 xml:space="preserve">In addition to the processor’s obligation to assist the controller pursuant to Clause 8(b), the processor shall furthermore assist the controller in ensuring compliance with the following obligations, </w:t>
      </w:r>
      <w:proofErr w:type="gramStart"/>
      <w:r w:rsidRPr="00630721">
        <w:rPr>
          <w:rFonts w:asciiTheme="minorHAnsi" w:hAnsiTheme="minorHAnsi" w:cstheme="minorHAnsi"/>
          <w:bCs/>
          <w:szCs w:val="22"/>
        </w:rPr>
        <w:t>taking into account</w:t>
      </w:r>
      <w:proofErr w:type="gramEnd"/>
      <w:r w:rsidRPr="00630721">
        <w:rPr>
          <w:rFonts w:asciiTheme="minorHAnsi" w:hAnsiTheme="minorHAnsi" w:cstheme="minorHAnsi"/>
          <w:bCs/>
          <w:szCs w:val="22"/>
        </w:rPr>
        <w:t xml:space="preserve">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w:t>
      </w:r>
      <w:proofErr w:type="spellStart"/>
      <w:r w:rsidRPr="00A0367E">
        <w:rPr>
          <w:rFonts w:asciiTheme="minorHAnsi" w:hAnsiTheme="minorHAnsi" w:cstheme="minorHAnsi"/>
          <w:bCs/>
          <w:szCs w:val="22"/>
        </w:rPr>
        <w:t>ies</w:t>
      </w:r>
      <w:proofErr w:type="spellEnd"/>
      <w:r w:rsidRPr="00A0367E">
        <w:rPr>
          <w:rFonts w:asciiTheme="minorHAnsi" w:hAnsiTheme="minorHAnsi" w:cstheme="minorHAnsi"/>
          <w:bCs/>
          <w:szCs w:val="22"/>
        </w:rPr>
        <w:t xml:space="preserve">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the processor shall cooperate with and assist the controller for the controller to comply with its obligations under Articles 33 and 34 Regulation (EU) 2016/679, </w:t>
      </w:r>
      <w:proofErr w:type="gramStart"/>
      <w:r w:rsidRPr="00630721">
        <w:rPr>
          <w:rFonts w:asciiTheme="minorHAnsi" w:hAnsiTheme="minorHAnsi" w:cstheme="minorHAnsi"/>
          <w:bCs/>
          <w:szCs w:val="22"/>
          <w:lang w:val="en-US"/>
        </w:rPr>
        <w:t>taking into account</w:t>
      </w:r>
      <w:proofErr w:type="gramEnd"/>
      <w:r w:rsidRPr="00630721">
        <w:rPr>
          <w:rFonts w:asciiTheme="minorHAnsi" w:hAnsiTheme="minorHAnsi" w:cstheme="minorHAnsi"/>
          <w:bCs/>
          <w:szCs w:val="22"/>
          <w:lang w:val="en-US"/>
        </w:rPr>
        <w:t xml:space="preserve">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without undue delay after the controller has become aware of it, where relevant</w:t>
      </w:r>
      <w:proofErr w:type="gramStart"/>
      <w:r w:rsidRPr="00630721">
        <w:rPr>
          <w:rFonts w:asciiTheme="minorHAnsi" w:hAnsiTheme="minorHAnsi" w:cstheme="minorHAnsi"/>
          <w:bCs/>
          <w:szCs w:val="22"/>
        </w:rPr>
        <w:t>/(</w:t>
      </w:r>
      <w:proofErr w:type="gramEnd"/>
      <w:r w:rsidRPr="00630721">
        <w:rPr>
          <w:rFonts w:asciiTheme="minorHAnsi" w:hAnsiTheme="minorHAnsi" w:cstheme="minorHAnsi"/>
          <w:bCs/>
          <w:szCs w:val="22"/>
        </w:rPr>
        <w:t xml:space="preserve">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concerning data processed by the processor, the processor shall notify the controller without undue delay after the processor </w:t>
      </w:r>
      <w:proofErr w:type="gramStart"/>
      <w:r w:rsidRPr="00630721">
        <w:rPr>
          <w:rFonts w:asciiTheme="minorHAnsi" w:hAnsiTheme="minorHAnsi" w:cstheme="minorHAnsi"/>
          <w:bCs/>
          <w:szCs w:val="22"/>
          <w:lang w:val="en-US"/>
        </w:rPr>
        <w:t>having</w:t>
      </w:r>
      <w:proofErr w:type="gramEnd"/>
      <w:r w:rsidRPr="00630721">
        <w:rPr>
          <w:rFonts w:asciiTheme="minorHAnsi" w:hAnsiTheme="minorHAnsi" w:cstheme="minorHAnsi"/>
          <w:bCs/>
          <w:szCs w:val="22"/>
          <w:lang w:val="en-US"/>
        </w:rPr>
        <w:t xml:space="preserve">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w:t>
      </w:r>
      <w:proofErr w:type="gramStart"/>
      <w:r w:rsidRPr="00630721">
        <w:rPr>
          <w:rFonts w:asciiTheme="minorHAnsi" w:hAnsiTheme="minorHAnsi" w:cstheme="minorHAnsi"/>
          <w:bCs/>
          <w:szCs w:val="22"/>
          <w:lang w:val="en-US"/>
        </w:rPr>
        <w:t>the compliance</w:t>
      </w:r>
      <w:proofErr w:type="gramEnd"/>
      <w:r w:rsidRPr="00630721">
        <w:rPr>
          <w:rFonts w:asciiTheme="minorHAnsi" w:hAnsiTheme="minorHAnsi" w:cstheme="minorHAnsi"/>
          <w:bCs/>
          <w:szCs w:val="22"/>
          <w:lang w:val="en-US"/>
        </w:rPr>
        <w:t xml:space="preserv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Without prejudice to any provisions of Regulation (EU) 2016/679, </w:t>
      </w:r>
      <w:proofErr w:type="gramStart"/>
      <w:r w:rsidRPr="00630721">
        <w:rPr>
          <w:rFonts w:asciiTheme="minorHAnsi" w:hAnsiTheme="minorHAnsi" w:cstheme="minorHAnsi"/>
          <w:bCs/>
          <w:szCs w:val="22"/>
        </w:rPr>
        <w:t>in the event that</w:t>
      </w:r>
      <w:proofErr w:type="gramEnd"/>
      <w:r w:rsidRPr="00630721">
        <w:rPr>
          <w:rFonts w:asciiTheme="minorHAnsi" w:hAnsiTheme="minorHAnsi" w:cstheme="minorHAnsi"/>
          <w:bCs/>
          <w:szCs w:val="22"/>
        </w:rPr>
        <w:t xml:space="preserve">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 xml:space="preserve">s </w:t>
            </w:r>
            <w:proofErr w:type="gramStart"/>
            <w:r w:rsidR="0074622E" w:rsidRPr="00C05DD5">
              <w:rPr>
                <w:rFonts w:asciiTheme="minorHAnsi" w:hAnsiTheme="minorHAnsi" w:cstheme="minorHAnsi"/>
                <w:b/>
                <w:bCs/>
                <w:color w:val="FFFFFF" w:themeColor="background1"/>
                <w:sz w:val="22"/>
                <w:szCs w:val="22"/>
                <w:lang w:eastAsia="en-GB"/>
              </w:rPr>
              <w:t>of</w:t>
            </w:r>
            <w:proofErr w:type="gramEnd"/>
            <w:r w:rsidR="0074622E" w:rsidRPr="00C05DD5">
              <w:rPr>
                <w:rFonts w:asciiTheme="minorHAnsi" w:hAnsiTheme="minorHAnsi" w:cstheme="minorHAnsi"/>
                <w:b/>
                <w:bCs/>
                <w:color w:val="FFFFFF" w:themeColor="background1"/>
                <w:sz w:val="22"/>
                <w:szCs w:val="22"/>
                <w:lang w:eastAsia="en-GB"/>
              </w:rPr>
              <w:t xml:space="preserve">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proofErr w:type="gramStart"/>
            <w:r w:rsidR="00997C11" w:rsidRPr="00630721">
              <w:rPr>
                <w:rFonts w:asciiTheme="minorHAnsi" w:hAnsiTheme="minorHAnsi" w:cstheme="minorHAnsi"/>
                <w:b/>
                <w:bCs/>
                <w:sz w:val="22"/>
                <w:szCs w:val="22"/>
                <w:lang w:val="en-IE"/>
              </w:rPr>
              <w:t>Student</w:t>
            </w:r>
            <w:proofErr w:type="gramEnd"/>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w:t>
      </w:r>
      <w:proofErr w:type="spellStart"/>
      <w:r w:rsidRPr="00630721">
        <w:rPr>
          <w:rFonts w:asciiTheme="minorHAnsi" w:hAnsiTheme="minorHAnsi" w:cstheme="minorHAnsi"/>
          <w:bCs/>
          <w:iCs/>
          <w:szCs w:val="22"/>
          <w:lang w:val="en-US"/>
        </w:rPr>
        <w:t>organisational</w:t>
      </w:r>
      <w:proofErr w:type="spellEnd"/>
      <w:r w:rsidRPr="00630721">
        <w:rPr>
          <w:rFonts w:asciiTheme="minorHAnsi" w:hAnsiTheme="minorHAnsi" w:cstheme="minorHAnsi"/>
          <w:bCs/>
          <w:iCs/>
          <w:szCs w:val="22"/>
          <w:lang w:val="en-US"/>
        </w:rPr>
        <w:t xml:space="preserve"> measures to protect the shared personal data in their possession against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or unlawful processing </w:t>
      </w:r>
      <w:proofErr w:type="gramStart"/>
      <w:r w:rsidRPr="00630721">
        <w:rPr>
          <w:rFonts w:asciiTheme="minorHAnsi" w:hAnsiTheme="minorHAnsi" w:cstheme="minorHAnsi"/>
          <w:bCs/>
          <w:iCs/>
          <w:szCs w:val="22"/>
          <w:lang w:val="en-US"/>
        </w:rPr>
        <w:t>in particular from</w:t>
      </w:r>
      <w:proofErr w:type="gramEnd"/>
      <w:r w:rsidRPr="00630721">
        <w:rPr>
          <w:rFonts w:asciiTheme="minorHAnsi" w:hAnsiTheme="minorHAnsi" w:cstheme="minorHAnsi"/>
          <w:bCs/>
          <w:iCs/>
          <w:szCs w:val="22"/>
          <w:lang w:val="en-US"/>
        </w:rPr>
        <w:t xml:space="preserve"> accidental or unlawful destruction, loss, alteration,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Processes for regularly testing, assessing and evaluating the effectiveness of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w:t>
      </w:r>
      <w:proofErr w:type="gramStart"/>
      <w:r w:rsidRPr="00630721">
        <w:rPr>
          <w:rFonts w:asciiTheme="minorHAnsi" w:hAnsiTheme="minorHAnsi" w:cstheme="minorHAnsi"/>
          <w:bCs/>
          <w:szCs w:val="22"/>
          <w:lang w:val="en-US"/>
        </w:rPr>
        <w:t>in order to</w:t>
      </w:r>
      <w:proofErr w:type="gramEnd"/>
      <w:r w:rsidRPr="00630721">
        <w:rPr>
          <w:rFonts w:asciiTheme="minorHAnsi" w:hAnsiTheme="minorHAnsi" w:cstheme="minorHAnsi"/>
          <w:bCs/>
          <w:szCs w:val="22"/>
          <w:lang w:val="en-US"/>
        </w:rPr>
        <w:t xml:space="preserve">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user identification and </w:t>
      </w:r>
      <w:proofErr w:type="spellStart"/>
      <w:r w:rsidRPr="00630721">
        <w:rPr>
          <w:rFonts w:asciiTheme="minorHAnsi" w:hAnsiTheme="minorHAnsi" w:cstheme="minorHAnsi"/>
          <w:bCs/>
          <w:szCs w:val="22"/>
          <w:lang w:val="en-US"/>
        </w:rPr>
        <w:t>authorisation</w:t>
      </w:r>
      <w:proofErr w:type="spellEnd"/>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proofErr w:type="spellStart"/>
      <w:r w:rsidRPr="00630721">
        <w:rPr>
          <w:rFonts w:asciiTheme="minorHAnsi" w:hAnsiTheme="minorHAnsi" w:cstheme="minorHAnsi"/>
          <w:bCs/>
          <w:szCs w:val="22"/>
          <w:lang w:val="en-US"/>
        </w:rPr>
        <w:t>minimisation</w:t>
      </w:r>
      <w:proofErr w:type="spellEnd"/>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w:t>
      </w:r>
      <w:proofErr w:type="spellStart"/>
      <w:r w:rsidRPr="00630721">
        <w:rPr>
          <w:rFonts w:asciiTheme="minorHAnsi" w:hAnsiTheme="minorHAnsi" w:cstheme="minorHAnsi"/>
          <w:b/>
          <w:iCs/>
          <w:szCs w:val="22"/>
          <w:lang w:val="en-US"/>
        </w:rPr>
        <w:t>authorisation</w:t>
      </w:r>
      <w:proofErr w:type="spellEnd"/>
      <w:r w:rsidRPr="00630721">
        <w:rPr>
          <w:rFonts w:asciiTheme="minorHAnsi" w:hAnsiTheme="minorHAnsi" w:cstheme="minorHAnsi"/>
          <w:b/>
          <w:iCs/>
          <w:szCs w:val="22"/>
          <w:lang w:val="en-US"/>
        </w:rPr>
        <w:t xml:space="preserve">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w:t>
      </w:r>
      <w:proofErr w:type="spellStart"/>
      <w:r w:rsidRPr="00630721">
        <w:rPr>
          <w:rFonts w:asciiTheme="minorHAnsi" w:hAnsiTheme="minorHAnsi" w:cstheme="minorHAnsi"/>
          <w:b/>
          <w:szCs w:val="22"/>
          <w:lang w:val="en-US"/>
        </w:rPr>
        <w:t>authorised</w:t>
      </w:r>
      <w:proofErr w:type="spellEnd"/>
      <w:r w:rsidRPr="00630721">
        <w:rPr>
          <w:rFonts w:asciiTheme="minorHAnsi" w:hAnsiTheme="minorHAnsi" w:cstheme="minorHAnsi"/>
          <w:b/>
          <w:szCs w:val="22"/>
          <w:lang w:val="en-US"/>
        </w:rPr>
        <w:t xml:space="preserve">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DF751" w14:textId="77777777" w:rsidR="004B716D" w:rsidRDefault="004B716D" w:rsidP="003C0FB1">
      <w:r>
        <w:separator/>
      </w:r>
    </w:p>
  </w:endnote>
  <w:endnote w:type="continuationSeparator" w:id="0">
    <w:p w14:paraId="208EACDB" w14:textId="77777777" w:rsidR="004B716D" w:rsidRDefault="004B716D" w:rsidP="003C0FB1">
      <w:r>
        <w:continuationSeparator/>
      </w:r>
    </w:p>
  </w:endnote>
  <w:endnote w:type="continuationNotice" w:id="1">
    <w:p w14:paraId="76593C4D" w14:textId="77777777" w:rsidR="004B716D" w:rsidRDefault="004B71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3D0E984A" w14:textId="071E6659" w:rsidR="00A4629A" w:rsidRDefault="002A26D1" w:rsidP="00350DBC">
        <w:pPr>
          <w:pStyle w:val="Footer"/>
          <w:jc w:val="center"/>
        </w:pPr>
        <w:r>
          <w:t xml:space="preserve">                                                                                    </w:t>
        </w:r>
        <w:r w:rsidR="00A4629A" w:rsidRPr="00DE06E5">
          <w:rPr>
            <w:rFonts w:asciiTheme="minorHAnsi" w:hAnsiTheme="minorHAnsi"/>
          </w:rPr>
          <w:fldChar w:fldCharType="begin"/>
        </w:r>
        <w:r w:rsidR="00A4629A" w:rsidRPr="00DE06E5">
          <w:rPr>
            <w:rFonts w:asciiTheme="minorHAnsi" w:hAnsiTheme="minorHAnsi"/>
          </w:rPr>
          <w:instrText xml:space="preserve"> PAGE   \* MERGEFORMAT </w:instrText>
        </w:r>
        <w:r w:rsidR="00A4629A" w:rsidRPr="00DE06E5">
          <w:rPr>
            <w:rFonts w:asciiTheme="minorHAnsi" w:hAnsiTheme="minorHAnsi"/>
          </w:rPr>
          <w:fldChar w:fldCharType="separate"/>
        </w:r>
        <w:r w:rsidR="00ED62F8" w:rsidRPr="00ED62F8">
          <w:rPr>
            <w:rFonts w:ascii="Times New Roman" w:hAnsi="Times New Roman"/>
            <w:noProof/>
          </w:rPr>
          <w:t>2</w:t>
        </w:r>
        <w:r w:rsidR="00A4629A" w:rsidRPr="00DE06E5">
          <w:rPr>
            <w:rFonts w:asciiTheme="minorHAnsi" w:hAnsiTheme="minorHAnsi"/>
          </w:rPr>
          <w:fldChar w:fldCharType="end"/>
        </w:r>
        <w:r>
          <w:rPr>
            <w:rFonts w:asciiTheme="minorHAnsi" w:hAnsiTheme="minorHAnsi"/>
          </w:rPr>
          <w:t xml:space="preserve">                                                        Rev</w:t>
        </w:r>
        <w:r w:rsidR="00536973">
          <w:rPr>
            <w:rFonts w:asciiTheme="minorHAnsi" w:hAnsiTheme="minorHAnsi"/>
          </w:rPr>
          <w:t>3</w:t>
        </w:r>
        <w:r>
          <w:rPr>
            <w:rFonts w:asciiTheme="minorHAnsi" w:hAnsiTheme="minorHAnsi"/>
          </w:rPr>
          <w:t xml:space="preserve"> (</w:t>
        </w:r>
        <w:r w:rsidR="00536973">
          <w:rPr>
            <w:rFonts w:asciiTheme="minorHAnsi" w:hAnsiTheme="minorHAnsi"/>
          </w:rPr>
          <w:t>19</w:t>
        </w:r>
        <w:r w:rsidR="00111ADE">
          <w:rPr>
            <w:rFonts w:asciiTheme="minorHAnsi" w:hAnsiTheme="minorHAnsi"/>
          </w:rPr>
          <w:t>0</w:t>
        </w:r>
        <w:r w:rsidR="00536973">
          <w:rPr>
            <w:rFonts w:asciiTheme="minorHAnsi" w:hAnsiTheme="minorHAnsi"/>
          </w:rPr>
          <w:t>6</w:t>
        </w:r>
        <w:r>
          <w:rPr>
            <w:rFonts w:asciiTheme="minorHAnsi" w:hAnsiTheme="minorHAnsi"/>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5EF88EC2" w14:textId="143B0820" w:rsidR="00A4629A" w:rsidRPr="00CC6259" w:rsidRDefault="001578ED" w:rsidP="00C3103B">
        <w:pPr>
          <w:pStyle w:val="Bullet"/>
          <w:jc w:val="center"/>
        </w:pPr>
        <w:r>
          <w:t xml:space="preserve">                                                                                     </w:t>
        </w:r>
        <w:r w:rsidR="00A4629A" w:rsidRPr="00F672B1">
          <w:rPr>
            <w:rFonts w:asciiTheme="minorHAnsi" w:hAnsiTheme="minorHAnsi"/>
          </w:rPr>
          <w:fldChar w:fldCharType="begin"/>
        </w:r>
        <w:r w:rsidR="00A4629A" w:rsidRPr="00F672B1">
          <w:rPr>
            <w:rFonts w:asciiTheme="minorHAnsi" w:hAnsiTheme="minorHAnsi"/>
          </w:rPr>
          <w:instrText xml:space="preserve"> PAGE   \* MERGEFORMAT </w:instrText>
        </w:r>
        <w:r w:rsidR="00A4629A" w:rsidRPr="00F672B1">
          <w:rPr>
            <w:rFonts w:asciiTheme="minorHAnsi" w:hAnsiTheme="minorHAnsi"/>
          </w:rPr>
          <w:fldChar w:fldCharType="separate"/>
        </w:r>
        <w:r w:rsidR="00ED62F8">
          <w:rPr>
            <w:rFonts w:asciiTheme="minorHAnsi" w:hAnsiTheme="minorHAnsi"/>
            <w:noProof/>
          </w:rPr>
          <w:t>9</w:t>
        </w:r>
        <w:r w:rsidR="00A4629A" w:rsidRPr="00F672B1">
          <w:rPr>
            <w:rFonts w:asciiTheme="minorHAnsi" w:hAnsiTheme="minorHAnsi"/>
          </w:rPr>
          <w:fldChar w:fldCharType="end"/>
        </w:r>
        <w:r>
          <w:rPr>
            <w:rFonts w:asciiTheme="minorHAnsi" w:hAnsiTheme="minorHAnsi"/>
          </w:rPr>
          <w:t xml:space="preserve">                                                       </w:t>
        </w:r>
        <w:r w:rsidR="00536973">
          <w:rPr>
            <w:rFonts w:asciiTheme="minorHAnsi" w:hAnsiTheme="minorHAnsi"/>
          </w:rPr>
          <w:t>Rev3 (19062026)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D611" w14:textId="3AC875D2" w:rsidR="00A4629A" w:rsidRPr="00C05DD5" w:rsidRDefault="00B47F15"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00A4629A" w:rsidRPr="00C05DD5">
          <w:rPr>
            <w:rFonts w:asciiTheme="minorHAnsi" w:hAnsiTheme="minorHAnsi" w:cstheme="minorHAnsi"/>
          </w:rPr>
          <w:fldChar w:fldCharType="begin"/>
        </w:r>
        <w:r w:rsidR="00A4629A" w:rsidRPr="00C05DD5">
          <w:rPr>
            <w:rFonts w:asciiTheme="minorHAnsi" w:hAnsiTheme="minorHAnsi" w:cstheme="minorHAnsi"/>
          </w:rPr>
          <w:instrText xml:space="preserve"> PAGE   \* MERGEFORMAT </w:instrText>
        </w:r>
        <w:r w:rsidR="00A4629A" w:rsidRPr="00C05DD5">
          <w:rPr>
            <w:rFonts w:asciiTheme="minorHAnsi" w:hAnsiTheme="minorHAnsi" w:cstheme="minorHAnsi"/>
          </w:rPr>
          <w:fldChar w:fldCharType="separate"/>
        </w:r>
        <w:r w:rsidR="00ED62F8" w:rsidRPr="00C05DD5">
          <w:rPr>
            <w:rFonts w:asciiTheme="minorHAnsi" w:hAnsiTheme="minorHAnsi" w:cstheme="minorHAnsi"/>
            <w:noProof/>
          </w:rPr>
          <w:t>47</w:t>
        </w:r>
        <w:r w:rsidR="00A4629A" w:rsidRPr="00C05DD5">
          <w:rPr>
            <w:rFonts w:asciiTheme="minorHAnsi" w:hAnsiTheme="minorHAnsi" w:cstheme="minorHAnsi"/>
          </w:rPr>
          <w:fldChar w:fldCharType="end"/>
        </w:r>
        <w:r>
          <w:rPr>
            <w:rFonts w:asciiTheme="minorHAnsi" w:hAnsiTheme="minorHAnsi" w:cstheme="minorHAnsi"/>
          </w:rPr>
          <w:t xml:space="preserve">                                                           </w:t>
        </w:r>
        <w:r w:rsidR="00536973">
          <w:rPr>
            <w:rFonts w:asciiTheme="minorHAnsi" w:hAnsiTheme="minorHAnsi"/>
          </w:rPr>
          <w:t>Rev3 (19062026)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5B3AE" w14:textId="77777777" w:rsidR="004B716D" w:rsidRDefault="004B716D" w:rsidP="003C0FB1">
      <w:r>
        <w:separator/>
      </w:r>
    </w:p>
  </w:footnote>
  <w:footnote w:type="continuationSeparator" w:id="0">
    <w:p w14:paraId="695D3EE5" w14:textId="77777777" w:rsidR="004B716D" w:rsidRDefault="004B716D" w:rsidP="003C0FB1">
      <w:r>
        <w:continuationSeparator/>
      </w:r>
    </w:p>
  </w:footnote>
  <w:footnote w:type="continuationNotice" w:id="1">
    <w:p w14:paraId="5276A492" w14:textId="77777777" w:rsidR="004B716D" w:rsidRDefault="004B716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8" w15:restartNumberingAfterBreak="0">
    <w:nsid w:val="7E5133BB"/>
    <w:multiLevelType w:val="hybridMultilevel"/>
    <w:tmpl w:val="8F8669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172570445">
    <w:abstractNumId w:val="58"/>
  </w:num>
  <w:num w:numId="2" w16cid:durableId="459342256">
    <w:abstractNumId w:val="76"/>
  </w:num>
  <w:num w:numId="3" w16cid:durableId="1301107306">
    <w:abstractNumId w:val="59"/>
  </w:num>
  <w:num w:numId="4" w16cid:durableId="646933425">
    <w:abstractNumId w:val="11"/>
  </w:num>
  <w:num w:numId="5" w16cid:durableId="312610332">
    <w:abstractNumId w:val="75"/>
  </w:num>
  <w:num w:numId="6" w16cid:durableId="2081127748">
    <w:abstractNumId w:val="5"/>
  </w:num>
  <w:num w:numId="7" w16cid:durableId="1996913587">
    <w:abstractNumId w:val="7"/>
  </w:num>
  <w:num w:numId="8" w16cid:durableId="1184901997">
    <w:abstractNumId w:val="16"/>
  </w:num>
  <w:num w:numId="9" w16cid:durableId="335572204">
    <w:abstractNumId w:val="44"/>
  </w:num>
  <w:num w:numId="10" w16cid:durableId="1158764829">
    <w:abstractNumId w:val="35"/>
  </w:num>
  <w:num w:numId="11" w16cid:durableId="690491581">
    <w:abstractNumId w:val="63"/>
  </w:num>
  <w:num w:numId="12" w16cid:durableId="1717468950">
    <w:abstractNumId w:val="4"/>
  </w:num>
  <w:num w:numId="13" w16cid:durableId="1304386436">
    <w:abstractNumId w:val="26"/>
  </w:num>
  <w:num w:numId="14" w16cid:durableId="2052529996">
    <w:abstractNumId w:val="38"/>
  </w:num>
  <w:num w:numId="15" w16cid:durableId="1965428741">
    <w:abstractNumId w:val="6"/>
  </w:num>
  <w:num w:numId="16" w16cid:durableId="842745027">
    <w:abstractNumId w:val="71"/>
  </w:num>
  <w:num w:numId="17" w16cid:durableId="1103110999">
    <w:abstractNumId w:val="48"/>
  </w:num>
  <w:num w:numId="18" w16cid:durableId="1644963461">
    <w:abstractNumId w:val="29"/>
  </w:num>
  <w:num w:numId="19" w16cid:durableId="896354600">
    <w:abstractNumId w:val="12"/>
  </w:num>
  <w:num w:numId="20" w16cid:durableId="1715038422">
    <w:abstractNumId w:val="17"/>
  </w:num>
  <w:num w:numId="21" w16cid:durableId="313032039">
    <w:abstractNumId w:val="19"/>
  </w:num>
  <w:num w:numId="22" w16cid:durableId="2054190278">
    <w:abstractNumId w:val="31"/>
  </w:num>
  <w:num w:numId="23" w16cid:durableId="534347356">
    <w:abstractNumId w:val="68"/>
  </w:num>
  <w:num w:numId="24" w16cid:durableId="1533030675">
    <w:abstractNumId w:val="9"/>
  </w:num>
  <w:num w:numId="25" w16cid:durableId="1539125551">
    <w:abstractNumId w:val="51"/>
  </w:num>
  <w:num w:numId="26" w16cid:durableId="1703896109">
    <w:abstractNumId w:val="77"/>
  </w:num>
  <w:num w:numId="27" w16cid:durableId="1111777410">
    <w:abstractNumId w:val="64"/>
  </w:num>
  <w:num w:numId="28" w16cid:durableId="1873377644">
    <w:abstractNumId w:val="69"/>
  </w:num>
  <w:num w:numId="29" w16cid:durableId="1829051823">
    <w:abstractNumId w:val="47"/>
  </w:num>
  <w:num w:numId="30" w16cid:durableId="1197767931">
    <w:abstractNumId w:val="15"/>
  </w:num>
  <w:num w:numId="31" w16cid:durableId="320350473">
    <w:abstractNumId w:val="42"/>
  </w:num>
  <w:num w:numId="32" w16cid:durableId="1438136015">
    <w:abstractNumId w:val="21"/>
  </w:num>
  <w:num w:numId="33" w16cid:durableId="904950364">
    <w:abstractNumId w:val="37"/>
  </w:num>
  <w:num w:numId="34" w16cid:durableId="445003332">
    <w:abstractNumId w:val="53"/>
  </w:num>
  <w:num w:numId="35" w16cid:durableId="956329381">
    <w:abstractNumId w:val="1"/>
  </w:num>
  <w:num w:numId="36" w16cid:durableId="1268847370">
    <w:abstractNumId w:val="66"/>
  </w:num>
  <w:num w:numId="37" w16cid:durableId="1173186537">
    <w:abstractNumId w:val="36"/>
  </w:num>
  <w:num w:numId="38" w16cid:durableId="318197355">
    <w:abstractNumId w:val="24"/>
  </w:num>
  <w:num w:numId="39" w16cid:durableId="443501521">
    <w:abstractNumId w:val="2"/>
  </w:num>
  <w:num w:numId="40" w16cid:durableId="2129817714">
    <w:abstractNumId w:val="55"/>
  </w:num>
  <w:num w:numId="41" w16cid:durableId="383482232">
    <w:abstractNumId w:val="62"/>
  </w:num>
  <w:num w:numId="42" w16cid:durableId="929267024">
    <w:abstractNumId w:val="57"/>
  </w:num>
  <w:num w:numId="43" w16cid:durableId="1938324501">
    <w:abstractNumId w:val="74"/>
  </w:num>
  <w:num w:numId="44" w16cid:durableId="1294018907">
    <w:abstractNumId w:val="40"/>
  </w:num>
  <w:num w:numId="45" w16cid:durableId="2110543878">
    <w:abstractNumId w:val="72"/>
  </w:num>
  <w:num w:numId="46" w16cid:durableId="2101171423">
    <w:abstractNumId w:val="32"/>
  </w:num>
  <w:num w:numId="47" w16cid:durableId="2083477688">
    <w:abstractNumId w:val="46"/>
  </w:num>
  <w:num w:numId="48" w16cid:durableId="1363477946">
    <w:abstractNumId w:val="60"/>
  </w:num>
  <w:num w:numId="49" w16cid:durableId="1125536836">
    <w:abstractNumId w:val="8"/>
  </w:num>
  <w:num w:numId="50" w16cid:durableId="2043900570">
    <w:abstractNumId w:val="50"/>
  </w:num>
  <w:num w:numId="51" w16cid:durableId="1737706971">
    <w:abstractNumId w:val="34"/>
  </w:num>
  <w:num w:numId="52" w16cid:durableId="684403395">
    <w:abstractNumId w:val="39"/>
  </w:num>
  <w:num w:numId="53" w16cid:durableId="1541897779">
    <w:abstractNumId w:val="61"/>
  </w:num>
  <w:num w:numId="54" w16cid:durableId="2096053605">
    <w:abstractNumId w:val="13"/>
  </w:num>
  <w:num w:numId="55" w16cid:durableId="1702314039">
    <w:abstractNumId w:val="43"/>
  </w:num>
  <w:num w:numId="56" w16cid:durableId="1713652771">
    <w:abstractNumId w:val="23"/>
  </w:num>
  <w:num w:numId="57" w16cid:durableId="1048140092">
    <w:abstractNumId w:val="18"/>
  </w:num>
  <w:num w:numId="58" w16cid:durableId="1042512252">
    <w:abstractNumId w:val="45"/>
  </w:num>
  <w:num w:numId="59" w16cid:durableId="470827206">
    <w:abstractNumId w:val="25"/>
  </w:num>
  <w:num w:numId="60" w16cid:durableId="1771121012">
    <w:abstractNumId w:val="30"/>
  </w:num>
  <w:num w:numId="61" w16cid:durableId="765004431">
    <w:abstractNumId w:val="56"/>
  </w:num>
  <w:num w:numId="62" w16cid:durableId="1020158384">
    <w:abstractNumId w:val="41"/>
  </w:num>
  <w:num w:numId="63" w16cid:durableId="998077391">
    <w:abstractNumId w:val="65"/>
  </w:num>
  <w:num w:numId="64" w16cid:durableId="1460219490">
    <w:abstractNumId w:val="3"/>
  </w:num>
  <w:num w:numId="65" w16cid:durableId="287787013">
    <w:abstractNumId w:val="73"/>
  </w:num>
  <w:num w:numId="66" w16cid:durableId="367873245">
    <w:abstractNumId w:val="54"/>
  </w:num>
  <w:num w:numId="67" w16cid:durableId="1852720411">
    <w:abstractNumId w:val="20"/>
  </w:num>
  <w:num w:numId="68" w16cid:durableId="1277323040">
    <w:abstractNumId w:val="70"/>
  </w:num>
  <w:num w:numId="69" w16cid:durableId="13699780">
    <w:abstractNumId w:val="67"/>
  </w:num>
  <w:num w:numId="70" w16cid:durableId="1092162011">
    <w:abstractNumId w:val="28"/>
  </w:num>
  <w:num w:numId="71" w16cid:durableId="1173187304">
    <w:abstractNumId w:val="22"/>
  </w:num>
  <w:num w:numId="72" w16cid:durableId="1592273389">
    <w:abstractNumId w:val="49"/>
  </w:num>
  <w:num w:numId="73" w16cid:durableId="790979937">
    <w:abstractNumId w:val="10"/>
  </w:num>
  <w:num w:numId="74" w16cid:durableId="771122876">
    <w:abstractNumId w:val="14"/>
  </w:num>
  <w:num w:numId="75" w16cid:durableId="450827696">
    <w:abstractNumId w:val="33"/>
  </w:num>
  <w:num w:numId="76" w16cid:durableId="884609654">
    <w:abstractNumId w:val="52"/>
  </w:num>
  <w:num w:numId="77" w16cid:durableId="5774014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66685671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36486319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314599515">
    <w:abstractNumId w:val="78"/>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26E"/>
    <w:rsid w:val="00024812"/>
    <w:rsid w:val="00026085"/>
    <w:rsid w:val="0003041E"/>
    <w:rsid w:val="000316DD"/>
    <w:rsid w:val="00032EEB"/>
    <w:rsid w:val="00034298"/>
    <w:rsid w:val="00036512"/>
    <w:rsid w:val="0003694C"/>
    <w:rsid w:val="00037586"/>
    <w:rsid w:val="000407B7"/>
    <w:rsid w:val="0004148D"/>
    <w:rsid w:val="000414DB"/>
    <w:rsid w:val="00043C8E"/>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38AF"/>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69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0C54"/>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2116"/>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4878"/>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67F"/>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1C19"/>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26FA"/>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B716D"/>
    <w:rsid w:val="004C0798"/>
    <w:rsid w:val="004C1AE5"/>
    <w:rsid w:val="004C37B6"/>
    <w:rsid w:val="004C5ED5"/>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973"/>
    <w:rsid w:val="00537041"/>
    <w:rsid w:val="00540470"/>
    <w:rsid w:val="00541969"/>
    <w:rsid w:val="00541CE2"/>
    <w:rsid w:val="00542982"/>
    <w:rsid w:val="005430B8"/>
    <w:rsid w:val="00543400"/>
    <w:rsid w:val="0054610F"/>
    <w:rsid w:val="00546487"/>
    <w:rsid w:val="0054729E"/>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93A"/>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18FA"/>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1BF2"/>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B62BF"/>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2B7F"/>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1C8B"/>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46D"/>
    <w:rsid w:val="008C5EFA"/>
    <w:rsid w:val="008C69A3"/>
    <w:rsid w:val="008C6DDC"/>
    <w:rsid w:val="008D2A4B"/>
    <w:rsid w:val="008D3329"/>
    <w:rsid w:val="008D4752"/>
    <w:rsid w:val="008D53B6"/>
    <w:rsid w:val="008D6B6C"/>
    <w:rsid w:val="008E1670"/>
    <w:rsid w:val="008E235A"/>
    <w:rsid w:val="008E24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3800"/>
    <w:rsid w:val="00A25C3C"/>
    <w:rsid w:val="00A25DC6"/>
    <w:rsid w:val="00A31012"/>
    <w:rsid w:val="00A34DAE"/>
    <w:rsid w:val="00A34FD3"/>
    <w:rsid w:val="00A36498"/>
    <w:rsid w:val="00A377E8"/>
    <w:rsid w:val="00A40C2C"/>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4AD5"/>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47C4"/>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0CD"/>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07E9"/>
    <w:rsid w:val="00C2134E"/>
    <w:rsid w:val="00C214B1"/>
    <w:rsid w:val="00C21D02"/>
    <w:rsid w:val="00C22B2F"/>
    <w:rsid w:val="00C22F1A"/>
    <w:rsid w:val="00C22FC8"/>
    <w:rsid w:val="00C232D2"/>
    <w:rsid w:val="00C235D7"/>
    <w:rsid w:val="00C2467E"/>
    <w:rsid w:val="00C25097"/>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1EA"/>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705"/>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57B07"/>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0FC"/>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0F64"/>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259D"/>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633"/>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36A8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A7C35"/>
    <w:rsid w:val="00FB00DC"/>
    <w:rsid w:val="00FB10D1"/>
    <w:rsid w:val="00FB4614"/>
    <w:rsid w:val="00FB6C33"/>
    <w:rsid w:val="00FB6F10"/>
    <w:rsid w:val="00FB7237"/>
    <w:rsid w:val="00FC0BF8"/>
    <w:rsid w:val="00FC17B7"/>
    <w:rsid w:val="00FC1BFD"/>
    <w:rsid w:val="00FC2DD2"/>
    <w:rsid w:val="00FC30AB"/>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gov.ie/static/documents/a0b2f37f/SDG_02-TN06_Rev_01.pdf" TargetMode="External"/><Relationship Id="rId21" Type="http://schemas.openxmlformats.org/officeDocument/2006/relationships/hyperlink" Target="http://www.etenders.gov.ie" TargetMode="External"/><Relationship Id="rId42" Type="http://schemas.openxmlformats.org/officeDocument/2006/relationships/hyperlink" Target="https://assets.gov.ie/static/documents/nutritional-standards-for-school-meals.pdf" TargetMode="External"/><Relationship Id="rId47" Type="http://schemas.openxmlformats.org/officeDocument/2006/relationships/hyperlink" Target="http://www.mywaste.ie" TargetMode="External"/><Relationship Id="rId63" Type="http://schemas.openxmlformats.org/officeDocument/2006/relationships/hyperlink" Target="http://www.etenders.gov.ie" TargetMode="External"/><Relationship Id="rId68" Type="http://schemas.openxmlformats.org/officeDocument/2006/relationships/hyperlink" Target="https://assets.gov.ie/static/documents/a0b2f37f/SDG_02-TN06_Rev_01.pdf" TargetMode="External"/><Relationship Id="rId2" Type="http://schemas.openxmlformats.org/officeDocument/2006/relationships/customXml" Target="../customXml/item2.xml"/><Relationship Id="rId16"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9" Type="http://schemas.openxmlformats.org/officeDocument/2006/relationships/hyperlink" Target="https://assets.gov.ie/static/documents/a0b2f37f/SDG_02-TN06_Rev_01.pdf" TargetMode="External"/><Relationship Id="rId11" Type="http://schemas.openxmlformats.org/officeDocument/2006/relationships/endnotes" Target="endnotes.xml"/><Relationship Id="rId24" Type="http://schemas.openxmlformats.org/officeDocument/2006/relationships/hyperlink" Target="https://assets.gov.ie/static/documents/a0b2f37f/SDG_02-TN06_Rev_01.pdf" TargetMode="External"/><Relationship Id="rId32"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7" Type="http://schemas.openxmlformats.org/officeDocument/2006/relationships/hyperlink" Target="https://assets.gov.ie/static/documents/nutrition-standards-for-hot-school-meals.pdf" TargetMode="External"/><Relationship Id="rId40" Type="http://schemas.openxmlformats.org/officeDocument/2006/relationships/hyperlink" Target="http://www.mywaste.ie" TargetMode="External"/><Relationship Id="rId45" Type="http://schemas.openxmlformats.org/officeDocument/2006/relationships/hyperlink" Target="https://www.gov.ie/en/publication/a1673-school-sector-climate-action-mandate/" TargetMode="External"/><Relationship Id="rId53" Type="http://schemas.openxmlformats.org/officeDocument/2006/relationships/hyperlink" Target="https://assets.gov.ie/static/documents/a0b2f37f/SDG_02-TN06_Rev_01.pdf"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s://assets.gov.ie/static/documents/a0b2f37f/SDG_02-TN06_Rev_01.pdf" TargetMode="External"/><Relationship Id="rId74" Type="http://schemas.openxmlformats.org/officeDocument/2006/relationships/fontTable" Target="fontTable.xm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hyperlink" Target="http://www.etenders.gov.ie" TargetMode="External"/><Relationship Id="rId14" Type="http://schemas.openxmlformats.org/officeDocument/2006/relationships/header" Target="header1.xml"/><Relationship Id="rId22" Type="http://schemas.openxmlformats.org/officeDocument/2006/relationships/hyperlink" Target="http://www.irishstatutebook.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buying-greener-green-public-procurement-strategy-and-action-plan-2024-2027.pdf" TargetMode="External"/><Relationship Id="rId35" Type="http://schemas.openxmlformats.org/officeDocument/2006/relationships/hyperlink" Target="https://assets.gov.ie/static/documents/a0b2f37f/SDG_02-TN06_Rev_01.pdf" TargetMode="External"/><Relationship Id="rId43" Type="http://schemas.openxmlformats.org/officeDocument/2006/relationships/hyperlink" Target="https://assets.gov.ie/static/documents/nutrition-standards-for-hot-school-meals.pdf" TargetMode="External"/><Relationship Id="rId48" Type="http://schemas.openxmlformats.org/officeDocument/2006/relationships/hyperlink" Target="https://revisedacts.lawreform.ie/eli/1996/act/10/revised/en/html"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s://assets.gov.ie/static/documents/a0b2f37f/SDG_02-TN06_Rev_01.pdf" TargetMode="External"/><Relationship Id="rId69" Type="http://schemas.openxmlformats.org/officeDocument/2006/relationships/hyperlink" Target="https://assets.gov.ie/static/documents/a0b2f37f/SDG_02-TN06_Rev_01.pdf" TargetMode="External"/><Relationship Id="rId8" Type="http://schemas.openxmlformats.org/officeDocument/2006/relationships/settings" Target="settings.xml"/><Relationship Id="rId51" Type="http://schemas.openxmlformats.org/officeDocument/2006/relationships/hyperlink" Target="http://www.tusla.ie/children-first/children-first-e-learning-programme/" TargetMode="External"/><Relationship Id="rId72" Type="http://schemas.openxmlformats.org/officeDocument/2006/relationships/hyperlink" Target="https://assets.gov.ie/static/documents/buying-greener-green-public-procurement-strategy-and-action-plan-2024-2027.pdf"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hyperlink" Target="https://assets.gov.ie/static/documents/a0b2f37f/SDG_02-TN06_Rev_01.pdf" TargetMode="External"/><Relationship Id="rId33" Type="http://schemas.openxmlformats.org/officeDocument/2006/relationships/hyperlink" Target="https://assets.gov.ie/static/documents/nutrition-standards-for-hot-school-meals.pdf" TargetMode="External"/><Relationship Id="rId38" Type="http://schemas.openxmlformats.org/officeDocument/2006/relationships/hyperlink" Target="https://assets.gov.ie/static/documents/buying-greener-green-public-procurement-strategy-and-action-plan-2024-2027.pdf" TargetMode="External"/><Relationship Id="rId46" Type="http://schemas.openxmlformats.org/officeDocument/2006/relationships/hyperlink" Target="http://www.epa.ie"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www.stopfoodwaste.ie" TargetMode="External"/><Relationship Id="rId54" Type="http://schemas.openxmlformats.org/officeDocument/2006/relationships/hyperlink" Target="https://assets.gov.ie/static/documents/a0b2f37f/SDG_02-TN06_Rev_01.pdf" TargetMode="External"/><Relationship Id="rId62" Type="http://schemas.openxmlformats.org/officeDocument/2006/relationships/hyperlink" Target="http://www.etenders.gov.ie" TargetMode="External"/><Relationship Id="rId70" Type="http://schemas.openxmlformats.org/officeDocument/2006/relationships/hyperlink" Target="http://www.FSAI.ie" TargetMode="External"/><Relationship Id="rId75"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etenders.gov.ie/epps/home.do" TargetMode="External"/><Relationship Id="rId23" Type="http://schemas.openxmlformats.org/officeDocument/2006/relationships/hyperlink" Target="http://www.revenue.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assets.gov.ie/static/documents/buying-greener-green-public-procurement-strategy-and-action-plan-2024-2027.pdf" TargetMode="External"/><Relationship Id="rId49" Type="http://schemas.openxmlformats.org/officeDocument/2006/relationships/hyperlink" Target="http://www.foodwastecharter.ie"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footnotes" Target="footnotes.xml"/><Relationship Id="rId31" Type="http://schemas.openxmlformats.org/officeDocument/2006/relationships/footer" Target="footer3.xml"/><Relationship Id="rId44" Type="http://schemas.openxmlformats.org/officeDocument/2006/relationships/hyperlink" Target="https://www.epa.ie/publications/compliance--enforcement/waste/si-no-508-of-2009-waste-management-food-waste-regulations-2009.php" TargetMode="External"/><Relationship Id="rId52"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s://assets.gov.ie/static/documents/a0b2f37f/SDG_02-TN06_Rev_01.pdf" TargetMode="External"/><Relationship Id="rId73" Type="http://schemas.openxmlformats.org/officeDocument/2006/relationships/hyperlink" Target="https://assets.gov.ie/static/documents/a0b2f37f/SDG_02-TN06_Rev_01.pdf"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etenders.gov.ie" TargetMode="External"/><Relationship Id="rId39" Type="http://schemas.openxmlformats.org/officeDocument/2006/relationships/hyperlink" Target="https://wfto.com/our-fair-trade-system/our-10-principles-of-fair-trade/" TargetMode="External"/><Relationship Id="rId34" Type="http://schemas.openxmlformats.org/officeDocument/2006/relationships/hyperlink" Target="http://www.fsai.ie" TargetMode="External"/><Relationship Id="rId50" Type="http://schemas.openxmlformats.org/officeDocument/2006/relationships/hyperlink" Target="https://www.gov.ie/en/circular/a822016571c44796b2a79ee66fb1c1da/" TargetMode="External"/><Relationship Id="rId55" Type="http://schemas.openxmlformats.org/officeDocument/2006/relationships/hyperlink" Target="https://assets.gov.ie/static/documents/a0b2f37f/SDG_02-TN06_Rev_01.pdf" TargetMode="External"/><Relationship Id="rId76" Type="http://schemas.openxmlformats.org/officeDocument/2006/relationships/theme" Target="theme/theme1.xml"/><Relationship Id="rId7" Type="http://schemas.openxmlformats.org/officeDocument/2006/relationships/styles" Target="styles.xml"/><Relationship Id="rId71"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26598"/>
    <w:rsid w:val="00065631"/>
    <w:rsid w:val="00065A49"/>
    <w:rsid w:val="00082BA6"/>
    <w:rsid w:val="000878A3"/>
    <w:rsid w:val="00096EC6"/>
    <w:rsid w:val="000E50F2"/>
    <w:rsid w:val="000F16A3"/>
    <w:rsid w:val="000F1D40"/>
    <w:rsid w:val="000F1F51"/>
    <w:rsid w:val="001108AF"/>
    <w:rsid w:val="00120EEE"/>
    <w:rsid w:val="0014162E"/>
    <w:rsid w:val="001427E7"/>
    <w:rsid w:val="001607AC"/>
    <w:rsid w:val="0017502A"/>
    <w:rsid w:val="001960BE"/>
    <w:rsid w:val="001E12BA"/>
    <w:rsid w:val="00202000"/>
    <w:rsid w:val="002140CB"/>
    <w:rsid w:val="0021568F"/>
    <w:rsid w:val="002411F6"/>
    <w:rsid w:val="002425B3"/>
    <w:rsid w:val="00243E81"/>
    <w:rsid w:val="00257287"/>
    <w:rsid w:val="00265B25"/>
    <w:rsid w:val="00272719"/>
    <w:rsid w:val="002954EC"/>
    <w:rsid w:val="002A3263"/>
    <w:rsid w:val="002B0A40"/>
    <w:rsid w:val="002B4D30"/>
    <w:rsid w:val="003163AE"/>
    <w:rsid w:val="00342601"/>
    <w:rsid w:val="00356DF5"/>
    <w:rsid w:val="00360C9D"/>
    <w:rsid w:val="003771AB"/>
    <w:rsid w:val="003B1C19"/>
    <w:rsid w:val="003C47B8"/>
    <w:rsid w:val="003D0F6C"/>
    <w:rsid w:val="003D404F"/>
    <w:rsid w:val="003D6C1E"/>
    <w:rsid w:val="003E130A"/>
    <w:rsid w:val="003F7A40"/>
    <w:rsid w:val="004050C8"/>
    <w:rsid w:val="00416790"/>
    <w:rsid w:val="00423548"/>
    <w:rsid w:val="0043159E"/>
    <w:rsid w:val="00433CE0"/>
    <w:rsid w:val="004368B4"/>
    <w:rsid w:val="00447647"/>
    <w:rsid w:val="00461DA6"/>
    <w:rsid w:val="00462FED"/>
    <w:rsid w:val="004631ED"/>
    <w:rsid w:val="00475643"/>
    <w:rsid w:val="0048189C"/>
    <w:rsid w:val="00484D04"/>
    <w:rsid w:val="004D3DF9"/>
    <w:rsid w:val="004D6E41"/>
    <w:rsid w:val="004E6741"/>
    <w:rsid w:val="004E72B0"/>
    <w:rsid w:val="005005BD"/>
    <w:rsid w:val="00520CC8"/>
    <w:rsid w:val="0054729E"/>
    <w:rsid w:val="00550BBC"/>
    <w:rsid w:val="005772C7"/>
    <w:rsid w:val="00593781"/>
    <w:rsid w:val="005B19D3"/>
    <w:rsid w:val="005E621E"/>
    <w:rsid w:val="005F0348"/>
    <w:rsid w:val="006206B3"/>
    <w:rsid w:val="00634BEA"/>
    <w:rsid w:val="00653685"/>
    <w:rsid w:val="0065429F"/>
    <w:rsid w:val="00663A26"/>
    <w:rsid w:val="006A135B"/>
    <w:rsid w:val="006B1429"/>
    <w:rsid w:val="006D6AB5"/>
    <w:rsid w:val="006E6F6C"/>
    <w:rsid w:val="007157F4"/>
    <w:rsid w:val="007249B7"/>
    <w:rsid w:val="00752271"/>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1C72"/>
    <w:rsid w:val="008E245A"/>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47C4"/>
    <w:rsid w:val="00B8607D"/>
    <w:rsid w:val="00C0248A"/>
    <w:rsid w:val="00C22A3B"/>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04E70"/>
    <w:rsid w:val="00E305E8"/>
    <w:rsid w:val="00E35C3C"/>
    <w:rsid w:val="00E45CE4"/>
    <w:rsid w:val="00E533FF"/>
    <w:rsid w:val="00E74482"/>
    <w:rsid w:val="00E8465B"/>
    <w:rsid w:val="00E84A40"/>
    <w:rsid w:val="00EA70EF"/>
    <w:rsid w:val="00EB4238"/>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a295906-72f4-4cd5-8cd8-315612a681e1">
      <Terms xmlns="http://schemas.microsoft.com/office/infopath/2007/PartnerControls"/>
    </lcf76f155ced4ddcb4097134ff3c332f>
    <TaxCatchAll xmlns="9f80529c-66e8-4801-8a0f-7530a0afe94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5F9CD80C40221447BC714184F13B78E7" ma:contentTypeVersion="12" ma:contentTypeDescription="Create a new document." ma:contentTypeScope="" ma:versionID="4ad77ef7d5cd7e52eb9555981bd7e14c">
  <xsd:schema xmlns:xsd="http://www.w3.org/2001/XMLSchema" xmlns:xs="http://www.w3.org/2001/XMLSchema" xmlns:p="http://schemas.microsoft.com/office/2006/metadata/properties" xmlns:ns2="9a295906-72f4-4cd5-8cd8-315612a681e1" xmlns:ns3="9f80529c-66e8-4801-8a0f-7530a0afe94a" targetNamespace="http://schemas.microsoft.com/office/2006/metadata/properties" ma:root="true" ma:fieldsID="bf4b72c58a3ee5116753fe8722f52cb9" ns2:_="" ns3:_="">
    <xsd:import namespace="9a295906-72f4-4cd5-8cd8-315612a681e1"/>
    <xsd:import namespace="9f80529c-66e8-4801-8a0f-7530a0afe9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295906-72f4-4cd5-8cd8-315612a681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ad4520c-669b-4ce0-a509-440c8220272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80529c-66e8-4801-8a0f-7530a0afe94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411d107-ae85-46e2-9816-fb01889a13f7}" ma:internalName="TaxCatchAll" ma:showField="CatchAllData" ma:web="9f80529c-66e8-4801-8a0f-7530a0afe9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a295906-72f4-4cd5-8cd8-315612a681e1"/>
    <ds:schemaRef ds:uri="9f80529c-66e8-4801-8a0f-7530a0afe94a"/>
  </ds:schemaRefs>
</ds:datastoreItem>
</file>

<file path=customXml/itemProps3.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4.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5.xml><?xml version="1.0" encoding="utf-8"?>
<ds:datastoreItem xmlns:ds="http://schemas.openxmlformats.org/officeDocument/2006/customXml" ds:itemID="{70B3391F-64EF-4B2C-97B4-449E34A21C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295906-72f4-4cd5-8cd8-315612a681e1"/>
    <ds:schemaRef ds:uri="9f80529c-66e8-4801-8a0f-7530a0afe9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99</Pages>
  <Words>37235</Words>
  <Characters>212240</Characters>
  <Application>Microsoft Office Word</Application>
  <DocSecurity>0</DocSecurity>
  <Lines>1768</Lines>
  <Paragraphs>497</Paragraphs>
  <ScaleCrop>false</ScaleCrop>
  <Company/>
  <LinksUpToDate>false</LinksUpToDate>
  <CharactersWithSpaces>248978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2026-08-26T09:23:00Z</dcterms:created>
  <dcterms:modified xsi:type="dcterms:W3CDTF">2026-08-31T14:50:00Z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0x0101005F9CD80C40221447BC714184F13B78E7</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