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34C1" w14:textId="0D6CFC3B" w:rsidR="00161447" w:rsidRDefault="00161447" w:rsidP="00161447">
      <w:pPr>
        <w:pStyle w:val="Heading1"/>
        <w:spacing w:before="0"/>
        <w:jc w:val="both"/>
        <w:rPr>
          <w:rFonts w:ascii="Calibri" w:hAnsi="Calibri"/>
        </w:rPr>
      </w:pPr>
      <w:bookmarkStart w:id="0" w:name="_Toc453316998"/>
      <w:r>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4E4749BB" w:rsidR="001D1547" w:rsidRDefault="002B4FFE" w:rsidP="00471CA8">
            <w:pPr>
              <w:spacing w:after="200" w:line="276" w:lineRule="auto"/>
              <w:rPr>
                <w:rFonts w:asciiTheme="minorHAnsi" w:hAnsiTheme="minorHAnsi"/>
                <w:b/>
                <w:sz w:val="22"/>
                <w:szCs w:val="22"/>
                <w:lang w:eastAsia="en-US"/>
              </w:rPr>
            </w:pPr>
            <w:r w:rsidRPr="002B4FFE">
              <w:rPr>
                <w:rFonts w:asciiTheme="minorHAnsi" w:hAnsiTheme="minorHAnsi"/>
                <w:b/>
                <w:sz w:val="22"/>
                <w:szCs w:val="22"/>
                <w:lang w:eastAsia="en-US"/>
              </w:rPr>
              <w:t>Met Éireann</w:t>
            </w:r>
          </w:p>
        </w:tc>
      </w:tr>
      <w:tr w:rsidR="00161447" w14:paraId="4E261D57"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A66A072" w14:textId="05876259" w:rsidR="00161447" w:rsidRDefault="002B4FFE" w:rsidP="00645BFD">
            <w:pPr>
              <w:spacing w:after="200" w:line="276" w:lineRule="auto"/>
              <w:rPr>
                <w:rFonts w:asciiTheme="minorHAnsi" w:hAnsiTheme="minorHAnsi"/>
                <w:b/>
                <w:sz w:val="22"/>
                <w:szCs w:val="22"/>
                <w:lang w:eastAsia="en-US"/>
              </w:rPr>
            </w:pPr>
            <w:r>
              <w:rPr>
                <w:rFonts w:asciiTheme="minorHAnsi" w:hAnsiTheme="minorHAnsi"/>
                <w:b/>
                <w:sz w:val="22"/>
                <w:szCs w:val="22"/>
                <w:lang w:eastAsia="en-US"/>
              </w:rPr>
              <w:t>T</w:t>
            </w:r>
            <w:r w:rsidRPr="002B4FFE">
              <w:rPr>
                <w:rFonts w:asciiTheme="minorHAnsi" w:hAnsiTheme="minorHAnsi"/>
                <w:b/>
                <w:sz w:val="22"/>
                <w:szCs w:val="22"/>
                <w:lang w:eastAsia="en-US"/>
              </w:rPr>
              <w:t xml:space="preserve">ender for the supply, delivery, </w:t>
            </w:r>
            <w:r w:rsidR="00927D2E">
              <w:rPr>
                <w:rFonts w:asciiTheme="minorHAnsi" w:hAnsiTheme="minorHAnsi"/>
                <w:b/>
                <w:sz w:val="22"/>
                <w:szCs w:val="22"/>
                <w:lang w:eastAsia="en-US"/>
              </w:rPr>
              <w:t>installation and s</w:t>
            </w:r>
            <w:r w:rsidRPr="002B4FFE">
              <w:rPr>
                <w:rFonts w:asciiTheme="minorHAnsi" w:hAnsiTheme="minorHAnsi"/>
                <w:b/>
                <w:sz w:val="22"/>
                <w:szCs w:val="22"/>
                <w:lang w:eastAsia="en-US"/>
              </w:rPr>
              <w:t xml:space="preserve">upport of </w:t>
            </w:r>
            <w:r w:rsidR="00927D2E" w:rsidRPr="00927D2E">
              <w:rPr>
                <w:rFonts w:asciiTheme="minorHAnsi" w:hAnsiTheme="minorHAnsi"/>
                <w:b/>
                <w:sz w:val="22"/>
                <w:szCs w:val="22"/>
                <w:lang w:eastAsia="en-US"/>
              </w:rPr>
              <w:t>Ion Chromatography system(s) at its Valentia Observatory laboratory</w:t>
            </w:r>
            <w:r w:rsidR="00927D2E">
              <w:rPr>
                <w:rFonts w:asciiTheme="minorHAnsi" w:hAnsiTheme="minorHAnsi"/>
                <w:b/>
                <w:sz w:val="22"/>
                <w:szCs w:val="22"/>
                <w:lang w:eastAsia="en-US"/>
              </w:rPr>
              <w:t>.</w:t>
            </w: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A005C4D" w14:textId="77777777" w:rsidR="00927D2E" w:rsidRPr="00927D2E" w:rsidRDefault="00927D2E" w:rsidP="00927D2E">
            <w:pPr>
              <w:spacing w:after="200" w:line="276" w:lineRule="auto"/>
              <w:rPr>
                <w:rFonts w:asciiTheme="minorHAnsi" w:hAnsiTheme="minorHAnsi"/>
                <w:b/>
                <w:sz w:val="22"/>
                <w:szCs w:val="22"/>
              </w:rPr>
            </w:pPr>
            <w:r w:rsidRPr="00927D2E">
              <w:rPr>
                <w:rFonts w:asciiTheme="minorHAnsi" w:hAnsiTheme="minorHAnsi"/>
                <w:b/>
                <w:sz w:val="22"/>
                <w:szCs w:val="22"/>
              </w:rPr>
              <w:t>Met Éireann is undertaking a competitive tender process to award a contract for the supply and installation of Ion Chromatography system(s) at its Valentia Observatory laboratory, located in Cahersiveen, County Kerry, Ireland. The contract also includes the provision of timely corrective and preventive maintenance services for at least a five-year period following the warranty.</w:t>
            </w:r>
          </w:p>
          <w:p w14:paraId="7CB3ADA4" w14:textId="2AE1D43C" w:rsidR="00A434BC" w:rsidRDefault="00927D2E" w:rsidP="00927D2E">
            <w:pPr>
              <w:spacing w:after="200" w:line="276" w:lineRule="auto"/>
              <w:rPr>
                <w:rFonts w:asciiTheme="minorHAnsi" w:hAnsiTheme="minorHAnsi"/>
                <w:b/>
                <w:sz w:val="22"/>
                <w:szCs w:val="22"/>
              </w:rPr>
            </w:pPr>
            <w:r w:rsidRPr="00927D2E">
              <w:rPr>
                <w:rFonts w:asciiTheme="minorHAnsi" w:hAnsiTheme="minorHAnsi"/>
                <w:b/>
                <w:sz w:val="22"/>
                <w:szCs w:val="22"/>
              </w:rPr>
              <w:t>The system(s) will be used to analyse air filter and precipitation samples for the presence and quantification of common inorganic ions in accordance with the standards of the World Meteorological Organisation’s Global Atmosphere Watch (GAW) and the European Monitoring and Evaluation Programme (EMEP).</w:t>
            </w: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2"/>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34E1B0CA"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558DE318"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4"/>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5"/>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71469AB2"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FCDD896" w14:textId="77777777" w:rsidR="00161447" w:rsidRDefault="00161447" w:rsidP="004630FD">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7"/>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8"/>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9"/>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0"/>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1"/>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2"/>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3"/>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4"/>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5"/>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6"/>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7"/>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8"/>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19"/>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0"/>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End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2"/>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3"/>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4"/>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5"/>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7"/>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15DF8904"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w:t>
            </w:r>
            <w:r w:rsidR="0079784C">
              <w:rPr>
                <w:rFonts w:asciiTheme="minorHAnsi" w:hAnsiTheme="minorHAnsi"/>
                <w:sz w:val="22"/>
                <w:szCs w:val="22"/>
              </w:rPr>
              <w:t>2</w:t>
            </w:r>
            <w:r>
              <w:rPr>
                <w:rFonts w:asciiTheme="minorHAnsi" w:hAnsiTheme="minorHAnsi"/>
                <w:sz w:val="22"/>
                <w:szCs w:val="22"/>
              </w:rPr>
              <w:t xml:space="preserve">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8"/>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273113BB"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w:t>
      </w:r>
      <w:commentRangeStart w:id="1"/>
      <w:r w:rsidR="00A03A66">
        <w:rPr>
          <w:rFonts w:asciiTheme="minorHAnsi" w:hAnsiTheme="minorHAnsi"/>
          <w:i/>
          <w:sz w:val="22"/>
          <w:szCs w:val="22"/>
        </w:rPr>
        <w:t xml:space="preserve">[DATE] </w:t>
      </w:r>
      <w:commentRangeEnd w:id="1"/>
      <w:r w:rsidR="00A03A66">
        <w:rPr>
          <w:rStyle w:val="CommentReference"/>
          <w:rFonts w:asciiTheme="minorHAnsi" w:hAnsiTheme="minorHAnsi"/>
          <w:i/>
          <w:sz w:val="22"/>
          <w:szCs w:val="22"/>
        </w:rPr>
        <w:commentReference w:id="1"/>
      </w:r>
      <w:r>
        <w:rPr>
          <w:rFonts w:asciiTheme="minorHAnsi" w:hAnsiTheme="minorHAnsi"/>
          <w:i/>
          <w:sz w:val="22"/>
          <w:szCs w:val="22"/>
        </w:rPr>
        <w:t xml:space="preserve">at the latest ( </w:t>
      </w:r>
      <w:r>
        <w:rPr>
          <w:rStyle w:val="FootnoteReference"/>
          <w:rFonts w:asciiTheme="minorHAnsi" w:hAnsiTheme="minorHAnsi"/>
          <w:i/>
          <w:sz w:val="22"/>
          <w:szCs w:val="22"/>
        </w:rPr>
        <w:footnoteReference w:id="29"/>
      </w:r>
      <w:r>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lightGray"/>
            </w:rPr>
            <w:t>the Department of Social Protection],</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20CEB877" w14:textId="77777777" w:rsidR="00A03A66" w:rsidRDefault="00A03A66" w:rsidP="00A03A66">
      <w:pPr>
        <w:pStyle w:val="CommentText"/>
      </w:pPr>
      <w:r>
        <w:rPr>
          <w:rStyle w:val="CommentReference"/>
        </w:rPr>
        <w:annotationRef/>
      </w:r>
      <w:r>
        <w:rPr>
          <w:lang w:val="en-IE"/>
        </w:rPr>
        <w:t>Will need to add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CEB8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CEB877" w16cid:durableId="49DE6C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BEAB" w14:textId="77777777" w:rsidR="001B2442" w:rsidRDefault="001B2442" w:rsidP="00161447">
      <w:r>
        <w:separator/>
      </w:r>
    </w:p>
  </w:endnote>
  <w:endnote w:type="continuationSeparator" w:id="0">
    <w:p w14:paraId="1FF3652E" w14:textId="77777777" w:rsidR="001B2442" w:rsidRDefault="001B2442"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ADE0" w14:textId="77777777" w:rsidR="00471CA8" w:rsidRDefault="0047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2A62" w14:textId="77777777" w:rsidR="00471CA8" w:rsidRDefault="0047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90F4" w14:textId="77777777" w:rsidR="00471CA8" w:rsidRDefault="0047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83455" w14:textId="77777777" w:rsidR="001B2442" w:rsidRDefault="001B2442" w:rsidP="00161447">
      <w:r>
        <w:separator/>
      </w:r>
    </w:p>
  </w:footnote>
  <w:footnote w:type="continuationSeparator" w:id="0">
    <w:p w14:paraId="2A759C98" w14:textId="77777777" w:rsidR="001B2442" w:rsidRDefault="001B2442" w:rsidP="00161447">
      <w:r>
        <w:continuationSeparator/>
      </w:r>
    </w:p>
  </w:footnote>
  <w:footnote w:id="1">
    <w:p w14:paraId="71F0BE82"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946CF70"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3">
    <w:p w14:paraId="6C90C929"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471CA8" w:rsidRDefault="00471CA8"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4">
    <w:p w14:paraId="7E65F79F"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5">
    <w:p w14:paraId="28D99051"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471CA8" w:rsidRDefault="00471CA8" w:rsidP="00161447">
      <w:pPr>
        <w:pStyle w:val="FootnoteText"/>
      </w:pPr>
    </w:p>
  </w:footnote>
  <w:footnote w:id="6">
    <w:p w14:paraId="457179B6"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7">
    <w:p w14:paraId="2D570BF7"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471CA8" w:rsidRDefault="00471CA8" w:rsidP="00161447">
      <w:pPr>
        <w:pStyle w:val="FootnoteText"/>
        <w:rPr>
          <w:i/>
          <w:sz w:val="14"/>
          <w:szCs w:val="14"/>
        </w:rPr>
      </w:pPr>
    </w:p>
  </w:footnote>
  <w:footnote w:id="8">
    <w:p w14:paraId="74763F5B"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471CA8" w:rsidRDefault="00471CA8" w:rsidP="00161447">
      <w:pPr>
        <w:pStyle w:val="FootnoteText"/>
      </w:pPr>
    </w:p>
  </w:footnote>
  <w:footnote w:id="9">
    <w:p w14:paraId="2398E96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0">
    <w:p w14:paraId="3C3E34E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1">
    <w:p w14:paraId="397FAB9A"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2">
    <w:p w14:paraId="71E70331"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3">
    <w:p w14:paraId="46725D3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4">
    <w:p w14:paraId="2C7009D6"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5">
    <w:p w14:paraId="613629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6">
    <w:p w14:paraId="75DBC25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ABB9379" w14:textId="77777777" w:rsidR="00471CA8" w:rsidRDefault="00471CA8"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591532D7"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19">
    <w:p w14:paraId="1D4C508D" w14:textId="77777777" w:rsidR="00471CA8" w:rsidRDefault="00471CA8"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0">
    <w:p w14:paraId="13BB0106" w14:textId="77777777" w:rsidR="00471CA8" w:rsidRDefault="00471CA8"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1">
    <w:p w14:paraId="082307D1" w14:textId="77777777" w:rsidR="00471CA8" w:rsidRDefault="00471CA8"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2">
    <w:p w14:paraId="42EF9F16" w14:textId="77777777" w:rsidR="00471CA8" w:rsidRDefault="00471CA8"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3">
    <w:p w14:paraId="7DB6F7BD"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4">
    <w:p w14:paraId="6F4B0B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5">
    <w:p w14:paraId="2CFDED6E"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6">
    <w:p w14:paraId="248A680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7">
    <w:p w14:paraId="6CC6CBC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471CA8" w:rsidRDefault="00471CA8" w:rsidP="00161447">
      <w:pPr>
        <w:pStyle w:val="FootnoteText"/>
      </w:pPr>
    </w:p>
  </w:footnote>
  <w:footnote w:id="28">
    <w:p w14:paraId="79945B6D"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29">
    <w:p w14:paraId="4B8467B9" w14:textId="77777777" w:rsidR="00471CA8" w:rsidRDefault="00471CA8"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1" w14:textId="77777777" w:rsidR="00471CA8" w:rsidRDefault="0047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E1D" w14:textId="77777777" w:rsidR="00471CA8" w:rsidRDefault="0047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5A4E" w14:textId="77777777" w:rsidR="00471CA8" w:rsidRDefault="0047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133404377">
    <w:abstractNumId w:val="41"/>
  </w:num>
  <w:num w:numId="2" w16cid:durableId="691108279">
    <w:abstractNumId w:val="31"/>
  </w:num>
  <w:num w:numId="3" w16cid:durableId="1881436426">
    <w:abstractNumId w:val="40"/>
  </w:num>
  <w:num w:numId="4" w16cid:durableId="46729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08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8166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80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4721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430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940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82876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925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053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9076205">
    <w:abstractNumId w:val="23"/>
  </w:num>
  <w:num w:numId="15" w16cid:durableId="1064716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629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28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5052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0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089127">
    <w:abstractNumId w:val="13"/>
  </w:num>
  <w:num w:numId="21" w16cid:durableId="841119147">
    <w:abstractNumId w:val="33"/>
  </w:num>
  <w:num w:numId="22" w16cid:durableId="286392492">
    <w:abstractNumId w:val="4"/>
  </w:num>
  <w:num w:numId="23" w16cid:durableId="936791207">
    <w:abstractNumId w:val="14"/>
  </w:num>
  <w:num w:numId="24" w16cid:durableId="279994126">
    <w:abstractNumId w:val="7"/>
  </w:num>
  <w:num w:numId="25" w16cid:durableId="131482023">
    <w:abstractNumId w:val="27"/>
  </w:num>
  <w:num w:numId="26" w16cid:durableId="2106149526">
    <w:abstractNumId w:val="16"/>
  </w:num>
  <w:num w:numId="27" w16cid:durableId="1638607199">
    <w:abstractNumId w:val="12"/>
  </w:num>
  <w:num w:numId="28" w16cid:durableId="1436287101">
    <w:abstractNumId w:val="37"/>
  </w:num>
  <w:num w:numId="29" w16cid:durableId="316228503">
    <w:abstractNumId w:val="1"/>
  </w:num>
  <w:num w:numId="30" w16cid:durableId="1043096339">
    <w:abstractNumId w:val="0"/>
  </w:num>
  <w:num w:numId="31" w16cid:durableId="897470310">
    <w:abstractNumId w:val="15"/>
  </w:num>
  <w:num w:numId="32" w16cid:durableId="410154389">
    <w:abstractNumId w:val="3"/>
  </w:num>
  <w:num w:numId="33" w16cid:durableId="1725251469">
    <w:abstractNumId w:val="6"/>
  </w:num>
  <w:num w:numId="34" w16cid:durableId="1950703262">
    <w:abstractNumId w:val="25"/>
  </w:num>
  <w:num w:numId="35" w16cid:durableId="2087801520">
    <w:abstractNumId w:val="19"/>
  </w:num>
  <w:num w:numId="36" w16cid:durableId="2142843655">
    <w:abstractNumId w:val="34"/>
  </w:num>
  <w:num w:numId="37" w16cid:durableId="799762098">
    <w:abstractNumId w:val="32"/>
  </w:num>
  <w:num w:numId="38" w16cid:durableId="1890221488">
    <w:abstractNumId w:val="36"/>
  </w:num>
  <w:num w:numId="39" w16cid:durableId="1116603081">
    <w:abstractNumId w:val="42"/>
  </w:num>
  <w:num w:numId="40" w16cid:durableId="1236162751">
    <w:abstractNumId w:val="11"/>
  </w:num>
  <w:num w:numId="41" w16cid:durableId="97605819">
    <w:abstractNumId w:val="30"/>
  </w:num>
  <w:num w:numId="42" w16cid:durableId="1481967757">
    <w:abstractNumId w:val="21"/>
  </w:num>
  <w:num w:numId="43" w16cid:durableId="13771236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113640"/>
    <w:rsid w:val="00125D51"/>
    <w:rsid w:val="00161447"/>
    <w:rsid w:val="001B2442"/>
    <w:rsid w:val="001D1547"/>
    <w:rsid w:val="0020206F"/>
    <w:rsid w:val="00271C03"/>
    <w:rsid w:val="002974CC"/>
    <w:rsid w:val="002B4FFE"/>
    <w:rsid w:val="004630FD"/>
    <w:rsid w:val="00471CA8"/>
    <w:rsid w:val="0048018C"/>
    <w:rsid w:val="005D7573"/>
    <w:rsid w:val="00645BFD"/>
    <w:rsid w:val="006E4C01"/>
    <w:rsid w:val="0079784C"/>
    <w:rsid w:val="00806C98"/>
    <w:rsid w:val="00892558"/>
    <w:rsid w:val="00927D2E"/>
    <w:rsid w:val="00931FC3"/>
    <w:rsid w:val="00962538"/>
    <w:rsid w:val="00970984"/>
    <w:rsid w:val="00A03A66"/>
    <w:rsid w:val="00A1507B"/>
    <w:rsid w:val="00A434BC"/>
    <w:rsid w:val="00A76E34"/>
    <w:rsid w:val="00B62030"/>
    <w:rsid w:val="00C06F9D"/>
    <w:rsid w:val="00CF0FCE"/>
    <w:rsid w:val="00D42843"/>
    <w:rsid w:val="00E3178E"/>
    <w:rsid w:val="00E950BC"/>
    <w:rsid w:val="00EA1C24"/>
    <w:rsid w:val="00EF17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unhideWhenUsed/>
    <w:rsid w:val="00161447"/>
    <w:rPr>
      <w:sz w:val="20"/>
      <w:szCs w:val="20"/>
    </w:rPr>
  </w:style>
  <w:style w:type="character" w:customStyle="1" w:styleId="CommentTextChar">
    <w:name w:val="Comment Text Char"/>
    <w:basedOn w:val="DefaultParagraphFont"/>
    <w:link w:val="CommentText"/>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2696</Words>
  <Characters>15371</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2026-08-28T12:39:00Z</dcterms:created>
  <dcterms:modified xsi:type="dcterms:W3CDTF">2026-08-28T12:39:00Z</dcterms:modified>
</cp:coreProperties>
</file>