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FDA4" w14:textId="42CA06D7" w:rsidR="00953B79" w:rsidRDefault="00953B79" w:rsidP="00953B79">
      <w:pPr>
        <w:ind w:left="1843" w:hanging="1708"/>
        <w:rPr>
          <w:rFonts w:cstheme="minorHAnsi"/>
          <w:b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825A94B" wp14:editId="6B8F1038">
            <wp:extent cx="1323975" cy="410492"/>
            <wp:effectExtent l="0" t="0" r="0" b="8890"/>
            <wp:docPr id="5" name="Picture 1" descr="A close-up of a black background&#10;&#10;AI-generated content may be incorrect.">
              <a:hlinkClick xmlns:a="http://schemas.openxmlformats.org/drawingml/2006/main" r:id="rId7" tooltip="Original URL: https://www.marine.ie/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close-up of a black background&#10;&#10;AI-generated content may be incorrect.">
                      <a:hlinkClick r:id="rId7" tooltip="Original URL: https://www.marine.ie/. Click or tap if you trust this link."/>
                    </pic:cNvPr>
                    <pic:cNvPicPr>
                      <a:picLocks noChangeAspect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42" cy="4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831" w:rsidRPr="00953B79">
        <w:rPr>
          <w:rFonts w:ascii="Calibri" w:hAnsi="Calibri" w:cs="Calibri"/>
          <w:b/>
          <w:sz w:val="28"/>
          <w:szCs w:val="28"/>
        </w:rPr>
        <w:t xml:space="preserve">     </w:t>
      </w:r>
      <w:r w:rsidR="000E0B57" w:rsidRPr="00953B79">
        <w:rPr>
          <w:rFonts w:ascii="Calibri" w:hAnsi="Calibri" w:cs="Calibri"/>
          <w:b/>
          <w:sz w:val="28"/>
          <w:szCs w:val="28"/>
        </w:rPr>
        <w:tab/>
      </w:r>
      <w:r w:rsidR="000E0B57">
        <w:rPr>
          <w:rFonts w:cstheme="minorHAnsi"/>
          <w:b/>
          <w:sz w:val="32"/>
          <w:szCs w:val="32"/>
        </w:rPr>
        <w:tab/>
      </w:r>
    </w:p>
    <w:p w14:paraId="0932F030" w14:textId="09725CB5" w:rsidR="00751CA3" w:rsidRPr="00AC491E" w:rsidRDefault="00953B79" w:rsidP="00953B79">
      <w:pPr>
        <w:ind w:left="1843" w:hanging="1708"/>
        <w:rPr>
          <w:rFonts w:cstheme="minorHAnsi"/>
          <w:b/>
          <w:sz w:val="32"/>
          <w:szCs w:val="32"/>
        </w:rPr>
      </w:pPr>
      <w:r w:rsidRPr="00953B79">
        <w:rPr>
          <w:rFonts w:ascii="Calibri" w:hAnsi="Calibri" w:cs="Calibri"/>
          <w:b/>
          <w:sz w:val="28"/>
          <w:szCs w:val="28"/>
        </w:rPr>
        <w:t>Appendix 1: Requirements, Specifications &amp; Tender Response document</w:t>
      </w:r>
      <w:r w:rsidR="000E0B57">
        <w:rPr>
          <w:rFonts w:cstheme="minorHAnsi"/>
          <w:b/>
          <w:sz w:val="32"/>
          <w:szCs w:val="32"/>
        </w:rPr>
        <w:tab/>
      </w:r>
      <w:r w:rsidR="00AC491E" w:rsidRPr="00AC491E">
        <w:rPr>
          <w:rFonts w:cstheme="minorHAnsi"/>
          <w:b/>
          <w:sz w:val="32"/>
          <w:szCs w:val="32"/>
        </w:rPr>
        <w:t xml:space="preserve"> </w:t>
      </w:r>
    </w:p>
    <w:p w14:paraId="6D2D6E56" w14:textId="58DFAE3C" w:rsidR="00751CA3" w:rsidRDefault="00751CA3" w:rsidP="00751CA3">
      <w:pPr>
        <w:ind w:left="720" w:hanging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_____________________________________________</w:t>
      </w:r>
      <w:r w:rsidR="00953B79">
        <w:rPr>
          <w:rFonts w:cstheme="minorHAnsi"/>
          <w:b/>
          <w:sz w:val="28"/>
          <w:szCs w:val="28"/>
        </w:rPr>
        <w:t>________</w:t>
      </w:r>
      <w:r>
        <w:rPr>
          <w:rFonts w:cstheme="minorHAnsi"/>
          <w:b/>
          <w:sz w:val="28"/>
          <w:szCs w:val="28"/>
        </w:rPr>
        <w:t>_________________</w:t>
      </w:r>
    </w:p>
    <w:p w14:paraId="1CF77DD1" w14:textId="77777777" w:rsidR="00953B79" w:rsidRDefault="00751CA3" w:rsidP="00AC491E">
      <w:pPr>
        <w:spacing w:after="0" w:line="240" w:lineRule="auto"/>
        <w:rPr>
          <w:rFonts w:ascii="Calibri" w:hAnsi="Calibri" w:cs="Calibri"/>
          <w:b/>
        </w:rPr>
      </w:pPr>
      <w:r w:rsidRPr="00953B79">
        <w:rPr>
          <w:rFonts w:ascii="Calibri" w:hAnsi="Calibri" w:cs="Calibri"/>
          <w:b/>
        </w:rPr>
        <w:t>Tenderers must</w:t>
      </w:r>
      <w:r w:rsidR="005F2240" w:rsidRPr="00953B79">
        <w:rPr>
          <w:rFonts w:ascii="Calibri" w:hAnsi="Calibri" w:cs="Calibri"/>
          <w:b/>
        </w:rPr>
        <w:t xml:space="preserve"> </w:t>
      </w:r>
      <w:r w:rsidR="00953B79" w:rsidRPr="00953B79">
        <w:rPr>
          <w:rFonts w:ascii="Calibri" w:hAnsi="Calibri" w:cs="Calibri"/>
          <w:b/>
          <w:u w:val="single"/>
        </w:rPr>
        <w:t>C</w:t>
      </w:r>
      <w:r w:rsidR="005F2240" w:rsidRPr="00953B79">
        <w:rPr>
          <w:rFonts w:ascii="Calibri" w:hAnsi="Calibri" w:cs="Calibri"/>
          <w:b/>
          <w:u w:val="single"/>
        </w:rPr>
        <w:t>omplete</w:t>
      </w:r>
      <w:r w:rsidRPr="00953B79">
        <w:rPr>
          <w:rFonts w:ascii="Calibri" w:hAnsi="Calibri" w:cs="Calibri"/>
          <w:b/>
          <w:u w:val="single"/>
        </w:rPr>
        <w:t xml:space="preserve"> </w:t>
      </w:r>
      <w:r w:rsidR="005F2240" w:rsidRPr="00953B79">
        <w:rPr>
          <w:rFonts w:ascii="Calibri" w:hAnsi="Calibri" w:cs="Calibri"/>
          <w:b/>
          <w:u w:val="single"/>
        </w:rPr>
        <w:t xml:space="preserve">and </w:t>
      </w:r>
      <w:r w:rsidR="00953B79" w:rsidRPr="00953B79">
        <w:rPr>
          <w:rFonts w:ascii="Calibri" w:hAnsi="Calibri" w:cs="Calibri"/>
          <w:b/>
          <w:u w:val="single"/>
        </w:rPr>
        <w:t>A</w:t>
      </w:r>
      <w:r w:rsidRPr="00953B79">
        <w:rPr>
          <w:rFonts w:ascii="Calibri" w:hAnsi="Calibri" w:cs="Calibri"/>
          <w:b/>
          <w:u w:val="single"/>
        </w:rPr>
        <w:t>ddress</w:t>
      </w:r>
      <w:r w:rsidRPr="00953B79">
        <w:rPr>
          <w:rFonts w:ascii="Calibri" w:hAnsi="Calibri" w:cs="Calibri"/>
          <w:b/>
        </w:rPr>
        <w:t xml:space="preserve"> each of the issues and requirements in this part of the RFT and submit a detailed description in each case which demonstrates how these issues and requirements will be dealt with/met and their approach to the proposed delivery of the Services.  </w:t>
      </w:r>
    </w:p>
    <w:p w14:paraId="40491F5A" w14:textId="77777777" w:rsidR="00953B79" w:rsidRDefault="00953B79" w:rsidP="00AC491E">
      <w:pPr>
        <w:spacing w:after="0" w:line="240" w:lineRule="auto"/>
        <w:rPr>
          <w:rFonts w:ascii="Calibri" w:hAnsi="Calibri" w:cs="Calibri"/>
          <w:b/>
        </w:rPr>
      </w:pPr>
    </w:p>
    <w:p w14:paraId="4EFEBA5B" w14:textId="5DA28EB2" w:rsidR="000E0B57" w:rsidRPr="00953B79" w:rsidRDefault="00751CA3" w:rsidP="00AC491E">
      <w:pPr>
        <w:spacing w:after="0" w:line="240" w:lineRule="auto"/>
        <w:rPr>
          <w:rFonts w:ascii="Calibri" w:hAnsi="Calibri" w:cs="Calibri"/>
          <w:b/>
        </w:rPr>
      </w:pPr>
      <w:r w:rsidRPr="00953B79">
        <w:rPr>
          <w:rFonts w:ascii="Calibri" w:hAnsi="Calibri" w:cs="Calibri"/>
          <w:b/>
        </w:rPr>
        <w:t>A mere affirmative statement by the Tenderer that it can/will do so or a reiteration of the</w:t>
      </w:r>
      <w:r w:rsidR="00AC491E" w:rsidRPr="00953B79">
        <w:rPr>
          <w:rFonts w:ascii="Calibri" w:hAnsi="Calibri" w:cs="Calibri"/>
          <w:b/>
        </w:rPr>
        <w:t xml:space="preserve"> </w:t>
      </w:r>
      <w:r w:rsidRPr="00953B79">
        <w:rPr>
          <w:rFonts w:ascii="Calibri" w:hAnsi="Calibri" w:cs="Calibri"/>
          <w:b/>
        </w:rPr>
        <w:t>tender requirements is NOT sufficient in this regard.</w:t>
      </w:r>
      <w:r w:rsidR="000E0B57" w:rsidRPr="00953B79">
        <w:rPr>
          <w:rFonts w:ascii="Calibri" w:hAnsi="Calibri" w:cs="Calibri"/>
          <w:b/>
        </w:rPr>
        <w:t xml:space="preserve"> </w:t>
      </w:r>
    </w:p>
    <w:p w14:paraId="3CE1A6BA" w14:textId="77777777" w:rsidR="000E0B57" w:rsidRPr="00953B79" w:rsidRDefault="000E0B57" w:rsidP="00AC491E">
      <w:pPr>
        <w:spacing w:after="0" w:line="240" w:lineRule="auto"/>
        <w:rPr>
          <w:rFonts w:ascii="Calibri" w:hAnsi="Calibri" w:cs="Calibri"/>
          <w:b/>
        </w:rPr>
      </w:pPr>
    </w:p>
    <w:p w14:paraId="17936684" w14:textId="77777777" w:rsidR="00751CA3" w:rsidRDefault="00751CA3" w:rsidP="00751CA3">
      <w:pPr>
        <w:spacing w:after="0" w:line="240" w:lineRule="auto"/>
        <w:ind w:left="720" w:hanging="720"/>
        <w:rPr>
          <w:rFonts w:cstheme="minorHAnsi"/>
          <w:b/>
        </w:rPr>
      </w:pPr>
    </w:p>
    <w:tbl>
      <w:tblPr>
        <w:tblStyle w:val="TableGrid"/>
        <w:tblW w:w="9498" w:type="dxa"/>
        <w:tblInd w:w="-5" w:type="dxa"/>
        <w:shd w:val="clear" w:color="auto" w:fill="D9E2F3" w:themeFill="accent5" w:themeFillTint="33"/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751CA3" w:rsidRPr="005A0979" w14:paraId="3AA4AB0F" w14:textId="77777777" w:rsidTr="00953B79">
        <w:trPr>
          <w:trHeight w:val="415"/>
        </w:trPr>
        <w:tc>
          <w:tcPr>
            <w:tcW w:w="9498" w:type="dxa"/>
            <w:gridSpan w:val="2"/>
            <w:shd w:val="clear" w:color="auto" w:fill="D9E2F3" w:themeFill="accent5" w:themeFillTint="33"/>
            <w:vAlign w:val="center"/>
          </w:tcPr>
          <w:p w14:paraId="0CD0A05C" w14:textId="3B6C7DD5" w:rsidR="00751CA3" w:rsidRPr="005A0979" w:rsidRDefault="00D5766D">
            <w:pPr>
              <w:pStyle w:val="Body"/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MI-CFT26-030 For the </w:t>
            </w:r>
            <w:r w:rsidR="00751CA3" w:rsidRPr="003C2784">
              <w:rPr>
                <w:b/>
                <w:bCs/>
                <w:sz w:val="28"/>
                <w:szCs w:val="28"/>
                <w:lang w:val="en-US"/>
              </w:rPr>
              <w:t xml:space="preserve">Provision of </w:t>
            </w:r>
            <w:r w:rsidR="00751CA3">
              <w:rPr>
                <w:b/>
                <w:bCs/>
                <w:sz w:val="28"/>
                <w:szCs w:val="28"/>
                <w:lang w:val="en-US"/>
              </w:rPr>
              <w:t xml:space="preserve">Annual Preventative Maintenance and Technical support </w:t>
            </w:r>
            <w:r w:rsidR="00751CA3" w:rsidRPr="003C2784">
              <w:rPr>
                <w:b/>
                <w:bCs/>
                <w:sz w:val="28"/>
                <w:szCs w:val="28"/>
                <w:lang w:val="en-US"/>
              </w:rPr>
              <w:t>for</w:t>
            </w:r>
            <w:r w:rsidR="00751CA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80FFE">
              <w:rPr>
                <w:b/>
                <w:bCs/>
                <w:sz w:val="32"/>
                <w:szCs w:val="24"/>
              </w:rPr>
              <w:t>LC-MS/MS</w:t>
            </w:r>
            <w:r w:rsidR="00751CA3" w:rsidRPr="00603B71">
              <w:rPr>
                <w:b/>
                <w:bCs/>
                <w:sz w:val="32"/>
                <w:szCs w:val="24"/>
              </w:rPr>
              <w:t xml:space="preserve"> </w:t>
            </w:r>
            <w:r w:rsidR="00751CA3" w:rsidRPr="003C2784">
              <w:rPr>
                <w:b/>
                <w:bCs/>
                <w:sz w:val="28"/>
                <w:szCs w:val="28"/>
                <w:lang w:val="en-US"/>
              </w:rPr>
              <w:t>Equipment</w:t>
            </w:r>
          </w:p>
        </w:tc>
      </w:tr>
      <w:tr w:rsidR="00751CA3" w:rsidRPr="005A0979" w14:paraId="1EE1326B" w14:textId="77777777" w:rsidTr="00953B79">
        <w:trPr>
          <w:trHeight w:val="415"/>
        </w:trPr>
        <w:tc>
          <w:tcPr>
            <w:tcW w:w="4395" w:type="dxa"/>
            <w:shd w:val="clear" w:color="auto" w:fill="D9E2F3" w:themeFill="accent5" w:themeFillTint="33"/>
            <w:vAlign w:val="center"/>
          </w:tcPr>
          <w:p w14:paraId="5A433CC8" w14:textId="77777777" w:rsidR="00751CA3" w:rsidRPr="005A0979" w:rsidRDefault="00751CA3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5A0979">
              <w:rPr>
                <w:b/>
                <w:sz w:val="22"/>
                <w:szCs w:val="22"/>
              </w:rPr>
              <w:t>Contracting Authority: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14:paraId="6C649FC6" w14:textId="77777777" w:rsidR="00751CA3" w:rsidRDefault="00751CA3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Marine Institute</w:t>
            </w:r>
          </w:p>
          <w:p w14:paraId="607FB8CB" w14:textId="77777777" w:rsidR="00953B79" w:rsidRPr="005A0979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751CA3" w:rsidRPr="005A0979" w14:paraId="4F3117E6" w14:textId="77777777" w:rsidTr="00953B79">
        <w:trPr>
          <w:trHeight w:val="866"/>
        </w:trPr>
        <w:tc>
          <w:tcPr>
            <w:tcW w:w="4395" w:type="dxa"/>
            <w:shd w:val="clear" w:color="auto" w:fill="D9E2F3" w:themeFill="accent5" w:themeFillTint="33"/>
            <w:vAlign w:val="center"/>
          </w:tcPr>
          <w:p w14:paraId="4057F136" w14:textId="5A64B4F7" w:rsidR="00751CA3" w:rsidRPr="005A0979" w:rsidRDefault="00751CA3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5A0979">
              <w:rPr>
                <w:b/>
                <w:sz w:val="22"/>
                <w:szCs w:val="22"/>
              </w:rPr>
              <w:t>Supplier</w:t>
            </w:r>
            <w:r w:rsidR="00953B79">
              <w:rPr>
                <w:b/>
                <w:sz w:val="22"/>
                <w:szCs w:val="22"/>
              </w:rPr>
              <w:t xml:space="preserve"> Name</w:t>
            </w:r>
            <w:r w:rsidRPr="005A097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14:paraId="08CD8341" w14:textId="77777777" w:rsidR="00751CA3" w:rsidRPr="0030175B" w:rsidRDefault="00751CA3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0175B">
              <w:rPr>
                <w:b/>
                <w:i/>
                <w:iCs/>
                <w:color w:val="A6A6A6"/>
                <w:u w:color="A6A6A6"/>
              </w:rPr>
              <w:t>Insert Supplier Name</w:t>
            </w:r>
          </w:p>
        </w:tc>
      </w:tr>
      <w:tr w:rsidR="00953B79" w:rsidRPr="005A0979" w14:paraId="2B43E2D6" w14:textId="77777777" w:rsidTr="00953B79">
        <w:trPr>
          <w:trHeight w:val="866"/>
        </w:trPr>
        <w:tc>
          <w:tcPr>
            <w:tcW w:w="4395" w:type="dxa"/>
            <w:shd w:val="clear" w:color="auto" w:fill="D9E2F3" w:themeFill="accent5" w:themeFillTint="33"/>
            <w:vAlign w:val="center"/>
          </w:tcPr>
          <w:p w14:paraId="31BB0E4E" w14:textId="05AEA7A3" w:rsidR="00953B79" w:rsidRPr="005A0979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Supplier Email Address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14:paraId="70208965" w14:textId="77777777" w:rsidR="00953B79" w:rsidRPr="0030175B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i/>
                <w:iCs/>
                <w:color w:val="A6A6A6"/>
                <w:u w:color="A6A6A6"/>
              </w:rPr>
            </w:pPr>
          </w:p>
        </w:tc>
      </w:tr>
      <w:tr w:rsidR="00953B79" w:rsidRPr="005A0979" w14:paraId="72767848" w14:textId="77777777" w:rsidTr="00953B79">
        <w:trPr>
          <w:trHeight w:val="866"/>
        </w:trPr>
        <w:tc>
          <w:tcPr>
            <w:tcW w:w="4395" w:type="dxa"/>
            <w:shd w:val="clear" w:color="auto" w:fill="D9E2F3" w:themeFill="accent5" w:themeFillTint="33"/>
            <w:vAlign w:val="center"/>
          </w:tcPr>
          <w:p w14:paraId="7A62C295" w14:textId="0FA780F9" w:rsidR="00953B79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Supplier Phone Number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14:paraId="39CFC2F1" w14:textId="77777777" w:rsidR="00953B79" w:rsidRPr="0030175B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i/>
                <w:iCs/>
                <w:color w:val="A6A6A6"/>
                <w:u w:color="A6A6A6"/>
              </w:rPr>
            </w:pPr>
          </w:p>
        </w:tc>
      </w:tr>
      <w:tr w:rsidR="00953B79" w:rsidRPr="005A0979" w14:paraId="6EA52616" w14:textId="77777777" w:rsidTr="00953B79">
        <w:trPr>
          <w:trHeight w:val="866"/>
        </w:trPr>
        <w:tc>
          <w:tcPr>
            <w:tcW w:w="4395" w:type="dxa"/>
            <w:shd w:val="clear" w:color="auto" w:fill="D9E2F3" w:themeFill="accent5" w:themeFillTint="33"/>
            <w:vAlign w:val="center"/>
          </w:tcPr>
          <w:p w14:paraId="635F5D7B" w14:textId="77777777" w:rsidR="00953B79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14:paraId="5C922BBF" w14:textId="77777777" w:rsidR="00953B79" w:rsidRPr="0030175B" w:rsidRDefault="00953B79">
            <w:pPr>
              <w:pStyle w:val="Default"/>
              <w:tabs>
                <w:tab w:val="left" w:pos="567"/>
              </w:tabs>
              <w:spacing w:line="276" w:lineRule="auto"/>
              <w:jc w:val="both"/>
              <w:rPr>
                <w:b/>
                <w:i/>
                <w:iCs/>
                <w:color w:val="A6A6A6"/>
                <w:u w:color="A6A6A6"/>
              </w:rPr>
            </w:pPr>
          </w:p>
        </w:tc>
      </w:tr>
    </w:tbl>
    <w:p w14:paraId="296EB0BE" w14:textId="77777777" w:rsidR="00751CA3" w:rsidRDefault="00751CA3" w:rsidP="00751CA3">
      <w:pPr>
        <w:spacing w:after="0" w:line="240" w:lineRule="auto"/>
        <w:ind w:left="720" w:hanging="720"/>
        <w:rPr>
          <w:rFonts w:cstheme="minorHAnsi"/>
        </w:rPr>
      </w:pPr>
    </w:p>
    <w:p w14:paraId="7DD9819C" w14:textId="77777777" w:rsidR="008E44D1" w:rsidRDefault="008E44D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04B1918" w14:textId="4C279E75" w:rsidR="00751CA3" w:rsidRPr="00717F08" w:rsidRDefault="00751CA3" w:rsidP="00751CA3">
      <w:pPr>
        <w:rPr>
          <w:rFonts w:cstheme="minorHAnsi"/>
          <w:bCs/>
          <w:sz w:val="24"/>
          <w:szCs w:val="24"/>
        </w:rPr>
      </w:pPr>
      <w:r w:rsidRPr="00E13025">
        <w:rPr>
          <w:rFonts w:cstheme="minorHAnsi"/>
          <w:b/>
          <w:sz w:val="24"/>
          <w:szCs w:val="24"/>
        </w:rPr>
        <w:lastRenderedPageBreak/>
        <w:t>Table 1</w:t>
      </w:r>
      <w:r w:rsidRPr="004A49B2">
        <w:rPr>
          <w:rFonts w:cstheme="minorHAnsi"/>
          <w:bCs/>
          <w:sz w:val="24"/>
          <w:szCs w:val="24"/>
        </w:rPr>
        <w:t>. Equipment to be covered by preventative maintenance and technical support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847"/>
        <w:gridCol w:w="3693"/>
        <w:gridCol w:w="1839"/>
        <w:gridCol w:w="1559"/>
      </w:tblGrid>
      <w:tr w:rsidR="00717F08" w:rsidRPr="00780FFE" w14:paraId="64AC16A3" w14:textId="511A32D9" w:rsidTr="00D5766D">
        <w:trPr>
          <w:trHeight w:val="330"/>
        </w:trPr>
        <w:tc>
          <w:tcPr>
            <w:tcW w:w="1413" w:type="dxa"/>
            <w:shd w:val="clear" w:color="auto" w:fill="FFFFFF"/>
          </w:tcPr>
          <w:p w14:paraId="40DB77D9" w14:textId="4C242860" w:rsidR="00717F08" w:rsidRPr="00D56363" w:rsidRDefault="00717F08" w:rsidP="00780FFE">
            <w:pPr>
              <w:spacing w:line="240" w:lineRule="auto"/>
              <w:jc w:val="center"/>
              <w:rPr>
                <w:rFonts w:cs="Arial"/>
                <w:b/>
                <w:bCs/>
                <w:lang w:eastAsia="en-IE"/>
              </w:rPr>
            </w:pPr>
            <w:r w:rsidRPr="00D56363">
              <w:rPr>
                <w:rFonts w:cs="Arial"/>
                <w:b/>
                <w:bCs/>
                <w:lang w:eastAsia="en-IE"/>
              </w:rPr>
              <w:t>Location</w:t>
            </w:r>
          </w:p>
          <w:p w14:paraId="3CB3A5DA" w14:textId="77777777" w:rsidR="00717F08" w:rsidRPr="00780FFE" w:rsidRDefault="00717F08" w:rsidP="00780FFE">
            <w:pPr>
              <w:rPr>
                <w:b/>
                <w:bCs/>
              </w:rPr>
            </w:pPr>
          </w:p>
        </w:tc>
        <w:tc>
          <w:tcPr>
            <w:tcW w:w="847" w:type="dxa"/>
            <w:shd w:val="clear" w:color="auto" w:fill="FFFFFF"/>
          </w:tcPr>
          <w:p w14:paraId="0E8FA260" w14:textId="3CD9E231" w:rsidR="00717F08" w:rsidRPr="00780FFE" w:rsidRDefault="00717F08" w:rsidP="00780FFE">
            <w:pPr>
              <w:rPr>
                <w:b/>
                <w:bCs/>
              </w:rPr>
            </w:pPr>
            <w:r w:rsidRPr="00D56363">
              <w:rPr>
                <w:rFonts w:cs="Arial"/>
                <w:b/>
                <w:bCs/>
                <w:lang w:eastAsia="en-IE"/>
              </w:rPr>
              <w:t>Item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BA81" w14:textId="6122C941" w:rsidR="00717F08" w:rsidRPr="00780FFE" w:rsidRDefault="00717F08" w:rsidP="00780FFE">
            <w:r w:rsidRPr="00780FFE">
              <w:rPr>
                <w:b/>
                <w:bCs/>
              </w:rPr>
              <w:t>Instrument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C068" w14:textId="77777777" w:rsidR="00717F08" w:rsidRPr="00780FFE" w:rsidRDefault="00717F08" w:rsidP="00780FFE">
            <w:r w:rsidRPr="00780FFE">
              <w:rPr>
                <w:b/>
                <w:bCs/>
              </w:rPr>
              <w:t>Make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0B94" w14:textId="77777777" w:rsidR="00717F08" w:rsidRPr="00780FFE" w:rsidRDefault="00717F08" w:rsidP="00780FFE">
            <w:r w:rsidRPr="00780FFE">
              <w:rPr>
                <w:b/>
                <w:bCs/>
              </w:rPr>
              <w:t>Model/Serial Numbers</w:t>
            </w:r>
          </w:p>
        </w:tc>
      </w:tr>
      <w:tr w:rsidR="00717F08" w:rsidRPr="00780FFE" w14:paraId="3AC21935" w14:textId="077E9244" w:rsidTr="00D5766D">
        <w:trPr>
          <w:trHeight w:val="330"/>
        </w:trPr>
        <w:tc>
          <w:tcPr>
            <w:tcW w:w="1413" w:type="dxa"/>
            <w:vMerge w:val="restart"/>
            <w:shd w:val="clear" w:color="auto" w:fill="FFFFFF"/>
          </w:tcPr>
          <w:p w14:paraId="31F58105" w14:textId="77777777" w:rsidR="00717F08" w:rsidRDefault="00717F08" w:rsidP="00780FFE">
            <w:r w:rsidRPr="00780FFE">
              <w:t>CHE-MS10</w:t>
            </w:r>
          </w:p>
          <w:p w14:paraId="1D957296" w14:textId="20F74E93" w:rsidR="00717F08" w:rsidRPr="00780FFE" w:rsidRDefault="00D5766D" w:rsidP="00780FFE">
            <w:r>
              <w:t>(Residue</w:t>
            </w:r>
            <w:r w:rsidR="00717F08">
              <w:t xml:space="preserve"> LC)</w:t>
            </w:r>
          </w:p>
        </w:tc>
        <w:tc>
          <w:tcPr>
            <w:tcW w:w="847" w:type="dxa"/>
            <w:shd w:val="clear" w:color="auto" w:fill="FFFFFF"/>
          </w:tcPr>
          <w:p w14:paraId="515EB550" w14:textId="04BB7234" w:rsidR="00717F08" w:rsidRPr="00780FFE" w:rsidRDefault="00717F08" w:rsidP="00780FFE">
            <w:r>
              <w:t>1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5E4E" w14:textId="3754F599" w:rsidR="00717F08" w:rsidRPr="00780FFE" w:rsidRDefault="00717F08" w:rsidP="00780FFE">
            <w:r w:rsidRPr="00780FFE">
              <w:t>TSQ Altis Plus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B02E" w14:textId="77777777" w:rsidR="00717F08" w:rsidRPr="00780FFE" w:rsidRDefault="00717F08" w:rsidP="00780FFE">
            <w:proofErr w:type="spellStart"/>
            <w:r w:rsidRPr="00780FFE">
              <w:t>Thermo</w:t>
            </w:r>
            <w:proofErr w:type="spellEnd"/>
            <w:r w:rsidRPr="00780FFE">
              <w:t xml:space="preserve"> Fisher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8005" w14:textId="77777777" w:rsidR="00717F08" w:rsidRPr="00780FFE" w:rsidRDefault="00717F08" w:rsidP="00780FFE">
            <w:r w:rsidRPr="00780FFE">
              <w:t>S/N: TSQ-A-30001</w:t>
            </w:r>
          </w:p>
        </w:tc>
      </w:tr>
      <w:tr w:rsidR="00717F08" w:rsidRPr="00780FFE" w14:paraId="5258CCA4" w14:textId="1A952A51" w:rsidTr="00D5766D">
        <w:trPr>
          <w:trHeight w:val="330"/>
        </w:trPr>
        <w:tc>
          <w:tcPr>
            <w:tcW w:w="1413" w:type="dxa"/>
            <w:vMerge/>
            <w:shd w:val="clear" w:color="auto" w:fill="FFFFFF"/>
          </w:tcPr>
          <w:p w14:paraId="507AB07C" w14:textId="77777777" w:rsidR="00717F08" w:rsidRPr="00780FFE" w:rsidRDefault="00717F08" w:rsidP="00780FFE"/>
        </w:tc>
        <w:tc>
          <w:tcPr>
            <w:tcW w:w="847" w:type="dxa"/>
            <w:shd w:val="clear" w:color="auto" w:fill="FFFFFF"/>
          </w:tcPr>
          <w:p w14:paraId="7FA82B8C" w14:textId="2618E273" w:rsidR="00717F08" w:rsidRPr="00780FFE" w:rsidRDefault="00717F08" w:rsidP="00780FFE">
            <w:r>
              <w:t>2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D47B" w14:textId="395EA9E3" w:rsidR="00717F08" w:rsidRPr="00780FFE" w:rsidRDefault="00717F08" w:rsidP="00780FFE">
            <w:r w:rsidRPr="00780FFE">
              <w:t>Nitrogen Generator Genius XE35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3E70" w14:textId="77777777" w:rsidR="00717F08" w:rsidRPr="00780FFE" w:rsidRDefault="00717F08" w:rsidP="00780FFE">
            <w:r w:rsidRPr="00780FFE">
              <w:t>PEAK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1AAB" w14:textId="77777777" w:rsidR="00717F08" w:rsidRPr="00780FFE" w:rsidRDefault="00717F08" w:rsidP="00780FFE">
            <w:r w:rsidRPr="00780FFE">
              <w:t>S/N: 721110330</w:t>
            </w:r>
          </w:p>
        </w:tc>
      </w:tr>
      <w:tr w:rsidR="00717F08" w:rsidRPr="00780FFE" w14:paraId="58FD4471" w14:textId="79A5D5BD" w:rsidTr="00D5766D">
        <w:trPr>
          <w:trHeight w:val="330"/>
        </w:trPr>
        <w:tc>
          <w:tcPr>
            <w:tcW w:w="1413" w:type="dxa"/>
            <w:vMerge/>
            <w:shd w:val="clear" w:color="auto" w:fill="FFFFFF"/>
          </w:tcPr>
          <w:p w14:paraId="354BAF77" w14:textId="77777777" w:rsidR="00717F08" w:rsidRPr="00780FFE" w:rsidRDefault="00717F08" w:rsidP="00780FFE"/>
        </w:tc>
        <w:tc>
          <w:tcPr>
            <w:tcW w:w="847" w:type="dxa"/>
            <w:shd w:val="clear" w:color="auto" w:fill="FFFFFF"/>
          </w:tcPr>
          <w:p w14:paraId="7AA2DBD9" w14:textId="23B41A0A" w:rsidR="00717F08" w:rsidRPr="00780FFE" w:rsidRDefault="00717F08" w:rsidP="00780FFE">
            <w:r>
              <w:t>3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8419" w14:textId="719BA200" w:rsidR="00717F08" w:rsidRPr="00780FFE" w:rsidRDefault="00717F08" w:rsidP="00780FFE">
            <w:r w:rsidRPr="00780FFE">
              <w:t>Vanquish Autosampler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88B9" w14:textId="77777777" w:rsidR="00717F08" w:rsidRPr="00780FFE" w:rsidRDefault="00717F08" w:rsidP="00780FFE">
            <w:proofErr w:type="spellStart"/>
            <w:r w:rsidRPr="00780FFE">
              <w:t>Thermo</w:t>
            </w:r>
            <w:proofErr w:type="spellEnd"/>
            <w:r w:rsidRPr="00780FFE">
              <w:t xml:space="preserve"> Fisher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912A7" w14:textId="77777777" w:rsidR="00717F08" w:rsidRPr="00780FFE" w:rsidRDefault="00717F08" w:rsidP="00780FFE">
            <w:r w:rsidRPr="00780FFE">
              <w:t>S/N: 8328037</w:t>
            </w:r>
          </w:p>
        </w:tc>
      </w:tr>
      <w:tr w:rsidR="00717F08" w:rsidRPr="00780FFE" w14:paraId="57273161" w14:textId="78C36C2A" w:rsidTr="00D5766D">
        <w:trPr>
          <w:trHeight w:val="330"/>
        </w:trPr>
        <w:tc>
          <w:tcPr>
            <w:tcW w:w="1413" w:type="dxa"/>
            <w:vMerge/>
            <w:shd w:val="clear" w:color="auto" w:fill="FFFFFF"/>
          </w:tcPr>
          <w:p w14:paraId="49B521E8" w14:textId="77777777" w:rsidR="00717F08" w:rsidRPr="00780FFE" w:rsidRDefault="00717F08" w:rsidP="00780FFE"/>
        </w:tc>
        <w:tc>
          <w:tcPr>
            <w:tcW w:w="847" w:type="dxa"/>
            <w:shd w:val="clear" w:color="auto" w:fill="FFFFFF"/>
          </w:tcPr>
          <w:p w14:paraId="25A63D3E" w14:textId="4F57B751" w:rsidR="00717F08" w:rsidRPr="00780FFE" w:rsidRDefault="00717F08" w:rsidP="00780FFE">
            <w:r>
              <w:t>4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09A" w14:textId="54D90BCB" w:rsidR="00717F08" w:rsidRPr="00780FFE" w:rsidRDefault="00717F08" w:rsidP="00780FFE">
            <w:r w:rsidRPr="00780FFE">
              <w:t>Vanquish Binary Pump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067C" w14:textId="77777777" w:rsidR="00717F08" w:rsidRPr="00780FFE" w:rsidRDefault="00717F08" w:rsidP="00780FFE">
            <w:proofErr w:type="spellStart"/>
            <w:r w:rsidRPr="00780FFE">
              <w:t>Thermo</w:t>
            </w:r>
            <w:proofErr w:type="spellEnd"/>
            <w:r w:rsidRPr="00780FFE">
              <w:t xml:space="preserve"> Fisher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B922" w14:textId="77777777" w:rsidR="00717F08" w:rsidRPr="00780FFE" w:rsidRDefault="00717F08" w:rsidP="00780FFE">
            <w:r w:rsidRPr="00780FFE">
              <w:t>S/N: 8330484</w:t>
            </w:r>
          </w:p>
        </w:tc>
      </w:tr>
      <w:tr w:rsidR="00717F08" w:rsidRPr="00780FFE" w14:paraId="24226EE3" w14:textId="7B4621FC" w:rsidTr="00D5766D">
        <w:trPr>
          <w:trHeight w:val="330"/>
        </w:trPr>
        <w:tc>
          <w:tcPr>
            <w:tcW w:w="1413" w:type="dxa"/>
            <w:vMerge/>
            <w:shd w:val="clear" w:color="auto" w:fill="FFFFFF"/>
          </w:tcPr>
          <w:p w14:paraId="424F1DFD" w14:textId="77777777" w:rsidR="00717F08" w:rsidRPr="00780FFE" w:rsidRDefault="00717F08" w:rsidP="00780FFE"/>
        </w:tc>
        <w:tc>
          <w:tcPr>
            <w:tcW w:w="847" w:type="dxa"/>
            <w:shd w:val="clear" w:color="auto" w:fill="FFFFFF"/>
          </w:tcPr>
          <w:p w14:paraId="08F89B5E" w14:textId="7320756A" w:rsidR="00717F08" w:rsidRPr="00780FFE" w:rsidRDefault="00717F08" w:rsidP="00780FFE">
            <w:r>
              <w:t>5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42E3" w14:textId="75884CD6" w:rsidR="00717F08" w:rsidRPr="00780FFE" w:rsidRDefault="00717F08" w:rsidP="00780FFE">
            <w:r w:rsidRPr="00780FFE">
              <w:t>Vanquish Column Compartment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C079" w14:textId="77777777" w:rsidR="00717F08" w:rsidRPr="00780FFE" w:rsidRDefault="00717F08" w:rsidP="00780FFE">
            <w:proofErr w:type="spellStart"/>
            <w:r w:rsidRPr="00780FFE">
              <w:t>Thermo</w:t>
            </w:r>
            <w:proofErr w:type="spellEnd"/>
            <w:r w:rsidRPr="00780FFE">
              <w:t xml:space="preserve"> Fisher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E321" w14:textId="77777777" w:rsidR="00717F08" w:rsidRPr="00780FFE" w:rsidRDefault="00717F08" w:rsidP="00780FFE">
            <w:r w:rsidRPr="00780FFE">
              <w:t>S/N: 6509553</w:t>
            </w:r>
          </w:p>
        </w:tc>
      </w:tr>
      <w:tr w:rsidR="00717F08" w:rsidRPr="00780FFE" w14:paraId="4A6B26F3" w14:textId="36AE43D7" w:rsidTr="00D5766D">
        <w:trPr>
          <w:trHeight w:val="330"/>
        </w:trPr>
        <w:tc>
          <w:tcPr>
            <w:tcW w:w="1413" w:type="dxa"/>
            <w:vMerge/>
            <w:shd w:val="clear" w:color="auto" w:fill="FFFFFF"/>
          </w:tcPr>
          <w:p w14:paraId="20E5357E" w14:textId="77777777" w:rsidR="00717F08" w:rsidRPr="00780FFE" w:rsidRDefault="00717F08" w:rsidP="00780FFE"/>
        </w:tc>
        <w:tc>
          <w:tcPr>
            <w:tcW w:w="847" w:type="dxa"/>
            <w:shd w:val="clear" w:color="auto" w:fill="FFFFFF"/>
          </w:tcPr>
          <w:p w14:paraId="26DB14DF" w14:textId="3F455F4A" w:rsidR="00717F08" w:rsidRPr="00780FFE" w:rsidRDefault="00717F08" w:rsidP="00780FFE">
            <w:r>
              <w:t>6</w:t>
            </w:r>
          </w:p>
        </w:tc>
        <w:tc>
          <w:tcPr>
            <w:tcW w:w="3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C4B8" w14:textId="446D0EBC" w:rsidR="00717F08" w:rsidRPr="00780FFE" w:rsidRDefault="00717F08" w:rsidP="00780FFE">
            <w:proofErr w:type="spellStart"/>
            <w:r w:rsidRPr="00780FFE">
              <w:t>TraceFinder</w:t>
            </w:r>
            <w:proofErr w:type="spellEnd"/>
            <w:r w:rsidRPr="00780FFE">
              <w:t xml:space="preserve"> software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A0E8" w14:textId="77777777" w:rsidR="00717F08" w:rsidRPr="00780FFE" w:rsidRDefault="00717F08" w:rsidP="00780FFE">
            <w:proofErr w:type="spellStart"/>
            <w:r w:rsidRPr="00780FFE">
              <w:t>Thermo</w:t>
            </w:r>
            <w:proofErr w:type="spellEnd"/>
            <w:r w:rsidRPr="00780FFE">
              <w:t xml:space="preserve"> Fisher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CADB" w14:textId="77777777" w:rsidR="00717F08" w:rsidRPr="00780FFE" w:rsidRDefault="00717F08" w:rsidP="00780FFE">
            <w:proofErr w:type="spellStart"/>
            <w:r w:rsidRPr="00780FFE">
              <w:t>TraceFinder</w:t>
            </w:r>
            <w:proofErr w:type="spellEnd"/>
            <w:r w:rsidRPr="00780FFE">
              <w:t xml:space="preserve"> v5.2 SP1</w:t>
            </w:r>
          </w:p>
        </w:tc>
      </w:tr>
    </w:tbl>
    <w:p w14:paraId="3E3A5DF4" w14:textId="77777777" w:rsidR="00780FFE" w:rsidRDefault="00780FFE" w:rsidP="00751CA3"/>
    <w:p w14:paraId="329C7B8F" w14:textId="7C952220" w:rsidR="00751CA3" w:rsidRPr="00751CA3" w:rsidRDefault="00751CA3" w:rsidP="00751CA3">
      <w:pPr>
        <w:rPr>
          <w:b/>
          <w:bCs/>
        </w:rPr>
      </w:pPr>
      <w:r w:rsidRPr="00751CA3">
        <w:rPr>
          <w:b/>
          <w:bCs/>
        </w:rPr>
        <w:t>Notes:</w:t>
      </w:r>
    </w:p>
    <w:p w14:paraId="383CE315" w14:textId="7333B593" w:rsidR="00751CA3" w:rsidRPr="009D7A83" w:rsidRDefault="00751CA3" w:rsidP="00751CA3">
      <w:pPr>
        <w:pStyle w:val="ListParagraph"/>
        <w:numPr>
          <w:ilvl w:val="0"/>
          <w:numId w:val="2"/>
        </w:numPr>
        <w:spacing w:after="0" w:line="240" w:lineRule="auto"/>
      </w:pPr>
      <w:r w:rsidRPr="009D7A83">
        <w:t>There is an existing</w:t>
      </w:r>
      <w:r w:rsidR="004A49B2" w:rsidRPr="009D7A83">
        <w:t xml:space="preserve"> </w:t>
      </w:r>
      <w:r w:rsidR="002474D7" w:rsidRPr="009D7A83">
        <w:t xml:space="preserve">contract </w:t>
      </w:r>
      <w:r w:rsidRPr="009D7A83">
        <w:t xml:space="preserve">to </w:t>
      </w:r>
      <w:r w:rsidR="002474D7" w:rsidRPr="009D7A83">
        <w:t>8</w:t>
      </w:r>
      <w:r w:rsidR="002474D7" w:rsidRPr="009D7A83">
        <w:rPr>
          <w:vertAlign w:val="superscript"/>
        </w:rPr>
        <w:t>th</w:t>
      </w:r>
      <w:r w:rsidR="002474D7" w:rsidRPr="009D7A83">
        <w:t xml:space="preserve"> February 2</w:t>
      </w:r>
      <w:r w:rsidRPr="009D7A83">
        <w:t>02</w:t>
      </w:r>
      <w:r w:rsidR="002474D7" w:rsidRPr="009D7A83">
        <w:t>7</w:t>
      </w:r>
      <w:r w:rsidRPr="009D7A83">
        <w:t xml:space="preserve">, cover will be required when this ends, starting </w:t>
      </w:r>
      <w:r w:rsidR="002474D7" w:rsidRPr="009D7A83">
        <w:t>9</w:t>
      </w:r>
      <w:r w:rsidR="002474D7" w:rsidRPr="009D7A83">
        <w:rPr>
          <w:vertAlign w:val="superscript"/>
        </w:rPr>
        <w:t>th</w:t>
      </w:r>
      <w:r w:rsidR="002474D7" w:rsidRPr="009D7A83">
        <w:t xml:space="preserve"> February 2027</w:t>
      </w:r>
    </w:p>
    <w:p w14:paraId="54D46E18" w14:textId="77777777" w:rsidR="00941EC8" w:rsidRPr="009D7A83" w:rsidRDefault="00941EC8" w:rsidP="00941EC8">
      <w:pPr>
        <w:pStyle w:val="ListParagraph"/>
        <w:numPr>
          <w:ilvl w:val="0"/>
          <w:numId w:val="2"/>
        </w:numPr>
        <w:rPr>
          <w:rFonts w:cstheme="minorHAnsi"/>
        </w:rPr>
      </w:pPr>
      <w:r w:rsidRPr="009D7A83">
        <w:rPr>
          <w:rFonts w:cstheme="minorHAnsi"/>
        </w:rPr>
        <w:t xml:space="preserve">Due to the nature of this hyphenated technique (LC-MS/MS) it is a requirement that the successful service provider will provide technical support services and perform a full preventative maintenance annually for both </w:t>
      </w:r>
      <w:r w:rsidRPr="009D7A83">
        <w:rPr>
          <w:rFonts w:cstheme="minorHAnsi"/>
          <w:u w:val="single"/>
        </w:rPr>
        <w:t>liquid chromatography and mass spectrometry system</w:t>
      </w:r>
      <w:r w:rsidRPr="009D7A83">
        <w:rPr>
          <w:rFonts w:cstheme="minorHAnsi"/>
        </w:rPr>
        <w:t xml:space="preserve"> </w:t>
      </w:r>
      <w:r w:rsidRPr="009D7A83">
        <w:rPr>
          <w:rFonts w:cstheme="minorHAnsi"/>
          <w:b/>
          <w:bCs/>
        </w:rPr>
        <w:t>themselves</w:t>
      </w:r>
      <w:r w:rsidRPr="009D7A83">
        <w:rPr>
          <w:rFonts w:cstheme="minorHAnsi"/>
        </w:rPr>
        <w:t xml:space="preserve"> and not subcontract any part of this aspect of the service. </w:t>
      </w:r>
    </w:p>
    <w:p w14:paraId="12E07712" w14:textId="5DB67718" w:rsidR="00751CA3" w:rsidRPr="009D7A83" w:rsidRDefault="00941EC8" w:rsidP="00941EC8">
      <w:pPr>
        <w:pStyle w:val="ListParagraph"/>
        <w:numPr>
          <w:ilvl w:val="0"/>
          <w:numId w:val="2"/>
        </w:numPr>
        <w:rPr>
          <w:rFonts w:cstheme="minorHAnsi"/>
        </w:rPr>
      </w:pPr>
      <w:r w:rsidRPr="009D7A83">
        <w:rPr>
          <w:rFonts w:cstheme="minorHAnsi"/>
        </w:rPr>
        <w:t xml:space="preserve">Servicing of the supporting </w:t>
      </w:r>
      <w:r w:rsidRPr="009D7A83">
        <w:rPr>
          <w:rFonts w:cstheme="minorHAnsi"/>
          <w:u w:val="single"/>
        </w:rPr>
        <w:t>nitrogen generator</w:t>
      </w:r>
      <w:r w:rsidRPr="009D7A83">
        <w:rPr>
          <w:rFonts w:cstheme="minorHAnsi"/>
        </w:rPr>
        <w:t xml:space="preserve"> and perform a full preventative maintenance is also required annually as part of this contract.</w:t>
      </w:r>
      <w:r w:rsidRPr="009D7A83">
        <w:rPr>
          <w:rFonts w:cstheme="minorHAnsi"/>
          <w:b/>
          <w:bCs/>
        </w:rPr>
        <w:t xml:space="preserve"> </w:t>
      </w:r>
      <w:r w:rsidRPr="009D7A83">
        <w:rPr>
          <w:rFonts w:cstheme="minorHAnsi"/>
        </w:rPr>
        <w:t>This aspect may be subcontracted.</w:t>
      </w:r>
    </w:p>
    <w:p w14:paraId="4844AA3B" w14:textId="3980CBD6" w:rsidR="00E82364" w:rsidRPr="009D7A83" w:rsidRDefault="00751CA3" w:rsidP="00751CA3">
      <w:pPr>
        <w:pStyle w:val="ListParagraph"/>
        <w:numPr>
          <w:ilvl w:val="0"/>
          <w:numId w:val="2"/>
        </w:numPr>
        <w:spacing w:after="0" w:line="240" w:lineRule="auto"/>
      </w:pPr>
      <w:r w:rsidRPr="009D7A83">
        <w:t xml:space="preserve">While the contract will be for </w:t>
      </w:r>
      <w:r w:rsidR="00953B79">
        <w:t>f</w:t>
      </w:r>
      <w:r w:rsidR="003F1385">
        <w:t>ive (05) years</w:t>
      </w:r>
      <w:r w:rsidRPr="009D7A83">
        <w:t xml:space="preserve">, </w:t>
      </w:r>
      <w:r w:rsidR="003F1385" w:rsidRPr="003F1385">
        <w:t>with the options twelve (12) months with a maximum of (02) such extensions</w:t>
      </w:r>
      <w:r w:rsidRPr="009D7A83">
        <w:t xml:space="preserve">, instruments may be decommissioned over the course of the contract and service not required for them. </w:t>
      </w:r>
    </w:p>
    <w:p w14:paraId="5A358484" w14:textId="06EC3C85" w:rsidR="00751CA3" w:rsidRDefault="00E82364" w:rsidP="004A49B2">
      <w:pPr>
        <w:rPr>
          <w:rFonts w:cstheme="minorHAnsi"/>
          <w:b/>
          <w:sz w:val="24"/>
          <w:szCs w:val="24"/>
        </w:rPr>
      </w:pPr>
      <w:r>
        <w:br w:type="page"/>
      </w:r>
      <w:r w:rsidR="00751CA3">
        <w:rPr>
          <w:rFonts w:cstheme="minorHAnsi"/>
          <w:b/>
          <w:sz w:val="24"/>
          <w:szCs w:val="24"/>
        </w:rPr>
        <w:lastRenderedPageBreak/>
        <w:t xml:space="preserve">Technical Merit </w:t>
      </w:r>
    </w:p>
    <w:p w14:paraId="0D437839" w14:textId="5229A048" w:rsidR="00751CA3" w:rsidRPr="00A22E54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  <w:r w:rsidRPr="00A22E54">
        <w:rPr>
          <w:rFonts w:cstheme="minorHAnsi"/>
          <w:b/>
          <w:sz w:val="24"/>
          <w:szCs w:val="24"/>
          <w:u w:val="single"/>
        </w:rPr>
        <w:t>Service Contract</w:t>
      </w:r>
    </w:p>
    <w:p w14:paraId="7067CD90" w14:textId="0EDAA6AA" w:rsidR="00751CA3" w:rsidRDefault="00751CA3" w:rsidP="00751CA3">
      <w:pPr>
        <w:rPr>
          <w:rFonts w:cstheme="minorHAnsi"/>
          <w:sz w:val="24"/>
          <w:szCs w:val="24"/>
        </w:rPr>
      </w:pPr>
      <w:r w:rsidRPr="0078596E">
        <w:rPr>
          <w:rFonts w:cstheme="minorHAnsi"/>
          <w:b/>
          <w:sz w:val="24"/>
          <w:szCs w:val="24"/>
        </w:rPr>
        <w:t>A1.</w:t>
      </w:r>
      <w:r>
        <w:rPr>
          <w:rFonts w:cstheme="minorHAnsi"/>
          <w:sz w:val="24"/>
          <w:szCs w:val="24"/>
        </w:rPr>
        <w:t xml:space="preserve"> The Service C</w:t>
      </w:r>
      <w:r w:rsidRPr="00496A97">
        <w:rPr>
          <w:rFonts w:cstheme="minorHAnsi"/>
          <w:sz w:val="24"/>
          <w:szCs w:val="24"/>
        </w:rPr>
        <w:t xml:space="preserve">ontract </w:t>
      </w:r>
      <w:r w:rsidRPr="00496A97">
        <w:rPr>
          <w:rFonts w:cstheme="minorHAnsi"/>
          <w:b/>
          <w:sz w:val="24"/>
          <w:szCs w:val="24"/>
        </w:rPr>
        <w:t>MUST</w:t>
      </w:r>
      <w:r w:rsidRPr="00496A97">
        <w:rPr>
          <w:rFonts w:cstheme="minorHAnsi"/>
          <w:sz w:val="24"/>
          <w:szCs w:val="24"/>
        </w:rPr>
        <w:t xml:space="preserve"> cover all modules of the instruments </w:t>
      </w:r>
      <w:r w:rsidRPr="0022149D">
        <w:rPr>
          <w:rFonts w:cstheme="minorHAnsi"/>
          <w:sz w:val="24"/>
          <w:szCs w:val="24"/>
        </w:rPr>
        <w:t xml:space="preserve">(listed in </w:t>
      </w:r>
      <w:r w:rsidR="00DD6FC9" w:rsidRPr="0022149D">
        <w:rPr>
          <w:rFonts w:cstheme="minorHAnsi"/>
          <w:sz w:val="24"/>
          <w:szCs w:val="24"/>
        </w:rPr>
        <w:t>Table 1</w:t>
      </w:r>
      <w:r w:rsidRPr="0022149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List of </w:t>
      </w:r>
      <w:r w:rsidR="004A49B2">
        <w:rPr>
          <w:rFonts w:cstheme="minorHAnsi"/>
          <w:sz w:val="24"/>
          <w:szCs w:val="24"/>
        </w:rPr>
        <w:t>equipment.</w:t>
      </w:r>
      <w:r w:rsidR="00AD158A">
        <w:rPr>
          <w:rFonts w:cstheme="minorHAnsi"/>
          <w:sz w:val="24"/>
          <w:szCs w:val="24"/>
        </w:rPr>
        <w:t>)</w:t>
      </w:r>
    </w:p>
    <w:p w14:paraId="5946099E" w14:textId="77777777" w:rsidR="00751CA3" w:rsidRPr="001C263C" w:rsidRDefault="00751CA3" w:rsidP="001C263C">
      <w:pPr>
        <w:pStyle w:val="ListParagraph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1C263C">
        <w:rPr>
          <w:rFonts w:cstheme="minorHAnsi"/>
          <w:sz w:val="24"/>
          <w:szCs w:val="24"/>
        </w:rPr>
        <w:t xml:space="preserve">Full, all-inclusive cover </w:t>
      </w:r>
      <w:r w:rsidRPr="001C263C">
        <w:rPr>
          <w:rFonts w:cstheme="minorHAnsi"/>
          <w:b/>
          <w:sz w:val="24"/>
          <w:szCs w:val="24"/>
        </w:rPr>
        <w:t>SHOULD</w:t>
      </w:r>
      <w:r w:rsidRPr="001C263C">
        <w:rPr>
          <w:rFonts w:cstheme="minorHAnsi"/>
          <w:sz w:val="24"/>
          <w:szCs w:val="24"/>
        </w:rPr>
        <w:t xml:space="preserve"> include everything required to fix a breakdown and escalation, including but not restricted to, parts, travel and labour.  Full all-inclusive cover </w:t>
      </w:r>
      <w:r w:rsidRPr="001C263C">
        <w:rPr>
          <w:rFonts w:cstheme="minorHAnsi"/>
          <w:b/>
          <w:sz w:val="24"/>
          <w:szCs w:val="24"/>
        </w:rPr>
        <w:t>MUST</w:t>
      </w:r>
      <w:r w:rsidRPr="001C263C">
        <w:rPr>
          <w:rFonts w:cstheme="minorHAnsi"/>
          <w:sz w:val="24"/>
          <w:szCs w:val="24"/>
        </w:rPr>
        <w:t xml:space="preserve"> include </w:t>
      </w:r>
      <w:r w:rsidRPr="001C263C">
        <w:rPr>
          <w:rFonts w:cstheme="minorHAnsi"/>
          <w:sz w:val="24"/>
          <w:szCs w:val="24"/>
          <w:u w:val="single"/>
        </w:rPr>
        <w:t>ONE</w:t>
      </w:r>
      <w:r w:rsidRPr="001C263C">
        <w:rPr>
          <w:rFonts w:cstheme="minorHAnsi"/>
          <w:sz w:val="24"/>
          <w:szCs w:val="24"/>
        </w:rPr>
        <w:t xml:space="preserve"> Preventative Maintenance visit per year. </w:t>
      </w:r>
    </w:p>
    <w:p w14:paraId="6EEBD96C" w14:textId="77777777" w:rsidR="00751CA3" w:rsidRPr="00A22E54" w:rsidRDefault="00751CA3" w:rsidP="00751CA3">
      <w:pPr>
        <w:rPr>
          <w:rFonts w:cstheme="minorHAnsi"/>
          <w:color w:val="FF0000"/>
          <w:sz w:val="24"/>
          <w:szCs w:val="24"/>
        </w:rPr>
      </w:pPr>
      <w:r w:rsidRPr="0030175B">
        <w:rPr>
          <w:rFonts w:cstheme="minorHAnsi"/>
          <w:sz w:val="24"/>
          <w:szCs w:val="24"/>
        </w:rPr>
        <w:t>Give details of options provided.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7A02541F" w14:textId="77777777">
        <w:trPr>
          <w:trHeight w:val="2477"/>
        </w:trPr>
        <w:tc>
          <w:tcPr>
            <w:tcW w:w="9469" w:type="dxa"/>
            <w:shd w:val="clear" w:color="auto" w:fill="B4C6E7" w:themeFill="accent5" w:themeFillTint="66"/>
          </w:tcPr>
          <w:p w14:paraId="6900FB12" w14:textId="77777777" w:rsidR="00751CA3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65ACBEAC" w14:textId="77777777" w:rsidR="00751CA3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1BC439" w14:textId="77777777" w:rsidR="00751CA3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437C39" w14:textId="77777777" w:rsidR="00751CA3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301756A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202305D" w14:textId="77777777" w:rsidR="00751CA3" w:rsidRDefault="00751CA3" w:rsidP="00751CA3">
      <w:pPr>
        <w:rPr>
          <w:rFonts w:cstheme="minorHAnsi"/>
          <w:b/>
          <w:sz w:val="24"/>
          <w:szCs w:val="24"/>
        </w:rPr>
      </w:pPr>
    </w:p>
    <w:p w14:paraId="690633A1" w14:textId="48D4EB3D" w:rsidR="00751CA3" w:rsidRPr="00A22E54" w:rsidRDefault="00751CA3" w:rsidP="00751CA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A2</w:t>
      </w:r>
      <w:r w:rsidRPr="005364F7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Provide a specific list of items/ services (e.g. consumable parts, software and computers) that are </w:t>
      </w:r>
      <w:r w:rsidRPr="00401747">
        <w:rPr>
          <w:rFonts w:cstheme="minorHAnsi"/>
          <w:b/>
          <w:sz w:val="24"/>
          <w:szCs w:val="24"/>
        </w:rPr>
        <w:t>not included</w:t>
      </w:r>
      <w:r>
        <w:rPr>
          <w:rFonts w:cstheme="minorHAnsi"/>
          <w:sz w:val="24"/>
          <w:szCs w:val="24"/>
        </w:rPr>
        <w:t xml:space="preserve"> in the full all-inclusive contract.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0CA1D440" w14:textId="77777777">
        <w:trPr>
          <w:trHeight w:val="2477"/>
        </w:trPr>
        <w:tc>
          <w:tcPr>
            <w:tcW w:w="9469" w:type="dxa"/>
            <w:shd w:val="clear" w:color="auto" w:fill="B4C6E7" w:themeFill="accent5" w:themeFillTint="66"/>
          </w:tcPr>
          <w:p w14:paraId="2DF78B25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</w:tc>
      </w:tr>
    </w:tbl>
    <w:p w14:paraId="37584B81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51556CCD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401747">
        <w:rPr>
          <w:rFonts w:cstheme="minorHAnsi"/>
          <w:b/>
          <w:sz w:val="24"/>
          <w:szCs w:val="24"/>
        </w:rPr>
        <w:t>A3.</w:t>
      </w:r>
      <w:r w:rsidRPr="00401747">
        <w:rPr>
          <w:rFonts w:cstheme="minorHAnsi"/>
          <w:sz w:val="24"/>
          <w:szCs w:val="24"/>
        </w:rPr>
        <w:t xml:space="preserve"> All calibration solutions, tuning solutions, etc. </w:t>
      </w:r>
      <w:r w:rsidRPr="00401747">
        <w:rPr>
          <w:rFonts w:cstheme="minorHAnsi"/>
          <w:b/>
          <w:sz w:val="24"/>
          <w:szCs w:val="24"/>
        </w:rPr>
        <w:t xml:space="preserve">MUST </w:t>
      </w:r>
      <w:r w:rsidRPr="00401747">
        <w:rPr>
          <w:rFonts w:cstheme="minorHAnsi"/>
          <w:sz w:val="24"/>
          <w:szCs w:val="24"/>
        </w:rPr>
        <w:t>be provided by the contractor where applicable</w:t>
      </w:r>
      <w:r w:rsidRPr="005364F7">
        <w:rPr>
          <w:rFonts w:cstheme="minorHAnsi"/>
          <w:sz w:val="24"/>
          <w:szCs w:val="24"/>
        </w:rPr>
        <w:t>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458F91C5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553BE59D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75E49C83" w14:textId="77777777" w:rsidR="00751CA3" w:rsidRDefault="00751CA3">
            <w:pPr>
              <w:jc w:val="both"/>
              <w:rPr>
                <w:i/>
              </w:rPr>
            </w:pPr>
          </w:p>
          <w:p w14:paraId="5E553DAE" w14:textId="77777777" w:rsidR="00751CA3" w:rsidRDefault="00751CA3">
            <w:pPr>
              <w:jc w:val="both"/>
              <w:rPr>
                <w:i/>
              </w:rPr>
            </w:pPr>
          </w:p>
          <w:p w14:paraId="072C323A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0C109E19" w14:textId="00007E56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A4</w:t>
      </w:r>
      <w:r w:rsidRPr="005364F7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364F7">
        <w:rPr>
          <w:rFonts w:cstheme="minorHAnsi"/>
          <w:sz w:val="24"/>
          <w:szCs w:val="24"/>
        </w:rPr>
        <w:t xml:space="preserve">Service Engineers and Maintenance.  </w:t>
      </w:r>
      <w:r>
        <w:rPr>
          <w:rFonts w:cstheme="minorHAnsi"/>
          <w:sz w:val="24"/>
          <w:szCs w:val="24"/>
        </w:rPr>
        <w:t xml:space="preserve">A </w:t>
      </w:r>
      <w:r w:rsidRPr="00E32572">
        <w:rPr>
          <w:rFonts w:cstheme="minorHAnsi"/>
          <w:sz w:val="24"/>
          <w:szCs w:val="24"/>
          <w:u w:val="single"/>
        </w:rPr>
        <w:t>minimum</w:t>
      </w:r>
      <w:r w:rsidRPr="005364F7">
        <w:rPr>
          <w:rFonts w:cstheme="minorHAnsi"/>
          <w:sz w:val="24"/>
          <w:szCs w:val="24"/>
        </w:rPr>
        <w:t xml:space="preserve"> of </w:t>
      </w:r>
      <w:r w:rsidRPr="00717F08">
        <w:rPr>
          <w:rFonts w:cstheme="minorHAnsi"/>
          <w:b/>
          <w:bCs/>
          <w:sz w:val="24"/>
          <w:szCs w:val="24"/>
        </w:rPr>
        <w:t xml:space="preserve">two </w:t>
      </w:r>
      <w:r w:rsidR="004A49B2">
        <w:rPr>
          <w:rFonts w:cstheme="minorHAnsi"/>
          <w:sz w:val="24"/>
          <w:szCs w:val="24"/>
        </w:rPr>
        <w:t xml:space="preserve">(02) </w:t>
      </w:r>
      <w:r w:rsidRPr="005364F7">
        <w:rPr>
          <w:rFonts w:cstheme="minorHAnsi"/>
          <w:sz w:val="24"/>
          <w:szCs w:val="24"/>
        </w:rPr>
        <w:t xml:space="preserve">suitably qualified engineers </w:t>
      </w:r>
      <w:r w:rsidRPr="005364F7">
        <w:rPr>
          <w:rFonts w:cstheme="minorHAnsi"/>
          <w:b/>
          <w:sz w:val="24"/>
          <w:szCs w:val="24"/>
        </w:rPr>
        <w:t>MUST</w:t>
      </w:r>
      <w:r>
        <w:rPr>
          <w:rFonts w:cstheme="minorHAnsi"/>
          <w:sz w:val="24"/>
          <w:szCs w:val="24"/>
        </w:rPr>
        <w:t xml:space="preserve"> be </w:t>
      </w:r>
      <w:r w:rsidRPr="005364F7">
        <w:rPr>
          <w:rFonts w:cstheme="minorHAnsi"/>
          <w:sz w:val="24"/>
          <w:szCs w:val="24"/>
        </w:rPr>
        <w:t>available</w:t>
      </w:r>
      <w:r>
        <w:rPr>
          <w:rFonts w:cstheme="minorHAnsi"/>
          <w:sz w:val="24"/>
          <w:szCs w:val="24"/>
        </w:rPr>
        <w:t xml:space="preserve"> and located in Ireland,</w:t>
      </w:r>
      <w:r w:rsidRPr="005364F7">
        <w:rPr>
          <w:rFonts w:cstheme="minorHAnsi"/>
          <w:sz w:val="24"/>
          <w:szCs w:val="24"/>
        </w:rPr>
        <w:t> for the specific instrument</w:t>
      </w:r>
      <w:r>
        <w:rPr>
          <w:rFonts w:cstheme="minorHAnsi"/>
          <w:sz w:val="24"/>
          <w:szCs w:val="24"/>
        </w:rPr>
        <w:t>ation</w:t>
      </w:r>
      <w:r w:rsidRPr="005364F7">
        <w:rPr>
          <w:rFonts w:cstheme="minorHAnsi"/>
          <w:sz w:val="24"/>
          <w:szCs w:val="24"/>
        </w:rPr>
        <w:t xml:space="preserve"> in question. All engineers carrying out the work </w:t>
      </w:r>
      <w:r w:rsidRPr="005364F7">
        <w:rPr>
          <w:rFonts w:cstheme="minorHAnsi"/>
          <w:b/>
          <w:sz w:val="24"/>
          <w:szCs w:val="24"/>
        </w:rPr>
        <w:t>MUST</w:t>
      </w:r>
      <w:r w:rsidRPr="005364F7">
        <w:rPr>
          <w:rFonts w:cstheme="minorHAnsi"/>
          <w:sz w:val="24"/>
          <w:szCs w:val="24"/>
        </w:rPr>
        <w:t xml:space="preserve"> be fully trained on servicing and repairing the entire instrument in </w:t>
      </w:r>
      <w:r>
        <w:rPr>
          <w:rFonts w:cstheme="minorHAnsi"/>
          <w:sz w:val="24"/>
          <w:szCs w:val="24"/>
        </w:rPr>
        <w:t xml:space="preserve">question. Detail name of engineer, their permanent location, years for experience </w:t>
      </w:r>
      <w:r w:rsidRPr="0022149D">
        <w:rPr>
          <w:rFonts w:cstheme="minorHAnsi"/>
          <w:sz w:val="24"/>
          <w:szCs w:val="24"/>
        </w:rPr>
        <w:t>maintaining</w:t>
      </w:r>
      <w:r w:rsidR="00A64C10" w:rsidRPr="0022149D">
        <w:rPr>
          <w:rFonts w:cstheme="minorHAnsi"/>
          <w:sz w:val="24"/>
          <w:szCs w:val="24"/>
        </w:rPr>
        <w:t xml:space="preserve"> </w:t>
      </w:r>
      <w:r w:rsidRPr="0022149D">
        <w:rPr>
          <w:rFonts w:cstheme="minorHAnsi"/>
          <w:sz w:val="24"/>
          <w:szCs w:val="24"/>
        </w:rPr>
        <w:t>equipment</w:t>
      </w:r>
      <w:r w:rsidR="00A64C10" w:rsidRPr="0022149D">
        <w:rPr>
          <w:rFonts w:cstheme="minorHAnsi"/>
          <w:sz w:val="24"/>
          <w:szCs w:val="24"/>
        </w:rPr>
        <w:t xml:space="preserve"> listed in Table 1</w:t>
      </w:r>
      <w:r w:rsidRPr="0022149D">
        <w:rPr>
          <w:rFonts w:cstheme="minorHAnsi"/>
          <w:sz w:val="24"/>
          <w:szCs w:val="24"/>
        </w:rPr>
        <w:t>.</w:t>
      </w:r>
      <w:r w:rsidRPr="005364F7">
        <w:rPr>
          <w:rFonts w:cstheme="minorHAnsi"/>
          <w:sz w:val="24"/>
          <w:szCs w:val="24"/>
        </w:rPr>
        <w:t xml:space="preserve"> Proof of qualifications and evidence of specific training (courses attended, training providers etc.) may be requested</w:t>
      </w:r>
      <w:r>
        <w:rPr>
          <w:rFonts w:cstheme="minorHAnsi"/>
          <w:sz w:val="24"/>
          <w:szCs w:val="24"/>
        </w:rPr>
        <w:t>,</w:t>
      </w:r>
      <w:r w:rsidRPr="005364F7">
        <w:rPr>
          <w:rFonts w:cstheme="minorHAnsi"/>
          <w:sz w:val="24"/>
          <w:szCs w:val="24"/>
        </w:rPr>
        <w:t xml:space="preserve"> if deemed necessary. Evidence of on-going competence in servicing </w:t>
      </w:r>
      <w:r>
        <w:rPr>
          <w:rFonts w:cstheme="minorHAnsi"/>
          <w:sz w:val="24"/>
          <w:szCs w:val="24"/>
        </w:rPr>
        <w:t>a specific</w:t>
      </w:r>
      <w:r w:rsidRPr="005364F7">
        <w:rPr>
          <w:rFonts w:cstheme="minorHAnsi"/>
          <w:sz w:val="24"/>
          <w:szCs w:val="24"/>
        </w:rPr>
        <w:t xml:space="preserve"> instrument may be req</w:t>
      </w:r>
      <w:r>
        <w:rPr>
          <w:rFonts w:cstheme="minorHAnsi"/>
          <w:sz w:val="24"/>
          <w:szCs w:val="24"/>
        </w:rPr>
        <w:t xml:space="preserve">uested, (i.e. length of time, for example the number of hours, spent </w:t>
      </w:r>
      <w:r w:rsidRPr="005364F7">
        <w:rPr>
          <w:rFonts w:cstheme="minorHAnsi"/>
          <w:sz w:val="24"/>
          <w:szCs w:val="24"/>
        </w:rPr>
        <w:t xml:space="preserve">servicing </w:t>
      </w:r>
      <w:r>
        <w:rPr>
          <w:rFonts w:cstheme="minorHAnsi"/>
          <w:sz w:val="24"/>
          <w:szCs w:val="24"/>
        </w:rPr>
        <w:t>a specific</w:t>
      </w:r>
      <w:r w:rsidRPr="005364F7">
        <w:rPr>
          <w:rFonts w:cstheme="minorHAnsi"/>
          <w:sz w:val="24"/>
          <w:szCs w:val="24"/>
        </w:rPr>
        <w:t xml:space="preserve"> instrument).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05E2FDD5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748DDD0D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01662FDE" w14:textId="77777777" w:rsidR="00751CA3" w:rsidRDefault="00751CA3">
            <w:pPr>
              <w:jc w:val="both"/>
              <w:rPr>
                <w:i/>
              </w:rPr>
            </w:pPr>
          </w:p>
          <w:p w14:paraId="4846F9BE" w14:textId="77777777" w:rsidR="00751CA3" w:rsidRDefault="00751CA3">
            <w:pPr>
              <w:jc w:val="both"/>
              <w:rPr>
                <w:i/>
              </w:rPr>
            </w:pPr>
          </w:p>
          <w:p w14:paraId="65E7BA4D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70309065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12205F7E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A5</w:t>
      </w:r>
      <w:r w:rsidRPr="00951D07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  <w:r w:rsidRPr="00951D07">
        <w:rPr>
          <w:rFonts w:cstheme="minorHAnsi"/>
          <w:sz w:val="24"/>
          <w:szCs w:val="24"/>
        </w:rPr>
        <w:t>Describe what process is in place for escalating a call-out if a breakdown cannot</w:t>
      </w:r>
      <w:r>
        <w:rPr>
          <w:rFonts w:cstheme="minorHAnsi"/>
          <w:sz w:val="24"/>
          <w:szCs w:val="24"/>
        </w:rPr>
        <w:t xml:space="preserve"> be resolved on the first visit.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5383A205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7EFC0E5B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26BFB1FF" w14:textId="77777777" w:rsidR="00751CA3" w:rsidRDefault="00751CA3">
            <w:pPr>
              <w:jc w:val="both"/>
              <w:rPr>
                <w:i/>
              </w:rPr>
            </w:pPr>
          </w:p>
          <w:p w14:paraId="231C3DB5" w14:textId="77777777" w:rsidR="00751CA3" w:rsidRDefault="00751CA3">
            <w:pPr>
              <w:jc w:val="both"/>
              <w:rPr>
                <w:i/>
              </w:rPr>
            </w:pPr>
          </w:p>
          <w:p w14:paraId="0D7819D4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7BEB8902" w14:textId="58DD82AB" w:rsidR="00EF5F90" w:rsidRDefault="00EF5F90" w:rsidP="00751CA3">
      <w:pPr>
        <w:rPr>
          <w:rFonts w:cstheme="minorHAnsi"/>
          <w:sz w:val="24"/>
          <w:szCs w:val="24"/>
        </w:rPr>
      </w:pPr>
    </w:p>
    <w:p w14:paraId="3FA28538" w14:textId="7DA19808" w:rsidR="00751CA3" w:rsidRDefault="00EF5F90" w:rsidP="00751C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99786D0" w14:textId="77777777" w:rsidR="00A43A45" w:rsidRPr="007943D1" w:rsidRDefault="00751CA3" w:rsidP="00A43A45">
      <w:pPr>
        <w:pStyle w:val="pf0"/>
        <w:rPr>
          <w:rFonts w:asciiTheme="minorHAnsi" w:hAnsiTheme="minorHAnsi" w:cs="Arial"/>
        </w:rPr>
      </w:pPr>
      <w:r w:rsidRPr="007943D1">
        <w:rPr>
          <w:rFonts w:asciiTheme="minorHAnsi" w:hAnsiTheme="minorHAnsi" w:cstheme="minorHAnsi"/>
          <w:b/>
        </w:rPr>
        <w:lastRenderedPageBreak/>
        <w:t>A6.</w:t>
      </w:r>
      <w:r>
        <w:rPr>
          <w:rFonts w:cstheme="minorHAnsi"/>
        </w:rPr>
        <w:t xml:space="preserve"> </w:t>
      </w:r>
      <w:r w:rsidR="00A43A45" w:rsidRPr="007943D1">
        <w:rPr>
          <w:rStyle w:val="cf01"/>
          <w:rFonts w:asciiTheme="minorHAnsi" w:hAnsiTheme="minorHAnsi"/>
          <w:b w:val="0"/>
          <w:bCs w:val="0"/>
          <w:sz w:val="24"/>
          <w:szCs w:val="24"/>
          <w:u w:val="none"/>
        </w:rPr>
        <w:t>Access to parts and software</w:t>
      </w:r>
      <w:r w:rsidR="00A43A45" w:rsidRPr="007943D1">
        <w:rPr>
          <w:rStyle w:val="cf01"/>
          <w:rFonts w:asciiTheme="minorHAnsi" w:hAnsiTheme="minorHAnsi"/>
          <w:sz w:val="24"/>
          <w:szCs w:val="24"/>
        </w:rPr>
        <w:t xml:space="preserve"> </w:t>
      </w:r>
    </w:p>
    <w:p w14:paraId="751BC90E" w14:textId="20F8A5FB" w:rsidR="00A43A45" w:rsidRPr="00612E32" w:rsidRDefault="00A43A45" w:rsidP="0022149D">
      <w:pPr>
        <w:pStyle w:val="pf0"/>
        <w:numPr>
          <w:ilvl w:val="0"/>
          <w:numId w:val="4"/>
        </w:numPr>
        <w:rPr>
          <w:rFonts w:asciiTheme="minorHAnsi" w:hAnsiTheme="minorHAnsi" w:cs="Arial"/>
        </w:rPr>
      </w:pPr>
      <w:r w:rsidRPr="00612E32">
        <w:rPr>
          <w:rStyle w:val="cf21"/>
          <w:rFonts w:asciiTheme="minorHAnsi" w:hAnsiTheme="minorHAnsi"/>
          <w:sz w:val="24"/>
          <w:szCs w:val="24"/>
        </w:rPr>
        <w:t xml:space="preserve">Only recommended parts and consumables should be used as part of the preventative maintenance and repairs. </w:t>
      </w:r>
    </w:p>
    <w:p w14:paraId="45FD02B7" w14:textId="07C21904" w:rsidR="00A43A45" w:rsidRPr="00612E32" w:rsidRDefault="00A43A45" w:rsidP="001C263C">
      <w:pPr>
        <w:pStyle w:val="pf0"/>
        <w:numPr>
          <w:ilvl w:val="0"/>
          <w:numId w:val="3"/>
        </w:numPr>
        <w:rPr>
          <w:rFonts w:asciiTheme="minorHAnsi" w:hAnsiTheme="minorHAnsi" w:cs="Arial"/>
        </w:rPr>
      </w:pPr>
      <w:r w:rsidRPr="00612E32">
        <w:rPr>
          <w:rStyle w:val="cf31"/>
          <w:rFonts w:asciiTheme="minorHAnsi" w:hAnsiTheme="minorHAnsi"/>
          <w:sz w:val="24"/>
          <w:szCs w:val="24"/>
        </w:rPr>
        <w:t xml:space="preserve">Please clearly demonstrate </w:t>
      </w:r>
      <w:r w:rsidRPr="00612E32">
        <w:rPr>
          <w:rStyle w:val="cf21"/>
          <w:rFonts w:asciiTheme="minorHAnsi" w:hAnsiTheme="minorHAnsi"/>
          <w:sz w:val="24"/>
          <w:szCs w:val="24"/>
        </w:rPr>
        <w:t>how the company has access to genuine part and components required to maintain the LCMSMS system with rapid delivery available for repair of equipment</w:t>
      </w:r>
    </w:p>
    <w:p w14:paraId="15F400D9" w14:textId="274BFF1F" w:rsidR="00751CA3" w:rsidRPr="00612E32" w:rsidRDefault="00751CA3" w:rsidP="001C263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12E32">
        <w:rPr>
          <w:rFonts w:cstheme="minorHAnsi"/>
          <w:sz w:val="24"/>
          <w:szCs w:val="24"/>
        </w:rPr>
        <w:t xml:space="preserve">Evidence that all replacement parts can be sourced </w:t>
      </w:r>
      <w:r w:rsidRPr="00612E32">
        <w:rPr>
          <w:rFonts w:cstheme="minorHAnsi"/>
          <w:b/>
          <w:sz w:val="24"/>
          <w:szCs w:val="24"/>
        </w:rPr>
        <w:t xml:space="preserve">MUST </w:t>
      </w:r>
      <w:r w:rsidRPr="00612E32">
        <w:rPr>
          <w:rFonts w:cstheme="minorHAnsi"/>
          <w:sz w:val="24"/>
          <w:szCs w:val="24"/>
        </w:rPr>
        <w:t xml:space="preserve">be provided. An indication of the lead time </w:t>
      </w:r>
      <w:r w:rsidRPr="00612E32">
        <w:rPr>
          <w:rFonts w:cstheme="minorHAnsi"/>
          <w:b/>
          <w:sz w:val="24"/>
          <w:szCs w:val="24"/>
        </w:rPr>
        <w:t>MUST</w:t>
      </w:r>
      <w:r w:rsidRPr="00612E32">
        <w:rPr>
          <w:rFonts w:cstheme="minorHAnsi"/>
          <w:sz w:val="24"/>
          <w:szCs w:val="24"/>
        </w:rPr>
        <w:t xml:space="preserve"> also be given.</w:t>
      </w:r>
    </w:p>
    <w:p w14:paraId="1EDE3ADC" w14:textId="2986FE10" w:rsidR="00612E32" w:rsidRPr="00612E32" w:rsidRDefault="00612E32" w:rsidP="0022149D">
      <w:pPr>
        <w:pStyle w:val="pf0"/>
        <w:numPr>
          <w:ilvl w:val="0"/>
          <w:numId w:val="4"/>
        </w:numPr>
        <w:rPr>
          <w:rFonts w:asciiTheme="minorHAnsi" w:hAnsiTheme="minorHAnsi" w:cs="Arial"/>
        </w:rPr>
      </w:pPr>
      <w:r w:rsidRPr="00612E32">
        <w:rPr>
          <w:rStyle w:val="cf21"/>
          <w:rFonts w:asciiTheme="minorHAnsi" w:hAnsiTheme="minorHAnsi"/>
          <w:sz w:val="24"/>
          <w:szCs w:val="24"/>
        </w:rPr>
        <w:t>As part of preventative maintenance software updates may be required. The tendering company must have unrestricted access to software updated when recommended. Outline how this is achieved</w:t>
      </w:r>
      <w:r w:rsidRPr="007943D1">
        <w:rPr>
          <w:rStyle w:val="cf21"/>
          <w:rFonts w:asciiTheme="minorHAnsi" w:hAnsiTheme="minorHAnsi"/>
          <w:sz w:val="24"/>
          <w:szCs w:val="24"/>
        </w:rPr>
        <w:t xml:space="preserve"> 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16CC970B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4CD146B2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1391E78B" w14:textId="77777777" w:rsidR="00751CA3" w:rsidRDefault="00751CA3">
            <w:pPr>
              <w:jc w:val="both"/>
              <w:rPr>
                <w:i/>
              </w:rPr>
            </w:pPr>
          </w:p>
          <w:p w14:paraId="5F6C80E8" w14:textId="77777777" w:rsidR="00751CA3" w:rsidRDefault="00751CA3">
            <w:pPr>
              <w:jc w:val="both"/>
              <w:rPr>
                <w:i/>
              </w:rPr>
            </w:pPr>
          </w:p>
          <w:p w14:paraId="609A3413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41CB482E" w14:textId="77777777" w:rsidR="00751CA3" w:rsidRDefault="00751CA3" w:rsidP="00751CA3">
      <w:pPr>
        <w:rPr>
          <w:rFonts w:cstheme="minorHAnsi"/>
          <w:b/>
          <w:sz w:val="24"/>
          <w:szCs w:val="24"/>
        </w:rPr>
      </w:pPr>
    </w:p>
    <w:p w14:paraId="2E9CD59E" w14:textId="77777777" w:rsidR="00751CA3" w:rsidRDefault="00751CA3" w:rsidP="00751CA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A7</w:t>
      </w:r>
      <w:r w:rsidRPr="001C3113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456869">
        <w:rPr>
          <w:rFonts w:cstheme="minorHAnsi"/>
          <w:sz w:val="24"/>
          <w:szCs w:val="24"/>
        </w:rPr>
        <w:t xml:space="preserve">The service contract </w:t>
      </w:r>
      <w:r w:rsidRPr="00456869">
        <w:rPr>
          <w:rFonts w:cstheme="minorHAnsi"/>
          <w:b/>
          <w:sz w:val="24"/>
          <w:szCs w:val="24"/>
        </w:rPr>
        <w:t>SHOULD</w:t>
      </w:r>
      <w:r w:rsidRPr="00456869">
        <w:rPr>
          <w:rFonts w:cstheme="minorHAnsi"/>
          <w:sz w:val="24"/>
          <w:szCs w:val="24"/>
        </w:rPr>
        <w:t xml:space="preserve"> include the facility to </w:t>
      </w:r>
      <w:r>
        <w:rPr>
          <w:rFonts w:cstheme="minorHAnsi"/>
          <w:sz w:val="24"/>
          <w:szCs w:val="24"/>
        </w:rPr>
        <w:t>remove</w:t>
      </w:r>
      <w:r w:rsidRPr="0045686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</w:t>
      </w:r>
      <w:r w:rsidRPr="00BE4D14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der or O</w:t>
      </w:r>
      <w:r w:rsidRPr="00BE4D14">
        <w:rPr>
          <w:rFonts w:cstheme="minorHAnsi"/>
          <w:sz w:val="24"/>
          <w:szCs w:val="24"/>
        </w:rPr>
        <w:t xml:space="preserve">bsolete equipment </w:t>
      </w:r>
      <w:r>
        <w:rPr>
          <w:rFonts w:cstheme="minorHAnsi"/>
          <w:sz w:val="24"/>
          <w:szCs w:val="24"/>
        </w:rPr>
        <w:t>f</w:t>
      </w:r>
      <w:r w:rsidRPr="00BE4D14">
        <w:rPr>
          <w:rFonts w:cstheme="minorHAnsi"/>
          <w:sz w:val="24"/>
          <w:szCs w:val="24"/>
        </w:rPr>
        <w:t>rom the contract as required.</w:t>
      </w:r>
      <w:r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547BE0AF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51BBDE1F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2F452F4B" w14:textId="77777777" w:rsidR="00751CA3" w:rsidRDefault="00751CA3">
            <w:pPr>
              <w:jc w:val="both"/>
              <w:rPr>
                <w:i/>
              </w:rPr>
            </w:pPr>
          </w:p>
          <w:p w14:paraId="0C341688" w14:textId="77777777" w:rsidR="00751CA3" w:rsidRDefault="00751CA3">
            <w:pPr>
              <w:jc w:val="both"/>
              <w:rPr>
                <w:i/>
              </w:rPr>
            </w:pPr>
          </w:p>
          <w:p w14:paraId="4551216B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673EA901" w14:textId="77777777" w:rsidR="00217373" w:rsidRDefault="00217373" w:rsidP="00751CA3">
      <w:pPr>
        <w:rPr>
          <w:rFonts w:cstheme="minorHAnsi"/>
          <w:b/>
          <w:sz w:val="24"/>
          <w:szCs w:val="24"/>
        </w:rPr>
      </w:pPr>
    </w:p>
    <w:p w14:paraId="7D391E47" w14:textId="4FAE27EE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A8</w:t>
      </w:r>
      <w:r w:rsidRPr="0068072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The service contract </w:t>
      </w:r>
      <w:r w:rsidRPr="001E6E34">
        <w:rPr>
          <w:rFonts w:cstheme="minorHAnsi"/>
          <w:b/>
          <w:sz w:val="24"/>
          <w:szCs w:val="24"/>
        </w:rPr>
        <w:t>SHOULD</w:t>
      </w:r>
      <w:r>
        <w:rPr>
          <w:rFonts w:cstheme="minorHAnsi"/>
          <w:sz w:val="24"/>
          <w:szCs w:val="24"/>
        </w:rPr>
        <w:t xml:space="preserve"> include the facility to include additional e</w:t>
      </w:r>
      <w:r w:rsidRPr="00BE4D14">
        <w:rPr>
          <w:rFonts w:cstheme="minorHAnsi"/>
          <w:sz w:val="24"/>
          <w:szCs w:val="24"/>
        </w:rPr>
        <w:t>quipment</w:t>
      </w:r>
      <w:r>
        <w:rPr>
          <w:rFonts w:cstheme="minorHAnsi"/>
          <w:sz w:val="24"/>
          <w:szCs w:val="24"/>
        </w:rPr>
        <w:t>,</w:t>
      </w:r>
      <w:r w:rsidRPr="00BE4D1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where the warranty ends during the contract term,</w:t>
      </w:r>
      <w:r w:rsidRPr="00BE4D1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to the service contract at a </w:t>
      </w:r>
      <w:r w:rsidRPr="00BE4D14">
        <w:rPr>
          <w:rFonts w:cstheme="minorHAnsi"/>
          <w:sz w:val="24"/>
          <w:szCs w:val="24"/>
        </w:rPr>
        <w:t>rate agreed</w:t>
      </w:r>
      <w:r>
        <w:rPr>
          <w:rFonts w:cstheme="minorHAnsi"/>
          <w:sz w:val="24"/>
          <w:szCs w:val="24"/>
        </w:rPr>
        <w:t xml:space="preserve"> during the contract process.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0B0FF3F9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134B8308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Please confirm and detail</w:t>
            </w:r>
          </w:p>
          <w:p w14:paraId="52EE797C" w14:textId="77777777" w:rsidR="00751CA3" w:rsidRDefault="00751CA3">
            <w:pPr>
              <w:jc w:val="both"/>
              <w:rPr>
                <w:i/>
              </w:rPr>
            </w:pPr>
          </w:p>
          <w:p w14:paraId="21B77100" w14:textId="77777777" w:rsidR="00751CA3" w:rsidRDefault="00751CA3">
            <w:pPr>
              <w:jc w:val="both"/>
              <w:rPr>
                <w:i/>
              </w:rPr>
            </w:pPr>
          </w:p>
          <w:p w14:paraId="1576D682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7E0F5A84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2E106999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6AFDEEF" w14:textId="77777777" w:rsidR="00751CA3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  <w:r w:rsidRPr="001C3113">
        <w:rPr>
          <w:rFonts w:cstheme="minorHAnsi"/>
          <w:b/>
          <w:sz w:val="24"/>
          <w:szCs w:val="24"/>
          <w:u w:val="single"/>
        </w:rPr>
        <w:lastRenderedPageBreak/>
        <w:t>Preventative Maintenance</w:t>
      </w:r>
    </w:p>
    <w:p w14:paraId="6408542F" w14:textId="77777777" w:rsidR="00751CA3" w:rsidRPr="001C3113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2E92755A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A9</w:t>
      </w:r>
      <w:r w:rsidRPr="0078596E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A preventative maintenance (PM</w:t>
      </w:r>
      <w:r w:rsidRPr="0078596E">
        <w:rPr>
          <w:rFonts w:cstheme="minorHAnsi"/>
          <w:sz w:val="24"/>
          <w:szCs w:val="24"/>
        </w:rPr>
        <w:t xml:space="preserve">) visit </w:t>
      </w:r>
      <w:r w:rsidRPr="0078596E">
        <w:rPr>
          <w:rFonts w:cstheme="minorHAnsi"/>
          <w:b/>
          <w:sz w:val="24"/>
          <w:szCs w:val="24"/>
        </w:rPr>
        <w:t>SHOULD</w:t>
      </w:r>
      <w:r w:rsidRPr="0078596E">
        <w:rPr>
          <w:rFonts w:cstheme="minorHAnsi"/>
          <w:sz w:val="24"/>
          <w:szCs w:val="24"/>
        </w:rPr>
        <w:t xml:space="preserve"> include all tests and parts required to ensure the instruments are functioning optimally as well as travel, labour and parts.  </w:t>
      </w:r>
    </w:p>
    <w:p w14:paraId="43ACD536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78596E">
        <w:rPr>
          <w:rFonts w:cstheme="minorHAnsi"/>
          <w:sz w:val="24"/>
          <w:szCs w:val="24"/>
        </w:rPr>
        <w:t xml:space="preserve">Suppliers </w:t>
      </w:r>
      <w:r w:rsidRPr="00D85C27">
        <w:rPr>
          <w:rFonts w:cstheme="minorHAnsi"/>
          <w:b/>
          <w:sz w:val="24"/>
          <w:szCs w:val="24"/>
        </w:rPr>
        <w:t>MUST</w:t>
      </w:r>
      <w:r w:rsidRPr="0078596E">
        <w:rPr>
          <w:rFonts w:cstheme="minorHAnsi"/>
          <w:b/>
          <w:sz w:val="24"/>
          <w:szCs w:val="24"/>
        </w:rPr>
        <w:t xml:space="preserve"> </w:t>
      </w:r>
      <w:r w:rsidRPr="0078596E">
        <w:rPr>
          <w:rFonts w:cstheme="minorHAnsi"/>
          <w:sz w:val="24"/>
          <w:szCs w:val="24"/>
        </w:rPr>
        <w:t xml:space="preserve">give an undertaking that where the performance of an instrument has been degraded as a result of the </w:t>
      </w:r>
      <w:r>
        <w:rPr>
          <w:rFonts w:cstheme="minorHAnsi"/>
          <w:sz w:val="24"/>
          <w:szCs w:val="24"/>
        </w:rPr>
        <w:t>PM</w:t>
      </w:r>
      <w:r w:rsidRPr="0078596E">
        <w:rPr>
          <w:rFonts w:cstheme="minorHAnsi"/>
          <w:sz w:val="24"/>
          <w:szCs w:val="24"/>
        </w:rPr>
        <w:t xml:space="preserve"> visit</w:t>
      </w:r>
      <w:r>
        <w:rPr>
          <w:rFonts w:cstheme="minorHAnsi"/>
          <w:sz w:val="24"/>
          <w:szCs w:val="24"/>
        </w:rPr>
        <w:t xml:space="preserve"> the PM</w:t>
      </w:r>
      <w:r w:rsidRPr="0078596E">
        <w:rPr>
          <w:rFonts w:cstheme="minorHAnsi"/>
          <w:sz w:val="24"/>
          <w:szCs w:val="24"/>
        </w:rPr>
        <w:t xml:space="preserve"> is not considered complete and cannot be signed off.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766400BC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587C5873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355A19D5" w14:textId="77777777" w:rsidR="00751CA3" w:rsidRDefault="00751CA3">
            <w:pPr>
              <w:jc w:val="both"/>
              <w:rPr>
                <w:i/>
              </w:rPr>
            </w:pPr>
          </w:p>
          <w:p w14:paraId="5C9DC2FD" w14:textId="77777777" w:rsidR="00751CA3" w:rsidRDefault="00751CA3">
            <w:pPr>
              <w:jc w:val="both"/>
              <w:rPr>
                <w:i/>
              </w:rPr>
            </w:pPr>
          </w:p>
          <w:p w14:paraId="2B4E501C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757D1FD5" w14:textId="77777777" w:rsidR="00751CA3" w:rsidRDefault="00751CA3" w:rsidP="00751CA3">
      <w:pPr>
        <w:rPr>
          <w:rFonts w:cstheme="minorHAnsi"/>
          <w:b/>
          <w:sz w:val="24"/>
          <w:szCs w:val="24"/>
        </w:rPr>
      </w:pPr>
    </w:p>
    <w:p w14:paraId="5C3B322D" w14:textId="77777777" w:rsidR="00751CA3" w:rsidRPr="0030175B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A10</w:t>
      </w:r>
      <w:r w:rsidRPr="0078596E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78596E">
        <w:rPr>
          <w:rFonts w:cstheme="minorHAnsi"/>
          <w:sz w:val="24"/>
          <w:szCs w:val="24"/>
        </w:rPr>
        <w:t xml:space="preserve">The suppliers </w:t>
      </w:r>
      <w:r w:rsidRPr="0078596E">
        <w:rPr>
          <w:rFonts w:cstheme="minorHAnsi"/>
          <w:b/>
          <w:sz w:val="24"/>
          <w:szCs w:val="24"/>
        </w:rPr>
        <w:t>SHOULD</w:t>
      </w:r>
      <w:r w:rsidRPr="0078596E">
        <w:rPr>
          <w:rFonts w:cstheme="minorHAnsi"/>
          <w:sz w:val="24"/>
          <w:szCs w:val="24"/>
        </w:rPr>
        <w:t xml:space="preserve"> supply a list of </w:t>
      </w:r>
      <w:r>
        <w:rPr>
          <w:rFonts w:cstheme="minorHAnsi"/>
          <w:sz w:val="24"/>
          <w:szCs w:val="24"/>
        </w:rPr>
        <w:t xml:space="preserve">critical </w:t>
      </w:r>
      <w:r w:rsidRPr="0078596E">
        <w:rPr>
          <w:rFonts w:cstheme="minorHAnsi"/>
          <w:sz w:val="24"/>
          <w:szCs w:val="24"/>
        </w:rPr>
        <w:t xml:space="preserve">parts and consumables which </w:t>
      </w:r>
      <w:r>
        <w:rPr>
          <w:rFonts w:cstheme="minorHAnsi"/>
          <w:sz w:val="24"/>
          <w:szCs w:val="24"/>
        </w:rPr>
        <w:t>are replaced as part of a PM</w:t>
      </w:r>
      <w:r w:rsidRPr="0078596E">
        <w:rPr>
          <w:rFonts w:cstheme="minorHAnsi"/>
          <w:sz w:val="24"/>
          <w:szCs w:val="24"/>
        </w:rPr>
        <w:t xml:space="preserve"> visit.</w:t>
      </w:r>
    </w:p>
    <w:tbl>
      <w:tblPr>
        <w:tblStyle w:val="TableGrid"/>
        <w:tblW w:w="9348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348"/>
      </w:tblGrid>
      <w:tr w:rsidR="00751CA3" w14:paraId="4E6EE3D3" w14:textId="77777777">
        <w:trPr>
          <w:trHeight w:val="2332"/>
        </w:trPr>
        <w:tc>
          <w:tcPr>
            <w:tcW w:w="9348" w:type="dxa"/>
            <w:shd w:val="clear" w:color="auto" w:fill="B4C6E7" w:themeFill="accent5" w:themeFillTint="66"/>
          </w:tcPr>
          <w:p w14:paraId="6600D5AB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4911DB7C" w14:textId="77777777" w:rsidR="00751CA3" w:rsidRDefault="00751CA3">
            <w:pPr>
              <w:jc w:val="both"/>
              <w:rPr>
                <w:i/>
              </w:rPr>
            </w:pPr>
          </w:p>
          <w:p w14:paraId="4D1E0022" w14:textId="77777777" w:rsidR="00751CA3" w:rsidRDefault="00751CA3">
            <w:pPr>
              <w:jc w:val="both"/>
              <w:rPr>
                <w:i/>
              </w:rPr>
            </w:pPr>
          </w:p>
          <w:p w14:paraId="12F7FB43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0F26EF1F" w14:textId="77777777" w:rsidR="00751CA3" w:rsidRDefault="00751CA3" w:rsidP="00751CA3">
      <w:pPr>
        <w:rPr>
          <w:rFonts w:cstheme="minorHAnsi"/>
          <w:b/>
          <w:sz w:val="24"/>
          <w:szCs w:val="24"/>
        </w:rPr>
      </w:pPr>
    </w:p>
    <w:p w14:paraId="63B02717" w14:textId="77777777" w:rsidR="00751CA3" w:rsidRPr="00401747" w:rsidRDefault="00751CA3" w:rsidP="00751CA3">
      <w:pPr>
        <w:rPr>
          <w:rFonts w:cstheme="minorHAnsi"/>
          <w:sz w:val="24"/>
          <w:szCs w:val="24"/>
        </w:rPr>
      </w:pPr>
      <w:r w:rsidRPr="00401747">
        <w:rPr>
          <w:rFonts w:cstheme="minorHAnsi"/>
          <w:b/>
          <w:sz w:val="24"/>
          <w:szCs w:val="24"/>
        </w:rPr>
        <w:t>A1</w:t>
      </w:r>
      <w:r>
        <w:rPr>
          <w:rFonts w:cstheme="minorHAnsi"/>
          <w:b/>
          <w:sz w:val="24"/>
          <w:szCs w:val="24"/>
        </w:rPr>
        <w:t>1</w:t>
      </w:r>
      <w:r w:rsidRPr="00401747">
        <w:rPr>
          <w:rFonts w:cstheme="minorHAnsi"/>
          <w:b/>
          <w:sz w:val="24"/>
          <w:szCs w:val="24"/>
        </w:rPr>
        <w:t>.</w:t>
      </w:r>
      <w:r w:rsidRPr="00401747">
        <w:rPr>
          <w:rFonts w:cstheme="minorHAnsi"/>
          <w:sz w:val="24"/>
          <w:szCs w:val="24"/>
        </w:rPr>
        <w:t xml:space="preserve"> Scheduled Maintenance: A list of checks carried out at PM and which parts are routinely replaced </w:t>
      </w:r>
      <w:r w:rsidRPr="00401747">
        <w:rPr>
          <w:rFonts w:cstheme="minorHAnsi"/>
          <w:b/>
          <w:sz w:val="24"/>
          <w:szCs w:val="24"/>
        </w:rPr>
        <w:t>MUST</w:t>
      </w:r>
      <w:r w:rsidRPr="00401747">
        <w:rPr>
          <w:rFonts w:cstheme="minorHAnsi"/>
          <w:sz w:val="24"/>
          <w:szCs w:val="24"/>
        </w:rPr>
        <w:t xml:space="preserve"> be provided.</w:t>
      </w:r>
    </w:p>
    <w:p w14:paraId="77D88B59" w14:textId="77777777" w:rsidR="00751CA3" w:rsidRPr="00401747" w:rsidRDefault="00751CA3" w:rsidP="00751CA3">
      <w:pPr>
        <w:rPr>
          <w:rFonts w:cstheme="minorHAnsi"/>
          <w:sz w:val="24"/>
          <w:szCs w:val="24"/>
        </w:rPr>
      </w:pPr>
      <w:r w:rsidRPr="00401747">
        <w:rPr>
          <w:rFonts w:cstheme="minorHAnsi"/>
          <w:sz w:val="24"/>
          <w:szCs w:val="24"/>
        </w:rPr>
        <w:t xml:space="preserve">A summary of the scheduled maintenance required to keep the equipment working to the full specification </w:t>
      </w:r>
      <w:r w:rsidRPr="00401747">
        <w:rPr>
          <w:rFonts w:cstheme="minorHAnsi"/>
          <w:b/>
          <w:sz w:val="24"/>
          <w:szCs w:val="24"/>
        </w:rPr>
        <w:t>MUST</w:t>
      </w:r>
      <w:r w:rsidRPr="00401747">
        <w:rPr>
          <w:rFonts w:cstheme="minorHAnsi"/>
          <w:sz w:val="24"/>
          <w:szCs w:val="24"/>
        </w:rPr>
        <w:t xml:space="preserve"> be provided (This may be attached as a separate document referencing the number in the adjoining text area).  </w:t>
      </w:r>
    </w:p>
    <w:p w14:paraId="4966C80C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401747">
        <w:rPr>
          <w:rFonts w:cstheme="minorHAnsi"/>
          <w:sz w:val="24"/>
          <w:szCs w:val="24"/>
        </w:rPr>
        <w:t xml:space="preserve">This </w:t>
      </w:r>
      <w:r w:rsidRPr="00401747">
        <w:rPr>
          <w:rFonts w:cstheme="minorHAnsi"/>
          <w:b/>
          <w:sz w:val="24"/>
          <w:szCs w:val="24"/>
        </w:rPr>
        <w:t>SHOULD</w:t>
      </w:r>
      <w:r w:rsidRPr="00401747">
        <w:rPr>
          <w:rFonts w:cstheme="minorHAnsi"/>
          <w:sz w:val="24"/>
          <w:szCs w:val="24"/>
        </w:rPr>
        <w:t xml:space="preserve"> also include any additional checks agreed with the laboratories in advance.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61380D0B" w14:textId="77777777">
        <w:trPr>
          <w:trHeight w:val="2638"/>
        </w:trPr>
        <w:tc>
          <w:tcPr>
            <w:tcW w:w="9469" w:type="dxa"/>
            <w:shd w:val="clear" w:color="auto" w:fill="B4C6E7" w:themeFill="accent5" w:themeFillTint="66"/>
          </w:tcPr>
          <w:p w14:paraId="071551CC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Please confirm and detail</w:t>
            </w:r>
          </w:p>
          <w:p w14:paraId="57EFC5FE" w14:textId="77777777" w:rsidR="00751CA3" w:rsidRDefault="00751CA3">
            <w:pPr>
              <w:jc w:val="both"/>
              <w:rPr>
                <w:i/>
              </w:rPr>
            </w:pPr>
          </w:p>
          <w:p w14:paraId="248B74AC" w14:textId="77777777" w:rsidR="00751CA3" w:rsidRDefault="00751CA3">
            <w:pPr>
              <w:jc w:val="both"/>
              <w:rPr>
                <w:i/>
              </w:rPr>
            </w:pPr>
          </w:p>
          <w:p w14:paraId="1507A455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3E5959BB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04D422A5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401747">
        <w:rPr>
          <w:rFonts w:cstheme="minorHAnsi"/>
          <w:b/>
          <w:sz w:val="24"/>
          <w:szCs w:val="24"/>
        </w:rPr>
        <w:t>A12.</w:t>
      </w:r>
      <w:r w:rsidRPr="00401747">
        <w:rPr>
          <w:rFonts w:cstheme="minorHAnsi"/>
          <w:sz w:val="24"/>
          <w:szCs w:val="24"/>
        </w:rPr>
        <w:t xml:space="preserve"> The successful tenderer </w:t>
      </w:r>
      <w:r w:rsidRPr="00401747">
        <w:rPr>
          <w:rFonts w:cstheme="minorHAnsi"/>
          <w:b/>
          <w:sz w:val="24"/>
          <w:szCs w:val="24"/>
        </w:rPr>
        <w:t>MUST</w:t>
      </w:r>
      <w:r w:rsidRPr="00401747">
        <w:rPr>
          <w:rFonts w:cstheme="minorHAnsi"/>
          <w:sz w:val="24"/>
          <w:szCs w:val="24"/>
        </w:rPr>
        <w:t xml:space="preserve"> remove and dispose of damaged parts / parts replaced during service, PM and repairs. Please indicate any relevant recycling and environmental impact mitigation initiatives your organisation is participating in.</w:t>
      </w:r>
      <w:r w:rsidRPr="00BE4D14">
        <w:rPr>
          <w:rFonts w:cstheme="minorHAnsi"/>
          <w:sz w:val="24"/>
          <w:szCs w:val="24"/>
        </w:rPr>
        <w:t xml:space="preserve">  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607AF8F3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5941C0E6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4A9210CB" w14:textId="77777777" w:rsidR="00751CA3" w:rsidRDefault="00751CA3">
            <w:pPr>
              <w:jc w:val="both"/>
              <w:rPr>
                <w:i/>
              </w:rPr>
            </w:pPr>
          </w:p>
          <w:p w14:paraId="609B2265" w14:textId="77777777" w:rsidR="00751CA3" w:rsidRDefault="00751CA3">
            <w:pPr>
              <w:jc w:val="both"/>
              <w:rPr>
                <w:i/>
              </w:rPr>
            </w:pPr>
          </w:p>
          <w:p w14:paraId="3A83770D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68AD6A33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5FD02441" w14:textId="77777777" w:rsidR="00751CA3" w:rsidRDefault="00751CA3" w:rsidP="00751CA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4F0BC9DF" w14:textId="77777777" w:rsidR="00751CA3" w:rsidRPr="001C3113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  <w:r w:rsidRPr="001C3113">
        <w:rPr>
          <w:rFonts w:cstheme="minorHAnsi"/>
          <w:b/>
          <w:sz w:val="24"/>
          <w:szCs w:val="24"/>
          <w:u w:val="single"/>
        </w:rPr>
        <w:lastRenderedPageBreak/>
        <w:t>Response Times</w:t>
      </w:r>
    </w:p>
    <w:p w14:paraId="124C5E4F" w14:textId="3B036F8F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A13</w:t>
      </w:r>
      <w:r w:rsidRPr="0078596E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The response time for On-Site </w:t>
      </w:r>
      <w:r w:rsidR="004A49B2">
        <w:rPr>
          <w:rFonts w:cstheme="minorHAnsi"/>
          <w:sz w:val="24"/>
          <w:szCs w:val="24"/>
        </w:rPr>
        <w:t>Callouts</w:t>
      </w:r>
      <w:r>
        <w:rPr>
          <w:rFonts w:cstheme="minorHAnsi"/>
          <w:sz w:val="24"/>
          <w:szCs w:val="24"/>
        </w:rPr>
        <w:t xml:space="preserve"> </w:t>
      </w:r>
      <w:r w:rsidRPr="00BE4D14">
        <w:rPr>
          <w:rFonts w:cstheme="minorHAnsi"/>
          <w:b/>
          <w:sz w:val="24"/>
          <w:szCs w:val="24"/>
        </w:rPr>
        <w:t>MUST</w:t>
      </w:r>
      <w:r>
        <w:rPr>
          <w:rFonts w:cstheme="minorHAnsi"/>
          <w:sz w:val="24"/>
          <w:szCs w:val="24"/>
        </w:rPr>
        <w:t xml:space="preserve"> be a </w:t>
      </w:r>
      <w:r>
        <w:rPr>
          <w:rFonts w:cstheme="minorHAnsi"/>
          <w:sz w:val="24"/>
          <w:szCs w:val="24"/>
          <w:u w:val="single"/>
        </w:rPr>
        <w:t>m</w:t>
      </w:r>
      <w:r w:rsidRPr="00D85C27">
        <w:rPr>
          <w:rFonts w:cstheme="minorHAnsi"/>
          <w:sz w:val="24"/>
          <w:szCs w:val="24"/>
          <w:u w:val="single"/>
        </w:rPr>
        <w:t>aximum</w:t>
      </w:r>
      <w:r>
        <w:rPr>
          <w:rFonts w:cstheme="minorHAnsi"/>
          <w:sz w:val="24"/>
          <w:szCs w:val="24"/>
        </w:rPr>
        <w:t xml:space="preserve"> of two (</w:t>
      </w:r>
      <w:r w:rsidR="004A49B2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2) working days.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1574A528" w14:textId="77777777">
        <w:trPr>
          <w:trHeight w:val="2773"/>
        </w:trPr>
        <w:tc>
          <w:tcPr>
            <w:tcW w:w="9469" w:type="dxa"/>
            <w:shd w:val="clear" w:color="auto" w:fill="B4C6E7" w:themeFill="accent5" w:themeFillTint="66"/>
          </w:tcPr>
          <w:p w14:paraId="16CABE90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7AFD6730" w14:textId="77777777" w:rsidR="00751CA3" w:rsidRDefault="00751CA3">
            <w:pPr>
              <w:jc w:val="both"/>
              <w:rPr>
                <w:i/>
              </w:rPr>
            </w:pPr>
          </w:p>
          <w:p w14:paraId="666C8436" w14:textId="77777777" w:rsidR="00751CA3" w:rsidRDefault="00751CA3">
            <w:pPr>
              <w:jc w:val="both"/>
              <w:rPr>
                <w:i/>
              </w:rPr>
            </w:pPr>
          </w:p>
          <w:p w14:paraId="6C18FB7C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36F0B298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4B003A80" w14:textId="468F6EE0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A14</w:t>
      </w:r>
      <w:r w:rsidRPr="0078596E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78596E">
        <w:rPr>
          <w:rFonts w:cstheme="minorHAnsi"/>
          <w:sz w:val="24"/>
          <w:szCs w:val="24"/>
        </w:rPr>
        <w:t xml:space="preserve">Technical/Engineer support </w:t>
      </w:r>
      <w:r w:rsidRPr="0078596E">
        <w:rPr>
          <w:rFonts w:cstheme="minorHAnsi"/>
          <w:b/>
          <w:sz w:val="24"/>
          <w:szCs w:val="24"/>
        </w:rPr>
        <w:t>MUST</w:t>
      </w:r>
      <w:r>
        <w:rPr>
          <w:rFonts w:cstheme="minorHAnsi"/>
          <w:sz w:val="24"/>
          <w:szCs w:val="24"/>
        </w:rPr>
        <w:t xml:space="preserve"> be </w:t>
      </w:r>
      <w:r w:rsidRPr="0078596E">
        <w:rPr>
          <w:rFonts w:cstheme="minorHAnsi"/>
          <w:sz w:val="24"/>
          <w:szCs w:val="24"/>
        </w:rPr>
        <w:t xml:space="preserve">provided to relevant </w:t>
      </w:r>
      <w:r>
        <w:rPr>
          <w:rFonts w:cstheme="minorHAnsi"/>
          <w:sz w:val="24"/>
          <w:szCs w:val="24"/>
        </w:rPr>
        <w:t>MARINE INSTITUTE</w:t>
      </w:r>
      <w:r w:rsidRPr="0078596E">
        <w:rPr>
          <w:rFonts w:cstheme="minorHAnsi"/>
          <w:sz w:val="24"/>
          <w:szCs w:val="24"/>
        </w:rPr>
        <w:t xml:space="preserve"> Laborat</w:t>
      </w:r>
      <w:r>
        <w:rPr>
          <w:rFonts w:cstheme="minorHAnsi"/>
          <w:sz w:val="24"/>
          <w:szCs w:val="24"/>
        </w:rPr>
        <w:t>ory staff within a maximum four (</w:t>
      </w:r>
      <w:r w:rsidR="004A49B2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4)</w:t>
      </w:r>
      <w:r w:rsidRPr="0078596E">
        <w:rPr>
          <w:rFonts w:cstheme="minorHAnsi"/>
          <w:sz w:val="24"/>
          <w:szCs w:val="24"/>
        </w:rPr>
        <w:t xml:space="preserve"> hours response time for phone call/email support requests. Note that the response time relates to provision of technical support/advice fro</w:t>
      </w:r>
      <w:r>
        <w:rPr>
          <w:rFonts w:cstheme="minorHAnsi"/>
          <w:sz w:val="24"/>
          <w:szCs w:val="24"/>
        </w:rPr>
        <w:t xml:space="preserve">m one of the trained engineers. An </w:t>
      </w:r>
      <w:r w:rsidRPr="0078596E">
        <w:rPr>
          <w:rFonts w:cstheme="minorHAnsi"/>
          <w:sz w:val="24"/>
          <w:szCs w:val="24"/>
        </w:rPr>
        <w:t xml:space="preserve">acknowledgement of the request is </w:t>
      </w:r>
      <w:r w:rsidRPr="007E440B">
        <w:rPr>
          <w:rFonts w:cstheme="minorHAnsi"/>
          <w:b/>
          <w:sz w:val="24"/>
          <w:szCs w:val="24"/>
        </w:rPr>
        <w:t>NOT</w:t>
      </w:r>
      <w:r w:rsidRPr="0078596E">
        <w:rPr>
          <w:rFonts w:cstheme="minorHAnsi"/>
          <w:sz w:val="24"/>
          <w:szCs w:val="24"/>
        </w:rPr>
        <w:t xml:space="preserve"> sufficient.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56AAB391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62D10CB3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08E124D1" w14:textId="77777777" w:rsidR="00751CA3" w:rsidRDefault="00751CA3">
            <w:pPr>
              <w:jc w:val="both"/>
              <w:rPr>
                <w:i/>
              </w:rPr>
            </w:pPr>
          </w:p>
          <w:p w14:paraId="404E2E15" w14:textId="77777777" w:rsidR="00751CA3" w:rsidRDefault="00751CA3">
            <w:pPr>
              <w:jc w:val="both"/>
              <w:rPr>
                <w:i/>
              </w:rPr>
            </w:pPr>
          </w:p>
          <w:p w14:paraId="124AB266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6DB7AA93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3A17AEA2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A15</w:t>
      </w:r>
      <w:r w:rsidRPr="00FB3D1C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Describe the</w:t>
      </w:r>
      <w:r w:rsidRPr="0078596E">
        <w:rPr>
          <w:rFonts w:cstheme="minorHAnsi"/>
          <w:sz w:val="24"/>
          <w:szCs w:val="24"/>
        </w:rPr>
        <w:t xml:space="preserve"> pro</w:t>
      </w:r>
      <w:r>
        <w:rPr>
          <w:rFonts w:cstheme="minorHAnsi"/>
          <w:sz w:val="24"/>
          <w:szCs w:val="24"/>
        </w:rPr>
        <w:t>posed action plan f</w:t>
      </w:r>
      <w:r w:rsidRPr="0078596E">
        <w:rPr>
          <w:rFonts w:cstheme="minorHAnsi"/>
          <w:sz w:val="24"/>
          <w:szCs w:val="24"/>
        </w:rPr>
        <w:t>or any failure to comply with the response times specified in the contract</w:t>
      </w:r>
      <w:r>
        <w:rPr>
          <w:rFonts w:cstheme="minorHAnsi"/>
          <w:sz w:val="24"/>
          <w:szCs w:val="24"/>
        </w:rPr>
        <w:t>.</w:t>
      </w:r>
    </w:p>
    <w:tbl>
      <w:tblPr>
        <w:tblStyle w:val="TableGrid"/>
        <w:tblW w:w="9935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935"/>
      </w:tblGrid>
      <w:tr w:rsidR="00751CA3" w14:paraId="47DBE486" w14:textId="77777777">
        <w:trPr>
          <w:trHeight w:val="2809"/>
        </w:trPr>
        <w:tc>
          <w:tcPr>
            <w:tcW w:w="9935" w:type="dxa"/>
            <w:shd w:val="clear" w:color="auto" w:fill="B4C6E7" w:themeFill="accent5" w:themeFillTint="66"/>
          </w:tcPr>
          <w:p w14:paraId="39933F9D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60FC3DCE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369C2E8D" w14:textId="77777777" w:rsidR="00751CA3" w:rsidRDefault="00751CA3" w:rsidP="00751CA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0B2B3B0" w14:textId="77777777" w:rsidR="00751CA3" w:rsidRPr="001C3113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  <w:r w:rsidRPr="001C3113">
        <w:rPr>
          <w:rFonts w:cstheme="minorHAnsi"/>
          <w:b/>
          <w:sz w:val="24"/>
          <w:szCs w:val="24"/>
          <w:u w:val="single"/>
        </w:rPr>
        <w:lastRenderedPageBreak/>
        <w:t>Account Management</w:t>
      </w:r>
    </w:p>
    <w:p w14:paraId="02A41FF6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A16</w:t>
      </w:r>
      <w:r w:rsidRPr="00BE4D1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BE4D14">
        <w:rPr>
          <w:rFonts w:cstheme="minorHAnsi"/>
          <w:sz w:val="24"/>
          <w:szCs w:val="24"/>
        </w:rPr>
        <w:t>Payment</w:t>
      </w:r>
      <w:r>
        <w:rPr>
          <w:rFonts w:cstheme="minorHAnsi"/>
          <w:sz w:val="24"/>
          <w:szCs w:val="24"/>
        </w:rPr>
        <w:t xml:space="preserve"> schedule will either be on an ‘Annual Basis’ or ‘By A</w:t>
      </w:r>
      <w:r w:rsidRPr="00BE4D14">
        <w:rPr>
          <w:rFonts w:cstheme="minorHAnsi"/>
          <w:sz w:val="24"/>
          <w:szCs w:val="24"/>
        </w:rPr>
        <w:t>greement</w:t>
      </w:r>
      <w:r>
        <w:rPr>
          <w:rFonts w:cstheme="minorHAnsi"/>
          <w:sz w:val="24"/>
          <w:szCs w:val="24"/>
        </w:rPr>
        <w:t>’</w:t>
      </w:r>
      <w:r w:rsidRPr="00BE4D14">
        <w:rPr>
          <w:rFonts w:cstheme="minorHAnsi"/>
          <w:sz w:val="24"/>
          <w:szCs w:val="24"/>
        </w:rPr>
        <w:t xml:space="preserve"> with </w:t>
      </w:r>
      <w:r>
        <w:rPr>
          <w:rFonts w:cstheme="minorHAnsi"/>
          <w:sz w:val="24"/>
          <w:szCs w:val="24"/>
        </w:rPr>
        <w:t>Marine Institute</w:t>
      </w:r>
      <w:r w:rsidRPr="00BE4D14">
        <w:rPr>
          <w:rFonts w:cstheme="minorHAnsi"/>
          <w:sz w:val="24"/>
          <w:szCs w:val="24"/>
        </w:rPr>
        <w:t>. Please confirm your agreement with this.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5CBA94A5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6D6ADC9B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379E2803" w14:textId="77777777" w:rsidR="00751CA3" w:rsidRDefault="00751CA3">
            <w:pPr>
              <w:jc w:val="both"/>
              <w:rPr>
                <w:i/>
              </w:rPr>
            </w:pPr>
          </w:p>
          <w:p w14:paraId="4971D5AE" w14:textId="77777777" w:rsidR="00751CA3" w:rsidRDefault="00751CA3">
            <w:pPr>
              <w:jc w:val="both"/>
              <w:rPr>
                <w:i/>
              </w:rPr>
            </w:pPr>
          </w:p>
          <w:p w14:paraId="2F1F3ED7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7CE57646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09F750B2" w14:textId="77777777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A17</w:t>
      </w:r>
      <w:r w:rsidRPr="00BE4D1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BE4D14">
        <w:rPr>
          <w:rFonts w:cstheme="minorHAnsi"/>
          <w:sz w:val="24"/>
          <w:szCs w:val="24"/>
        </w:rPr>
        <w:t xml:space="preserve">For suppliers with an Irish base, confirm that VAT charged on invoices will be at 13.5%. </w:t>
      </w:r>
      <w:r w:rsidRPr="00BE4D14">
        <w:rPr>
          <w:rFonts w:cstheme="minorHAnsi"/>
          <w:b/>
          <w:sz w:val="24"/>
          <w:szCs w:val="24"/>
        </w:rPr>
        <w:t>SHOULD</w:t>
      </w:r>
      <w:r w:rsidRPr="00BE4D14">
        <w:rPr>
          <w:rFonts w:cstheme="minorHAnsi"/>
          <w:sz w:val="24"/>
          <w:szCs w:val="24"/>
        </w:rPr>
        <w:t xml:space="preserve"> an invoice require a higher rate of VAT, the reasons will be set out in writing to </w:t>
      </w:r>
      <w:r>
        <w:rPr>
          <w:rFonts w:cstheme="minorHAnsi"/>
          <w:sz w:val="24"/>
          <w:szCs w:val="24"/>
        </w:rPr>
        <w:t>Marine Institute</w:t>
      </w:r>
      <w:r w:rsidRPr="00BE4D14">
        <w:rPr>
          <w:rFonts w:cstheme="minorHAnsi"/>
          <w:sz w:val="24"/>
          <w:szCs w:val="24"/>
        </w:rPr>
        <w:t xml:space="preserve"> Laboratories before the invoice is issued.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651450F4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6FDF7A7A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6B6A94E7" w14:textId="77777777" w:rsidR="00751CA3" w:rsidRDefault="00751CA3">
            <w:pPr>
              <w:jc w:val="both"/>
              <w:rPr>
                <w:i/>
              </w:rPr>
            </w:pPr>
          </w:p>
          <w:p w14:paraId="72DF420C" w14:textId="77777777" w:rsidR="00751CA3" w:rsidRDefault="00751CA3">
            <w:pPr>
              <w:jc w:val="both"/>
              <w:rPr>
                <w:i/>
              </w:rPr>
            </w:pPr>
          </w:p>
          <w:p w14:paraId="79F5C85B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57729142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613B6B0A" w14:textId="77777777" w:rsidR="00751CA3" w:rsidRPr="00A17929" w:rsidRDefault="00751CA3" w:rsidP="00751CA3">
      <w:pPr>
        <w:autoSpaceDE w:val="0"/>
        <w:autoSpaceDN w:val="0"/>
        <w:adjustRightInd w:val="0"/>
        <w:spacing w:line="360" w:lineRule="auto"/>
        <w:jc w:val="both"/>
        <w:rPr>
          <w:rFonts w:eastAsia="SimSun"/>
          <w:lang w:eastAsia="zh-CN"/>
        </w:rPr>
      </w:pPr>
      <w:r>
        <w:rPr>
          <w:rFonts w:cstheme="minorHAnsi"/>
          <w:b/>
          <w:sz w:val="24"/>
          <w:szCs w:val="24"/>
        </w:rPr>
        <w:t>A18</w:t>
      </w:r>
      <w:r w:rsidRPr="0068072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Indicate travel t</w:t>
      </w:r>
      <w:r w:rsidRPr="00BE4D14">
        <w:rPr>
          <w:rFonts w:cstheme="minorHAnsi"/>
          <w:sz w:val="24"/>
          <w:szCs w:val="24"/>
        </w:rPr>
        <w:t>ime of engineers assigned to i</w:t>
      </w:r>
      <w:r>
        <w:rPr>
          <w:rFonts w:cstheme="minorHAnsi"/>
          <w:sz w:val="24"/>
          <w:szCs w:val="24"/>
        </w:rPr>
        <w:t xml:space="preserve">nstrument service and repair the equipment located in the Marine Institute, </w:t>
      </w:r>
      <w:proofErr w:type="spellStart"/>
      <w:r>
        <w:rPr>
          <w:rFonts w:cstheme="minorHAnsi"/>
          <w:sz w:val="24"/>
          <w:szCs w:val="24"/>
        </w:rPr>
        <w:t>Rinville</w:t>
      </w:r>
      <w:proofErr w:type="spellEnd"/>
      <w:r>
        <w:rPr>
          <w:rFonts w:cstheme="minorHAnsi"/>
          <w:sz w:val="24"/>
          <w:szCs w:val="24"/>
        </w:rPr>
        <w:t>, Oranmore, Co Galway.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08101D37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3F864536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1D19F5A5" w14:textId="77777777" w:rsidR="00751CA3" w:rsidRDefault="00751CA3">
            <w:pPr>
              <w:jc w:val="both"/>
              <w:rPr>
                <w:i/>
              </w:rPr>
            </w:pPr>
          </w:p>
          <w:p w14:paraId="07F18A4B" w14:textId="77777777" w:rsidR="00751CA3" w:rsidRDefault="00751CA3">
            <w:pPr>
              <w:jc w:val="both"/>
              <w:rPr>
                <w:i/>
              </w:rPr>
            </w:pPr>
          </w:p>
          <w:p w14:paraId="5853206F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6D3D871E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48EBA351" w14:textId="77777777" w:rsidR="004A49B2" w:rsidRDefault="004A49B2" w:rsidP="00751CA3">
      <w:pPr>
        <w:rPr>
          <w:rFonts w:cstheme="minorHAnsi"/>
          <w:sz w:val="24"/>
          <w:szCs w:val="24"/>
        </w:rPr>
      </w:pPr>
    </w:p>
    <w:p w14:paraId="7B8F0357" w14:textId="77777777" w:rsidR="004A49B2" w:rsidRDefault="004A49B2" w:rsidP="00751CA3">
      <w:pPr>
        <w:rPr>
          <w:rFonts w:cstheme="minorHAnsi"/>
          <w:sz w:val="24"/>
          <w:szCs w:val="24"/>
        </w:rPr>
      </w:pPr>
    </w:p>
    <w:p w14:paraId="6C757651" w14:textId="3A3EA68B" w:rsidR="00751CA3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A19</w:t>
      </w:r>
      <w:r w:rsidRPr="00BE4D1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BE4D14">
        <w:rPr>
          <w:rFonts w:cstheme="minorHAnsi"/>
          <w:sz w:val="24"/>
          <w:szCs w:val="24"/>
        </w:rPr>
        <w:t>Invoice</w:t>
      </w:r>
      <w:r>
        <w:rPr>
          <w:rFonts w:cstheme="minorHAnsi"/>
          <w:sz w:val="24"/>
          <w:szCs w:val="24"/>
        </w:rPr>
        <w:t>s</w:t>
      </w:r>
      <w:r w:rsidRPr="0000148C">
        <w:rPr>
          <w:rFonts w:cstheme="minorHAnsi"/>
          <w:b/>
          <w:sz w:val="24"/>
          <w:szCs w:val="24"/>
        </w:rPr>
        <w:t xml:space="preserve"> MUST</w:t>
      </w:r>
      <w:r w:rsidRPr="00BE4D14">
        <w:rPr>
          <w:rFonts w:cstheme="minorHAnsi"/>
          <w:sz w:val="24"/>
          <w:szCs w:val="24"/>
        </w:rPr>
        <w:t xml:space="preserve"> supplied within </w:t>
      </w:r>
      <w:r>
        <w:rPr>
          <w:rFonts w:cstheme="minorHAnsi"/>
          <w:sz w:val="24"/>
          <w:szCs w:val="24"/>
        </w:rPr>
        <w:t>five (</w:t>
      </w:r>
      <w:r w:rsidR="004A49B2">
        <w:rPr>
          <w:rFonts w:cstheme="minorHAnsi"/>
          <w:sz w:val="24"/>
          <w:szCs w:val="24"/>
        </w:rPr>
        <w:t>0</w:t>
      </w:r>
      <w:r w:rsidRPr="00BE4D14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)</w:t>
      </w:r>
      <w:r w:rsidRPr="00BE4D14">
        <w:rPr>
          <w:rFonts w:cstheme="minorHAnsi"/>
          <w:sz w:val="24"/>
          <w:szCs w:val="24"/>
        </w:rPr>
        <w:t xml:space="preserve"> working days of PO number being received.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5E02793C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7148FB55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17DEDA1A" w14:textId="77777777" w:rsidR="00751CA3" w:rsidRDefault="00751CA3">
            <w:pPr>
              <w:jc w:val="both"/>
              <w:rPr>
                <w:i/>
              </w:rPr>
            </w:pPr>
          </w:p>
          <w:p w14:paraId="5B61D26A" w14:textId="77777777" w:rsidR="00751CA3" w:rsidRDefault="00751CA3">
            <w:pPr>
              <w:jc w:val="both"/>
              <w:rPr>
                <w:i/>
              </w:rPr>
            </w:pPr>
          </w:p>
          <w:p w14:paraId="52D20479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1FF1E67D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1E240E46" w14:textId="77777777" w:rsidR="00751CA3" w:rsidRDefault="00751CA3" w:rsidP="00751CA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68444422" w14:textId="77777777" w:rsidR="00751CA3" w:rsidRPr="00F6219A" w:rsidRDefault="00751CA3" w:rsidP="00751CA3">
      <w:pPr>
        <w:jc w:val="center"/>
        <w:rPr>
          <w:rFonts w:cstheme="minorHAnsi"/>
          <w:b/>
          <w:sz w:val="24"/>
          <w:szCs w:val="24"/>
          <w:u w:val="single"/>
        </w:rPr>
      </w:pPr>
      <w:r w:rsidRPr="00F6219A">
        <w:rPr>
          <w:rFonts w:cstheme="minorHAnsi"/>
          <w:b/>
          <w:sz w:val="24"/>
          <w:szCs w:val="24"/>
          <w:u w:val="single"/>
        </w:rPr>
        <w:lastRenderedPageBreak/>
        <w:t>Sustainability</w:t>
      </w:r>
    </w:p>
    <w:p w14:paraId="1DF6A8BE" w14:textId="3D1BA894" w:rsidR="00751CA3" w:rsidRPr="00433482" w:rsidRDefault="00751CA3" w:rsidP="00751CA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A20</w:t>
      </w:r>
      <w:r w:rsidRPr="00BE4D1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C74A36">
        <w:rPr>
          <w:rFonts w:cstheme="minorHAnsi"/>
          <w:sz w:val="24"/>
          <w:szCs w:val="24"/>
        </w:rPr>
        <w:t>The tenderer shall describe how they intend to ensure that the environmental impact of the project remains as low as is reasonably possible. Provide details of environmental</w:t>
      </w:r>
      <w:r w:rsidR="001C684C">
        <w:rPr>
          <w:rFonts w:cstheme="minorHAnsi"/>
          <w:sz w:val="24"/>
          <w:szCs w:val="24"/>
        </w:rPr>
        <w:t xml:space="preserve"> and accreditation</w:t>
      </w:r>
      <w:r w:rsidRPr="00C74A36">
        <w:rPr>
          <w:rFonts w:cstheme="minorHAnsi"/>
          <w:sz w:val="24"/>
          <w:szCs w:val="24"/>
        </w:rPr>
        <w:t xml:space="preserve"> policies and systems in place to demonstrate their ongoing commitment to improve their own environmental performance and how this will be applied to the contract?</w:t>
      </w:r>
      <w:r w:rsidRPr="00433482">
        <w:rPr>
          <w:rFonts w:cstheme="minorHAnsi"/>
          <w:sz w:val="24"/>
          <w:szCs w:val="24"/>
        </w:rPr>
        <w:t xml:space="preserve"> </w:t>
      </w:r>
    </w:p>
    <w:p w14:paraId="1AB43314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433482">
        <w:rPr>
          <w:rFonts w:cstheme="minorHAnsi"/>
          <w:sz w:val="24"/>
          <w:szCs w:val="24"/>
        </w:rPr>
        <w:t>Please confirm &amp; detail.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3C279848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0E1846A2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545A6973" w14:textId="77777777" w:rsidR="00751CA3" w:rsidRDefault="00751CA3">
            <w:pPr>
              <w:jc w:val="both"/>
              <w:rPr>
                <w:i/>
              </w:rPr>
            </w:pPr>
          </w:p>
          <w:p w14:paraId="2B8C4E40" w14:textId="77777777" w:rsidR="00751CA3" w:rsidRDefault="00751CA3">
            <w:pPr>
              <w:jc w:val="both"/>
              <w:rPr>
                <w:i/>
              </w:rPr>
            </w:pPr>
          </w:p>
          <w:p w14:paraId="40A2AF30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5609E5CF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54C2265E" w14:textId="77777777" w:rsidR="00751CA3" w:rsidRPr="00C821A6" w:rsidRDefault="00751CA3" w:rsidP="00751CA3">
      <w:pPr>
        <w:spacing w:after="0" w:line="360" w:lineRule="auto"/>
        <w:rPr>
          <w:rFonts w:cstheme="minorHAnsi"/>
        </w:rPr>
      </w:pPr>
      <w:r>
        <w:rPr>
          <w:rFonts w:cstheme="minorHAnsi"/>
          <w:b/>
          <w:sz w:val="24"/>
          <w:szCs w:val="24"/>
        </w:rPr>
        <w:t>A21</w:t>
      </w:r>
      <w:r w:rsidRPr="00BE4D14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C74A36">
        <w:rPr>
          <w:rFonts w:cstheme="minorHAnsi"/>
          <w:sz w:val="24"/>
          <w:szCs w:val="24"/>
        </w:rPr>
        <w:t>Tenderers must describe the environmental measures which your organisation will apply in carrying out this contract which will have a measurable impact in reducing emissions, energy use, resource consumption or waste. These may relate to any aspect of the services being provided but must be specific to the contract activities.</w:t>
      </w:r>
    </w:p>
    <w:p w14:paraId="3746BAC4" w14:textId="77777777" w:rsidR="00751CA3" w:rsidRDefault="00751CA3" w:rsidP="00751CA3">
      <w:pPr>
        <w:rPr>
          <w:rFonts w:cstheme="minorHAnsi"/>
          <w:sz w:val="24"/>
          <w:szCs w:val="24"/>
        </w:rPr>
      </w:pPr>
      <w:r w:rsidRPr="00433482">
        <w:rPr>
          <w:rFonts w:cstheme="minorHAnsi"/>
          <w:sz w:val="24"/>
          <w:szCs w:val="24"/>
        </w:rPr>
        <w:t>Please confirm &amp; detail.</w:t>
      </w:r>
    </w:p>
    <w:tbl>
      <w:tblPr>
        <w:tblStyle w:val="TableGrid"/>
        <w:tblW w:w="9469" w:type="dxa"/>
        <w:tblInd w:w="-5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469"/>
      </w:tblGrid>
      <w:tr w:rsidR="00751CA3" w14:paraId="33286740" w14:textId="77777777">
        <w:trPr>
          <w:trHeight w:val="2646"/>
        </w:trPr>
        <w:tc>
          <w:tcPr>
            <w:tcW w:w="9469" w:type="dxa"/>
            <w:shd w:val="clear" w:color="auto" w:fill="B4C6E7" w:themeFill="accent5" w:themeFillTint="66"/>
          </w:tcPr>
          <w:p w14:paraId="2F77CA25" w14:textId="77777777" w:rsidR="00751CA3" w:rsidRPr="0078596E" w:rsidRDefault="00751CA3">
            <w:pPr>
              <w:jc w:val="both"/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596E">
              <w:rPr>
                <w:i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Please confirm and detail</w:t>
            </w:r>
          </w:p>
          <w:p w14:paraId="2192B839" w14:textId="77777777" w:rsidR="00751CA3" w:rsidRDefault="00751CA3">
            <w:pPr>
              <w:jc w:val="both"/>
              <w:rPr>
                <w:i/>
              </w:rPr>
            </w:pPr>
          </w:p>
          <w:p w14:paraId="14B220D3" w14:textId="77777777" w:rsidR="00751CA3" w:rsidRDefault="00751CA3">
            <w:pPr>
              <w:jc w:val="both"/>
              <w:rPr>
                <w:i/>
              </w:rPr>
            </w:pPr>
          </w:p>
          <w:p w14:paraId="10A20863" w14:textId="77777777" w:rsidR="00751CA3" w:rsidRPr="00D572F1" w:rsidRDefault="00751CA3">
            <w:pPr>
              <w:jc w:val="both"/>
              <w:rPr>
                <w:i/>
              </w:rPr>
            </w:pPr>
          </w:p>
        </w:tc>
      </w:tr>
    </w:tbl>
    <w:p w14:paraId="300DDF50" w14:textId="77777777" w:rsidR="00751CA3" w:rsidRDefault="00751CA3" w:rsidP="00751CA3">
      <w:pPr>
        <w:rPr>
          <w:rFonts w:cstheme="minorHAnsi"/>
          <w:sz w:val="24"/>
          <w:szCs w:val="24"/>
        </w:rPr>
      </w:pPr>
    </w:p>
    <w:p w14:paraId="796DDC0E" w14:textId="77777777" w:rsidR="00777258" w:rsidRDefault="00777258"/>
    <w:sectPr w:rsidR="0077725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FB898" w14:textId="77777777" w:rsidR="000D53B5" w:rsidRDefault="000D53B5" w:rsidP="005E7831">
      <w:pPr>
        <w:spacing w:after="0" w:line="240" w:lineRule="auto"/>
      </w:pPr>
      <w:r>
        <w:separator/>
      </w:r>
    </w:p>
  </w:endnote>
  <w:endnote w:type="continuationSeparator" w:id="0">
    <w:p w14:paraId="4DA7A8AB" w14:textId="77777777" w:rsidR="000D53B5" w:rsidRDefault="000D53B5" w:rsidP="005E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61E9" w14:textId="77777777" w:rsidR="000D53B5" w:rsidRDefault="000D53B5" w:rsidP="005E7831">
      <w:pPr>
        <w:spacing w:after="0" w:line="240" w:lineRule="auto"/>
      </w:pPr>
      <w:r>
        <w:separator/>
      </w:r>
    </w:p>
  </w:footnote>
  <w:footnote w:type="continuationSeparator" w:id="0">
    <w:p w14:paraId="1308DE9F" w14:textId="77777777" w:rsidR="000D53B5" w:rsidRDefault="000D53B5" w:rsidP="005E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F2D3" w14:textId="6C73DC39" w:rsidR="005E7831" w:rsidRPr="0039254C" w:rsidRDefault="005E7831" w:rsidP="005E7831">
    <w:pPr>
      <w:jc w:val="center"/>
      <w:rPr>
        <w:b/>
        <w:color w:val="2E74B5" w:themeColor="accent1" w:themeShade="BF"/>
        <w:sz w:val="18"/>
        <w:szCs w:val="18"/>
      </w:rPr>
    </w:pPr>
    <w:r w:rsidRPr="0039254C">
      <w:rPr>
        <w:b/>
        <w:color w:val="2E74B5" w:themeColor="accent1" w:themeShade="BF"/>
        <w:sz w:val="18"/>
        <w:szCs w:val="18"/>
      </w:rPr>
      <w:t>MI-</w:t>
    </w:r>
    <w:r w:rsidR="00384525">
      <w:rPr>
        <w:b/>
        <w:color w:val="2E74B5" w:themeColor="accent1" w:themeShade="BF"/>
        <w:sz w:val="18"/>
        <w:szCs w:val="18"/>
      </w:rPr>
      <w:t>CF</w:t>
    </w:r>
    <w:r w:rsidR="0093409A">
      <w:rPr>
        <w:b/>
        <w:color w:val="2E74B5" w:themeColor="accent1" w:themeShade="BF"/>
        <w:sz w:val="18"/>
        <w:szCs w:val="18"/>
      </w:rPr>
      <w:t>T</w:t>
    </w:r>
    <w:r w:rsidRPr="0039254C">
      <w:rPr>
        <w:b/>
        <w:color w:val="2E74B5" w:themeColor="accent1" w:themeShade="BF"/>
        <w:sz w:val="18"/>
        <w:szCs w:val="18"/>
      </w:rPr>
      <w:t>2</w:t>
    </w:r>
    <w:r w:rsidR="00780FFE">
      <w:rPr>
        <w:b/>
        <w:color w:val="2E74B5" w:themeColor="accent1" w:themeShade="BF"/>
        <w:sz w:val="18"/>
        <w:szCs w:val="18"/>
      </w:rPr>
      <w:t>6</w:t>
    </w:r>
    <w:r w:rsidRPr="0039254C">
      <w:rPr>
        <w:b/>
        <w:color w:val="2E74B5" w:themeColor="accent1" w:themeShade="BF"/>
        <w:sz w:val="18"/>
        <w:szCs w:val="18"/>
      </w:rPr>
      <w:t>-</w:t>
    </w:r>
    <w:r w:rsidR="00384525">
      <w:rPr>
        <w:b/>
        <w:color w:val="2E74B5" w:themeColor="accent1" w:themeShade="BF"/>
        <w:sz w:val="18"/>
        <w:szCs w:val="18"/>
      </w:rPr>
      <w:t>030</w:t>
    </w:r>
    <w:r w:rsidRPr="0039254C">
      <w:rPr>
        <w:b/>
        <w:color w:val="2E74B5" w:themeColor="accent1" w:themeShade="BF"/>
        <w:sz w:val="18"/>
        <w:szCs w:val="18"/>
      </w:rPr>
      <w:t xml:space="preserve"> - Request for Tenders for the provision of Annual Preventative Maintenance and Technical support for </w:t>
    </w:r>
    <w:r w:rsidR="00780FFE">
      <w:rPr>
        <w:b/>
        <w:color w:val="2E74B5" w:themeColor="accent1" w:themeShade="BF"/>
        <w:sz w:val="18"/>
        <w:szCs w:val="18"/>
      </w:rPr>
      <w:t>LC-MS/MS</w:t>
    </w:r>
    <w:r w:rsidRPr="0039254C">
      <w:rPr>
        <w:b/>
        <w:color w:val="2E74B5" w:themeColor="accent1" w:themeShade="BF"/>
        <w:sz w:val="18"/>
        <w:szCs w:val="18"/>
      </w:rPr>
      <w:t xml:space="preserve"> Equipment</w:t>
    </w:r>
  </w:p>
  <w:p w14:paraId="47A0790F" w14:textId="77777777" w:rsidR="005E7831" w:rsidRDefault="005E7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0F34"/>
    <w:multiLevelType w:val="hybridMultilevel"/>
    <w:tmpl w:val="DFFEA72C"/>
    <w:lvl w:ilvl="0" w:tplc="21ECD64C">
      <w:start w:val="1"/>
      <w:numFmt w:val="upperLetter"/>
      <w:lvlText w:val="%1."/>
      <w:lvlJc w:val="left"/>
      <w:pPr>
        <w:ind w:left="720" w:hanging="360"/>
      </w:pPr>
      <w:rPr>
        <w:rFonts w:cs="Segoe U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6742B"/>
    <w:multiLevelType w:val="hybridMultilevel"/>
    <w:tmpl w:val="8CA8A524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26E55"/>
    <w:multiLevelType w:val="hybridMultilevel"/>
    <w:tmpl w:val="94BECEE8"/>
    <w:lvl w:ilvl="0" w:tplc="3A08B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03727"/>
    <w:multiLevelType w:val="hybridMultilevel"/>
    <w:tmpl w:val="EB98B0C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184F14"/>
    <w:multiLevelType w:val="hybridMultilevel"/>
    <w:tmpl w:val="6F8604A4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472">
    <w:abstractNumId w:val="1"/>
  </w:num>
  <w:num w:numId="2" w16cid:durableId="584727734">
    <w:abstractNumId w:val="2"/>
  </w:num>
  <w:num w:numId="3" w16cid:durableId="1639188045">
    <w:abstractNumId w:val="3"/>
  </w:num>
  <w:num w:numId="4" w16cid:durableId="959339435">
    <w:abstractNumId w:val="4"/>
  </w:num>
  <w:num w:numId="5" w16cid:durableId="93120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A3"/>
    <w:rsid w:val="00047253"/>
    <w:rsid w:val="00050BB7"/>
    <w:rsid w:val="000D53B5"/>
    <w:rsid w:val="000E0B57"/>
    <w:rsid w:val="000E2E11"/>
    <w:rsid w:val="000F092B"/>
    <w:rsid w:val="001043D8"/>
    <w:rsid w:val="001C263C"/>
    <w:rsid w:val="001C684C"/>
    <w:rsid w:val="001D46F3"/>
    <w:rsid w:val="00217373"/>
    <w:rsid w:val="0022149D"/>
    <w:rsid w:val="002474D7"/>
    <w:rsid w:val="002A13BB"/>
    <w:rsid w:val="002C3E5E"/>
    <w:rsid w:val="00384525"/>
    <w:rsid w:val="003F1385"/>
    <w:rsid w:val="00423308"/>
    <w:rsid w:val="004664A3"/>
    <w:rsid w:val="004A49B2"/>
    <w:rsid w:val="004A4A50"/>
    <w:rsid w:val="004C63E8"/>
    <w:rsid w:val="004D1023"/>
    <w:rsid w:val="004E22C0"/>
    <w:rsid w:val="004F455D"/>
    <w:rsid w:val="005309E8"/>
    <w:rsid w:val="005B476E"/>
    <w:rsid w:val="005C5483"/>
    <w:rsid w:val="005D1AC0"/>
    <w:rsid w:val="005E7831"/>
    <w:rsid w:val="005F2240"/>
    <w:rsid w:val="00612E32"/>
    <w:rsid w:val="006271B0"/>
    <w:rsid w:val="00693DEC"/>
    <w:rsid w:val="006D1394"/>
    <w:rsid w:val="00702559"/>
    <w:rsid w:val="00717F08"/>
    <w:rsid w:val="007429E8"/>
    <w:rsid w:val="00751CA3"/>
    <w:rsid w:val="00777258"/>
    <w:rsid w:val="00780FFE"/>
    <w:rsid w:val="007943D1"/>
    <w:rsid w:val="008312AE"/>
    <w:rsid w:val="00872CC2"/>
    <w:rsid w:val="00896E54"/>
    <w:rsid w:val="008E44D1"/>
    <w:rsid w:val="0093409A"/>
    <w:rsid w:val="00941EC8"/>
    <w:rsid w:val="00953B79"/>
    <w:rsid w:val="009A587E"/>
    <w:rsid w:val="009B0798"/>
    <w:rsid w:val="009D7A83"/>
    <w:rsid w:val="00A43A45"/>
    <w:rsid w:val="00A64C10"/>
    <w:rsid w:val="00AC491E"/>
    <w:rsid w:val="00AD158A"/>
    <w:rsid w:val="00AE521B"/>
    <w:rsid w:val="00B71FEB"/>
    <w:rsid w:val="00B8074B"/>
    <w:rsid w:val="00BC5CE4"/>
    <w:rsid w:val="00C50946"/>
    <w:rsid w:val="00C52156"/>
    <w:rsid w:val="00C8701F"/>
    <w:rsid w:val="00D56363"/>
    <w:rsid w:val="00D5766D"/>
    <w:rsid w:val="00DD36DE"/>
    <w:rsid w:val="00DD6FC9"/>
    <w:rsid w:val="00E03BA0"/>
    <w:rsid w:val="00E13025"/>
    <w:rsid w:val="00E2245D"/>
    <w:rsid w:val="00E44CE1"/>
    <w:rsid w:val="00E67668"/>
    <w:rsid w:val="00E76DF4"/>
    <w:rsid w:val="00E82364"/>
    <w:rsid w:val="00EF5F90"/>
    <w:rsid w:val="00F85CB4"/>
    <w:rsid w:val="00FB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22E6A"/>
  <w15:chartTrackingRefBased/>
  <w15:docId w15:val="{497AF5A7-0FA6-45B4-8E1E-FA7DA514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CA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C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C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C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C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C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CA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CA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CA3"/>
    <w:rPr>
      <w:i/>
      <w:iCs/>
      <w:color w:val="404040" w:themeColor="text1" w:themeTint="BF"/>
    </w:rPr>
  </w:style>
  <w:style w:type="paragraph" w:styleId="ListParagraph">
    <w:name w:val="List Paragraph"/>
    <w:aliases w:val="Subtitle Cover Page,igunore"/>
    <w:basedOn w:val="Normal"/>
    <w:link w:val="ListParagraphChar"/>
    <w:uiPriority w:val="34"/>
    <w:qFormat/>
    <w:rsid w:val="00751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CA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C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CA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CA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51C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ubtitle Cover Page Char,igunore Char"/>
    <w:link w:val="ListParagraph"/>
    <w:uiPriority w:val="34"/>
    <w:locked/>
    <w:rsid w:val="00751CA3"/>
  </w:style>
  <w:style w:type="paragraph" w:customStyle="1" w:styleId="Default">
    <w:name w:val="Default"/>
    <w:rsid w:val="00751C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Body">
    <w:name w:val="Body"/>
    <w:rsid w:val="00751C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51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C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CA3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83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831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3E8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A43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cf01">
    <w:name w:val="cf01"/>
    <w:basedOn w:val="DefaultParagraphFont"/>
    <w:rsid w:val="00A43A45"/>
    <w:rPr>
      <w:rFonts w:ascii="Segoe UI" w:hAnsi="Segoe UI" w:cs="Segoe UI" w:hint="default"/>
      <w:b/>
      <w:bCs/>
      <w:sz w:val="18"/>
      <w:szCs w:val="18"/>
      <w:u w:val="single"/>
    </w:rPr>
  </w:style>
  <w:style w:type="character" w:customStyle="1" w:styleId="cf21">
    <w:name w:val="cf21"/>
    <w:basedOn w:val="DefaultParagraphFont"/>
    <w:rsid w:val="00A43A45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A43A45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efaultParagraphFont"/>
    <w:rsid w:val="00A43A45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marine.ie/sites/default/files/MIFiles/Images/General/mi_logo.gi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www.marine.ie%2F&amp;data=05%7C02%7CLorraine.Egan%40Marine.ie%7C8bb278fb654e4f9a95e808dd60807147%7C12cb7a361f0944a4b614b3eacaffb718%7C0%7C0%7C638772826951811850%7CUnknown%7CTWFpbGZsb3d8eyJFbXB0eU1hcGkiOnRydWUsIlYiOiIwLjAuMDAwMCIsIlAiOiJXaW4zMiIsIkFOIjoiTWFpbCIsIldUIjoyfQ%3D%3D%7C0%7C%7C%7C&amp;sdata=nteL9pIZqVIkp%2Fl7mtQiGSjp%2BqOzjr7rCdOihuZSYlQ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1265</Words>
  <Characters>7216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Marine Institute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Duffy</dc:creator>
  <cp:keywords/>
  <dc:description/>
  <cp:lastModifiedBy>Lorraine Egan</cp:lastModifiedBy>
  <cp:revision>2</cp:revision>
  <cp:lastPrinted>2026-07-30T13:01:00Z</cp:lastPrinted>
  <dcterms:created xsi:type="dcterms:W3CDTF">2026-08-19T15:52:00Z</dcterms:created>
  <dcterms:modified xsi:type="dcterms:W3CDTF">2026-08-19T15:52:00Z</dcterms:modified>
</cp:coreProperties>
</file>