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D05CE" w:rsidRDefault="001D05CE" w:rsidP="00A34660"/>
    <w:p w14:paraId="0A37501D" w14:textId="77777777" w:rsidR="007A53DC" w:rsidRDefault="007A53DC" w:rsidP="00A34660"/>
    <w:p w14:paraId="5DAB6C7B" w14:textId="77777777" w:rsidR="00A34660" w:rsidRDefault="00A34660" w:rsidP="1B0DD6AE">
      <w:pPr>
        <w:jc w:val="center"/>
      </w:pPr>
      <w:r>
        <w:rPr>
          <w:noProof/>
        </w:rPr>
        <w:drawing>
          <wp:inline distT="0" distB="0" distL="0" distR="0" wp14:anchorId="7633D70B" wp14:editId="11FF8D84">
            <wp:extent cx="4312913" cy="1077402"/>
            <wp:effectExtent l="0" t="0" r="254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2913" cy="1077402"/>
                    </a:xfrm>
                    <a:prstGeom prst="rect">
                      <a:avLst/>
                    </a:prstGeom>
                  </pic:spPr>
                </pic:pic>
              </a:graphicData>
            </a:graphic>
          </wp:inline>
        </w:drawing>
      </w:r>
    </w:p>
    <w:p w14:paraId="02EB378F" w14:textId="77777777" w:rsidR="00A34660" w:rsidRPr="00A34660" w:rsidRDefault="00A34660" w:rsidP="00A34660"/>
    <w:p w14:paraId="6A05A809" w14:textId="77777777" w:rsidR="00A34660" w:rsidRDefault="00A34660" w:rsidP="00A34660"/>
    <w:p w14:paraId="2F21E8BD" w14:textId="77777777" w:rsidR="009F2DF2" w:rsidRPr="006F1D71" w:rsidRDefault="00A34660" w:rsidP="00A34660">
      <w:pPr>
        <w:jc w:val="center"/>
        <w:rPr>
          <w:b/>
          <w:sz w:val="40"/>
          <w:szCs w:val="40"/>
        </w:rPr>
      </w:pPr>
      <w:r w:rsidRPr="006F1D71">
        <w:rPr>
          <w:b/>
          <w:sz w:val="40"/>
          <w:szCs w:val="40"/>
        </w:rPr>
        <w:t>Marine Institute, Rinville, Oranmore, Co. Galway</w:t>
      </w:r>
    </w:p>
    <w:p w14:paraId="5A39BBE3" w14:textId="77777777" w:rsidR="00A34660" w:rsidRDefault="00A34660" w:rsidP="00A34660">
      <w:pPr>
        <w:jc w:val="center"/>
      </w:pPr>
    </w:p>
    <w:p w14:paraId="41C8F396" w14:textId="77777777" w:rsidR="00A34660" w:rsidRDefault="00A34660" w:rsidP="00A34660">
      <w:pPr>
        <w:jc w:val="center"/>
      </w:pPr>
    </w:p>
    <w:p w14:paraId="29F2E143" w14:textId="2C3C7047" w:rsidR="00A34660" w:rsidRPr="006F1D71" w:rsidRDefault="00A34660" w:rsidP="00A34660">
      <w:pPr>
        <w:jc w:val="center"/>
        <w:rPr>
          <w:b/>
          <w:sz w:val="40"/>
          <w:szCs w:val="40"/>
        </w:rPr>
      </w:pPr>
      <w:r w:rsidRPr="0051407E">
        <w:rPr>
          <w:b/>
          <w:sz w:val="40"/>
          <w:szCs w:val="40"/>
        </w:rPr>
        <w:t xml:space="preserve">REF: </w:t>
      </w:r>
      <w:r w:rsidR="0051407E" w:rsidRPr="0051407E">
        <w:rPr>
          <w:b/>
          <w:sz w:val="40"/>
          <w:szCs w:val="40"/>
        </w:rPr>
        <w:t>MI-CFT</w:t>
      </w:r>
      <w:r w:rsidR="00D52C3B" w:rsidRPr="0051407E">
        <w:rPr>
          <w:b/>
          <w:sz w:val="40"/>
          <w:szCs w:val="40"/>
        </w:rPr>
        <w:t>26</w:t>
      </w:r>
      <w:r w:rsidRPr="0051407E">
        <w:rPr>
          <w:b/>
          <w:sz w:val="40"/>
          <w:szCs w:val="40"/>
        </w:rPr>
        <w:t>-</w:t>
      </w:r>
      <w:r w:rsidR="0051407E" w:rsidRPr="0051407E">
        <w:rPr>
          <w:b/>
          <w:sz w:val="40"/>
          <w:szCs w:val="40"/>
        </w:rPr>
        <w:t>030</w:t>
      </w:r>
    </w:p>
    <w:p w14:paraId="72A3D3EC" w14:textId="77777777" w:rsidR="00A34660" w:rsidRDefault="00A34660" w:rsidP="00A34660">
      <w:pPr>
        <w:jc w:val="center"/>
        <w:rPr>
          <w:b/>
          <w:sz w:val="36"/>
          <w:szCs w:val="36"/>
        </w:rPr>
      </w:pPr>
    </w:p>
    <w:p w14:paraId="5651948E" w14:textId="66397F3B" w:rsidR="00A34660" w:rsidRDefault="00A34660" w:rsidP="00A34660">
      <w:pPr>
        <w:jc w:val="center"/>
        <w:rPr>
          <w:b/>
          <w:sz w:val="36"/>
          <w:szCs w:val="36"/>
        </w:rPr>
      </w:pPr>
      <w:r>
        <w:rPr>
          <w:b/>
          <w:sz w:val="36"/>
          <w:szCs w:val="36"/>
        </w:rPr>
        <w:t>Request</w:t>
      </w:r>
      <w:r w:rsidR="003B0E36">
        <w:rPr>
          <w:b/>
          <w:sz w:val="36"/>
          <w:szCs w:val="36"/>
        </w:rPr>
        <w:t xml:space="preserve"> for Tenders </w:t>
      </w:r>
      <w:r>
        <w:rPr>
          <w:b/>
          <w:sz w:val="36"/>
          <w:szCs w:val="36"/>
        </w:rPr>
        <w:t xml:space="preserve">for the provision of </w:t>
      </w:r>
      <w:r w:rsidR="00102653">
        <w:rPr>
          <w:b/>
          <w:sz w:val="36"/>
          <w:szCs w:val="36"/>
        </w:rPr>
        <w:t>Annual Preventative Maintenance and Technical support for</w:t>
      </w:r>
      <w:r w:rsidR="006A4A14">
        <w:rPr>
          <w:b/>
          <w:sz w:val="36"/>
          <w:szCs w:val="36"/>
        </w:rPr>
        <w:t xml:space="preserve"> a </w:t>
      </w:r>
      <w:r w:rsidR="00102653">
        <w:rPr>
          <w:b/>
          <w:sz w:val="36"/>
          <w:szCs w:val="36"/>
        </w:rPr>
        <w:t>LC-MS/MS Equipment</w:t>
      </w:r>
      <w:r w:rsidR="006A4A14">
        <w:rPr>
          <w:b/>
          <w:sz w:val="36"/>
          <w:szCs w:val="36"/>
        </w:rPr>
        <w:t xml:space="preserve"> </w:t>
      </w:r>
      <w:r w:rsidR="006A4A14" w:rsidRPr="006A4A14">
        <w:rPr>
          <w:rFonts w:ascii="Calibri" w:hAnsi="Calibri" w:cs="Arial"/>
          <w:b/>
          <w:sz w:val="36"/>
          <w:szCs w:val="36"/>
        </w:rPr>
        <w:t>Marine Institute, Rinville, Oranmore, Co. Galway</w:t>
      </w:r>
    </w:p>
    <w:p w14:paraId="0E27B00A" w14:textId="77777777" w:rsidR="006F1D71" w:rsidRDefault="006F1D71" w:rsidP="00A34660">
      <w:pPr>
        <w:jc w:val="center"/>
        <w:rPr>
          <w:b/>
          <w:sz w:val="36"/>
          <w:szCs w:val="36"/>
        </w:rPr>
      </w:pPr>
    </w:p>
    <w:p w14:paraId="60061E4C" w14:textId="77777777" w:rsidR="006F1D71" w:rsidRDefault="006F1D71" w:rsidP="00A34660">
      <w:pPr>
        <w:jc w:val="center"/>
        <w:rPr>
          <w:b/>
          <w:sz w:val="36"/>
          <w:szCs w:val="36"/>
        </w:rPr>
      </w:pPr>
    </w:p>
    <w:p w14:paraId="6C6267F7" w14:textId="77777777" w:rsidR="00A34660" w:rsidRPr="006F1D71" w:rsidRDefault="00A34660" w:rsidP="00C6608E">
      <w:pPr>
        <w:jc w:val="center"/>
        <w:rPr>
          <w:b/>
          <w:sz w:val="40"/>
          <w:szCs w:val="40"/>
        </w:rPr>
      </w:pPr>
      <w:r w:rsidRPr="006F1D71">
        <w:rPr>
          <w:b/>
          <w:sz w:val="40"/>
          <w:szCs w:val="40"/>
        </w:rPr>
        <w:t>Tender procedure:  Open procedure</w:t>
      </w:r>
    </w:p>
    <w:p w14:paraId="44EAFD9C" w14:textId="77777777" w:rsidR="006F1D71" w:rsidRDefault="006F1D71" w:rsidP="00C6608E">
      <w:pPr>
        <w:jc w:val="center"/>
        <w:rPr>
          <w:b/>
          <w:sz w:val="36"/>
          <w:szCs w:val="36"/>
        </w:rPr>
      </w:pPr>
    </w:p>
    <w:p w14:paraId="04FC8442" w14:textId="0CCB466C" w:rsidR="00A34660" w:rsidRDefault="00A34660" w:rsidP="00C6608E">
      <w:pPr>
        <w:jc w:val="center"/>
        <w:rPr>
          <w:b/>
          <w:sz w:val="40"/>
          <w:szCs w:val="40"/>
        </w:rPr>
      </w:pPr>
      <w:r w:rsidRPr="006F1D71">
        <w:rPr>
          <w:b/>
          <w:sz w:val="40"/>
          <w:szCs w:val="40"/>
        </w:rPr>
        <w:t>Tender Deadline</w:t>
      </w:r>
      <w:r w:rsidR="00C6608E">
        <w:rPr>
          <w:b/>
          <w:sz w:val="40"/>
          <w:szCs w:val="40"/>
        </w:rPr>
        <w:t>:</w:t>
      </w:r>
      <w:r w:rsidRPr="006F1D71">
        <w:rPr>
          <w:b/>
          <w:sz w:val="40"/>
          <w:szCs w:val="40"/>
        </w:rPr>
        <w:t xml:space="preserve"> </w:t>
      </w:r>
      <w:r w:rsidR="00C6608E">
        <w:rPr>
          <w:b/>
          <w:sz w:val="40"/>
          <w:szCs w:val="40"/>
        </w:rPr>
        <w:t>10:00am Wednesday 30</w:t>
      </w:r>
      <w:r w:rsidR="00C6608E" w:rsidRPr="00C6608E">
        <w:rPr>
          <w:b/>
          <w:sz w:val="40"/>
          <w:szCs w:val="40"/>
          <w:vertAlign w:val="superscript"/>
        </w:rPr>
        <w:t>th</w:t>
      </w:r>
      <w:r w:rsidR="00C6608E">
        <w:rPr>
          <w:b/>
          <w:sz w:val="40"/>
          <w:szCs w:val="40"/>
        </w:rPr>
        <w:t xml:space="preserve"> September 2026</w:t>
      </w:r>
    </w:p>
    <w:p w14:paraId="4B94D5A5" w14:textId="77777777" w:rsidR="006F1D71" w:rsidRDefault="006F1D71" w:rsidP="00C6608E">
      <w:pPr>
        <w:jc w:val="center"/>
        <w:rPr>
          <w:b/>
          <w:sz w:val="40"/>
          <w:szCs w:val="40"/>
        </w:rPr>
      </w:pPr>
    </w:p>
    <w:p w14:paraId="3DEEC669" w14:textId="77777777" w:rsidR="00F801ED" w:rsidRDefault="00F801ED" w:rsidP="006F1D71">
      <w:pPr>
        <w:rPr>
          <w:b/>
          <w:sz w:val="36"/>
          <w:szCs w:val="36"/>
        </w:rPr>
      </w:pPr>
    </w:p>
    <w:p w14:paraId="1C7CB0BF" w14:textId="77777777" w:rsidR="00F526F8" w:rsidRPr="001553F4" w:rsidRDefault="001553F4" w:rsidP="006F1D71">
      <w:pPr>
        <w:rPr>
          <w:b/>
          <w:sz w:val="36"/>
          <w:szCs w:val="36"/>
        </w:rPr>
      </w:pPr>
      <w:r w:rsidRPr="001553F4">
        <w:rPr>
          <w:b/>
          <w:sz w:val="36"/>
          <w:szCs w:val="36"/>
        </w:rPr>
        <w:lastRenderedPageBreak/>
        <w:t>Contents</w:t>
      </w:r>
      <w:r w:rsidR="00F801ED">
        <w:rPr>
          <w:b/>
          <w:sz w:val="36"/>
          <w:szCs w:val="36"/>
        </w:rPr>
        <w:br/>
      </w:r>
      <w:r w:rsidR="00F526F8">
        <w:rPr>
          <w:b/>
          <w:sz w:val="36"/>
          <w:szCs w:val="36"/>
        </w:rPr>
        <w:t>__________________________________________________</w:t>
      </w:r>
    </w:p>
    <w:p w14:paraId="5D27A145" w14:textId="77777777" w:rsidR="009229C6" w:rsidRPr="002819AF" w:rsidRDefault="00E23611" w:rsidP="006F1D71">
      <w:pPr>
        <w:rPr>
          <w:b/>
          <w:sz w:val="24"/>
          <w:szCs w:val="24"/>
        </w:rPr>
      </w:pPr>
      <w:r w:rsidRPr="002819AF">
        <w:rPr>
          <w:b/>
          <w:sz w:val="24"/>
          <w:szCs w:val="24"/>
        </w:rPr>
        <w:t>Part 1:</w:t>
      </w:r>
      <w:r w:rsidRPr="002819AF">
        <w:rPr>
          <w:b/>
          <w:sz w:val="24"/>
          <w:szCs w:val="24"/>
        </w:rPr>
        <w:tab/>
      </w:r>
      <w:r w:rsidRPr="002819AF">
        <w:rPr>
          <w:b/>
          <w:sz w:val="24"/>
          <w:szCs w:val="24"/>
        </w:rPr>
        <w:tab/>
        <w:t>Introduction</w:t>
      </w:r>
    </w:p>
    <w:p w14:paraId="627AD1C3" w14:textId="77777777" w:rsidR="00E23611" w:rsidRPr="002819AF" w:rsidRDefault="00E23611" w:rsidP="006F1D71">
      <w:pPr>
        <w:rPr>
          <w:b/>
          <w:sz w:val="24"/>
          <w:szCs w:val="24"/>
        </w:rPr>
      </w:pPr>
      <w:r w:rsidRPr="002819AF">
        <w:rPr>
          <w:b/>
          <w:sz w:val="24"/>
          <w:szCs w:val="24"/>
        </w:rPr>
        <w:t>Part 2:</w:t>
      </w:r>
      <w:r w:rsidRPr="002819AF">
        <w:rPr>
          <w:b/>
          <w:sz w:val="24"/>
          <w:szCs w:val="24"/>
        </w:rPr>
        <w:tab/>
      </w:r>
      <w:r w:rsidRPr="002819AF">
        <w:rPr>
          <w:b/>
          <w:sz w:val="24"/>
          <w:szCs w:val="24"/>
        </w:rPr>
        <w:tab/>
        <w:t>Instructions to Tenderers</w:t>
      </w:r>
    </w:p>
    <w:p w14:paraId="6381E089" w14:textId="77777777" w:rsidR="00E23611" w:rsidRPr="002819AF" w:rsidRDefault="00E23611" w:rsidP="006F1D71">
      <w:pPr>
        <w:rPr>
          <w:b/>
          <w:sz w:val="24"/>
          <w:szCs w:val="24"/>
        </w:rPr>
      </w:pPr>
      <w:r w:rsidRPr="002819AF">
        <w:rPr>
          <w:b/>
          <w:sz w:val="24"/>
          <w:szCs w:val="24"/>
        </w:rPr>
        <w:t>Part 3:</w:t>
      </w:r>
      <w:r w:rsidRPr="002819AF">
        <w:rPr>
          <w:b/>
          <w:sz w:val="24"/>
          <w:szCs w:val="24"/>
        </w:rPr>
        <w:tab/>
      </w:r>
      <w:r w:rsidRPr="002819AF">
        <w:rPr>
          <w:b/>
          <w:sz w:val="24"/>
          <w:szCs w:val="24"/>
        </w:rPr>
        <w:tab/>
        <w:t>Selection and Award Criteria</w:t>
      </w:r>
    </w:p>
    <w:p w14:paraId="3656B9AB" w14:textId="77777777" w:rsidR="00E23611" w:rsidRPr="002819AF" w:rsidRDefault="00E23611" w:rsidP="006F1D71">
      <w:pPr>
        <w:rPr>
          <w:b/>
          <w:sz w:val="24"/>
          <w:szCs w:val="24"/>
        </w:rPr>
      </w:pPr>
    </w:p>
    <w:p w14:paraId="25EC5CDB" w14:textId="77777777" w:rsidR="00E23611" w:rsidRPr="002819AF" w:rsidRDefault="00E23611" w:rsidP="006F1D71">
      <w:pPr>
        <w:rPr>
          <w:b/>
          <w:sz w:val="24"/>
          <w:szCs w:val="24"/>
        </w:rPr>
      </w:pPr>
      <w:r w:rsidRPr="002819AF">
        <w:rPr>
          <w:b/>
          <w:sz w:val="24"/>
          <w:szCs w:val="24"/>
        </w:rPr>
        <w:t>Appendix 1:</w:t>
      </w:r>
      <w:r w:rsidRPr="002819AF">
        <w:rPr>
          <w:b/>
          <w:sz w:val="24"/>
          <w:szCs w:val="24"/>
        </w:rPr>
        <w:tab/>
        <w:t>Requirements and Specifications</w:t>
      </w:r>
    </w:p>
    <w:p w14:paraId="3164679A" w14:textId="77777777" w:rsidR="00E23611" w:rsidRPr="002819AF" w:rsidRDefault="00E23611" w:rsidP="006F1D71">
      <w:pPr>
        <w:rPr>
          <w:b/>
          <w:sz w:val="24"/>
          <w:szCs w:val="24"/>
        </w:rPr>
      </w:pPr>
      <w:r w:rsidRPr="002819AF">
        <w:rPr>
          <w:b/>
          <w:sz w:val="24"/>
          <w:szCs w:val="24"/>
        </w:rPr>
        <w:t>Appendix 2:</w:t>
      </w:r>
      <w:r w:rsidRPr="002819AF">
        <w:rPr>
          <w:b/>
          <w:sz w:val="24"/>
          <w:szCs w:val="24"/>
        </w:rPr>
        <w:tab/>
        <w:t>Pricing Schedule</w:t>
      </w:r>
    </w:p>
    <w:p w14:paraId="0A47821D" w14:textId="77777777" w:rsidR="00E23611" w:rsidRPr="002819AF" w:rsidRDefault="00E23611" w:rsidP="006F1D71">
      <w:pPr>
        <w:rPr>
          <w:b/>
          <w:sz w:val="24"/>
          <w:szCs w:val="24"/>
        </w:rPr>
      </w:pPr>
      <w:r w:rsidRPr="002819AF">
        <w:rPr>
          <w:b/>
          <w:sz w:val="24"/>
          <w:szCs w:val="24"/>
        </w:rPr>
        <w:t>Appendix 3:</w:t>
      </w:r>
      <w:r w:rsidRPr="002819AF">
        <w:rPr>
          <w:b/>
          <w:sz w:val="24"/>
          <w:szCs w:val="24"/>
        </w:rPr>
        <w:tab/>
        <w:t>Tenderer’s Statement</w:t>
      </w:r>
    </w:p>
    <w:p w14:paraId="6C8C82B3" w14:textId="77777777" w:rsidR="0023102F" w:rsidRPr="002819AF" w:rsidRDefault="0023102F" w:rsidP="006F1D71">
      <w:pPr>
        <w:rPr>
          <w:b/>
          <w:sz w:val="24"/>
          <w:szCs w:val="24"/>
        </w:rPr>
      </w:pPr>
      <w:r w:rsidRPr="002819AF">
        <w:rPr>
          <w:b/>
          <w:sz w:val="24"/>
          <w:szCs w:val="24"/>
        </w:rPr>
        <w:t>Appendix 4:</w:t>
      </w:r>
      <w:r w:rsidRPr="002819AF">
        <w:rPr>
          <w:b/>
          <w:sz w:val="24"/>
          <w:szCs w:val="24"/>
        </w:rPr>
        <w:tab/>
        <w:t>Declaration as to Personal Circumstances of Tenderer</w:t>
      </w:r>
    </w:p>
    <w:p w14:paraId="0121C44B" w14:textId="5232FADB" w:rsidR="0023102F" w:rsidRPr="002819AF" w:rsidRDefault="0023102F" w:rsidP="006F1D71">
      <w:pPr>
        <w:rPr>
          <w:b/>
          <w:sz w:val="24"/>
          <w:szCs w:val="24"/>
        </w:rPr>
      </w:pPr>
      <w:r w:rsidRPr="002819AF">
        <w:rPr>
          <w:b/>
          <w:sz w:val="24"/>
          <w:szCs w:val="24"/>
        </w:rPr>
        <w:t>Appendix 5:</w:t>
      </w:r>
      <w:r w:rsidRPr="002819AF">
        <w:rPr>
          <w:b/>
          <w:sz w:val="24"/>
          <w:szCs w:val="24"/>
        </w:rPr>
        <w:tab/>
      </w:r>
      <w:r w:rsidR="007572F4">
        <w:rPr>
          <w:b/>
          <w:sz w:val="24"/>
          <w:szCs w:val="24"/>
        </w:rPr>
        <w:t xml:space="preserve">Draft </w:t>
      </w:r>
      <w:r w:rsidRPr="002819AF">
        <w:rPr>
          <w:b/>
          <w:sz w:val="24"/>
          <w:szCs w:val="24"/>
        </w:rPr>
        <w:t>Services Contract</w:t>
      </w:r>
    </w:p>
    <w:p w14:paraId="45FB0818" w14:textId="77777777" w:rsidR="001E5E2E" w:rsidRPr="002819AF" w:rsidRDefault="001E5E2E" w:rsidP="006F1D71">
      <w:pPr>
        <w:rPr>
          <w:b/>
          <w:sz w:val="24"/>
          <w:szCs w:val="24"/>
        </w:rPr>
      </w:pPr>
    </w:p>
    <w:p w14:paraId="049F31CB" w14:textId="77777777" w:rsidR="001E5E2E" w:rsidRDefault="001E5E2E" w:rsidP="006F1D71">
      <w:pPr>
        <w:rPr>
          <w:b/>
        </w:rPr>
      </w:pPr>
    </w:p>
    <w:p w14:paraId="53128261" w14:textId="77777777" w:rsidR="001E5E2E" w:rsidRDefault="001E5E2E" w:rsidP="006F1D71">
      <w:pPr>
        <w:rPr>
          <w:b/>
        </w:rPr>
      </w:pPr>
    </w:p>
    <w:p w14:paraId="62486C05" w14:textId="77777777" w:rsidR="001E5E2E" w:rsidRDefault="001E5E2E" w:rsidP="006F1D71">
      <w:pPr>
        <w:rPr>
          <w:b/>
        </w:rPr>
      </w:pPr>
    </w:p>
    <w:p w14:paraId="4101652C" w14:textId="77777777" w:rsidR="001E5E2E" w:rsidRDefault="001E5E2E" w:rsidP="006F1D71">
      <w:pPr>
        <w:rPr>
          <w:b/>
        </w:rPr>
      </w:pPr>
    </w:p>
    <w:p w14:paraId="4B99056E" w14:textId="77777777" w:rsidR="001E5E2E" w:rsidRDefault="001E5E2E" w:rsidP="006F1D71">
      <w:pPr>
        <w:rPr>
          <w:b/>
        </w:rPr>
      </w:pPr>
    </w:p>
    <w:p w14:paraId="1299C43A" w14:textId="77777777" w:rsidR="001E5E2E" w:rsidRDefault="001E5E2E" w:rsidP="006F1D71">
      <w:pPr>
        <w:rPr>
          <w:b/>
        </w:rPr>
      </w:pPr>
    </w:p>
    <w:p w14:paraId="4DDBEF00" w14:textId="77777777" w:rsidR="001E5E2E" w:rsidRDefault="001E5E2E" w:rsidP="006F1D71">
      <w:pPr>
        <w:rPr>
          <w:b/>
        </w:rPr>
      </w:pPr>
    </w:p>
    <w:p w14:paraId="3461D779" w14:textId="77777777" w:rsidR="001E5E2E" w:rsidRDefault="001E5E2E" w:rsidP="006F1D71">
      <w:pPr>
        <w:rPr>
          <w:b/>
        </w:rPr>
      </w:pPr>
    </w:p>
    <w:p w14:paraId="3CF2D8B6" w14:textId="77777777" w:rsidR="001E5E2E" w:rsidRDefault="001E5E2E" w:rsidP="006F1D71">
      <w:pPr>
        <w:rPr>
          <w:b/>
        </w:rPr>
      </w:pPr>
    </w:p>
    <w:p w14:paraId="0FB78278" w14:textId="77777777" w:rsidR="001E5E2E" w:rsidRDefault="001E5E2E" w:rsidP="006F1D71">
      <w:pPr>
        <w:rPr>
          <w:b/>
        </w:rPr>
      </w:pPr>
    </w:p>
    <w:p w14:paraId="1FC39945" w14:textId="77777777" w:rsidR="001E5E2E" w:rsidRDefault="001E5E2E" w:rsidP="006F1D71">
      <w:pPr>
        <w:rPr>
          <w:b/>
        </w:rPr>
      </w:pPr>
    </w:p>
    <w:p w14:paraId="0562CB0E" w14:textId="77777777" w:rsidR="001E5E2E" w:rsidRDefault="001E5E2E" w:rsidP="006F1D71">
      <w:pPr>
        <w:rPr>
          <w:b/>
        </w:rPr>
      </w:pPr>
    </w:p>
    <w:p w14:paraId="34CE0A41" w14:textId="77777777" w:rsidR="001E5E2E" w:rsidRDefault="001E5E2E" w:rsidP="006F1D71">
      <w:pPr>
        <w:rPr>
          <w:b/>
        </w:rPr>
      </w:pPr>
    </w:p>
    <w:p w14:paraId="62EBF3C5" w14:textId="77777777" w:rsidR="001E5E2E" w:rsidRDefault="001E5E2E" w:rsidP="006F1D71">
      <w:pPr>
        <w:rPr>
          <w:b/>
        </w:rPr>
      </w:pPr>
    </w:p>
    <w:p w14:paraId="6D98A12B" w14:textId="77777777" w:rsidR="001E5E2E" w:rsidRDefault="001E5E2E" w:rsidP="006F1D71">
      <w:pPr>
        <w:rPr>
          <w:b/>
        </w:rPr>
      </w:pPr>
    </w:p>
    <w:p w14:paraId="2946DB82" w14:textId="77777777" w:rsidR="00F801ED" w:rsidRDefault="00F801ED" w:rsidP="006F1D71">
      <w:pPr>
        <w:rPr>
          <w:rFonts w:cstheme="minorHAnsi"/>
          <w:b/>
          <w:sz w:val="36"/>
          <w:szCs w:val="36"/>
        </w:rPr>
      </w:pPr>
    </w:p>
    <w:p w14:paraId="1A7301B2" w14:textId="77777777" w:rsidR="00F94B32" w:rsidRDefault="00F94B32" w:rsidP="006F1D71">
      <w:pPr>
        <w:rPr>
          <w:rFonts w:cstheme="minorHAnsi"/>
          <w:b/>
          <w:sz w:val="36"/>
          <w:szCs w:val="36"/>
        </w:rPr>
      </w:pPr>
    </w:p>
    <w:p w14:paraId="4D83FB23" w14:textId="77777777" w:rsidR="00FC5899" w:rsidRDefault="00FC5899" w:rsidP="006F1D71">
      <w:pPr>
        <w:rPr>
          <w:rFonts w:cstheme="minorHAnsi"/>
          <w:b/>
          <w:sz w:val="36"/>
          <w:szCs w:val="36"/>
        </w:rPr>
      </w:pPr>
      <w:r w:rsidRPr="00FC5899">
        <w:rPr>
          <w:rFonts w:cstheme="minorHAnsi"/>
          <w:b/>
          <w:sz w:val="36"/>
          <w:szCs w:val="36"/>
        </w:rPr>
        <w:lastRenderedPageBreak/>
        <w:t>Part 1:  Introduction</w:t>
      </w:r>
    </w:p>
    <w:p w14:paraId="42EED190" w14:textId="77777777" w:rsidR="00D8605E" w:rsidRDefault="00D8605E" w:rsidP="006F1D71">
      <w:pPr>
        <w:rPr>
          <w:rFonts w:cstheme="minorHAnsi"/>
          <w:b/>
          <w:sz w:val="36"/>
          <w:szCs w:val="36"/>
        </w:rPr>
      </w:pPr>
      <w:r w:rsidRPr="79E1B70E">
        <w:rPr>
          <w:b/>
          <w:bCs/>
          <w:sz w:val="36"/>
          <w:szCs w:val="36"/>
        </w:rPr>
        <w:t>__________________________________________________</w:t>
      </w:r>
    </w:p>
    <w:p w14:paraId="7F30DF16" w14:textId="255AADB4" w:rsidR="0EF0A78C" w:rsidRDefault="0EF0A78C" w:rsidP="79E1B70E">
      <w:pPr>
        <w:spacing w:line="257" w:lineRule="auto"/>
        <w:jc w:val="both"/>
      </w:pPr>
      <w:r w:rsidRPr="79E1B70E">
        <w:rPr>
          <w:rFonts w:ascii="Calibri" w:eastAsia="Calibri" w:hAnsi="Calibri" w:cs="Calibri"/>
        </w:rPr>
        <w:t>The Marine Institute is Ireland’s scientific agency responsible for supporting the sustainable development of the state’s maritime area and resources. We do this through conducting applied research and providing scientific knowledge, advice and services to government, industry and other stakeholders and users.</w:t>
      </w:r>
    </w:p>
    <w:p w14:paraId="60EABCBD" w14:textId="77777777" w:rsidR="002232C2" w:rsidRPr="001D7222" w:rsidRDefault="002232C2" w:rsidP="006F1D71">
      <w:pPr>
        <w:rPr>
          <w:rFonts w:cstheme="minorHAnsi"/>
        </w:rPr>
      </w:pPr>
      <w:r w:rsidRPr="001D7222">
        <w:rPr>
          <w:rFonts w:cstheme="minorHAnsi"/>
        </w:rPr>
        <w:t>The Institute was set up under the 1991 Marine Institute Act with the following general functions:</w:t>
      </w:r>
    </w:p>
    <w:p w14:paraId="4D7CB911" w14:textId="77777777" w:rsidR="002232C2" w:rsidRPr="001D7222" w:rsidRDefault="002232C2" w:rsidP="006F1D71">
      <w:pPr>
        <w:rPr>
          <w:rFonts w:cstheme="minorHAnsi"/>
        </w:rPr>
      </w:pPr>
      <w:r w:rsidRPr="001D7222">
        <w:rPr>
          <w:rFonts w:cstheme="minorHAnsi"/>
        </w:rPr>
        <w:t>“</w:t>
      </w:r>
      <w:proofErr w:type="gramStart"/>
      <w:r w:rsidRPr="001D7222">
        <w:rPr>
          <w:rFonts w:cstheme="minorHAnsi"/>
        </w:rPr>
        <w:t>to</w:t>
      </w:r>
      <w:proofErr w:type="gramEnd"/>
      <w:r w:rsidRPr="001D7222">
        <w:rPr>
          <w:rFonts w:cstheme="minorHAnsi"/>
        </w:rPr>
        <w:t xml:space="preserve"> undertake, to co-ordinate, to promote and to assist in marine research and development and to provide such services related to marine research and development, that in the opinion of the Institute will promote economic development and create employment and protect the environment.” – Marine Institute Act, 1991</w:t>
      </w:r>
    </w:p>
    <w:p w14:paraId="2A97AF09" w14:textId="77777777" w:rsidR="002232C2" w:rsidRPr="001D7222" w:rsidRDefault="002232C2" w:rsidP="006F1D71">
      <w:pPr>
        <w:rPr>
          <w:rFonts w:cstheme="minorHAnsi"/>
        </w:rPr>
      </w:pPr>
      <w:r w:rsidRPr="001D7222">
        <w:rPr>
          <w:rFonts w:cstheme="minorHAnsi"/>
        </w:rPr>
        <w:t xml:space="preserve">General information on the Marine Institute is also available at </w:t>
      </w:r>
      <w:hyperlink r:id="rId12" w:history="1">
        <w:r w:rsidRPr="001D7222">
          <w:rPr>
            <w:rStyle w:val="Hyperlink"/>
            <w:rFonts w:cstheme="minorHAnsi"/>
          </w:rPr>
          <w:t>www.marine.ie</w:t>
        </w:r>
      </w:hyperlink>
    </w:p>
    <w:p w14:paraId="3E56B0D3" w14:textId="77777777" w:rsidR="00102653" w:rsidRPr="00B2642A" w:rsidRDefault="00102653" w:rsidP="00102653">
      <w:pPr>
        <w:rPr>
          <w:rFonts w:cstheme="minorHAnsi"/>
        </w:rPr>
      </w:pPr>
      <w:r w:rsidRPr="00B2642A">
        <w:rPr>
          <w:rFonts w:cstheme="minorHAnsi"/>
        </w:rPr>
        <w:t xml:space="preserve">Marine Environment &amp; Food Safety Services (MEFSS) focuses on ensuring consumer protection through seafood safety monitoring/testing services; providing monitoring services in support of protection of marine environmental legislation/obligations; and providing advisory services in support of sustainable development and management of the marine environment. This work is delivered via three core functions: Monitoring, Advice and Technical Support, and Research. </w:t>
      </w:r>
    </w:p>
    <w:p w14:paraId="64742A08" w14:textId="5D2EE32D" w:rsidR="00B2642A" w:rsidRPr="00B2642A" w:rsidRDefault="00B2642A" w:rsidP="00B2642A">
      <w:pPr>
        <w:rPr>
          <w:rFonts w:cstheme="minorHAnsi"/>
        </w:rPr>
      </w:pPr>
      <w:r w:rsidRPr="00B2642A">
        <w:rPr>
          <w:rFonts w:cstheme="minorHAnsi"/>
        </w:rPr>
        <w:t xml:space="preserve">The Chemistry Unit - Residue of MEFSS carry out the analysis of </w:t>
      </w:r>
      <w:r w:rsidRPr="00B2642A">
        <w:rPr>
          <w:rFonts w:ascii="Calibri" w:hAnsi="Calibri" w:cs="Calibri"/>
        </w:rPr>
        <w:t>analyses of veterinary residues under the National Residues Risk Based Control Plan for Aquaculture</w:t>
      </w:r>
      <w:r w:rsidRPr="00B2642A">
        <w:rPr>
          <w:rFonts w:cstheme="minorHAnsi"/>
        </w:rPr>
        <w:t xml:space="preserve"> to comply with</w:t>
      </w:r>
      <w:r w:rsidRPr="00B2642A">
        <w:rPr>
          <w:rFonts w:ascii="Calibri" w:hAnsi="Calibri" w:cs="Calibri"/>
        </w:rPr>
        <w:t xml:space="preserve"> Eu legislation to monitor certain substances and residues thereof in live animals and animal products. </w:t>
      </w:r>
      <w:r w:rsidRPr="00B2642A">
        <w:rPr>
          <w:rFonts w:cstheme="minorHAnsi"/>
        </w:rPr>
        <w:t>The MI are the National Reference Laboratory (NRL) for certain residue and operate within the EU network of NRLs which is led by the EU Reference Lab.</w:t>
      </w:r>
      <w:r w:rsidRPr="00B2642A">
        <w:rPr>
          <w:rFonts w:ascii="Calibri" w:hAnsi="Calibri" w:cs="Calibri"/>
        </w:rPr>
        <w:t xml:space="preserve"> </w:t>
      </w:r>
      <w:r w:rsidRPr="004B7716">
        <w:rPr>
          <w:rFonts w:ascii="Calibri" w:hAnsi="Calibri" w:cs="Calibri"/>
        </w:rPr>
        <w:t xml:space="preserve">The LCMSMS system which will be supported by the preventative maintenance and service </w:t>
      </w:r>
      <w:r>
        <w:rPr>
          <w:rFonts w:ascii="Calibri" w:hAnsi="Calibri" w:cs="Calibri"/>
        </w:rPr>
        <w:t>c</w:t>
      </w:r>
      <w:r w:rsidRPr="004B7716">
        <w:rPr>
          <w:rFonts w:ascii="Calibri" w:hAnsi="Calibri" w:cs="Calibri"/>
        </w:rPr>
        <w:t xml:space="preserve">ontract is used primarily to carry out screening and confirmatory analyses of veterinary residues under the National Residues </w:t>
      </w:r>
      <w:r>
        <w:rPr>
          <w:rFonts w:ascii="Calibri" w:hAnsi="Calibri" w:cs="Calibri"/>
        </w:rPr>
        <w:t xml:space="preserve">Risk Based </w:t>
      </w:r>
      <w:r w:rsidRPr="004B7716">
        <w:rPr>
          <w:rFonts w:ascii="Calibri" w:hAnsi="Calibri" w:cs="Calibri"/>
        </w:rPr>
        <w:t>Control Plan for Aquaculture</w:t>
      </w:r>
      <w:r w:rsidRPr="00B2642A">
        <w:rPr>
          <w:rFonts w:cstheme="minorHAnsi"/>
        </w:rPr>
        <w:t xml:space="preserve"> </w:t>
      </w:r>
      <w:r w:rsidRPr="004B7716">
        <w:rPr>
          <w:rFonts w:ascii="Calibri" w:hAnsi="Calibri" w:cs="Calibri"/>
        </w:rPr>
        <w:t>The equipment is also used for other applications including the analysis of environmental contaminants in marine matrices as well as to support applied research carried out by the Marine Institute</w:t>
      </w:r>
    </w:p>
    <w:p w14:paraId="1DA42CC8" w14:textId="77777777" w:rsidR="00102653" w:rsidRPr="001D7222" w:rsidRDefault="00102653" w:rsidP="006F1D71">
      <w:pPr>
        <w:rPr>
          <w:rFonts w:cstheme="minorHAnsi"/>
        </w:rPr>
      </w:pPr>
    </w:p>
    <w:p w14:paraId="5437AB7E" w14:textId="4D23BA88" w:rsidR="002232C2" w:rsidRPr="001D7222" w:rsidRDefault="006B0A59" w:rsidP="006B0A59">
      <w:pPr>
        <w:pStyle w:val="ListParagraph"/>
        <w:numPr>
          <w:ilvl w:val="1"/>
          <w:numId w:val="2"/>
        </w:numPr>
        <w:rPr>
          <w:rFonts w:cstheme="minorHAnsi"/>
        </w:rPr>
      </w:pPr>
      <w:r w:rsidRPr="001D7222">
        <w:rPr>
          <w:rFonts w:cstheme="minorHAnsi"/>
        </w:rPr>
        <w:t>The Marine Institute invites tenders (“Tenders”) to this request for tenders (“RFT”) from economic operators (“Tenderers”) for the provision of the services as described in Appendix 1 to this RFT (</w:t>
      </w:r>
      <w:r w:rsidR="00DD23AB" w:rsidRPr="001D7222">
        <w:rPr>
          <w:rFonts w:cstheme="minorHAnsi"/>
        </w:rPr>
        <w:t>the</w:t>
      </w:r>
      <w:r w:rsidR="00DD23AB">
        <w:rPr>
          <w:rFonts w:cstheme="minorHAnsi"/>
        </w:rPr>
        <w:t>” Services</w:t>
      </w:r>
      <w:r w:rsidRPr="001D7222">
        <w:rPr>
          <w:rFonts w:cstheme="minorHAnsi"/>
        </w:rPr>
        <w:t>”).</w:t>
      </w:r>
    </w:p>
    <w:p w14:paraId="02210412" w14:textId="71FFE36D" w:rsidR="006B0A59" w:rsidRPr="00156222" w:rsidRDefault="006B0A59" w:rsidP="006B0A59">
      <w:pPr>
        <w:pStyle w:val="ListParagraph"/>
        <w:numPr>
          <w:ilvl w:val="1"/>
          <w:numId w:val="2"/>
        </w:numPr>
        <w:rPr>
          <w:rFonts w:cstheme="minorHAnsi"/>
        </w:rPr>
      </w:pPr>
      <w:r w:rsidRPr="001D7222">
        <w:rPr>
          <w:rFonts w:cstheme="minorHAnsi"/>
        </w:rPr>
        <w:t>In summary, the Services comprise:</w:t>
      </w:r>
      <w:r w:rsidR="00102653">
        <w:rPr>
          <w:rFonts w:cstheme="minorHAnsi"/>
        </w:rPr>
        <w:t xml:space="preserve"> </w:t>
      </w:r>
      <w:r w:rsidR="00102653" w:rsidRPr="00156222">
        <w:rPr>
          <w:rFonts w:cstheme="minorHAnsi"/>
          <w:b/>
          <w:bCs/>
        </w:rPr>
        <w:t xml:space="preserve">Annual preventative maintenance and technical support for </w:t>
      </w:r>
      <w:proofErr w:type="spellStart"/>
      <w:r w:rsidR="00096FDB" w:rsidRPr="00156222">
        <w:rPr>
          <w:rFonts w:cstheme="minorHAnsi"/>
          <w:b/>
          <w:bCs/>
        </w:rPr>
        <w:t>Thermo</w:t>
      </w:r>
      <w:proofErr w:type="spellEnd"/>
      <w:r w:rsidR="00096FDB" w:rsidRPr="00156222">
        <w:rPr>
          <w:rFonts w:cstheme="minorHAnsi"/>
          <w:b/>
          <w:bCs/>
        </w:rPr>
        <w:t xml:space="preserve"> Fisher</w:t>
      </w:r>
      <w:r w:rsidR="00191476" w:rsidRPr="00156222">
        <w:rPr>
          <w:rFonts w:cstheme="minorHAnsi"/>
          <w:b/>
          <w:bCs/>
        </w:rPr>
        <w:t xml:space="preserve"> LC-MS.MS system</w:t>
      </w:r>
      <w:r w:rsidR="00102653" w:rsidRPr="00156222">
        <w:rPr>
          <w:rFonts w:cstheme="minorHAnsi"/>
          <w:b/>
          <w:bCs/>
        </w:rPr>
        <w:t xml:space="preserve"> to cover all travel, labour and parts for instruments detailed in Appendix 1 </w:t>
      </w:r>
    </w:p>
    <w:p w14:paraId="536491B1" w14:textId="77777777" w:rsidR="00766AD9" w:rsidRPr="001D7222" w:rsidRDefault="00766AD9" w:rsidP="00766AD9">
      <w:pPr>
        <w:pStyle w:val="ListParagraph"/>
        <w:rPr>
          <w:rFonts w:cstheme="minorHAnsi"/>
        </w:rPr>
      </w:pPr>
    </w:p>
    <w:p w14:paraId="35195A8D" w14:textId="77777777" w:rsidR="00357947" w:rsidRDefault="00357947" w:rsidP="00357947">
      <w:pPr>
        <w:pStyle w:val="ListParagraph"/>
        <w:numPr>
          <w:ilvl w:val="1"/>
          <w:numId w:val="2"/>
        </w:numPr>
        <w:shd w:val="clear" w:color="auto" w:fill="FFFFFF" w:themeFill="background1"/>
        <w:rPr>
          <w:rFonts w:cstheme="minorHAnsi"/>
          <w:bCs/>
          <w:iCs/>
        </w:rPr>
      </w:pPr>
      <w:r w:rsidRPr="00802C0C">
        <w:rPr>
          <w:rFonts w:cstheme="minorHAnsi"/>
          <w:bCs/>
          <w:iCs/>
        </w:rPr>
        <w:t>Not used</w:t>
      </w:r>
    </w:p>
    <w:p w14:paraId="5C7CE930" w14:textId="77777777" w:rsidR="00102653" w:rsidRPr="001D7222" w:rsidRDefault="00102653" w:rsidP="00102653">
      <w:pPr>
        <w:pStyle w:val="ListParagraph"/>
        <w:rPr>
          <w:rFonts w:cstheme="minorHAnsi"/>
        </w:rPr>
      </w:pPr>
    </w:p>
    <w:p w14:paraId="15EB3C28" w14:textId="082E67A8" w:rsidR="006B0A59" w:rsidRPr="00092661" w:rsidRDefault="00D341A9" w:rsidP="00D341A9">
      <w:pPr>
        <w:pStyle w:val="ListParagraph"/>
        <w:numPr>
          <w:ilvl w:val="1"/>
          <w:numId w:val="2"/>
        </w:numPr>
        <w:rPr>
          <w:rFonts w:cstheme="minorHAnsi"/>
        </w:rPr>
      </w:pPr>
      <w:r w:rsidRPr="001D7222">
        <w:rPr>
          <w:rFonts w:cstheme="minorHAnsi"/>
        </w:rP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w:t>
      </w:r>
      <w:r w:rsidRPr="00092661">
        <w:rPr>
          <w:rFonts w:cstheme="minorHAnsi"/>
        </w:rPr>
        <w:t xml:space="preserve">a term of </w:t>
      </w:r>
      <w:r w:rsidR="005D3C8D" w:rsidRPr="00092661">
        <w:rPr>
          <w:rFonts w:cstheme="minorHAnsi"/>
          <w:b/>
          <w:bCs/>
        </w:rPr>
        <w:t>Five (05) years</w:t>
      </w:r>
      <w:r w:rsidR="00FD52F9" w:rsidRPr="00092661">
        <w:rPr>
          <w:rFonts w:cstheme="minorHAnsi"/>
          <w:b/>
          <w:bCs/>
        </w:rPr>
        <w:t xml:space="preserve"> </w:t>
      </w:r>
      <w:r w:rsidRPr="00092661">
        <w:rPr>
          <w:rFonts w:cstheme="minorHAnsi"/>
        </w:rPr>
        <w:t>(“the Term”).</w:t>
      </w:r>
    </w:p>
    <w:p w14:paraId="5997CC1D" w14:textId="77777777" w:rsidR="00F526F8" w:rsidRPr="00092661" w:rsidRDefault="00F526F8" w:rsidP="00F526F8">
      <w:pPr>
        <w:pStyle w:val="ListParagraph"/>
        <w:rPr>
          <w:rFonts w:cstheme="minorHAnsi"/>
        </w:rPr>
      </w:pPr>
    </w:p>
    <w:p w14:paraId="6ABC43DA" w14:textId="13FE29C0" w:rsidR="00766AD9" w:rsidRPr="00092661" w:rsidRDefault="00766AD9" w:rsidP="00D341A9">
      <w:pPr>
        <w:pStyle w:val="ListParagraph"/>
        <w:numPr>
          <w:ilvl w:val="1"/>
          <w:numId w:val="2"/>
        </w:numPr>
        <w:rPr>
          <w:rFonts w:cstheme="minorHAnsi"/>
        </w:rPr>
      </w:pPr>
      <w:r w:rsidRPr="00092661">
        <w:rPr>
          <w:rFonts w:cstheme="minorHAnsi"/>
        </w:rPr>
        <w:t xml:space="preserve">The Marine Institute reserves the right to extend the Term for a period or periods of up to </w:t>
      </w:r>
      <w:r w:rsidR="005D3C8D" w:rsidRPr="00092661">
        <w:rPr>
          <w:rFonts w:cstheme="minorHAnsi"/>
        </w:rPr>
        <w:t>Twelve</w:t>
      </w:r>
      <w:r w:rsidRPr="00092661">
        <w:rPr>
          <w:rFonts w:cstheme="minorHAnsi"/>
        </w:rPr>
        <w:t xml:space="preserve"> (</w:t>
      </w:r>
      <w:r w:rsidR="005D3C8D" w:rsidRPr="00092661">
        <w:rPr>
          <w:rFonts w:cstheme="minorHAnsi"/>
        </w:rPr>
        <w:t>12</w:t>
      </w:r>
      <w:r w:rsidRPr="00092661">
        <w:rPr>
          <w:rFonts w:cstheme="minorHAnsi"/>
        </w:rPr>
        <w:t xml:space="preserve">) months with a maximum of </w:t>
      </w:r>
      <w:r w:rsidR="005D3C8D" w:rsidRPr="00092661">
        <w:rPr>
          <w:rFonts w:cstheme="minorHAnsi"/>
        </w:rPr>
        <w:t xml:space="preserve">two </w:t>
      </w:r>
      <w:r w:rsidRPr="00092661">
        <w:rPr>
          <w:rFonts w:cstheme="minorHAnsi"/>
        </w:rPr>
        <w:t>(0</w:t>
      </w:r>
      <w:r w:rsidR="005D3C8D" w:rsidRPr="00092661">
        <w:rPr>
          <w:rFonts w:cstheme="minorHAnsi"/>
        </w:rPr>
        <w:t>2</w:t>
      </w:r>
      <w:r w:rsidRPr="00092661">
        <w:rPr>
          <w:rFonts w:cstheme="minorHAnsi"/>
        </w:rPr>
        <w:t>) such extension or extensions on the same terms and conditions, subject to the Marine Institute’s obligations at law</w:t>
      </w:r>
      <w:r w:rsidRPr="00092661">
        <w:rPr>
          <w:rFonts w:cstheme="minorHAnsi"/>
          <w:b/>
        </w:rPr>
        <w:t xml:space="preserve"> </w:t>
      </w:r>
    </w:p>
    <w:p w14:paraId="5383E9AC" w14:textId="77777777" w:rsidR="00766AD9" w:rsidRPr="00766AD9" w:rsidRDefault="00766AD9" w:rsidP="00766AD9">
      <w:pPr>
        <w:pStyle w:val="ListParagraph"/>
        <w:rPr>
          <w:rFonts w:cstheme="minorHAnsi"/>
          <w:b/>
        </w:rPr>
      </w:pPr>
    </w:p>
    <w:p w14:paraId="6B699379" w14:textId="02F17823" w:rsidR="00F526F8" w:rsidRPr="00DC1B35" w:rsidRDefault="00D341A9" w:rsidP="00F526F8">
      <w:pPr>
        <w:pStyle w:val="ListParagraph"/>
        <w:numPr>
          <w:ilvl w:val="1"/>
          <w:numId w:val="2"/>
        </w:numPr>
        <w:rPr>
          <w:rFonts w:cstheme="minorHAnsi"/>
        </w:rPr>
      </w:pPr>
      <w:r w:rsidRPr="001D7222">
        <w:rPr>
          <w:rFonts w:cstheme="minorHAnsi"/>
          <w:b/>
        </w:rPr>
        <w:t>“Not used”</w:t>
      </w:r>
    </w:p>
    <w:p w14:paraId="2868D2FB" w14:textId="3A58100D" w:rsidR="001E5E2E" w:rsidRPr="00F526F8" w:rsidRDefault="00F526F8" w:rsidP="00F526F8">
      <w:pPr>
        <w:ind w:left="720" w:hanging="720"/>
        <w:rPr>
          <w:rFonts w:cstheme="minorHAnsi"/>
        </w:rPr>
      </w:pPr>
      <w:r w:rsidRPr="00F526F8">
        <w:rPr>
          <w:rFonts w:cstheme="minorHAnsi"/>
          <w:b/>
          <w:color w:val="00B0F0"/>
        </w:rPr>
        <w:t>1.7</w:t>
      </w:r>
      <w:r>
        <w:rPr>
          <w:rFonts w:cstheme="minorHAnsi"/>
        </w:rPr>
        <w:tab/>
      </w:r>
      <w:r w:rsidR="003B3BDC" w:rsidRPr="00F526F8">
        <w:rPr>
          <w:rFonts w:cstheme="minorHAnsi"/>
        </w:rPr>
        <w:t>Marine Institute policy seeks to encourage participation on a fair and equal basis by Small and Medium Enterprises (“</w:t>
      </w:r>
      <w:r w:rsidR="00DD23AB" w:rsidRPr="00F526F8">
        <w:rPr>
          <w:rFonts w:cstheme="minorHAnsi"/>
        </w:rPr>
        <w:t>SME” s</w:t>
      </w:r>
      <w:r w:rsidR="003B3BDC" w:rsidRPr="00F526F8">
        <w:rPr>
          <w:rFonts w:cstheme="minorHAnsi"/>
        </w:rP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3FE9F23F" w14:textId="77777777" w:rsidR="003B3BDC" w:rsidRPr="001D7222" w:rsidRDefault="003B3BDC" w:rsidP="003B3BDC">
      <w:pPr>
        <w:pStyle w:val="ListParagraph"/>
        <w:rPr>
          <w:rFonts w:cstheme="minorHAnsi"/>
        </w:rPr>
      </w:pPr>
    </w:p>
    <w:p w14:paraId="5BA4C471" w14:textId="77777777" w:rsidR="003B3BDC" w:rsidRPr="001D7222" w:rsidRDefault="003B3BDC" w:rsidP="003B3BDC">
      <w:pPr>
        <w:pStyle w:val="ListParagraph"/>
        <w:rPr>
          <w:rFonts w:cstheme="minorHAnsi"/>
        </w:rPr>
      </w:pPr>
      <w:r w:rsidRPr="001D7222">
        <w:rPr>
          <w:rFonts w:cstheme="minorHAnsi"/>
        </w:rPr>
        <w:t>Larger enterprises are also encouraged, subject to paragraph 2.5, to consider the practical ways that SMEs can be included in the proposals to maximise the social and economic benefits of any Services Contracts that may result from this Competition.</w:t>
      </w:r>
    </w:p>
    <w:p w14:paraId="1F72F646" w14:textId="77777777" w:rsidR="003B3BDC" w:rsidRDefault="003B3BDC" w:rsidP="003B3BDC">
      <w:pPr>
        <w:pStyle w:val="ListParagraph"/>
        <w:rPr>
          <w:rFonts w:cstheme="minorHAnsi"/>
        </w:rPr>
      </w:pPr>
    </w:p>
    <w:p w14:paraId="056877F0" w14:textId="77777777" w:rsidR="00D8605E" w:rsidRDefault="00FC5899" w:rsidP="00FE3C9E">
      <w:pPr>
        <w:pBdr>
          <w:bottom w:val="single" w:sz="12" w:space="1" w:color="auto"/>
        </w:pBdr>
        <w:rPr>
          <w:rFonts w:cstheme="minorHAnsi"/>
          <w:b/>
          <w:sz w:val="36"/>
          <w:szCs w:val="36"/>
        </w:rPr>
      </w:pPr>
      <w:r w:rsidRPr="00AD0F35">
        <w:rPr>
          <w:rFonts w:cstheme="minorHAnsi"/>
          <w:b/>
          <w:sz w:val="36"/>
          <w:szCs w:val="36"/>
        </w:rPr>
        <w:t xml:space="preserve">Part 2: </w:t>
      </w:r>
      <w:r w:rsidR="00FE3C9E" w:rsidRPr="00AD0F35">
        <w:rPr>
          <w:rFonts w:cstheme="minorHAnsi"/>
          <w:b/>
          <w:sz w:val="36"/>
          <w:szCs w:val="36"/>
        </w:rPr>
        <w:t>Instructions to Tenderers</w:t>
      </w:r>
    </w:p>
    <w:p w14:paraId="61CDCEAD" w14:textId="77777777" w:rsidR="00D8605E" w:rsidRPr="00AD0F35" w:rsidRDefault="00D8605E" w:rsidP="00FE3C9E">
      <w:pPr>
        <w:pBdr>
          <w:bottom w:val="single" w:sz="12" w:space="1" w:color="auto"/>
        </w:pBdr>
        <w:rPr>
          <w:rFonts w:cstheme="minorHAnsi"/>
          <w:b/>
          <w:sz w:val="36"/>
          <w:szCs w:val="36"/>
        </w:rPr>
      </w:pPr>
    </w:p>
    <w:p w14:paraId="013D6139" w14:textId="77777777" w:rsidR="00BE78BF" w:rsidRPr="00037F30" w:rsidRDefault="00BE78BF" w:rsidP="00FE3C9E">
      <w:pPr>
        <w:rPr>
          <w:rFonts w:cstheme="minorHAnsi"/>
          <w:b/>
          <w:sz w:val="28"/>
          <w:szCs w:val="28"/>
        </w:rPr>
      </w:pPr>
      <w:r w:rsidRPr="00037F30">
        <w:rPr>
          <w:rFonts w:cstheme="minorHAnsi"/>
          <w:b/>
          <w:sz w:val="28"/>
          <w:szCs w:val="28"/>
          <w:highlight w:val="lightGray"/>
        </w:rPr>
        <w:t>2.1</w:t>
      </w:r>
      <w:r w:rsidRPr="00037F30">
        <w:rPr>
          <w:rFonts w:cstheme="minorHAnsi"/>
          <w:b/>
          <w:sz w:val="28"/>
          <w:szCs w:val="28"/>
          <w:highlight w:val="lightGray"/>
        </w:rPr>
        <w:tab/>
        <w:t>IMPORTANT NOTICES</w:t>
      </w:r>
    </w:p>
    <w:p w14:paraId="74FA38D3" w14:textId="77777777" w:rsidR="001D42E1" w:rsidRPr="001D7222" w:rsidRDefault="001D42E1" w:rsidP="001D42E1">
      <w:pPr>
        <w:ind w:left="720" w:hanging="720"/>
        <w:rPr>
          <w:rFonts w:cstheme="minorHAnsi"/>
        </w:rPr>
      </w:pPr>
      <w:r w:rsidRPr="001D7222">
        <w:rPr>
          <w:rFonts w:cstheme="minorHAnsi"/>
          <w:b/>
          <w:color w:val="00B0F0"/>
        </w:rPr>
        <w:t>2.1.1</w:t>
      </w:r>
      <w:r w:rsidRPr="001D7222">
        <w:rPr>
          <w:rFonts w:cstheme="minorHAnsi"/>
          <w:b/>
        </w:rPr>
        <w:tab/>
      </w:r>
      <w:r w:rsidRPr="001D7222">
        <w:rPr>
          <w:rFonts w:cstheme="minorHAnsi"/>
        </w:rPr>
        <w:t>While every effort has been made to provide comprehensive and accurate information in all notices and documents prepared for the purposes of this Competition, the Marine Institute does not accept any liability or provide any express or implied warranty in respect of any such information.  Tenderers must form their own conclusions about the solution needed to meet the requirements set out in the RFT and may wish to consult their legal advisers.</w:t>
      </w:r>
    </w:p>
    <w:p w14:paraId="75166DFC" w14:textId="77777777" w:rsidR="005C215F" w:rsidRPr="001D7222" w:rsidRDefault="001D42E1" w:rsidP="005C215F">
      <w:pPr>
        <w:ind w:left="720" w:hanging="720"/>
        <w:rPr>
          <w:rFonts w:cstheme="minorHAnsi"/>
        </w:rPr>
      </w:pPr>
      <w:r w:rsidRPr="001D7222">
        <w:rPr>
          <w:rFonts w:cstheme="minorHAnsi"/>
          <w:b/>
          <w:color w:val="00B0F0"/>
        </w:rPr>
        <w:t>2.1.2</w:t>
      </w:r>
      <w:r w:rsidRPr="001D7222">
        <w:rPr>
          <w:rFonts w:cstheme="minorHAnsi"/>
          <w:b/>
        </w:rPr>
        <w:tab/>
      </w:r>
      <w:r w:rsidRPr="001D7222">
        <w:rPr>
          <w:rFonts w:cstheme="minorHAnsi"/>
        </w:rPr>
        <w:t>The Marine Institute does not bind itself to accept the lowest priced or any Tender.  This RFT does not constitute an offer or commitment to enter into a Services Contract.</w:t>
      </w:r>
    </w:p>
    <w:p w14:paraId="1FE4EA42" w14:textId="77777777" w:rsidR="001D42E1" w:rsidRPr="001D7222" w:rsidRDefault="001D42E1" w:rsidP="005C215F">
      <w:pPr>
        <w:ind w:left="720"/>
        <w:rPr>
          <w:rFonts w:cstheme="minorHAnsi"/>
        </w:rPr>
      </w:pPr>
      <w:r w:rsidRPr="001D7222">
        <w:rPr>
          <w:rFonts w:cstheme="minorHAnsi"/>
        </w:rPr>
        <w:t>No contractual rights in relation to the Marine Institute will exist unless and until a formal written Services Contract has been executed by or on behalf of the Marine Institute.</w:t>
      </w:r>
    </w:p>
    <w:p w14:paraId="0044E795" w14:textId="77777777" w:rsidR="001D42E1" w:rsidRPr="001D7222" w:rsidRDefault="001D42E1" w:rsidP="001D42E1">
      <w:pPr>
        <w:ind w:left="720"/>
        <w:rPr>
          <w:rFonts w:cstheme="minorHAnsi"/>
        </w:rPr>
      </w:pPr>
      <w:r w:rsidRPr="001D7222">
        <w:rPr>
          <w:rFonts w:cstheme="minorHAnsi"/>
        </w:rPr>
        <w:t>Any notification of preferred bidder status by the Marine Institute shall not give rise to any enforceable rights by the Tenderer.</w:t>
      </w:r>
    </w:p>
    <w:p w14:paraId="0A25B9AD" w14:textId="55FB5A35" w:rsidR="001D42E1" w:rsidRPr="001D7222" w:rsidRDefault="001D42E1" w:rsidP="001D42E1">
      <w:pPr>
        <w:ind w:left="720"/>
        <w:rPr>
          <w:rFonts w:cstheme="minorHAnsi"/>
        </w:rPr>
      </w:pPr>
      <w:r w:rsidRPr="001D7222">
        <w:rPr>
          <w:rFonts w:cstheme="minorHAnsi"/>
        </w:rPr>
        <w:t>The</w:t>
      </w:r>
      <w:r w:rsidR="00F526F8">
        <w:rPr>
          <w:rFonts w:cstheme="minorHAnsi"/>
        </w:rPr>
        <w:t xml:space="preserve"> Marine Institute may cancel this</w:t>
      </w:r>
      <w:r w:rsidRPr="001D7222">
        <w:rPr>
          <w:rFonts w:cstheme="minorHAnsi"/>
        </w:rPr>
        <w:t xml:space="preserve"> Competition at any time prior to a formal written Services Contract being executed by or on behalf of the Marine Institute.</w:t>
      </w:r>
    </w:p>
    <w:p w14:paraId="0101414A" w14:textId="77777777" w:rsidR="001D42E1" w:rsidRPr="001D7222" w:rsidRDefault="001D42E1" w:rsidP="001D42E1">
      <w:pPr>
        <w:ind w:left="720"/>
        <w:rPr>
          <w:rFonts w:cstheme="minorHAnsi"/>
        </w:rPr>
      </w:pPr>
      <w:r w:rsidRPr="001D7222">
        <w:rPr>
          <w:rFonts w:cstheme="minorHAnsi"/>
        </w:rPr>
        <w:t>The award of a Services Contract does not confer exclusivity on the successful Tenderer.</w:t>
      </w:r>
    </w:p>
    <w:p w14:paraId="0FDACAB7" w14:textId="77777777" w:rsidR="005F2A56" w:rsidRDefault="001D42E1" w:rsidP="005F2A56">
      <w:pPr>
        <w:ind w:left="720" w:hanging="720"/>
        <w:rPr>
          <w:rFonts w:cstheme="minorHAnsi"/>
        </w:rPr>
      </w:pPr>
      <w:r w:rsidRPr="001D7222">
        <w:rPr>
          <w:rFonts w:cstheme="minorHAnsi"/>
          <w:b/>
          <w:color w:val="00B0F0"/>
        </w:rPr>
        <w:t>2.1.3</w:t>
      </w:r>
      <w:r w:rsidRPr="001D7222">
        <w:rPr>
          <w:rFonts w:cstheme="minorHAnsi"/>
        </w:rPr>
        <w:tab/>
        <w:t xml:space="preserve">This RFT supersedes and replaces </w:t>
      </w:r>
      <w:proofErr w:type="gramStart"/>
      <w:r w:rsidRPr="001D7222">
        <w:rPr>
          <w:rFonts w:cstheme="minorHAnsi"/>
        </w:rPr>
        <w:t>any and all</w:t>
      </w:r>
      <w:proofErr w:type="gramEnd"/>
      <w:r w:rsidRPr="001D7222">
        <w:rPr>
          <w:rFonts w:cstheme="minorHAnsi"/>
        </w:rPr>
        <w:t xml:space="preserve"> previous documentation, communications and correspondence between the Marine Institute and</w:t>
      </w:r>
      <w:r w:rsidR="005F2A56" w:rsidRPr="001D7222">
        <w:rPr>
          <w:rFonts w:cstheme="minorHAnsi"/>
        </w:rPr>
        <w:t xml:space="preserve"> Tenderers, and Tenderers should place no reliance on such previous documentation and correspondence.</w:t>
      </w:r>
    </w:p>
    <w:p w14:paraId="6BB9E253" w14:textId="77777777" w:rsidR="001D7222" w:rsidRDefault="001D7222" w:rsidP="005F2A56">
      <w:pPr>
        <w:ind w:left="720" w:hanging="720"/>
        <w:rPr>
          <w:rFonts w:cstheme="minorHAnsi"/>
        </w:rPr>
      </w:pPr>
    </w:p>
    <w:p w14:paraId="2FF6E635" w14:textId="77777777" w:rsidR="005F2A56" w:rsidRPr="001D7222" w:rsidRDefault="005F2A56" w:rsidP="005C215F">
      <w:pPr>
        <w:ind w:left="720" w:hanging="720"/>
        <w:rPr>
          <w:rFonts w:cstheme="minorHAnsi"/>
        </w:rPr>
      </w:pPr>
      <w:r w:rsidRPr="001D7222">
        <w:rPr>
          <w:rFonts w:cstheme="minorHAnsi"/>
          <w:b/>
          <w:color w:val="00B0F0"/>
        </w:rPr>
        <w:lastRenderedPageBreak/>
        <w:t>2.1.4</w:t>
      </w:r>
      <w:r w:rsidRPr="001D7222">
        <w:rPr>
          <w:rFonts w:cstheme="minorHAnsi"/>
        </w:rPr>
        <w:tab/>
        <w:t>In this clause 2.1.4, “Data Protection Laws” means all applicable national and EU data protections laws, regulations and guidelines including but not limited to Regulation (EU) 2016/679 on the protection of natural persons with regard to the processing of personal data</w:t>
      </w:r>
      <w:r w:rsidR="002F1ADD" w:rsidRPr="001D7222">
        <w:rPr>
          <w:rFonts w:cstheme="minorHAnsi"/>
        </w:rPr>
        <w:t xml:space="preserve"> and on the free movement o</w:t>
      </w:r>
      <w:r w:rsidRPr="001D7222">
        <w:rPr>
          <w:rFonts w:cstheme="minorHAnsi"/>
        </w:rPr>
        <w:t>f</w:t>
      </w:r>
      <w:r w:rsidR="002F1ADD" w:rsidRPr="001D7222">
        <w:rPr>
          <w:rFonts w:cstheme="minorHAnsi"/>
        </w:rPr>
        <w:t xml:space="preserve"> s</w:t>
      </w:r>
      <w:r w:rsidRPr="001D7222">
        <w:rPr>
          <w:rFonts w:cstheme="minorHAnsi"/>
        </w:rPr>
        <w:t>uch data, and repealing Directive 9</w:t>
      </w:r>
      <w:r w:rsidR="00B011B4">
        <w:rPr>
          <w:rFonts w:cstheme="minorHAnsi"/>
        </w:rPr>
        <w:t>5</w:t>
      </w:r>
      <w:r w:rsidRPr="001D7222">
        <w:rPr>
          <w:rFonts w:cstheme="minorHAnsi"/>
        </w:rPr>
        <w:t xml:space="preserve">/46/EC (the “General Data Protection Regulation”), and any guidelines and codes of practice issued by the Office of the Data Protection Commission or other supervisory </w:t>
      </w:r>
      <w:r w:rsidR="002F1ADD" w:rsidRPr="001D7222">
        <w:rPr>
          <w:rFonts w:cstheme="minorHAnsi"/>
        </w:rPr>
        <w:t>authority for data protection in Ireland from time to time.</w:t>
      </w:r>
    </w:p>
    <w:p w14:paraId="035EDC68" w14:textId="77777777" w:rsidR="002F1ADD" w:rsidRPr="001D7222" w:rsidRDefault="002F1ADD" w:rsidP="005F2A56">
      <w:pPr>
        <w:ind w:left="720" w:hanging="720"/>
        <w:rPr>
          <w:rFonts w:cstheme="minorHAnsi"/>
        </w:rPr>
      </w:pPr>
      <w:r w:rsidRPr="001D7222">
        <w:rPr>
          <w:rFonts w:cstheme="minorHAnsi"/>
        </w:rPr>
        <w:tab/>
        <w:t>The Marine Institute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p w14:paraId="08CC40A9" w14:textId="77777777" w:rsidR="00B27AAC" w:rsidRPr="001D7222" w:rsidRDefault="00B27AAC" w:rsidP="005F2A56">
      <w:pPr>
        <w:ind w:left="720" w:hanging="720"/>
        <w:rPr>
          <w:rFonts w:cstheme="minorHAnsi"/>
        </w:rPr>
      </w:pPr>
      <w:r w:rsidRPr="001D7222">
        <w:rPr>
          <w:rFonts w:cstheme="minorHAnsi"/>
        </w:rPr>
        <w:tab/>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Marine Institute, the Evaluation Team and the supplier of the etenders.gove.ie website, for the purposes of the participation of the Tenderer in this Competition or that the Tenderer otherwise has a legal basis for providing such Personal Data to the Marine Institute for the purposes of its participation in this Competition.</w:t>
      </w:r>
    </w:p>
    <w:p w14:paraId="52E56223" w14:textId="77777777" w:rsidR="00B27AAC" w:rsidRPr="001D7222" w:rsidRDefault="00B27AAC" w:rsidP="005F2A56">
      <w:pPr>
        <w:ind w:left="720" w:hanging="720"/>
        <w:rPr>
          <w:rFonts w:cstheme="minorHAnsi"/>
        </w:rPr>
      </w:pPr>
    </w:p>
    <w:p w14:paraId="4B493585" w14:textId="77777777" w:rsidR="00B27AAC" w:rsidRPr="00037F30" w:rsidRDefault="00E3173B" w:rsidP="005F2A56">
      <w:pPr>
        <w:ind w:left="720" w:hanging="720"/>
        <w:rPr>
          <w:rFonts w:cstheme="minorHAnsi"/>
          <w:sz w:val="28"/>
          <w:szCs w:val="28"/>
        </w:rPr>
      </w:pPr>
      <w:r w:rsidRPr="00037F30">
        <w:rPr>
          <w:rFonts w:cstheme="minorHAnsi"/>
          <w:b/>
          <w:sz w:val="28"/>
          <w:szCs w:val="28"/>
          <w:highlight w:val="lightGray"/>
        </w:rPr>
        <w:t>2.2</w:t>
      </w:r>
      <w:r w:rsidRPr="00037F30">
        <w:rPr>
          <w:rFonts w:cstheme="minorHAnsi"/>
          <w:sz w:val="28"/>
          <w:szCs w:val="28"/>
          <w:highlight w:val="lightGray"/>
        </w:rPr>
        <w:t xml:space="preserve"> </w:t>
      </w:r>
      <w:r w:rsidRPr="00037F30">
        <w:rPr>
          <w:rFonts w:cstheme="minorHAnsi"/>
          <w:sz w:val="28"/>
          <w:szCs w:val="28"/>
          <w:highlight w:val="lightGray"/>
        </w:rPr>
        <w:tab/>
      </w:r>
      <w:r w:rsidRPr="00037F30">
        <w:rPr>
          <w:rFonts w:cstheme="minorHAnsi"/>
          <w:b/>
          <w:sz w:val="28"/>
          <w:szCs w:val="28"/>
          <w:highlight w:val="lightGray"/>
        </w:rPr>
        <w:t>COMPLIANT TENDERS</w:t>
      </w:r>
    </w:p>
    <w:p w14:paraId="1C530BF3" w14:textId="77777777" w:rsidR="00E3173B" w:rsidRPr="001D7222" w:rsidRDefault="00E3173B" w:rsidP="005F2A56">
      <w:pPr>
        <w:ind w:left="720" w:hanging="720"/>
        <w:rPr>
          <w:rFonts w:cstheme="minorHAnsi"/>
        </w:rPr>
      </w:pPr>
      <w:r w:rsidRPr="001D7222">
        <w:rPr>
          <w:rFonts w:cstheme="minorHAnsi"/>
          <w:b/>
          <w:color w:val="00B0F0"/>
        </w:rPr>
        <w:t>2.2.1</w:t>
      </w:r>
      <w:r w:rsidRPr="001D7222">
        <w:rPr>
          <w:rFonts w:cstheme="minorHAnsi"/>
        </w:rPr>
        <w:tab/>
        <w:t xml:space="preserve">If a Tenderer fails to comply in any respect with the requirements of this paragraph </w:t>
      </w:r>
      <w:r w:rsidRPr="007D7053">
        <w:rPr>
          <w:rFonts w:cstheme="minorHAnsi"/>
        </w:rPr>
        <w:t>2.2.1,</w:t>
      </w:r>
      <w:r w:rsidRPr="001D7222">
        <w:rPr>
          <w:rFonts w:cstheme="minorHAnsi"/>
        </w:rPr>
        <w:t xml:space="preserve"> the Marine Institute reserves the right to reject the Tenderers Tender as nonco</w:t>
      </w:r>
      <w:r w:rsidR="00E94AE4" w:rsidRPr="001D7222">
        <w:rPr>
          <w:rFonts w:cstheme="minorHAnsi"/>
        </w:rPr>
        <w:t>mpliant or, without prejudice to</w:t>
      </w:r>
      <w:r w:rsidRPr="001D7222">
        <w:rPr>
          <w:rFonts w:cstheme="minorHAnsi"/>
        </w:rPr>
        <w:t xml:space="preserve"> this righ</w:t>
      </w:r>
      <w:r w:rsidR="00E94AE4" w:rsidRPr="001D7222">
        <w:rPr>
          <w:rFonts w:cstheme="minorHAnsi"/>
        </w:rPr>
        <w:t>t and subject to</w:t>
      </w:r>
      <w:r w:rsidRPr="001D7222">
        <w:rPr>
          <w:rFonts w:cstheme="minorHAnsi"/>
        </w:rPr>
        <w:t xml:space="preserve"> its obligations at law, to take any other action it considers appropriate including but not limited to:</w:t>
      </w:r>
    </w:p>
    <w:p w14:paraId="12909C66" w14:textId="77777777" w:rsidR="00E94AE4" w:rsidRPr="001D7222" w:rsidRDefault="00E94AE4" w:rsidP="00E94AE4">
      <w:pPr>
        <w:pStyle w:val="ListParagraph"/>
        <w:numPr>
          <w:ilvl w:val="0"/>
          <w:numId w:val="6"/>
        </w:numPr>
        <w:rPr>
          <w:rFonts w:cstheme="minorHAnsi"/>
        </w:rPr>
      </w:pPr>
      <w:r w:rsidRPr="001D7222">
        <w:rPr>
          <w:rFonts w:cstheme="minorHAnsi"/>
        </w:rPr>
        <w:t>Seeking written clarification from the Tenderer;</w:t>
      </w:r>
    </w:p>
    <w:p w14:paraId="07547A01" w14:textId="77777777" w:rsidR="00E94AE4" w:rsidRPr="001D7222" w:rsidRDefault="00E94AE4" w:rsidP="00E94AE4">
      <w:pPr>
        <w:pStyle w:val="ListParagraph"/>
        <w:ind w:left="1440"/>
        <w:rPr>
          <w:rFonts w:cstheme="minorHAnsi"/>
        </w:rPr>
      </w:pPr>
    </w:p>
    <w:p w14:paraId="45001967" w14:textId="77777777" w:rsidR="00E94AE4" w:rsidRPr="001D7222" w:rsidRDefault="00E94AE4" w:rsidP="00E94AE4">
      <w:pPr>
        <w:pStyle w:val="ListParagraph"/>
        <w:numPr>
          <w:ilvl w:val="0"/>
          <w:numId w:val="6"/>
        </w:numPr>
        <w:rPr>
          <w:rFonts w:cstheme="minorHAnsi"/>
        </w:rPr>
      </w:pPr>
      <w:r w:rsidRPr="001D7222">
        <w:rPr>
          <w:rFonts w:cstheme="minorHAnsi"/>
        </w:rPr>
        <w:t>Seeking further information from the Tenderer; or</w:t>
      </w:r>
    </w:p>
    <w:p w14:paraId="5043CB0F" w14:textId="77777777" w:rsidR="00E94AE4" w:rsidRPr="001D7222" w:rsidRDefault="00E94AE4" w:rsidP="00E94AE4">
      <w:pPr>
        <w:pStyle w:val="ListParagraph"/>
        <w:rPr>
          <w:rFonts w:cstheme="minorHAnsi"/>
        </w:rPr>
      </w:pPr>
    </w:p>
    <w:p w14:paraId="5A0C2C56" w14:textId="77777777" w:rsidR="00E94AE4" w:rsidRPr="001D7222" w:rsidRDefault="00E94AE4" w:rsidP="00E94AE4">
      <w:pPr>
        <w:pStyle w:val="ListParagraph"/>
        <w:numPr>
          <w:ilvl w:val="0"/>
          <w:numId w:val="6"/>
        </w:numPr>
        <w:rPr>
          <w:rFonts w:cstheme="minorHAnsi"/>
        </w:rPr>
      </w:pPr>
      <w:r w:rsidRPr="001D7222">
        <w:rPr>
          <w:rFonts w:cstheme="minorHAnsi"/>
        </w:rPr>
        <w:t>Waiving a requirement, which in the Marine Institute’s view, is non-material or procedural.</w:t>
      </w:r>
    </w:p>
    <w:p w14:paraId="07459315" w14:textId="77777777" w:rsidR="00E94AE4" w:rsidRPr="001D7222" w:rsidRDefault="00E94AE4" w:rsidP="00E94AE4">
      <w:pPr>
        <w:pStyle w:val="ListParagraph"/>
        <w:rPr>
          <w:rFonts w:cstheme="minorHAnsi"/>
        </w:rPr>
      </w:pPr>
    </w:p>
    <w:p w14:paraId="737B61E0" w14:textId="77777777" w:rsidR="00E94AE4" w:rsidRPr="001D7222" w:rsidRDefault="00E94AE4" w:rsidP="00E94AE4">
      <w:pPr>
        <w:ind w:left="720"/>
        <w:rPr>
          <w:rFonts w:cstheme="minorHAnsi"/>
        </w:rPr>
      </w:pPr>
      <w:r w:rsidRPr="001D7222">
        <w:rPr>
          <w:rFonts w:cstheme="minorHAnsi"/>
        </w:rPr>
        <w:t>Tenders are required:</w:t>
      </w:r>
    </w:p>
    <w:p w14:paraId="39A40EE6" w14:textId="77777777" w:rsidR="00E66DF5" w:rsidRPr="001D7222" w:rsidRDefault="00E94AE4" w:rsidP="00E66DF5">
      <w:pPr>
        <w:pStyle w:val="ListParagraph"/>
        <w:numPr>
          <w:ilvl w:val="0"/>
          <w:numId w:val="7"/>
        </w:numPr>
        <w:ind w:left="720" w:hanging="720"/>
        <w:rPr>
          <w:rFonts w:cstheme="minorHAnsi"/>
        </w:rPr>
      </w:pPr>
      <w:r w:rsidRPr="001D7222">
        <w:rPr>
          <w:rFonts w:cstheme="minorHAnsi"/>
        </w:rPr>
        <w:t xml:space="preserve">To complete and submit with their Tender the electronic version of the European Single Procurement Document </w:t>
      </w:r>
      <w:r w:rsidRPr="00F526F8">
        <w:rPr>
          <w:rFonts w:cstheme="minorHAnsi"/>
          <w:b/>
          <w:color w:val="00B0F0"/>
        </w:rPr>
        <w:t>(“</w:t>
      </w:r>
      <w:proofErr w:type="spellStart"/>
      <w:r w:rsidRPr="00F526F8">
        <w:rPr>
          <w:rFonts w:cstheme="minorHAnsi"/>
          <w:b/>
          <w:color w:val="00B0F0"/>
        </w:rPr>
        <w:t>eESPD</w:t>
      </w:r>
      <w:proofErr w:type="spellEnd"/>
      <w:r w:rsidRPr="00F526F8">
        <w:rPr>
          <w:rFonts w:cstheme="minorHAnsi"/>
          <w:b/>
          <w:color w:val="00B0F0"/>
        </w:rPr>
        <w:t>”).</w:t>
      </w:r>
      <w:r w:rsidRPr="00F526F8">
        <w:rPr>
          <w:rFonts w:cstheme="minorHAnsi"/>
          <w:color w:val="00B0F0"/>
        </w:rPr>
        <w:t xml:space="preserve">  </w:t>
      </w:r>
      <w:r w:rsidRPr="001D7222">
        <w:rPr>
          <w:rFonts w:cstheme="minorHAnsi"/>
        </w:rPr>
        <w:t xml:space="preserve">Tenderers may submit an </w:t>
      </w:r>
      <w:proofErr w:type="spellStart"/>
      <w:r w:rsidR="00E66DF5" w:rsidRPr="001D7222">
        <w:rPr>
          <w:rFonts w:cstheme="minorHAnsi"/>
        </w:rPr>
        <w:t>eESPD</w:t>
      </w:r>
      <w:proofErr w:type="spellEnd"/>
      <w:r w:rsidR="00E66DF5" w:rsidRPr="001D7222">
        <w:rPr>
          <w:rFonts w:cstheme="minorHAnsi"/>
        </w:rPr>
        <w:t xml:space="preserve"> which has already been used in a previous procurement procedure PROVIDED THAT they confirm that: (</w:t>
      </w:r>
      <w:proofErr w:type="spellStart"/>
      <w:r w:rsidR="00E66DF5" w:rsidRPr="001D7222">
        <w:rPr>
          <w:rFonts w:cstheme="minorHAnsi"/>
        </w:rPr>
        <w:t>i</w:t>
      </w:r>
      <w:proofErr w:type="spellEnd"/>
      <w:r w:rsidR="00E66DF5" w:rsidRPr="001D7222">
        <w:rPr>
          <w:rFonts w:cstheme="minorHAnsi"/>
        </w:rPr>
        <w:t>) the information contained in it continues to be correct and (ii) that they satisfy the Selection Criteria for this Competition as set out at part 3.2 below;</w:t>
      </w:r>
    </w:p>
    <w:p w14:paraId="6537F28F" w14:textId="77777777" w:rsidR="00E66DF5" w:rsidRPr="001D7222" w:rsidRDefault="00E66DF5" w:rsidP="00E66DF5">
      <w:pPr>
        <w:pStyle w:val="ListParagraph"/>
        <w:rPr>
          <w:rFonts w:cstheme="minorHAnsi"/>
        </w:rPr>
      </w:pPr>
    </w:p>
    <w:p w14:paraId="5366124F"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 xml:space="preserve">To submit all documentation which this RFT requires to be submitted </w:t>
      </w:r>
      <w:r w:rsidRPr="001D7222">
        <w:rPr>
          <w:rFonts w:cstheme="minorHAnsi"/>
          <w:u w:val="single"/>
        </w:rPr>
        <w:t>with their Tender;</w:t>
      </w:r>
    </w:p>
    <w:p w14:paraId="6DFB9E20" w14:textId="77777777" w:rsidR="00E66DF5" w:rsidRPr="001D7222" w:rsidRDefault="00E66DF5" w:rsidP="00E66DF5">
      <w:pPr>
        <w:pStyle w:val="ListParagraph"/>
        <w:rPr>
          <w:rFonts w:cstheme="minorHAnsi"/>
        </w:rPr>
      </w:pPr>
    </w:p>
    <w:p w14:paraId="4B0BEEFD"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To follow the format of this RFT and respond to each element in the order as set out in the RFT;</w:t>
      </w:r>
    </w:p>
    <w:p w14:paraId="70DF9E56" w14:textId="77777777" w:rsidR="00E66DF5" w:rsidRPr="001D7222" w:rsidRDefault="00E66DF5" w:rsidP="00E66DF5">
      <w:pPr>
        <w:pStyle w:val="ListParagraph"/>
        <w:rPr>
          <w:rFonts w:cstheme="minorHAnsi"/>
        </w:rPr>
      </w:pPr>
    </w:p>
    <w:p w14:paraId="0B45068D"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To conform to and comply with all instructions and requirements set out in this RFT;</w:t>
      </w:r>
    </w:p>
    <w:p w14:paraId="44E871BC" w14:textId="77777777" w:rsidR="00E66DF5" w:rsidRPr="001D7222" w:rsidRDefault="00E66DF5" w:rsidP="00E66DF5">
      <w:pPr>
        <w:pStyle w:val="ListParagraph"/>
        <w:rPr>
          <w:rFonts w:cstheme="minorHAnsi"/>
        </w:rPr>
      </w:pPr>
    </w:p>
    <w:p w14:paraId="6EFB19F8"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 xml:space="preserve">To submit the statement required under paragraph </w:t>
      </w:r>
      <w:r w:rsidRPr="006D702E">
        <w:rPr>
          <w:rFonts w:cstheme="minorHAnsi"/>
        </w:rPr>
        <w:t>2.4</w:t>
      </w:r>
      <w:r w:rsidRPr="001D7222">
        <w:rPr>
          <w:rFonts w:cstheme="minorHAnsi"/>
        </w:rPr>
        <w:t xml:space="preserve"> below; and</w:t>
      </w:r>
    </w:p>
    <w:p w14:paraId="144A5D23" w14:textId="77777777" w:rsidR="00E66DF5" w:rsidRPr="001D7222" w:rsidRDefault="00E66DF5" w:rsidP="00E66DF5">
      <w:pPr>
        <w:pStyle w:val="ListParagraph"/>
        <w:rPr>
          <w:rFonts w:cstheme="minorHAnsi"/>
        </w:rPr>
      </w:pPr>
    </w:p>
    <w:p w14:paraId="4038E7A2"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Not to alter or edit this RFT in any way.</w:t>
      </w:r>
    </w:p>
    <w:p w14:paraId="738610EB" w14:textId="77777777" w:rsidR="00E66DF5" w:rsidRPr="001D7222" w:rsidRDefault="00E66DF5" w:rsidP="00E66DF5">
      <w:pPr>
        <w:pStyle w:val="ListParagraph"/>
        <w:rPr>
          <w:rFonts w:cstheme="minorHAnsi"/>
        </w:rPr>
      </w:pPr>
    </w:p>
    <w:p w14:paraId="0FD3BA5C" w14:textId="77777777" w:rsidR="00E66DF5" w:rsidRPr="001D7222" w:rsidRDefault="00E66DF5" w:rsidP="00E66DF5">
      <w:pPr>
        <w:ind w:left="720" w:hanging="720"/>
        <w:rPr>
          <w:rFonts w:cstheme="minorHAnsi"/>
        </w:rPr>
      </w:pPr>
      <w:r w:rsidRPr="001D7222">
        <w:rPr>
          <w:rFonts w:cstheme="minorHAnsi"/>
          <w:b/>
        </w:rPr>
        <w:t>2.2.2</w:t>
      </w:r>
      <w:r w:rsidRPr="001D7222">
        <w:rPr>
          <w:rFonts w:cstheme="minorHAnsi"/>
        </w:rPr>
        <w:tab/>
        <w:t xml:space="preserve">Without prejudice to the generality of paragraphs </w:t>
      </w:r>
      <w:r w:rsidRPr="006D702E">
        <w:rPr>
          <w:rFonts w:cstheme="minorHAnsi"/>
        </w:rPr>
        <w:t>2.2.1</w:t>
      </w:r>
      <w:r w:rsidRPr="001D7222">
        <w:rPr>
          <w:rFonts w:cstheme="minorHAnsi"/>
        </w:rPr>
        <w:t xml:space="preserve">, failure to comply with </w:t>
      </w:r>
      <w:proofErr w:type="gramStart"/>
      <w:r w:rsidRPr="001D7222">
        <w:rPr>
          <w:rFonts w:cstheme="minorHAnsi"/>
        </w:rPr>
        <w:t>paragraph</w:t>
      </w:r>
      <w:proofErr w:type="gramEnd"/>
      <w:r w:rsidRPr="001D7222">
        <w:rPr>
          <w:rFonts w:cstheme="minorHAnsi"/>
        </w:rPr>
        <w:t xml:space="preserve"> </w:t>
      </w:r>
      <w:r w:rsidRPr="006D702E">
        <w:rPr>
          <w:rFonts w:cstheme="minorHAnsi"/>
        </w:rPr>
        <w:t>2.6.1, 2.6.2</w:t>
      </w:r>
      <w:r w:rsidRPr="001D7222">
        <w:rPr>
          <w:rFonts w:cstheme="minorHAnsi"/>
        </w:rPr>
        <w:t xml:space="preserve"> or </w:t>
      </w:r>
      <w:r w:rsidRPr="006D702E">
        <w:rPr>
          <w:rFonts w:cstheme="minorHAnsi"/>
        </w:rPr>
        <w:t>2.6.3</w:t>
      </w:r>
      <w:r w:rsidRPr="001D7222">
        <w:rPr>
          <w:rFonts w:cstheme="minorHAnsi"/>
        </w:rPr>
        <w:t xml:space="preserve"> below will render the Tender non-compliant and it will be rejected.</w:t>
      </w:r>
    </w:p>
    <w:p w14:paraId="637805D2" w14:textId="77777777" w:rsidR="002819AF" w:rsidRPr="001D7222" w:rsidRDefault="002819AF" w:rsidP="00E66DF5">
      <w:pPr>
        <w:ind w:left="720" w:hanging="720"/>
        <w:rPr>
          <w:rFonts w:cstheme="minorHAnsi"/>
        </w:rPr>
      </w:pPr>
    </w:p>
    <w:p w14:paraId="4618A03F" w14:textId="77777777" w:rsidR="00E66DF5" w:rsidRPr="00037F30" w:rsidRDefault="00E66DF5" w:rsidP="00E66DF5">
      <w:pPr>
        <w:ind w:left="720" w:hanging="720"/>
        <w:rPr>
          <w:rFonts w:cstheme="minorHAnsi"/>
          <w:b/>
          <w:sz w:val="28"/>
          <w:szCs w:val="28"/>
        </w:rPr>
      </w:pPr>
      <w:r w:rsidRPr="00037F30">
        <w:rPr>
          <w:rFonts w:cstheme="minorHAnsi"/>
          <w:b/>
          <w:sz w:val="28"/>
          <w:szCs w:val="28"/>
          <w:highlight w:val="lightGray"/>
        </w:rPr>
        <w:t>2.3</w:t>
      </w:r>
      <w:r w:rsidRPr="00037F30">
        <w:rPr>
          <w:rFonts w:cstheme="minorHAnsi"/>
          <w:b/>
          <w:sz w:val="28"/>
          <w:szCs w:val="28"/>
          <w:highlight w:val="lightGray"/>
        </w:rPr>
        <w:tab/>
      </w:r>
      <w:r w:rsidR="002819AF" w:rsidRPr="00037F30">
        <w:rPr>
          <w:rFonts w:cstheme="minorHAnsi"/>
          <w:b/>
          <w:sz w:val="28"/>
          <w:szCs w:val="28"/>
          <w:highlight w:val="lightGray"/>
        </w:rPr>
        <w:t>SERVICES CONTRACT</w:t>
      </w:r>
    </w:p>
    <w:p w14:paraId="68C7A1E2" w14:textId="77777777" w:rsidR="002819AF" w:rsidRPr="001D7222" w:rsidRDefault="002819AF" w:rsidP="00E66DF5">
      <w:pPr>
        <w:ind w:left="720" w:hanging="720"/>
        <w:rPr>
          <w:rFonts w:cstheme="minorHAnsi"/>
        </w:rPr>
      </w:pPr>
      <w:r w:rsidRPr="001D7222">
        <w:rPr>
          <w:rFonts w:cstheme="minorHAnsi"/>
          <w:b/>
          <w:color w:val="00B0F0"/>
        </w:rPr>
        <w:t>2.3.1</w:t>
      </w:r>
      <w:r w:rsidRPr="001D7222">
        <w:rPr>
          <w:rFonts w:cstheme="minorHAnsi"/>
          <w:b/>
        </w:rPr>
        <w:tab/>
      </w:r>
      <w:r w:rsidRPr="001D7222">
        <w:rPr>
          <w:rFonts w:cstheme="minorHAnsi"/>
        </w:rPr>
        <w:t>Tenderers should note the terms and conditions of the Services Contract at Appendix 5 to this RFT</w:t>
      </w:r>
      <w:r w:rsidR="00F526F8">
        <w:rPr>
          <w:rFonts w:cstheme="minorHAnsi"/>
        </w:rPr>
        <w:t>.</w:t>
      </w:r>
    </w:p>
    <w:p w14:paraId="15692DE8" w14:textId="77777777" w:rsidR="002819AF" w:rsidRPr="001D7222" w:rsidRDefault="002819AF" w:rsidP="00E66DF5">
      <w:pPr>
        <w:ind w:left="720" w:hanging="720"/>
        <w:rPr>
          <w:rFonts w:cstheme="minorHAnsi"/>
        </w:rPr>
      </w:pPr>
      <w:r w:rsidRPr="001D7222">
        <w:rPr>
          <w:rFonts w:cstheme="minorHAnsi"/>
          <w:b/>
          <w:color w:val="00B0F0"/>
        </w:rPr>
        <w:t>2.3.2</w:t>
      </w:r>
      <w:r w:rsidRPr="001D7222">
        <w:rPr>
          <w:rFonts w:cstheme="minorHAnsi"/>
        </w:rPr>
        <w:tab/>
        <w:t>Tenderers are required to confirm their acceptance of the terms and conditions of the services contract by signing the Tenderer’s Statement at Appendix 3.  Tenderers may not amend the Services Contract</w:t>
      </w:r>
    </w:p>
    <w:p w14:paraId="463F29E8" w14:textId="77777777" w:rsidR="00E66DF5" w:rsidRPr="001D7222" w:rsidRDefault="00E66DF5" w:rsidP="00E66DF5">
      <w:pPr>
        <w:pStyle w:val="ListParagraph"/>
        <w:rPr>
          <w:rFonts w:cstheme="minorHAnsi"/>
        </w:rPr>
      </w:pPr>
    </w:p>
    <w:p w14:paraId="6580A1F1" w14:textId="77777777" w:rsidR="002819AF" w:rsidRDefault="001D7222" w:rsidP="00E66DF5">
      <w:pPr>
        <w:rPr>
          <w:rFonts w:cstheme="minorHAnsi"/>
          <w:b/>
          <w:sz w:val="28"/>
          <w:szCs w:val="28"/>
        </w:rPr>
      </w:pPr>
      <w:r w:rsidRPr="00037F30">
        <w:rPr>
          <w:rFonts w:cstheme="minorHAnsi"/>
          <w:b/>
          <w:sz w:val="28"/>
          <w:szCs w:val="28"/>
          <w:highlight w:val="lightGray"/>
        </w:rPr>
        <w:t>2.4</w:t>
      </w:r>
      <w:r w:rsidRPr="001D7222">
        <w:rPr>
          <w:rFonts w:cstheme="minorHAnsi"/>
          <w:highlight w:val="lightGray"/>
        </w:rPr>
        <w:tab/>
      </w:r>
      <w:r w:rsidRPr="001D7222">
        <w:rPr>
          <w:rFonts w:cstheme="minorHAnsi"/>
          <w:b/>
          <w:sz w:val="28"/>
          <w:szCs w:val="28"/>
          <w:highlight w:val="lightGray"/>
        </w:rPr>
        <w:t>ACCEPTANCE OF RFT REQUIREMENTS</w:t>
      </w:r>
    </w:p>
    <w:p w14:paraId="56223DFE" w14:textId="77777777" w:rsidR="00E66DF5" w:rsidRDefault="001D7222" w:rsidP="00E66DF5">
      <w:pPr>
        <w:rPr>
          <w:rFonts w:cstheme="minorHAnsi"/>
        </w:rPr>
      </w:pPr>
      <w:r>
        <w:rPr>
          <w:rFonts w:cstheme="minorHAnsi"/>
        </w:rPr>
        <w:t>Each Tenderer is required to accept the provisions of this RFT</w:t>
      </w:r>
      <w:r w:rsidRPr="00F526F8">
        <w:rPr>
          <w:rFonts w:cstheme="minorHAnsi"/>
          <w:b/>
        </w:rPr>
        <w:t xml:space="preserve">.  </w:t>
      </w:r>
      <w:r w:rsidRPr="00F526F8">
        <w:rPr>
          <w:rFonts w:cstheme="minorHAnsi"/>
        </w:rPr>
        <w:t>ALL TENDERS MUST RETURN</w:t>
      </w:r>
      <w:r>
        <w:rPr>
          <w:rFonts w:cstheme="minorHAnsi"/>
        </w:rPr>
        <w:t>, with their Tender, a scanned signed copy of the Tenderer’s Statement, as set out in Appendix 3.</w:t>
      </w:r>
    </w:p>
    <w:p w14:paraId="3B7B4B86" w14:textId="77777777" w:rsidR="001D7222" w:rsidRPr="001D7222" w:rsidRDefault="001D7222" w:rsidP="00E66DF5">
      <w:pPr>
        <w:rPr>
          <w:rFonts w:cstheme="minorHAnsi"/>
          <w:b/>
        </w:rPr>
      </w:pPr>
    </w:p>
    <w:p w14:paraId="0E095E43" w14:textId="77777777" w:rsidR="001D7222" w:rsidRDefault="001D7222" w:rsidP="00E66DF5">
      <w:pPr>
        <w:rPr>
          <w:rFonts w:cstheme="minorHAnsi"/>
          <w:b/>
          <w:sz w:val="28"/>
          <w:szCs w:val="28"/>
        </w:rPr>
      </w:pPr>
      <w:r w:rsidRPr="00037F30">
        <w:rPr>
          <w:rFonts w:cstheme="minorHAnsi"/>
          <w:b/>
          <w:sz w:val="28"/>
          <w:szCs w:val="28"/>
          <w:highlight w:val="lightGray"/>
        </w:rPr>
        <w:t>2.5</w:t>
      </w:r>
      <w:r w:rsidRPr="001D7222">
        <w:rPr>
          <w:rFonts w:cstheme="minorHAnsi"/>
          <w:b/>
          <w:highlight w:val="lightGray"/>
        </w:rPr>
        <w:tab/>
      </w:r>
      <w:r w:rsidRPr="001D7222">
        <w:rPr>
          <w:rFonts w:cstheme="minorHAnsi"/>
          <w:b/>
          <w:sz w:val="28"/>
          <w:szCs w:val="28"/>
          <w:highlight w:val="lightGray"/>
        </w:rPr>
        <w:t>CONSORTIA AND PRIME/SUBCONTRACTORS</w:t>
      </w:r>
    </w:p>
    <w:p w14:paraId="7B330999" w14:textId="77777777" w:rsidR="001D7222" w:rsidRDefault="00F526F8" w:rsidP="00E66DF5">
      <w:pPr>
        <w:rPr>
          <w:rFonts w:cstheme="minorHAnsi"/>
        </w:rPr>
      </w:pPr>
      <w:r>
        <w:rPr>
          <w:rFonts w:cstheme="minorHAnsi"/>
        </w:rPr>
        <w:t>Where a group of undertakings (</w:t>
      </w:r>
      <w:r w:rsidR="001D7222">
        <w:rPr>
          <w:rFonts w:cstheme="minorHAnsi"/>
        </w:rPr>
        <w:t>in whatever form and regardless of the legal relationship between them) come together to submit a Tender in response to this RFT, the Marine Institute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81B746B" w14:textId="77777777" w:rsidR="001D7222" w:rsidRDefault="001D7222" w:rsidP="00E66DF5">
      <w:pPr>
        <w:rPr>
          <w:rFonts w:cstheme="minorHAnsi"/>
        </w:rPr>
      </w:pPr>
      <w:r>
        <w:rPr>
          <w:rFonts w:cstheme="minorHAnsi"/>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3A0FF5F2" w14:textId="77777777" w:rsidR="00242C35" w:rsidRDefault="00242C35" w:rsidP="00E66DF5">
      <w:pPr>
        <w:rPr>
          <w:rFonts w:cstheme="minorHAnsi"/>
        </w:rPr>
      </w:pPr>
    </w:p>
    <w:p w14:paraId="6B212881" w14:textId="77777777" w:rsidR="00350EA9" w:rsidRDefault="00000E74" w:rsidP="00E66DF5">
      <w:pPr>
        <w:rPr>
          <w:rFonts w:cstheme="minorHAnsi"/>
          <w:b/>
          <w:sz w:val="28"/>
          <w:szCs w:val="28"/>
        </w:rPr>
      </w:pPr>
      <w:r w:rsidRPr="00F801ED">
        <w:rPr>
          <w:rFonts w:cstheme="minorHAnsi"/>
          <w:b/>
          <w:sz w:val="28"/>
          <w:szCs w:val="28"/>
          <w:highlight w:val="lightGray"/>
        </w:rPr>
        <w:t>2.6</w:t>
      </w:r>
      <w:r w:rsidRPr="00F801ED">
        <w:rPr>
          <w:rFonts w:cstheme="minorHAnsi"/>
          <w:b/>
          <w:highlight w:val="lightGray"/>
        </w:rPr>
        <w:tab/>
      </w:r>
      <w:r w:rsidR="00FC0D9F" w:rsidRPr="00F801ED">
        <w:rPr>
          <w:rFonts w:cstheme="minorHAnsi"/>
          <w:b/>
          <w:sz w:val="28"/>
          <w:szCs w:val="28"/>
          <w:highlight w:val="lightGray"/>
        </w:rPr>
        <w:t xml:space="preserve">TENDER </w:t>
      </w:r>
      <w:r w:rsidR="00FC0D9F">
        <w:rPr>
          <w:rFonts w:cstheme="minorHAnsi"/>
          <w:b/>
          <w:sz w:val="28"/>
          <w:szCs w:val="28"/>
          <w:highlight w:val="lightGray"/>
        </w:rPr>
        <w:t>SUBMISSION</w:t>
      </w:r>
      <w:r w:rsidRPr="00350EA9">
        <w:rPr>
          <w:rFonts w:cstheme="minorHAnsi"/>
          <w:b/>
          <w:sz w:val="28"/>
          <w:szCs w:val="28"/>
          <w:highlight w:val="lightGray"/>
        </w:rPr>
        <w:t xml:space="preserve"> REQUIREMENTS</w:t>
      </w:r>
    </w:p>
    <w:p w14:paraId="24E69B78" w14:textId="77777777" w:rsidR="00147BB6" w:rsidRPr="00F801ED" w:rsidRDefault="00000E74" w:rsidP="00F526F8">
      <w:pPr>
        <w:spacing w:after="0" w:line="240" w:lineRule="auto"/>
        <w:ind w:left="720" w:hanging="720"/>
        <w:rPr>
          <w:rFonts w:cstheme="minorHAnsi"/>
        </w:rPr>
      </w:pPr>
      <w:r w:rsidRPr="00000E74">
        <w:rPr>
          <w:rFonts w:cstheme="minorHAnsi"/>
          <w:b/>
          <w:color w:val="00B0F0"/>
        </w:rPr>
        <w:t>2.6.1</w:t>
      </w:r>
      <w:r>
        <w:rPr>
          <w:rFonts w:cstheme="minorHAnsi"/>
          <w:b/>
          <w:color w:val="00B0F0"/>
        </w:rPr>
        <w:tab/>
      </w:r>
      <w:r w:rsidRPr="00F801ED">
        <w:rPr>
          <w:rFonts w:cstheme="minorHAnsi"/>
        </w:rPr>
        <w:t xml:space="preserve">Tenders must be submitted via the electronic </w:t>
      </w:r>
      <w:proofErr w:type="spellStart"/>
      <w:r w:rsidRPr="00F801ED">
        <w:rPr>
          <w:rFonts w:cstheme="minorHAnsi"/>
        </w:rPr>
        <w:t>postbox</w:t>
      </w:r>
      <w:proofErr w:type="spellEnd"/>
      <w:r w:rsidRPr="00F801ED">
        <w:rPr>
          <w:rFonts w:cstheme="minorHAnsi"/>
        </w:rPr>
        <w:t xml:space="preserve"> available of </w:t>
      </w:r>
      <w:hyperlink r:id="rId13" w:history="1">
        <w:r w:rsidR="00147BB6" w:rsidRPr="00F801ED">
          <w:rPr>
            <w:rStyle w:val="Hyperlink"/>
            <w:rFonts w:cstheme="minorHAnsi"/>
          </w:rPr>
          <w:t>www.etenders.gov.ie</w:t>
        </w:r>
      </w:hyperlink>
    </w:p>
    <w:p w14:paraId="4FA09D7E" w14:textId="77777777" w:rsidR="00000E74" w:rsidRPr="00F801ED" w:rsidRDefault="00000E74" w:rsidP="00F526F8">
      <w:pPr>
        <w:spacing w:after="0" w:line="240" w:lineRule="auto"/>
        <w:ind w:left="720"/>
        <w:rPr>
          <w:rFonts w:cstheme="minorHAnsi"/>
        </w:rPr>
      </w:pPr>
      <w:r w:rsidRPr="00F801ED">
        <w:rPr>
          <w:rFonts w:cstheme="minorHAnsi"/>
        </w:rPr>
        <w:lastRenderedPageBreak/>
        <w:t xml:space="preserve">Only Tenders submitted to the electronic </w:t>
      </w:r>
      <w:proofErr w:type="spellStart"/>
      <w:r w:rsidRPr="00F801ED">
        <w:rPr>
          <w:rFonts w:cstheme="minorHAnsi"/>
        </w:rPr>
        <w:t>postbox</w:t>
      </w:r>
      <w:proofErr w:type="spellEnd"/>
      <w:r w:rsidRPr="00F801ED">
        <w:rPr>
          <w:rFonts w:cstheme="minorHAnsi"/>
        </w:rPr>
        <w:t xml:space="preserve"> will be accepted.  Tenders submitted by any other means (including but not limited to by email, fax, post or hand deliver) will NOT be accepted.</w:t>
      </w:r>
    </w:p>
    <w:p w14:paraId="5630AD66" w14:textId="77777777" w:rsidR="00F526F8" w:rsidRPr="00F801ED" w:rsidRDefault="00F526F8" w:rsidP="00F526F8">
      <w:pPr>
        <w:spacing w:after="0" w:line="240" w:lineRule="auto"/>
        <w:ind w:left="720"/>
        <w:rPr>
          <w:rFonts w:cstheme="minorHAnsi"/>
        </w:rPr>
      </w:pPr>
    </w:p>
    <w:p w14:paraId="7681C8A7" w14:textId="77777777" w:rsidR="00000E74" w:rsidRPr="00F801ED" w:rsidRDefault="00000E74" w:rsidP="00000E74">
      <w:pPr>
        <w:ind w:left="720" w:hanging="720"/>
        <w:rPr>
          <w:rFonts w:cstheme="minorHAnsi"/>
        </w:rPr>
      </w:pPr>
      <w:r w:rsidRPr="00F801ED">
        <w:rPr>
          <w:rFonts w:cstheme="minorHAnsi"/>
          <w:b/>
          <w:color w:val="00B0F0"/>
        </w:rPr>
        <w:tab/>
      </w:r>
      <w:r w:rsidRPr="00F801ED">
        <w:rPr>
          <w:rFonts w:cstheme="minorHAnsi"/>
        </w:rPr>
        <w:t xml:space="preserve">Tenderers must ensure that they give </w:t>
      </w:r>
      <w:r w:rsidR="00147BB6" w:rsidRPr="00F801ED">
        <w:rPr>
          <w:rFonts w:cstheme="minorHAnsi"/>
        </w:rPr>
        <w:t xml:space="preserve">themselves sufficient time to upload and submit all required tender documentation before the Tender Deadline (as defined in paragraph 2.6.2).  Tenderers should </w:t>
      </w:r>
      <w:proofErr w:type="gramStart"/>
      <w:r w:rsidR="00147BB6" w:rsidRPr="00F801ED">
        <w:rPr>
          <w:rFonts w:cstheme="minorHAnsi"/>
        </w:rPr>
        <w:t>take into account</w:t>
      </w:r>
      <w:proofErr w:type="gramEnd"/>
      <w:r w:rsidR="00147BB6" w:rsidRPr="00F801ED">
        <w:rPr>
          <w:rFonts w:cstheme="minorHAnsi"/>
        </w:rPr>
        <w:t xml:space="preserve"> the fact that upload speeds vary.  There is a maximum of 4GB for the total (combined) documents sent to the electronic </w:t>
      </w:r>
      <w:proofErr w:type="spellStart"/>
      <w:r w:rsidR="00147BB6" w:rsidRPr="00F801ED">
        <w:rPr>
          <w:rFonts w:cstheme="minorHAnsi"/>
        </w:rPr>
        <w:t>postbox</w:t>
      </w:r>
      <w:proofErr w:type="spellEnd"/>
      <w:r w:rsidR="00147BB6" w:rsidRPr="00F801ED">
        <w:rPr>
          <w:rFonts w:cstheme="minorHAnsi"/>
        </w:rPr>
        <w:t>.</w:t>
      </w:r>
    </w:p>
    <w:p w14:paraId="3D4D35A9" w14:textId="77777777" w:rsidR="00147BB6" w:rsidRDefault="00147BB6" w:rsidP="00000E74">
      <w:pPr>
        <w:ind w:left="720" w:hanging="720"/>
        <w:rPr>
          <w:rFonts w:cstheme="minorHAnsi"/>
        </w:rPr>
      </w:pPr>
      <w:r w:rsidRPr="00F801ED">
        <w:rPr>
          <w:rFonts w:cstheme="minorHAnsi"/>
        </w:rPr>
        <w:tab/>
      </w:r>
      <w:proofErr w:type="gramStart"/>
      <w:r w:rsidRPr="00F801ED">
        <w:rPr>
          <w:rFonts w:cstheme="minorHAnsi"/>
        </w:rPr>
        <w:t>In order to</w:t>
      </w:r>
      <w:proofErr w:type="gramEnd"/>
      <w:r w:rsidRPr="00F801ED">
        <w:rPr>
          <w:rFonts w:cstheme="minorHAnsi"/>
        </w:rPr>
        <w:t xml:space="preserve"> submit a document to the electronic </w:t>
      </w:r>
      <w:proofErr w:type="spellStart"/>
      <w:r w:rsidRPr="00F801ED">
        <w:rPr>
          <w:rFonts w:cstheme="minorHAnsi"/>
        </w:rPr>
        <w:t>postbox</w:t>
      </w:r>
      <w:proofErr w:type="spellEnd"/>
      <w:r w:rsidRPr="00F801ED">
        <w:rPr>
          <w:rFonts w:cstheme="minorHAnsi"/>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4282B604" w14:textId="168F1F98" w:rsidR="00147BB6" w:rsidRDefault="00147BB6" w:rsidP="00000E74">
      <w:pPr>
        <w:ind w:left="720" w:hanging="720"/>
        <w:rPr>
          <w:rFonts w:cstheme="minorHAnsi"/>
        </w:rPr>
      </w:pPr>
      <w:r w:rsidRPr="00147BB6">
        <w:rPr>
          <w:rFonts w:cstheme="minorHAnsi"/>
          <w:b/>
          <w:color w:val="00B0F0"/>
        </w:rPr>
        <w:t>2.6.2</w:t>
      </w:r>
      <w:r>
        <w:rPr>
          <w:rFonts w:cstheme="minorHAnsi"/>
          <w:b/>
          <w:color w:val="00B0F0"/>
        </w:rPr>
        <w:tab/>
      </w:r>
      <w:r w:rsidRPr="00147BB6">
        <w:rPr>
          <w:rFonts w:cstheme="minorHAnsi"/>
        </w:rPr>
        <w:t>Tenders</w:t>
      </w:r>
      <w:r>
        <w:rPr>
          <w:rFonts w:cstheme="minorHAnsi"/>
        </w:rPr>
        <w:t xml:space="preserve"> must be received not later than </w:t>
      </w:r>
      <w:r w:rsidR="00881673">
        <w:rPr>
          <w:rFonts w:cstheme="minorHAnsi"/>
        </w:rPr>
        <w:t>10:00am</w:t>
      </w:r>
      <w:r>
        <w:rPr>
          <w:rFonts w:cstheme="minorHAnsi"/>
        </w:rPr>
        <w:t xml:space="preserve"> on </w:t>
      </w:r>
      <w:r w:rsidR="00881673">
        <w:rPr>
          <w:rFonts w:cstheme="minorHAnsi"/>
        </w:rPr>
        <w:t>Wednesday 30</w:t>
      </w:r>
      <w:r w:rsidR="00881673" w:rsidRPr="00881673">
        <w:rPr>
          <w:rFonts w:cstheme="minorHAnsi"/>
          <w:vertAlign w:val="superscript"/>
        </w:rPr>
        <w:t>th</w:t>
      </w:r>
      <w:r w:rsidR="00881673">
        <w:rPr>
          <w:rFonts w:cstheme="minorHAnsi"/>
        </w:rPr>
        <w:t xml:space="preserve"> September 2026</w:t>
      </w:r>
      <w:r>
        <w:rPr>
          <w:rFonts w:cstheme="minorHAnsi"/>
        </w:rPr>
        <w:t xml:space="preserve"> (the “Tender Deadline”).  Tenders that are received late WILL NOT be considered in this Competition</w:t>
      </w:r>
    </w:p>
    <w:p w14:paraId="1D3E9812" w14:textId="77777777" w:rsidR="00147BB6" w:rsidRDefault="00147BB6" w:rsidP="00000E74">
      <w:pPr>
        <w:ind w:left="720" w:hanging="720"/>
        <w:rPr>
          <w:rFonts w:cstheme="minorHAnsi"/>
        </w:rPr>
      </w:pPr>
      <w:r>
        <w:rPr>
          <w:rFonts w:cstheme="minorHAnsi"/>
          <w:b/>
          <w:color w:val="00B0F0"/>
        </w:rPr>
        <w:t>2.6.3</w:t>
      </w:r>
      <w:r w:rsidR="00CA7BB5">
        <w:rPr>
          <w:rFonts w:cstheme="minorHAnsi"/>
          <w:b/>
          <w:color w:val="00B0F0"/>
        </w:rPr>
        <w:tab/>
      </w:r>
      <w:r w:rsidR="00CA7BB5" w:rsidRPr="00CA7BB5">
        <w:rPr>
          <w:rFonts w:cstheme="minorHAnsi"/>
        </w:rPr>
        <w:t>Tenders must be submitted in English</w:t>
      </w:r>
      <w:r w:rsidR="00CA7BB5">
        <w:rPr>
          <w:rFonts w:cstheme="minorHAnsi"/>
        </w:rPr>
        <w:t>,</w:t>
      </w:r>
    </w:p>
    <w:p w14:paraId="270B84A7" w14:textId="263CE2C3" w:rsidR="00CA7BB5" w:rsidRDefault="00CA7BB5" w:rsidP="00000E74">
      <w:pPr>
        <w:ind w:left="720" w:hanging="720"/>
        <w:rPr>
          <w:rFonts w:cstheme="minorHAnsi"/>
        </w:rPr>
      </w:pPr>
      <w:r>
        <w:rPr>
          <w:rFonts w:cstheme="minorHAnsi"/>
          <w:b/>
          <w:color w:val="00B0F0"/>
        </w:rPr>
        <w:t>2.6.4</w:t>
      </w:r>
      <w:r>
        <w:rPr>
          <w:rFonts w:cstheme="minorHAnsi"/>
          <w:b/>
          <w:color w:val="00B0F0"/>
        </w:rPr>
        <w:tab/>
      </w:r>
      <w:r w:rsidRPr="00CA7BB5">
        <w:rPr>
          <w:rFonts w:cstheme="minorHAnsi"/>
        </w:rPr>
        <w:t>Subject to</w:t>
      </w:r>
      <w:r>
        <w:rPr>
          <w:rFonts w:cstheme="minorHAnsi"/>
        </w:rPr>
        <w:t xml:space="preserve"> paragraph 2.14 and 2.18, each Tenderer is limited to submitting one Tender in its own capacity and Tender as part of a consortium/group of undertakings under this RFT</w:t>
      </w:r>
      <w:r w:rsidR="00F07DA5">
        <w:rPr>
          <w:rFonts w:cstheme="minorHAnsi"/>
        </w:rPr>
        <w:t>.</w:t>
      </w:r>
    </w:p>
    <w:p w14:paraId="35204FAA" w14:textId="03D13607" w:rsidR="00CA7BB5" w:rsidRDefault="00CA7BB5" w:rsidP="00000E74">
      <w:pPr>
        <w:ind w:left="720" w:hanging="720"/>
        <w:rPr>
          <w:rFonts w:cstheme="minorHAnsi"/>
        </w:rPr>
      </w:pPr>
      <w:r>
        <w:rPr>
          <w:rFonts w:cstheme="minorHAnsi"/>
          <w:b/>
          <w:color w:val="00B0F0"/>
        </w:rPr>
        <w:t>2.6.5</w:t>
      </w:r>
      <w:r>
        <w:rPr>
          <w:rFonts w:cstheme="minorHAnsi"/>
          <w:b/>
          <w:color w:val="00B0F0"/>
        </w:rPr>
        <w:tab/>
      </w:r>
      <w:r w:rsidRPr="00CA7BB5">
        <w:rPr>
          <w:rFonts w:cstheme="minorHAnsi"/>
        </w:rPr>
        <w:t xml:space="preserve">All Tenders submitted in soft copy must </w:t>
      </w:r>
      <w:r>
        <w:rPr>
          <w:rFonts w:cstheme="minorHAnsi"/>
        </w:rPr>
        <w:t>be compiled such that</w:t>
      </w:r>
      <w:r w:rsidRPr="00CA7BB5">
        <w:rPr>
          <w:rFonts w:cstheme="minorHAnsi"/>
        </w:rPr>
        <w:t xml:space="preserve"> the</w:t>
      </w:r>
      <w:r>
        <w:rPr>
          <w:rFonts w:cstheme="minorHAnsi"/>
        </w:rPr>
        <w:t>y</w:t>
      </w:r>
      <w:r w:rsidRPr="00CA7BB5">
        <w:rPr>
          <w:rFonts w:cstheme="minorHAnsi"/>
        </w:rPr>
        <w:t xml:space="preserve"> can be read immediately </w:t>
      </w:r>
      <w:r w:rsidRPr="005D7EAC">
        <w:rPr>
          <w:rFonts w:cstheme="minorHAnsi"/>
        </w:rPr>
        <w:t xml:space="preserve">using </w:t>
      </w:r>
      <w:r w:rsidR="003B0E36" w:rsidRPr="005D7EAC">
        <w:rPr>
          <w:rFonts w:cstheme="minorHAnsi"/>
        </w:rPr>
        <w:t xml:space="preserve">Word, </w:t>
      </w:r>
      <w:r w:rsidRPr="005D7EAC">
        <w:rPr>
          <w:rFonts w:cstheme="minorHAnsi"/>
        </w:rPr>
        <w:t xml:space="preserve">PDF </w:t>
      </w:r>
      <w:r w:rsidR="003B0E36" w:rsidRPr="005D7EAC">
        <w:rPr>
          <w:rFonts w:cstheme="minorHAnsi"/>
        </w:rPr>
        <w:t>or Excel</w:t>
      </w:r>
      <w:r w:rsidR="005D7EAC" w:rsidRPr="005D7EAC">
        <w:rPr>
          <w:rFonts w:cstheme="minorHAnsi"/>
        </w:rPr>
        <w:t>.</w:t>
      </w:r>
      <w:r w:rsidR="005D7EAC">
        <w:rPr>
          <w:rFonts w:cstheme="minorHAnsi"/>
        </w:rPr>
        <w:t xml:space="preserve"> </w:t>
      </w:r>
      <w:r>
        <w:rPr>
          <w:rFonts w:cstheme="minorHAnsi"/>
        </w:rPr>
        <w:t>The Marine Institute is not responsible for corruption in electronic documents.  Tenderers must ensure electronic documents are not corrupt.</w:t>
      </w:r>
    </w:p>
    <w:p w14:paraId="61829076" w14:textId="77777777" w:rsidR="00CA7BB5" w:rsidRDefault="00CA7BB5" w:rsidP="00000E74">
      <w:pPr>
        <w:ind w:left="720" w:hanging="720"/>
        <w:rPr>
          <w:rFonts w:cstheme="minorHAnsi"/>
        </w:rPr>
      </w:pPr>
    </w:p>
    <w:p w14:paraId="4F4196C1" w14:textId="77777777" w:rsidR="00CA7BB5" w:rsidRDefault="00CA7BB5" w:rsidP="00000E74">
      <w:pPr>
        <w:ind w:left="720" w:hanging="720"/>
        <w:rPr>
          <w:rFonts w:cstheme="minorHAnsi"/>
          <w:b/>
          <w:sz w:val="28"/>
          <w:szCs w:val="28"/>
        </w:rPr>
      </w:pPr>
      <w:r w:rsidRPr="00F801ED">
        <w:rPr>
          <w:rFonts w:cstheme="minorHAnsi"/>
          <w:b/>
          <w:sz w:val="28"/>
          <w:szCs w:val="28"/>
          <w:highlight w:val="lightGray"/>
        </w:rPr>
        <w:t>2.7</w:t>
      </w:r>
      <w:r w:rsidRPr="00F801ED">
        <w:rPr>
          <w:rFonts w:cstheme="minorHAnsi"/>
          <w:highlight w:val="lightGray"/>
        </w:rPr>
        <w:tab/>
      </w:r>
      <w:r w:rsidRPr="00F801ED">
        <w:rPr>
          <w:rFonts w:cstheme="minorHAnsi"/>
          <w:b/>
          <w:sz w:val="28"/>
          <w:szCs w:val="28"/>
          <w:highlight w:val="lightGray"/>
        </w:rPr>
        <w:t xml:space="preserve">QUERIES </w:t>
      </w:r>
      <w:r w:rsidRPr="00350EA9">
        <w:rPr>
          <w:rFonts w:cstheme="minorHAnsi"/>
          <w:b/>
          <w:sz w:val="28"/>
          <w:szCs w:val="28"/>
          <w:highlight w:val="lightGray"/>
        </w:rPr>
        <w:t>AND CLARIFICATIONS</w:t>
      </w:r>
    </w:p>
    <w:p w14:paraId="7520CFC7" w14:textId="77777777" w:rsidR="00CA7BB5" w:rsidRDefault="00A17C2F" w:rsidP="00000E74">
      <w:pPr>
        <w:ind w:left="720" w:hanging="720"/>
        <w:rPr>
          <w:rFonts w:cstheme="minorHAnsi"/>
        </w:rPr>
      </w:pPr>
      <w:r w:rsidRPr="00A17C2F">
        <w:rPr>
          <w:rFonts w:cstheme="minorHAnsi"/>
          <w:b/>
          <w:color w:val="00B0F0"/>
        </w:rPr>
        <w:t>2.7.1</w:t>
      </w:r>
      <w:r>
        <w:rPr>
          <w:rFonts w:cstheme="minorHAnsi"/>
          <w:b/>
          <w:color w:val="00B0F0"/>
        </w:rPr>
        <w:tab/>
      </w:r>
      <w:r w:rsidRPr="00A17C2F">
        <w:rPr>
          <w:rFonts w:cstheme="minorHAnsi"/>
        </w:rPr>
        <w:t>All queries</w:t>
      </w:r>
      <w:r>
        <w:rPr>
          <w:rFonts w:cstheme="minorHAnsi"/>
        </w:rPr>
        <w:t xml:space="preserve"> relating to any aspect of this Competition or of this RFT must be directed to the messaging facility on </w:t>
      </w:r>
      <w:hyperlink r:id="rId14" w:history="1">
        <w:r w:rsidRPr="007E4DD1">
          <w:rPr>
            <w:rStyle w:val="Hyperlink"/>
            <w:rFonts w:cstheme="minorHAnsi"/>
          </w:rPr>
          <w:t>www.etenders.gov.ie</w:t>
        </w:r>
      </w:hyperlink>
      <w:r>
        <w:rPr>
          <w:rFonts w:cstheme="minorHAnsi"/>
        </w:rPr>
        <w:t xml:space="preserve"> .  Queries will be accepted </w:t>
      </w:r>
      <w:r w:rsidRPr="00A17C2F">
        <w:rPr>
          <w:rFonts w:cstheme="minorHAnsi"/>
          <w:b/>
        </w:rPr>
        <w:t>no later than 10</w:t>
      </w:r>
      <w:r>
        <w:rPr>
          <w:rFonts w:cstheme="minorHAnsi"/>
        </w:rPr>
        <w:t xml:space="preserve"> </w:t>
      </w:r>
      <w:r w:rsidRPr="00A17C2F">
        <w:rPr>
          <w:rFonts w:cstheme="minorHAnsi"/>
          <w:b/>
        </w:rPr>
        <w:t>working days before the deadline for tender submissions for EU tenders</w:t>
      </w:r>
      <w:r>
        <w:rPr>
          <w:rFonts w:cstheme="minorHAnsi"/>
        </w:rPr>
        <w:t xml:space="preserve"> unless otherwise published by the Marine Institute. For the avoidance of doubt, Tenderers may not contact the Marine Institute directly regarding any aspect of this Competition.</w:t>
      </w:r>
    </w:p>
    <w:p w14:paraId="72ECB628" w14:textId="77777777" w:rsidR="00A17C2F" w:rsidRDefault="00A17C2F" w:rsidP="00000E74">
      <w:pPr>
        <w:ind w:left="720" w:hanging="720"/>
        <w:rPr>
          <w:rFonts w:cstheme="minorHAnsi"/>
        </w:rPr>
      </w:pPr>
      <w:r>
        <w:rPr>
          <w:rFonts w:cstheme="minorHAnsi"/>
          <w:b/>
          <w:color w:val="00B0F0"/>
        </w:rPr>
        <w:t>2.7.2</w:t>
      </w:r>
      <w:r>
        <w:rPr>
          <w:rFonts w:cstheme="minorHAnsi"/>
          <w:b/>
          <w:color w:val="00B0F0"/>
        </w:rPr>
        <w:tab/>
      </w:r>
      <w:r w:rsidRPr="00A17C2F">
        <w:rPr>
          <w:rFonts w:cstheme="minorHAnsi"/>
        </w:rPr>
        <w:t>All responses</w:t>
      </w:r>
      <w:r>
        <w:rPr>
          <w:rFonts w:cstheme="minorHAnsi"/>
        </w:rPr>
        <w:t xml:space="preserve"> to queries will be issued by the Marine Institute via the messaging facility on </w:t>
      </w:r>
      <w:hyperlink r:id="rId15" w:history="1">
        <w:r w:rsidRPr="007E4DD1">
          <w:rPr>
            <w:rStyle w:val="Hyperlink"/>
            <w:rFonts w:cstheme="minorHAnsi"/>
          </w:rPr>
          <w:t>www.etenders.gov.ie</w:t>
        </w:r>
      </w:hyperlink>
      <w:r>
        <w:rPr>
          <w:rFonts w:cstheme="minorHAnsi"/>
        </w:rPr>
        <w:t>.  Where appropriate, queries may be amalgamated.  Tenderers should note that the Marine Insti</w:t>
      </w:r>
      <w:r w:rsidR="007D2A6F">
        <w:rPr>
          <w:rFonts w:cstheme="minorHAnsi"/>
        </w:rPr>
        <w:t>t</w:t>
      </w:r>
      <w:r>
        <w:rPr>
          <w:rFonts w:cstheme="minorHAnsi"/>
        </w:rPr>
        <w:t>ute will not respond to individual T</w:t>
      </w:r>
      <w:r w:rsidR="007D2A6F">
        <w:rPr>
          <w:rFonts w:cstheme="minorHAnsi"/>
        </w:rPr>
        <w:t>enderers privately.</w:t>
      </w:r>
    </w:p>
    <w:p w14:paraId="1A6B8D4D" w14:textId="77777777" w:rsidR="007D2A6F" w:rsidRDefault="007D2A6F" w:rsidP="00000E74">
      <w:pPr>
        <w:ind w:left="720" w:hanging="720"/>
        <w:rPr>
          <w:rFonts w:cstheme="minorHAnsi"/>
        </w:rPr>
      </w:pPr>
      <w:r>
        <w:rPr>
          <w:rFonts w:cstheme="minorHAnsi"/>
          <w:b/>
          <w:color w:val="00B0F0"/>
        </w:rPr>
        <w:t>2.7.3</w:t>
      </w:r>
      <w:r>
        <w:rPr>
          <w:rFonts w:cstheme="minorHAnsi"/>
          <w:b/>
          <w:color w:val="00B0F0"/>
        </w:rPr>
        <w:tab/>
      </w:r>
      <w:r>
        <w:rPr>
          <w:rFonts w:cstheme="minorHAnsi"/>
        </w:rPr>
        <w:t>The Marine Institute reserves the right to issue or seek written clarifications.</w:t>
      </w:r>
    </w:p>
    <w:p w14:paraId="0B4340B6" w14:textId="77777777" w:rsidR="007D2A6F" w:rsidRDefault="007D2A6F" w:rsidP="00000E74">
      <w:pPr>
        <w:ind w:left="720" w:hanging="720"/>
        <w:rPr>
          <w:rFonts w:cstheme="minorHAnsi"/>
        </w:rPr>
      </w:pPr>
      <w:r>
        <w:rPr>
          <w:rFonts w:cstheme="minorHAnsi"/>
          <w:b/>
          <w:color w:val="00B0F0"/>
        </w:rPr>
        <w:t>2.7.4</w:t>
      </w:r>
      <w:r>
        <w:rPr>
          <w:rFonts w:cstheme="minorHAnsi"/>
          <w:b/>
          <w:color w:val="00B0F0"/>
        </w:rPr>
        <w:tab/>
      </w:r>
      <w:r>
        <w:rPr>
          <w:rFonts w:cstheme="minorHAnsi"/>
        </w:rPr>
        <w:t xml:space="preserve">The Marine Institute reserves the right </w:t>
      </w:r>
      <w:r w:rsidRPr="007D2A6F">
        <w:rPr>
          <w:rFonts w:cstheme="minorHAnsi"/>
          <w:b/>
        </w:rPr>
        <w:t>up to 5 working days before the closing date</w:t>
      </w:r>
      <w:r w:rsidR="0056272C">
        <w:rPr>
          <w:rFonts w:cstheme="minorHAnsi"/>
          <w:b/>
        </w:rPr>
        <w:t xml:space="preserve"> </w:t>
      </w:r>
      <w:r w:rsidR="0056272C" w:rsidRPr="0056272C">
        <w:rPr>
          <w:rFonts w:cstheme="minorHAnsi"/>
        </w:rPr>
        <w:t>of the Tender Deadline</w:t>
      </w:r>
      <w:r w:rsidR="0056272C">
        <w:rPr>
          <w:rFonts w:cstheme="minorHAnsi"/>
        </w:rPr>
        <w:t xml:space="preserve">, to update or amend the information contained in this document.  The Marine Institute may notify tenderers of an extension to the Tender Deadline </w:t>
      </w:r>
      <w:r w:rsidR="0056272C" w:rsidRPr="0056272C">
        <w:rPr>
          <w:rFonts w:cstheme="minorHAnsi"/>
          <w:b/>
        </w:rPr>
        <w:t>up to one</w:t>
      </w:r>
      <w:r w:rsidR="0056272C">
        <w:rPr>
          <w:rFonts w:cstheme="minorHAnsi"/>
        </w:rPr>
        <w:t xml:space="preserve"> </w:t>
      </w:r>
      <w:r w:rsidR="0056272C" w:rsidRPr="0056272C">
        <w:rPr>
          <w:rFonts w:cstheme="minorHAnsi"/>
          <w:b/>
        </w:rPr>
        <w:t>working day before the closing date.</w:t>
      </w:r>
      <w:r w:rsidR="0056272C">
        <w:rPr>
          <w:rFonts w:cstheme="minorHAnsi"/>
        </w:rPr>
        <w:t xml:space="preserve"> Participating Tenderers will be informed of any such </w:t>
      </w:r>
      <w:r w:rsidR="00350EA9">
        <w:rPr>
          <w:rFonts w:cstheme="minorHAnsi"/>
        </w:rPr>
        <w:t>amendments or extension through the eTenders website.</w:t>
      </w:r>
    </w:p>
    <w:p w14:paraId="46274272" w14:textId="77777777" w:rsidR="0056272C" w:rsidRDefault="0056272C" w:rsidP="00000E74">
      <w:pPr>
        <w:ind w:left="720" w:hanging="720"/>
        <w:rPr>
          <w:rFonts w:cstheme="minorHAnsi"/>
        </w:rPr>
      </w:pPr>
      <w:r>
        <w:rPr>
          <w:rFonts w:cstheme="minorHAnsi"/>
          <w:b/>
          <w:color w:val="00B0F0"/>
        </w:rPr>
        <w:t>2.7.5</w:t>
      </w:r>
      <w:r>
        <w:rPr>
          <w:rFonts w:cstheme="minorHAnsi"/>
          <w:b/>
          <w:color w:val="00B0F0"/>
        </w:rPr>
        <w:tab/>
      </w:r>
      <w:r w:rsidRPr="0056272C">
        <w:rPr>
          <w:rFonts w:cstheme="minorHAnsi"/>
        </w:rPr>
        <w:t>Tenderers</w:t>
      </w:r>
      <w:r>
        <w:rPr>
          <w:rFonts w:cstheme="minorHAnsi"/>
        </w:rPr>
        <w:t xml:space="preserve"> should ensure that they register their interest in this Competition, by clicking on the “Accept” button on </w:t>
      </w:r>
      <w:hyperlink r:id="rId16" w:history="1">
        <w:r w:rsidRPr="007E4DD1">
          <w:rPr>
            <w:rStyle w:val="Hyperlink"/>
            <w:rFonts w:cstheme="minorHAnsi"/>
          </w:rPr>
          <w:t>www.etenders.gov.ie</w:t>
        </w:r>
      </w:hyperlink>
      <w:r>
        <w:rPr>
          <w:rFonts w:cstheme="minorHAnsi"/>
        </w:rPr>
        <w:t xml:space="preserve"> , </w:t>
      </w:r>
      <w:proofErr w:type="gramStart"/>
      <w:r>
        <w:rPr>
          <w:rFonts w:cstheme="minorHAnsi"/>
        </w:rPr>
        <w:t>in order to</w:t>
      </w:r>
      <w:proofErr w:type="gramEnd"/>
      <w:r>
        <w:rPr>
          <w:rFonts w:cstheme="minorHAnsi"/>
        </w:rPr>
        <w:t xml:space="preserve"> receive all responses to queries and other updates in relation to this Competition.</w:t>
      </w:r>
    </w:p>
    <w:p w14:paraId="7FE76442" w14:textId="77777777" w:rsidR="00DD23AB" w:rsidRDefault="00DD23AB" w:rsidP="00000E74">
      <w:pPr>
        <w:ind w:left="720" w:hanging="720"/>
        <w:rPr>
          <w:rFonts w:cstheme="minorHAnsi"/>
        </w:rPr>
      </w:pPr>
    </w:p>
    <w:p w14:paraId="6D8FB288" w14:textId="77777777" w:rsidR="00F62B19" w:rsidRDefault="00F62B19" w:rsidP="00000E74">
      <w:pPr>
        <w:ind w:left="720" w:hanging="720"/>
        <w:rPr>
          <w:rFonts w:cstheme="minorHAnsi"/>
          <w:b/>
          <w:sz w:val="28"/>
          <w:szCs w:val="28"/>
        </w:rPr>
      </w:pPr>
      <w:r w:rsidRPr="00F801ED">
        <w:rPr>
          <w:rFonts w:cstheme="minorHAnsi"/>
          <w:b/>
          <w:sz w:val="28"/>
          <w:szCs w:val="28"/>
          <w:highlight w:val="lightGray"/>
        </w:rPr>
        <w:lastRenderedPageBreak/>
        <w:t>2.8</w:t>
      </w:r>
      <w:r w:rsidRPr="00F801ED">
        <w:rPr>
          <w:rFonts w:cstheme="minorHAnsi"/>
          <w:b/>
          <w:highlight w:val="lightGray"/>
        </w:rPr>
        <w:t xml:space="preserve"> </w:t>
      </w:r>
      <w:r w:rsidRPr="00F801ED">
        <w:rPr>
          <w:rFonts w:cstheme="minorHAnsi"/>
          <w:b/>
          <w:color w:val="00B0F0"/>
          <w:highlight w:val="lightGray"/>
        </w:rPr>
        <w:tab/>
      </w:r>
      <w:r w:rsidRPr="00F801ED">
        <w:rPr>
          <w:rFonts w:cstheme="minorHAnsi"/>
          <w:b/>
          <w:sz w:val="28"/>
          <w:szCs w:val="28"/>
          <w:highlight w:val="lightGray"/>
        </w:rPr>
        <w:t xml:space="preserve">TENDERING </w:t>
      </w:r>
      <w:r w:rsidRPr="00350EA9">
        <w:rPr>
          <w:rFonts w:cstheme="minorHAnsi"/>
          <w:b/>
          <w:sz w:val="28"/>
          <w:szCs w:val="28"/>
          <w:highlight w:val="lightGray"/>
        </w:rPr>
        <w:t>COSTS</w:t>
      </w:r>
    </w:p>
    <w:p w14:paraId="49758190" w14:textId="77777777" w:rsidR="00350EA9" w:rsidRDefault="00350EA9" w:rsidP="00000E74">
      <w:pPr>
        <w:ind w:left="720" w:hanging="720"/>
        <w:rPr>
          <w:rFonts w:cstheme="minorHAnsi"/>
        </w:rPr>
      </w:pPr>
      <w:r>
        <w:rPr>
          <w:rFonts w:cstheme="minorHAnsi"/>
          <w:b/>
          <w:color w:val="00B0F0"/>
        </w:rPr>
        <w:t>2.8.1</w:t>
      </w:r>
      <w:r>
        <w:rPr>
          <w:rFonts w:cstheme="minorHAnsi"/>
          <w:b/>
          <w:color w:val="00B0F0"/>
        </w:rPr>
        <w:tab/>
      </w:r>
      <w:r>
        <w:rPr>
          <w:rFonts w:cstheme="minorHAnsi"/>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2BA226A1" w14:textId="77777777" w:rsidR="00350EA9" w:rsidRDefault="00350EA9" w:rsidP="00000E74">
      <w:pPr>
        <w:ind w:left="720" w:hanging="720"/>
        <w:rPr>
          <w:rFonts w:cstheme="minorHAnsi"/>
        </w:rPr>
      </w:pPr>
    </w:p>
    <w:p w14:paraId="05A557C7" w14:textId="77777777" w:rsidR="00350EA9" w:rsidRDefault="00350EA9" w:rsidP="00000E74">
      <w:pPr>
        <w:ind w:left="720" w:hanging="720"/>
        <w:rPr>
          <w:rFonts w:cstheme="minorHAnsi"/>
          <w:b/>
          <w:sz w:val="28"/>
          <w:szCs w:val="28"/>
        </w:rPr>
      </w:pPr>
      <w:r w:rsidRPr="00F801ED">
        <w:rPr>
          <w:rFonts w:cstheme="minorHAnsi"/>
          <w:b/>
          <w:sz w:val="28"/>
          <w:szCs w:val="28"/>
          <w:highlight w:val="lightGray"/>
        </w:rPr>
        <w:t>2.9</w:t>
      </w:r>
      <w:r w:rsidRPr="00F801ED">
        <w:rPr>
          <w:rFonts w:cstheme="minorHAnsi"/>
          <w:highlight w:val="lightGray"/>
        </w:rPr>
        <w:tab/>
      </w:r>
      <w:r w:rsidRPr="00F801ED">
        <w:rPr>
          <w:rFonts w:cstheme="minorHAnsi"/>
          <w:b/>
          <w:sz w:val="28"/>
          <w:szCs w:val="28"/>
          <w:highlight w:val="lightGray"/>
        </w:rPr>
        <w:t>CONFIDENTALITY</w:t>
      </w:r>
    </w:p>
    <w:p w14:paraId="7BD463C2" w14:textId="77777777" w:rsidR="00350EA9" w:rsidRDefault="00350EA9" w:rsidP="00000E74">
      <w:pPr>
        <w:ind w:left="720" w:hanging="720"/>
        <w:rPr>
          <w:rFonts w:cstheme="minorHAnsi"/>
          <w:b/>
        </w:rPr>
      </w:pPr>
      <w:r>
        <w:rPr>
          <w:rFonts w:cstheme="minorHAnsi"/>
          <w:b/>
          <w:color w:val="00B0F0"/>
        </w:rPr>
        <w:t>2.9.1</w:t>
      </w:r>
      <w:r>
        <w:rPr>
          <w:rFonts w:cstheme="minorHAnsi"/>
          <w:b/>
          <w:color w:val="00B0F0"/>
        </w:rPr>
        <w:tab/>
      </w:r>
      <w:r w:rsidRPr="00350EA9">
        <w:rPr>
          <w:rFonts w:cstheme="minorHAnsi"/>
        </w:rPr>
        <w:t xml:space="preserve">All documentation, data, statistics, drawings, information, patterns, samples or material disclosed or furnished by the Marine Institute to Tenderers </w:t>
      </w:r>
      <w:proofErr w:type="gramStart"/>
      <w:r w:rsidRPr="00350EA9">
        <w:rPr>
          <w:rFonts w:cstheme="minorHAnsi"/>
        </w:rPr>
        <w:t>during the course of</w:t>
      </w:r>
      <w:proofErr w:type="gramEnd"/>
      <w:r w:rsidRPr="00350EA9">
        <w:rPr>
          <w:rFonts w:cstheme="minorHAnsi"/>
        </w:rPr>
        <w:t xml:space="preserve"> this Competition</w:t>
      </w:r>
      <w:r w:rsidRPr="00350EA9">
        <w:rPr>
          <w:rFonts w:cstheme="minorHAnsi"/>
          <w:b/>
        </w:rPr>
        <w:t>:</w:t>
      </w:r>
    </w:p>
    <w:p w14:paraId="47F1FC24" w14:textId="77777777" w:rsidR="00350EA9" w:rsidRPr="00C1152A" w:rsidRDefault="00350EA9" w:rsidP="00000E74">
      <w:pPr>
        <w:ind w:left="720" w:hanging="720"/>
        <w:rPr>
          <w:rFonts w:cstheme="minorHAnsi"/>
        </w:rPr>
      </w:pPr>
      <w:r>
        <w:rPr>
          <w:rFonts w:cstheme="minorHAnsi"/>
          <w:b/>
          <w:color w:val="00B0F0"/>
        </w:rPr>
        <w:t>(a)</w:t>
      </w:r>
      <w:r>
        <w:rPr>
          <w:rFonts w:cstheme="minorHAnsi"/>
          <w:b/>
          <w:color w:val="00B0F0"/>
        </w:rPr>
        <w:tab/>
      </w:r>
      <w:r w:rsidRPr="00C1152A">
        <w:rPr>
          <w:rFonts w:cstheme="minorHAnsi"/>
        </w:rPr>
        <w:t>are furnished for the sole purpose of replying to this RFT only;</w:t>
      </w:r>
    </w:p>
    <w:p w14:paraId="13DFF381" w14:textId="77777777" w:rsidR="00350EA9" w:rsidRPr="00C1152A" w:rsidRDefault="00350EA9" w:rsidP="00000E74">
      <w:pPr>
        <w:ind w:left="720" w:hanging="720"/>
        <w:rPr>
          <w:rFonts w:cstheme="minorHAnsi"/>
        </w:rPr>
      </w:pPr>
      <w:r>
        <w:rPr>
          <w:rFonts w:cstheme="minorHAnsi"/>
          <w:b/>
          <w:color w:val="00B0F0"/>
        </w:rPr>
        <w:t>(b)</w:t>
      </w:r>
      <w:r>
        <w:rPr>
          <w:rFonts w:cstheme="minorHAnsi"/>
          <w:b/>
          <w:color w:val="00B0F0"/>
        </w:rPr>
        <w:tab/>
      </w:r>
      <w:r w:rsidRPr="00C1152A">
        <w:rPr>
          <w:rFonts w:cstheme="minorHAnsi"/>
        </w:rPr>
        <w:t>may not be used, communicated, reproduced or published for any other purpose without the prior written permission of the Marine Institute</w:t>
      </w:r>
    </w:p>
    <w:p w14:paraId="6917B6F6" w14:textId="77777777" w:rsidR="00C1152A" w:rsidRPr="00C1152A" w:rsidRDefault="00C1152A" w:rsidP="00000E74">
      <w:pPr>
        <w:ind w:left="720" w:hanging="720"/>
        <w:rPr>
          <w:rFonts w:cstheme="minorHAnsi"/>
        </w:rPr>
      </w:pPr>
      <w:r>
        <w:rPr>
          <w:rFonts w:cstheme="minorHAnsi"/>
          <w:b/>
          <w:color w:val="00B0F0"/>
        </w:rPr>
        <w:t>(c)</w:t>
      </w:r>
      <w:r>
        <w:rPr>
          <w:rFonts w:cstheme="minorHAnsi"/>
          <w:b/>
          <w:color w:val="00B0F0"/>
        </w:rPr>
        <w:tab/>
      </w:r>
      <w:r w:rsidRPr="00C1152A">
        <w:rPr>
          <w:rFonts w:cstheme="minorHAnsi"/>
        </w:rPr>
        <w:t>shall be treated as confidential by the Tenderer and by any third parties (including subcontractors) engaged or consulted by the Tenderer; and</w:t>
      </w:r>
    </w:p>
    <w:p w14:paraId="47A4C2E5" w14:textId="77777777" w:rsidR="00C1152A" w:rsidRDefault="00C1152A" w:rsidP="00000E74">
      <w:pPr>
        <w:ind w:left="720" w:hanging="720"/>
        <w:rPr>
          <w:rFonts w:cstheme="minorHAnsi"/>
        </w:rPr>
      </w:pPr>
      <w:r>
        <w:rPr>
          <w:rFonts w:cstheme="minorHAnsi"/>
          <w:b/>
          <w:color w:val="00B0F0"/>
        </w:rPr>
        <w:t>(d)</w:t>
      </w:r>
      <w:r>
        <w:rPr>
          <w:rFonts w:cstheme="minorHAnsi"/>
          <w:b/>
          <w:color w:val="00B0F0"/>
        </w:rPr>
        <w:tab/>
      </w:r>
      <w:r w:rsidRPr="00C1152A">
        <w:rPr>
          <w:rFonts w:cstheme="minorHAnsi"/>
        </w:rPr>
        <w:t xml:space="preserve">must be returned immediately to the Marine Institute upon cancellation or completion of this Competition if </w:t>
      </w:r>
      <w:proofErr w:type="gramStart"/>
      <w:r w:rsidRPr="00C1152A">
        <w:rPr>
          <w:rFonts w:cstheme="minorHAnsi"/>
        </w:rPr>
        <w:t>so</w:t>
      </w:r>
      <w:proofErr w:type="gramEnd"/>
      <w:r w:rsidRPr="00C1152A">
        <w:rPr>
          <w:rFonts w:cstheme="minorHAnsi"/>
        </w:rPr>
        <w:t xml:space="preserve"> requested by the Marine Institute.</w:t>
      </w:r>
    </w:p>
    <w:p w14:paraId="17AD93B2" w14:textId="77777777" w:rsidR="00C1152A" w:rsidRDefault="00C1152A" w:rsidP="00000E74">
      <w:pPr>
        <w:ind w:left="720" w:hanging="720"/>
        <w:rPr>
          <w:rFonts w:cstheme="minorHAnsi"/>
          <w:sz w:val="28"/>
          <w:szCs w:val="28"/>
        </w:rPr>
      </w:pPr>
    </w:p>
    <w:p w14:paraId="5342B6A5" w14:textId="77777777" w:rsidR="00C1152A" w:rsidRDefault="00C1152A" w:rsidP="00000E74">
      <w:pPr>
        <w:ind w:left="720" w:hanging="720"/>
        <w:rPr>
          <w:rFonts w:cstheme="minorHAnsi"/>
          <w:b/>
          <w:sz w:val="28"/>
          <w:szCs w:val="28"/>
        </w:rPr>
      </w:pPr>
      <w:r w:rsidRPr="00F801ED">
        <w:rPr>
          <w:rFonts w:cstheme="minorHAnsi"/>
          <w:b/>
          <w:sz w:val="28"/>
          <w:szCs w:val="28"/>
          <w:highlight w:val="lightGray"/>
        </w:rPr>
        <w:t>2.10</w:t>
      </w:r>
      <w:r w:rsidRPr="00F801ED">
        <w:rPr>
          <w:rFonts w:cstheme="minorHAnsi"/>
          <w:sz w:val="28"/>
          <w:szCs w:val="28"/>
          <w:highlight w:val="lightGray"/>
        </w:rPr>
        <w:tab/>
      </w:r>
      <w:r w:rsidRPr="00F801ED">
        <w:rPr>
          <w:rFonts w:cstheme="minorHAnsi"/>
          <w:b/>
          <w:sz w:val="28"/>
          <w:szCs w:val="28"/>
          <w:highlight w:val="lightGray"/>
        </w:rPr>
        <w:t>PRICING</w:t>
      </w:r>
    </w:p>
    <w:p w14:paraId="05BFB2F4" w14:textId="77777777" w:rsidR="00C1152A" w:rsidRDefault="00C1152A" w:rsidP="00000E74">
      <w:pPr>
        <w:ind w:left="720" w:hanging="720"/>
        <w:rPr>
          <w:rFonts w:cstheme="minorHAnsi"/>
        </w:rPr>
      </w:pPr>
      <w:r w:rsidRPr="00C1152A">
        <w:rPr>
          <w:rFonts w:cstheme="minorHAnsi"/>
          <w:b/>
          <w:color w:val="00B0F0"/>
        </w:rPr>
        <w:t>2.10.1</w:t>
      </w:r>
      <w:r>
        <w:rPr>
          <w:rFonts w:cstheme="minorHAnsi"/>
          <w:b/>
        </w:rPr>
        <w:tab/>
      </w:r>
      <w:r w:rsidRPr="00C1152A">
        <w:rPr>
          <w:rFonts w:cstheme="minorHAnsi"/>
        </w:rPr>
        <w:t>All Tenderers must complete the Pricing Schedule at Appendix 2 to this RFT</w:t>
      </w:r>
      <w:r>
        <w:rPr>
          <w:rFonts w:cstheme="minorHAnsi"/>
        </w:rPr>
        <w:t>.</w:t>
      </w:r>
    </w:p>
    <w:p w14:paraId="60030F24" w14:textId="63730594" w:rsidR="00C1152A" w:rsidRDefault="00C1152A" w:rsidP="00000E74">
      <w:pPr>
        <w:ind w:left="720" w:hanging="720"/>
        <w:rPr>
          <w:rFonts w:cstheme="minorHAnsi"/>
        </w:rPr>
      </w:pPr>
      <w:r>
        <w:rPr>
          <w:rFonts w:cstheme="minorHAnsi"/>
          <w:b/>
          <w:color w:val="00B0F0"/>
        </w:rPr>
        <w:t>2.10.2</w:t>
      </w:r>
      <w:r>
        <w:rPr>
          <w:rFonts w:cstheme="minorHAnsi"/>
          <w:b/>
          <w:color w:val="00B0F0"/>
        </w:rPr>
        <w:tab/>
      </w:r>
      <w:r w:rsidRPr="00092661">
        <w:rPr>
          <w:rFonts w:cstheme="minorHAnsi"/>
        </w:rPr>
        <w:t xml:space="preserve">All prices quoted must be all-inclusive (i.e. including but not being limited to shipping, packaging, delivery, ancillary costs and all other costs/expenses), be expressed in Euro only and exclusive of VAT.  The VAT rate(s) where applicable should be indicated separately. </w:t>
      </w:r>
      <w:r w:rsidR="00B268C7">
        <w:rPr>
          <w:rFonts w:cstheme="minorHAnsi"/>
        </w:rPr>
        <w:t xml:space="preserve">Please see A1 in Appendix 1 </w:t>
      </w:r>
    </w:p>
    <w:p w14:paraId="0DE4B5B7" w14:textId="00C4C623" w:rsidR="00C1152A" w:rsidRDefault="00C1152A" w:rsidP="00096FDB">
      <w:pPr>
        <w:ind w:left="720" w:hanging="720"/>
        <w:rPr>
          <w:rFonts w:cstheme="minorHAnsi"/>
        </w:rPr>
      </w:pPr>
      <w:r>
        <w:rPr>
          <w:rFonts w:cstheme="minorHAnsi"/>
          <w:b/>
          <w:color w:val="00B0F0"/>
        </w:rPr>
        <w:t>2.10.3</w:t>
      </w:r>
      <w:r>
        <w:rPr>
          <w:rFonts w:cstheme="minorHAnsi"/>
          <w:b/>
          <w:color w:val="00B0F0"/>
        </w:rPr>
        <w:tab/>
      </w:r>
      <w:r>
        <w:rPr>
          <w:rFonts w:cstheme="minorHAnsi"/>
        </w:rPr>
        <w:t>Tenderers must confirm that all prices quoted in the Tender will remain valid for 120 days for EU Tender commencing from the Tender Deadline.</w:t>
      </w:r>
      <w:r w:rsidR="009B5D15">
        <w:rPr>
          <w:rFonts w:cstheme="minorHAnsi"/>
        </w:rPr>
        <w:t xml:space="preserve"> </w:t>
      </w:r>
      <w:r w:rsidR="009B5D15" w:rsidRPr="009B5D15">
        <w:rPr>
          <w:rFonts w:cstheme="minorHAnsi"/>
        </w:rPr>
        <w:t>NOTE: This validity period may be extended by agreement between the Marine Institute and awarded / participating tenderers.</w:t>
      </w:r>
    </w:p>
    <w:p w14:paraId="12DC0852" w14:textId="77777777" w:rsidR="00D133BE" w:rsidRPr="00D133BE" w:rsidRDefault="00D133BE" w:rsidP="00000E74">
      <w:pPr>
        <w:ind w:left="720" w:hanging="720"/>
        <w:rPr>
          <w:rFonts w:cstheme="minorHAnsi"/>
        </w:rPr>
      </w:pPr>
      <w:r>
        <w:rPr>
          <w:rFonts w:cstheme="minorHAnsi"/>
          <w:b/>
          <w:color w:val="00B0F0"/>
        </w:rPr>
        <w:t>2.10.4</w:t>
      </w:r>
      <w:r>
        <w:rPr>
          <w:rFonts w:cstheme="minorHAnsi"/>
          <w:b/>
          <w:color w:val="00B0F0"/>
        </w:rPr>
        <w:tab/>
      </w:r>
      <w:r w:rsidRPr="00D133BE">
        <w:rPr>
          <w:rFonts w:cstheme="minorHAnsi"/>
        </w:rPr>
        <w:t>Any currency variations occurring over the term of the Services Contract shall be borne by the Tenderer.</w:t>
      </w:r>
    </w:p>
    <w:p w14:paraId="4B984FA7" w14:textId="77777777" w:rsidR="00D133BE" w:rsidRDefault="00D133BE" w:rsidP="00000E74">
      <w:pPr>
        <w:ind w:left="720" w:hanging="720"/>
        <w:rPr>
          <w:rFonts w:cstheme="minorHAnsi"/>
        </w:rPr>
      </w:pPr>
      <w:r>
        <w:rPr>
          <w:rFonts w:cstheme="minorHAnsi"/>
          <w:b/>
          <w:color w:val="00B0F0"/>
        </w:rPr>
        <w:t>2.10.5</w:t>
      </w:r>
      <w:r>
        <w:rPr>
          <w:rFonts w:cstheme="minorHAnsi"/>
          <w:b/>
          <w:color w:val="00B0F0"/>
        </w:rPr>
        <w:tab/>
      </w:r>
      <w:r>
        <w:rPr>
          <w:rFonts w:cstheme="minorHAnsi"/>
        </w:rPr>
        <w:t>Payments for Services provided pursuant to this RFT shall be subject to and made in accordance with the Se</w:t>
      </w:r>
      <w:r w:rsidR="008B06EA">
        <w:rPr>
          <w:rFonts w:cstheme="minorHAnsi"/>
        </w:rPr>
        <w:t>rvices Contract at Appendix 5 to</w:t>
      </w:r>
      <w:r>
        <w:rPr>
          <w:rFonts w:cstheme="minorHAnsi"/>
        </w:rPr>
        <w:t xml:space="preserve"> this RFT.</w:t>
      </w:r>
    </w:p>
    <w:p w14:paraId="7BD9B299" w14:textId="4D31716E" w:rsidR="00D133BE" w:rsidRDefault="00D133BE" w:rsidP="4C6DAE1F">
      <w:pPr>
        <w:ind w:left="720" w:hanging="720"/>
        <w:rPr>
          <w:b/>
          <w:bCs/>
          <w:i/>
          <w:iCs/>
        </w:rPr>
      </w:pPr>
      <w:r w:rsidRPr="4C6DAE1F">
        <w:rPr>
          <w:b/>
          <w:bCs/>
          <w:color w:val="00B0F0"/>
        </w:rPr>
        <w:t>2.10.6</w:t>
      </w:r>
      <w:r>
        <w:tab/>
      </w:r>
      <w:r w:rsidRPr="4C6DAE1F">
        <w:rPr>
          <w:b/>
          <w:bCs/>
        </w:rPr>
        <w:t xml:space="preserve">Not </w:t>
      </w:r>
      <w:r w:rsidR="1D391244" w:rsidRPr="4C6DAE1F">
        <w:rPr>
          <w:b/>
          <w:bCs/>
        </w:rPr>
        <w:t>U</w:t>
      </w:r>
      <w:r w:rsidRPr="4C6DAE1F">
        <w:rPr>
          <w:b/>
          <w:bCs/>
        </w:rPr>
        <w:t>sed</w:t>
      </w:r>
    </w:p>
    <w:p w14:paraId="66204FF1" w14:textId="77777777" w:rsidR="00D133BE" w:rsidRDefault="00D133BE" w:rsidP="00000E74">
      <w:pPr>
        <w:ind w:left="720" w:hanging="720"/>
        <w:rPr>
          <w:rFonts w:cstheme="minorHAnsi"/>
          <w:b/>
          <w:color w:val="00B0F0"/>
        </w:rPr>
      </w:pPr>
    </w:p>
    <w:p w14:paraId="489F670E" w14:textId="77777777" w:rsidR="00D133BE" w:rsidRDefault="00D133BE" w:rsidP="00000E74">
      <w:pPr>
        <w:ind w:left="720" w:hanging="720"/>
        <w:rPr>
          <w:rFonts w:cstheme="minorHAnsi"/>
          <w:b/>
          <w:sz w:val="28"/>
          <w:szCs w:val="28"/>
        </w:rPr>
      </w:pPr>
      <w:r w:rsidRPr="00F801ED">
        <w:rPr>
          <w:rFonts w:cstheme="minorHAnsi"/>
          <w:b/>
          <w:sz w:val="28"/>
          <w:szCs w:val="28"/>
          <w:highlight w:val="lightGray"/>
        </w:rPr>
        <w:t>2.11</w:t>
      </w:r>
      <w:r w:rsidRPr="00F801ED">
        <w:rPr>
          <w:rFonts w:cstheme="minorHAnsi"/>
          <w:b/>
          <w:highlight w:val="lightGray"/>
        </w:rPr>
        <w:tab/>
      </w:r>
      <w:r w:rsidRPr="00F801ED">
        <w:rPr>
          <w:rFonts w:cstheme="minorHAnsi"/>
          <w:b/>
          <w:sz w:val="28"/>
          <w:szCs w:val="28"/>
          <w:highlight w:val="lightGray"/>
        </w:rPr>
        <w:t>ENVIRONMENTAL</w:t>
      </w:r>
      <w:r w:rsidR="00115731" w:rsidRPr="00F801ED">
        <w:rPr>
          <w:rFonts w:cstheme="minorHAnsi"/>
          <w:b/>
          <w:sz w:val="28"/>
          <w:szCs w:val="28"/>
          <w:highlight w:val="lightGray"/>
        </w:rPr>
        <w:t>,</w:t>
      </w:r>
      <w:r w:rsidRPr="00F801ED">
        <w:rPr>
          <w:rFonts w:cstheme="minorHAnsi"/>
          <w:b/>
          <w:sz w:val="28"/>
          <w:szCs w:val="28"/>
          <w:highlight w:val="lightGray"/>
        </w:rPr>
        <w:t xml:space="preserve"> SOCIAL AND LABOUR LAW</w:t>
      </w:r>
    </w:p>
    <w:p w14:paraId="4B765700" w14:textId="77777777" w:rsidR="00BC4372" w:rsidRDefault="00D133BE" w:rsidP="00BC4372">
      <w:pPr>
        <w:ind w:left="720" w:hanging="720"/>
        <w:rPr>
          <w:rFonts w:cstheme="minorHAnsi"/>
        </w:rPr>
      </w:pPr>
      <w:r w:rsidRPr="00BC4372">
        <w:rPr>
          <w:rFonts w:cstheme="minorHAnsi"/>
          <w:b/>
          <w:color w:val="00B0F0"/>
        </w:rPr>
        <w:t>2.11.1</w:t>
      </w:r>
      <w:r>
        <w:rPr>
          <w:rFonts w:cstheme="minorHAnsi"/>
          <w:b/>
        </w:rPr>
        <w:tab/>
      </w:r>
      <w:r w:rsidRPr="004B283E">
        <w:rPr>
          <w:rFonts w:cstheme="minorHAnsi"/>
        </w:rPr>
        <w:t xml:space="preserve">In </w:t>
      </w:r>
      <w:r w:rsidR="00BC4372">
        <w:rPr>
          <w:rFonts w:cstheme="minorHAnsi"/>
        </w:rPr>
        <w:t xml:space="preserve">the performance of any Services Contract awarded, the successful Tenderers and their Subcontractors (if any), shall be required to comply with all applicable obligations in the field </w:t>
      </w:r>
      <w:r w:rsidR="00BC4372">
        <w:rPr>
          <w:rFonts w:cstheme="minorHAnsi"/>
        </w:rPr>
        <w:lastRenderedPageBreak/>
        <w:t>of environmental, social and labour law that apply at the place where the services are provided, that have established by EU law, national law, collective agreements or by international, environmental, social and labour law listed in Schedule 7 of the Regulations.</w:t>
      </w:r>
    </w:p>
    <w:p w14:paraId="40B1755A" w14:textId="77777777" w:rsidR="00BC4372" w:rsidRDefault="00BC4372" w:rsidP="00BC4372">
      <w:pPr>
        <w:ind w:left="720" w:hanging="720"/>
        <w:rPr>
          <w:rFonts w:cstheme="minorHAnsi"/>
        </w:rPr>
      </w:pPr>
      <w:r w:rsidRPr="00BC4372">
        <w:rPr>
          <w:rFonts w:cstheme="minorHAnsi"/>
          <w:b/>
          <w:color w:val="00B0F0"/>
        </w:rPr>
        <w:t>2.11.2</w:t>
      </w:r>
      <w:r>
        <w:rPr>
          <w:rFonts w:cstheme="minorHAnsi"/>
          <w:b/>
        </w:rPr>
        <w:tab/>
      </w:r>
      <w:r w:rsidRPr="00BC4372">
        <w:rPr>
          <w:rFonts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No.131 of 2003, the European Communities</w:t>
      </w:r>
      <w:r w:rsidR="00633A3E">
        <w:rPr>
          <w:rFonts w:cstheme="minorHAnsi"/>
        </w:rPr>
        <w:t xml:space="preserve"> </w:t>
      </w:r>
      <w:r w:rsidRPr="00BC4372">
        <w:rPr>
          <w:rFonts w:cstheme="minorHAnsi"/>
        </w:rPr>
        <w:t>(Protection of Employees on Transfer of Undertakings) Regulations 2003 and to indemnify the Marine Institute for any claim arising or loss or costs incurred as a result of its failure or incapacity to fulfil its obligations under the said Directive and Statutory Instrument.</w:t>
      </w:r>
    </w:p>
    <w:p w14:paraId="62BD036F" w14:textId="77777777" w:rsidR="005F2A56" w:rsidRDefault="0055239D" w:rsidP="0055239D">
      <w:pPr>
        <w:ind w:left="720" w:hanging="720"/>
        <w:rPr>
          <w:rFonts w:cstheme="minorHAnsi"/>
        </w:rPr>
      </w:pPr>
      <w:r>
        <w:rPr>
          <w:rFonts w:cstheme="minorHAnsi"/>
          <w:b/>
          <w:color w:val="00B0F0"/>
        </w:rPr>
        <w:t>2.11.3</w:t>
      </w:r>
      <w:r>
        <w:rPr>
          <w:rFonts w:cstheme="minorHAnsi"/>
          <w:b/>
          <w:color w:val="00B0F0"/>
        </w:rPr>
        <w:tab/>
      </w:r>
      <w:r w:rsidRPr="0055239D">
        <w:rPr>
          <w:rFonts w:cstheme="minorHAnsi"/>
        </w:rPr>
        <w:t>The Pro</w:t>
      </w:r>
      <w:r>
        <w:rPr>
          <w:rFonts w:cstheme="minorHAnsi"/>
        </w:rPr>
        <w:t xml:space="preserve">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Marine Institute of Agency Workers (within the meaning of the 2012 Act), Tenderers should ensure that they consider their obligations under the 2012 Act when pricing their Tender.  The Marine Institute shall have no liability for any increase in salaries that may be payable </w:t>
      </w:r>
      <w:proofErr w:type="gramStart"/>
      <w:r>
        <w:rPr>
          <w:rFonts w:cstheme="minorHAnsi"/>
        </w:rPr>
        <w:t>as a result of</w:t>
      </w:r>
      <w:proofErr w:type="gramEnd"/>
      <w:r>
        <w:rPr>
          <w:rFonts w:cstheme="minorHAnsi"/>
        </w:rPr>
        <w:t xml:space="preserve"> the application of the 2012 Act to the provision of the Services.</w:t>
      </w:r>
    </w:p>
    <w:p w14:paraId="2DBF0D7D" w14:textId="77777777" w:rsidR="00242C35" w:rsidRDefault="00242C35" w:rsidP="0055239D">
      <w:pPr>
        <w:ind w:left="720" w:hanging="720"/>
        <w:rPr>
          <w:rFonts w:cstheme="minorHAnsi"/>
        </w:rPr>
      </w:pPr>
    </w:p>
    <w:p w14:paraId="6E8268E9" w14:textId="77777777" w:rsidR="0055239D" w:rsidRDefault="0055239D" w:rsidP="0055239D">
      <w:pPr>
        <w:ind w:left="720" w:hanging="720"/>
        <w:rPr>
          <w:rFonts w:cstheme="minorHAnsi"/>
          <w:b/>
          <w:sz w:val="28"/>
          <w:szCs w:val="28"/>
        </w:rPr>
      </w:pPr>
      <w:r w:rsidRPr="00F801ED">
        <w:rPr>
          <w:rFonts w:cstheme="minorHAnsi"/>
          <w:b/>
          <w:sz w:val="28"/>
          <w:szCs w:val="28"/>
          <w:highlight w:val="lightGray"/>
        </w:rPr>
        <w:t>2.12</w:t>
      </w:r>
      <w:r w:rsidRPr="00F801ED">
        <w:rPr>
          <w:rFonts w:cstheme="minorHAnsi"/>
          <w:b/>
          <w:highlight w:val="lightGray"/>
        </w:rPr>
        <w:tab/>
      </w:r>
      <w:r w:rsidRPr="00F801ED">
        <w:rPr>
          <w:rFonts w:cstheme="minorHAnsi"/>
          <w:b/>
          <w:sz w:val="28"/>
          <w:szCs w:val="28"/>
          <w:highlight w:val="lightGray"/>
        </w:rPr>
        <w:t>PUBLICITY</w:t>
      </w:r>
    </w:p>
    <w:p w14:paraId="42954A3D" w14:textId="77777777" w:rsidR="0055239D" w:rsidRDefault="0055239D" w:rsidP="0055239D">
      <w:pPr>
        <w:rPr>
          <w:rFonts w:cstheme="minorHAnsi"/>
        </w:rPr>
      </w:pPr>
      <w:r w:rsidRPr="0055239D">
        <w:rPr>
          <w:rFonts w:cstheme="minorHAnsi"/>
        </w:rPr>
        <w:t>No publicity regarding this Competition or any Services Contract pursuant to this Competition is permitted unless and until the Marine Institute has given its prior written consent to the relevant communication</w:t>
      </w:r>
      <w:r>
        <w:rPr>
          <w:rFonts w:cstheme="minorHAnsi"/>
        </w:rPr>
        <w:t>.</w:t>
      </w:r>
    </w:p>
    <w:p w14:paraId="6B62F1B3" w14:textId="77777777" w:rsidR="0055239D" w:rsidRDefault="0055239D" w:rsidP="0055239D">
      <w:pPr>
        <w:ind w:left="720"/>
        <w:rPr>
          <w:rFonts w:cstheme="minorHAnsi"/>
        </w:rPr>
      </w:pPr>
    </w:p>
    <w:p w14:paraId="1C8BAA90" w14:textId="77777777" w:rsidR="0055239D" w:rsidRDefault="0055239D" w:rsidP="0055239D">
      <w:pPr>
        <w:rPr>
          <w:rFonts w:cstheme="minorHAnsi"/>
          <w:b/>
          <w:sz w:val="28"/>
          <w:szCs w:val="28"/>
        </w:rPr>
      </w:pPr>
      <w:r w:rsidRPr="00F801ED">
        <w:rPr>
          <w:rFonts w:cstheme="minorHAnsi"/>
          <w:b/>
          <w:sz w:val="28"/>
          <w:szCs w:val="28"/>
          <w:highlight w:val="lightGray"/>
        </w:rPr>
        <w:t>2.13</w:t>
      </w:r>
      <w:r w:rsidRPr="00F801ED">
        <w:rPr>
          <w:rFonts w:cstheme="minorHAnsi"/>
          <w:highlight w:val="lightGray"/>
        </w:rPr>
        <w:t xml:space="preserve"> </w:t>
      </w:r>
      <w:r w:rsidRPr="00F801ED">
        <w:rPr>
          <w:rFonts w:cstheme="minorHAnsi"/>
          <w:highlight w:val="lightGray"/>
        </w:rPr>
        <w:tab/>
      </w:r>
      <w:r w:rsidRPr="00F801ED">
        <w:rPr>
          <w:rFonts w:cstheme="minorHAnsi"/>
          <w:b/>
          <w:sz w:val="28"/>
          <w:szCs w:val="28"/>
          <w:highlight w:val="lightGray"/>
        </w:rPr>
        <w:t>REGISTRABLE INTEREST</w:t>
      </w:r>
    </w:p>
    <w:p w14:paraId="5C9BB89A" w14:textId="77777777" w:rsidR="00C71A23" w:rsidRDefault="00C71A23" w:rsidP="0055239D">
      <w:pPr>
        <w:rPr>
          <w:rFonts w:cstheme="minorHAnsi"/>
        </w:rPr>
      </w:pPr>
      <w:r w:rsidRPr="00C71A23">
        <w:rPr>
          <w:rFonts w:cstheme="minorHAnsi"/>
        </w:rPr>
        <w:t>Any Registra</w:t>
      </w:r>
      <w:r>
        <w:rPr>
          <w:rFonts w:cstheme="minorHAnsi"/>
        </w:rPr>
        <w:t>ble interest involvin</w:t>
      </w:r>
      <w:r w:rsidRPr="00C71A23">
        <w:rPr>
          <w:rFonts w:cstheme="minorHAnsi"/>
        </w:rPr>
        <w:t xml:space="preserve">g any Tenderer or Subcontractor and the Marine Institute, members of the Government, members of the Oireachtas, or employees and officers of the Marine Institute and their relatives must be fully disclosed in the Tender or, in the event of this information only coming to </w:t>
      </w:r>
      <w:r>
        <w:rPr>
          <w:rFonts w:cstheme="minorHAnsi"/>
        </w:rPr>
        <w:t>the notice of the Tenderer or Subcontractor after the submission of a Tender, just be communicated to the Marine Institute immediately upon such information becoming known to the Tenderer or Subcontractor.</w:t>
      </w:r>
    </w:p>
    <w:p w14:paraId="54910EE5" w14:textId="77777777" w:rsidR="00C71A23" w:rsidRDefault="00C71A23" w:rsidP="0055239D">
      <w:pPr>
        <w:rPr>
          <w:rFonts w:cstheme="minorHAnsi"/>
        </w:rPr>
      </w:pPr>
      <w:r>
        <w:rPr>
          <w:rFonts w:cstheme="minorHAnsi"/>
        </w:rPr>
        <w:t xml:space="preserve">The terms “Registrable Interest” and “Relative” shall be interpreted as per Section 2 of the Ethics in Public Office Acts 1995 and 2001, copies of which are available at </w:t>
      </w:r>
      <w:hyperlink r:id="rId17" w:history="1">
        <w:r w:rsidRPr="007E4DD1">
          <w:rPr>
            <w:rStyle w:val="Hyperlink"/>
            <w:rFonts w:cstheme="minorHAnsi"/>
          </w:rPr>
          <w:t>www.irishstatutebook.ie</w:t>
        </w:r>
      </w:hyperlink>
      <w:r>
        <w:rPr>
          <w:rFonts w:cstheme="minorHAnsi"/>
        </w:rPr>
        <w:t xml:space="preserve">.  The Marine Institute will, at its absolute discretion, decide on the appropriate course of action, which may in appropriate circumstances include eliminating a Tenderer from this Competition or terminating any Services Contract </w:t>
      </w:r>
      <w:proofErr w:type="gramStart"/>
      <w:r>
        <w:rPr>
          <w:rFonts w:cstheme="minorHAnsi"/>
        </w:rPr>
        <w:t>entered into</w:t>
      </w:r>
      <w:proofErr w:type="gramEnd"/>
      <w:r>
        <w:rPr>
          <w:rFonts w:cstheme="minorHAnsi"/>
        </w:rPr>
        <w:t xml:space="preserve"> by a Tenderer.</w:t>
      </w:r>
    </w:p>
    <w:p w14:paraId="02F2C34E" w14:textId="77777777" w:rsidR="0031475C" w:rsidRPr="00D23EB0" w:rsidRDefault="0031475C" w:rsidP="0055239D">
      <w:pPr>
        <w:rPr>
          <w:rFonts w:cstheme="minorHAnsi"/>
          <w:b/>
        </w:rPr>
      </w:pPr>
    </w:p>
    <w:p w14:paraId="767B97FD" w14:textId="77777777" w:rsidR="0031475C" w:rsidRPr="00D23EB0" w:rsidRDefault="0031475C" w:rsidP="0055239D">
      <w:pPr>
        <w:rPr>
          <w:rFonts w:cstheme="minorHAnsi"/>
          <w:b/>
        </w:rPr>
      </w:pPr>
      <w:r w:rsidRPr="00F801ED">
        <w:rPr>
          <w:rFonts w:cstheme="minorHAnsi"/>
          <w:b/>
          <w:sz w:val="28"/>
          <w:szCs w:val="28"/>
          <w:highlight w:val="lightGray"/>
        </w:rPr>
        <w:t>2.14</w:t>
      </w:r>
      <w:r w:rsidRPr="00F801ED">
        <w:rPr>
          <w:rFonts w:cstheme="minorHAnsi"/>
          <w:b/>
          <w:highlight w:val="lightGray"/>
        </w:rPr>
        <w:tab/>
      </w:r>
      <w:r w:rsidRPr="00F801ED">
        <w:rPr>
          <w:rFonts w:cstheme="minorHAnsi"/>
          <w:b/>
          <w:sz w:val="28"/>
          <w:szCs w:val="28"/>
          <w:highlight w:val="lightGray"/>
        </w:rPr>
        <w:t>ANTI-COMPETITIVE CONDUCT</w:t>
      </w:r>
    </w:p>
    <w:p w14:paraId="5DA5D29F" w14:textId="77777777" w:rsidR="0031475C" w:rsidRDefault="0031475C" w:rsidP="0055239D">
      <w:pPr>
        <w:rPr>
          <w:rFonts w:cstheme="minorHAnsi"/>
        </w:rPr>
      </w:pPr>
      <w:r>
        <w:rPr>
          <w:rFonts w:cstheme="minorHAnsi"/>
        </w:rPr>
        <w:lastRenderedPageBreak/>
        <w:t>Tenderers’ attention is drawn to the Competition Act 2002 (as amended, the “2002 Act”).  The 2002 Act makes it a criminal offence for Tenderers to collude on prices or terms in a public procurement competition.</w:t>
      </w:r>
    </w:p>
    <w:p w14:paraId="680A4E5D" w14:textId="77777777" w:rsidR="00D23EB0" w:rsidRPr="00D23EB0" w:rsidRDefault="00D23EB0" w:rsidP="0055239D">
      <w:pPr>
        <w:rPr>
          <w:rFonts w:cstheme="minorHAnsi"/>
          <w:b/>
        </w:rPr>
      </w:pPr>
    </w:p>
    <w:p w14:paraId="2B06371D" w14:textId="77777777" w:rsidR="00D23EB0" w:rsidRPr="00D23EB0" w:rsidRDefault="00D23EB0" w:rsidP="0055239D">
      <w:pPr>
        <w:rPr>
          <w:rFonts w:cstheme="minorHAnsi"/>
          <w:b/>
          <w:sz w:val="28"/>
          <w:szCs w:val="28"/>
        </w:rPr>
      </w:pPr>
      <w:r w:rsidRPr="00F801ED">
        <w:rPr>
          <w:rFonts w:cstheme="minorHAnsi"/>
          <w:b/>
          <w:sz w:val="28"/>
          <w:szCs w:val="28"/>
          <w:highlight w:val="lightGray"/>
        </w:rPr>
        <w:t>2.15</w:t>
      </w:r>
      <w:r w:rsidRPr="00F801ED">
        <w:rPr>
          <w:rFonts w:cstheme="minorHAnsi"/>
          <w:b/>
          <w:highlight w:val="lightGray"/>
        </w:rPr>
        <w:tab/>
      </w:r>
      <w:r w:rsidRPr="00F801ED">
        <w:rPr>
          <w:rFonts w:cstheme="minorHAnsi"/>
          <w:b/>
          <w:sz w:val="28"/>
          <w:szCs w:val="28"/>
          <w:highlight w:val="lightGray"/>
        </w:rPr>
        <w:t>INDUSTRY TERMS USED IN THIS RFT</w:t>
      </w:r>
    </w:p>
    <w:p w14:paraId="2C484B82" w14:textId="77777777" w:rsidR="00D23EB0" w:rsidRDefault="00D23EB0" w:rsidP="0055239D">
      <w:pPr>
        <w:rPr>
          <w:rFonts w:cstheme="minorHAnsi"/>
        </w:rPr>
      </w:pPr>
      <w:r>
        <w:rPr>
          <w:rFonts w:cstheme="minorHAnsi"/>
        </w:rPr>
        <w:t>Where reference is made to a particular item, source, process, trademark, or type in this RFT then all such references are to be given the meaning generally understood in the relevant industry and operational environment.</w:t>
      </w:r>
    </w:p>
    <w:p w14:paraId="19219836" w14:textId="77777777" w:rsidR="00D23EB0" w:rsidRDefault="00D23EB0" w:rsidP="0055239D">
      <w:pPr>
        <w:rPr>
          <w:rFonts w:cstheme="minorHAnsi"/>
        </w:rPr>
      </w:pPr>
    </w:p>
    <w:p w14:paraId="46E56613" w14:textId="77777777" w:rsidR="00D23EB0" w:rsidRPr="00266F6F" w:rsidRDefault="00D23EB0" w:rsidP="0055239D">
      <w:pPr>
        <w:rPr>
          <w:rFonts w:cstheme="minorHAnsi"/>
          <w:b/>
        </w:rPr>
      </w:pPr>
      <w:r w:rsidRPr="00F801ED">
        <w:rPr>
          <w:rFonts w:cstheme="minorHAnsi"/>
          <w:b/>
          <w:sz w:val="28"/>
          <w:szCs w:val="28"/>
          <w:highlight w:val="lightGray"/>
        </w:rPr>
        <w:t>2.16</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FREEDOM OF INFORMATION</w:t>
      </w:r>
    </w:p>
    <w:p w14:paraId="5C7E6AA9" w14:textId="77777777" w:rsidR="00D23EB0" w:rsidRDefault="00D23EB0" w:rsidP="00266F6F">
      <w:pPr>
        <w:ind w:left="720" w:hanging="720"/>
        <w:rPr>
          <w:rFonts w:cstheme="minorHAnsi"/>
        </w:rPr>
      </w:pPr>
      <w:r w:rsidRPr="00266F6F">
        <w:rPr>
          <w:rFonts w:cstheme="minorHAnsi"/>
          <w:b/>
          <w:color w:val="00B0F0"/>
        </w:rPr>
        <w:t>2.16.1</w:t>
      </w:r>
      <w:r>
        <w:rPr>
          <w:rFonts w:cstheme="minorHAnsi"/>
        </w:rPr>
        <w:tab/>
        <w:t>Tenderers should be aware that, under the Freedom of Information Act 2014 and the European Communities (Access to Information on the Environment) Regulations 2007 to 2014, information provided by them during this Competition may be liable to be disclosed.</w:t>
      </w:r>
    </w:p>
    <w:p w14:paraId="1F23A2A1" w14:textId="77777777" w:rsidR="00D23EB0" w:rsidRDefault="00D23EB0" w:rsidP="002E4EF0">
      <w:pPr>
        <w:ind w:left="720" w:hanging="720"/>
        <w:rPr>
          <w:rFonts w:cstheme="minorHAnsi"/>
        </w:rPr>
      </w:pPr>
      <w:r w:rsidRPr="00266F6F">
        <w:rPr>
          <w:rFonts w:cstheme="minorHAnsi"/>
          <w:b/>
          <w:color w:val="00B0F0"/>
        </w:rPr>
        <w:t>2.16.2</w:t>
      </w:r>
      <w:r>
        <w:rPr>
          <w:rFonts w:cstheme="minorHAnsi"/>
        </w:rPr>
        <w:tab/>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EB62CF">
        <w:rPr>
          <w:rFonts w:cstheme="minorHAnsi"/>
        </w:rPr>
        <w:t xml:space="preserve"> the specific sections of their</w:t>
      </w:r>
      <w:r>
        <w:rPr>
          <w:rFonts w:cstheme="minorHAnsi"/>
        </w:rPr>
        <w:t xml:space="preserve"> Tender containing such information and specify the reasons for its </w:t>
      </w:r>
      <w:r w:rsidR="00EB62CF">
        <w:rPr>
          <w:rFonts w:cstheme="minorHAnsi"/>
        </w:rPr>
        <w:t xml:space="preserve">confidentiality or </w:t>
      </w:r>
      <w:r>
        <w:rPr>
          <w:rFonts w:cstheme="minorHAnsi"/>
        </w:rPr>
        <w:t>commercial sensitivity.  For the avoidance of doubt Tenderers may not assert confidentiality or commercial sensitivity over the entire Tender but must clearly identify the specific section containing suc</w:t>
      </w:r>
      <w:r w:rsidR="00EB62CF">
        <w:rPr>
          <w:rFonts w:cstheme="minorHAnsi"/>
        </w:rPr>
        <w:t>h</w:t>
      </w:r>
      <w:r>
        <w:rPr>
          <w:rFonts w:cstheme="minorHAnsi"/>
        </w:rPr>
        <w:t xml:space="preserve"> information.  If Tenderers do not identify information as confidential or commercially sensitive, it is liable to be released in response to a request unde</w:t>
      </w:r>
      <w:r w:rsidR="00EB62CF">
        <w:rPr>
          <w:rFonts w:cstheme="minorHAnsi"/>
        </w:rPr>
        <w:t>r the above legislation without</w:t>
      </w:r>
      <w:r>
        <w:rPr>
          <w:rFonts w:cstheme="minorHAnsi"/>
        </w:rPr>
        <w:t xml:space="preserve"> further notice to or consulta</w:t>
      </w:r>
      <w:r w:rsidR="00EB62CF">
        <w:rPr>
          <w:rFonts w:cstheme="minorHAnsi"/>
        </w:rPr>
        <w:t>t</w:t>
      </w:r>
      <w:r>
        <w:rPr>
          <w:rFonts w:cstheme="minorHAnsi"/>
        </w:rPr>
        <w:t>ion with th</w:t>
      </w:r>
      <w:r w:rsidR="00EB62CF">
        <w:rPr>
          <w:rFonts w:cstheme="minorHAnsi"/>
        </w:rPr>
        <w:t>e tenderer.  The Marine Institute</w:t>
      </w:r>
      <w:r>
        <w:rPr>
          <w:rFonts w:cstheme="minorHAnsi"/>
        </w:rPr>
        <w:t xml:space="preserve"> will, where possible, consult with Tenderers about confidential or commercially sensitive information so identified before making its decision on a request received.  The </w:t>
      </w:r>
      <w:r w:rsidR="00EB62CF">
        <w:rPr>
          <w:rFonts w:cstheme="minorHAnsi"/>
        </w:rPr>
        <w:t>M</w:t>
      </w:r>
      <w:r>
        <w:rPr>
          <w:rFonts w:cstheme="minorHAnsi"/>
        </w:rPr>
        <w:t xml:space="preserve">arine Institute accepts no liability whatsoever in respect of any information provided which is subsequently released (irrespective of notification) or in respect of any consequential damage suffered </w:t>
      </w:r>
      <w:proofErr w:type="gramStart"/>
      <w:r>
        <w:rPr>
          <w:rFonts w:cstheme="minorHAnsi"/>
        </w:rPr>
        <w:t>as a result of</w:t>
      </w:r>
      <w:proofErr w:type="gramEnd"/>
      <w:r>
        <w:rPr>
          <w:rFonts w:cstheme="minorHAnsi"/>
        </w:rPr>
        <w:t xml:space="preserve"> such obligations.</w:t>
      </w:r>
    </w:p>
    <w:p w14:paraId="36D8B60B" w14:textId="77777777" w:rsidR="00EB62CF" w:rsidRPr="00266F6F" w:rsidRDefault="00EB62CF" w:rsidP="0055239D">
      <w:pPr>
        <w:rPr>
          <w:rFonts w:cstheme="minorHAnsi"/>
          <w:b/>
        </w:rPr>
      </w:pPr>
      <w:r w:rsidRPr="00F801ED">
        <w:rPr>
          <w:rFonts w:cstheme="minorHAnsi"/>
          <w:b/>
          <w:sz w:val="28"/>
          <w:szCs w:val="28"/>
          <w:highlight w:val="lightGray"/>
        </w:rPr>
        <w:t>2.17</w:t>
      </w:r>
      <w:r w:rsidRPr="00F801ED">
        <w:rPr>
          <w:rFonts w:cstheme="minorHAnsi"/>
          <w:b/>
          <w:highlight w:val="lightGray"/>
        </w:rPr>
        <w:tab/>
      </w:r>
      <w:r w:rsidRPr="00F801ED">
        <w:rPr>
          <w:rFonts w:cstheme="minorHAnsi"/>
          <w:b/>
          <w:sz w:val="28"/>
          <w:szCs w:val="28"/>
          <w:highlight w:val="lightGray"/>
        </w:rPr>
        <w:t>TAX CLEARANCE</w:t>
      </w:r>
    </w:p>
    <w:p w14:paraId="2E65E51F" w14:textId="23526435" w:rsidR="006E61EB" w:rsidRDefault="006E61EB" w:rsidP="0055239D">
      <w:pPr>
        <w:rPr>
          <w:rFonts w:cstheme="minorHAnsi"/>
        </w:rPr>
      </w:pPr>
      <w:r>
        <w:rPr>
          <w:rFonts w:cstheme="minorHAnsi"/>
        </w:rPr>
        <w:t xml:space="preserve">It will be a condition of any Services Contract pursuant to this Competition that the successful Tenderer(s) shall, for the term of such contract(s), comply with all applicable EU and domestic tax laws.  Tenderers are referred to </w:t>
      </w:r>
      <w:hyperlink r:id="rId18" w:history="1">
        <w:r w:rsidRPr="003E50CF">
          <w:rPr>
            <w:rStyle w:val="Hyperlink"/>
            <w:rFonts w:cstheme="minorHAnsi"/>
          </w:rPr>
          <w:t>www.revenue.ie</w:t>
        </w:r>
      </w:hyperlink>
      <w:r>
        <w:rPr>
          <w:rFonts w:cstheme="minorHAnsi"/>
        </w:rPr>
        <w:t xml:space="preserve"> for further informat</w:t>
      </w:r>
      <w:r w:rsidR="00C70060">
        <w:rPr>
          <w:rFonts w:cstheme="minorHAnsi"/>
        </w:rPr>
        <w:t>ion.  Prior to the award of any Services Contract arising out of this Competition the successful Tenderer shall be required to supply its Tax Clearance Access Number and Tax Reference Number to facilitate online verification of their tax status by the Marin</w:t>
      </w:r>
      <w:r w:rsidR="00B56E55">
        <w:rPr>
          <w:rFonts w:cstheme="minorHAnsi"/>
        </w:rPr>
        <w:t xml:space="preserve">e Institute. By supplying these </w:t>
      </w:r>
      <w:r w:rsidR="00DD23AB">
        <w:rPr>
          <w:rFonts w:cstheme="minorHAnsi"/>
        </w:rPr>
        <w:t>numbers,</w:t>
      </w:r>
      <w:r w:rsidR="00C70060">
        <w:rPr>
          <w:rFonts w:cstheme="minorHAnsi"/>
        </w:rPr>
        <w:t xml:space="preserve"> the successful Tenderer acknowledges and agrees that the Marine Institute has the permission of the successful Tenderer to verify its tax cleared position online.</w:t>
      </w:r>
    </w:p>
    <w:p w14:paraId="3A2DA3B2" w14:textId="77777777" w:rsidR="00C70060" w:rsidRPr="00266F6F" w:rsidRDefault="00C70060" w:rsidP="0055239D">
      <w:pPr>
        <w:rPr>
          <w:rFonts w:cstheme="minorHAnsi"/>
          <w:b/>
        </w:rPr>
      </w:pPr>
      <w:r w:rsidRPr="00F801ED">
        <w:rPr>
          <w:rFonts w:cstheme="minorHAnsi"/>
          <w:b/>
          <w:sz w:val="28"/>
          <w:szCs w:val="28"/>
          <w:highlight w:val="lightGray"/>
        </w:rPr>
        <w:t>2.18</w:t>
      </w:r>
      <w:r w:rsidRPr="00F801ED">
        <w:rPr>
          <w:rFonts w:cstheme="minorHAnsi"/>
          <w:b/>
          <w:highlight w:val="lightGray"/>
        </w:rPr>
        <w:t xml:space="preserve"> </w:t>
      </w:r>
      <w:r w:rsidR="00266F6F" w:rsidRPr="00F801ED">
        <w:rPr>
          <w:rFonts w:cstheme="minorHAnsi"/>
          <w:b/>
          <w:highlight w:val="lightGray"/>
        </w:rPr>
        <w:tab/>
      </w:r>
      <w:r w:rsidRPr="00F801ED">
        <w:rPr>
          <w:rFonts w:cstheme="minorHAnsi"/>
          <w:b/>
          <w:sz w:val="28"/>
          <w:szCs w:val="28"/>
          <w:highlight w:val="lightGray"/>
        </w:rPr>
        <w:t>CONFLICTS OF INTEREST</w:t>
      </w:r>
    </w:p>
    <w:p w14:paraId="0DB267F9" w14:textId="77777777" w:rsidR="00C70060" w:rsidRDefault="00C70060" w:rsidP="0055239D">
      <w:pPr>
        <w:rPr>
          <w:rFonts w:cstheme="minorHAnsi"/>
        </w:rPr>
      </w:pPr>
      <w:r>
        <w:rPr>
          <w:rFonts w:cstheme="minorHAnsi"/>
        </w:rPr>
        <w:t xml:space="preserve">Any conflict of interest or potential conflict of interest on the part of a Tenderer, Subcontractor or individual employee(s) or agent(s) of a Tenderer or Subcontractor(s) must be fully disclosed to the Marine Institute as soon as the conflict or potential conflict is or becomes apparent.  Tenderers are </w:t>
      </w:r>
      <w:r>
        <w:rPr>
          <w:rFonts w:cstheme="minorHAnsi"/>
        </w:rPr>
        <w:lastRenderedPageBreak/>
        <w:t xml:space="preserve">required to declare that the preparation of their Tender was carried out independently.  In the event of any actual or potential conflict of interest, the Marine Institute may invite Tenderers to propose means by which the conflict of interest might be removed and in circumstances where there </w:t>
      </w:r>
      <w:r w:rsidR="00B56E55">
        <w:rPr>
          <w:rFonts w:cstheme="minorHAnsi"/>
        </w:rPr>
        <w:t>a</w:t>
      </w:r>
      <w:r>
        <w:rPr>
          <w:rFonts w:cstheme="minorHAnsi"/>
        </w:rPr>
        <w:t>re li</w:t>
      </w:r>
      <w:r w:rsidR="00266F6F">
        <w:rPr>
          <w:rFonts w:cstheme="minorHAnsi"/>
        </w:rPr>
        <w:t>nk</w:t>
      </w:r>
      <w:r>
        <w:rPr>
          <w:rFonts w:cstheme="minorHAnsi"/>
        </w:rPr>
        <w:t xml:space="preserve">s between Tenderers, the Marine Institute may seek further information to confirm the Tenders have been prepared independently.  The Marine Institute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Pr>
          <w:rFonts w:cstheme="minorHAnsi"/>
        </w:rPr>
        <w:t>entered into</w:t>
      </w:r>
      <w:proofErr w:type="gramEnd"/>
      <w:r>
        <w:rPr>
          <w:rFonts w:cstheme="minorHAnsi"/>
        </w:rPr>
        <w:t xml:space="preserve"> by a Tenderer.</w:t>
      </w:r>
    </w:p>
    <w:p w14:paraId="769D0D3C" w14:textId="77777777" w:rsidR="00266F6F" w:rsidRDefault="00266F6F" w:rsidP="0055239D">
      <w:pPr>
        <w:rPr>
          <w:rFonts w:cstheme="minorHAnsi"/>
        </w:rPr>
      </w:pPr>
    </w:p>
    <w:p w14:paraId="59861073" w14:textId="2ADB1701" w:rsidR="00266F6F" w:rsidRPr="000C4FDD" w:rsidRDefault="00266F6F" w:rsidP="0055239D">
      <w:pPr>
        <w:rPr>
          <w:rFonts w:cstheme="minorHAnsi"/>
          <w:b/>
        </w:rPr>
      </w:pPr>
      <w:r w:rsidRPr="00F801ED">
        <w:rPr>
          <w:rFonts w:cstheme="minorHAnsi"/>
          <w:b/>
          <w:sz w:val="28"/>
          <w:szCs w:val="28"/>
          <w:highlight w:val="lightGray"/>
        </w:rPr>
        <w:t>2.19</w:t>
      </w:r>
      <w:r w:rsidRPr="00F801ED">
        <w:rPr>
          <w:rFonts w:cstheme="minorHAnsi"/>
          <w:b/>
          <w:highlight w:val="lightGray"/>
        </w:rPr>
        <w:tab/>
      </w:r>
      <w:r w:rsidR="008E4434" w:rsidRPr="00F801ED">
        <w:rPr>
          <w:rFonts w:cstheme="minorHAnsi"/>
          <w:b/>
          <w:sz w:val="28"/>
          <w:szCs w:val="28"/>
          <w:highlight w:val="lightGray"/>
        </w:rPr>
        <w:t>WITHDRAW</w:t>
      </w:r>
      <w:r w:rsidR="00DD23AB">
        <w:rPr>
          <w:rFonts w:cstheme="minorHAnsi"/>
          <w:b/>
          <w:sz w:val="28"/>
          <w:szCs w:val="28"/>
          <w:highlight w:val="lightGray"/>
        </w:rPr>
        <w:t>A</w:t>
      </w:r>
      <w:r w:rsidR="008E4434" w:rsidRPr="00F801ED">
        <w:rPr>
          <w:rFonts w:cstheme="minorHAnsi"/>
          <w:b/>
          <w:sz w:val="28"/>
          <w:szCs w:val="28"/>
          <w:highlight w:val="lightGray"/>
        </w:rPr>
        <w:t>L FROM THIS COMPETITION</w:t>
      </w:r>
    </w:p>
    <w:p w14:paraId="55319803" w14:textId="77777777" w:rsidR="00BC254A" w:rsidRDefault="00BC254A" w:rsidP="0055239D">
      <w:pPr>
        <w:rPr>
          <w:rFonts w:cstheme="minorHAnsi"/>
        </w:rPr>
      </w:pPr>
      <w:r>
        <w:rPr>
          <w:rFonts w:cstheme="minorHAnsi"/>
        </w:rPr>
        <w:t>Tenderers are required to notify the Marine Institute immediately via the e-tenders website, if at any stage they decide to withdraw from this Competition.</w:t>
      </w:r>
    </w:p>
    <w:p w14:paraId="54CD245A" w14:textId="77777777" w:rsidR="00205D54" w:rsidRDefault="00205D54" w:rsidP="0055239D">
      <w:pPr>
        <w:rPr>
          <w:rFonts w:cstheme="minorHAnsi"/>
        </w:rPr>
      </w:pPr>
    </w:p>
    <w:p w14:paraId="2B319C49" w14:textId="77777777" w:rsidR="00205D54" w:rsidRPr="00041E8B" w:rsidRDefault="00205D54" w:rsidP="0055239D">
      <w:pPr>
        <w:rPr>
          <w:rFonts w:cstheme="minorHAnsi"/>
          <w:b/>
        </w:rPr>
      </w:pPr>
      <w:r w:rsidRPr="00F801ED">
        <w:rPr>
          <w:rFonts w:cstheme="minorHAnsi"/>
          <w:b/>
          <w:sz w:val="28"/>
          <w:szCs w:val="28"/>
          <w:highlight w:val="lightGray"/>
        </w:rPr>
        <w:t>2.20</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SITE VISIT</w:t>
      </w:r>
    </w:p>
    <w:p w14:paraId="1399B8FE" w14:textId="56611CA9" w:rsidR="00205D54" w:rsidRPr="00596582" w:rsidRDefault="00205D54" w:rsidP="006714E8">
      <w:pPr>
        <w:tabs>
          <w:tab w:val="left" w:pos="720"/>
          <w:tab w:val="left" w:pos="1440"/>
        </w:tabs>
        <w:rPr>
          <w:rFonts w:cstheme="minorHAnsi"/>
        </w:rPr>
      </w:pPr>
      <w:r w:rsidRPr="00041E8B">
        <w:rPr>
          <w:rFonts w:cstheme="minorHAnsi"/>
          <w:b/>
          <w:color w:val="00B0F0"/>
        </w:rPr>
        <w:t>2.20.1</w:t>
      </w:r>
      <w:r w:rsidR="006714E8" w:rsidRPr="00041E8B">
        <w:rPr>
          <w:rFonts w:cstheme="minorHAnsi"/>
          <w:color w:val="00B0F0"/>
        </w:rPr>
        <w:t xml:space="preserve"> </w:t>
      </w:r>
      <w:r w:rsidR="006714E8">
        <w:rPr>
          <w:rFonts w:cstheme="minorHAnsi"/>
        </w:rPr>
        <w:tab/>
      </w:r>
      <w:r w:rsidR="00041E8B" w:rsidRPr="00596582">
        <w:rPr>
          <w:rFonts w:cstheme="minorHAnsi"/>
          <w:b/>
        </w:rPr>
        <w:t>Not used</w:t>
      </w:r>
    </w:p>
    <w:p w14:paraId="0A810051" w14:textId="320E3B5C" w:rsidR="00041E8B" w:rsidRPr="00596582" w:rsidRDefault="00041E8B" w:rsidP="00041E8B">
      <w:pPr>
        <w:tabs>
          <w:tab w:val="left" w:pos="720"/>
          <w:tab w:val="left" w:pos="1440"/>
        </w:tabs>
        <w:rPr>
          <w:rFonts w:cstheme="minorHAnsi"/>
          <w:i/>
          <w:color w:val="FF0000"/>
        </w:rPr>
      </w:pPr>
      <w:r w:rsidRPr="00596582">
        <w:rPr>
          <w:rFonts w:cstheme="minorHAnsi"/>
          <w:b/>
          <w:color w:val="00B0F0"/>
        </w:rPr>
        <w:t>2.20.2</w:t>
      </w:r>
      <w:r w:rsidRPr="00596582">
        <w:rPr>
          <w:rFonts w:cstheme="minorHAnsi"/>
        </w:rPr>
        <w:tab/>
      </w:r>
      <w:r w:rsidRPr="00596582">
        <w:rPr>
          <w:rFonts w:cstheme="minorHAnsi"/>
          <w:b/>
        </w:rPr>
        <w:t>Not use</w:t>
      </w:r>
      <w:r w:rsidR="00596582" w:rsidRPr="00596582">
        <w:rPr>
          <w:rFonts w:cstheme="minorHAnsi"/>
          <w:b/>
        </w:rPr>
        <w:t>d</w:t>
      </w:r>
    </w:p>
    <w:p w14:paraId="1231BE67" w14:textId="77777777" w:rsidR="00041E8B" w:rsidRDefault="005C5B75" w:rsidP="00041E8B">
      <w:pPr>
        <w:tabs>
          <w:tab w:val="left" w:pos="720"/>
          <w:tab w:val="left" w:pos="1440"/>
        </w:tabs>
        <w:rPr>
          <w:rFonts w:cstheme="minorHAnsi"/>
        </w:rPr>
      </w:pPr>
      <w:r>
        <w:rPr>
          <w:rFonts w:cstheme="minorHAnsi"/>
        </w:rPr>
        <w:tab/>
      </w:r>
    </w:p>
    <w:p w14:paraId="5521437B" w14:textId="77777777" w:rsidR="00037F30" w:rsidRDefault="005C5B75" w:rsidP="005C5B75">
      <w:pPr>
        <w:tabs>
          <w:tab w:val="left" w:pos="720"/>
          <w:tab w:val="left" w:pos="1440"/>
        </w:tabs>
        <w:rPr>
          <w:rFonts w:cstheme="minorHAnsi"/>
          <w:b/>
          <w:sz w:val="28"/>
          <w:szCs w:val="28"/>
        </w:rPr>
      </w:pPr>
      <w:r w:rsidRPr="00F801ED">
        <w:rPr>
          <w:rFonts w:cstheme="minorHAnsi"/>
          <w:b/>
          <w:sz w:val="28"/>
          <w:szCs w:val="28"/>
          <w:highlight w:val="lightGray"/>
        </w:rPr>
        <w:t>2.21</w:t>
      </w:r>
      <w:r w:rsidRPr="00F801ED">
        <w:rPr>
          <w:rFonts w:cstheme="minorHAnsi"/>
          <w:b/>
          <w:highlight w:val="lightGray"/>
        </w:rPr>
        <w:tab/>
      </w:r>
      <w:r w:rsidRPr="00F801ED">
        <w:rPr>
          <w:rFonts w:cstheme="minorHAnsi"/>
          <w:b/>
          <w:sz w:val="28"/>
          <w:szCs w:val="28"/>
          <w:highlight w:val="lightGray"/>
        </w:rPr>
        <w:t>INSURANCE</w:t>
      </w:r>
    </w:p>
    <w:p w14:paraId="5EF6DE80" w14:textId="583DB585" w:rsidR="005C5B75" w:rsidRDefault="005C5B75" w:rsidP="005C5B75">
      <w:pPr>
        <w:tabs>
          <w:tab w:val="left" w:pos="720"/>
          <w:tab w:val="left" w:pos="1440"/>
        </w:tabs>
        <w:ind w:left="720" w:hanging="720"/>
        <w:rPr>
          <w:rFonts w:cstheme="minorHAnsi"/>
          <w:i/>
          <w:color w:val="FF0000"/>
        </w:rPr>
      </w:pPr>
      <w:r w:rsidRPr="005C5B75">
        <w:rPr>
          <w:rFonts w:cstheme="minorHAnsi"/>
          <w:b/>
          <w:color w:val="00B0F0"/>
        </w:rPr>
        <w:t>2.21.1</w:t>
      </w:r>
      <w:r>
        <w:rPr>
          <w:rFonts w:cstheme="minorHAnsi"/>
          <w:b/>
          <w:color w:val="00B0F0"/>
        </w:rPr>
        <w:tab/>
      </w:r>
      <w:r w:rsidRPr="005C5B75">
        <w:rPr>
          <w:rFonts w:cstheme="minorHAnsi"/>
        </w:rPr>
        <w:t>The successful Tenderer shall be required to hold for the term of the Services Contract the following insurances</w:t>
      </w:r>
      <w:r w:rsidRPr="005C5B75">
        <w:rPr>
          <w:rFonts w:cstheme="minorHAnsi"/>
          <w:i/>
        </w:rPr>
        <w:t>:</w:t>
      </w:r>
    </w:p>
    <w:p w14:paraId="36FEB5B0" w14:textId="77777777" w:rsidR="005C5B75" w:rsidRPr="005C5B75" w:rsidRDefault="005C5B75" w:rsidP="2C27D888">
      <w:pPr>
        <w:tabs>
          <w:tab w:val="left" w:pos="720"/>
          <w:tab w:val="left" w:pos="1440"/>
        </w:tabs>
        <w:ind w:left="720" w:hanging="720"/>
      </w:pPr>
    </w:p>
    <w:tbl>
      <w:tblPr>
        <w:tblStyle w:val="TableGrid"/>
        <w:tblW w:w="0" w:type="auto"/>
        <w:tblInd w:w="720" w:type="dxa"/>
        <w:tblLook w:val="04A0" w:firstRow="1" w:lastRow="0" w:firstColumn="1" w:lastColumn="0" w:noHBand="0" w:noVBand="1"/>
      </w:tblPr>
      <w:tblGrid>
        <w:gridCol w:w="4148"/>
        <w:gridCol w:w="4148"/>
      </w:tblGrid>
      <w:tr w:rsidR="005C5B75" w14:paraId="5E3DC536" w14:textId="77777777" w:rsidTr="61CBA539">
        <w:tc>
          <w:tcPr>
            <w:tcW w:w="8296" w:type="dxa"/>
            <w:gridSpan w:val="2"/>
          </w:tcPr>
          <w:p w14:paraId="1DD51F01" w14:textId="77777777" w:rsidR="005C5B75" w:rsidRPr="00167318" w:rsidRDefault="005C5B75" w:rsidP="005C5B75">
            <w:pPr>
              <w:tabs>
                <w:tab w:val="left" w:pos="720"/>
                <w:tab w:val="left" w:pos="1440"/>
              </w:tabs>
              <w:rPr>
                <w:rFonts w:cstheme="minorHAnsi"/>
                <w:b/>
              </w:rPr>
            </w:pPr>
            <w:r w:rsidRPr="00167318">
              <w:rPr>
                <w:rFonts w:cstheme="minorHAnsi"/>
                <w:b/>
              </w:rPr>
              <w:t>Type of Insurance                                                  Indemnity Limit</w:t>
            </w:r>
          </w:p>
          <w:p w14:paraId="30D7AA69" w14:textId="77777777" w:rsidR="005C5B75" w:rsidRPr="00167318" w:rsidRDefault="005C5B75" w:rsidP="005C5B75">
            <w:pPr>
              <w:tabs>
                <w:tab w:val="left" w:pos="720"/>
                <w:tab w:val="left" w:pos="1440"/>
              </w:tabs>
              <w:rPr>
                <w:rFonts w:cstheme="minorHAnsi"/>
                <w:b/>
              </w:rPr>
            </w:pPr>
          </w:p>
        </w:tc>
      </w:tr>
      <w:tr w:rsidR="005C5B75" w14:paraId="689D2790" w14:textId="77777777" w:rsidTr="61CBA539">
        <w:tc>
          <w:tcPr>
            <w:tcW w:w="4148" w:type="dxa"/>
          </w:tcPr>
          <w:p w14:paraId="00E1DC3D" w14:textId="77777777" w:rsidR="005C5B75" w:rsidRPr="00167318" w:rsidRDefault="005C5B75" w:rsidP="005C5B75">
            <w:pPr>
              <w:tabs>
                <w:tab w:val="left" w:pos="720"/>
                <w:tab w:val="left" w:pos="1440"/>
              </w:tabs>
              <w:rPr>
                <w:rFonts w:cstheme="minorHAnsi"/>
                <w:b/>
              </w:rPr>
            </w:pPr>
            <w:proofErr w:type="spellStart"/>
            <w:r w:rsidRPr="00167318">
              <w:rPr>
                <w:rFonts w:cstheme="minorHAnsi"/>
                <w:b/>
              </w:rPr>
              <w:t>Employers’s</w:t>
            </w:r>
            <w:proofErr w:type="spellEnd"/>
            <w:r w:rsidRPr="00167318">
              <w:rPr>
                <w:rFonts w:cstheme="minorHAnsi"/>
                <w:b/>
              </w:rPr>
              <w:t xml:space="preserve"> Liability</w:t>
            </w:r>
          </w:p>
          <w:p w14:paraId="7196D064" w14:textId="77777777" w:rsidR="005C5B75" w:rsidRPr="00167318" w:rsidRDefault="005C5B75" w:rsidP="005C5B75">
            <w:pPr>
              <w:tabs>
                <w:tab w:val="left" w:pos="720"/>
                <w:tab w:val="left" w:pos="1440"/>
              </w:tabs>
              <w:rPr>
                <w:rFonts w:cstheme="minorHAnsi"/>
                <w:b/>
              </w:rPr>
            </w:pPr>
          </w:p>
        </w:tc>
        <w:tc>
          <w:tcPr>
            <w:tcW w:w="4148" w:type="dxa"/>
          </w:tcPr>
          <w:p w14:paraId="20C8751C" w14:textId="77777777" w:rsidR="005C5B75" w:rsidRPr="00357947" w:rsidRDefault="005C5B75" w:rsidP="005C5B75">
            <w:pPr>
              <w:tabs>
                <w:tab w:val="left" w:pos="720"/>
                <w:tab w:val="left" w:pos="1440"/>
              </w:tabs>
              <w:rPr>
                <w:rFonts w:cstheme="minorHAnsi"/>
                <w:b/>
              </w:rPr>
            </w:pPr>
            <w:r w:rsidRPr="00357947">
              <w:rPr>
                <w:rFonts w:cstheme="minorHAnsi"/>
                <w:b/>
              </w:rPr>
              <w:t>€13 million</w:t>
            </w:r>
          </w:p>
        </w:tc>
      </w:tr>
      <w:tr w:rsidR="005C5B75" w14:paraId="5370A90F" w14:textId="77777777" w:rsidTr="61CBA539">
        <w:tc>
          <w:tcPr>
            <w:tcW w:w="4148" w:type="dxa"/>
          </w:tcPr>
          <w:p w14:paraId="37D6D1B8" w14:textId="77777777" w:rsidR="005C5B75" w:rsidRPr="00167318" w:rsidRDefault="005C5B75" w:rsidP="005C5B75">
            <w:pPr>
              <w:tabs>
                <w:tab w:val="left" w:pos="720"/>
                <w:tab w:val="left" w:pos="1440"/>
              </w:tabs>
              <w:rPr>
                <w:rFonts w:cstheme="minorHAnsi"/>
                <w:b/>
              </w:rPr>
            </w:pPr>
            <w:r w:rsidRPr="00167318">
              <w:rPr>
                <w:rFonts w:cstheme="minorHAnsi"/>
                <w:b/>
              </w:rPr>
              <w:t>Public Liability</w:t>
            </w:r>
          </w:p>
          <w:p w14:paraId="34FF1C98" w14:textId="77777777" w:rsidR="005C5B75" w:rsidRPr="00167318" w:rsidRDefault="005C5B75" w:rsidP="005C5B75">
            <w:pPr>
              <w:tabs>
                <w:tab w:val="left" w:pos="720"/>
                <w:tab w:val="left" w:pos="1440"/>
              </w:tabs>
              <w:rPr>
                <w:rFonts w:cstheme="minorHAnsi"/>
                <w:b/>
              </w:rPr>
            </w:pPr>
          </w:p>
        </w:tc>
        <w:tc>
          <w:tcPr>
            <w:tcW w:w="4148" w:type="dxa"/>
          </w:tcPr>
          <w:p w14:paraId="40AE1582" w14:textId="7EC2B8C5" w:rsidR="005C5B75" w:rsidRPr="00357947" w:rsidRDefault="00596582" w:rsidP="005C5B75">
            <w:pPr>
              <w:tabs>
                <w:tab w:val="left" w:pos="720"/>
                <w:tab w:val="left" w:pos="1440"/>
              </w:tabs>
              <w:rPr>
                <w:rFonts w:cstheme="minorHAnsi"/>
                <w:b/>
              </w:rPr>
            </w:pPr>
            <w:r w:rsidRPr="00357947">
              <w:rPr>
                <w:rFonts w:cstheme="minorHAnsi"/>
                <w:b/>
              </w:rPr>
              <w:t>€</w:t>
            </w:r>
            <w:r w:rsidR="005C5B75" w:rsidRPr="00357947">
              <w:rPr>
                <w:rFonts w:cstheme="minorHAnsi"/>
                <w:b/>
              </w:rPr>
              <w:t xml:space="preserve">6.5million </w:t>
            </w:r>
          </w:p>
        </w:tc>
      </w:tr>
      <w:tr w:rsidR="005C5B75" w14:paraId="33ED5FBE" w14:textId="77777777" w:rsidTr="61CBA539">
        <w:tc>
          <w:tcPr>
            <w:tcW w:w="4148" w:type="dxa"/>
          </w:tcPr>
          <w:p w14:paraId="48165E06" w14:textId="77777777" w:rsidR="005C5B75" w:rsidRPr="00167318" w:rsidRDefault="005C5B75" w:rsidP="005C5B75">
            <w:pPr>
              <w:tabs>
                <w:tab w:val="left" w:pos="720"/>
                <w:tab w:val="left" w:pos="1440"/>
              </w:tabs>
              <w:rPr>
                <w:rFonts w:cstheme="minorHAnsi"/>
                <w:b/>
              </w:rPr>
            </w:pPr>
            <w:r w:rsidRPr="00167318">
              <w:rPr>
                <w:rFonts w:cstheme="minorHAnsi"/>
                <w:b/>
              </w:rPr>
              <w:t>Product Liability</w:t>
            </w:r>
          </w:p>
          <w:p w14:paraId="6D072C0D" w14:textId="77777777" w:rsidR="005C5B75" w:rsidRPr="00167318" w:rsidRDefault="005C5B75" w:rsidP="005C5B75">
            <w:pPr>
              <w:tabs>
                <w:tab w:val="left" w:pos="720"/>
                <w:tab w:val="left" w:pos="1440"/>
              </w:tabs>
              <w:rPr>
                <w:rFonts w:cstheme="minorHAnsi"/>
                <w:b/>
              </w:rPr>
            </w:pPr>
          </w:p>
        </w:tc>
        <w:tc>
          <w:tcPr>
            <w:tcW w:w="4148" w:type="dxa"/>
          </w:tcPr>
          <w:p w14:paraId="06B47BA2" w14:textId="77777777" w:rsidR="005C5B75" w:rsidRPr="00357947" w:rsidRDefault="005C5B75" w:rsidP="005C5B75">
            <w:pPr>
              <w:tabs>
                <w:tab w:val="left" w:pos="720"/>
                <w:tab w:val="left" w:pos="1440"/>
              </w:tabs>
              <w:rPr>
                <w:rFonts w:cstheme="minorHAnsi"/>
                <w:b/>
              </w:rPr>
            </w:pPr>
            <w:r w:rsidRPr="00357947">
              <w:rPr>
                <w:rFonts w:cstheme="minorHAnsi"/>
                <w:b/>
              </w:rPr>
              <w:t>€6.5million</w:t>
            </w:r>
          </w:p>
        </w:tc>
      </w:tr>
    </w:tbl>
    <w:p w14:paraId="6BD18F9B" w14:textId="77777777" w:rsidR="005C5B75" w:rsidRPr="005C5B75" w:rsidRDefault="005C5B75" w:rsidP="005C5B75">
      <w:pPr>
        <w:tabs>
          <w:tab w:val="left" w:pos="720"/>
          <w:tab w:val="left" w:pos="1440"/>
        </w:tabs>
        <w:ind w:left="720" w:hanging="720"/>
        <w:rPr>
          <w:rFonts w:cstheme="minorHAnsi"/>
        </w:rPr>
      </w:pPr>
    </w:p>
    <w:p w14:paraId="28B15744" w14:textId="77777777" w:rsidR="00125D26" w:rsidRDefault="00167318" w:rsidP="00242C35">
      <w:pPr>
        <w:ind w:left="720" w:hanging="720"/>
        <w:rPr>
          <w:rFonts w:cstheme="minorHAnsi"/>
        </w:rPr>
      </w:pPr>
      <w:r w:rsidRPr="00125D26">
        <w:rPr>
          <w:rFonts w:cstheme="minorHAnsi"/>
          <w:b/>
          <w:color w:val="00B0F0"/>
        </w:rPr>
        <w:t>2.21.2</w:t>
      </w:r>
      <w:r>
        <w:rPr>
          <w:rFonts w:cstheme="minorHAnsi"/>
        </w:rPr>
        <w:tab/>
        <w:t>By signing the Tenderer’s Statement at Appendix 3, Tenderers confirm that, if awarded a Servi</w:t>
      </w:r>
      <w:r w:rsidR="00D574DE">
        <w:rPr>
          <w:rFonts w:cstheme="minorHAnsi"/>
        </w:rPr>
        <w:t>c</w:t>
      </w:r>
      <w:r>
        <w:rPr>
          <w:rFonts w:cstheme="minorHAnsi"/>
        </w:rPr>
        <w:t>es Contract under this Competition, (</w:t>
      </w:r>
      <w:proofErr w:type="spellStart"/>
      <w:r>
        <w:rPr>
          <w:rFonts w:cstheme="minorHAnsi"/>
        </w:rPr>
        <w:t>i</w:t>
      </w:r>
      <w:proofErr w:type="spellEnd"/>
      <w:r>
        <w:rPr>
          <w:rFonts w:cstheme="minorHAnsi"/>
        </w:rPr>
        <w:t>) they will, from the Effective Date of the Services Contract (as defined in the Services Contract), obtain and hold the types a</w:t>
      </w:r>
      <w:r w:rsidR="00D574DE">
        <w:rPr>
          <w:rFonts w:cstheme="minorHAnsi"/>
        </w:rPr>
        <w:t>nd levels of insurance as spec</w:t>
      </w:r>
      <w:r>
        <w:rPr>
          <w:rFonts w:cstheme="minorHAnsi"/>
        </w:rPr>
        <w:t xml:space="preserve">ified at paragraph 2.21.1, (ii) the territorial limits and jurisdiction of its insurance policies include Ireland and (iii) they are not aware of any exclusions, restrictions, conditions or warranties or, in the case of policies with </w:t>
      </w:r>
      <w:r w:rsidR="00D574DE">
        <w:rPr>
          <w:rFonts w:cstheme="minorHAnsi"/>
        </w:rPr>
        <w:t>an aggregate limit o</w:t>
      </w:r>
      <w:r>
        <w:rPr>
          <w:rFonts w:cstheme="minorHAnsi"/>
        </w:rPr>
        <w:t>f</w:t>
      </w:r>
      <w:r w:rsidR="00D574DE">
        <w:rPr>
          <w:rFonts w:cstheme="minorHAnsi"/>
        </w:rPr>
        <w:t xml:space="preserve"> </w:t>
      </w:r>
      <w:r>
        <w:rPr>
          <w:rFonts w:cstheme="minorHAnsi"/>
        </w:rPr>
        <w:t>indemnity, any outstanding claims, which could have a material adverse impact on the level</w:t>
      </w:r>
      <w:r w:rsidR="00D574DE">
        <w:rPr>
          <w:rFonts w:cstheme="minorHAnsi"/>
        </w:rPr>
        <w:t xml:space="preserve"> of coverage specified above.  A formal confirmation from the Tenderer’s insurance company or broker to this effect will be requested from the successful Tenderer(s) prior to the award of (and shall be a condition of) any Services Contract.</w:t>
      </w:r>
    </w:p>
    <w:p w14:paraId="238601FE" w14:textId="77777777" w:rsidR="00125D26" w:rsidRDefault="00125D26" w:rsidP="00D574DE">
      <w:pPr>
        <w:ind w:left="720" w:hanging="720"/>
        <w:rPr>
          <w:rFonts w:cstheme="minorHAnsi"/>
        </w:rPr>
      </w:pPr>
    </w:p>
    <w:p w14:paraId="1A6DD043" w14:textId="77777777" w:rsidR="00891B71" w:rsidRDefault="00D574DE" w:rsidP="00D574DE">
      <w:pPr>
        <w:ind w:left="720" w:hanging="720"/>
        <w:rPr>
          <w:rFonts w:cstheme="minorHAnsi"/>
        </w:rPr>
      </w:pPr>
      <w:r w:rsidRPr="00125D26">
        <w:rPr>
          <w:rFonts w:cstheme="minorHAnsi"/>
          <w:b/>
          <w:color w:val="00B0F0"/>
        </w:rPr>
        <w:t>2.21.3</w:t>
      </w:r>
      <w:r>
        <w:rPr>
          <w:rFonts w:cstheme="minorHAnsi"/>
        </w:rPr>
        <w:tab/>
        <w:t xml:space="preserve">The successful </w:t>
      </w:r>
      <w:r w:rsidR="00891B71">
        <w:rPr>
          <w:rFonts w:cstheme="minorHAnsi"/>
        </w:rPr>
        <w:t>Tenderer will during the term o</w:t>
      </w:r>
      <w:r>
        <w:rPr>
          <w:rFonts w:cstheme="minorHAnsi"/>
        </w:rPr>
        <w:t>f</w:t>
      </w:r>
      <w:r w:rsidR="00891B71">
        <w:rPr>
          <w:rFonts w:cstheme="minorHAnsi"/>
        </w:rPr>
        <w:t xml:space="preserve"> </w:t>
      </w:r>
      <w:r>
        <w:rPr>
          <w:rFonts w:cstheme="minorHAnsi"/>
        </w:rPr>
        <w:t>the Services</w:t>
      </w:r>
      <w:r w:rsidR="00891B71">
        <w:rPr>
          <w:rFonts w:cstheme="minorHAnsi"/>
        </w:rPr>
        <w:t xml:space="preserve"> be required to:</w:t>
      </w:r>
    </w:p>
    <w:p w14:paraId="7FD8F883" w14:textId="77777777" w:rsidR="00125D26" w:rsidRDefault="00891B71" w:rsidP="00D574DE">
      <w:pPr>
        <w:ind w:left="720" w:hanging="720"/>
        <w:rPr>
          <w:rFonts w:cstheme="minorHAnsi"/>
        </w:rPr>
      </w:pPr>
      <w:r w:rsidRPr="00125D26">
        <w:rPr>
          <w:rFonts w:cstheme="minorHAnsi"/>
          <w:b/>
          <w:color w:val="00B0F0"/>
        </w:rPr>
        <w:t>(a)</w:t>
      </w:r>
      <w:r>
        <w:rPr>
          <w:rFonts w:cstheme="minorHAnsi"/>
        </w:rPr>
        <w:tab/>
        <w:t>immediately advise the Marine Institute of any material change to its insured status;</w:t>
      </w:r>
      <w:r w:rsidR="00D574DE">
        <w:rPr>
          <w:rFonts w:cstheme="minorHAnsi"/>
        </w:rPr>
        <w:t xml:space="preserve"> </w:t>
      </w:r>
    </w:p>
    <w:p w14:paraId="62CCAEC4" w14:textId="77777777" w:rsidR="00891B71" w:rsidRDefault="00891B71" w:rsidP="00D574DE">
      <w:pPr>
        <w:ind w:left="720" w:hanging="720"/>
        <w:rPr>
          <w:rFonts w:cstheme="minorHAnsi"/>
        </w:rPr>
      </w:pPr>
      <w:r w:rsidRPr="00125D26">
        <w:rPr>
          <w:rFonts w:cstheme="minorHAnsi"/>
          <w:b/>
          <w:color w:val="00B0F0"/>
        </w:rPr>
        <w:t>(b)</w:t>
      </w:r>
      <w:r>
        <w:rPr>
          <w:rFonts w:cstheme="minorHAnsi"/>
        </w:rPr>
        <w:tab/>
        <w:t>produce proof of current premiums paid upon request;</w:t>
      </w:r>
    </w:p>
    <w:p w14:paraId="1C70A264" w14:textId="77777777" w:rsidR="00891B71" w:rsidRDefault="00891B71" w:rsidP="00D574DE">
      <w:pPr>
        <w:ind w:left="720" w:hanging="720"/>
        <w:rPr>
          <w:rFonts w:cstheme="minorHAnsi"/>
        </w:rPr>
      </w:pPr>
      <w:r w:rsidRPr="00125D26">
        <w:rPr>
          <w:rFonts w:cstheme="minorHAnsi"/>
          <w:b/>
          <w:color w:val="00B0F0"/>
        </w:rPr>
        <w:t>(c)</w:t>
      </w:r>
      <w:r>
        <w:rPr>
          <w:rFonts w:cstheme="minorHAnsi"/>
        </w:rPr>
        <w:tab/>
        <w:t>produce valid certificates of insurance upon</w:t>
      </w:r>
      <w:r w:rsidR="00125D26">
        <w:rPr>
          <w:rFonts w:cstheme="minorHAnsi"/>
        </w:rPr>
        <w:t xml:space="preserve"> request.</w:t>
      </w:r>
    </w:p>
    <w:p w14:paraId="0AD9C6F4" w14:textId="77777777" w:rsidR="00125D26" w:rsidRDefault="00125D26" w:rsidP="00125D26">
      <w:pPr>
        <w:rPr>
          <w:rFonts w:cstheme="minorHAnsi"/>
          <w:b/>
          <w:sz w:val="36"/>
          <w:szCs w:val="36"/>
        </w:rPr>
      </w:pPr>
    </w:p>
    <w:p w14:paraId="5CCC7BB3" w14:textId="77777777" w:rsidR="00125D26" w:rsidRDefault="00AF412E" w:rsidP="00125D26">
      <w:pPr>
        <w:rPr>
          <w:rFonts w:cstheme="minorHAnsi"/>
          <w:b/>
          <w:sz w:val="36"/>
          <w:szCs w:val="36"/>
        </w:rPr>
      </w:pPr>
      <w:r>
        <w:rPr>
          <w:rFonts w:cstheme="minorHAnsi"/>
          <w:b/>
          <w:sz w:val="36"/>
          <w:szCs w:val="36"/>
        </w:rPr>
        <w:t xml:space="preserve">Part </w:t>
      </w:r>
      <w:r w:rsidR="00125D26" w:rsidRPr="00AF412E">
        <w:rPr>
          <w:rFonts w:cstheme="minorHAnsi"/>
          <w:b/>
          <w:sz w:val="36"/>
          <w:szCs w:val="36"/>
        </w:rPr>
        <w:t>3:</w:t>
      </w:r>
      <w:r w:rsidRPr="00AF412E">
        <w:rPr>
          <w:rFonts w:cstheme="minorHAnsi"/>
          <w:b/>
          <w:sz w:val="36"/>
          <w:szCs w:val="36"/>
        </w:rPr>
        <w:t xml:space="preserve"> </w:t>
      </w:r>
      <w:r>
        <w:rPr>
          <w:rFonts w:cstheme="minorHAnsi"/>
          <w:b/>
          <w:sz w:val="36"/>
          <w:szCs w:val="36"/>
        </w:rPr>
        <w:tab/>
      </w:r>
      <w:r w:rsidR="00125D26" w:rsidRPr="00AF412E">
        <w:rPr>
          <w:rFonts w:cstheme="minorHAnsi"/>
          <w:b/>
          <w:sz w:val="36"/>
          <w:szCs w:val="36"/>
        </w:rPr>
        <w:t>Selection and Award Criteria</w:t>
      </w:r>
    </w:p>
    <w:p w14:paraId="668EC57F" w14:textId="77777777" w:rsidR="00242C35" w:rsidRDefault="00242C35" w:rsidP="00125D26">
      <w:pPr>
        <w:rPr>
          <w:rFonts w:cstheme="minorHAnsi"/>
          <w:b/>
          <w:sz w:val="36"/>
          <w:szCs w:val="36"/>
        </w:rPr>
      </w:pPr>
      <w:r>
        <w:rPr>
          <w:rFonts w:cstheme="minorHAnsi"/>
          <w:b/>
          <w:sz w:val="36"/>
          <w:szCs w:val="36"/>
        </w:rPr>
        <w:t>__________________________________________________</w:t>
      </w:r>
    </w:p>
    <w:p w14:paraId="37976A2B" w14:textId="77777777" w:rsidR="00AF412E" w:rsidRDefault="00F57CC2" w:rsidP="00125D26">
      <w:pPr>
        <w:rPr>
          <w:rFonts w:cstheme="minorHAnsi"/>
          <w:b/>
          <w:sz w:val="28"/>
          <w:szCs w:val="28"/>
        </w:rPr>
      </w:pPr>
      <w:r w:rsidRPr="00F801ED">
        <w:rPr>
          <w:rFonts w:cstheme="minorHAnsi"/>
          <w:b/>
          <w:sz w:val="28"/>
          <w:szCs w:val="28"/>
          <w:highlight w:val="lightGray"/>
        </w:rPr>
        <w:t>3.1</w:t>
      </w:r>
      <w:r w:rsidRPr="00F801ED">
        <w:rPr>
          <w:rFonts w:cstheme="minorHAnsi"/>
          <w:b/>
          <w:highlight w:val="lightGray"/>
        </w:rPr>
        <w:tab/>
      </w:r>
      <w:r w:rsidRPr="00F801ED">
        <w:rPr>
          <w:rFonts w:cstheme="minorHAnsi"/>
          <w:b/>
          <w:sz w:val="28"/>
          <w:szCs w:val="28"/>
          <w:highlight w:val="lightGray"/>
        </w:rPr>
        <w:t>COMPLIANT TENDERS</w:t>
      </w:r>
    </w:p>
    <w:p w14:paraId="099A8DD0" w14:textId="29E07D71" w:rsidR="00EE002D" w:rsidRPr="00EE002D" w:rsidRDefault="00E93EFC" w:rsidP="00125D26">
      <w:pPr>
        <w:rPr>
          <w:rFonts w:cstheme="minorHAnsi"/>
        </w:rPr>
      </w:pPr>
      <w:r w:rsidRPr="00E93EFC">
        <w:rPr>
          <w:rFonts w:cstheme="minorHAnsi"/>
          <w:b/>
        </w:rPr>
        <w:t>3.1</w:t>
      </w:r>
      <w:r>
        <w:rPr>
          <w:rFonts w:cstheme="minorHAnsi"/>
          <w:b/>
          <w:sz w:val="28"/>
          <w:szCs w:val="28"/>
        </w:rPr>
        <w:tab/>
      </w:r>
      <w:r w:rsidR="00B56E55">
        <w:rPr>
          <w:rFonts w:cstheme="minorHAnsi"/>
        </w:rPr>
        <w:t xml:space="preserve">Only those Tenderers who </w:t>
      </w:r>
      <w:r w:rsidR="00DD23AB" w:rsidRPr="00EE002D">
        <w:rPr>
          <w:rFonts w:cstheme="minorHAnsi"/>
        </w:rPr>
        <w:t>have: -</w:t>
      </w:r>
    </w:p>
    <w:p w14:paraId="0B6603EA" w14:textId="77777777" w:rsidR="00F57CC2" w:rsidRDefault="00F57CC2" w:rsidP="00125D26">
      <w:pPr>
        <w:rPr>
          <w:rFonts w:cstheme="minorHAnsi"/>
        </w:rPr>
      </w:pPr>
      <w:r w:rsidRPr="00A14F33">
        <w:rPr>
          <w:rFonts w:cstheme="minorHAnsi"/>
          <w:b/>
          <w:color w:val="00B0F0"/>
        </w:rPr>
        <w:t>(a)</w:t>
      </w:r>
      <w:r w:rsidR="00EE002D">
        <w:rPr>
          <w:rFonts w:cstheme="minorHAnsi"/>
          <w:b/>
        </w:rPr>
        <w:tab/>
      </w:r>
      <w:r w:rsidR="00EE002D" w:rsidRPr="00EE002D">
        <w:rPr>
          <w:rFonts w:cstheme="minorHAnsi"/>
        </w:rPr>
        <w:t>Submitted</w:t>
      </w:r>
      <w:r w:rsidR="00EE002D">
        <w:rPr>
          <w:rFonts w:cstheme="minorHAnsi"/>
        </w:rPr>
        <w:t xml:space="preserve"> compliant Tenders pursuant to paragraph 2.2 above, and </w:t>
      </w:r>
    </w:p>
    <w:p w14:paraId="6C2FBAD4" w14:textId="77777777" w:rsidR="00EE002D" w:rsidRDefault="00EE002D" w:rsidP="00125D26">
      <w:pPr>
        <w:rPr>
          <w:rFonts w:cstheme="minorHAnsi"/>
        </w:rPr>
      </w:pPr>
      <w:r w:rsidRPr="00A14F33">
        <w:rPr>
          <w:rFonts w:cstheme="minorHAnsi"/>
          <w:b/>
          <w:color w:val="00B0F0"/>
        </w:rPr>
        <w:t>(b)</w:t>
      </w:r>
      <w:r>
        <w:rPr>
          <w:rFonts w:cstheme="minorHAnsi"/>
        </w:rPr>
        <w:tab/>
        <w:t xml:space="preserve">Declared by way of </w:t>
      </w:r>
      <w:proofErr w:type="spellStart"/>
      <w:r>
        <w:rPr>
          <w:rFonts w:cstheme="minorHAnsi"/>
        </w:rPr>
        <w:t>eESPD</w:t>
      </w:r>
      <w:proofErr w:type="spellEnd"/>
      <w:r>
        <w:rPr>
          <w:rFonts w:cstheme="minorHAnsi"/>
        </w:rPr>
        <w:t xml:space="preserve"> that either:</w:t>
      </w:r>
    </w:p>
    <w:p w14:paraId="7EAD38C8" w14:textId="77777777" w:rsidR="00EE002D" w:rsidRDefault="00EE002D" w:rsidP="00EE002D">
      <w:pPr>
        <w:ind w:left="2160" w:hanging="720"/>
        <w:rPr>
          <w:rFonts w:cstheme="minorHAnsi"/>
        </w:rPr>
      </w:pPr>
      <w:r>
        <w:rPr>
          <w:rFonts w:cstheme="minorHAnsi"/>
        </w:rPr>
        <w:t>(</w:t>
      </w:r>
      <w:proofErr w:type="spellStart"/>
      <w:r>
        <w:rPr>
          <w:rFonts w:cstheme="minorHAnsi"/>
        </w:rPr>
        <w:t>i</w:t>
      </w:r>
      <w:proofErr w:type="spellEnd"/>
      <w:r>
        <w:rPr>
          <w:rFonts w:cstheme="minorHAnsi"/>
        </w:rPr>
        <w:t>)</w:t>
      </w:r>
      <w:r>
        <w:rPr>
          <w:rFonts w:cstheme="minorHAnsi"/>
        </w:rPr>
        <w:tab/>
        <w:t xml:space="preserve">no mandatory grounds for exclusion of the Tenderer pursuant to Regulation 57 of the Regulations apply to them, or </w:t>
      </w:r>
    </w:p>
    <w:p w14:paraId="35C06DE1" w14:textId="77777777" w:rsidR="00EE002D" w:rsidRDefault="00EE002D" w:rsidP="00EE002D">
      <w:pPr>
        <w:ind w:left="2160" w:hanging="720"/>
        <w:rPr>
          <w:rFonts w:cstheme="minorHAnsi"/>
        </w:rPr>
      </w:pPr>
      <w:r>
        <w:rPr>
          <w:rFonts w:cstheme="minorHAnsi"/>
        </w:rPr>
        <w:t>(ii)</w:t>
      </w:r>
      <w:r>
        <w:rPr>
          <w:rFonts w:cstheme="minorHAnsi"/>
        </w:rPr>
        <w:tab/>
        <w:t>in circumstances where any mandatory exclusion grounds apply to the Tendere</w:t>
      </w:r>
      <w:r w:rsidR="00A14F33">
        <w:rPr>
          <w:rFonts w:cstheme="minorHAnsi"/>
        </w:rPr>
        <w:t>r (and where the Tenderer is no</w:t>
      </w:r>
      <w:r>
        <w:rPr>
          <w:rFonts w:cstheme="minorHAnsi"/>
        </w:rPr>
        <w:t>t</w:t>
      </w:r>
      <w:r w:rsidR="00A14F33">
        <w:rPr>
          <w:rFonts w:cstheme="minorHAnsi"/>
        </w:rPr>
        <w:t xml:space="preserve"> </w:t>
      </w:r>
      <w:r>
        <w:rPr>
          <w:rFonts w:cstheme="minorHAnsi"/>
        </w:rPr>
        <w:t>prec</w:t>
      </w:r>
      <w:r w:rsidR="00A14F33">
        <w:rPr>
          <w:rFonts w:cstheme="minorHAnsi"/>
        </w:rPr>
        <w:t>l</w:t>
      </w:r>
      <w:r>
        <w:rPr>
          <w:rFonts w:cstheme="minorHAnsi"/>
        </w:rPr>
        <w:t>uded from doin</w:t>
      </w:r>
      <w:r w:rsidR="00A14F33">
        <w:rPr>
          <w:rFonts w:cstheme="minorHAnsi"/>
        </w:rPr>
        <w:t>g so under Regulation 57 (17) o</w:t>
      </w:r>
      <w:r>
        <w:rPr>
          <w:rFonts w:cstheme="minorHAnsi"/>
        </w:rPr>
        <w:t>f</w:t>
      </w:r>
      <w:r w:rsidR="00A14F33">
        <w:rPr>
          <w:rFonts w:cstheme="minorHAnsi"/>
        </w:rPr>
        <w:t xml:space="preserve"> </w:t>
      </w:r>
      <w:r>
        <w:rPr>
          <w:rFonts w:cstheme="minorHAnsi"/>
        </w:rPr>
        <w:t>the Regulations), that it can provid</w:t>
      </w:r>
      <w:r w:rsidR="00A14F33">
        <w:rPr>
          <w:rFonts w:cstheme="minorHAnsi"/>
        </w:rPr>
        <w:t>e evidence to the effect that measures taken by it are sufficient to demonstrate its reliability despite the existence of any such relevant exclusion ground, and</w:t>
      </w:r>
    </w:p>
    <w:p w14:paraId="4F966651" w14:textId="67956119" w:rsidR="00EE002D" w:rsidRDefault="00A14F33" w:rsidP="006A2A29">
      <w:pPr>
        <w:ind w:left="720" w:hanging="720"/>
        <w:rPr>
          <w:rFonts w:cstheme="minorHAnsi"/>
        </w:rPr>
      </w:pPr>
      <w:r w:rsidRPr="00A14F33">
        <w:rPr>
          <w:rFonts w:cstheme="minorHAnsi"/>
          <w:b/>
          <w:color w:val="00B0F0"/>
        </w:rPr>
        <w:t>(c)</w:t>
      </w:r>
      <w:r w:rsidR="006A2A29">
        <w:rPr>
          <w:rFonts w:cstheme="minorHAnsi"/>
          <w:b/>
          <w:color w:val="00B0F0"/>
        </w:rPr>
        <w:tab/>
      </w:r>
      <w:r w:rsidR="006A2A29" w:rsidRPr="006A2A29">
        <w:rPr>
          <w:rFonts w:cstheme="minorHAnsi"/>
        </w:rPr>
        <w:t>D</w:t>
      </w:r>
      <w:r w:rsidR="006A2A29">
        <w:rPr>
          <w:rFonts w:cstheme="minorHAnsi"/>
        </w:rPr>
        <w:t xml:space="preserve">eclared by way </w:t>
      </w:r>
      <w:proofErr w:type="spellStart"/>
      <w:r w:rsidR="006A2A29">
        <w:rPr>
          <w:rFonts w:cstheme="minorHAnsi"/>
        </w:rPr>
        <w:t>eESPD</w:t>
      </w:r>
      <w:proofErr w:type="spellEnd"/>
      <w:r w:rsidR="006A2A29">
        <w:rPr>
          <w:rFonts w:cstheme="minorHAnsi"/>
        </w:rPr>
        <w:t xml:space="preserve"> that they satisfy the selection criteria for this Competition as set out in part 3.2 below (the “Selection Criteria”), will be evaluated in accordance with the Award Criteria at part 3.3 below.</w:t>
      </w:r>
    </w:p>
    <w:p w14:paraId="67AFF4F4" w14:textId="77777777" w:rsidR="006A2A29" w:rsidRDefault="006A2A29" w:rsidP="006A2A29">
      <w:pPr>
        <w:ind w:left="720" w:hanging="720"/>
        <w:rPr>
          <w:rFonts w:cstheme="minorHAnsi"/>
        </w:rPr>
      </w:pPr>
      <w:r>
        <w:rPr>
          <w:rFonts w:cstheme="minorHAnsi"/>
          <w:b/>
          <w:color w:val="00B0F0"/>
        </w:rPr>
        <w:tab/>
      </w:r>
      <w:r w:rsidRPr="006A2A29">
        <w:rPr>
          <w:rFonts w:cstheme="minorHAnsi"/>
        </w:rPr>
        <w:t>However</w:t>
      </w:r>
      <w:r>
        <w:rPr>
          <w:rFonts w:cstheme="minorHAnsi"/>
        </w:rPr>
        <w:t>, please note that the Marine Institute also reserves the right to exclude from evaluation a Tenderer to whom a discretionary ground for exclusion pursuant to Regulation 57 of the Regulations applies.</w:t>
      </w:r>
    </w:p>
    <w:p w14:paraId="2BBA99E7" w14:textId="77777777" w:rsidR="006A2A29" w:rsidRDefault="006A2A29" w:rsidP="006A2A29">
      <w:pPr>
        <w:ind w:left="720" w:hanging="720"/>
        <w:rPr>
          <w:rFonts w:cstheme="minorHAnsi"/>
        </w:rPr>
      </w:pPr>
      <w:r>
        <w:rPr>
          <w:rFonts w:cstheme="minorHAnsi"/>
        </w:rPr>
        <w:tab/>
        <w:t>Tenderers should note that where a Tenderer is relying on the capacity of other entities (for example, Subcontractors) for the purposes of fulfilling any of the Selection Criteria in part 3.2 below it must ensure that each such entity:</w:t>
      </w:r>
    </w:p>
    <w:p w14:paraId="4B1F511A" w14:textId="77777777" w:rsidR="00B56E55" w:rsidRDefault="00B56E55" w:rsidP="006A2A29">
      <w:pPr>
        <w:ind w:left="720" w:hanging="720"/>
        <w:rPr>
          <w:rFonts w:cstheme="minorHAnsi"/>
        </w:rPr>
      </w:pPr>
    </w:p>
    <w:p w14:paraId="06E139FB" w14:textId="77777777" w:rsidR="00B56E55" w:rsidRDefault="00B56E55" w:rsidP="006A2A29">
      <w:pPr>
        <w:pStyle w:val="ListParagraph"/>
        <w:numPr>
          <w:ilvl w:val="0"/>
          <w:numId w:val="8"/>
        </w:numPr>
        <w:rPr>
          <w:rFonts w:cstheme="minorHAnsi"/>
        </w:rPr>
      </w:pPr>
      <w:r>
        <w:rPr>
          <w:rFonts w:cstheme="minorHAnsi"/>
        </w:rPr>
        <w:t>c</w:t>
      </w:r>
      <w:r w:rsidR="006A2A29" w:rsidRPr="006A2A29">
        <w:rPr>
          <w:rFonts w:cstheme="minorHAnsi"/>
        </w:rPr>
        <w:t>omp</w:t>
      </w:r>
      <w:r w:rsidR="006A2A29">
        <w:rPr>
          <w:rFonts w:cstheme="minorHAnsi"/>
        </w:rPr>
        <w:t xml:space="preserve">letes and submits a separate </w:t>
      </w:r>
      <w:proofErr w:type="spellStart"/>
      <w:r w:rsidR="00761E02">
        <w:rPr>
          <w:rFonts w:cstheme="minorHAnsi"/>
        </w:rPr>
        <w:t>eESPD</w:t>
      </w:r>
      <w:proofErr w:type="spellEnd"/>
      <w:r w:rsidR="00FF3ED0">
        <w:rPr>
          <w:rFonts w:cstheme="minorHAnsi"/>
        </w:rPr>
        <w:t xml:space="preserve"> in respect of each such entity, </w:t>
      </w:r>
    </w:p>
    <w:p w14:paraId="06B7F70F" w14:textId="77777777" w:rsidR="006A2A29" w:rsidRDefault="00FF3ED0" w:rsidP="00B56E55">
      <w:pPr>
        <w:pStyle w:val="ListParagraph"/>
        <w:ind w:left="2160"/>
        <w:rPr>
          <w:rFonts w:cstheme="minorHAnsi"/>
        </w:rPr>
      </w:pPr>
      <w:r>
        <w:rPr>
          <w:rFonts w:cstheme="minorHAnsi"/>
        </w:rPr>
        <w:t xml:space="preserve">and </w:t>
      </w:r>
    </w:p>
    <w:p w14:paraId="22C6DE78" w14:textId="77777777" w:rsidR="00FF3ED0" w:rsidRDefault="00B56E55" w:rsidP="006A2A29">
      <w:pPr>
        <w:pStyle w:val="ListParagraph"/>
        <w:numPr>
          <w:ilvl w:val="0"/>
          <w:numId w:val="8"/>
        </w:numPr>
        <w:rPr>
          <w:rFonts w:cstheme="minorHAnsi"/>
        </w:rPr>
      </w:pPr>
      <w:r>
        <w:rPr>
          <w:rFonts w:cstheme="minorHAnsi"/>
        </w:rPr>
        <w:t>w</w:t>
      </w:r>
      <w:r w:rsidR="00FF3ED0">
        <w:rPr>
          <w:rFonts w:cstheme="minorHAnsi"/>
        </w:rPr>
        <w:t>hen requested by the Marine Institute, submit proof, to the satisfaction of the Marine Institute, that each such entity will place the necessary resources at the disposal of the Tenderer.</w:t>
      </w:r>
    </w:p>
    <w:p w14:paraId="0C457618" w14:textId="77777777" w:rsidR="00FF3ED0" w:rsidRDefault="00A1771A" w:rsidP="00FF3ED0">
      <w:pPr>
        <w:ind w:left="720"/>
        <w:rPr>
          <w:rFonts w:cstheme="minorHAnsi"/>
        </w:rPr>
      </w:pPr>
      <w:r>
        <w:rPr>
          <w:rFonts w:cstheme="minorHAnsi"/>
        </w:rPr>
        <w:lastRenderedPageBreak/>
        <w:t>The Marine Instit</w:t>
      </w:r>
      <w:r w:rsidR="00FF3ED0">
        <w:rPr>
          <w:rFonts w:cstheme="minorHAnsi"/>
        </w:rPr>
        <w:t>ute may decide to examine Tenders before verifying the absence of exclusion grounds in Regulation 57 of the Regulations (the “Exclusion Grounds”) and the fulfilment of the Selection Criteria.</w:t>
      </w:r>
    </w:p>
    <w:p w14:paraId="3A16FC49" w14:textId="77777777" w:rsidR="00FF3ED0" w:rsidRDefault="00FF3ED0" w:rsidP="00FF3ED0">
      <w:pPr>
        <w:ind w:left="720"/>
        <w:rPr>
          <w:rFonts w:cstheme="minorHAnsi"/>
        </w:rPr>
      </w:pPr>
      <w:r>
        <w:rPr>
          <w:rFonts w:cstheme="minorHAnsi"/>
        </w:rPr>
        <w:t>However, notwithstanding anything to the contrary in this part 3.1</w:t>
      </w:r>
      <w:r w:rsidR="00A1771A">
        <w:rPr>
          <w:rFonts w:cstheme="minorHAnsi"/>
        </w:rPr>
        <w:t>, the Marine Institute reserves the right to ask Tenderers at any moment during the Competition to submit any or all of the following for the purposes of verification of the status of the Tenderer (including the Prime Contractor and any Subcontractor):</w:t>
      </w:r>
    </w:p>
    <w:p w14:paraId="65F9C3DC" w14:textId="77777777" w:rsidR="00A1771A" w:rsidRDefault="00A1771A" w:rsidP="00FF3ED0">
      <w:pPr>
        <w:ind w:left="720"/>
        <w:rPr>
          <w:rFonts w:cstheme="minorHAnsi"/>
        </w:rPr>
      </w:pPr>
    </w:p>
    <w:p w14:paraId="7CC51A84" w14:textId="77777777" w:rsidR="00A1771A" w:rsidRDefault="00A1771A" w:rsidP="00A1771A">
      <w:pPr>
        <w:pStyle w:val="ListParagraph"/>
        <w:numPr>
          <w:ilvl w:val="0"/>
          <w:numId w:val="9"/>
        </w:numPr>
        <w:rPr>
          <w:rFonts w:cstheme="minorHAnsi"/>
        </w:rPr>
      </w:pPr>
      <w:r>
        <w:rPr>
          <w:rFonts w:cstheme="minorHAnsi"/>
        </w:rPr>
        <w:t>A Declaration in the form attached at Appendix 4;</w:t>
      </w:r>
    </w:p>
    <w:p w14:paraId="5023141B" w14:textId="77777777" w:rsidR="00A1771A" w:rsidRDefault="00A1771A" w:rsidP="00A1771A">
      <w:pPr>
        <w:pStyle w:val="ListParagraph"/>
        <w:ind w:left="2160"/>
        <w:rPr>
          <w:rFonts w:cstheme="minorHAnsi"/>
        </w:rPr>
      </w:pPr>
    </w:p>
    <w:p w14:paraId="3C63E548" w14:textId="77777777" w:rsidR="00A1771A" w:rsidRDefault="00A1771A" w:rsidP="00A1771A">
      <w:pPr>
        <w:pStyle w:val="ListParagraph"/>
        <w:numPr>
          <w:ilvl w:val="0"/>
          <w:numId w:val="9"/>
        </w:numPr>
        <w:rPr>
          <w:rFonts w:cstheme="minorHAnsi"/>
        </w:rPr>
      </w:pPr>
      <w:r>
        <w:rPr>
          <w:rFonts w:cstheme="minorHAnsi"/>
        </w:rPr>
        <w:t>Evidence to the effect that measures taken by the entity concerned are sufficient to demonstrate its reliability despite the existence of a relevant Exclusion Ground; and</w:t>
      </w:r>
    </w:p>
    <w:p w14:paraId="1F3B1409" w14:textId="77777777" w:rsidR="00A1771A" w:rsidRPr="00A1771A" w:rsidRDefault="00A1771A" w:rsidP="00A1771A">
      <w:pPr>
        <w:pStyle w:val="ListParagraph"/>
        <w:rPr>
          <w:rFonts w:cstheme="minorHAnsi"/>
        </w:rPr>
      </w:pPr>
    </w:p>
    <w:p w14:paraId="097E7E2C" w14:textId="77777777" w:rsidR="00A1771A" w:rsidRDefault="00A1771A" w:rsidP="00A1771A">
      <w:pPr>
        <w:pStyle w:val="ListParagraph"/>
        <w:numPr>
          <w:ilvl w:val="0"/>
          <w:numId w:val="9"/>
        </w:numPr>
        <w:rPr>
          <w:rFonts w:cstheme="minorHAnsi"/>
        </w:rPr>
      </w:pPr>
      <w:r>
        <w:rPr>
          <w:rFonts w:cstheme="minorHAnsi"/>
        </w:rPr>
        <w:t>In the case of the Prime Contractor and any Subcontractor on whose capacity the Prime Contractor relies, all or any of the supporting documents specified at paragraph 3.2 below</w:t>
      </w:r>
    </w:p>
    <w:p w14:paraId="562C75D1" w14:textId="77777777" w:rsidR="00A1771A" w:rsidRPr="00A1771A" w:rsidRDefault="00A1771A" w:rsidP="00A1771A">
      <w:pPr>
        <w:pStyle w:val="ListParagraph"/>
        <w:rPr>
          <w:rFonts w:cstheme="minorHAnsi"/>
        </w:rPr>
      </w:pPr>
    </w:p>
    <w:p w14:paraId="38F12BEB" w14:textId="77777777" w:rsidR="00A1771A" w:rsidRDefault="00A1771A" w:rsidP="00A1771A">
      <w:pPr>
        <w:ind w:left="720"/>
        <w:rPr>
          <w:rFonts w:cstheme="minorHAnsi"/>
        </w:rPr>
      </w:pPr>
      <w:r>
        <w:rPr>
          <w:rFonts w:cstheme="minorHAnsi"/>
        </w:rPr>
        <w:t xml:space="preserve">If a Tenderer does not, upon request by the </w:t>
      </w:r>
      <w:r w:rsidR="007B22C1">
        <w:rPr>
          <w:rFonts w:cstheme="minorHAnsi"/>
        </w:rPr>
        <w:t>M</w:t>
      </w:r>
      <w:r>
        <w:rPr>
          <w:rFonts w:cstheme="minorHAnsi"/>
        </w:rPr>
        <w:t>arine Institute, provide evidence which is considered by the Marine Institute as sufficient to demonstrate (</w:t>
      </w:r>
      <w:proofErr w:type="spellStart"/>
      <w:r>
        <w:rPr>
          <w:rFonts w:cstheme="minorHAnsi"/>
        </w:rPr>
        <w:t>i</w:t>
      </w:r>
      <w:proofErr w:type="spellEnd"/>
      <w:r>
        <w:rPr>
          <w:rFonts w:cstheme="minorHAnsi"/>
        </w:rPr>
        <w:t xml:space="preserve">) its fulfilment of the Selection Criteria (or any one of them) in accordance with this RFT and (ii) the absence of Exclusion </w:t>
      </w:r>
      <w:r w:rsidR="007B22C1">
        <w:rPr>
          <w:rFonts w:cstheme="minorHAnsi"/>
        </w:rPr>
        <w:t>Ground, it shall be excluded from further participation in this Competition.</w:t>
      </w:r>
    </w:p>
    <w:p w14:paraId="13FF0417" w14:textId="77777777" w:rsidR="007B22C1" w:rsidRDefault="007B22C1" w:rsidP="00A1771A">
      <w:pPr>
        <w:ind w:left="720"/>
        <w:rPr>
          <w:rFonts w:cstheme="minorHAnsi"/>
        </w:rPr>
      </w:pPr>
      <w:r>
        <w:rPr>
          <w:rFonts w:cstheme="minorHAnsi"/>
        </w:rPr>
        <w:t>If a Tenderer does not, upon request by the Marine Institute, provide evidence which is considered by the Marine Institute as sufficient to demonstrate (</w:t>
      </w:r>
      <w:proofErr w:type="spellStart"/>
      <w:r>
        <w:rPr>
          <w:rFonts w:cstheme="minorHAnsi"/>
        </w:rPr>
        <w:t>i</w:t>
      </w:r>
      <w:proofErr w:type="spellEnd"/>
      <w:r>
        <w:rPr>
          <w:rFonts w:cstheme="minorHAnsi"/>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w:t>
      </w:r>
      <w:r w:rsidRPr="001F74EA">
        <w:rPr>
          <w:rFonts w:cstheme="minorHAnsi"/>
          <w:i/>
        </w:rPr>
        <w:t xml:space="preserve"> unless</w:t>
      </w:r>
      <w:r>
        <w:rPr>
          <w:rFonts w:cstheme="minorHAnsi"/>
        </w:rPr>
        <w:t xml:space="preserve"> it replaces the Subcontractor with one which meets all relevant requirements of this RFT.</w:t>
      </w:r>
    </w:p>
    <w:p w14:paraId="664355AD" w14:textId="77777777" w:rsidR="007B22C1" w:rsidRDefault="007B22C1" w:rsidP="00A1771A">
      <w:pPr>
        <w:ind w:left="720"/>
        <w:rPr>
          <w:rFonts w:cstheme="minorHAnsi"/>
        </w:rPr>
      </w:pPr>
    </w:p>
    <w:p w14:paraId="3C9FE958" w14:textId="77777777" w:rsidR="007B22C1" w:rsidRDefault="007B22C1" w:rsidP="00A1771A">
      <w:pPr>
        <w:ind w:left="720"/>
        <w:rPr>
          <w:rFonts w:cstheme="minorHAnsi"/>
          <w:b/>
        </w:rPr>
      </w:pPr>
      <w:r w:rsidRPr="00F801ED">
        <w:rPr>
          <w:rFonts w:cstheme="minorHAnsi"/>
          <w:b/>
          <w:sz w:val="28"/>
          <w:szCs w:val="28"/>
          <w:highlight w:val="lightGray"/>
        </w:rPr>
        <w:t>3.2</w:t>
      </w:r>
      <w:r w:rsidRPr="00F801ED">
        <w:rPr>
          <w:rFonts w:cstheme="minorHAnsi"/>
          <w:b/>
          <w:highlight w:val="lightGray"/>
        </w:rPr>
        <w:tab/>
      </w:r>
      <w:r w:rsidRPr="00F801ED">
        <w:rPr>
          <w:rFonts w:cstheme="minorHAnsi"/>
          <w:b/>
          <w:sz w:val="28"/>
          <w:szCs w:val="28"/>
          <w:highlight w:val="lightGray"/>
        </w:rPr>
        <w:t xml:space="preserve">SELECTION </w:t>
      </w:r>
      <w:r w:rsidRPr="007B22C1">
        <w:rPr>
          <w:rFonts w:cstheme="minorHAnsi"/>
          <w:b/>
          <w:sz w:val="28"/>
          <w:szCs w:val="28"/>
          <w:highlight w:val="lightGray"/>
        </w:rPr>
        <w:t>CRITERIA</w:t>
      </w:r>
      <w:r w:rsidRPr="007B22C1">
        <w:rPr>
          <w:rFonts w:cstheme="minorHAnsi"/>
          <w:b/>
        </w:rPr>
        <w:tab/>
      </w:r>
    </w:p>
    <w:p w14:paraId="30B4DB23" w14:textId="77777777" w:rsidR="00E93EFC" w:rsidRDefault="00E93EFC" w:rsidP="00B46E9A">
      <w:pPr>
        <w:ind w:left="1440" w:hanging="720"/>
        <w:rPr>
          <w:rFonts w:cstheme="minorHAnsi"/>
        </w:rPr>
      </w:pPr>
      <w:r>
        <w:rPr>
          <w:rFonts w:cstheme="minorHAnsi"/>
          <w:b/>
        </w:rPr>
        <w:t>3.2</w:t>
      </w:r>
      <w:r>
        <w:rPr>
          <w:rFonts w:cstheme="minorHAnsi"/>
          <w:b/>
        </w:rPr>
        <w:tab/>
      </w:r>
      <w:r w:rsidRPr="00E93EFC">
        <w:rPr>
          <w:rFonts w:cstheme="minorHAnsi"/>
        </w:rPr>
        <w:t>Tenderers will either pass OR fail</w:t>
      </w:r>
      <w:r>
        <w:rPr>
          <w:rFonts w:cstheme="minorHAnsi"/>
        </w:rPr>
        <w:t xml:space="preserve"> each of the Selection Criteria in this part 3.2.  A Tenderer who fails a selection criterion will be excluded from participating in this Competition.</w:t>
      </w:r>
    </w:p>
    <w:p w14:paraId="1A965116" w14:textId="77777777" w:rsidR="001F74EA" w:rsidRDefault="001F74EA" w:rsidP="00B46E9A">
      <w:pPr>
        <w:ind w:left="1440" w:hanging="720"/>
        <w:rPr>
          <w:rFonts w:cstheme="minorHAnsi"/>
        </w:rPr>
      </w:pPr>
    </w:p>
    <w:p w14:paraId="65EC1808" w14:textId="77777777" w:rsidR="00E93EFC" w:rsidRPr="000C4FDD" w:rsidRDefault="00E93EFC" w:rsidP="00A1771A">
      <w:pPr>
        <w:ind w:left="720"/>
        <w:rPr>
          <w:rFonts w:cstheme="minorHAnsi"/>
        </w:rPr>
      </w:pPr>
      <w:r w:rsidRPr="00037F30">
        <w:rPr>
          <w:rFonts w:cstheme="minorHAnsi"/>
          <w:b/>
          <w:color w:val="00B0F0"/>
        </w:rPr>
        <w:t>3.2.</w:t>
      </w:r>
      <w:r w:rsidR="00037F30" w:rsidRPr="00037F30">
        <w:rPr>
          <w:rFonts w:cstheme="minorHAnsi"/>
          <w:b/>
          <w:color w:val="00B0F0"/>
        </w:rPr>
        <w:t>A</w:t>
      </w:r>
      <w:r w:rsidR="00037F30">
        <w:rPr>
          <w:rFonts w:cstheme="minorHAnsi"/>
          <w:color w:val="00B0F0"/>
        </w:rPr>
        <w:t xml:space="preserve"> </w:t>
      </w:r>
      <w:r>
        <w:rPr>
          <w:rFonts w:cstheme="minorHAnsi"/>
          <w:b/>
        </w:rPr>
        <w:tab/>
      </w:r>
      <w:r w:rsidRPr="000C4FDD">
        <w:rPr>
          <w:rFonts w:cstheme="minorHAnsi"/>
          <w:b/>
        </w:rPr>
        <w:t>Economic and Financial Standing</w:t>
      </w:r>
    </w:p>
    <w:p w14:paraId="518BC58F" w14:textId="6FC079AF" w:rsidR="00B46E9A" w:rsidRDefault="00E93EFC" w:rsidP="00D8605E">
      <w:pPr>
        <w:ind w:left="1440"/>
        <w:rPr>
          <w:rFonts w:cstheme="minorHAnsi"/>
        </w:rPr>
      </w:pPr>
      <w:r w:rsidRPr="000C4FDD">
        <w:rPr>
          <w:rFonts w:cstheme="minorHAnsi"/>
        </w:rPr>
        <w:t>Tenderers must declare by way o</w:t>
      </w:r>
      <w:r w:rsidR="000C4FDD">
        <w:rPr>
          <w:rFonts w:cstheme="minorHAnsi"/>
        </w:rPr>
        <w:t xml:space="preserve">f </w:t>
      </w:r>
      <w:proofErr w:type="spellStart"/>
      <w:r w:rsidR="00B46E9A">
        <w:rPr>
          <w:rFonts w:cstheme="minorHAnsi"/>
        </w:rPr>
        <w:t>eESPD</w:t>
      </w:r>
      <w:proofErr w:type="spellEnd"/>
      <w:r w:rsidR="00B46E9A">
        <w:rPr>
          <w:rFonts w:cstheme="minorHAnsi"/>
        </w:rPr>
        <w:t xml:space="preserve"> that they satisfy the financial and economic standing requirements(s) set out below and that they are able, upon request and without delay, to provide the supporting documentation specified below to the Marine Institute in each case.</w:t>
      </w:r>
    </w:p>
    <w:p w14:paraId="56E7AA74" w14:textId="77777777" w:rsidR="00B46E9A" w:rsidRDefault="00B46E9A" w:rsidP="00B46E9A">
      <w:pPr>
        <w:pStyle w:val="ListParagraph"/>
        <w:numPr>
          <w:ilvl w:val="0"/>
          <w:numId w:val="10"/>
        </w:numPr>
        <w:rPr>
          <w:rFonts w:cstheme="minorHAnsi"/>
        </w:rPr>
      </w:pPr>
      <w:r>
        <w:rPr>
          <w:rFonts w:cstheme="minorHAnsi"/>
        </w:rPr>
        <w:lastRenderedPageBreak/>
        <w:t>Audited accounts for the last three financial years</w:t>
      </w:r>
    </w:p>
    <w:p w14:paraId="7DF4E37C" w14:textId="77777777" w:rsidR="00B46E9A" w:rsidRDefault="00B46E9A" w:rsidP="00B46E9A">
      <w:pPr>
        <w:pStyle w:val="ListParagraph"/>
        <w:ind w:left="2160"/>
        <w:rPr>
          <w:rFonts w:cstheme="minorHAnsi"/>
        </w:rPr>
      </w:pPr>
    </w:p>
    <w:p w14:paraId="13A3DDAE" w14:textId="19459DC5" w:rsidR="00B46E9A" w:rsidRDefault="00B46E9A" w:rsidP="00B46E9A">
      <w:pPr>
        <w:pStyle w:val="ListParagraph"/>
        <w:numPr>
          <w:ilvl w:val="0"/>
          <w:numId w:val="10"/>
        </w:numPr>
        <w:rPr>
          <w:rFonts w:cstheme="minorHAnsi"/>
        </w:rPr>
      </w:pPr>
      <w:r>
        <w:rPr>
          <w:rFonts w:cstheme="minorHAnsi"/>
        </w:rPr>
        <w:t>Annual Turnover</w:t>
      </w:r>
      <w:r w:rsidR="009B5D15">
        <w:rPr>
          <w:rFonts w:cstheme="minorHAnsi"/>
        </w:rPr>
        <w:t xml:space="preserve"> of at least </w:t>
      </w:r>
      <w:r w:rsidR="00EB5A6B" w:rsidRPr="00357947">
        <w:rPr>
          <w:rFonts w:cstheme="minorHAnsi"/>
        </w:rPr>
        <w:t>€210,000</w:t>
      </w:r>
      <w:r w:rsidR="009B5D15">
        <w:rPr>
          <w:rFonts w:cstheme="minorHAnsi"/>
        </w:rPr>
        <w:t xml:space="preserve"> for each of the last 2 years</w:t>
      </w:r>
    </w:p>
    <w:p w14:paraId="44FB30F8" w14:textId="77777777" w:rsidR="00B46E9A" w:rsidRPr="00B46E9A" w:rsidRDefault="00B46E9A" w:rsidP="00B46E9A">
      <w:pPr>
        <w:pStyle w:val="ListParagraph"/>
        <w:rPr>
          <w:rFonts w:cstheme="minorHAnsi"/>
        </w:rPr>
      </w:pPr>
    </w:p>
    <w:p w14:paraId="10A28334" w14:textId="285E6748" w:rsidR="00B46E9A" w:rsidRDefault="009B5D15" w:rsidP="00B46E9A">
      <w:pPr>
        <w:ind w:left="720"/>
        <w:rPr>
          <w:rFonts w:cstheme="minorHAnsi"/>
        </w:rPr>
      </w:pPr>
      <w:r>
        <w:rPr>
          <w:rFonts w:cstheme="minorHAnsi"/>
        </w:rPr>
        <w:t xml:space="preserve">NOTE: evidence of the above is not required at submission stage. </w:t>
      </w:r>
      <w:r w:rsidR="00B46E9A">
        <w:rPr>
          <w:rFonts w:cstheme="minorHAnsi"/>
        </w:rPr>
        <w:t>Tenderers</w:t>
      </w:r>
      <w:r w:rsidR="0046335E">
        <w:rPr>
          <w:rFonts w:cstheme="minorHAnsi"/>
        </w:rPr>
        <w:t xml:space="preserve"> are only required to</w:t>
      </w:r>
      <w:r w:rsidR="00B46E9A">
        <w:rPr>
          <w:rFonts w:cstheme="minorHAnsi"/>
        </w:rPr>
        <w:t xml:space="preserve"> provide the supporting documentation specified above </w:t>
      </w:r>
      <w:r w:rsidR="0046335E">
        <w:rPr>
          <w:rFonts w:cstheme="minorHAnsi"/>
        </w:rPr>
        <w:t>if expressly</w:t>
      </w:r>
      <w:r w:rsidR="00B46E9A">
        <w:rPr>
          <w:rFonts w:cstheme="minorHAnsi"/>
        </w:rPr>
        <w:t xml:space="preserve"> requested by the Marine Institute.  </w:t>
      </w:r>
      <w:r w:rsidR="0046335E">
        <w:rPr>
          <w:rFonts w:cstheme="minorHAnsi"/>
        </w:rPr>
        <w:t>Such a request is at the discretion of the Marine Institute.</w:t>
      </w:r>
      <w:r w:rsidR="00EB5A6B">
        <w:rPr>
          <w:rFonts w:cstheme="minorHAnsi"/>
        </w:rPr>
        <w:t xml:space="preserve"> </w:t>
      </w:r>
      <w:r w:rsidR="0046335E">
        <w:rPr>
          <w:rFonts w:cstheme="minorHAnsi"/>
        </w:rPr>
        <w:t>W</w:t>
      </w:r>
      <w:r w:rsidR="00B46E9A">
        <w:rPr>
          <w:rFonts w:cstheme="minorHAnsi"/>
        </w:rPr>
        <w:t>here the Tenderer is unable, for a valid reason</w:t>
      </w:r>
      <w:r w:rsidR="000C3A01">
        <w:rPr>
          <w:rFonts w:cstheme="minorHAnsi"/>
        </w:rPr>
        <w:t xml:space="preserve">, to provide the specified </w:t>
      </w:r>
      <w:r w:rsidR="0046335E">
        <w:rPr>
          <w:rFonts w:cstheme="minorHAnsi"/>
        </w:rPr>
        <w:t xml:space="preserve">requested </w:t>
      </w:r>
      <w:r w:rsidR="000C3A01">
        <w:rPr>
          <w:rFonts w:cstheme="minorHAnsi"/>
        </w:rPr>
        <w:t>documentation, the Tenderer</w:t>
      </w:r>
      <w:r w:rsidR="00917192">
        <w:rPr>
          <w:rFonts w:cstheme="minorHAnsi"/>
        </w:rPr>
        <w:t xml:space="preserve"> must inform the Marine Institut</w:t>
      </w:r>
      <w:r w:rsidR="000C3A01">
        <w:rPr>
          <w:rFonts w:cstheme="minorHAnsi"/>
        </w:rPr>
        <w:t>e of the valid reason as to why the documentation cannot be supplied and, if the Marine Institute considers the reason given to be valid, provide such other suitable alternative docu</w:t>
      </w:r>
      <w:r w:rsidR="00917192">
        <w:rPr>
          <w:rFonts w:cstheme="minorHAnsi"/>
        </w:rPr>
        <w:t>mentation to prove, to the satis</w:t>
      </w:r>
      <w:r w:rsidR="000C3A01">
        <w:rPr>
          <w:rFonts w:cstheme="minorHAnsi"/>
        </w:rPr>
        <w:t>faction of the Marine Institu</w:t>
      </w:r>
      <w:r w:rsidR="00917192">
        <w:rPr>
          <w:rFonts w:cstheme="minorHAnsi"/>
        </w:rPr>
        <w:t>t</w:t>
      </w:r>
      <w:r w:rsidR="000C3A01">
        <w:rPr>
          <w:rFonts w:cstheme="minorHAnsi"/>
        </w:rPr>
        <w:t>e, their economic and financial capacity.</w:t>
      </w:r>
    </w:p>
    <w:p w14:paraId="1DA6542E" w14:textId="77777777" w:rsidR="00917192" w:rsidRDefault="00917192" w:rsidP="00B46E9A">
      <w:pPr>
        <w:ind w:left="720"/>
        <w:rPr>
          <w:rFonts w:cstheme="minorHAnsi"/>
        </w:rPr>
      </w:pPr>
    </w:p>
    <w:p w14:paraId="748E3148" w14:textId="77777777" w:rsidR="00917192" w:rsidRPr="00E35E85" w:rsidRDefault="00917192" w:rsidP="00E35E85">
      <w:pPr>
        <w:ind w:firstLine="720"/>
        <w:rPr>
          <w:rFonts w:cstheme="minorHAnsi"/>
          <w:b/>
        </w:rPr>
      </w:pPr>
      <w:r w:rsidRPr="00E35E85">
        <w:rPr>
          <w:rFonts w:cstheme="minorHAnsi"/>
          <w:b/>
          <w:color w:val="00B0F0"/>
        </w:rPr>
        <w:t>3.2.B</w:t>
      </w:r>
      <w:r w:rsidRPr="00E35E85">
        <w:rPr>
          <w:rFonts w:cstheme="minorHAnsi"/>
          <w:color w:val="00B0F0"/>
        </w:rPr>
        <w:t xml:space="preserve"> </w:t>
      </w:r>
      <w:r w:rsidR="00E35E85">
        <w:rPr>
          <w:rFonts w:cstheme="minorHAnsi"/>
          <w:color w:val="00B0F0"/>
        </w:rPr>
        <w:tab/>
      </w:r>
      <w:r w:rsidRPr="00E35E85">
        <w:rPr>
          <w:rFonts w:cstheme="minorHAnsi"/>
          <w:b/>
        </w:rPr>
        <w:t>Technical and Professional Ability</w:t>
      </w:r>
    </w:p>
    <w:p w14:paraId="7ABE5479" w14:textId="2F3F7FAD" w:rsidR="00917192" w:rsidRDefault="00917192" w:rsidP="00917192">
      <w:pPr>
        <w:ind w:left="720"/>
        <w:rPr>
          <w:rFonts w:cstheme="minorHAnsi"/>
        </w:rPr>
      </w:pPr>
      <w:r>
        <w:rPr>
          <w:rFonts w:cstheme="minorHAnsi"/>
        </w:rPr>
        <w:t>Te</w:t>
      </w:r>
      <w:r w:rsidR="00037F30">
        <w:rPr>
          <w:rFonts w:cstheme="minorHAnsi"/>
        </w:rPr>
        <w:t xml:space="preserve">nderers must declare by way of </w:t>
      </w:r>
      <w:proofErr w:type="spellStart"/>
      <w:r>
        <w:rPr>
          <w:rFonts w:cstheme="minorHAnsi"/>
        </w:rPr>
        <w:t>eESPD</w:t>
      </w:r>
      <w:proofErr w:type="spellEnd"/>
      <w:r>
        <w:rPr>
          <w:rFonts w:cstheme="minorHAnsi"/>
        </w:rPr>
        <w:t xml:space="preserve"> that they satisfy the technical and professional requirement(s) set out below and that they are able, upon request and without delay, to provide the supporting documentation specified below to the Marine Institute in each case.</w:t>
      </w:r>
    </w:p>
    <w:p w14:paraId="0DF52A15" w14:textId="17F1D1CF" w:rsidR="00880AC0" w:rsidRPr="00B13DA0" w:rsidRDefault="00880AC0" w:rsidP="00880AC0">
      <w:pPr>
        <w:spacing w:after="0" w:line="240" w:lineRule="auto"/>
        <w:jc w:val="both"/>
        <w:rPr>
          <w:rFonts w:ascii="Calibri" w:eastAsia="Times New Roman" w:hAnsi="Calibri" w:cs="Arial"/>
          <w:i/>
          <w:color w:val="FF0000"/>
          <w:lang w:val="en-GB"/>
        </w:rPr>
      </w:pPr>
    </w:p>
    <w:tbl>
      <w:tblPr>
        <w:tblStyle w:val="TableGrid"/>
        <w:tblW w:w="0" w:type="auto"/>
        <w:tblInd w:w="720" w:type="dxa"/>
        <w:tblLook w:val="04A0" w:firstRow="1" w:lastRow="0" w:firstColumn="1" w:lastColumn="0" w:noHBand="0" w:noVBand="1"/>
      </w:tblPr>
      <w:tblGrid>
        <w:gridCol w:w="835"/>
        <w:gridCol w:w="4695"/>
        <w:gridCol w:w="2766"/>
      </w:tblGrid>
      <w:tr w:rsidR="00E15AEF" w:rsidRPr="00556602" w14:paraId="623ED360" w14:textId="77777777" w:rsidTr="00556602">
        <w:tc>
          <w:tcPr>
            <w:tcW w:w="835" w:type="dxa"/>
          </w:tcPr>
          <w:p w14:paraId="0153BDB8" w14:textId="77777777" w:rsidR="00E15AEF" w:rsidRDefault="00E15AEF" w:rsidP="00370B54">
            <w:pPr>
              <w:rPr>
                <w:rFonts w:cstheme="minorHAnsi"/>
              </w:rPr>
            </w:pPr>
          </w:p>
        </w:tc>
        <w:tc>
          <w:tcPr>
            <w:tcW w:w="4695" w:type="dxa"/>
          </w:tcPr>
          <w:p w14:paraId="04A1FA0A" w14:textId="77777777" w:rsidR="00E15AEF" w:rsidRPr="00556602" w:rsidRDefault="00E15AEF" w:rsidP="00370B54">
            <w:pPr>
              <w:rPr>
                <w:rFonts w:cstheme="minorHAnsi"/>
                <w:b/>
              </w:rPr>
            </w:pPr>
            <w:r w:rsidRPr="00556602">
              <w:rPr>
                <w:rFonts w:cstheme="minorHAnsi"/>
                <w:b/>
              </w:rPr>
              <w:t>Technical and Professional Ability</w:t>
            </w:r>
          </w:p>
          <w:p w14:paraId="5501FBF8" w14:textId="77777777" w:rsidR="00E15AEF" w:rsidRPr="00556602" w:rsidRDefault="00E15AEF" w:rsidP="00370B54">
            <w:pPr>
              <w:rPr>
                <w:rFonts w:cstheme="minorHAnsi"/>
                <w:b/>
              </w:rPr>
            </w:pPr>
          </w:p>
        </w:tc>
        <w:tc>
          <w:tcPr>
            <w:tcW w:w="2766" w:type="dxa"/>
          </w:tcPr>
          <w:p w14:paraId="482C301E" w14:textId="77777777" w:rsidR="00E15AEF" w:rsidRPr="00556602" w:rsidRDefault="00E15AEF" w:rsidP="00370B54">
            <w:pPr>
              <w:rPr>
                <w:rFonts w:cstheme="minorHAnsi"/>
                <w:b/>
              </w:rPr>
            </w:pPr>
            <w:r w:rsidRPr="00556602">
              <w:rPr>
                <w:rFonts w:cstheme="minorHAnsi"/>
                <w:b/>
              </w:rPr>
              <w:t>Weighting</w:t>
            </w:r>
          </w:p>
        </w:tc>
      </w:tr>
      <w:tr w:rsidR="00E15AEF" w:rsidRPr="00556602" w14:paraId="4F517C5D" w14:textId="77777777" w:rsidTr="00556602">
        <w:tc>
          <w:tcPr>
            <w:tcW w:w="835" w:type="dxa"/>
          </w:tcPr>
          <w:p w14:paraId="1F3FF9F8" w14:textId="77777777" w:rsidR="00E15AEF" w:rsidRPr="00556602" w:rsidRDefault="00E15AEF" w:rsidP="00370B54">
            <w:pPr>
              <w:rPr>
                <w:rFonts w:cstheme="minorHAnsi"/>
              </w:rPr>
            </w:pPr>
            <w:r w:rsidRPr="00556602">
              <w:rPr>
                <w:rFonts w:cstheme="minorHAnsi"/>
              </w:rPr>
              <w:t>1</w:t>
            </w:r>
          </w:p>
        </w:tc>
        <w:tc>
          <w:tcPr>
            <w:tcW w:w="4695" w:type="dxa"/>
          </w:tcPr>
          <w:p w14:paraId="33A41F1D" w14:textId="77777777" w:rsidR="00250688" w:rsidRPr="00556602" w:rsidRDefault="00E15AEF" w:rsidP="00370B54">
            <w:r w:rsidRPr="00556602">
              <w:t xml:space="preserve">The Marine Institute have an estimated contract commencement date of the </w:t>
            </w:r>
            <w:proofErr w:type="gramStart"/>
            <w:r w:rsidR="00AC0E88" w:rsidRPr="00556602">
              <w:rPr>
                <w:b/>
                <w:bCs/>
              </w:rPr>
              <w:t>9</w:t>
            </w:r>
            <w:r w:rsidR="00AC0E88" w:rsidRPr="00556602">
              <w:rPr>
                <w:b/>
                <w:bCs/>
                <w:vertAlign w:val="superscript"/>
              </w:rPr>
              <w:t>th</w:t>
            </w:r>
            <w:proofErr w:type="gramEnd"/>
            <w:r w:rsidR="00AC0E88" w:rsidRPr="00556602">
              <w:rPr>
                <w:b/>
                <w:bCs/>
              </w:rPr>
              <w:t xml:space="preserve"> February 2027</w:t>
            </w:r>
            <w:r w:rsidRPr="00556602">
              <w:t xml:space="preserve">. </w:t>
            </w:r>
          </w:p>
          <w:p w14:paraId="545AC2FF" w14:textId="77777777" w:rsidR="00250688" w:rsidRPr="00556602" w:rsidRDefault="00250688" w:rsidP="00370B54">
            <w:pPr>
              <w:rPr>
                <w:b/>
              </w:rPr>
            </w:pPr>
          </w:p>
          <w:p w14:paraId="72564C15" w14:textId="5460204F" w:rsidR="00E15AEF" w:rsidRPr="00556602" w:rsidRDefault="00250688" w:rsidP="00370B54">
            <w:r w:rsidRPr="00556602">
              <w:rPr>
                <w:b/>
              </w:rPr>
              <w:t>This is a PASS/FAIL requirement. Please confirm the tenderer’s ability to meet this requirement.</w:t>
            </w:r>
          </w:p>
          <w:p w14:paraId="73B1B28B" w14:textId="77777777" w:rsidR="00E15AEF" w:rsidRPr="00556602" w:rsidRDefault="00E15AEF" w:rsidP="00370B54">
            <w:pPr>
              <w:rPr>
                <w:rFonts w:cstheme="minorHAnsi"/>
              </w:rPr>
            </w:pPr>
          </w:p>
        </w:tc>
        <w:tc>
          <w:tcPr>
            <w:tcW w:w="2766" w:type="dxa"/>
          </w:tcPr>
          <w:p w14:paraId="031B7483" w14:textId="77777777" w:rsidR="00E15AEF" w:rsidRPr="00556602" w:rsidRDefault="00E15AEF" w:rsidP="00370B54">
            <w:pPr>
              <w:rPr>
                <w:rFonts w:cstheme="minorHAnsi"/>
              </w:rPr>
            </w:pPr>
            <w:r w:rsidRPr="00556602">
              <w:rPr>
                <w:rFonts w:cstheme="minorHAnsi"/>
              </w:rPr>
              <w:t>Pass/Fail</w:t>
            </w:r>
          </w:p>
        </w:tc>
      </w:tr>
      <w:tr w:rsidR="00E15AEF" w:rsidRPr="00556602" w14:paraId="215733E1" w14:textId="77777777" w:rsidTr="00556602">
        <w:tc>
          <w:tcPr>
            <w:tcW w:w="835" w:type="dxa"/>
          </w:tcPr>
          <w:p w14:paraId="041CCD2A" w14:textId="77777777" w:rsidR="00E15AEF" w:rsidRPr="00556602" w:rsidRDefault="00E15AEF" w:rsidP="00370B54">
            <w:pPr>
              <w:rPr>
                <w:rFonts w:cstheme="minorHAnsi"/>
              </w:rPr>
            </w:pPr>
            <w:r w:rsidRPr="00556602">
              <w:rPr>
                <w:rFonts w:cstheme="minorHAnsi"/>
              </w:rPr>
              <w:t>2</w:t>
            </w:r>
          </w:p>
        </w:tc>
        <w:tc>
          <w:tcPr>
            <w:tcW w:w="4695" w:type="dxa"/>
          </w:tcPr>
          <w:p w14:paraId="5FF77269" w14:textId="704F90DB" w:rsidR="00E15AEF" w:rsidRPr="00556602" w:rsidRDefault="00E15AEF" w:rsidP="00370B54">
            <w:r w:rsidRPr="00556602">
              <w:t xml:space="preserve">The Service Provider </w:t>
            </w:r>
            <w:r w:rsidRPr="00556602">
              <w:rPr>
                <w:b/>
              </w:rPr>
              <w:t xml:space="preserve">MUST </w:t>
            </w:r>
            <w:r w:rsidRPr="00556602">
              <w:t>be able to tender for ALL the equipment in that Lot</w:t>
            </w:r>
            <w:r w:rsidR="006F19E9" w:rsidRPr="00556602">
              <w:t xml:space="preserve"> (</w:t>
            </w:r>
            <w:r w:rsidR="00156222" w:rsidRPr="00556602">
              <w:t>R</w:t>
            </w:r>
            <w:r w:rsidR="006F19E9" w:rsidRPr="00556602">
              <w:t>ef Appendix 1- Table 1)</w:t>
            </w:r>
            <w:r w:rsidRPr="00556602">
              <w:t>.</w:t>
            </w:r>
          </w:p>
          <w:p w14:paraId="0C73F164" w14:textId="77777777" w:rsidR="00250688" w:rsidRPr="00556602" w:rsidRDefault="00250688" w:rsidP="00250688">
            <w:pPr>
              <w:rPr>
                <w:b/>
              </w:rPr>
            </w:pPr>
          </w:p>
          <w:p w14:paraId="32ED2227" w14:textId="592BD766" w:rsidR="00E15AEF" w:rsidRPr="00556602" w:rsidDel="00B458C8" w:rsidRDefault="00250688" w:rsidP="00370B54">
            <w:r w:rsidRPr="00556602">
              <w:rPr>
                <w:b/>
              </w:rPr>
              <w:t>This is a PASS/FAIL requirement. Please confirm the tenderer’s ability to meet this requirement.</w:t>
            </w:r>
          </w:p>
        </w:tc>
        <w:tc>
          <w:tcPr>
            <w:tcW w:w="2766" w:type="dxa"/>
          </w:tcPr>
          <w:p w14:paraId="4E43FD3F" w14:textId="77777777" w:rsidR="00E15AEF" w:rsidRPr="00556602" w:rsidRDefault="00E15AEF" w:rsidP="00370B54">
            <w:pPr>
              <w:rPr>
                <w:rFonts w:cstheme="minorHAnsi"/>
              </w:rPr>
            </w:pPr>
            <w:r w:rsidRPr="00556602">
              <w:rPr>
                <w:rFonts w:cstheme="minorHAnsi"/>
              </w:rPr>
              <w:t>Pass/Fail</w:t>
            </w:r>
          </w:p>
        </w:tc>
      </w:tr>
      <w:tr w:rsidR="006F19E9" w:rsidRPr="00556602" w14:paraId="014AF7E2" w14:textId="77777777" w:rsidTr="00556602">
        <w:tc>
          <w:tcPr>
            <w:tcW w:w="835" w:type="dxa"/>
          </w:tcPr>
          <w:p w14:paraId="46D04070" w14:textId="0FBD8C29" w:rsidR="006F19E9" w:rsidRPr="00556602" w:rsidRDefault="006F19E9" w:rsidP="00370B54">
            <w:pPr>
              <w:rPr>
                <w:rFonts w:cstheme="minorHAnsi"/>
              </w:rPr>
            </w:pPr>
            <w:r w:rsidRPr="00556602">
              <w:rPr>
                <w:rFonts w:cstheme="minorHAnsi"/>
              </w:rPr>
              <w:t>3</w:t>
            </w:r>
          </w:p>
        </w:tc>
        <w:tc>
          <w:tcPr>
            <w:tcW w:w="4695" w:type="dxa"/>
          </w:tcPr>
          <w:p w14:paraId="43DC633F" w14:textId="77777777" w:rsidR="006F19E9" w:rsidRPr="00556602" w:rsidRDefault="006F19E9" w:rsidP="006F19E9">
            <w:r w:rsidRPr="00556602">
              <w:rPr>
                <w:b/>
                <w:bCs/>
                <w:u w:val="single"/>
              </w:rPr>
              <w:t>Access to parts and software.</w:t>
            </w:r>
          </w:p>
          <w:p w14:paraId="78D83D27" w14:textId="77777777" w:rsidR="006F19E9" w:rsidRPr="00556602" w:rsidRDefault="006F19E9" w:rsidP="006F19E9">
            <w:r w:rsidRPr="00556602">
              <w:t>Confirmation that only genuine Waters and PEAK parts, components and software are being proposed in your solution.</w:t>
            </w:r>
          </w:p>
          <w:p w14:paraId="4031F09C" w14:textId="77777777" w:rsidR="00250688" w:rsidRPr="00556602" w:rsidRDefault="00250688" w:rsidP="00370B54">
            <w:pPr>
              <w:rPr>
                <w:b/>
              </w:rPr>
            </w:pPr>
          </w:p>
          <w:p w14:paraId="3E44F5B5" w14:textId="59907B81" w:rsidR="006F19E9" w:rsidRPr="00556602" w:rsidRDefault="00960FF4" w:rsidP="00370B54">
            <w:r>
              <w:rPr>
                <w:b/>
              </w:rPr>
              <w:t>T</w:t>
            </w:r>
            <w:r w:rsidRPr="00556602">
              <w:rPr>
                <w:b/>
              </w:rPr>
              <w:t>his is a PASS/FAIL requirement.</w:t>
            </w:r>
            <w:r>
              <w:rPr>
                <w:b/>
              </w:rPr>
              <w:t xml:space="preserve"> </w:t>
            </w:r>
            <w:r w:rsidR="00250688" w:rsidRPr="00556602">
              <w:rPr>
                <w:b/>
              </w:rPr>
              <w:t>Please confirm the tenderer’s ability to meet this requirement</w:t>
            </w:r>
            <w:r w:rsidR="00811E68" w:rsidRPr="00556602">
              <w:rPr>
                <w:b/>
              </w:rPr>
              <w:t>.</w:t>
            </w:r>
          </w:p>
        </w:tc>
        <w:tc>
          <w:tcPr>
            <w:tcW w:w="2766" w:type="dxa"/>
          </w:tcPr>
          <w:p w14:paraId="7693059B" w14:textId="4C29092C" w:rsidR="006F19E9" w:rsidRPr="00556602" w:rsidRDefault="0095187A" w:rsidP="00370B54">
            <w:pPr>
              <w:rPr>
                <w:rFonts w:cstheme="minorHAnsi"/>
              </w:rPr>
            </w:pPr>
            <w:r w:rsidRPr="00556602">
              <w:rPr>
                <w:rFonts w:cstheme="minorHAnsi"/>
              </w:rPr>
              <w:t>Pass/Fail</w:t>
            </w:r>
          </w:p>
        </w:tc>
      </w:tr>
      <w:tr w:rsidR="006F19E9" w:rsidRPr="00556602" w14:paraId="10CC6D9C" w14:textId="77777777" w:rsidTr="00556602">
        <w:tc>
          <w:tcPr>
            <w:tcW w:w="835" w:type="dxa"/>
          </w:tcPr>
          <w:p w14:paraId="2498181F" w14:textId="77777777" w:rsidR="006F19E9" w:rsidRPr="00556602" w:rsidRDefault="006F19E9" w:rsidP="00370B54">
            <w:pPr>
              <w:rPr>
                <w:rFonts w:cstheme="minorHAnsi"/>
              </w:rPr>
            </w:pPr>
          </w:p>
        </w:tc>
        <w:tc>
          <w:tcPr>
            <w:tcW w:w="4695" w:type="dxa"/>
          </w:tcPr>
          <w:p w14:paraId="0285E54F" w14:textId="77777777" w:rsidR="006F19E9" w:rsidRPr="00556602" w:rsidRDefault="006F19E9" w:rsidP="006F19E9">
            <w:r w:rsidRPr="00556602">
              <w:rPr>
                <w:b/>
                <w:bCs/>
                <w:u w:val="single"/>
              </w:rPr>
              <w:t>Technical Support and Preventative Maintenance.</w:t>
            </w:r>
          </w:p>
          <w:p w14:paraId="65BABC4C" w14:textId="132539FE" w:rsidR="006F19E9" w:rsidRPr="00556602" w:rsidRDefault="006F19E9" w:rsidP="006F19E9">
            <w:r w:rsidRPr="00556602">
              <w:t xml:space="preserve">Confirmation that ALL technical requirements listed in </w:t>
            </w:r>
            <w:r w:rsidR="00156222" w:rsidRPr="00556602">
              <w:t xml:space="preserve">Appendix 1 </w:t>
            </w:r>
            <w:r w:rsidRPr="00556602">
              <w:t xml:space="preserve">can be met by your proposed solution. </w:t>
            </w:r>
          </w:p>
          <w:p w14:paraId="3BFF931C" w14:textId="77777777" w:rsidR="00250688" w:rsidRPr="00556602" w:rsidRDefault="00250688" w:rsidP="00370B54">
            <w:pPr>
              <w:rPr>
                <w:b/>
              </w:rPr>
            </w:pPr>
          </w:p>
          <w:p w14:paraId="79E21408" w14:textId="0C0C3B2A" w:rsidR="006F19E9" w:rsidRPr="00556602" w:rsidRDefault="00250688" w:rsidP="00370B54">
            <w:r w:rsidRPr="00556602">
              <w:rPr>
                <w:b/>
              </w:rPr>
              <w:t>This is a PASS/FAIL requirement. Please confirm the tenderer’s ability to meet this requirement.</w:t>
            </w:r>
          </w:p>
        </w:tc>
        <w:tc>
          <w:tcPr>
            <w:tcW w:w="2766" w:type="dxa"/>
          </w:tcPr>
          <w:p w14:paraId="71276EA4" w14:textId="5D51B938" w:rsidR="006F19E9" w:rsidRPr="00556602" w:rsidRDefault="0095187A" w:rsidP="00370B54">
            <w:pPr>
              <w:rPr>
                <w:rFonts w:cstheme="minorHAnsi"/>
              </w:rPr>
            </w:pPr>
            <w:r w:rsidRPr="00556602">
              <w:rPr>
                <w:rFonts w:cstheme="minorHAnsi"/>
              </w:rPr>
              <w:t>Pass/Fail</w:t>
            </w:r>
          </w:p>
        </w:tc>
      </w:tr>
      <w:tr w:rsidR="00E15AEF" w:rsidRPr="00556602" w14:paraId="3851B5D4" w14:textId="77777777" w:rsidTr="00556602">
        <w:tc>
          <w:tcPr>
            <w:tcW w:w="835" w:type="dxa"/>
          </w:tcPr>
          <w:p w14:paraId="296DF7FC" w14:textId="54F5254A" w:rsidR="00E15AEF" w:rsidRPr="00556602" w:rsidRDefault="0095187A" w:rsidP="00370B54">
            <w:pPr>
              <w:rPr>
                <w:rFonts w:cstheme="minorHAnsi"/>
              </w:rPr>
            </w:pPr>
            <w:r w:rsidRPr="00556602">
              <w:rPr>
                <w:rFonts w:cstheme="minorHAnsi"/>
              </w:rPr>
              <w:lastRenderedPageBreak/>
              <w:t>4</w:t>
            </w:r>
          </w:p>
        </w:tc>
        <w:tc>
          <w:tcPr>
            <w:tcW w:w="4695" w:type="dxa"/>
          </w:tcPr>
          <w:p w14:paraId="44D514CD" w14:textId="76EA676E" w:rsidR="006F19E9" w:rsidRPr="00556602" w:rsidRDefault="006F19E9" w:rsidP="006F19E9">
            <w:r w:rsidRPr="00556602">
              <w:rPr>
                <w:rFonts w:cstheme="minorHAnsi"/>
              </w:rPr>
              <w:t xml:space="preserve">Due to the nature of this hyphenated technique (LC-MS/MS) it is a requirement that the successful service provider will provide technical support services and perform a full preventative maintenance annually for both </w:t>
            </w:r>
            <w:r w:rsidRPr="00556602">
              <w:rPr>
                <w:rFonts w:cstheme="minorHAnsi"/>
                <w:u w:val="single"/>
              </w:rPr>
              <w:t>liquid chromatography and mass spectrometry system</w:t>
            </w:r>
            <w:r w:rsidRPr="00556602">
              <w:rPr>
                <w:rFonts w:cstheme="minorHAnsi"/>
              </w:rPr>
              <w:t xml:space="preserve"> </w:t>
            </w:r>
            <w:r w:rsidRPr="00556602">
              <w:rPr>
                <w:rFonts w:cstheme="minorHAnsi"/>
                <w:b/>
                <w:bCs/>
              </w:rPr>
              <w:t>themselves</w:t>
            </w:r>
            <w:r w:rsidRPr="00556602">
              <w:rPr>
                <w:rFonts w:cstheme="minorHAnsi"/>
              </w:rPr>
              <w:t xml:space="preserve"> and not subcontract any part of this aspect of the service</w:t>
            </w:r>
            <w:r w:rsidR="00D45A47" w:rsidRPr="00556602">
              <w:rPr>
                <w:rFonts w:cstheme="minorHAnsi"/>
              </w:rPr>
              <w:t xml:space="preserve"> </w:t>
            </w:r>
            <w:r w:rsidR="00D45A47" w:rsidRPr="00556602">
              <w:t xml:space="preserve">except for exceptional circumstances and </w:t>
            </w:r>
            <w:r w:rsidR="00D45A47" w:rsidRPr="00556602">
              <w:rPr>
                <w:u w:val="single"/>
              </w:rPr>
              <w:t>by agreement in advance</w:t>
            </w:r>
            <w:r w:rsidR="00D45A47" w:rsidRPr="00556602">
              <w:t xml:space="preserve"> with the laboratory e.g. repair of a computer.</w:t>
            </w:r>
          </w:p>
          <w:p w14:paraId="2C6A30B8" w14:textId="77777777" w:rsidR="006F19E9" w:rsidRPr="00556602" w:rsidRDefault="006F19E9" w:rsidP="006F19E9">
            <w:pPr>
              <w:rPr>
                <w:rFonts w:cstheme="minorHAnsi"/>
              </w:rPr>
            </w:pPr>
          </w:p>
          <w:p w14:paraId="5B5525A4" w14:textId="3D6419D9" w:rsidR="006F19E9" w:rsidRPr="00556602" w:rsidRDefault="006F19E9" w:rsidP="006F19E9">
            <w:pPr>
              <w:rPr>
                <w:rFonts w:cstheme="minorHAnsi"/>
              </w:rPr>
            </w:pPr>
            <w:r w:rsidRPr="00556602">
              <w:rPr>
                <w:rFonts w:cstheme="minorHAnsi"/>
              </w:rPr>
              <w:t xml:space="preserve">Servicing of the supporting </w:t>
            </w:r>
            <w:r w:rsidRPr="00556602">
              <w:rPr>
                <w:rFonts w:cstheme="minorHAnsi"/>
                <w:u w:val="single"/>
              </w:rPr>
              <w:t>nitrogen generator</w:t>
            </w:r>
            <w:r w:rsidRPr="00556602">
              <w:rPr>
                <w:rFonts w:cstheme="minorHAnsi"/>
              </w:rPr>
              <w:t xml:space="preserve"> and perform a full preventative maintenance is also required annually as part of this contract.</w:t>
            </w:r>
            <w:r w:rsidRPr="00556602">
              <w:rPr>
                <w:rFonts w:cstheme="minorHAnsi"/>
                <w:b/>
                <w:bCs/>
              </w:rPr>
              <w:t xml:space="preserve"> </w:t>
            </w:r>
            <w:r w:rsidRPr="00556602">
              <w:rPr>
                <w:rFonts w:cstheme="minorHAnsi"/>
              </w:rPr>
              <w:t>This aspect may be subcontracted.</w:t>
            </w:r>
          </w:p>
          <w:p w14:paraId="301972C8" w14:textId="77777777" w:rsidR="006F19E9" w:rsidRPr="00556602" w:rsidRDefault="006F19E9" w:rsidP="006F19E9">
            <w:pPr>
              <w:rPr>
                <w:rFonts w:cstheme="minorHAnsi"/>
              </w:rPr>
            </w:pPr>
          </w:p>
          <w:p w14:paraId="176B18A8" w14:textId="4D293004" w:rsidR="00250688" w:rsidRPr="00556602" w:rsidRDefault="00250688" w:rsidP="00250688">
            <w:r w:rsidRPr="00556602">
              <w:rPr>
                <w:b/>
              </w:rPr>
              <w:t>This is a PASS/FAIL requirement. Please confirm the tenderer’s ability to meet this requirement.</w:t>
            </w:r>
          </w:p>
          <w:p w14:paraId="7E312EA3" w14:textId="2CD58C10" w:rsidR="00E15AEF" w:rsidRPr="00556602" w:rsidRDefault="00E15AEF" w:rsidP="00370B54"/>
        </w:tc>
        <w:tc>
          <w:tcPr>
            <w:tcW w:w="2766" w:type="dxa"/>
          </w:tcPr>
          <w:p w14:paraId="3FD70E70" w14:textId="77777777" w:rsidR="00E15AEF" w:rsidRPr="00556602" w:rsidRDefault="00E15AEF" w:rsidP="00370B54">
            <w:pPr>
              <w:rPr>
                <w:rFonts w:cstheme="minorHAnsi"/>
              </w:rPr>
            </w:pPr>
            <w:r w:rsidRPr="00556602">
              <w:rPr>
                <w:rFonts w:cstheme="minorHAnsi"/>
              </w:rPr>
              <w:t>Pass/Fail</w:t>
            </w:r>
          </w:p>
        </w:tc>
      </w:tr>
      <w:tr w:rsidR="00E15AEF" w:rsidRPr="00556602" w14:paraId="08E7855B" w14:textId="77777777" w:rsidTr="00556602">
        <w:tc>
          <w:tcPr>
            <w:tcW w:w="835" w:type="dxa"/>
          </w:tcPr>
          <w:p w14:paraId="31B9695F" w14:textId="3E311C0B" w:rsidR="00E15AEF" w:rsidRPr="00556602" w:rsidRDefault="0095187A" w:rsidP="00370B54">
            <w:pPr>
              <w:rPr>
                <w:rFonts w:cstheme="minorHAnsi"/>
              </w:rPr>
            </w:pPr>
            <w:r w:rsidRPr="00556602">
              <w:rPr>
                <w:rFonts w:cstheme="minorHAnsi"/>
              </w:rPr>
              <w:t>5</w:t>
            </w:r>
          </w:p>
        </w:tc>
        <w:tc>
          <w:tcPr>
            <w:tcW w:w="4695" w:type="dxa"/>
          </w:tcPr>
          <w:p w14:paraId="310C35CF" w14:textId="77777777" w:rsidR="00E15AEF" w:rsidRPr="00556602" w:rsidRDefault="00E15AEF" w:rsidP="00370B54">
            <w:r w:rsidRPr="00556602">
              <w:t xml:space="preserve">Third Party or Refurbished Equipment/Equipment Parts </w:t>
            </w:r>
            <w:r w:rsidRPr="00556602">
              <w:rPr>
                <w:b/>
              </w:rPr>
              <w:t>MUST NOT</w:t>
            </w:r>
            <w:r w:rsidRPr="00556602">
              <w:t xml:space="preserve"> be used during the service/repair of any laboratory equipment.  Only ‘Manufacturers Own Brand’ New Parts </w:t>
            </w:r>
            <w:r w:rsidRPr="00556602">
              <w:rPr>
                <w:b/>
              </w:rPr>
              <w:t xml:space="preserve">MUST </w:t>
            </w:r>
            <w:r w:rsidRPr="00556602">
              <w:t>be used.</w:t>
            </w:r>
          </w:p>
          <w:p w14:paraId="6E60A0F8" w14:textId="77777777" w:rsidR="00250688" w:rsidRPr="00556602" w:rsidRDefault="00250688" w:rsidP="00370B54">
            <w:pPr>
              <w:rPr>
                <w:b/>
              </w:rPr>
            </w:pPr>
          </w:p>
          <w:p w14:paraId="3C7906F0" w14:textId="4023EA69" w:rsidR="00E15AEF" w:rsidRPr="00556602" w:rsidRDefault="00250688" w:rsidP="00370B54">
            <w:r w:rsidRPr="00556602">
              <w:rPr>
                <w:b/>
              </w:rPr>
              <w:t>This is a PASS/FAIL requirement. Please confirm the tenderer’s ability to meet this requirement.</w:t>
            </w:r>
          </w:p>
        </w:tc>
        <w:tc>
          <w:tcPr>
            <w:tcW w:w="2766" w:type="dxa"/>
          </w:tcPr>
          <w:p w14:paraId="0A0BFCA2" w14:textId="77777777" w:rsidR="00E15AEF" w:rsidRPr="00556602" w:rsidRDefault="00E15AEF" w:rsidP="00370B54">
            <w:pPr>
              <w:rPr>
                <w:rFonts w:cstheme="minorHAnsi"/>
              </w:rPr>
            </w:pPr>
            <w:r w:rsidRPr="00556602">
              <w:rPr>
                <w:rFonts w:cstheme="minorHAnsi"/>
              </w:rPr>
              <w:t>Pass/Fail</w:t>
            </w:r>
          </w:p>
        </w:tc>
      </w:tr>
      <w:tr w:rsidR="00E15AEF" w14:paraId="2129A471" w14:textId="77777777" w:rsidTr="00556602">
        <w:tc>
          <w:tcPr>
            <w:tcW w:w="835" w:type="dxa"/>
          </w:tcPr>
          <w:p w14:paraId="34F3B7DF" w14:textId="109461C5" w:rsidR="00E15AEF" w:rsidRPr="00556602" w:rsidRDefault="0095187A" w:rsidP="00370B54">
            <w:pPr>
              <w:rPr>
                <w:rFonts w:cstheme="minorHAnsi"/>
              </w:rPr>
            </w:pPr>
            <w:r w:rsidRPr="00556602">
              <w:rPr>
                <w:rFonts w:cstheme="minorHAnsi"/>
              </w:rPr>
              <w:t>6</w:t>
            </w:r>
          </w:p>
        </w:tc>
        <w:tc>
          <w:tcPr>
            <w:tcW w:w="4695" w:type="dxa"/>
          </w:tcPr>
          <w:p w14:paraId="04E1A841" w14:textId="77777777" w:rsidR="00E15AEF" w:rsidRPr="00556602" w:rsidRDefault="00E15AEF" w:rsidP="00370B54">
            <w:pPr>
              <w:rPr>
                <w:rFonts w:eastAsia="SimSun"/>
                <w:lang w:eastAsia="zh-CN"/>
              </w:rPr>
            </w:pPr>
            <w:r w:rsidRPr="00556602">
              <w:t xml:space="preserve">A summary outlining a record of similar contracts provided within the last three years, together with a record of customers to whom we can refer </w:t>
            </w:r>
            <w:r w:rsidRPr="00556602">
              <w:rPr>
                <w:b/>
              </w:rPr>
              <w:t>MUST</w:t>
            </w:r>
            <w:r w:rsidRPr="00556602">
              <w:t xml:space="preserve"> be provided. This record of references </w:t>
            </w:r>
            <w:r w:rsidRPr="00556602">
              <w:rPr>
                <w:b/>
              </w:rPr>
              <w:t>MUST</w:t>
            </w:r>
            <w:r w:rsidRPr="00556602">
              <w:t xml:space="preserve"> include </w:t>
            </w:r>
            <w:r w:rsidRPr="00556602">
              <w:rPr>
                <w:u w:val="single"/>
              </w:rPr>
              <w:t>ALL</w:t>
            </w:r>
            <w:r w:rsidRPr="00556602">
              <w:t xml:space="preserve"> Irish Public Sector organisations who were customers in the previous five years including Marine Institute.</w:t>
            </w:r>
          </w:p>
          <w:p w14:paraId="7F6D498C" w14:textId="77777777" w:rsidR="00250688" w:rsidRPr="00556602" w:rsidRDefault="00250688" w:rsidP="00370B54">
            <w:pPr>
              <w:rPr>
                <w:b/>
              </w:rPr>
            </w:pPr>
          </w:p>
          <w:p w14:paraId="0AB9D57C" w14:textId="7AA3F7FB" w:rsidR="00E15AEF" w:rsidRPr="00556602" w:rsidRDefault="00E15AEF" w:rsidP="00370B54">
            <w:r w:rsidRPr="00556602">
              <w:rPr>
                <w:b/>
              </w:rPr>
              <w:t>This is a PASS/FAIL requirement. Please confirm the tenderer’s ability to meet this requirement.</w:t>
            </w:r>
          </w:p>
        </w:tc>
        <w:tc>
          <w:tcPr>
            <w:tcW w:w="2766" w:type="dxa"/>
          </w:tcPr>
          <w:p w14:paraId="163F9AFD" w14:textId="77777777" w:rsidR="00E15AEF" w:rsidRDefault="00E15AEF" w:rsidP="00370B54">
            <w:pPr>
              <w:rPr>
                <w:rFonts w:cstheme="minorHAnsi"/>
              </w:rPr>
            </w:pPr>
            <w:r w:rsidRPr="00556602">
              <w:rPr>
                <w:rFonts w:cstheme="minorHAnsi"/>
              </w:rPr>
              <w:t>Pass/Fail</w:t>
            </w:r>
          </w:p>
        </w:tc>
      </w:tr>
    </w:tbl>
    <w:p w14:paraId="384BA73E" w14:textId="4B5AFDAB" w:rsidR="00917192" w:rsidRPr="00917192" w:rsidRDefault="00917192" w:rsidP="00357947">
      <w:pPr>
        <w:rPr>
          <w:rFonts w:cstheme="minorHAnsi"/>
        </w:rPr>
      </w:pPr>
    </w:p>
    <w:p w14:paraId="5DF8D500" w14:textId="77777777" w:rsidR="00077990" w:rsidRDefault="007323CB" w:rsidP="00242C35">
      <w:pPr>
        <w:ind w:left="720"/>
        <w:rPr>
          <w:rFonts w:cstheme="minorHAnsi"/>
        </w:rPr>
      </w:pPr>
      <w:r w:rsidRPr="007323CB">
        <w:rPr>
          <w:rFonts w:cstheme="minorHAnsi"/>
        </w:rPr>
        <w:t>Tenderers must provide the supporting documentation specified above without delay when requested by the Marine Institute.</w:t>
      </w:r>
    </w:p>
    <w:p w14:paraId="34B3F2EB" w14:textId="77777777" w:rsidR="00077990" w:rsidRDefault="00077990" w:rsidP="00A1771A">
      <w:pPr>
        <w:ind w:left="720"/>
        <w:rPr>
          <w:rFonts w:cstheme="minorHAnsi"/>
        </w:rPr>
      </w:pPr>
    </w:p>
    <w:p w14:paraId="20B2362B" w14:textId="3C3A3427" w:rsidR="00077990" w:rsidRPr="00077990" w:rsidRDefault="00077990" w:rsidP="00A1771A">
      <w:pPr>
        <w:ind w:left="720"/>
        <w:rPr>
          <w:rFonts w:cstheme="minorHAnsi"/>
          <w:b/>
        </w:rPr>
      </w:pPr>
      <w:r w:rsidRPr="00F801ED">
        <w:rPr>
          <w:rFonts w:cstheme="minorHAnsi"/>
          <w:b/>
          <w:sz w:val="28"/>
          <w:szCs w:val="28"/>
          <w:highlight w:val="lightGray"/>
        </w:rPr>
        <w:t>3.3</w:t>
      </w:r>
      <w:r w:rsidRPr="00F801ED">
        <w:rPr>
          <w:rFonts w:cstheme="minorHAnsi"/>
          <w:b/>
          <w:highlight w:val="lightGray"/>
        </w:rPr>
        <w:tab/>
      </w:r>
      <w:r w:rsidRPr="00F801ED">
        <w:rPr>
          <w:rFonts w:cstheme="minorHAnsi"/>
          <w:b/>
          <w:sz w:val="28"/>
          <w:szCs w:val="28"/>
          <w:highlight w:val="lightGray"/>
        </w:rPr>
        <w:t>A</w:t>
      </w:r>
      <w:r w:rsidR="00DD23AB">
        <w:rPr>
          <w:rFonts w:cstheme="minorHAnsi"/>
          <w:b/>
          <w:sz w:val="28"/>
          <w:szCs w:val="28"/>
          <w:highlight w:val="lightGray"/>
        </w:rPr>
        <w:t>WARDS CRITERIA</w:t>
      </w:r>
    </w:p>
    <w:p w14:paraId="59ED40FE" w14:textId="77777777" w:rsidR="00077990" w:rsidRDefault="00077990" w:rsidP="00077990">
      <w:pPr>
        <w:ind w:left="1440" w:hanging="720"/>
        <w:rPr>
          <w:rFonts w:cstheme="minorHAnsi"/>
        </w:rPr>
      </w:pPr>
      <w:r w:rsidRPr="00077990">
        <w:rPr>
          <w:rFonts w:cstheme="minorHAnsi"/>
          <w:b/>
          <w:color w:val="00B0F0"/>
        </w:rPr>
        <w:t>3.3.1</w:t>
      </w:r>
      <w:r>
        <w:rPr>
          <w:rFonts w:cstheme="minorHAnsi"/>
        </w:rPr>
        <w:tab/>
        <w:t xml:space="preserve">The Services Contract will be awarded </w:t>
      </w:r>
      <w:proofErr w:type="gramStart"/>
      <w:r>
        <w:rPr>
          <w:rFonts w:cstheme="minorHAnsi"/>
        </w:rPr>
        <w:t>on the basis of</w:t>
      </w:r>
      <w:proofErr w:type="gramEnd"/>
      <w:r>
        <w:rPr>
          <w:rFonts w:cstheme="minorHAnsi"/>
        </w:rPr>
        <w:t xml:space="preserve"> the most economically advantageous tender(s) as identified in accordance with the tender criteria.</w:t>
      </w:r>
    </w:p>
    <w:p w14:paraId="044FB877" w14:textId="77777777" w:rsidR="0051407E" w:rsidRDefault="0051407E" w:rsidP="0051407E">
      <w:pPr>
        <w:spacing w:after="0" w:line="240" w:lineRule="auto"/>
        <w:ind w:left="720"/>
        <w:rPr>
          <w:rFonts w:cstheme="minorHAnsi"/>
          <w:b/>
        </w:rPr>
      </w:pPr>
    </w:p>
    <w:p w14:paraId="00BCAA00" w14:textId="77777777" w:rsidR="0051407E" w:rsidRDefault="0051407E" w:rsidP="0051407E">
      <w:pPr>
        <w:spacing w:after="0" w:line="240" w:lineRule="auto"/>
        <w:ind w:left="720"/>
        <w:rPr>
          <w:rFonts w:cstheme="minorHAnsi"/>
          <w:b/>
        </w:rPr>
      </w:pPr>
    </w:p>
    <w:p w14:paraId="1D1271C9" w14:textId="78CF7F1E" w:rsidR="00077990" w:rsidRPr="00B05C4D" w:rsidRDefault="00077990" w:rsidP="0051407E">
      <w:pPr>
        <w:spacing w:after="0" w:line="240" w:lineRule="auto"/>
        <w:ind w:left="720"/>
        <w:rPr>
          <w:rFonts w:cstheme="minorHAnsi"/>
          <w:b/>
          <w:u w:val="single"/>
        </w:rPr>
      </w:pPr>
      <w:r w:rsidRPr="00B05C4D">
        <w:rPr>
          <w:rFonts w:cstheme="minorHAnsi"/>
          <w:b/>
        </w:rPr>
        <w:lastRenderedPageBreak/>
        <w:t xml:space="preserve">IMPORTANT NOTICE – </w:t>
      </w:r>
      <w:r w:rsidRPr="004B7683">
        <w:rPr>
          <w:rFonts w:cstheme="minorHAnsi"/>
          <w:b/>
          <w:i/>
        </w:rPr>
        <w:t xml:space="preserve">Tenderers should </w:t>
      </w:r>
      <w:r w:rsidRPr="00092661">
        <w:rPr>
          <w:rFonts w:cstheme="minorHAnsi"/>
          <w:b/>
          <w:i/>
          <w:u w:val="single"/>
        </w:rPr>
        <w:t>read</w:t>
      </w:r>
      <w:r w:rsidR="001E0056" w:rsidRPr="00092661">
        <w:rPr>
          <w:rFonts w:cstheme="minorHAnsi"/>
          <w:b/>
          <w:i/>
          <w:u w:val="single"/>
        </w:rPr>
        <w:t xml:space="preserve"> and complete</w:t>
      </w:r>
      <w:r w:rsidRPr="004B7683">
        <w:rPr>
          <w:rFonts w:cstheme="minorHAnsi"/>
          <w:b/>
          <w:i/>
        </w:rPr>
        <w:t xml:space="preserve"> A</w:t>
      </w:r>
      <w:r w:rsidR="001C3D37">
        <w:rPr>
          <w:rFonts w:cstheme="minorHAnsi"/>
          <w:b/>
          <w:i/>
        </w:rPr>
        <w:t>ppendix</w:t>
      </w:r>
      <w:r w:rsidRPr="004B7683">
        <w:rPr>
          <w:rFonts w:cstheme="minorHAnsi"/>
          <w:b/>
          <w:i/>
        </w:rPr>
        <w:t xml:space="preserve"> 1 when responding to this section of</w:t>
      </w:r>
      <w:r w:rsidR="0051407E">
        <w:rPr>
          <w:rFonts w:cstheme="minorHAnsi"/>
          <w:b/>
          <w:i/>
        </w:rPr>
        <w:t xml:space="preserve"> </w:t>
      </w:r>
      <w:r w:rsidRPr="00B05C4D">
        <w:rPr>
          <w:rFonts w:cstheme="minorHAnsi"/>
          <w:b/>
        </w:rPr>
        <w:t xml:space="preserve">the </w:t>
      </w:r>
      <w:r w:rsidR="0051407E">
        <w:rPr>
          <w:rFonts w:cstheme="minorHAnsi"/>
          <w:b/>
        </w:rPr>
        <w:t>CFT</w:t>
      </w:r>
      <w:r w:rsidRPr="00B05C4D">
        <w:rPr>
          <w:rFonts w:cstheme="minorHAnsi"/>
          <w:b/>
        </w:rPr>
        <w:t xml:space="preserve">.  </w:t>
      </w:r>
      <w:r w:rsidRPr="00B05C4D">
        <w:rPr>
          <w:rFonts w:cstheme="minorHAnsi"/>
        </w:rPr>
        <w:t>A total of 60 marks will be awar</w:t>
      </w:r>
      <w:r w:rsidR="00A314F1" w:rsidRPr="00B05C4D">
        <w:rPr>
          <w:rFonts w:cstheme="minorHAnsi"/>
        </w:rPr>
        <w:t>ded in this phase.</w:t>
      </w:r>
      <w:r w:rsidR="00A314F1" w:rsidRPr="00B05C4D">
        <w:rPr>
          <w:rFonts w:cstheme="minorHAnsi"/>
          <w:b/>
        </w:rPr>
        <w:t xml:space="preserve">  </w:t>
      </w:r>
      <w:r w:rsidR="00B05C4D">
        <w:rPr>
          <w:rFonts w:cstheme="minorHAnsi"/>
          <w:b/>
          <w:u w:val="single"/>
        </w:rPr>
        <w:t xml:space="preserve">Please note </w:t>
      </w:r>
      <w:r w:rsidR="0051407E" w:rsidRPr="00B05C4D">
        <w:rPr>
          <w:rFonts w:cstheme="minorHAnsi"/>
          <w:b/>
          <w:u w:val="single"/>
        </w:rPr>
        <w:t>respondents</w:t>
      </w:r>
      <w:r w:rsidRPr="00B05C4D">
        <w:rPr>
          <w:rFonts w:cstheme="minorHAnsi"/>
          <w:b/>
          <w:u w:val="single"/>
        </w:rPr>
        <w:t xml:space="preserve"> may</w:t>
      </w:r>
      <w:r w:rsidR="0051407E">
        <w:rPr>
          <w:rFonts w:cstheme="minorHAnsi"/>
          <w:b/>
          <w:u w:val="single"/>
        </w:rPr>
        <w:t xml:space="preserve"> </w:t>
      </w:r>
      <w:r w:rsidRPr="00B05C4D">
        <w:rPr>
          <w:rFonts w:cstheme="minorHAnsi"/>
          <w:b/>
          <w:u w:val="single"/>
        </w:rPr>
        <w:t>only proceed to Financial Evaluation if they:</w:t>
      </w:r>
    </w:p>
    <w:p w14:paraId="0B4020A7" w14:textId="77777777" w:rsidR="00077990" w:rsidRPr="00B05C4D" w:rsidRDefault="00077990" w:rsidP="00077990">
      <w:pPr>
        <w:spacing w:after="0" w:line="240" w:lineRule="auto"/>
        <w:ind w:left="1440" w:hanging="720"/>
        <w:rPr>
          <w:rFonts w:cstheme="minorHAnsi"/>
          <w:b/>
        </w:rPr>
      </w:pPr>
    </w:p>
    <w:p w14:paraId="1A9B5713" w14:textId="77777777" w:rsidR="00077990" w:rsidRDefault="00077990" w:rsidP="00077990">
      <w:pPr>
        <w:spacing w:after="0" w:line="360" w:lineRule="auto"/>
        <w:ind w:left="1440" w:hanging="720"/>
        <w:rPr>
          <w:rFonts w:cstheme="minorHAnsi"/>
        </w:rPr>
      </w:pPr>
      <w:r>
        <w:rPr>
          <w:rFonts w:cstheme="minorHAnsi"/>
        </w:rPr>
        <w:tab/>
        <w:t xml:space="preserve">Obtain 60% or more of the total available marks in this section; AND </w:t>
      </w:r>
    </w:p>
    <w:p w14:paraId="4A9A2D6D" w14:textId="77777777" w:rsidR="00077990" w:rsidRDefault="00077990" w:rsidP="00077990">
      <w:pPr>
        <w:spacing w:after="0" w:line="360" w:lineRule="auto"/>
        <w:ind w:left="1440"/>
        <w:rPr>
          <w:rFonts w:cstheme="minorHAnsi"/>
        </w:rPr>
      </w:pPr>
      <w:r>
        <w:rPr>
          <w:rFonts w:cstheme="minorHAnsi"/>
        </w:rPr>
        <w:t>Obtain 50% or more of the marks available for each individual criterion listed below.</w:t>
      </w:r>
    </w:p>
    <w:p w14:paraId="0270ECF9" w14:textId="77777777" w:rsidR="00077990" w:rsidRDefault="00077990" w:rsidP="00077990">
      <w:pPr>
        <w:spacing w:after="0" w:line="360" w:lineRule="auto"/>
        <w:ind w:left="1440" w:hanging="720"/>
        <w:rPr>
          <w:rFonts w:cstheme="minorHAnsi"/>
        </w:rPr>
      </w:pPr>
      <w:r>
        <w:rPr>
          <w:rFonts w:cstheme="minorHAnsi"/>
        </w:rPr>
        <w:tab/>
        <w:t>If fewer marks than specified above are obtained, tenders will be eliminated.</w:t>
      </w:r>
    </w:p>
    <w:tbl>
      <w:tblPr>
        <w:tblStyle w:val="TableGrid"/>
        <w:tblW w:w="8389" w:type="dxa"/>
        <w:tblInd w:w="820" w:type="dxa"/>
        <w:tblLayout w:type="fixed"/>
        <w:tblLook w:val="04A0" w:firstRow="1" w:lastRow="0" w:firstColumn="1" w:lastColumn="0" w:noHBand="0" w:noVBand="1"/>
      </w:tblPr>
      <w:tblGrid>
        <w:gridCol w:w="1018"/>
        <w:gridCol w:w="4961"/>
        <w:gridCol w:w="1276"/>
        <w:gridCol w:w="1134"/>
      </w:tblGrid>
      <w:tr w:rsidR="00E15AEF" w:rsidRPr="00E15AEF" w14:paraId="6B34F63F" w14:textId="77777777" w:rsidTr="00C775DC">
        <w:tc>
          <w:tcPr>
            <w:tcW w:w="1018" w:type="dxa"/>
          </w:tcPr>
          <w:p w14:paraId="349B9EEF" w14:textId="77777777" w:rsidR="00E15AEF" w:rsidRPr="004D46AB" w:rsidRDefault="00E15AEF" w:rsidP="00370B54">
            <w:pPr>
              <w:rPr>
                <w:rFonts w:cstheme="minorHAnsi"/>
                <w:b/>
              </w:rPr>
            </w:pPr>
            <w:r w:rsidRPr="004D46AB">
              <w:rPr>
                <w:rFonts w:cstheme="minorHAnsi"/>
                <w:b/>
              </w:rPr>
              <w:t>No</w:t>
            </w:r>
          </w:p>
        </w:tc>
        <w:tc>
          <w:tcPr>
            <w:tcW w:w="4961" w:type="dxa"/>
          </w:tcPr>
          <w:p w14:paraId="512D13A9" w14:textId="77777777" w:rsidR="00E15AEF" w:rsidRPr="004D46AB" w:rsidRDefault="00E15AEF" w:rsidP="00370B54">
            <w:pPr>
              <w:rPr>
                <w:rFonts w:cstheme="minorHAnsi"/>
                <w:b/>
              </w:rPr>
            </w:pPr>
            <w:r w:rsidRPr="004D46AB">
              <w:rPr>
                <w:rFonts w:cstheme="minorHAnsi"/>
                <w:b/>
              </w:rPr>
              <w:t xml:space="preserve">Contract Management and Service Delivery </w:t>
            </w:r>
          </w:p>
          <w:p w14:paraId="49581642" w14:textId="77777777" w:rsidR="00E15AEF" w:rsidRPr="004D46AB" w:rsidRDefault="00E15AEF" w:rsidP="00370B54">
            <w:pPr>
              <w:rPr>
                <w:rFonts w:cstheme="minorHAnsi"/>
                <w:b/>
              </w:rPr>
            </w:pPr>
          </w:p>
        </w:tc>
        <w:tc>
          <w:tcPr>
            <w:tcW w:w="1276" w:type="dxa"/>
          </w:tcPr>
          <w:p w14:paraId="535AAFFA" w14:textId="77777777" w:rsidR="00E15AEF" w:rsidRPr="004D46AB" w:rsidRDefault="00E15AEF" w:rsidP="00370B54">
            <w:pPr>
              <w:rPr>
                <w:rFonts w:cstheme="minorHAnsi"/>
                <w:b/>
              </w:rPr>
            </w:pPr>
            <w:r w:rsidRPr="004D46AB">
              <w:rPr>
                <w:rFonts w:cstheme="minorHAnsi"/>
                <w:b/>
              </w:rPr>
              <w:t>Maximum Score</w:t>
            </w:r>
          </w:p>
        </w:tc>
        <w:tc>
          <w:tcPr>
            <w:tcW w:w="1134" w:type="dxa"/>
          </w:tcPr>
          <w:p w14:paraId="591DE708" w14:textId="77777777" w:rsidR="00E15AEF" w:rsidRPr="004D46AB" w:rsidRDefault="00E15AEF" w:rsidP="00370B54">
            <w:pPr>
              <w:rPr>
                <w:rFonts w:cstheme="minorHAnsi"/>
                <w:b/>
              </w:rPr>
            </w:pPr>
            <w:r w:rsidRPr="004D46AB">
              <w:rPr>
                <w:rFonts w:cstheme="minorHAnsi"/>
                <w:b/>
              </w:rPr>
              <w:t>Minimum Score required</w:t>
            </w:r>
          </w:p>
        </w:tc>
      </w:tr>
      <w:tr w:rsidR="00E15AEF" w:rsidRPr="00E15AEF" w14:paraId="44C2FB1B" w14:textId="77777777" w:rsidTr="00C775DC">
        <w:tc>
          <w:tcPr>
            <w:tcW w:w="1018" w:type="dxa"/>
          </w:tcPr>
          <w:p w14:paraId="69D7AEA5" w14:textId="77777777" w:rsidR="00E15AEF" w:rsidRPr="004D46AB" w:rsidRDefault="00E15AEF" w:rsidP="00370B54">
            <w:pPr>
              <w:rPr>
                <w:rFonts w:cstheme="minorHAnsi"/>
              </w:rPr>
            </w:pPr>
          </w:p>
        </w:tc>
        <w:tc>
          <w:tcPr>
            <w:tcW w:w="4961" w:type="dxa"/>
          </w:tcPr>
          <w:p w14:paraId="1253CF2E" w14:textId="77777777" w:rsidR="00E15AEF" w:rsidRPr="00DD23AB" w:rsidRDefault="00E15AEF" w:rsidP="00370B54">
            <w:pPr>
              <w:rPr>
                <w:rFonts w:cstheme="minorHAnsi"/>
                <w:b/>
                <w:bCs/>
              </w:rPr>
            </w:pPr>
            <w:r w:rsidRPr="00DD23AB">
              <w:rPr>
                <w:rFonts w:cstheme="minorHAnsi"/>
                <w:b/>
                <w:bCs/>
              </w:rPr>
              <w:t xml:space="preserve">Technical Merit </w:t>
            </w:r>
          </w:p>
        </w:tc>
        <w:tc>
          <w:tcPr>
            <w:tcW w:w="1276" w:type="dxa"/>
          </w:tcPr>
          <w:p w14:paraId="343FC605" w14:textId="77777777" w:rsidR="00E15AEF" w:rsidRPr="004D46AB" w:rsidRDefault="00E15AEF" w:rsidP="00370B54">
            <w:pPr>
              <w:rPr>
                <w:rFonts w:cstheme="minorHAnsi"/>
              </w:rPr>
            </w:pPr>
          </w:p>
        </w:tc>
        <w:tc>
          <w:tcPr>
            <w:tcW w:w="1134" w:type="dxa"/>
          </w:tcPr>
          <w:p w14:paraId="0D9C6B09" w14:textId="77777777" w:rsidR="00E15AEF" w:rsidRPr="004D46AB" w:rsidRDefault="00E15AEF" w:rsidP="00370B54">
            <w:pPr>
              <w:rPr>
                <w:rFonts w:cstheme="minorHAnsi"/>
              </w:rPr>
            </w:pPr>
          </w:p>
        </w:tc>
      </w:tr>
      <w:tr w:rsidR="00E15AEF" w:rsidRPr="00E15AEF" w14:paraId="7F0A769A" w14:textId="77777777" w:rsidTr="00C775DC">
        <w:tc>
          <w:tcPr>
            <w:tcW w:w="1018" w:type="dxa"/>
          </w:tcPr>
          <w:p w14:paraId="0728158D" w14:textId="6C8DE2E5" w:rsidR="00E15AEF" w:rsidRPr="0051407E" w:rsidRDefault="00E15AEF" w:rsidP="00370B54">
            <w:pPr>
              <w:rPr>
                <w:rFonts w:cstheme="minorHAnsi"/>
                <w:b/>
                <w:bCs/>
              </w:rPr>
            </w:pPr>
            <w:r w:rsidRPr="0051407E">
              <w:rPr>
                <w:rFonts w:cstheme="minorHAnsi"/>
                <w:b/>
                <w:bCs/>
              </w:rPr>
              <w:t>A</w:t>
            </w:r>
            <w:r w:rsidR="0051407E">
              <w:rPr>
                <w:rFonts w:cstheme="minorHAnsi"/>
                <w:b/>
                <w:bCs/>
              </w:rPr>
              <w:t>1- A21</w:t>
            </w:r>
          </w:p>
        </w:tc>
        <w:tc>
          <w:tcPr>
            <w:tcW w:w="4961" w:type="dxa"/>
          </w:tcPr>
          <w:p w14:paraId="27CF746D" w14:textId="577B9721" w:rsidR="00E15AEF" w:rsidRPr="004D46AB" w:rsidRDefault="00E15AEF" w:rsidP="0051407E">
            <w:pPr>
              <w:pStyle w:val="ListParagraph"/>
              <w:numPr>
                <w:ilvl w:val="0"/>
                <w:numId w:val="23"/>
              </w:numPr>
              <w:ind w:left="357" w:firstLine="0"/>
              <w:contextualSpacing w:val="0"/>
              <w:rPr>
                <w:rFonts w:ascii="Calibri" w:hAnsi="Calibri" w:cstheme="minorHAnsi"/>
                <w:b/>
                <w:sz w:val="21"/>
                <w:szCs w:val="23"/>
                <w:u w:val="single"/>
                <w:lang w:eastAsia="en-IE"/>
              </w:rPr>
            </w:pPr>
            <w:r w:rsidRPr="004D46AB">
              <w:rPr>
                <w:rFonts w:ascii="Calibri" w:hAnsi="Calibri"/>
                <w:sz w:val="21"/>
                <w:lang w:eastAsia="en-IE"/>
              </w:rPr>
              <w:t xml:space="preserve">Service Contract </w:t>
            </w:r>
            <w:r w:rsidR="001C3D37" w:rsidRPr="004D46AB">
              <w:rPr>
                <w:rFonts w:ascii="Calibri" w:hAnsi="Calibri"/>
                <w:sz w:val="21"/>
                <w:lang w:eastAsia="en-IE"/>
              </w:rPr>
              <w:t>(</w:t>
            </w:r>
            <w:r w:rsidR="001C3D37" w:rsidRPr="004D46AB">
              <w:rPr>
                <w:rFonts w:ascii="Calibri" w:hAnsi="Calibri" w:cstheme="minorHAnsi"/>
                <w:sz w:val="21"/>
                <w:szCs w:val="23"/>
                <w:lang w:eastAsia="en-IE"/>
              </w:rPr>
              <w:t>A1 – A8)</w:t>
            </w:r>
            <w:r w:rsidRPr="004D46AB">
              <w:rPr>
                <w:rFonts w:ascii="Calibri" w:hAnsi="Calibri"/>
                <w:sz w:val="21"/>
                <w:lang w:eastAsia="en-IE"/>
              </w:rPr>
              <w:tab/>
            </w:r>
            <w:r w:rsidRPr="004D46AB">
              <w:rPr>
                <w:rFonts w:ascii="Calibri" w:hAnsi="Calibri"/>
                <w:sz w:val="21"/>
                <w:lang w:eastAsia="en-IE"/>
              </w:rPr>
              <w:tab/>
              <w:t>(20)</w:t>
            </w:r>
          </w:p>
          <w:p w14:paraId="5CB247E5" w14:textId="232B11B4" w:rsidR="00E15AEF" w:rsidRPr="004D46AB" w:rsidRDefault="00E15AEF" w:rsidP="0051407E">
            <w:pPr>
              <w:pStyle w:val="ListParagraph"/>
              <w:numPr>
                <w:ilvl w:val="0"/>
                <w:numId w:val="23"/>
              </w:numPr>
              <w:ind w:left="357" w:firstLine="0"/>
              <w:contextualSpacing w:val="0"/>
              <w:rPr>
                <w:rFonts w:ascii="Calibri" w:hAnsi="Calibri" w:cstheme="minorHAnsi"/>
                <w:sz w:val="21"/>
                <w:szCs w:val="23"/>
                <w:lang w:eastAsia="en-IE"/>
              </w:rPr>
            </w:pPr>
            <w:r w:rsidRPr="004D46AB">
              <w:rPr>
                <w:rFonts w:ascii="Calibri" w:hAnsi="Calibri" w:cstheme="minorHAnsi"/>
                <w:sz w:val="21"/>
                <w:szCs w:val="23"/>
                <w:lang w:eastAsia="en-IE"/>
              </w:rPr>
              <w:t>Preventative Maintenance</w:t>
            </w:r>
            <w:r w:rsidR="00F94AEA" w:rsidRPr="004D46AB">
              <w:rPr>
                <w:rFonts w:ascii="Calibri" w:hAnsi="Calibri" w:cstheme="minorHAnsi"/>
                <w:sz w:val="21"/>
                <w:szCs w:val="23"/>
                <w:lang w:eastAsia="en-IE"/>
              </w:rPr>
              <w:t xml:space="preserve"> (A9 - A12)</w:t>
            </w:r>
            <w:r w:rsidRPr="004D46AB">
              <w:rPr>
                <w:rFonts w:ascii="Calibri" w:hAnsi="Calibri" w:cstheme="minorHAnsi"/>
                <w:sz w:val="21"/>
                <w:szCs w:val="23"/>
                <w:lang w:eastAsia="en-IE"/>
              </w:rPr>
              <w:tab/>
              <w:t>(10)</w:t>
            </w:r>
          </w:p>
          <w:p w14:paraId="3E7D1547" w14:textId="5AFCC857" w:rsidR="00E15AEF" w:rsidRPr="004D46AB" w:rsidRDefault="00E15AEF" w:rsidP="0051407E">
            <w:pPr>
              <w:pStyle w:val="ListParagraph"/>
              <w:numPr>
                <w:ilvl w:val="0"/>
                <w:numId w:val="23"/>
              </w:numPr>
              <w:ind w:left="357" w:firstLine="0"/>
              <w:contextualSpacing w:val="0"/>
              <w:rPr>
                <w:rFonts w:ascii="Calibri" w:hAnsi="Calibri" w:cstheme="minorHAnsi"/>
                <w:b/>
                <w:sz w:val="21"/>
                <w:szCs w:val="23"/>
                <w:u w:val="single"/>
                <w:lang w:eastAsia="en-IE"/>
              </w:rPr>
            </w:pPr>
            <w:r w:rsidRPr="004D46AB">
              <w:rPr>
                <w:rFonts w:ascii="Calibri" w:hAnsi="Calibri"/>
                <w:sz w:val="21"/>
                <w:lang w:eastAsia="en-IE"/>
              </w:rPr>
              <w:t xml:space="preserve">Response Times </w:t>
            </w:r>
            <w:r w:rsidRPr="004D46AB">
              <w:rPr>
                <w:rFonts w:ascii="Calibri" w:hAnsi="Calibri"/>
                <w:sz w:val="21"/>
                <w:lang w:eastAsia="en-IE"/>
              </w:rPr>
              <w:tab/>
            </w:r>
            <w:r w:rsidR="00F94AEA" w:rsidRPr="004D46AB">
              <w:rPr>
                <w:rFonts w:ascii="Calibri" w:hAnsi="Calibri" w:cstheme="minorHAnsi"/>
                <w:sz w:val="21"/>
                <w:szCs w:val="23"/>
                <w:lang w:eastAsia="en-IE"/>
              </w:rPr>
              <w:t>(A13 - A15)</w:t>
            </w:r>
            <w:r w:rsidRPr="004D46AB">
              <w:rPr>
                <w:rFonts w:ascii="Calibri" w:hAnsi="Calibri"/>
                <w:sz w:val="21"/>
                <w:lang w:eastAsia="en-IE"/>
              </w:rPr>
              <w:tab/>
            </w:r>
            <w:r w:rsidRPr="004D46AB">
              <w:rPr>
                <w:rFonts w:ascii="Calibri" w:hAnsi="Calibri"/>
                <w:sz w:val="21"/>
                <w:lang w:eastAsia="en-IE"/>
              </w:rPr>
              <w:tab/>
              <w:t>(20)</w:t>
            </w:r>
          </w:p>
          <w:p w14:paraId="5FA60CA6" w14:textId="1DE4859F" w:rsidR="00E15AEF" w:rsidRPr="004D46AB" w:rsidRDefault="00E15AEF" w:rsidP="0051407E">
            <w:pPr>
              <w:pStyle w:val="ListParagraph"/>
              <w:numPr>
                <w:ilvl w:val="0"/>
                <w:numId w:val="23"/>
              </w:numPr>
              <w:ind w:left="357" w:firstLine="0"/>
              <w:contextualSpacing w:val="0"/>
              <w:rPr>
                <w:rFonts w:ascii="Calibri" w:hAnsi="Calibri" w:cstheme="minorHAnsi"/>
                <w:b/>
                <w:sz w:val="21"/>
                <w:szCs w:val="23"/>
                <w:u w:val="single"/>
                <w:lang w:eastAsia="en-IE"/>
              </w:rPr>
            </w:pPr>
            <w:r w:rsidRPr="004D46AB">
              <w:rPr>
                <w:rFonts w:ascii="Calibri" w:hAnsi="Calibri"/>
                <w:sz w:val="21"/>
                <w:lang w:eastAsia="en-IE"/>
              </w:rPr>
              <w:t xml:space="preserve">Account Management </w:t>
            </w:r>
            <w:r w:rsidR="00F94AEA" w:rsidRPr="004D46AB">
              <w:rPr>
                <w:rFonts w:ascii="Calibri" w:hAnsi="Calibri" w:cstheme="minorHAnsi"/>
                <w:sz w:val="21"/>
                <w:szCs w:val="23"/>
                <w:lang w:eastAsia="en-IE"/>
              </w:rPr>
              <w:t>(A16 - A19)</w:t>
            </w:r>
            <w:r w:rsidRPr="004D46AB">
              <w:rPr>
                <w:rFonts w:ascii="Calibri" w:hAnsi="Calibri"/>
                <w:sz w:val="21"/>
                <w:lang w:eastAsia="en-IE"/>
              </w:rPr>
              <w:tab/>
              <w:t>(5)</w:t>
            </w:r>
          </w:p>
          <w:p w14:paraId="00401D91" w14:textId="3B61BB35" w:rsidR="00E15AEF" w:rsidRPr="004D46AB" w:rsidRDefault="00E15AEF" w:rsidP="0051407E">
            <w:pPr>
              <w:pStyle w:val="ListParagraph"/>
              <w:numPr>
                <w:ilvl w:val="0"/>
                <w:numId w:val="23"/>
              </w:numPr>
              <w:ind w:left="357" w:firstLine="0"/>
              <w:contextualSpacing w:val="0"/>
              <w:rPr>
                <w:rFonts w:ascii="Calibri" w:hAnsi="Calibri" w:cstheme="minorHAnsi"/>
                <w:bCs/>
                <w:sz w:val="21"/>
                <w:szCs w:val="23"/>
                <w:lang w:eastAsia="en-IE"/>
              </w:rPr>
            </w:pPr>
            <w:r w:rsidRPr="004D46AB">
              <w:rPr>
                <w:rFonts w:ascii="Calibri" w:hAnsi="Calibri"/>
                <w:sz w:val="21"/>
                <w:lang w:eastAsia="en-IE"/>
              </w:rPr>
              <w:t>Sustainability</w:t>
            </w:r>
            <w:r w:rsidR="00F94AEA" w:rsidRPr="004D46AB">
              <w:rPr>
                <w:rFonts w:ascii="Calibri" w:hAnsi="Calibri"/>
                <w:sz w:val="21"/>
                <w:lang w:eastAsia="en-IE"/>
              </w:rPr>
              <w:t xml:space="preserve"> </w:t>
            </w:r>
            <w:r w:rsidR="00F94AEA" w:rsidRPr="004D46AB">
              <w:rPr>
                <w:rFonts w:ascii="Calibri" w:hAnsi="Calibri" w:cstheme="minorHAnsi"/>
                <w:sz w:val="21"/>
                <w:szCs w:val="23"/>
                <w:lang w:eastAsia="en-IE"/>
              </w:rPr>
              <w:t>(A20 – A21)</w:t>
            </w:r>
            <w:r w:rsidRPr="004D46AB">
              <w:rPr>
                <w:rFonts w:ascii="Calibri" w:hAnsi="Calibri"/>
                <w:sz w:val="21"/>
                <w:lang w:eastAsia="en-IE"/>
              </w:rPr>
              <w:tab/>
            </w:r>
            <w:r w:rsidRPr="004D46AB">
              <w:rPr>
                <w:rFonts w:ascii="Calibri" w:hAnsi="Calibri"/>
                <w:sz w:val="21"/>
                <w:lang w:eastAsia="en-IE"/>
              </w:rPr>
              <w:tab/>
            </w:r>
            <w:r w:rsidRPr="004D46AB">
              <w:rPr>
                <w:rFonts w:ascii="Calibri" w:hAnsi="Calibri" w:cstheme="minorHAnsi"/>
                <w:bCs/>
                <w:sz w:val="21"/>
                <w:szCs w:val="23"/>
                <w:lang w:eastAsia="en-IE"/>
              </w:rPr>
              <w:t>(5)</w:t>
            </w:r>
          </w:p>
          <w:p w14:paraId="36BAEE50" w14:textId="77777777" w:rsidR="00E15AEF" w:rsidRPr="004D46AB" w:rsidRDefault="00E15AEF" w:rsidP="00370B54">
            <w:pPr>
              <w:rPr>
                <w:rFonts w:cstheme="minorHAnsi"/>
              </w:rPr>
            </w:pPr>
          </w:p>
        </w:tc>
        <w:tc>
          <w:tcPr>
            <w:tcW w:w="1276" w:type="dxa"/>
          </w:tcPr>
          <w:p w14:paraId="3C55341A" w14:textId="77777777" w:rsidR="00E15AEF" w:rsidRPr="004D46AB" w:rsidRDefault="00E15AEF" w:rsidP="00370B54">
            <w:pPr>
              <w:rPr>
                <w:rFonts w:cstheme="minorHAnsi"/>
              </w:rPr>
            </w:pPr>
            <w:r w:rsidRPr="004D46AB">
              <w:rPr>
                <w:rFonts w:cstheme="minorHAnsi"/>
              </w:rPr>
              <w:t>60</w:t>
            </w:r>
          </w:p>
        </w:tc>
        <w:tc>
          <w:tcPr>
            <w:tcW w:w="1134" w:type="dxa"/>
          </w:tcPr>
          <w:p w14:paraId="2BBCA4C9" w14:textId="77777777" w:rsidR="00E15AEF" w:rsidRPr="004D46AB" w:rsidRDefault="00E15AEF" w:rsidP="00370B54">
            <w:pPr>
              <w:rPr>
                <w:rFonts w:cstheme="minorHAnsi"/>
              </w:rPr>
            </w:pPr>
            <w:r w:rsidRPr="004D46AB">
              <w:rPr>
                <w:rFonts w:cstheme="minorHAnsi"/>
              </w:rPr>
              <w:t>30</w:t>
            </w:r>
          </w:p>
        </w:tc>
      </w:tr>
      <w:tr w:rsidR="00E15AEF" w14:paraId="0C3A7E36" w14:textId="77777777" w:rsidTr="00C775DC">
        <w:tc>
          <w:tcPr>
            <w:tcW w:w="1018" w:type="dxa"/>
          </w:tcPr>
          <w:p w14:paraId="60277360" w14:textId="77777777" w:rsidR="00E15AEF" w:rsidRPr="004D46AB" w:rsidRDefault="00E15AEF" w:rsidP="00370B54">
            <w:pPr>
              <w:rPr>
                <w:rFonts w:cstheme="minorHAnsi"/>
              </w:rPr>
            </w:pPr>
          </w:p>
        </w:tc>
        <w:tc>
          <w:tcPr>
            <w:tcW w:w="4961" w:type="dxa"/>
          </w:tcPr>
          <w:p w14:paraId="648203F0" w14:textId="77777777" w:rsidR="00E15AEF" w:rsidRPr="004D46AB" w:rsidRDefault="00E15AEF" w:rsidP="00370B54">
            <w:pPr>
              <w:rPr>
                <w:rFonts w:cstheme="minorHAnsi"/>
                <w:b/>
              </w:rPr>
            </w:pPr>
            <w:r w:rsidRPr="004D46AB">
              <w:rPr>
                <w:rFonts w:cstheme="minorHAnsi"/>
                <w:b/>
              </w:rPr>
              <w:t>MAXIMUM POINTS</w:t>
            </w:r>
          </w:p>
          <w:p w14:paraId="6ADDF4C3" w14:textId="77777777" w:rsidR="00E15AEF" w:rsidRPr="004D46AB" w:rsidRDefault="00E15AEF" w:rsidP="00370B54">
            <w:pPr>
              <w:rPr>
                <w:rFonts w:cstheme="minorHAnsi"/>
                <w:b/>
              </w:rPr>
            </w:pPr>
          </w:p>
        </w:tc>
        <w:tc>
          <w:tcPr>
            <w:tcW w:w="1276" w:type="dxa"/>
          </w:tcPr>
          <w:p w14:paraId="6003D03A" w14:textId="77777777" w:rsidR="00E15AEF" w:rsidRPr="004D46AB" w:rsidRDefault="00E15AEF" w:rsidP="00370B54">
            <w:pPr>
              <w:rPr>
                <w:rFonts w:cstheme="minorHAnsi"/>
                <w:b/>
              </w:rPr>
            </w:pPr>
            <w:r w:rsidRPr="004D46AB">
              <w:rPr>
                <w:rFonts w:cstheme="minorHAnsi"/>
                <w:b/>
              </w:rPr>
              <w:t>60</w:t>
            </w:r>
          </w:p>
        </w:tc>
        <w:tc>
          <w:tcPr>
            <w:tcW w:w="1134" w:type="dxa"/>
          </w:tcPr>
          <w:p w14:paraId="0D5836C9" w14:textId="77777777" w:rsidR="00E15AEF" w:rsidRPr="004D46AB" w:rsidRDefault="00E15AEF" w:rsidP="00370B54">
            <w:pPr>
              <w:rPr>
                <w:rFonts w:cstheme="minorHAnsi"/>
                <w:b/>
              </w:rPr>
            </w:pPr>
            <w:r w:rsidRPr="004D46AB">
              <w:rPr>
                <w:rFonts w:cstheme="minorHAnsi"/>
                <w:b/>
              </w:rPr>
              <w:t>36</w:t>
            </w:r>
          </w:p>
        </w:tc>
      </w:tr>
    </w:tbl>
    <w:p w14:paraId="6BF2F7C4" w14:textId="77777777" w:rsidR="00E15AEF" w:rsidRDefault="00E15AEF" w:rsidP="0055239D">
      <w:pPr>
        <w:rPr>
          <w:rFonts w:cstheme="minorHAnsi"/>
        </w:rPr>
      </w:pPr>
    </w:p>
    <w:p w14:paraId="4EC0663E" w14:textId="77777777" w:rsidR="00076C92" w:rsidRPr="0051407E" w:rsidRDefault="00076C92" w:rsidP="00076C92">
      <w:pPr>
        <w:rPr>
          <w:rFonts w:cstheme="minorHAnsi"/>
          <w:b/>
          <w:sz w:val="24"/>
          <w:szCs w:val="24"/>
        </w:rPr>
      </w:pPr>
      <w:r w:rsidRPr="0051407E">
        <w:rPr>
          <w:rFonts w:cstheme="minorHAnsi"/>
          <w:b/>
          <w:sz w:val="24"/>
          <w:szCs w:val="24"/>
        </w:rPr>
        <w:t xml:space="preserve">Financial Evaluation: </w:t>
      </w:r>
    </w:p>
    <w:p w14:paraId="47D6A319" w14:textId="77777777" w:rsidR="00076C92" w:rsidRPr="00076C92" w:rsidRDefault="00076C92" w:rsidP="00076C92">
      <w:pPr>
        <w:rPr>
          <w:rFonts w:cstheme="minorHAnsi"/>
        </w:rPr>
      </w:pPr>
      <w:r w:rsidRPr="00076C92">
        <w:rPr>
          <w:rFonts w:cstheme="minorHAnsi"/>
        </w:rPr>
        <w:t>If tenderers achieve sufficient scores in the criteria above, they will then be evaluated based on cost.</w:t>
      </w:r>
    </w:p>
    <w:p w14:paraId="308D56CC" w14:textId="77777777" w:rsidR="00076C92" w:rsidRPr="00076C92" w:rsidRDefault="00076C92" w:rsidP="00076C92">
      <w:pPr>
        <w:rPr>
          <w:rFonts w:cstheme="minorHAnsi"/>
          <w:b/>
          <w:lang w:val="en-GB"/>
        </w:rPr>
      </w:pPr>
    </w:p>
    <w:tbl>
      <w:tblPr>
        <w:tblW w:w="836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5500"/>
        <w:gridCol w:w="1871"/>
      </w:tblGrid>
      <w:tr w:rsidR="00076C92" w:rsidRPr="00076C92" w14:paraId="0144C06E" w14:textId="77777777" w:rsidTr="00C775DC">
        <w:tc>
          <w:tcPr>
            <w:tcW w:w="992" w:type="dxa"/>
          </w:tcPr>
          <w:p w14:paraId="7C5AC6C2" w14:textId="77777777" w:rsidR="00076C92" w:rsidRPr="00076C92" w:rsidRDefault="00076C92" w:rsidP="00076C92">
            <w:pPr>
              <w:rPr>
                <w:rFonts w:cstheme="minorHAnsi"/>
                <w:b/>
              </w:rPr>
            </w:pPr>
            <w:r w:rsidRPr="00076C92">
              <w:rPr>
                <w:rFonts w:cstheme="minorHAnsi"/>
                <w:b/>
              </w:rPr>
              <w:t>No</w:t>
            </w:r>
          </w:p>
        </w:tc>
        <w:tc>
          <w:tcPr>
            <w:tcW w:w="5500" w:type="dxa"/>
          </w:tcPr>
          <w:p w14:paraId="1FDF52F2" w14:textId="77777777" w:rsidR="00076C92" w:rsidRPr="00076C92" w:rsidRDefault="00076C92" w:rsidP="00076C92">
            <w:pPr>
              <w:rPr>
                <w:rFonts w:cstheme="minorHAnsi"/>
                <w:b/>
              </w:rPr>
            </w:pPr>
            <w:r w:rsidRPr="00076C92">
              <w:rPr>
                <w:rFonts w:cstheme="minorHAnsi"/>
                <w:b/>
              </w:rPr>
              <w:t>Criteria</w:t>
            </w:r>
          </w:p>
        </w:tc>
        <w:tc>
          <w:tcPr>
            <w:tcW w:w="1871" w:type="dxa"/>
          </w:tcPr>
          <w:p w14:paraId="770B96A7" w14:textId="27DD9EA3" w:rsidR="00076C92" w:rsidRPr="00076C92" w:rsidRDefault="00076C92" w:rsidP="00076C92">
            <w:pPr>
              <w:rPr>
                <w:rFonts w:cstheme="minorHAnsi"/>
                <w:b/>
              </w:rPr>
            </w:pPr>
            <w:r w:rsidRPr="00076C92">
              <w:rPr>
                <w:rFonts w:cstheme="minorHAnsi"/>
                <w:b/>
              </w:rPr>
              <w:t>Max</w:t>
            </w:r>
            <w:r w:rsidR="00C775DC">
              <w:rPr>
                <w:rFonts w:cstheme="minorHAnsi"/>
                <w:b/>
              </w:rPr>
              <w:t>imum Score</w:t>
            </w:r>
            <w:r w:rsidRPr="00076C92">
              <w:rPr>
                <w:rFonts w:cstheme="minorHAnsi"/>
                <w:b/>
              </w:rPr>
              <w:t xml:space="preserve"> </w:t>
            </w:r>
          </w:p>
        </w:tc>
      </w:tr>
      <w:tr w:rsidR="00076C92" w:rsidRPr="00076C92" w14:paraId="631FF411" w14:textId="77777777" w:rsidTr="00C775DC">
        <w:tc>
          <w:tcPr>
            <w:tcW w:w="992" w:type="dxa"/>
          </w:tcPr>
          <w:p w14:paraId="1946A7AE" w14:textId="1325B646" w:rsidR="00076C92" w:rsidRPr="00076C92" w:rsidRDefault="0051407E" w:rsidP="00076C92">
            <w:pPr>
              <w:rPr>
                <w:rFonts w:cstheme="minorHAnsi"/>
                <w:b/>
              </w:rPr>
            </w:pPr>
            <w:r>
              <w:rPr>
                <w:rFonts w:cstheme="minorHAnsi"/>
                <w:b/>
              </w:rPr>
              <w:t>A22</w:t>
            </w:r>
          </w:p>
        </w:tc>
        <w:tc>
          <w:tcPr>
            <w:tcW w:w="5500" w:type="dxa"/>
          </w:tcPr>
          <w:p w14:paraId="2BC178B7" w14:textId="77777777" w:rsidR="00076C92" w:rsidRPr="00076C92" w:rsidRDefault="00076C92" w:rsidP="00076C92">
            <w:pPr>
              <w:rPr>
                <w:rFonts w:cstheme="minorHAnsi"/>
                <w:b/>
              </w:rPr>
            </w:pPr>
            <w:r w:rsidRPr="00076C92">
              <w:rPr>
                <w:rFonts w:cstheme="minorHAnsi"/>
                <w:b/>
              </w:rPr>
              <w:t>Cost</w:t>
            </w:r>
          </w:p>
          <w:p w14:paraId="719B92CD" w14:textId="77777777" w:rsidR="00076C92" w:rsidRPr="00076C92" w:rsidRDefault="00076C92" w:rsidP="00076C92">
            <w:pPr>
              <w:rPr>
                <w:rFonts w:cstheme="minorHAnsi"/>
              </w:rPr>
            </w:pPr>
            <w:r w:rsidRPr="00076C92">
              <w:rPr>
                <w:rFonts w:cstheme="minorHAnsi"/>
              </w:rPr>
              <w:t xml:space="preserve">Please complete Appendix 2 Pricing Schedule. </w:t>
            </w:r>
          </w:p>
        </w:tc>
        <w:tc>
          <w:tcPr>
            <w:tcW w:w="1871" w:type="dxa"/>
          </w:tcPr>
          <w:p w14:paraId="704A35C2" w14:textId="77777777" w:rsidR="00076C92" w:rsidRPr="00076C92" w:rsidRDefault="00076C92" w:rsidP="00076C92">
            <w:pPr>
              <w:rPr>
                <w:rFonts w:cstheme="minorHAnsi"/>
                <w:b/>
              </w:rPr>
            </w:pPr>
            <w:r w:rsidRPr="00076C92">
              <w:rPr>
                <w:rFonts w:cstheme="minorHAnsi"/>
                <w:b/>
              </w:rPr>
              <w:t>40</w:t>
            </w:r>
          </w:p>
        </w:tc>
      </w:tr>
      <w:tr w:rsidR="00076C92" w:rsidRPr="00076C92" w14:paraId="7417578D" w14:textId="77777777" w:rsidTr="00C775DC">
        <w:tc>
          <w:tcPr>
            <w:tcW w:w="992" w:type="dxa"/>
          </w:tcPr>
          <w:p w14:paraId="797E50C6" w14:textId="77777777" w:rsidR="00076C92" w:rsidRPr="00076C92" w:rsidRDefault="00076C92" w:rsidP="00076C92">
            <w:pPr>
              <w:rPr>
                <w:rFonts w:cstheme="minorHAnsi"/>
                <w:i/>
              </w:rPr>
            </w:pPr>
          </w:p>
        </w:tc>
        <w:tc>
          <w:tcPr>
            <w:tcW w:w="5500" w:type="dxa"/>
          </w:tcPr>
          <w:p w14:paraId="7B04FA47" w14:textId="77777777" w:rsidR="00076C92" w:rsidRPr="00076C92" w:rsidRDefault="00076C92" w:rsidP="00076C92">
            <w:pPr>
              <w:rPr>
                <w:rFonts w:cstheme="minorHAnsi"/>
                <w:b/>
              </w:rPr>
            </w:pPr>
          </w:p>
          <w:p w14:paraId="46FE0C09" w14:textId="77777777" w:rsidR="00076C92" w:rsidRPr="00076C92" w:rsidRDefault="00076C92" w:rsidP="00076C92">
            <w:pPr>
              <w:rPr>
                <w:rFonts w:cstheme="minorHAnsi"/>
                <w:b/>
              </w:rPr>
            </w:pPr>
            <w:r w:rsidRPr="00076C92">
              <w:rPr>
                <w:rFonts w:cstheme="minorHAnsi"/>
                <w:b/>
              </w:rPr>
              <w:t>Total</w:t>
            </w:r>
          </w:p>
        </w:tc>
        <w:tc>
          <w:tcPr>
            <w:tcW w:w="1871" w:type="dxa"/>
          </w:tcPr>
          <w:p w14:paraId="568C698B" w14:textId="77777777" w:rsidR="00076C92" w:rsidRPr="00076C92" w:rsidRDefault="00076C92" w:rsidP="00076C92">
            <w:pPr>
              <w:rPr>
                <w:rFonts w:cstheme="minorHAnsi"/>
                <w:i/>
              </w:rPr>
            </w:pPr>
          </w:p>
          <w:p w14:paraId="0E96C845" w14:textId="77777777" w:rsidR="00076C92" w:rsidRPr="00076C92" w:rsidRDefault="00076C92" w:rsidP="00076C92">
            <w:pPr>
              <w:rPr>
                <w:rFonts w:cstheme="minorHAnsi"/>
                <w:b/>
              </w:rPr>
            </w:pPr>
            <w:r w:rsidRPr="00076C92">
              <w:rPr>
                <w:rFonts w:cstheme="minorHAnsi"/>
                <w:b/>
              </w:rPr>
              <w:t>40</w:t>
            </w:r>
          </w:p>
        </w:tc>
      </w:tr>
    </w:tbl>
    <w:p w14:paraId="1A939487" w14:textId="77777777" w:rsidR="00242C35" w:rsidRPr="00C71A23" w:rsidRDefault="00242C35" w:rsidP="0055239D">
      <w:pPr>
        <w:rPr>
          <w:rFonts w:cstheme="minorHAnsi"/>
        </w:rPr>
      </w:pPr>
    </w:p>
    <w:p w14:paraId="3471EE8C" w14:textId="77777777" w:rsidR="0055239D" w:rsidRDefault="0000781A" w:rsidP="0000781A">
      <w:pPr>
        <w:ind w:left="1440" w:hanging="720"/>
        <w:rPr>
          <w:rFonts w:cstheme="minorHAnsi"/>
        </w:rPr>
      </w:pPr>
      <w:r w:rsidRPr="007A53DC">
        <w:rPr>
          <w:rFonts w:cstheme="minorHAnsi"/>
          <w:b/>
          <w:color w:val="00B0F0"/>
        </w:rPr>
        <w:t>3.3.2</w:t>
      </w:r>
      <w:r>
        <w:rPr>
          <w:rFonts w:cstheme="minorHAnsi"/>
        </w:rPr>
        <w:tab/>
        <w:t>Subject to paragraphs 2.1 (important Notices) and 3.5 (Standstill Period) of this RFT, award of the Services Contract to the highest ranked Tenderer (as determined by paragraph 3.3.1) will be conditional upon:</w:t>
      </w:r>
    </w:p>
    <w:p w14:paraId="30412590" w14:textId="77777777" w:rsidR="00C775DC" w:rsidRDefault="007A53DC" w:rsidP="00282913">
      <w:pPr>
        <w:pStyle w:val="ListParagraph"/>
        <w:numPr>
          <w:ilvl w:val="0"/>
          <w:numId w:val="12"/>
        </w:numPr>
        <w:rPr>
          <w:rFonts w:cstheme="minorHAnsi"/>
        </w:rPr>
      </w:pPr>
      <w:r>
        <w:rPr>
          <w:rFonts w:cstheme="minorHAnsi"/>
        </w:rPr>
        <w:t>The Tenderer submitting the following evidence in respect of the Tenderer (including the Prime Contractor and any Subcontractors, as applicable in accordance with paragraph 3.1 above) to the extent not already provided, within seven (</w:t>
      </w:r>
      <w:r w:rsidR="00C775DC">
        <w:rPr>
          <w:rFonts w:cstheme="minorHAnsi"/>
        </w:rPr>
        <w:t>0</w:t>
      </w:r>
      <w:r>
        <w:rPr>
          <w:rFonts w:cstheme="minorHAnsi"/>
        </w:rPr>
        <w:t xml:space="preserve">7) days of request by the Marine Institute: </w:t>
      </w:r>
    </w:p>
    <w:p w14:paraId="26B38B9F" w14:textId="51001B84" w:rsidR="00C775DC" w:rsidRDefault="007A53DC" w:rsidP="00C775DC">
      <w:pPr>
        <w:pStyle w:val="ListParagraph"/>
        <w:numPr>
          <w:ilvl w:val="0"/>
          <w:numId w:val="25"/>
        </w:numPr>
        <w:rPr>
          <w:rFonts w:cstheme="minorHAnsi"/>
        </w:rPr>
      </w:pPr>
      <w:r>
        <w:rPr>
          <w:rFonts w:cstheme="minorHAnsi"/>
        </w:rPr>
        <w:t xml:space="preserve">a Declaration in the form attached at Appendix 4; </w:t>
      </w:r>
    </w:p>
    <w:p w14:paraId="77859D9B" w14:textId="6231259D" w:rsidR="007A53DC" w:rsidRPr="00282913" w:rsidRDefault="007A53DC" w:rsidP="00C775DC">
      <w:pPr>
        <w:pStyle w:val="ListParagraph"/>
        <w:numPr>
          <w:ilvl w:val="0"/>
          <w:numId w:val="25"/>
        </w:numPr>
        <w:rPr>
          <w:rFonts w:cstheme="minorHAnsi"/>
        </w:rPr>
      </w:pPr>
      <w:r>
        <w:rPr>
          <w:rFonts w:cstheme="minorHAnsi"/>
        </w:rPr>
        <w:t xml:space="preserve">if applicable, evidence to the effect that measures taken by the entity concerned are sufficient to demonstrate its reliability </w:t>
      </w:r>
      <w:r>
        <w:rPr>
          <w:rFonts w:cstheme="minorHAnsi"/>
        </w:rPr>
        <w:lastRenderedPageBreak/>
        <w:t xml:space="preserve">despite the existence of a relevant Exclusion Ground; (iii)all or any of the supporting documents specified at paragraph 3.2; </w:t>
      </w:r>
      <w:r w:rsidRPr="00282913">
        <w:rPr>
          <w:rFonts w:cstheme="minorHAnsi"/>
        </w:rPr>
        <w:t>and</w:t>
      </w:r>
    </w:p>
    <w:p w14:paraId="6FFBD3EC" w14:textId="77777777" w:rsidR="007A53DC" w:rsidRDefault="007A53DC" w:rsidP="007A53DC">
      <w:pPr>
        <w:pStyle w:val="ListParagraph"/>
        <w:ind w:left="2487"/>
        <w:rPr>
          <w:rFonts w:cstheme="minorHAnsi"/>
        </w:rPr>
      </w:pPr>
    </w:p>
    <w:p w14:paraId="6C4DB3FD" w14:textId="77777777" w:rsidR="007A53DC" w:rsidRDefault="007A53DC" w:rsidP="007A53DC">
      <w:pPr>
        <w:pStyle w:val="ListParagraph"/>
        <w:numPr>
          <w:ilvl w:val="0"/>
          <w:numId w:val="12"/>
        </w:numPr>
        <w:rPr>
          <w:rFonts w:cstheme="minorHAnsi"/>
        </w:rPr>
      </w:pPr>
      <w:r>
        <w:rPr>
          <w:rFonts w:cstheme="minorHAnsi"/>
        </w:rPr>
        <w:t>The evidence specified at paragraph 3.3.2(a) above demonstrating that each entity concerned meets the Selection Criteria and the compliance requirements specified at paragraph 3.1(b) and (c) above.</w:t>
      </w:r>
    </w:p>
    <w:p w14:paraId="30DCCCAD" w14:textId="77777777" w:rsidR="00866D60" w:rsidRPr="00866D60" w:rsidRDefault="00866D60" w:rsidP="00866D60">
      <w:pPr>
        <w:pStyle w:val="ListParagraph"/>
        <w:rPr>
          <w:rFonts w:cstheme="minorHAnsi"/>
        </w:rPr>
      </w:pPr>
    </w:p>
    <w:p w14:paraId="36AF6883" w14:textId="77777777" w:rsidR="00866D60" w:rsidRDefault="00866D60" w:rsidP="00866D60">
      <w:pPr>
        <w:pStyle w:val="ListParagraph"/>
        <w:ind w:left="2487"/>
        <w:rPr>
          <w:rFonts w:cstheme="minorHAnsi"/>
        </w:rPr>
      </w:pPr>
    </w:p>
    <w:p w14:paraId="783893FC" w14:textId="77777777" w:rsidR="007A53DC" w:rsidRDefault="007A53DC" w:rsidP="007A53DC">
      <w:pPr>
        <w:rPr>
          <w:rFonts w:cstheme="minorHAnsi"/>
          <w:b/>
          <w:sz w:val="28"/>
          <w:szCs w:val="28"/>
        </w:rPr>
      </w:pPr>
      <w:r w:rsidRPr="00F801ED">
        <w:rPr>
          <w:rFonts w:cstheme="minorHAnsi"/>
          <w:b/>
          <w:sz w:val="28"/>
          <w:szCs w:val="28"/>
          <w:highlight w:val="lightGray"/>
        </w:rPr>
        <w:t>3.4</w:t>
      </w:r>
      <w:r w:rsidR="00866D60" w:rsidRPr="00F801ED">
        <w:rPr>
          <w:rFonts w:cstheme="minorHAnsi"/>
          <w:b/>
          <w:highlight w:val="lightGray"/>
        </w:rPr>
        <w:tab/>
      </w:r>
      <w:r w:rsidRPr="00F801ED">
        <w:rPr>
          <w:rFonts w:cstheme="minorHAnsi"/>
          <w:b/>
          <w:sz w:val="28"/>
          <w:szCs w:val="28"/>
          <w:highlight w:val="lightGray"/>
        </w:rPr>
        <w:t>PRESENTATION OF PROPOSALS</w:t>
      </w:r>
    </w:p>
    <w:p w14:paraId="54C529ED" w14:textId="49D54B60" w:rsidR="00250FCC" w:rsidRDefault="002D0A49" w:rsidP="007A53DC">
      <w:pPr>
        <w:rPr>
          <w:rFonts w:cstheme="minorHAnsi"/>
        </w:rPr>
      </w:pPr>
      <w:r>
        <w:rPr>
          <w:rFonts w:cstheme="minorHAnsi"/>
        </w:rPr>
        <w:t>Not Used.</w:t>
      </w:r>
    </w:p>
    <w:p w14:paraId="22E4342A" w14:textId="77777777" w:rsidR="00866D60" w:rsidRPr="00A314F1" w:rsidRDefault="00250FCC" w:rsidP="007A53DC">
      <w:pPr>
        <w:rPr>
          <w:rFonts w:cstheme="minorHAnsi"/>
          <w:b/>
        </w:rPr>
      </w:pPr>
      <w:r>
        <w:rPr>
          <w:rFonts w:cstheme="minorHAnsi"/>
          <w:b/>
          <w:sz w:val="28"/>
          <w:szCs w:val="28"/>
          <w:highlight w:val="lightGray"/>
        </w:rPr>
        <w:br/>
      </w:r>
      <w:r w:rsidR="00866D60" w:rsidRPr="00F801ED">
        <w:rPr>
          <w:rFonts w:cstheme="minorHAnsi"/>
          <w:b/>
          <w:sz w:val="28"/>
          <w:szCs w:val="28"/>
          <w:highlight w:val="lightGray"/>
        </w:rPr>
        <w:t>3.5</w:t>
      </w:r>
      <w:r w:rsidR="00866D60" w:rsidRPr="00F801ED">
        <w:rPr>
          <w:rFonts w:cstheme="minorHAnsi"/>
          <w:b/>
          <w:highlight w:val="lightGray"/>
        </w:rPr>
        <w:tab/>
      </w:r>
      <w:r w:rsidR="00866D60" w:rsidRPr="00F801ED">
        <w:rPr>
          <w:rFonts w:cstheme="minorHAnsi"/>
          <w:b/>
          <w:sz w:val="28"/>
          <w:szCs w:val="28"/>
          <w:highlight w:val="lightGray"/>
        </w:rPr>
        <w:t>STANDSTILL PERIOD</w:t>
      </w:r>
    </w:p>
    <w:p w14:paraId="46C3D455" w14:textId="77777777" w:rsidR="00866D60" w:rsidRDefault="00866D60" w:rsidP="00A314F1">
      <w:pPr>
        <w:ind w:left="720" w:hanging="720"/>
        <w:rPr>
          <w:rFonts w:cstheme="minorHAnsi"/>
        </w:rPr>
      </w:pPr>
      <w:r w:rsidRPr="00037F30">
        <w:rPr>
          <w:rFonts w:cstheme="minorHAnsi"/>
          <w:b/>
          <w:color w:val="00B0F0"/>
        </w:rPr>
        <w:t>3.5.1</w:t>
      </w:r>
      <w:r>
        <w:rPr>
          <w:rFonts w:cstheme="minorHAnsi"/>
        </w:rPr>
        <w:tab/>
        <w:t>In circumstances where the European Communities (Public Authorities’ Contracts) (Review Procedures) Regulations 2010 (Statutory instrument 130 of 2010), as amended by the European Communities (Pu</w:t>
      </w:r>
      <w:r w:rsidR="00A314F1">
        <w:rPr>
          <w:rFonts w:cstheme="minorHAnsi"/>
        </w:rPr>
        <w:t>blic Authorities</w:t>
      </w:r>
      <w:r>
        <w:rPr>
          <w:rFonts w:cstheme="minorHAnsi"/>
        </w:rPr>
        <w:t>’ Contracts) (Review Procedures) (Amendment) Regulations 2015 (Statutory instrument 192 of 2015) and the European Communities (Public Authorities’ C</w:t>
      </w:r>
      <w:r w:rsidR="00A314F1">
        <w:rPr>
          <w:rFonts w:cstheme="minorHAnsi"/>
        </w:rPr>
        <w:t>ontracts (Review Procedures) (A</w:t>
      </w:r>
      <w:r>
        <w:rPr>
          <w:rFonts w:cstheme="minorHAnsi"/>
        </w:rPr>
        <w:t>mendment</w:t>
      </w:r>
      <w:r w:rsidR="00A314F1">
        <w:rPr>
          <w:rFonts w:cstheme="minorHAnsi"/>
        </w:rPr>
        <w:t>) Regulation 2017 (Statutory instru</w:t>
      </w:r>
      <w:r>
        <w:rPr>
          <w:rFonts w:cstheme="minorHAnsi"/>
        </w:rPr>
        <w:t>ment 327 of 2017) apply, no contract can or will be executed or take effect until at least fourteen (14) calendar days after the day on which the Tenderers have been sent a notice informing t</w:t>
      </w:r>
      <w:r w:rsidR="00A314F1">
        <w:rPr>
          <w:rFonts w:cstheme="minorHAnsi"/>
        </w:rPr>
        <w:t>hem of the result of this Compe</w:t>
      </w:r>
      <w:r>
        <w:rPr>
          <w:rFonts w:cstheme="minorHAnsi"/>
        </w:rPr>
        <w:t>tition (“Standstill Period”) if such notice is sent by electro</w:t>
      </w:r>
      <w:r w:rsidR="00A314F1">
        <w:rPr>
          <w:rFonts w:cstheme="minorHAnsi"/>
        </w:rPr>
        <w:t>nic means.  The Standstill Perio</w:t>
      </w:r>
      <w:r>
        <w:rPr>
          <w:rFonts w:cstheme="minorHAnsi"/>
        </w:rPr>
        <w:t>d shall be sixteen (16) calendar days if such notice is sent by other means</w:t>
      </w:r>
      <w:r w:rsidR="00A314F1">
        <w:rPr>
          <w:rFonts w:cstheme="minorHAnsi"/>
        </w:rPr>
        <w:t>.  The</w:t>
      </w:r>
      <w:r>
        <w:rPr>
          <w:rFonts w:cstheme="minorHAnsi"/>
        </w:rPr>
        <w:t xml:space="preserve"> preferred bidder will be notified of the decisio</w:t>
      </w:r>
      <w:r w:rsidR="00A314F1">
        <w:rPr>
          <w:rFonts w:cstheme="minorHAnsi"/>
        </w:rPr>
        <w:t>n of the Marine Institute and o</w:t>
      </w:r>
      <w:r>
        <w:rPr>
          <w:rFonts w:cstheme="minorHAnsi"/>
        </w:rPr>
        <w:t>f</w:t>
      </w:r>
      <w:r w:rsidR="00A314F1">
        <w:rPr>
          <w:rFonts w:cstheme="minorHAnsi"/>
        </w:rPr>
        <w:t xml:space="preserve"> </w:t>
      </w:r>
      <w:r>
        <w:rPr>
          <w:rFonts w:cstheme="minorHAnsi"/>
        </w:rPr>
        <w:t>the expiry date of the Standstill Period,</w:t>
      </w:r>
    </w:p>
    <w:p w14:paraId="53CD9BF6" w14:textId="77777777" w:rsidR="00866D60" w:rsidRDefault="00866D60" w:rsidP="00A314F1">
      <w:pPr>
        <w:ind w:left="720" w:hanging="720"/>
        <w:rPr>
          <w:rFonts w:cstheme="minorHAnsi"/>
        </w:rPr>
      </w:pPr>
      <w:r w:rsidRPr="00037F30">
        <w:rPr>
          <w:rFonts w:cstheme="minorHAnsi"/>
          <w:b/>
          <w:color w:val="00B0F0"/>
        </w:rPr>
        <w:t>3.5.2</w:t>
      </w:r>
      <w:r>
        <w:rPr>
          <w:rFonts w:cstheme="minorHAnsi"/>
        </w:rPr>
        <w:tab/>
        <w:t>Tendere</w:t>
      </w:r>
      <w:r w:rsidR="00A314F1">
        <w:rPr>
          <w:rFonts w:cstheme="minorHAnsi"/>
        </w:rPr>
        <w:t>r</w:t>
      </w:r>
      <w:r>
        <w:rPr>
          <w:rFonts w:cstheme="minorHAnsi"/>
        </w:rPr>
        <w:t>s should note that t</w:t>
      </w:r>
      <w:r w:rsidR="00A314F1">
        <w:rPr>
          <w:rFonts w:cstheme="minorHAnsi"/>
        </w:rPr>
        <w:t>he Marine Institute</w:t>
      </w:r>
      <w:r>
        <w:rPr>
          <w:rFonts w:cstheme="minorHAnsi"/>
        </w:rPr>
        <w:t xml:space="preserve"> may, when notifying Tendere</w:t>
      </w:r>
      <w:r w:rsidR="00A314F1">
        <w:rPr>
          <w:rFonts w:cstheme="minorHAnsi"/>
        </w:rPr>
        <w:t>r</w:t>
      </w:r>
      <w:r>
        <w:rPr>
          <w:rFonts w:cstheme="minorHAnsi"/>
        </w:rPr>
        <w:t xml:space="preserve">s of the results </w:t>
      </w:r>
      <w:r w:rsidR="00A314F1">
        <w:rPr>
          <w:rFonts w:cstheme="minorHAnsi"/>
        </w:rPr>
        <w:t>o</w:t>
      </w:r>
      <w:r>
        <w:rPr>
          <w:rFonts w:cstheme="minorHAnsi"/>
        </w:rPr>
        <w:t>f</w:t>
      </w:r>
      <w:r w:rsidR="00A314F1">
        <w:rPr>
          <w:rFonts w:cstheme="minorHAnsi"/>
        </w:rPr>
        <w:t xml:space="preserve"> this Competition</w:t>
      </w:r>
      <w:r>
        <w:rPr>
          <w:rFonts w:cstheme="minorHAnsi"/>
        </w:rPr>
        <w:t xml:space="preserve"> include the scores obtained by</w:t>
      </w:r>
      <w:r w:rsidR="00A314F1">
        <w:rPr>
          <w:rFonts w:cstheme="minorHAnsi"/>
        </w:rPr>
        <w:t xml:space="preserve"> </w:t>
      </w:r>
      <w:r>
        <w:rPr>
          <w:rFonts w:cstheme="minorHAnsi"/>
        </w:rPr>
        <w:t>the Tendere</w:t>
      </w:r>
      <w:r w:rsidR="00A314F1">
        <w:rPr>
          <w:rFonts w:cstheme="minorHAnsi"/>
        </w:rPr>
        <w:t>r</w:t>
      </w:r>
      <w:r>
        <w:rPr>
          <w:rFonts w:cstheme="minorHAnsi"/>
        </w:rPr>
        <w:t xml:space="preserve"> concerned and the scores obtained by the preferred bidder in respect of each award criterion assessed by t</w:t>
      </w:r>
      <w:r w:rsidR="00A314F1">
        <w:rPr>
          <w:rFonts w:cstheme="minorHAnsi"/>
        </w:rPr>
        <w:t>he Marine Institute.</w:t>
      </w:r>
    </w:p>
    <w:p w14:paraId="1C0157D6" w14:textId="77777777" w:rsidR="00A314F1" w:rsidRDefault="00A314F1" w:rsidP="00A314F1">
      <w:pPr>
        <w:ind w:left="720" w:hanging="720"/>
        <w:rPr>
          <w:rFonts w:cstheme="minorHAnsi"/>
        </w:rPr>
      </w:pPr>
    </w:p>
    <w:p w14:paraId="44DA994D" w14:textId="77777777" w:rsidR="00A314F1" w:rsidRDefault="00A314F1" w:rsidP="00A314F1">
      <w:pPr>
        <w:ind w:left="720" w:hanging="720"/>
        <w:rPr>
          <w:rFonts w:cstheme="minorHAnsi"/>
          <w:b/>
          <w:sz w:val="28"/>
          <w:szCs w:val="28"/>
        </w:rPr>
      </w:pPr>
      <w:r w:rsidRPr="00250FCC">
        <w:rPr>
          <w:rFonts w:cstheme="minorHAnsi"/>
          <w:b/>
          <w:sz w:val="28"/>
          <w:szCs w:val="28"/>
          <w:highlight w:val="lightGray"/>
        </w:rPr>
        <w:t>3.6</w:t>
      </w:r>
      <w:r w:rsidRPr="00250FCC">
        <w:rPr>
          <w:rFonts w:cstheme="minorHAnsi"/>
          <w:b/>
          <w:sz w:val="28"/>
          <w:szCs w:val="28"/>
          <w:highlight w:val="lightGray"/>
        </w:rPr>
        <w:tab/>
        <w:t>RETURN OF SIGNED CONTRACTS</w:t>
      </w:r>
    </w:p>
    <w:p w14:paraId="61043466" w14:textId="77777777" w:rsidR="00037F30" w:rsidRDefault="00037F30" w:rsidP="00A314F1">
      <w:pPr>
        <w:ind w:left="720" w:hanging="720"/>
        <w:rPr>
          <w:rFonts w:cstheme="minorHAnsi"/>
        </w:rPr>
      </w:pPr>
      <w:r w:rsidRPr="00037F30">
        <w:rPr>
          <w:rFonts w:cstheme="minorHAnsi"/>
          <w:b/>
          <w:color w:val="00B0F0"/>
        </w:rPr>
        <w:t>3.6.1</w:t>
      </w:r>
      <w:r>
        <w:rPr>
          <w:rFonts w:cstheme="minorHAnsi"/>
          <w:b/>
          <w:color w:val="00B0F0"/>
        </w:rPr>
        <w:tab/>
      </w:r>
      <w:r w:rsidRPr="00037F30">
        <w:rPr>
          <w:rFonts w:cstheme="minorHAnsi"/>
        </w:rPr>
        <w:t xml:space="preserve">The </w:t>
      </w:r>
      <w:r>
        <w:rPr>
          <w:rFonts w:cstheme="minorHAnsi"/>
        </w:rPr>
        <w:t>successful Tenderer must sign and return the Services Contract to the Marine Institute.  A signed Services Contract returned by the successful Tenderer is not binding on the Marine Institute until the Marine Institute has signed the Services Contract in accordance with paragraph 2.1.2 above.</w:t>
      </w:r>
    </w:p>
    <w:p w14:paraId="3EB2CDFF" w14:textId="77777777" w:rsidR="00880AC0" w:rsidRDefault="00037F30" w:rsidP="00880AC0">
      <w:pPr>
        <w:ind w:left="720" w:hanging="720"/>
        <w:rPr>
          <w:rFonts w:cstheme="minorHAnsi"/>
        </w:rPr>
      </w:pPr>
      <w:r>
        <w:rPr>
          <w:rFonts w:cstheme="minorHAnsi"/>
          <w:b/>
          <w:color w:val="00B0F0"/>
        </w:rPr>
        <w:t>3.6.2</w:t>
      </w:r>
      <w:r>
        <w:rPr>
          <w:rFonts w:cstheme="minorHAnsi"/>
          <w:b/>
          <w:color w:val="00B0F0"/>
        </w:rPr>
        <w:tab/>
      </w:r>
      <w:r w:rsidR="00880AC0" w:rsidRPr="00D4234F">
        <w:rPr>
          <w:rFonts w:cstheme="minorHAnsi"/>
        </w:rPr>
        <w:t xml:space="preserve">Please note that the successful tenderer will be offered the contract through the </w:t>
      </w:r>
      <w:proofErr w:type="spellStart"/>
      <w:r w:rsidR="00880AC0" w:rsidRPr="00D4234F">
        <w:rPr>
          <w:rFonts w:cstheme="minorHAnsi"/>
        </w:rPr>
        <w:t>etenders</w:t>
      </w:r>
      <w:proofErr w:type="spellEnd"/>
      <w:r w:rsidR="00880AC0" w:rsidRPr="00D4234F">
        <w:rPr>
          <w:rFonts w:cstheme="minorHAnsi"/>
        </w:rPr>
        <w:t xml:space="preserve"> system. It is a requirement that the successful tenderer accept or decline the award on the platform. The </w:t>
      </w:r>
      <w:proofErr w:type="spellStart"/>
      <w:r w:rsidR="00880AC0" w:rsidRPr="00D4234F">
        <w:rPr>
          <w:rFonts w:cstheme="minorHAnsi"/>
        </w:rPr>
        <w:t>etenders</w:t>
      </w:r>
      <w:proofErr w:type="spellEnd"/>
      <w:r w:rsidR="00880AC0" w:rsidRPr="00D4234F">
        <w:rPr>
          <w:rFonts w:cstheme="minorHAnsi"/>
        </w:rPr>
        <w:t xml:space="preserve"> system will notify the successful tenderer when the offer has been made. Marine Institute staff may follow up to ensure this step is completed.</w:t>
      </w:r>
    </w:p>
    <w:p w14:paraId="5CB9CB72" w14:textId="77777777" w:rsidR="00C775DC" w:rsidRDefault="00C775DC" w:rsidP="00880AC0">
      <w:pPr>
        <w:ind w:left="720" w:hanging="720"/>
        <w:rPr>
          <w:rFonts w:cstheme="minorHAnsi"/>
        </w:rPr>
      </w:pPr>
    </w:p>
    <w:p w14:paraId="5790FE5B" w14:textId="77777777" w:rsidR="00C775DC" w:rsidRDefault="00C775DC" w:rsidP="00880AC0">
      <w:pPr>
        <w:ind w:left="720" w:hanging="720"/>
        <w:rPr>
          <w:rFonts w:cstheme="minorHAnsi"/>
        </w:rPr>
      </w:pPr>
    </w:p>
    <w:p w14:paraId="3456B7E7" w14:textId="77777777" w:rsidR="00C775DC" w:rsidRPr="00D4234F" w:rsidRDefault="00C775DC" w:rsidP="00880AC0">
      <w:pPr>
        <w:ind w:left="720" w:hanging="720"/>
        <w:rPr>
          <w:rFonts w:cstheme="minorHAnsi"/>
        </w:rPr>
      </w:pPr>
    </w:p>
    <w:p w14:paraId="36E138DB" w14:textId="77777777" w:rsidR="00582A9A" w:rsidRDefault="00582A9A" w:rsidP="0023073B">
      <w:pPr>
        <w:rPr>
          <w:rFonts w:cstheme="minorHAnsi"/>
          <w:b/>
          <w:sz w:val="28"/>
          <w:szCs w:val="28"/>
        </w:rPr>
      </w:pPr>
      <w:r w:rsidRPr="00582A9A">
        <w:rPr>
          <w:rFonts w:cstheme="minorHAnsi"/>
          <w:b/>
          <w:sz w:val="28"/>
          <w:szCs w:val="28"/>
        </w:rPr>
        <w:lastRenderedPageBreak/>
        <w:t>Appendix 1: Requirements and Specifications</w:t>
      </w:r>
    </w:p>
    <w:p w14:paraId="5A03F8FB" w14:textId="77777777" w:rsidR="00242C35" w:rsidRPr="004D46AB" w:rsidRDefault="00242C35" w:rsidP="00A314F1">
      <w:pPr>
        <w:ind w:left="720" w:hanging="720"/>
        <w:rPr>
          <w:rFonts w:cstheme="minorHAnsi"/>
          <w:b/>
          <w:sz w:val="28"/>
          <w:szCs w:val="28"/>
        </w:rPr>
      </w:pPr>
      <w:r w:rsidRPr="004D46AB">
        <w:rPr>
          <w:rFonts w:cstheme="minorHAnsi"/>
          <w:b/>
          <w:sz w:val="28"/>
          <w:szCs w:val="28"/>
        </w:rPr>
        <w:t>_______________________________________________________________</w:t>
      </w:r>
    </w:p>
    <w:p w14:paraId="7293CF8E" w14:textId="2D488DE4" w:rsidR="00255756" w:rsidRPr="00C775DC" w:rsidRDefault="00255756" w:rsidP="00255756">
      <w:pPr>
        <w:rPr>
          <w:b/>
          <w:sz w:val="36"/>
          <w:szCs w:val="36"/>
        </w:rPr>
      </w:pPr>
      <w:r w:rsidRPr="004D46AB">
        <w:rPr>
          <w:rFonts w:cstheme="minorHAnsi"/>
          <w:bCs/>
        </w:rPr>
        <w:t xml:space="preserve">Please See </w:t>
      </w:r>
      <w:r w:rsidRPr="001E0056">
        <w:rPr>
          <w:rFonts w:cstheme="minorHAnsi"/>
          <w:b/>
        </w:rPr>
        <w:t>Separate Document</w:t>
      </w:r>
      <w:r w:rsidRPr="004D46AB">
        <w:rPr>
          <w:rFonts w:cstheme="minorHAnsi"/>
          <w:bCs/>
        </w:rPr>
        <w:t xml:space="preserve"> outlining the list of equipment to be covered for preventative maintenance and technical support and requirements to be addressed as part of the tenderer`s response to this r</w:t>
      </w:r>
      <w:r w:rsidRPr="004D46AB">
        <w:rPr>
          <w:bCs/>
        </w:rPr>
        <w:t xml:space="preserve">equest for tenders </w:t>
      </w:r>
      <w:r w:rsidRPr="00C775DC">
        <w:rPr>
          <w:b/>
        </w:rPr>
        <w:t xml:space="preserve">for the provision of Annual Preventative Maintenance and Technical support for LC-MS/MS </w:t>
      </w:r>
      <w:r w:rsidR="00C775DC" w:rsidRPr="00C775DC">
        <w:rPr>
          <w:b/>
        </w:rPr>
        <w:t>Equipment.</w:t>
      </w:r>
      <w:r w:rsidRPr="00C775DC">
        <w:rPr>
          <w:b/>
        </w:rPr>
        <w:t xml:space="preserve"> </w:t>
      </w:r>
    </w:p>
    <w:p w14:paraId="508C98E9" w14:textId="77777777" w:rsidR="00242C35" w:rsidRDefault="00242C35" w:rsidP="00AD0F35">
      <w:pPr>
        <w:spacing w:after="0" w:line="240" w:lineRule="auto"/>
        <w:ind w:left="720" w:hanging="720"/>
        <w:rPr>
          <w:rFonts w:cstheme="minorHAnsi"/>
        </w:rPr>
      </w:pPr>
    </w:p>
    <w:p w14:paraId="779F8E76" w14:textId="77777777" w:rsidR="00242C35" w:rsidRDefault="00242C35" w:rsidP="00AD0F35">
      <w:pPr>
        <w:spacing w:after="0" w:line="240" w:lineRule="auto"/>
        <w:ind w:left="720" w:hanging="720"/>
        <w:rPr>
          <w:rFonts w:cstheme="minorHAnsi"/>
        </w:rPr>
      </w:pPr>
    </w:p>
    <w:p w14:paraId="7818863E" w14:textId="77777777" w:rsidR="00BD0CFD" w:rsidRDefault="00BD0CFD" w:rsidP="00BD0CFD"/>
    <w:p w14:paraId="44F69B9A" w14:textId="77777777" w:rsidR="00BD0CFD" w:rsidRDefault="00BD0CFD" w:rsidP="00BD0CFD"/>
    <w:p w14:paraId="5F07D11E" w14:textId="77777777" w:rsidR="00BD0CFD" w:rsidRDefault="00BD0CFD" w:rsidP="00BD0CFD"/>
    <w:p w14:paraId="41508A3C" w14:textId="77777777" w:rsidR="00BD0CFD" w:rsidRDefault="00BD0CFD" w:rsidP="00BD0CFD"/>
    <w:p w14:paraId="43D6B1D6" w14:textId="77777777" w:rsidR="00BD0CFD" w:rsidRDefault="00BD0CFD" w:rsidP="00BD0CFD"/>
    <w:p w14:paraId="17DBC151" w14:textId="77777777" w:rsidR="00BD0CFD" w:rsidRDefault="00BD0CFD" w:rsidP="00BD0CFD"/>
    <w:p w14:paraId="6F8BD81B" w14:textId="77777777" w:rsidR="00BD0CFD" w:rsidRDefault="00BD0CFD" w:rsidP="00BD0CFD"/>
    <w:p w14:paraId="2613E9C1" w14:textId="77777777" w:rsidR="00BD0CFD" w:rsidRDefault="00BD0CFD" w:rsidP="00BD0CFD"/>
    <w:p w14:paraId="1037B8A3" w14:textId="77777777" w:rsidR="00BD0CFD" w:rsidRDefault="00BD0CFD" w:rsidP="00BD0CFD"/>
    <w:p w14:paraId="687C6DE0" w14:textId="77777777" w:rsidR="00BD0CFD" w:rsidRDefault="00BD0CFD" w:rsidP="00BD0CFD"/>
    <w:p w14:paraId="5B2F9378" w14:textId="77777777" w:rsidR="00BD0CFD" w:rsidRDefault="00BD0CFD" w:rsidP="00BD0CFD"/>
    <w:p w14:paraId="58E6DD4E" w14:textId="77777777" w:rsidR="00BD0CFD" w:rsidRDefault="00BD0CFD" w:rsidP="00BD0CFD"/>
    <w:p w14:paraId="7D3BEE8F" w14:textId="77777777" w:rsidR="00BD0CFD" w:rsidRDefault="00BD0CFD" w:rsidP="00BD0CFD"/>
    <w:p w14:paraId="3B88899E" w14:textId="77777777" w:rsidR="00BD0CFD" w:rsidRDefault="00BD0CFD" w:rsidP="00BD0CFD"/>
    <w:p w14:paraId="69E2BB2B" w14:textId="77777777" w:rsidR="00BD0CFD" w:rsidRDefault="00BD0CFD" w:rsidP="00BD0CFD"/>
    <w:p w14:paraId="57C0D796" w14:textId="77777777" w:rsidR="00BD0CFD" w:rsidRDefault="00BD0CFD" w:rsidP="00BD0CFD"/>
    <w:p w14:paraId="0D142F6F" w14:textId="77777777" w:rsidR="00BD0CFD" w:rsidRDefault="00BD0CFD" w:rsidP="00BD0CFD"/>
    <w:p w14:paraId="7B40C951" w14:textId="77777777" w:rsidR="00242C35" w:rsidRDefault="00242C35" w:rsidP="00AD0F35">
      <w:pPr>
        <w:spacing w:after="0" w:line="240" w:lineRule="auto"/>
        <w:ind w:left="720" w:hanging="720"/>
        <w:rPr>
          <w:rFonts w:cstheme="minorHAnsi"/>
        </w:rPr>
      </w:pPr>
    </w:p>
    <w:p w14:paraId="4B4D7232" w14:textId="77777777" w:rsidR="00242C35" w:rsidRDefault="00242C35" w:rsidP="00AD0F35">
      <w:pPr>
        <w:spacing w:after="0" w:line="240" w:lineRule="auto"/>
        <w:ind w:left="720" w:hanging="720"/>
        <w:rPr>
          <w:rFonts w:cstheme="minorHAnsi"/>
        </w:rPr>
      </w:pPr>
    </w:p>
    <w:p w14:paraId="2503B197" w14:textId="040FFB29" w:rsidR="00242C35" w:rsidRDefault="00255756" w:rsidP="00255756">
      <w:pPr>
        <w:rPr>
          <w:rFonts w:cstheme="minorHAnsi"/>
        </w:rPr>
      </w:pPr>
      <w:r>
        <w:rPr>
          <w:rFonts w:cstheme="minorHAnsi"/>
        </w:rPr>
        <w:br w:type="page"/>
      </w:r>
    </w:p>
    <w:p w14:paraId="38288749" w14:textId="502979B9" w:rsidR="0023073B" w:rsidRDefault="00242C35" w:rsidP="0023073B">
      <w:pPr>
        <w:pBdr>
          <w:bottom w:val="single" w:sz="12" w:space="1" w:color="auto"/>
        </w:pBdr>
        <w:rPr>
          <w:rFonts w:cstheme="minorHAnsi"/>
          <w:b/>
          <w:sz w:val="28"/>
          <w:szCs w:val="28"/>
        </w:rPr>
      </w:pPr>
      <w:r w:rsidRPr="0023073B">
        <w:rPr>
          <w:rFonts w:cstheme="minorHAnsi"/>
          <w:b/>
          <w:sz w:val="28"/>
          <w:szCs w:val="28"/>
        </w:rPr>
        <w:lastRenderedPageBreak/>
        <w:t>Appendix 2: Pricing Schedule</w:t>
      </w:r>
    </w:p>
    <w:p w14:paraId="16B8AFA1" w14:textId="77777777" w:rsidR="00582A9A" w:rsidRPr="00853EFA" w:rsidRDefault="0023073B" w:rsidP="00AD0F35">
      <w:pPr>
        <w:spacing w:after="0" w:line="240" w:lineRule="auto"/>
        <w:ind w:left="720" w:hanging="720"/>
        <w:rPr>
          <w:rFonts w:cstheme="minorHAnsi"/>
        </w:rPr>
      </w:pPr>
      <w:r w:rsidRPr="00853EFA">
        <w:rPr>
          <w:rFonts w:cstheme="minorHAnsi"/>
        </w:rPr>
        <w:t>To: The Marine Institute</w:t>
      </w:r>
    </w:p>
    <w:p w14:paraId="0C136CF1" w14:textId="77777777" w:rsidR="0023073B" w:rsidRPr="00853EFA" w:rsidRDefault="0023073B" w:rsidP="00AD0F35">
      <w:pPr>
        <w:spacing w:after="0" w:line="240" w:lineRule="auto"/>
        <w:ind w:left="720" w:hanging="720"/>
        <w:rPr>
          <w:rFonts w:cstheme="minorHAnsi"/>
        </w:rPr>
      </w:pPr>
    </w:p>
    <w:p w14:paraId="4270F857" w14:textId="77777777" w:rsidR="0023073B" w:rsidRPr="00853EFA" w:rsidRDefault="00A42E18" w:rsidP="00AD0F35">
      <w:pPr>
        <w:spacing w:after="0" w:line="240" w:lineRule="auto"/>
        <w:ind w:left="720" w:hanging="720"/>
        <w:rPr>
          <w:rFonts w:cstheme="minorHAnsi"/>
        </w:rPr>
      </w:pPr>
      <w:r>
        <w:rPr>
          <w:rFonts w:cstheme="minorHAnsi"/>
        </w:rPr>
        <w:t>From (Name of Te</w:t>
      </w:r>
      <w:r w:rsidR="0023073B" w:rsidRPr="00853EFA">
        <w:rPr>
          <w:rFonts w:cstheme="minorHAnsi"/>
        </w:rPr>
        <w:t>ndere</w:t>
      </w:r>
      <w:r w:rsidR="00853EFA" w:rsidRPr="00853EFA">
        <w:rPr>
          <w:rFonts w:cstheme="minorHAnsi"/>
        </w:rPr>
        <w:t>r</w:t>
      </w:r>
      <w:r w:rsidR="0023073B" w:rsidRPr="00853EFA">
        <w:rPr>
          <w:rFonts w:cstheme="minorHAnsi"/>
        </w:rPr>
        <w:t>):</w:t>
      </w:r>
      <w:r w:rsidR="00853EFA" w:rsidRPr="00853EFA">
        <w:rPr>
          <w:rFonts w:cstheme="minorHAnsi"/>
        </w:rPr>
        <w:t xml:space="preserve"> ___________________________________________________________</w:t>
      </w:r>
    </w:p>
    <w:p w14:paraId="2BD0CF1C" w14:textId="77777777" w:rsidR="00F92855" w:rsidRDefault="00F92855" w:rsidP="00AD0F35">
      <w:pPr>
        <w:spacing w:after="0" w:line="240" w:lineRule="auto"/>
        <w:ind w:left="720" w:hanging="720"/>
        <w:rPr>
          <w:rFonts w:cstheme="minorHAnsi"/>
        </w:rPr>
      </w:pPr>
    </w:p>
    <w:p w14:paraId="7F3BAED9" w14:textId="5F6B20A9" w:rsidR="00853EFA" w:rsidRPr="00853EFA" w:rsidRDefault="00853EFA" w:rsidP="00DD23AB">
      <w:pPr>
        <w:spacing w:after="0" w:line="240" w:lineRule="auto"/>
        <w:rPr>
          <w:rFonts w:cstheme="minorHAnsi"/>
        </w:rPr>
      </w:pPr>
      <w:r w:rsidRPr="00853EFA">
        <w:rPr>
          <w:rFonts w:cstheme="minorHAnsi"/>
        </w:rPr>
        <w:t xml:space="preserve">I/We have reviewed the Invitation to Tender for </w:t>
      </w:r>
      <w:r w:rsidR="00255756" w:rsidRPr="00592B93">
        <w:rPr>
          <w:b/>
          <w:bCs/>
        </w:rPr>
        <w:t xml:space="preserve">the provision of Annual Preventative Maintenance and Technical support for </w:t>
      </w:r>
      <w:r w:rsidR="00255756">
        <w:rPr>
          <w:b/>
          <w:bCs/>
        </w:rPr>
        <w:t>LC-MS/MS</w:t>
      </w:r>
      <w:r w:rsidR="00255756" w:rsidRPr="00592B93">
        <w:rPr>
          <w:b/>
          <w:bCs/>
        </w:rPr>
        <w:t xml:space="preserve"> Equipment</w:t>
      </w:r>
      <w:r w:rsidR="00255756">
        <w:rPr>
          <w:b/>
          <w:bCs/>
        </w:rPr>
        <w:t xml:space="preserve"> </w:t>
      </w:r>
      <w:r w:rsidRPr="00853EFA">
        <w:rPr>
          <w:rFonts w:cstheme="minorHAnsi"/>
        </w:rPr>
        <w:t xml:space="preserve">and do hereby offer to provide the services </w:t>
      </w:r>
    </w:p>
    <w:p w14:paraId="44A8C36F" w14:textId="77777777" w:rsidR="00853EFA" w:rsidRPr="00853EFA" w:rsidRDefault="00732C8E" w:rsidP="00DD23AB">
      <w:pPr>
        <w:spacing w:after="0" w:line="240" w:lineRule="auto"/>
        <w:rPr>
          <w:rFonts w:cstheme="minorHAnsi"/>
        </w:rPr>
      </w:pPr>
      <w:r>
        <w:rPr>
          <w:rFonts w:cstheme="minorHAnsi"/>
        </w:rPr>
        <w:t>s</w:t>
      </w:r>
      <w:r w:rsidR="00853EFA" w:rsidRPr="00853EFA">
        <w:rPr>
          <w:rFonts w:cstheme="minorHAnsi"/>
        </w:rPr>
        <w:t>et out therein, as may be required by the Marine Institute, in exchange for the following fee</w:t>
      </w:r>
    </w:p>
    <w:p w14:paraId="43DCC052" w14:textId="77777777" w:rsidR="00853EFA" w:rsidRDefault="00853EFA" w:rsidP="00DD23AB">
      <w:pPr>
        <w:spacing w:after="0" w:line="240" w:lineRule="auto"/>
        <w:rPr>
          <w:rFonts w:cstheme="minorHAnsi"/>
        </w:rPr>
      </w:pPr>
      <w:r w:rsidRPr="00255756">
        <w:rPr>
          <w:rFonts w:cstheme="minorHAnsi"/>
        </w:rPr>
        <w:t>which is inclusive of all costs, overheads and expenses:</w:t>
      </w:r>
    </w:p>
    <w:p w14:paraId="32446013" w14:textId="592245D7" w:rsidR="003441E3" w:rsidRPr="003441E3" w:rsidRDefault="003441E3" w:rsidP="003441E3">
      <w:pPr>
        <w:autoSpaceDE w:val="0"/>
        <w:autoSpaceDN w:val="0"/>
        <w:adjustRightInd w:val="0"/>
        <w:rPr>
          <w:rFonts w:ascii="Calibri" w:hAnsi="Calibri" w:cs="Arial"/>
          <w:color w:val="000000"/>
          <w:lang w:val="en-US"/>
        </w:rPr>
      </w:pPr>
      <w:r w:rsidRPr="00366BE4">
        <w:rPr>
          <w:rFonts w:ascii="Calibri" w:hAnsi="Calibri" w:cs="Calibri"/>
          <w:b/>
          <w:bCs/>
          <w:iCs/>
        </w:rPr>
        <w:t>Table 1a.</w:t>
      </w:r>
      <w:r>
        <w:rPr>
          <w:bCs/>
          <w:i/>
          <w:iCs/>
        </w:rPr>
        <w:t xml:space="preserve"> </w:t>
      </w:r>
      <w:r w:rsidRPr="001B3EFA">
        <w:rPr>
          <w:rFonts w:ascii="Calibri" w:hAnsi="Calibri" w:cs="Arial"/>
          <w:b/>
          <w:u w:val="single"/>
        </w:rPr>
        <w:t>Technical support and Preventative Maintenance</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1176"/>
        <w:gridCol w:w="1285"/>
        <w:gridCol w:w="1285"/>
        <w:gridCol w:w="1285"/>
        <w:gridCol w:w="868"/>
      </w:tblGrid>
      <w:tr w:rsidR="003441E3" w:rsidRPr="003441E3" w14:paraId="38503D3E" w14:textId="77777777" w:rsidTr="00560CA4">
        <w:tc>
          <w:tcPr>
            <w:tcW w:w="3990" w:type="dxa"/>
          </w:tcPr>
          <w:p w14:paraId="0426960B" w14:textId="77777777" w:rsidR="003441E3" w:rsidRPr="003441E3" w:rsidRDefault="003441E3" w:rsidP="00560CA4">
            <w:pPr>
              <w:pStyle w:val="Default"/>
              <w:jc w:val="both"/>
              <w:rPr>
                <w:rFonts w:ascii="Times New Roman" w:hAnsi="Times New Roman" w:cs="Times New Roman"/>
                <w:bCs/>
                <w:i/>
                <w:iCs/>
                <w:sz w:val="20"/>
                <w:szCs w:val="20"/>
              </w:rPr>
            </w:pPr>
          </w:p>
        </w:tc>
        <w:tc>
          <w:tcPr>
            <w:tcW w:w="5899" w:type="dxa"/>
            <w:gridSpan w:val="5"/>
          </w:tcPr>
          <w:p w14:paraId="5756CF01" w14:textId="6AC5AC0A"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Total fixed cost € (</w:t>
            </w:r>
            <w:r w:rsidR="00821E39" w:rsidRPr="003441E3">
              <w:rPr>
                <w:rFonts w:ascii="Calibri" w:hAnsi="Calibri" w:cs="Calibri"/>
                <w:b/>
                <w:bCs/>
                <w:iCs/>
                <w:sz w:val="20"/>
                <w:szCs w:val="20"/>
              </w:rPr>
              <w:t>exec</w:t>
            </w:r>
            <w:r w:rsidRPr="003441E3">
              <w:rPr>
                <w:rFonts w:ascii="Calibri" w:hAnsi="Calibri" w:cs="Calibri"/>
                <w:b/>
                <w:bCs/>
                <w:iCs/>
                <w:sz w:val="20"/>
                <w:szCs w:val="20"/>
              </w:rPr>
              <w:t xml:space="preserve"> VAT)</w:t>
            </w:r>
          </w:p>
        </w:tc>
      </w:tr>
      <w:tr w:rsidR="003441E3" w:rsidRPr="003441E3" w14:paraId="53B39B84" w14:textId="77777777" w:rsidTr="00560CA4">
        <w:tc>
          <w:tcPr>
            <w:tcW w:w="3990" w:type="dxa"/>
          </w:tcPr>
          <w:p w14:paraId="794A523B" w14:textId="77777777" w:rsidR="003441E3" w:rsidRPr="003441E3" w:rsidRDefault="003441E3" w:rsidP="00560CA4">
            <w:pPr>
              <w:autoSpaceDE w:val="0"/>
              <w:autoSpaceDN w:val="0"/>
              <w:adjustRightInd w:val="0"/>
              <w:rPr>
                <w:bCs/>
                <w:i/>
                <w:iCs/>
                <w:sz w:val="20"/>
                <w:szCs w:val="20"/>
              </w:rPr>
            </w:pPr>
          </w:p>
        </w:tc>
        <w:tc>
          <w:tcPr>
            <w:tcW w:w="1176" w:type="dxa"/>
          </w:tcPr>
          <w:p w14:paraId="3341920D" w14:textId="77777777"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Year 1</w:t>
            </w:r>
          </w:p>
        </w:tc>
        <w:tc>
          <w:tcPr>
            <w:tcW w:w="1285" w:type="dxa"/>
          </w:tcPr>
          <w:p w14:paraId="758CD6DC" w14:textId="77777777"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Year 2</w:t>
            </w:r>
          </w:p>
        </w:tc>
        <w:tc>
          <w:tcPr>
            <w:tcW w:w="1285" w:type="dxa"/>
          </w:tcPr>
          <w:p w14:paraId="371BA378" w14:textId="77777777"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Year 3</w:t>
            </w:r>
          </w:p>
        </w:tc>
        <w:tc>
          <w:tcPr>
            <w:tcW w:w="1285" w:type="dxa"/>
          </w:tcPr>
          <w:p w14:paraId="3A5AFBA6" w14:textId="77777777"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Year 4</w:t>
            </w:r>
          </w:p>
        </w:tc>
        <w:tc>
          <w:tcPr>
            <w:tcW w:w="868" w:type="dxa"/>
          </w:tcPr>
          <w:p w14:paraId="4F74ECF7" w14:textId="77777777"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Year 5</w:t>
            </w:r>
          </w:p>
        </w:tc>
      </w:tr>
      <w:tr w:rsidR="003441E3" w:rsidRPr="003441E3" w14:paraId="26C2DFFD" w14:textId="77777777" w:rsidTr="00560CA4">
        <w:tc>
          <w:tcPr>
            <w:tcW w:w="3990" w:type="dxa"/>
          </w:tcPr>
          <w:p w14:paraId="2C62045A" w14:textId="77777777" w:rsidR="003441E3" w:rsidRPr="003441E3" w:rsidRDefault="003441E3" w:rsidP="00560CA4">
            <w:pPr>
              <w:autoSpaceDE w:val="0"/>
              <w:autoSpaceDN w:val="0"/>
              <w:adjustRightInd w:val="0"/>
              <w:rPr>
                <w:rFonts w:ascii="Calibri" w:hAnsi="Calibri" w:cs="Arial"/>
                <w:color w:val="000000"/>
                <w:sz w:val="20"/>
                <w:szCs w:val="20"/>
                <w:lang w:val="en-US"/>
              </w:rPr>
            </w:pPr>
            <w:r w:rsidRPr="003441E3">
              <w:rPr>
                <w:rFonts w:ascii="Calibri" w:hAnsi="Calibri" w:cs="Arial"/>
                <w:b/>
                <w:sz w:val="20"/>
                <w:szCs w:val="20"/>
                <w:u w:val="single"/>
              </w:rPr>
              <w:t>Technical support and Preventative Maintenance</w:t>
            </w:r>
          </w:p>
          <w:p w14:paraId="474DABAA" w14:textId="77777777" w:rsidR="003441E3" w:rsidRPr="003441E3" w:rsidRDefault="003441E3" w:rsidP="00560CA4">
            <w:pPr>
              <w:pStyle w:val="Default"/>
              <w:jc w:val="both"/>
              <w:rPr>
                <w:rFonts w:ascii="Times New Roman" w:hAnsi="Times New Roman" w:cs="Times New Roman"/>
                <w:bCs/>
                <w:i/>
                <w:iCs/>
                <w:sz w:val="20"/>
                <w:szCs w:val="20"/>
              </w:rPr>
            </w:pPr>
          </w:p>
        </w:tc>
        <w:tc>
          <w:tcPr>
            <w:tcW w:w="1176" w:type="dxa"/>
          </w:tcPr>
          <w:p w14:paraId="09BF70BA" w14:textId="77777777" w:rsidR="003441E3" w:rsidRPr="003441E3" w:rsidRDefault="003441E3" w:rsidP="00560CA4">
            <w:pPr>
              <w:pStyle w:val="Default"/>
              <w:jc w:val="both"/>
              <w:rPr>
                <w:rFonts w:ascii="Calibri" w:hAnsi="Calibri" w:cs="Calibri"/>
                <w:bCs/>
                <w:i/>
                <w:iCs/>
                <w:sz w:val="20"/>
                <w:szCs w:val="20"/>
              </w:rPr>
            </w:pPr>
          </w:p>
        </w:tc>
        <w:tc>
          <w:tcPr>
            <w:tcW w:w="1285" w:type="dxa"/>
          </w:tcPr>
          <w:p w14:paraId="10544C7E" w14:textId="77777777" w:rsidR="003441E3" w:rsidRPr="003441E3" w:rsidRDefault="003441E3" w:rsidP="00560CA4">
            <w:pPr>
              <w:pStyle w:val="Default"/>
              <w:jc w:val="both"/>
              <w:rPr>
                <w:rFonts w:ascii="Calibri" w:hAnsi="Calibri" w:cs="Calibri"/>
                <w:bCs/>
                <w:i/>
                <w:iCs/>
                <w:sz w:val="20"/>
                <w:szCs w:val="20"/>
              </w:rPr>
            </w:pPr>
          </w:p>
        </w:tc>
        <w:tc>
          <w:tcPr>
            <w:tcW w:w="1285" w:type="dxa"/>
          </w:tcPr>
          <w:p w14:paraId="0D0724BD" w14:textId="77777777" w:rsidR="003441E3" w:rsidRPr="003441E3" w:rsidRDefault="003441E3" w:rsidP="00560CA4">
            <w:pPr>
              <w:pStyle w:val="Default"/>
              <w:jc w:val="both"/>
              <w:rPr>
                <w:rFonts w:ascii="Calibri" w:hAnsi="Calibri" w:cs="Calibri"/>
                <w:bCs/>
                <w:i/>
                <w:iCs/>
                <w:sz w:val="20"/>
                <w:szCs w:val="20"/>
              </w:rPr>
            </w:pPr>
          </w:p>
        </w:tc>
        <w:tc>
          <w:tcPr>
            <w:tcW w:w="1285" w:type="dxa"/>
          </w:tcPr>
          <w:p w14:paraId="66192B84" w14:textId="77777777" w:rsidR="003441E3" w:rsidRPr="003441E3" w:rsidRDefault="003441E3" w:rsidP="00560CA4">
            <w:pPr>
              <w:pStyle w:val="Default"/>
              <w:jc w:val="both"/>
              <w:rPr>
                <w:rFonts w:ascii="Calibri" w:hAnsi="Calibri" w:cs="Calibri"/>
                <w:bCs/>
                <w:i/>
                <w:iCs/>
                <w:sz w:val="20"/>
                <w:szCs w:val="20"/>
              </w:rPr>
            </w:pPr>
          </w:p>
        </w:tc>
        <w:tc>
          <w:tcPr>
            <w:tcW w:w="868" w:type="dxa"/>
          </w:tcPr>
          <w:p w14:paraId="6EA76461" w14:textId="77777777" w:rsidR="003441E3" w:rsidRPr="003441E3" w:rsidRDefault="003441E3" w:rsidP="00560CA4">
            <w:pPr>
              <w:pStyle w:val="Default"/>
              <w:jc w:val="both"/>
              <w:rPr>
                <w:rFonts w:ascii="Calibri" w:hAnsi="Calibri" w:cs="Calibri"/>
                <w:bCs/>
                <w:i/>
                <w:iCs/>
                <w:sz w:val="20"/>
                <w:szCs w:val="20"/>
              </w:rPr>
            </w:pPr>
          </w:p>
        </w:tc>
      </w:tr>
      <w:tr w:rsidR="003441E3" w:rsidRPr="003441E3" w14:paraId="0387E799" w14:textId="77777777" w:rsidTr="00560CA4">
        <w:tc>
          <w:tcPr>
            <w:tcW w:w="3990" w:type="dxa"/>
          </w:tcPr>
          <w:p w14:paraId="1D17C567" w14:textId="77777777"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Total (5yr) contract cost</w:t>
            </w:r>
          </w:p>
        </w:tc>
        <w:tc>
          <w:tcPr>
            <w:tcW w:w="5899" w:type="dxa"/>
            <w:gridSpan w:val="5"/>
          </w:tcPr>
          <w:p w14:paraId="33FCC7C0" w14:textId="77777777" w:rsidR="003441E3" w:rsidRPr="003441E3" w:rsidRDefault="003441E3" w:rsidP="00560CA4">
            <w:pPr>
              <w:pStyle w:val="Default"/>
              <w:jc w:val="both"/>
              <w:rPr>
                <w:rFonts w:ascii="Calibri" w:hAnsi="Calibri" w:cs="Calibri"/>
                <w:i/>
                <w:iCs/>
                <w:sz w:val="20"/>
                <w:szCs w:val="20"/>
              </w:rPr>
            </w:pPr>
          </w:p>
        </w:tc>
      </w:tr>
      <w:tr w:rsidR="003441E3" w:rsidRPr="003441E3" w14:paraId="01A34071" w14:textId="77777777" w:rsidTr="00560CA4">
        <w:tc>
          <w:tcPr>
            <w:tcW w:w="3990" w:type="dxa"/>
          </w:tcPr>
          <w:p w14:paraId="0FCC79B4" w14:textId="69640B34" w:rsidR="003441E3" w:rsidRPr="003441E3" w:rsidRDefault="003441E3" w:rsidP="00560CA4">
            <w:pPr>
              <w:pStyle w:val="Default"/>
              <w:jc w:val="both"/>
              <w:rPr>
                <w:rFonts w:ascii="Calibri" w:hAnsi="Calibri" w:cs="Calibri"/>
                <w:iCs/>
                <w:sz w:val="20"/>
                <w:szCs w:val="20"/>
              </w:rPr>
            </w:pPr>
            <w:r w:rsidRPr="003441E3">
              <w:rPr>
                <w:rFonts w:ascii="Calibri" w:hAnsi="Calibri" w:cs="Calibri"/>
                <w:iCs/>
                <w:sz w:val="20"/>
                <w:szCs w:val="20"/>
              </w:rPr>
              <w:t>Extension 12 months (Year 6)</w:t>
            </w:r>
            <w:r w:rsidR="00B268C7">
              <w:rPr>
                <w:rFonts w:ascii="Calibri" w:hAnsi="Calibri" w:cs="Calibri"/>
                <w:iCs/>
                <w:sz w:val="20"/>
                <w:szCs w:val="20"/>
              </w:rPr>
              <w:t xml:space="preserve"> Optional </w:t>
            </w:r>
          </w:p>
        </w:tc>
        <w:tc>
          <w:tcPr>
            <w:tcW w:w="5899" w:type="dxa"/>
            <w:gridSpan w:val="5"/>
          </w:tcPr>
          <w:p w14:paraId="3265ACCF" w14:textId="77777777" w:rsidR="003441E3" w:rsidRPr="003441E3" w:rsidRDefault="003441E3" w:rsidP="00560CA4">
            <w:pPr>
              <w:pStyle w:val="Default"/>
              <w:jc w:val="both"/>
              <w:rPr>
                <w:rFonts w:ascii="Calibri" w:hAnsi="Calibri" w:cs="Calibri"/>
                <w:i/>
                <w:iCs/>
                <w:sz w:val="20"/>
                <w:szCs w:val="20"/>
              </w:rPr>
            </w:pPr>
          </w:p>
        </w:tc>
      </w:tr>
      <w:tr w:rsidR="003441E3" w:rsidRPr="003441E3" w14:paraId="6BE8A65A" w14:textId="77777777" w:rsidTr="00560CA4">
        <w:tc>
          <w:tcPr>
            <w:tcW w:w="3990" w:type="dxa"/>
          </w:tcPr>
          <w:p w14:paraId="6EEBEE36" w14:textId="09FB6F60" w:rsidR="003441E3" w:rsidRPr="003441E3" w:rsidRDefault="003441E3" w:rsidP="00560CA4">
            <w:pPr>
              <w:pStyle w:val="Default"/>
              <w:jc w:val="both"/>
              <w:rPr>
                <w:rFonts w:ascii="Calibri" w:hAnsi="Calibri" w:cs="Calibri"/>
                <w:iCs/>
                <w:sz w:val="20"/>
                <w:szCs w:val="20"/>
              </w:rPr>
            </w:pPr>
            <w:r w:rsidRPr="003441E3">
              <w:rPr>
                <w:rFonts w:ascii="Calibri" w:hAnsi="Calibri" w:cs="Calibri"/>
                <w:iCs/>
                <w:sz w:val="20"/>
                <w:szCs w:val="20"/>
              </w:rPr>
              <w:t>Extension 12 months (Year 7)</w:t>
            </w:r>
            <w:r w:rsidR="00B268C7">
              <w:rPr>
                <w:rFonts w:ascii="Calibri" w:hAnsi="Calibri" w:cs="Calibri"/>
                <w:iCs/>
                <w:sz w:val="20"/>
                <w:szCs w:val="20"/>
              </w:rPr>
              <w:t xml:space="preserve"> Optional </w:t>
            </w:r>
          </w:p>
        </w:tc>
        <w:tc>
          <w:tcPr>
            <w:tcW w:w="5899" w:type="dxa"/>
            <w:gridSpan w:val="5"/>
          </w:tcPr>
          <w:p w14:paraId="6C1E928A" w14:textId="77777777" w:rsidR="003441E3" w:rsidRPr="003441E3" w:rsidRDefault="003441E3" w:rsidP="00560CA4">
            <w:pPr>
              <w:pStyle w:val="Default"/>
              <w:jc w:val="both"/>
              <w:rPr>
                <w:rFonts w:ascii="Calibri" w:hAnsi="Calibri" w:cs="Calibri"/>
                <w:i/>
                <w:iCs/>
                <w:sz w:val="20"/>
                <w:szCs w:val="20"/>
              </w:rPr>
            </w:pPr>
          </w:p>
        </w:tc>
      </w:tr>
      <w:tr w:rsidR="003441E3" w:rsidRPr="003441E3" w14:paraId="0F5C1E61" w14:textId="77777777" w:rsidTr="00560CA4">
        <w:tc>
          <w:tcPr>
            <w:tcW w:w="3990" w:type="dxa"/>
          </w:tcPr>
          <w:p w14:paraId="5742AC07" w14:textId="27B2EF40" w:rsidR="003441E3" w:rsidRPr="003441E3" w:rsidRDefault="003441E3" w:rsidP="00560CA4">
            <w:pPr>
              <w:pStyle w:val="Default"/>
              <w:jc w:val="both"/>
              <w:rPr>
                <w:rFonts w:ascii="Calibri" w:hAnsi="Calibri" w:cs="Calibri"/>
                <w:b/>
                <w:bCs/>
                <w:iCs/>
                <w:sz w:val="20"/>
                <w:szCs w:val="20"/>
              </w:rPr>
            </w:pPr>
            <w:r w:rsidRPr="003441E3">
              <w:rPr>
                <w:rFonts w:ascii="Calibri" w:hAnsi="Calibri" w:cs="Calibri"/>
                <w:b/>
                <w:bCs/>
                <w:iCs/>
                <w:sz w:val="20"/>
                <w:szCs w:val="20"/>
              </w:rPr>
              <w:t>Maximum Total (5yr</w:t>
            </w:r>
            <w:r w:rsidR="00B268C7">
              <w:rPr>
                <w:rFonts w:ascii="Calibri" w:hAnsi="Calibri" w:cs="Calibri"/>
                <w:b/>
                <w:bCs/>
                <w:iCs/>
                <w:sz w:val="20"/>
                <w:szCs w:val="20"/>
              </w:rPr>
              <w:t xml:space="preserve"> </w:t>
            </w:r>
            <w:r w:rsidRPr="003441E3">
              <w:rPr>
                <w:rFonts w:ascii="Calibri" w:hAnsi="Calibri" w:cs="Calibri"/>
                <w:b/>
                <w:bCs/>
                <w:iCs/>
                <w:sz w:val="20"/>
                <w:szCs w:val="20"/>
              </w:rPr>
              <w:t xml:space="preserve">+ </w:t>
            </w:r>
            <w:r w:rsidR="00B268C7" w:rsidRPr="003441E3">
              <w:rPr>
                <w:rFonts w:ascii="Calibri" w:hAnsi="Calibri" w:cs="Calibri"/>
                <w:b/>
                <w:bCs/>
                <w:iCs/>
                <w:sz w:val="20"/>
                <w:szCs w:val="20"/>
              </w:rPr>
              <w:t>2</w:t>
            </w:r>
            <w:r w:rsidR="00B268C7">
              <w:rPr>
                <w:rFonts w:ascii="Calibri" w:hAnsi="Calibri" w:cs="Calibri"/>
                <w:b/>
                <w:bCs/>
                <w:iCs/>
                <w:sz w:val="20"/>
                <w:szCs w:val="20"/>
              </w:rPr>
              <w:t>-year</w:t>
            </w:r>
            <w:r w:rsidRPr="003441E3">
              <w:rPr>
                <w:rFonts w:ascii="Calibri" w:hAnsi="Calibri" w:cs="Calibri"/>
                <w:b/>
                <w:bCs/>
                <w:iCs/>
                <w:sz w:val="20"/>
                <w:szCs w:val="20"/>
              </w:rPr>
              <w:t xml:space="preserve"> </w:t>
            </w:r>
            <w:r w:rsidR="00B268C7">
              <w:rPr>
                <w:rFonts w:ascii="Calibri" w:hAnsi="Calibri" w:cs="Calibri"/>
                <w:b/>
                <w:bCs/>
                <w:iCs/>
                <w:sz w:val="20"/>
                <w:szCs w:val="20"/>
              </w:rPr>
              <w:t xml:space="preserve">optional </w:t>
            </w:r>
            <w:r w:rsidRPr="003441E3">
              <w:rPr>
                <w:rFonts w:ascii="Calibri" w:hAnsi="Calibri" w:cs="Calibri"/>
                <w:b/>
                <w:bCs/>
                <w:iCs/>
                <w:sz w:val="20"/>
                <w:szCs w:val="20"/>
              </w:rPr>
              <w:t>extension) contract cost</w:t>
            </w:r>
          </w:p>
        </w:tc>
        <w:tc>
          <w:tcPr>
            <w:tcW w:w="5899" w:type="dxa"/>
            <w:gridSpan w:val="5"/>
          </w:tcPr>
          <w:p w14:paraId="33CE6096" w14:textId="77777777" w:rsidR="003441E3" w:rsidRPr="003441E3" w:rsidRDefault="003441E3" w:rsidP="00560CA4">
            <w:pPr>
              <w:pStyle w:val="Default"/>
              <w:jc w:val="both"/>
              <w:rPr>
                <w:rFonts w:ascii="Calibri" w:hAnsi="Calibri" w:cs="Calibri"/>
                <w:i/>
                <w:iCs/>
                <w:sz w:val="20"/>
                <w:szCs w:val="20"/>
              </w:rPr>
            </w:pPr>
          </w:p>
        </w:tc>
      </w:tr>
    </w:tbl>
    <w:p w14:paraId="5C063871" w14:textId="77777777" w:rsidR="003441E3" w:rsidRDefault="003441E3" w:rsidP="003441E3">
      <w:pPr>
        <w:pStyle w:val="Default"/>
        <w:jc w:val="both"/>
        <w:outlineLvl w:val="0"/>
        <w:rPr>
          <w:rFonts w:ascii="Times New Roman" w:hAnsi="Times New Roman" w:cs="Times New Roman"/>
          <w:b/>
          <w:bCs/>
          <w:i/>
          <w:iCs/>
        </w:rPr>
      </w:pPr>
      <w:r w:rsidRPr="00A603B6">
        <w:rPr>
          <w:rFonts w:ascii="Times New Roman" w:hAnsi="Times New Roman" w:cs="Times New Roman"/>
          <w:b/>
          <w:bCs/>
          <w:i/>
          <w:iCs/>
        </w:rPr>
        <w:t>Fee is to be quoted in Euro (€), excluding VAT</w:t>
      </w:r>
      <w:r>
        <w:rPr>
          <w:rFonts w:ascii="Times New Roman" w:hAnsi="Times New Roman" w:cs="Times New Roman"/>
          <w:b/>
          <w:bCs/>
          <w:i/>
          <w:iCs/>
        </w:rPr>
        <w:t xml:space="preserve"> but inclusive of all incidentals and travel expenses</w:t>
      </w:r>
      <w:r w:rsidRPr="00A603B6">
        <w:rPr>
          <w:rFonts w:ascii="Times New Roman" w:hAnsi="Times New Roman" w:cs="Times New Roman"/>
          <w:b/>
          <w:bCs/>
          <w:i/>
          <w:iCs/>
        </w:rPr>
        <w:t>.</w:t>
      </w:r>
    </w:p>
    <w:p w14:paraId="551ECE04" w14:textId="77777777" w:rsidR="003441E3" w:rsidRPr="00076C92" w:rsidRDefault="003441E3" w:rsidP="003441E3">
      <w:pPr>
        <w:rPr>
          <w:rFonts w:cstheme="minorHAnsi"/>
          <w:b/>
        </w:rPr>
      </w:pPr>
    </w:p>
    <w:p w14:paraId="78C3D5C4" w14:textId="193FAAB9" w:rsidR="00076C92" w:rsidRPr="00076C92" w:rsidRDefault="00076C92" w:rsidP="00076C92">
      <w:pPr>
        <w:numPr>
          <w:ilvl w:val="0"/>
          <w:numId w:val="16"/>
        </w:numPr>
        <w:rPr>
          <w:rFonts w:cstheme="minorHAnsi"/>
          <w:bCs/>
          <w:lang w:val="en-GB"/>
        </w:rPr>
      </w:pPr>
      <w:r w:rsidRPr="00076C92">
        <w:rPr>
          <w:rFonts w:cstheme="minorHAnsi"/>
          <w:lang w:val="en-GB"/>
        </w:rPr>
        <w:t xml:space="preserve">If awarded this contract, the Tenderer accepts the terms of the </w:t>
      </w:r>
      <w:r w:rsidR="00C775DC" w:rsidRPr="007E78B1">
        <w:rPr>
          <w:rFonts w:cstheme="minorHAnsi"/>
          <w:b/>
          <w:bCs/>
          <w:lang w:val="en-GB"/>
        </w:rPr>
        <w:t>MI-CFT26-030</w:t>
      </w:r>
      <w:r w:rsidRPr="00076C92">
        <w:rPr>
          <w:rFonts w:cstheme="minorHAnsi"/>
          <w:lang w:val="en-GB"/>
        </w:rPr>
        <w:t xml:space="preserve"> Contract</w:t>
      </w:r>
    </w:p>
    <w:p w14:paraId="111258AB" w14:textId="77777777" w:rsidR="00076C92" w:rsidRPr="006A2ECC" w:rsidRDefault="00076C92" w:rsidP="005C365B">
      <w:pPr>
        <w:numPr>
          <w:ilvl w:val="0"/>
          <w:numId w:val="16"/>
        </w:numPr>
        <w:rPr>
          <w:rFonts w:cstheme="minorHAnsi"/>
        </w:rPr>
      </w:pPr>
      <w:r w:rsidRPr="00076C92">
        <w:rPr>
          <w:rFonts w:cstheme="minorHAnsi"/>
          <w:lang w:val="en-GB"/>
        </w:rPr>
        <w:t xml:space="preserve">The Tenderer agrees to keep this offer open for acceptance by the Marine Institute for a period of 120 days from the deadline date for receipt of Tenders. </w:t>
      </w:r>
      <w:r w:rsidR="005C365B" w:rsidRPr="005C365B">
        <w:rPr>
          <w:rFonts w:cstheme="minorHAnsi"/>
        </w:rPr>
        <w:t>NOTE: This validity period may be extended by agreement between the Marine Institute and awarded / participating tenderers.</w:t>
      </w:r>
    </w:p>
    <w:p w14:paraId="6F20CDB4" w14:textId="77777777" w:rsidR="00076C92" w:rsidRPr="00076C92" w:rsidRDefault="00076C92" w:rsidP="00076C92">
      <w:pPr>
        <w:numPr>
          <w:ilvl w:val="0"/>
          <w:numId w:val="16"/>
        </w:numPr>
        <w:rPr>
          <w:rFonts w:cstheme="minorHAnsi"/>
          <w:lang w:val="en-GB"/>
        </w:rPr>
      </w:pPr>
      <w:r w:rsidRPr="00076C92">
        <w:rPr>
          <w:rFonts w:cstheme="minorHAnsi"/>
          <w:lang w:val="en-GB"/>
        </w:rPr>
        <w:t xml:space="preserve">The Tenderer has read and confirms its acceptance of the Instructions to Tenders. </w:t>
      </w:r>
    </w:p>
    <w:p w14:paraId="21338E91" w14:textId="77777777" w:rsidR="00076C92" w:rsidRPr="00076C92" w:rsidRDefault="00076C92" w:rsidP="00076C92">
      <w:pPr>
        <w:numPr>
          <w:ilvl w:val="0"/>
          <w:numId w:val="16"/>
        </w:numPr>
        <w:rPr>
          <w:rFonts w:cstheme="minorHAnsi"/>
          <w:lang w:val="en-GB"/>
        </w:rPr>
      </w:pPr>
      <w:r w:rsidRPr="00076C92">
        <w:rPr>
          <w:rFonts w:cstheme="minorHAnsi"/>
          <w:lang w:val="en-GB"/>
        </w:rPr>
        <w:t xml:space="preserve">The Tenderer agrees to treat the details of this offer, together with any subsequent correspondence or contract, as private and confidential. </w:t>
      </w:r>
    </w:p>
    <w:p w14:paraId="2B5878A5" w14:textId="77777777" w:rsidR="00076C92" w:rsidRPr="00076C92" w:rsidRDefault="00076C92" w:rsidP="00076C92">
      <w:pPr>
        <w:numPr>
          <w:ilvl w:val="0"/>
          <w:numId w:val="16"/>
        </w:numPr>
        <w:rPr>
          <w:rFonts w:cstheme="minorHAnsi"/>
          <w:lang w:val="en-GB"/>
        </w:rPr>
      </w:pPr>
      <w:r w:rsidRPr="00076C92">
        <w:rPr>
          <w:rFonts w:cstheme="minorHAnsi"/>
          <w:lang w:val="en-GB"/>
        </w:rPr>
        <w:t>The Tenderer acknowledges that the Marine Institute shall not be responsible for any costs incurred by in the preparation of its Tender or any associated work effort, howsoever arising.</w:t>
      </w:r>
    </w:p>
    <w:p w14:paraId="5A25747A" w14:textId="764F443B" w:rsidR="008D49C2" w:rsidRPr="004D46AB" w:rsidRDefault="00076C92" w:rsidP="004D46AB">
      <w:pPr>
        <w:numPr>
          <w:ilvl w:val="0"/>
          <w:numId w:val="16"/>
        </w:numPr>
        <w:rPr>
          <w:rFonts w:cstheme="minorHAnsi"/>
          <w:lang w:val="en-GB"/>
        </w:rPr>
      </w:pPr>
      <w:r w:rsidRPr="00076C92">
        <w:rPr>
          <w:rFonts w:cstheme="minorHAnsi"/>
          <w:lang w:val="en-GB"/>
        </w:rPr>
        <w:t>The Tenderer acknowledges that the essence of the public procurement process is that the Marine Institute shall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 The Tenderer is aware of the prohibitions contained in Article 101 of the Treaty on the Functioning of the European Union (TFEU) and the Competition Act 2002.</w:t>
      </w:r>
    </w:p>
    <w:p w14:paraId="49206A88" w14:textId="3FD29D23" w:rsidR="00076C92" w:rsidRDefault="00F92855" w:rsidP="00076C92">
      <w:pPr>
        <w:rPr>
          <w:rFonts w:cstheme="minorHAnsi"/>
        </w:rPr>
      </w:pPr>
      <w:r>
        <w:rPr>
          <w:rFonts w:cstheme="minorHAnsi"/>
        </w:rPr>
        <w:br w:type="page"/>
      </w:r>
    </w:p>
    <w:p w14:paraId="67B7A70C" w14:textId="2C0CEBA8" w:rsidR="008D49C2" w:rsidRPr="008D49C2" w:rsidRDefault="008D49C2" w:rsidP="008D49C2">
      <w:pPr>
        <w:pBdr>
          <w:bottom w:val="single" w:sz="12" w:space="1" w:color="auto"/>
        </w:pBdr>
        <w:rPr>
          <w:rFonts w:cstheme="minorHAnsi"/>
          <w:b/>
          <w:sz w:val="28"/>
          <w:szCs w:val="28"/>
        </w:rPr>
      </w:pPr>
      <w:r w:rsidRPr="008D49C2">
        <w:rPr>
          <w:rFonts w:cstheme="minorHAnsi"/>
          <w:b/>
          <w:sz w:val="28"/>
          <w:szCs w:val="28"/>
        </w:rPr>
        <w:lastRenderedPageBreak/>
        <w:t>Appendix 3:  Tenderers’ Statement</w:t>
      </w:r>
    </w:p>
    <w:p w14:paraId="36B761CB" w14:textId="77777777" w:rsidR="008D49C2" w:rsidRPr="008D49C2" w:rsidRDefault="008D49C2" w:rsidP="008D49C2">
      <w:pPr>
        <w:spacing w:after="0" w:line="240" w:lineRule="auto"/>
        <w:ind w:left="720" w:hanging="720"/>
        <w:rPr>
          <w:rFonts w:cstheme="minorHAnsi"/>
        </w:rPr>
      </w:pPr>
      <w:r w:rsidRPr="008D49C2">
        <w:rPr>
          <w:rFonts w:cstheme="minorHAnsi"/>
        </w:rPr>
        <w:t xml:space="preserve">Tenderers shall complete and return the following form of Tenderers’ Statement printed on </w:t>
      </w:r>
    </w:p>
    <w:p w14:paraId="41F9D141" w14:textId="77777777" w:rsidR="005F2A56" w:rsidRPr="008D49C2" w:rsidRDefault="008D49C2" w:rsidP="008D49C2">
      <w:pPr>
        <w:spacing w:after="0" w:line="240" w:lineRule="auto"/>
        <w:ind w:left="720" w:hanging="720"/>
        <w:rPr>
          <w:rFonts w:cstheme="minorHAnsi"/>
        </w:rPr>
      </w:pPr>
      <w:r w:rsidRPr="008D49C2">
        <w:rPr>
          <w:rFonts w:cstheme="minorHAnsi"/>
        </w:rPr>
        <w:t>the Tenderers’ headed notepaper (where applicable) and signed by the Tenderer.</w:t>
      </w:r>
      <w:r w:rsidR="005F2A56" w:rsidRPr="008D49C2">
        <w:rPr>
          <w:rFonts w:cstheme="minorHAnsi"/>
        </w:rPr>
        <w:tab/>
      </w:r>
    </w:p>
    <w:p w14:paraId="71887C79" w14:textId="77777777" w:rsidR="00BE78BF" w:rsidRPr="008D49C2" w:rsidRDefault="00BE78BF" w:rsidP="008D49C2">
      <w:pPr>
        <w:spacing w:after="0" w:line="240" w:lineRule="auto"/>
        <w:rPr>
          <w:rFonts w:cstheme="minorHAnsi"/>
        </w:rPr>
      </w:pPr>
    </w:p>
    <w:p w14:paraId="5B6FABE5" w14:textId="77777777" w:rsidR="00FE3C9E" w:rsidRDefault="008D49C2" w:rsidP="00250FCC">
      <w:pPr>
        <w:pStyle w:val="ListParagraph"/>
        <w:jc w:val="center"/>
        <w:rPr>
          <w:rFonts w:cstheme="minorHAnsi"/>
          <w:b/>
          <w:sz w:val="28"/>
          <w:szCs w:val="28"/>
        </w:rPr>
      </w:pPr>
      <w:r w:rsidRPr="008D49C2">
        <w:rPr>
          <w:rFonts w:cstheme="minorHAnsi"/>
          <w:b/>
          <w:sz w:val="28"/>
          <w:szCs w:val="28"/>
        </w:rPr>
        <w:t>TENDERERS’ STATEMENT</w:t>
      </w:r>
    </w:p>
    <w:p w14:paraId="73F08E53" w14:textId="77777777" w:rsidR="003A5B99" w:rsidRPr="00A7288F" w:rsidRDefault="003A5B99" w:rsidP="003A5B99">
      <w:pPr>
        <w:rPr>
          <w:rFonts w:cstheme="minorHAnsi"/>
        </w:rPr>
      </w:pPr>
      <w:r w:rsidRPr="00A7288F">
        <w:rPr>
          <w:rFonts w:cstheme="minorHAnsi"/>
        </w:rPr>
        <w:t>TO: Marine Institute</w:t>
      </w:r>
    </w:p>
    <w:p w14:paraId="1C2DEEF9" w14:textId="488EDB51" w:rsidR="006C5F93" w:rsidRDefault="006C5F93" w:rsidP="003A5B99">
      <w:pPr>
        <w:rPr>
          <w:rFonts w:cstheme="minorHAnsi"/>
        </w:rPr>
      </w:pPr>
      <w:r w:rsidRPr="00A7288F">
        <w:rPr>
          <w:rFonts w:cstheme="minorHAnsi"/>
        </w:rPr>
        <w:t xml:space="preserve">RE: Request for Tenders for the </w:t>
      </w:r>
      <w:r w:rsidR="00BC4DEB" w:rsidRPr="00D67B59">
        <w:rPr>
          <w:b/>
          <w:bCs/>
        </w:rPr>
        <w:t>provision of Annual Preventative Maintenance and Technical support for LC-MS/MS Equipment</w:t>
      </w:r>
    </w:p>
    <w:p w14:paraId="3B7FD67C" w14:textId="77777777" w:rsidR="00A7288F" w:rsidRDefault="00A7288F" w:rsidP="003A5B99">
      <w:pPr>
        <w:rPr>
          <w:rFonts w:cstheme="minorHAnsi"/>
        </w:rPr>
      </w:pPr>
    </w:p>
    <w:p w14:paraId="21CA94B9" w14:textId="77777777" w:rsidR="00A7288F" w:rsidRDefault="00A7288F" w:rsidP="003A5B99">
      <w:pPr>
        <w:rPr>
          <w:rFonts w:cstheme="minorHAnsi"/>
        </w:rPr>
      </w:pPr>
      <w:r>
        <w:rPr>
          <w:rFonts w:cstheme="minorHAnsi"/>
        </w:rPr>
        <w:t>Having examined your Request for Tenders (the “RFT”) including the instructions to Tenderers, the Selection and Award Criteria, the Requiremen</w:t>
      </w:r>
      <w:r w:rsidR="00E273DA">
        <w:rPr>
          <w:rFonts w:cstheme="minorHAnsi"/>
        </w:rPr>
        <w:t>t</w:t>
      </w:r>
      <w:r>
        <w:rPr>
          <w:rFonts w:cstheme="minorHAnsi"/>
        </w:rPr>
        <w:t>s and Specifications and the Terms and Conditions of the Services Contract we hereby agree and declare the following:</w:t>
      </w:r>
    </w:p>
    <w:p w14:paraId="58F5B70E" w14:textId="77777777" w:rsidR="00A7288F" w:rsidRDefault="00A7288F" w:rsidP="00A7288F">
      <w:pPr>
        <w:pStyle w:val="ListParagraph"/>
        <w:numPr>
          <w:ilvl w:val="0"/>
          <w:numId w:val="13"/>
        </w:numPr>
        <w:rPr>
          <w:rFonts w:cstheme="minorHAnsi"/>
        </w:rPr>
      </w:pPr>
      <w:r>
        <w:rPr>
          <w:rFonts w:cstheme="minorHAnsi"/>
        </w:rPr>
        <w:t>We understand the nature and extent of the Services required to be delivered as describ</w:t>
      </w:r>
      <w:r w:rsidR="00E273DA">
        <w:rPr>
          <w:rFonts w:cstheme="minorHAnsi"/>
        </w:rPr>
        <w:t>ed in Requirements and Specific</w:t>
      </w:r>
      <w:r>
        <w:rPr>
          <w:rFonts w:cstheme="minorHAnsi"/>
        </w:rPr>
        <w:t>ations at Appendix 1 to the RFT</w:t>
      </w:r>
      <w:r w:rsidR="00E273DA">
        <w:rPr>
          <w:rFonts w:cstheme="minorHAnsi"/>
        </w:rPr>
        <w:t>.</w:t>
      </w:r>
    </w:p>
    <w:p w14:paraId="38D6B9B6" w14:textId="77777777" w:rsidR="00586AC1" w:rsidRDefault="00586AC1" w:rsidP="00586AC1">
      <w:pPr>
        <w:pStyle w:val="ListParagraph"/>
        <w:rPr>
          <w:rFonts w:cstheme="minorHAnsi"/>
        </w:rPr>
      </w:pPr>
    </w:p>
    <w:p w14:paraId="276A959E" w14:textId="77777777" w:rsidR="00B60420" w:rsidRDefault="00E273DA" w:rsidP="00B60420">
      <w:pPr>
        <w:pStyle w:val="ListParagraph"/>
        <w:numPr>
          <w:ilvl w:val="0"/>
          <w:numId w:val="13"/>
        </w:numPr>
        <w:spacing w:after="0"/>
        <w:ind w:left="641" w:hanging="357"/>
        <w:rPr>
          <w:rFonts w:cstheme="minorHAnsi"/>
        </w:rPr>
      </w:pPr>
      <w:r>
        <w:rPr>
          <w:rFonts w:cstheme="minorHAnsi"/>
        </w:rPr>
        <w:t xml:space="preserve">We accept </w:t>
      </w:r>
      <w:proofErr w:type="gramStart"/>
      <w:r>
        <w:rPr>
          <w:rFonts w:cstheme="minorHAnsi"/>
        </w:rPr>
        <w:t>all of</w:t>
      </w:r>
      <w:proofErr w:type="gramEnd"/>
      <w:r>
        <w:rPr>
          <w:rFonts w:cstheme="minorHAnsi"/>
        </w:rPr>
        <w:t xml:space="preserve"> the Terms and Conditions of the RFT, the Services Contract and the Confidentiality Agreement </w:t>
      </w:r>
      <w:r w:rsidR="00FB7D3F">
        <w:rPr>
          <w:rFonts w:cstheme="minorHAnsi"/>
        </w:rPr>
        <w:t xml:space="preserve">included at Clause 25 of the Services Contract </w:t>
      </w:r>
      <w:r>
        <w:rPr>
          <w:rFonts w:cstheme="minorHAnsi"/>
        </w:rPr>
        <w:t>and agree if awarded a Services Contract to execute the Services Contract at Appendix 5 to the RFT.</w:t>
      </w:r>
    </w:p>
    <w:p w14:paraId="22F860BB" w14:textId="77777777" w:rsidR="00B60420" w:rsidRPr="00B60420" w:rsidRDefault="00B60420" w:rsidP="00B60420">
      <w:pPr>
        <w:spacing w:after="0"/>
        <w:rPr>
          <w:rFonts w:cstheme="minorHAnsi"/>
        </w:rPr>
      </w:pPr>
    </w:p>
    <w:p w14:paraId="6398ABCA" w14:textId="77777777" w:rsidR="00E273DA" w:rsidRDefault="00E273DA" w:rsidP="00A7288F">
      <w:pPr>
        <w:pStyle w:val="ListParagraph"/>
        <w:numPr>
          <w:ilvl w:val="0"/>
          <w:numId w:val="13"/>
        </w:numPr>
        <w:rPr>
          <w:rFonts w:cstheme="minorHAnsi"/>
        </w:rPr>
      </w:pPr>
      <w:r>
        <w:rPr>
          <w:rFonts w:cstheme="minorHAnsi"/>
        </w:rPr>
        <w:t>We accept all the Selection and Award Criteria as set out in Part 3 of the RFT.</w:t>
      </w:r>
    </w:p>
    <w:p w14:paraId="698536F5" w14:textId="77777777" w:rsidR="00586AC1" w:rsidRDefault="00586AC1" w:rsidP="00586AC1">
      <w:pPr>
        <w:pStyle w:val="ListParagraph"/>
        <w:rPr>
          <w:rFonts w:cstheme="minorHAnsi"/>
        </w:rPr>
      </w:pPr>
    </w:p>
    <w:p w14:paraId="022D2B4C" w14:textId="77777777" w:rsidR="00B60420" w:rsidRDefault="00E273DA" w:rsidP="00B60420">
      <w:pPr>
        <w:pStyle w:val="ListParagraph"/>
        <w:numPr>
          <w:ilvl w:val="0"/>
          <w:numId w:val="13"/>
        </w:numPr>
        <w:rPr>
          <w:rFonts w:cstheme="minorHAnsi"/>
        </w:rPr>
      </w:pPr>
      <w:r>
        <w:rPr>
          <w:rFonts w:cstheme="minorHAnsi"/>
        </w:rPr>
        <w:t>We agree to provide the Marine Institute with the Services in accordance with the RFT and out Tender.</w:t>
      </w:r>
    </w:p>
    <w:p w14:paraId="7BC1BAF2" w14:textId="77777777" w:rsidR="00B60420" w:rsidRPr="00B60420" w:rsidRDefault="00B60420" w:rsidP="00B60420">
      <w:pPr>
        <w:spacing w:after="0"/>
        <w:rPr>
          <w:rFonts w:cstheme="minorHAnsi"/>
        </w:rPr>
      </w:pPr>
    </w:p>
    <w:p w14:paraId="0C7ED50A" w14:textId="77777777" w:rsidR="00E273DA" w:rsidRDefault="00E273DA" w:rsidP="00A7288F">
      <w:pPr>
        <w:pStyle w:val="ListParagraph"/>
        <w:numPr>
          <w:ilvl w:val="0"/>
          <w:numId w:val="13"/>
        </w:numPr>
        <w:rPr>
          <w:rFonts w:cstheme="minorHAnsi"/>
        </w:rPr>
      </w:pPr>
      <w:r>
        <w:rPr>
          <w:rFonts w:cstheme="minorHAnsi"/>
        </w:rPr>
        <w:t>We agree that, if awarded any Services Contract, we shall, in the performance of such contract, comply with all applicable obligations in the field of environmental, social and labour law.</w:t>
      </w:r>
    </w:p>
    <w:p w14:paraId="61C988F9" w14:textId="77777777" w:rsidR="00586AC1" w:rsidRDefault="00586AC1" w:rsidP="00586AC1">
      <w:pPr>
        <w:pStyle w:val="ListParagraph"/>
        <w:rPr>
          <w:rFonts w:cstheme="minorHAnsi"/>
        </w:rPr>
      </w:pPr>
    </w:p>
    <w:p w14:paraId="07BA7974" w14:textId="77777777" w:rsidR="00E273DA" w:rsidRDefault="00E273DA" w:rsidP="00A7288F">
      <w:pPr>
        <w:pStyle w:val="ListParagraph"/>
        <w:numPr>
          <w:ilvl w:val="0"/>
          <w:numId w:val="13"/>
        </w:numPr>
        <w:rPr>
          <w:rFonts w:cstheme="minorHAnsi"/>
        </w:rPr>
      </w:pPr>
      <w:r>
        <w:rPr>
          <w:rFonts w:cstheme="minorHAnsi"/>
        </w:rPr>
        <w:t>We confirm that we have complied with all requirements as set out at Part 2 of the RFT.</w:t>
      </w:r>
    </w:p>
    <w:p w14:paraId="3B22BB7D" w14:textId="77777777" w:rsidR="00586AC1" w:rsidRPr="00B60420" w:rsidRDefault="00586AC1" w:rsidP="00B60420">
      <w:pPr>
        <w:spacing w:after="0"/>
        <w:rPr>
          <w:rFonts w:cstheme="minorHAnsi"/>
        </w:rPr>
      </w:pPr>
    </w:p>
    <w:p w14:paraId="64CF73E7" w14:textId="77777777" w:rsidR="00E273DA" w:rsidRDefault="00E273DA" w:rsidP="00A7288F">
      <w:pPr>
        <w:pStyle w:val="ListParagraph"/>
        <w:numPr>
          <w:ilvl w:val="0"/>
          <w:numId w:val="13"/>
        </w:numPr>
        <w:rPr>
          <w:rFonts w:cstheme="minorHAnsi"/>
        </w:rPr>
      </w:pPr>
      <w:r>
        <w:rPr>
          <w:rFonts w:cstheme="minorHAnsi"/>
        </w:rPr>
        <w:t>We confi</w:t>
      </w:r>
      <w:r w:rsidR="00890B64">
        <w:rPr>
          <w:rFonts w:cstheme="minorHAnsi"/>
        </w:rPr>
        <w:t>rm that all prices quoted in our</w:t>
      </w:r>
      <w:r>
        <w:rPr>
          <w:rFonts w:cstheme="minorHAnsi"/>
        </w:rPr>
        <w:t xml:space="preserve"> Tender will remain valid for the </w:t>
      </w:r>
      <w:proofErr w:type="gramStart"/>
      <w:r>
        <w:rPr>
          <w:rFonts w:cstheme="minorHAnsi"/>
        </w:rPr>
        <w:t>period of time</w:t>
      </w:r>
      <w:proofErr w:type="gramEnd"/>
      <w:r>
        <w:rPr>
          <w:rFonts w:cstheme="minorHAnsi"/>
        </w:rPr>
        <w:t xml:space="preserve"> commencing from the Tender Deadline, as specified</w:t>
      </w:r>
      <w:r w:rsidR="00586AC1">
        <w:rPr>
          <w:rFonts w:cstheme="minorHAnsi"/>
        </w:rPr>
        <w:t xml:space="preserve"> at paragraph 2.10.3 of the RFT.</w:t>
      </w:r>
    </w:p>
    <w:p w14:paraId="17B246DD" w14:textId="77777777" w:rsidR="00586AC1" w:rsidRDefault="00586AC1" w:rsidP="00586AC1">
      <w:pPr>
        <w:pStyle w:val="ListParagraph"/>
        <w:rPr>
          <w:rFonts w:cstheme="minorHAnsi"/>
        </w:rPr>
      </w:pPr>
    </w:p>
    <w:p w14:paraId="2A9E4D00" w14:textId="77777777" w:rsidR="00B60420" w:rsidRDefault="00E273DA" w:rsidP="00B60420">
      <w:pPr>
        <w:pStyle w:val="ListParagraph"/>
        <w:numPr>
          <w:ilvl w:val="0"/>
          <w:numId w:val="13"/>
        </w:numPr>
        <w:rPr>
          <w:rFonts w:cstheme="minorHAnsi"/>
        </w:rPr>
      </w:pPr>
      <w:r>
        <w:rPr>
          <w:rFonts w:cstheme="minorHAnsi"/>
        </w:rPr>
        <w:t>We shall, if awarded any Services Contract under the RFT, have in place on the Effective Date of the Services Contract all insurances (if any) as required by paragraph 2.21.1 of the RFT.</w:t>
      </w:r>
    </w:p>
    <w:p w14:paraId="6BF89DA3" w14:textId="77777777" w:rsidR="00B60420" w:rsidRPr="00B60420" w:rsidRDefault="00B60420" w:rsidP="00B60420">
      <w:pPr>
        <w:pStyle w:val="ListParagraph"/>
        <w:rPr>
          <w:rFonts w:cstheme="minorHAnsi"/>
        </w:rPr>
      </w:pPr>
    </w:p>
    <w:p w14:paraId="5C3E0E74" w14:textId="77777777" w:rsidR="00B60420" w:rsidRPr="00B60420" w:rsidRDefault="00B60420" w:rsidP="00B60420">
      <w:pPr>
        <w:pStyle w:val="ListParagraph"/>
        <w:ind w:left="644"/>
        <w:rPr>
          <w:rFonts w:cstheme="minorHAnsi"/>
        </w:rPr>
      </w:pPr>
    </w:p>
    <w:p w14:paraId="7DB1419F" w14:textId="77777777" w:rsidR="00E273DA" w:rsidRDefault="00E273DA" w:rsidP="00A7288F">
      <w:pPr>
        <w:pStyle w:val="ListParagraph"/>
        <w:numPr>
          <w:ilvl w:val="0"/>
          <w:numId w:val="13"/>
        </w:numPr>
        <w:rPr>
          <w:rFonts w:cstheme="minorHAnsi"/>
        </w:rPr>
      </w:pPr>
      <w:r w:rsidRPr="00B60420">
        <w:rPr>
          <w:rFonts w:cstheme="minorHAnsi"/>
        </w:rPr>
        <w:t>We confirm that all Data Subjects whose Personal Data is provided in our Tender have consented to the processing of such Personal Data by us, the Marine Institu</w:t>
      </w:r>
      <w:r w:rsidR="00586AC1" w:rsidRPr="00B60420">
        <w:rPr>
          <w:rFonts w:cstheme="minorHAnsi"/>
        </w:rPr>
        <w:t>t</w:t>
      </w:r>
      <w:r w:rsidRPr="00B60420">
        <w:rPr>
          <w:rFonts w:cstheme="minorHAnsi"/>
        </w:rPr>
        <w:t>e, the Evaluation Team and t</w:t>
      </w:r>
      <w:r w:rsidR="00B60420">
        <w:rPr>
          <w:rFonts w:cstheme="minorHAnsi"/>
        </w:rPr>
        <w:t>he supplier of the etenders.gov</w:t>
      </w:r>
      <w:r w:rsidRPr="00B60420">
        <w:rPr>
          <w:rFonts w:cstheme="minorHAnsi"/>
        </w:rPr>
        <w:t>.ie website, for the purposes of our participation in this Competition or that we otherwise have a legal basis for providing such Personal Data</w:t>
      </w:r>
      <w:r>
        <w:rPr>
          <w:rFonts w:cstheme="minorHAnsi"/>
        </w:rPr>
        <w:t xml:space="preserve"> to the Marine Institute for the </w:t>
      </w:r>
      <w:r w:rsidR="00586AC1">
        <w:rPr>
          <w:rFonts w:cstheme="minorHAnsi"/>
        </w:rPr>
        <w:t>purposes of our participation in this Competition and that we will provid</w:t>
      </w:r>
      <w:r w:rsidR="00B60420">
        <w:rPr>
          <w:rFonts w:cstheme="minorHAnsi"/>
        </w:rPr>
        <w:t>e evidence of such consent and/</w:t>
      </w:r>
      <w:r w:rsidR="00586AC1">
        <w:rPr>
          <w:rFonts w:cstheme="minorHAnsi"/>
        </w:rPr>
        <w:t>or legal basis to the Marine Institute upon request.</w:t>
      </w:r>
    </w:p>
    <w:p w14:paraId="66A1FAB9" w14:textId="77777777" w:rsidR="00586AC1" w:rsidRDefault="00586AC1" w:rsidP="00586AC1">
      <w:pPr>
        <w:rPr>
          <w:rFonts w:cstheme="minorHAnsi"/>
        </w:rPr>
      </w:pPr>
    </w:p>
    <w:p w14:paraId="76BB753C" w14:textId="77777777" w:rsidR="00586AC1" w:rsidRDefault="00586AC1" w:rsidP="00586AC1">
      <w:pPr>
        <w:rPr>
          <w:rFonts w:cstheme="minorHAnsi"/>
        </w:rPr>
      </w:pPr>
    </w:p>
    <w:p w14:paraId="513DA1E0" w14:textId="77777777" w:rsidR="00586AC1" w:rsidRPr="00AB536E" w:rsidRDefault="00586AC1" w:rsidP="00586AC1">
      <w:pPr>
        <w:rPr>
          <w:rFonts w:cstheme="minorHAnsi"/>
          <w:color w:val="002060"/>
        </w:rPr>
      </w:pPr>
    </w:p>
    <w:p w14:paraId="703A714D" w14:textId="77777777" w:rsidR="00586AC1" w:rsidRPr="00AB536E" w:rsidRDefault="00586AC1" w:rsidP="00586AC1">
      <w:pPr>
        <w:rPr>
          <w:rFonts w:cstheme="minorHAnsi"/>
          <w:b/>
          <w:color w:val="002060"/>
        </w:rPr>
      </w:pPr>
      <w:r w:rsidRPr="00AB536E">
        <w:rPr>
          <w:rFonts w:cstheme="minorHAnsi"/>
          <w:b/>
          <w:color w:val="002060"/>
        </w:rPr>
        <w:t>SIGNED</w:t>
      </w:r>
      <w:r w:rsidRPr="00AB536E">
        <w:rPr>
          <w:rFonts w:cstheme="minorHAnsi"/>
          <w:b/>
          <w:color w:val="002060"/>
        </w:rPr>
        <w:tab/>
      </w:r>
      <w:r w:rsidRPr="00AB536E">
        <w:rPr>
          <w:rFonts w:cstheme="minorHAnsi"/>
          <w:b/>
          <w:color w:val="002060"/>
        </w:rPr>
        <w:tab/>
        <w:t>__________________________</w:t>
      </w:r>
    </w:p>
    <w:p w14:paraId="68B1B618" w14:textId="77777777" w:rsidR="00162D46" w:rsidRPr="00AB536E" w:rsidRDefault="00162D46" w:rsidP="00586AC1">
      <w:pPr>
        <w:rPr>
          <w:rFonts w:cstheme="minorHAnsi"/>
          <w:b/>
          <w:color w:val="002060"/>
        </w:rPr>
      </w:pPr>
      <w:r w:rsidRPr="00AB536E">
        <w:rPr>
          <w:rFonts w:cstheme="minorHAnsi"/>
          <w:b/>
          <w:color w:val="002060"/>
        </w:rPr>
        <w:t>(Authorised Signatory)</w:t>
      </w:r>
    </w:p>
    <w:p w14:paraId="75CAC6F5" w14:textId="77777777" w:rsidR="00162D46" w:rsidRPr="00AB536E" w:rsidRDefault="00162D46" w:rsidP="00586AC1">
      <w:pPr>
        <w:rPr>
          <w:rFonts w:cstheme="minorHAnsi"/>
          <w:b/>
          <w:color w:val="002060"/>
        </w:rPr>
      </w:pPr>
    </w:p>
    <w:p w14:paraId="4596E348" w14:textId="77777777" w:rsidR="00162D46" w:rsidRPr="00AB536E" w:rsidRDefault="00162D46" w:rsidP="00586AC1">
      <w:pPr>
        <w:rPr>
          <w:rFonts w:cstheme="minorHAnsi"/>
          <w:b/>
          <w:color w:val="002060"/>
        </w:rPr>
      </w:pPr>
      <w:r w:rsidRPr="00AB536E">
        <w:rPr>
          <w:rFonts w:cstheme="minorHAnsi"/>
          <w:b/>
          <w:color w:val="002060"/>
        </w:rPr>
        <w:t>Print name</w:t>
      </w:r>
      <w:r w:rsidRPr="00AB536E">
        <w:rPr>
          <w:rFonts w:cstheme="minorHAnsi"/>
          <w:b/>
          <w:color w:val="002060"/>
        </w:rPr>
        <w:tab/>
        <w:t>__________________________</w:t>
      </w:r>
    </w:p>
    <w:p w14:paraId="66060428" w14:textId="77777777" w:rsidR="00162D46" w:rsidRPr="00AB536E" w:rsidRDefault="00162D46" w:rsidP="00586AC1">
      <w:pPr>
        <w:rPr>
          <w:rFonts w:cstheme="minorHAnsi"/>
          <w:b/>
          <w:color w:val="002060"/>
        </w:rPr>
      </w:pPr>
    </w:p>
    <w:p w14:paraId="3BE81802" w14:textId="77777777" w:rsidR="00162D46" w:rsidRPr="00AB536E" w:rsidRDefault="00162D46" w:rsidP="00586AC1">
      <w:pPr>
        <w:rPr>
          <w:rFonts w:cstheme="minorHAnsi"/>
          <w:b/>
          <w:color w:val="002060"/>
        </w:rPr>
      </w:pPr>
      <w:r w:rsidRPr="00AB536E">
        <w:rPr>
          <w:rFonts w:cstheme="minorHAnsi"/>
          <w:b/>
          <w:color w:val="002060"/>
        </w:rPr>
        <w:t>Company</w:t>
      </w:r>
      <w:r w:rsidRPr="00AB536E">
        <w:rPr>
          <w:rFonts w:cstheme="minorHAnsi"/>
          <w:b/>
          <w:color w:val="002060"/>
        </w:rPr>
        <w:tab/>
        <w:t>__________________________</w:t>
      </w:r>
    </w:p>
    <w:p w14:paraId="1D0656FE" w14:textId="77777777" w:rsidR="00162D46" w:rsidRPr="00AB536E" w:rsidRDefault="00162D46" w:rsidP="00586AC1">
      <w:pPr>
        <w:rPr>
          <w:rFonts w:cstheme="minorHAnsi"/>
          <w:b/>
          <w:color w:val="002060"/>
        </w:rPr>
      </w:pPr>
    </w:p>
    <w:p w14:paraId="19D7701E" w14:textId="77777777" w:rsidR="00162D46" w:rsidRPr="00AB536E" w:rsidRDefault="00162D46" w:rsidP="00586AC1">
      <w:pPr>
        <w:rPr>
          <w:rFonts w:cstheme="minorHAnsi"/>
          <w:b/>
          <w:color w:val="002060"/>
        </w:rPr>
      </w:pPr>
      <w:r w:rsidRPr="00AB536E">
        <w:rPr>
          <w:rFonts w:cstheme="minorHAnsi"/>
          <w:b/>
          <w:color w:val="002060"/>
        </w:rPr>
        <w:t>Address</w:t>
      </w:r>
      <w:r w:rsidRPr="00AB536E">
        <w:rPr>
          <w:rFonts w:cstheme="minorHAnsi"/>
          <w:b/>
          <w:color w:val="002060"/>
        </w:rPr>
        <w:tab/>
        <w:t>_____________________________________________________________________</w:t>
      </w:r>
    </w:p>
    <w:p w14:paraId="7B37605A" w14:textId="77777777" w:rsidR="00162D46" w:rsidRPr="00AB536E" w:rsidRDefault="00162D46" w:rsidP="00586AC1">
      <w:pPr>
        <w:rPr>
          <w:rFonts w:cstheme="minorHAnsi"/>
          <w:b/>
          <w:color w:val="002060"/>
        </w:rPr>
      </w:pPr>
    </w:p>
    <w:p w14:paraId="72810E8F" w14:textId="77777777" w:rsidR="00162D46" w:rsidRDefault="00162D46" w:rsidP="00586AC1">
      <w:pPr>
        <w:rPr>
          <w:rFonts w:cstheme="minorHAnsi"/>
          <w:b/>
          <w:color w:val="002060"/>
        </w:rPr>
      </w:pPr>
      <w:r w:rsidRPr="00AB536E">
        <w:rPr>
          <w:rFonts w:cstheme="minorHAnsi"/>
          <w:b/>
          <w:color w:val="002060"/>
        </w:rPr>
        <w:t>Date</w:t>
      </w:r>
      <w:r w:rsidRPr="00AB536E">
        <w:rPr>
          <w:rFonts w:cstheme="minorHAnsi"/>
          <w:b/>
          <w:color w:val="002060"/>
        </w:rPr>
        <w:tab/>
      </w:r>
      <w:r w:rsidRPr="00AB536E">
        <w:rPr>
          <w:rFonts w:cstheme="minorHAnsi"/>
          <w:b/>
          <w:color w:val="002060"/>
        </w:rPr>
        <w:tab/>
        <w:t>__________________________</w:t>
      </w:r>
    </w:p>
    <w:p w14:paraId="394798F2" w14:textId="77777777" w:rsidR="00AB536E" w:rsidRDefault="00AB536E" w:rsidP="00586AC1">
      <w:pPr>
        <w:rPr>
          <w:rFonts w:cstheme="minorHAnsi"/>
          <w:b/>
          <w:color w:val="002060"/>
        </w:rPr>
      </w:pPr>
    </w:p>
    <w:p w14:paraId="3889A505" w14:textId="77777777" w:rsidR="00AB536E" w:rsidRDefault="00AB536E" w:rsidP="00586AC1">
      <w:pPr>
        <w:rPr>
          <w:rFonts w:cstheme="minorHAnsi"/>
          <w:b/>
          <w:color w:val="002060"/>
        </w:rPr>
      </w:pPr>
    </w:p>
    <w:p w14:paraId="29079D35" w14:textId="77777777" w:rsidR="00AB536E" w:rsidRDefault="00AB536E" w:rsidP="00586AC1">
      <w:pPr>
        <w:rPr>
          <w:rFonts w:cstheme="minorHAnsi"/>
          <w:b/>
          <w:color w:val="002060"/>
        </w:rPr>
      </w:pPr>
    </w:p>
    <w:p w14:paraId="17686DC7" w14:textId="77777777" w:rsidR="00AB536E" w:rsidRDefault="00AB536E" w:rsidP="00586AC1">
      <w:pPr>
        <w:rPr>
          <w:rFonts w:cstheme="minorHAnsi"/>
          <w:b/>
          <w:color w:val="002060"/>
        </w:rPr>
      </w:pPr>
    </w:p>
    <w:p w14:paraId="53BD644D" w14:textId="77777777" w:rsidR="00AB536E" w:rsidRDefault="00AB536E" w:rsidP="00586AC1">
      <w:pPr>
        <w:rPr>
          <w:rFonts w:cstheme="minorHAnsi"/>
          <w:b/>
          <w:color w:val="002060"/>
        </w:rPr>
      </w:pPr>
    </w:p>
    <w:p w14:paraId="1A3FAC43" w14:textId="77777777" w:rsidR="00AB536E" w:rsidRDefault="00AB536E" w:rsidP="00586AC1">
      <w:pPr>
        <w:rPr>
          <w:rFonts w:cstheme="minorHAnsi"/>
          <w:b/>
          <w:color w:val="002060"/>
        </w:rPr>
      </w:pPr>
    </w:p>
    <w:p w14:paraId="2BBD94B2" w14:textId="77777777" w:rsidR="00AB536E" w:rsidRDefault="00AB536E" w:rsidP="00586AC1">
      <w:pPr>
        <w:rPr>
          <w:rFonts w:cstheme="minorHAnsi"/>
          <w:b/>
          <w:color w:val="002060"/>
        </w:rPr>
      </w:pPr>
    </w:p>
    <w:p w14:paraId="5854DE7F" w14:textId="77777777" w:rsidR="00AB536E" w:rsidRDefault="00AB536E" w:rsidP="00586AC1">
      <w:pPr>
        <w:rPr>
          <w:rFonts w:cstheme="minorHAnsi"/>
          <w:b/>
          <w:color w:val="002060"/>
        </w:rPr>
      </w:pPr>
    </w:p>
    <w:p w14:paraId="2CA7ADD4" w14:textId="77777777" w:rsidR="00AB536E" w:rsidRDefault="00AB536E" w:rsidP="00586AC1">
      <w:pPr>
        <w:rPr>
          <w:rFonts w:cstheme="minorHAnsi"/>
          <w:b/>
          <w:color w:val="002060"/>
        </w:rPr>
      </w:pPr>
    </w:p>
    <w:p w14:paraId="314EE24A" w14:textId="77777777" w:rsidR="00AB536E" w:rsidRDefault="00AB536E" w:rsidP="00586AC1">
      <w:pPr>
        <w:rPr>
          <w:rFonts w:cstheme="minorHAnsi"/>
          <w:b/>
          <w:color w:val="002060"/>
        </w:rPr>
      </w:pPr>
    </w:p>
    <w:p w14:paraId="76614669" w14:textId="77777777" w:rsidR="00AB536E" w:rsidRDefault="00AB536E" w:rsidP="00586AC1">
      <w:pPr>
        <w:rPr>
          <w:rFonts w:cstheme="minorHAnsi"/>
          <w:b/>
          <w:color w:val="002060"/>
        </w:rPr>
      </w:pPr>
    </w:p>
    <w:p w14:paraId="57590049" w14:textId="77777777" w:rsidR="00AB536E" w:rsidRDefault="00AB536E" w:rsidP="00586AC1">
      <w:pPr>
        <w:rPr>
          <w:rFonts w:cstheme="minorHAnsi"/>
          <w:b/>
          <w:color w:val="002060"/>
        </w:rPr>
      </w:pPr>
    </w:p>
    <w:p w14:paraId="0C5B615A" w14:textId="77777777" w:rsidR="00AB536E" w:rsidRDefault="00AB536E" w:rsidP="00586AC1">
      <w:pPr>
        <w:rPr>
          <w:rFonts w:cstheme="minorHAnsi"/>
          <w:b/>
          <w:color w:val="002060"/>
        </w:rPr>
      </w:pPr>
    </w:p>
    <w:p w14:paraId="792F1AA2" w14:textId="77777777" w:rsidR="00AB536E" w:rsidRDefault="00AB536E" w:rsidP="00586AC1">
      <w:pPr>
        <w:rPr>
          <w:rFonts w:cstheme="minorHAnsi"/>
          <w:b/>
          <w:color w:val="002060"/>
        </w:rPr>
      </w:pPr>
    </w:p>
    <w:p w14:paraId="1A499DFC" w14:textId="77777777" w:rsidR="00AB536E" w:rsidRDefault="00AB536E" w:rsidP="00586AC1">
      <w:pPr>
        <w:rPr>
          <w:rFonts w:cstheme="minorHAnsi"/>
          <w:b/>
          <w:color w:val="002060"/>
        </w:rPr>
      </w:pPr>
    </w:p>
    <w:p w14:paraId="0EC88D3E" w14:textId="77777777" w:rsidR="00C775DC" w:rsidRDefault="00C775DC" w:rsidP="00586AC1">
      <w:pPr>
        <w:rPr>
          <w:rFonts w:cstheme="minorHAnsi"/>
          <w:b/>
          <w:color w:val="002060"/>
        </w:rPr>
      </w:pPr>
    </w:p>
    <w:p w14:paraId="1572FF7C" w14:textId="77777777" w:rsidR="00C775DC" w:rsidRDefault="00C775DC" w:rsidP="00586AC1">
      <w:pPr>
        <w:rPr>
          <w:rFonts w:cstheme="minorHAnsi"/>
          <w:b/>
          <w:color w:val="002060"/>
        </w:rPr>
      </w:pPr>
    </w:p>
    <w:p w14:paraId="5E7E3C41" w14:textId="77777777" w:rsidR="00AB536E" w:rsidRDefault="00AB536E" w:rsidP="00586AC1">
      <w:pPr>
        <w:rPr>
          <w:rFonts w:cstheme="minorHAnsi"/>
          <w:b/>
          <w:color w:val="002060"/>
        </w:rPr>
      </w:pPr>
    </w:p>
    <w:p w14:paraId="03F828E4" w14:textId="77BFECB8" w:rsidR="00AB536E" w:rsidRPr="00862F17" w:rsidRDefault="00AB536E" w:rsidP="00586AC1">
      <w:pPr>
        <w:pBdr>
          <w:bottom w:val="single" w:sz="12" w:space="1" w:color="auto"/>
        </w:pBdr>
        <w:rPr>
          <w:rFonts w:cstheme="minorHAnsi"/>
          <w:b/>
          <w:color w:val="002060"/>
          <w:sz w:val="28"/>
          <w:szCs w:val="28"/>
        </w:rPr>
      </w:pPr>
      <w:r w:rsidRPr="00862F17">
        <w:rPr>
          <w:rFonts w:cstheme="minorHAnsi"/>
          <w:b/>
          <w:sz w:val="28"/>
          <w:szCs w:val="28"/>
        </w:rPr>
        <w:lastRenderedPageBreak/>
        <w:t>Appendix 4: Declaration as to Personal Circumstances of Tenderer</w:t>
      </w:r>
    </w:p>
    <w:p w14:paraId="3254BF02" w14:textId="7C3418D8" w:rsidR="00BC4DEB" w:rsidRDefault="00AB536E" w:rsidP="00BC4DEB">
      <w:pPr>
        <w:rPr>
          <w:rFonts w:cstheme="minorHAnsi"/>
        </w:rPr>
      </w:pPr>
      <w:r w:rsidRPr="00AB536E">
        <w:rPr>
          <w:rFonts w:cstheme="minorHAnsi"/>
        </w:rPr>
        <w:t xml:space="preserve">Re: Request for Tenders for the Provision of </w:t>
      </w:r>
      <w:r w:rsidR="00BC4DEB" w:rsidRPr="00D67B59">
        <w:rPr>
          <w:rFonts w:cstheme="minorHAnsi"/>
        </w:rPr>
        <w:t>Preventative Maintenance and Technical support for LC-MS/MS equipment.</w:t>
      </w:r>
    </w:p>
    <w:p w14:paraId="1F3DF1D6" w14:textId="7830807F" w:rsidR="00AB536E" w:rsidRDefault="00AB536E" w:rsidP="00AB536E">
      <w:pPr>
        <w:rPr>
          <w:rFonts w:cstheme="minorHAnsi"/>
        </w:rPr>
      </w:pPr>
      <w:r w:rsidRPr="00AB536E">
        <w:rPr>
          <w:rFonts w:cstheme="minorHAnsi"/>
          <w:b/>
        </w:rPr>
        <w:t>NAME:</w:t>
      </w:r>
      <w:r>
        <w:rPr>
          <w:rFonts w:cstheme="minorHAnsi"/>
          <w:b/>
        </w:rPr>
        <w:tab/>
      </w:r>
      <w:r>
        <w:rPr>
          <w:rFonts w:cstheme="minorHAnsi"/>
          <w:b/>
        </w:rPr>
        <w:tab/>
      </w:r>
      <w:r w:rsidRPr="00AB536E">
        <w:rPr>
          <w:rFonts w:cstheme="minorHAnsi"/>
        </w:rPr>
        <w:t>[Click here and insert name]</w:t>
      </w:r>
      <w:r>
        <w:rPr>
          <w:rFonts w:cstheme="minorHAnsi"/>
          <w:b/>
        </w:rPr>
        <w:t xml:space="preserve"> ADDRESS:</w:t>
      </w:r>
      <w:r>
        <w:rPr>
          <w:rFonts w:cstheme="minorHAnsi"/>
          <w:b/>
        </w:rPr>
        <w:tab/>
      </w:r>
      <w:r w:rsidRPr="00AB536E">
        <w:rPr>
          <w:rFonts w:cstheme="minorHAnsi"/>
        </w:rPr>
        <w:t>[Click here and insert address]</w:t>
      </w:r>
    </w:p>
    <w:p w14:paraId="015B703D" w14:textId="77777777" w:rsidR="00AB536E" w:rsidRDefault="00AB536E" w:rsidP="00AB536E">
      <w:pPr>
        <w:rPr>
          <w:rFonts w:cstheme="minorHAnsi"/>
        </w:rPr>
      </w:pPr>
      <w:r>
        <w:rPr>
          <w:rFonts w:cstheme="minorHAnsi"/>
        </w:rPr>
        <w:t>I,</w:t>
      </w:r>
      <w:r w:rsidR="001F3641">
        <w:rPr>
          <w:rFonts w:cstheme="minorHAnsi"/>
        </w:rPr>
        <w:t xml:space="preserve"> [Click here and insert name of Declarant], having been duly authorised by [Click here and insert name of entity] sincerely declare that [Click here and insert name of entity] itself or any person who has is a member of the administrative</w:t>
      </w:r>
      <w:r w:rsidR="00B60420">
        <w:rPr>
          <w:rFonts w:cstheme="minorHAnsi"/>
        </w:rPr>
        <w:t>,</w:t>
      </w:r>
      <w:r w:rsidR="001F3641">
        <w:rPr>
          <w:rFonts w:cstheme="minorHAnsi"/>
        </w:rPr>
        <w:t xml:space="preserve"> management or supervisory </w:t>
      </w:r>
      <w:r w:rsidR="00B60420">
        <w:rPr>
          <w:rFonts w:cstheme="minorHAnsi"/>
        </w:rPr>
        <w:t xml:space="preserve">body of [Click here and insert </w:t>
      </w:r>
      <w:r w:rsidR="001F3641">
        <w:rPr>
          <w:rFonts w:cstheme="minorHAnsi"/>
        </w:rPr>
        <w:t>name of entity] or has powers of representation, decision or control in [Click here and insert name of entity]:</w:t>
      </w:r>
    </w:p>
    <w:p w14:paraId="0362260C" w14:textId="77777777" w:rsidR="001F3641" w:rsidRDefault="001F3641" w:rsidP="001F3641">
      <w:pPr>
        <w:pStyle w:val="ListParagraph"/>
        <w:numPr>
          <w:ilvl w:val="0"/>
          <w:numId w:val="15"/>
        </w:numPr>
        <w:rPr>
          <w:rFonts w:cstheme="minorHAnsi"/>
        </w:rPr>
      </w:pPr>
      <w:r>
        <w:rPr>
          <w:rFonts w:cstheme="minorHAnsi"/>
        </w:rPr>
        <w:t>Has never been the subject of a conviction for participation in a criminal organisation, as defined in Article 2 of Council Framework Decision 2008/841/JHA.</w:t>
      </w:r>
    </w:p>
    <w:p w14:paraId="2AC57CB0" w14:textId="77777777" w:rsidR="001F3641" w:rsidRDefault="001F3641" w:rsidP="001F3641">
      <w:pPr>
        <w:pStyle w:val="ListParagraph"/>
        <w:ind w:left="1080"/>
        <w:rPr>
          <w:rFonts w:cstheme="minorHAnsi"/>
        </w:rPr>
      </w:pPr>
    </w:p>
    <w:p w14:paraId="7D3C5DAB" w14:textId="77777777" w:rsidR="001F3641" w:rsidRDefault="001F3641" w:rsidP="001F3641">
      <w:pPr>
        <w:pStyle w:val="ListParagraph"/>
        <w:numPr>
          <w:ilvl w:val="0"/>
          <w:numId w:val="15"/>
        </w:numPr>
        <w:rPr>
          <w:rFonts w:cstheme="minorHAnsi"/>
        </w:rPr>
      </w:pPr>
      <w:r>
        <w:rPr>
          <w:rFonts w:cstheme="minorHAnsi"/>
        </w:rPr>
        <w:t>Has never been the subject of a conviction for corruption, as defined in Article 3 of the Convention on the fight against corruption involving official of the European Communities or official of Member States of the European Union and Article 2(1) of Council Framework Decision 2003/568/JHA as well as corruption as defined</w:t>
      </w:r>
      <w:r w:rsidR="00781EB4">
        <w:rPr>
          <w:rFonts w:cstheme="minorHAnsi"/>
        </w:rPr>
        <w:t xml:space="preserve"> in the national law of the Marine Institute or [Click here and insert name of entity].</w:t>
      </w:r>
    </w:p>
    <w:p w14:paraId="5186B13D" w14:textId="77777777" w:rsidR="00781EB4" w:rsidRPr="00781EB4" w:rsidRDefault="00781EB4" w:rsidP="00781EB4">
      <w:pPr>
        <w:pStyle w:val="ListParagraph"/>
        <w:rPr>
          <w:rFonts w:cstheme="minorHAnsi"/>
        </w:rPr>
      </w:pPr>
    </w:p>
    <w:p w14:paraId="60DA4CC6" w14:textId="77777777" w:rsidR="00781EB4" w:rsidRDefault="00781EB4" w:rsidP="001F3641">
      <w:pPr>
        <w:pStyle w:val="ListParagraph"/>
        <w:numPr>
          <w:ilvl w:val="0"/>
          <w:numId w:val="15"/>
        </w:numPr>
        <w:rPr>
          <w:rFonts w:cstheme="minorHAnsi"/>
        </w:rPr>
      </w:pPr>
      <w:r>
        <w:rPr>
          <w:rFonts w:cstheme="minorHAnsi"/>
        </w:rPr>
        <w:t>Has never been the subject of a conviction for fraud within the meaning of Article 1 of the Convention on the protection of the European Communities’ financial interests.</w:t>
      </w:r>
    </w:p>
    <w:p w14:paraId="6C57C439" w14:textId="77777777" w:rsidR="00781EB4" w:rsidRPr="00781EB4" w:rsidRDefault="00781EB4" w:rsidP="00781EB4">
      <w:pPr>
        <w:pStyle w:val="ListParagraph"/>
        <w:rPr>
          <w:rFonts w:cstheme="minorHAnsi"/>
        </w:rPr>
      </w:pPr>
    </w:p>
    <w:p w14:paraId="6E0713B3" w14:textId="77777777" w:rsidR="00781EB4" w:rsidRDefault="00781EB4" w:rsidP="00781EB4">
      <w:pPr>
        <w:pStyle w:val="ListParagraph"/>
        <w:numPr>
          <w:ilvl w:val="0"/>
          <w:numId w:val="15"/>
        </w:numPr>
        <w:rPr>
          <w:rFonts w:cstheme="minorHAnsi"/>
        </w:rPr>
      </w:pPr>
      <w:r>
        <w:rPr>
          <w:rFonts w:cstheme="minorHAnsi"/>
        </w:rPr>
        <w:t>Has never been the subject of a conviction for terrorist offences or offences lined to terrorist activities, as defined in Articles 1 and 3 of Council Framework Decision 2002/475/JHA respectively, or for inciting or aiding or abetting or attempting to commit an offence, as referred to in Article 4 of that Framework Decision.</w:t>
      </w:r>
    </w:p>
    <w:p w14:paraId="3D404BC9" w14:textId="77777777" w:rsidR="00781EB4" w:rsidRPr="00781EB4" w:rsidRDefault="00781EB4" w:rsidP="00781EB4">
      <w:pPr>
        <w:pStyle w:val="ListParagraph"/>
        <w:rPr>
          <w:rFonts w:cstheme="minorHAnsi"/>
        </w:rPr>
      </w:pPr>
    </w:p>
    <w:p w14:paraId="4C8A867F" w14:textId="77777777" w:rsidR="00781EB4" w:rsidRDefault="00781EB4" w:rsidP="00781EB4">
      <w:pPr>
        <w:pStyle w:val="ListParagraph"/>
        <w:numPr>
          <w:ilvl w:val="0"/>
          <w:numId w:val="15"/>
        </w:numPr>
        <w:rPr>
          <w:rFonts w:cstheme="minorHAnsi"/>
        </w:rPr>
      </w:pPr>
      <w:r>
        <w:rPr>
          <w:rFonts w:cstheme="minorHAnsi"/>
        </w:rPr>
        <w:t>Has never been the subject of a conviction for money laundering or terrorist financing, as defined in Article 1 of Directive 2005/60/EC of the European Parliament and of the Council.</w:t>
      </w:r>
    </w:p>
    <w:p w14:paraId="61319B8A" w14:textId="77777777" w:rsidR="00781EB4" w:rsidRPr="00781EB4" w:rsidRDefault="00781EB4" w:rsidP="00781EB4">
      <w:pPr>
        <w:pStyle w:val="ListParagraph"/>
        <w:rPr>
          <w:rFonts w:cstheme="minorHAnsi"/>
        </w:rPr>
      </w:pPr>
    </w:p>
    <w:p w14:paraId="7B368A54" w14:textId="77777777" w:rsidR="00781EB4" w:rsidRDefault="00781EB4" w:rsidP="00781EB4">
      <w:pPr>
        <w:pStyle w:val="ListParagraph"/>
        <w:numPr>
          <w:ilvl w:val="0"/>
          <w:numId w:val="15"/>
        </w:numPr>
        <w:rPr>
          <w:rFonts w:cstheme="minorHAnsi"/>
        </w:rPr>
      </w:pPr>
      <w:r>
        <w:rPr>
          <w:rFonts w:cstheme="minorHAnsi"/>
        </w:rPr>
        <w:t>Has never been the subject of a conviction for child labour and other forms of trafficking in human beings as defined in Article 2 of Directive 2011/36/EU of the European Parliament and of the Council.</w:t>
      </w:r>
    </w:p>
    <w:p w14:paraId="31A560F4" w14:textId="77777777" w:rsidR="00781EB4" w:rsidRPr="00781EB4" w:rsidRDefault="00781EB4" w:rsidP="00781EB4">
      <w:pPr>
        <w:pStyle w:val="ListParagraph"/>
        <w:rPr>
          <w:rFonts w:cstheme="minorHAnsi"/>
        </w:rPr>
      </w:pPr>
    </w:p>
    <w:p w14:paraId="2767EA7C" w14:textId="77777777" w:rsidR="00781EB4" w:rsidRDefault="00781EB4" w:rsidP="00781EB4">
      <w:pPr>
        <w:pStyle w:val="ListParagraph"/>
        <w:numPr>
          <w:ilvl w:val="0"/>
          <w:numId w:val="15"/>
        </w:numPr>
        <w:rPr>
          <w:rFonts w:cstheme="minorHAnsi"/>
        </w:rPr>
      </w:pPr>
      <w:r>
        <w:rPr>
          <w:rFonts w:cstheme="minorHAnsi"/>
        </w:rPr>
        <w:t>Is not in breach and has not breached its obligations relating to the payment of taxes or social security contributions.</w:t>
      </w:r>
    </w:p>
    <w:p w14:paraId="70DF735C" w14:textId="77777777" w:rsidR="00781EB4" w:rsidRPr="00781EB4" w:rsidRDefault="00781EB4" w:rsidP="00781EB4">
      <w:pPr>
        <w:pStyle w:val="ListParagraph"/>
        <w:rPr>
          <w:rFonts w:cstheme="minorHAnsi"/>
        </w:rPr>
      </w:pPr>
    </w:p>
    <w:p w14:paraId="1DDE4642" w14:textId="77777777" w:rsidR="00781EB4" w:rsidRDefault="00781EB4" w:rsidP="00781EB4">
      <w:pPr>
        <w:pStyle w:val="ListParagraph"/>
        <w:numPr>
          <w:ilvl w:val="0"/>
          <w:numId w:val="15"/>
        </w:numPr>
        <w:rPr>
          <w:rFonts w:cstheme="minorHAnsi"/>
        </w:rPr>
      </w:pPr>
      <w:r>
        <w:rPr>
          <w:rFonts w:cstheme="minorHAnsi"/>
        </w:rPr>
        <w:t>That the preparation of the tender was carried out independently.</w:t>
      </w:r>
    </w:p>
    <w:p w14:paraId="3A413BF6" w14:textId="77777777" w:rsidR="00781EB4" w:rsidRPr="00781EB4" w:rsidRDefault="00781EB4" w:rsidP="00781EB4">
      <w:pPr>
        <w:pStyle w:val="ListParagraph"/>
        <w:rPr>
          <w:rFonts w:cstheme="minorHAnsi"/>
        </w:rPr>
      </w:pPr>
    </w:p>
    <w:p w14:paraId="3BB33905" w14:textId="77777777" w:rsidR="00781EB4" w:rsidRDefault="00781EB4" w:rsidP="00781EB4">
      <w:pPr>
        <w:pStyle w:val="ListParagraph"/>
        <w:numPr>
          <w:ilvl w:val="0"/>
          <w:numId w:val="15"/>
        </w:numPr>
        <w:rPr>
          <w:rFonts w:cstheme="minorHAnsi"/>
        </w:rPr>
      </w:pPr>
      <w:r>
        <w:rPr>
          <w:rFonts w:cstheme="minorHAnsi"/>
        </w:rPr>
        <w:t>Has, in the performance of</w:t>
      </w:r>
      <w:r w:rsidR="00EB2781">
        <w:rPr>
          <w:rFonts w:cstheme="minorHAnsi"/>
        </w:rPr>
        <w:t xml:space="preserve"> </w:t>
      </w:r>
      <w:r>
        <w:rPr>
          <w:rFonts w:cstheme="minorHAnsi"/>
        </w:rPr>
        <w:t>all public contracts, complied with applicable o</w:t>
      </w:r>
      <w:r w:rsidR="00EB2781">
        <w:rPr>
          <w:rFonts w:cstheme="minorHAnsi"/>
        </w:rPr>
        <w:t>bligations in the field of envi</w:t>
      </w:r>
      <w:r>
        <w:rPr>
          <w:rFonts w:cstheme="minorHAnsi"/>
        </w:rPr>
        <w:t>ro</w:t>
      </w:r>
      <w:r w:rsidR="00EB2781">
        <w:rPr>
          <w:rFonts w:cstheme="minorHAnsi"/>
        </w:rPr>
        <w:t>n</w:t>
      </w:r>
      <w:r>
        <w:rPr>
          <w:rFonts w:cstheme="minorHAnsi"/>
        </w:rPr>
        <w:t xml:space="preserve">mental, social and </w:t>
      </w:r>
      <w:r w:rsidR="00EB2781">
        <w:rPr>
          <w:rFonts w:cstheme="minorHAnsi"/>
        </w:rPr>
        <w:t>labour law that apply at the place where the works are carried out or the services provided, that have been established by EU law, national law, collective agreements or by intern</w:t>
      </w:r>
      <w:r w:rsidR="00E401BC">
        <w:rPr>
          <w:rFonts w:cstheme="minorHAnsi"/>
        </w:rPr>
        <w:t xml:space="preserve">ational, environmental, social </w:t>
      </w:r>
      <w:r w:rsidR="00EB2781">
        <w:rPr>
          <w:rFonts w:cstheme="minorHAnsi"/>
        </w:rPr>
        <w:t>and labour law listed in Schedule 7 of the European Union (Award of Public Authority Contracts) Regulations 216 (Statutory Instrument 284 of 2016).</w:t>
      </w:r>
    </w:p>
    <w:p w14:paraId="33D28B4B" w14:textId="77777777" w:rsidR="00EB2781" w:rsidRPr="00EB2781" w:rsidRDefault="00EB2781" w:rsidP="00EB2781">
      <w:pPr>
        <w:pStyle w:val="ListParagraph"/>
        <w:rPr>
          <w:rFonts w:cstheme="minorHAnsi"/>
        </w:rPr>
      </w:pPr>
    </w:p>
    <w:p w14:paraId="6A117CC0" w14:textId="77777777" w:rsidR="00EB2781" w:rsidRDefault="00EB2781" w:rsidP="00781EB4">
      <w:pPr>
        <w:pStyle w:val="ListParagraph"/>
        <w:numPr>
          <w:ilvl w:val="0"/>
          <w:numId w:val="15"/>
        </w:numPr>
        <w:rPr>
          <w:rFonts w:cstheme="minorHAnsi"/>
        </w:rPr>
      </w:pPr>
      <w:r>
        <w:rPr>
          <w:rFonts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7EFA3E3" w14:textId="77777777" w:rsidR="00EB2781" w:rsidRPr="00EB2781" w:rsidRDefault="00EB2781" w:rsidP="00EB2781">
      <w:pPr>
        <w:pStyle w:val="ListParagraph"/>
        <w:rPr>
          <w:rFonts w:cstheme="minorHAnsi"/>
        </w:rPr>
      </w:pPr>
    </w:p>
    <w:p w14:paraId="643583CA" w14:textId="77777777" w:rsidR="00EB2781" w:rsidRDefault="00EB2781" w:rsidP="00781EB4">
      <w:pPr>
        <w:pStyle w:val="ListParagraph"/>
        <w:numPr>
          <w:ilvl w:val="0"/>
          <w:numId w:val="15"/>
        </w:numPr>
        <w:rPr>
          <w:rFonts w:cstheme="minorHAnsi"/>
        </w:rPr>
      </w:pPr>
      <w:r>
        <w:rPr>
          <w:rFonts w:cstheme="minorHAnsi"/>
        </w:rPr>
        <w:t>Is not guilty of grave professional misconduct.</w:t>
      </w:r>
    </w:p>
    <w:p w14:paraId="41C6AC2A" w14:textId="77777777" w:rsidR="00EB2781" w:rsidRPr="00EB2781" w:rsidRDefault="00EB2781" w:rsidP="00EB2781">
      <w:pPr>
        <w:pStyle w:val="ListParagraph"/>
        <w:rPr>
          <w:rFonts w:cstheme="minorHAnsi"/>
        </w:rPr>
      </w:pPr>
    </w:p>
    <w:p w14:paraId="40231AC7" w14:textId="77777777" w:rsidR="00EB2781" w:rsidRDefault="00EB2781" w:rsidP="00781EB4">
      <w:pPr>
        <w:pStyle w:val="ListParagraph"/>
        <w:numPr>
          <w:ilvl w:val="0"/>
          <w:numId w:val="15"/>
        </w:numPr>
        <w:rPr>
          <w:rFonts w:cstheme="minorHAnsi"/>
        </w:rPr>
      </w:pPr>
      <w:r>
        <w:rPr>
          <w:rFonts w:cstheme="minorHAnsi"/>
        </w:rPr>
        <w:t>Has not entered into agreements with other economic operators aimed at distorting competition.</w:t>
      </w:r>
    </w:p>
    <w:p w14:paraId="2DC44586" w14:textId="77777777" w:rsidR="00EB2781" w:rsidRPr="00EB2781" w:rsidRDefault="00EB2781" w:rsidP="00EB2781">
      <w:pPr>
        <w:pStyle w:val="ListParagraph"/>
        <w:rPr>
          <w:rFonts w:cstheme="minorHAnsi"/>
        </w:rPr>
      </w:pPr>
    </w:p>
    <w:p w14:paraId="41E57ABC" w14:textId="77777777" w:rsidR="00EB2781" w:rsidRDefault="00EB2781" w:rsidP="00781EB4">
      <w:pPr>
        <w:pStyle w:val="ListParagraph"/>
        <w:numPr>
          <w:ilvl w:val="0"/>
          <w:numId w:val="15"/>
        </w:numPr>
        <w:rPr>
          <w:rFonts w:cstheme="minorHAnsi"/>
        </w:rPr>
      </w:pPr>
      <w:r>
        <w:rPr>
          <w:rFonts w:cstheme="minorHAnsi"/>
        </w:rPr>
        <w:t>Is not aware of any conflict of interest due to its participation in the Competition.</w:t>
      </w:r>
    </w:p>
    <w:p w14:paraId="4FFCBC07" w14:textId="77777777" w:rsidR="00EB2781" w:rsidRPr="00EB2781" w:rsidRDefault="00EB2781" w:rsidP="00EB2781">
      <w:pPr>
        <w:pStyle w:val="ListParagraph"/>
        <w:rPr>
          <w:rFonts w:cstheme="minorHAnsi"/>
        </w:rPr>
      </w:pPr>
    </w:p>
    <w:p w14:paraId="1C58F8DB" w14:textId="77777777" w:rsidR="00EB2781" w:rsidRDefault="00EB2781" w:rsidP="00781EB4">
      <w:pPr>
        <w:pStyle w:val="ListParagraph"/>
        <w:numPr>
          <w:ilvl w:val="0"/>
          <w:numId w:val="15"/>
        </w:numPr>
        <w:rPr>
          <w:rFonts w:cstheme="minorHAnsi"/>
        </w:rPr>
      </w:pPr>
      <w:r>
        <w:rPr>
          <w:rFonts w:cstheme="minorHAnsi"/>
        </w:rPr>
        <w:t>Has not had any prior involvement in the preparation of the Competition</w:t>
      </w:r>
    </w:p>
    <w:p w14:paraId="1728B4D0" w14:textId="77777777" w:rsidR="00EB2781" w:rsidRPr="00EB2781" w:rsidRDefault="00EB2781" w:rsidP="00EB2781">
      <w:pPr>
        <w:pStyle w:val="ListParagraph"/>
        <w:rPr>
          <w:rFonts w:cstheme="minorHAnsi"/>
        </w:rPr>
      </w:pPr>
    </w:p>
    <w:p w14:paraId="1EC823B5" w14:textId="77777777" w:rsidR="00EB2781" w:rsidRDefault="00EB2781" w:rsidP="00EB2781">
      <w:pPr>
        <w:pStyle w:val="ListParagraph"/>
        <w:numPr>
          <w:ilvl w:val="0"/>
          <w:numId w:val="15"/>
        </w:numPr>
        <w:rPr>
          <w:rFonts w:cstheme="minorHAnsi"/>
        </w:rPr>
      </w:pPr>
      <w:r>
        <w:rPr>
          <w:rFonts w:cstheme="minorHAnsi"/>
        </w:rPr>
        <w:t xml:space="preserve">Has not shown significant or persistent deficiencies in the performance of a substantive requirement under a prior public contract, a prior contract with a contracting entity, or a prior concession </w:t>
      </w:r>
      <w:r w:rsidRPr="00EB2781">
        <w:rPr>
          <w:rFonts w:cstheme="minorHAnsi"/>
        </w:rPr>
        <w:t>contract, which led t</w:t>
      </w:r>
      <w:r>
        <w:rPr>
          <w:rFonts w:cstheme="minorHAnsi"/>
        </w:rPr>
        <w:t>o</w:t>
      </w:r>
      <w:r w:rsidR="00E401BC">
        <w:rPr>
          <w:rFonts w:cstheme="minorHAnsi"/>
        </w:rPr>
        <w:t xml:space="preserve"> early termination of that</w:t>
      </w:r>
      <w:r w:rsidRPr="00EB2781">
        <w:rPr>
          <w:rFonts w:cstheme="minorHAnsi"/>
        </w:rPr>
        <w:t xml:space="preserve"> prior contr</w:t>
      </w:r>
      <w:r>
        <w:rPr>
          <w:rFonts w:cstheme="minorHAnsi"/>
        </w:rPr>
        <w:t>a</w:t>
      </w:r>
      <w:r w:rsidRPr="00EB2781">
        <w:rPr>
          <w:rFonts w:cstheme="minorHAnsi"/>
        </w:rPr>
        <w:t>ct, damages or other comparable sanctions.</w:t>
      </w:r>
    </w:p>
    <w:p w14:paraId="34959D4B" w14:textId="77777777" w:rsidR="00EB2781" w:rsidRPr="00EB2781" w:rsidRDefault="00EB2781" w:rsidP="00EB2781">
      <w:pPr>
        <w:pStyle w:val="ListParagraph"/>
        <w:rPr>
          <w:rFonts w:cstheme="minorHAnsi"/>
        </w:rPr>
      </w:pPr>
    </w:p>
    <w:p w14:paraId="77D30C6A" w14:textId="77777777" w:rsidR="00EB2781" w:rsidRDefault="00EB2781" w:rsidP="00EB2781">
      <w:pPr>
        <w:pStyle w:val="ListParagraph"/>
        <w:numPr>
          <w:ilvl w:val="0"/>
          <w:numId w:val="15"/>
        </w:numPr>
        <w:rPr>
          <w:rFonts w:cstheme="minorHAnsi"/>
        </w:rPr>
      </w:pPr>
      <w:r>
        <w:rPr>
          <w:rFonts w:cstheme="minorHAnsi"/>
        </w:rPr>
        <w:t>Is not guilty</w:t>
      </w:r>
      <w:r w:rsidR="00BE1541">
        <w:rPr>
          <w:rFonts w:cstheme="minorHAnsi"/>
        </w:rPr>
        <w:t xml:space="preserve"> of serious misrepresentation in supplying the information req</w:t>
      </w:r>
      <w:r w:rsidR="004F7E62">
        <w:rPr>
          <w:rFonts w:cstheme="minorHAnsi"/>
        </w:rPr>
        <w:t>uired for the verification of the absence of grounds for exclusion or the fulfilment of the Selecti</w:t>
      </w:r>
      <w:r w:rsidR="00E401BC">
        <w:rPr>
          <w:rFonts w:cstheme="minorHAnsi"/>
        </w:rPr>
        <w:t>o</w:t>
      </w:r>
      <w:r w:rsidR="004F7E62">
        <w:rPr>
          <w:rFonts w:cstheme="minorHAnsi"/>
        </w:rPr>
        <w:t>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7BD58BA2" w14:textId="77777777" w:rsidR="00AA250F" w:rsidRPr="00AA250F" w:rsidRDefault="00AA250F" w:rsidP="00AA250F">
      <w:pPr>
        <w:pStyle w:val="ListParagraph"/>
        <w:rPr>
          <w:rFonts w:cstheme="minorHAnsi"/>
        </w:rPr>
      </w:pPr>
    </w:p>
    <w:p w14:paraId="66518E39" w14:textId="28533DEF" w:rsidR="00AA250F" w:rsidRPr="00C775DC" w:rsidRDefault="00AA250F" w:rsidP="00AA250F">
      <w:pPr>
        <w:pStyle w:val="ListParagraph"/>
        <w:numPr>
          <w:ilvl w:val="0"/>
          <w:numId w:val="15"/>
        </w:numPr>
        <w:rPr>
          <w:rFonts w:cstheme="minorHAnsi"/>
        </w:rPr>
      </w:pPr>
      <w:r w:rsidRPr="00C775DC">
        <w:rPr>
          <w:rFonts w:cstheme="minorHAnsi"/>
        </w:rPr>
        <w:t xml:space="preserve">Has not undertaken to unduly influence the decision-making process of the Marine Institute in respect of the </w:t>
      </w:r>
      <w:r w:rsidR="00DD23AB" w:rsidRPr="00C775DC">
        <w:rPr>
          <w:rFonts w:cstheme="minorHAnsi"/>
        </w:rPr>
        <w:t>Competition or</w:t>
      </w:r>
      <w:r w:rsidRPr="00C775DC">
        <w:rPr>
          <w:rFonts w:cstheme="minorHAnsi"/>
        </w:rPr>
        <w:t xml:space="preserve"> obtain confidential information that may confer upon </w:t>
      </w:r>
      <w:proofErr w:type="gramStart"/>
      <w:r w:rsidRPr="00C775DC">
        <w:rPr>
          <w:rFonts w:cstheme="minorHAnsi"/>
        </w:rPr>
        <w:t>it</w:t>
      </w:r>
      <w:proofErr w:type="gramEnd"/>
      <w:r w:rsidRPr="00C775DC">
        <w:rPr>
          <w:rFonts w:cstheme="minorHAnsi"/>
        </w:rPr>
        <w:t xml:space="preserve"> undue advantages in respect of the Competition; or negligently provided misleading information that may have a material influence on decisions concerning exclusion, selection or award.</w:t>
      </w:r>
      <w:r w:rsidR="00C775DC" w:rsidRPr="00C775DC">
        <w:rPr>
          <w:rFonts w:cstheme="minorHAnsi"/>
        </w:rPr>
        <w:t xml:space="preserve"> </w:t>
      </w:r>
    </w:p>
    <w:p w14:paraId="43892906" w14:textId="77777777" w:rsidR="00AA250F" w:rsidRDefault="00AA250F" w:rsidP="00AA250F">
      <w:pPr>
        <w:rPr>
          <w:rFonts w:cstheme="minorHAnsi"/>
        </w:rPr>
      </w:pPr>
      <w:r>
        <w:rPr>
          <w:rFonts w:cstheme="minorHAnsi"/>
        </w:rPr>
        <w:t>I understand and acknowledge that the provision of inaccurate or misleading information in this declaration may lead to my business/firm/company/partnership</w:t>
      </w:r>
      <w:r w:rsidRPr="00AA250F">
        <w:rPr>
          <w:rFonts w:cstheme="minorHAnsi"/>
        </w:rPr>
        <w:t xml:space="preserve"> </w:t>
      </w:r>
      <w:r>
        <w:rPr>
          <w:rFonts w:cstheme="minorHAnsi"/>
        </w:rPr>
        <w:t>bein</w:t>
      </w:r>
      <w:r w:rsidR="00E401BC">
        <w:rPr>
          <w:rFonts w:cstheme="minorHAnsi"/>
        </w:rPr>
        <w:t>g</w:t>
      </w:r>
      <w:r>
        <w:rPr>
          <w:rFonts w:cstheme="minorHAnsi"/>
        </w:rPr>
        <w:t xml:space="preserve"> excluded from participation in this or future tenders, and I make this solemn declaration conscientiously believing the same to be true and by virtue of the Statutory Declarations Act, 1938.  This declaration is made for the benefit of the Marine Institute.</w:t>
      </w:r>
    </w:p>
    <w:p w14:paraId="7E75FCD0" w14:textId="77777777" w:rsidR="00AA250F" w:rsidRDefault="00AA250F" w:rsidP="00AA250F">
      <w:pPr>
        <w:rPr>
          <w:rFonts w:cstheme="minorHAnsi"/>
        </w:rPr>
      </w:pPr>
    </w:p>
    <w:p w14:paraId="6AD647BA" w14:textId="77777777" w:rsidR="00AA250F" w:rsidRPr="00AA250F" w:rsidRDefault="00AA250F" w:rsidP="00AA250F">
      <w:pPr>
        <w:rPr>
          <w:rFonts w:cstheme="minorHAnsi"/>
          <w:b/>
          <w:color w:val="002060"/>
        </w:rPr>
      </w:pPr>
      <w:r w:rsidRPr="00AA250F">
        <w:rPr>
          <w:rFonts w:cstheme="minorHAnsi"/>
          <w:b/>
          <w:color w:val="002060"/>
        </w:rPr>
        <w:t>________________________________</w:t>
      </w:r>
      <w:r w:rsidRPr="00AA250F">
        <w:rPr>
          <w:rFonts w:cstheme="minorHAnsi"/>
          <w:b/>
          <w:color w:val="002060"/>
        </w:rPr>
        <w:tab/>
      </w:r>
      <w:r w:rsidRPr="00AA250F">
        <w:rPr>
          <w:rFonts w:cstheme="minorHAnsi"/>
          <w:b/>
          <w:color w:val="002060"/>
        </w:rPr>
        <w:tab/>
        <w:t>____________________________</w:t>
      </w:r>
      <w:r w:rsidR="00E401BC">
        <w:rPr>
          <w:rFonts w:cstheme="minorHAnsi"/>
          <w:b/>
          <w:color w:val="002060"/>
        </w:rPr>
        <w:t>___</w:t>
      </w:r>
    </w:p>
    <w:p w14:paraId="1FA5744E" w14:textId="77777777" w:rsidR="00AA250F" w:rsidRPr="00AA250F" w:rsidRDefault="00AA250F" w:rsidP="00AA250F">
      <w:pPr>
        <w:tabs>
          <w:tab w:val="left" w:pos="720"/>
          <w:tab w:val="left" w:pos="1440"/>
          <w:tab w:val="left" w:pos="2160"/>
          <w:tab w:val="left" w:pos="2880"/>
          <w:tab w:val="left" w:pos="3600"/>
          <w:tab w:val="left" w:pos="4320"/>
          <w:tab w:val="left" w:pos="7410"/>
        </w:tabs>
        <w:rPr>
          <w:rFonts w:cstheme="minorHAnsi"/>
          <w:b/>
          <w:color w:val="002060"/>
        </w:rPr>
      </w:pPr>
      <w:r w:rsidRPr="00AA250F">
        <w:rPr>
          <w:rFonts w:cstheme="minorHAnsi"/>
          <w:b/>
          <w:color w:val="002060"/>
        </w:rPr>
        <w:t>Signature of Declarant</w:t>
      </w:r>
      <w:r w:rsidRPr="00AA250F">
        <w:rPr>
          <w:rFonts w:cstheme="minorHAnsi"/>
          <w:b/>
          <w:color w:val="002060"/>
        </w:rPr>
        <w:tab/>
      </w:r>
      <w:r w:rsidRPr="00AA250F">
        <w:rPr>
          <w:rFonts w:cstheme="minorHAnsi"/>
          <w:b/>
          <w:color w:val="002060"/>
        </w:rPr>
        <w:tab/>
      </w:r>
      <w:r w:rsidRPr="00AA250F">
        <w:rPr>
          <w:rFonts w:cstheme="minorHAnsi"/>
          <w:b/>
          <w:color w:val="002060"/>
        </w:rPr>
        <w:tab/>
      </w:r>
      <w:r w:rsidRPr="00AA250F">
        <w:rPr>
          <w:rFonts w:cstheme="minorHAnsi"/>
          <w:b/>
          <w:color w:val="002060"/>
        </w:rPr>
        <w:tab/>
        <w:t>Name of Declarant in print or block capitals</w:t>
      </w:r>
    </w:p>
    <w:p w14:paraId="7673E5AE" w14:textId="77777777" w:rsidR="00AA250F" w:rsidRPr="00AA250F" w:rsidRDefault="00AA250F" w:rsidP="00AA250F">
      <w:pPr>
        <w:rPr>
          <w:rFonts w:cstheme="minorHAnsi"/>
          <w:b/>
          <w:color w:val="002060"/>
        </w:rPr>
      </w:pPr>
    </w:p>
    <w:p w14:paraId="041D98D7" w14:textId="77777777" w:rsidR="00AA250F" w:rsidRPr="00AA250F" w:rsidRDefault="00AA250F" w:rsidP="00AA250F">
      <w:pPr>
        <w:rPr>
          <w:rFonts w:cstheme="minorHAnsi"/>
          <w:b/>
          <w:color w:val="002060"/>
        </w:rPr>
      </w:pPr>
    </w:p>
    <w:p w14:paraId="5AB7C0C5" w14:textId="77777777" w:rsidR="00AA250F" w:rsidRDefault="00AA250F" w:rsidP="00AA250F">
      <w:pPr>
        <w:rPr>
          <w:rFonts w:cstheme="minorHAnsi"/>
        </w:rPr>
      </w:pPr>
    </w:p>
    <w:p w14:paraId="4830ECC7" w14:textId="77777777" w:rsidR="005244B9" w:rsidRPr="00862F17" w:rsidRDefault="005244B9" w:rsidP="00AA250F">
      <w:pPr>
        <w:rPr>
          <w:rFonts w:cstheme="minorHAnsi"/>
          <w:b/>
          <w:sz w:val="28"/>
          <w:szCs w:val="28"/>
        </w:rPr>
      </w:pPr>
      <w:r w:rsidRPr="00862F17">
        <w:rPr>
          <w:rFonts w:cstheme="minorHAnsi"/>
          <w:b/>
          <w:sz w:val="28"/>
          <w:szCs w:val="28"/>
        </w:rPr>
        <w:lastRenderedPageBreak/>
        <w:t>Appendix 5:  Services Contract</w:t>
      </w:r>
    </w:p>
    <w:p w14:paraId="2E601999" w14:textId="77777777" w:rsidR="005244B9" w:rsidRPr="00862F17" w:rsidRDefault="005244B9" w:rsidP="00AA250F">
      <w:pPr>
        <w:rPr>
          <w:rFonts w:cstheme="minorHAnsi"/>
        </w:rPr>
      </w:pPr>
      <w:r w:rsidRPr="00862F17">
        <w:rPr>
          <w:rFonts w:cstheme="minorHAnsi"/>
        </w:rPr>
        <w:t>__________________________________________________________________________________</w:t>
      </w:r>
    </w:p>
    <w:p w14:paraId="23536548" w14:textId="77777777" w:rsidR="00862F17" w:rsidRDefault="00862F17" w:rsidP="00AA250F">
      <w:pPr>
        <w:rPr>
          <w:rFonts w:cstheme="minorHAnsi"/>
        </w:rPr>
      </w:pPr>
    </w:p>
    <w:p w14:paraId="3E319346" w14:textId="77777777" w:rsidR="00862F17" w:rsidRDefault="00862F17" w:rsidP="00AA250F">
      <w:pPr>
        <w:rPr>
          <w:rFonts w:cstheme="minorHAnsi"/>
        </w:rPr>
      </w:pPr>
      <w:r>
        <w:rPr>
          <w:rFonts w:cstheme="minorHAnsi"/>
        </w:rPr>
        <w:t>See additional document</w:t>
      </w:r>
    </w:p>
    <w:p w14:paraId="271AE1F2" w14:textId="77777777" w:rsidR="00862F17" w:rsidRDefault="00862F17" w:rsidP="00AA250F">
      <w:pPr>
        <w:rPr>
          <w:rFonts w:cstheme="minorHAnsi"/>
        </w:rPr>
      </w:pPr>
    </w:p>
    <w:p w14:paraId="4AE5B7AF" w14:textId="77777777" w:rsidR="00862F17" w:rsidRDefault="00862F17" w:rsidP="00AA250F">
      <w:pPr>
        <w:rPr>
          <w:rFonts w:cstheme="minorHAnsi"/>
        </w:rPr>
      </w:pPr>
    </w:p>
    <w:p w14:paraId="3955E093" w14:textId="77777777" w:rsidR="00862F17" w:rsidRDefault="00862F17" w:rsidP="00AA250F">
      <w:pPr>
        <w:rPr>
          <w:rFonts w:cstheme="minorHAnsi"/>
        </w:rPr>
      </w:pPr>
    </w:p>
    <w:p w14:paraId="12C42424" w14:textId="77777777" w:rsidR="00862F17" w:rsidRDefault="00862F17" w:rsidP="00AA250F">
      <w:pPr>
        <w:rPr>
          <w:rFonts w:cstheme="minorHAnsi"/>
        </w:rPr>
      </w:pPr>
    </w:p>
    <w:p w14:paraId="379CA55B" w14:textId="77777777" w:rsidR="00862F17" w:rsidRDefault="00862F17" w:rsidP="00AA250F">
      <w:pPr>
        <w:rPr>
          <w:rFonts w:cstheme="minorHAnsi"/>
        </w:rPr>
      </w:pPr>
    </w:p>
    <w:p w14:paraId="5ABF93C4" w14:textId="77777777" w:rsidR="00862F17" w:rsidRDefault="00862F17" w:rsidP="00AA250F">
      <w:pPr>
        <w:rPr>
          <w:rFonts w:cstheme="minorHAnsi"/>
        </w:rPr>
      </w:pPr>
    </w:p>
    <w:p w14:paraId="71DCB018" w14:textId="77777777" w:rsidR="00862F17" w:rsidRDefault="00862F17" w:rsidP="00AA250F">
      <w:pPr>
        <w:rPr>
          <w:rFonts w:cstheme="minorHAnsi"/>
        </w:rPr>
      </w:pPr>
    </w:p>
    <w:p w14:paraId="4B644A8D" w14:textId="77777777" w:rsidR="00862F17" w:rsidRDefault="00862F17" w:rsidP="00AA250F">
      <w:pPr>
        <w:rPr>
          <w:rFonts w:cstheme="minorHAnsi"/>
        </w:rPr>
      </w:pPr>
    </w:p>
    <w:p w14:paraId="082C48EB" w14:textId="77777777" w:rsidR="00862F17" w:rsidRDefault="00862F17" w:rsidP="00AA250F">
      <w:pPr>
        <w:rPr>
          <w:rFonts w:cstheme="minorHAnsi"/>
        </w:rPr>
      </w:pPr>
    </w:p>
    <w:p w14:paraId="2677290C" w14:textId="77777777" w:rsidR="00862F17" w:rsidRDefault="00862F17" w:rsidP="00AA250F">
      <w:pPr>
        <w:rPr>
          <w:rFonts w:cstheme="minorHAnsi"/>
        </w:rPr>
      </w:pPr>
    </w:p>
    <w:p w14:paraId="249BF8C6" w14:textId="77777777" w:rsidR="00862F17" w:rsidRDefault="00862F17" w:rsidP="00AA250F">
      <w:pPr>
        <w:rPr>
          <w:rFonts w:cstheme="minorHAnsi"/>
        </w:rPr>
      </w:pPr>
    </w:p>
    <w:p w14:paraId="0EF46479" w14:textId="77777777" w:rsidR="00862F17" w:rsidRDefault="00862F17" w:rsidP="00AA250F">
      <w:pPr>
        <w:rPr>
          <w:rFonts w:cstheme="minorHAnsi"/>
        </w:rPr>
      </w:pPr>
    </w:p>
    <w:p w14:paraId="3AB58C42" w14:textId="77777777" w:rsidR="00862F17" w:rsidRDefault="00862F17" w:rsidP="00AA250F">
      <w:pPr>
        <w:rPr>
          <w:rFonts w:cstheme="minorHAnsi"/>
        </w:rPr>
      </w:pPr>
    </w:p>
    <w:p w14:paraId="4EA9BA15" w14:textId="77777777" w:rsidR="00862F17" w:rsidRDefault="00862F17" w:rsidP="00AA250F">
      <w:pPr>
        <w:rPr>
          <w:rFonts w:cstheme="minorHAnsi"/>
        </w:rPr>
      </w:pPr>
    </w:p>
    <w:p w14:paraId="7332107B" w14:textId="77777777" w:rsidR="00862F17" w:rsidRDefault="00862F17" w:rsidP="00AA250F">
      <w:pPr>
        <w:rPr>
          <w:rFonts w:cstheme="minorHAnsi"/>
        </w:rPr>
      </w:pPr>
    </w:p>
    <w:p w14:paraId="5D98A3F1" w14:textId="77777777" w:rsidR="00862F17" w:rsidRDefault="00862F17" w:rsidP="00AA250F">
      <w:pPr>
        <w:rPr>
          <w:rFonts w:cstheme="minorHAnsi"/>
        </w:rPr>
      </w:pPr>
    </w:p>
    <w:p w14:paraId="50C86B8C" w14:textId="77777777" w:rsidR="00862F17" w:rsidRDefault="00862F17" w:rsidP="00AA250F">
      <w:pPr>
        <w:rPr>
          <w:rFonts w:cstheme="minorHAnsi"/>
        </w:rPr>
      </w:pPr>
    </w:p>
    <w:p w14:paraId="60EDCC55" w14:textId="77777777" w:rsidR="00862F17" w:rsidRDefault="00862F17" w:rsidP="00AA250F">
      <w:pPr>
        <w:rPr>
          <w:rFonts w:cstheme="minorHAnsi"/>
        </w:rPr>
      </w:pPr>
    </w:p>
    <w:p w14:paraId="3BBB8815" w14:textId="77777777" w:rsidR="00862F17" w:rsidRDefault="00862F17" w:rsidP="00AA250F">
      <w:pPr>
        <w:rPr>
          <w:rFonts w:cstheme="minorHAnsi"/>
        </w:rPr>
      </w:pPr>
    </w:p>
    <w:p w14:paraId="55B91B0D" w14:textId="77777777" w:rsidR="00862F17" w:rsidRDefault="00862F17" w:rsidP="00AA250F">
      <w:pPr>
        <w:rPr>
          <w:rFonts w:cstheme="minorHAnsi"/>
        </w:rPr>
      </w:pPr>
    </w:p>
    <w:p w14:paraId="6810F0D1" w14:textId="77777777" w:rsidR="00862F17" w:rsidRDefault="00862F17" w:rsidP="00AA250F">
      <w:pPr>
        <w:rPr>
          <w:rFonts w:cstheme="minorHAnsi"/>
        </w:rPr>
      </w:pPr>
    </w:p>
    <w:p w14:paraId="74E797DC" w14:textId="77777777" w:rsidR="00862F17" w:rsidRDefault="00862F17" w:rsidP="00AA250F">
      <w:pPr>
        <w:rPr>
          <w:rFonts w:cstheme="minorHAnsi"/>
        </w:rPr>
      </w:pPr>
    </w:p>
    <w:p w14:paraId="25AF7EAE" w14:textId="77777777" w:rsidR="00862F17" w:rsidRDefault="00862F17" w:rsidP="00AA250F">
      <w:pPr>
        <w:rPr>
          <w:rFonts w:cstheme="minorHAnsi"/>
        </w:rPr>
      </w:pPr>
    </w:p>
    <w:p w14:paraId="2633CEB9" w14:textId="77777777" w:rsidR="00862F17" w:rsidRDefault="00862F17" w:rsidP="00AA250F">
      <w:pPr>
        <w:rPr>
          <w:rFonts w:cstheme="minorHAnsi"/>
        </w:rPr>
      </w:pPr>
    </w:p>
    <w:p w14:paraId="4B1D477B" w14:textId="77777777" w:rsidR="00862F17" w:rsidRPr="00862F17" w:rsidRDefault="00862F17" w:rsidP="00AA250F">
      <w:pPr>
        <w:rPr>
          <w:rFonts w:cstheme="minorHAnsi"/>
          <w:b/>
          <w:sz w:val="28"/>
          <w:szCs w:val="28"/>
        </w:rPr>
      </w:pPr>
    </w:p>
    <w:sectPr w:rsidR="00862F17" w:rsidRPr="00862F17">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DD494" w14:textId="77777777" w:rsidR="006E4004" w:rsidRDefault="006E4004" w:rsidP="006F1D71">
      <w:pPr>
        <w:spacing w:after="0" w:line="240" w:lineRule="auto"/>
      </w:pPr>
      <w:r>
        <w:separator/>
      </w:r>
    </w:p>
  </w:endnote>
  <w:endnote w:type="continuationSeparator" w:id="0">
    <w:p w14:paraId="38DABE40" w14:textId="77777777" w:rsidR="006E4004" w:rsidRDefault="006E4004" w:rsidP="006F1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324"/>
      <w:docPartObj>
        <w:docPartGallery w:val="Page Numbers (Bottom of Page)"/>
        <w:docPartUnique/>
      </w:docPartObj>
    </w:sdtPr>
    <w:sdtEndPr>
      <w:rPr>
        <w:noProof/>
      </w:rPr>
    </w:sdtEndPr>
    <w:sdtContent>
      <w:p w14:paraId="10EBC73F" w14:textId="77777777" w:rsidR="009B5D15" w:rsidRDefault="009B5D15" w:rsidP="001553F4">
        <w:pPr>
          <w:pStyle w:val="Footer"/>
          <w:jc w:val="center"/>
        </w:pPr>
        <w:r>
          <w:fldChar w:fldCharType="begin"/>
        </w:r>
        <w:r>
          <w:instrText xml:space="preserve"> PAGE   \* MERGEFORMAT </w:instrText>
        </w:r>
        <w:r>
          <w:fldChar w:fldCharType="separate"/>
        </w:r>
        <w:r w:rsidR="005173E8">
          <w:rPr>
            <w:noProof/>
          </w:rPr>
          <w:t>27</w:t>
        </w:r>
        <w:r>
          <w:rPr>
            <w:noProof/>
          </w:rPr>
          <w:fldChar w:fldCharType="end"/>
        </w:r>
      </w:p>
    </w:sdtContent>
  </w:sdt>
  <w:p w14:paraId="65BE1F1D" w14:textId="77777777" w:rsidR="009B5D15" w:rsidRDefault="009B5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7CB02" w14:textId="77777777" w:rsidR="006E4004" w:rsidRDefault="006E4004" w:rsidP="006F1D71">
      <w:pPr>
        <w:spacing w:after="0" w:line="240" w:lineRule="auto"/>
      </w:pPr>
      <w:r>
        <w:separator/>
      </w:r>
    </w:p>
  </w:footnote>
  <w:footnote w:type="continuationSeparator" w:id="0">
    <w:p w14:paraId="73B642FB" w14:textId="77777777" w:rsidR="006E4004" w:rsidRDefault="006E4004" w:rsidP="006F1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B436" w14:textId="77777777" w:rsidR="009B5D15" w:rsidRDefault="009B5D15">
    <w:pPr>
      <w:pStyle w:val="Header"/>
    </w:pPr>
  </w:p>
  <w:p w14:paraId="042C5D41" w14:textId="77777777" w:rsidR="009B5D15" w:rsidRDefault="009B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CBF"/>
    <w:multiLevelType w:val="hybridMultilevel"/>
    <w:tmpl w:val="C5086FB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B432ACA"/>
    <w:multiLevelType w:val="hybridMultilevel"/>
    <w:tmpl w:val="116EEAAE"/>
    <w:lvl w:ilvl="0" w:tplc="B082D66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3583C5B"/>
    <w:multiLevelType w:val="hybridMultilevel"/>
    <w:tmpl w:val="45124620"/>
    <w:lvl w:ilvl="0" w:tplc="CCF6ADC2">
      <w:start w:val="1"/>
      <w:numFmt w:val="lowerLetter"/>
      <w:lvlText w:val="(%1)"/>
      <w:lvlJc w:val="left"/>
      <w:pPr>
        <w:ind w:left="2487" w:hanging="360"/>
      </w:pPr>
      <w:rPr>
        <w:rFonts w:hint="default"/>
        <w:b/>
        <w:color w:val="00B0F0"/>
      </w:rPr>
    </w:lvl>
    <w:lvl w:ilvl="1" w:tplc="18090019" w:tentative="1">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4" w15:restartNumberingAfterBreak="0">
    <w:nsid w:val="1C076B52"/>
    <w:multiLevelType w:val="hybridMultilevel"/>
    <w:tmpl w:val="D3F60D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ED873EF"/>
    <w:multiLevelType w:val="hybridMultilevel"/>
    <w:tmpl w:val="0BE250D6"/>
    <w:lvl w:ilvl="0" w:tplc="96247F8A">
      <w:start w:val="1"/>
      <w:numFmt w:val="decimal"/>
      <w:lvlText w:val="%1."/>
      <w:lvlJc w:val="left"/>
      <w:pPr>
        <w:tabs>
          <w:tab w:val="num" w:pos="6"/>
        </w:tabs>
        <w:ind w:left="6" w:hanging="360"/>
      </w:pPr>
      <w:rPr>
        <w:i w:val="0"/>
      </w:rPr>
    </w:lvl>
    <w:lvl w:ilvl="1" w:tplc="08090019" w:tentative="1">
      <w:start w:val="1"/>
      <w:numFmt w:val="lowerLetter"/>
      <w:lvlText w:val="%2."/>
      <w:lvlJc w:val="left"/>
      <w:pPr>
        <w:tabs>
          <w:tab w:val="num" w:pos="726"/>
        </w:tabs>
        <w:ind w:left="726" w:hanging="360"/>
      </w:pPr>
    </w:lvl>
    <w:lvl w:ilvl="2" w:tplc="0809001B" w:tentative="1">
      <w:start w:val="1"/>
      <w:numFmt w:val="lowerRoman"/>
      <w:lvlText w:val="%3."/>
      <w:lvlJc w:val="right"/>
      <w:pPr>
        <w:tabs>
          <w:tab w:val="num" w:pos="1446"/>
        </w:tabs>
        <w:ind w:left="1446" w:hanging="180"/>
      </w:pPr>
    </w:lvl>
    <w:lvl w:ilvl="3" w:tplc="0809000F" w:tentative="1">
      <w:start w:val="1"/>
      <w:numFmt w:val="decimal"/>
      <w:lvlText w:val="%4."/>
      <w:lvlJc w:val="left"/>
      <w:pPr>
        <w:tabs>
          <w:tab w:val="num" w:pos="2166"/>
        </w:tabs>
        <w:ind w:left="2166" w:hanging="360"/>
      </w:pPr>
    </w:lvl>
    <w:lvl w:ilvl="4" w:tplc="08090019" w:tentative="1">
      <w:start w:val="1"/>
      <w:numFmt w:val="lowerLetter"/>
      <w:lvlText w:val="%5."/>
      <w:lvlJc w:val="left"/>
      <w:pPr>
        <w:tabs>
          <w:tab w:val="num" w:pos="2886"/>
        </w:tabs>
        <w:ind w:left="2886" w:hanging="360"/>
      </w:pPr>
    </w:lvl>
    <w:lvl w:ilvl="5" w:tplc="0809001B" w:tentative="1">
      <w:start w:val="1"/>
      <w:numFmt w:val="lowerRoman"/>
      <w:lvlText w:val="%6."/>
      <w:lvlJc w:val="right"/>
      <w:pPr>
        <w:tabs>
          <w:tab w:val="num" w:pos="3606"/>
        </w:tabs>
        <w:ind w:left="3606" w:hanging="180"/>
      </w:pPr>
    </w:lvl>
    <w:lvl w:ilvl="6" w:tplc="0809000F" w:tentative="1">
      <w:start w:val="1"/>
      <w:numFmt w:val="decimal"/>
      <w:lvlText w:val="%7."/>
      <w:lvlJc w:val="left"/>
      <w:pPr>
        <w:tabs>
          <w:tab w:val="num" w:pos="4326"/>
        </w:tabs>
        <w:ind w:left="4326" w:hanging="360"/>
      </w:pPr>
    </w:lvl>
    <w:lvl w:ilvl="7" w:tplc="08090019" w:tentative="1">
      <w:start w:val="1"/>
      <w:numFmt w:val="lowerLetter"/>
      <w:lvlText w:val="%8."/>
      <w:lvlJc w:val="left"/>
      <w:pPr>
        <w:tabs>
          <w:tab w:val="num" w:pos="5046"/>
        </w:tabs>
        <w:ind w:left="5046" w:hanging="360"/>
      </w:pPr>
    </w:lvl>
    <w:lvl w:ilvl="8" w:tplc="0809001B" w:tentative="1">
      <w:start w:val="1"/>
      <w:numFmt w:val="lowerRoman"/>
      <w:lvlText w:val="%9."/>
      <w:lvlJc w:val="right"/>
      <w:pPr>
        <w:tabs>
          <w:tab w:val="num" w:pos="5766"/>
        </w:tabs>
        <w:ind w:left="5766" w:hanging="180"/>
      </w:pPr>
    </w:lvl>
  </w:abstractNum>
  <w:abstractNum w:abstractNumId="6" w15:restartNumberingAfterBreak="0">
    <w:nsid w:val="218A6FF7"/>
    <w:multiLevelType w:val="hybridMultilevel"/>
    <w:tmpl w:val="40289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F84ABF"/>
    <w:multiLevelType w:val="hybridMultilevel"/>
    <w:tmpl w:val="09E28FBE"/>
    <w:lvl w:ilvl="0" w:tplc="34506924">
      <w:start w:val="1"/>
      <w:numFmt w:val="lowerRoman"/>
      <w:lvlText w:val="(%1)"/>
      <w:lvlJc w:val="left"/>
      <w:pPr>
        <w:ind w:left="2160" w:hanging="720"/>
      </w:pPr>
      <w:rPr>
        <w:rFonts w:hint="default"/>
        <w:color w:val="auto"/>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 w15:restartNumberingAfterBreak="0">
    <w:nsid w:val="2531114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CD63CF"/>
    <w:multiLevelType w:val="hybridMultilevel"/>
    <w:tmpl w:val="FC0AC658"/>
    <w:lvl w:ilvl="0" w:tplc="BBD2FC1A">
      <w:start w:val="1"/>
      <w:numFmt w:val="lowerLetter"/>
      <w:lvlText w:val="(%1)"/>
      <w:lvlJc w:val="left"/>
      <w:pPr>
        <w:ind w:left="360" w:hanging="360"/>
      </w:pPr>
      <w:rPr>
        <w:rFonts w:hint="default"/>
        <w:b/>
        <w:color w:val="00B0F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EE135F5"/>
    <w:multiLevelType w:val="hybridMultilevel"/>
    <w:tmpl w:val="3C3AEF32"/>
    <w:lvl w:ilvl="0" w:tplc="EE002B22">
      <w:start w:val="1"/>
      <w:numFmt w:val="upp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3FC6905"/>
    <w:multiLevelType w:val="hybridMultilevel"/>
    <w:tmpl w:val="AC326FF2"/>
    <w:lvl w:ilvl="0" w:tplc="85302A50">
      <w:start w:val="5"/>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9B26E55"/>
    <w:multiLevelType w:val="hybridMultilevel"/>
    <w:tmpl w:val="2F2283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3B6404"/>
    <w:multiLevelType w:val="hybridMultilevel"/>
    <w:tmpl w:val="7AFCB564"/>
    <w:lvl w:ilvl="0" w:tplc="07EAE0E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D766300"/>
    <w:multiLevelType w:val="hybridMultilevel"/>
    <w:tmpl w:val="8932C5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1080" w:hanging="360"/>
      </w:pPr>
      <w:rPr>
        <w:rFonts w:ascii="Wingdings" w:hAnsi="Wingdings" w:hint="default"/>
      </w:rPr>
    </w:lvl>
    <w:lvl w:ilvl="3" w:tplc="18090001" w:tentative="1">
      <w:start w:val="1"/>
      <w:numFmt w:val="bullet"/>
      <w:lvlText w:val=""/>
      <w:lvlJc w:val="left"/>
      <w:pPr>
        <w:ind w:left="1800" w:hanging="360"/>
      </w:pPr>
      <w:rPr>
        <w:rFonts w:ascii="Symbol" w:hAnsi="Symbol" w:hint="default"/>
      </w:rPr>
    </w:lvl>
    <w:lvl w:ilvl="4" w:tplc="18090003" w:tentative="1">
      <w:start w:val="1"/>
      <w:numFmt w:val="bullet"/>
      <w:lvlText w:val="o"/>
      <w:lvlJc w:val="left"/>
      <w:pPr>
        <w:ind w:left="2520" w:hanging="360"/>
      </w:pPr>
      <w:rPr>
        <w:rFonts w:ascii="Courier New" w:hAnsi="Courier New" w:cs="Courier New" w:hint="default"/>
      </w:rPr>
    </w:lvl>
    <w:lvl w:ilvl="5" w:tplc="18090005" w:tentative="1">
      <w:start w:val="1"/>
      <w:numFmt w:val="bullet"/>
      <w:lvlText w:val=""/>
      <w:lvlJc w:val="left"/>
      <w:pPr>
        <w:ind w:left="3240" w:hanging="360"/>
      </w:pPr>
      <w:rPr>
        <w:rFonts w:ascii="Wingdings" w:hAnsi="Wingdings" w:hint="default"/>
      </w:rPr>
    </w:lvl>
    <w:lvl w:ilvl="6" w:tplc="18090001" w:tentative="1">
      <w:start w:val="1"/>
      <w:numFmt w:val="bullet"/>
      <w:lvlText w:val=""/>
      <w:lvlJc w:val="left"/>
      <w:pPr>
        <w:ind w:left="3960" w:hanging="360"/>
      </w:pPr>
      <w:rPr>
        <w:rFonts w:ascii="Symbol" w:hAnsi="Symbol" w:hint="default"/>
      </w:rPr>
    </w:lvl>
    <w:lvl w:ilvl="7" w:tplc="18090003" w:tentative="1">
      <w:start w:val="1"/>
      <w:numFmt w:val="bullet"/>
      <w:lvlText w:val="o"/>
      <w:lvlJc w:val="left"/>
      <w:pPr>
        <w:ind w:left="4680" w:hanging="360"/>
      </w:pPr>
      <w:rPr>
        <w:rFonts w:ascii="Courier New" w:hAnsi="Courier New" w:cs="Courier New" w:hint="default"/>
      </w:rPr>
    </w:lvl>
    <w:lvl w:ilvl="8" w:tplc="18090005" w:tentative="1">
      <w:start w:val="1"/>
      <w:numFmt w:val="bullet"/>
      <w:lvlText w:val=""/>
      <w:lvlJc w:val="left"/>
      <w:pPr>
        <w:ind w:left="5400" w:hanging="360"/>
      </w:pPr>
      <w:rPr>
        <w:rFonts w:ascii="Wingdings" w:hAnsi="Wingdings" w:hint="default"/>
      </w:rPr>
    </w:lvl>
  </w:abstractNum>
  <w:abstractNum w:abstractNumId="15" w15:restartNumberingAfterBreak="0">
    <w:nsid w:val="53116AC1"/>
    <w:multiLevelType w:val="hybridMultilevel"/>
    <w:tmpl w:val="6A1872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3923EC6"/>
    <w:multiLevelType w:val="hybridMultilevel"/>
    <w:tmpl w:val="0D1E76D2"/>
    <w:lvl w:ilvl="0" w:tplc="E7F43A3E">
      <w:start w:val="1"/>
      <w:numFmt w:val="decimal"/>
      <w:lvlText w:val="%1."/>
      <w:lvlJc w:val="left"/>
      <w:pPr>
        <w:ind w:left="644" w:hanging="360"/>
      </w:pPr>
      <w:rPr>
        <w:color w:val="00B0F0"/>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7" w15:restartNumberingAfterBreak="0">
    <w:nsid w:val="571E52CA"/>
    <w:multiLevelType w:val="hybridMultilevel"/>
    <w:tmpl w:val="2C9A7B8C"/>
    <w:lvl w:ilvl="0" w:tplc="07EAE0E4">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8" w15:restartNumberingAfterBreak="0">
    <w:nsid w:val="5994538A"/>
    <w:multiLevelType w:val="hybridMultilevel"/>
    <w:tmpl w:val="3626C4C6"/>
    <w:lvl w:ilvl="0" w:tplc="6DDE6480">
      <w:start w:val="1"/>
      <w:numFmt w:val="bullet"/>
      <w:lvlText w:val="·"/>
      <w:lvlJc w:val="left"/>
      <w:pPr>
        <w:ind w:left="360" w:hanging="360"/>
      </w:pPr>
      <w:rPr>
        <w:rFonts w:ascii="Symbol" w:hAnsi="Symbol" w:hint="default"/>
      </w:rPr>
    </w:lvl>
    <w:lvl w:ilvl="1" w:tplc="E3409246">
      <w:start w:val="1"/>
      <w:numFmt w:val="bullet"/>
      <w:lvlText w:val="o"/>
      <w:lvlJc w:val="left"/>
      <w:pPr>
        <w:ind w:left="1080" w:hanging="360"/>
      </w:pPr>
      <w:rPr>
        <w:rFonts w:ascii="Courier New" w:hAnsi="Courier New" w:hint="default"/>
      </w:rPr>
    </w:lvl>
    <w:lvl w:ilvl="2" w:tplc="32A2EC1C">
      <w:start w:val="1"/>
      <w:numFmt w:val="bullet"/>
      <w:lvlText w:val=""/>
      <w:lvlJc w:val="left"/>
      <w:pPr>
        <w:ind w:left="1800" w:hanging="360"/>
      </w:pPr>
      <w:rPr>
        <w:rFonts w:ascii="Wingdings" w:hAnsi="Wingdings" w:hint="default"/>
      </w:rPr>
    </w:lvl>
    <w:lvl w:ilvl="3" w:tplc="A008F7B8">
      <w:start w:val="1"/>
      <w:numFmt w:val="bullet"/>
      <w:lvlText w:val=""/>
      <w:lvlJc w:val="left"/>
      <w:pPr>
        <w:ind w:left="2520" w:hanging="360"/>
      </w:pPr>
      <w:rPr>
        <w:rFonts w:ascii="Symbol" w:hAnsi="Symbol" w:hint="default"/>
      </w:rPr>
    </w:lvl>
    <w:lvl w:ilvl="4" w:tplc="143A7AC4">
      <w:start w:val="1"/>
      <w:numFmt w:val="bullet"/>
      <w:lvlText w:val="o"/>
      <w:lvlJc w:val="left"/>
      <w:pPr>
        <w:ind w:left="3240" w:hanging="360"/>
      </w:pPr>
      <w:rPr>
        <w:rFonts w:ascii="Courier New" w:hAnsi="Courier New" w:hint="default"/>
      </w:rPr>
    </w:lvl>
    <w:lvl w:ilvl="5" w:tplc="0EE01980">
      <w:start w:val="1"/>
      <w:numFmt w:val="bullet"/>
      <w:lvlText w:val=""/>
      <w:lvlJc w:val="left"/>
      <w:pPr>
        <w:ind w:left="3960" w:hanging="360"/>
      </w:pPr>
      <w:rPr>
        <w:rFonts w:ascii="Wingdings" w:hAnsi="Wingdings" w:hint="default"/>
      </w:rPr>
    </w:lvl>
    <w:lvl w:ilvl="6" w:tplc="8A94B86A">
      <w:start w:val="1"/>
      <w:numFmt w:val="bullet"/>
      <w:lvlText w:val=""/>
      <w:lvlJc w:val="left"/>
      <w:pPr>
        <w:ind w:left="4680" w:hanging="360"/>
      </w:pPr>
      <w:rPr>
        <w:rFonts w:ascii="Symbol" w:hAnsi="Symbol" w:hint="default"/>
      </w:rPr>
    </w:lvl>
    <w:lvl w:ilvl="7" w:tplc="2B224258">
      <w:start w:val="1"/>
      <w:numFmt w:val="bullet"/>
      <w:lvlText w:val="o"/>
      <w:lvlJc w:val="left"/>
      <w:pPr>
        <w:ind w:left="5400" w:hanging="360"/>
      </w:pPr>
      <w:rPr>
        <w:rFonts w:ascii="Courier New" w:hAnsi="Courier New" w:hint="default"/>
      </w:rPr>
    </w:lvl>
    <w:lvl w:ilvl="8" w:tplc="A4E699D4">
      <w:start w:val="1"/>
      <w:numFmt w:val="bullet"/>
      <w:lvlText w:val=""/>
      <w:lvlJc w:val="left"/>
      <w:pPr>
        <w:ind w:left="6120" w:hanging="360"/>
      </w:pPr>
      <w:rPr>
        <w:rFonts w:ascii="Wingdings" w:hAnsi="Wingdings" w:hint="default"/>
      </w:rPr>
    </w:lvl>
  </w:abstractNum>
  <w:abstractNum w:abstractNumId="19" w15:restartNumberingAfterBreak="0">
    <w:nsid w:val="5B84185B"/>
    <w:multiLevelType w:val="hybridMultilevel"/>
    <w:tmpl w:val="0EC4BF86"/>
    <w:lvl w:ilvl="0" w:tplc="26085E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212087E"/>
    <w:multiLevelType w:val="hybridMultilevel"/>
    <w:tmpl w:val="D1B832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40967B9"/>
    <w:multiLevelType w:val="hybridMultilevel"/>
    <w:tmpl w:val="01F0CDC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2" w15:restartNumberingAfterBreak="0">
    <w:nsid w:val="68293B78"/>
    <w:multiLevelType w:val="hybridMultilevel"/>
    <w:tmpl w:val="ABE6383E"/>
    <w:lvl w:ilvl="0" w:tplc="7892D7C8">
      <w:start w:val="1"/>
      <w:numFmt w:val="lowerRoman"/>
      <w:lvlText w:val="(%1)"/>
      <w:lvlJc w:val="left"/>
      <w:pPr>
        <w:ind w:left="3207" w:hanging="720"/>
      </w:pPr>
      <w:rPr>
        <w:rFonts w:hint="default"/>
      </w:rPr>
    </w:lvl>
    <w:lvl w:ilvl="1" w:tplc="18090019" w:tentative="1">
      <w:start w:val="1"/>
      <w:numFmt w:val="lowerLetter"/>
      <w:lvlText w:val="%2."/>
      <w:lvlJc w:val="left"/>
      <w:pPr>
        <w:ind w:left="3567" w:hanging="360"/>
      </w:pPr>
    </w:lvl>
    <w:lvl w:ilvl="2" w:tplc="1809001B" w:tentative="1">
      <w:start w:val="1"/>
      <w:numFmt w:val="lowerRoman"/>
      <w:lvlText w:val="%3."/>
      <w:lvlJc w:val="right"/>
      <w:pPr>
        <w:ind w:left="4287" w:hanging="180"/>
      </w:pPr>
    </w:lvl>
    <w:lvl w:ilvl="3" w:tplc="1809000F" w:tentative="1">
      <w:start w:val="1"/>
      <w:numFmt w:val="decimal"/>
      <w:lvlText w:val="%4."/>
      <w:lvlJc w:val="left"/>
      <w:pPr>
        <w:ind w:left="5007" w:hanging="360"/>
      </w:pPr>
    </w:lvl>
    <w:lvl w:ilvl="4" w:tplc="18090019" w:tentative="1">
      <w:start w:val="1"/>
      <w:numFmt w:val="lowerLetter"/>
      <w:lvlText w:val="%5."/>
      <w:lvlJc w:val="left"/>
      <w:pPr>
        <w:ind w:left="5727" w:hanging="360"/>
      </w:pPr>
    </w:lvl>
    <w:lvl w:ilvl="5" w:tplc="1809001B" w:tentative="1">
      <w:start w:val="1"/>
      <w:numFmt w:val="lowerRoman"/>
      <w:lvlText w:val="%6."/>
      <w:lvlJc w:val="right"/>
      <w:pPr>
        <w:ind w:left="6447" w:hanging="180"/>
      </w:pPr>
    </w:lvl>
    <w:lvl w:ilvl="6" w:tplc="1809000F" w:tentative="1">
      <w:start w:val="1"/>
      <w:numFmt w:val="decimal"/>
      <w:lvlText w:val="%7."/>
      <w:lvlJc w:val="left"/>
      <w:pPr>
        <w:ind w:left="7167" w:hanging="360"/>
      </w:pPr>
    </w:lvl>
    <w:lvl w:ilvl="7" w:tplc="18090019" w:tentative="1">
      <w:start w:val="1"/>
      <w:numFmt w:val="lowerLetter"/>
      <w:lvlText w:val="%8."/>
      <w:lvlJc w:val="left"/>
      <w:pPr>
        <w:ind w:left="7887" w:hanging="360"/>
      </w:pPr>
    </w:lvl>
    <w:lvl w:ilvl="8" w:tplc="1809001B" w:tentative="1">
      <w:start w:val="1"/>
      <w:numFmt w:val="lowerRoman"/>
      <w:lvlText w:val="%9."/>
      <w:lvlJc w:val="right"/>
      <w:pPr>
        <w:ind w:left="8607" w:hanging="180"/>
      </w:pPr>
    </w:lvl>
  </w:abstractNum>
  <w:abstractNum w:abstractNumId="23" w15:restartNumberingAfterBreak="0">
    <w:nsid w:val="6CE37E13"/>
    <w:multiLevelType w:val="multilevel"/>
    <w:tmpl w:val="995E52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A07F8B"/>
    <w:multiLevelType w:val="hybridMultilevel"/>
    <w:tmpl w:val="9FD67502"/>
    <w:lvl w:ilvl="0" w:tplc="E0ACBEE2">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16cid:durableId="1016082342">
    <w:abstractNumId w:val="8"/>
  </w:num>
  <w:num w:numId="2" w16cid:durableId="18430495">
    <w:abstractNumId w:val="23"/>
  </w:num>
  <w:num w:numId="3" w16cid:durableId="1350915541">
    <w:abstractNumId w:val="20"/>
  </w:num>
  <w:num w:numId="4" w16cid:durableId="956332250">
    <w:abstractNumId w:val="4"/>
  </w:num>
  <w:num w:numId="5" w16cid:durableId="2008436334">
    <w:abstractNumId w:val="6"/>
  </w:num>
  <w:num w:numId="6" w16cid:durableId="1798521672">
    <w:abstractNumId w:val="0"/>
  </w:num>
  <w:num w:numId="7" w16cid:durableId="125776013">
    <w:abstractNumId w:val="9"/>
  </w:num>
  <w:num w:numId="8" w16cid:durableId="1002507565">
    <w:abstractNumId w:val="7"/>
  </w:num>
  <w:num w:numId="9" w16cid:durableId="1309281048">
    <w:abstractNumId w:val="24"/>
  </w:num>
  <w:num w:numId="10" w16cid:durableId="1140342293">
    <w:abstractNumId w:val="21"/>
  </w:num>
  <w:num w:numId="11" w16cid:durableId="2106144498">
    <w:abstractNumId w:val="17"/>
  </w:num>
  <w:num w:numId="12" w16cid:durableId="1576548927">
    <w:abstractNumId w:val="3"/>
  </w:num>
  <w:num w:numId="13" w16cid:durableId="773794089">
    <w:abstractNumId w:val="16"/>
  </w:num>
  <w:num w:numId="14" w16cid:durableId="1994136627">
    <w:abstractNumId w:val="10"/>
  </w:num>
  <w:num w:numId="15" w16cid:durableId="1610890093">
    <w:abstractNumId w:val="1"/>
  </w:num>
  <w:num w:numId="16" w16cid:durableId="1992830699">
    <w:abstractNumId w:val="5"/>
  </w:num>
  <w:num w:numId="17" w16cid:durableId="673530296">
    <w:abstractNumId w:val="14"/>
  </w:num>
  <w:num w:numId="18" w16cid:durableId="2005157608">
    <w:abstractNumId w:val="19"/>
  </w:num>
  <w:num w:numId="19" w16cid:durableId="1102342349">
    <w:abstractNumId w:val="11"/>
  </w:num>
  <w:num w:numId="20" w16cid:durableId="455029902">
    <w:abstractNumId w:val="18"/>
  </w:num>
  <w:num w:numId="21" w16cid:durableId="167183643">
    <w:abstractNumId w:val="2"/>
  </w:num>
  <w:num w:numId="22" w16cid:durableId="963315495">
    <w:abstractNumId w:val="13"/>
  </w:num>
  <w:num w:numId="23" w16cid:durableId="701320015">
    <w:abstractNumId w:val="15"/>
  </w:num>
  <w:num w:numId="24" w16cid:durableId="584727734">
    <w:abstractNumId w:val="12"/>
  </w:num>
  <w:num w:numId="25" w16cid:durableId="6494085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60"/>
    <w:rsid w:val="00000E74"/>
    <w:rsid w:val="0000781A"/>
    <w:rsid w:val="00016071"/>
    <w:rsid w:val="000161DE"/>
    <w:rsid w:val="00016645"/>
    <w:rsid w:val="000179F7"/>
    <w:rsid w:val="000229BE"/>
    <w:rsid w:val="00037F30"/>
    <w:rsid w:val="00041E8B"/>
    <w:rsid w:val="0004708D"/>
    <w:rsid w:val="00050BB7"/>
    <w:rsid w:val="00076C92"/>
    <w:rsid w:val="00077990"/>
    <w:rsid w:val="00092661"/>
    <w:rsid w:val="00096FDB"/>
    <w:rsid w:val="000C3A01"/>
    <w:rsid w:val="000C4FDD"/>
    <w:rsid w:val="000D006B"/>
    <w:rsid w:val="00102653"/>
    <w:rsid w:val="00115135"/>
    <w:rsid w:val="00115731"/>
    <w:rsid w:val="00125D26"/>
    <w:rsid w:val="001376EE"/>
    <w:rsid w:val="001465E9"/>
    <w:rsid w:val="00147BB6"/>
    <w:rsid w:val="001553F4"/>
    <w:rsid w:val="00156222"/>
    <w:rsid w:val="00162D46"/>
    <w:rsid w:val="00167318"/>
    <w:rsid w:val="001733FE"/>
    <w:rsid w:val="00184E20"/>
    <w:rsid w:val="00191476"/>
    <w:rsid w:val="001B7206"/>
    <w:rsid w:val="001C3113"/>
    <w:rsid w:val="001C3D37"/>
    <w:rsid w:val="001D05CE"/>
    <w:rsid w:val="001D42E1"/>
    <w:rsid w:val="001D46F3"/>
    <w:rsid w:val="001D7222"/>
    <w:rsid w:val="001E0056"/>
    <w:rsid w:val="001E5E2E"/>
    <w:rsid w:val="001F3641"/>
    <w:rsid w:val="001F74EA"/>
    <w:rsid w:val="00205D54"/>
    <w:rsid w:val="002214ED"/>
    <w:rsid w:val="002232C2"/>
    <w:rsid w:val="00224345"/>
    <w:rsid w:val="0023073B"/>
    <w:rsid w:val="0023102F"/>
    <w:rsid w:val="00242C35"/>
    <w:rsid w:val="00250688"/>
    <w:rsid w:val="00250FCC"/>
    <w:rsid w:val="00255756"/>
    <w:rsid w:val="00266F6F"/>
    <w:rsid w:val="002819AF"/>
    <w:rsid w:val="00282913"/>
    <w:rsid w:val="002B38D8"/>
    <w:rsid w:val="002D0A49"/>
    <w:rsid w:val="002E0871"/>
    <w:rsid w:val="002E4EF0"/>
    <w:rsid w:val="002F1ADD"/>
    <w:rsid w:val="0031475C"/>
    <w:rsid w:val="003307B4"/>
    <w:rsid w:val="0033273A"/>
    <w:rsid w:val="003441E3"/>
    <w:rsid w:val="00350EA9"/>
    <w:rsid w:val="00357947"/>
    <w:rsid w:val="00394717"/>
    <w:rsid w:val="003A5B99"/>
    <w:rsid w:val="003B0E36"/>
    <w:rsid w:val="003B3BDC"/>
    <w:rsid w:val="003C1433"/>
    <w:rsid w:val="004017FD"/>
    <w:rsid w:val="0043231D"/>
    <w:rsid w:val="0046335E"/>
    <w:rsid w:val="004B283E"/>
    <w:rsid w:val="004B715F"/>
    <w:rsid w:val="004B7683"/>
    <w:rsid w:val="004C5809"/>
    <w:rsid w:val="004D46AB"/>
    <w:rsid w:val="004F455D"/>
    <w:rsid w:val="004F7E62"/>
    <w:rsid w:val="0051077F"/>
    <w:rsid w:val="0051407E"/>
    <w:rsid w:val="005173E8"/>
    <w:rsid w:val="005244B9"/>
    <w:rsid w:val="005309E8"/>
    <w:rsid w:val="00532AEE"/>
    <w:rsid w:val="005357CE"/>
    <w:rsid w:val="00536254"/>
    <w:rsid w:val="00543F1B"/>
    <w:rsid w:val="0055239D"/>
    <w:rsid w:val="00556602"/>
    <w:rsid w:val="0056272C"/>
    <w:rsid w:val="005809B0"/>
    <w:rsid w:val="00582A9A"/>
    <w:rsid w:val="00586AC1"/>
    <w:rsid w:val="005870F7"/>
    <w:rsid w:val="00596582"/>
    <w:rsid w:val="005C215F"/>
    <w:rsid w:val="005C365B"/>
    <w:rsid w:val="005C5483"/>
    <w:rsid w:val="005C5B75"/>
    <w:rsid w:val="005D0D98"/>
    <w:rsid w:val="005D1552"/>
    <w:rsid w:val="005D3C8D"/>
    <w:rsid w:val="005D7EAC"/>
    <w:rsid w:val="005E21C6"/>
    <w:rsid w:val="005F2A56"/>
    <w:rsid w:val="0061395D"/>
    <w:rsid w:val="00633A3E"/>
    <w:rsid w:val="00637315"/>
    <w:rsid w:val="00645AD6"/>
    <w:rsid w:val="006714E8"/>
    <w:rsid w:val="00692615"/>
    <w:rsid w:val="006A2A29"/>
    <w:rsid w:val="006A2ECC"/>
    <w:rsid w:val="006A4A14"/>
    <w:rsid w:val="006B0A59"/>
    <w:rsid w:val="006B1F2D"/>
    <w:rsid w:val="006B481F"/>
    <w:rsid w:val="006C5F93"/>
    <w:rsid w:val="006D1394"/>
    <w:rsid w:val="006D702E"/>
    <w:rsid w:val="006E4004"/>
    <w:rsid w:val="006E61EB"/>
    <w:rsid w:val="006F19E9"/>
    <w:rsid w:val="006F1D71"/>
    <w:rsid w:val="00704CEB"/>
    <w:rsid w:val="007057D0"/>
    <w:rsid w:val="00707513"/>
    <w:rsid w:val="007323CB"/>
    <w:rsid w:val="00732C8E"/>
    <w:rsid w:val="00756E24"/>
    <w:rsid w:val="007572F4"/>
    <w:rsid w:val="00761E02"/>
    <w:rsid w:val="007666C5"/>
    <w:rsid w:val="00766AD9"/>
    <w:rsid w:val="0077745F"/>
    <w:rsid w:val="00781EB4"/>
    <w:rsid w:val="007A53DC"/>
    <w:rsid w:val="007B22C1"/>
    <w:rsid w:val="007C14DC"/>
    <w:rsid w:val="007D2A6F"/>
    <w:rsid w:val="007D7053"/>
    <w:rsid w:val="007E78B1"/>
    <w:rsid w:val="00811E68"/>
    <w:rsid w:val="00821E39"/>
    <w:rsid w:val="008277DB"/>
    <w:rsid w:val="00853EFA"/>
    <w:rsid w:val="008600EB"/>
    <w:rsid w:val="00862F17"/>
    <w:rsid w:val="00866D60"/>
    <w:rsid w:val="00880AC0"/>
    <w:rsid w:val="00881673"/>
    <w:rsid w:val="00890B64"/>
    <w:rsid w:val="00891771"/>
    <w:rsid w:val="00891B71"/>
    <w:rsid w:val="008B06EA"/>
    <w:rsid w:val="008D49C2"/>
    <w:rsid w:val="008E1483"/>
    <w:rsid w:val="008E4434"/>
    <w:rsid w:val="008E5AB6"/>
    <w:rsid w:val="00917192"/>
    <w:rsid w:val="009229C6"/>
    <w:rsid w:val="0095187A"/>
    <w:rsid w:val="00960FF4"/>
    <w:rsid w:val="009B5D15"/>
    <w:rsid w:val="009F2DF2"/>
    <w:rsid w:val="00A03709"/>
    <w:rsid w:val="00A06EE7"/>
    <w:rsid w:val="00A14F33"/>
    <w:rsid w:val="00A1771A"/>
    <w:rsid w:val="00A17C2F"/>
    <w:rsid w:val="00A24D33"/>
    <w:rsid w:val="00A314F1"/>
    <w:rsid w:val="00A34660"/>
    <w:rsid w:val="00A42E18"/>
    <w:rsid w:val="00A7288F"/>
    <w:rsid w:val="00AA1E51"/>
    <w:rsid w:val="00AA250F"/>
    <w:rsid w:val="00AB536E"/>
    <w:rsid w:val="00AC0E88"/>
    <w:rsid w:val="00AC0ED9"/>
    <w:rsid w:val="00AD0F35"/>
    <w:rsid w:val="00AF412E"/>
    <w:rsid w:val="00B011B4"/>
    <w:rsid w:val="00B05C4D"/>
    <w:rsid w:val="00B20A5B"/>
    <w:rsid w:val="00B218C0"/>
    <w:rsid w:val="00B2642A"/>
    <w:rsid w:val="00B268C7"/>
    <w:rsid w:val="00B27AAC"/>
    <w:rsid w:val="00B46E9A"/>
    <w:rsid w:val="00B54934"/>
    <w:rsid w:val="00B56E55"/>
    <w:rsid w:val="00B60420"/>
    <w:rsid w:val="00BB52B5"/>
    <w:rsid w:val="00BC254A"/>
    <w:rsid w:val="00BC4372"/>
    <w:rsid w:val="00BC4DEB"/>
    <w:rsid w:val="00BD0CFD"/>
    <w:rsid w:val="00BE1541"/>
    <w:rsid w:val="00BE78BF"/>
    <w:rsid w:val="00C1152A"/>
    <w:rsid w:val="00C137A8"/>
    <w:rsid w:val="00C24A37"/>
    <w:rsid w:val="00C6608E"/>
    <w:rsid w:val="00C66523"/>
    <w:rsid w:val="00C70060"/>
    <w:rsid w:val="00C71A23"/>
    <w:rsid w:val="00C775DC"/>
    <w:rsid w:val="00C851AE"/>
    <w:rsid w:val="00CA4E93"/>
    <w:rsid w:val="00CA7BB5"/>
    <w:rsid w:val="00CE6501"/>
    <w:rsid w:val="00D133BE"/>
    <w:rsid w:val="00D23EB0"/>
    <w:rsid w:val="00D32E54"/>
    <w:rsid w:val="00D341A9"/>
    <w:rsid w:val="00D4234F"/>
    <w:rsid w:val="00D45A47"/>
    <w:rsid w:val="00D52C3B"/>
    <w:rsid w:val="00D574DE"/>
    <w:rsid w:val="00D67B59"/>
    <w:rsid w:val="00D854AF"/>
    <w:rsid w:val="00D8605E"/>
    <w:rsid w:val="00D95686"/>
    <w:rsid w:val="00DB048F"/>
    <w:rsid w:val="00DC1B35"/>
    <w:rsid w:val="00DD23AB"/>
    <w:rsid w:val="00E027FA"/>
    <w:rsid w:val="00E15AEF"/>
    <w:rsid w:val="00E23611"/>
    <w:rsid w:val="00E273DA"/>
    <w:rsid w:val="00E3173B"/>
    <w:rsid w:val="00E35E85"/>
    <w:rsid w:val="00E369EC"/>
    <w:rsid w:val="00E401BC"/>
    <w:rsid w:val="00E604AE"/>
    <w:rsid w:val="00E66DF5"/>
    <w:rsid w:val="00E93EFC"/>
    <w:rsid w:val="00E94AE4"/>
    <w:rsid w:val="00E96381"/>
    <w:rsid w:val="00EB2781"/>
    <w:rsid w:val="00EB5A6B"/>
    <w:rsid w:val="00EB62CF"/>
    <w:rsid w:val="00EE002D"/>
    <w:rsid w:val="00EF6630"/>
    <w:rsid w:val="00EF6978"/>
    <w:rsid w:val="00F07DA5"/>
    <w:rsid w:val="00F526F8"/>
    <w:rsid w:val="00F57CC2"/>
    <w:rsid w:val="00F62B19"/>
    <w:rsid w:val="00F801ED"/>
    <w:rsid w:val="00F8080C"/>
    <w:rsid w:val="00F92855"/>
    <w:rsid w:val="00F94AEA"/>
    <w:rsid w:val="00F94B32"/>
    <w:rsid w:val="00FB7D3F"/>
    <w:rsid w:val="00FC0D9F"/>
    <w:rsid w:val="00FC5899"/>
    <w:rsid w:val="00FD52F9"/>
    <w:rsid w:val="00FE3C9E"/>
    <w:rsid w:val="00FE7D61"/>
    <w:rsid w:val="00FF3ED0"/>
    <w:rsid w:val="0EF0A78C"/>
    <w:rsid w:val="1B0DD6AE"/>
    <w:rsid w:val="1D391244"/>
    <w:rsid w:val="2C27D888"/>
    <w:rsid w:val="378FA523"/>
    <w:rsid w:val="4380DA33"/>
    <w:rsid w:val="4C6DAE1F"/>
    <w:rsid w:val="61CBA539"/>
    <w:rsid w:val="79E1B7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0A987"/>
  <w15:chartTrackingRefBased/>
  <w15:docId w15:val="{D11621D4-83C7-4FD1-A5DB-4FD4123C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D71"/>
  </w:style>
  <w:style w:type="paragraph" w:styleId="Footer">
    <w:name w:val="footer"/>
    <w:basedOn w:val="Normal"/>
    <w:link w:val="FooterChar"/>
    <w:uiPriority w:val="99"/>
    <w:unhideWhenUsed/>
    <w:rsid w:val="006F1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D71"/>
  </w:style>
  <w:style w:type="character" w:styleId="Hyperlink">
    <w:name w:val="Hyperlink"/>
    <w:basedOn w:val="DefaultParagraphFont"/>
    <w:uiPriority w:val="99"/>
    <w:unhideWhenUsed/>
    <w:rsid w:val="002232C2"/>
    <w:rPr>
      <w:color w:val="0563C1" w:themeColor="hyperlink"/>
      <w:u w:val="single"/>
    </w:rPr>
  </w:style>
  <w:style w:type="paragraph" w:styleId="ListParagraph">
    <w:name w:val="List Paragraph"/>
    <w:aliases w:val="Subtitle Cover Page,igunore"/>
    <w:basedOn w:val="Normal"/>
    <w:link w:val="ListParagraphChar"/>
    <w:uiPriority w:val="34"/>
    <w:qFormat/>
    <w:rsid w:val="006B0A59"/>
    <w:pPr>
      <w:ind w:left="720"/>
      <w:contextualSpacing/>
    </w:pPr>
  </w:style>
  <w:style w:type="table" w:styleId="TableGrid">
    <w:name w:val="Table Grid"/>
    <w:basedOn w:val="TableNormal"/>
    <w:uiPriority w:val="39"/>
    <w:rsid w:val="005C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50FCC"/>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EF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630"/>
    <w:rPr>
      <w:sz w:val="20"/>
      <w:szCs w:val="20"/>
    </w:rPr>
  </w:style>
  <w:style w:type="character" w:styleId="FootnoteReference">
    <w:name w:val="footnote reference"/>
    <w:basedOn w:val="DefaultParagraphFont"/>
    <w:uiPriority w:val="99"/>
    <w:semiHidden/>
    <w:unhideWhenUsed/>
    <w:rsid w:val="00EF6630"/>
    <w:rPr>
      <w:vertAlign w:val="superscript"/>
    </w:rPr>
  </w:style>
  <w:style w:type="paragraph" w:styleId="BodyText">
    <w:name w:val="Body Text"/>
    <w:basedOn w:val="Normal"/>
    <w:link w:val="BodyTextChar"/>
    <w:uiPriority w:val="99"/>
    <w:semiHidden/>
    <w:unhideWhenUsed/>
    <w:rsid w:val="00BD0CFD"/>
    <w:pPr>
      <w:spacing w:after="120"/>
    </w:pPr>
  </w:style>
  <w:style w:type="character" w:customStyle="1" w:styleId="BodyTextChar">
    <w:name w:val="Body Text Char"/>
    <w:basedOn w:val="DefaultParagraphFont"/>
    <w:link w:val="BodyText"/>
    <w:uiPriority w:val="99"/>
    <w:semiHidden/>
    <w:rsid w:val="00BD0CFD"/>
  </w:style>
  <w:style w:type="paragraph" w:styleId="BalloonText">
    <w:name w:val="Balloon Text"/>
    <w:basedOn w:val="Normal"/>
    <w:link w:val="BalloonTextChar"/>
    <w:uiPriority w:val="99"/>
    <w:semiHidden/>
    <w:unhideWhenUsed/>
    <w:rsid w:val="009B5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D15"/>
    <w:rPr>
      <w:rFonts w:ascii="Segoe UI" w:hAnsi="Segoe UI" w:cs="Segoe UI"/>
      <w:sz w:val="18"/>
      <w:szCs w:val="18"/>
    </w:rPr>
  </w:style>
  <w:style w:type="paragraph" w:customStyle="1" w:styleId="keith">
    <w:name w:val="keith"/>
    <w:basedOn w:val="Normal"/>
    <w:link w:val="keithChar"/>
    <w:rsid w:val="0046335E"/>
    <w:pPr>
      <w:numPr>
        <w:ilvl w:val="1"/>
        <w:numId w:val="21"/>
      </w:numPr>
      <w:spacing w:after="0" w:line="240" w:lineRule="auto"/>
    </w:pPr>
    <w:rPr>
      <w:rFonts w:ascii="Times New Roman" w:eastAsia="Times New Roman" w:hAnsi="Times New Roman" w:cs="Times New Roman"/>
      <w:sz w:val="24"/>
      <w:szCs w:val="24"/>
      <w:lang w:val="en-GB"/>
    </w:rPr>
  </w:style>
  <w:style w:type="character" w:customStyle="1" w:styleId="keithChar">
    <w:name w:val="keith Char"/>
    <w:link w:val="keith"/>
    <w:rsid w:val="0046335E"/>
    <w:rPr>
      <w:rFonts w:ascii="Times New Roman" w:eastAsia="Times New Roman" w:hAnsi="Times New Roman" w:cs="Times New Roman"/>
      <w:sz w:val="24"/>
      <w:szCs w:val="24"/>
      <w:lang w:val="en-GB"/>
    </w:rPr>
  </w:style>
  <w:style w:type="character" w:customStyle="1" w:styleId="ListParagraphChar">
    <w:name w:val="List Paragraph Char"/>
    <w:aliases w:val="Subtitle Cover Page Char,igunore Char"/>
    <w:link w:val="ListParagraph"/>
    <w:uiPriority w:val="34"/>
    <w:locked/>
    <w:rsid w:val="00E15AEF"/>
  </w:style>
  <w:style w:type="character" w:styleId="CommentReference">
    <w:name w:val="annotation reference"/>
    <w:basedOn w:val="DefaultParagraphFont"/>
    <w:uiPriority w:val="99"/>
    <w:semiHidden/>
    <w:unhideWhenUsed/>
    <w:rsid w:val="00FD52F9"/>
    <w:rPr>
      <w:sz w:val="16"/>
      <w:szCs w:val="16"/>
    </w:rPr>
  </w:style>
  <w:style w:type="paragraph" w:styleId="CommentText">
    <w:name w:val="annotation text"/>
    <w:basedOn w:val="Normal"/>
    <w:link w:val="CommentTextChar"/>
    <w:uiPriority w:val="99"/>
    <w:unhideWhenUsed/>
    <w:rsid w:val="00FD52F9"/>
    <w:pPr>
      <w:spacing w:line="240" w:lineRule="auto"/>
    </w:pPr>
    <w:rPr>
      <w:sz w:val="20"/>
      <w:szCs w:val="20"/>
    </w:rPr>
  </w:style>
  <w:style w:type="character" w:customStyle="1" w:styleId="CommentTextChar">
    <w:name w:val="Comment Text Char"/>
    <w:basedOn w:val="DefaultParagraphFont"/>
    <w:link w:val="CommentText"/>
    <w:uiPriority w:val="99"/>
    <w:rsid w:val="00FD52F9"/>
    <w:rPr>
      <w:sz w:val="20"/>
      <w:szCs w:val="20"/>
    </w:rPr>
  </w:style>
  <w:style w:type="paragraph" w:styleId="CommentSubject">
    <w:name w:val="annotation subject"/>
    <w:basedOn w:val="CommentText"/>
    <w:next w:val="CommentText"/>
    <w:link w:val="CommentSubjectChar"/>
    <w:uiPriority w:val="99"/>
    <w:semiHidden/>
    <w:unhideWhenUsed/>
    <w:rsid w:val="00FD52F9"/>
    <w:rPr>
      <w:b/>
      <w:bCs/>
    </w:rPr>
  </w:style>
  <w:style w:type="character" w:customStyle="1" w:styleId="CommentSubjectChar">
    <w:name w:val="Comment Subject Char"/>
    <w:basedOn w:val="CommentTextChar"/>
    <w:link w:val="CommentSubject"/>
    <w:uiPriority w:val="99"/>
    <w:semiHidden/>
    <w:rsid w:val="00FD52F9"/>
    <w:rPr>
      <w:b/>
      <w:bCs/>
      <w:sz w:val="20"/>
      <w:szCs w:val="20"/>
    </w:rPr>
  </w:style>
  <w:style w:type="paragraph" w:customStyle="1" w:styleId="Default">
    <w:name w:val="Default"/>
    <w:rsid w:val="003441E3"/>
    <w:pPr>
      <w:autoSpaceDE w:val="0"/>
      <w:autoSpaceDN w:val="0"/>
      <w:adjustRightInd w:val="0"/>
      <w:spacing w:after="0" w:line="240" w:lineRule="auto"/>
    </w:pPr>
    <w:rPr>
      <w:rFonts w:ascii="Microsoft Sans Serif" w:eastAsia="Times New Roman" w:hAnsi="Microsoft Sans Serif" w:cs="Microsoft Sans Serif"/>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rine.ie" TargetMode="External"/><Relationship Id="rId17" Type="http://schemas.openxmlformats.org/officeDocument/2006/relationships/hyperlink" Target="http://www.irishstatutebook.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AAEA1EF46184885F849CD4C81F438" ma:contentTypeVersion="5" ma:contentTypeDescription="Create a new document." ma:contentTypeScope="" ma:versionID="4040a339f30f7e7b0d0742bb73a17aed">
  <xsd:schema xmlns:xsd="http://www.w3.org/2001/XMLSchema" xmlns:xs="http://www.w3.org/2001/XMLSchema" xmlns:p="http://schemas.microsoft.com/office/2006/metadata/properties" xmlns:ns2="71774858-25ed-4675-9457-316392fe2bc5" targetNamespace="http://schemas.microsoft.com/office/2006/metadata/properties" ma:root="true" ma:fieldsID="cd7036de72696923687704b61023de9e" ns2:_="">
    <xsd:import namespace="71774858-25ed-4675-9457-316392fe2b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74858-25ed-4675-9457-316392fe2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F64CD-74D7-415E-A42C-612CC0515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74858-25ed-4675-9457-316392fe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CA3DE-3394-4419-BD03-873F25293ECC}">
  <ds:schemaRefs>
    <ds:schemaRef ds:uri="http://schemas.microsoft.com/sharepoint/v3/contenttype/forms"/>
  </ds:schemaRefs>
</ds:datastoreItem>
</file>

<file path=customXml/itemProps3.xml><?xml version="1.0" encoding="utf-8"?>
<ds:datastoreItem xmlns:ds="http://schemas.openxmlformats.org/officeDocument/2006/customXml" ds:itemID="{CA28C128-970F-4FB1-9FD3-7B084AE2D8DC}">
  <ds:schemaRefs>
    <ds:schemaRef ds:uri="http://schemas.openxmlformats.org/officeDocument/2006/bibliography"/>
  </ds:schemaRefs>
</ds:datastoreItem>
</file>

<file path=customXml/itemProps4.xml><?xml version="1.0" encoding="utf-8"?>
<ds:datastoreItem xmlns:ds="http://schemas.openxmlformats.org/officeDocument/2006/customXml" ds:itemID="{1E1E4BDD-B222-4BB8-B54D-D9FC5DF470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7237</Words>
  <Characters>41254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Galway Reception</dc:creator>
  <cp:keywords/>
  <dc:description/>
  <cp:lastModifiedBy>Aine Farrell</cp:lastModifiedBy>
  <cp:revision>8</cp:revision>
  <cp:lastPrinted>2026-07-30T12:56:00Z</cp:lastPrinted>
  <dcterms:created xsi:type="dcterms:W3CDTF">2026-08-19T15:59:00Z</dcterms:created>
  <dcterms:modified xsi:type="dcterms:W3CDTF">2026-08-25T07:42:00Z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0x010100AD9AAEA1EF46184885F849CD4C81F438</vt:lpwstr>
  </property>
</Properties>
</file>