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2893E" w14:textId="77777777" w:rsidR="00734AAE" w:rsidRPr="000A13A5" w:rsidRDefault="00000000">
      <w:pPr>
        <w:pStyle w:val="Heading1"/>
      </w:pPr>
      <w:r w:rsidRPr="000A13A5">
        <w:t>TÉARMAÍ AGUS COINNÍOLLACHA AN CHOMHAONTAITHE SEIRBHÍSÍ</w:t>
      </w:r>
    </w:p>
    <w:p w14:paraId="7371A7A3" w14:textId="77777777" w:rsidR="00734AAE" w:rsidRPr="000A13A5" w:rsidRDefault="00000000">
      <w:pPr>
        <w:pStyle w:val="Heading2"/>
      </w:pPr>
      <w:r w:rsidRPr="000A13A5">
        <w:t>TIONCADAL CHUN AN SUÍOMH GRÉASÁIN AN TOBAR A FHORBAIRT</w:t>
      </w:r>
    </w:p>
    <w:p w14:paraId="432DE77D" w14:textId="77777777" w:rsidR="00734AAE" w:rsidRPr="000A13A5" w:rsidRDefault="00000000">
      <w:r w:rsidRPr="000A13A5">
        <w:rPr>
          <w:b/>
          <w:bCs/>
        </w:rPr>
        <w:t>Idir</w:t>
      </w:r>
    </w:p>
    <w:p w14:paraId="72926CDE" w14:textId="77777777" w:rsidR="00734AAE" w:rsidRPr="000A13A5" w:rsidRDefault="00000000">
      <w:r w:rsidRPr="000A13A5">
        <w:rPr>
          <w:b/>
          <w:bCs/>
        </w:rPr>
        <w:t>An Chomhairle um Oideachas Gaeltachta (COGG)</w:t>
      </w:r>
    </w:p>
    <w:p w14:paraId="46B1A897" w14:textId="77777777" w:rsidR="00734AAE" w:rsidRPr="000A13A5" w:rsidRDefault="00000000">
      <w:r w:rsidRPr="000A13A5">
        <w:t>(an “Cliant")</w:t>
      </w:r>
    </w:p>
    <w:p w14:paraId="201911FB" w14:textId="77777777" w:rsidR="00734AAE" w:rsidRPr="000A13A5" w:rsidRDefault="00000000">
      <w:r w:rsidRPr="000A13A5">
        <w:t>agus</w:t>
      </w:r>
    </w:p>
    <w:p w14:paraId="410994C6" w14:textId="77777777" w:rsidR="00734AAE" w:rsidRPr="000A13A5" w:rsidRDefault="00000000">
      <w:r w:rsidRPr="000A13A5">
        <w:rPr>
          <w:b/>
          <w:bCs/>
        </w:rPr>
        <w:t>[Ainm an tSoláthraí]</w:t>
      </w:r>
    </w:p>
    <w:p w14:paraId="3C8A32BF" w14:textId="77777777" w:rsidR="00734AAE" w:rsidRPr="000A13A5" w:rsidRDefault="00000000">
      <w:r w:rsidRPr="000A13A5">
        <w:t>(an “Conraitheoir")</w:t>
      </w:r>
    </w:p>
    <w:p w14:paraId="012308FA" w14:textId="77777777" w:rsidR="00734AAE" w:rsidRPr="000A13A5" w:rsidRDefault="00000000">
      <w:r w:rsidRPr="000A13A5">
        <w:rPr>
          <w:b/>
          <w:bCs/>
        </w:rPr>
        <w:t>Dáta Éifeachtach:</w:t>
      </w:r>
      <w:r w:rsidRPr="000A13A5">
        <w:t xml:space="preserve"> [Dáta]</w:t>
      </w:r>
    </w:p>
    <w:p w14:paraId="672A6659" w14:textId="77777777" w:rsidR="00734AAE" w:rsidRPr="000A13A5" w:rsidRDefault="00734AAE">
      <w:pPr>
        <w:pBdr>
          <w:top w:val="single" w:sz="12" w:space="0" w:color="auto"/>
        </w:pBdr>
        <w:spacing w:after="0"/>
      </w:pPr>
    </w:p>
    <w:p w14:paraId="1B6767C6" w14:textId="77777777" w:rsidR="00734AAE" w:rsidRPr="000A13A5" w:rsidRDefault="00000000">
      <w:pPr>
        <w:pStyle w:val="Heading1"/>
      </w:pPr>
      <w:r w:rsidRPr="000A13A5">
        <w:t>1. SAINMHÍNITHE</w:t>
      </w:r>
    </w:p>
    <w:p w14:paraId="62DB0E5A" w14:textId="77777777" w:rsidR="00734AAE" w:rsidRPr="000A13A5" w:rsidRDefault="00000000">
      <w:r w:rsidRPr="000A13A5">
        <w:t>Sa chomhaontú seo:</w:t>
      </w:r>
    </w:p>
    <w:p w14:paraId="21AEF0FB" w14:textId="4B1F1C2C" w:rsidR="00734AAE" w:rsidRPr="000A13A5" w:rsidRDefault="00000000">
      <w:pPr>
        <w:pStyle w:val="ListParagraph"/>
        <w:numPr>
          <w:ilvl w:val="0"/>
          <w:numId w:val="2"/>
        </w:numPr>
      </w:pPr>
      <w:r w:rsidRPr="000A13A5">
        <w:t>Ciallaíonn</w:t>
      </w:r>
      <w:r w:rsidRPr="000A13A5">
        <w:rPr>
          <w:b/>
          <w:bCs/>
        </w:rPr>
        <w:t xml:space="preserve"> “Seirbhísí"</w:t>
      </w:r>
      <w:r w:rsidRPr="000A13A5">
        <w:t xml:space="preserve"> an dearadh, an fhorbairt, an cur i bhfeidhm, an oiliúint, an tacaíocht, an chothabháil agus na seirbhísí gaolmhara a bheidh </w:t>
      </w:r>
      <w:r w:rsidR="000A13A5">
        <w:t xml:space="preserve">ag teastáil i gcomhair an </w:t>
      </w:r>
      <w:r w:rsidRPr="000A13A5">
        <w:t>ardá</w:t>
      </w:r>
      <w:r w:rsidR="000A13A5">
        <w:t>i</w:t>
      </w:r>
      <w:r w:rsidRPr="000A13A5">
        <w:t>n oideachasúil An Tobar.</w:t>
      </w:r>
    </w:p>
    <w:p w14:paraId="432882A7" w14:textId="77777777" w:rsidR="00734AAE" w:rsidRPr="000A13A5" w:rsidRDefault="00000000">
      <w:pPr>
        <w:pStyle w:val="ListParagraph"/>
        <w:numPr>
          <w:ilvl w:val="0"/>
          <w:numId w:val="2"/>
        </w:numPr>
      </w:pPr>
      <w:r w:rsidRPr="000A13A5">
        <w:t xml:space="preserve">Ciallaíonn </w:t>
      </w:r>
      <w:r w:rsidRPr="000A13A5">
        <w:rPr>
          <w:b/>
          <w:bCs/>
        </w:rPr>
        <w:t>“suíomh gréasáin"</w:t>
      </w:r>
      <w:r w:rsidRPr="000A13A5">
        <w:t xml:space="preserve"> an suíomh gréasáin dátheangach oideachasúil An Tobar agus an Córas Bainistíochta Inneachair (CMS) a ghabhann leis.</w:t>
      </w:r>
    </w:p>
    <w:p w14:paraId="4313F0D8" w14:textId="01ADD5FC" w:rsidR="00734AAE" w:rsidRPr="000A13A5" w:rsidRDefault="00000000">
      <w:pPr>
        <w:pStyle w:val="ListParagraph"/>
        <w:numPr>
          <w:ilvl w:val="0"/>
          <w:numId w:val="2"/>
        </w:numPr>
      </w:pPr>
      <w:r w:rsidRPr="000A13A5">
        <w:t>Ciallaíonn</w:t>
      </w:r>
      <w:r w:rsidRPr="000A13A5">
        <w:rPr>
          <w:b/>
          <w:bCs/>
        </w:rPr>
        <w:t xml:space="preserve"> “Táirgí Insoláthartha"</w:t>
      </w:r>
      <w:r w:rsidRPr="000A13A5">
        <w:t xml:space="preserve"> na bogearraí, an cháipéisíocht, an cód foinseach, na dearaí, na struchtúir inneachair, na cumraíochtaí, na tuairiscí, na hábhair oiliúna agus aschuir ghaolmhara uile a thairgfear faoin gComhaontú seo.</w:t>
      </w:r>
    </w:p>
    <w:p w14:paraId="37C53D43" w14:textId="77777777" w:rsidR="00734AAE" w:rsidRPr="000A13A5" w:rsidRDefault="00000000">
      <w:pPr>
        <w:pStyle w:val="ListParagraph"/>
        <w:numPr>
          <w:ilvl w:val="0"/>
          <w:numId w:val="2"/>
        </w:numPr>
      </w:pPr>
      <w:r w:rsidRPr="000A13A5">
        <w:t>Ciallaíonn</w:t>
      </w:r>
      <w:r w:rsidRPr="000A13A5">
        <w:rPr>
          <w:b/>
          <w:bCs/>
        </w:rPr>
        <w:t xml:space="preserve"> “Téarma an Chonartha"</w:t>
      </w:r>
      <w:r w:rsidRPr="000A13A5">
        <w:t xml:space="preserve"> an tréimhse a thuairiscítear i gClásal 3.</w:t>
      </w:r>
    </w:p>
    <w:p w14:paraId="6A6D6BA2" w14:textId="77777777" w:rsidR="00734AAE" w:rsidRPr="000A13A5" w:rsidRDefault="00000000">
      <w:pPr>
        <w:pStyle w:val="ListParagraph"/>
        <w:numPr>
          <w:ilvl w:val="0"/>
          <w:numId w:val="2"/>
        </w:numPr>
      </w:pPr>
      <w:r w:rsidRPr="000A13A5">
        <w:rPr>
          <w:b/>
          <w:bCs/>
        </w:rPr>
        <w:t>Ciallaíonn “Lá Oibre"</w:t>
      </w:r>
      <w:r w:rsidRPr="000A13A5">
        <w:t xml:space="preserve"> aon lá seachas an Satharn, an Domhnach nó lá saoire poiblí in Éirinn.</w:t>
      </w:r>
    </w:p>
    <w:p w14:paraId="0A37501D" w14:textId="77777777" w:rsidR="00734AAE" w:rsidRPr="000A13A5" w:rsidRDefault="00734AAE">
      <w:pPr>
        <w:pBdr>
          <w:top w:val="single" w:sz="12" w:space="0" w:color="auto"/>
        </w:pBdr>
        <w:spacing w:after="0"/>
      </w:pPr>
    </w:p>
    <w:p w14:paraId="276BF623" w14:textId="77777777" w:rsidR="00734AAE" w:rsidRPr="000A13A5" w:rsidRDefault="00000000">
      <w:pPr>
        <w:pStyle w:val="Heading1"/>
      </w:pPr>
      <w:r w:rsidRPr="000A13A5">
        <w:lastRenderedPageBreak/>
        <w:t>2. CEAPACHÁN</w:t>
      </w:r>
    </w:p>
    <w:p w14:paraId="2F000950" w14:textId="77777777" w:rsidR="00734AAE" w:rsidRPr="000A13A5" w:rsidRDefault="00000000">
      <w:r w:rsidRPr="000A13A5">
        <w:t>Ceapann an Cliant an Conraitheoir chun na Seirbhísí a thuairiscítear in Aguisín 1 a sholáthar agus aontaíonn an Conraitheoir go soláthróidh sé na Seirbhísí sin i gcomhréir leis an gComhaontú seo.</w:t>
      </w:r>
    </w:p>
    <w:p w14:paraId="6D2B7CE1" w14:textId="54688FBF" w:rsidR="00734AAE" w:rsidRPr="000A13A5" w:rsidRDefault="00000000">
      <w:r w:rsidRPr="000A13A5">
        <w:t xml:space="preserve">Úsáidfidh an Conraitheoir pearsanra atá cáilithe go cuí acu agus a bhfuil an saineolas, na scileanna agus an taithí is gá </w:t>
      </w:r>
      <w:r w:rsidR="0039448F">
        <w:t xml:space="preserve">acu </w:t>
      </w:r>
      <w:r w:rsidRPr="000A13A5">
        <w:t>chun na Seirbhísí a sholáthar.</w:t>
      </w:r>
    </w:p>
    <w:p w14:paraId="5DAB6C7B" w14:textId="77777777" w:rsidR="00734AAE" w:rsidRPr="000A13A5" w:rsidRDefault="00734AAE">
      <w:pPr>
        <w:pBdr>
          <w:top w:val="single" w:sz="12" w:space="0" w:color="auto"/>
        </w:pBdr>
        <w:spacing w:after="0"/>
      </w:pPr>
    </w:p>
    <w:p w14:paraId="224215FF" w14:textId="77777777" w:rsidR="00734AAE" w:rsidRPr="000A13A5" w:rsidRDefault="00000000">
      <w:pPr>
        <w:pStyle w:val="Heading1"/>
      </w:pPr>
      <w:r w:rsidRPr="000A13A5">
        <w:t>3. TÉARMA AN CHONARTHA</w:t>
      </w:r>
    </w:p>
    <w:p w14:paraId="37187936" w14:textId="77777777" w:rsidR="00734AAE" w:rsidRPr="000A13A5" w:rsidRDefault="00000000">
      <w:r w:rsidRPr="000A13A5">
        <w:t>3.1 Tosóidh an Comhaontú ar an Lá Éifeachtach.</w:t>
      </w:r>
    </w:p>
    <w:p w14:paraId="60DD8C57" w14:textId="77777777" w:rsidR="00734AAE" w:rsidRPr="000A13A5" w:rsidRDefault="00000000">
      <w:r w:rsidRPr="000A13A5">
        <w:t>3.2 Mairfidh an tréimhse thosaigh trí (3) bliana agus cuimseoidh sí:</w:t>
      </w:r>
    </w:p>
    <w:p w14:paraId="306A3FA4" w14:textId="79F3E42C" w:rsidR="00734AAE" w:rsidRPr="000A13A5" w:rsidRDefault="00000000">
      <w:pPr>
        <w:pStyle w:val="ListParagraph"/>
        <w:numPr>
          <w:ilvl w:val="0"/>
          <w:numId w:val="3"/>
        </w:numPr>
      </w:pPr>
      <w:r w:rsidRPr="000A13A5">
        <w:t>Bliain 1: Dearadh, forbairt, tástáil, agus feistiú an tsuímh gréasáin agus oiliúint ina leith.</w:t>
      </w:r>
    </w:p>
    <w:p w14:paraId="740ECD99" w14:textId="22740C27" w:rsidR="00734AAE" w:rsidRPr="000A13A5" w:rsidRDefault="00000000">
      <w:pPr>
        <w:pStyle w:val="ListParagraph"/>
        <w:numPr>
          <w:ilvl w:val="0"/>
          <w:numId w:val="3"/>
        </w:numPr>
      </w:pPr>
      <w:r w:rsidRPr="000A13A5">
        <w:t>Bliain 2 agus Bliain 3: Cothabháil, tacaíocht, nuashonruithe agus óstáil (nuair is infheidhme) a dhéanamh ar bhonn leanúnach.</w:t>
      </w:r>
    </w:p>
    <w:p w14:paraId="0A14AB3A" w14:textId="77777777" w:rsidR="00734AAE" w:rsidRPr="000A13A5" w:rsidRDefault="00000000">
      <w:r w:rsidRPr="000A13A5">
        <w:t>3.3 Féadfaidh an Cliant síneadh a chur leis an gComhaontú go ceann tréimhse suas le (1) bhliain ach fógra i scríbhinn a thabhairt don Chonraitheoir.</w:t>
      </w:r>
    </w:p>
    <w:p w14:paraId="3670C328" w14:textId="77777777" w:rsidR="00734AAE" w:rsidRPr="000A13A5" w:rsidRDefault="00000000">
      <w:r w:rsidRPr="000A13A5">
        <w:t>3.4 Beidh an Comhaontú faoi réir athbhreithniú ar fheidhmíocht bliantúil.</w:t>
      </w:r>
    </w:p>
    <w:p w14:paraId="02EB378F" w14:textId="77777777" w:rsidR="00734AAE" w:rsidRPr="000A13A5" w:rsidRDefault="00734AAE">
      <w:pPr>
        <w:pBdr>
          <w:top w:val="single" w:sz="12" w:space="0" w:color="auto"/>
        </w:pBdr>
        <w:spacing w:after="0"/>
      </w:pPr>
    </w:p>
    <w:p w14:paraId="7EBB530D" w14:textId="77777777" w:rsidR="00734AAE" w:rsidRPr="000A13A5" w:rsidRDefault="00000000">
      <w:pPr>
        <w:pStyle w:val="Heading1"/>
      </w:pPr>
      <w:r w:rsidRPr="000A13A5">
        <w:t>4. RAON FEIDHME NA SEIRBHÍSÍ</w:t>
      </w:r>
    </w:p>
    <w:p w14:paraId="136831E2" w14:textId="77777777" w:rsidR="00734AAE" w:rsidRPr="000A13A5" w:rsidRDefault="00000000">
      <w:r w:rsidRPr="000A13A5">
        <w:t>Caithfidh an Conraitheoir:</w:t>
      </w:r>
    </w:p>
    <w:p w14:paraId="13DD0DC1" w14:textId="77777777" w:rsidR="00734AAE" w:rsidRPr="000A13A5" w:rsidRDefault="00000000">
      <w:pPr>
        <w:pStyle w:val="Heading3"/>
      </w:pPr>
      <w:r w:rsidRPr="000A13A5">
        <w:t>4.1 Dearadh agus Forbairt</w:t>
      </w:r>
    </w:p>
    <w:p w14:paraId="3D0AB395" w14:textId="77777777" w:rsidR="00734AAE" w:rsidRPr="000A13A5" w:rsidRDefault="00000000">
      <w:r w:rsidRPr="000A13A5">
        <w:t>Suíomh gréasáin lánfheidhmiúil dátheangach ar a dtugtar "An Tobar" a dhearadh, a thógáil, a thástáil agus a fheistiú, lena n-áirítear:</w:t>
      </w:r>
    </w:p>
    <w:p w14:paraId="382C9775" w14:textId="77777777" w:rsidR="00734AAE" w:rsidRPr="000A13A5" w:rsidRDefault="00000000">
      <w:pPr>
        <w:pStyle w:val="ListParagraph"/>
        <w:numPr>
          <w:ilvl w:val="0"/>
          <w:numId w:val="4"/>
        </w:numPr>
      </w:pPr>
      <w:r w:rsidRPr="000A13A5">
        <w:t>Rannán oideachais bunscoile.</w:t>
      </w:r>
    </w:p>
    <w:p w14:paraId="0091522B" w14:textId="77777777" w:rsidR="00734AAE" w:rsidRPr="000A13A5" w:rsidRDefault="00000000">
      <w:pPr>
        <w:pStyle w:val="ListParagraph"/>
        <w:numPr>
          <w:ilvl w:val="0"/>
          <w:numId w:val="4"/>
        </w:numPr>
      </w:pPr>
      <w:r w:rsidRPr="000A13A5">
        <w:t>Rannán oideachas iar-bhunscoile.</w:t>
      </w:r>
    </w:p>
    <w:p w14:paraId="3B3E99DA" w14:textId="77777777" w:rsidR="00734AAE" w:rsidRPr="000A13A5" w:rsidRDefault="00000000">
      <w:pPr>
        <w:pStyle w:val="ListParagraph"/>
        <w:numPr>
          <w:ilvl w:val="0"/>
          <w:numId w:val="4"/>
        </w:numPr>
      </w:pPr>
      <w:r w:rsidRPr="000A13A5">
        <w:t>Feidhmiúlacht cuardaigh agus scagtha.</w:t>
      </w:r>
    </w:p>
    <w:p w14:paraId="4C5637BB" w14:textId="77777777" w:rsidR="00734AAE" w:rsidRPr="000A13A5" w:rsidRDefault="00000000">
      <w:pPr>
        <w:pStyle w:val="ListParagraph"/>
        <w:numPr>
          <w:ilvl w:val="0"/>
          <w:numId w:val="4"/>
        </w:numPr>
      </w:pPr>
      <w:r w:rsidRPr="000A13A5">
        <w:t>Stór inneachair.</w:t>
      </w:r>
    </w:p>
    <w:p w14:paraId="2272E852" w14:textId="77777777" w:rsidR="00734AAE" w:rsidRPr="000A13A5" w:rsidRDefault="00000000">
      <w:pPr>
        <w:pStyle w:val="ListParagraph"/>
        <w:numPr>
          <w:ilvl w:val="0"/>
          <w:numId w:val="4"/>
        </w:numPr>
      </w:pPr>
      <w:r w:rsidRPr="000A13A5">
        <w:t>Feidhmiúlacht nuachta.</w:t>
      </w:r>
    </w:p>
    <w:p w14:paraId="23FF5DE2" w14:textId="3F908D4E" w:rsidR="00734AAE" w:rsidRPr="000A13A5" w:rsidRDefault="00000000">
      <w:pPr>
        <w:pStyle w:val="ListParagraph"/>
        <w:numPr>
          <w:ilvl w:val="0"/>
          <w:numId w:val="4"/>
        </w:numPr>
      </w:pPr>
      <w:r w:rsidRPr="000A13A5">
        <w:t xml:space="preserve">CMS </w:t>
      </w:r>
      <w:r w:rsidR="00A875AF">
        <w:t xml:space="preserve">do lucht </w:t>
      </w:r>
      <w:r w:rsidRPr="000A13A5">
        <w:t>riaracháin.</w:t>
      </w:r>
    </w:p>
    <w:p w14:paraId="192E924A" w14:textId="77777777" w:rsidR="00734AAE" w:rsidRPr="000A13A5" w:rsidRDefault="00000000">
      <w:pPr>
        <w:pStyle w:val="ListParagraph"/>
        <w:numPr>
          <w:ilvl w:val="0"/>
          <w:numId w:val="4"/>
        </w:numPr>
      </w:pPr>
      <w:r w:rsidRPr="000A13A5">
        <w:t>Uirlisí bainistithe nascleanúna.</w:t>
      </w:r>
    </w:p>
    <w:p w14:paraId="022ED0CC" w14:textId="77777777" w:rsidR="00734AAE" w:rsidRPr="000A13A5" w:rsidRDefault="00000000">
      <w:pPr>
        <w:pStyle w:val="ListParagraph"/>
        <w:numPr>
          <w:ilvl w:val="0"/>
          <w:numId w:val="4"/>
        </w:numPr>
      </w:pPr>
      <w:r w:rsidRPr="000A13A5">
        <w:t>Gnéithe bainistithe acmhainní.</w:t>
      </w:r>
    </w:p>
    <w:p w14:paraId="5C11394C" w14:textId="3D1B4768" w:rsidR="00734AAE" w:rsidRPr="000A13A5" w:rsidRDefault="006479DC">
      <w:pPr>
        <w:pStyle w:val="ListParagraph"/>
        <w:numPr>
          <w:ilvl w:val="0"/>
          <w:numId w:val="4"/>
        </w:numPr>
      </w:pPr>
      <w:r w:rsidRPr="000A13A5">
        <w:lastRenderedPageBreak/>
        <w:t>Tacaíocht</w:t>
      </w:r>
      <w:r w:rsidR="00000000" w:rsidRPr="000A13A5">
        <w:t xml:space="preserve"> d’inneachair ilmheáin.</w:t>
      </w:r>
    </w:p>
    <w:p w14:paraId="02A94129" w14:textId="77777777" w:rsidR="00734AAE" w:rsidRPr="000A13A5" w:rsidRDefault="00000000">
      <w:pPr>
        <w:pStyle w:val="Heading3"/>
      </w:pPr>
      <w:r w:rsidRPr="000A13A5">
        <w:t>4.2 Soláthar Dátheangach:</w:t>
      </w:r>
    </w:p>
    <w:p w14:paraId="68D57DE9" w14:textId="77777777" w:rsidR="00734AAE" w:rsidRPr="000A13A5" w:rsidRDefault="00000000">
      <w:r w:rsidRPr="000A13A5">
        <w:t>Feidhmeoidh an Suíomh gréasáin:</w:t>
      </w:r>
    </w:p>
    <w:p w14:paraId="058ADFA3" w14:textId="77777777" w:rsidR="00734AAE" w:rsidRPr="000A13A5" w:rsidRDefault="00000000">
      <w:pPr>
        <w:pStyle w:val="ListParagraph"/>
        <w:numPr>
          <w:ilvl w:val="0"/>
          <w:numId w:val="5"/>
        </w:numPr>
      </w:pPr>
      <w:r w:rsidRPr="000A13A5">
        <w:t>I nGaeilge</w:t>
      </w:r>
    </w:p>
    <w:p w14:paraId="0A6CB2C4" w14:textId="77777777" w:rsidR="00734AAE" w:rsidRPr="000A13A5" w:rsidRDefault="00000000">
      <w:pPr>
        <w:pStyle w:val="ListParagraph"/>
        <w:numPr>
          <w:ilvl w:val="0"/>
          <w:numId w:val="5"/>
        </w:numPr>
      </w:pPr>
      <w:r w:rsidRPr="000A13A5">
        <w:t>I mBéarla</w:t>
      </w:r>
    </w:p>
    <w:p w14:paraId="6B819AFD" w14:textId="77777777" w:rsidR="00734AAE" w:rsidRPr="000A13A5" w:rsidRDefault="00000000">
      <w:r w:rsidRPr="000A13A5">
        <w:t>Ní ceadmhach aon chóras aistriúcháin uathoibrithe a úsáid gan cead i scríbhinn a fháil ón gCliant roimh ré.</w:t>
      </w:r>
    </w:p>
    <w:p w14:paraId="0BDD1BF8" w14:textId="77777777" w:rsidR="00734AAE" w:rsidRPr="000A13A5" w:rsidRDefault="00000000">
      <w:pPr>
        <w:pStyle w:val="Heading3"/>
      </w:pPr>
      <w:r w:rsidRPr="000A13A5">
        <w:t>4.3 Cumais Riaracháin</w:t>
      </w:r>
    </w:p>
    <w:p w14:paraId="773C301A" w14:textId="77777777" w:rsidR="00734AAE" w:rsidRPr="000A13A5" w:rsidRDefault="00000000">
      <w:r w:rsidRPr="000A13A5">
        <w:t>Féachfaidh an Conraitheoir chuige go mbeidh pearsanra údaraithe de chuid an Chliaint in ann:</w:t>
      </w:r>
    </w:p>
    <w:p w14:paraId="0EB41EE9" w14:textId="77777777" w:rsidR="00734AAE" w:rsidRPr="000A13A5" w:rsidRDefault="00000000">
      <w:pPr>
        <w:pStyle w:val="ListParagraph"/>
        <w:numPr>
          <w:ilvl w:val="0"/>
          <w:numId w:val="6"/>
        </w:numPr>
      </w:pPr>
      <w:r w:rsidRPr="000A13A5">
        <w:t>Eagarthóireacht a dhéanamh ar ábhar leathanaigh.</w:t>
      </w:r>
    </w:p>
    <w:p w14:paraId="7281A877" w14:textId="77777777" w:rsidR="00734AAE" w:rsidRPr="000A13A5" w:rsidRDefault="00000000">
      <w:pPr>
        <w:pStyle w:val="ListParagraph"/>
        <w:numPr>
          <w:ilvl w:val="0"/>
          <w:numId w:val="6"/>
        </w:numPr>
      </w:pPr>
      <w:r w:rsidRPr="000A13A5">
        <w:t>Struchtúir nascleanúna a chruthú agus a bhainistiú.</w:t>
      </w:r>
    </w:p>
    <w:p w14:paraId="2987DFF7" w14:textId="713E3D7C" w:rsidR="00734AAE" w:rsidRPr="000A13A5" w:rsidRDefault="00000000">
      <w:pPr>
        <w:pStyle w:val="ListParagraph"/>
        <w:numPr>
          <w:ilvl w:val="0"/>
          <w:numId w:val="6"/>
        </w:numPr>
      </w:pPr>
      <w:r w:rsidRPr="000A13A5">
        <w:t>Scagairí a chruthú, a mhionathrú agus a scriosadh</w:t>
      </w:r>
      <w:r w:rsidR="00A81D9B">
        <w:t>.</w:t>
      </w:r>
    </w:p>
    <w:p w14:paraId="57FCC29F" w14:textId="77777777" w:rsidR="00734AAE" w:rsidRPr="000A13A5" w:rsidRDefault="00000000">
      <w:pPr>
        <w:pStyle w:val="ListParagraph"/>
        <w:numPr>
          <w:ilvl w:val="0"/>
          <w:numId w:val="6"/>
        </w:numPr>
      </w:pPr>
      <w:r w:rsidRPr="000A13A5">
        <w:t>Acmhainní a uaslódáil, a chatagóiriú agus a eagrú.</w:t>
      </w:r>
    </w:p>
    <w:p w14:paraId="5236CC8C" w14:textId="77777777" w:rsidR="00734AAE" w:rsidRPr="000A13A5" w:rsidRDefault="00000000">
      <w:pPr>
        <w:pStyle w:val="ListParagraph"/>
        <w:numPr>
          <w:ilvl w:val="0"/>
          <w:numId w:val="6"/>
        </w:numPr>
      </w:pPr>
      <w:r w:rsidRPr="000A13A5">
        <w:t>Barraí sleamhnáin agus gné-ábhar a bhainistiú.</w:t>
      </w:r>
    </w:p>
    <w:p w14:paraId="37FFED22" w14:textId="77777777" w:rsidR="00734AAE" w:rsidRPr="000A13A5" w:rsidRDefault="00000000">
      <w:pPr>
        <w:pStyle w:val="ListParagraph"/>
        <w:numPr>
          <w:ilvl w:val="0"/>
          <w:numId w:val="6"/>
        </w:numPr>
      </w:pPr>
      <w:r w:rsidRPr="000A13A5">
        <w:t>Cluaisíní, roghchláir agus cnaipí a athainmniú.</w:t>
      </w:r>
    </w:p>
    <w:p w14:paraId="0CC53BA4" w14:textId="77777777" w:rsidR="00734AAE" w:rsidRPr="000A13A5" w:rsidRDefault="00000000">
      <w:pPr>
        <w:pStyle w:val="ListParagraph"/>
        <w:numPr>
          <w:ilvl w:val="0"/>
          <w:numId w:val="6"/>
        </w:numPr>
      </w:pPr>
      <w:r w:rsidRPr="000A13A5">
        <w:t>Leathanaigh agus limistéir ábhair nua a chruthú.</w:t>
      </w:r>
    </w:p>
    <w:p w14:paraId="76E6095B" w14:textId="630571B7" w:rsidR="00734AAE" w:rsidRPr="000A13A5" w:rsidRDefault="00000000">
      <w:r w:rsidRPr="000A13A5">
        <w:t xml:space="preserve">Ba cheart ailtireacht an tSuímh Gréasáin a bheith inscálaithe agus inchumraithe ó </w:t>
      </w:r>
      <w:r w:rsidR="00755BA3">
        <w:t>thús deireadh</w:t>
      </w:r>
      <w:r w:rsidRPr="000A13A5">
        <w:t xml:space="preserve"> Théarma an Chonartha.</w:t>
      </w:r>
    </w:p>
    <w:p w14:paraId="6A05A809" w14:textId="77777777" w:rsidR="00734AAE" w:rsidRPr="000A13A5" w:rsidRDefault="00734AAE">
      <w:pPr>
        <w:pBdr>
          <w:top w:val="single" w:sz="12" w:space="0" w:color="auto"/>
        </w:pBdr>
        <w:spacing w:after="0"/>
      </w:pPr>
    </w:p>
    <w:p w14:paraId="1DA7C154" w14:textId="77777777" w:rsidR="00734AAE" w:rsidRPr="000A13A5" w:rsidRDefault="00000000">
      <w:pPr>
        <w:pStyle w:val="Heading1"/>
      </w:pPr>
      <w:r w:rsidRPr="000A13A5">
        <w:t>5. CEANGLAIS THEICNIÚLA</w:t>
      </w:r>
    </w:p>
    <w:p w14:paraId="3B278BD3" w14:textId="77777777" w:rsidR="00734AAE" w:rsidRPr="000A13A5" w:rsidRDefault="00000000">
      <w:r w:rsidRPr="000A13A5">
        <w:t>Maidir leis an Suíomh Gréasáin, féachfaidh an Conraitheoir chuige:</w:t>
      </w:r>
    </w:p>
    <w:p w14:paraId="2B9FA0A5" w14:textId="77777777" w:rsidR="00734AAE" w:rsidRPr="000A13A5" w:rsidRDefault="00000000">
      <w:pPr>
        <w:pStyle w:val="Heading3"/>
      </w:pPr>
      <w:r w:rsidRPr="000A13A5">
        <w:t>5.1 Inrochtaineacht</w:t>
      </w:r>
    </w:p>
    <w:p w14:paraId="3A8EEAA2" w14:textId="77777777" w:rsidR="00734AAE" w:rsidRPr="000A13A5" w:rsidRDefault="00000000">
      <w:pPr>
        <w:pStyle w:val="ListParagraph"/>
        <w:numPr>
          <w:ilvl w:val="0"/>
          <w:numId w:val="7"/>
        </w:numPr>
      </w:pPr>
      <w:r w:rsidRPr="000A13A5">
        <w:t>Go gcloíonn sé le caighdeáin WCAG 2.1 AA nó a gcomhionann.</w:t>
      </w:r>
    </w:p>
    <w:p w14:paraId="483AAED9" w14:textId="1BBCBF3F" w:rsidR="00734AAE" w:rsidRPr="000A13A5" w:rsidRDefault="00000000">
      <w:pPr>
        <w:pStyle w:val="ListParagraph"/>
        <w:numPr>
          <w:ilvl w:val="0"/>
          <w:numId w:val="7"/>
        </w:numPr>
      </w:pPr>
      <w:r w:rsidRPr="000A13A5">
        <w:t xml:space="preserve">Go gcloíonn sé le ceanglais </w:t>
      </w:r>
      <w:r w:rsidR="004F45AA" w:rsidRPr="000A13A5">
        <w:t>inrochtaineachta</w:t>
      </w:r>
      <w:r w:rsidRPr="000A13A5">
        <w:t xml:space="preserve"> an Údaráis Náisiúnta Míchumais (NDA) go léir.</w:t>
      </w:r>
    </w:p>
    <w:p w14:paraId="08DA1EE0" w14:textId="77777777" w:rsidR="00734AAE" w:rsidRPr="000A13A5" w:rsidRDefault="00000000">
      <w:pPr>
        <w:pStyle w:val="ListParagraph"/>
        <w:numPr>
          <w:ilvl w:val="0"/>
          <w:numId w:val="7"/>
        </w:numPr>
      </w:pPr>
      <w:r w:rsidRPr="000A13A5">
        <w:t>Go dtacóidh sé le hiniúchtaí inrochtaineachta bliantúla a dhéanamh.</w:t>
      </w:r>
    </w:p>
    <w:p w14:paraId="05610F46" w14:textId="77777777" w:rsidR="00734AAE" w:rsidRPr="000A13A5" w:rsidRDefault="00000000">
      <w:pPr>
        <w:pStyle w:val="Heading3"/>
      </w:pPr>
      <w:r w:rsidRPr="000A13A5">
        <w:t>5.2 Freagrúlacht</w:t>
      </w:r>
    </w:p>
    <w:p w14:paraId="01F76E9D" w14:textId="77777777" w:rsidR="00734AAE" w:rsidRPr="000A13A5" w:rsidRDefault="00000000">
      <w:r w:rsidRPr="000A13A5">
        <w:t>Feidhmeoidh an Suíomh Gréasáin go héifeachtach:</w:t>
      </w:r>
    </w:p>
    <w:p w14:paraId="092A6768" w14:textId="77777777" w:rsidR="00734AAE" w:rsidRPr="000A13A5" w:rsidRDefault="00000000">
      <w:pPr>
        <w:pStyle w:val="ListParagraph"/>
        <w:numPr>
          <w:ilvl w:val="0"/>
          <w:numId w:val="8"/>
        </w:numPr>
      </w:pPr>
      <w:r w:rsidRPr="000A13A5">
        <w:t>Ar ríomhairí deisce</w:t>
      </w:r>
    </w:p>
    <w:p w14:paraId="36E64AB0" w14:textId="77777777" w:rsidR="00734AAE" w:rsidRPr="000A13A5" w:rsidRDefault="00000000">
      <w:pPr>
        <w:pStyle w:val="ListParagraph"/>
        <w:numPr>
          <w:ilvl w:val="0"/>
          <w:numId w:val="8"/>
        </w:numPr>
      </w:pPr>
      <w:r w:rsidRPr="000A13A5">
        <w:t>Ar ríomhairí glúine</w:t>
      </w:r>
    </w:p>
    <w:p w14:paraId="141D2E8C" w14:textId="77777777" w:rsidR="00734AAE" w:rsidRPr="000A13A5" w:rsidRDefault="00000000">
      <w:pPr>
        <w:pStyle w:val="ListParagraph"/>
        <w:numPr>
          <w:ilvl w:val="0"/>
          <w:numId w:val="8"/>
        </w:numPr>
      </w:pPr>
      <w:r w:rsidRPr="000A13A5">
        <w:t>Ar tháibléid</w:t>
      </w:r>
    </w:p>
    <w:p w14:paraId="38F4B9D8" w14:textId="77777777" w:rsidR="00734AAE" w:rsidRPr="000A13A5" w:rsidRDefault="00000000">
      <w:pPr>
        <w:pStyle w:val="ListParagraph"/>
        <w:numPr>
          <w:ilvl w:val="0"/>
          <w:numId w:val="8"/>
        </w:numPr>
      </w:pPr>
      <w:r w:rsidRPr="000A13A5">
        <w:lastRenderedPageBreak/>
        <w:t>Ar ghléasanna móibíleacha</w:t>
      </w:r>
    </w:p>
    <w:p w14:paraId="6E4109F1" w14:textId="77777777" w:rsidR="00734AAE" w:rsidRPr="000A13A5" w:rsidRDefault="00000000">
      <w:pPr>
        <w:pStyle w:val="Heading3"/>
      </w:pPr>
      <w:r w:rsidRPr="000A13A5">
        <w:t>5.3 Feidhmíocht</w:t>
      </w:r>
    </w:p>
    <w:p w14:paraId="6354619E" w14:textId="77777777" w:rsidR="00734AAE" w:rsidRPr="000A13A5" w:rsidRDefault="00000000">
      <w:r w:rsidRPr="000A13A5">
        <w:t>Féachfaidh an Conraitheoir chuige:</w:t>
      </w:r>
    </w:p>
    <w:p w14:paraId="52032470" w14:textId="77777777" w:rsidR="00734AAE" w:rsidRPr="000A13A5" w:rsidRDefault="00000000">
      <w:pPr>
        <w:pStyle w:val="ListParagraph"/>
        <w:numPr>
          <w:ilvl w:val="0"/>
          <w:numId w:val="9"/>
        </w:numPr>
      </w:pPr>
      <w:r w:rsidRPr="000A13A5">
        <w:t>Go lódálfaidh leathanaigh go tapa.</w:t>
      </w:r>
    </w:p>
    <w:p w14:paraId="65945AD6" w14:textId="77777777" w:rsidR="00734AAE" w:rsidRPr="000A13A5" w:rsidRDefault="00000000">
      <w:pPr>
        <w:pStyle w:val="ListParagraph"/>
        <w:numPr>
          <w:ilvl w:val="0"/>
          <w:numId w:val="9"/>
        </w:numPr>
      </w:pPr>
      <w:r w:rsidRPr="000A13A5">
        <w:t>Go mbeidh feidhmiúlacht cuardaigh éifeachtúil aige.</w:t>
      </w:r>
    </w:p>
    <w:p w14:paraId="35171A23" w14:textId="1A00657E" w:rsidR="00734AAE" w:rsidRPr="000A13A5" w:rsidRDefault="00143173">
      <w:pPr>
        <w:pStyle w:val="ListParagraph"/>
        <w:numPr>
          <w:ilvl w:val="0"/>
          <w:numId w:val="9"/>
        </w:numPr>
      </w:pPr>
      <w:r>
        <w:t>Go</w:t>
      </w:r>
      <w:r w:rsidR="00000000" w:rsidRPr="000A13A5">
        <w:t xml:space="preserve"> soláth</w:t>
      </w:r>
      <w:r>
        <w:t>rófar</w:t>
      </w:r>
      <w:r w:rsidR="00000000" w:rsidRPr="000A13A5">
        <w:t xml:space="preserve"> acmhainní </w:t>
      </w:r>
      <w:r>
        <w:t xml:space="preserve">ar bhealach </w:t>
      </w:r>
      <w:r w:rsidR="00000000" w:rsidRPr="000A13A5">
        <w:t>optamaithe.</w:t>
      </w:r>
    </w:p>
    <w:p w14:paraId="557C4E33" w14:textId="77777777" w:rsidR="00734AAE" w:rsidRPr="000A13A5" w:rsidRDefault="00000000">
      <w:pPr>
        <w:pStyle w:val="ListParagraph"/>
        <w:numPr>
          <w:ilvl w:val="0"/>
          <w:numId w:val="9"/>
        </w:numPr>
      </w:pPr>
      <w:r w:rsidRPr="000A13A5">
        <w:t>Gur féidir brath air ó thaobh infhaighteachta agus aga fónaimh de.</w:t>
      </w:r>
    </w:p>
    <w:p w14:paraId="43A824C7" w14:textId="77777777" w:rsidR="00734AAE" w:rsidRPr="000A13A5" w:rsidRDefault="00000000">
      <w:pPr>
        <w:pStyle w:val="Heading3"/>
      </w:pPr>
      <w:r w:rsidRPr="000A13A5">
        <w:t>5.4 Slándáil</w:t>
      </w:r>
    </w:p>
    <w:p w14:paraId="715342AF" w14:textId="3286F6AF" w:rsidR="00734AAE" w:rsidRPr="000A13A5" w:rsidRDefault="00000000">
      <w:r w:rsidRPr="000A13A5">
        <w:t xml:space="preserve">Cuirfidh an Conraitheoir rialtáin slándála </w:t>
      </w:r>
      <w:r w:rsidR="003D0E30">
        <w:t>ar ch</w:t>
      </w:r>
      <w:r w:rsidRPr="000A13A5">
        <w:t xml:space="preserve">aighdeán </w:t>
      </w:r>
      <w:r w:rsidR="003D0E30">
        <w:t xml:space="preserve">an </w:t>
      </w:r>
      <w:r w:rsidRPr="000A13A5">
        <w:t>tionscail</w:t>
      </w:r>
      <w:r w:rsidR="003D0E30">
        <w:t xml:space="preserve"> i bhfeidhm</w:t>
      </w:r>
      <w:r w:rsidRPr="000A13A5">
        <w:t>, lena n-áirítear:</w:t>
      </w:r>
    </w:p>
    <w:p w14:paraId="2EA790C8" w14:textId="77777777" w:rsidR="00734AAE" w:rsidRPr="000A13A5" w:rsidRDefault="00000000">
      <w:pPr>
        <w:pStyle w:val="ListParagraph"/>
        <w:numPr>
          <w:ilvl w:val="0"/>
          <w:numId w:val="10"/>
        </w:numPr>
      </w:pPr>
      <w:r w:rsidRPr="000A13A5">
        <w:t>Fíordheimhniú slán.</w:t>
      </w:r>
    </w:p>
    <w:p w14:paraId="07CA1765" w14:textId="77777777" w:rsidR="00734AAE" w:rsidRPr="000A13A5" w:rsidRDefault="00000000">
      <w:pPr>
        <w:pStyle w:val="ListParagraph"/>
        <w:numPr>
          <w:ilvl w:val="0"/>
          <w:numId w:val="10"/>
        </w:numPr>
      </w:pPr>
      <w:r w:rsidRPr="000A13A5">
        <w:t>Rialtáin rochtana úsáideora.</w:t>
      </w:r>
    </w:p>
    <w:p w14:paraId="33C302D7" w14:textId="77777777" w:rsidR="00734AAE" w:rsidRPr="000A13A5" w:rsidRDefault="00000000">
      <w:pPr>
        <w:pStyle w:val="ListParagraph"/>
        <w:numPr>
          <w:ilvl w:val="0"/>
          <w:numId w:val="10"/>
        </w:numPr>
      </w:pPr>
      <w:r w:rsidRPr="000A13A5">
        <w:t>Criptiú sonraí más cuí.</w:t>
      </w:r>
    </w:p>
    <w:p w14:paraId="27253033" w14:textId="77777777" w:rsidR="00734AAE" w:rsidRPr="000A13A5" w:rsidRDefault="00000000">
      <w:pPr>
        <w:pStyle w:val="ListParagraph"/>
        <w:numPr>
          <w:ilvl w:val="0"/>
          <w:numId w:val="10"/>
        </w:numPr>
      </w:pPr>
      <w:r w:rsidRPr="000A13A5">
        <w:t>Bainistiú paistí slándála.</w:t>
      </w:r>
    </w:p>
    <w:p w14:paraId="14407DB7" w14:textId="77777777" w:rsidR="00734AAE" w:rsidRPr="000A13A5" w:rsidRDefault="00000000">
      <w:pPr>
        <w:pStyle w:val="ListParagraph"/>
        <w:numPr>
          <w:ilvl w:val="0"/>
          <w:numId w:val="10"/>
        </w:numPr>
      </w:pPr>
      <w:r w:rsidRPr="000A13A5">
        <w:t>Monatóireacht ar laigí.</w:t>
      </w:r>
    </w:p>
    <w:p w14:paraId="5A39BBE3" w14:textId="77777777" w:rsidR="00734AAE" w:rsidRPr="000A13A5" w:rsidRDefault="00734AAE">
      <w:pPr>
        <w:pBdr>
          <w:top w:val="single" w:sz="12" w:space="0" w:color="auto"/>
        </w:pBdr>
        <w:spacing w:after="0"/>
      </w:pPr>
    </w:p>
    <w:p w14:paraId="41CD0FDF" w14:textId="77777777" w:rsidR="00734AAE" w:rsidRPr="000A13A5" w:rsidRDefault="00000000">
      <w:pPr>
        <w:pStyle w:val="Heading1"/>
      </w:pPr>
      <w:r w:rsidRPr="000A13A5">
        <w:t>6. COSAINT SONRAÍ AGUS RGCS</w:t>
      </w:r>
    </w:p>
    <w:p w14:paraId="47DE8A71" w14:textId="77777777" w:rsidR="00734AAE" w:rsidRPr="000A13A5" w:rsidRDefault="00000000">
      <w:r w:rsidRPr="000A13A5">
        <w:t>6.1 Cloífidh an Conraitheoir:</w:t>
      </w:r>
    </w:p>
    <w:p w14:paraId="6C10117B" w14:textId="77777777" w:rsidR="00734AAE" w:rsidRPr="000A13A5" w:rsidRDefault="00000000">
      <w:pPr>
        <w:pStyle w:val="ListParagraph"/>
        <w:numPr>
          <w:ilvl w:val="0"/>
          <w:numId w:val="11"/>
        </w:numPr>
      </w:pPr>
      <w:r w:rsidRPr="000A13A5">
        <w:t>Leis an Rialachán Ginearálta maidir le Cosaint Sonraí (RGCS).</w:t>
      </w:r>
    </w:p>
    <w:p w14:paraId="4C4469F1" w14:textId="77777777" w:rsidR="00734AAE" w:rsidRPr="000A13A5" w:rsidRDefault="00000000">
      <w:pPr>
        <w:pStyle w:val="ListParagraph"/>
        <w:numPr>
          <w:ilvl w:val="0"/>
          <w:numId w:val="11"/>
        </w:numPr>
      </w:pPr>
      <w:r w:rsidRPr="000A13A5">
        <w:t>Achtanna um Chosaint Sonraí na hÉireann.</w:t>
      </w:r>
    </w:p>
    <w:p w14:paraId="661A2BA8" w14:textId="77777777" w:rsidR="00734AAE" w:rsidRPr="000A13A5" w:rsidRDefault="00000000">
      <w:pPr>
        <w:pStyle w:val="ListParagraph"/>
        <w:numPr>
          <w:ilvl w:val="0"/>
          <w:numId w:val="11"/>
        </w:numPr>
      </w:pPr>
      <w:r w:rsidRPr="000A13A5">
        <w:t>Aon reachtaíocht is infheidhme i leith cosaint sonraí.</w:t>
      </w:r>
    </w:p>
    <w:p w14:paraId="2E103131" w14:textId="77777777" w:rsidR="00734AAE" w:rsidRPr="000A13A5" w:rsidRDefault="00000000">
      <w:r w:rsidRPr="000A13A5">
        <w:t>6.2 Cuirfidh an Conraitheoir bearta cosanta i bhfeidhm a oirfidh do shonraí pearsanta a phróiseáil, go háirithe i gcás ábhar oideachasúil a d’fhéadfadh mionaoisigh a bheith ag plé leis.</w:t>
      </w:r>
    </w:p>
    <w:p w14:paraId="4A373618" w14:textId="77777777" w:rsidR="00734AAE" w:rsidRPr="000A13A5" w:rsidRDefault="00000000">
      <w:r w:rsidRPr="000A13A5">
        <w:t>6.3 Cuirfidh an Conraitheoir an Cliant ar an eolas a luaithe a fhaigheann sé amach gur tharla sárú ar shonraí pearsanta de chineál ar bith.</w:t>
      </w:r>
    </w:p>
    <w:p w14:paraId="6C6C5EAC" w14:textId="77777777" w:rsidR="00734AAE" w:rsidRPr="000A13A5" w:rsidRDefault="00000000">
      <w:r w:rsidRPr="000A13A5">
        <w:t>6.4 Ní aistreoidh an Conraitheoir sonraí pearsanta lasmuigh de dhlínsí ceadaithe gan cead a fháil i scríbhinn roimh ré.</w:t>
      </w:r>
    </w:p>
    <w:p w14:paraId="41C8F396" w14:textId="77777777" w:rsidR="00734AAE" w:rsidRPr="000A13A5" w:rsidRDefault="00734AAE">
      <w:pPr>
        <w:pBdr>
          <w:top w:val="single" w:sz="12" w:space="0" w:color="auto"/>
        </w:pBdr>
        <w:spacing w:after="0"/>
      </w:pPr>
    </w:p>
    <w:p w14:paraId="563A61FD" w14:textId="77777777" w:rsidR="00734AAE" w:rsidRPr="000A13A5" w:rsidRDefault="00000000">
      <w:pPr>
        <w:pStyle w:val="Heading1"/>
      </w:pPr>
      <w:r w:rsidRPr="000A13A5">
        <w:lastRenderedPageBreak/>
        <w:t>7. OILIÚINT AGUS TACAÍOCHT</w:t>
      </w:r>
    </w:p>
    <w:p w14:paraId="21AB63A6" w14:textId="0821776C" w:rsidR="00734AAE" w:rsidRPr="000A13A5" w:rsidRDefault="00000000">
      <w:r w:rsidRPr="000A13A5">
        <w:t>7.1 Cuirfidh an Conraitheoir oiliúint ar phearsanra ainmnithe de chuid an Chliaint a chuimseoidh:</w:t>
      </w:r>
    </w:p>
    <w:p w14:paraId="3EBEA53E" w14:textId="77777777" w:rsidR="00734AAE" w:rsidRPr="000A13A5" w:rsidRDefault="00000000">
      <w:pPr>
        <w:pStyle w:val="ListParagraph"/>
        <w:numPr>
          <w:ilvl w:val="0"/>
          <w:numId w:val="12"/>
        </w:numPr>
      </w:pPr>
      <w:r w:rsidRPr="000A13A5">
        <w:t>An chaoi leis an CMS a riaradh.</w:t>
      </w:r>
    </w:p>
    <w:p w14:paraId="09C9EA80" w14:textId="77777777" w:rsidR="00734AAE" w:rsidRPr="000A13A5" w:rsidRDefault="00000000">
      <w:pPr>
        <w:pStyle w:val="ListParagraph"/>
        <w:numPr>
          <w:ilvl w:val="0"/>
          <w:numId w:val="12"/>
        </w:numPr>
      </w:pPr>
      <w:r w:rsidRPr="000A13A5">
        <w:t>An chaoi le hábhar a bhainistiú.</w:t>
      </w:r>
    </w:p>
    <w:p w14:paraId="6882591D" w14:textId="77777777" w:rsidR="00734AAE" w:rsidRPr="000A13A5" w:rsidRDefault="00000000">
      <w:pPr>
        <w:pStyle w:val="ListParagraph"/>
        <w:numPr>
          <w:ilvl w:val="0"/>
          <w:numId w:val="12"/>
        </w:numPr>
      </w:pPr>
      <w:r w:rsidRPr="000A13A5">
        <w:t>An chaoi le hacmhainn a uaslódáil.</w:t>
      </w:r>
    </w:p>
    <w:p w14:paraId="512A2E9A" w14:textId="77777777" w:rsidR="00734AAE" w:rsidRPr="000A13A5" w:rsidRDefault="00000000">
      <w:pPr>
        <w:pStyle w:val="ListParagraph"/>
        <w:numPr>
          <w:ilvl w:val="0"/>
          <w:numId w:val="12"/>
        </w:numPr>
      </w:pPr>
      <w:r w:rsidRPr="000A13A5">
        <w:t>An chaoi le dea-bhail a choinneáil ar an suíomh gréasáin.</w:t>
      </w:r>
    </w:p>
    <w:p w14:paraId="4211CC62" w14:textId="77777777" w:rsidR="00734AAE" w:rsidRPr="000A13A5" w:rsidRDefault="00000000">
      <w:pPr>
        <w:pStyle w:val="ListParagraph"/>
        <w:numPr>
          <w:ilvl w:val="0"/>
          <w:numId w:val="12"/>
        </w:numPr>
      </w:pPr>
      <w:r w:rsidRPr="000A13A5">
        <w:t>An chaoi le húsáideoirí a bhainistiú.</w:t>
      </w:r>
    </w:p>
    <w:p w14:paraId="5B328E90" w14:textId="77777777" w:rsidR="00734AAE" w:rsidRPr="000A13A5" w:rsidRDefault="00000000">
      <w:r w:rsidRPr="000A13A5">
        <w:t>7.2 Soláthrófar ábhair oiliúna go leictreonach.</w:t>
      </w:r>
    </w:p>
    <w:p w14:paraId="00A3AC10" w14:textId="77777777" w:rsidR="00734AAE" w:rsidRPr="000A13A5" w:rsidRDefault="00000000">
      <w:r w:rsidRPr="000A13A5">
        <w:t>7.3 Ba cheart tacaíocht a bheith ar fáil ó cheann ceann Théarma an Chonartha.</w:t>
      </w:r>
    </w:p>
    <w:p w14:paraId="053E7ABE" w14:textId="77777777" w:rsidR="00734AAE" w:rsidRPr="000A13A5" w:rsidRDefault="00000000">
      <w:r w:rsidRPr="000A13A5">
        <w:t>7.4 Soláthróidh an Conraitheoir teagmhálaí tacaíochta agus nós imeachta i leith teagmhas a thuairisciú.</w:t>
      </w:r>
    </w:p>
    <w:p w14:paraId="72A3D3EC" w14:textId="77777777" w:rsidR="00734AAE" w:rsidRPr="000A13A5" w:rsidRDefault="00734AAE">
      <w:pPr>
        <w:pBdr>
          <w:top w:val="single" w:sz="12" w:space="0" w:color="auto"/>
        </w:pBdr>
        <w:spacing w:after="0"/>
      </w:pPr>
    </w:p>
    <w:p w14:paraId="623EE11D" w14:textId="77777777" w:rsidR="00734AAE" w:rsidRPr="000A13A5" w:rsidRDefault="00000000">
      <w:pPr>
        <w:pStyle w:val="Heading1"/>
      </w:pPr>
      <w:r w:rsidRPr="000A13A5">
        <w:t>8. BAINISTIÚ TIONSCADAIL</w:t>
      </w:r>
    </w:p>
    <w:p w14:paraId="21351695" w14:textId="77777777" w:rsidR="00734AAE" w:rsidRPr="000A13A5" w:rsidRDefault="00000000">
      <w:r w:rsidRPr="000A13A5">
        <w:t>8.1 Soláthróidh an Conraitheoir plean mionsonraithe i leith an tionscadail a chur i bhfeidhm ina mbeidh:</w:t>
      </w:r>
    </w:p>
    <w:p w14:paraId="096C1D40" w14:textId="77777777" w:rsidR="00734AAE" w:rsidRPr="000A13A5" w:rsidRDefault="00000000">
      <w:pPr>
        <w:pStyle w:val="ListParagraph"/>
        <w:numPr>
          <w:ilvl w:val="0"/>
          <w:numId w:val="13"/>
        </w:numPr>
      </w:pPr>
      <w:r w:rsidRPr="000A13A5">
        <w:t>Príomhgharspriocanna.</w:t>
      </w:r>
    </w:p>
    <w:p w14:paraId="6E64D5B6" w14:textId="77777777" w:rsidR="00734AAE" w:rsidRPr="000A13A5" w:rsidRDefault="00000000">
      <w:pPr>
        <w:pStyle w:val="ListParagraph"/>
        <w:numPr>
          <w:ilvl w:val="0"/>
          <w:numId w:val="13"/>
        </w:numPr>
      </w:pPr>
      <w:r w:rsidRPr="000A13A5">
        <w:t>Sceideal forbartha.</w:t>
      </w:r>
    </w:p>
    <w:p w14:paraId="2EFF68CC" w14:textId="77777777" w:rsidR="00734AAE" w:rsidRPr="000A13A5" w:rsidRDefault="00000000">
      <w:pPr>
        <w:pStyle w:val="ListParagraph"/>
        <w:numPr>
          <w:ilvl w:val="0"/>
          <w:numId w:val="13"/>
        </w:numPr>
      </w:pPr>
      <w:r w:rsidRPr="000A13A5">
        <w:t>Amlínte tástála.</w:t>
      </w:r>
    </w:p>
    <w:p w14:paraId="14952196" w14:textId="77777777" w:rsidR="00734AAE" w:rsidRPr="000A13A5" w:rsidRDefault="00000000">
      <w:pPr>
        <w:pStyle w:val="ListParagraph"/>
        <w:numPr>
          <w:ilvl w:val="0"/>
          <w:numId w:val="13"/>
        </w:numPr>
      </w:pPr>
      <w:r w:rsidRPr="000A13A5">
        <w:t>Ullmhúchán don seoladh.</w:t>
      </w:r>
    </w:p>
    <w:p w14:paraId="3DDF0136" w14:textId="77777777" w:rsidR="00734AAE" w:rsidRPr="000A13A5" w:rsidRDefault="00000000">
      <w:pPr>
        <w:pStyle w:val="ListParagraph"/>
        <w:numPr>
          <w:ilvl w:val="0"/>
          <w:numId w:val="13"/>
        </w:numPr>
      </w:pPr>
      <w:r w:rsidRPr="000A13A5">
        <w:t>Bearta chun riosca a bhainistiú.</w:t>
      </w:r>
    </w:p>
    <w:p w14:paraId="2583C6CE" w14:textId="411C1795" w:rsidR="00734AAE" w:rsidRPr="000A13A5" w:rsidRDefault="00000000">
      <w:r w:rsidRPr="000A13A5">
        <w:t xml:space="preserve">8.2 </w:t>
      </w:r>
      <w:r w:rsidR="00A15FD0">
        <w:t>Tá sé le seoladh i mí</w:t>
      </w:r>
      <w:r w:rsidRPr="000A13A5">
        <w:t xml:space="preserve"> Lúnasa 2027 </w:t>
      </w:r>
      <w:r w:rsidR="00A15FD0">
        <w:t xml:space="preserve">ach amháin má chomhaontaítear </w:t>
      </w:r>
      <w:r w:rsidR="005D7D4F">
        <w:t>spriocdh</w:t>
      </w:r>
      <w:r w:rsidRPr="000A13A5">
        <w:t>áta eile i scríbhinn.</w:t>
      </w:r>
    </w:p>
    <w:p w14:paraId="0E5B4886" w14:textId="5B8A73D0" w:rsidR="00734AAE" w:rsidRPr="000A13A5" w:rsidRDefault="00000000">
      <w:r w:rsidRPr="000A13A5">
        <w:t xml:space="preserve">8.3 </w:t>
      </w:r>
      <w:r w:rsidR="006775CC" w:rsidRPr="000A13A5">
        <w:t>Soláthróidh</w:t>
      </w:r>
      <w:r w:rsidRPr="000A13A5">
        <w:t xml:space="preserve"> an Conraitheoir tuairiscí ar an dul chun cinn ar eatraimh a chomhaontófar leis an gCliant.</w:t>
      </w:r>
    </w:p>
    <w:p w14:paraId="0D0B940D" w14:textId="77777777" w:rsidR="00734AAE" w:rsidRPr="000A13A5" w:rsidRDefault="00734AAE">
      <w:pPr>
        <w:pBdr>
          <w:top w:val="single" w:sz="12" w:space="0" w:color="auto"/>
        </w:pBdr>
        <w:spacing w:after="0"/>
      </w:pPr>
    </w:p>
    <w:p w14:paraId="4699DA28" w14:textId="77777777" w:rsidR="00734AAE" w:rsidRPr="000A13A5" w:rsidRDefault="00000000">
      <w:pPr>
        <w:pStyle w:val="Heading1"/>
      </w:pPr>
      <w:r w:rsidRPr="000A13A5">
        <w:t>9. TÁSTÁIL INGHLACTHACHTA</w:t>
      </w:r>
    </w:p>
    <w:p w14:paraId="38439F79" w14:textId="77777777" w:rsidR="00734AAE" w:rsidRPr="000A13A5" w:rsidRDefault="00000000">
      <w:r w:rsidRPr="000A13A5">
        <w:t>9.1 Nuair a bheidh an fhorbairt críochnaithe, déanfaidh an Cliant tástáil inghlacthachta.</w:t>
      </w:r>
    </w:p>
    <w:p w14:paraId="11B0EDEF" w14:textId="77777777" w:rsidR="00734AAE" w:rsidRPr="000A13A5" w:rsidRDefault="00000000">
      <w:r w:rsidRPr="000A13A5">
        <w:t>9.2 Bronnfar inghlacthacht ar an Suíomh Gréasáin:</w:t>
      </w:r>
    </w:p>
    <w:p w14:paraId="0F3467C1" w14:textId="05B0143D" w:rsidR="00734AAE" w:rsidRPr="000A13A5" w:rsidRDefault="00000000">
      <w:pPr>
        <w:pStyle w:val="ListParagraph"/>
        <w:numPr>
          <w:ilvl w:val="0"/>
          <w:numId w:val="14"/>
        </w:numPr>
      </w:pPr>
      <w:r w:rsidRPr="000A13A5">
        <w:t xml:space="preserve">Nuair a shásaíonn sé an </w:t>
      </w:r>
      <w:r w:rsidR="00477E46">
        <w:t>t</w:t>
      </w:r>
      <w:r w:rsidRPr="000A13A5">
        <w:t>sonraíocht a comhaontaíodh.</w:t>
      </w:r>
    </w:p>
    <w:p w14:paraId="038F3812" w14:textId="77777777" w:rsidR="00734AAE" w:rsidRPr="000A13A5" w:rsidRDefault="00000000">
      <w:pPr>
        <w:pStyle w:val="ListParagraph"/>
        <w:numPr>
          <w:ilvl w:val="0"/>
          <w:numId w:val="14"/>
        </w:numPr>
      </w:pPr>
      <w:r w:rsidRPr="000A13A5">
        <w:lastRenderedPageBreak/>
        <w:t>Nuair atá sé ag feidhmiú go hiomlán.</w:t>
      </w:r>
    </w:p>
    <w:p w14:paraId="027FE0B3" w14:textId="77777777" w:rsidR="00734AAE" w:rsidRPr="000A13A5" w:rsidRDefault="00000000">
      <w:pPr>
        <w:pStyle w:val="ListParagraph"/>
        <w:numPr>
          <w:ilvl w:val="0"/>
          <w:numId w:val="14"/>
        </w:numPr>
      </w:pPr>
      <w:r w:rsidRPr="000A13A5">
        <w:t>Nuair a shásaíonn sé na ceanglais inrochtaineachta.</w:t>
      </w:r>
    </w:p>
    <w:p w14:paraId="2EE28B83" w14:textId="77777777" w:rsidR="00734AAE" w:rsidRPr="000A13A5" w:rsidRDefault="00000000">
      <w:pPr>
        <w:pStyle w:val="ListParagraph"/>
        <w:numPr>
          <w:ilvl w:val="0"/>
          <w:numId w:val="14"/>
        </w:numPr>
      </w:pPr>
      <w:r w:rsidRPr="000A13A5">
        <w:t>Nuair atá sé ag feidhmiú chomh maith lena rabhthas ag súil.</w:t>
      </w:r>
    </w:p>
    <w:p w14:paraId="162D3A10" w14:textId="77777777" w:rsidR="00734AAE" w:rsidRPr="000A13A5" w:rsidRDefault="00000000">
      <w:pPr>
        <w:pStyle w:val="ListParagraph"/>
        <w:numPr>
          <w:ilvl w:val="0"/>
          <w:numId w:val="14"/>
        </w:numPr>
      </w:pPr>
      <w:r w:rsidRPr="000A13A5">
        <w:t>Nuair atá sé ag feidhmiú i nGaeilge agus i mBéarla.</w:t>
      </w:r>
    </w:p>
    <w:p w14:paraId="05D57C85" w14:textId="77777777" w:rsidR="00734AAE" w:rsidRPr="000A13A5" w:rsidRDefault="00000000">
      <w:r w:rsidRPr="000A13A5">
        <w:t>9.3 Leigheasfaidh an Conraitheoir fabht ar bith a shainaithnítear le linn tástála agus ní ghearrfaidh sé táille bhreise air sin.</w:t>
      </w:r>
    </w:p>
    <w:p w14:paraId="0E27B00A" w14:textId="77777777" w:rsidR="00734AAE" w:rsidRPr="000A13A5" w:rsidRDefault="00734AAE">
      <w:pPr>
        <w:pBdr>
          <w:top w:val="single" w:sz="12" w:space="0" w:color="auto"/>
        </w:pBdr>
        <w:spacing w:after="0"/>
      </w:pPr>
    </w:p>
    <w:p w14:paraId="5894DA53" w14:textId="77777777" w:rsidR="00734AAE" w:rsidRPr="000A13A5" w:rsidRDefault="00000000">
      <w:pPr>
        <w:pStyle w:val="Heading1"/>
      </w:pPr>
      <w:r w:rsidRPr="000A13A5">
        <w:t>10. TÁILLÍ AGUS ÍOCAÍOCHT</w:t>
      </w:r>
    </w:p>
    <w:p w14:paraId="64BA114E" w14:textId="77777777" w:rsidR="00734AAE" w:rsidRPr="000A13A5" w:rsidRDefault="00000000">
      <w:r w:rsidRPr="000A13A5">
        <w:t>10.1 Beidh na táillí de réir mar a leagadh amach iad sa Sceideal Praghsála a glacadh leis.</w:t>
      </w:r>
    </w:p>
    <w:p w14:paraId="3BEE5CB6" w14:textId="12876FBA" w:rsidR="00734AAE" w:rsidRPr="000A13A5" w:rsidRDefault="00000000">
      <w:r w:rsidRPr="000A13A5">
        <w:t xml:space="preserve">10.2 Ní bheidh luach an Chonartha níos mó ná an tsuim airgid a d’fhaomh an Cliant </w:t>
      </w:r>
      <w:r w:rsidR="00562AB6">
        <w:t>ach amháin má chomhaontaítear suim airgid eile</w:t>
      </w:r>
      <w:r w:rsidRPr="000A13A5">
        <w:t xml:space="preserve"> i </w:t>
      </w:r>
      <w:r w:rsidR="00562AB6" w:rsidRPr="000A13A5">
        <w:t>scríbhinn</w:t>
      </w:r>
      <w:r w:rsidRPr="000A13A5">
        <w:t>.</w:t>
      </w:r>
    </w:p>
    <w:p w14:paraId="3FC4725B" w14:textId="77777777" w:rsidR="00734AAE" w:rsidRPr="000A13A5" w:rsidRDefault="00000000">
      <w:r w:rsidRPr="000A13A5">
        <w:t>10.3 San áireamh sna táillí uile beidh:</w:t>
      </w:r>
    </w:p>
    <w:p w14:paraId="32708963" w14:textId="77777777" w:rsidR="00734AAE" w:rsidRPr="000A13A5" w:rsidRDefault="00000000">
      <w:pPr>
        <w:pStyle w:val="ListParagraph"/>
        <w:numPr>
          <w:ilvl w:val="0"/>
          <w:numId w:val="15"/>
        </w:numPr>
      </w:pPr>
      <w:r w:rsidRPr="000A13A5">
        <w:t>Obair</w:t>
      </w:r>
    </w:p>
    <w:p w14:paraId="4C899762" w14:textId="77777777" w:rsidR="00734AAE" w:rsidRPr="000A13A5" w:rsidRDefault="00000000">
      <w:pPr>
        <w:pStyle w:val="ListParagraph"/>
        <w:numPr>
          <w:ilvl w:val="0"/>
          <w:numId w:val="15"/>
        </w:numPr>
      </w:pPr>
      <w:r w:rsidRPr="000A13A5">
        <w:t>Bogearraí</w:t>
      </w:r>
    </w:p>
    <w:p w14:paraId="204918BC" w14:textId="77777777" w:rsidR="00734AAE" w:rsidRPr="000A13A5" w:rsidRDefault="00000000">
      <w:pPr>
        <w:pStyle w:val="ListParagraph"/>
        <w:numPr>
          <w:ilvl w:val="0"/>
          <w:numId w:val="15"/>
        </w:numPr>
      </w:pPr>
      <w:r w:rsidRPr="000A13A5">
        <w:t>Ceadúnais</w:t>
      </w:r>
    </w:p>
    <w:p w14:paraId="5067AF24" w14:textId="77777777" w:rsidR="00734AAE" w:rsidRPr="000A13A5" w:rsidRDefault="00000000">
      <w:pPr>
        <w:pStyle w:val="ListParagraph"/>
        <w:numPr>
          <w:ilvl w:val="0"/>
          <w:numId w:val="15"/>
        </w:numPr>
      </w:pPr>
      <w:r w:rsidRPr="000A13A5">
        <w:t>Costais taistil</w:t>
      </w:r>
    </w:p>
    <w:p w14:paraId="6BA0B493" w14:textId="77777777" w:rsidR="00734AAE" w:rsidRPr="000A13A5" w:rsidRDefault="00000000">
      <w:pPr>
        <w:pStyle w:val="ListParagraph"/>
        <w:numPr>
          <w:ilvl w:val="0"/>
          <w:numId w:val="15"/>
        </w:numPr>
      </w:pPr>
      <w:r w:rsidRPr="000A13A5">
        <w:t>Oiliúint</w:t>
      </w:r>
    </w:p>
    <w:p w14:paraId="6FB3809D" w14:textId="77777777" w:rsidR="00734AAE" w:rsidRPr="000A13A5" w:rsidRDefault="00000000">
      <w:pPr>
        <w:pStyle w:val="ListParagraph"/>
        <w:numPr>
          <w:ilvl w:val="0"/>
          <w:numId w:val="15"/>
        </w:numPr>
      </w:pPr>
      <w:r w:rsidRPr="000A13A5">
        <w:t>Tacaíocht</w:t>
      </w:r>
    </w:p>
    <w:p w14:paraId="0569F159" w14:textId="77777777" w:rsidR="00734AAE" w:rsidRPr="000A13A5" w:rsidRDefault="00000000">
      <w:pPr>
        <w:pStyle w:val="ListParagraph"/>
        <w:numPr>
          <w:ilvl w:val="0"/>
          <w:numId w:val="15"/>
        </w:numPr>
      </w:pPr>
      <w:r w:rsidRPr="000A13A5">
        <w:t>Cothabháil</w:t>
      </w:r>
    </w:p>
    <w:p w14:paraId="1F1A1E3B" w14:textId="77777777" w:rsidR="00734AAE" w:rsidRPr="000A13A5" w:rsidRDefault="00000000">
      <w:pPr>
        <w:pStyle w:val="ListParagraph"/>
        <w:numPr>
          <w:ilvl w:val="0"/>
          <w:numId w:val="15"/>
        </w:numPr>
      </w:pPr>
      <w:r w:rsidRPr="000A13A5">
        <w:t>Aon chostas gaolmhar eile</w:t>
      </w:r>
    </w:p>
    <w:p w14:paraId="4190F288" w14:textId="77777777" w:rsidR="00734AAE" w:rsidRPr="000A13A5" w:rsidRDefault="00000000">
      <w:r w:rsidRPr="000A13A5">
        <w:t>10.4 Luafar CBL in áit ann féin nuair is infheidhme.</w:t>
      </w:r>
    </w:p>
    <w:p w14:paraId="59B6F7C8" w14:textId="77777777" w:rsidR="00734AAE" w:rsidRPr="000A13A5" w:rsidRDefault="00000000">
      <w:r w:rsidRPr="000A13A5">
        <w:t>10.5 Déanfar íocaíocht tar éis do shonraisc bhailí a fháil agus nuair a bheidh na garspriocanna a comhaontaíodh bainte amach go sásúil.</w:t>
      </w:r>
    </w:p>
    <w:p w14:paraId="60061E4C" w14:textId="77777777" w:rsidR="00734AAE" w:rsidRPr="000A13A5" w:rsidRDefault="00734AAE">
      <w:pPr>
        <w:pBdr>
          <w:top w:val="single" w:sz="12" w:space="0" w:color="auto"/>
        </w:pBdr>
        <w:spacing w:after="0"/>
      </w:pPr>
    </w:p>
    <w:p w14:paraId="06D89E85" w14:textId="77777777" w:rsidR="00734AAE" w:rsidRPr="000A13A5" w:rsidRDefault="00000000">
      <w:pPr>
        <w:pStyle w:val="Heading1"/>
      </w:pPr>
      <w:r w:rsidRPr="000A13A5">
        <w:t>11. MAOIN INTLEACHTÚIL</w:t>
      </w:r>
    </w:p>
    <w:p w14:paraId="06FDED76" w14:textId="77777777" w:rsidR="00734AAE" w:rsidRPr="000A13A5" w:rsidRDefault="00000000">
      <w:r w:rsidRPr="000A13A5">
        <w:t>11.1 Nuair a bheidh íocaíocht iomlán déanta, dílseofar na cearta maoine intleachtúla uile ar na táirgí insoláthartha a táirgeadh go sonrach don Chliant.</w:t>
      </w:r>
    </w:p>
    <w:p w14:paraId="1C7B0901" w14:textId="77777777" w:rsidR="00734AAE" w:rsidRPr="000A13A5" w:rsidRDefault="00000000">
      <w:r w:rsidRPr="000A13A5">
        <w:t>11.2 Deonóidh an Conraitheoir ceadúnas buan inaistrithe saor ó ríchíosanna don Chliant chun bogearraí tríú páirtí ar bith a glacadh isteach sa Suíomh Gréasáin a úsáid a mhéid is gá chun é a fheidhmiú.</w:t>
      </w:r>
    </w:p>
    <w:p w14:paraId="045F2C02" w14:textId="77777777" w:rsidR="00734AAE" w:rsidRPr="000A13A5" w:rsidRDefault="00000000">
      <w:r w:rsidRPr="000A13A5">
        <w:lastRenderedPageBreak/>
        <w:t>11.3 Féachfaidh an Conraitheoir chuige nach sáróidh na táirgí insoláthartha cearta maoine intleachtúla tríú páirtí ar bith.</w:t>
      </w:r>
    </w:p>
    <w:p w14:paraId="44EAFD9C" w14:textId="77777777" w:rsidR="00734AAE" w:rsidRPr="000A13A5" w:rsidRDefault="00734AAE">
      <w:pPr>
        <w:pBdr>
          <w:top w:val="single" w:sz="12" w:space="0" w:color="auto"/>
        </w:pBdr>
        <w:spacing w:after="0"/>
      </w:pPr>
    </w:p>
    <w:p w14:paraId="336BA699" w14:textId="77777777" w:rsidR="00734AAE" w:rsidRPr="000A13A5" w:rsidRDefault="00000000">
      <w:pPr>
        <w:pStyle w:val="Heading1"/>
      </w:pPr>
      <w:r w:rsidRPr="000A13A5">
        <w:t>12. RÚNDACHT</w:t>
      </w:r>
    </w:p>
    <w:p w14:paraId="2DBB74E4" w14:textId="77777777" w:rsidR="00734AAE" w:rsidRPr="000A13A5" w:rsidRDefault="00000000">
      <w:r w:rsidRPr="000A13A5">
        <w:t>12.1 Coinneoidh an dá pháirtí faoi rún gach faisnéis a nochtadh le linn an Chomhaontaithe.</w:t>
      </w:r>
    </w:p>
    <w:p w14:paraId="4F587EA7" w14:textId="77777777" w:rsidR="00734AAE" w:rsidRPr="000A13A5" w:rsidRDefault="00000000">
      <w:r w:rsidRPr="000A13A5">
        <w:t>12.2 Ní nochtfar faisnéis faoi rún gan cead i scríbhinn a fháil roimh ré ach amháin i gcás ina gceanglófar sin leis an dlí.</w:t>
      </w:r>
    </w:p>
    <w:p w14:paraId="755DD363" w14:textId="77777777" w:rsidR="00734AAE" w:rsidRPr="000A13A5" w:rsidRDefault="00000000">
      <w:r w:rsidRPr="000A13A5">
        <w:t>12.3 Beidh an oibleagáid seo fós ann fiú má chuirtear deireadh leis an gComhaontú.</w:t>
      </w:r>
    </w:p>
    <w:p w14:paraId="4B94D5A5" w14:textId="77777777" w:rsidR="00734AAE" w:rsidRPr="000A13A5" w:rsidRDefault="00734AAE">
      <w:pPr>
        <w:pBdr>
          <w:top w:val="single" w:sz="12" w:space="0" w:color="auto"/>
        </w:pBdr>
        <w:spacing w:after="0"/>
      </w:pPr>
    </w:p>
    <w:p w14:paraId="28A7A5DA" w14:textId="77777777" w:rsidR="00734AAE" w:rsidRPr="000A13A5" w:rsidRDefault="00000000">
      <w:pPr>
        <w:pStyle w:val="Heading1"/>
      </w:pPr>
      <w:r w:rsidRPr="000A13A5">
        <w:t>13. SAORÁIL FAISNÉISE</w:t>
      </w:r>
    </w:p>
    <w:p w14:paraId="50A42802" w14:textId="77777777" w:rsidR="00734AAE" w:rsidRPr="000A13A5" w:rsidRDefault="00000000">
      <w:r w:rsidRPr="000A13A5">
        <w:t>Admhaíonn an Conraitheoir go mb’fhéidir go mbeidh an Cliant faoi réir an Achta um Shaoráil Faisnéise, 2014, agus dá bharr sin go mb’fhéidir go mbeidh air faisnéis bainteach leis an gComhaontú a nochtadh.</w:t>
      </w:r>
    </w:p>
    <w:p w14:paraId="103C0473" w14:textId="77777777" w:rsidR="00734AAE" w:rsidRPr="000A13A5" w:rsidRDefault="00000000">
      <w:r w:rsidRPr="000A13A5">
        <w:t>Aon fhaisnéis a mheasann an Conraitheoir í a bheith íogair ó thaobh na tráchtála de, cuirfidh sé í sin in iúl go sonrach.</w:t>
      </w:r>
    </w:p>
    <w:p w14:paraId="3DEEC669" w14:textId="77777777" w:rsidR="00734AAE" w:rsidRPr="000A13A5" w:rsidRDefault="00734AAE">
      <w:pPr>
        <w:pBdr>
          <w:top w:val="single" w:sz="12" w:space="0" w:color="auto"/>
        </w:pBdr>
        <w:spacing w:after="0"/>
      </w:pPr>
    </w:p>
    <w:p w14:paraId="68ADE245" w14:textId="77777777" w:rsidR="00734AAE" w:rsidRPr="000A13A5" w:rsidRDefault="00000000">
      <w:pPr>
        <w:pStyle w:val="Heading1"/>
      </w:pPr>
      <w:r w:rsidRPr="000A13A5">
        <w:t>14. ÁRACHAS</w:t>
      </w:r>
    </w:p>
    <w:p w14:paraId="6CC9D172" w14:textId="77777777" w:rsidR="00734AAE" w:rsidRPr="000A13A5" w:rsidRDefault="00000000">
      <w:r w:rsidRPr="000A13A5">
        <w:t>Coinneoidh an Conraitheoir ó cheann ceann Théarma an Chonartha:</w:t>
      </w:r>
    </w:p>
    <w:p w14:paraId="33BC5959" w14:textId="77777777" w:rsidR="00734AAE" w:rsidRPr="000A13A5" w:rsidRDefault="00000000">
      <w:pPr>
        <w:pStyle w:val="ListParagraph"/>
        <w:numPr>
          <w:ilvl w:val="0"/>
          <w:numId w:val="16"/>
        </w:numPr>
      </w:pPr>
      <w:r w:rsidRPr="000A13A5">
        <w:t>Árachas Dliteanais Fostóra.</w:t>
      </w:r>
    </w:p>
    <w:p w14:paraId="7DC50692" w14:textId="77777777" w:rsidR="00734AAE" w:rsidRPr="000A13A5" w:rsidRDefault="00000000">
      <w:pPr>
        <w:pStyle w:val="ListParagraph"/>
        <w:numPr>
          <w:ilvl w:val="0"/>
          <w:numId w:val="16"/>
        </w:numPr>
      </w:pPr>
      <w:r w:rsidRPr="000A13A5">
        <w:t>Árachas Dliteanais Phoiblí.</w:t>
      </w:r>
    </w:p>
    <w:p w14:paraId="3B588C5C" w14:textId="77777777" w:rsidR="00734AAE" w:rsidRPr="000A13A5" w:rsidRDefault="00000000">
      <w:pPr>
        <w:pStyle w:val="ListParagraph"/>
        <w:numPr>
          <w:ilvl w:val="0"/>
          <w:numId w:val="16"/>
        </w:numPr>
      </w:pPr>
      <w:r w:rsidRPr="000A13A5">
        <w:t>Árachas Slánaíochta Gairmiúla.</w:t>
      </w:r>
    </w:p>
    <w:p w14:paraId="4F31CA47" w14:textId="5337F506" w:rsidR="00734AAE" w:rsidRPr="000A13A5" w:rsidRDefault="00000000">
      <w:r w:rsidRPr="000A13A5">
        <w:t xml:space="preserve">Ba chóir fianaise a thabhairt </w:t>
      </w:r>
      <w:r w:rsidR="007807CC">
        <w:t>go bhfuil</w:t>
      </w:r>
      <w:r w:rsidRPr="000A13A5">
        <w:t xml:space="preserve"> árachas </w:t>
      </w:r>
      <w:r w:rsidR="007807CC">
        <w:t xml:space="preserve">faighte </w:t>
      </w:r>
      <w:r w:rsidRPr="000A13A5">
        <w:t>nuair a iarrtar sin.</w:t>
      </w:r>
    </w:p>
    <w:p w14:paraId="3656B9AB" w14:textId="77777777" w:rsidR="00734AAE" w:rsidRPr="000A13A5" w:rsidRDefault="00734AAE">
      <w:pPr>
        <w:pBdr>
          <w:top w:val="single" w:sz="12" w:space="0" w:color="auto"/>
        </w:pBdr>
        <w:spacing w:after="0"/>
      </w:pPr>
    </w:p>
    <w:p w14:paraId="446DB0A5" w14:textId="77777777" w:rsidR="00734AAE" w:rsidRPr="000A13A5" w:rsidRDefault="00000000">
      <w:pPr>
        <w:pStyle w:val="Heading1"/>
      </w:pPr>
      <w:r w:rsidRPr="000A13A5">
        <w:t>15. BARÁNTAIS</w:t>
      </w:r>
    </w:p>
    <w:p w14:paraId="6D393520" w14:textId="77777777" w:rsidR="00734AAE" w:rsidRPr="000A13A5" w:rsidRDefault="00000000">
      <w:r w:rsidRPr="000A13A5">
        <w:t>Téann an Conraitheoir i mbannaí:</w:t>
      </w:r>
    </w:p>
    <w:p w14:paraId="0ACF1744" w14:textId="77777777" w:rsidR="00734AAE" w:rsidRPr="000A13A5" w:rsidRDefault="00000000">
      <w:pPr>
        <w:pStyle w:val="ListParagraph"/>
        <w:numPr>
          <w:ilvl w:val="0"/>
          <w:numId w:val="17"/>
        </w:numPr>
      </w:pPr>
      <w:r w:rsidRPr="000A13A5">
        <w:t>Go soláthrófar seirbhísí agus go n-úsáidfear cumas agus cúram réasúnta ina bhun sin.</w:t>
      </w:r>
    </w:p>
    <w:p w14:paraId="1E593B8A" w14:textId="77777777" w:rsidR="00734AAE" w:rsidRPr="000A13A5" w:rsidRDefault="00000000">
      <w:pPr>
        <w:pStyle w:val="ListParagraph"/>
        <w:numPr>
          <w:ilvl w:val="0"/>
          <w:numId w:val="17"/>
        </w:numPr>
      </w:pPr>
      <w:r w:rsidRPr="000A13A5">
        <w:lastRenderedPageBreak/>
        <w:t>Go gcloífidh na táirgí insoláthartha leis na sonraíochtaí a comhaontaíodh ó thaobh ábhar de.</w:t>
      </w:r>
    </w:p>
    <w:p w14:paraId="4C3E28E5" w14:textId="77777777" w:rsidR="00734AAE" w:rsidRPr="000A13A5" w:rsidRDefault="00000000">
      <w:pPr>
        <w:pStyle w:val="ListParagraph"/>
        <w:numPr>
          <w:ilvl w:val="0"/>
          <w:numId w:val="17"/>
        </w:numPr>
      </w:pPr>
      <w:r w:rsidRPr="000A13A5">
        <w:t>Go mbeidh gach duine den phearsanra a shannfar chun obair air cáilithe go cuí.</w:t>
      </w:r>
    </w:p>
    <w:p w14:paraId="617577F6" w14:textId="77777777" w:rsidR="00734AAE" w:rsidRPr="000A13A5" w:rsidRDefault="00000000">
      <w:pPr>
        <w:pStyle w:val="ListParagraph"/>
        <w:numPr>
          <w:ilvl w:val="0"/>
          <w:numId w:val="17"/>
        </w:numPr>
      </w:pPr>
      <w:r w:rsidRPr="000A13A5">
        <w:t>Go mbeidh an Suíomh Gréasáin saor ar chód mailíseach aitheanta.</w:t>
      </w:r>
    </w:p>
    <w:p w14:paraId="67AF4397" w14:textId="77777777" w:rsidR="00734AAE" w:rsidRPr="000A13A5" w:rsidRDefault="00000000">
      <w:pPr>
        <w:pStyle w:val="ListParagraph"/>
        <w:numPr>
          <w:ilvl w:val="0"/>
          <w:numId w:val="17"/>
        </w:numPr>
      </w:pPr>
      <w:r w:rsidRPr="000A13A5">
        <w:t>Go gcloífear leis na dlíthe agus leis na rialúcháin go léir is infheidhme.</w:t>
      </w:r>
    </w:p>
    <w:p w14:paraId="45FB0818" w14:textId="77777777" w:rsidR="00734AAE" w:rsidRPr="000A13A5" w:rsidRDefault="00734AAE">
      <w:pPr>
        <w:pBdr>
          <w:top w:val="single" w:sz="12" w:space="0" w:color="auto"/>
        </w:pBdr>
        <w:spacing w:after="0"/>
      </w:pPr>
    </w:p>
    <w:p w14:paraId="642CA496" w14:textId="77777777" w:rsidR="00734AAE" w:rsidRPr="000A13A5" w:rsidRDefault="00000000">
      <w:pPr>
        <w:pStyle w:val="Heading1"/>
      </w:pPr>
      <w:r w:rsidRPr="000A13A5">
        <w:t>16. FOIRCEANNADH</w:t>
      </w:r>
    </w:p>
    <w:p w14:paraId="2CE5028B" w14:textId="77777777" w:rsidR="00734AAE" w:rsidRPr="000A13A5" w:rsidRDefault="00000000">
      <w:r w:rsidRPr="000A13A5">
        <w:t>Féadfaidh an Cliant deireadh a chur leis an gComhaontú seo láithreach ach fógra i scríbhinn a thabhairt:</w:t>
      </w:r>
    </w:p>
    <w:p w14:paraId="324260DC" w14:textId="77777777" w:rsidR="00734AAE" w:rsidRPr="000A13A5" w:rsidRDefault="00000000">
      <w:pPr>
        <w:pStyle w:val="ListParagraph"/>
        <w:numPr>
          <w:ilvl w:val="0"/>
          <w:numId w:val="18"/>
        </w:numPr>
      </w:pPr>
      <w:r w:rsidRPr="000A13A5">
        <w:t>Má sháraíonn an Conraitheoir an Comhaontú ar bhealach ábhartha.</w:t>
      </w:r>
    </w:p>
    <w:p w14:paraId="19C32229" w14:textId="77777777" w:rsidR="00734AAE" w:rsidRPr="000A13A5" w:rsidRDefault="00000000">
      <w:pPr>
        <w:pStyle w:val="ListParagraph"/>
        <w:numPr>
          <w:ilvl w:val="0"/>
          <w:numId w:val="18"/>
        </w:numPr>
      </w:pPr>
      <w:r w:rsidRPr="000A13A5">
        <w:t>Má éiríonn an Conraitheoir dócmhainneach.</w:t>
      </w:r>
    </w:p>
    <w:p w14:paraId="7192DFB4" w14:textId="77777777" w:rsidR="00734AAE" w:rsidRPr="000A13A5" w:rsidRDefault="00000000">
      <w:pPr>
        <w:pStyle w:val="ListParagraph"/>
        <w:numPr>
          <w:ilvl w:val="0"/>
          <w:numId w:val="18"/>
        </w:numPr>
      </w:pPr>
      <w:r w:rsidRPr="000A13A5">
        <w:t>Má theipeann ar an gConraitheoir arís agus arís eile cloí leis na caighdeáin a comhaontaíodh.</w:t>
      </w:r>
    </w:p>
    <w:p w14:paraId="6E0EE2BD" w14:textId="77777777" w:rsidR="00734AAE" w:rsidRPr="000A13A5" w:rsidRDefault="00000000">
      <w:pPr>
        <w:pStyle w:val="ListParagraph"/>
        <w:numPr>
          <w:ilvl w:val="0"/>
          <w:numId w:val="18"/>
        </w:numPr>
      </w:pPr>
      <w:r w:rsidRPr="000A13A5">
        <w:t xml:space="preserve">Má theipeann ar an gConraitheoir fabhtanna a réiteach faoi cheann tréimhse réasúnta. </w:t>
      </w:r>
    </w:p>
    <w:p w14:paraId="1EF802BB" w14:textId="77777777" w:rsidR="00734AAE" w:rsidRPr="000A13A5" w:rsidRDefault="00000000">
      <w:r w:rsidRPr="000A13A5">
        <w:t>Féadfaidh ceachtar páirtí deireadh a chur leis ar bhonn éascaíochta ach fógra i scríbhinn nócha (90) lá a thabhairt.</w:t>
      </w:r>
    </w:p>
    <w:p w14:paraId="049F31CB" w14:textId="77777777" w:rsidR="00734AAE" w:rsidRPr="000A13A5" w:rsidRDefault="00734AAE">
      <w:pPr>
        <w:pBdr>
          <w:top w:val="single" w:sz="12" w:space="0" w:color="auto"/>
        </w:pBdr>
        <w:spacing w:after="0"/>
      </w:pPr>
    </w:p>
    <w:p w14:paraId="33EDC73C" w14:textId="77777777" w:rsidR="00734AAE" w:rsidRPr="000A13A5" w:rsidRDefault="00000000">
      <w:pPr>
        <w:pStyle w:val="Heading1"/>
      </w:pPr>
      <w:r w:rsidRPr="000A13A5">
        <w:t>17. DLITEANAS</w:t>
      </w:r>
    </w:p>
    <w:p w14:paraId="01789594" w14:textId="77777777" w:rsidR="00734AAE" w:rsidRPr="000A13A5" w:rsidRDefault="00000000">
      <w:r w:rsidRPr="000A13A5">
        <w:t>17.1 Beidh an Conraitheoir faoi dhliteanas i leith caillteanais nó damáiste a tharlaíonn de dheasca faillí, sárú conartha, sárú ar dhualgas reachtúil nó mí-iompair.</w:t>
      </w:r>
    </w:p>
    <w:p w14:paraId="7E1DBE87" w14:textId="77777777" w:rsidR="00734AAE" w:rsidRPr="000A13A5" w:rsidRDefault="00000000">
      <w:r w:rsidRPr="000A13A5">
        <w:t>17.2 Ní bheidh ceachtar páirtí faoi dhliteanas i leith caillteanais indíreacha nó iarmhartacha ach amháin nuair a thoirmeasctar sin le dlí.</w:t>
      </w:r>
    </w:p>
    <w:p w14:paraId="39B6678D" w14:textId="77777777" w:rsidR="00734AAE" w:rsidRPr="000A13A5" w:rsidRDefault="00000000">
      <w:r w:rsidRPr="000A13A5">
        <w:t>17.3 Níl aon rud sa Chomhaontú seo a eiseoidh dliteanas i leith:</w:t>
      </w:r>
    </w:p>
    <w:p w14:paraId="121D1DC8" w14:textId="77777777" w:rsidR="00734AAE" w:rsidRPr="000A13A5" w:rsidRDefault="00000000">
      <w:pPr>
        <w:pStyle w:val="ListParagraph"/>
        <w:numPr>
          <w:ilvl w:val="0"/>
          <w:numId w:val="19"/>
        </w:numPr>
      </w:pPr>
      <w:r w:rsidRPr="000A13A5">
        <w:t>Calaoise.</w:t>
      </w:r>
    </w:p>
    <w:p w14:paraId="26456800" w14:textId="77777777" w:rsidR="00734AAE" w:rsidRPr="000A13A5" w:rsidRDefault="00000000">
      <w:pPr>
        <w:pStyle w:val="ListParagraph"/>
        <w:numPr>
          <w:ilvl w:val="0"/>
          <w:numId w:val="19"/>
        </w:numPr>
      </w:pPr>
      <w:r w:rsidRPr="000A13A5">
        <w:t>Bás nó díobháil phearsanta a tharlaíonn de dheasca faillí.</w:t>
      </w:r>
    </w:p>
    <w:p w14:paraId="3B03D2A5" w14:textId="77777777" w:rsidR="00734AAE" w:rsidRPr="000A13A5" w:rsidRDefault="00000000">
      <w:pPr>
        <w:pStyle w:val="ListParagraph"/>
        <w:numPr>
          <w:ilvl w:val="0"/>
          <w:numId w:val="19"/>
        </w:numPr>
      </w:pPr>
      <w:r w:rsidRPr="000A13A5">
        <w:t>Sárú ar oibleagáidí cosanta sonraí.</w:t>
      </w:r>
    </w:p>
    <w:p w14:paraId="1DCABA90" w14:textId="77777777" w:rsidR="00734AAE" w:rsidRPr="000A13A5" w:rsidRDefault="00000000">
      <w:pPr>
        <w:pStyle w:val="ListParagraph"/>
        <w:numPr>
          <w:ilvl w:val="0"/>
          <w:numId w:val="19"/>
        </w:numPr>
      </w:pPr>
      <w:r w:rsidRPr="000A13A5">
        <w:t>Aon dliteanas nach féidir a eisiamh go dleathach.</w:t>
      </w:r>
    </w:p>
    <w:p w14:paraId="53128261" w14:textId="77777777" w:rsidR="00734AAE" w:rsidRPr="000A13A5" w:rsidRDefault="00734AAE">
      <w:pPr>
        <w:pBdr>
          <w:top w:val="single" w:sz="12" w:space="0" w:color="auto"/>
        </w:pBdr>
        <w:spacing w:after="0"/>
      </w:pPr>
    </w:p>
    <w:p w14:paraId="73D239F4" w14:textId="77777777" w:rsidR="00734AAE" w:rsidRPr="000A13A5" w:rsidRDefault="00000000">
      <w:pPr>
        <w:pStyle w:val="Heading1"/>
      </w:pPr>
      <w:r w:rsidRPr="000A13A5">
        <w:lastRenderedPageBreak/>
        <w:t>18. FORCE MAJEURE</w:t>
      </w:r>
    </w:p>
    <w:p w14:paraId="6F4284DE" w14:textId="77777777" w:rsidR="00734AAE" w:rsidRPr="000A13A5" w:rsidRDefault="00000000">
      <w:r w:rsidRPr="000A13A5">
        <w:t>Ní bheidh ceachtar páirtí faoi dhliteanas i leith moilleanna nó teipeanna a tharlaíonn de dheasca imeachtaí nach raibh neart réasúnach acu air a fhad is gur tugadh fógra go pras fúthu agus go ndearnadh bearta maolaithe réasúnta ina leith.</w:t>
      </w:r>
    </w:p>
    <w:p w14:paraId="62486C05" w14:textId="77777777" w:rsidR="00734AAE" w:rsidRPr="000A13A5" w:rsidRDefault="00734AAE">
      <w:pPr>
        <w:pBdr>
          <w:top w:val="single" w:sz="12" w:space="0" w:color="auto"/>
        </w:pBdr>
        <w:spacing w:after="0"/>
      </w:pPr>
    </w:p>
    <w:p w14:paraId="73702E8D" w14:textId="77777777" w:rsidR="00734AAE" w:rsidRPr="000A13A5" w:rsidRDefault="00000000">
      <w:pPr>
        <w:pStyle w:val="Heading1"/>
      </w:pPr>
      <w:r w:rsidRPr="000A13A5">
        <w:t>19. CUR AMACH AR FOCHONRADH</w:t>
      </w:r>
    </w:p>
    <w:p w14:paraId="1025D47A" w14:textId="77777777" w:rsidR="00734AAE" w:rsidRPr="000A13A5" w:rsidRDefault="00000000">
      <w:r w:rsidRPr="000A13A5">
        <w:t>Ní chuirfidh an Conraitheoir aon chuid ábhartha de na Seirbhísí amach ar fochonradh gan cead i scríbhinn a fháil ón gCliant roimh ré.</w:t>
      </w:r>
    </w:p>
    <w:p w14:paraId="016BBBF4" w14:textId="77777777" w:rsidR="00734AAE" w:rsidRPr="000A13A5" w:rsidRDefault="00000000">
      <w:r w:rsidRPr="000A13A5">
        <w:t>Beidh an Conraitheoir go hiomlán freagrach as a ndéanfaidh na fochonraitheoirí agus as na nithe a fhágfaidh siad gan déanamh.</w:t>
      </w:r>
    </w:p>
    <w:p w14:paraId="4101652C" w14:textId="77777777" w:rsidR="00734AAE" w:rsidRPr="000A13A5" w:rsidRDefault="00734AAE">
      <w:pPr>
        <w:pBdr>
          <w:top w:val="single" w:sz="12" w:space="0" w:color="auto"/>
        </w:pBdr>
        <w:spacing w:after="0"/>
      </w:pPr>
    </w:p>
    <w:p w14:paraId="7BB7A7DF" w14:textId="77777777" w:rsidR="00734AAE" w:rsidRPr="000A13A5" w:rsidRDefault="00000000">
      <w:pPr>
        <w:pStyle w:val="Heading1"/>
      </w:pPr>
      <w:r w:rsidRPr="000A13A5">
        <w:t>20. DLÍ RIALAITHE</w:t>
      </w:r>
    </w:p>
    <w:p w14:paraId="33A61EC7" w14:textId="77777777" w:rsidR="00734AAE" w:rsidRPr="000A13A5" w:rsidRDefault="00000000">
      <w:r w:rsidRPr="000A13A5">
        <w:t>Beidh an Comhaontú seo faoi réir dhlíthe na hÉireann agus forléireofar é de réir dhlíthe na hÉireann.</w:t>
      </w:r>
    </w:p>
    <w:p w14:paraId="7CFF387F" w14:textId="77777777" w:rsidR="00734AAE" w:rsidRPr="000A13A5" w:rsidRDefault="00000000">
      <w:r w:rsidRPr="000A13A5">
        <w:t>Beidh dlínse eisiach ag cúirteanna na hÉireann i ndáil le haon dhíospóid a eascraíonn as an gComhaontú seo.</w:t>
      </w:r>
    </w:p>
    <w:p w14:paraId="4B99056E" w14:textId="77777777" w:rsidR="00734AAE" w:rsidRPr="000A13A5" w:rsidRDefault="00734AAE">
      <w:pPr>
        <w:pBdr>
          <w:top w:val="single" w:sz="12" w:space="0" w:color="auto"/>
        </w:pBdr>
        <w:spacing w:after="0"/>
      </w:pPr>
    </w:p>
    <w:p w14:paraId="2C6E3A71" w14:textId="77777777" w:rsidR="00734AAE" w:rsidRPr="000A13A5" w:rsidRDefault="00000000">
      <w:pPr>
        <w:pStyle w:val="Heading1"/>
      </w:pPr>
      <w:r w:rsidRPr="000A13A5">
        <w:t>21. AN COMHAONTÚ IOMLÁN</w:t>
      </w:r>
    </w:p>
    <w:p w14:paraId="67C3596E" w14:textId="3887EB61" w:rsidR="00734AAE" w:rsidRPr="000A13A5" w:rsidRDefault="00000000">
      <w:r w:rsidRPr="000A13A5">
        <w:t xml:space="preserve">Is ionann an Comhaontú seo, mar aon leis an tSonraíocht Tairisceana, an Sceideal Praghsála, an Comhaontú Rúndachta agus aon </w:t>
      </w:r>
      <w:r w:rsidR="00E451E9" w:rsidRPr="000A13A5">
        <w:t>aguisín</w:t>
      </w:r>
      <w:r w:rsidRPr="000A13A5">
        <w:t xml:space="preserve"> a ghabhann leo agus an comhaontú iomlán idir na páirtithe</w:t>
      </w:r>
      <w:r w:rsidR="003A6634">
        <w:t>. C</w:t>
      </w:r>
      <w:r w:rsidRPr="000A13A5">
        <w:t xml:space="preserve">uirtear é in áit </w:t>
      </w:r>
      <w:r w:rsidR="00C17582">
        <w:t xml:space="preserve">an </w:t>
      </w:r>
      <w:r w:rsidRPr="000A13A5">
        <w:t>p</w:t>
      </w:r>
      <w:r w:rsidR="00C17582">
        <w:t>h</w:t>
      </w:r>
      <w:r w:rsidRPr="000A13A5">
        <w:t xml:space="preserve">lé, </w:t>
      </w:r>
      <w:r w:rsidR="00C17582">
        <w:t>na n-</w:t>
      </w:r>
      <w:r w:rsidRPr="000A13A5">
        <w:t>aighneachta</w:t>
      </w:r>
      <w:r w:rsidR="00C17582">
        <w:t>í</w:t>
      </w:r>
      <w:r w:rsidRPr="000A13A5">
        <w:t xml:space="preserve"> agus </w:t>
      </w:r>
      <w:r w:rsidR="00C17582">
        <w:t xml:space="preserve">an </w:t>
      </w:r>
      <w:r w:rsidRPr="000A13A5">
        <w:t>c</w:t>
      </w:r>
      <w:r w:rsidR="00C17582">
        <w:t>h</w:t>
      </w:r>
      <w:r w:rsidRPr="000A13A5">
        <w:t>omhfhreagrais</w:t>
      </w:r>
      <w:r w:rsidR="00C17582">
        <w:t xml:space="preserve"> go léir</w:t>
      </w:r>
      <w:r w:rsidRPr="000A13A5">
        <w:t xml:space="preserve"> a rinneadh roimhe seo.</w:t>
      </w:r>
    </w:p>
    <w:p w14:paraId="1299C43A" w14:textId="77777777" w:rsidR="00734AAE" w:rsidRPr="000A13A5" w:rsidRDefault="00734AAE">
      <w:pPr>
        <w:pBdr>
          <w:top w:val="single" w:sz="12" w:space="0" w:color="auto"/>
        </w:pBdr>
        <w:spacing w:after="0"/>
      </w:pPr>
    </w:p>
    <w:p w14:paraId="19BC645A" w14:textId="77777777" w:rsidR="00734AAE" w:rsidRPr="000A13A5" w:rsidRDefault="00000000">
      <w:pPr>
        <w:pStyle w:val="Heading2"/>
      </w:pPr>
      <w:r w:rsidRPr="000A13A5">
        <w:t>SÍNITHE</w:t>
      </w:r>
    </w:p>
    <w:p w14:paraId="0C8F3EC8" w14:textId="77777777" w:rsidR="00734AAE" w:rsidRPr="000A13A5" w:rsidRDefault="00000000">
      <w:pPr>
        <w:pStyle w:val="Heading3"/>
      </w:pPr>
      <w:r w:rsidRPr="000A13A5">
        <w:t>Thar ceann COGG</w:t>
      </w:r>
    </w:p>
    <w:p w14:paraId="312AB6B7" w14:textId="77777777" w:rsidR="00734AAE" w:rsidRPr="000A13A5" w:rsidRDefault="00000000">
      <w:r w:rsidRPr="000A13A5">
        <w:t>Ainm: __________________________</w:t>
      </w:r>
    </w:p>
    <w:p w14:paraId="55E75C3E" w14:textId="77777777" w:rsidR="00734AAE" w:rsidRPr="000A13A5" w:rsidRDefault="00000000">
      <w:r w:rsidRPr="000A13A5">
        <w:t>Teideal: __________________________</w:t>
      </w:r>
    </w:p>
    <w:p w14:paraId="225CEF98" w14:textId="77777777" w:rsidR="00734AAE" w:rsidRPr="000A13A5" w:rsidRDefault="00000000">
      <w:r w:rsidRPr="000A13A5">
        <w:t>Síniú: ______________________</w:t>
      </w:r>
    </w:p>
    <w:p w14:paraId="51A7774F" w14:textId="77777777" w:rsidR="00734AAE" w:rsidRPr="000A13A5" w:rsidRDefault="00000000">
      <w:r w:rsidRPr="000A13A5">
        <w:lastRenderedPageBreak/>
        <w:t>Dáta: ___________________________</w:t>
      </w:r>
    </w:p>
    <w:p w14:paraId="6E493A55" w14:textId="77777777" w:rsidR="00734AAE" w:rsidRPr="000A13A5" w:rsidRDefault="00000000">
      <w:pPr>
        <w:pStyle w:val="Heading3"/>
      </w:pPr>
      <w:r w:rsidRPr="000A13A5">
        <w:t>Thar ceann an Chonraitheora</w:t>
      </w:r>
    </w:p>
    <w:p w14:paraId="020B93C5" w14:textId="77777777" w:rsidR="00734AAE" w:rsidRPr="000A13A5" w:rsidRDefault="00000000">
      <w:r w:rsidRPr="000A13A5">
        <w:t>Cuideachta: _______________________</w:t>
      </w:r>
    </w:p>
    <w:p w14:paraId="20E82839" w14:textId="77777777" w:rsidR="00734AAE" w:rsidRPr="000A13A5" w:rsidRDefault="00000000">
      <w:r w:rsidRPr="000A13A5">
        <w:t>Ainm: __________________________</w:t>
      </w:r>
    </w:p>
    <w:p w14:paraId="1C122D50" w14:textId="77777777" w:rsidR="00734AAE" w:rsidRPr="000A13A5" w:rsidRDefault="00000000">
      <w:r w:rsidRPr="000A13A5">
        <w:t>Teideal: __________________________</w:t>
      </w:r>
    </w:p>
    <w:p w14:paraId="4E7C8C02" w14:textId="77777777" w:rsidR="00734AAE" w:rsidRPr="000A13A5" w:rsidRDefault="00000000">
      <w:r w:rsidRPr="000A13A5">
        <w:t>Síniú: ______________________</w:t>
      </w:r>
    </w:p>
    <w:p w14:paraId="05DED370" w14:textId="77777777" w:rsidR="00734AAE" w:rsidRPr="000A13A5" w:rsidRDefault="00000000">
      <w:r w:rsidRPr="000A13A5">
        <w:t>Dáta: ___________________________</w:t>
      </w:r>
    </w:p>
    <w:p w14:paraId="4DDBEF00" w14:textId="77777777" w:rsidR="00734AAE" w:rsidRPr="000A13A5" w:rsidRDefault="00734AAE">
      <w:pPr>
        <w:pBdr>
          <w:top w:val="single" w:sz="12" w:space="0" w:color="auto"/>
        </w:pBdr>
        <w:spacing w:after="0"/>
      </w:pPr>
    </w:p>
    <w:p w14:paraId="09308C88" w14:textId="208A4770" w:rsidR="00734AAE" w:rsidRDefault="00734AAE" w:rsidP="22BDDB55"/>
    <w:sectPr w:rsidR="00734AA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2B1"/>
    <w:multiLevelType w:val="hybridMultilevel"/>
    <w:tmpl w:val="4A46F6FE"/>
    <w:lvl w:ilvl="0" w:tplc="09FAFE3E">
      <w:start w:val="1"/>
      <w:numFmt w:val="bullet"/>
      <w:lvlText w:val=""/>
      <w:lvlJc w:val="left"/>
      <w:pPr>
        <w:ind w:left="720" w:hanging="360"/>
      </w:pPr>
      <w:rPr>
        <w:rFonts w:ascii="Symbol" w:eastAsia="Symbol" w:hAnsi="Symbol" w:cs="Symbol"/>
      </w:rPr>
    </w:lvl>
    <w:lvl w:ilvl="1" w:tplc="3AFE7342">
      <w:start w:val="1"/>
      <w:numFmt w:val="bullet"/>
      <w:lvlText w:val="o"/>
      <w:lvlJc w:val="left"/>
      <w:pPr>
        <w:ind w:left="1440" w:hanging="360"/>
      </w:pPr>
      <w:rPr>
        <w:rFonts w:ascii="Courier New" w:eastAsia="Courier New" w:hAnsi="Courier New" w:cs="Courier New"/>
      </w:rPr>
    </w:lvl>
    <w:lvl w:ilvl="2" w:tplc="3BD23DBC">
      <w:start w:val="1"/>
      <w:numFmt w:val="bullet"/>
      <w:lvlText w:val=""/>
      <w:lvlJc w:val="left"/>
      <w:pPr>
        <w:ind w:left="2160" w:hanging="360"/>
      </w:pPr>
      <w:rPr>
        <w:rFonts w:ascii="Wingdings" w:eastAsia="Wingdings" w:hAnsi="Wingdings" w:cs="Wingdings"/>
      </w:rPr>
    </w:lvl>
    <w:lvl w:ilvl="3" w:tplc="DDD6D4F0">
      <w:start w:val="1"/>
      <w:numFmt w:val="bullet"/>
      <w:lvlText w:val=""/>
      <w:lvlJc w:val="left"/>
      <w:pPr>
        <w:ind w:left="2880" w:hanging="360"/>
      </w:pPr>
      <w:rPr>
        <w:rFonts w:ascii="Symbol" w:eastAsia="Symbol" w:hAnsi="Symbol" w:cs="Symbol"/>
      </w:rPr>
    </w:lvl>
    <w:lvl w:ilvl="4" w:tplc="B7CCA7DE">
      <w:start w:val="1"/>
      <w:numFmt w:val="bullet"/>
      <w:lvlText w:val="o"/>
      <w:lvlJc w:val="left"/>
      <w:pPr>
        <w:ind w:left="3600" w:hanging="360"/>
      </w:pPr>
      <w:rPr>
        <w:rFonts w:ascii="Courier New" w:eastAsia="Courier New" w:hAnsi="Courier New" w:cs="Courier New"/>
      </w:rPr>
    </w:lvl>
    <w:lvl w:ilvl="5" w:tplc="69CE855C">
      <w:start w:val="1"/>
      <w:numFmt w:val="bullet"/>
      <w:lvlText w:val=""/>
      <w:lvlJc w:val="left"/>
      <w:pPr>
        <w:ind w:left="4320" w:hanging="360"/>
      </w:pPr>
      <w:rPr>
        <w:rFonts w:ascii="Wingdings" w:eastAsia="Wingdings" w:hAnsi="Wingdings" w:cs="Wingdings"/>
      </w:rPr>
    </w:lvl>
    <w:lvl w:ilvl="6" w:tplc="C532C058">
      <w:start w:val="1"/>
      <w:numFmt w:val="bullet"/>
      <w:lvlText w:val=""/>
      <w:lvlJc w:val="left"/>
      <w:pPr>
        <w:ind w:left="5040" w:hanging="360"/>
      </w:pPr>
      <w:rPr>
        <w:rFonts w:ascii="Symbol" w:eastAsia="Symbol" w:hAnsi="Symbol" w:cs="Symbol"/>
      </w:rPr>
    </w:lvl>
    <w:lvl w:ilvl="7" w:tplc="8C1A4CE2">
      <w:start w:val="1"/>
      <w:numFmt w:val="bullet"/>
      <w:lvlText w:val="o"/>
      <w:lvlJc w:val="left"/>
      <w:pPr>
        <w:ind w:left="5760" w:hanging="360"/>
      </w:pPr>
      <w:rPr>
        <w:rFonts w:ascii="Courier New" w:eastAsia="Courier New" w:hAnsi="Courier New" w:cs="Courier New"/>
      </w:rPr>
    </w:lvl>
    <w:lvl w:ilvl="8" w:tplc="D248CAB4">
      <w:start w:val="1"/>
      <w:numFmt w:val="bullet"/>
      <w:lvlText w:val=""/>
      <w:lvlJc w:val="left"/>
      <w:pPr>
        <w:ind w:left="6480" w:hanging="360"/>
      </w:pPr>
      <w:rPr>
        <w:rFonts w:ascii="Wingdings" w:eastAsia="Wingdings" w:hAnsi="Wingdings" w:cs="Wingdings"/>
      </w:rPr>
    </w:lvl>
  </w:abstractNum>
  <w:abstractNum w:abstractNumId="1" w15:restartNumberingAfterBreak="0">
    <w:nsid w:val="0C7FFD10"/>
    <w:multiLevelType w:val="hybridMultilevel"/>
    <w:tmpl w:val="EF7AB92E"/>
    <w:lvl w:ilvl="0" w:tplc="A98841A2">
      <w:start w:val="1"/>
      <w:numFmt w:val="bullet"/>
      <w:lvlText w:val=""/>
      <w:lvlJc w:val="left"/>
      <w:pPr>
        <w:ind w:left="720" w:hanging="360"/>
      </w:pPr>
      <w:rPr>
        <w:rFonts w:ascii="Symbol" w:eastAsia="Symbol" w:hAnsi="Symbol" w:cs="Symbol"/>
      </w:rPr>
    </w:lvl>
    <w:lvl w:ilvl="1" w:tplc="3E98AE0C">
      <w:start w:val="1"/>
      <w:numFmt w:val="bullet"/>
      <w:lvlText w:val="o"/>
      <w:lvlJc w:val="left"/>
      <w:pPr>
        <w:ind w:left="1440" w:hanging="360"/>
      </w:pPr>
      <w:rPr>
        <w:rFonts w:ascii="Courier New" w:eastAsia="Courier New" w:hAnsi="Courier New" w:cs="Courier New"/>
      </w:rPr>
    </w:lvl>
    <w:lvl w:ilvl="2" w:tplc="97180152">
      <w:start w:val="1"/>
      <w:numFmt w:val="bullet"/>
      <w:lvlText w:val=""/>
      <w:lvlJc w:val="left"/>
      <w:pPr>
        <w:ind w:left="2160" w:hanging="360"/>
      </w:pPr>
      <w:rPr>
        <w:rFonts w:ascii="Wingdings" w:eastAsia="Wingdings" w:hAnsi="Wingdings" w:cs="Wingdings"/>
      </w:rPr>
    </w:lvl>
    <w:lvl w:ilvl="3" w:tplc="22F20EA8">
      <w:start w:val="1"/>
      <w:numFmt w:val="bullet"/>
      <w:lvlText w:val=""/>
      <w:lvlJc w:val="left"/>
      <w:pPr>
        <w:ind w:left="2880" w:hanging="360"/>
      </w:pPr>
      <w:rPr>
        <w:rFonts w:ascii="Symbol" w:eastAsia="Symbol" w:hAnsi="Symbol" w:cs="Symbol"/>
      </w:rPr>
    </w:lvl>
    <w:lvl w:ilvl="4" w:tplc="8FA8C5C4">
      <w:start w:val="1"/>
      <w:numFmt w:val="bullet"/>
      <w:lvlText w:val="o"/>
      <w:lvlJc w:val="left"/>
      <w:pPr>
        <w:ind w:left="3600" w:hanging="360"/>
      </w:pPr>
      <w:rPr>
        <w:rFonts w:ascii="Courier New" w:eastAsia="Courier New" w:hAnsi="Courier New" w:cs="Courier New"/>
      </w:rPr>
    </w:lvl>
    <w:lvl w:ilvl="5" w:tplc="7C30DCB8">
      <w:start w:val="1"/>
      <w:numFmt w:val="bullet"/>
      <w:lvlText w:val=""/>
      <w:lvlJc w:val="left"/>
      <w:pPr>
        <w:ind w:left="4320" w:hanging="360"/>
      </w:pPr>
      <w:rPr>
        <w:rFonts w:ascii="Wingdings" w:eastAsia="Wingdings" w:hAnsi="Wingdings" w:cs="Wingdings"/>
      </w:rPr>
    </w:lvl>
    <w:lvl w:ilvl="6" w:tplc="153E3E22">
      <w:start w:val="1"/>
      <w:numFmt w:val="bullet"/>
      <w:lvlText w:val=""/>
      <w:lvlJc w:val="left"/>
      <w:pPr>
        <w:ind w:left="5040" w:hanging="360"/>
      </w:pPr>
      <w:rPr>
        <w:rFonts w:ascii="Symbol" w:eastAsia="Symbol" w:hAnsi="Symbol" w:cs="Symbol"/>
      </w:rPr>
    </w:lvl>
    <w:lvl w:ilvl="7" w:tplc="1F8C886A">
      <w:start w:val="1"/>
      <w:numFmt w:val="bullet"/>
      <w:lvlText w:val="o"/>
      <w:lvlJc w:val="left"/>
      <w:pPr>
        <w:ind w:left="5760" w:hanging="360"/>
      </w:pPr>
      <w:rPr>
        <w:rFonts w:ascii="Courier New" w:eastAsia="Courier New" w:hAnsi="Courier New" w:cs="Courier New"/>
      </w:rPr>
    </w:lvl>
    <w:lvl w:ilvl="8" w:tplc="CE24E168">
      <w:start w:val="1"/>
      <w:numFmt w:val="bullet"/>
      <w:lvlText w:val=""/>
      <w:lvlJc w:val="left"/>
      <w:pPr>
        <w:ind w:left="6480" w:hanging="360"/>
      </w:pPr>
      <w:rPr>
        <w:rFonts w:ascii="Wingdings" w:eastAsia="Wingdings" w:hAnsi="Wingdings" w:cs="Wingdings"/>
      </w:rPr>
    </w:lvl>
  </w:abstractNum>
  <w:abstractNum w:abstractNumId="2" w15:restartNumberingAfterBreak="0">
    <w:nsid w:val="0E5E6E57"/>
    <w:multiLevelType w:val="hybridMultilevel"/>
    <w:tmpl w:val="E4449CDA"/>
    <w:lvl w:ilvl="0" w:tplc="F4E24B38">
      <w:start w:val="1"/>
      <w:numFmt w:val="bullet"/>
      <w:lvlText w:val=""/>
      <w:lvlJc w:val="left"/>
      <w:pPr>
        <w:ind w:left="720" w:hanging="360"/>
      </w:pPr>
      <w:rPr>
        <w:rFonts w:ascii="Symbol" w:eastAsia="Symbol" w:hAnsi="Symbol" w:cs="Symbol"/>
      </w:rPr>
    </w:lvl>
    <w:lvl w:ilvl="1" w:tplc="F30A8D2A">
      <w:start w:val="1"/>
      <w:numFmt w:val="bullet"/>
      <w:lvlText w:val="o"/>
      <w:lvlJc w:val="left"/>
      <w:pPr>
        <w:ind w:left="1440" w:hanging="360"/>
      </w:pPr>
      <w:rPr>
        <w:rFonts w:ascii="Courier New" w:eastAsia="Courier New" w:hAnsi="Courier New" w:cs="Courier New"/>
      </w:rPr>
    </w:lvl>
    <w:lvl w:ilvl="2" w:tplc="2DAC88E8">
      <w:start w:val="1"/>
      <w:numFmt w:val="bullet"/>
      <w:lvlText w:val=""/>
      <w:lvlJc w:val="left"/>
      <w:pPr>
        <w:ind w:left="2160" w:hanging="360"/>
      </w:pPr>
      <w:rPr>
        <w:rFonts w:ascii="Wingdings" w:eastAsia="Wingdings" w:hAnsi="Wingdings" w:cs="Wingdings"/>
      </w:rPr>
    </w:lvl>
    <w:lvl w:ilvl="3" w:tplc="9D42644C">
      <w:start w:val="1"/>
      <w:numFmt w:val="bullet"/>
      <w:lvlText w:val=""/>
      <w:lvlJc w:val="left"/>
      <w:pPr>
        <w:ind w:left="2880" w:hanging="360"/>
      </w:pPr>
      <w:rPr>
        <w:rFonts w:ascii="Symbol" w:eastAsia="Symbol" w:hAnsi="Symbol" w:cs="Symbol"/>
      </w:rPr>
    </w:lvl>
    <w:lvl w:ilvl="4" w:tplc="2AB27204">
      <w:start w:val="1"/>
      <w:numFmt w:val="bullet"/>
      <w:lvlText w:val="o"/>
      <w:lvlJc w:val="left"/>
      <w:pPr>
        <w:ind w:left="3600" w:hanging="360"/>
      </w:pPr>
      <w:rPr>
        <w:rFonts w:ascii="Courier New" w:eastAsia="Courier New" w:hAnsi="Courier New" w:cs="Courier New"/>
      </w:rPr>
    </w:lvl>
    <w:lvl w:ilvl="5" w:tplc="99E0A3C4">
      <w:start w:val="1"/>
      <w:numFmt w:val="bullet"/>
      <w:lvlText w:val=""/>
      <w:lvlJc w:val="left"/>
      <w:pPr>
        <w:ind w:left="4320" w:hanging="360"/>
      </w:pPr>
      <w:rPr>
        <w:rFonts w:ascii="Wingdings" w:eastAsia="Wingdings" w:hAnsi="Wingdings" w:cs="Wingdings"/>
      </w:rPr>
    </w:lvl>
    <w:lvl w:ilvl="6" w:tplc="3C887724">
      <w:start w:val="1"/>
      <w:numFmt w:val="bullet"/>
      <w:lvlText w:val=""/>
      <w:lvlJc w:val="left"/>
      <w:pPr>
        <w:ind w:left="5040" w:hanging="360"/>
      </w:pPr>
      <w:rPr>
        <w:rFonts w:ascii="Symbol" w:eastAsia="Symbol" w:hAnsi="Symbol" w:cs="Symbol"/>
      </w:rPr>
    </w:lvl>
    <w:lvl w:ilvl="7" w:tplc="35F43A28">
      <w:start w:val="1"/>
      <w:numFmt w:val="bullet"/>
      <w:lvlText w:val="o"/>
      <w:lvlJc w:val="left"/>
      <w:pPr>
        <w:ind w:left="5760" w:hanging="360"/>
      </w:pPr>
      <w:rPr>
        <w:rFonts w:ascii="Courier New" w:eastAsia="Courier New" w:hAnsi="Courier New" w:cs="Courier New"/>
      </w:rPr>
    </w:lvl>
    <w:lvl w:ilvl="8" w:tplc="59FA3800">
      <w:start w:val="1"/>
      <w:numFmt w:val="bullet"/>
      <w:lvlText w:val=""/>
      <w:lvlJc w:val="left"/>
      <w:pPr>
        <w:ind w:left="6480" w:hanging="360"/>
      </w:pPr>
      <w:rPr>
        <w:rFonts w:ascii="Wingdings" w:eastAsia="Wingdings" w:hAnsi="Wingdings" w:cs="Wingdings"/>
      </w:rPr>
    </w:lvl>
  </w:abstractNum>
  <w:abstractNum w:abstractNumId="3" w15:restartNumberingAfterBreak="0">
    <w:nsid w:val="1806E1E4"/>
    <w:multiLevelType w:val="hybridMultilevel"/>
    <w:tmpl w:val="9EBAE744"/>
    <w:lvl w:ilvl="0" w:tplc="BEC05880">
      <w:start w:val="1"/>
      <w:numFmt w:val="bullet"/>
      <w:lvlText w:val=""/>
      <w:lvlJc w:val="left"/>
      <w:pPr>
        <w:ind w:left="720" w:hanging="360"/>
      </w:pPr>
      <w:rPr>
        <w:rFonts w:ascii="Symbol" w:eastAsia="Symbol" w:hAnsi="Symbol" w:cs="Symbol"/>
      </w:rPr>
    </w:lvl>
    <w:lvl w:ilvl="1" w:tplc="B5868666">
      <w:start w:val="1"/>
      <w:numFmt w:val="bullet"/>
      <w:lvlText w:val="o"/>
      <w:lvlJc w:val="left"/>
      <w:pPr>
        <w:ind w:left="1440" w:hanging="360"/>
      </w:pPr>
      <w:rPr>
        <w:rFonts w:ascii="Courier New" w:eastAsia="Courier New" w:hAnsi="Courier New" w:cs="Courier New"/>
      </w:rPr>
    </w:lvl>
    <w:lvl w:ilvl="2" w:tplc="8946B572">
      <w:start w:val="1"/>
      <w:numFmt w:val="bullet"/>
      <w:lvlText w:val=""/>
      <w:lvlJc w:val="left"/>
      <w:pPr>
        <w:ind w:left="2160" w:hanging="360"/>
      </w:pPr>
      <w:rPr>
        <w:rFonts w:ascii="Wingdings" w:eastAsia="Wingdings" w:hAnsi="Wingdings" w:cs="Wingdings"/>
      </w:rPr>
    </w:lvl>
    <w:lvl w:ilvl="3" w:tplc="786E9E6E">
      <w:start w:val="1"/>
      <w:numFmt w:val="bullet"/>
      <w:lvlText w:val=""/>
      <w:lvlJc w:val="left"/>
      <w:pPr>
        <w:ind w:left="2880" w:hanging="360"/>
      </w:pPr>
      <w:rPr>
        <w:rFonts w:ascii="Symbol" w:eastAsia="Symbol" w:hAnsi="Symbol" w:cs="Symbol"/>
      </w:rPr>
    </w:lvl>
    <w:lvl w:ilvl="4" w:tplc="4B3474D8">
      <w:start w:val="1"/>
      <w:numFmt w:val="bullet"/>
      <w:lvlText w:val="o"/>
      <w:lvlJc w:val="left"/>
      <w:pPr>
        <w:ind w:left="3600" w:hanging="360"/>
      </w:pPr>
      <w:rPr>
        <w:rFonts w:ascii="Courier New" w:eastAsia="Courier New" w:hAnsi="Courier New" w:cs="Courier New"/>
      </w:rPr>
    </w:lvl>
    <w:lvl w:ilvl="5" w:tplc="003098E6">
      <w:start w:val="1"/>
      <w:numFmt w:val="bullet"/>
      <w:lvlText w:val=""/>
      <w:lvlJc w:val="left"/>
      <w:pPr>
        <w:ind w:left="4320" w:hanging="360"/>
      </w:pPr>
      <w:rPr>
        <w:rFonts w:ascii="Wingdings" w:eastAsia="Wingdings" w:hAnsi="Wingdings" w:cs="Wingdings"/>
      </w:rPr>
    </w:lvl>
    <w:lvl w:ilvl="6" w:tplc="2CE00A3C">
      <w:start w:val="1"/>
      <w:numFmt w:val="bullet"/>
      <w:lvlText w:val=""/>
      <w:lvlJc w:val="left"/>
      <w:pPr>
        <w:ind w:left="5040" w:hanging="360"/>
      </w:pPr>
      <w:rPr>
        <w:rFonts w:ascii="Symbol" w:eastAsia="Symbol" w:hAnsi="Symbol" w:cs="Symbol"/>
      </w:rPr>
    </w:lvl>
    <w:lvl w:ilvl="7" w:tplc="EB12BE50">
      <w:start w:val="1"/>
      <w:numFmt w:val="bullet"/>
      <w:lvlText w:val="o"/>
      <w:lvlJc w:val="left"/>
      <w:pPr>
        <w:ind w:left="5760" w:hanging="360"/>
      </w:pPr>
      <w:rPr>
        <w:rFonts w:ascii="Courier New" w:eastAsia="Courier New" w:hAnsi="Courier New" w:cs="Courier New"/>
      </w:rPr>
    </w:lvl>
    <w:lvl w:ilvl="8" w:tplc="7BFA94CA">
      <w:start w:val="1"/>
      <w:numFmt w:val="bullet"/>
      <w:lvlText w:val=""/>
      <w:lvlJc w:val="left"/>
      <w:pPr>
        <w:ind w:left="6480" w:hanging="360"/>
      </w:pPr>
      <w:rPr>
        <w:rFonts w:ascii="Wingdings" w:eastAsia="Wingdings" w:hAnsi="Wingdings" w:cs="Wingdings"/>
      </w:rPr>
    </w:lvl>
  </w:abstractNum>
  <w:abstractNum w:abstractNumId="4" w15:restartNumberingAfterBreak="0">
    <w:nsid w:val="2475168A"/>
    <w:multiLevelType w:val="hybridMultilevel"/>
    <w:tmpl w:val="C98CA77C"/>
    <w:lvl w:ilvl="0" w:tplc="CDF258A6">
      <w:start w:val="1"/>
      <w:numFmt w:val="bullet"/>
      <w:lvlText w:val=""/>
      <w:lvlJc w:val="left"/>
      <w:pPr>
        <w:ind w:left="720" w:hanging="360"/>
      </w:pPr>
      <w:rPr>
        <w:rFonts w:ascii="Symbol" w:eastAsia="Symbol" w:hAnsi="Symbol" w:cs="Symbol"/>
      </w:rPr>
    </w:lvl>
    <w:lvl w:ilvl="1" w:tplc="4EF0AE7C">
      <w:start w:val="1"/>
      <w:numFmt w:val="bullet"/>
      <w:lvlText w:val="o"/>
      <w:lvlJc w:val="left"/>
      <w:pPr>
        <w:ind w:left="1440" w:hanging="360"/>
      </w:pPr>
      <w:rPr>
        <w:rFonts w:ascii="Courier New" w:eastAsia="Courier New" w:hAnsi="Courier New" w:cs="Courier New"/>
      </w:rPr>
    </w:lvl>
    <w:lvl w:ilvl="2" w:tplc="47B676F6">
      <w:start w:val="1"/>
      <w:numFmt w:val="bullet"/>
      <w:lvlText w:val=""/>
      <w:lvlJc w:val="left"/>
      <w:pPr>
        <w:ind w:left="2160" w:hanging="360"/>
      </w:pPr>
      <w:rPr>
        <w:rFonts w:ascii="Wingdings" w:eastAsia="Wingdings" w:hAnsi="Wingdings" w:cs="Wingdings"/>
      </w:rPr>
    </w:lvl>
    <w:lvl w:ilvl="3" w:tplc="45CAB56A">
      <w:start w:val="1"/>
      <w:numFmt w:val="bullet"/>
      <w:lvlText w:val=""/>
      <w:lvlJc w:val="left"/>
      <w:pPr>
        <w:ind w:left="2880" w:hanging="360"/>
      </w:pPr>
      <w:rPr>
        <w:rFonts w:ascii="Symbol" w:eastAsia="Symbol" w:hAnsi="Symbol" w:cs="Symbol"/>
      </w:rPr>
    </w:lvl>
    <w:lvl w:ilvl="4" w:tplc="4E929C7E">
      <w:start w:val="1"/>
      <w:numFmt w:val="bullet"/>
      <w:lvlText w:val="o"/>
      <w:lvlJc w:val="left"/>
      <w:pPr>
        <w:ind w:left="3600" w:hanging="360"/>
      </w:pPr>
      <w:rPr>
        <w:rFonts w:ascii="Courier New" w:eastAsia="Courier New" w:hAnsi="Courier New" w:cs="Courier New"/>
      </w:rPr>
    </w:lvl>
    <w:lvl w:ilvl="5" w:tplc="0A9683A8">
      <w:start w:val="1"/>
      <w:numFmt w:val="bullet"/>
      <w:lvlText w:val=""/>
      <w:lvlJc w:val="left"/>
      <w:pPr>
        <w:ind w:left="4320" w:hanging="360"/>
      </w:pPr>
      <w:rPr>
        <w:rFonts w:ascii="Wingdings" w:eastAsia="Wingdings" w:hAnsi="Wingdings" w:cs="Wingdings"/>
      </w:rPr>
    </w:lvl>
    <w:lvl w:ilvl="6" w:tplc="2272F864">
      <w:start w:val="1"/>
      <w:numFmt w:val="bullet"/>
      <w:lvlText w:val=""/>
      <w:lvlJc w:val="left"/>
      <w:pPr>
        <w:ind w:left="5040" w:hanging="360"/>
      </w:pPr>
      <w:rPr>
        <w:rFonts w:ascii="Symbol" w:eastAsia="Symbol" w:hAnsi="Symbol" w:cs="Symbol"/>
      </w:rPr>
    </w:lvl>
    <w:lvl w:ilvl="7" w:tplc="B2F61F82">
      <w:start w:val="1"/>
      <w:numFmt w:val="bullet"/>
      <w:lvlText w:val="o"/>
      <w:lvlJc w:val="left"/>
      <w:pPr>
        <w:ind w:left="5760" w:hanging="360"/>
      </w:pPr>
      <w:rPr>
        <w:rFonts w:ascii="Courier New" w:eastAsia="Courier New" w:hAnsi="Courier New" w:cs="Courier New"/>
      </w:rPr>
    </w:lvl>
    <w:lvl w:ilvl="8" w:tplc="47F8887C">
      <w:start w:val="1"/>
      <w:numFmt w:val="bullet"/>
      <w:lvlText w:val=""/>
      <w:lvlJc w:val="left"/>
      <w:pPr>
        <w:ind w:left="6480" w:hanging="360"/>
      </w:pPr>
      <w:rPr>
        <w:rFonts w:ascii="Wingdings" w:eastAsia="Wingdings" w:hAnsi="Wingdings" w:cs="Wingdings"/>
      </w:rPr>
    </w:lvl>
  </w:abstractNum>
  <w:abstractNum w:abstractNumId="5" w15:restartNumberingAfterBreak="0">
    <w:nsid w:val="34F0693B"/>
    <w:multiLevelType w:val="hybridMultilevel"/>
    <w:tmpl w:val="50D09588"/>
    <w:lvl w:ilvl="0" w:tplc="1104326E">
      <w:start w:val="1"/>
      <w:numFmt w:val="bullet"/>
      <w:lvlText w:val=""/>
      <w:lvlJc w:val="left"/>
      <w:pPr>
        <w:ind w:left="720" w:hanging="360"/>
      </w:pPr>
      <w:rPr>
        <w:rFonts w:ascii="Symbol" w:eastAsia="Symbol" w:hAnsi="Symbol" w:cs="Symbol"/>
      </w:rPr>
    </w:lvl>
    <w:lvl w:ilvl="1" w:tplc="1D441A90">
      <w:start w:val="1"/>
      <w:numFmt w:val="bullet"/>
      <w:lvlText w:val="o"/>
      <w:lvlJc w:val="left"/>
      <w:pPr>
        <w:ind w:left="1440" w:hanging="360"/>
      </w:pPr>
      <w:rPr>
        <w:rFonts w:ascii="Courier New" w:eastAsia="Courier New" w:hAnsi="Courier New" w:cs="Courier New"/>
      </w:rPr>
    </w:lvl>
    <w:lvl w:ilvl="2" w:tplc="62501ADE">
      <w:start w:val="1"/>
      <w:numFmt w:val="bullet"/>
      <w:lvlText w:val=""/>
      <w:lvlJc w:val="left"/>
      <w:pPr>
        <w:ind w:left="2160" w:hanging="360"/>
      </w:pPr>
      <w:rPr>
        <w:rFonts w:ascii="Wingdings" w:eastAsia="Wingdings" w:hAnsi="Wingdings" w:cs="Wingdings"/>
      </w:rPr>
    </w:lvl>
    <w:lvl w:ilvl="3" w:tplc="2B02621A">
      <w:start w:val="1"/>
      <w:numFmt w:val="bullet"/>
      <w:lvlText w:val=""/>
      <w:lvlJc w:val="left"/>
      <w:pPr>
        <w:ind w:left="2880" w:hanging="360"/>
      </w:pPr>
      <w:rPr>
        <w:rFonts w:ascii="Symbol" w:eastAsia="Symbol" w:hAnsi="Symbol" w:cs="Symbol"/>
      </w:rPr>
    </w:lvl>
    <w:lvl w:ilvl="4" w:tplc="12640062">
      <w:start w:val="1"/>
      <w:numFmt w:val="bullet"/>
      <w:lvlText w:val="o"/>
      <w:lvlJc w:val="left"/>
      <w:pPr>
        <w:ind w:left="3600" w:hanging="360"/>
      </w:pPr>
      <w:rPr>
        <w:rFonts w:ascii="Courier New" w:eastAsia="Courier New" w:hAnsi="Courier New" w:cs="Courier New"/>
      </w:rPr>
    </w:lvl>
    <w:lvl w:ilvl="5" w:tplc="142E9732">
      <w:start w:val="1"/>
      <w:numFmt w:val="bullet"/>
      <w:lvlText w:val=""/>
      <w:lvlJc w:val="left"/>
      <w:pPr>
        <w:ind w:left="4320" w:hanging="360"/>
      </w:pPr>
      <w:rPr>
        <w:rFonts w:ascii="Wingdings" w:eastAsia="Wingdings" w:hAnsi="Wingdings" w:cs="Wingdings"/>
      </w:rPr>
    </w:lvl>
    <w:lvl w:ilvl="6" w:tplc="FA88D2D0">
      <w:start w:val="1"/>
      <w:numFmt w:val="bullet"/>
      <w:lvlText w:val=""/>
      <w:lvlJc w:val="left"/>
      <w:pPr>
        <w:ind w:left="5040" w:hanging="360"/>
      </w:pPr>
      <w:rPr>
        <w:rFonts w:ascii="Symbol" w:eastAsia="Symbol" w:hAnsi="Symbol" w:cs="Symbol"/>
      </w:rPr>
    </w:lvl>
    <w:lvl w:ilvl="7" w:tplc="2F8450CC">
      <w:start w:val="1"/>
      <w:numFmt w:val="bullet"/>
      <w:lvlText w:val="o"/>
      <w:lvlJc w:val="left"/>
      <w:pPr>
        <w:ind w:left="5760" w:hanging="360"/>
      </w:pPr>
      <w:rPr>
        <w:rFonts w:ascii="Courier New" w:eastAsia="Courier New" w:hAnsi="Courier New" w:cs="Courier New"/>
      </w:rPr>
    </w:lvl>
    <w:lvl w:ilvl="8" w:tplc="02DC2BBC">
      <w:start w:val="1"/>
      <w:numFmt w:val="bullet"/>
      <w:lvlText w:val=""/>
      <w:lvlJc w:val="left"/>
      <w:pPr>
        <w:ind w:left="6480" w:hanging="360"/>
      </w:pPr>
      <w:rPr>
        <w:rFonts w:ascii="Wingdings" w:eastAsia="Wingdings" w:hAnsi="Wingdings" w:cs="Wingdings"/>
      </w:rPr>
    </w:lvl>
  </w:abstractNum>
  <w:abstractNum w:abstractNumId="6" w15:restartNumberingAfterBreak="0">
    <w:nsid w:val="360ED9A7"/>
    <w:multiLevelType w:val="hybridMultilevel"/>
    <w:tmpl w:val="4DCC0B3A"/>
    <w:lvl w:ilvl="0" w:tplc="165C2992">
      <w:start w:val="1"/>
      <w:numFmt w:val="bullet"/>
      <w:lvlText w:val=""/>
      <w:lvlJc w:val="left"/>
      <w:pPr>
        <w:ind w:left="720" w:hanging="360"/>
      </w:pPr>
      <w:rPr>
        <w:rFonts w:ascii="Symbol" w:eastAsia="Symbol" w:hAnsi="Symbol" w:cs="Symbol"/>
      </w:rPr>
    </w:lvl>
    <w:lvl w:ilvl="1" w:tplc="43B4BD72">
      <w:start w:val="1"/>
      <w:numFmt w:val="bullet"/>
      <w:lvlText w:val="o"/>
      <w:lvlJc w:val="left"/>
      <w:pPr>
        <w:ind w:left="1440" w:hanging="360"/>
      </w:pPr>
      <w:rPr>
        <w:rFonts w:ascii="Courier New" w:eastAsia="Courier New" w:hAnsi="Courier New" w:cs="Courier New"/>
      </w:rPr>
    </w:lvl>
    <w:lvl w:ilvl="2" w:tplc="55249BDE">
      <w:start w:val="1"/>
      <w:numFmt w:val="bullet"/>
      <w:lvlText w:val=""/>
      <w:lvlJc w:val="left"/>
      <w:pPr>
        <w:ind w:left="2160" w:hanging="360"/>
      </w:pPr>
      <w:rPr>
        <w:rFonts w:ascii="Wingdings" w:eastAsia="Wingdings" w:hAnsi="Wingdings" w:cs="Wingdings"/>
      </w:rPr>
    </w:lvl>
    <w:lvl w:ilvl="3" w:tplc="3FE22C64">
      <w:start w:val="1"/>
      <w:numFmt w:val="bullet"/>
      <w:lvlText w:val=""/>
      <w:lvlJc w:val="left"/>
      <w:pPr>
        <w:ind w:left="2880" w:hanging="360"/>
      </w:pPr>
      <w:rPr>
        <w:rFonts w:ascii="Symbol" w:eastAsia="Symbol" w:hAnsi="Symbol" w:cs="Symbol"/>
      </w:rPr>
    </w:lvl>
    <w:lvl w:ilvl="4" w:tplc="85F80CAC">
      <w:start w:val="1"/>
      <w:numFmt w:val="bullet"/>
      <w:lvlText w:val="o"/>
      <w:lvlJc w:val="left"/>
      <w:pPr>
        <w:ind w:left="3600" w:hanging="360"/>
      </w:pPr>
      <w:rPr>
        <w:rFonts w:ascii="Courier New" w:eastAsia="Courier New" w:hAnsi="Courier New" w:cs="Courier New"/>
      </w:rPr>
    </w:lvl>
    <w:lvl w:ilvl="5" w:tplc="A768C652">
      <w:start w:val="1"/>
      <w:numFmt w:val="bullet"/>
      <w:lvlText w:val=""/>
      <w:lvlJc w:val="left"/>
      <w:pPr>
        <w:ind w:left="4320" w:hanging="360"/>
      </w:pPr>
      <w:rPr>
        <w:rFonts w:ascii="Wingdings" w:eastAsia="Wingdings" w:hAnsi="Wingdings" w:cs="Wingdings"/>
      </w:rPr>
    </w:lvl>
    <w:lvl w:ilvl="6" w:tplc="CE7AAC3C">
      <w:start w:val="1"/>
      <w:numFmt w:val="bullet"/>
      <w:lvlText w:val=""/>
      <w:lvlJc w:val="left"/>
      <w:pPr>
        <w:ind w:left="5040" w:hanging="360"/>
      </w:pPr>
      <w:rPr>
        <w:rFonts w:ascii="Symbol" w:eastAsia="Symbol" w:hAnsi="Symbol" w:cs="Symbol"/>
      </w:rPr>
    </w:lvl>
    <w:lvl w:ilvl="7" w:tplc="F580C452">
      <w:start w:val="1"/>
      <w:numFmt w:val="bullet"/>
      <w:lvlText w:val="o"/>
      <w:lvlJc w:val="left"/>
      <w:pPr>
        <w:ind w:left="5760" w:hanging="360"/>
      </w:pPr>
      <w:rPr>
        <w:rFonts w:ascii="Courier New" w:eastAsia="Courier New" w:hAnsi="Courier New" w:cs="Courier New"/>
      </w:rPr>
    </w:lvl>
    <w:lvl w:ilvl="8" w:tplc="077EE730">
      <w:start w:val="1"/>
      <w:numFmt w:val="bullet"/>
      <w:lvlText w:val=""/>
      <w:lvlJc w:val="left"/>
      <w:pPr>
        <w:ind w:left="6480" w:hanging="360"/>
      </w:pPr>
      <w:rPr>
        <w:rFonts w:ascii="Wingdings" w:eastAsia="Wingdings" w:hAnsi="Wingdings" w:cs="Wingdings"/>
      </w:rPr>
    </w:lvl>
  </w:abstractNum>
  <w:abstractNum w:abstractNumId="7" w15:restartNumberingAfterBreak="0">
    <w:nsid w:val="48F9891E"/>
    <w:multiLevelType w:val="hybridMultilevel"/>
    <w:tmpl w:val="910AB6BA"/>
    <w:lvl w:ilvl="0" w:tplc="AD6EFA26">
      <w:start w:val="1"/>
      <w:numFmt w:val="bullet"/>
      <w:lvlText w:val=""/>
      <w:lvlJc w:val="left"/>
      <w:pPr>
        <w:ind w:left="720" w:hanging="360"/>
      </w:pPr>
      <w:rPr>
        <w:rFonts w:ascii="Symbol" w:eastAsia="Symbol" w:hAnsi="Symbol" w:cs="Symbol"/>
      </w:rPr>
    </w:lvl>
    <w:lvl w:ilvl="1" w:tplc="47F8771E">
      <w:start w:val="1"/>
      <w:numFmt w:val="bullet"/>
      <w:lvlText w:val="o"/>
      <w:lvlJc w:val="left"/>
      <w:pPr>
        <w:ind w:left="1440" w:hanging="360"/>
      </w:pPr>
      <w:rPr>
        <w:rFonts w:ascii="Courier New" w:eastAsia="Courier New" w:hAnsi="Courier New" w:cs="Courier New"/>
      </w:rPr>
    </w:lvl>
    <w:lvl w:ilvl="2" w:tplc="18CA57C0">
      <w:start w:val="1"/>
      <w:numFmt w:val="bullet"/>
      <w:lvlText w:val=""/>
      <w:lvlJc w:val="left"/>
      <w:pPr>
        <w:ind w:left="2160" w:hanging="360"/>
      </w:pPr>
      <w:rPr>
        <w:rFonts w:ascii="Wingdings" w:eastAsia="Wingdings" w:hAnsi="Wingdings" w:cs="Wingdings"/>
      </w:rPr>
    </w:lvl>
    <w:lvl w:ilvl="3" w:tplc="E398EC76">
      <w:start w:val="1"/>
      <w:numFmt w:val="bullet"/>
      <w:lvlText w:val=""/>
      <w:lvlJc w:val="left"/>
      <w:pPr>
        <w:ind w:left="2880" w:hanging="360"/>
      </w:pPr>
      <w:rPr>
        <w:rFonts w:ascii="Symbol" w:eastAsia="Symbol" w:hAnsi="Symbol" w:cs="Symbol"/>
      </w:rPr>
    </w:lvl>
    <w:lvl w:ilvl="4" w:tplc="2D9AD094">
      <w:start w:val="1"/>
      <w:numFmt w:val="bullet"/>
      <w:lvlText w:val="o"/>
      <w:lvlJc w:val="left"/>
      <w:pPr>
        <w:ind w:left="3600" w:hanging="360"/>
      </w:pPr>
      <w:rPr>
        <w:rFonts w:ascii="Courier New" w:eastAsia="Courier New" w:hAnsi="Courier New" w:cs="Courier New"/>
      </w:rPr>
    </w:lvl>
    <w:lvl w:ilvl="5" w:tplc="3C888078">
      <w:start w:val="1"/>
      <w:numFmt w:val="bullet"/>
      <w:lvlText w:val=""/>
      <w:lvlJc w:val="left"/>
      <w:pPr>
        <w:ind w:left="4320" w:hanging="360"/>
      </w:pPr>
      <w:rPr>
        <w:rFonts w:ascii="Wingdings" w:eastAsia="Wingdings" w:hAnsi="Wingdings" w:cs="Wingdings"/>
      </w:rPr>
    </w:lvl>
    <w:lvl w:ilvl="6" w:tplc="E004A6EE">
      <w:start w:val="1"/>
      <w:numFmt w:val="bullet"/>
      <w:lvlText w:val=""/>
      <w:lvlJc w:val="left"/>
      <w:pPr>
        <w:ind w:left="5040" w:hanging="360"/>
      </w:pPr>
      <w:rPr>
        <w:rFonts w:ascii="Symbol" w:eastAsia="Symbol" w:hAnsi="Symbol" w:cs="Symbol"/>
      </w:rPr>
    </w:lvl>
    <w:lvl w:ilvl="7" w:tplc="9822D574">
      <w:start w:val="1"/>
      <w:numFmt w:val="bullet"/>
      <w:lvlText w:val="o"/>
      <w:lvlJc w:val="left"/>
      <w:pPr>
        <w:ind w:left="5760" w:hanging="360"/>
      </w:pPr>
      <w:rPr>
        <w:rFonts w:ascii="Courier New" w:eastAsia="Courier New" w:hAnsi="Courier New" w:cs="Courier New"/>
      </w:rPr>
    </w:lvl>
    <w:lvl w:ilvl="8" w:tplc="42F64BFA">
      <w:start w:val="1"/>
      <w:numFmt w:val="bullet"/>
      <w:lvlText w:val=""/>
      <w:lvlJc w:val="left"/>
      <w:pPr>
        <w:ind w:left="6480" w:hanging="360"/>
      </w:pPr>
      <w:rPr>
        <w:rFonts w:ascii="Wingdings" w:eastAsia="Wingdings" w:hAnsi="Wingdings" w:cs="Wingdings"/>
      </w:rPr>
    </w:lvl>
  </w:abstractNum>
  <w:abstractNum w:abstractNumId="8" w15:restartNumberingAfterBreak="0">
    <w:nsid w:val="4EE9EEBD"/>
    <w:multiLevelType w:val="hybridMultilevel"/>
    <w:tmpl w:val="A39AD614"/>
    <w:lvl w:ilvl="0" w:tplc="5EA67CF4">
      <w:start w:val="1"/>
      <w:numFmt w:val="bullet"/>
      <w:lvlText w:val=""/>
      <w:lvlJc w:val="left"/>
      <w:pPr>
        <w:ind w:left="720" w:hanging="360"/>
      </w:pPr>
      <w:rPr>
        <w:rFonts w:ascii="Symbol" w:eastAsia="Symbol" w:hAnsi="Symbol" w:cs="Symbol"/>
      </w:rPr>
    </w:lvl>
    <w:lvl w:ilvl="1" w:tplc="35F6B11A">
      <w:start w:val="1"/>
      <w:numFmt w:val="bullet"/>
      <w:lvlText w:val="o"/>
      <w:lvlJc w:val="left"/>
      <w:pPr>
        <w:ind w:left="1440" w:hanging="360"/>
      </w:pPr>
      <w:rPr>
        <w:rFonts w:ascii="Courier New" w:eastAsia="Courier New" w:hAnsi="Courier New" w:cs="Courier New"/>
      </w:rPr>
    </w:lvl>
    <w:lvl w:ilvl="2" w:tplc="B64ADD18">
      <w:start w:val="1"/>
      <w:numFmt w:val="bullet"/>
      <w:lvlText w:val=""/>
      <w:lvlJc w:val="left"/>
      <w:pPr>
        <w:ind w:left="2160" w:hanging="360"/>
      </w:pPr>
      <w:rPr>
        <w:rFonts w:ascii="Wingdings" w:eastAsia="Wingdings" w:hAnsi="Wingdings" w:cs="Wingdings"/>
      </w:rPr>
    </w:lvl>
    <w:lvl w:ilvl="3" w:tplc="67B854C4">
      <w:start w:val="1"/>
      <w:numFmt w:val="bullet"/>
      <w:lvlText w:val=""/>
      <w:lvlJc w:val="left"/>
      <w:pPr>
        <w:ind w:left="2880" w:hanging="360"/>
      </w:pPr>
      <w:rPr>
        <w:rFonts w:ascii="Symbol" w:eastAsia="Symbol" w:hAnsi="Symbol" w:cs="Symbol"/>
      </w:rPr>
    </w:lvl>
    <w:lvl w:ilvl="4" w:tplc="78E4239A">
      <w:start w:val="1"/>
      <w:numFmt w:val="bullet"/>
      <w:lvlText w:val="o"/>
      <w:lvlJc w:val="left"/>
      <w:pPr>
        <w:ind w:left="3600" w:hanging="360"/>
      </w:pPr>
      <w:rPr>
        <w:rFonts w:ascii="Courier New" w:eastAsia="Courier New" w:hAnsi="Courier New" w:cs="Courier New"/>
      </w:rPr>
    </w:lvl>
    <w:lvl w:ilvl="5" w:tplc="38AED8EC">
      <w:start w:val="1"/>
      <w:numFmt w:val="bullet"/>
      <w:lvlText w:val=""/>
      <w:lvlJc w:val="left"/>
      <w:pPr>
        <w:ind w:left="4320" w:hanging="360"/>
      </w:pPr>
      <w:rPr>
        <w:rFonts w:ascii="Wingdings" w:eastAsia="Wingdings" w:hAnsi="Wingdings" w:cs="Wingdings"/>
      </w:rPr>
    </w:lvl>
    <w:lvl w:ilvl="6" w:tplc="52BC7028">
      <w:start w:val="1"/>
      <w:numFmt w:val="bullet"/>
      <w:lvlText w:val=""/>
      <w:lvlJc w:val="left"/>
      <w:pPr>
        <w:ind w:left="5040" w:hanging="360"/>
      </w:pPr>
      <w:rPr>
        <w:rFonts w:ascii="Symbol" w:eastAsia="Symbol" w:hAnsi="Symbol" w:cs="Symbol"/>
      </w:rPr>
    </w:lvl>
    <w:lvl w:ilvl="7" w:tplc="22848AF0">
      <w:start w:val="1"/>
      <w:numFmt w:val="bullet"/>
      <w:lvlText w:val="o"/>
      <w:lvlJc w:val="left"/>
      <w:pPr>
        <w:ind w:left="5760" w:hanging="360"/>
      </w:pPr>
      <w:rPr>
        <w:rFonts w:ascii="Courier New" w:eastAsia="Courier New" w:hAnsi="Courier New" w:cs="Courier New"/>
      </w:rPr>
    </w:lvl>
    <w:lvl w:ilvl="8" w:tplc="C1266FD8">
      <w:start w:val="1"/>
      <w:numFmt w:val="bullet"/>
      <w:lvlText w:val=""/>
      <w:lvlJc w:val="left"/>
      <w:pPr>
        <w:ind w:left="6480" w:hanging="360"/>
      </w:pPr>
      <w:rPr>
        <w:rFonts w:ascii="Wingdings" w:eastAsia="Wingdings" w:hAnsi="Wingdings" w:cs="Wingdings"/>
      </w:rPr>
    </w:lvl>
  </w:abstractNum>
  <w:abstractNum w:abstractNumId="9" w15:restartNumberingAfterBreak="0">
    <w:nsid w:val="4FDA2F0A"/>
    <w:multiLevelType w:val="hybridMultilevel"/>
    <w:tmpl w:val="481844DA"/>
    <w:lvl w:ilvl="0" w:tplc="AE78D56A">
      <w:start w:val="1"/>
      <w:numFmt w:val="bullet"/>
      <w:lvlText w:val=""/>
      <w:lvlJc w:val="left"/>
      <w:pPr>
        <w:ind w:left="720" w:hanging="360"/>
      </w:pPr>
      <w:rPr>
        <w:rFonts w:ascii="Symbol" w:eastAsia="Symbol" w:hAnsi="Symbol" w:cs="Symbol"/>
      </w:rPr>
    </w:lvl>
    <w:lvl w:ilvl="1" w:tplc="FEEAE252">
      <w:start w:val="1"/>
      <w:numFmt w:val="bullet"/>
      <w:lvlText w:val="o"/>
      <w:lvlJc w:val="left"/>
      <w:pPr>
        <w:ind w:left="1440" w:hanging="360"/>
      </w:pPr>
      <w:rPr>
        <w:rFonts w:ascii="Courier New" w:eastAsia="Courier New" w:hAnsi="Courier New" w:cs="Courier New"/>
      </w:rPr>
    </w:lvl>
    <w:lvl w:ilvl="2" w:tplc="0FDE1FE4">
      <w:start w:val="1"/>
      <w:numFmt w:val="bullet"/>
      <w:lvlText w:val=""/>
      <w:lvlJc w:val="left"/>
      <w:pPr>
        <w:ind w:left="2160" w:hanging="360"/>
      </w:pPr>
      <w:rPr>
        <w:rFonts w:ascii="Wingdings" w:eastAsia="Wingdings" w:hAnsi="Wingdings" w:cs="Wingdings"/>
      </w:rPr>
    </w:lvl>
    <w:lvl w:ilvl="3" w:tplc="B590ED78">
      <w:start w:val="1"/>
      <w:numFmt w:val="bullet"/>
      <w:lvlText w:val=""/>
      <w:lvlJc w:val="left"/>
      <w:pPr>
        <w:ind w:left="2880" w:hanging="360"/>
      </w:pPr>
      <w:rPr>
        <w:rFonts w:ascii="Symbol" w:eastAsia="Symbol" w:hAnsi="Symbol" w:cs="Symbol"/>
      </w:rPr>
    </w:lvl>
    <w:lvl w:ilvl="4" w:tplc="946208AC">
      <w:start w:val="1"/>
      <w:numFmt w:val="bullet"/>
      <w:lvlText w:val="o"/>
      <w:lvlJc w:val="left"/>
      <w:pPr>
        <w:ind w:left="3600" w:hanging="360"/>
      </w:pPr>
      <w:rPr>
        <w:rFonts w:ascii="Courier New" w:eastAsia="Courier New" w:hAnsi="Courier New" w:cs="Courier New"/>
      </w:rPr>
    </w:lvl>
    <w:lvl w:ilvl="5" w:tplc="1F2A1870">
      <w:start w:val="1"/>
      <w:numFmt w:val="bullet"/>
      <w:lvlText w:val=""/>
      <w:lvlJc w:val="left"/>
      <w:pPr>
        <w:ind w:left="4320" w:hanging="360"/>
      </w:pPr>
      <w:rPr>
        <w:rFonts w:ascii="Wingdings" w:eastAsia="Wingdings" w:hAnsi="Wingdings" w:cs="Wingdings"/>
      </w:rPr>
    </w:lvl>
    <w:lvl w:ilvl="6" w:tplc="F6BAFAE8">
      <w:start w:val="1"/>
      <w:numFmt w:val="bullet"/>
      <w:lvlText w:val=""/>
      <w:lvlJc w:val="left"/>
      <w:pPr>
        <w:ind w:left="5040" w:hanging="360"/>
      </w:pPr>
      <w:rPr>
        <w:rFonts w:ascii="Symbol" w:eastAsia="Symbol" w:hAnsi="Symbol" w:cs="Symbol"/>
      </w:rPr>
    </w:lvl>
    <w:lvl w:ilvl="7" w:tplc="37C860DA">
      <w:start w:val="1"/>
      <w:numFmt w:val="bullet"/>
      <w:lvlText w:val="o"/>
      <w:lvlJc w:val="left"/>
      <w:pPr>
        <w:ind w:left="5760" w:hanging="360"/>
      </w:pPr>
      <w:rPr>
        <w:rFonts w:ascii="Courier New" w:eastAsia="Courier New" w:hAnsi="Courier New" w:cs="Courier New"/>
      </w:rPr>
    </w:lvl>
    <w:lvl w:ilvl="8" w:tplc="16ECB5B6">
      <w:start w:val="1"/>
      <w:numFmt w:val="bullet"/>
      <w:lvlText w:val=""/>
      <w:lvlJc w:val="left"/>
      <w:pPr>
        <w:ind w:left="6480" w:hanging="360"/>
      </w:pPr>
      <w:rPr>
        <w:rFonts w:ascii="Wingdings" w:eastAsia="Wingdings" w:hAnsi="Wingdings" w:cs="Wingdings"/>
      </w:rPr>
    </w:lvl>
  </w:abstractNum>
  <w:abstractNum w:abstractNumId="10" w15:restartNumberingAfterBreak="0">
    <w:nsid w:val="517C25F9"/>
    <w:multiLevelType w:val="hybridMultilevel"/>
    <w:tmpl w:val="81BA54CA"/>
    <w:lvl w:ilvl="0" w:tplc="5F747F42">
      <w:start w:val="1"/>
      <w:numFmt w:val="bullet"/>
      <w:lvlText w:val=""/>
      <w:lvlJc w:val="left"/>
      <w:pPr>
        <w:ind w:left="720" w:hanging="360"/>
      </w:pPr>
      <w:rPr>
        <w:rFonts w:ascii="Symbol" w:eastAsia="Symbol" w:hAnsi="Symbol" w:cs="Symbol"/>
      </w:rPr>
    </w:lvl>
    <w:lvl w:ilvl="1" w:tplc="88C0B7BC">
      <w:start w:val="1"/>
      <w:numFmt w:val="bullet"/>
      <w:lvlText w:val="o"/>
      <w:lvlJc w:val="left"/>
      <w:pPr>
        <w:ind w:left="1440" w:hanging="360"/>
      </w:pPr>
      <w:rPr>
        <w:rFonts w:ascii="Courier New" w:eastAsia="Courier New" w:hAnsi="Courier New" w:cs="Courier New"/>
      </w:rPr>
    </w:lvl>
    <w:lvl w:ilvl="2" w:tplc="3C282E3E">
      <w:start w:val="1"/>
      <w:numFmt w:val="bullet"/>
      <w:lvlText w:val=""/>
      <w:lvlJc w:val="left"/>
      <w:pPr>
        <w:ind w:left="2160" w:hanging="360"/>
      </w:pPr>
      <w:rPr>
        <w:rFonts w:ascii="Wingdings" w:eastAsia="Wingdings" w:hAnsi="Wingdings" w:cs="Wingdings"/>
      </w:rPr>
    </w:lvl>
    <w:lvl w:ilvl="3" w:tplc="49023E92">
      <w:start w:val="1"/>
      <w:numFmt w:val="bullet"/>
      <w:lvlText w:val=""/>
      <w:lvlJc w:val="left"/>
      <w:pPr>
        <w:ind w:left="2880" w:hanging="360"/>
      </w:pPr>
      <w:rPr>
        <w:rFonts w:ascii="Symbol" w:eastAsia="Symbol" w:hAnsi="Symbol" w:cs="Symbol"/>
      </w:rPr>
    </w:lvl>
    <w:lvl w:ilvl="4" w:tplc="F2A07B50">
      <w:start w:val="1"/>
      <w:numFmt w:val="bullet"/>
      <w:lvlText w:val="o"/>
      <w:lvlJc w:val="left"/>
      <w:pPr>
        <w:ind w:left="3600" w:hanging="360"/>
      </w:pPr>
      <w:rPr>
        <w:rFonts w:ascii="Courier New" w:eastAsia="Courier New" w:hAnsi="Courier New" w:cs="Courier New"/>
      </w:rPr>
    </w:lvl>
    <w:lvl w:ilvl="5" w:tplc="48D0C20A">
      <w:start w:val="1"/>
      <w:numFmt w:val="bullet"/>
      <w:lvlText w:val=""/>
      <w:lvlJc w:val="left"/>
      <w:pPr>
        <w:ind w:left="4320" w:hanging="360"/>
      </w:pPr>
      <w:rPr>
        <w:rFonts w:ascii="Wingdings" w:eastAsia="Wingdings" w:hAnsi="Wingdings" w:cs="Wingdings"/>
      </w:rPr>
    </w:lvl>
    <w:lvl w:ilvl="6" w:tplc="7BD8A2F6">
      <w:start w:val="1"/>
      <w:numFmt w:val="bullet"/>
      <w:lvlText w:val=""/>
      <w:lvlJc w:val="left"/>
      <w:pPr>
        <w:ind w:left="5040" w:hanging="360"/>
      </w:pPr>
      <w:rPr>
        <w:rFonts w:ascii="Symbol" w:eastAsia="Symbol" w:hAnsi="Symbol" w:cs="Symbol"/>
      </w:rPr>
    </w:lvl>
    <w:lvl w:ilvl="7" w:tplc="3F983F42">
      <w:start w:val="1"/>
      <w:numFmt w:val="bullet"/>
      <w:lvlText w:val="o"/>
      <w:lvlJc w:val="left"/>
      <w:pPr>
        <w:ind w:left="5760" w:hanging="360"/>
      </w:pPr>
      <w:rPr>
        <w:rFonts w:ascii="Courier New" w:eastAsia="Courier New" w:hAnsi="Courier New" w:cs="Courier New"/>
      </w:rPr>
    </w:lvl>
    <w:lvl w:ilvl="8" w:tplc="3B8E15E8">
      <w:start w:val="1"/>
      <w:numFmt w:val="bullet"/>
      <w:lvlText w:val=""/>
      <w:lvlJc w:val="left"/>
      <w:pPr>
        <w:ind w:left="6480" w:hanging="360"/>
      </w:pPr>
      <w:rPr>
        <w:rFonts w:ascii="Wingdings" w:eastAsia="Wingdings" w:hAnsi="Wingdings" w:cs="Wingdings"/>
      </w:rPr>
    </w:lvl>
  </w:abstractNum>
  <w:abstractNum w:abstractNumId="11" w15:restartNumberingAfterBreak="0">
    <w:nsid w:val="533D025C"/>
    <w:multiLevelType w:val="hybridMultilevel"/>
    <w:tmpl w:val="AAC85EE0"/>
    <w:lvl w:ilvl="0" w:tplc="4B1615B6">
      <w:start w:val="1"/>
      <w:numFmt w:val="bullet"/>
      <w:lvlText w:val="●"/>
      <w:lvlJc w:val="left"/>
      <w:pPr>
        <w:ind w:left="720" w:hanging="360"/>
      </w:pPr>
    </w:lvl>
    <w:lvl w:ilvl="1" w:tplc="66BE0648">
      <w:start w:val="1"/>
      <w:numFmt w:val="bullet"/>
      <w:lvlText w:val="○"/>
      <w:lvlJc w:val="left"/>
      <w:pPr>
        <w:ind w:left="1440" w:hanging="360"/>
      </w:pPr>
    </w:lvl>
    <w:lvl w:ilvl="2" w:tplc="54A22992">
      <w:start w:val="1"/>
      <w:numFmt w:val="bullet"/>
      <w:lvlText w:val="■"/>
      <w:lvlJc w:val="left"/>
      <w:pPr>
        <w:ind w:left="2160" w:hanging="360"/>
      </w:pPr>
    </w:lvl>
    <w:lvl w:ilvl="3" w:tplc="0E2E5EA0">
      <w:start w:val="1"/>
      <w:numFmt w:val="bullet"/>
      <w:lvlText w:val="●"/>
      <w:lvlJc w:val="left"/>
      <w:pPr>
        <w:ind w:left="2880" w:hanging="360"/>
      </w:pPr>
    </w:lvl>
    <w:lvl w:ilvl="4" w:tplc="B6D0BF38">
      <w:start w:val="1"/>
      <w:numFmt w:val="bullet"/>
      <w:lvlText w:val="○"/>
      <w:lvlJc w:val="left"/>
      <w:pPr>
        <w:ind w:left="3600" w:hanging="360"/>
      </w:pPr>
    </w:lvl>
    <w:lvl w:ilvl="5" w:tplc="6CEAAA1C">
      <w:start w:val="1"/>
      <w:numFmt w:val="bullet"/>
      <w:lvlText w:val="■"/>
      <w:lvlJc w:val="left"/>
      <w:pPr>
        <w:ind w:left="4320" w:hanging="360"/>
      </w:pPr>
    </w:lvl>
    <w:lvl w:ilvl="6" w:tplc="629A47EE">
      <w:start w:val="1"/>
      <w:numFmt w:val="bullet"/>
      <w:lvlText w:val="●"/>
      <w:lvlJc w:val="left"/>
      <w:pPr>
        <w:ind w:left="5040" w:hanging="360"/>
      </w:pPr>
    </w:lvl>
    <w:lvl w:ilvl="7" w:tplc="06D455F8">
      <w:start w:val="1"/>
      <w:numFmt w:val="bullet"/>
      <w:lvlText w:val="●"/>
      <w:lvlJc w:val="left"/>
      <w:pPr>
        <w:ind w:left="5760" w:hanging="360"/>
      </w:pPr>
    </w:lvl>
    <w:lvl w:ilvl="8" w:tplc="6996403C">
      <w:start w:val="1"/>
      <w:numFmt w:val="bullet"/>
      <w:lvlText w:val="●"/>
      <w:lvlJc w:val="left"/>
      <w:pPr>
        <w:ind w:left="6480" w:hanging="360"/>
      </w:pPr>
    </w:lvl>
  </w:abstractNum>
  <w:abstractNum w:abstractNumId="12" w15:restartNumberingAfterBreak="0">
    <w:nsid w:val="65A1121B"/>
    <w:multiLevelType w:val="hybridMultilevel"/>
    <w:tmpl w:val="334EAE54"/>
    <w:lvl w:ilvl="0" w:tplc="3E548E42">
      <w:start w:val="1"/>
      <w:numFmt w:val="bullet"/>
      <w:lvlText w:val=""/>
      <w:lvlJc w:val="left"/>
      <w:pPr>
        <w:ind w:left="720" w:hanging="360"/>
      </w:pPr>
      <w:rPr>
        <w:rFonts w:ascii="Symbol" w:eastAsia="Symbol" w:hAnsi="Symbol" w:cs="Symbol"/>
      </w:rPr>
    </w:lvl>
    <w:lvl w:ilvl="1" w:tplc="0F20A2DC">
      <w:start w:val="1"/>
      <w:numFmt w:val="bullet"/>
      <w:lvlText w:val="o"/>
      <w:lvlJc w:val="left"/>
      <w:pPr>
        <w:ind w:left="1440" w:hanging="360"/>
      </w:pPr>
      <w:rPr>
        <w:rFonts w:ascii="Courier New" w:eastAsia="Courier New" w:hAnsi="Courier New" w:cs="Courier New"/>
      </w:rPr>
    </w:lvl>
    <w:lvl w:ilvl="2" w:tplc="83FE2600">
      <w:start w:val="1"/>
      <w:numFmt w:val="bullet"/>
      <w:lvlText w:val=""/>
      <w:lvlJc w:val="left"/>
      <w:pPr>
        <w:ind w:left="2160" w:hanging="360"/>
      </w:pPr>
      <w:rPr>
        <w:rFonts w:ascii="Wingdings" w:eastAsia="Wingdings" w:hAnsi="Wingdings" w:cs="Wingdings"/>
      </w:rPr>
    </w:lvl>
    <w:lvl w:ilvl="3" w:tplc="5B3443DA">
      <w:start w:val="1"/>
      <w:numFmt w:val="bullet"/>
      <w:lvlText w:val=""/>
      <w:lvlJc w:val="left"/>
      <w:pPr>
        <w:ind w:left="2880" w:hanging="360"/>
      </w:pPr>
      <w:rPr>
        <w:rFonts w:ascii="Symbol" w:eastAsia="Symbol" w:hAnsi="Symbol" w:cs="Symbol"/>
      </w:rPr>
    </w:lvl>
    <w:lvl w:ilvl="4" w:tplc="5130FC80">
      <w:start w:val="1"/>
      <w:numFmt w:val="bullet"/>
      <w:lvlText w:val="o"/>
      <w:lvlJc w:val="left"/>
      <w:pPr>
        <w:ind w:left="3600" w:hanging="360"/>
      </w:pPr>
      <w:rPr>
        <w:rFonts w:ascii="Courier New" w:eastAsia="Courier New" w:hAnsi="Courier New" w:cs="Courier New"/>
      </w:rPr>
    </w:lvl>
    <w:lvl w:ilvl="5" w:tplc="5F48D26C">
      <w:start w:val="1"/>
      <w:numFmt w:val="bullet"/>
      <w:lvlText w:val=""/>
      <w:lvlJc w:val="left"/>
      <w:pPr>
        <w:ind w:left="4320" w:hanging="360"/>
      </w:pPr>
      <w:rPr>
        <w:rFonts w:ascii="Wingdings" w:eastAsia="Wingdings" w:hAnsi="Wingdings" w:cs="Wingdings"/>
      </w:rPr>
    </w:lvl>
    <w:lvl w:ilvl="6" w:tplc="0812D8C8">
      <w:start w:val="1"/>
      <w:numFmt w:val="bullet"/>
      <w:lvlText w:val=""/>
      <w:lvlJc w:val="left"/>
      <w:pPr>
        <w:ind w:left="5040" w:hanging="360"/>
      </w:pPr>
      <w:rPr>
        <w:rFonts w:ascii="Symbol" w:eastAsia="Symbol" w:hAnsi="Symbol" w:cs="Symbol"/>
      </w:rPr>
    </w:lvl>
    <w:lvl w:ilvl="7" w:tplc="02CE0CB2">
      <w:start w:val="1"/>
      <w:numFmt w:val="bullet"/>
      <w:lvlText w:val="o"/>
      <w:lvlJc w:val="left"/>
      <w:pPr>
        <w:ind w:left="5760" w:hanging="360"/>
      </w:pPr>
      <w:rPr>
        <w:rFonts w:ascii="Courier New" w:eastAsia="Courier New" w:hAnsi="Courier New" w:cs="Courier New"/>
      </w:rPr>
    </w:lvl>
    <w:lvl w:ilvl="8" w:tplc="857AF802">
      <w:start w:val="1"/>
      <w:numFmt w:val="bullet"/>
      <w:lvlText w:val=""/>
      <w:lvlJc w:val="left"/>
      <w:pPr>
        <w:ind w:left="6480" w:hanging="360"/>
      </w:pPr>
      <w:rPr>
        <w:rFonts w:ascii="Wingdings" w:eastAsia="Wingdings" w:hAnsi="Wingdings" w:cs="Wingdings"/>
      </w:rPr>
    </w:lvl>
  </w:abstractNum>
  <w:abstractNum w:abstractNumId="13" w15:restartNumberingAfterBreak="0">
    <w:nsid w:val="68272873"/>
    <w:multiLevelType w:val="hybridMultilevel"/>
    <w:tmpl w:val="2674749C"/>
    <w:lvl w:ilvl="0" w:tplc="201073D4">
      <w:start w:val="1"/>
      <w:numFmt w:val="bullet"/>
      <w:lvlText w:val=""/>
      <w:lvlJc w:val="left"/>
      <w:pPr>
        <w:ind w:left="720" w:hanging="360"/>
      </w:pPr>
      <w:rPr>
        <w:rFonts w:ascii="Symbol" w:eastAsia="Symbol" w:hAnsi="Symbol" w:cs="Symbol"/>
      </w:rPr>
    </w:lvl>
    <w:lvl w:ilvl="1" w:tplc="0B0E632C">
      <w:start w:val="1"/>
      <w:numFmt w:val="bullet"/>
      <w:lvlText w:val="o"/>
      <w:lvlJc w:val="left"/>
      <w:pPr>
        <w:ind w:left="1440" w:hanging="360"/>
      </w:pPr>
      <w:rPr>
        <w:rFonts w:ascii="Courier New" w:eastAsia="Courier New" w:hAnsi="Courier New" w:cs="Courier New"/>
      </w:rPr>
    </w:lvl>
    <w:lvl w:ilvl="2" w:tplc="1B46B470">
      <w:start w:val="1"/>
      <w:numFmt w:val="bullet"/>
      <w:lvlText w:val=""/>
      <w:lvlJc w:val="left"/>
      <w:pPr>
        <w:ind w:left="2160" w:hanging="360"/>
      </w:pPr>
      <w:rPr>
        <w:rFonts w:ascii="Wingdings" w:eastAsia="Wingdings" w:hAnsi="Wingdings" w:cs="Wingdings"/>
      </w:rPr>
    </w:lvl>
    <w:lvl w:ilvl="3" w:tplc="AA807A56">
      <w:start w:val="1"/>
      <w:numFmt w:val="bullet"/>
      <w:lvlText w:val=""/>
      <w:lvlJc w:val="left"/>
      <w:pPr>
        <w:ind w:left="2880" w:hanging="360"/>
      </w:pPr>
      <w:rPr>
        <w:rFonts w:ascii="Symbol" w:eastAsia="Symbol" w:hAnsi="Symbol" w:cs="Symbol"/>
      </w:rPr>
    </w:lvl>
    <w:lvl w:ilvl="4" w:tplc="C6E0F59A">
      <w:start w:val="1"/>
      <w:numFmt w:val="bullet"/>
      <w:lvlText w:val="o"/>
      <w:lvlJc w:val="left"/>
      <w:pPr>
        <w:ind w:left="3600" w:hanging="360"/>
      </w:pPr>
      <w:rPr>
        <w:rFonts w:ascii="Courier New" w:eastAsia="Courier New" w:hAnsi="Courier New" w:cs="Courier New"/>
      </w:rPr>
    </w:lvl>
    <w:lvl w:ilvl="5" w:tplc="C0BC81F8">
      <w:start w:val="1"/>
      <w:numFmt w:val="bullet"/>
      <w:lvlText w:val=""/>
      <w:lvlJc w:val="left"/>
      <w:pPr>
        <w:ind w:left="4320" w:hanging="360"/>
      </w:pPr>
      <w:rPr>
        <w:rFonts w:ascii="Wingdings" w:eastAsia="Wingdings" w:hAnsi="Wingdings" w:cs="Wingdings"/>
      </w:rPr>
    </w:lvl>
    <w:lvl w:ilvl="6" w:tplc="85A6AB16">
      <w:start w:val="1"/>
      <w:numFmt w:val="bullet"/>
      <w:lvlText w:val=""/>
      <w:lvlJc w:val="left"/>
      <w:pPr>
        <w:ind w:left="5040" w:hanging="360"/>
      </w:pPr>
      <w:rPr>
        <w:rFonts w:ascii="Symbol" w:eastAsia="Symbol" w:hAnsi="Symbol" w:cs="Symbol"/>
      </w:rPr>
    </w:lvl>
    <w:lvl w:ilvl="7" w:tplc="E1203B62">
      <w:start w:val="1"/>
      <w:numFmt w:val="bullet"/>
      <w:lvlText w:val="o"/>
      <w:lvlJc w:val="left"/>
      <w:pPr>
        <w:ind w:left="5760" w:hanging="360"/>
      </w:pPr>
      <w:rPr>
        <w:rFonts w:ascii="Courier New" w:eastAsia="Courier New" w:hAnsi="Courier New" w:cs="Courier New"/>
      </w:rPr>
    </w:lvl>
    <w:lvl w:ilvl="8" w:tplc="9BBC2714">
      <w:start w:val="1"/>
      <w:numFmt w:val="bullet"/>
      <w:lvlText w:val=""/>
      <w:lvlJc w:val="left"/>
      <w:pPr>
        <w:ind w:left="6480" w:hanging="360"/>
      </w:pPr>
      <w:rPr>
        <w:rFonts w:ascii="Wingdings" w:eastAsia="Wingdings" w:hAnsi="Wingdings" w:cs="Wingdings"/>
      </w:rPr>
    </w:lvl>
  </w:abstractNum>
  <w:abstractNum w:abstractNumId="14" w15:restartNumberingAfterBreak="0">
    <w:nsid w:val="69647278"/>
    <w:multiLevelType w:val="hybridMultilevel"/>
    <w:tmpl w:val="519E7574"/>
    <w:lvl w:ilvl="0" w:tplc="61E29F84">
      <w:start w:val="1"/>
      <w:numFmt w:val="bullet"/>
      <w:lvlText w:val=""/>
      <w:lvlJc w:val="left"/>
      <w:pPr>
        <w:ind w:left="720" w:hanging="360"/>
      </w:pPr>
      <w:rPr>
        <w:rFonts w:ascii="Symbol" w:eastAsia="Symbol" w:hAnsi="Symbol" w:cs="Symbol"/>
      </w:rPr>
    </w:lvl>
    <w:lvl w:ilvl="1" w:tplc="1AF0E938">
      <w:start w:val="1"/>
      <w:numFmt w:val="bullet"/>
      <w:lvlText w:val="o"/>
      <w:lvlJc w:val="left"/>
      <w:pPr>
        <w:ind w:left="1440" w:hanging="360"/>
      </w:pPr>
      <w:rPr>
        <w:rFonts w:ascii="Courier New" w:eastAsia="Courier New" w:hAnsi="Courier New" w:cs="Courier New"/>
      </w:rPr>
    </w:lvl>
    <w:lvl w:ilvl="2" w:tplc="C5968E6E">
      <w:start w:val="1"/>
      <w:numFmt w:val="bullet"/>
      <w:lvlText w:val=""/>
      <w:lvlJc w:val="left"/>
      <w:pPr>
        <w:ind w:left="2160" w:hanging="360"/>
      </w:pPr>
      <w:rPr>
        <w:rFonts w:ascii="Wingdings" w:eastAsia="Wingdings" w:hAnsi="Wingdings" w:cs="Wingdings"/>
      </w:rPr>
    </w:lvl>
    <w:lvl w:ilvl="3" w:tplc="7B7CDD44">
      <w:start w:val="1"/>
      <w:numFmt w:val="bullet"/>
      <w:lvlText w:val=""/>
      <w:lvlJc w:val="left"/>
      <w:pPr>
        <w:ind w:left="2880" w:hanging="360"/>
      </w:pPr>
      <w:rPr>
        <w:rFonts w:ascii="Symbol" w:eastAsia="Symbol" w:hAnsi="Symbol" w:cs="Symbol"/>
      </w:rPr>
    </w:lvl>
    <w:lvl w:ilvl="4" w:tplc="2368D42C">
      <w:start w:val="1"/>
      <w:numFmt w:val="bullet"/>
      <w:lvlText w:val="o"/>
      <w:lvlJc w:val="left"/>
      <w:pPr>
        <w:ind w:left="3600" w:hanging="360"/>
      </w:pPr>
      <w:rPr>
        <w:rFonts w:ascii="Courier New" w:eastAsia="Courier New" w:hAnsi="Courier New" w:cs="Courier New"/>
      </w:rPr>
    </w:lvl>
    <w:lvl w:ilvl="5" w:tplc="4D54E12A">
      <w:start w:val="1"/>
      <w:numFmt w:val="bullet"/>
      <w:lvlText w:val=""/>
      <w:lvlJc w:val="left"/>
      <w:pPr>
        <w:ind w:left="4320" w:hanging="360"/>
      </w:pPr>
      <w:rPr>
        <w:rFonts w:ascii="Wingdings" w:eastAsia="Wingdings" w:hAnsi="Wingdings" w:cs="Wingdings"/>
      </w:rPr>
    </w:lvl>
    <w:lvl w:ilvl="6" w:tplc="B4A6E160">
      <w:start w:val="1"/>
      <w:numFmt w:val="bullet"/>
      <w:lvlText w:val=""/>
      <w:lvlJc w:val="left"/>
      <w:pPr>
        <w:ind w:left="5040" w:hanging="360"/>
      </w:pPr>
      <w:rPr>
        <w:rFonts w:ascii="Symbol" w:eastAsia="Symbol" w:hAnsi="Symbol" w:cs="Symbol"/>
      </w:rPr>
    </w:lvl>
    <w:lvl w:ilvl="7" w:tplc="E5EAFEDC">
      <w:start w:val="1"/>
      <w:numFmt w:val="bullet"/>
      <w:lvlText w:val="o"/>
      <w:lvlJc w:val="left"/>
      <w:pPr>
        <w:ind w:left="5760" w:hanging="360"/>
      </w:pPr>
      <w:rPr>
        <w:rFonts w:ascii="Courier New" w:eastAsia="Courier New" w:hAnsi="Courier New" w:cs="Courier New"/>
      </w:rPr>
    </w:lvl>
    <w:lvl w:ilvl="8" w:tplc="E4BEFEA6">
      <w:start w:val="1"/>
      <w:numFmt w:val="bullet"/>
      <w:lvlText w:val=""/>
      <w:lvlJc w:val="left"/>
      <w:pPr>
        <w:ind w:left="6480" w:hanging="360"/>
      </w:pPr>
      <w:rPr>
        <w:rFonts w:ascii="Wingdings" w:eastAsia="Wingdings" w:hAnsi="Wingdings" w:cs="Wingdings"/>
      </w:rPr>
    </w:lvl>
  </w:abstractNum>
  <w:abstractNum w:abstractNumId="15" w15:restartNumberingAfterBreak="0">
    <w:nsid w:val="6D23C3F9"/>
    <w:multiLevelType w:val="hybridMultilevel"/>
    <w:tmpl w:val="C186A2CA"/>
    <w:lvl w:ilvl="0" w:tplc="AC02531E">
      <w:start w:val="1"/>
      <w:numFmt w:val="bullet"/>
      <w:lvlText w:val=""/>
      <w:lvlJc w:val="left"/>
      <w:pPr>
        <w:ind w:left="720" w:hanging="360"/>
      </w:pPr>
      <w:rPr>
        <w:rFonts w:ascii="Symbol" w:eastAsia="Symbol" w:hAnsi="Symbol" w:cs="Symbol"/>
      </w:rPr>
    </w:lvl>
    <w:lvl w:ilvl="1" w:tplc="4126E0E0">
      <w:start w:val="1"/>
      <w:numFmt w:val="bullet"/>
      <w:lvlText w:val="o"/>
      <w:lvlJc w:val="left"/>
      <w:pPr>
        <w:ind w:left="1440" w:hanging="360"/>
      </w:pPr>
      <w:rPr>
        <w:rFonts w:ascii="Courier New" w:eastAsia="Courier New" w:hAnsi="Courier New" w:cs="Courier New"/>
      </w:rPr>
    </w:lvl>
    <w:lvl w:ilvl="2" w:tplc="B40E1F40">
      <w:start w:val="1"/>
      <w:numFmt w:val="bullet"/>
      <w:lvlText w:val=""/>
      <w:lvlJc w:val="left"/>
      <w:pPr>
        <w:ind w:left="2160" w:hanging="360"/>
      </w:pPr>
      <w:rPr>
        <w:rFonts w:ascii="Wingdings" w:eastAsia="Wingdings" w:hAnsi="Wingdings" w:cs="Wingdings"/>
      </w:rPr>
    </w:lvl>
    <w:lvl w:ilvl="3" w:tplc="19C03228">
      <w:start w:val="1"/>
      <w:numFmt w:val="bullet"/>
      <w:lvlText w:val=""/>
      <w:lvlJc w:val="left"/>
      <w:pPr>
        <w:ind w:left="2880" w:hanging="360"/>
      </w:pPr>
      <w:rPr>
        <w:rFonts w:ascii="Symbol" w:eastAsia="Symbol" w:hAnsi="Symbol" w:cs="Symbol"/>
      </w:rPr>
    </w:lvl>
    <w:lvl w:ilvl="4" w:tplc="B442F292">
      <w:start w:val="1"/>
      <w:numFmt w:val="bullet"/>
      <w:lvlText w:val="o"/>
      <w:lvlJc w:val="left"/>
      <w:pPr>
        <w:ind w:left="3600" w:hanging="360"/>
      </w:pPr>
      <w:rPr>
        <w:rFonts w:ascii="Courier New" w:eastAsia="Courier New" w:hAnsi="Courier New" w:cs="Courier New"/>
      </w:rPr>
    </w:lvl>
    <w:lvl w:ilvl="5" w:tplc="7108D82A">
      <w:start w:val="1"/>
      <w:numFmt w:val="bullet"/>
      <w:lvlText w:val=""/>
      <w:lvlJc w:val="left"/>
      <w:pPr>
        <w:ind w:left="4320" w:hanging="360"/>
      </w:pPr>
      <w:rPr>
        <w:rFonts w:ascii="Wingdings" w:eastAsia="Wingdings" w:hAnsi="Wingdings" w:cs="Wingdings"/>
      </w:rPr>
    </w:lvl>
    <w:lvl w:ilvl="6" w:tplc="8564D48E">
      <w:start w:val="1"/>
      <w:numFmt w:val="bullet"/>
      <w:lvlText w:val=""/>
      <w:lvlJc w:val="left"/>
      <w:pPr>
        <w:ind w:left="5040" w:hanging="360"/>
      </w:pPr>
      <w:rPr>
        <w:rFonts w:ascii="Symbol" w:eastAsia="Symbol" w:hAnsi="Symbol" w:cs="Symbol"/>
      </w:rPr>
    </w:lvl>
    <w:lvl w:ilvl="7" w:tplc="02107B78">
      <w:start w:val="1"/>
      <w:numFmt w:val="bullet"/>
      <w:lvlText w:val="o"/>
      <w:lvlJc w:val="left"/>
      <w:pPr>
        <w:ind w:left="5760" w:hanging="360"/>
      </w:pPr>
      <w:rPr>
        <w:rFonts w:ascii="Courier New" w:eastAsia="Courier New" w:hAnsi="Courier New" w:cs="Courier New"/>
      </w:rPr>
    </w:lvl>
    <w:lvl w:ilvl="8" w:tplc="4756199E">
      <w:start w:val="1"/>
      <w:numFmt w:val="bullet"/>
      <w:lvlText w:val=""/>
      <w:lvlJc w:val="left"/>
      <w:pPr>
        <w:ind w:left="6480" w:hanging="360"/>
      </w:pPr>
      <w:rPr>
        <w:rFonts w:ascii="Wingdings" w:eastAsia="Wingdings" w:hAnsi="Wingdings" w:cs="Wingdings"/>
      </w:rPr>
    </w:lvl>
  </w:abstractNum>
  <w:abstractNum w:abstractNumId="16" w15:restartNumberingAfterBreak="0">
    <w:nsid w:val="70FB8A05"/>
    <w:multiLevelType w:val="hybridMultilevel"/>
    <w:tmpl w:val="65DE4AF0"/>
    <w:lvl w:ilvl="0" w:tplc="6660CBD4">
      <w:start w:val="1"/>
      <w:numFmt w:val="bullet"/>
      <w:lvlText w:val=""/>
      <w:lvlJc w:val="left"/>
      <w:pPr>
        <w:ind w:left="720" w:hanging="360"/>
      </w:pPr>
      <w:rPr>
        <w:rFonts w:ascii="Symbol" w:eastAsia="Symbol" w:hAnsi="Symbol" w:cs="Symbol"/>
      </w:rPr>
    </w:lvl>
    <w:lvl w:ilvl="1" w:tplc="3F866E5E">
      <w:start w:val="1"/>
      <w:numFmt w:val="bullet"/>
      <w:lvlText w:val="o"/>
      <w:lvlJc w:val="left"/>
      <w:pPr>
        <w:ind w:left="1440" w:hanging="360"/>
      </w:pPr>
      <w:rPr>
        <w:rFonts w:ascii="Courier New" w:eastAsia="Courier New" w:hAnsi="Courier New" w:cs="Courier New"/>
      </w:rPr>
    </w:lvl>
    <w:lvl w:ilvl="2" w:tplc="63ECB530">
      <w:start w:val="1"/>
      <w:numFmt w:val="bullet"/>
      <w:lvlText w:val=""/>
      <w:lvlJc w:val="left"/>
      <w:pPr>
        <w:ind w:left="2160" w:hanging="360"/>
      </w:pPr>
      <w:rPr>
        <w:rFonts w:ascii="Wingdings" w:eastAsia="Wingdings" w:hAnsi="Wingdings" w:cs="Wingdings"/>
      </w:rPr>
    </w:lvl>
    <w:lvl w:ilvl="3" w:tplc="61B60290">
      <w:start w:val="1"/>
      <w:numFmt w:val="bullet"/>
      <w:lvlText w:val=""/>
      <w:lvlJc w:val="left"/>
      <w:pPr>
        <w:ind w:left="2880" w:hanging="360"/>
      </w:pPr>
      <w:rPr>
        <w:rFonts w:ascii="Symbol" w:eastAsia="Symbol" w:hAnsi="Symbol" w:cs="Symbol"/>
      </w:rPr>
    </w:lvl>
    <w:lvl w:ilvl="4" w:tplc="D1729754">
      <w:start w:val="1"/>
      <w:numFmt w:val="bullet"/>
      <w:lvlText w:val="o"/>
      <w:lvlJc w:val="left"/>
      <w:pPr>
        <w:ind w:left="3600" w:hanging="360"/>
      </w:pPr>
      <w:rPr>
        <w:rFonts w:ascii="Courier New" w:eastAsia="Courier New" w:hAnsi="Courier New" w:cs="Courier New"/>
      </w:rPr>
    </w:lvl>
    <w:lvl w:ilvl="5" w:tplc="E44E2304">
      <w:start w:val="1"/>
      <w:numFmt w:val="bullet"/>
      <w:lvlText w:val=""/>
      <w:lvlJc w:val="left"/>
      <w:pPr>
        <w:ind w:left="4320" w:hanging="360"/>
      </w:pPr>
      <w:rPr>
        <w:rFonts w:ascii="Wingdings" w:eastAsia="Wingdings" w:hAnsi="Wingdings" w:cs="Wingdings"/>
      </w:rPr>
    </w:lvl>
    <w:lvl w:ilvl="6" w:tplc="D1A099F2">
      <w:start w:val="1"/>
      <w:numFmt w:val="bullet"/>
      <w:lvlText w:val=""/>
      <w:lvlJc w:val="left"/>
      <w:pPr>
        <w:ind w:left="5040" w:hanging="360"/>
      </w:pPr>
      <w:rPr>
        <w:rFonts w:ascii="Symbol" w:eastAsia="Symbol" w:hAnsi="Symbol" w:cs="Symbol"/>
      </w:rPr>
    </w:lvl>
    <w:lvl w:ilvl="7" w:tplc="461C330A">
      <w:start w:val="1"/>
      <w:numFmt w:val="bullet"/>
      <w:lvlText w:val="o"/>
      <w:lvlJc w:val="left"/>
      <w:pPr>
        <w:ind w:left="5760" w:hanging="360"/>
      </w:pPr>
      <w:rPr>
        <w:rFonts w:ascii="Courier New" w:eastAsia="Courier New" w:hAnsi="Courier New" w:cs="Courier New"/>
      </w:rPr>
    </w:lvl>
    <w:lvl w:ilvl="8" w:tplc="6778C782">
      <w:start w:val="1"/>
      <w:numFmt w:val="bullet"/>
      <w:lvlText w:val=""/>
      <w:lvlJc w:val="left"/>
      <w:pPr>
        <w:ind w:left="6480" w:hanging="360"/>
      </w:pPr>
      <w:rPr>
        <w:rFonts w:ascii="Wingdings" w:eastAsia="Wingdings" w:hAnsi="Wingdings" w:cs="Wingdings"/>
      </w:rPr>
    </w:lvl>
  </w:abstractNum>
  <w:abstractNum w:abstractNumId="17" w15:restartNumberingAfterBreak="0">
    <w:nsid w:val="7163C14D"/>
    <w:multiLevelType w:val="hybridMultilevel"/>
    <w:tmpl w:val="69401688"/>
    <w:lvl w:ilvl="0" w:tplc="E2E02786">
      <w:start w:val="1"/>
      <w:numFmt w:val="bullet"/>
      <w:lvlText w:val=""/>
      <w:lvlJc w:val="left"/>
      <w:pPr>
        <w:ind w:left="720" w:hanging="360"/>
      </w:pPr>
      <w:rPr>
        <w:rFonts w:ascii="Symbol" w:eastAsia="Symbol" w:hAnsi="Symbol" w:cs="Symbol"/>
      </w:rPr>
    </w:lvl>
    <w:lvl w:ilvl="1" w:tplc="AFBC3B38">
      <w:start w:val="1"/>
      <w:numFmt w:val="bullet"/>
      <w:lvlText w:val="o"/>
      <w:lvlJc w:val="left"/>
      <w:pPr>
        <w:ind w:left="1440" w:hanging="360"/>
      </w:pPr>
      <w:rPr>
        <w:rFonts w:ascii="Courier New" w:eastAsia="Courier New" w:hAnsi="Courier New" w:cs="Courier New"/>
      </w:rPr>
    </w:lvl>
    <w:lvl w:ilvl="2" w:tplc="3828D6CE">
      <w:start w:val="1"/>
      <w:numFmt w:val="bullet"/>
      <w:lvlText w:val=""/>
      <w:lvlJc w:val="left"/>
      <w:pPr>
        <w:ind w:left="2160" w:hanging="360"/>
      </w:pPr>
      <w:rPr>
        <w:rFonts w:ascii="Wingdings" w:eastAsia="Wingdings" w:hAnsi="Wingdings" w:cs="Wingdings"/>
      </w:rPr>
    </w:lvl>
    <w:lvl w:ilvl="3" w:tplc="1D385A78">
      <w:start w:val="1"/>
      <w:numFmt w:val="bullet"/>
      <w:lvlText w:val=""/>
      <w:lvlJc w:val="left"/>
      <w:pPr>
        <w:ind w:left="2880" w:hanging="360"/>
      </w:pPr>
      <w:rPr>
        <w:rFonts w:ascii="Symbol" w:eastAsia="Symbol" w:hAnsi="Symbol" w:cs="Symbol"/>
      </w:rPr>
    </w:lvl>
    <w:lvl w:ilvl="4" w:tplc="38FEC56C">
      <w:start w:val="1"/>
      <w:numFmt w:val="bullet"/>
      <w:lvlText w:val="o"/>
      <w:lvlJc w:val="left"/>
      <w:pPr>
        <w:ind w:left="3600" w:hanging="360"/>
      </w:pPr>
      <w:rPr>
        <w:rFonts w:ascii="Courier New" w:eastAsia="Courier New" w:hAnsi="Courier New" w:cs="Courier New"/>
      </w:rPr>
    </w:lvl>
    <w:lvl w:ilvl="5" w:tplc="3EA4ACA2">
      <w:start w:val="1"/>
      <w:numFmt w:val="bullet"/>
      <w:lvlText w:val=""/>
      <w:lvlJc w:val="left"/>
      <w:pPr>
        <w:ind w:left="4320" w:hanging="360"/>
      </w:pPr>
      <w:rPr>
        <w:rFonts w:ascii="Wingdings" w:eastAsia="Wingdings" w:hAnsi="Wingdings" w:cs="Wingdings"/>
      </w:rPr>
    </w:lvl>
    <w:lvl w:ilvl="6" w:tplc="371A55A4">
      <w:start w:val="1"/>
      <w:numFmt w:val="bullet"/>
      <w:lvlText w:val=""/>
      <w:lvlJc w:val="left"/>
      <w:pPr>
        <w:ind w:left="5040" w:hanging="360"/>
      </w:pPr>
      <w:rPr>
        <w:rFonts w:ascii="Symbol" w:eastAsia="Symbol" w:hAnsi="Symbol" w:cs="Symbol"/>
      </w:rPr>
    </w:lvl>
    <w:lvl w:ilvl="7" w:tplc="F95C0A7A">
      <w:start w:val="1"/>
      <w:numFmt w:val="bullet"/>
      <w:lvlText w:val="o"/>
      <w:lvlJc w:val="left"/>
      <w:pPr>
        <w:ind w:left="5760" w:hanging="360"/>
      </w:pPr>
      <w:rPr>
        <w:rFonts w:ascii="Courier New" w:eastAsia="Courier New" w:hAnsi="Courier New" w:cs="Courier New"/>
      </w:rPr>
    </w:lvl>
    <w:lvl w:ilvl="8" w:tplc="4FA8533C">
      <w:start w:val="1"/>
      <w:numFmt w:val="bullet"/>
      <w:lvlText w:val=""/>
      <w:lvlJc w:val="left"/>
      <w:pPr>
        <w:ind w:left="6480" w:hanging="360"/>
      </w:pPr>
      <w:rPr>
        <w:rFonts w:ascii="Wingdings" w:eastAsia="Wingdings" w:hAnsi="Wingdings" w:cs="Wingdings"/>
      </w:rPr>
    </w:lvl>
  </w:abstractNum>
  <w:abstractNum w:abstractNumId="18" w15:restartNumberingAfterBreak="0">
    <w:nsid w:val="7201211D"/>
    <w:multiLevelType w:val="hybridMultilevel"/>
    <w:tmpl w:val="449ECE5E"/>
    <w:lvl w:ilvl="0" w:tplc="72606E02">
      <w:start w:val="1"/>
      <w:numFmt w:val="bullet"/>
      <w:lvlText w:val=""/>
      <w:lvlJc w:val="left"/>
      <w:pPr>
        <w:ind w:left="720" w:hanging="360"/>
      </w:pPr>
      <w:rPr>
        <w:rFonts w:ascii="Symbol" w:eastAsia="Symbol" w:hAnsi="Symbol" w:cs="Symbol"/>
      </w:rPr>
    </w:lvl>
    <w:lvl w:ilvl="1" w:tplc="DA6AACEE">
      <w:start w:val="1"/>
      <w:numFmt w:val="bullet"/>
      <w:lvlText w:val="o"/>
      <w:lvlJc w:val="left"/>
      <w:pPr>
        <w:ind w:left="1440" w:hanging="360"/>
      </w:pPr>
      <w:rPr>
        <w:rFonts w:ascii="Courier New" w:eastAsia="Courier New" w:hAnsi="Courier New" w:cs="Courier New"/>
      </w:rPr>
    </w:lvl>
    <w:lvl w:ilvl="2" w:tplc="D8BAD42A">
      <w:start w:val="1"/>
      <w:numFmt w:val="bullet"/>
      <w:lvlText w:val=""/>
      <w:lvlJc w:val="left"/>
      <w:pPr>
        <w:ind w:left="2160" w:hanging="360"/>
      </w:pPr>
      <w:rPr>
        <w:rFonts w:ascii="Wingdings" w:eastAsia="Wingdings" w:hAnsi="Wingdings" w:cs="Wingdings"/>
      </w:rPr>
    </w:lvl>
    <w:lvl w:ilvl="3" w:tplc="D4A41E20">
      <w:start w:val="1"/>
      <w:numFmt w:val="bullet"/>
      <w:lvlText w:val=""/>
      <w:lvlJc w:val="left"/>
      <w:pPr>
        <w:ind w:left="2880" w:hanging="360"/>
      </w:pPr>
      <w:rPr>
        <w:rFonts w:ascii="Symbol" w:eastAsia="Symbol" w:hAnsi="Symbol" w:cs="Symbol"/>
      </w:rPr>
    </w:lvl>
    <w:lvl w:ilvl="4" w:tplc="069E5BD8">
      <w:start w:val="1"/>
      <w:numFmt w:val="bullet"/>
      <w:lvlText w:val="o"/>
      <w:lvlJc w:val="left"/>
      <w:pPr>
        <w:ind w:left="3600" w:hanging="360"/>
      </w:pPr>
      <w:rPr>
        <w:rFonts w:ascii="Courier New" w:eastAsia="Courier New" w:hAnsi="Courier New" w:cs="Courier New"/>
      </w:rPr>
    </w:lvl>
    <w:lvl w:ilvl="5" w:tplc="F854586E">
      <w:start w:val="1"/>
      <w:numFmt w:val="bullet"/>
      <w:lvlText w:val=""/>
      <w:lvlJc w:val="left"/>
      <w:pPr>
        <w:ind w:left="4320" w:hanging="360"/>
      </w:pPr>
      <w:rPr>
        <w:rFonts w:ascii="Wingdings" w:eastAsia="Wingdings" w:hAnsi="Wingdings" w:cs="Wingdings"/>
      </w:rPr>
    </w:lvl>
    <w:lvl w:ilvl="6" w:tplc="0BD0AE1C">
      <w:start w:val="1"/>
      <w:numFmt w:val="bullet"/>
      <w:lvlText w:val=""/>
      <w:lvlJc w:val="left"/>
      <w:pPr>
        <w:ind w:left="5040" w:hanging="360"/>
      </w:pPr>
      <w:rPr>
        <w:rFonts w:ascii="Symbol" w:eastAsia="Symbol" w:hAnsi="Symbol" w:cs="Symbol"/>
      </w:rPr>
    </w:lvl>
    <w:lvl w:ilvl="7" w:tplc="0ED66A6E">
      <w:start w:val="1"/>
      <w:numFmt w:val="bullet"/>
      <w:lvlText w:val="o"/>
      <w:lvlJc w:val="left"/>
      <w:pPr>
        <w:ind w:left="5760" w:hanging="360"/>
      </w:pPr>
      <w:rPr>
        <w:rFonts w:ascii="Courier New" w:eastAsia="Courier New" w:hAnsi="Courier New" w:cs="Courier New"/>
      </w:rPr>
    </w:lvl>
    <w:lvl w:ilvl="8" w:tplc="8F4A6E90">
      <w:start w:val="1"/>
      <w:numFmt w:val="bullet"/>
      <w:lvlText w:val=""/>
      <w:lvlJc w:val="left"/>
      <w:pPr>
        <w:ind w:left="6480" w:hanging="360"/>
      </w:pPr>
      <w:rPr>
        <w:rFonts w:ascii="Wingdings" w:eastAsia="Wingdings" w:hAnsi="Wingdings" w:cs="Wingdings"/>
      </w:rPr>
    </w:lvl>
  </w:abstractNum>
  <w:abstractNum w:abstractNumId="19" w15:restartNumberingAfterBreak="0">
    <w:nsid w:val="7BA97275"/>
    <w:multiLevelType w:val="hybridMultilevel"/>
    <w:tmpl w:val="EEB40768"/>
    <w:lvl w:ilvl="0" w:tplc="A08C8ED8">
      <w:start w:val="1"/>
      <w:numFmt w:val="bullet"/>
      <w:lvlText w:val=""/>
      <w:lvlJc w:val="left"/>
      <w:pPr>
        <w:ind w:left="720" w:hanging="360"/>
      </w:pPr>
      <w:rPr>
        <w:rFonts w:ascii="Symbol" w:eastAsia="Symbol" w:hAnsi="Symbol" w:cs="Symbol"/>
      </w:rPr>
    </w:lvl>
    <w:lvl w:ilvl="1" w:tplc="7BF4C626">
      <w:start w:val="1"/>
      <w:numFmt w:val="bullet"/>
      <w:lvlText w:val="o"/>
      <w:lvlJc w:val="left"/>
      <w:pPr>
        <w:ind w:left="1440" w:hanging="360"/>
      </w:pPr>
      <w:rPr>
        <w:rFonts w:ascii="Courier New" w:eastAsia="Courier New" w:hAnsi="Courier New" w:cs="Courier New"/>
      </w:rPr>
    </w:lvl>
    <w:lvl w:ilvl="2" w:tplc="2B20BDA4">
      <w:start w:val="1"/>
      <w:numFmt w:val="bullet"/>
      <w:lvlText w:val=""/>
      <w:lvlJc w:val="left"/>
      <w:pPr>
        <w:ind w:left="2160" w:hanging="360"/>
      </w:pPr>
      <w:rPr>
        <w:rFonts w:ascii="Wingdings" w:eastAsia="Wingdings" w:hAnsi="Wingdings" w:cs="Wingdings"/>
      </w:rPr>
    </w:lvl>
    <w:lvl w:ilvl="3" w:tplc="EA00A31C">
      <w:start w:val="1"/>
      <w:numFmt w:val="bullet"/>
      <w:lvlText w:val=""/>
      <w:lvlJc w:val="left"/>
      <w:pPr>
        <w:ind w:left="2880" w:hanging="360"/>
      </w:pPr>
      <w:rPr>
        <w:rFonts w:ascii="Symbol" w:eastAsia="Symbol" w:hAnsi="Symbol" w:cs="Symbol"/>
      </w:rPr>
    </w:lvl>
    <w:lvl w:ilvl="4" w:tplc="186A2194">
      <w:start w:val="1"/>
      <w:numFmt w:val="bullet"/>
      <w:lvlText w:val="o"/>
      <w:lvlJc w:val="left"/>
      <w:pPr>
        <w:ind w:left="3600" w:hanging="360"/>
      </w:pPr>
      <w:rPr>
        <w:rFonts w:ascii="Courier New" w:eastAsia="Courier New" w:hAnsi="Courier New" w:cs="Courier New"/>
      </w:rPr>
    </w:lvl>
    <w:lvl w:ilvl="5" w:tplc="87D6AABC">
      <w:start w:val="1"/>
      <w:numFmt w:val="bullet"/>
      <w:lvlText w:val=""/>
      <w:lvlJc w:val="left"/>
      <w:pPr>
        <w:ind w:left="4320" w:hanging="360"/>
      </w:pPr>
      <w:rPr>
        <w:rFonts w:ascii="Wingdings" w:eastAsia="Wingdings" w:hAnsi="Wingdings" w:cs="Wingdings"/>
      </w:rPr>
    </w:lvl>
    <w:lvl w:ilvl="6" w:tplc="7A66FFA2">
      <w:start w:val="1"/>
      <w:numFmt w:val="bullet"/>
      <w:lvlText w:val=""/>
      <w:lvlJc w:val="left"/>
      <w:pPr>
        <w:ind w:left="5040" w:hanging="360"/>
      </w:pPr>
      <w:rPr>
        <w:rFonts w:ascii="Symbol" w:eastAsia="Symbol" w:hAnsi="Symbol" w:cs="Symbol"/>
      </w:rPr>
    </w:lvl>
    <w:lvl w:ilvl="7" w:tplc="84841AAC">
      <w:start w:val="1"/>
      <w:numFmt w:val="bullet"/>
      <w:lvlText w:val="o"/>
      <w:lvlJc w:val="left"/>
      <w:pPr>
        <w:ind w:left="5760" w:hanging="360"/>
      </w:pPr>
      <w:rPr>
        <w:rFonts w:ascii="Courier New" w:eastAsia="Courier New" w:hAnsi="Courier New" w:cs="Courier New"/>
      </w:rPr>
    </w:lvl>
    <w:lvl w:ilvl="8" w:tplc="B6847F68">
      <w:start w:val="1"/>
      <w:numFmt w:val="bullet"/>
      <w:lvlText w:val=""/>
      <w:lvlJc w:val="left"/>
      <w:pPr>
        <w:ind w:left="6480" w:hanging="360"/>
      </w:pPr>
      <w:rPr>
        <w:rFonts w:ascii="Wingdings" w:eastAsia="Wingdings" w:hAnsi="Wingdings" w:cs="Wingdings"/>
      </w:rPr>
    </w:lvl>
  </w:abstractNum>
  <w:num w:numId="1" w16cid:durableId="2137094043">
    <w:abstractNumId w:val="11"/>
    <w:lvlOverride w:ilvl="0">
      <w:startOverride w:val="1"/>
    </w:lvlOverride>
  </w:num>
  <w:num w:numId="2" w16cid:durableId="896741401">
    <w:abstractNumId w:val="15"/>
  </w:num>
  <w:num w:numId="3" w16cid:durableId="730612438">
    <w:abstractNumId w:val="3"/>
  </w:num>
  <w:num w:numId="4" w16cid:durableId="1387677427">
    <w:abstractNumId w:val="17"/>
  </w:num>
  <w:num w:numId="5" w16cid:durableId="2137142701">
    <w:abstractNumId w:val="0"/>
  </w:num>
  <w:num w:numId="6" w16cid:durableId="286664251">
    <w:abstractNumId w:val="6"/>
  </w:num>
  <w:num w:numId="7" w16cid:durableId="603729630">
    <w:abstractNumId w:val="16"/>
  </w:num>
  <w:num w:numId="8" w16cid:durableId="1325204369">
    <w:abstractNumId w:val="10"/>
  </w:num>
  <w:num w:numId="9" w16cid:durableId="1333217249">
    <w:abstractNumId w:val="2"/>
  </w:num>
  <w:num w:numId="10" w16cid:durableId="212230586">
    <w:abstractNumId w:val="12"/>
  </w:num>
  <w:num w:numId="11" w16cid:durableId="503131709">
    <w:abstractNumId w:val="13"/>
  </w:num>
  <w:num w:numId="12" w16cid:durableId="1124153039">
    <w:abstractNumId w:val="5"/>
  </w:num>
  <w:num w:numId="13" w16cid:durableId="1390768541">
    <w:abstractNumId w:val="4"/>
  </w:num>
  <w:num w:numId="14" w16cid:durableId="913901969">
    <w:abstractNumId w:val="18"/>
  </w:num>
  <w:num w:numId="15" w16cid:durableId="1890070481">
    <w:abstractNumId w:val="19"/>
  </w:num>
  <w:num w:numId="16" w16cid:durableId="762578594">
    <w:abstractNumId w:val="14"/>
  </w:num>
  <w:num w:numId="17" w16cid:durableId="895705323">
    <w:abstractNumId w:val="1"/>
  </w:num>
  <w:num w:numId="18" w16cid:durableId="759717308">
    <w:abstractNumId w:val="9"/>
  </w:num>
  <w:num w:numId="19" w16cid:durableId="470363329">
    <w:abstractNumId w:val="7"/>
  </w:num>
  <w:num w:numId="20" w16cid:durableId="1559896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BDDB55"/>
    <w:rsid w:val="000A13A5"/>
    <w:rsid w:val="00143173"/>
    <w:rsid w:val="002E6EDB"/>
    <w:rsid w:val="0039448F"/>
    <w:rsid w:val="003A6634"/>
    <w:rsid w:val="003D0E30"/>
    <w:rsid w:val="00477E46"/>
    <w:rsid w:val="00485A56"/>
    <w:rsid w:val="004F45AA"/>
    <w:rsid w:val="00562AB6"/>
    <w:rsid w:val="005820CA"/>
    <w:rsid w:val="005D7D4F"/>
    <w:rsid w:val="00631439"/>
    <w:rsid w:val="006459BF"/>
    <w:rsid w:val="006479DC"/>
    <w:rsid w:val="006775CC"/>
    <w:rsid w:val="006C1FC4"/>
    <w:rsid w:val="007040B4"/>
    <w:rsid w:val="00734AAE"/>
    <w:rsid w:val="00755BA3"/>
    <w:rsid w:val="007807CC"/>
    <w:rsid w:val="009C3E90"/>
    <w:rsid w:val="00A15FD0"/>
    <w:rsid w:val="00A632D8"/>
    <w:rsid w:val="00A81D9B"/>
    <w:rsid w:val="00A875AF"/>
    <w:rsid w:val="00AB4528"/>
    <w:rsid w:val="00B53310"/>
    <w:rsid w:val="00C17582"/>
    <w:rsid w:val="00E451E9"/>
    <w:rsid w:val="00F235F2"/>
    <w:rsid w:val="00F52FEC"/>
    <w:rsid w:val="22BDDB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1E07"/>
  <w15:docId w15:val="{21F45E40-7E86-4B5D-A4DF-5947AB8A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Patrick O'Brien</cp:lastModifiedBy>
  <cp:revision>29</cp:revision>
  <dcterms:created xsi:type="dcterms:W3CDTF">2026-08-12T14:39:00Z</dcterms:created>
  <dcterms:modified xsi:type="dcterms:W3CDTF">2026-08-12T15:09:00Z</dcterms:modified>
</cp:coreProperties>
</file>