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13C5" w14:textId="3A1A950F" w:rsidR="00753056" w:rsidRPr="00DB7053" w:rsidRDefault="00DB7053" w:rsidP="00753056">
      <w:p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="00753056" w:rsidRPr="00DB7053">
        <w:rPr>
          <w:rFonts w:ascii="Calibri" w:hAnsi="Calibri" w:cs="Calibri"/>
          <w:sz w:val="22"/>
          <w:szCs w:val="22"/>
        </w:rPr>
        <w:t>Volume A – Technical Specifications</w:t>
      </w:r>
    </w:p>
    <w:p w14:paraId="4BE12C2E" w14:textId="67BFEC17" w:rsidR="00753056" w:rsidRPr="0004777F" w:rsidRDefault="00753056" w:rsidP="00753056">
      <w:pPr>
        <w:rPr>
          <w:rFonts w:ascii="Calibri" w:hAnsi="Calibri" w:cs="Calibri"/>
          <w:b/>
          <w:bCs/>
          <w:sz w:val="28"/>
          <w:szCs w:val="28"/>
        </w:rPr>
      </w:pPr>
      <w:r w:rsidRPr="00F366FE">
        <w:rPr>
          <w:rFonts w:ascii="Calibri" w:hAnsi="Calibri" w:cs="Calibri"/>
          <w:b/>
          <w:bCs/>
          <w:sz w:val="28"/>
          <w:szCs w:val="28"/>
        </w:rPr>
        <w:t xml:space="preserve">Project: </w:t>
      </w:r>
      <w:r w:rsidR="00EB5DF9" w:rsidRPr="00F366FE">
        <w:rPr>
          <w:rFonts w:ascii="Calibri" w:hAnsi="Calibri" w:cs="Calibri"/>
          <w:b/>
          <w:bCs/>
          <w:sz w:val="28"/>
          <w:szCs w:val="28"/>
        </w:rPr>
        <w:t xml:space="preserve">Installation of A New 800m x 2.4m walking </w:t>
      </w:r>
      <w:r w:rsidR="009A2F1C" w:rsidRPr="00F366FE">
        <w:rPr>
          <w:rFonts w:ascii="Calibri" w:hAnsi="Calibri" w:cs="Calibri"/>
          <w:b/>
          <w:bCs/>
          <w:sz w:val="28"/>
          <w:szCs w:val="28"/>
        </w:rPr>
        <w:t>track</w:t>
      </w:r>
      <w:r w:rsidR="00B55056" w:rsidRPr="00F366FE">
        <w:rPr>
          <w:rFonts w:ascii="Calibri" w:hAnsi="Calibri" w:cs="Calibri"/>
          <w:b/>
          <w:bCs/>
          <w:sz w:val="28"/>
          <w:szCs w:val="28"/>
        </w:rPr>
        <w:t xml:space="preserve"> with </w:t>
      </w:r>
      <w:r w:rsidR="009A2F1C" w:rsidRPr="00F366FE">
        <w:rPr>
          <w:rFonts w:ascii="Calibri" w:hAnsi="Calibri" w:cs="Calibri"/>
          <w:b/>
          <w:bCs/>
          <w:sz w:val="28"/>
          <w:szCs w:val="28"/>
        </w:rPr>
        <w:t>associated lighting</w:t>
      </w:r>
      <w:r w:rsidR="00B55056" w:rsidRPr="00F366FE">
        <w:rPr>
          <w:rFonts w:ascii="Calibri" w:hAnsi="Calibri" w:cs="Calibri"/>
          <w:b/>
          <w:bCs/>
          <w:sz w:val="28"/>
          <w:szCs w:val="28"/>
        </w:rPr>
        <w:t xml:space="preserve"> and fencing</w:t>
      </w:r>
      <w:r w:rsidR="0004777F">
        <w:rPr>
          <w:rFonts w:ascii="Calibri" w:hAnsi="Calibri" w:cs="Calibri"/>
          <w:b/>
          <w:bCs/>
          <w:sz w:val="28"/>
          <w:szCs w:val="28"/>
        </w:rPr>
        <w:t>.</w:t>
      </w:r>
    </w:p>
    <w:p w14:paraId="04F7EEAA" w14:textId="14D56383" w:rsidR="00C33DDE" w:rsidRPr="00DB7053" w:rsidRDefault="00753056" w:rsidP="00C33DDE">
      <w:pPr>
        <w:shd w:val="clear" w:color="auto" w:fill="FFFFFF"/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</w:pPr>
      <w:r w:rsidRPr="00DB7053">
        <w:rPr>
          <w:rFonts w:ascii="Calibri" w:hAnsi="Calibri" w:cs="Calibri"/>
          <w:sz w:val="22"/>
          <w:szCs w:val="22"/>
        </w:rPr>
        <w:t xml:space="preserve">Contracting Authority: </w:t>
      </w:r>
      <w:r w:rsidR="009A2F1C" w:rsidRPr="00DB7053">
        <w:rPr>
          <w:rFonts w:ascii="Calibri" w:hAnsi="Calibri" w:cs="Calibri"/>
          <w:sz w:val="22"/>
          <w:szCs w:val="22"/>
        </w:rPr>
        <w:t xml:space="preserve"> </w:t>
      </w:r>
      <w:r w:rsidR="00C33DDE" w:rsidRPr="00DB7053"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  <w:t xml:space="preserve">Eire Og Corra </w:t>
      </w:r>
      <w:proofErr w:type="spellStart"/>
      <w:r w:rsidR="00C33DDE" w:rsidRPr="00DB7053"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  <w:t>Choill</w:t>
      </w:r>
      <w:proofErr w:type="spellEnd"/>
      <w:r w:rsidR="00C33DDE" w:rsidRPr="00DB7053"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  <w:t xml:space="preserve"> Hurling &amp; Camogie Club, </w:t>
      </w:r>
    </w:p>
    <w:p w14:paraId="26886627" w14:textId="59574B04" w:rsidR="00571CEA" w:rsidRPr="00DB7053" w:rsidRDefault="00753056" w:rsidP="00571CEA">
      <w:pPr>
        <w:shd w:val="clear" w:color="auto" w:fill="FFFFFF"/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</w:pPr>
      <w:r w:rsidRPr="00DB7053">
        <w:rPr>
          <w:rFonts w:ascii="Calibri" w:hAnsi="Calibri" w:cs="Calibri"/>
          <w:sz w:val="22"/>
          <w:szCs w:val="22"/>
        </w:rPr>
        <w:t xml:space="preserve">Location: </w:t>
      </w:r>
      <w:r w:rsidR="00571CEA" w:rsidRPr="00DB7053"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  <w:t xml:space="preserve"> Eire Og Corra </w:t>
      </w:r>
      <w:proofErr w:type="spellStart"/>
      <w:r w:rsidR="00571CEA" w:rsidRPr="00DB7053"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  <w:t>Choill</w:t>
      </w:r>
      <w:proofErr w:type="spellEnd"/>
      <w:r w:rsidR="00571CEA" w:rsidRPr="00DB7053"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  <w:t xml:space="preserve"> Hurling &amp; Camogie Club</w:t>
      </w:r>
      <w:r w:rsidR="00CA7BB1" w:rsidRPr="00DB7053">
        <w:rPr>
          <w:rFonts w:ascii="Calibri" w:eastAsia="Times New Roman" w:hAnsi="Calibri" w:cs="Calibri"/>
          <w:color w:val="222222"/>
          <w:kern w:val="0"/>
          <w:sz w:val="22"/>
          <w:szCs w:val="22"/>
          <w:lang w:eastAsia="en-IE"/>
          <w14:ligatures w14:val="none"/>
        </w:rPr>
        <w:t xml:space="preserve">, </w:t>
      </w:r>
      <w:proofErr w:type="spellStart"/>
      <w:r w:rsidR="00CA7BB1" w:rsidRPr="00DB7053">
        <w:rPr>
          <w:rFonts w:ascii="Calibri" w:hAnsi="Calibri" w:cs="Calibri"/>
          <w:sz w:val="22"/>
          <w:szCs w:val="22"/>
        </w:rPr>
        <w:t>Donore</w:t>
      </w:r>
      <w:proofErr w:type="spellEnd"/>
      <w:r w:rsidR="00CA7BB1" w:rsidRPr="00DB7053">
        <w:rPr>
          <w:rFonts w:ascii="Calibri" w:hAnsi="Calibri" w:cs="Calibri"/>
          <w:sz w:val="22"/>
          <w:szCs w:val="22"/>
        </w:rPr>
        <w:t>, Caragh, Naas, Co Kildare.</w:t>
      </w:r>
    </w:p>
    <w:p w14:paraId="1868C2B8" w14:textId="6F502275" w:rsidR="00753056" w:rsidRPr="00DB7053" w:rsidRDefault="00753056" w:rsidP="00753056">
      <w:p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br/>
        <w:t>Contract Type: Short Public Works Contract (PW-CF6)</w:t>
      </w:r>
      <w:r w:rsidRPr="00DB7053">
        <w:rPr>
          <w:rFonts w:ascii="Calibri" w:hAnsi="Calibri" w:cs="Calibri"/>
          <w:sz w:val="22"/>
          <w:szCs w:val="22"/>
        </w:rPr>
        <w:br/>
        <w:t xml:space="preserve">Contract Duration: </w:t>
      </w:r>
      <w:r w:rsidR="002E4A3C" w:rsidRPr="00DB7053">
        <w:rPr>
          <w:rFonts w:ascii="Calibri" w:hAnsi="Calibri" w:cs="Calibri"/>
          <w:sz w:val="22"/>
          <w:szCs w:val="22"/>
        </w:rPr>
        <w:t xml:space="preserve"> </w:t>
      </w:r>
      <w:r w:rsidR="00FE6EF2">
        <w:rPr>
          <w:rFonts w:ascii="Calibri" w:hAnsi="Calibri" w:cs="Calibri"/>
          <w:sz w:val="22"/>
          <w:szCs w:val="22"/>
        </w:rPr>
        <w:t xml:space="preserve">3 </w:t>
      </w:r>
      <w:r w:rsidRPr="00DB7053">
        <w:rPr>
          <w:rFonts w:ascii="Calibri" w:hAnsi="Calibri" w:cs="Calibri"/>
          <w:sz w:val="22"/>
          <w:szCs w:val="22"/>
        </w:rPr>
        <w:t>months from date of site possession</w:t>
      </w:r>
    </w:p>
    <w:p w14:paraId="0602D6CD" w14:textId="77777777" w:rsidR="00753056" w:rsidRPr="00DB7053" w:rsidRDefault="008E68D9" w:rsidP="0075305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0A1419F2">
          <v:rect id="_x0000_i1025" style="width:0;height:1.5pt" o:hralign="center" o:hrstd="t" o:hr="t" fillcolor="#a0a0a0" stroked="f"/>
        </w:pict>
      </w:r>
    </w:p>
    <w:p w14:paraId="35F734AA" w14:textId="77777777" w:rsidR="00753056" w:rsidRPr="003930C7" w:rsidRDefault="00753056" w:rsidP="00753056">
      <w:pPr>
        <w:rPr>
          <w:rFonts w:ascii="Calibri" w:hAnsi="Calibri" w:cs="Calibri"/>
          <w:b/>
          <w:bCs/>
          <w:sz w:val="22"/>
          <w:szCs w:val="22"/>
        </w:rPr>
      </w:pPr>
      <w:r w:rsidRPr="003930C7">
        <w:rPr>
          <w:rFonts w:ascii="Calibri" w:hAnsi="Calibri" w:cs="Calibri"/>
          <w:b/>
          <w:bCs/>
          <w:sz w:val="22"/>
          <w:szCs w:val="22"/>
        </w:rPr>
        <w:t>A1 – Scope of Works</w:t>
      </w:r>
    </w:p>
    <w:p w14:paraId="67AC2E74" w14:textId="0E325859" w:rsidR="00753056" w:rsidRPr="00DB7053" w:rsidRDefault="00753056" w:rsidP="00753056">
      <w:p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 xml:space="preserve">The Contractor shall provide all labour, materials, plant, and supervision necessary for the construction and installation of </w:t>
      </w:r>
      <w:r w:rsidR="005A6238" w:rsidRPr="00DB7053">
        <w:rPr>
          <w:rFonts w:ascii="Calibri" w:hAnsi="Calibri" w:cs="Calibri"/>
          <w:i/>
          <w:iCs/>
          <w:sz w:val="22"/>
          <w:szCs w:val="22"/>
        </w:rPr>
        <w:t>New</w:t>
      </w:r>
      <w:r w:rsidR="005A6238" w:rsidRPr="00DB7053">
        <w:rPr>
          <w:rFonts w:ascii="Calibri" w:hAnsi="Calibri" w:cs="Calibri"/>
          <w:sz w:val="22"/>
          <w:szCs w:val="22"/>
        </w:rPr>
        <w:t xml:space="preserve"> 800m x 2.4m walking track </w:t>
      </w:r>
      <w:r w:rsidR="00B55056">
        <w:rPr>
          <w:rFonts w:ascii="Calibri" w:hAnsi="Calibri" w:cs="Calibri"/>
          <w:sz w:val="22"/>
          <w:szCs w:val="22"/>
        </w:rPr>
        <w:t xml:space="preserve">with </w:t>
      </w:r>
      <w:r w:rsidR="005A6238" w:rsidRPr="00DB7053">
        <w:rPr>
          <w:rFonts w:ascii="Calibri" w:hAnsi="Calibri" w:cs="Calibri"/>
          <w:sz w:val="22"/>
          <w:szCs w:val="22"/>
        </w:rPr>
        <w:t>associated lighting</w:t>
      </w:r>
      <w:r w:rsidR="00451D30" w:rsidRPr="00DB7053">
        <w:rPr>
          <w:rFonts w:ascii="Calibri" w:hAnsi="Calibri" w:cs="Calibri"/>
          <w:sz w:val="22"/>
          <w:szCs w:val="22"/>
        </w:rPr>
        <w:t xml:space="preserve"> </w:t>
      </w:r>
      <w:r w:rsidR="00B55056">
        <w:rPr>
          <w:rFonts w:ascii="Calibri" w:hAnsi="Calibri" w:cs="Calibri"/>
          <w:sz w:val="22"/>
          <w:szCs w:val="22"/>
        </w:rPr>
        <w:t xml:space="preserve">and fencing </w:t>
      </w:r>
      <w:r w:rsidR="00451D30" w:rsidRPr="00DB7053">
        <w:rPr>
          <w:rFonts w:ascii="Calibri" w:hAnsi="Calibri" w:cs="Calibri"/>
          <w:sz w:val="22"/>
          <w:szCs w:val="22"/>
        </w:rPr>
        <w:t>including:</w:t>
      </w:r>
    </w:p>
    <w:p w14:paraId="24664A4A" w14:textId="77777777" w:rsidR="004D5D6C" w:rsidRPr="000F3B43" w:rsidRDefault="00451D30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All preliminaries including transportation, site set up &amp; H &amp;</w:t>
      </w:r>
      <w:r w:rsidR="004D5D6C" w:rsidRPr="000F3B43">
        <w:rPr>
          <w:rFonts w:ascii="Calibri" w:hAnsi="Calibri" w:cs="Calibri"/>
          <w:sz w:val="22"/>
          <w:szCs w:val="22"/>
        </w:rPr>
        <w:t xml:space="preserve"> </w:t>
      </w:r>
      <w:r w:rsidRPr="000F3B43">
        <w:rPr>
          <w:rFonts w:ascii="Calibri" w:hAnsi="Calibri" w:cs="Calibri"/>
          <w:sz w:val="22"/>
          <w:szCs w:val="22"/>
        </w:rPr>
        <w:t xml:space="preserve">S </w:t>
      </w:r>
    </w:p>
    <w:p w14:paraId="5AA2F95D" w14:textId="6E8A48F7" w:rsidR="004D5D6C" w:rsidRPr="000F3B43" w:rsidRDefault="00451D30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Excavate topsoil from trackway and </w:t>
      </w:r>
      <w:r w:rsidR="004D5D6C" w:rsidRPr="000F3B43">
        <w:rPr>
          <w:rFonts w:ascii="Calibri" w:hAnsi="Calibri" w:cs="Calibri"/>
          <w:sz w:val="22"/>
          <w:szCs w:val="22"/>
        </w:rPr>
        <w:t>stockpile</w:t>
      </w:r>
      <w:r w:rsidRPr="000F3B43">
        <w:rPr>
          <w:rFonts w:ascii="Calibri" w:hAnsi="Calibri" w:cs="Calibri"/>
          <w:sz w:val="22"/>
          <w:szCs w:val="22"/>
        </w:rPr>
        <w:t xml:space="preserve"> on site </w:t>
      </w:r>
    </w:p>
    <w:p w14:paraId="0E6DD5E9" w14:textId="4A1E2DA8" w:rsidR="004D5D6C" w:rsidRPr="000F3B43" w:rsidRDefault="00451D30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Supply and install 100mm x 25mm treated timber kerb 1600m approx. </w:t>
      </w:r>
    </w:p>
    <w:p w14:paraId="625A996A" w14:textId="77777777" w:rsidR="004D5D6C" w:rsidRPr="000F3B43" w:rsidRDefault="00451D30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Supply and install </w:t>
      </w:r>
      <w:proofErr w:type="spellStart"/>
      <w:r w:rsidRPr="000F3B43">
        <w:rPr>
          <w:rFonts w:ascii="Calibri" w:hAnsi="Calibri" w:cs="Calibri"/>
          <w:sz w:val="22"/>
          <w:szCs w:val="22"/>
        </w:rPr>
        <w:t>theram</w:t>
      </w:r>
      <w:proofErr w:type="spellEnd"/>
      <w:r w:rsidRPr="000F3B43">
        <w:rPr>
          <w:rFonts w:ascii="Calibri" w:hAnsi="Calibri" w:cs="Calibri"/>
          <w:sz w:val="22"/>
          <w:szCs w:val="22"/>
        </w:rPr>
        <w:t xml:space="preserve"> weed clothe</w:t>
      </w:r>
    </w:p>
    <w:p w14:paraId="7EBFB003" w14:textId="02CA5EAD" w:rsidR="004D5D6C" w:rsidRPr="000F3B43" w:rsidRDefault="00451D30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Supply and install hardcore aggregate and compact </w:t>
      </w:r>
    </w:p>
    <w:p w14:paraId="4904F468" w14:textId="77777777" w:rsidR="004D5D6C" w:rsidRPr="000F3B43" w:rsidRDefault="00451D30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Supply and install dusting and compact </w:t>
      </w:r>
    </w:p>
    <w:p w14:paraId="32640A8F" w14:textId="6D7BD7B7" w:rsidR="00B55056" w:rsidRPr="000F3B43" w:rsidRDefault="00B55056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Ducting, Foundation Bases and standing of poles for lighting</w:t>
      </w:r>
    </w:p>
    <w:p w14:paraId="42F5D555" w14:textId="77777777" w:rsidR="00B55056" w:rsidRPr="000F3B43" w:rsidRDefault="00B55056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6m poles with 3 wattage changeable LED street lighting</w:t>
      </w:r>
    </w:p>
    <w:p w14:paraId="6C05FF5C" w14:textId="020CC07F" w:rsidR="00B55056" w:rsidRPr="000F3B43" w:rsidRDefault="00B55056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Supply and Install 1200mm high Irfen® </w:t>
      </w:r>
      <w:proofErr w:type="spellStart"/>
      <w:r w:rsidRPr="000F3B43">
        <w:rPr>
          <w:rFonts w:ascii="Calibri" w:hAnsi="Calibri" w:cs="Calibri"/>
          <w:sz w:val="22"/>
          <w:szCs w:val="22"/>
        </w:rPr>
        <w:t>Specterail</w:t>
      </w:r>
      <w:proofErr w:type="spellEnd"/>
      <w:r w:rsidRPr="000F3B43">
        <w:rPr>
          <w:rFonts w:ascii="Calibri" w:hAnsi="Calibri" w:cs="Calibri"/>
          <w:sz w:val="22"/>
          <w:szCs w:val="22"/>
        </w:rPr>
        <w:t xml:space="preserve"> Standard Mesh System</w:t>
      </w:r>
      <w:r w:rsidR="00FE6EF2" w:rsidRPr="000F3B43">
        <w:rPr>
          <w:rFonts w:ascii="Calibri" w:hAnsi="Calibri" w:cs="Calibri"/>
          <w:sz w:val="22"/>
          <w:szCs w:val="22"/>
        </w:rPr>
        <w:t xml:space="preserve"> (or equivalent)</w:t>
      </w:r>
      <w:r w:rsidRPr="000F3B43">
        <w:rPr>
          <w:rFonts w:ascii="Calibri" w:hAnsi="Calibri" w:cs="Calibri"/>
          <w:sz w:val="22"/>
          <w:szCs w:val="22"/>
        </w:rPr>
        <w:t xml:space="preserve"> with 200 x 50mm mesh</w:t>
      </w:r>
    </w:p>
    <w:p w14:paraId="3D225253" w14:textId="77777777" w:rsidR="00B55056" w:rsidRPr="000F3B43" w:rsidRDefault="00B55056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with three reinforcement crimps. Posts &amp; Top rail 60 X 60mm SHS at 3030mm post centres. Finish: Galvanised &amp; </w:t>
      </w:r>
      <w:proofErr w:type="spellStart"/>
      <w:r w:rsidRPr="000F3B43">
        <w:rPr>
          <w:rFonts w:ascii="Calibri" w:hAnsi="Calibri" w:cs="Calibri"/>
          <w:sz w:val="22"/>
          <w:szCs w:val="22"/>
        </w:rPr>
        <w:t>Powdercoated</w:t>
      </w:r>
      <w:proofErr w:type="spellEnd"/>
      <w:r w:rsidRPr="000F3B43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0F3B43">
        <w:rPr>
          <w:rFonts w:ascii="Calibri" w:hAnsi="Calibri" w:cs="Calibri"/>
          <w:sz w:val="22"/>
          <w:szCs w:val="22"/>
        </w:rPr>
        <w:t>Plasgalv</w:t>
      </w:r>
      <w:proofErr w:type="spellEnd"/>
      <w:r w:rsidRPr="000F3B43">
        <w:rPr>
          <w:rFonts w:ascii="Calibri" w:hAnsi="Calibri" w:cs="Calibri"/>
          <w:sz w:val="22"/>
          <w:szCs w:val="22"/>
        </w:rPr>
        <w:t>®), Colour: Green RAL</w:t>
      </w:r>
    </w:p>
    <w:p w14:paraId="68BD1530" w14:textId="469497EA" w:rsidR="00B55056" w:rsidRPr="000F3B43" w:rsidRDefault="00B55056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Single Leaf 90º Left gate of width required 1.2m high x 1.2m wide infilled with Kinsale Mesh Gate</w:t>
      </w:r>
      <w:r w:rsidR="00FE6EF2" w:rsidRPr="000F3B43">
        <w:rPr>
          <w:rFonts w:ascii="Calibri" w:hAnsi="Calibri" w:cs="Calibri"/>
          <w:sz w:val="22"/>
          <w:szCs w:val="22"/>
        </w:rPr>
        <w:t xml:space="preserve"> (or equivalent)</w:t>
      </w:r>
      <w:r w:rsidRPr="000F3B43">
        <w:rPr>
          <w:rFonts w:ascii="Calibri" w:hAnsi="Calibri" w:cs="Calibri"/>
          <w:sz w:val="22"/>
          <w:szCs w:val="22"/>
        </w:rPr>
        <w:t>.</w:t>
      </w:r>
    </w:p>
    <w:p w14:paraId="6EF4638D" w14:textId="1D66068A" w:rsidR="00B55056" w:rsidRPr="000F3B43" w:rsidRDefault="00B55056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Frame 60 X 60mm SHS Mitred corners with fully welded joints Infill to be affixed to frame by full</w:t>
      </w:r>
      <w:r w:rsidR="00FE6EF2" w:rsidRPr="000F3B43">
        <w:rPr>
          <w:rFonts w:ascii="Calibri" w:hAnsi="Calibri" w:cs="Calibri"/>
          <w:sz w:val="22"/>
          <w:szCs w:val="22"/>
        </w:rPr>
        <w:t xml:space="preserve"> </w:t>
      </w:r>
      <w:r w:rsidRPr="000F3B43">
        <w:rPr>
          <w:rFonts w:ascii="Calibri" w:hAnsi="Calibri" w:cs="Calibri"/>
          <w:sz w:val="22"/>
          <w:szCs w:val="22"/>
        </w:rPr>
        <w:t>welds or by clips specified by Irfen®, to be supplied with Irfen</w:t>
      </w:r>
      <w:proofErr w:type="gramStart"/>
      <w:r w:rsidRPr="000F3B43">
        <w:rPr>
          <w:rFonts w:ascii="Calibri" w:hAnsi="Calibri" w:cs="Calibri"/>
          <w:sz w:val="22"/>
          <w:szCs w:val="22"/>
        </w:rPr>
        <w:t>®</w:t>
      </w:r>
      <w:r w:rsidR="00FE6EF2" w:rsidRPr="000F3B43">
        <w:rPr>
          <w:rFonts w:ascii="Calibri" w:hAnsi="Calibri" w:cs="Calibri"/>
          <w:sz w:val="22"/>
          <w:szCs w:val="22"/>
        </w:rPr>
        <w:t>(</w:t>
      </w:r>
      <w:proofErr w:type="gramEnd"/>
      <w:r w:rsidR="00FE6EF2" w:rsidRPr="000F3B43">
        <w:rPr>
          <w:rFonts w:ascii="Calibri" w:hAnsi="Calibri" w:cs="Calibri"/>
          <w:sz w:val="22"/>
          <w:szCs w:val="22"/>
        </w:rPr>
        <w:t xml:space="preserve">or equivalent) </w:t>
      </w:r>
      <w:r w:rsidRPr="000F3B43">
        <w:rPr>
          <w:rFonts w:ascii="Calibri" w:hAnsi="Calibri" w:cs="Calibri"/>
          <w:sz w:val="22"/>
          <w:szCs w:val="22"/>
        </w:rPr>
        <w:t xml:space="preserve">drop bolts and receivers, adjustable Irfen® hangers, and Sliding </w:t>
      </w:r>
      <w:proofErr w:type="spellStart"/>
      <w:r w:rsidRPr="000F3B43">
        <w:rPr>
          <w:rFonts w:ascii="Calibri" w:hAnsi="Calibri" w:cs="Calibri"/>
          <w:sz w:val="22"/>
          <w:szCs w:val="22"/>
        </w:rPr>
        <w:t>Bolt+Drop</w:t>
      </w:r>
      <w:proofErr w:type="spellEnd"/>
      <w:r w:rsidRPr="000F3B43">
        <w:rPr>
          <w:rFonts w:ascii="Calibri" w:hAnsi="Calibri" w:cs="Calibri"/>
          <w:sz w:val="22"/>
          <w:szCs w:val="22"/>
        </w:rPr>
        <w:t xml:space="preserve"> Bolts locking system. Installed to Gate Posts of 80 x 80 +Hangers. Finish: Galvanised &amp; </w:t>
      </w:r>
      <w:proofErr w:type="spellStart"/>
      <w:r w:rsidRPr="000F3B43">
        <w:rPr>
          <w:rFonts w:ascii="Calibri" w:hAnsi="Calibri" w:cs="Calibri"/>
          <w:sz w:val="22"/>
          <w:szCs w:val="22"/>
        </w:rPr>
        <w:t>Powdercoated</w:t>
      </w:r>
      <w:proofErr w:type="spellEnd"/>
      <w:r w:rsidRPr="000F3B43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0F3B43">
        <w:rPr>
          <w:rFonts w:ascii="Calibri" w:hAnsi="Calibri" w:cs="Calibri"/>
          <w:sz w:val="22"/>
          <w:szCs w:val="22"/>
        </w:rPr>
        <w:t>Plasgalv</w:t>
      </w:r>
      <w:proofErr w:type="spellEnd"/>
      <w:r w:rsidRPr="000F3B43">
        <w:rPr>
          <w:rFonts w:ascii="Calibri" w:hAnsi="Calibri" w:cs="Calibri"/>
          <w:sz w:val="22"/>
          <w:szCs w:val="22"/>
        </w:rPr>
        <w:t>®), Colour: Green RAL</w:t>
      </w:r>
    </w:p>
    <w:p w14:paraId="0B0C35E4" w14:textId="1B98C7A2" w:rsidR="00C97796" w:rsidRDefault="00B55056" w:rsidP="000F3B43">
      <w:pPr>
        <w:pStyle w:val="ListParagraph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Double Leaf 90º gate of width required 1.2m high x 4.0m wide infilled with Kinsale Mesh </w:t>
      </w:r>
      <w:r w:rsidR="00FE6EF2" w:rsidRPr="000F3B43">
        <w:rPr>
          <w:rFonts w:ascii="Calibri" w:hAnsi="Calibri" w:cs="Calibri"/>
          <w:sz w:val="22"/>
          <w:szCs w:val="22"/>
        </w:rPr>
        <w:t>Gate.</w:t>
      </w:r>
      <w:r w:rsidRPr="000F3B43">
        <w:rPr>
          <w:rFonts w:ascii="Calibri" w:hAnsi="Calibri" w:cs="Calibri"/>
          <w:sz w:val="22"/>
          <w:szCs w:val="22"/>
        </w:rPr>
        <w:t xml:space="preserve"> Frame 60 X 60mm SHS Mitred corners with fully welded joints Infill to be affixed to frame by full welds or by clips specified by Irfen®, to be supplied with Irfen® drop bolts and receivers, adjustable Irfen® </w:t>
      </w:r>
      <w:r w:rsidR="00FE6EF2" w:rsidRPr="000F3B43">
        <w:rPr>
          <w:rFonts w:ascii="Calibri" w:hAnsi="Calibri" w:cs="Calibri"/>
          <w:sz w:val="22"/>
          <w:szCs w:val="22"/>
        </w:rPr>
        <w:t xml:space="preserve">(or equivalent) </w:t>
      </w:r>
      <w:r w:rsidRPr="000F3B43">
        <w:rPr>
          <w:rFonts w:ascii="Calibri" w:hAnsi="Calibri" w:cs="Calibri"/>
          <w:sz w:val="22"/>
          <w:szCs w:val="22"/>
        </w:rPr>
        <w:t xml:space="preserve">hangers, and Sliding </w:t>
      </w:r>
      <w:proofErr w:type="spellStart"/>
      <w:r w:rsidRPr="000F3B43">
        <w:rPr>
          <w:rFonts w:ascii="Calibri" w:hAnsi="Calibri" w:cs="Calibri"/>
          <w:sz w:val="22"/>
          <w:szCs w:val="22"/>
        </w:rPr>
        <w:t>Bolt+Drop</w:t>
      </w:r>
      <w:proofErr w:type="spellEnd"/>
      <w:r w:rsidRPr="000F3B43">
        <w:rPr>
          <w:rFonts w:ascii="Calibri" w:hAnsi="Calibri" w:cs="Calibri"/>
          <w:sz w:val="22"/>
          <w:szCs w:val="22"/>
        </w:rPr>
        <w:t xml:space="preserve"> Bolts locking system. Installed to Gate Posts of 100 x 100 + Hangers. Finish: Galvanised &amp; </w:t>
      </w:r>
      <w:proofErr w:type="spellStart"/>
      <w:r w:rsidRPr="000F3B43">
        <w:rPr>
          <w:rFonts w:ascii="Calibri" w:hAnsi="Calibri" w:cs="Calibri"/>
          <w:sz w:val="22"/>
          <w:szCs w:val="22"/>
        </w:rPr>
        <w:t>Powdercoated</w:t>
      </w:r>
      <w:proofErr w:type="spellEnd"/>
      <w:r w:rsidRPr="000F3B43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0F3B43">
        <w:rPr>
          <w:rFonts w:ascii="Calibri" w:hAnsi="Calibri" w:cs="Calibri"/>
          <w:sz w:val="22"/>
          <w:szCs w:val="22"/>
        </w:rPr>
        <w:t>Plasgalv</w:t>
      </w:r>
      <w:proofErr w:type="spellEnd"/>
      <w:r w:rsidRPr="000F3B43">
        <w:rPr>
          <w:rFonts w:ascii="Calibri" w:hAnsi="Calibri" w:cs="Calibri"/>
          <w:sz w:val="22"/>
          <w:szCs w:val="22"/>
        </w:rPr>
        <w:t>®), Colour: Green RAL</w:t>
      </w:r>
    </w:p>
    <w:p w14:paraId="0F3712F2" w14:textId="77777777" w:rsidR="00F366FE" w:rsidRPr="00F366FE" w:rsidRDefault="00F366FE" w:rsidP="00F366FE">
      <w:pPr>
        <w:rPr>
          <w:rFonts w:ascii="Calibri" w:hAnsi="Calibri" w:cs="Calibri"/>
          <w:sz w:val="22"/>
          <w:szCs w:val="22"/>
        </w:rPr>
      </w:pPr>
    </w:p>
    <w:p w14:paraId="0D124A47" w14:textId="77777777" w:rsidR="00753056" w:rsidRPr="00DB7053" w:rsidRDefault="008E68D9" w:rsidP="0075305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pict w14:anchorId="403417EE">
          <v:rect id="_x0000_i1026" style="width:0;height:1.5pt" o:hralign="center" o:hrstd="t" o:hr="t" fillcolor="#a0a0a0" stroked="f"/>
        </w:pict>
      </w:r>
    </w:p>
    <w:p w14:paraId="11B8390C" w14:textId="77777777" w:rsidR="00753056" w:rsidRPr="00644C03" w:rsidRDefault="00753056" w:rsidP="00753056">
      <w:pPr>
        <w:rPr>
          <w:rFonts w:ascii="Calibri" w:hAnsi="Calibri" w:cs="Calibri"/>
          <w:b/>
          <w:bCs/>
          <w:sz w:val="22"/>
          <w:szCs w:val="22"/>
        </w:rPr>
      </w:pPr>
      <w:r w:rsidRPr="00644C03">
        <w:rPr>
          <w:rFonts w:ascii="Calibri" w:hAnsi="Calibri" w:cs="Calibri"/>
          <w:b/>
          <w:bCs/>
          <w:sz w:val="22"/>
          <w:szCs w:val="22"/>
        </w:rPr>
        <w:t>A2 – Performance and Quality Standards</w:t>
      </w:r>
    </w:p>
    <w:p w14:paraId="63713E20" w14:textId="77777777" w:rsidR="00753056" w:rsidRPr="00DB7053" w:rsidRDefault="00753056" w:rsidP="00753056">
      <w:p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The completed installation shall:</w:t>
      </w:r>
    </w:p>
    <w:p w14:paraId="66034CEC" w14:textId="77777777" w:rsidR="00753056" w:rsidRPr="00DB7053" w:rsidRDefault="00753056" w:rsidP="00753056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Meet all relevant Irish Building Regulations, Health &amp; Safety, and local Planning Authority provisions.</w:t>
      </w:r>
    </w:p>
    <w:p w14:paraId="27AADD2B" w14:textId="2A60F04E" w:rsidR="00753056" w:rsidRPr="00DB7053" w:rsidRDefault="00753056" w:rsidP="00753056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Use only CE-marked and REACH-compliant materials.</w:t>
      </w:r>
      <w:r w:rsidR="00B33DC7" w:rsidRPr="00DB7053">
        <w:rPr>
          <w:rFonts w:ascii="Calibri" w:hAnsi="Calibri" w:cs="Calibri"/>
          <w:sz w:val="22"/>
          <w:szCs w:val="22"/>
        </w:rPr>
        <w:t xml:space="preserve"> </w:t>
      </w:r>
    </w:p>
    <w:p w14:paraId="60F37AFC" w14:textId="70A6DA3F" w:rsidR="00753056" w:rsidRDefault="00FD6DF6" w:rsidP="00753056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Include a</w:t>
      </w:r>
      <w:r w:rsidR="00753056" w:rsidRPr="00DB7053">
        <w:rPr>
          <w:rFonts w:ascii="Calibri" w:hAnsi="Calibri" w:cs="Calibri"/>
          <w:sz w:val="22"/>
          <w:szCs w:val="22"/>
        </w:rPr>
        <w:t xml:space="preserve"> 5-ye</w:t>
      </w:r>
      <w:r w:rsidRPr="00DB7053">
        <w:rPr>
          <w:rFonts w:ascii="Calibri" w:hAnsi="Calibri" w:cs="Calibri"/>
          <w:sz w:val="22"/>
          <w:szCs w:val="22"/>
        </w:rPr>
        <w:t xml:space="preserve">ar </w:t>
      </w:r>
      <w:r w:rsidR="00753056" w:rsidRPr="00DB7053">
        <w:rPr>
          <w:rFonts w:ascii="Calibri" w:hAnsi="Calibri" w:cs="Calibri"/>
          <w:sz w:val="22"/>
          <w:szCs w:val="22"/>
        </w:rPr>
        <w:t>workmanship warranty on installation.</w:t>
      </w:r>
    </w:p>
    <w:p w14:paraId="28BE0637" w14:textId="4FDB74C5" w:rsidR="003930C7" w:rsidRPr="00DB7053" w:rsidRDefault="003930C7" w:rsidP="003930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1D012454">
          <v:rect id="_x0000_i1028" style="width:0;height:1.5pt" o:hralign="center" o:hrstd="t" o:hr="t" fillcolor="#a0a0a0" stroked="f"/>
        </w:pict>
      </w:r>
    </w:p>
    <w:p w14:paraId="3CF627B8" w14:textId="65E1B416" w:rsidR="00753056" w:rsidRPr="003930C7" w:rsidRDefault="00FE6EF2" w:rsidP="00753056">
      <w:pPr>
        <w:rPr>
          <w:rFonts w:ascii="Calibri" w:hAnsi="Calibri" w:cs="Calibri"/>
          <w:b/>
          <w:bCs/>
          <w:sz w:val="22"/>
          <w:szCs w:val="22"/>
        </w:rPr>
      </w:pPr>
      <w:r w:rsidRPr="003930C7">
        <w:rPr>
          <w:rFonts w:ascii="Calibri" w:hAnsi="Calibri" w:cs="Calibri"/>
          <w:b/>
          <w:bCs/>
          <w:sz w:val="22"/>
          <w:szCs w:val="22"/>
        </w:rPr>
        <w:t>A3</w:t>
      </w:r>
      <w:r w:rsidR="003930C7" w:rsidRPr="003930C7">
        <w:rPr>
          <w:rFonts w:ascii="Calibri" w:hAnsi="Calibri" w:cs="Calibri"/>
          <w:b/>
          <w:bCs/>
          <w:sz w:val="22"/>
          <w:szCs w:val="22"/>
        </w:rPr>
        <w:t xml:space="preserve"> – Co</w:t>
      </w:r>
      <w:r w:rsidR="00753056" w:rsidRPr="003930C7">
        <w:rPr>
          <w:rFonts w:ascii="Calibri" w:hAnsi="Calibri" w:cs="Calibri"/>
          <w:b/>
          <w:bCs/>
          <w:sz w:val="22"/>
          <w:szCs w:val="22"/>
        </w:rPr>
        <w:t>ntractor Requirements</w:t>
      </w:r>
    </w:p>
    <w:p w14:paraId="4A5E9EF3" w14:textId="77777777" w:rsidR="00753056" w:rsidRPr="00DB7053" w:rsidRDefault="00753056" w:rsidP="00753056">
      <w:p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The Contractor must demonstrate:</w:t>
      </w:r>
    </w:p>
    <w:p w14:paraId="2B04B9B4" w14:textId="7C82850B" w:rsidR="00753056" w:rsidRPr="000F3B43" w:rsidRDefault="00753056" w:rsidP="000F3B43">
      <w:pPr>
        <w:pStyle w:val="ListParagraph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Successful delivery of at least </w:t>
      </w:r>
      <w:r w:rsidR="00EE1C35" w:rsidRPr="000F3B43">
        <w:rPr>
          <w:rFonts w:ascii="Calibri" w:hAnsi="Calibri" w:cs="Calibri"/>
          <w:sz w:val="22"/>
          <w:szCs w:val="22"/>
        </w:rPr>
        <w:t>two</w:t>
      </w:r>
      <w:r w:rsidRPr="000F3B43">
        <w:rPr>
          <w:rFonts w:ascii="Calibri" w:hAnsi="Calibri" w:cs="Calibri"/>
          <w:sz w:val="22"/>
          <w:szCs w:val="22"/>
        </w:rPr>
        <w:t xml:space="preserve"> (</w:t>
      </w:r>
      <w:r w:rsidR="00EE1C35" w:rsidRPr="000F3B43">
        <w:rPr>
          <w:rFonts w:ascii="Calibri" w:hAnsi="Calibri" w:cs="Calibri"/>
          <w:sz w:val="22"/>
          <w:szCs w:val="22"/>
        </w:rPr>
        <w:t>2</w:t>
      </w:r>
      <w:r w:rsidRPr="000F3B43">
        <w:rPr>
          <w:rFonts w:ascii="Calibri" w:hAnsi="Calibri" w:cs="Calibri"/>
          <w:sz w:val="22"/>
          <w:szCs w:val="22"/>
        </w:rPr>
        <w:t>) similar projects within the last five (5) years.</w:t>
      </w:r>
    </w:p>
    <w:p w14:paraId="6F54F7AB" w14:textId="77777777" w:rsidR="00753056" w:rsidRPr="000F3B43" w:rsidRDefault="00753056" w:rsidP="000F3B43">
      <w:pPr>
        <w:pStyle w:val="ListParagraph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Appointment of a Site Supervisor with CIF Safe Pass and PSCS training.</w:t>
      </w:r>
    </w:p>
    <w:p w14:paraId="29AE4DB0" w14:textId="66A33DA4" w:rsidR="00753056" w:rsidRPr="000F3B43" w:rsidRDefault="00753056" w:rsidP="000F3B43">
      <w:pPr>
        <w:pStyle w:val="ListParagraph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Valid Public Liability Insurance (€6,</w:t>
      </w:r>
      <w:r w:rsidR="007C030C" w:rsidRPr="000F3B43">
        <w:rPr>
          <w:rFonts w:ascii="Calibri" w:hAnsi="Calibri" w:cs="Calibri"/>
          <w:sz w:val="22"/>
          <w:szCs w:val="22"/>
        </w:rPr>
        <w:t>50</w:t>
      </w:r>
      <w:r w:rsidRPr="000F3B43">
        <w:rPr>
          <w:rFonts w:ascii="Calibri" w:hAnsi="Calibri" w:cs="Calibri"/>
          <w:sz w:val="22"/>
          <w:szCs w:val="22"/>
        </w:rPr>
        <w:t>0,000) and Employer’s Liability Insurance (€13,000,000).</w:t>
      </w:r>
    </w:p>
    <w:p w14:paraId="1EE72870" w14:textId="77777777" w:rsidR="00753056" w:rsidRPr="000F3B43" w:rsidRDefault="00753056" w:rsidP="000F3B43">
      <w:pPr>
        <w:pStyle w:val="ListParagraph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Compliance with the Safety, Health and Welfare at Work (Construction) Regulations 2013.</w:t>
      </w:r>
    </w:p>
    <w:p w14:paraId="41770339" w14:textId="2E0D73D7" w:rsidR="007C030C" w:rsidRPr="000F3B43" w:rsidRDefault="00753056" w:rsidP="000F3B43">
      <w:pPr>
        <w:pStyle w:val="ListParagraph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Submission of a Construction Programme and Quality Plan for Client approval prior to commencement.</w:t>
      </w:r>
      <w:r w:rsidR="007C030C" w:rsidRPr="007C030C">
        <w:t xml:space="preserve"> </w:t>
      </w:r>
    </w:p>
    <w:p w14:paraId="75142045" w14:textId="05B04BF2" w:rsidR="007C030C" w:rsidRPr="000F3B43" w:rsidRDefault="007C030C" w:rsidP="000F3B43">
      <w:pPr>
        <w:pStyle w:val="ListParagraph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Compliance with the Safety, Health and Welfare at Work (Construction) Regulations 2013.</w:t>
      </w:r>
    </w:p>
    <w:p w14:paraId="2026DBEC" w14:textId="2046B652" w:rsidR="007C030C" w:rsidRPr="000F3B43" w:rsidRDefault="007C030C" w:rsidP="000F3B43">
      <w:pPr>
        <w:pStyle w:val="ListParagraph"/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Submission of a Construction Programme and Quality Plan for Client approval prior to commencement.</w:t>
      </w:r>
    </w:p>
    <w:p w14:paraId="2C136B24" w14:textId="6C65107D" w:rsidR="003930C7" w:rsidRPr="007C030C" w:rsidRDefault="003930C7" w:rsidP="00FE6E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00021ED2">
          <v:rect id="_x0000_i1029" style="width:0;height:1.5pt" o:hralign="center" o:hrstd="t" o:hr="t" fillcolor="#a0a0a0" stroked="f"/>
        </w:pict>
      </w:r>
    </w:p>
    <w:p w14:paraId="741668B2" w14:textId="451A2886" w:rsidR="007C030C" w:rsidRPr="003930C7" w:rsidRDefault="007C030C" w:rsidP="007C030C">
      <w:pPr>
        <w:rPr>
          <w:rFonts w:ascii="Calibri" w:hAnsi="Calibri" w:cs="Calibri"/>
          <w:b/>
          <w:bCs/>
          <w:sz w:val="22"/>
          <w:szCs w:val="22"/>
        </w:rPr>
      </w:pPr>
      <w:r w:rsidRPr="003930C7">
        <w:rPr>
          <w:rFonts w:ascii="Calibri" w:hAnsi="Calibri" w:cs="Calibri"/>
          <w:b/>
          <w:bCs/>
          <w:sz w:val="22"/>
          <w:szCs w:val="22"/>
        </w:rPr>
        <w:t>A4</w:t>
      </w:r>
      <w:r w:rsidR="003930C7" w:rsidRPr="003930C7">
        <w:rPr>
          <w:rFonts w:ascii="Calibri" w:hAnsi="Calibri" w:cs="Calibri"/>
          <w:b/>
          <w:bCs/>
          <w:sz w:val="22"/>
          <w:szCs w:val="22"/>
        </w:rPr>
        <w:t xml:space="preserve"> – Dr</w:t>
      </w:r>
      <w:r w:rsidRPr="003930C7">
        <w:rPr>
          <w:rFonts w:ascii="Calibri" w:hAnsi="Calibri" w:cs="Calibri"/>
          <w:b/>
          <w:bCs/>
          <w:sz w:val="22"/>
          <w:szCs w:val="22"/>
        </w:rPr>
        <w:t>awings and Supporting Information</w:t>
      </w:r>
    </w:p>
    <w:p w14:paraId="6DDF354F" w14:textId="44CA3DB6" w:rsidR="007C030C" w:rsidRPr="007C030C" w:rsidRDefault="000B637B" w:rsidP="000B637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Draft </w:t>
      </w:r>
      <w:r w:rsidRPr="007C030C">
        <w:rPr>
          <w:rFonts w:ascii="Calibri" w:hAnsi="Calibri" w:cs="Calibri"/>
          <w:sz w:val="22"/>
          <w:szCs w:val="22"/>
        </w:rPr>
        <w:t>drawings</w:t>
      </w:r>
      <w:r w:rsidR="007C030C" w:rsidRPr="007C030C">
        <w:rPr>
          <w:rFonts w:ascii="Calibri" w:hAnsi="Calibri" w:cs="Calibri"/>
          <w:sz w:val="22"/>
          <w:szCs w:val="22"/>
        </w:rPr>
        <w:t xml:space="preserve"> are </w:t>
      </w:r>
      <w:r w:rsidR="00FE6EF2">
        <w:rPr>
          <w:rFonts w:ascii="Calibri" w:hAnsi="Calibri" w:cs="Calibri"/>
          <w:sz w:val="22"/>
          <w:szCs w:val="22"/>
        </w:rPr>
        <w:t>attached</w:t>
      </w:r>
      <w:r w:rsidR="007C030C" w:rsidRPr="007C030C">
        <w:rPr>
          <w:rFonts w:ascii="Calibri" w:hAnsi="Calibri" w:cs="Calibri"/>
          <w:sz w:val="22"/>
          <w:szCs w:val="22"/>
        </w:rPr>
        <w:t xml:space="preserve">, the Contractor shall </w:t>
      </w:r>
      <w:r>
        <w:rPr>
          <w:rFonts w:ascii="Calibri" w:hAnsi="Calibri" w:cs="Calibri"/>
          <w:sz w:val="22"/>
          <w:szCs w:val="22"/>
        </w:rPr>
        <w:t>refine these drawings detailing the installation</w:t>
      </w:r>
      <w:r w:rsidR="007C030C" w:rsidRPr="007C030C">
        <w:rPr>
          <w:rFonts w:ascii="Calibri" w:hAnsi="Calibri" w:cs="Calibri"/>
          <w:sz w:val="22"/>
          <w:szCs w:val="22"/>
        </w:rPr>
        <w:t xml:space="preserve"> and submit same for Client approval prior to commencement of works.</w:t>
      </w:r>
    </w:p>
    <w:p w14:paraId="0C900B43" w14:textId="51DC397C" w:rsidR="00753056" w:rsidRPr="00DB7053" w:rsidRDefault="003930C7" w:rsidP="0075305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7C368012">
          <v:rect id="_x0000_i1030" style="width:0;height:1.5pt" o:hralign="center" o:hrstd="t" o:hr="t" fillcolor="#a0a0a0" stroked="f"/>
        </w:pict>
      </w:r>
    </w:p>
    <w:p w14:paraId="0D0CBD45" w14:textId="5BDEBAAA" w:rsidR="00753056" w:rsidRPr="003930C7" w:rsidRDefault="00753056" w:rsidP="00753056">
      <w:pPr>
        <w:rPr>
          <w:rFonts w:ascii="Calibri" w:hAnsi="Calibri" w:cs="Calibri"/>
          <w:b/>
          <w:bCs/>
          <w:sz w:val="22"/>
          <w:szCs w:val="22"/>
        </w:rPr>
      </w:pPr>
      <w:r w:rsidRPr="003930C7">
        <w:rPr>
          <w:rFonts w:ascii="Calibri" w:hAnsi="Calibri" w:cs="Calibri"/>
          <w:b/>
          <w:bCs/>
          <w:sz w:val="22"/>
          <w:szCs w:val="22"/>
        </w:rPr>
        <w:t>A</w:t>
      </w:r>
      <w:r w:rsidR="000B637B" w:rsidRPr="003930C7">
        <w:rPr>
          <w:rFonts w:ascii="Calibri" w:hAnsi="Calibri" w:cs="Calibri"/>
          <w:b/>
          <w:bCs/>
          <w:sz w:val="22"/>
          <w:szCs w:val="22"/>
        </w:rPr>
        <w:t>5</w:t>
      </w:r>
      <w:r w:rsidRPr="003930C7">
        <w:rPr>
          <w:rFonts w:ascii="Calibri" w:hAnsi="Calibri" w:cs="Calibri"/>
          <w:b/>
          <w:bCs/>
          <w:sz w:val="22"/>
          <w:szCs w:val="22"/>
        </w:rPr>
        <w:t xml:space="preserve"> – Testing and Handover</w:t>
      </w:r>
    </w:p>
    <w:p w14:paraId="6A2D0A4D" w14:textId="77777777" w:rsidR="007C030C" w:rsidRDefault="00753056" w:rsidP="007C030C">
      <w:p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Prior to Practical Completion, the Contractor shall</w:t>
      </w:r>
      <w:r w:rsidR="007C030C">
        <w:rPr>
          <w:rFonts w:ascii="Calibri" w:hAnsi="Calibri" w:cs="Calibri"/>
          <w:sz w:val="22"/>
          <w:szCs w:val="22"/>
        </w:rPr>
        <w:t>;</w:t>
      </w:r>
    </w:p>
    <w:p w14:paraId="06D09552" w14:textId="58EBD3E6" w:rsidR="00753056" w:rsidRPr="000F3B43" w:rsidRDefault="00753056" w:rsidP="000F3B43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Arrange independent </w:t>
      </w:r>
      <w:r w:rsidR="003974F8" w:rsidRPr="000F3B43">
        <w:rPr>
          <w:rFonts w:ascii="Calibri" w:hAnsi="Calibri" w:cs="Calibri"/>
          <w:sz w:val="22"/>
          <w:szCs w:val="22"/>
        </w:rPr>
        <w:t>testing</w:t>
      </w:r>
    </w:p>
    <w:p w14:paraId="642AAC69" w14:textId="77777777" w:rsidR="00B13E8C" w:rsidRPr="000F3B43" w:rsidRDefault="00753056" w:rsidP="000F3B43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Provide as-built drawings, drainage test results, and a maintenance manual.</w:t>
      </w:r>
    </w:p>
    <w:p w14:paraId="2A17988B" w14:textId="56F73149" w:rsidR="00753056" w:rsidRPr="000F3B43" w:rsidRDefault="00753056" w:rsidP="000F3B43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 xml:space="preserve">Deliver training to Club representatives in correct </w:t>
      </w:r>
      <w:r w:rsidR="00E7604C" w:rsidRPr="000F3B43">
        <w:rPr>
          <w:rFonts w:ascii="Calibri" w:hAnsi="Calibri" w:cs="Calibri"/>
          <w:sz w:val="22"/>
          <w:szCs w:val="22"/>
        </w:rPr>
        <w:t xml:space="preserve">walking </w:t>
      </w:r>
      <w:r w:rsidR="007D1E3C" w:rsidRPr="000F3B43">
        <w:rPr>
          <w:rFonts w:ascii="Calibri" w:hAnsi="Calibri" w:cs="Calibri"/>
          <w:sz w:val="22"/>
          <w:szCs w:val="22"/>
        </w:rPr>
        <w:t>track</w:t>
      </w:r>
      <w:r w:rsidRPr="000F3B43">
        <w:rPr>
          <w:rFonts w:ascii="Calibri" w:hAnsi="Calibri" w:cs="Calibri"/>
          <w:sz w:val="22"/>
          <w:szCs w:val="22"/>
        </w:rPr>
        <w:t xml:space="preserve"> maintenance procedures.</w:t>
      </w:r>
    </w:p>
    <w:p w14:paraId="528CC995" w14:textId="54276F00" w:rsidR="00753056" w:rsidRDefault="00753056" w:rsidP="000F3B43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0F3B43">
        <w:rPr>
          <w:rFonts w:ascii="Calibri" w:hAnsi="Calibri" w:cs="Calibri"/>
          <w:sz w:val="22"/>
          <w:szCs w:val="22"/>
        </w:rPr>
        <w:t>Submit all warranties, certificates, and completion sign-off documentation.</w:t>
      </w:r>
    </w:p>
    <w:p w14:paraId="4AD4D5B3" w14:textId="2C9AEB5F" w:rsidR="00644C03" w:rsidRPr="00DB7053" w:rsidRDefault="00644C03" w:rsidP="00B13E8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621722B2">
          <v:rect id="_x0000_i1031" style="width:0;height:1.5pt" o:hralign="center" o:hrstd="t" o:hr="t" fillcolor="#a0a0a0" stroked="f"/>
        </w:pict>
      </w:r>
    </w:p>
    <w:p w14:paraId="7E1E3716" w14:textId="18484BC0" w:rsidR="00753056" w:rsidRPr="00644C03" w:rsidRDefault="00753056" w:rsidP="00753056">
      <w:pPr>
        <w:rPr>
          <w:rFonts w:ascii="Calibri" w:hAnsi="Calibri" w:cs="Calibri"/>
          <w:b/>
          <w:bCs/>
          <w:sz w:val="22"/>
          <w:szCs w:val="22"/>
        </w:rPr>
      </w:pPr>
      <w:r w:rsidRPr="00644C03">
        <w:rPr>
          <w:rFonts w:ascii="Calibri" w:hAnsi="Calibri" w:cs="Calibri"/>
          <w:b/>
          <w:bCs/>
          <w:sz w:val="22"/>
          <w:szCs w:val="22"/>
        </w:rPr>
        <w:t>A</w:t>
      </w:r>
      <w:r w:rsidR="00B13E8C" w:rsidRPr="00644C03">
        <w:rPr>
          <w:rFonts w:ascii="Calibri" w:hAnsi="Calibri" w:cs="Calibri"/>
          <w:b/>
          <w:bCs/>
          <w:sz w:val="22"/>
          <w:szCs w:val="22"/>
        </w:rPr>
        <w:t>6</w:t>
      </w:r>
      <w:r w:rsidRPr="00644C03">
        <w:rPr>
          <w:rFonts w:ascii="Calibri" w:hAnsi="Calibri" w:cs="Calibri"/>
          <w:b/>
          <w:bCs/>
          <w:sz w:val="22"/>
          <w:szCs w:val="22"/>
        </w:rPr>
        <w:t xml:space="preserve"> – Environmental and Community Requirements</w:t>
      </w:r>
    </w:p>
    <w:p w14:paraId="68343EA7" w14:textId="77777777" w:rsidR="00753056" w:rsidRPr="00DB7053" w:rsidRDefault="00753056" w:rsidP="00753056">
      <w:p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The Contractor shall:</w:t>
      </w:r>
    </w:p>
    <w:p w14:paraId="375469A8" w14:textId="77777777" w:rsidR="00753056" w:rsidRPr="00DB7053" w:rsidRDefault="00753056" w:rsidP="00753056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Minimise waste generation and transport movements.</w:t>
      </w:r>
    </w:p>
    <w:p w14:paraId="3C661578" w14:textId="77777777" w:rsidR="00753056" w:rsidRPr="00DB7053" w:rsidRDefault="00753056" w:rsidP="00753056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lastRenderedPageBreak/>
        <w:t>Prevent contamination of adjacent land, watercourses, or drains.</w:t>
      </w:r>
    </w:p>
    <w:p w14:paraId="3352625A" w14:textId="77777777" w:rsidR="00753056" w:rsidRPr="00DB7053" w:rsidRDefault="00753056" w:rsidP="00753056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Ensure safe working practices around live club facilities and neighbouring properties.</w:t>
      </w:r>
    </w:p>
    <w:p w14:paraId="7A93F4A7" w14:textId="77777777" w:rsidR="00753056" w:rsidRPr="00DB7053" w:rsidRDefault="00753056" w:rsidP="00753056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Reinstate all disturbed areas to equal or better condition than prior to works commencement.</w:t>
      </w:r>
    </w:p>
    <w:p w14:paraId="191DA255" w14:textId="77777777" w:rsidR="00753056" w:rsidRPr="00DB7053" w:rsidRDefault="008E68D9" w:rsidP="0075305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656915CC">
          <v:rect id="_x0000_i1027" style="width:0;height:1.5pt" o:hralign="center" o:hrstd="t" o:hr="t" fillcolor="#a0a0a0" stroked="f"/>
        </w:pict>
      </w:r>
    </w:p>
    <w:p w14:paraId="20E94D81" w14:textId="14B915E4" w:rsidR="00753056" w:rsidRPr="00644C03" w:rsidRDefault="00753056" w:rsidP="00753056">
      <w:pPr>
        <w:rPr>
          <w:rFonts w:ascii="Calibri" w:hAnsi="Calibri" w:cs="Calibri"/>
          <w:b/>
          <w:bCs/>
          <w:sz w:val="22"/>
          <w:szCs w:val="22"/>
        </w:rPr>
      </w:pPr>
      <w:r w:rsidRPr="00644C03">
        <w:rPr>
          <w:rFonts w:ascii="Calibri" w:hAnsi="Calibri" w:cs="Calibri"/>
          <w:b/>
          <w:bCs/>
          <w:sz w:val="22"/>
          <w:szCs w:val="22"/>
        </w:rPr>
        <w:t>A</w:t>
      </w:r>
      <w:r w:rsidR="00B13E8C" w:rsidRPr="00644C03">
        <w:rPr>
          <w:rFonts w:ascii="Calibri" w:hAnsi="Calibri" w:cs="Calibri"/>
          <w:b/>
          <w:bCs/>
          <w:sz w:val="22"/>
          <w:szCs w:val="22"/>
        </w:rPr>
        <w:t>7</w:t>
      </w:r>
      <w:r w:rsidRPr="00644C03">
        <w:rPr>
          <w:rFonts w:ascii="Calibri" w:hAnsi="Calibri" w:cs="Calibri"/>
          <w:b/>
          <w:bCs/>
          <w:sz w:val="22"/>
          <w:szCs w:val="22"/>
        </w:rPr>
        <w:t xml:space="preserve"> – Completion and Defects Period</w:t>
      </w:r>
    </w:p>
    <w:p w14:paraId="314F114D" w14:textId="5DDFF80B" w:rsidR="00753056" w:rsidRPr="00DB7053" w:rsidRDefault="00753056" w:rsidP="00753056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 xml:space="preserve">Practical Completion shall be deemed achieved once the </w:t>
      </w:r>
      <w:r w:rsidR="00143B33" w:rsidRPr="00DB7053">
        <w:rPr>
          <w:rFonts w:ascii="Calibri" w:hAnsi="Calibri" w:cs="Calibri"/>
          <w:sz w:val="22"/>
          <w:szCs w:val="22"/>
        </w:rPr>
        <w:t>work has been completed</w:t>
      </w:r>
      <w:r w:rsidRPr="00DB7053">
        <w:rPr>
          <w:rFonts w:ascii="Calibri" w:hAnsi="Calibri" w:cs="Calibri"/>
          <w:sz w:val="22"/>
          <w:szCs w:val="22"/>
        </w:rPr>
        <w:t xml:space="preserve"> certified compliant.</w:t>
      </w:r>
    </w:p>
    <w:p w14:paraId="41577CBB" w14:textId="77777777" w:rsidR="00753056" w:rsidRPr="00DB7053" w:rsidRDefault="00753056" w:rsidP="00753056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Defects Liability Period: Twelve (12) months from the date of Practical Completion.</w:t>
      </w:r>
    </w:p>
    <w:p w14:paraId="5458EFE5" w14:textId="77777777" w:rsidR="00753056" w:rsidRPr="00DB7053" w:rsidRDefault="00753056" w:rsidP="00753056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DB7053">
        <w:rPr>
          <w:rFonts w:ascii="Calibri" w:hAnsi="Calibri" w:cs="Calibri"/>
          <w:sz w:val="22"/>
          <w:szCs w:val="22"/>
        </w:rPr>
        <w:t>The final inspection shall be carried out jointly by the Client and the Contractor’s independent testing body.</w:t>
      </w:r>
    </w:p>
    <w:p w14:paraId="14910CDC" w14:textId="77777777" w:rsidR="00A23ABA" w:rsidRPr="00753056" w:rsidRDefault="00A23ABA" w:rsidP="00753056"/>
    <w:sectPr w:rsidR="00A23ABA" w:rsidRPr="00753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7B9D"/>
    <w:multiLevelType w:val="hybridMultilevel"/>
    <w:tmpl w:val="0C4627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26EA"/>
    <w:multiLevelType w:val="multilevel"/>
    <w:tmpl w:val="33C2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F6BE7"/>
    <w:multiLevelType w:val="multilevel"/>
    <w:tmpl w:val="71B0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13BE8"/>
    <w:multiLevelType w:val="multilevel"/>
    <w:tmpl w:val="1809001D"/>
    <w:styleLink w:val="Danny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decimal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9E707A"/>
    <w:multiLevelType w:val="multilevel"/>
    <w:tmpl w:val="A868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61342"/>
    <w:multiLevelType w:val="multilevel"/>
    <w:tmpl w:val="F7C0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6048E"/>
    <w:multiLevelType w:val="multilevel"/>
    <w:tmpl w:val="F618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A1A48"/>
    <w:multiLevelType w:val="multilevel"/>
    <w:tmpl w:val="F9F2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95208E"/>
    <w:multiLevelType w:val="multilevel"/>
    <w:tmpl w:val="40A2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15ABC"/>
    <w:multiLevelType w:val="multilevel"/>
    <w:tmpl w:val="3D3C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63DEB"/>
    <w:multiLevelType w:val="multilevel"/>
    <w:tmpl w:val="1F4E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FD1B27"/>
    <w:multiLevelType w:val="multilevel"/>
    <w:tmpl w:val="A82C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3923F8"/>
    <w:multiLevelType w:val="multilevel"/>
    <w:tmpl w:val="11C4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C7921"/>
    <w:multiLevelType w:val="multilevel"/>
    <w:tmpl w:val="5A70E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D156A8"/>
    <w:multiLevelType w:val="multilevel"/>
    <w:tmpl w:val="57A2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D11C09"/>
    <w:multiLevelType w:val="hybridMultilevel"/>
    <w:tmpl w:val="53E84B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17E60"/>
    <w:multiLevelType w:val="multilevel"/>
    <w:tmpl w:val="1488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407F1"/>
    <w:multiLevelType w:val="multilevel"/>
    <w:tmpl w:val="D4CE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6908DE"/>
    <w:multiLevelType w:val="hybridMultilevel"/>
    <w:tmpl w:val="C81672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741D6"/>
    <w:multiLevelType w:val="multilevel"/>
    <w:tmpl w:val="F784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803178"/>
    <w:multiLevelType w:val="multilevel"/>
    <w:tmpl w:val="24E8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6C623D"/>
    <w:multiLevelType w:val="multilevel"/>
    <w:tmpl w:val="33385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855841">
    <w:abstractNumId w:val="3"/>
  </w:num>
  <w:num w:numId="2" w16cid:durableId="2066491796">
    <w:abstractNumId w:val="20"/>
  </w:num>
  <w:num w:numId="3" w16cid:durableId="1455365728">
    <w:abstractNumId w:val="9"/>
  </w:num>
  <w:num w:numId="4" w16cid:durableId="213084028">
    <w:abstractNumId w:val="21"/>
  </w:num>
  <w:num w:numId="5" w16cid:durableId="1706908320">
    <w:abstractNumId w:val="10"/>
  </w:num>
  <w:num w:numId="6" w16cid:durableId="1465584117">
    <w:abstractNumId w:val="17"/>
  </w:num>
  <w:num w:numId="7" w16cid:durableId="1652632264">
    <w:abstractNumId w:val="8"/>
  </w:num>
  <w:num w:numId="8" w16cid:durableId="608850386">
    <w:abstractNumId w:val="19"/>
  </w:num>
  <w:num w:numId="9" w16cid:durableId="1054544202">
    <w:abstractNumId w:val="7"/>
  </w:num>
  <w:num w:numId="10" w16cid:durableId="590702241">
    <w:abstractNumId w:val="16"/>
  </w:num>
  <w:num w:numId="11" w16cid:durableId="1409691689">
    <w:abstractNumId w:val="13"/>
  </w:num>
  <w:num w:numId="12" w16cid:durableId="1236089300">
    <w:abstractNumId w:val="12"/>
  </w:num>
  <w:num w:numId="13" w16cid:durableId="2013679828">
    <w:abstractNumId w:val="4"/>
  </w:num>
  <w:num w:numId="14" w16cid:durableId="1804807444">
    <w:abstractNumId w:val="5"/>
  </w:num>
  <w:num w:numId="15" w16cid:durableId="604046786">
    <w:abstractNumId w:val="1"/>
  </w:num>
  <w:num w:numId="16" w16cid:durableId="333262706">
    <w:abstractNumId w:val="2"/>
  </w:num>
  <w:num w:numId="17" w16cid:durableId="1001006570">
    <w:abstractNumId w:val="11"/>
  </w:num>
  <w:num w:numId="18" w16cid:durableId="1469396016">
    <w:abstractNumId w:val="6"/>
  </w:num>
  <w:num w:numId="19" w16cid:durableId="1347898896">
    <w:abstractNumId w:val="14"/>
  </w:num>
  <w:num w:numId="20" w16cid:durableId="2140491633">
    <w:abstractNumId w:val="15"/>
  </w:num>
  <w:num w:numId="21" w16cid:durableId="1287734799">
    <w:abstractNumId w:val="18"/>
  </w:num>
  <w:num w:numId="22" w16cid:durableId="66952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4B"/>
    <w:rsid w:val="0002299B"/>
    <w:rsid w:val="000451EC"/>
    <w:rsid w:val="0004777F"/>
    <w:rsid w:val="00094140"/>
    <w:rsid w:val="000B637B"/>
    <w:rsid w:val="000F3B43"/>
    <w:rsid w:val="00143B33"/>
    <w:rsid w:val="00165AE3"/>
    <w:rsid w:val="002563CD"/>
    <w:rsid w:val="00266E9C"/>
    <w:rsid w:val="002B6A1A"/>
    <w:rsid w:val="002E4A3C"/>
    <w:rsid w:val="0032038E"/>
    <w:rsid w:val="0033127A"/>
    <w:rsid w:val="003930C7"/>
    <w:rsid w:val="003974F8"/>
    <w:rsid w:val="00444922"/>
    <w:rsid w:val="00451D30"/>
    <w:rsid w:val="004D5D6C"/>
    <w:rsid w:val="005062CF"/>
    <w:rsid w:val="00543623"/>
    <w:rsid w:val="00571CEA"/>
    <w:rsid w:val="005A6238"/>
    <w:rsid w:val="00644C03"/>
    <w:rsid w:val="00732A91"/>
    <w:rsid w:val="00753056"/>
    <w:rsid w:val="007A3953"/>
    <w:rsid w:val="007C030C"/>
    <w:rsid w:val="007D1E3C"/>
    <w:rsid w:val="007F7A77"/>
    <w:rsid w:val="008C44D9"/>
    <w:rsid w:val="009A2F1C"/>
    <w:rsid w:val="009F0FE7"/>
    <w:rsid w:val="00A105DC"/>
    <w:rsid w:val="00A23ABA"/>
    <w:rsid w:val="00A749E7"/>
    <w:rsid w:val="00A9548D"/>
    <w:rsid w:val="00AB27A3"/>
    <w:rsid w:val="00B13E8C"/>
    <w:rsid w:val="00B33DC7"/>
    <w:rsid w:val="00B55056"/>
    <w:rsid w:val="00B6007C"/>
    <w:rsid w:val="00BA654B"/>
    <w:rsid w:val="00BB07F0"/>
    <w:rsid w:val="00C33DDE"/>
    <w:rsid w:val="00C47D77"/>
    <w:rsid w:val="00C71A9E"/>
    <w:rsid w:val="00C97796"/>
    <w:rsid w:val="00CA7BB1"/>
    <w:rsid w:val="00CE4BD1"/>
    <w:rsid w:val="00D56A29"/>
    <w:rsid w:val="00D8227D"/>
    <w:rsid w:val="00DB7053"/>
    <w:rsid w:val="00E10EF7"/>
    <w:rsid w:val="00E7604C"/>
    <w:rsid w:val="00EB5DF9"/>
    <w:rsid w:val="00EC590A"/>
    <w:rsid w:val="00EE1C35"/>
    <w:rsid w:val="00F05DD7"/>
    <w:rsid w:val="00F366FE"/>
    <w:rsid w:val="00FB0593"/>
    <w:rsid w:val="00FD6DF6"/>
    <w:rsid w:val="00FE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4E4F"/>
  <w15:chartTrackingRefBased/>
  <w15:docId w15:val="{E76DFD5D-CEA4-4218-951E-A257DB6A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Danny">
    <w:name w:val="Danny"/>
    <w:uiPriority w:val="99"/>
    <w:rsid w:val="00A23AB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A6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54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43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6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6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6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Abels</dc:creator>
  <cp:keywords/>
  <dc:description/>
  <cp:lastModifiedBy>Sinead Gleeson</cp:lastModifiedBy>
  <cp:revision>12</cp:revision>
  <dcterms:created xsi:type="dcterms:W3CDTF">2026-08-07T12:13:00Z</dcterms:created>
  <dcterms:modified xsi:type="dcterms:W3CDTF">2026-08-17T10:23:00Z</dcterms:modified>
</cp:coreProperties>
</file>