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 w:hanging="4"/>
        <w:jc w:val="center"/>
        <w:rPr>
          <w:rFonts w:ascii="Bookman Old Style" w:cs="Bookman Old Style" w:eastAsia="Bookman Old Style" w:hAnsi="Bookman Old Style"/>
          <w:sz w:val="40"/>
          <w:szCs w:val="40"/>
        </w:rPr>
      </w:pPr>
      <w:r w:rsidDel="00000000" w:rsidR="00000000" w:rsidRPr="00000000">
        <w:rPr>
          <w:rFonts w:ascii="Bookman Old Style" w:cs="Bookman Old Style" w:eastAsia="Bookman Old Style" w:hAnsi="Bookman Old Style"/>
          <w:sz w:val="40"/>
          <w:szCs w:val="40"/>
          <w:rtl w:val="0"/>
        </w:rPr>
        <w:t xml:space="preserve">Ardscoil La Salle</w:t>
      </w:r>
      <w:r w:rsidDel="00000000" w:rsidR="00000000" w:rsidRPr="00000000">
        <w:drawing>
          <wp:anchor allowOverlap="1" behindDoc="0" distB="0" distT="0" distL="114300" distR="114300" hidden="0" layoutInCell="1" locked="0" relativeHeight="0" simplePos="0">
            <wp:simplePos x="0" y="0"/>
            <wp:positionH relativeFrom="column">
              <wp:posOffset>-163828</wp:posOffset>
            </wp:positionH>
            <wp:positionV relativeFrom="paragraph">
              <wp:posOffset>16510</wp:posOffset>
            </wp:positionV>
            <wp:extent cx="791845" cy="953135"/>
            <wp:effectExtent b="0" l="0" r="0" t="0"/>
            <wp:wrapNone/>
            <wp:docPr id="102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91845" cy="9531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5591175</wp:posOffset>
            </wp:positionH>
            <wp:positionV relativeFrom="paragraph">
              <wp:posOffset>38100</wp:posOffset>
            </wp:positionV>
            <wp:extent cx="802640" cy="914400"/>
            <wp:effectExtent b="0" l="0" r="0" t="0"/>
            <wp:wrapNone/>
            <wp:docPr id="1030"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802640" cy="914400"/>
                    </a:xfrm>
                    <a:prstGeom prst="rect"/>
                    <a:ln/>
                  </pic:spPr>
                </pic:pic>
              </a:graphicData>
            </a:graphic>
          </wp:anchor>
        </w:drawing>
      </w:r>
    </w:p>
    <w:p w:rsidR="00000000" w:rsidDel="00000000" w:rsidP="00000000" w:rsidRDefault="00000000" w:rsidRPr="00000000" w14:paraId="00000002">
      <w:pPr>
        <w:ind w:left="0" w:hanging="2"/>
        <w:jc w:val="center"/>
        <w:rPr>
          <w:rFonts w:ascii="Bookman Old Style" w:cs="Bookman Old Style" w:eastAsia="Bookman Old Style" w:hAnsi="Bookman Old Style"/>
          <w:color w:val="0000ff"/>
        </w:rPr>
      </w:pPr>
      <w:r w:rsidDel="00000000" w:rsidR="00000000" w:rsidRPr="00000000">
        <w:rPr>
          <w:rFonts w:ascii="Bookman Old Style" w:cs="Bookman Old Style" w:eastAsia="Bookman Old Style" w:hAnsi="Bookman Old Style"/>
          <w:color w:val="0000ff"/>
          <w:rtl w:val="0"/>
        </w:rPr>
        <w:t xml:space="preserve">_________________________________________________________</w:t>
      </w:r>
    </w:p>
    <w:p w:rsidR="00000000" w:rsidDel="00000000" w:rsidP="00000000" w:rsidRDefault="00000000" w:rsidRPr="00000000" w14:paraId="00000003">
      <w:pPr>
        <w:ind w:left="0" w:hanging="2"/>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Raheny Road, Raheny, Dublin 5, D05Y132.  Tel: 848 0055.</w:t>
      </w:r>
    </w:p>
    <w:p w:rsidR="00000000" w:rsidDel="00000000" w:rsidP="00000000" w:rsidRDefault="00000000" w:rsidRPr="00000000" w14:paraId="00000004">
      <w:pPr>
        <w:ind w:left="0" w:hanging="2"/>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Website:  www.ardscoillasalle.ie</w:t>
      </w:r>
    </w:p>
    <w:p w:rsidR="00000000" w:rsidDel="00000000" w:rsidP="00000000" w:rsidRDefault="00000000" w:rsidRPr="00000000" w14:paraId="00000005">
      <w:pPr>
        <w:ind w:left="0" w:hanging="2"/>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Email:</w:t>
      </w:r>
      <w:hyperlink r:id="rId9">
        <w:r w:rsidDel="00000000" w:rsidR="00000000" w:rsidRPr="00000000">
          <w:rPr>
            <w:rFonts w:ascii="Bookman Old Style" w:cs="Bookman Old Style" w:eastAsia="Bookman Old Style" w:hAnsi="Bookman Old Style"/>
            <w:color w:val="0000ff"/>
            <w:sz w:val="22"/>
            <w:szCs w:val="22"/>
            <w:u w:val="single"/>
            <w:rtl w:val="0"/>
          </w:rPr>
          <w:t xml:space="preserve">secretary@ardscoillasalle.ie</w:t>
        </w:r>
      </w:hyperlink>
      <w:r w:rsidDel="00000000" w:rsidR="00000000" w:rsidRPr="00000000">
        <w:rPr>
          <w:rtl w:val="0"/>
        </w:rPr>
      </w:r>
    </w:p>
    <w:p w:rsidR="00000000" w:rsidDel="00000000" w:rsidP="00000000" w:rsidRDefault="00000000" w:rsidRPr="00000000" w14:paraId="00000006">
      <w:pPr>
        <w:ind w:left="0" w:hanging="2"/>
        <w:jc w:val="cente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07">
      <w:pPr>
        <w:ind w:left="0" w:hanging="2"/>
        <w:rPr>
          <w:sz w:val="20"/>
          <w:szCs w:val="20"/>
        </w:rPr>
      </w:pPr>
      <w:r w:rsidDel="00000000" w:rsidR="00000000" w:rsidRPr="00000000">
        <w:rPr>
          <w:rtl w:val="0"/>
        </w:rPr>
      </w:r>
    </w:p>
    <w:p w:rsidR="00000000" w:rsidDel="00000000" w:rsidP="00000000" w:rsidRDefault="00000000" w:rsidRPr="00000000" w14:paraId="00000008">
      <w:pPr>
        <w:ind w:left="0" w:hanging="2"/>
        <w:rPr>
          <w:sz w:val="20"/>
          <w:szCs w:val="20"/>
        </w:rPr>
      </w:pPr>
      <w:r w:rsidDel="00000000" w:rsidR="00000000" w:rsidRPr="00000000">
        <w:rPr>
          <w:rtl w:val="0"/>
        </w:rPr>
      </w:r>
    </w:p>
    <w:p w:rsidR="00000000" w:rsidDel="00000000" w:rsidP="00000000" w:rsidRDefault="00000000" w:rsidRPr="00000000" w14:paraId="00000009">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Ardscoil La Salle</w:t>
      </w:r>
    </w:p>
    <w:p w:rsidR="00000000" w:rsidDel="00000000" w:rsidP="00000000" w:rsidRDefault="00000000" w:rsidRPr="00000000" w14:paraId="0000000A">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Raheny Road, </w:t>
      </w:r>
    </w:p>
    <w:p w:rsidR="00000000" w:rsidDel="00000000" w:rsidP="00000000" w:rsidRDefault="00000000" w:rsidRPr="00000000" w14:paraId="0000000B">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Raheny, </w:t>
      </w:r>
    </w:p>
    <w:p w:rsidR="00000000" w:rsidDel="00000000" w:rsidP="00000000" w:rsidRDefault="00000000" w:rsidRPr="00000000" w14:paraId="0000000C">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Dublin 5</w:t>
      </w:r>
    </w:p>
    <w:p w:rsidR="00000000" w:rsidDel="00000000" w:rsidP="00000000" w:rsidRDefault="00000000" w:rsidRPr="00000000" w14:paraId="0000000D">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0E">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D05 Y132</w:t>
      </w:r>
    </w:p>
    <w:p w:rsidR="00000000" w:rsidDel="00000000" w:rsidP="00000000" w:rsidRDefault="00000000" w:rsidRPr="00000000" w14:paraId="0000000F">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10">
      <w:pPr>
        <w:ind w:left="0" w:hanging="2"/>
        <w:jc w:val="right"/>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13</w:t>
      </w:r>
      <w:r w:rsidDel="00000000" w:rsidR="00000000" w:rsidRPr="00000000">
        <w:rPr>
          <w:rFonts w:ascii="Arial" w:cs="Arial" w:eastAsia="Arial" w:hAnsi="Arial"/>
          <w:color w:val="244061"/>
          <w:sz w:val="22"/>
          <w:szCs w:val="22"/>
          <w:vertAlign w:val="superscript"/>
          <w:rtl w:val="0"/>
        </w:rPr>
        <w:t xml:space="preserve">th</w:t>
      </w:r>
      <w:r w:rsidDel="00000000" w:rsidR="00000000" w:rsidRPr="00000000">
        <w:rPr>
          <w:rFonts w:ascii="Arial" w:cs="Arial" w:eastAsia="Arial" w:hAnsi="Arial"/>
          <w:color w:val="244061"/>
          <w:sz w:val="22"/>
          <w:szCs w:val="22"/>
          <w:rtl w:val="0"/>
        </w:rPr>
        <w:t xml:space="preserve"> August 2026</w:t>
      </w:r>
    </w:p>
    <w:p w:rsidR="00000000" w:rsidDel="00000000" w:rsidP="00000000" w:rsidRDefault="00000000" w:rsidRPr="00000000" w14:paraId="00000011">
      <w:pPr>
        <w:ind w:left="0" w:hanging="2"/>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12">
      <w:pPr>
        <w:ind w:left="0" w:hanging="2"/>
        <w:rPr>
          <w:rFonts w:ascii="Arial" w:cs="Arial" w:eastAsia="Arial" w:hAnsi="Arial"/>
          <w:b w:val="1"/>
          <w:bCs w:val="1"/>
          <w:color w:val="244061"/>
          <w:sz w:val="22"/>
          <w:szCs w:val="22"/>
        </w:rPr>
      </w:pPr>
      <w:r w:rsidDel="00000000" w:rsidR="00000000" w:rsidRPr="00000000">
        <w:rPr>
          <w:rFonts w:ascii="Arial" w:cs="Arial" w:eastAsia="Arial" w:hAnsi="Arial"/>
          <w:b w:val="1"/>
          <w:bCs w:val="1"/>
          <w:color w:val="244061"/>
          <w:sz w:val="22"/>
          <w:szCs w:val="22"/>
          <w:rtl w:val="0"/>
        </w:rPr>
        <w:t xml:space="preserve">Re: Invitation to Tender for Building Services (mechanical] Consultancy Services for Heating Upgrade project at Ardscoil La Salle school, Raheny Road, Raheny, Dublin 5</w:t>
      </w:r>
    </w:p>
    <w:p w:rsidR="00000000" w:rsidDel="00000000" w:rsidP="00000000" w:rsidRDefault="00000000" w:rsidRPr="00000000" w14:paraId="00000013">
      <w:pPr>
        <w:ind w:left="0" w:hanging="2"/>
        <w:rPr>
          <w:rFonts w:ascii="Arial" w:cs="Arial" w:eastAsia="Arial" w:hAnsi="Arial"/>
          <w:b w:val="1"/>
          <w:bCs w:val="1"/>
          <w:color w:val="244061"/>
          <w:sz w:val="22"/>
          <w:szCs w:val="22"/>
        </w:rPr>
      </w:pPr>
      <w:r w:rsidDel="00000000" w:rsidR="00000000" w:rsidRPr="00000000">
        <w:rPr>
          <w:rtl w:val="0"/>
        </w:rPr>
      </w:r>
    </w:p>
    <w:p w:rsidR="00000000" w:rsidDel="00000000" w:rsidP="00000000" w:rsidRDefault="00000000" w:rsidRPr="00000000" w14:paraId="00000014">
      <w:pPr>
        <w:ind w:left="0" w:hanging="2"/>
        <w:rPr>
          <w:rFonts w:ascii="Arial" w:cs="Arial" w:eastAsia="Arial" w:hAnsi="Arial"/>
          <w:b w:val="1"/>
          <w:bCs w:val="1"/>
          <w:color w:val="244061"/>
          <w:sz w:val="22"/>
          <w:szCs w:val="22"/>
        </w:rPr>
      </w:pPr>
      <w:r w:rsidDel="00000000" w:rsidR="00000000" w:rsidRPr="00000000">
        <w:rPr>
          <w:rFonts w:ascii="Arial" w:cs="Arial" w:eastAsia="Arial" w:hAnsi="Arial"/>
          <w:b w:val="1"/>
          <w:bCs w:val="1"/>
          <w:color w:val="244061"/>
          <w:sz w:val="22"/>
          <w:szCs w:val="22"/>
          <w:rtl w:val="0"/>
        </w:rPr>
        <w:t xml:space="preserve">Roll Number 60291D</w:t>
      </w:r>
    </w:p>
    <w:p w:rsidR="00000000" w:rsidDel="00000000" w:rsidP="00000000" w:rsidRDefault="00000000" w:rsidRPr="00000000" w14:paraId="00000015">
      <w:pPr>
        <w:ind w:left="0" w:hanging="2"/>
        <w:jc w:val="both"/>
        <w:rPr>
          <w:rFonts w:ascii="Arial" w:cs="Arial" w:eastAsia="Arial" w:hAnsi="Arial"/>
          <w:b w:val="1"/>
          <w:bCs w:val="1"/>
          <w:color w:val="244061"/>
          <w:sz w:val="22"/>
          <w:szCs w:val="22"/>
          <w:u w:val="single"/>
        </w:rPr>
      </w:pPr>
      <w:r w:rsidDel="00000000" w:rsidR="00000000" w:rsidRPr="00000000">
        <w:rPr>
          <w:rtl w:val="0"/>
        </w:rPr>
      </w:r>
    </w:p>
    <w:p w:rsidR="00000000" w:rsidDel="00000000" w:rsidP="00000000" w:rsidRDefault="00000000" w:rsidRPr="00000000" w14:paraId="00000016">
      <w:pPr>
        <w:ind w:left="0" w:hanging="2"/>
        <w:jc w:val="both"/>
        <w:rPr>
          <w:rFonts w:ascii="Arial" w:cs="Arial" w:eastAsia="Arial" w:hAnsi="Arial"/>
          <w:b w:val="1"/>
          <w:bCs w:val="1"/>
          <w:color w:val="244061"/>
          <w:sz w:val="22"/>
          <w:szCs w:val="22"/>
          <w:u w:val="single"/>
        </w:rPr>
      </w:pPr>
      <w:r w:rsidDel="00000000" w:rsidR="00000000" w:rsidRPr="00000000">
        <w:rPr>
          <w:rtl w:val="0"/>
        </w:rPr>
      </w:r>
    </w:p>
    <w:p w:rsidR="00000000" w:rsidDel="00000000" w:rsidP="00000000" w:rsidRDefault="00000000" w:rsidRPr="00000000" w14:paraId="00000017">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A Dhaoine Uaisle</w:t>
      </w:r>
    </w:p>
    <w:p w:rsidR="00000000" w:rsidDel="00000000" w:rsidP="00000000" w:rsidRDefault="00000000" w:rsidRPr="00000000" w14:paraId="00000018">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19">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On behalf of the School Authority (the Contracting Authority for this project) you are hereby invited to tender for Building Services (Mechanical) Consultancy services (including buying in of additional services for other disciplines as required) for the above project.  </w:t>
      </w:r>
    </w:p>
    <w:p w:rsidR="00000000" w:rsidDel="00000000" w:rsidP="00000000" w:rsidRDefault="00000000" w:rsidRPr="00000000" w14:paraId="0000001A">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1B">
      <w:pPr>
        <w:spacing w:after="120" w:lineRule="auto"/>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The project consists of replacing the existing space heating throughout the School which involves works within each of the rooms above, upgrading of the hot and hold Water services pipework installation and mechanical ventilation to internal toilets and Cleaners Store. This will include the strip out of all existing radiators, heat emitters, unit heaters (Sports Hall), hot &amp; cold-water services pipework and mechanical ventilation, and replacing them with modern equipment. The approximate level of grant circa € 1.39m including Fees and VAT.  </w:t>
      </w:r>
    </w:p>
    <w:p w:rsidR="00000000" w:rsidDel="00000000" w:rsidP="00000000" w:rsidRDefault="00000000" w:rsidRPr="00000000" w14:paraId="0000001C">
      <w:pPr>
        <w:spacing w:before="120" w:lineRule="auto"/>
        <w:ind w:left="0" w:hanging="2"/>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1D">
      <w:pPr>
        <w:spacing w:before="120" w:lineRule="auto"/>
        <w:ind w:left="0" w:hanging="2"/>
        <w:rPr>
          <w:rFonts w:ascii="Arial" w:cs="Arial" w:eastAsia="Arial" w:hAnsi="Arial"/>
          <w:color w:val="0000ff"/>
          <w:sz w:val="22"/>
          <w:szCs w:val="22"/>
          <w:u w:val="single"/>
        </w:rPr>
      </w:pPr>
      <w:r w:rsidDel="00000000" w:rsidR="00000000" w:rsidRPr="00000000">
        <w:rPr>
          <w:rFonts w:ascii="Arial" w:cs="Arial" w:eastAsia="Arial" w:hAnsi="Arial"/>
          <w:color w:val="244061"/>
          <w:sz w:val="22"/>
          <w:szCs w:val="22"/>
          <w:rtl w:val="0"/>
        </w:rPr>
        <w:t xml:space="preserve">The Form of Contract will be the Standard Conditions of Engagement for Consultancy Services (Technical COE1) including the Template Schedule A and B, available at </w:t>
      </w:r>
      <w:hyperlink r:id="rId10">
        <w:r w:rsidDel="00000000" w:rsidR="00000000" w:rsidRPr="00000000">
          <w:rPr>
            <w:rFonts w:ascii="Arial" w:cs="Arial" w:eastAsia="Arial" w:hAnsi="Arial"/>
            <w:color w:val="0000ff"/>
            <w:sz w:val="22"/>
            <w:szCs w:val="22"/>
            <w:u w:val="single"/>
            <w:vertAlign w:val="baseline"/>
            <w:rtl w:val="0"/>
          </w:rPr>
          <w:t xml:space="preserve">https://www.gov.ie/en/collection/ddc58-school-building-and-design/</w:t>
        </w:r>
      </w:hyperlink>
      <w:r w:rsidDel="00000000" w:rsidR="00000000" w:rsidRPr="00000000">
        <w:rPr>
          <w:rFonts w:ascii="Arial" w:cs="Arial" w:eastAsia="Arial" w:hAnsi="Arial"/>
          <w:color w:val="0000ff"/>
          <w:sz w:val="22"/>
          <w:szCs w:val="22"/>
          <w:u w:val="single"/>
          <w:vertAlign w:val="baseline"/>
          <w:rtl w:val="0"/>
        </w:rPr>
        <w:t xml:space="preserve"> </w:t>
      </w:r>
      <w:r w:rsidDel="00000000" w:rsidR="00000000" w:rsidRPr="00000000">
        <w:rPr>
          <w:rFonts w:ascii="Arial" w:cs="Arial" w:eastAsia="Arial" w:hAnsi="Arial"/>
          <w:i w:val="1"/>
          <w:iCs w:val="1"/>
          <w:color w:val="1f497d"/>
          <w:sz w:val="22"/>
          <w:szCs w:val="22"/>
          <w:rtl w:val="0"/>
        </w:rPr>
        <w:t xml:space="preserve">&gt; Appointment of Consultants &gt; Small Works.</w:t>
      </w:r>
      <w:r w:rsidDel="00000000" w:rsidR="00000000" w:rsidRPr="00000000">
        <w:rPr>
          <w:rtl w:val="0"/>
        </w:rPr>
      </w:r>
    </w:p>
    <w:p w:rsidR="00000000" w:rsidDel="00000000" w:rsidP="00000000" w:rsidRDefault="00000000" w:rsidRPr="00000000" w14:paraId="0000001E">
      <w:pPr>
        <w:spacing w:after="120" w:before="120" w:lineRule="auto"/>
        <w:ind w:left="0" w:hanging="2"/>
        <w:rPr>
          <w:rFonts w:ascii="Arial" w:cs="Arial" w:eastAsia="Arial" w:hAnsi="Arial"/>
          <w:color w:val="0000ff"/>
          <w:sz w:val="22"/>
          <w:szCs w:val="22"/>
          <w:u w:val="single"/>
        </w:rPr>
      </w:pPr>
      <w:r w:rsidDel="00000000" w:rsidR="00000000" w:rsidRPr="00000000">
        <w:rPr>
          <w:rFonts w:ascii="Arial" w:cs="Arial" w:eastAsia="Arial" w:hAnsi="Arial"/>
          <w:color w:val="244061"/>
          <w:sz w:val="22"/>
          <w:szCs w:val="22"/>
          <w:rtl w:val="0"/>
        </w:rPr>
        <w:t xml:space="preserve">The scope of service is detailed in the tender documents and in Design Team Procedures for Small Works (TGD 007) available at </w:t>
      </w:r>
      <w:hyperlink r:id="rId11">
        <w:r w:rsidDel="00000000" w:rsidR="00000000" w:rsidRPr="00000000">
          <w:rPr>
            <w:rFonts w:ascii="Arial" w:cs="Arial" w:eastAsia="Arial" w:hAnsi="Arial"/>
            <w:color w:val="0000ff"/>
            <w:sz w:val="22"/>
            <w:szCs w:val="22"/>
            <w:u w:val="single"/>
            <w:vertAlign w:val="baseline"/>
            <w:rtl w:val="0"/>
          </w:rPr>
          <w:t xml:space="preserve">https://www.gov.ie/en/collection/ddc58-school-building-and-design/</w:t>
        </w:r>
      </w:hyperlink>
      <w:r w:rsidDel="00000000" w:rsidR="00000000" w:rsidRPr="00000000">
        <w:rPr>
          <w:rFonts w:ascii="Arial" w:cs="Arial" w:eastAsia="Arial" w:hAnsi="Arial"/>
          <w:i w:val="1"/>
          <w:iCs w:val="1"/>
          <w:color w:val="1f497d"/>
          <w:sz w:val="22"/>
          <w:szCs w:val="22"/>
          <w:rtl w:val="0"/>
        </w:rPr>
        <w:t xml:space="preserve"> &gt; Technical Guidance Documents / School Design Guides.</w:t>
      </w:r>
      <w:r w:rsidDel="00000000" w:rsidR="00000000" w:rsidRPr="00000000">
        <w:rPr>
          <w:rtl w:val="0"/>
        </w:rPr>
      </w:r>
    </w:p>
    <w:p w:rsidR="00000000" w:rsidDel="00000000" w:rsidP="00000000" w:rsidRDefault="00000000" w:rsidRPr="00000000" w14:paraId="0000001F">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The address to which tenders must be returned and the date and time before which tenders must be received are stated in the Contract Notice.  Tenders sent to any other address, or received after the specified date and time, will be deemed invalid tenders.  Unsigned tenders/tender proposal forms will likewise be deemed invalid tenders.  The signature for the Form of Tender/Tender Proposal Form must be that of a Principal or Director of the firm.  Tenders must be in the format prescribed in the Form of Tender/Tender Proposal Form and all required documents must be submitted. </w:t>
      </w:r>
    </w:p>
    <w:p w:rsidR="00000000" w:rsidDel="00000000" w:rsidP="00000000" w:rsidRDefault="00000000" w:rsidRPr="00000000" w14:paraId="00000020">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1">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Tenders may be submitted by hand, by registered post or by e-mail.  Tenders submitted by e-mail must include all attachments in PDF format, signed and scanned.  The onus is on the sender to obtain proof of delivery of any tender unless sent by registered post or recorded delivery.</w:t>
      </w:r>
    </w:p>
    <w:p w:rsidR="00000000" w:rsidDel="00000000" w:rsidP="00000000" w:rsidRDefault="00000000" w:rsidRPr="00000000" w14:paraId="00000022">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3">
      <w:pPr>
        <w:ind w:left="0" w:hanging="2"/>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Tender submissions must be received by etenders portal only, with the onus resting with the Tendering party to ensure receipt of the submission before the latest time and date for receipt of tenders”.  </w:t>
      </w:r>
    </w:p>
    <w:p w:rsidR="00000000" w:rsidDel="00000000" w:rsidP="00000000" w:rsidRDefault="00000000" w:rsidRPr="00000000" w14:paraId="00000024">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5">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All queries in relation to this tender competition must be submitted (and will be answered) through the e-Tenders website.  All queries must be submitted as soon as possible and, in any event, not later than 5 working days before the latest time for receipt of tenders, although the Contracting Authority may at its discretion respond to queries raised after that date.  If the Contracting Authority responds to a query, it will send the response to each Candidate unless the Candidate raising the query has clearly designated the query as confidential and the Contracting Authority agrees that it should be treated as confidential.</w:t>
      </w:r>
    </w:p>
    <w:p w:rsidR="00000000" w:rsidDel="00000000" w:rsidP="00000000" w:rsidRDefault="00000000" w:rsidRPr="00000000" w14:paraId="00000026">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7">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Tenders will be assessed in accordance with Guidance on Procuring Consultants for Small Works, 4</w:t>
      </w:r>
      <w:r w:rsidDel="00000000" w:rsidR="00000000" w:rsidRPr="00000000">
        <w:rPr>
          <w:rFonts w:ascii="Arial" w:cs="Arial" w:eastAsia="Arial" w:hAnsi="Arial"/>
          <w:color w:val="244061"/>
          <w:sz w:val="22"/>
          <w:szCs w:val="22"/>
          <w:vertAlign w:val="superscript"/>
          <w:rtl w:val="0"/>
        </w:rPr>
        <w:t xml:space="preserve">th</w:t>
      </w:r>
      <w:r w:rsidDel="00000000" w:rsidR="00000000" w:rsidRPr="00000000">
        <w:rPr>
          <w:rFonts w:ascii="Arial" w:cs="Arial" w:eastAsia="Arial" w:hAnsi="Arial"/>
          <w:color w:val="244061"/>
          <w:sz w:val="22"/>
          <w:szCs w:val="22"/>
          <w:rtl w:val="0"/>
        </w:rPr>
        <w:t xml:space="preserve"> Edition October 2021.</w:t>
      </w:r>
    </w:p>
    <w:p w:rsidR="00000000" w:rsidDel="00000000" w:rsidP="00000000" w:rsidRDefault="00000000" w:rsidRPr="00000000" w14:paraId="00000028">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9">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Candidates may visit the site by prior arrangement with the School Authorities.</w:t>
      </w:r>
    </w:p>
    <w:p w:rsidR="00000000" w:rsidDel="00000000" w:rsidP="00000000" w:rsidRDefault="00000000" w:rsidRPr="00000000" w14:paraId="0000002A">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B">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C">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D">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Is mise, le meas</w:t>
      </w:r>
    </w:p>
    <w:p w:rsidR="00000000" w:rsidDel="00000000" w:rsidP="00000000" w:rsidRDefault="00000000" w:rsidRPr="00000000" w14:paraId="0000002E">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2F">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30">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_</w:t>
      </w:r>
      <w:r w:rsidDel="00000000" w:rsidR="00000000" w:rsidRPr="00000000">
        <w:rPr>
          <w:rFonts w:ascii="Calibri" w:cs="Calibri" w:eastAsia="Calibri" w:hAnsi="Calibri"/>
          <w:sz w:val="22"/>
          <w:szCs w:val="22"/>
        </w:rPr>
        <w:drawing>
          <wp:inline distB="0" distT="0" distL="0" distR="0">
            <wp:extent cx="1433513" cy="539153"/>
            <wp:effectExtent b="0" l="0" r="0" t="0"/>
            <wp:docPr id="102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433513" cy="539153"/>
                    </a:xfrm>
                    <a:prstGeom prst="rect"/>
                    <a:ln/>
                  </pic:spPr>
                </pic:pic>
              </a:graphicData>
            </a:graphic>
          </wp:inline>
        </w:drawing>
      </w:r>
      <w:r w:rsidDel="00000000" w:rsidR="00000000" w:rsidRPr="00000000">
        <w:rPr>
          <w:rFonts w:ascii="Arial" w:cs="Arial" w:eastAsia="Arial" w:hAnsi="Arial"/>
          <w:color w:val="244061"/>
          <w:sz w:val="22"/>
          <w:szCs w:val="22"/>
          <w:rtl w:val="0"/>
        </w:rPr>
        <w:t xml:space="preserve">__ </w:t>
      </w:r>
    </w:p>
    <w:p w:rsidR="00000000" w:rsidDel="00000000" w:rsidP="00000000" w:rsidRDefault="00000000" w:rsidRPr="00000000" w14:paraId="00000031">
      <w:pPr>
        <w:ind w:left="0" w:hanging="2"/>
        <w:jc w:val="both"/>
        <w:rPr>
          <w:rFonts w:ascii="Arial" w:cs="Arial" w:eastAsia="Arial" w:hAnsi="Arial"/>
          <w:color w:val="244061"/>
          <w:sz w:val="22"/>
          <w:szCs w:val="22"/>
        </w:rPr>
      </w:pPr>
      <w:r w:rsidDel="00000000" w:rsidR="00000000" w:rsidRPr="00000000">
        <w:rPr>
          <w:rtl w:val="0"/>
        </w:rPr>
      </w:r>
    </w:p>
    <w:p w:rsidR="00000000" w:rsidDel="00000000" w:rsidP="00000000" w:rsidRDefault="00000000" w:rsidRPr="00000000" w14:paraId="00000032">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Michelle Benson</w:t>
      </w:r>
    </w:p>
    <w:p w:rsidR="00000000" w:rsidDel="00000000" w:rsidP="00000000" w:rsidRDefault="00000000" w:rsidRPr="00000000" w14:paraId="00000033">
      <w:pPr>
        <w:ind w:left="0" w:hanging="2"/>
        <w:jc w:val="both"/>
        <w:rPr>
          <w:rFonts w:ascii="Arial" w:cs="Arial" w:eastAsia="Arial" w:hAnsi="Arial"/>
          <w:color w:val="244061"/>
          <w:sz w:val="22"/>
          <w:szCs w:val="22"/>
        </w:rPr>
      </w:pPr>
      <w:r w:rsidDel="00000000" w:rsidR="00000000" w:rsidRPr="00000000">
        <w:rPr>
          <w:rFonts w:ascii="Arial" w:cs="Arial" w:eastAsia="Arial" w:hAnsi="Arial"/>
          <w:color w:val="244061"/>
          <w:sz w:val="22"/>
          <w:szCs w:val="22"/>
          <w:rtl w:val="0"/>
        </w:rPr>
        <w:t xml:space="preserve">Principal and Secretary of BOM,</w:t>
      </w:r>
    </w:p>
    <w:p w:rsidR="00000000" w:rsidDel="00000000" w:rsidP="00000000" w:rsidRDefault="00000000" w:rsidRPr="00000000" w14:paraId="00000034">
      <w:pPr>
        <w:ind w:left="0" w:hanging="2"/>
        <w:jc w:val="both"/>
        <w:rPr>
          <w:rFonts w:ascii="Arial" w:cs="Arial" w:eastAsia="Arial" w:hAnsi="Arial"/>
          <w:i w:val="1"/>
          <w:iCs w:val="1"/>
          <w:color w:val="244061"/>
          <w:sz w:val="22"/>
          <w:szCs w:val="22"/>
        </w:rPr>
      </w:pPr>
      <w:r w:rsidDel="00000000" w:rsidR="00000000" w:rsidRPr="00000000">
        <w:rPr>
          <w:rFonts w:ascii="Arial" w:cs="Arial" w:eastAsia="Arial" w:hAnsi="Arial"/>
          <w:i w:val="1"/>
          <w:iCs w:val="1"/>
          <w:color w:val="244061"/>
          <w:sz w:val="22"/>
          <w:szCs w:val="22"/>
          <w:rtl w:val="0"/>
        </w:rPr>
        <w:t xml:space="preserve">(on behalf of the School Authority)</w:t>
      </w:r>
    </w:p>
    <w:p w:rsidR="00000000" w:rsidDel="00000000" w:rsidP="00000000" w:rsidRDefault="00000000" w:rsidRPr="00000000" w14:paraId="00000035">
      <w:pPr>
        <w:ind w:left="0" w:hanging="2"/>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6">
      <w:pPr>
        <w:ind w:left="0" w:hanging="2"/>
        <w:jc w:val="both"/>
        <w:rPr/>
      </w:pPr>
      <w:r w:rsidDel="00000000" w:rsidR="00000000" w:rsidRPr="00000000">
        <w:rPr>
          <w:rtl w:val="0"/>
        </w:rPr>
      </w:r>
    </w:p>
    <w:p w:rsidR="00000000" w:rsidDel="00000000" w:rsidP="00000000" w:rsidRDefault="00000000" w:rsidRPr="00000000" w14:paraId="00000037">
      <w:pPr>
        <w:spacing w:after="160" w:line="278.00000000000006" w:lineRule="auto"/>
        <w:ind w:left="0" w:hanging="2"/>
        <w:rPr/>
      </w:pPr>
      <w:r w:rsidDel="00000000" w:rsidR="00000000" w:rsidRPr="00000000">
        <w:rPr>
          <w:rtl w:val="0"/>
        </w:rPr>
      </w:r>
    </w:p>
    <w:p w:rsidR="00000000" w:rsidDel="00000000" w:rsidP="00000000" w:rsidRDefault="00000000" w:rsidRPr="00000000" w14:paraId="00000038">
      <w:pPr>
        <w:spacing w:after="160" w:line="278.00000000000006" w:lineRule="auto"/>
        <w:ind w:left="0" w:hanging="2"/>
        <w:rPr/>
      </w:pPr>
      <w:r w:rsidDel="00000000" w:rsidR="00000000" w:rsidRPr="00000000">
        <w:rPr>
          <w:rtl w:val="0"/>
        </w:rPr>
      </w:r>
    </w:p>
    <w:p w:rsidR="00000000" w:rsidDel="00000000" w:rsidP="00000000" w:rsidRDefault="00000000" w:rsidRPr="00000000" w14:paraId="00000039">
      <w:pPr>
        <w:spacing w:after="160" w:line="278.00000000000006" w:lineRule="auto"/>
        <w:ind w:left="0" w:hanging="2"/>
        <w:rPr/>
      </w:pPr>
      <w:r w:rsidDel="00000000" w:rsidR="00000000" w:rsidRPr="00000000">
        <w:rPr>
          <w:rtl w:val="0"/>
        </w:rPr>
      </w:r>
    </w:p>
    <w:sectPr>
      <w:pgSz w:h="16838" w:w="11906" w:orient="portrait"/>
      <w:pgMar w:bottom="719" w:top="1418" w:left="902"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E"/>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spacing w:after="60" w:before="240" w:lineRule="auto"/>
    </w:pPr>
    <w:rPr>
      <w:b w:val="1"/>
      <w:b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rPr>
      <w:color w:val="0000ff"/>
      <w:w w:val="100"/>
      <w:position w:val="-1"/>
      <w:u w:val="single"/>
      <w:effect w:val="none"/>
      <w:vertAlign w:val="baseline"/>
      <w:cs w:val="0"/>
      <w:em w:val="none"/>
    </w:rPr>
  </w:style>
  <w:style w:type="paragraph" w:styleId="BodyTextIndent">
    <w:name w:val="Body Text Indent"/>
    <w:basedOn w:val="Normal"/>
    <w:pPr>
      <w:ind w:left="717" w:hanging="675"/>
    </w:pPr>
    <w:rPr>
      <w:lang w:val="en-GB"/>
    </w:rPr>
  </w:style>
  <w:style w:type="paragraph" w:styleId="BodyTextIndent2">
    <w:name w:val="Body Text Indent 2"/>
    <w:basedOn w:val="Normal"/>
    <w:pPr>
      <w:ind w:left="717" w:hanging="375"/>
    </w:pPr>
    <w:rPr>
      <w:lang w:val="en-GB"/>
    </w:rPr>
  </w:style>
  <w:style w:type="paragraph" w:styleId="BalloonText">
    <w:name w:val="Balloon Text"/>
    <w:basedOn w:val="Normal"/>
    <w:rPr>
      <w:rFonts w:ascii="Tahoma" w:cs="Tahoma" w:hAnsi="Tahoma"/>
      <w:sz w:val="16"/>
      <w:szCs w:val="16"/>
    </w:rPr>
  </w:style>
  <w:style w:type="paragraph" w:styleId="BodyText">
    <w:name w:val="Body Text"/>
    <w:basedOn w:val="Normal"/>
    <w:pPr>
      <w:spacing w:after="120"/>
    </w:p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WW-Default" w:customStyle="1">
    <w:name w:val="WW-Default"/>
    <w:pPr>
      <w:autoSpaceDE w:val="0"/>
      <w:spacing w:line="1" w:lineRule="atLeast"/>
      <w:ind w:left="-1" w:leftChars="-1" w:hanging="1" w:hangingChars="1"/>
      <w:textDirection w:val="btLr"/>
      <w:textAlignment w:val="top"/>
      <w:outlineLvl w:val="0"/>
    </w:pPr>
    <w:rPr>
      <w:rFonts w:ascii="Bookman Old Style" w:cs="Bookman Old Style" w:hAnsi="Bookman Old Style"/>
      <w:color w:val="000000"/>
      <w:position w:val="-1"/>
      <w:lang w:eastAsia="ar-SA" w:val="en-GB"/>
    </w:rPr>
  </w:style>
  <w:style w:type="character" w:styleId="initialstyle" w:customStyle="1">
    <w:name w:val="initialstyle"/>
    <w:rPr>
      <w:rFonts w:ascii="Courier New" w:hAnsi="Courier New"/>
      <w:color w:val="auto"/>
      <w:spacing w:val="0"/>
      <w:w w:val="100"/>
      <w:position w:val="-1"/>
      <w:effect w:val="none"/>
      <w:vertAlign w:val="baseline"/>
      <w:cs w:val="0"/>
      <w:em w:val="none"/>
    </w:rPr>
  </w:style>
  <w:style w:type="paragraph" w:styleId="defaulttext" w:customStyle="1">
    <w:name w:val="defaulttext"/>
    <w:basedOn w:val="Normal"/>
    <w:rPr>
      <w:lang w:eastAsia="en-GB" w:val="en-GB"/>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lang w:eastAsia="en-US" w:val="en-US"/>
    </w:rPr>
  </w:style>
  <w:style w:type="paragraph" w:styleId="msonospacing0" w:customStyle="1">
    <w:name w:val="msonospacing"/>
    <w:basedOn w:val="Normal"/>
    <w:rPr>
      <w:rFonts w:ascii="Calibri" w:hAnsi="Calibri"/>
      <w:sz w:val="22"/>
      <w:szCs w:val="22"/>
      <w:lang w:val="en-US"/>
    </w:rPr>
  </w:style>
  <w:style w:type="paragraph" w:styleId="ListParagraph">
    <w:name w:val="List Paragraph"/>
    <w:basedOn w:val="Normal"/>
    <w:pPr>
      <w:ind w:left="720"/>
      <w:contextualSpacing w:val="1"/>
    </w:pPr>
    <w:rPr>
      <w:rFonts w:ascii="Cambria" w:eastAsia="MS Minngs" w:hAnsi="Cambria"/>
      <w:lang w:val="en-US"/>
    </w:rPr>
  </w:style>
  <w:style w:type="paragraph" w:styleId="CommentText">
    <w:name w:val="annotation text"/>
    <w:basedOn w:val="Normal"/>
    <w:rPr>
      <w:rFonts w:ascii="Calibri" w:eastAsia="MS Minngs" w:hAnsi="Calibri"/>
      <w:lang w:val="en-US"/>
    </w:rPr>
  </w:style>
  <w:style w:type="character" w:styleId="CommentTextChar" w:customStyle="1">
    <w:name w:val="Comment Text Char"/>
    <w:rPr>
      <w:rFonts w:ascii="Calibri" w:eastAsia="MS Minngs" w:hAnsi="Calibri"/>
      <w:w w:val="100"/>
      <w:position w:val="-1"/>
      <w:sz w:val="24"/>
      <w:szCs w:val="24"/>
      <w:effect w:val="none"/>
      <w:vertAlign w:val="baseline"/>
      <w:cs w:val="0"/>
      <w:em w:val="none"/>
      <w:lang w:bidi="ar-SA" w:eastAsia="en-US" w:val="en-US"/>
    </w:rPr>
  </w:style>
  <w:style w:type="character" w:styleId="Strong">
    <w:name w:val="Strong"/>
    <w:rPr>
      <w:b w:val="1"/>
      <w:bCs w:val="1"/>
      <w:w w:val="100"/>
      <w:position w:val="-1"/>
      <w:effect w:val="none"/>
      <w:vertAlign w:val="baseline"/>
      <w:cs w:val="0"/>
      <w:em w:val="none"/>
    </w:rPr>
  </w:style>
  <w:style w:type="paragraph" w:styleId="NormalWeb">
    <w:name w:val="Normal (Web)"/>
    <w:basedOn w:val="Normal"/>
    <w:pPr>
      <w:spacing w:after="100" w:afterAutospacing="1" w:before="100" w:beforeAutospacing="1"/>
    </w:pPr>
    <w:rPr>
      <w:lang w:val="en-US"/>
    </w:rPr>
  </w:style>
  <w:style w:type="character" w:styleId="apple-converted-space" w:customStyle="1">
    <w:name w:val="apple-converted-space"/>
    <w:basedOn w:val="DefaultParagraphFont"/>
    <w:rPr>
      <w:w w:val="100"/>
      <w:position w:val="-1"/>
      <w:effect w:val="none"/>
      <w:vertAlign w:val="baseline"/>
      <w:cs w:val="0"/>
      <w:em w:val="none"/>
    </w:rPr>
  </w:style>
  <w:style w:type="paragraph" w:styleId="TableParagraph" w:customStyle="1">
    <w:name w:val="Table Paragraph"/>
    <w:basedOn w:val="Normal"/>
    <w:pPr>
      <w:widowControl w:val="0"/>
    </w:pPr>
    <w:rPr>
      <w:rFonts w:ascii="Calibri" w:hAnsi="Calibri"/>
      <w:sz w:val="22"/>
      <w:szCs w:val="22"/>
      <w:lang w:val="en-US"/>
    </w:rPr>
  </w:style>
  <w:style w:type="character" w:styleId="aqj" w:customStyle="1">
    <w:name w:val="aqj"/>
    <w:basedOn w:val="DefaultParagraphFont"/>
    <w:rPr>
      <w:w w:val="100"/>
      <w:position w:val="-1"/>
      <w:effect w:val="none"/>
      <w:vertAlign w:val="baseline"/>
      <w:cs w:val="0"/>
      <w:em w:val="none"/>
    </w:rPr>
  </w:style>
  <w:style w:type="character" w:styleId="Heading1Char" w:customStyle="1">
    <w:name w:val="Heading 1 Char"/>
    <w:rPr>
      <w:rFonts w:ascii="Calibri Light" w:cs="Times New Roman" w:eastAsia="Times New Roman" w:hAnsi="Calibri Light"/>
      <w:b w:val="1"/>
      <w:bCs w:val="1"/>
      <w:w w:val="100"/>
      <w:kern w:val="32"/>
      <w:position w:val="-1"/>
      <w:sz w:val="32"/>
      <w:szCs w:val="32"/>
      <w:effect w:val="none"/>
      <w:vertAlign w:val="baseline"/>
      <w:cs w:val="0"/>
      <w:em w:val="none"/>
      <w:lang w:eastAsia="en-US"/>
    </w:rPr>
  </w:style>
  <w:style w:type="character" w:styleId="FollowedHyperlink">
    <w:name w:val="FollowedHyperlink"/>
    <w:rPr>
      <w:color w:val="954f72"/>
      <w:w w:val="100"/>
      <w:position w:val="-1"/>
      <w:u w:val="single"/>
      <w:effect w:val="none"/>
      <w:vertAlign w:val="baseline"/>
      <w:cs w:val="0"/>
      <w:em w:val="none"/>
    </w:rPr>
  </w:style>
  <w:style w:type="character" w:styleId="IntenseReference">
    <w:name w:val="Intense Reference"/>
    <w:rPr>
      <w:b w:val="1"/>
      <w:bCs w:val="1"/>
      <w:smallCaps w:val="1"/>
      <w:color w:val="5b9bd5"/>
      <w:spacing w:val="5"/>
      <w:w w:val="100"/>
      <w:position w:val="-1"/>
      <w:effect w:val="none"/>
      <w:vertAlign w:val="baseline"/>
      <w:cs w:val="0"/>
      <w:em w:val="none"/>
    </w:rPr>
  </w:style>
  <w:style w:type="paragraph" w:styleId="BodyA" w:customStyle="1">
    <w:name w:val="Body A"/>
    <w:pPr>
      <w:suppressAutoHyphens w:val="1"/>
      <w:spacing w:line="1" w:lineRule="atLeast"/>
      <w:ind w:left="-1" w:leftChars="-1" w:hanging="1" w:hangingChars="1"/>
      <w:textDirection w:val="btLr"/>
      <w:textAlignment w:val="top"/>
      <w:outlineLvl w:val="0"/>
    </w:pPr>
    <w:rPr>
      <w:rFonts w:ascii="Helvetica" w:eastAsia="ヒラギノ角ゴ Pro W3" w:hAnsi="Helvetica"/>
      <w:color w:val="000000"/>
      <w:position w:val="-1"/>
      <w:lang w:val="en-US"/>
    </w:rPr>
  </w:style>
  <w:style w:type="character" w:styleId="Heading3Char" w:customStyle="1">
    <w:name w:val="Heading 3 Char"/>
    <w:rPr>
      <w:rFonts w:ascii="Arial" w:cs="Arial" w:hAnsi="Arial"/>
      <w:b w:val="1"/>
      <w:bCs w:val="1"/>
      <w:w w:val="100"/>
      <w:position w:val="-1"/>
      <w:sz w:val="26"/>
      <w:szCs w:val="26"/>
      <w:effect w:val="none"/>
      <w:vertAlign w:val="baseline"/>
      <w:cs w:val="0"/>
      <w:em w:val="none"/>
      <w:lang w:eastAsia="en-US" w:val="en-US"/>
    </w:rPr>
  </w:style>
  <w:style w:type="character" w:styleId="Heading6Char" w:customStyle="1">
    <w:name w:val="Heading 6 Char"/>
    <w:rPr>
      <w:b w:val="1"/>
      <w:bCs w:val="1"/>
      <w:w w:val="100"/>
      <w:position w:val="-1"/>
      <w:sz w:val="22"/>
      <w:szCs w:val="22"/>
      <w:effect w:val="none"/>
      <w:vertAlign w:val="baseline"/>
      <w:cs w:val="0"/>
      <w:em w:val="none"/>
      <w:lang w:eastAsia="en-US" w:val="en-US"/>
    </w:rPr>
  </w:style>
  <w:style w:type="paragraph" w:styleId="BodyTextIndent3">
    <w:name w:val="Body Text Indent 3"/>
    <w:basedOn w:val="Normal"/>
    <w:pPr>
      <w:spacing w:after="120"/>
      <w:ind w:left="283"/>
    </w:pPr>
    <w:rPr>
      <w:sz w:val="16"/>
      <w:szCs w:val="16"/>
      <w:lang w:val="en-US"/>
    </w:rPr>
  </w:style>
  <w:style w:type="character" w:styleId="BodyTextIndent3Char" w:customStyle="1">
    <w:name w:val="Body Text Indent 3 Char"/>
    <w:rPr>
      <w:w w:val="100"/>
      <w:position w:val="-1"/>
      <w:sz w:val="16"/>
      <w:szCs w:val="16"/>
      <w:effect w:val="none"/>
      <w:vertAlign w:val="baseline"/>
      <w:cs w:val="0"/>
      <w:em w:val="none"/>
      <w:lang w:eastAsia="en-US" w:val="en-US"/>
    </w:rPr>
  </w:style>
  <w:style w:type="paragraph" w:styleId="NoSpacing">
    <w:name w:val="No Spacing"/>
    <w:pPr>
      <w:suppressAutoHyphens w:val="1"/>
      <w:spacing w:line="1" w:lineRule="atLeast"/>
      <w:ind w:left="-1" w:leftChars="-1" w:hanging="1" w:hangingChars="1"/>
      <w:textDirection w:val="btLr"/>
      <w:textAlignment w:val="top"/>
      <w:outlineLvl w:val="0"/>
    </w:pPr>
    <w:rPr>
      <w:position w:val="-1"/>
      <w:lang w:eastAsia="en-US" w:val="en-US"/>
    </w:rPr>
  </w:style>
  <w:style w:type="paragraph" w:styleId="Body" w:customStyle="1">
    <w:name w:val="Body"/>
    <w:basedOn w:val="Normal"/>
    <w:pPr>
      <w:adjustRightInd w:val="0"/>
      <w:spacing w:after="220"/>
      <w:jc w:val="both"/>
    </w:pPr>
    <w:rPr>
      <w:rFonts w:ascii="Calibri" w:cs="Calibri" w:eastAsia="Calibri" w:hAnsi="Calibri"/>
      <w:sz w:val="22"/>
      <w:szCs w:val="22"/>
      <w:lang w:eastAsia="en-I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image" Target="media/image1.png"/><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yperlink" Target="https://www.gov.ie/en/collection/ddc58-school-building-and-design/" TargetMode="Externa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https://www.gov.ie/en/collection/ddc58-school-building-and-design/" TargetMode="External"/><Relationship Id="rId4" Type="http://schemas.openxmlformats.org/officeDocument/2006/relationships/numbering" Target="numbering.xml"/><Relationship Id="rId9" Type="http://schemas.openxmlformats.org/officeDocument/2006/relationships/hyperlink" Target="mailto:secretary@ardscoillasalle.ie"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lEpceGJw9ZZjl+mym/2TAHR7jg==">CgMxLjA4AHIhMXJFbW0zeUVXLXp4dExmZ294MDRyUHo0RE5xMXBwZHU2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8E1181A0484984E8092BF36B8D5D469" ma:contentTypeVersion="11" ma:contentTypeDescription="Create a new document." ma:contentTypeScope="" ma:versionID="b1762696e7cce8efb4abd28a209578d7">
  <xsd:schema xmlns:xsd="http://www.w3.org/2001/XMLSchema" xmlns:xs="http://www.w3.org/2001/XMLSchema" xmlns:p="http://schemas.microsoft.com/office/2006/metadata/properties" xmlns:ns2="3c7cc4b0-5e50-4994-befb-d86064acfd07" xmlns:ns3="311c5605-868c-4466-a708-de1528b567ad" targetNamespace="http://schemas.microsoft.com/office/2006/metadata/properties" ma:root="true" ma:fieldsID="89c9abbd470bef0d9fbb6a89e6929f48" ns2:_="" ns3:_="">
    <xsd:import namespace="3c7cc4b0-5e50-4994-befb-d86064acfd07"/>
    <xsd:import namespace="311c5605-868c-4466-a708-de1528b567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cc4b0-5e50-4994-befb-d86064acf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1c5605-868c-4466-a708-de1528b567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f90952-9a09-4d09-8749-3c432c1ef120}" ma:internalName="TaxCatchAll" ma:showField="CatchAllData" ma:web="311c5605-868c-4466-a708-de1528b56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c4b0-5e50-4994-befb-d86064acfd07">
      <Terms xmlns="http://schemas.microsoft.com/office/infopath/2007/PartnerControls"/>
    </lcf76f155ced4ddcb4097134ff3c332f>
    <TaxCatchAll xmlns="311c5605-868c-4466-a708-de1528b567ad"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E81028B-5499-4E26-A828-38E56721814F}"/>
</file>

<file path=customXML/itemProps3.xml><?xml version="1.0" encoding="utf-8"?>
<ds:datastoreItem xmlns:ds="http://schemas.openxmlformats.org/officeDocument/2006/customXml" ds:itemID="{145A54F2-262D-468D-A20A-190941716C2B}"/>
</file>

<file path=customXML/itemProps4.xml><?xml version="1.0" encoding="utf-8"?>
<ds:datastoreItem xmlns:ds="http://schemas.openxmlformats.org/officeDocument/2006/customXml" ds:itemID="{573A5B3F-A147-4AAF-B87D-0ED7064452D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2011-05-31T12:09:00Z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0x010100C8E1181A0484984E8092BF36B8D5D469</vt:lpwstr>
  </property>
  <property fmtid="{D5CDD505-2E9C-101B-9397-08002B2CF9AE}" pid="3" name="MediaServiceImageTags">
    <vt:lpwstr/>
  </property>
</Properties>
</file>