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002B39CD">
      <w:pPr>
        <w:keepNext/>
        <w:spacing w:line="257" w:lineRule="auto"/>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07BC5FEA" w14:textId="0B00D3B0" w:rsidR="00B16D05" w:rsidRDefault="0065BBDD" w:rsidP="7A0EBA34">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lang w:val="fr-FR"/>
        </w:rPr>
      </w:pPr>
      <w:r w:rsidRPr="7A0EBA34">
        <w:rPr>
          <w:rFonts w:ascii="Calibri" w:eastAsia="Calibri" w:hAnsi="Calibri" w:cs="Calibri"/>
          <w:b/>
          <w:bCs/>
          <w:sz w:val="32"/>
          <w:szCs w:val="32"/>
          <w:lang w:val="fr-FR"/>
        </w:rPr>
        <w:t xml:space="preserve">TENDER </w:t>
      </w:r>
      <w:r w:rsidR="00563725" w:rsidRPr="7A0EBA34">
        <w:rPr>
          <w:rFonts w:ascii="Calibri" w:eastAsia="Calibri" w:hAnsi="Calibri" w:cs="Calibri"/>
          <w:b/>
          <w:bCs/>
          <w:sz w:val="32"/>
          <w:szCs w:val="32"/>
          <w:lang w:val="fr-FR"/>
        </w:rPr>
        <w:t>REFERENCE :</w:t>
      </w:r>
      <w:r w:rsidRPr="7A0EBA34">
        <w:rPr>
          <w:rFonts w:ascii="Calibri" w:eastAsia="Calibri" w:hAnsi="Calibri" w:cs="Calibri"/>
          <w:b/>
          <w:bCs/>
          <w:sz w:val="32"/>
          <w:szCs w:val="32"/>
          <w:lang w:val="fr-FR"/>
        </w:rPr>
        <w:t xml:space="preserve"> </w:t>
      </w:r>
      <w:r w:rsidR="008B3F53">
        <w:rPr>
          <w:rFonts w:ascii="Calibri" w:eastAsia="Calibri" w:hAnsi="Calibri" w:cs="Calibri"/>
          <w:b/>
          <w:bCs/>
          <w:sz w:val="32"/>
          <w:szCs w:val="32"/>
          <w:lang w:val="fr-FR"/>
        </w:rPr>
        <w:t>9718</w:t>
      </w:r>
    </w:p>
    <w:p w14:paraId="0019877D" w14:textId="77777777" w:rsidR="00FC2335" w:rsidRPr="00FC2335" w:rsidRDefault="00FC2335" w:rsidP="00D556DC">
      <w:pPr>
        <w:keepNext/>
        <w:pBdr>
          <w:top w:val="single" w:sz="8" w:space="1" w:color="000000"/>
          <w:left w:val="single" w:sz="8" w:space="4" w:color="000000"/>
          <w:bottom w:val="single" w:sz="8" w:space="1" w:color="000000"/>
          <w:right w:val="single" w:sz="8" w:space="4" w:color="000000"/>
        </w:pBdr>
        <w:spacing w:line="257" w:lineRule="auto"/>
        <w:jc w:val="center"/>
      </w:pPr>
    </w:p>
    <w:p w14:paraId="0C4B6D2E" w14:textId="2DD9F813" w:rsidR="2E4B919F" w:rsidRDefault="2E4B919F" w:rsidP="00D556DC">
      <w:pPr>
        <w:keepNext/>
        <w:pBdr>
          <w:top w:val="single" w:sz="8" w:space="1" w:color="000000"/>
          <w:left w:val="single" w:sz="8" w:space="4" w:color="000000"/>
          <w:bottom w:val="single" w:sz="8" w:space="1" w:color="000000"/>
          <w:right w:val="single" w:sz="8" w:space="4" w:color="000000"/>
        </w:pBdr>
        <w:spacing w:line="257" w:lineRule="auto"/>
        <w:jc w:val="center"/>
      </w:pPr>
      <w:r w:rsidRPr="7A0EBA34">
        <w:rPr>
          <w:rFonts w:ascii="Calibri" w:eastAsia="Calibri" w:hAnsi="Calibri" w:cs="Calibri"/>
          <w:b/>
          <w:bCs/>
          <w:sz w:val="32"/>
          <w:szCs w:val="32"/>
        </w:rPr>
        <w:t>Tender title</w:t>
      </w:r>
      <w:r w:rsidR="00D556DC">
        <w:rPr>
          <w:rFonts w:ascii="Calibri" w:eastAsia="Calibri" w:hAnsi="Calibri" w:cs="Calibri"/>
          <w:b/>
          <w:bCs/>
          <w:sz w:val="32"/>
          <w:szCs w:val="32"/>
        </w:rPr>
        <w:t xml:space="preserve"> – The Provision of Health Checks for Irish Rail Staff</w:t>
      </w:r>
    </w:p>
    <w:p w14:paraId="57641DD8" w14:textId="77777777" w:rsidR="00FC2335" w:rsidRDefault="00FC2335" w:rsidP="00D556DC">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rPr>
      </w:pPr>
    </w:p>
    <w:p w14:paraId="4250F16B" w14:textId="721B7E5E" w:rsidR="00FC2335" w:rsidRDefault="0065BBDD" w:rsidP="00D556DC">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rPr>
      </w:pPr>
      <w:r w:rsidRPr="4CB48853">
        <w:rPr>
          <w:rFonts w:ascii="Calibri" w:eastAsia="Calibri" w:hAnsi="Calibri" w:cs="Calibri"/>
          <w:b/>
          <w:bCs/>
          <w:sz w:val="32"/>
          <w:szCs w:val="32"/>
        </w:rPr>
        <w:t>CLOSING DATE FOR RETURN OF COMPLETED QUESTIONNAIRE:</w:t>
      </w:r>
    </w:p>
    <w:p w14:paraId="4709B0FC" w14:textId="5814C6C8" w:rsidR="00B16D05" w:rsidRDefault="00223334" w:rsidP="00D556DC">
      <w:pPr>
        <w:keepNext/>
        <w:pBdr>
          <w:top w:val="single" w:sz="8" w:space="1" w:color="000000"/>
          <w:left w:val="single" w:sz="8" w:space="4" w:color="000000"/>
          <w:bottom w:val="single" w:sz="8" w:space="1" w:color="000000"/>
          <w:right w:val="single" w:sz="8" w:space="4" w:color="000000"/>
        </w:pBdr>
        <w:spacing w:line="257" w:lineRule="auto"/>
        <w:jc w:val="center"/>
      </w:pPr>
      <w:r w:rsidRPr="00223334">
        <w:rPr>
          <w:rFonts w:ascii="Calibri" w:eastAsia="Calibri" w:hAnsi="Calibri" w:cs="Calibri"/>
          <w:b/>
          <w:bCs/>
          <w:sz w:val="32"/>
          <w:szCs w:val="32"/>
        </w:rPr>
        <w:t>1200hrs</w:t>
      </w:r>
      <w:r w:rsidR="0065BBDD" w:rsidRPr="00223334">
        <w:rPr>
          <w:rFonts w:ascii="Calibri" w:eastAsia="Calibri" w:hAnsi="Calibri" w:cs="Calibri"/>
          <w:b/>
          <w:bCs/>
          <w:sz w:val="32"/>
          <w:szCs w:val="32"/>
        </w:rPr>
        <w:t xml:space="preserve"> [noon] on </w:t>
      </w:r>
      <w:r w:rsidRPr="00223334">
        <w:rPr>
          <w:rFonts w:ascii="Calibri" w:eastAsia="Calibri" w:hAnsi="Calibri" w:cs="Calibri"/>
          <w:b/>
          <w:bCs/>
          <w:sz w:val="32"/>
          <w:szCs w:val="32"/>
        </w:rPr>
        <w:t>the 1</w:t>
      </w:r>
      <w:r w:rsidR="00497835">
        <w:rPr>
          <w:rFonts w:ascii="Calibri" w:eastAsia="Calibri" w:hAnsi="Calibri" w:cs="Calibri"/>
          <w:b/>
          <w:bCs/>
          <w:sz w:val="32"/>
          <w:szCs w:val="32"/>
        </w:rPr>
        <w:t>4</w:t>
      </w:r>
      <w:r w:rsidRPr="00223334">
        <w:rPr>
          <w:rFonts w:ascii="Calibri" w:eastAsia="Calibri" w:hAnsi="Calibri" w:cs="Calibri"/>
          <w:b/>
          <w:bCs/>
          <w:sz w:val="32"/>
          <w:szCs w:val="32"/>
          <w:vertAlign w:val="superscript"/>
        </w:rPr>
        <w:t>th</w:t>
      </w:r>
      <w:r w:rsidRPr="00223334">
        <w:rPr>
          <w:rFonts w:ascii="Calibri" w:eastAsia="Calibri" w:hAnsi="Calibri" w:cs="Calibri"/>
          <w:b/>
          <w:bCs/>
          <w:sz w:val="32"/>
          <w:szCs w:val="32"/>
        </w:rPr>
        <w:t xml:space="preserve"> Day</w:t>
      </w:r>
      <w:r>
        <w:rPr>
          <w:rFonts w:ascii="Calibri" w:eastAsia="Calibri" w:hAnsi="Calibri" w:cs="Calibri"/>
          <w:b/>
          <w:bCs/>
          <w:sz w:val="32"/>
          <w:szCs w:val="32"/>
        </w:rPr>
        <w:t xml:space="preserve"> of September 2026</w:t>
      </w:r>
    </w:p>
    <w:p w14:paraId="0BE90607" w14:textId="4241CC26" w:rsidR="00B16D05" w:rsidRDefault="00B16D05" w:rsidP="00FC2335">
      <w:pPr>
        <w:keepNext/>
        <w:pBdr>
          <w:top w:val="single" w:sz="8" w:space="1" w:color="000000"/>
          <w:left w:val="single" w:sz="8" w:space="4" w:color="000000"/>
          <w:bottom w:val="single" w:sz="8" w:space="1" w:color="000000"/>
          <w:right w:val="single" w:sz="8" w:space="4" w:color="000000"/>
        </w:pBdr>
        <w:spacing w:line="257" w:lineRule="auto"/>
      </w:pP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6E6CC32F"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223334">
        <w:rPr>
          <w:rFonts w:ascii="Calibri" w:eastAsia="Calibri" w:hAnsi="Calibri" w:cs="Calibri"/>
          <w:b/>
          <w:bCs/>
          <w:sz w:val="32"/>
          <w:szCs w:val="32"/>
        </w:rPr>
        <w:t>12</w:t>
      </w:r>
      <w:r w:rsidR="00223334" w:rsidRPr="00223334">
        <w:rPr>
          <w:rFonts w:ascii="Calibri" w:eastAsia="Calibri" w:hAnsi="Calibri" w:cs="Calibri"/>
          <w:b/>
          <w:bCs/>
          <w:sz w:val="32"/>
          <w:szCs w:val="32"/>
          <w:vertAlign w:val="superscript"/>
        </w:rPr>
        <w:t>th</w:t>
      </w:r>
      <w:r w:rsidR="00223334">
        <w:rPr>
          <w:rFonts w:ascii="Calibri" w:eastAsia="Calibri" w:hAnsi="Calibri" w:cs="Calibri"/>
          <w:b/>
          <w:bCs/>
          <w:sz w:val="32"/>
          <w:szCs w:val="32"/>
        </w:rPr>
        <w:t xml:space="preserve"> Day of August 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lastRenderedPageBreak/>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F97F83">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F97F83">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F97F83">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F97F83">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F97F83">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F97F83">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F97F83">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6A3D0CCC" w14:textId="77777777" w:rsidR="00B45964" w:rsidRPr="00B45964" w:rsidRDefault="00B45964" w:rsidP="00B45964"/>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lastRenderedPageBreak/>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w:t>
      </w:r>
      <w:proofErr w:type="gramStart"/>
      <w:r w:rsidRPr="38696DE5">
        <w:rPr>
          <w:b/>
          <w:bCs/>
          <w:sz w:val="20"/>
          <w:szCs w:val="20"/>
        </w:rPr>
        <w:t>applicable)</w:t>
      </w:r>
      <w:r w:rsidR="00B16D05" w:rsidRPr="38696DE5">
        <w:rPr>
          <w:b/>
          <w:bCs/>
          <w:sz w:val="20"/>
          <w:szCs w:val="20"/>
        </w:rPr>
        <w:t>(</w:t>
      </w:r>
      <w:proofErr w:type="gramEnd"/>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F97F83">
      <w:pPr>
        <w:pStyle w:val="ListParagraph"/>
        <w:numPr>
          <w:ilvl w:val="0"/>
          <w:numId w:val="1"/>
        </w:numPr>
        <w:spacing w:after="0"/>
        <w:ind w:left="567" w:hanging="567"/>
        <w:rPr>
          <w:sz w:val="20"/>
          <w:szCs w:val="20"/>
        </w:rPr>
      </w:pPr>
      <w:proofErr w:type="gramStart"/>
      <w:r w:rsidRPr="38696DE5">
        <w:rPr>
          <w:sz w:val="20"/>
          <w:szCs w:val="20"/>
        </w:rPr>
        <w:t>Iarnród Éireann-Irish Rail (“</w:t>
      </w:r>
      <w:r w:rsidRPr="38696DE5">
        <w:rPr>
          <w:b/>
          <w:bCs/>
          <w:sz w:val="20"/>
          <w:szCs w:val="20"/>
        </w:rPr>
        <w:t>IE</w:t>
      </w:r>
      <w:r w:rsidRPr="38696DE5">
        <w:rPr>
          <w:sz w:val="20"/>
          <w:szCs w:val="20"/>
        </w:rPr>
        <w:t>”),</w:t>
      </w:r>
      <w:proofErr w:type="gramEnd"/>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F97F83">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 xml:space="preserve">y Undertakings) Regulations </w:t>
      </w:r>
      <w:proofErr w:type="gramStart"/>
      <w:r w:rsidR="009909EC">
        <w:rPr>
          <w:sz w:val="20"/>
          <w:szCs w:val="20"/>
        </w:rPr>
        <w:t>2016</w:t>
      </w:r>
      <w:r>
        <w:rPr>
          <w:sz w:val="20"/>
          <w:szCs w:val="20"/>
        </w:rPr>
        <w:t xml:space="preserve"> </w:t>
      </w:r>
      <w:r w:rsidR="009909EC">
        <w:rPr>
          <w:sz w:val="20"/>
          <w:szCs w:val="20"/>
        </w:rPr>
        <w:t xml:space="preserve"> (</w:t>
      </w:r>
      <w:proofErr w:type="gramEnd"/>
      <w:r w:rsidR="009909EC">
        <w:rPr>
          <w:sz w:val="20"/>
          <w:szCs w:val="20"/>
        </w:rPr>
        <w:t xml:space="preserve">S.I. No 286 of 2016, as </w:t>
      </w:r>
      <w:proofErr w:type="gramStart"/>
      <w:r w:rsidR="009909EC">
        <w:rPr>
          <w:sz w:val="20"/>
          <w:szCs w:val="20"/>
        </w:rPr>
        <w:t>amended)</w:t>
      </w:r>
      <w:r>
        <w:rPr>
          <w:sz w:val="20"/>
          <w:szCs w:val="20"/>
        </w:rPr>
        <w:t>(</w:t>
      </w:r>
      <w:proofErr w:type="gramEnd"/>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F97F83">
      <w:pPr>
        <w:pStyle w:val="ListParagraph"/>
        <w:numPr>
          <w:ilvl w:val="0"/>
          <w:numId w:val="1"/>
        </w:numPr>
        <w:spacing w:after="0"/>
        <w:ind w:left="567" w:hanging="567"/>
        <w:jc w:val="both"/>
        <w:rPr>
          <w:sz w:val="20"/>
          <w:szCs w:val="20"/>
        </w:rPr>
      </w:pPr>
      <w:r w:rsidRPr="38696DE5">
        <w:rPr>
          <w:sz w:val="20"/>
          <w:szCs w:val="20"/>
        </w:rPr>
        <w:t xml:space="preserve">The entire of this document, including </w:t>
      </w:r>
      <w:proofErr w:type="gramStart"/>
      <w:r w:rsidRPr="38696DE5">
        <w:rPr>
          <w:sz w:val="20"/>
          <w:szCs w:val="20"/>
        </w:rPr>
        <w:t>all of</w:t>
      </w:r>
      <w:proofErr w:type="gramEnd"/>
      <w:r w:rsidRPr="38696DE5">
        <w:rPr>
          <w:sz w:val="20"/>
          <w:szCs w:val="20"/>
        </w:rPr>
        <w:t xml:space="preserve">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F97F83">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Pr="000A5FFE" w:rsidRDefault="009909EC" w:rsidP="00F97F83">
      <w:pPr>
        <w:pStyle w:val="ListParagraph"/>
        <w:numPr>
          <w:ilvl w:val="0"/>
          <w:numId w:val="1"/>
        </w:numPr>
        <w:spacing w:after="0"/>
        <w:ind w:left="567" w:hanging="567"/>
        <w:jc w:val="both"/>
        <w:rPr>
          <w:sz w:val="20"/>
          <w:szCs w:val="20"/>
        </w:rPr>
      </w:pPr>
      <w:r w:rsidRPr="000A5FFE">
        <w:rPr>
          <w:sz w:val="20"/>
          <w:szCs w:val="20"/>
        </w:rPr>
        <w:t xml:space="preserve">The </w:t>
      </w:r>
      <w:proofErr w:type="gramStart"/>
      <w:r w:rsidRPr="000A5FFE">
        <w:rPr>
          <w:sz w:val="20"/>
          <w:szCs w:val="20"/>
        </w:rPr>
        <w:t>Pre-Qualification</w:t>
      </w:r>
      <w:proofErr w:type="gramEnd"/>
      <w:r w:rsidRPr="000A5FFE">
        <w:rPr>
          <w:sz w:val="20"/>
          <w:szCs w:val="20"/>
        </w:rPr>
        <w:t xml:space="preserve">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0A5FFE" w:rsidRDefault="009909EC" w:rsidP="009909EC">
      <w:pPr>
        <w:spacing w:after="0"/>
        <w:jc w:val="both"/>
        <w:rPr>
          <w:sz w:val="20"/>
          <w:szCs w:val="20"/>
        </w:rPr>
      </w:pPr>
    </w:p>
    <w:p w14:paraId="5763FF25" w14:textId="291878FF" w:rsidR="007C16B7" w:rsidRPr="000A5FFE" w:rsidRDefault="00CB3CB3" w:rsidP="00F97F83">
      <w:pPr>
        <w:pStyle w:val="ListParagraph"/>
        <w:numPr>
          <w:ilvl w:val="0"/>
          <w:numId w:val="1"/>
        </w:numPr>
        <w:spacing w:after="0"/>
        <w:ind w:left="567" w:hanging="567"/>
        <w:jc w:val="both"/>
        <w:rPr>
          <w:rFonts w:ascii="Calibri" w:eastAsia="Calibri" w:hAnsi="Calibri" w:cs="Calibri"/>
          <w:sz w:val="20"/>
          <w:szCs w:val="20"/>
        </w:rPr>
      </w:pPr>
      <w:r w:rsidRPr="000A5FFE">
        <w:rPr>
          <w:sz w:val="20"/>
          <w:szCs w:val="20"/>
        </w:rPr>
        <w:t xml:space="preserve">Neither </w:t>
      </w:r>
      <w:r w:rsidR="00A83915" w:rsidRPr="000A5FFE">
        <w:rPr>
          <w:sz w:val="20"/>
          <w:szCs w:val="20"/>
        </w:rPr>
        <w:t xml:space="preserve">IE </w:t>
      </w:r>
      <w:r w:rsidR="00624AB4" w:rsidRPr="000A5FFE">
        <w:rPr>
          <w:sz w:val="20"/>
          <w:szCs w:val="20"/>
        </w:rPr>
        <w:t>nor any of its directors, officers, managers, employees, advisers, servants or agents,</w:t>
      </w:r>
      <w:r w:rsidR="00A83915" w:rsidRPr="000A5FFE">
        <w:rPr>
          <w:sz w:val="20"/>
          <w:szCs w:val="20"/>
        </w:rPr>
        <w:t xml:space="preserve"> warrant or represent that this document, or any other information given to Applican</w:t>
      </w:r>
      <w:r w:rsidR="002D3DB7" w:rsidRPr="000A5FFE">
        <w:rPr>
          <w:sz w:val="20"/>
          <w:szCs w:val="20"/>
        </w:rPr>
        <w:t xml:space="preserve">ts, is accurate or complete, and </w:t>
      </w:r>
      <w:r w:rsidR="00131DBB" w:rsidRPr="000A5FFE">
        <w:rPr>
          <w:sz w:val="20"/>
          <w:szCs w:val="20"/>
        </w:rPr>
        <w:t xml:space="preserve">they </w:t>
      </w:r>
      <w:r w:rsidR="002D3DB7" w:rsidRPr="000A5FFE">
        <w:rPr>
          <w:sz w:val="20"/>
          <w:szCs w:val="20"/>
        </w:rPr>
        <w:t xml:space="preserve">do </w:t>
      </w:r>
      <w:r w:rsidR="00A83915" w:rsidRPr="000A5FFE">
        <w:rPr>
          <w:sz w:val="20"/>
          <w:szCs w:val="20"/>
        </w:rPr>
        <w:t xml:space="preserve">not accept liability for any error, misstatement, or omission (negligent or otherwise) in this document, or in any other information given to Applicants. </w:t>
      </w:r>
      <w:r w:rsidR="0094371C" w:rsidRPr="000A5FFE">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9" w14:textId="5A8D5BD9" w:rsidR="007C16B7" w:rsidRDefault="007C16B7" w:rsidP="00F64C88">
      <w:pPr>
        <w:spacing w:after="0"/>
        <w:jc w:val="both"/>
        <w:rPr>
          <w:sz w:val="20"/>
          <w:szCs w:val="20"/>
        </w:rPr>
      </w:pPr>
    </w:p>
    <w:p w14:paraId="652429C9" w14:textId="77777777" w:rsidR="00F97F83" w:rsidRDefault="00F97F83" w:rsidP="00F64C88">
      <w:pPr>
        <w:spacing w:after="0"/>
        <w:jc w:val="both"/>
        <w:rPr>
          <w:sz w:val="20"/>
          <w:szCs w:val="20"/>
        </w:rPr>
      </w:pPr>
    </w:p>
    <w:p w14:paraId="0DD2CC21" w14:textId="77777777" w:rsidR="00F97F83" w:rsidRDefault="00F97F83" w:rsidP="00F64C88">
      <w:pPr>
        <w:spacing w:after="0"/>
        <w:jc w:val="both"/>
        <w:rPr>
          <w:sz w:val="20"/>
          <w:szCs w:val="20"/>
        </w:rPr>
      </w:pPr>
    </w:p>
    <w:p w14:paraId="41B01B09" w14:textId="77777777" w:rsidR="00F97F83" w:rsidRDefault="00F97F83" w:rsidP="00F64C88">
      <w:pPr>
        <w:spacing w:after="0"/>
        <w:jc w:val="both"/>
        <w:rPr>
          <w:sz w:val="20"/>
          <w:szCs w:val="20"/>
        </w:rPr>
      </w:pPr>
    </w:p>
    <w:p w14:paraId="4744BABD" w14:textId="77777777" w:rsidR="00F97F83" w:rsidRDefault="00F97F83" w:rsidP="00F64C88">
      <w:pPr>
        <w:spacing w:after="0"/>
        <w:jc w:val="both"/>
        <w:rPr>
          <w:sz w:val="20"/>
          <w:szCs w:val="20"/>
        </w:rPr>
      </w:pPr>
    </w:p>
    <w:p w14:paraId="1040AB04" w14:textId="77777777" w:rsidR="00F97F83" w:rsidRDefault="00F97F83" w:rsidP="00F64C88">
      <w:pPr>
        <w:spacing w:after="0"/>
        <w:jc w:val="both"/>
        <w:rPr>
          <w:sz w:val="20"/>
          <w:szCs w:val="20"/>
        </w:rPr>
      </w:pPr>
    </w:p>
    <w:p w14:paraId="00CABEAF" w14:textId="77777777" w:rsidR="00F97F83" w:rsidRPr="00AD4F35" w:rsidRDefault="00F97F83"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Default="00747405" w:rsidP="00F97F83">
      <w:pPr>
        <w:pStyle w:val="ListParagraph"/>
        <w:numPr>
          <w:ilvl w:val="0"/>
          <w:numId w:val="6"/>
        </w:numPr>
        <w:ind w:left="567" w:hanging="567"/>
        <w:jc w:val="both"/>
        <w:rPr>
          <w:b/>
          <w:sz w:val="20"/>
          <w:szCs w:val="20"/>
          <w:u w:val="single"/>
        </w:rPr>
      </w:pPr>
      <w:r w:rsidRPr="00AD4F35">
        <w:rPr>
          <w:b/>
          <w:sz w:val="20"/>
          <w:szCs w:val="20"/>
          <w:u w:val="single"/>
        </w:rPr>
        <w:lastRenderedPageBreak/>
        <w:t>DESCRIPTION OF THE CONTRACT BEING PROCURED</w:t>
      </w:r>
    </w:p>
    <w:p w14:paraId="0B5396F2" w14:textId="77777777" w:rsidR="00DC1337" w:rsidRDefault="00DC1337" w:rsidP="00DC1337">
      <w:pPr>
        <w:pStyle w:val="ListParagraph"/>
        <w:ind w:left="567"/>
        <w:jc w:val="both"/>
        <w:rPr>
          <w:b/>
          <w:sz w:val="20"/>
          <w:szCs w:val="20"/>
          <w:u w:val="single"/>
        </w:rPr>
      </w:pPr>
    </w:p>
    <w:p w14:paraId="3D8837F1" w14:textId="77777777" w:rsidR="00D549CF" w:rsidRDefault="00D549CF" w:rsidP="00D549CF">
      <w:pPr>
        <w:pStyle w:val="ListParagraph"/>
        <w:ind w:left="567"/>
        <w:jc w:val="both"/>
        <w:rPr>
          <w:bCs/>
          <w:sz w:val="20"/>
          <w:szCs w:val="20"/>
        </w:rPr>
      </w:pPr>
      <w:r w:rsidRPr="00D549CF">
        <w:rPr>
          <w:bCs/>
          <w:sz w:val="20"/>
          <w:szCs w:val="20"/>
        </w:rPr>
        <w:t>Iarnród Éireann is seeking an experienced healthcare provider to deliver a confidential, nationwide employee health screening programme as part of its ongoing commitment to employee health, wellbeing, and early intervention. The service will support a workforce of over 5,300 employees located across multiple sites throughout Ireland and must be capable of operating across day, night, and shift-working environments.</w:t>
      </w:r>
    </w:p>
    <w:p w14:paraId="5ECD0EEB" w14:textId="77777777" w:rsidR="00D549CF" w:rsidRPr="00D549CF" w:rsidRDefault="00D549CF" w:rsidP="00D549CF">
      <w:pPr>
        <w:pStyle w:val="ListParagraph"/>
        <w:ind w:left="567"/>
        <w:jc w:val="both"/>
        <w:rPr>
          <w:bCs/>
          <w:sz w:val="20"/>
          <w:szCs w:val="20"/>
        </w:rPr>
      </w:pPr>
    </w:p>
    <w:p w14:paraId="2DD6E056" w14:textId="77777777" w:rsidR="00D549CF" w:rsidRDefault="00D549CF" w:rsidP="00D549CF">
      <w:pPr>
        <w:pStyle w:val="ListParagraph"/>
        <w:ind w:left="567"/>
        <w:jc w:val="both"/>
        <w:rPr>
          <w:bCs/>
          <w:sz w:val="20"/>
          <w:szCs w:val="20"/>
        </w:rPr>
      </w:pPr>
      <w:r w:rsidRPr="00D549CF">
        <w:rPr>
          <w:bCs/>
          <w:sz w:val="20"/>
          <w:szCs w:val="20"/>
        </w:rPr>
        <w:t>The successful provider will be responsible for the planning, administration, delivery, follow-up, and reporting of the programme. This includes managing an online and telephone-based appointment booking system, coordinating screening schedules across more than 20 locations, and providing regular updates on appointment uptake to support participation.</w:t>
      </w:r>
    </w:p>
    <w:p w14:paraId="66F61FC8" w14:textId="77777777" w:rsidR="00D549CF" w:rsidRPr="00D549CF" w:rsidRDefault="00D549CF" w:rsidP="00D549CF">
      <w:pPr>
        <w:pStyle w:val="ListParagraph"/>
        <w:ind w:left="567"/>
        <w:jc w:val="both"/>
        <w:rPr>
          <w:bCs/>
          <w:sz w:val="20"/>
          <w:szCs w:val="20"/>
        </w:rPr>
      </w:pPr>
    </w:p>
    <w:p w14:paraId="276902A2" w14:textId="099E9B4E" w:rsidR="00D549CF" w:rsidRDefault="00D549CF" w:rsidP="00D549CF">
      <w:pPr>
        <w:pStyle w:val="ListParagraph"/>
        <w:ind w:left="567"/>
        <w:jc w:val="both"/>
        <w:rPr>
          <w:bCs/>
          <w:sz w:val="20"/>
          <w:szCs w:val="20"/>
        </w:rPr>
      </w:pPr>
      <w:r w:rsidRPr="00D549CF">
        <w:rPr>
          <w:bCs/>
          <w:sz w:val="20"/>
          <w:szCs w:val="20"/>
        </w:rPr>
        <w:t xml:space="preserve">The health screening service will consist of individual 20-to-30-minute appointments conducted by appropriately qualified clinical personnel. A key requirement is the collection of blood samples via VENOUS BLOOD DRAW, with laboratory analysis of results. </w:t>
      </w:r>
      <w:r w:rsidRPr="00A03B99">
        <w:rPr>
          <w:b/>
          <w:sz w:val="20"/>
          <w:szCs w:val="20"/>
        </w:rPr>
        <w:t>FINGER PRICK TESTING IS NOT ACCEPTABLE AND WILL NOT MEET THE REQUIREMENTS OF THIS SERVICE.</w:t>
      </w:r>
      <w:r w:rsidRPr="00D549CF">
        <w:rPr>
          <w:bCs/>
          <w:sz w:val="20"/>
          <w:szCs w:val="20"/>
        </w:rPr>
        <w:t xml:space="preserve"> The screening programme will include assessments such as blood pressure, BMI, waist circumference, cholesterol and lipid profile, HbA1c (diabetes screening), smoking history, and PSA testing for men over 40 years of age. In addition, employees will complete a wellbeing questionnaire covering topics such as mental health, cancer awareness, cardiovascular risk, lifestyle, exercise, nutrition, and musculoskeletal health.</w:t>
      </w:r>
    </w:p>
    <w:p w14:paraId="474A4F14" w14:textId="77777777" w:rsidR="00D549CF" w:rsidRPr="00D549CF" w:rsidRDefault="00D549CF" w:rsidP="00D549CF">
      <w:pPr>
        <w:pStyle w:val="ListParagraph"/>
        <w:ind w:left="567"/>
        <w:jc w:val="both"/>
        <w:rPr>
          <w:bCs/>
          <w:sz w:val="20"/>
          <w:szCs w:val="20"/>
        </w:rPr>
      </w:pPr>
    </w:p>
    <w:p w14:paraId="0296CDF5" w14:textId="77777777" w:rsidR="00D549CF" w:rsidRDefault="00D549CF" w:rsidP="00D549CF">
      <w:pPr>
        <w:pStyle w:val="ListParagraph"/>
        <w:ind w:left="567"/>
        <w:jc w:val="both"/>
        <w:rPr>
          <w:bCs/>
          <w:sz w:val="20"/>
          <w:szCs w:val="20"/>
        </w:rPr>
      </w:pPr>
      <w:r w:rsidRPr="00D549CF">
        <w:rPr>
          <w:bCs/>
          <w:sz w:val="20"/>
          <w:szCs w:val="20"/>
        </w:rPr>
        <w:t>Beyond the clinical tests, the service should provide meaningful health education and behavioural support through motivational interviewing and personalised wellbeing discussions. Employees should be signposted to appropriate health and wellbeing resources, including internal Iarnród Éireann wellbeing programmes and external healthcare supports where relevant.</w:t>
      </w:r>
    </w:p>
    <w:p w14:paraId="0E77B338" w14:textId="77777777" w:rsidR="00D549CF" w:rsidRPr="00D549CF" w:rsidRDefault="00D549CF" w:rsidP="00D549CF">
      <w:pPr>
        <w:pStyle w:val="ListParagraph"/>
        <w:ind w:left="567"/>
        <w:jc w:val="both"/>
        <w:rPr>
          <w:bCs/>
          <w:sz w:val="20"/>
          <w:szCs w:val="20"/>
        </w:rPr>
      </w:pPr>
    </w:p>
    <w:p w14:paraId="6E67DFF5" w14:textId="77777777" w:rsidR="00D549CF" w:rsidRDefault="00D549CF" w:rsidP="00D549CF">
      <w:pPr>
        <w:pStyle w:val="ListParagraph"/>
        <w:ind w:left="567"/>
        <w:jc w:val="both"/>
        <w:rPr>
          <w:bCs/>
          <w:sz w:val="20"/>
          <w:szCs w:val="20"/>
        </w:rPr>
      </w:pPr>
      <w:r w:rsidRPr="00D549CF">
        <w:rPr>
          <w:bCs/>
          <w:sz w:val="20"/>
          <w:szCs w:val="20"/>
        </w:rPr>
        <w:t>A critical component of the service is the management of abnormal findings. Employees whose results fall outside normal clinical ranges, including concerns identified through mental health screening, must receive timely follow-up contact from a qualified nurse or doctor employed by the provider. This follow-up should explain the results, provide reassurance and guidance, and recommend referral to the employee's own GP where further investigation or treatment may be required. Written personalised results, recommendations, and GP referral letters must also be provided where appropriate.</w:t>
      </w:r>
    </w:p>
    <w:p w14:paraId="5D7BB7C7" w14:textId="77777777" w:rsidR="00D549CF" w:rsidRPr="00D549CF" w:rsidRDefault="00D549CF" w:rsidP="00D549CF">
      <w:pPr>
        <w:pStyle w:val="ListParagraph"/>
        <w:ind w:left="567"/>
        <w:jc w:val="both"/>
        <w:rPr>
          <w:bCs/>
          <w:sz w:val="20"/>
          <w:szCs w:val="20"/>
        </w:rPr>
      </w:pPr>
    </w:p>
    <w:p w14:paraId="22079D70" w14:textId="77777777" w:rsidR="00D549CF" w:rsidRDefault="00D549CF" w:rsidP="00D549CF">
      <w:pPr>
        <w:pStyle w:val="ListParagraph"/>
        <w:ind w:left="567"/>
        <w:jc w:val="both"/>
        <w:rPr>
          <w:bCs/>
          <w:sz w:val="20"/>
          <w:szCs w:val="20"/>
        </w:rPr>
      </w:pPr>
      <w:r w:rsidRPr="00D549CF">
        <w:rPr>
          <w:bCs/>
          <w:sz w:val="20"/>
          <w:szCs w:val="20"/>
        </w:rPr>
        <w:t>The provider will be required to maintain strict confidentiality and data protection standards while supplying anonymised, aggregated reports to Iarnród Éireann. These reports should provide insights into workforce health trends by location and gender, while preserving employee anonymity, and support the development of future health and wellbeing initiatives across the organisation.</w:t>
      </w:r>
    </w:p>
    <w:p w14:paraId="13C57B9F" w14:textId="77777777" w:rsidR="00D549CF" w:rsidRPr="00D549CF" w:rsidRDefault="00D549CF" w:rsidP="00D549CF">
      <w:pPr>
        <w:pStyle w:val="ListParagraph"/>
        <w:ind w:left="567"/>
        <w:jc w:val="both"/>
        <w:rPr>
          <w:bCs/>
          <w:sz w:val="20"/>
          <w:szCs w:val="20"/>
        </w:rPr>
      </w:pPr>
    </w:p>
    <w:p w14:paraId="192F9D98" w14:textId="77777777" w:rsidR="00D549CF" w:rsidRPr="00D549CF" w:rsidRDefault="00D549CF" w:rsidP="00D549CF">
      <w:pPr>
        <w:pStyle w:val="ListParagraph"/>
        <w:ind w:left="567"/>
        <w:jc w:val="both"/>
        <w:rPr>
          <w:bCs/>
          <w:sz w:val="20"/>
          <w:szCs w:val="20"/>
        </w:rPr>
      </w:pPr>
      <w:r w:rsidRPr="00D549CF">
        <w:rPr>
          <w:bCs/>
          <w:sz w:val="20"/>
          <w:szCs w:val="20"/>
        </w:rPr>
        <w:t>Overall, Iarnród Éireann is seeking a partner with proven experience in delivering large-scale workplace health screening programmes, capable of providing a clinically robust, accessible, and employee-focused service that promotes early intervention, supports positive health outcomes, and contributes to the organisation's broader Health &amp; Wellbeing Strategy.</w:t>
      </w:r>
    </w:p>
    <w:p w14:paraId="255B1D11" w14:textId="77777777" w:rsidR="00D549CF" w:rsidRPr="00AD4F35" w:rsidRDefault="00D549CF" w:rsidP="00DC1337">
      <w:pPr>
        <w:pStyle w:val="ListParagraph"/>
        <w:ind w:left="567"/>
        <w:jc w:val="both"/>
        <w:rPr>
          <w:b/>
          <w:sz w:val="20"/>
          <w:szCs w:val="20"/>
          <w:u w:val="single"/>
        </w:rPr>
      </w:pPr>
    </w:p>
    <w:p w14:paraId="474B2F37" w14:textId="2332C5E9" w:rsidR="00747405" w:rsidRPr="00AD4F35" w:rsidRDefault="00747405" w:rsidP="4CB48853">
      <w:pPr>
        <w:pStyle w:val="ListParagraph"/>
        <w:spacing w:after="0"/>
        <w:ind w:left="567" w:hanging="567"/>
        <w:jc w:val="both"/>
        <w:rPr>
          <w:sz w:val="20"/>
          <w:szCs w:val="20"/>
        </w:rPr>
      </w:pPr>
    </w:p>
    <w:p w14:paraId="474B2F3A" w14:textId="77777777" w:rsidR="00E51ECC" w:rsidRDefault="00747405" w:rsidP="00F97F83">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57BAD465" w14:textId="77777777" w:rsidR="00436ED0" w:rsidRPr="00AD4F35" w:rsidRDefault="00436ED0" w:rsidP="00436ED0">
      <w:pPr>
        <w:pStyle w:val="ListParagraph"/>
        <w:spacing w:after="0"/>
        <w:ind w:left="567"/>
        <w:jc w:val="both"/>
        <w:rPr>
          <w:b/>
          <w:sz w:val="20"/>
          <w:szCs w:val="20"/>
        </w:rPr>
      </w:pPr>
    </w:p>
    <w:p w14:paraId="474B2F3C" w14:textId="55EB8863" w:rsidR="00747405" w:rsidRPr="00436ED0" w:rsidRDefault="00E51ECC" w:rsidP="00436ED0">
      <w:pPr>
        <w:pStyle w:val="ListParagraph"/>
        <w:spacing w:after="0"/>
        <w:ind w:left="567"/>
        <w:jc w:val="both"/>
        <w:rPr>
          <w:sz w:val="20"/>
          <w:szCs w:val="20"/>
        </w:rPr>
      </w:pPr>
      <w:r w:rsidRPr="006B2042">
        <w:rPr>
          <w:sz w:val="20"/>
          <w:szCs w:val="20"/>
        </w:rPr>
        <w:t>The Contract the subject of this competition is a</w:t>
      </w:r>
      <w:r w:rsidR="00C23543" w:rsidRPr="006B2042">
        <w:rPr>
          <w:sz w:val="20"/>
          <w:szCs w:val="20"/>
        </w:rPr>
        <w:t xml:space="preserve"> </w:t>
      </w:r>
      <w:r w:rsidRPr="006B2042">
        <w:rPr>
          <w:sz w:val="20"/>
          <w:szCs w:val="20"/>
        </w:rPr>
        <w:t>contract for</w:t>
      </w:r>
      <w:r w:rsidR="00F97F83" w:rsidRPr="006B2042">
        <w:rPr>
          <w:sz w:val="20"/>
          <w:szCs w:val="20"/>
        </w:rPr>
        <w:t xml:space="preserve"> three</w:t>
      </w:r>
      <w:r w:rsidR="00FC2335" w:rsidRPr="006B2042">
        <w:rPr>
          <w:sz w:val="20"/>
          <w:szCs w:val="20"/>
        </w:rPr>
        <w:t xml:space="preserve"> </w:t>
      </w:r>
      <w:r w:rsidRPr="006B2042">
        <w:rPr>
          <w:sz w:val="20"/>
          <w:szCs w:val="20"/>
        </w:rPr>
        <w:t>years</w:t>
      </w:r>
      <w:r w:rsidR="00FC2335" w:rsidRPr="006B2042">
        <w:rPr>
          <w:sz w:val="20"/>
          <w:szCs w:val="20"/>
        </w:rPr>
        <w:t xml:space="preserve"> </w:t>
      </w:r>
      <w:r w:rsidRPr="006B2042">
        <w:rPr>
          <w:sz w:val="20"/>
          <w:szCs w:val="20"/>
        </w:rPr>
        <w:t>wi</w:t>
      </w:r>
      <w:r w:rsidR="00291F24" w:rsidRPr="006B2042">
        <w:rPr>
          <w:sz w:val="20"/>
          <w:szCs w:val="20"/>
        </w:rPr>
        <w:t>th an option to extend b</w:t>
      </w:r>
      <w:r w:rsidR="00FC2335" w:rsidRPr="006B2042">
        <w:rPr>
          <w:sz w:val="20"/>
          <w:szCs w:val="20"/>
        </w:rPr>
        <w:t xml:space="preserve">y </w:t>
      </w:r>
      <w:r w:rsidR="00F97F83" w:rsidRPr="006B2042">
        <w:rPr>
          <w:sz w:val="20"/>
          <w:szCs w:val="20"/>
        </w:rPr>
        <w:t>two</w:t>
      </w:r>
      <w:r w:rsidR="00FC2335" w:rsidRPr="006B2042">
        <w:rPr>
          <w:sz w:val="20"/>
          <w:szCs w:val="20"/>
        </w:rPr>
        <w:t xml:space="preserve"> years on a </w:t>
      </w:r>
      <w:proofErr w:type="gramStart"/>
      <w:r w:rsidR="00C23543" w:rsidRPr="006B2042">
        <w:rPr>
          <w:sz w:val="20"/>
          <w:szCs w:val="20"/>
        </w:rPr>
        <w:t>yearly by yearly</w:t>
      </w:r>
      <w:proofErr w:type="gramEnd"/>
      <w:r w:rsidR="00C23543" w:rsidRPr="006B2042">
        <w:rPr>
          <w:sz w:val="20"/>
          <w:szCs w:val="20"/>
        </w:rPr>
        <w:t xml:space="preserve"> basis</w:t>
      </w:r>
      <w:r w:rsidR="00291F24" w:rsidRPr="006B2042">
        <w:rPr>
          <w:sz w:val="20"/>
          <w:szCs w:val="20"/>
        </w:rPr>
        <w:t xml:space="preserve"> </w:t>
      </w:r>
      <w:r w:rsidRPr="006B2042">
        <w:rPr>
          <w:sz w:val="20"/>
          <w:szCs w:val="20"/>
        </w:rPr>
        <w:t>at IE’s discretion, subject to the terms and conditions of the Contract.</w:t>
      </w:r>
      <w:r w:rsidR="005637F4" w:rsidRPr="006B2042">
        <w:rPr>
          <w:sz w:val="20"/>
          <w:szCs w:val="20"/>
        </w:rPr>
        <w:t xml:space="preserve"> </w:t>
      </w:r>
      <w:r w:rsidR="009770D5" w:rsidRPr="006B2042">
        <w:rPr>
          <w:sz w:val="20"/>
          <w:szCs w:val="20"/>
        </w:rPr>
        <w:t xml:space="preserve"> </w:t>
      </w:r>
      <w:r w:rsidR="007F4F8D" w:rsidRPr="006B2042">
        <w:rPr>
          <w:sz w:val="20"/>
          <w:szCs w:val="20"/>
        </w:rPr>
        <w:t>The Contract Notice is referred to in Section 3.1 of this PQQ.</w:t>
      </w:r>
      <w:r w:rsidR="007F4F8D" w:rsidRPr="7A0EBA34">
        <w:rPr>
          <w:sz w:val="20"/>
          <w:szCs w:val="20"/>
        </w:rPr>
        <w:t xml:space="preserve"> </w:t>
      </w:r>
      <w:r w:rsidR="009770D5" w:rsidRPr="7A0EBA34">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lastRenderedPageBreak/>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F97F83">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F97F83">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w:t>
      </w:r>
      <w:proofErr w:type="gramStart"/>
      <w:r w:rsidRPr="38696DE5">
        <w:rPr>
          <w:sz w:val="20"/>
          <w:szCs w:val="20"/>
        </w:rPr>
        <w:t>contract, and</w:t>
      </w:r>
      <w:proofErr w:type="gramEnd"/>
      <w:r w:rsidRPr="38696DE5">
        <w:rPr>
          <w:sz w:val="20"/>
          <w:szCs w:val="20"/>
        </w:rPr>
        <w:t xml:space="preserve">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w:t>
      </w:r>
      <w:proofErr w:type="gramStart"/>
      <w:r w:rsidR="00AF2A62" w:rsidRPr="38696DE5">
        <w:rPr>
          <w:sz w:val="20"/>
          <w:szCs w:val="20"/>
        </w:rPr>
        <w:t>In order to</w:t>
      </w:r>
      <w:proofErr w:type="gramEnd"/>
      <w:r w:rsidR="00AF2A62" w:rsidRPr="38696DE5">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 xml:space="preserve">or the person may consist of an applicant who is acting as a </w:t>
      </w:r>
      <w:proofErr w:type="gramStart"/>
      <w:r w:rsidR="00AF2A62" w:rsidRPr="38696DE5">
        <w:rPr>
          <w:sz w:val="20"/>
          <w:szCs w:val="20"/>
        </w:rPr>
        <w:t>“</w:t>
      </w:r>
      <w:r w:rsidR="006F07E5" w:rsidRPr="38696DE5">
        <w:rPr>
          <w:sz w:val="20"/>
          <w:szCs w:val="20"/>
        </w:rPr>
        <w:t xml:space="preserve"> </w:t>
      </w:r>
      <w:r w:rsidR="006F07E5" w:rsidRPr="38696DE5">
        <w:rPr>
          <w:b/>
          <w:bCs/>
          <w:sz w:val="20"/>
          <w:szCs w:val="20"/>
        </w:rPr>
        <w:t>Prime</w:t>
      </w:r>
      <w:proofErr w:type="gramEnd"/>
      <w:r w:rsidR="006F07E5" w:rsidRPr="38696DE5">
        <w:rPr>
          <w:b/>
          <w:bCs/>
          <w:sz w:val="20"/>
          <w:szCs w:val="20"/>
        </w:rPr>
        <w:t xml:space="preserv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Sub-</w:t>
      </w:r>
      <w:proofErr w:type="gramStart"/>
      <w:r>
        <w:rPr>
          <w:sz w:val="20"/>
          <w:szCs w:val="20"/>
        </w:rPr>
        <w:t xml:space="preserve">Contractor, </w:t>
      </w:r>
      <w:r w:rsidR="00251A9C">
        <w:rPr>
          <w:sz w:val="20"/>
          <w:szCs w:val="20"/>
        </w:rPr>
        <w:t xml:space="preserve"> and</w:t>
      </w:r>
      <w:proofErr w:type="gramEnd"/>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w:t>
      </w:r>
      <w:proofErr w:type="gramStart"/>
      <w:r>
        <w:rPr>
          <w:sz w:val="20"/>
          <w:szCs w:val="20"/>
        </w:rPr>
        <w:t>a  “</w:t>
      </w:r>
      <w:proofErr w:type="gramEnd"/>
      <w:r>
        <w:rPr>
          <w:sz w:val="20"/>
          <w:szCs w:val="20"/>
        </w:rPr>
        <w:t xml:space="preserve">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w:t>
      </w:r>
      <w:proofErr w:type="gramStart"/>
      <w:r w:rsidR="004A2CFF" w:rsidRPr="38696DE5">
        <w:rPr>
          <w:sz w:val="20"/>
          <w:szCs w:val="20"/>
        </w:rPr>
        <w:t>), and</w:t>
      </w:r>
      <w:proofErr w:type="gramEnd"/>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w:t>
      </w:r>
      <w:proofErr w:type="gramStart"/>
      <w:r w:rsidR="004A2CFF" w:rsidRPr="38696DE5">
        <w:rPr>
          <w:sz w:val="20"/>
          <w:szCs w:val="20"/>
        </w:rPr>
        <w:t>and ALSO</w:t>
      </w:r>
      <w:proofErr w:type="gramEnd"/>
      <w:r w:rsidR="004A2CFF" w:rsidRPr="38696DE5">
        <w:rPr>
          <w:sz w:val="20"/>
          <w:szCs w:val="20"/>
        </w:rPr>
        <w:t xml:space="preserve">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F97F83">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 xml:space="preserve">not </w:t>
      </w:r>
      <w:r w:rsidR="00251A9C" w:rsidRPr="38696DE5">
        <w:rPr>
          <w:sz w:val="20"/>
          <w:szCs w:val="20"/>
        </w:rPr>
        <w:lastRenderedPageBreak/>
        <w:t>part of a Consortium</w:t>
      </w:r>
      <w:r w:rsidR="000805A7" w:rsidRPr="38696DE5">
        <w:rPr>
          <w:sz w:val="20"/>
          <w:szCs w:val="20"/>
        </w:rPr>
        <w:t xml:space="preserve"> but proposed for sub-contracting purposes </w:t>
      </w:r>
      <w:proofErr w:type="gramStart"/>
      <w:r w:rsidR="000805A7" w:rsidRPr="38696DE5">
        <w:rPr>
          <w:sz w:val="20"/>
          <w:szCs w:val="20"/>
        </w:rPr>
        <w:t>only</w:t>
      </w:r>
      <w:r w:rsidR="00251A9C" w:rsidRPr="38696DE5">
        <w:rPr>
          <w:sz w:val="20"/>
          <w:szCs w:val="20"/>
        </w:rPr>
        <w:t xml:space="preserve">,  </w:t>
      </w:r>
      <w:r w:rsidR="000805A7" w:rsidRPr="38696DE5">
        <w:rPr>
          <w:sz w:val="20"/>
          <w:szCs w:val="20"/>
        </w:rPr>
        <w:t>they</w:t>
      </w:r>
      <w:proofErr w:type="gramEnd"/>
      <w:r w:rsidR="000805A7" w:rsidRPr="38696DE5">
        <w:rPr>
          <w:sz w:val="20"/>
          <w:szCs w:val="20"/>
        </w:rPr>
        <w:t xml:space="preserve"> need not complete a </w:t>
      </w:r>
      <w:proofErr w:type="gramStart"/>
      <w:r w:rsidR="000805A7" w:rsidRPr="38696DE5">
        <w:rPr>
          <w:sz w:val="20"/>
          <w:szCs w:val="20"/>
        </w:rPr>
        <w:t>Questionnaire</w:t>
      </w:r>
      <w:proofErr w:type="gramEnd"/>
      <w:r w:rsidR="000805A7" w:rsidRPr="38696DE5">
        <w:rPr>
          <w:sz w:val="20"/>
          <w:szCs w:val="20"/>
        </w:rPr>
        <w:t xml:space="preserv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proofErr w:type="gramStart"/>
      <w:r w:rsidRPr="38696DE5">
        <w:rPr>
          <w:sz w:val="20"/>
          <w:szCs w:val="20"/>
        </w:rPr>
        <w:t>However</w:t>
      </w:r>
      <w:proofErr w:type="gramEnd"/>
      <w:r w:rsidRPr="38696DE5">
        <w:rPr>
          <w:sz w:val="20"/>
          <w:szCs w:val="20"/>
        </w:rPr>
        <w:t xml:space="preserve">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w:t>
      </w:r>
      <w:proofErr w:type="gramStart"/>
      <w:r w:rsidR="00251A9C" w:rsidRPr="38696DE5">
        <w:rPr>
          <w:sz w:val="20"/>
          <w:szCs w:val="20"/>
        </w:rPr>
        <w:t>Criteria, but</w:t>
      </w:r>
      <w:proofErr w:type="gramEnd"/>
      <w:r w:rsidR="00251A9C" w:rsidRPr="38696DE5">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w:t>
      </w:r>
      <w:proofErr w:type="gramStart"/>
      <w:r w:rsidRPr="38696DE5">
        <w:rPr>
          <w:sz w:val="20"/>
          <w:szCs w:val="20"/>
        </w:rPr>
        <w:t>only, and</w:t>
      </w:r>
      <w:proofErr w:type="gramEnd"/>
      <w:r w:rsidRPr="38696DE5">
        <w:rPr>
          <w:sz w:val="20"/>
          <w:szCs w:val="20"/>
        </w:rPr>
        <w:t xml:space="preserve">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F97F83">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F97F83">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F97F83">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F97F83">
      <w:pPr>
        <w:pStyle w:val="BodyText"/>
        <w:numPr>
          <w:ilvl w:val="0"/>
          <w:numId w:val="14"/>
        </w:numPr>
        <w:rPr>
          <w:rFonts w:asciiTheme="minorHAnsi" w:hAnsiTheme="minorHAnsi" w:cs="Arial"/>
          <w:sz w:val="20"/>
        </w:rPr>
      </w:pPr>
      <w:r w:rsidRPr="00CD5F73">
        <w:rPr>
          <w:rFonts w:asciiTheme="minorHAnsi" w:hAnsiTheme="minorHAnsi"/>
          <w:sz w:val="20"/>
        </w:rPr>
        <w:lastRenderedPageBreak/>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F97F83">
      <w:pPr>
        <w:pStyle w:val="BodyText"/>
        <w:numPr>
          <w:ilvl w:val="0"/>
          <w:numId w:val="14"/>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F97F83">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w:t>
      </w:r>
      <w:proofErr w:type="gramStart"/>
      <w:r w:rsidRPr="38696DE5">
        <w:rPr>
          <w:sz w:val="20"/>
          <w:szCs w:val="20"/>
        </w:rPr>
        <w:t>)</w:t>
      </w:r>
      <w:proofErr w:type="gramEnd"/>
      <w:r w:rsidRPr="38696DE5">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 xml:space="preserve">All persons whom an Applicant relies on for resources, </w:t>
      </w:r>
      <w:proofErr w:type="gramStart"/>
      <w:r w:rsidRPr="38696DE5">
        <w:rPr>
          <w:sz w:val="20"/>
          <w:szCs w:val="20"/>
        </w:rPr>
        <w:t>in order to</w:t>
      </w:r>
      <w:proofErr w:type="gramEnd"/>
      <w:r w:rsidRPr="38696DE5">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F97F83">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0FDA0668" w14:textId="52983354" w:rsidR="00B847A1"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F97F83">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1B88F863" w:rsidR="008425F1" w:rsidRPr="00AD4F35" w:rsidRDefault="001556AF" w:rsidP="38696DE5">
      <w:pPr>
        <w:pStyle w:val="ListParagraph"/>
        <w:spacing w:after="0"/>
        <w:ind w:left="567"/>
        <w:jc w:val="both"/>
        <w:rPr>
          <w:sz w:val="20"/>
          <w:szCs w:val="20"/>
        </w:rPr>
      </w:pPr>
      <w:r w:rsidRPr="00717E88">
        <w:rPr>
          <w:sz w:val="20"/>
          <w:szCs w:val="20"/>
        </w:rPr>
        <w:t xml:space="preserve">IE published a call to competition </w:t>
      </w:r>
      <w:r w:rsidR="00AE218D" w:rsidRPr="00717E88">
        <w:rPr>
          <w:sz w:val="20"/>
          <w:szCs w:val="20"/>
        </w:rPr>
        <w:t xml:space="preserve">for </w:t>
      </w:r>
      <w:r w:rsidR="00717E88" w:rsidRPr="00717E88">
        <w:rPr>
          <w:sz w:val="20"/>
          <w:szCs w:val="20"/>
        </w:rPr>
        <w:t>The Provision of Health Checks for Irish Rail Staff</w:t>
      </w:r>
      <w:r w:rsidR="00AE218D" w:rsidRPr="00717E88">
        <w:rPr>
          <w:sz w:val="20"/>
          <w:szCs w:val="20"/>
        </w:rPr>
        <w:t xml:space="preserve"> </w:t>
      </w:r>
      <w:r w:rsidRPr="00717E88">
        <w:rPr>
          <w:sz w:val="20"/>
          <w:szCs w:val="20"/>
        </w:rPr>
        <w:t xml:space="preserve">on the Irish E-Tenders website, </w:t>
      </w:r>
      <w:hyperlink r:id="rId12">
        <w:r w:rsidRPr="00717E88">
          <w:rPr>
            <w:rStyle w:val="Hyperlink"/>
            <w:sz w:val="20"/>
            <w:szCs w:val="20"/>
          </w:rPr>
          <w:t>www.etenders.gov.ie</w:t>
        </w:r>
      </w:hyperlink>
      <w:r w:rsidRPr="00717E88">
        <w:rPr>
          <w:sz w:val="20"/>
          <w:szCs w:val="20"/>
        </w:rPr>
        <w:t xml:space="preserve"> on the </w:t>
      </w:r>
      <w:r w:rsidR="00717E88" w:rsidRPr="00717E88">
        <w:rPr>
          <w:sz w:val="20"/>
          <w:szCs w:val="20"/>
        </w:rPr>
        <w:t>12</w:t>
      </w:r>
      <w:r w:rsidR="00717E88" w:rsidRPr="00717E88">
        <w:rPr>
          <w:sz w:val="20"/>
          <w:szCs w:val="20"/>
          <w:vertAlign w:val="superscript"/>
        </w:rPr>
        <w:t>th</w:t>
      </w:r>
      <w:r w:rsidR="00717E88" w:rsidRPr="00717E88">
        <w:rPr>
          <w:sz w:val="20"/>
          <w:szCs w:val="20"/>
        </w:rPr>
        <w:t xml:space="preserve"> </w:t>
      </w:r>
      <w:r w:rsidRPr="00717E88">
        <w:rPr>
          <w:sz w:val="20"/>
          <w:szCs w:val="20"/>
        </w:rPr>
        <w:t xml:space="preserve">day of </w:t>
      </w:r>
      <w:r w:rsidR="00717E88" w:rsidRPr="00717E88">
        <w:rPr>
          <w:sz w:val="20"/>
          <w:szCs w:val="20"/>
        </w:rPr>
        <w:t>August</w:t>
      </w:r>
      <w:r w:rsidR="00AE218D" w:rsidRPr="00717E88">
        <w:rPr>
          <w:sz w:val="20"/>
          <w:szCs w:val="20"/>
        </w:rPr>
        <w:t xml:space="preserve"> 20</w:t>
      </w:r>
      <w:r w:rsidR="00717E88" w:rsidRPr="00717E88">
        <w:rPr>
          <w:sz w:val="20"/>
          <w:szCs w:val="20"/>
        </w:rPr>
        <w:t>26</w:t>
      </w:r>
      <w:r w:rsidR="00AE218D" w:rsidRPr="00717E88">
        <w:rPr>
          <w:sz w:val="20"/>
          <w:szCs w:val="20"/>
        </w:rPr>
        <w:t>.</w:t>
      </w:r>
      <w:r w:rsidR="00797040" w:rsidRPr="38696DE5">
        <w:rPr>
          <w:sz w:val="20"/>
          <w:szCs w:val="20"/>
        </w:rPr>
        <w:t xml:space="preserve"> </w:t>
      </w:r>
      <w:r w:rsidR="00AE218D" w:rsidRPr="38696DE5">
        <w:rPr>
          <w:sz w:val="20"/>
          <w:szCs w:val="20"/>
        </w:rPr>
        <w:t xml:space="preserve"> </w:t>
      </w:r>
      <w:r w:rsidR="008425F1" w:rsidRPr="38696DE5">
        <w:rPr>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F97F83">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F97F83">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1B82E991"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qualified Applicants</w:t>
      </w:r>
      <w:r w:rsidR="00436ED0">
        <w:rPr>
          <w:sz w:val="20"/>
          <w:szCs w:val="20"/>
        </w:rPr>
        <w:t>.</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F97F83">
      <w:pPr>
        <w:pStyle w:val="ListParagraph"/>
        <w:numPr>
          <w:ilvl w:val="1"/>
          <w:numId w:val="6"/>
        </w:numPr>
        <w:spacing w:after="0"/>
        <w:ind w:left="567" w:hanging="567"/>
        <w:jc w:val="both"/>
        <w:rPr>
          <w:b/>
          <w:sz w:val="20"/>
          <w:szCs w:val="20"/>
        </w:rPr>
      </w:pPr>
      <w:r w:rsidRPr="00AD4F35">
        <w:rPr>
          <w:b/>
          <w:sz w:val="20"/>
          <w:szCs w:val="20"/>
        </w:rPr>
        <w:lastRenderedPageBreak/>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F97F83">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F97F83">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F97F83">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470FA5" w:rsidRDefault="00780750" w:rsidP="38696DE5">
      <w:pPr>
        <w:pStyle w:val="ListParagraph"/>
        <w:spacing w:after="0"/>
        <w:ind w:left="567"/>
        <w:jc w:val="both"/>
        <w:rPr>
          <w:sz w:val="20"/>
          <w:szCs w:val="20"/>
        </w:rPr>
      </w:pPr>
      <w:r w:rsidRPr="38696DE5">
        <w:rPr>
          <w:sz w:val="20"/>
          <w:szCs w:val="20"/>
        </w:rPr>
        <w:t xml:space="preserve">Applicants should note that those who have been shortlisted to proceed to tender stage, will be required </w:t>
      </w:r>
      <w:r w:rsidRPr="00470FA5">
        <w:rPr>
          <w:sz w:val="20"/>
          <w:szCs w:val="20"/>
        </w:rPr>
        <w:t>to comply with the insurance requirements of the Contract</w:t>
      </w:r>
      <w:r w:rsidR="004E3CE4" w:rsidRPr="00470FA5">
        <w:rPr>
          <w:sz w:val="20"/>
          <w:szCs w:val="20"/>
        </w:rPr>
        <w:t xml:space="preserve"> and </w:t>
      </w:r>
      <w:r w:rsidRPr="00470FA5">
        <w:rPr>
          <w:sz w:val="20"/>
          <w:szCs w:val="20"/>
        </w:rPr>
        <w:t xml:space="preserve">be required to be in possession of and produce a Tax Clearance Certificate from the Revenue Commissioners of Ireland </w:t>
      </w:r>
      <w:r w:rsidR="004E3CE4" w:rsidRPr="00470FA5">
        <w:rPr>
          <w:sz w:val="20"/>
          <w:szCs w:val="20"/>
        </w:rPr>
        <w:t>at time of contract award.</w:t>
      </w:r>
    </w:p>
    <w:p w14:paraId="474B2F96" w14:textId="77777777" w:rsidR="004E3CE4" w:rsidRPr="00470FA5" w:rsidRDefault="004E3CE4" w:rsidP="00F64C88">
      <w:pPr>
        <w:pStyle w:val="ListParagraph"/>
        <w:spacing w:after="0"/>
        <w:ind w:left="567"/>
        <w:jc w:val="both"/>
        <w:rPr>
          <w:sz w:val="20"/>
          <w:szCs w:val="20"/>
        </w:rPr>
      </w:pPr>
    </w:p>
    <w:p w14:paraId="474B2F98" w14:textId="77777777" w:rsidR="00747C67" w:rsidRPr="00470FA5" w:rsidRDefault="00747C67" w:rsidP="00F97F83">
      <w:pPr>
        <w:pStyle w:val="ListParagraph"/>
        <w:numPr>
          <w:ilvl w:val="1"/>
          <w:numId w:val="6"/>
        </w:numPr>
        <w:spacing w:after="0"/>
        <w:ind w:left="567" w:hanging="567"/>
        <w:jc w:val="both"/>
        <w:rPr>
          <w:b/>
          <w:sz w:val="20"/>
          <w:szCs w:val="20"/>
        </w:rPr>
      </w:pPr>
      <w:r w:rsidRPr="00470FA5">
        <w:rPr>
          <w:b/>
          <w:sz w:val="20"/>
          <w:szCs w:val="20"/>
        </w:rPr>
        <w:t>PROPOSED TIMESCALE AND ANTICIPATED PROGRAMME</w:t>
      </w:r>
      <w:r w:rsidR="001F7313" w:rsidRPr="00470FA5">
        <w:rPr>
          <w:b/>
          <w:sz w:val="20"/>
          <w:szCs w:val="20"/>
        </w:rPr>
        <w:t xml:space="preserve"> </w:t>
      </w:r>
    </w:p>
    <w:p w14:paraId="474B2F99" w14:textId="0990AAF0" w:rsidR="00E93785" w:rsidRPr="00470FA5" w:rsidRDefault="00FD7131" w:rsidP="38696DE5">
      <w:pPr>
        <w:pStyle w:val="ListParagraph"/>
        <w:spacing w:after="0"/>
        <w:ind w:left="567"/>
        <w:jc w:val="both"/>
        <w:rPr>
          <w:sz w:val="20"/>
          <w:szCs w:val="20"/>
        </w:rPr>
      </w:pPr>
      <w:r w:rsidRPr="00470FA5">
        <w:rPr>
          <w:sz w:val="20"/>
          <w:szCs w:val="20"/>
        </w:rPr>
        <w:t xml:space="preserve">IE expects to undertake this procurement process in accordance with the indicative timescale and programme </w:t>
      </w:r>
      <w:r w:rsidR="00D4503F" w:rsidRPr="00470FA5">
        <w:rPr>
          <w:sz w:val="20"/>
          <w:szCs w:val="20"/>
        </w:rPr>
        <w:t>set out below</w:t>
      </w:r>
      <w:r w:rsidR="002C3F30" w:rsidRPr="00470FA5">
        <w:rPr>
          <w:sz w:val="20"/>
          <w:szCs w:val="20"/>
        </w:rPr>
        <w:t>:</w:t>
      </w:r>
      <w:r w:rsidR="00D4503F" w:rsidRPr="00470FA5">
        <w:rPr>
          <w:sz w:val="20"/>
          <w:szCs w:val="20"/>
        </w:rPr>
        <w:t xml:space="preserve"> </w:t>
      </w:r>
    </w:p>
    <w:p w14:paraId="474B2F9A" w14:textId="77777777" w:rsidR="00D4503F" w:rsidRPr="00470FA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470FA5" w:rsidRDefault="002138BC" w:rsidP="002138BC">
            <w:pPr>
              <w:jc w:val="both"/>
              <w:rPr>
                <w:b/>
                <w:sz w:val="20"/>
                <w:szCs w:val="20"/>
              </w:rPr>
            </w:pPr>
            <w:r w:rsidRPr="00470FA5">
              <w:rPr>
                <w:b/>
                <w:sz w:val="20"/>
                <w:szCs w:val="20"/>
              </w:rPr>
              <w:t>ACTIVITY/MILESTONE</w:t>
            </w:r>
          </w:p>
          <w:p w14:paraId="474B2F9C" w14:textId="77777777" w:rsidR="00A40143" w:rsidRPr="00470FA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470FA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16C3B85B" w:rsidR="00A40143" w:rsidRPr="00AD4F35" w:rsidRDefault="006B2042" w:rsidP="000A34FA">
            <w:pPr>
              <w:jc w:val="both"/>
              <w:rPr>
                <w:b/>
                <w:sz w:val="20"/>
                <w:szCs w:val="20"/>
              </w:rPr>
            </w:pPr>
            <w:r>
              <w:rPr>
                <w:b/>
                <w:sz w:val="20"/>
                <w:szCs w:val="20"/>
              </w:rPr>
              <w:t>September</w:t>
            </w:r>
            <w:r w:rsidR="00470FA5">
              <w:rPr>
                <w:b/>
                <w:sz w:val="20"/>
                <w:szCs w:val="20"/>
              </w:rPr>
              <w:t xml:space="preserve"> 2026</w:t>
            </w:r>
          </w:p>
        </w:tc>
      </w:tr>
      <w:tr w:rsidR="000A34FA" w:rsidRPr="00AD4F35" w14:paraId="474B2FA6" w14:textId="77777777" w:rsidTr="002138BC">
        <w:tc>
          <w:tcPr>
            <w:tcW w:w="5245" w:type="dxa"/>
            <w:shd w:val="clear" w:color="auto" w:fill="F2F2F2" w:themeFill="background1" w:themeFillShade="F2"/>
          </w:tcPr>
          <w:p w14:paraId="474B2FA3" w14:textId="77777777" w:rsidR="000A34FA" w:rsidRPr="00AD4F35" w:rsidRDefault="000A34FA" w:rsidP="000A34FA">
            <w:pPr>
              <w:jc w:val="both"/>
              <w:rPr>
                <w:b/>
                <w:sz w:val="20"/>
                <w:szCs w:val="20"/>
              </w:rPr>
            </w:pPr>
            <w:r w:rsidRPr="00AD4F35">
              <w:rPr>
                <w:b/>
                <w:sz w:val="20"/>
                <w:szCs w:val="20"/>
              </w:rPr>
              <w:t>ISSUE OF ITT (INVITATION TO TENDER)</w:t>
            </w:r>
          </w:p>
          <w:p w14:paraId="474B2FA4" w14:textId="77777777" w:rsidR="000A34FA" w:rsidRPr="00AD4F35" w:rsidRDefault="000A34FA" w:rsidP="000A34FA">
            <w:pPr>
              <w:jc w:val="both"/>
              <w:rPr>
                <w:b/>
                <w:sz w:val="20"/>
                <w:szCs w:val="20"/>
              </w:rPr>
            </w:pPr>
          </w:p>
        </w:tc>
        <w:tc>
          <w:tcPr>
            <w:tcW w:w="2642" w:type="dxa"/>
            <w:shd w:val="clear" w:color="auto" w:fill="F2F2F2" w:themeFill="background1" w:themeFillShade="F2"/>
          </w:tcPr>
          <w:p w14:paraId="474B2FA5" w14:textId="618BDA56" w:rsidR="000A34FA" w:rsidRPr="00AD4F35" w:rsidRDefault="00470FA5" w:rsidP="000A34FA">
            <w:pPr>
              <w:jc w:val="both"/>
              <w:rPr>
                <w:b/>
                <w:sz w:val="20"/>
                <w:szCs w:val="20"/>
              </w:rPr>
            </w:pPr>
            <w:r>
              <w:rPr>
                <w:b/>
                <w:sz w:val="20"/>
                <w:szCs w:val="20"/>
              </w:rPr>
              <w:t>September 2026</w:t>
            </w:r>
          </w:p>
        </w:tc>
      </w:tr>
      <w:tr w:rsidR="000A34FA" w:rsidRPr="00AD4F35" w14:paraId="474B2FAA" w14:textId="77777777" w:rsidTr="002138BC">
        <w:tc>
          <w:tcPr>
            <w:tcW w:w="5245" w:type="dxa"/>
            <w:shd w:val="clear" w:color="auto" w:fill="F2F2F2" w:themeFill="background1" w:themeFillShade="F2"/>
          </w:tcPr>
          <w:p w14:paraId="474B2FA7" w14:textId="77777777" w:rsidR="000A34FA" w:rsidRPr="00AD4F35" w:rsidRDefault="000A34FA" w:rsidP="000A34FA">
            <w:pPr>
              <w:jc w:val="both"/>
              <w:rPr>
                <w:b/>
                <w:sz w:val="20"/>
                <w:szCs w:val="20"/>
              </w:rPr>
            </w:pPr>
            <w:r w:rsidRPr="00AD4F35">
              <w:rPr>
                <w:b/>
                <w:sz w:val="20"/>
                <w:szCs w:val="20"/>
              </w:rPr>
              <w:t xml:space="preserve">RETURN OF TENDERS </w:t>
            </w:r>
          </w:p>
          <w:p w14:paraId="474B2FA8" w14:textId="77777777" w:rsidR="000A34FA" w:rsidRPr="00AD4F35" w:rsidRDefault="000A34FA" w:rsidP="000A34FA">
            <w:pPr>
              <w:jc w:val="both"/>
              <w:rPr>
                <w:b/>
                <w:sz w:val="20"/>
                <w:szCs w:val="20"/>
              </w:rPr>
            </w:pPr>
          </w:p>
        </w:tc>
        <w:tc>
          <w:tcPr>
            <w:tcW w:w="2642" w:type="dxa"/>
            <w:shd w:val="clear" w:color="auto" w:fill="F2F2F2" w:themeFill="background1" w:themeFillShade="F2"/>
          </w:tcPr>
          <w:p w14:paraId="474B2FA9" w14:textId="5E713062" w:rsidR="000A34FA" w:rsidRPr="00AD4F35" w:rsidRDefault="006B2042" w:rsidP="000A34FA">
            <w:pPr>
              <w:jc w:val="both"/>
              <w:rPr>
                <w:b/>
                <w:sz w:val="20"/>
                <w:szCs w:val="20"/>
              </w:rPr>
            </w:pPr>
            <w:r>
              <w:rPr>
                <w:b/>
                <w:sz w:val="20"/>
                <w:szCs w:val="20"/>
              </w:rPr>
              <w:t>October</w:t>
            </w:r>
            <w:r w:rsidR="00470FA5">
              <w:rPr>
                <w:b/>
                <w:sz w:val="20"/>
                <w:szCs w:val="20"/>
              </w:rPr>
              <w:t xml:space="preserve"> 2026</w:t>
            </w:r>
          </w:p>
        </w:tc>
      </w:tr>
      <w:tr w:rsidR="000A34FA" w:rsidRPr="00AD4F35" w14:paraId="474B2FAD" w14:textId="77777777" w:rsidTr="002138BC">
        <w:tc>
          <w:tcPr>
            <w:tcW w:w="5245" w:type="dxa"/>
            <w:shd w:val="clear" w:color="auto" w:fill="F2F2F2" w:themeFill="background1" w:themeFillShade="F2"/>
          </w:tcPr>
          <w:p w14:paraId="474B2FAB" w14:textId="77777777" w:rsidR="000A34FA" w:rsidRPr="00AD4F35" w:rsidRDefault="000A34FA" w:rsidP="000A34FA">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42015018" w:rsidR="000A34FA" w:rsidRPr="00AD4F35" w:rsidRDefault="00470FA5" w:rsidP="000A34FA">
            <w:pPr>
              <w:jc w:val="both"/>
              <w:rPr>
                <w:b/>
                <w:sz w:val="20"/>
                <w:szCs w:val="20"/>
              </w:rPr>
            </w:pPr>
            <w:r>
              <w:rPr>
                <w:b/>
                <w:sz w:val="20"/>
                <w:szCs w:val="20"/>
              </w:rPr>
              <w:t>October 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F97F83">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F97F83">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F97F83">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F97F83">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F97F83">
      <w:pPr>
        <w:pStyle w:val="ListParagraph"/>
        <w:numPr>
          <w:ilvl w:val="0"/>
          <w:numId w:val="4"/>
        </w:numPr>
        <w:spacing w:after="0"/>
        <w:ind w:left="1233" w:hanging="666"/>
        <w:jc w:val="both"/>
        <w:rPr>
          <w:sz w:val="20"/>
          <w:szCs w:val="20"/>
        </w:rPr>
      </w:pPr>
      <w:r w:rsidRPr="38696DE5">
        <w:rPr>
          <w:sz w:val="20"/>
          <w:szCs w:val="20"/>
        </w:rPr>
        <w:lastRenderedPageBreak/>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F97F83">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F97F83">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F97F83">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 xml:space="preserve">of the pre-qualification procedures and will inform Applicants </w:t>
      </w:r>
      <w:proofErr w:type="gramStart"/>
      <w:r w:rsidR="00D85821" w:rsidRPr="38696DE5">
        <w:rPr>
          <w:sz w:val="20"/>
          <w:szCs w:val="20"/>
        </w:rPr>
        <w:t>whether or not</w:t>
      </w:r>
      <w:proofErr w:type="gramEnd"/>
      <w:r w:rsidR="00D85821" w:rsidRPr="38696DE5">
        <w:rPr>
          <w:sz w:val="20"/>
          <w:szCs w:val="20"/>
        </w:rPr>
        <w:t xml:space="preserve">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F97F83">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F97F83">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F97F83">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F97F83">
      <w:pPr>
        <w:pStyle w:val="ListParagraph"/>
        <w:numPr>
          <w:ilvl w:val="0"/>
          <w:numId w:val="10"/>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F97F83">
      <w:pPr>
        <w:pStyle w:val="ListParagraph"/>
        <w:numPr>
          <w:ilvl w:val="0"/>
          <w:numId w:val="10"/>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F97F83">
      <w:pPr>
        <w:pStyle w:val="ListParagraph"/>
        <w:numPr>
          <w:ilvl w:val="0"/>
          <w:numId w:val="10"/>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F97F83">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F97F83">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F97F83">
      <w:pPr>
        <w:pStyle w:val="ListParagraph"/>
        <w:numPr>
          <w:ilvl w:val="0"/>
          <w:numId w:val="10"/>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F97F83">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 xml:space="preserve">supplied or in relation to any item referred to in </w:t>
      </w:r>
      <w:r w:rsidR="003215F8" w:rsidRPr="00AC2FF1">
        <w:rPr>
          <w:sz w:val="20"/>
          <w:szCs w:val="20"/>
        </w:rPr>
        <w:lastRenderedPageBreak/>
        <w:t>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proofErr w:type="gramStart"/>
      <w:r w:rsidR="00184599" w:rsidRPr="001C3CF5">
        <w:rPr>
          <w:sz w:val="20"/>
          <w:szCs w:val="20"/>
        </w:rPr>
        <w:t>criteria, or</w:t>
      </w:r>
      <w:proofErr w:type="gramEnd"/>
      <w:r w:rsidR="00184599" w:rsidRPr="001C3CF5">
        <w:rPr>
          <w:sz w:val="20"/>
          <w:szCs w:val="20"/>
        </w:rPr>
        <w:t xml:space="preserve">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F97F83">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455434" w:rsidRDefault="00F3343A" w:rsidP="00D31D29">
      <w:pPr>
        <w:pStyle w:val="ListParagraph"/>
        <w:spacing w:after="0"/>
        <w:ind w:left="567"/>
        <w:jc w:val="both"/>
        <w:rPr>
          <w:sz w:val="20"/>
          <w:szCs w:val="20"/>
        </w:rPr>
      </w:pPr>
      <w:r w:rsidRPr="00AD4F35">
        <w:rPr>
          <w:sz w:val="20"/>
          <w:szCs w:val="20"/>
        </w:rPr>
        <w:t xml:space="preserve">Shortlisting of Applicants who meet the pre-conditions for qualification and minimum qualification </w:t>
      </w:r>
      <w:r w:rsidRPr="00455434">
        <w:rPr>
          <w:sz w:val="20"/>
          <w:szCs w:val="20"/>
        </w:rPr>
        <w:t>criteria, will be carried out in a non-discriminatory manner and on the basis of equality of treatment of such Applicants, based on the objective rules and criteria set out in this PQQ</w:t>
      </w:r>
      <w:r w:rsidR="00184599" w:rsidRPr="00455434">
        <w:rPr>
          <w:sz w:val="20"/>
          <w:szCs w:val="20"/>
        </w:rPr>
        <w:t>, and in accordance with all applicable law including the Utilities Directive 2014/25/EU</w:t>
      </w:r>
      <w:r w:rsidRPr="00455434">
        <w:rPr>
          <w:sz w:val="20"/>
          <w:szCs w:val="20"/>
        </w:rPr>
        <w:t>.</w:t>
      </w:r>
    </w:p>
    <w:p w14:paraId="474B2FDC" w14:textId="77777777" w:rsidR="00254CF2" w:rsidRPr="00455434" w:rsidRDefault="00254CF2" w:rsidP="00F64C88">
      <w:pPr>
        <w:spacing w:after="0"/>
        <w:jc w:val="both"/>
        <w:rPr>
          <w:sz w:val="20"/>
          <w:szCs w:val="20"/>
        </w:rPr>
      </w:pPr>
    </w:p>
    <w:p w14:paraId="474B2FDD" w14:textId="77777777" w:rsidR="00A728CB" w:rsidRPr="00455434" w:rsidRDefault="00747C67" w:rsidP="00F97F83">
      <w:pPr>
        <w:pStyle w:val="ListParagraph"/>
        <w:numPr>
          <w:ilvl w:val="1"/>
          <w:numId w:val="6"/>
        </w:numPr>
        <w:spacing w:after="0"/>
        <w:ind w:left="567" w:hanging="567"/>
        <w:jc w:val="both"/>
        <w:rPr>
          <w:b/>
          <w:sz w:val="20"/>
          <w:szCs w:val="20"/>
        </w:rPr>
      </w:pPr>
      <w:r w:rsidRPr="00455434">
        <w:rPr>
          <w:b/>
          <w:sz w:val="20"/>
          <w:szCs w:val="20"/>
        </w:rPr>
        <w:t>FORMAT OF PQQ SUBMISSIONS AND RETURN OF PQQ</w:t>
      </w:r>
      <w:r w:rsidR="001F7313" w:rsidRPr="00455434">
        <w:rPr>
          <w:b/>
          <w:sz w:val="20"/>
          <w:szCs w:val="20"/>
        </w:rPr>
        <w:t xml:space="preserve"> </w:t>
      </w:r>
    </w:p>
    <w:p w14:paraId="474B2FDE" w14:textId="1E40D550" w:rsidR="00D22D03" w:rsidRPr="00AD4F35" w:rsidRDefault="00D22D03" w:rsidP="38696DE5">
      <w:pPr>
        <w:pStyle w:val="ListParagraph"/>
        <w:spacing w:after="0"/>
        <w:ind w:left="567"/>
        <w:jc w:val="both"/>
        <w:rPr>
          <w:sz w:val="20"/>
          <w:szCs w:val="20"/>
        </w:rPr>
      </w:pPr>
      <w:r w:rsidRPr="00455434">
        <w:rPr>
          <w:sz w:val="20"/>
          <w:szCs w:val="20"/>
        </w:rPr>
        <w:t>PQQ submis</w:t>
      </w:r>
      <w:r w:rsidR="00541759" w:rsidRPr="00455434">
        <w:rPr>
          <w:sz w:val="20"/>
          <w:szCs w:val="20"/>
        </w:rPr>
        <w:t>sions and the duly completed Questionnaire</w:t>
      </w:r>
      <w:r w:rsidRPr="00455434">
        <w:rPr>
          <w:sz w:val="20"/>
          <w:szCs w:val="20"/>
        </w:rPr>
        <w:t xml:space="preserve"> should be </w:t>
      </w:r>
      <w:r w:rsidR="00F24931" w:rsidRPr="00455434">
        <w:rPr>
          <w:sz w:val="20"/>
          <w:szCs w:val="20"/>
        </w:rPr>
        <w:t>submitted via the e-tenders portal only.</w:t>
      </w:r>
      <w:r w:rsidRPr="38696DE5">
        <w:rPr>
          <w:sz w:val="20"/>
          <w:szCs w:val="20"/>
        </w:rPr>
        <w:t xml:space="preserve"> </w:t>
      </w:r>
    </w:p>
    <w:p w14:paraId="474B2FDF" w14:textId="77777777" w:rsidR="00D22D03" w:rsidRPr="00AD4F35"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D4F35" w14:paraId="474B2FE2" w14:textId="77777777" w:rsidTr="00592961">
        <w:tc>
          <w:tcPr>
            <w:tcW w:w="1843" w:type="dxa"/>
            <w:shd w:val="clear" w:color="auto" w:fill="F2F2F2" w:themeFill="background1" w:themeFillShade="F2"/>
          </w:tcPr>
          <w:p w14:paraId="474B2FE0" w14:textId="77777777" w:rsidR="004B3291" w:rsidRPr="00AD4F35" w:rsidRDefault="001C3CF5" w:rsidP="001C3CF5">
            <w:pPr>
              <w:pStyle w:val="ListParagraph"/>
              <w:spacing w:line="360" w:lineRule="auto"/>
              <w:ind w:left="0"/>
              <w:jc w:val="both"/>
              <w:rPr>
                <w:b/>
                <w:sz w:val="20"/>
                <w:szCs w:val="20"/>
              </w:rPr>
            </w:pPr>
            <w:r>
              <w:rPr>
                <w:b/>
                <w:sz w:val="20"/>
                <w:szCs w:val="20"/>
              </w:rPr>
              <w:t>(QUESTIONNAIRE)</w:t>
            </w:r>
          </w:p>
        </w:tc>
        <w:tc>
          <w:tcPr>
            <w:tcW w:w="6521" w:type="dxa"/>
            <w:shd w:val="clear" w:color="auto" w:fill="F2F2F2" w:themeFill="background1" w:themeFillShade="F2"/>
          </w:tcPr>
          <w:p w14:paraId="474B2FE1" w14:textId="1F158226" w:rsidR="004B3291" w:rsidRPr="00B847A1" w:rsidRDefault="004B3291" w:rsidP="001C3CF5">
            <w:pPr>
              <w:pStyle w:val="ListParagraph"/>
              <w:spacing w:line="360" w:lineRule="auto"/>
              <w:ind w:left="0"/>
              <w:jc w:val="both"/>
              <w:rPr>
                <w:b/>
                <w:sz w:val="20"/>
                <w:szCs w:val="20"/>
              </w:rPr>
            </w:pPr>
            <w:r w:rsidRPr="00B847A1">
              <w:rPr>
                <w:b/>
                <w:sz w:val="20"/>
                <w:szCs w:val="20"/>
              </w:rPr>
              <w:t xml:space="preserve">SUBJECT MATTER OF PART </w:t>
            </w:r>
          </w:p>
        </w:tc>
      </w:tr>
      <w:tr w:rsidR="004B3291" w:rsidRPr="00AD4F35" w14:paraId="474B2FE5" w14:textId="77777777" w:rsidTr="00592961">
        <w:tc>
          <w:tcPr>
            <w:tcW w:w="1843" w:type="dxa"/>
            <w:shd w:val="clear" w:color="auto" w:fill="F2F2F2" w:themeFill="background1" w:themeFillShade="F2"/>
          </w:tcPr>
          <w:p w14:paraId="474B2FE3" w14:textId="3F153D2A" w:rsidR="004B3291" w:rsidRPr="00AD4F35" w:rsidRDefault="004B3291" w:rsidP="001C3CF5">
            <w:pPr>
              <w:pStyle w:val="ListParagraph"/>
              <w:spacing w:line="360" w:lineRule="auto"/>
              <w:ind w:left="0"/>
              <w:jc w:val="both"/>
              <w:rPr>
                <w:b/>
                <w:sz w:val="20"/>
                <w:szCs w:val="20"/>
              </w:rPr>
            </w:pPr>
            <w:r w:rsidRPr="00AD4F35">
              <w:rPr>
                <w:b/>
                <w:sz w:val="20"/>
                <w:szCs w:val="20"/>
              </w:rPr>
              <w:t>Part 1</w:t>
            </w:r>
          </w:p>
        </w:tc>
        <w:tc>
          <w:tcPr>
            <w:tcW w:w="6521" w:type="dxa"/>
            <w:shd w:val="clear" w:color="auto" w:fill="F2F2F2" w:themeFill="background1" w:themeFillShade="F2"/>
          </w:tcPr>
          <w:p w14:paraId="474B2FE4" w14:textId="77777777" w:rsidR="004B3291" w:rsidRPr="00B847A1" w:rsidRDefault="004B3291" w:rsidP="001C3CF5">
            <w:pPr>
              <w:pStyle w:val="ListParagraph"/>
              <w:spacing w:line="360" w:lineRule="auto"/>
              <w:ind w:left="0"/>
              <w:jc w:val="both"/>
              <w:rPr>
                <w:b/>
                <w:sz w:val="20"/>
                <w:szCs w:val="20"/>
              </w:rPr>
            </w:pPr>
            <w:r w:rsidRPr="00B847A1">
              <w:rPr>
                <w:b/>
                <w:sz w:val="20"/>
                <w:szCs w:val="20"/>
              </w:rPr>
              <w:t>Applicant Details and General Information</w:t>
            </w:r>
          </w:p>
        </w:tc>
      </w:tr>
      <w:tr w:rsidR="00592961" w:rsidRPr="00AD4F35" w14:paraId="474B2FE8" w14:textId="77777777" w:rsidTr="00592961">
        <w:tc>
          <w:tcPr>
            <w:tcW w:w="1843" w:type="dxa"/>
            <w:shd w:val="clear" w:color="auto" w:fill="F2F2F2" w:themeFill="background1" w:themeFillShade="F2"/>
          </w:tcPr>
          <w:p w14:paraId="474B2FE6" w14:textId="77777777" w:rsidR="00592961" w:rsidRDefault="00592961" w:rsidP="001C3CF5">
            <w:pPr>
              <w:spacing w:line="360" w:lineRule="auto"/>
            </w:pPr>
            <w:r w:rsidRPr="00D46406">
              <w:rPr>
                <w:b/>
                <w:sz w:val="20"/>
                <w:szCs w:val="20"/>
              </w:rPr>
              <w:t xml:space="preserve">Part </w:t>
            </w:r>
            <w:r>
              <w:rPr>
                <w:b/>
                <w:sz w:val="20"/>
                <w:szCs w:val="20"/>
              </w:rPr>
              <w:t>2</w:t>
            </w:r>
          </w:p>
        </w:tc>
        <w:tc>
          <w:tcPr>
            <w:tcW w:w="6521" w:type="dxa"/>
            <w:shd w:val="clear" w:color="auto" w:fill="F2F2F2" w:themeFill="background1" w:themeFillShade="F2"/>
          </w:tcPr>
          <w:p w14:paraId="474B2FE7" w14:textId="77777777" w:rsidR="00592961" w:rsidRPr="00B847A1" w:rsidRDefault="00592961" w:rsidP="001C3CF5">
            <w:pPr>
              <w:pStyle w:val="ListParagraph"/>
              <w:spacing w:line="360" w:lineRule="auto"/>
              <w:ind w:left="0"/>
              <w:jc w:val="both"/>
              <w:rPr>
                <w:b/>
                <w:sz w:val="20"/>
                <w:szCs w:val="20"/>
              </w:rPr>
            </w:pPr>
            <w:r w:rsidRPr="00B847A1">
              <w:rPr>
                <w:b/>
                <w:sz w:val="20"/>
                <w:szCs w:val="20"/>
              </w:rPr>
              <w:t xml:space="preserve">Information/Declaration re Minimum Qualification Criteria  </w:t>
            </w:r>
          </w:p>
        </w:tc>
      </w:tr>
      <w:tr w:rsidR="00592961" w:rsidRPr="00AD4F35" w14:paraId="474B2FEB" w14:textId="77777777" w:rsidTr="00592961">
        <w:tc>
          <w:tcPr>
            <w:tcW w:w="1843" w:type="dxa"/>
            <w:shd w:val="clear" w:color="auto" w:fill="F2F2F2" w:themeFill="background1" w:themeFillShade="F2"/>
          </w:tcPr>
          <w:p w14:paraId="474B2FE9" w14:textId="77777777" w:rsidR="00592961" w:rsidRDefault="00592961" w:rsidP="001C3CF5">
            <w:pPr>
              <w:spacing w:line="360" w:lineRule="auto"/>
            </w:pPr>
            <w:r w:rsidRPr="00D46406">
              <w:rPr>
                <w:b/>
                <w:sz w:val="20"/>
                <w:szCs w:val="20"/>
              </w:rPr>
              <w:t xml:space="preserve">Part </w:t>
            </w:r>
            <w:r>
              <w:rPr>
                <w:b/>
                <w:sz w:val="20"/>
                <w:szCs w:val="20"/>
              </w:rPr>
              <w:t>3</w:t>
            </w:r>
          </w:p>
        </w:tc>
        <w:tc>
          <w:tcPr>
            <w:tcW w:w="6521" w:type="dxa"/>
            <w:shd w:val="clear" w:color="auto" w:fill="F2F2F2" w:themeFill="background1" w:themeFillShade="F2"/>
          </w:tcPr>
          <w:p w14:paraId="474B2FEA" w14:textId="1D743BF2" w:rsidR="00592961" w:rsidRPr="00B847A1" w:rsidRDefault="00564361" w:rsidP="001C3CF5">
            <w:pPr>
              <w:pStyle w:val="ListParagraph"/>
              <w:spacing w:line="360" w:lineRule="auto"/>
              <w:ind w:left="0"/>
              <w:jc w:val="both"/>
              <w:rPr>
                <w:b/>
                <w:sz w:val="20"/>
                <w:szCs w:val="20"/>
              </w:rPr>
            </w:pPr>
            <w:r>
              <w:rPr>
                <w:b/>
                <w:sz w:val="20"/>
                <w:szCs w:val="20"/>
              </w:rPr>
              <w:t>Not Used</w:t>
            </w:r>
          </w:p>
        </w:tc>
      </w:tr>
      <w:tr w:rsidR="00592961" w:rsidRPr="00AD4F35" w14:paraId="474B2FEE" w14:textId="77777777" w:rsidTr="00592961">
        <w:trPr>
          <w:trHeight w:val="157"/>
        </w:trPr>
        <w:tc>
          <w:tcPr>
            <w:tcW w:w="1843" w:type="dxa"/>
            <w:shd w:val="clear" w:color="auto" w:fill="F2F2F2" w:themeFill="background1" w:themeFillShade="F2"/>
          </w:tcPr>
          <w:p w14:paraId="474B2FEC" w14:textId="77777777" w:rsidR="00592961" w:rsidRDefault="00592961" w:rsidP="001C3CF5">
            <w:pPr>
              <w:spacing w:line="360" w:lineRule="auto"/>
            </w:pPr>
            <w:r w:rsidRPr="00D46406">
              <w:rPr>
                <w:b/>
                <w:sz w:val="20"/>
                <w:szCs w:val="20"/>
              </w:rPr>
              <w:t xml:space="preserve">Part </w:t>
            </w:r>
            <w:r>
              <w:rPr>
                <w:b/>
                <w:sz w:val="20"/>
                <w:szCs w:val="20"/>
              </w:rPr>
              <w:t>4</w:t>
            </w:r>
          </w:p>
        </w:tc>
        <w:tc>
          <w:tcPr>
            <w:tcW w:w="6521" w:type="dxa"/>
            <w:shd w:val="clear" w:color="auto" w:fill="F2F2F2" w:themeFill="background1" w:themeFillShade="F2"/>
          </w:tcPr>
          <w:p w14:paraId="474B2FED" w14:textId="77777777" w:rsidR="00592961" w:rsidRPr="00B847A1" w:rsidRDefault="00592961" w:rsidP="001C3CF5">
            <w:pPr>
              <w:pStyle w:val="ListParagraph"/>
              <w:spacing w:line="360" w:lineRule="auto"/>
              <w:ind w:left="0"/>
              <w:jc w:val="both"/>
              <w:rPr>
                <w:b/>
                <w:sz w:val="20"/>
                <w:szCs w:val="20"/>
              </w:rPr>
            </w:pPr>
            <w:r w:rsidRPr="00B847A1">
              <w:rPr>
                <w:b/>
                <w:sz w:val="20"/>
                <w:szCs w:val="20"/>
              </w:rPr>
              <w:t>Technical/Professional Ability: Relevant Experience</w:t>
            </w:r>
          </w:p>
        </w:tc>
      </w:tr>
      <w:tr w:rsidR="00592961" w:rsidRPr="00AD4F35" w14:paraId="474B2FF1" w14:textId="77777777" w:rsidTr="00592961">
        <w:tc>
          <w:tcPr>
            <w:tcW w:w="1843" w:type="dxa"/>
            <w:shd w:val="clear" w:color="auto" w:fill="F2F2F2" w:themeFill="background1" w:themeFillShade="F2"/>
          </w:tcPr>
          <w:p w14:paraId="474B2FEF" w14:textId="77777777" w:rsidR="00592961" w:rsidRDefault="00592961" w:rsidP="001C3CF5">
            <w:pPr>
              <w:spacing w:line="360" w:lineRule="auto"/>
            </w:pPr>
            <w:r w:rsidRPr="00D46406">
              <w:rPr>
                <w:b/>
                <w:sz w:val="20"/>
                <w:szCs w:val="20"/>
              </w:rPr>
              <w:t xml:space="preserve">Part </w:t>
            </w:r>
            <w:r>
              <w:rPr>
                <w:b/>
                <w:sz w:val="20"/>
                <w:szCs w:val="20"/>
              </w:rPr>
              <w:t>5</w:t>
            </w:r>
          </w:p>
        </w:tc>
        <w:tc>
          <w:tcPr>
            <w:tcW w:w="6521" w:type="dxa"/>
            <w:shd w:val="clear" w:color="auto" w:fill="F2F2F2" w:themeFill="background1" w:themeFillShade="F2"/>
          </w:tcPr>
          <w:p w14:paraId="474B2FF0" w14:textId="77777777" w:rsidR="00592961" w:rsidRPr="00B847A1" w:rsidRDefault="00592961" w:rsidP="001C3CF5">
            <w:pPr>
              <w:pStyle w:val="ListParagraph"/>
              <w:spacing w:line="360" w:lineRule="auto"/>
              <w:ind w:left="0"/>
              <w:jc w:val="both"/>
              <w:rPr>
                <w:b/>
                <w:sz w:val="20"/>
                <w:szCs w:val="20"/>
              </w:rPr>
            </w:pPr>
            <w:r w:rsidRPr="00B847A1">
              <w:rPr>
                <w:b/>
                <w:sz w:val="20"/>
                <w:szCs w:val="20"/>
              </w:rPr>
              <w:t xml:space="preserve">Technical/Professional Ability: Company Resources </w:t>
            </w:r>
          </w:p>
        </w:tc>
      </w:tr>
      <w:tr w:rsidR="00592961" w:rsidRPr="00AD4F35" w14:paraId="474B2FF4" w14:textId="77777777" w:rsidTr="00592961">
        <w:tc>
          <w:tcPr>
            <w:tcW w:w="1843" w:type="dxa"/>
            <w:shd w:val="clear" w:color="auto" w:fill="F2F2F2" w:themeFill="background1" w:themeFillShade="F2"/>
          </w:tcPr>
          <w:p w14:paraId="474B2FF2" w14:textId="77777777" w:rsidR="00592961" w:rsidRDefault="00592961" w:rsidP="001C3CF5">
            <w:pPr>
              <w:spacing w:line="360" w:lineRule="auto"/>
            </w:pPr>
            <w:r w:rsidRPr="00D46406">
              <w:rPr>
                <w:b/>
                <w:sz w:val="20"/>
                <w:szCs w:val="20"/>
              </w:rPr>
              <w:t xml:space="preserve">Part </w:t>
            </w:r>
            <w:r>
              <w:rPr>
                <w:b/>
                <w:sz w:val="20"/>
                <w:szCs w:val="20"/>
              </w:rPr>
              <w:t>6</w:t>
            </w:r>
          </w:p>
        </w:tc>
        <w:tc>
          <w:tcPr>
            <w:tcW w:w="6521" w:type="dxa"/>
            <w:shd w:val="clear" w:color="auto" w:fill="F2F2F2" w:themeFill="background1" w:themeFillShade="F2"/>
          </w:tcPr>
          <w:p w14:paraId="474B2FF3" w14:textId="6845FCCF" w:rsidR="00592961" w:rsidRPr="00B847A1" w:rsidRDefault="00592961" w:rsidP="001C3CF5">
            <w:pPr>
              <w:pStyle w:val="ListParagraph"/>
              <w:spacing w:line="360" w:lineRule="auto"/>
              <w:ind w:left="0"/>
              <w:jc w:val="both"/>
              <w:rPr>
                <w:b/>
                <w:sz w:val="20"/>
                <w:szCs w:val="20"/>
              </w:rPr>
            </w:pPr>
            <w:r w:rsidRPr="00B847A1">
              <w:rPr>
                <w:b/>
                <w:sz w:val="20"/>
                <w:szCs w:val="20"/>
              </w:rPr>
              <w:t>Quality Management Systems</w:t>
            </w:r>
            <w:r w:rsidR="00EB18B4">
              <w:rPr>
                <w:b/>
                <w:sz w:val="20"/>
                <w:szCs w:val="20"/>
              </w:rPr>
              <w:t xml:space="preserve"> </w:t>
            </w:r>
          </w:p>
        </w:tc>
      </w:tr>
      <w:tr w:rsidR="00592961" w:rsidRPr="00AD4F35" w14:paraId="474B2FF7" w14:textId="77777777" w:rsidTr="00592961">
        <w:tc>
          <w:tcPr>
            <w:tcW w:w="1843" w:type="dxa"/>
            <w:shd w:val="clear" w:color="auto" w:fill="F2F2F2" w:themeFill="background1" w:themeFillShade="F2"/>
          </w:tcPr>
          <w:p w14:paraId="474B2FF5" w14:textId="77777777" w:rsidR="00592961" w:rsidRDefault="00592961" w:rsidP="001C3CF5">
            <w:pPr>
              <w:spacing w:line="360" w:lineRule="auto"/>
            </w:pPr>
            <w:r w:rsidRPr="00D46406">
              <w:rPr>
                <w:b/>
                <w:sz w:val="20"/>
                <w:szCs w:val="20"/>
              </w:rPr>
              <w:t xml:space="preserve">Part </w:t>
            </w:r>
            <w:r>
              <w:rPr>
                <w:b/>
                <w:sz w:val="20"/>
                <w:szCs w:val="20"/>
              </w:rPr>
              <w:t>7</w:t>
            </w:r>
          </w:p>
        </w:tc>
        <w:tc>
          <w:tcPr>
            <w:tcW w:w="6521" w:type="dxa"/>
            <w:shd w:val="clear" w:color="auto" w:fill="F2F2F2" w:themeFill="background1" w:themeFillShade="F2"/>
          </w:tcPr>
          <w:p w14:paraId="474B2FF6" w14:textId="1FAF9B14" w:rsidR="00592961" w:rsidRPr="00B847A1" w:rsidRDefault="00B847A1" w:rsidP="001C3CF5">
            <w:pPr>
              <w:pStyle w:val="ListParagraph"/>
              <w:spacing w:line="360" w:lineRule="auto"/>
              <w:ind w:left="0"/>
              <w:jc w:val="both"/>
              <w:rPr>
                <w:b/>
                <w:sz w:val="20"/>
                <w:szCs w:val="20"/>
              </w:rPr>
            </w:pPr>
            <w:r>
              <w:rPr>
                <w:b/>
                <w:sz w:val="20"/>
                <w:szCs w:val="20"/>
              </w:rPr>
              <w:t>Not Used</w:t>
            </w:r>
          </w:p>
        </w:tc>
      </w:tr>
      <w:tr w:rsidR="005906AE" w:rsidRPr="00AD4F35" w14:paraId="0447252F" w14:textId="77777777" w:rsidTr="00592961">
        <w:tc>
          <w:tcPr>
            <w:tcW w:w="1843" w:type="dxa"/>
            <w:shd w:val="clear" w:color="auto" w:fill="F2F2F2" w:themeFill="background1" w:themeFillShade="F2"/>
          </w:tcPr>
          <w:p w14:paraId="20289419" w14:textId="291B729B" w:rsidR="005906AE" w:rsidRPr="00D46406" w:rsidRDefault="005906AE" w:rsidP="001C3CF5">
            <w:pPr>
              <w:spacing w:line="360" w:lineRule="auto"/>
              <w:rPr>
                <w:b/>
                <w:sz w:val="20"/>
                <w:szCs w:val="20"/>
              </w:rPr>
            </w:pPr>
            <w:r>
              <w:rPr>
                <w:b/>
                <w:sz w:val="20"/>
                <w:szCs w:val="20"/>
              </w:rPr>
              <w:t>Part 8</w:t>
            </w:r>
          </w:p>
        </w:tc>
        <w:tc>
          <w:tcPr>
            <w:tcW w:w="6521" w:type="dxa"/>
            <w:shd w:val="clear" w:color="auto" w:fill="F2F2F2" w:themeFill="background1" w:themeFillShade="F2"/>
          </w:tcPr>
          <w:p w14:paraId="4FC644B8" w14:textId="09265848" w:rsidR="005906AE" w:rsidRPr="00B847A1" w:rsidRDefault="005906AE" w:rsidP="001C3CF5">
            <w:pPr>
              <w:pStyle w:val="ListParagraph"/>
              <w:spacing w:line="360" w:lineRule="auto"/>
              <w:ind w:left="0"/>
              <w:jc w:val="both"/>
              <w:rPr>
                <w:b/>
                <w:sz w:val="20"/>
                <w:szCs w:val="20"/>
              </w:rPr>
            </w:pPr>
            <w:r w:rsidRPr="00B847A1">
              <w:rPr>
                <w:b/>
                <w:sz w:val="20"/>
                <w:szCs w:val="20"/>
              </w:rPr>
              <w:t>Organi</w:t>
            </w:r>
            <w:r w:rsidR="00B847A1" w:rsidRPr="00B847A1">
              <w:rPr>
                <w:b/>
                <w:sz w:val="20"/>
                <w:szCs w:val="20"/>
              </w:rPr>
              <w:t>s</w:t>
            </w:r>
            <w:r w:rsidRPr="00B847A1">
              <w:rPr>
                <w:b/>
                <w:sz w:val="20"/>
                <w:szCs w:val="20"/>
              </w:rPr>
              <w:t>ational Sustainability</w:t>
            </w:r>
          </w:p>
        </w:tc>
      </w:tr>
      <w:tr w:rsidR="00592961" w:rsidRPr="00AD4F35" w14:paraId="474B2FFA" w14:textId="77777777" w:rsidTr="00592961">
        <w:tc>
          <w:tcPr>
            <w:tcW w:w="1843" w:type="dxa"/>
            <w:shd w:val="clear" w:color="auto" w:fill="F2F2F2" w:themeFill="background1" w:themeFillShade="F2"/>
          </w:tcPr>
          <w:p w14:paraId="474B2FF8" w14:textId="0BC41F18" w:rsidR="00592961" w:rsidRDefault="00592961" w:rsidP="001C3CF5">
            <w:pPr>
              <w:spacing w:line="360" w:lineRule="auto"/>
            </w:pPr>
            <w:r w:rsidRPr="00D46406">
              <w:rPr>
                <w:b/>
                <w:sz w:val="20"/>
                <w:szCs w:val="20"/>
              </w:rPr>
              <w:t xml:space="preserve">Part </w:t>
            </w:r>
            <w:r w:rsidR="005906AE">
              <w:rPr>
                <w:b/>
                <w:sz w:val="20"/>
                <w:szCs w:val="20"/>
              </w:rPr>
              <w:t>9</w:t>
            </w:r>
          </w:p>
        </w:tc>
        <w:tc>
          <w:tcPr>
            <w:tcW w:w="6521" w:type="dxa"/>
            <w:shd w:val="clear" w:color="auto" w:fill="F2F2F2" w:themeFill="background1" w:themeFillShade="F2"/>
          </w:tcPr>
          <w:p w14:paraId="474B2FF9" w14:textId="77777777" w:rsidR="00592961" w:rsidRPr="00B847A1" w:rsidRDefault="00592961" w:rsidP="001C3CF5">
            <w:pPr>
              <w:pStyle w:val="ListParagraph"/>
              <w:spacing w:line="360" w:lineRule="auto"/>
              <w:ind w:left="0"/>
              <w:jc w:val="both"/>
              <w:rPr>
                <w:b/>
                <w:sz w:val="20"/>
                <w:szCs w:val="20"/>
              </w:rPr>
            </w:pPr>
            <w:r w:rsidRPr="00B847A1">
              <w:rPr>
                <w:b/>
                <w:sz w:val="20"/>
                <w:szCs w:val="20"/>
              </w:rPr>
              <w:t xml:space="preserve">Declaration of Eligibility </w:t>
            </w:r>
          </w:p>
        </w:tc>
      </w:tr>
      <w:tr w:rsidR="004B3291" w:rsidRPr="00AD4F35" w14:paraId="474B2FFD" w14:textId="77777777" w:rsidTr="00592961">
        <w:tc>
          <w:tcPr>
            <w:tcW w:w="1843" w:type="dxa"/>
            <w:shd w:val="clear" w:color="auto" w:fill="F2F2F2" w:themeFill="background1" w:themeFillShade="F2"/>
          </w:tcPr>
          <w:p w14:paraId="474B2FFB" w14:textId="77777777" w:rsidR="004B3291" w:rsidRPr="00AD4F35" w:rsidRDefault="004B3291" w:rsidP="001C3CF5">
            <w:pPr>
              <w:pStyle w:val="ListParagraph"/>
              <w:spacing w:line="360" w:lineRule="auto"/>
              <w:ind w:left="0"/>
              <w:jc w:val="both"/>
              <w:rPr>
                <w:b/>
                <w:sz w:val="20"/>
                <w:szCs w:val="20"/>
              </w:rPr>
            </w:pPr>
            <w:r w:rsidRPr="00AD4F35">
              <w:rPr>
                <w:b/>
                <w:sz w:val="20"/>
                <w:szCs w:val="20"/>
              </w:rPr>
              <w:t>Appendix 2</w:t>
            </w:r>
          </w:p>
        </w:tc>
        <w:tc>
          <w:tcPr>
            <w:tcW w:w="6521" w:type="dxa"/>
            <w:shd w:val="clear" w:color="auto" w:fill="F2F2F2" w:themeFill="background1" w:themeFillShade="F2"/>
          </w:tcPr>
          <w:p w14:paraId="474B2FFC" w14:textId="77777777" w:rsidR="004B3291" w:rsidRPr="00B847A1" w:rsidRDefault="004B3291" w:rsidP="001C3CF5">
            <w:pPr>
              <w:pStyle w:val="ListParagraph"/>
              <w:spacing w:line="360" w:lineRule="auto"/>
              <w:ind w:left="0"/>
              <w:jc w:val="both"/>
              <w:rPr>
                <w:b/>
                <w:sz w:val="20"/>
                <w:szCs w:val="20"/>
              </w:rPr>
            </w:pPr>
            <w:r w:rsidRPr="00B847A1">
              <w:rPr>
                <w:b/>
                <w:sz w:val="20"/>
                <w:szCs w:val="20"/>
              </w:rPr>
              <w:t xml:space="preserve">Consortium Requirements (where applicable) </w:t>
            </w:r>
          </w:p>
        </w:tc>
      </w:tr>
      <w:tr w:rsidR="001C3CF5" w:rsidRPr="00AD4F35" w14:paraId="474B3000" w14:textId="77777777" w:rsidTr="00592961">
        <w:tc>
          <w:tcPr>
            <w:tcW w:w="1843" w:type="dxa"/>
            <w:shd w:val="clear" w:color="auto" w:fill="F2F2F2" w:themeFill="background1" w:themeFillShade="F2"/>
          </w:tcPr>
          <w:p w14:paraId="474B2FFE" w14:textId="77777777" w:rsidR="001C3CF5" w:rsidRPr="00AD4F35" w:rsidRDefault="001C3CF5" w:rsidP="001C3CF5">
            <w:pPr>
              <w:pStyle w:val="ListParagraph"/>
              <w:spacing w:line="360" w:lineRule="auto"/>
              <w:ind w:left="0"/>
              <w:jc w:val="both"/>
              <w:rPr>
                <w:b/>
                <w:sz w:val="20"/>
                <w:szCs w:val="20"/>
              </w:rPr>
            </w:pPr>
            <w:r>
              <w:rPr>
                <w:b/>
                <w:sz w:val="20"/>
                <w:szCs w:val="20"/>
              </w:rPr>
              <w:t>Appendix 3</w:t>
            </w:r>
          </w:p>
        </w:tc>
        <w:tc>
          <w:tcPr>
            <w:tcW w:w="6521" w:type="dxa"/>
            <w:shd w:val="clear" w:color="auto" w:fill="F2F2F2" w:themeFill="background1" w:themeFillShade="F2"/>
          </w:tcPr>
          <w:p w14:paraId="474B2FFF" w14:textId="77777777" w:rsidR="001C3CF5" w:rsidRPr="00B847A1" w:rsidRDefault="001C3CF5" w:rsidP="001C3CF5">
            <w:pPr>
              <w:pStyle w:val="ListParagraph"/>
              <w:spacing w:line="360" w:lineRule="auto"/>
              <w:ind w:left="0"/>
              <w:jc w:val="both"/>
              <w:rPr>
                <w:b/>
                <w:sz w:val="20"/>
                <w:szCs w:val="20"/>
              </w:rPr>
            </w:pPr>
            <w:r w:rsidRPr="00B847A1">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AD4F35" w:rsidRDefault="004B3291" w:rsidP="001C3CF5">
            <w:pPr>
              <w:pStyle w:val="ListParagraph"/>
              <w:spacing w:line="360" w:lineRule="auto"/>
              <w:ind w:left="0"/>
              <w:jc w:val="both"/>
              <w:rPr>
                <w:b/>
                <w:sz w:val="20"/>
                <w:szCs w:val="20"/>
              </w:rPr>
            </w:pPr>
            <w:r w:rsidRPr="00AD4F35">
              <w:rPr>
                <w:b/>
                <w:sz w:val="20"/>
                <w:szCs w:val="20"/>
              </w:rPr>
              <w:t>Ap</w:t>
            </w:r>
            <w:r w:rsidR="001C3CF5">
              <w:rPr>
                <w:b/>
                <w:sz w:val="20"/>
                <w:szCs w:val="20"/>
              </w:rPr>
              <w:t>pendix 4</w:t>
            </w:r>
            <w:r w:rsidRPr="00AD4F35">
              <w:rPr>
                <w:b/>
                <w:sz w:val="20"/>
                <w:szCs w:val="20"/>
              </w:rPr>
              <w:t xml:space="preserve"> </w:t>
            </w:r>
          </w:p>
        </w:tc>
        <w:tc>
          <w:tcPr>
            <w:tcW w:w="6521" w:type="dxa"/>
            <w:shd w:val="clear" w:color="auto" w:fill="F2F2F2" w:themeFill="background1" w:themeFillShade="F2"/>
          </w:tcPr>
          <w:p w14:paraId="474B3002" w14:textId="77777777" w:rsidR="004B3291" w:rsidRPr="00B847A1" w:rsidRDefault="004B3291" w:rsidP="001C3CF5">
            <w:pPr>
              <w:pStyle w:val="ListParagraph"/>
              <w:spacing w:line="360" w:lineRule="auto"/>
              <w:ind w:left="0"/>
              <w:jc w:val="both"/>
              <w:rPr>
                <w:b/>
                <w:sz w:val="20"/>
                <w:szCs w:val="20"/>
              </w:rPr>
            </w:pPr>
            <w:r w:rsidRPr="00B847A1">
              <w:rPr>
                <w:b/>
                <w:sz w:val="20"/>
                <w:szCs w:val="20"/>
              </w:rPr>
              <w:t>Applicant</w:t>
            </w:r>
            <w:r w:rsidR="001C3CF5" w:rsidRPr="00B847A1">
              <w:rPr>
                <w:b/>
                <w:sz w:val="20"/>
                <w:szCs w:val="20"/>
              </w:rPr>
              <w:t>’</w:t>
            </w:r>
            <w:r w:rsidRPr="00B847A1">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F97F83">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F97F83">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B3144F" w:rsidRDefault="00A728CB" w:rsidP="00F97F83">
      <w:pPr>
        <w:pStyle w:val="ListParagraph"/>
        <w:numPr>
          <w:ilvl w:val="1"/>
          <w:numId w:val="6"/>
        </w:numPr>
        <w:spacing w:after="0"/>
        <w:ind w:left="567" w:hanging="567"/>
        <w:jc w:val="both"/>
        <w:rPr>
          <w:b/>
          <w:sz w:val="20"/>
          <w:szCs w:val="20"/>
        </w:rPr>
      </w:pPr>
      <w:r w:rsidRPr="00B3144F">
        <w:rPr>
          <w:b/>
          <w:sz w:val="20"/>
          <w:szCs w:val="20"/>
        </w:rPr>
        <w:t>MINIMUM QUALIFICATION CRITERIA</w:t>
      </w:r>
    </w:p>
    <w:p w14:paraId="474B3019" w14:textId="77777777" w:rsidR="001F4BA8" w:rsidRPr="00B3144F" w:rsidRDefault="001F4BA8" w:rsidP="38696DE5">
      <w:pPr>
        <w:pStyle w:val="ListParagraph"/>
        <w:spacing w:after="0"/>
        <w:ind w:left="567"/>
        <w:jc w:val="both"/>
        <w:rPr>
          <w:sz w:val="20"/>
          <w:szCs w:val="20"/>
        </w:rPr>
      </w:pPr>
      <w:r w:rsidRPr="00B3144F">
        <w:rPr>
          <w:sz w:val="20"/>
          <w:szCs w:val="20"/>
        </w:rPr>
        <w:t xml:space="preserve">The minimum qualification criteria that each Applicant must satisfy </w:t>
      </w:r>
      <w:proofErr w:type="gramStart"/>
      <w:r w:rsidRPr="00B3144F">
        <w:rPr>
          <w:sz w:val="20"/>
          <w:szCs w:val="20"/>
        </w:rPr>
        <w:t>in order to</w:t>
      </w:r>
      <w:proofErr w:type="gramEnd"/>
      <w:r w:rsidRPr="00B3144F">
        <w:rPr>
          <w:sz w:val="20"/>
          <w:szCs w:val="20"/>
        </w:rPr>
        <w:t xml:space="preserve"> proceed to the next stage of the qualification evaluation are as follows: </w:t>
      </w:r>
    </w:p>
    <w:p w14:paraId="474B301A" w14:textId="77777777" w:rsidR="001F4BA8" w:rsidRPr="00B3144F" w:rsidRDefault="001F4BA8" w:rsidP="00F64C88">
      <w:pPr>
        <w:pStyle w:val="ListParagraph"/>
        <w:spacing w:after="0"/>
        <w:ind w:left="1134"/>
        <w:jc w:val="both"/>
        <w:rPr>
          <w:sz w:val="20"/>
          <w:szCs w:val="20"/>
        </w:rPr>
      </w:pPr>
    </w:p>
    <w:p w14:paraId="474B301B" w14:textId="77777777" w:rsidR="001F4BA8" w:rsidRPr="00B3144F" w:rsidRDefault="001F4BA8" w:rsidP="00F97F83">
      <w:pPr>
        <w:pStyle w:val="ListParagraph"/>
        <w:numPr>
          <w:ilvl w:val="0"/>
          <w:numId w:val="11"/>
        </w:numPr>
        <w:spacing w:after="0"/>
        <w:jc w:val="both"/>
        <w:rPr>
          <w:b/>
          <w:bCs/>
          <w:sz w:val="20"/>
          <w:szCs w:val="20"/>
        </w:rPr>
      </w:pPr>
      <w:r w:rsidRPr="00B3144F">
        <w:rPr>
          <w:b/>
          <w:bCs/>
          <w:sz w:val="20"/>
          <w:szCs w:val="20"/>
        </w:rPr>
        <w:t>Minimum F</w:t>
      </w:r>
      <w:r w:rsidR="00D83C34" w:rsidRPr="00B3144F">
        <w:rPr>
          <w:b/>
          <w:bCs/>
          <w:sz w:val="20"/>
          <w:szCs w:val="20"/>
        </w:rPr>
        <w:t>inancial Qualification Criteria:</w:t>
      </w:r>
      <w:r w:rsidRPr="00B3144F">
        <w:tab/>
      </w:r>
      <w:r w:rsidR="00A83B4C" w:rsidRPr="00B3144F">
        <w:rPr>
          <w:b/>
          <w:bCs/>
          <w:sz w:val="20"/>
          <w:szCs w:val="20"/>
        </w:rPr>
        <w:t xml:space="preserve"> (PASS/FAIL)</w:t>
      </w:r>
    </w:p>
    <w:p w14:paraId="474B301C" w14:textId="0578AAE4" w:rsidR="00D83C34" w:rsidRPr="00B3144F" w:rsidRDefault="00F57ECE" w:rsidP="00F64C88">
      <w:pPr>
        <w:spacing w:after="0"/>
        <w:ind w:firstLine="567"/>
        <w:jc w:val="both"/>
        <w:rPr>
          <w:sz w:val="20"/>
          <w:szCs w:val="20"/>
        </w:rPr>
      </w:pPr>
      <w:r w:rsidRPr="00B3144F">
        <w:rPr>
          <w:sz w:val="20"/>
          <w:szCs w:val="20"/>
        </w:rPr>
        <w:t xml:space="preserve"> </w:t>
      </w:r>
    </w:p>
    <w:p w14:paraId="474B301D" w14:textId="18126805" w:rsidR="00750F6D" w:rsidRPr="00AD4F35" w:rsidRDefault="00D83C34" w:rsidP="38696DE5">
      <w:pPr>
        <w:spacing w:after="0"/>
        <w:ind w:left="567"/>
        <w:jc w:val="both"/>
        <w:rPr>
          <w:sz w:val="20"/>
          <w:szCs w:val="20"/>
        </w:rPr>
      </w:pPr>
      <w:r w:rsidRPr="00B3144F">
        <w:rPr>
          <w:b/>
          <w:bCs/>
          <w:sz w:val="20"/>
          <w:szCs w:val="20"/>
        </w:rPr>
        <w:t>TURNOVER</w:t>
      </w:r>
      <w:r w:rsidR="00B3151C" w:rsidRPr="00B3144F">
        <w:rPr>
          <w:b/>
          <w:bCs/>
          <w:sz w:val="20"/>
          <w:szCs w:val="20"/>
        </w:rPr>
        <w:t xml:space="preserve"> (exclusive of VAT)</w:t>
      </w:r>
      <w:r w:rsidR="00B068B9" w:rsidRPr="00B3144F">
        <w:rPr>
          <w:sz w:val="20"/>
          <w:szCs w:val="20"/>
        </w:rPr>
        <w:t xml:space="preserve">: </w:t>
      </w:r>
      <w:r w:rsidR="001F4BA8" w:rsidRPr="00B3144F">
        <w:rPr>
          <w:sz w:val="20"/>
          <w:szCs w:val="20"/>
        </w:rPr>
        <w:t xml:space="preserve">A minimum annual turnover </w:t>
      </w:r>
      <w:r w:rsidR="00F57ECE" w:rsidRPr="00B3144F">
        <w:rPr>
          <w:sz w:val="20"/>
          <w:szCs w:val="20"/>
        </w:rPr>
        <w:t>of €80,000 pe</w:t>
      </w:r>
      <w:r w:rsidR="001F4BA8" w:rsidRPr="00B3144F">
        <w:rPr>
          <w:sz w:val="20"/>
          <w:szCs w:val="20"/>
        </w:rPr>
        <w:t xml:space="preserve">r annum for the last three audited </w:t>
      </w:r>
      <w:r w:rsidR="00B3151C" w:rsidRPr="00B3144F">
        <w:rPr>
          <w:sz w:val="20"/>
          <w:szCs w:val="20"/>
        </w:rPr>
        <w:t>financial year ends. Applicants must provide evidence of turnover that is satisfactory to IE, [by way of signed auditor’s statement and a copy of the audited accounts for the last three financial years].</w:t>
      </w:r>
      <w:r w:rsidR="002D2BBA" w:rsidRPr="00B3144F">
        <w:rPr>
          <w:sz w:val="20"/>
          <w:szCs w:val="20"/>
        </w:rPr>
        <w:t xml:space="preserve"> </w:t>
      </w:r>
      <w:r w:rsidR="00750F6D" w:rsidRPr="00B3144F">
        <w:rPr>
          <w:sz w:val="20"/>
          <w:szCs w:val="20"/>
        </w:rPr>
        <w:t>A signed Declaration in the Minimum Qualification Criteria in the form set out i</w:t>
      </w:r>
      <w:r w:rsidR="00B068B9" w:rsidRPr="00B3144F">
        <w:rPr>
          <w:sz w:val="20"/>
          <w:szCs w:val="20"/>
        </w:rPr>
        <w:t xml:space="preserve">n Part </w:t>
      </w:r>
      <w:r w:rsidR="001E0C18" w:rsidRPr="00B3144F">
        <w:rPr>
          <w:sz w:val="20"/>
          <w:szCs w:val="20"/>
        </w:rPr>
        <w:t xml:space="preserve">2 </w:t>
      </w:r>
      <w:r w:rsidR="00750F6D" w:rsidRPr="00B3144F">
        <w:rPr>
          <w:sz w:val="20"/>
          <w:szCs w:val="20"/>
        </w:rPr>
        <w:t>of the</w:t>
      </w:r>
      <w:r w:rsidR="00750F6D" w:rsidRPr="38696DE5">
        <w:rPr>
          <w:sz w:val="20"/>
          <w:szCs w:val="20"/>
        </w:rPr>
        <w:t xml:space="preserv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 xml:space="preserve">and the conditions of section 2.3 (reliance on resources) must be met and the relevant Declarations </w:t>
      </w:r>
      <w:proofErr w:type="gramStart"/>
      <w:r w:rsidR="001C3CF5">
        <w:rPr>
          <w:sz w:val="20"/>
          <w:szCs w:val="20"/>
        </w:rPr>
        <w:t>furnished.</w:t>
      </w:r>
      <w:r w:rsidR="008E294F" w:rsidRPr="00AD4F35">
        <w:rPr>
          <w:sz w:val="20"/>
          <w:szCs w:val="20"/>
        </w:rPr>
        <w:t>.</w:t>
      </w:r>
      <w:proofErr w:type="gramEnd"/>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w:t>
      </w:r>
      <w:proofErr w:type="gramStart"/>
      <w:r>
        <w:rPr>
          <w:sz w:val="20"/>
          <w:szCs w:val="20"/>
        </w:rPr>
        <w:t xml:space="preserve">Consortium, </w:t>
      </w:r>
      <w:r w:rsidRPr="00AD4F35">
        <w:rPr>
          <w:sz w:val="20"/>
          <w:szCs w:val="20"/>
        </w:rPr>
        <w:t xml:space="preserve"> </w:t>
      </w:r>
      <w:r w:rsidR="00D42F5D">
        <w:rPr>
          <w:sz w:val="20"/>
          <w:szCs w:val="20"/>
        </w:rPr>
        <w:t>t</w:t>
      </w:r>
      <w:r w:rsidRPr="00AD4F35">
        <w:rPr>
          <w:sz w:val="20"/>
          <w:szCs w:val="20"/>
        </w:rPr>
        <w:t>o</w:t>
      </w:r>
      <w:proofErr w:type="gramEnd"/>
      <w:r w:rsidRPr="00AD4F35">
        <w:rPr>
          <w:sz w:val="20"/>
          <w:szCs w:val="20"/>
        </w:rPr>
        <w:t xml:space="preserve">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474B3029" w14:textId="2FC81671" w:rsidR="0085610C" w:rsidRPr="00756491" w:rsidRDefault="00B3151C" w:rsidP="00756491">
      <w:pPr>
        <w:spacing w:after="0"/>
        <w:ind w:left="2160" w:hanging="1593"/>
        <w:jc w:val="both"/>
        <w:rPr>
          <w:sz w:val="20"/>
          <w:szCs w:val="20"/>
        </w:rPr>
      </w:pPr>
      <w:r w:rsidRPr="00AD4F35">
        <w:rPr>
          <w:sz w:val="20"/>
          <w:szCs w:val="20"/>
        </w:rPr>
        <w:t xml:space="preserve"> </w:t>
      </w:r>
    </w:p>
    <w:p w14:paraId="474B302A" w14:textId="77777777" w:rsidR="003215F8" w:rsidRPr="00AD4F35" w:rsidRDefault="003215F8" w:rsidP="003215F8">
      <w:pPr>
        <w:pStyle w:val="ListParagraph"/>
        <w:spacing w:after="0"/>
        <w:ind w:left="927"/>
        <w:jc w:val="both"/>
        <w:rPr>
          <w:b/>
          <w:sz w:val="20"/>
          <w:szCs w:val="20"/>
        </w:rPr>
      </w:pPr>
    </w:p>
    <w:p w14:paraId="474B3041" w14:textId="1FDC0637" w:rsidR="00331901" w:rsidRPr="003E6C4D" w:rsidRDefault="003E6C4D" w:rsidP="003E6C4D">
      <w:pPr>
        <w:pStyle w:val="ListParagraph"/>
        <w:numPr>
          <w:ilvl w:val="1"/>
          <w:numId w:val="6"/>
        </w:numPr>
        <w:spacing w:after="0"/>
        <w:ind w:left="567" w:hanging="567"/>
        <w:jc w:val="both"/>
        <w:rPr>
          <w:sz w:val="20"/>
          <w:szCs w:val="20"/>
        </w:rPr>
      </w:pPr>
      <w:r>
        <w:rPr>
          <w:b/>
          <w:sz w:val="20"/>
          <w:szCs w:val="20"/>
        </w:rPr>
        <w:t>Not Used</w:t>
      </w:r>
    </w:p>
    <w:p w14:paraId="00042B43" w14:textId="77777777" w:rsidR="003E6C4D" w:rsidRPr="00AD4F35" w:rsidRDefault="003E6C4D" w:rsidP="003E6C4D">
      <w:pPr>
        <w:pStyle w:val="ListParagraph"/>
        <w:spacing w:after="0"/>
        <w:ind w:left="567"/>
        <w:jc w:val="both"/>
        <w:rPr>
          <w:sz w:val="20"/>
          <w:szCs w:val="20"/>
        </w:rPr>
      </w:pPr>
    </w:p>
    <w:p w14:paraId="474B3042" w14:textId="77777777" w:rsidR="00A728CB" w:rsidRPr="00AD4F35" w:rsidRDefault="00A728CB" w:rsidP="00F97F83">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5" w14:textId="474BE9F9" w:rsidR="00254CF2" w:rsidRDefault="00A24246" w:rsidP="38696DE5">
      <w:pPr>
        <w:pStyle w:val="ListParagraph"/>
        <w:spacing w:after="0"/>
        <w:ind w:left="567"/>
        <w:jc w:val="both"/>
        <w:rPr>
          <w:b/>
          <w:bCs/>
          <w:sz w:val="20"/>
          <w:szCs w:val="20"/>
        </w:rPr>
      </w:pPr>
      <w:r w:rsidRPr="38696DE5">
        <w:rPr>
          <w:sz w:val="20"/>
          <w:szCs w:val="20"/>
        </w:rPr>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71A85481" w14:textId="77777777" w:rsidR="008346FE" w:rsidRDefault="008346FE" w:rsidP="38696DE5">
      <w:pPr>
        <w:pStyle w:val="ListParagraph"/>
        <w:spacing w:after="0"/>
        <w:ind w:left="567"/>
        <w:jc w:val="both"/>
        <w:rPr>
          <w:b/>
          <w:bCs/>
          <w:sz w:val="20"/>
          <w:szCs w:val="20"/>
        </w:rPr>
      </w:pPr>
    </w:p>
    <w:p w14:paraId="6DA66071" w14:textId="77777777" w:rsidR="008346FE" w:rsidRDefault="008346FE" w:rsidP="38696DE5">
      <w:pPr>
        <w:pStyle w:val="ListParagraph"/>
        <w:spacing w:after="0"/>
        <w:ind w:left="567"/>
        <w:jc w:val="both"/>
        <w:rPr>
          <w:b/>
          <w:bCs/>
          <w:sz w:val="20"/>
          <w:szCs w:val="20"/>
        </w:rPr>
      </w:pPr>
    </w:p>
    <w:p w14:paraId="72D7E399" w14:textId="77777777" w:rsidR="008346FE" w:rsidRPr="00AD4F35" w:rsidRDefault="008346FE" w:rsidP="38696DE5">
      <w:pPr>
        <w:pStyle w:val="ListParagraph"/>
        <w:spacing w:after="0"/>
        <w:ind w:left="567"/>
        <w:jc w:val="both"/>
        <w:rPr>
          <w:b/>
          <w:bCs/>
          <w:sz w:val="20"/>
          <w:szCs w:val="20"/>
        </w:rPr>
      </w:pPr>
    </w:p>
    <w:tbl>
      <w:tblPr>
        <w:tblStyle w:val="TableGrid"/>
        <w:tblW w:w="9923" w:type="dxa"/>
        <w:tblInd w:w="-147" w:type="dxa"/>
        <w:tblLayout w:type="fixed"/>
        <w:tblLook w:val="04A0" w:firstRow="1" w:lastRow="0" w:firstColumn="1" w:lastColumn="0" w:noHBand="0" w:noVBand="1"/>
      </w:tblPr>
      <w:tblGrid>
        <w:gridCol w:w="3970"/>
        <w:gridCol w:w="1417"/>
        <w:gridCol w:w="1701"/>
        <w:gridCol w:w="2835"/>
      </w:tblGrid>
      <w:tr w:rsidR="00E86C38" w:rsidRPr="00AD4F35" w14:paraId="474B304B" w14:textId="77777777" w:rsidTr="00020D2A">
        <w:tc>
          <w:tcPr>
            <w:tcW w:w="3970"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417"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701"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2835"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8346FE" w:rsidRPr="00AD4F35" w14:paraId="474B3053" w14:textId="77777777" w:rsidTr="00020D2A">
        <w:tc>
          <w:tcPr>
            <w:tcW w:w="3970" w:type="dxa"/>
            <w:shd w:val="clear" w:color="auto" w:fill="F2F2F2" w:themeFill="background1" w:themeFillShade="F2"/>
          </w:tcPr>
          <w:p w14:paraId="297DA2CF" w14:textId="0B576CDD" w:rsidR="008346FE" w:rsidRPr="008346FE" w:rsidRDefault="008346FE" w:rsidP="008346FE">
            <w:pPr>
              <w:pStyle w:val="ListParagraph"/>
              <w:ind w:left="0"/>
              <w:jc w:val="center"/>
              <w:rPr>
                <w:b/>
                <w:bCs/>
                <w:sz w:val="20"/>
                <w:szCs w:val="20"/>
              </w:rPr>
            </w:pPr>
            <w:r w:rsidRPr="008346FE">
              <w:rPr>
                <w:b/>
                <w:bCs/>
                <w:sz w:val="20"/>
                <w:szCs w:val="20"/>
              </w:rPr>
              <w:t>Relevant Experience of Company</w:t>
            </w:r>
          </w:p>
          <w:p w14:paraId="2E1D3467" w14:textId="77777777" w:rsidR="008346FE" w:rsidRDefault="008346FE" w:rsidP="00020D2A">
            <w:pPr>
              <w:pStyle w:val="ListParagraph"/>
              <w:ind w:left="0"/>
              <w:jc w:val="center"/>
              <w:rPr>
                <w:sz w:val="20"/>
                <w:szCs w:val="20"/>
              </w:rPr>
            </w:pPr>
          </w:p>
          <w:p w14:paraId="3E28CF6D" w14:textId="77777777" w:rsidR="009B75B5" w:rsidRPr="007279FC" w:rsidRDefault="009B75B5" w:rsidP="009B75B5">
            <w:pPr>
              <w:pStyle w:val="ListParagraph"/>
              <w:ind w:left="0"/>
              <w:jc w:val="both"/>
              <w:rPr>
                <w:sz w:val="20"/>
                <w:szCs w:val="20"/>
              </w:rPr>
            </w:pPr>
            <w:r w:rsidRPr="007279FC">
              <w:rPr>
                <w:sz w:val="20"/>
                <w:szCs w:val="20"/>
              </w:rPr>
              <w:t xml:space="preserve">Applicants must </w:t>
            </w:r>
            <w:r w:rsidRPr="007A2CF6">
              <w:rPr>
                <w:sz w:val="20"/>
                <w:szCs w:val="20"/>
              </w:rPr>
              <w:t xml:space="preserve">provide </w:t>
            </w:r>
            <w:r>
              <w:rPr>
                <w:sz w:val="20"/>
                <w:szCs w:val="20"/>
              </w:rPr>
              <w:t>five</w:t>
            </w:r>
            <w:r w:rsidRPr="007A2CF6">
              <w:rPr>
                <w:sz w:val="20"/>
                <w:szCs w:val="20"/>
              </w:rPr>
              <w:t xml:space="preserve"> examples</w:t>
            </w:r>
            <w:r w:rsidRPr="007279FC">
              <w:rPr>
                <w:sz w:val="20"/>
                <w:szCs w:val="20"/>
              </w:rPr>
              <w:t xml:space="preserve"> of relevant contracts completed in the last five years.  Relevant contracts are those most closely relating to the requirements detailed in the Contract Notice and requirements as set out in section 1.1 of this Pre-Qualification Questionnaire.</w:t>
            </w:r>
            <w:r>
              <w:rPr>
                <w:sz w:val="20"/>
                <w:szCs w:val="20"/>
              </w:rPr>
              <w:t xml:space="preserve"> </w:t>
            </w:r>
            <w:r w:rsidRPr="007279FC">
              <w:rPr>
                <w:sz w:val="20"/>
                <w:szCs w:val="20"/>
              </w:rPr>
              <w:t xml:space="preserve">These contracts must be of similar size, scale and complexity and demonstrate the applicants previous experience in delivery of </w:t>
            </w:r>
            <w:r>
              <w:rPr>
                <w:sz w:val="20"/>
                <w:szCs w:val="20"/>
              </w:rPr>
              <w:t>comparable contracts.</w:t>
            </w:r>
          </w:p>
          <w:p w14:paraId="3EAA558D" w14:textId="77777777" w:rsidR="009B75B5" w:rsidRPr="007279FC" w:rsidRDefault="009B75B5" w:rsidP="009B75B5">
            <w:pPr>
              <w:pStyle w:val="ListParagraph"/>
              <w:ind w:left="0"/>
              <w:jc w:val="both"/>
              <w:rPr>
                <w:sz w:val="20"/>
                <w:szCs w:val="20"/>
              </w:rPr>
            </w:pPr>
          </w:p>
          <w:p w14:paraId="474B304D" w14:textId="7D74C721" w:rsidR="008346FE" w:rsidRPr="00AD4F35" w:rsidRDefault="009B75B5" w:rsidP="009B75B5">
            <w:pPr>
              <w:pStyle w:val="ListParagraph"/>
              <w:ind w:left="0"/>
              <w:jc w:val="both"/>
              <w:rPr>
                <w:sz w:val="20"/>
                <w:szCs w:val="20"/>
              </w:rPr>
            </w:pPr>
            <w:r w:rsidRPr="007279FC">
              <w:rPr>
                <w:sz w:val="20"/>
                <w:szCs w:val="20"/>
              </w:rPr>
              <w:t xml:space="preserve">Applicants will be required to provide details on the number of resources and their respective qualifications/areas of expertise involved in each of the </w:t>
            </w:r>
            <w:r>
              <w:rPr>
                <w:sz w:val="20"/>
                <w:szCs w:val="20"/>
              </w:rPr>
              <w:t>five</w:t>
            </w:r>
            <w:r w:rsidRPr="007279FC">
              <w:rPr>
                <w:sz w:val="20"/>
                <w:szCs w:val="20"/>
              </w:rPr>
              <w:t xml:space="preserve"> contracts as detailed under relevant experience.  </w:t>
            </w:r>
          </w:p>
        </w:tc>
        <w:tc>
          <w:tcPr>
            <w:tcW w:w="1417" w:type="dxa"/>
            <w:shd w:val="clear" w:color="auto" w:fill="F2F2F2" w:themeFill="background1" w:themeFillShade="F2"/>
          </w:tcPr>
          <w:p w14:paraId="474B304E" w14:textId="7E0659C0" w:rsidR="008346FE" w:rsidRPr="00AD4F35" w:rsidRDefault="008346FE" w:rsidP="008346FE">
            <w:pPr>
              <w:pStyle w:val="ListParagraph"/>
              <w:ind w:left="0"/>
              <w:jc w:val="both"/>
              <w:rPr>
                <w:sz w:val="20"/>
                <w:szCs w:val="20"/>
              </w:rPr>
            </w:pPr>
            <w:r w:rsidRPr="00AD4F35">
              <w:rPr>
                <w:sz w:val="20"/>
                <w:szCs w:val="20"/>
              </w:rPr>
              <w:t>[</w:t>
            </w:r>
            <w:proofErr w:type="gramStart"/>
            <w:r>
              <w:rPr>
                <w:sz w:val="20"/>
                <w:szCs w:val="20"/>
              </w:rPr>
              <w:t>70</w:t>
            </w:r>
            <w:r w:rsidRPr="00AD4F35">
              <w:rPr>
                <w:sz w:val="20"/>
                <w:szCs w:val="20"/>
              </w:rPr>
              <w:t>]%</w:t>
            </w:r>
            <w:proofErr w:type="gramEnd"/>
          </w:p>
          <w:p w14:paraId="474B304F" w14:textId="779C3E4D" w:rsidR="008346FE" w:rsidRPr="00AD4F35" w:rsidRDefault="008346FE" w:rsidP="008346FE">
            <w:pPr>
              <w:pStyle w:val="ListParagraph"/>
              <w:ind w:left="0"/>
              <w:jc w:val="both"/>
              <w:rPr>
                <w:sz w:val="20"/>
                <w:szCs w:val="20"/>
              </w:rPr>
            </w:pPr>
            <w:r w:rsidRPr="38696DE5">
              <w:rPr>
                <w:sz w:val="20"/>
                <w:szCs w:val="20"/>
              </w:rPr>
              <w:t>[</w:t>
            </w:r>
            <w:r>
              <w:rPr>
                <w:sz w:val="20"/>
                <w:szCs w:val="20"/>
              </w:rPr>
              <w:t>700</w:t>
            </w:r>
            <w:r w:rsidRPr="38696DE5">
              <w:rPr>
                <w:sz w:val="20"/>
                <w:szCs w:val="20"/>
              </w:rPr>
              <w:t>] points available</w:t>
            </w:r>
          </w:p>
        </w:tc>
        <w:tc>
          <w:tcPr>
            <w:tcW w:w="1701" w:type="dxa"/>
            <w:shd w:val="clear" w:color="auto" w:fill="F2F2F2" w:themeFill="background1" w:themeFillShade="F2"/>
          </w:tcPr>
          <w:p w14:paraId="474B3050" w14:textId="77777777" w:rsidR="008346FE" w:rsidRPr="00AD4F35" w:rsidRDefault="008346FE" w:rsidP="008346FE">
            <w:pPr>
              <w:pStyle w:val="ListParagraph"/>
              <w:ind w:left="0"/>
              <w:jc w:val="both"/>
              <w:rPr>
                <w:sz w:val="20"/>
                <w:szCs w:val="20"/>
              </w:rPr>
            </w:pPr>
            <w:r w:rsidRPr="00AD4F35">
              <w:rPr>
                <w:sz w:val="20"/>
                <w:szCs w:val="20"/>
              </w:rPr>
              <w:t>Part 4, Appendix 1</w:t>
            </w:r>
          </w:p>
        </w:tc>
        <w:tc>
          <w:tcPr>
            <w:tcW w:w="2835" w:type="dxa"/>
            <w:shd w:val="clear" w:color="auto" w:fill="F2F2F2" w:themeFill="background1" w:themeFillShade="F2"/>
          </w:tcPr>
          <w:p w14:paraId="474B3051" w14:textId="77777777" w:rsidR="008346FE" w:rsidRPr="00AD4F35" w:rsidRDefault="008346FE" w:rsidP="008346FE">
            <w:pPr>
              <w:pStyle w:val="ListParagraph"/>
              <w:ind w:left="0"/>
              <w:jc w:val="both"/>
              <w:rPr>
                <w:sz w:val="20"/>
                <w:szCs w:val="20"/>
              </w:rPr>
            </w:pPr>
            <w:r w:rsidRPr="38696DE5">
              <w:rPr>
                <w:sz w:val="20"/>
                <w:szCs w:val="20"/>
              </w:rPr>
              <w:t xml:space="preserve">Applicant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w:t>
            </w:r>
          </w:p>
          <w:p w14:paraId="474B3052" w14:textId="77777777" w:rsidR="008346FE" w:rsidRPr="00AD4F35" w:rsidRDefault="008346FE" w:rsidP="008346FE">
            <w:pPr>
              <w:pStyle w:val="ListParagraph"/>
              <w:ind w:left="0"/>
              <w:jc w:val="both"/>
              <w:rPr>
                <w:sz w:val="20"/>
                <w:szCs w:val="20"/>
              </w:rPr>
            </w:pPr>
          </w:p>
        </w:tc>
      </w:tr>
      <w:tr w:rsidR="008346FE" w:rsidRPr="00AD4F35" w14:paraId="474B3066" w14:textId="77777777" w:rsidTr="00020D2A">
        <w:tc>
          <w:tcPr>
            <w:tcW w:w="3970" w:type="dxa"/>
            <w:shd w:val="clear" w:color="auto" w:fill="F2F2F2" w:themeFill="background1" w:themeFillShade="F2"/>
          </w:tcPr>
          <w:p w14:paraId="474B305E" w14:textId="718DD0BC" w:rsidR="008346FE" w:rsidRDefault="008346FE" w:rsidP="00902F41">
            <w:pPr>
              <w:pStyle w:val="ListParagraph"/>
              <w:ind w:left="0"/>
              <w:jc w:val="center"/>
              <w:rPr>
                <w:b/>
                <w:bCs/>
                <w:sz w:val="20"/>
                <w:szCs w:val="20"/>
              </w:rPr>
            </w:pPr>
            <w:r w:rsidRPr="00902F41">
              <w:rPr>
                <w:b/>
                <w:bCs/>
                <w:sz w:val="20"/>
                <w:szCs w:val="20"/>
              </w:rPr>
              <w:t>Company</w:t>
            </w:r>
            <w:r w:rsidR="00902F41" w:rsidRPr="00902F41">
              <w:rPr>
                <w:b/>
                <w:bCs/>
                <w:sz w:val="20"/>
                <w:szCs w:val="20"/>
              </w:rPr>
              <w:t xml:space="preserve"> </w:t>
            </w:r>
            <w:r w:rsidRPr="00902F41">
              <w:rPr>
                <w:b/>
                <w:bCs/>
                <w:sz w:val="20"/>
                <w:szCs w:val="20"/>
              </w:rPr>
              <w:t>Resources</w:t>
            </w:r>
          </w:p>
          <w:p w14:paraId="1C18BF34" w14:textId="77777777" w:rsidR="00902F41" w:rsidRDefault="00902F41" w:rsidP="00902F41">
            <w:pPr>
              <w:pStyle w:val="ListParagraph"/>
              <w:ind w:left="0"/>
              <w:jc w:val="center"/>
              <w:rPr>
                <w:b/>
                <w:bCs/>
                <w:sz w:val="20"/>
                <w:szCs w:val="20"/>
              </w:rPr>
            </w:pPr>
          </w:p>
          <w:p w14:paraId="474B3060" w14:textId="36FBC2CD" w:rsidR="00902F41" w:rsidRPr="00AD4F35" w:rsidRDefault="00020D2A" w:rsidP="00020D2A">
            <w:pPr>
              <w:jc w:val="both"/>
              <w:rPr>
                <w:sz w:val="20"/>
                <w:szCs w:val="20"/>
              </w:rPr>
            </w:pPr>
            <w:r w:rsidRPr="00414A7B">
              <w:rPr>
                <w:rFonts w:ascii="Calibri" w:eastAsia="Calibri" w:hAnsi="Calibri"/>
                <w:sz w:val="20"/>
              </w:rPr>
              <w:t>Applicants must provide a concise overview of their organisational resources, demonstrating their capacity to deliver the goods as defined within the scope. This should include the overall size and structure of the company, together with a clear breakdown of staffing levels across relevant roles and functions. explain how the organisation’s workforce, management structure, and operational capacity will support consistent, reliable, and high</w:t>
            </w:r>
            <w:r w:rsidRPr="00414A7B">
              <w:rPr>
                <w:rFonts w:ascii="Calibri" w:eastAsia="Calibri" w:hAnsi="Calibri"/>
                <w:sz w:val="20"/>
              </w:rPr>
              <w:noBreakHyphen/>
              <w:t>quality delivery. All information provided should be specific, accurate, and supported by evidence where possible.</w:t>
            </w:r>
          </w:p>
        </w:tc>
        <w:tc>
          <w:tcPr>
            <w:tcW w:w="1417" w:type="dxa"/>
            <w:shd w:val="clear" w:color="auto" w:fill="F2F2F2" w:themeFill="background1" w:themeFillShade="F2"/>
          </w:tcPr>
          <w:p w14:paraId="474B3061" w14:textId="7B940A69" w:rsidR="008346FE" w:rsidRPr="00AD4F35" w:rsidRDefault="008346FE" w:rsidP="008346FE">
            <w:pPr>
              <w:pStyle w:val="ListParagraph"/>
              <w:ind w:left="0"/>
              <w:jc w:val="both"/>
              <w:rPr>
                <w:sz w:val="20"/>
                <w:szCs w:val="20"/>
              </w:rPr>
            </w:pPr>
            <w:r w:rsidRPr="00AD4F35">
              <w:rPr>
                <w:sz w:val="20"/>
                <w:szCs w:val="20"/>
              </w:rPr>
              <w:t>[</w:t>
            </w:r>
            <w:proofErr w:type="gramStart"/>
            <w:r w:rsidR="00902F41">
              <w:rPr>
                <w:sz w:val="20"/>
                <w:szCs w:val="20"/>
              </w:rPr>
              <w:t>10</w:t>
            </w:r>
            <w:r w:rsidRPr="00AD4F35">
              <w:rPr>
                <w:sz w:val="20"/>
                <w:szCs w:val="20"/>
              </w:rPr>
              <w:t>]%</w:t>
            </w:r>
            <w:proofErr w:type="gramEnd"/>
          </w:p>
          <w:p w14:paraId="474B3062" w14:textId="13EB91A1" w:rsidR="008346FE" w:rsidRPr="00AD4F35" w:rsidRDefault="008346FE" w:rsidP="008346FE">
            <w:pPr>
              <w:pStyle w:val="ListParagraph"/>
              <w:ind w:left="0"/>
              <w:jc w:val="both"/>
              <w:rPr>
                <w:sz w:val="20"/>
                <w:szCs w:val="20"/>
              </w:rPr>
            </w:pPr>
            <w:r w:rsidRPr="38696DE5">
              <w:rPr>
                <w:sz w:val="20"/>
                <w:szCs w:val="20"/>
              </w:rPr>
              <w:t>[</w:t>
            </w:r>
            <w:r w:rsidR="00902F41">
              <w:rPr>
                <w:sz w:val="20"/>
                <w:szCs w:val="20"/>
              </w:rPr>
              <w:t>100</w:t>
            </w:r>
            <w:r w:rsidRPr="38696DE5">
              <w:rPr>
                <w:sz w:val="20"/>
                <w:szCs w:val="20"/>
              </w:rPr>
              <w:t>] points available</w:t>
            </w:r>
          </w:p>
        </w:tc>
        <w:tc>
          <w:tcPr>
            <w:tcW w:w="1701" w:type="dxa"/>
            <w:shd w:val="clear" w:color="auto" w:fill="F2F2F2" w:themeFill="background1" w:themeFillShade="F2"/>
          </w:tcPr>
          <w:p w14:paraId="474B3063" w14:textId="77777777" w:rsidR="008346FE" w:rsidRPr="00AD4F35" w:rsidRDefault="008346FE" w:rsidP="008346FE">
            <w:pPr>
              <w:pStyle w:val="ListParagraph"/>
              <w:ind w:left="0"/>
              <w:jc w:val="both"/>
              <w:rPr>
                <w:sz w:val="20"/>
                <w:szCs w:val="20"/>
              </w:rPr>
            </w:pPr>
            <w:r w:rsidRPr="00AD4F35">
              <w:rPr>
                <w:sz w:val="20"/>
                <w:szCs w:val="20"/>
              </w:rPr>
              <w:t>Part 5, Appendix 1</w:t>
            </w:r>
          </w:p>
        </w:tc>
        <w:tc>
          <w:tcPr>
            <w:tcW w:w="2835" w:type="dxa"/>
            <w:shd w:val="clear" w:color="auto" w:fill="F2F2F2" w:themeFill="background1" w:themeFillShade="F2"/>
          </w:tcPr>
          <w:p w14:paraId="474B3065" w14:textId="553C866D" w:rsidR="008346FE" w:rsidRPr="00AD4F35" w:rsidRDefault="008346FE" w:rsidP="00F558CF">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tc>
      </w:tr>
      <w:tr w:rsidR="00020D2A" w:rsidRPr="00AD4F35" w14:paraId="474B306E" w14:textId="77777777" w:rsidTr="009B75B5">
        <w:trPr>
          <w:trHeight w:val="3237"/>
        </w:trPr>
        <w:tc>
          <w:tcPr>
            <w:tcW w:w="3970" w:type="dxa"/>
            <w:shd w:val="clear" w:color="auto" w:fill="F2F2F2" w:themeFill="background1" w:themeFillShade="F2"/>
          </w:tcPr>
          <w:p w14:paraId="7EF14EF6" w14:textId="2B93CED8" w:rsidR="00020D2A" w:rsidRPr="00020D2A" w:rsidRDefault="00020D2A" w:rsidP="00020D2A">
            <w:pPr>
              <w:jc w:val="center"/>
              <w:rPr>
                <w:b/>
                <w:bCs/>
                <w:sz w:val="20"/>
                <w:szCs w:val="20"/>
              </w:rPr>
            </w:pPr>
            <w:r w:rsidRPr="00020D2A">
              <w:rPr>
                <w:b/>
                <w:bCs/>
                <w:sz w:val="20"/>
                <w:szCs w:val="20"/>
              </w:rPr>
              <w:lastRenderedPageBreak/>
              <w:t>Quality Management Systems</w:t>
            </w:r>
            <w:r w:rsidR="00EC747F">
              <w:rPr>
                <w:b/>
                <w:bCs/>
                <w:sz w:val="20"/>
                <w:szCs w:val="20"/>
              </w:rPr>
              <w:t xml:space="preserve"> and Environmental Policy</w:t>
            </w:r>
          </w:p>
          <w:p w14:paraId="6895A8B6" w14:textId="77777777" w:rsidR="00020D2A" w:rsidRDefault="00020D2A" w:rsidP="00020D2A">
            <w:pPr>
              <w:jc w:val="both"/>
              <w:rPr>
                <w:rFonts w:ascii="Calibri" w:eastAsia="Calibri" w:hAnsi="Calibri"/>
                <w:sz w:val="20"/>
              </w:rPr>
            </w:pPr>
          </w:p>
          <w:p w14:paraId="3490FAB0" w14:textId="2815825E" w:rsidR="009B75B5" w:rsidRDefault="009B75B5" w:rsidP="009B75B5">
            <w:pPr>
              <w:jc w:val="both"/>
              <w:rPr>
                <w:rFonts w:ascii="Calibri" w:eastAsia="Calibri" w:hAnsi="Calibri"/>
                <w:sz w:val="20"/>
              </w:rPr>
            </w:pPr>
            <w:r w:rsidRPr="002C7B6B">
              <w:rPr>
                <w:rFonts w:ascii="Calibri" w:eastAsia="Calibri" w:hAnsi="Calibri"/>
                <w:sz w:val="20"/>
              </w:rPr>
              <w:t>Applicants must provide details of the Quality Management System (QMS) and Environmental Management System (EMS) currently in operation, demonstrating that effective controls and procedures are in place to ensure the safe, compliant, and high-quality delivery of occupational health and medical screening services. The response must include details of any certification to recognised international standards, such as ISO 9001 and ISO 14001 (or equivalent), together with the name of the person responsible for the operation and maintenance of these management systems. Applicants must also submit their current Quality Management Policy/Statement and Environmental Policy/Statement, both signed and dated by an authorised company representative, along with evidence of any relevant certifications.</w:t>
            </w:r>
          </w:p>
          <w:p w14:paraId="474B3068" w14:textId="47E197FF" w:rsidR="00020D2A" w:rsidRPr="009B75B5" w:rsidRDefault="00020D2A" w:rsidP="009B75B5">
            <w:pPr>
              <w:jc w:val="both"/>
              <w:rPr>
                <w:b/>
                <w:bCs/>
                <w:sz w:val="20"/>
                <w:szCs w:val="20"/>
              </w:rPr>
            </w:pPr>
          </w:p>
        </w:tc>
        <w:tc>
          <w:tcPr>
            <w:tcW w:w="1417" w:type="dxa"/>
            <w:shd w:val="clear" w:color="auto" w:fill="F2F2F2" w:themeFill="background1" w:themeFillShade="F2"/>
          </w:tcPr>
          <w:p w14:paraId="474B3069" w14:textId="51F3A625" w:rsidR="00020D2A" w:rsidRPr="00AD4F35" w:rsidRDefault="00020D2A" w:rsidP="00020D2A">
            <w:pPr>
              <w:pStyle w:val="ListParagraph"/>
              <w:ind w:left="0"/>
              <w:jc w:val="both"/>
              <w:rPr>
                <w:sz w:val="20"/>
                <w:szCs w:val="20"/>
              </w:rPr>
            </w:pPr>
            <w:r w:rsidRPr="00AD4F35">
              <w:rPr>
                <w:sz w:val="20"/>
                <w:szCs w:val="20"/>
              </w:rPr>
              <w:t>[</w:t>
            </w:r>
            <w:proofErr w:type="gramStart"/>
            <w:r>
              <w:rPr>
                <w:sz w:val="20"/>
                <w:szCs w:val="20"/>
              </w:rPr>
              <w:t>10</w:t>
            </w:r>
            <w:r w:rsidRPr="00AD4F35">
              <w:rPr>
                <w:sz w:val="20"/>
                <w:szCs w:val="20"/>
              </w:rPr>
              <w:t>]%</w:t>
            </w:r>
            <w:proofErr w:type="gramEnd"/>
          </w:p>
          <w:p w14:paraId="474B306A" w14:textId="291DECB4" w:rsidR="00020D2A" w:rsidRPr="00AD4F35" w:rsidRDefault="00020D2A" w:rsidP="00020D2A">
            <w:pPr>
              <w:pStyle w:val="ListParagraph"/>
              <w:ind w:left="0"/>
              <w:jc w:val="both"/>
              <w:rPr>
                <w:sz w:val="20"/>
                <w:szCs w:val="20"/>
              </w:rPr>
            </w:pPr>
            <w:r>
              <w:rPr>
                <w:sz w:val="20"/>
                <w:szCs w:val="20"/>
              </w:rPr>
              <w:t>[100</w:t>
            </w:r>
            <w:r w:rsidRPr="38696DE5">
              <w:rPr>
                <w:sz w:val="20"/>
                <w:szCs w:val="20"/>
              </w:rPr>
              <w:t>] points available</w:t>
            </w:r>
          </w:p>
        </w:tc>
        <w:tc>
          <w:tcPr>
            <w:tcW w:w="1701" w:type="dxa"/>
            <w:shd w:val="clear" w:color="auto" w:fill="F2F2F2" w:themeFill="background1" w:themeFillShade="F2"/>
          </w:tcPr>
          <w:p w14:paraId="474B306B" w14:textId="77777777" w:rsidR="00020D2A" w:rsidRPr="00AD4F35" w:rsidRDefault="00020D2A" w:rsidP="00020D2A">
            <w:pPr>
              <w:pStyle w:val="ListParagraph"/>
              <w:ind w:left="0"/>
              <w:jc w:val="both"/>
              <w:rPr>
                <w:sz w:val="20"/>
                <w:szCs w:val="20"/>
              </w:rPr>
            </w:pPr>
            <w:r w:rsidRPr="00AD4F35">
              <w:rPr>
                <w:sz w:val="20"/>
                <w:szCs w:val="20"/>
              </w:rPr>
              <w:t>Part 6, Appendix 1</w:t>
            </w:r>
          </w:p>
        </w:tc>
        <w:tc>
          <w:tcPr>
            <w:tcW w:w="2835" w:type="dxa"/>
            <w:shd w:val="clear" w:color="auto" w:fill="F2F2F2" w:themeFill="background1" w:themeFillShade="F2"/>
          </w:tcPr>
          <w:p w14:paraId="474B306D" w14:textId="6315D5F7" w:rsidR="00020D2A" w:rsidRPr="00AD4F35" w:rsidRDefault="00020D2A" w:rsidP="00020D2A">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w:t>
            </w:r>
          </w:p>
        </w:tc>
      </w:tr>
      <w:tr w:rsidR="00020D2A" w:rsidRPr="00AD4F35" w14:paraId="32D9AF71" w14:textId="77777777" w:rsidTr="00020D2A">
        <w:tc>
          <w:tcPr>
            <w:tcW w:w="3970" w:type="dxa"/>
            <w:shd w:val="clear" w:color="auto" w:fill="F2F2F2" w:themeFill="background1" w:themeFillShade="F2"/>
          </w:tcPr>
          <w:p w14:paraId="666D187D" w14:textId="77777777" w:rsidR="00020D2A" w:rsidRDefault="00020D2A" w:rsidP="00020D2A">
            <w:pPr>
              <w:pStyle w:val="ListParagraph"/>
              <w:ind w:left="0"/>
              <w:jc w:val="center"/>
              <w:rPr>
                <w:b/>
                <w:bCs/>
                <w:sz w:val="20"/>
                <w:szCs w:val="20"/>
              </w:rPr>
            </w:pPr>
            <w:r w:rsidRPr="00BD0169">
              <w:rPr>
                <w:b/>
                <w:bCs/>
                <w:sz w:val="20"/>
                <w:szCs w:val="20"/>
              </w:rPr>
              <w:t>Organisational Sustainability</w:t>
            </w:r>
          </w:p>
          <w:p w14:paraId="05D94D3C" w14:textId="77777777" w:rsidR="00020D2A" w:rsidRDefault="00020D2A" w:rsidP="00020D2A">
            <w:pPr>
              <w:pStyle w:val="ListParagraph"/>
              <w:ind w:left="0"/>
              <w:jc w:val="center"/>
              <w:rPr>
                <w:sz w:val="20"/>
                <w:szCs w:val="20"/>
              </w:rPr>
            </w:pPr>
          </w:p>
          <w:p w14:paraId="32BBB863" w14:textId="77777777" w:rsidR="00276E3E" w:rsidRPr="00595696" w:rsidRDefault="00276E3E" w:rsidP="00276E3E">
            <w:pPr>
              <w:jc w:val="both"/>
              <w:rPr>
                <w:rFonts w:ascii="Calibri" w:eastAsia="Calibri" w:hAnsi="Calibri"/>
                <w:sz w:val="20"/>
              </w:rPr>
            </w:pPr>
            <w:r w:rsidRPr="00595696">
              <w:rPr>
                <w:rFonts w:ascii="Calibri" w:eastAsia="Calibri" w:hAnsi="Calibri"/>
                <w:sz w:val="20"/>
              </w:rPr>
              <w:t>Applicants must provide details to demonstrate the processes and procedures currently in operation focused on Sustainability and Environmental considerations.</w:t>
            </w:r>
          </w:p>
          <w:p w14:paraId="669D7824" w14:textId="77777777" w:rsidR="00276E3E" w:rsidRPr="00595696" w:rsidRDefault="00276E3E" w:rsidP="00276E3E">
            <w:pPr>
              <w:jc w:val="both"/>
              <w:rPr>
                <w:rFonts w:ascii="Calibri" w:eastAsia="Calibri" w:hAnsi="Calibri"/>
                <w:sz w:val="20"/>
              </w:rPr>
            </w:pPr>
            <w:r w:rsidRPr="00595696">
              <w:rPr>
                <w:rFonts w:ascii="Calibri" w:eastAsia="Calibri" w:hAnsi="Calibri"/>
                <w:sz w:val="20"/>
              </w:rPr>
              <w:t>sustainability strategy and the steps taken to embed sustainability in the everyday delivery of service. The response should at a minimum address the following:</w:t>
            </w:r>
          </w:p>
          <w:p w14:paraId="4216F689" w14:textId="77777777" w:rsidR="00276E3E" w:rsidRPr="00595696" w:rsidRDefault="00276E3E" w:rsidP="00276E3E">
            <w:pPr>
              <w:pStyle w:val="ListParagraph"/>
              <w:jc w:val="both"/>
              <w:rPr>
                <w:sz w:val="20"/>
                <w:szCs w:val="20"/>
              </w:rPr>
            </w:pPr>
          </w:p>
          <w:p w14:paraId="05FCD079" w14:textId="77777777" w:rsidR="00276E3E" w:rsidRPr="00595696" w:rsidRDefault="00276E3E" w:rsidP="00276E3E">
            <w:pPr>
              <w:pStyle w:val="ListParagraph"/>
              <w:numPr>
                <w:ilvl w:val="0"/>
                <w:numId w:val="20"/>
              </w:numPr>
              <w:ind w:left="597" w:hanging="425"/>
              <w:jc w:val="both"/>
              <w:rPr>
                <w:sz w:val="20"/>
                <w:szCs w:val="20"/>
              </w:rPr>
            </w:pPr>
            <w:r w:rsidRPr="00595696">
              <w:rPr>
                <w:sz w:val="20"/>
                <w:szCs w:val="20"/>
              </w:rPr>
              <w:t>Sustainability Strategy / Plan</w:t>
            </w:r>
          </w:p>
          <w:p w14:paraId="4ED6583F" w14:textId="77777777" w:rsidR="00276E3E" w:rsidRPr="00595696" w:rsidRDefault="00276E3E" w:rsidP="00276E3E">
            <w:pPr>
              <w:pStyle w:val="ListParagraph"/>
              <w:numPr>
                <w:ilvl w:val="0"/>
                <w:numId w:val="20"/>
              </w:numPr>
              <w:ind w:left="597" w:hanging="425"/>
              <w:jc w:val="both"/>
              <w:rPr>
                <w:sz w:val="20"/>
                <w:szCs w:val="20"/>
              </w:rPr>
            </w:pPr>
            <w:r w:rsidRPr="00595696">
              <w:rPr>
                <w:sz w:val="20"/>
                <w:szCs w:val="20"/>
              </w:rPr>
              <w:t>Details of how progress in respect of sustainability and environmental objectives is measured</w:t>
            </w:r>
          </w:p>
          <w:p w14:paraId="6123BAA2" w14:textId="6DEEAD18" w:rsidR="00276E3E" w:rsidRPr="00276E3E" w:rsidRDefault="00276E3E" w:rsidP="00276E3E">
            <w:pPr>
              <w:pStyle w:val="ListParagraph"/>
              <w:numPr>
                <w:ilvl w:val="0"/>
                <w:numId w:val="20"/>
              </w:numPr>
              <w:ind w:left="597" w:hanging="425"/>
              <w:rPr>
                <w:sz w:val="20"/>
                <w:szCs w:val="20"/>
              </w:rPr>
            </w:pPr>
            <w:r w:rsidRPr="00276E3E">
              <w:rPr>
                <w:sz w:val="20"/>
                <w:szCs w:val="20"/>
              </w:rPr>
              <w:t>Details of how social responsibility is incorporated in the delivery of the services</w:t>
            </w:r>
          </w:p>
          <w:p w14:paraId="1C62565D" w14:textId="7E6D8581" w:rsidR="00020D2A" w:rsidRPr="00BD0169" w:rsidRDefault="00020D2A" w:rsidP="00020D2A">
            <w:pPr>
              <w:pStyle w:val="ListParagraph"/>
              <w:ind w:left="176"/>
              <w:jc w:val="both"/>
              <w:rPr>
                <w:b/>
                <w:bCs/>
                <w:sz w:val="20"/>
                <w:szCs w:val="20"/>
              </w:rPr>
            </w:pPr>
          </w:p>
        </w:tc>
        <w:tc>
          <w:tcPr>
            <w:tcW w:w="1417" w:type="dxa"/>
            <w:shd w:val="clear" w:color="auto" w:fill="F2F2F2" w:themeFill="background1" w:themeFillShade="F2"/>
          </w:tcPr>
          <w:p w14:paraId="6AD86396" w14:textId="09E52237" w:rsidR="00020D2A" w:rsidRPr="00AD4F35" w:rsidRDefault="00020D2A" w:rsidP="00020D2A">
            <w:pPr>
              <w:pStyle w:val="ListParagraph"/>
              <w:ind w:left="0"/>
              <w:jc w:val="both"/>
              <w:rPr>
                <w:sz w:val="20"/>
                <w:szCs w:val="20"/>
              </w:rPr>
            </w:pPr>
            <w:r w:rsidRPr="00AD4F35">
              <w:rPr>
                <w:sz w:val="20"/>
                <w:szCs w:val="20"/>
              </w:rPr>
              <w:t>[</w:t>
            </w:r>
            <w:proofErr w:type="gramStart"/>
            <w:r>
              <w:rPr>
                <w:sz w:val="20"/>
                <w:szCs w:val="20"/>
              </w:rPr>
              <w:t>10</w:t>
            </w:r>
            <w:r w:rsidRPr="00AD4F35">
              <w:rPr>
                <w:sz w:val="20"/>
                <w:szCs w:val="20"/>
              </w:rPr>
              <w:t>]%</w:t>
            </w:r>
            <w:proofErr w:type="gramEnd"/>
          </w:p>
          <w:p w14:paraId="0A715586" w14:textId="0E374816" w:rsidR="00020D2A" w:rsidRPr="00AD4F35" w:rsidRDefault="00020D2A" w:rsidP="00020D2A">
            <w:pPr>
              <w:pStyle w:val="ListParagraph"/>
              <w:ind w:left="0"/>
              <w:jc w:val="both"/>
              <w:rPr>
                <w:sz w:val="20"/>
                <w:szCs w:val="20"/>
              </w:rPr>
            </w:pPr>
            <w:r w:rsidRPr="38696DE5">
              <w:rPr>
                <w:sz w:val="20"/>
                <w:szCs w:val="20"/>
              </w:rPr>
              <w:t>[</w:t>
            </w:r>
            <w:r>
              <w:rPr>
                <w:sz w:val="20"/>
                <w:szCs w:val="20"/>
              </w:rPr>
              <w:t>100</w:t>
            </w:r>
            <w:r w:rsidRPr="38696DE5">
              <w:rPr>
                <w:sz w:val="20"/>
                <w:szCs w:val="20"/>
              </w:rPr>
              <w:t>] points available</w:t>
            </w:r>
          </w:p>
          <w:p w14:paraId="0397DD5E" w14:textId="77777777" w:rsidR="00020D2A" w:rsidRPr="00AD4F35" w:rsidRDefault="00020D2A" w:rsidP="00020D2A">
            <w:pPr>
              <w:pStyle w:val="ListParagraph"/>
              <w:ind w:left="0"/>
              <w:jc w:val="both"/>
              <w:rPr>
                <w:sz w:val="20"/>
                <w:szCs w:val="20"/>
              </w:rPr>
            </w:pPr>
          </w:p>
        </w:tc>
        <w:tc>
          <w:tcPr>
            <w:tcW w:w="1701" w:type="dxa"/>
            <w:shd w:val="clear" w:color="auto" w:fill="F2F2F2" w:themeFill="background1" w:themeFillShade="F2"/>
          </w:tcPr>
          <w:p w14:paraId="74141FBC" w14:textId="6AA30DF9" w:rsidR="00020D2A" w:rsidRPr="00AD4F35" w:rsidRDefault="00020D2A" w:rsidP="00020D2A">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2835" w:type="dxa"/>
            <w:shd w:val="clear" w:color="auto" w:fill="F2F2F2" w:themeFill="background1" w:themeFillShade="F2"/>
          </w:tcPr>
          <w:p w14:paraId="43125F2A" w14:textId="57BE496F" w:rsidR="00020D2A" w:rsidRPr="00AD4F35" w:rsidRDefault="00020D2A" w:rsidP="00020D2A">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tc>
      </w:tr>
      <w:tr w:rsidR="00020D2A" w:rsidRPr="00AD4F35" w14:paraId="474B307C" w14:textId="77777777" w:rsidTr="00020D2A">
        <w:tc>
          <w:tcPr>
            <w:tcW w:w="3970" w:type="dxa"/>
            <w:shd w:val="clear" w:color="auto" w:fill="F2F2F2" w:themeFill="background1" w:themeFillShade="F2"/>
          </w:tcPr>
          <w:p w14:paraId="474B3077" w14:textId="77777777" w:rsidR="00020D2A" w:rsidRPr="00AD4F35" w:rsidRDefault="00020D2A" w:rsidP="00020D2A">
            <w:pPr>
              <w:pStyle w:val="ListParagraph"/>
              <w:ind w:left="0"/>
              <w:jc w:val="both"/>
              <w:rPr>
                <w:b/>
                <w:sz w:val="20"/>
                <w:szCs w:val="20"/>
              </w:rPr>
            </w:pPr>
            <w:r w:rsidRPr="00AD4F35">
              <w:rPr>
                <w:b/>
                <w:sz w:val="20"/>
                <w:szCs w:val="20"/>
              </w:rPr>
              <w:t>TOTAL</w:t>
            </w:r>
          </w:p>
        </w:tc>
        <w:tc>
          <w:tcPr>
            <w:tcW w:w="1417" w:type="dxa"/>
            <w:shd w:val="clear" w:color="auto" w:fill="F2F2F2" w:themeFill="background1" w:themeFillShade="F2"/>
          </w:tcPr>
          <w:p w14:paraId="474B3078" w14:textId="77777777" w:rsidR="00020D2A" w:rsidRPr="00AD4F35" w:rsidRDefault="00020D2A" w:rsidP="00020D2A">
            <w:pPr>
              <w:pStyle w:val="ListParagraph"/>
              <w:ind w:left="0"/>
              <w:jc w:val="both"/>
              <w:rPr>
                <w:b/>
                <w:sz w:val="20"/>
                <w:szCs w:val="20"/>
              </w:rPr>
            </w:pPr>
            <w:r w:rsidRPr="00AD4F35">
              <w:rPr>
                <w:b/>
                <w:sz w:val="20"/>
                <w:szCs w:val="20"/>
              </w:rPr>
              <w:t>100%</w:t>
            </w:r>
          </w:p>
          <w:p w14:paraId="474B3079" w14:textId="6E039F18" w:rsidR="00020D2A" w:rsidRPr="00AD4F35" w:rsidRDefault="00020D2A" w:rsidP="00020D2A">
            <w:pPr>
              <w:pStyle w:val="ListParagraph"/>
              <w:ind w:left="0"/>
              <w:jc w:val="both"/>
              <w:rPr>
                <w:b/>
                <w:bCs/>
                <w:sz w:val="20"/>
                <w:szCs w:val="20"/>
              </w:rPr>
            </w:pPr>
            <w:r w:rsidRPr="38696DE5">
              <w:rPr>
                <w:b/>
                <w:bCs/>
                <w:sz w:val="20"/>
                <w:szCs w:val="20"/>
              </w:rPr>
              <w:t>[</w:t>
            </w:r>
            <w:r>
              <w:rPr>
                <w:b/>
                <w:bCs/>
                <w:sz w:val="20"/>
                <w:szCs w:val="20"/>
              </w:rPr>
              <w:t>1000</w:t>
            </w:r>
            <w:r w:rsidRPr="38696DE5">
              <w:rPr>
                <w:b/>
                <w:bCs/>
                <w:sz w:val="20"/>
                <w:szCs w:val="20"/>
              </w:rPr>
              <w:t>] points</w:t>
            </w:r>
          </w:p>
        </w:tc>
        <w:tc>
          <w:tcPr>
            <w:tcW w:w="1701" w:type="dxa"/>
            <w:shd w:val="clear" w:color="auto" w:fill="F2F2F2" w:themeFill="background1" w:themeFillShade="F2"/>
          </w:tcPr>
          <w:p w14:paraId="474B307A" w14:textId="77777777" w:rsidR="00020D2A" w:rsidRPr="00AD4F35" w:rsidRDefault="00020D2A" w:rsidP="00020D2A">
            <w:pPr>
              <w:pStyle w:val="ListParagraph"/>
              <w:ind w:left="0"/>
              <w:jc w:val="both"/>
              <w:rPr>
                <w:sz w:val="20"/>
                <w:szCs w:val="20"/>
              </w:rPr>
            </w:pPr>
          </w:p>
        </w:tc>
        <w:tc>
          <w:tcPr>
            <w:tcW w:w="2835" w:type="dxa"/>
            <w:shd w:val="clear" w:color="auto" w:fill="F2F2F2" w:themeFill="background1" w:themeFillShade="F2"/>
          </w:tcPr>
          <w:p w14:paraId="474B307B" w14:textId="77777777" w:rsidR="00020D2A" w:rsidRPr="00AD4F35" w:rsidRDefault="00020D2A" w:rsidP="00020D2A">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In particular, if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F97F83">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lastRenderedPageBreak/>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p w14:paraId="57F07715" w14:textId="77777777" w:rsidR="00382F87" w:rsidRDefault="00382F87" w:rsidP="00F64C88">
      <w:pPr>
        <w:pStyle w:val="ListParagraph"/>
        <w:ind w:left="567"/>
        <w:jc w:val="both"/>
        <w:rPr>
          <w:sz w:val="20"/>
          <w:szCs w:val="20"/>
        </w:rPr>
      </w:pPr>
    </w:p>
    <w:p w14:paraId="474B30A1" w14:textId="0D53B2D3" w:rsidR="00A719FA" w:rsidRPr="00AD4F35" w:rsidRDefault="00A719FA" w:rsidP="38696DE5">
      <w:pPr>
        <w:pStyle w:val="ListParagraph"/>
        <w:ind w:left="567"/>
        <w:jc w:val="both"/>
        <w:rPr>
          <w:sz w:val="20"/>
          <w:szCs w:val="20"/>
        </w:rPr>
      </w:pPr>
      <w:r w:rsidRPr="38696DE5">
        <w:rPr>
          <w:sz w:val="20"/>
          <w:szCs w:val="20"/>
        </w:rPr>
        <w:t>Failure to meet the minimum threshold</w:t>
      </w:r>
      <w:r w:rsidR="00335FB6" w:rsidRPr="38696DE5">
        <w:rPr>
          <w:sz w:val="20"/>
          <w:szCs w:val="20"/>
        </w:rPr>
        <w:t xml:space="preserve"> (where applicable) under </w:t>
      </w:r>
      <w:r w:rsidRPr="38696DE5">
        <w:rPr>
          <w:sz w:val="20"/>
          <w:szCs w:val="20"/>
        </w:rPr>
        <w:t>the qu</w:t>
      </w:r>
      <w:r w:rsidR="00335FB6" w:rsidRPr="38696DE5">
        <w:rPr>
          <w:sz w:val="20"/>
          <w:szCs w:val="20"/>
        </w:rPr>
        <w:t>alitative selection criteria shall</w:t>
      </w:r>
      <w:r w:rsidRPr="38696DE5">
        <w:rPr>
          <w:sz w:val="20"/>
          <w:szCs w:val="20"/>
        </w:rPr>
        <w:t xml:space="preserve"> result </w:t>
      </w:r>
      <w:r w:rsidR="00474BDE" w:rsidRPr="38696DE5">
        <w:rPr>
          <w:sz w:val="20"/>
          <w:szCs w:val="20"/>
        </w:rPr>
        <w:t xml:space="preserve"> </w:t>
      </w:r>
      <w:r w:rsidRPr="38696DE5">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F97F83">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F97F83">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w:t>
      </w:r>
      <w:proofErr w:type="gramStart"/>
      <w:r w:rsidRPr="38696DE5">
        <w:rPr>
          <w:sz w:val="20"/>
          <w:szCs w:val="20"/>
        </w:rPr>
        <w:t>in order to</w:t>
      </w:r>
      <w:proofErr w:type="gramEnd"/>
      <w:r w:rsidRPr="38696DE5">
        <w:rPr>
          <w:sz w:val="20"/>
          <w:szCs w:val="20"/>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F97F83">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038C1181"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r w:rsidR="00677140" w:rsidRPr="38696DE5">
        <w:rPr>
          <w:sz w:val="20"/>
          <w:szCs w:val="20"/>
        </w:rPr>
        <w:t>within</w:t>
      </w:r>
      <w:r w:rsidR="00272D37">
        <w:rPr>
          <w:sz w:val="20"/>
          <w:szCs w:val="20"/>
        </w:rPr>
        <w:t xml:space="preserve"> ten </w:t>
      </w:r>
      <w:r w:rsidR="00E3600C" w:rsidRPr="38696DE5">
        <w:rPr>
          <w:sz w:val="20"/>
          <w:szCs w:val="20"/>
        </w:rPr>
        <w:t>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proofErr w:type="gramStart"/>
      <w:r w:rsidR="002C3F30" w:rsidRPr="38696DE5">
        <w:rPr>
          <w:sz w:val="20"/>
          <w:szCs w:val="20"/>
        </w:rPr>
        <w:t>4.</w:t>
      </w:r>
      <w:r w:rsidR="0069045E" w:rsidRPr="38696DE5">
        <w:rPr>
          <w:sz w:val="20"/>
          <w:szCs w:val="20"/>
        </w:rPr>
        <w:t>3</w:t>
      </w:r>
      <w:r w:rsidR="00E327BD" w:rsidRPr="38696DE5">
        <w:rPr>
          <w:sz w:val="20"/>
          <w:szCs w:val="20"/>
        </w:rPr>
        <w:t xml:space="preserve">  above</w:t>
      </w:r>
      <w:proofErr w:type="gramEnd"/>
      <w:r w:rsidR="00E327BD" w:rsidRPr="38696DE5">
        <w:rPr>
          <w:sz w:val="20"/>
          <w:szCs w:val="20"/>
        </w:rPr>
        <w:t>.</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7951681B" w14:textId="727C6279" w:rsidR="006D27D4"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52DC50A6" w14:textId="77777777" w:rsidR="00D93D51" w:rsidRPr="00AD4F35" w:rsidRDefault="00D93D51" w:rsidP="00F64C88">
      <w:pPr>
        <w:pStyle w:val="ListParagraph"/>
        <w:spacing w:after="0"/>
        <w:ind w:left="567"/>
        <w:jc w:val="both"/>
        <w:rPr>
          <w:sz w:val="20"/>
          <w:szCs w:val="20"/>
        </w:rPr>
      </w:pP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F97F83">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lastRenderedPageBreak/>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38696DE5">
        <w:rPr>
          <w:sz w:val="20"/>
          <w:szCs w:val="20"/>
        </w:rPr>
        <w:t>it</w:t>
      </w:r>
      <w:proofErr w:type="gramEnd"/>
      <w:r w:rsidRPr="38696DE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 xml:space="preserve">all information provided by Applicants or by IE pursuant to this PQQ be treated in strictest confidence by Applicants, and by </w:t>
      </w:r>
      <w:proofErr w:type="gramStart"/>
      <w:r w:rsidR="00762218" w:rsidRPr="38696DE5">
        <w:rPr>
          <w:sz w:val="20"/>
          <w:szCs w:val="20"/>
        </w:rPr>
        <w:t>submitting an application</w:t>
      </w:r>
      <w:proofErr w:type="gramEnd"/>
      <w:r w:rsidR="00762218" w:rsidRPr="38696DE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F97F83">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w:t>
      </w:r>
      <w:proofErr w:type="spellStart"/>
      <w:r w:rsidRPr="38696DE5">
        <w:rPr>
          <w:sz w:val="20"/>
          <w:szCs w:val="20"/>
        </w:rPr>
        <w:t>Europort</w:t>
      </w:r>
      <w:proofErr w:type="spellEnd"/>
      <w:r w:rsidRPr="38696DE5">
        <w:rPr>
          <w:sz w:val="20"/>
          <w:szCs w:val="20"/>
        </w:rPr>
        <w:t xml:space="preserve">.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which is a separate 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xml:space="preserve">, before </w:t>
      </w:r>
      <w:proofErr w:type="gramStart"/>
      <w:r w:rsidR="00072515" w:rsidRPr="38696DE5">
        <w:rPr>
          <w:sz w:val="20"/>
          <w:szCs w:val="20"/>
        </w:rPr>
        <w:t>making a decision</w:t>
      </w:r>
      <w:proofErr w:type="gramEnd"/>
      <w:r w:rsidR="00072515" w:rsidRPr="38696DE5">
        <w:rPr>
          <w:sz w:val="20"/>
          <w:szCs w:val="20"/>
        </w:rPr>
        <w:t xml:space="preserve"> on such FOI requests</w:t>
      </w:r>
      <w:r w:rsidRPr="38696DE5">
        <w:rPr>
          <w:sz w:val="20"/>
          <w:szCs w:val="20"/>
        </w:rPr>
        <w:t>.</w:t>
      </w:r>
      <w:r w:rsidR="00072515" w:rsidRPr="38696DE5">
        <w:rPr>
          <w:sz w:val="20"/>
          <w:szCs w:val="20"/>
        </w:rPr>
        <w:t xml:space="preserve"> IE may decide, while </w:t>
      </w:r>
      <w:proofErr w:type="gramStart"/>
      <w:r w:rsidR="00072515" w:rsidRPr="38696DE5">
        <w:rPr>
          <w:sz w:val="20"/>
          <w:szCs w:val="20"/>
        </w:rPr>
        <w:t>taking into account</w:t>
      </w:r>
      <w:proofErr w:type="gramEnd"/>
      <w:r w:rsidR="00072515" w:rsidRPr="38696DE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38696DE5">
        <w:rPr>
          <w:sz w:val="20"/>
          <w:szCs w:val="20"/>
        </w:rPr>
        <w:t>all of</w:t>
      </w:r>
      <w:proofErr w:type="gramEnd"/>
      <w:r w:rsidR="00072515" w:rsidRPr="38696DE5">
        <w:rPr>
          <w:sz w:val="20"/>
          <w:szCs w:val="20"/>
        </w:rPr>
        <w:t xml:space="preserve">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F97F83">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xml:space="preserve">” (as defined in the Data Protection Legislation) whose Personal Data has been provided by the Applicant to IE as part of its application at this stage of the competition, have consented to the processing of such </w:t>
      </w:r>
      <w:r>
        <w:rPr>
          <w:sz w:val="20"/>
          <w:szCs w:val="20"/>
        </w:rPr>
        <w:lastRenderedPageBreak/>
        <w:t>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w:t>
      </w:r>
      <w:proofErr w:type="gramStart"/>
      <w:r w:rsidR="00A40D77">
        <w:rPr>
          <w:sz w:val="20"/>
          <w:szCs w:val="20"/>
        </w:rPr>
        <w:t>Ireland,  Regulation</w:t>
      </w:r>
      <w:proofErr w:type="gramEnd"/>
      <w:r w:rsidR="00A40D77">
        <w:rPr>
          <w:sz w:val="20"/>
          <w:szCs w:val="20"/>
        </w:rPr>
        <w:t xml:space="preserve">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F97F83">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F97F83">
      <w:pPr>
        <w:pStyle w:val="ListParagraph"/>
        <w:numPr>
          <w:ilvl w:val="0"/>
          <w:numId w:val="15"/>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F97F83">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F97F83">
      <w:pPr>
        <w:pStyle w:val="ListParagraph"/>
        <w:numPr>
          <w:ilvl w:val="0"/>
          <w:numId w:val="15"/>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F97F83">
      <w:pPr>
        <w:pStyle w:val="ListParagraph"/>
        <w:numPr>
          <w:ilvl w:val="0"/>
          <w:numId w:val="15"/>
        </w:numPr>
        <w:spacing w:after="0"/>
        <w:jc w:val="both"/>
        <w:rPr>
          <w:sz w:val="20"/>
          <w:szCs w:val="20"/>
        </w:rPr>
      </w:pPr>
      <w:r w:rsidRPr="38696DE5">
        <w:rPr>
          <w:sz w:val="20"/>
          <w:szCs w:val="20"/>
        </w:rPr>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F97F83">
      <w:pPr>
        <w:pStyle w:val="ListParagraph"/>
        <w:numPr>
          <w:ilvl w:val="0"/>
          <w:numId w:val="15"/>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F97F83">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F97F83">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w:t>
      </w:r>
      <w:proofErr w:type="gramStart"/>
      <w:r w:rsidR="001109E6" w:rsidRPr="003400F3">
        <w:rPr>
          <w:sz w:val="20"/>
          <w:szCs w:val="20"/>
        </w:rPr>
        <w:t>or  IE</w:t>
      </w:r>
      <w:proofErr w:type="gramEnd"/>
      <w:r w:rsidR="001109E6" w:rsidRPr="003400F3">
        <w:rPr>
          <w:sz w:val="20"/>
          <w:szCs w:val="20"/>
        </w:rPr>
        <w:t xml:space="preserv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F97F83">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w:t>
      </w:r>
      <w:r w:rsidRPr="003400F3">
        <w:rPr>
          <w:sz w:val="20"/>
          <w:szCs w:val="20"/>
        </w:rPr>
        <w:lastRenderedPageBreak/>
        <w:t xml:space="preserve">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F97F83">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63AC870D">
      <w:pPr>
        <w:tabs>
          <w:tab w:val="left" w:pos="5653"/>
        </w:tabs>
        <w:jc w:val="center"/>
        <w:rPr>
          <w:b/>
          <w:bCs/>
          <w:sz w:val="20"/>
          <w:szCs w:val="20"/>
        </w:rPr>
      </w:pPr>
    </w:p>
    <w:p w14:paraId="2D6ECCA3" w14:textId="0B862CA5" w:rsidR="63AC870D" w:rsidRDefault="63AC870D" w:rsidP="63AC870D">
      <w:pPr>
        <w:tabs>
          <w:tab w:val="left" w:pos="5653"/>
        </w:tabs>
        <w:jc w:val="center"/>
        <w:rPr>
          <w:b/>
          <w:bCs/>
          <w:sz w:val="20"/>
          <w:szCs w:val="20"/>
        </w:rPr>
      </w:pPr>
    </w:p>
    <w:p w14:paraId="28F8C7F1" w14:textId="67DE4330" w:rsidR="63AC870D" w:rsidRDefault="63AC870D" w:rsidP="63AC870D">
      <w:pPr>
        <w:tabs>
          <w:tab w:val="left" w:pos="5653"/>
        </w:tabs>
        <w:jc w:val="center"/>
        <w:rPr>
          <w:b/>
          <w:bCs/>
          <w:sz w:val="20"/>
          <w:szCs w:val="20"/>
        </w:rPr>
      </w:pPr>
    </w:p>
    <w:p w14:paraId="0303B76C" w14:textId="77777777" w:rsidR="00C01463" w:rsidRDefault="00C01463" w:rsidP="63AC870D">
      <w:pPr>
        <w:tabs>
          <w:tab w:val="left" w:pos="5653"/>
        </w:tabs>
        <w:jc w:val="center"/>
        <w:rPr>
          <w:b/>
          <w:bCs/>
          <w:sz w:val="20"/>
          <w:szCs w:val="20"/>
        </w:rPr>
      </w:pPr>
    </w:p>
    <w:p w14:paraId="60638161" w14:textId="77777777" w:rsidR="00C01463" w:rsidRDefault="00C01463" w:rsidP="63AC870D">
      <w:pPr>
        <w:tabs>
          <w:tab w:val="left" w:pos="5653"/>
        </w:tabs>
        <w:jc w:val="center"/>
        <w:rPr>
          <w:b/>
          <w:bCs/>
          <w:sz w:val="20"/>
          <w:szCs w:val="20"/>
        </w:rPr>
      </w:pPr>
    </w:p>
    <w:p w14:paraId="6BDAC55A" w14:textId="77777777" w:rsidR="00C01463" w:rsidRDefault="00C01463" w:rsidP="63AC870D">
      <w:pPr>
        <w:tabs>
          <w:tab w:val="left" w:pos="5653"/>
        </w:tabs>
        <w:jc w:val="center"/>
        <w:rPr>
          <w:b/>
          <w:bCs/>
          <w:sz w:val="20"/>
          <w:szCs w:val="20"/>
        </w:rPr>
      </w:pPr>
    </w:p>
    <w:p w14:paraId="061CA6C9" w14:textId="77777777" w:rsidR="00A26C5A" w:rsidRDefault="00A26C5A" w:rsidP="63AC870D">
      <w:pPr>
        <w:tabs>
          <w:tab w:val="left" w:pos="5653"/>
        </w:tabs>
        <w:jc w:val="center"/>
        <w:rPr>
          <w:b/>
          <w:bCs/>
          <w:sz w:val="20"/>
          <w:szCs w:val="20"/>
        </w:rPr>
      </w:pPr>
    </w:p>
    <w:p w14:paraId="24369F2B" w14:textId="77777777" w:rsidR="00A26C5A" w:rsidRDefault="00A26C5A" w:rsidP="63AC870D">
      <w:pPr>
        <w:tabs>
          <w:tab w:val="left" w:pos="5653"/>
        </w:tabs>
        <w:jc w:val="center"/>
        <w:rPr>
          <w:b/>
          <w:bCs/>
          <w:sz w:val="20"/>
          <w:szCs w:val="20"/>
        </w:rPr>
      </w:pPr>
    </w:p>
    <w:p w14:paraId="30B99FDA" w14:textId="77777777" w:rsidR="00A26C5A" w:rsidRDefault="00A26C5A" w:rsidP="63AC870D">
      <w:pPr>
        <w:tabs>
          <w:tab w:val="left" w:pos="5653"/>
        </w:tabs>
        <w:jc w:val="center"/>
        <w:rPr>
          <w:b/>
          <w:bCs/>
          <w:sz w:val="20"/>
          <w:szCs w:val="20"/>
        </w:rPr>
      </w:pPr>
    </w:p>
    <w:p w14:paraId="27DE254F" w14:textId="77777777" w:rsidR="00A26C5A" w:rsidRDefault="00A26C5A" w:rsidP="63AC870D">
      <w:pPr>
        <w:tabs>
          <w:tab w:val="left" w:pos="5653"/>
        </w:tabs>
        <w:jc w:val="center"/>
        <w:rPr>
          <w:b/>
          <w:bCs/>
          <w:sz w:val="20"/>
          <w:szCs w:val="20"/>
        </w:rPr>
      </w:pPr>
    </w:p>
    <w:p w14:paraId="029A2EFD" w14:textId="77777777" w:rsidR="00A26C5A" w:rsidRDefault="00A26C5A" w:rsidP="63AC870D">
      <w:pPr>
        <w:tabs>
          <w:tab w:val="left" w:pos="5653"/>
        </w:tabs>
        <w:jc w:val="center"/>
        <w:rPr>
          <w:b/>
          <w:bCs/>
          <w:sz w:val="20"/>
          <w:szCs w:val="20"/>
        </w:rPr>
      </w:pPr>
    </w:p>
    <w:p w14:paraId="2EE824A0" w14:textId="77777777" w:rsidR="00A26C5A" w:rsidRDefault="00A26C5A" w:rsidP="63AC870D">
      <w:pPr>
        <w:tabs>
          <w:tab w:val="left" w:pos="5653"/>
        </w:tabs>
        <w:jc w:val="center"/>
        <w:rPr>
          <w:b/>
          <w:bCs/>
          <w:sz w:val="20"/>
          <w:szCs w:val="20"/>
        </w:rPr>
      </w:pPr>
    </w:p>
    <w:p w14:paraId="00E24A3C" w14:textId="77777777" w:rsidR="00A26C5A" w:rsidRDefault="00A26C5A" w:rsidP="63AC870D">
      <w:pPr>
        <w:tabs>
          <w:tab w:val="left" w:pos="5653"/>
        </w:tabs>
        <w:jc w:val="center"/>
        <w:rPr>
          <w:b/>
          <w:bCs/>
          <w:sz w:val="20"/>
          <w:szCs w:val="20"/>
        </w:rPr>
      </w:pPr>
    </w:p>
    <w:p w14:paraId="236CEC04" w14:textId="77777777" w:rsidR="00A26C5A" w:rsidRDefault="00A26C5A" w:rsidP="63AC870D">
      <w:pPr>
        <w:tabs>
          <w:tab w:val="left" w:pos="5653"/>
        </w:tabs>
        <w:jc w:val="center"/>
        <w:rPr>
          <w:b/>
          <w:bCs/>
          <w:sz w:val="20"/>
          <w:szCs w:val="20"/>
        </w:rPr>
      </w:pPr>
    </w:p>
    <w:p w14:paraId="3C4849ED" w14:textId="77777777" w:rsidR="00A26C5A" w:rsidRDefault="00A26C5A" w:rsidP="63AC870D">
      <w:pPr>
        <w:tabs>
          <w:tab w:val="left" w:pos="5653"/>
        </w:tabs>
        <w:jc w:val="center"/>
        <w:rPr>
          <w:b/>
          <w:bCs/>
          <w:sz w:val="20"/>
          <w:szCs w:val="20"/>
        </w:rPr>
      </w:pPr>
    </w:p>
    <w:p w14:paraId="52F635CE" w14:textId="77777777" w:rsidR="00A26C5A" w:rsidRDefault="00A26C5A" w:rsidP="63AC870D">
      <w:pPr>
        <w:tabs>
          <w:tab w:val="left" w:pos="5653"/>
        </w:tabs>
        <w:jc w:val="center"/>
        <w:rPr>
          <w:b/>
          <w:bCs/>
          <w:sz w:val="20"/>
          <w:szCs w:val="20"/>
        </w:rPr>
      </w:pPr>
    </w:p>
    <w:p w14:paraId="6DA352AB" w14:textId="77777777" w:rsidR="00A26C5A" w:rsidRDefault="00A26C5A" w:rsidP="63AC870D">
      <w:pPr>
        <w:tabs>
          <w:tab w:val="left" w:pos="5653"/>
        </w:tabs>
        <w:jc w:val="center"/>
        <w:rPr>
          <w:b/>
          <w:bCs/>
          <w:sz w:val="20"/>
          <w:szCs w:val="20"/>
        </w:rPr>
      </w:pPr>
    </w:p>
    <w:p w14:paraId="08F1D78F" w14:textId="77777777" w:rsidR="00A26C5A" w:rsidRDefault="00A26C5A" w:rsidP="63AC870D">
      <w:pPr>
        <w:tabs>
          <w:tab w:val="left" w:pos="5653"/>
        </w:tabs>
        <w:jc w:val="center"/>
        <w:rPr>
          <w:b/>
          <w:bCs/>
          <w:sz w:val="20"/>
          <w:szCs w:val="20"/>
        </w:rPr>
      </w:pPr>
    </w:p>
    <w:p w14:paraId="7628199F" w14:textId="77777777" w:rsidR="00582950" w:rsidRDefault="00582950" w:rsidP="63AC870D">
      <w:pPr>
        <w:tabs>
          <w:tab w:val="left" w:pos="5653"/>
        </w:tabs>
        <w:jc w:val="center"/>
        <w:rPr>
          <w:b/>
          <w:bCs/>
          <w:sz w:val="20"/>
          <w:szCs w:val="20"/>
        </w:rPr>
      </w:pPr>
    </w:p>
    <w:p w14:paraId="71D2EBB8" w14:textId="77777777" w:rsidR="00582950" w:rsidRDefault="00582950" w:rsidP="63AC870D">
      <w:pPr>
        <w:tabs>
          <w:tab w:val="left" w:pos="5653"/>
        </w:tabs>
        <w:jc w:val="center"/>
        <w:rPr>
          <w:b/>
          <w:bCs/>
          <w:sz w:val="20"/>
          <w:szCs w:val="20"/>
        </w:rPr>
      </w:pPr>
    </w:p>
    <w:p w14:paraId="0E32B07A" w14:textId="77777777" w:rsidR="00C01463" w:rsidRDefault="00C01463" w:rsidP="63AC870D">
      <w:pPr>
        <w:tabs>
          <w:tab w:val="left" w:pos="5653"/>
        </w:tabs>
        <w:jc w:val="center"/>
        <w:rPr>
          <w:b/>
          <w:bCs/>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lastRenderedPageBreak/>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Default="001F7313" w:rsidP="00F64C88">
      <w:pPr>
        <w:jc w:val="both"/>
        <w:rPr>
          <w:sz w:val="20"/>
          <w:szCs w:val="20"/>
        </w:rPr>
      </w:pPr>
    </w:p>
    <w:p w14:paraId="639E485F" w14:textId="77777777" w:rsidR="00F845C1" w:rsidRDefault="00F845C1" w:rsidP="00F64C88">
      <w:pPr>
        <w:jc w:val="both"/>
        <w:rPr>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lastRenderedPageBreak/>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w:t>
      </w:r>
      <w:proofErr w:type="gramStart"/>
      <w:r w:rsidR="005B662F" w:rsidRPr="38696DE5">
        <w:rPr>
          <w:rFonts w:ascii="Calibri" w:hAnsi="Calibri" w:cs="Arial"/>
          <w:sz w:val="20"/>
          <w:szCs w:val="20"/>
        </w:rPr>
        <w:t>as  a</w:t>
      </w:r>
      <w:proofErr w:type="gramEnd"/>
      <w:r w:rsidR="005B662F" w:rsidRPr="38696DE5">
        <w:rPr>
          <w:rFonts w:ascii="Calibri" w:hAnsi="Calibri" w:cs="Arial"/>
          <w:sz w:val="20"/>
          <w:szCs w:val="20"/>
        </w:rPr>
        <w:t xml:space="preserve">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F97F83">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w:t>
            </w:r>
            <w:r>
              <w:rPr>
                <w:rFonts w:cs="Calibri"/>
                <w:sz w:val="20"/>
                <w:szCs w:val="20"/>
                <w:lang w:val="en-IE"/>
              </w:rPr>
              <w:lastRenderedPageBreak/>
              <w:t>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 xml:space="preserve">If the </w:t>
      </w:r>
      <w:proofErr w:type="gramStart"/>
      <w:r w:rsidRPr="38696DE5">
        <w:rPr>
          <w:sz w:val="20"/>
          <w:szCs w:val="20"/>
        </w:rPr>
        <w:t>Sub –Contractors</w:t>
      </w:r>
      <w:proofErr w:type="gramEnd"/>
      <w:r w:rsidRPr="38696DE5">
        <w:rPr>
          <w:sz w:val="20"/>
          <w:szCs w:val="20"/>
        </w:rPr>
        <w:t xml:space="preserve">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w:t>
            </w:r>
            <w:proofErr w:type="gramStart"/>
            <w:r w:rsidRPr="38696DE5">
              <w:rPr>
                <w:rFonts w:ascii="Calibri" w:hAnsi="Calibri" w:cs="Arial"/>
                <w:i/>
                <w:iCs/>
                <w:sz w:val="20"/>
                <w:szCs w:val="20"/>
              </w:rPr>
              <w:t>others  for</w:t>
            </w:r>
            <w:proofErr w:type="gramEnd"/>
            <w:r w:rsidRPr="38696DE5">
              <w:rPr>
                <w:rFonts w:ascii="Calibri" w:hAnsi="Calibri" w:cs="Arial"/>
                <w:i/>
                <w:iCs/>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13C01BC2"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r w:rsidRPr="38696DE5">
        <w:rPr>
          <w:rFonts w:ascii="Calibri" w:hAnsi="Calibri" w:cs="Arial"/>
          <w:sz w:val="20"/>
          <w:szCs w:val="20"/>
        </w:rPr>
        <w:t xml:space="preserve"> </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w:t>
      </w:r>
      <w:proofErr w:type="gramStart"/>
      <w:r w:rsidR="00590525" w:rsidRPr="38696DE5">
        <w:rPr>
          <w:rFonts w:ascii="Calibri" w:hAnsi="Calibri" w:cs="Arial"/>
          <w:b/>
          <w:bCs/>
          <w:sz w:val="20"/>
          <w:szCs w:val="20"/>
          <w:u w:val="single"/>
        </w:rPr>
        <w:t>as  Declaration</w:t>
      </w:r>
      <w:proofErr w:type="gramEnd"/>
      <w:r w:rsidR="00590525" w:rsidRPr="38696DE5">
        <w:rPr>
          <w:rFonts w:ascii="Calibri" w:hAnsi="Calibri" w:cs="Arial"/>
          <w:b/>
          <w:bCs/>
          <w:sz w:val="20"/>
          <w:szCs w:val="20"/>
          <w:u w:val="single"/>
        </w:rPr>
        <w:t xml:space="preserve">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0E136D4E" w:rsidR="00F64CCC" w:rsidRPr="00AD4F35" w:rsidRDefault="00F64CCC" w:rsidP="38696DE5">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 xml:space="preserve">Please provide details of the annual turnover which must equal or </w:t>
      </w:r>
      <w:r w:rsidRPr="00C01463">
        <w:rPr>
          <w:rFonts w:ascii="Calibri" w:hAnsi="Calibri" w:cs="Arial"/>
          <w:b/>
          <w:bCs/>
          <w:sz w:val="20"/>
          <w:szCs w:val="20"/>
        </w:rPr>
        <w:t xml:space="preserve">exceed </w:t>
      </w:r>
      <w:r w:rsidR="00A46CB2" w:rsidRPr="00C01463">
        <w:rPr>
          <w:rFonts w:ascii="Calibri" w:hAnsi="Calibri" w:cs="Arial"/>
          <w:b/>
          <w:bCs/>
          <w:sz w:val="20"/>
          <w:szCs w:val="20"/>
        </w:rPr>
        <w:t>€</w:t>
      </w:r>
      <w:r w:rsidR="00C01463">
        <w:rPr>
          <w:rFonts w:ascii="Calibri" w:hAnsi="Calibri" w:cs="Arial"/>
          <w:b/>
          <w:bCs/>
          <w:sz w:val="20"/>
          <w:szCs w:val="20"/>
        </w:rPr>
        <w:t>8</w:t>
      </w:r>
      <w:r w:rsidR="00A46CB2" w:rsidRPr="00C01463">
        <w:rPr>
          <w:rFonts w:ascii="Calibri" w:hAnsi="Calibri" w:cs="Arial"/>
          <w:b/>
          <w:bCs/>
          <w:sz w:val="20"/>
          <w:szCs w:val="20"/>
        </w:rPr>
        <w:t>0,000</w:t>
      </w:r>
      <w:r w:rsidRPr="38696DE5">
        <w:rPr>
          <w:rFonts w:ascii="Calibri" w:hAnsi="Calibri" w:cs="Arial"/>
          <w:sz w:val="20"/>
          <w:szCs w:val="20"/>
        </w:rPr>
        <w:t xml:space="preserve"> </w:t>
      </w:r>
      <w:r w:rsidRPr="38696DE5">
        <w:rPr>
          <w:rFonts w:ascii="Calibri" w:hAnsi="Calibri" w:cs="Arial"/>
          <w:b/>
          <w:bCs/>
          <w:sz w:val="20"/>
          <w:szCs w:val="20"/>
        </w:rPr>
        <w:t xml:space="preserve">per annum for the last three audited financial year ends.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w:t>
      </w:r>
      <w:proofErr w:type="gramStart"/>
      <w:r w:rsidRPr="38696DE5">
        <w:rPr>
          <w:rFonts w:ascii="Calibri" w:hAnsi="Calibri" w:cs="Arial"/>
          <w:sz w:val="20"/>
          <w:szCs w:val="20"/>
        </w:rPr>
        <w:t>in order to</w:t>
      </w:r>
      <w:proofErr w:type="gramEnd"/>
      <w:r w:rsidRPr="38696DE5">
        <w:rPr>
          <w:rFonts w:ascii="Calibri" w:hAnsi="Calibri" w:cs="Arial"/>
          <w:sz w:val="20"/>
          <w:szCs w:val="20"/>
        </w:rPr>
        <w:t xml:space="preserve">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Pr="003C0E78" w:rsidRDefault="00F64CCC" w:rsidP="38696DE5">
      <w:pPr>
        <w:pStyle w:val="Heading3"/>
        <w:jc w:val="both"/>
        <w:rPr>
          <w:rFonts w:asciiTheme="minorHAnsi" w:hAnsiTheme="minorHAnsi"/>
          <w:sz w:val="24"/>
        </w:rPr>
      </w:pPr>
      <w:r w:rsidRPr="38696DE5">
        <w:rPr>
          <w:rFonts w:asciiTheme="minorHAnsi" w:hAnsiTheme="minorHAnsi"/>
          <w:sz w:val="24"/>
        </w:rPr>
        <w:t xml:space="preserve">PART </w:t>
      </w:r>
      <w:proofErr w:type="gramStart"/>
      <w:r w:rsidR="00BD1399" w:rsidRPr="38696DE5">
        <w:rPr>
          <w:rFonts w:asciiTheme="minorHAnsi" w:hAnsiTheme="minorHAnsi"/>
          <w:sz w:val="24"/>
        </w:rPr>
        <w:t xml:space="preserve">3 </w:t>
      </w:r>
      <w:r w:rsidR="00A5496B" w:rsidRPr="38696DE5">
        <w:rPr>
          <w:rFonts w:asciiTheme="minorHAnsi" w:hAnsiTheme="minorHAnsi"/>
          <w:sz w:val="24"/>
        </w:rPr>
        <w:t xml:space="preserve"> (</w:t>
      </w:r>
      <w:proofErr w:type="gramEnd"/>
      <w:r w:rsidR="00A5496B" w:rsidRPr="38696DE5">
        <w:rPr>
          <w:rFonts w:asciiTheme="minorHAnsi" w:hAnsiTheme="minorHAnsi"/>
          <w:sz w:val="24"/>
        </w:rPr>
        <w:t>QUESTIONNAIRE)</w:t>
      </w:r>
      <w:r>
        <w:tab/>
      </w:r>
      <w:r w:rsidRPr="38696DE5">
        <w:rPr>
          <w:rFonts w:asciiTheme="minorHAnsi" w:hAnsiTheme="minorHAnsi"/>
          <w:sz w:val="24"/>
        </w:rPr>
        <w:t>ECONOMIC AND FINANCIAL CAPACITY: RELEVANT INFORMATION</w:t>
      </w:r>
    </w:p>
    <w:p w14:paraId="25EA1AEB" w14:textId="77777777" w:rsidR="00A46CB2" w:rsidRDefault="00A46CB2" w:rsidP="00F64CCC">
      <w:pPr>
        <w:pStyle w:val="Heading3"/>
        <w:jc w:val="both"/>
        <w:rPr>
          <w:rFonts w:asciiTheme="minorHAnsi" w:hAnsiTheme="minorHAnsi"/>
          <w:sz w:val="24"/>
        </w:rPr>
      </w:pPr>
    </w:p>
    <w:p w14:paraId="797DE21F" w14:textId="0327B8D3" w:rsidR="00A46CB2" w:rsidRDefault="00A46CB2" w:rsidP="00F64CCC">
      <w:pPr>
        <w:pStyle w:val="Heading3"/>
        <w:jc w:val="both"/>
        <w:rPr>
          <w:rFonts w:asciiTheme="minorHAnsi" w:hAnsiTheme="minorHAnsi"/>
          <w:sz w:val="24"/>
        </w:rPr>
      </w:pPr>
      <w:r>
        <w:rPr>
          <w:rFonts w:asciiTheme="minorHAnsi" w:hAnsiTheme="minorHAnsi"/>
          <w:sz w:val="24"/>
        </w:rPr>
        <w:t>Not Used</w:t>
      </w:r>
    </w:p>
    <w:p w14:paraId="3E55AB1E" w14:textId="77777777" w:rsidR="00A46CB2" w:rsidRDefault="00A46CB2" w:rsidP="00A46CB2"/>
    <w:p w14:paraId="466A9D77" w14:textId="77777777" w:rsidR="00A46CB2" w:rsidRDefault="00A46CB2" w:rsidP="00A46CB2"/>
    <w:p w14:paraId="1D931CFC" w14:textId="77777777" w:rsidR="00A46CB2" w:rsidRDefault="00A46CB2" w:rsidP="00A46CB2"/>
    <w:p w14:paraId="34FA2F2B" w14:textId="77777777" w:rsidR="00A46CB2" w:rsidRDefault="00A46CB2" w:rsidP="00A46CB2"/>
    <w:p w14:paraId="2A7EDC66" w14:textId="77777777" w:rsidR="00A46CB2" w:rsidRDefault="00A46CB2" w:rsidP="00A46CB2"/>
    <w:p w14:paraId="468F3182" w14:textId="77777777" w:rsidR="00A46CB2" w:rsidRDefault="00A46CB2" w:rsidP="00A46CB2"/>
    <w:p w14:paraId="6F403542" w14:textId="77777777" w:rsidR="00A46CB2" w:rsidRDefault="00A46CB2" w:rsidP="00A46CB2"/>
    <w:p w14:paraId="22E131CE" w14:textId="77777777" w:rsidR="00A46CB2" w:rsidRDefault="00A46CB2" w:rsidP="00A46CB2"/>
    <w:p w14:paraId="28F93F2B" w14:textId="77777777" w:rsidR="00A46CB2" w:rsidRDefault="00A46CB2" w:rsidP="00A46CB2"/>
    <w:p w14:paraId="7E641771" w14:textId="77777777" w:rsidR="00A46CB2" w:rsidRDefault="00A46CB2" w:rsidP="00A46CB2"/>
    <w:p w14:paraId="2F86026F" w14:textId="77777777" w:rsidR="00A46CB2" w:rsidRDefault="00A46CB2" w:rsidP="00A46CB2"/>
    <w:p w14:paraId="0F258600" w14:textId="77777777" w:rsidR="00A46CB2" w:rsidRDefault="00A46CB2" w:rsidP="00A46CB2"/>
    <w:p w14:paraId="6250C6E6" w14:textId="77777777" w:rsidR="00A46CB2" w:rsidRDefault="00A46CB2" w:rsidP="00A46CB2"/>
    <w:p w14:paraId="1013EA0C" w14:textId="77777777" w:rsidR="00A46CB2" w:rsidRDefault="00A46CB2" w:rsidP="00A46CB2"/>
    <w:p w14:paraId="7F3FA574" w14:textId="77777777" w:rsidR="00A46CB2" w:rsidRDefault="00A46CB2" w:rsidP="00A46CB2"/>
    <w:p w14:paraId="797EBD05" w14:textId="77777777" w:rsidR="00A46CB2" w:rsidRDefault="00A46CB2" w:rsidP="00A46CB2"/>
    <w:p w14:paraId="7027F2B3" w14:textId="77777777" w:rsidR="00A46CB2" w:rsidRDefault="00A46CB2" w:rsidP="00A46CB2"/>
    <w:p w14:paraId="7AF508A0" w14:textId="77777777" w:rsidR="00A46CB2" w:rsidRDefault="00A46CB2" w:rsidP="00A46CB2"/>
    <w:p w14:paraId="5D90A69B" w14:textId="77777777" w:rsidR="00A46CB2" w:rsidRDefault="00A46CB2" w:rsidP="00A46CB2"/>
    <w:p w14:paraId="6CADC454" w14:textId="77777777" w:rsidR="00A46CB2" w:rsidRDefault="00A46CB2" w:rsidP="00A46CB2"/>
    <w:p w14:paraId="18063B99" w14:textId="77777777" w:rsidR="00A46CB2" w:rsidRDefault="00A46CB2" w:rsidP="00A46CB2"/>
    <w:p w14:paraId="3F36E025" w14:textId="77777777" w:rsidR="00A46CB2" w:rsidRDefault="00A46CB2" w:rsidP="00A46CB2"/>
    <w:p w14:paraId="6EE72799" w14:textId="77777777" w:rsidR="00A46CB2" w:rsidRDefault="00A46CB2" w:rsidP="00A46CB2"/>
    <w:p w14:paraId="1C397C30" w14:textId="77777777" w:rsidR="00A46CB2" w:rsidRDefault="00A46CB2" w:rsidP="00A46CB2"/>
    <w:p w14:paraId="02ED32D0" w14:textId="77777777" w:rsidR="00A46CB2" w:rsidRPr="00A46CB2" w:rsidRDefault="00A46CB2" w:rsidP="00A46CB2"/>
    <w:p w14:paraId="7F239C14" w14:textId="77777777" w:rsidR="00A46CB2" w:rsidRPr="00A46CB2" w:rsidRDefault="00A46CB2" w:rsidP="00A46CB2"/>
    <w:p w14:paraId="474B31DE" w14:textId="2768C5ED"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6EB377E7"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w:t>
      </w:r>
      <w:r w:rsidRPr="00A46CB2">
        <w:rPr>
          <w:rFonts w:ascii="Calibri" w:hAnsi="Calibri" w:cs="Arial"/>
          <w:sz w:val="20"/>
          <w:szCs w:val="20"/>
        </w:rPr>
        <w:t xml:space="preserve">between </w:t>
      </w:r>
      <w:r w:rsidR="00AD775C" w:rsidRPr="00A46CB2">
        <w:rPr>
          <w:rFonts w:ascii="Calibri" w:hAnsi="Calibri" w:cs="Arial"/>
          <w:sz w:val="20"/>
          <w:szCs w:val="20"/>
        </w:rPr>
        <w:t>[</w:t>
      </w:r>
      <w:r w:rsidRPr="00A46CB2">
        <w:rPr>
          <w:rFonts w:ascii="Calibri" w:hAnsi="Calibri" w:cs="Arial"/>
          <w:b/>
          <w:sz w:val="20"/>
          <w:szCs w:val="20"/>
          <w:u w:val="single"/>
        </w:rPr>
        <w:t>3</w:t>
      </w:r>
      <w:r w:rsidR="00AD775C" w:rsidRPr="00A46CB2">
        <w:rPr>
          <w:rFonts w:ascii="Calibri" w:hAnsi="Calibri" w:cs="Arial"/>
          <w:b/>
          <w:sz w:val="20"/>
          <w:szCs w:val="20"/>
          <w:u w:val="single"/>
        </w:rPr>
        <w:t xml:space="preserve">] </w:t>
      </w:r>
      <w:r w:rsidRPr="00A46CB2">
        <w:rPr>
          <w:rFonts w:ascii="Calibri" w:hAnsi="Calibri" w:cs="Arial"/>
          <w:b/>
          <w:sz w:val="20"/>
          <w:szCs w:val="20"/>
          <w:u w:val="single"/>
        </w:rPr>
        <w:t>relevant contracts</w:t>
      </w:r>
      <w:r w:rsidRPr="00A46CB2">
        <w:rPr>
          <w:rFonts w:ascii="Calibri" w:hAnsi="Calibri" w:cs="Arial"/>
          <w:sz w:val="20"/>
          <w:szCs w:val="20"/>
        </w:rPr>
        <w:t xml:space="preserve"> completed</w:t>
      </w:r>
      <w:r w:rsidRPr="00AD4F35">
        <w:rPr>
          <w:rFonts w:ascii="Calibri" w:hAnsi="Calibri" w:cs="Arial"/>
          <w:sz w:val="20"/>
          <w:szCs w:val="20"/>
        </w:rPr>
        <w:t xml:space="preserve">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details</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F64CCC" w:rsidRPr="00AD4F35" w14:paraId="474B3212" w14:textId="77777777" w:rsidTr="38696DE5">
        <w:tc>
          <w:tcPr>
            <w:tcW w:w="4536" w:type="dxa"/>
          </w:tcPr>
          <w:p w14:paraId="474B321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F64CCC" w:rsidRPr="00AD4F35" w:rsidRDefault="00F64CCC" w:rsidP="009E2256">
            <w:pPr>
              <w:jc w:val="both"/>
              <w:rPr>
                <w:rFonts w:ascii="Calibri" w:hAnsi="Calibri" w:cs="Arial"/>
                <w:b/>
                <w:sz w:val="20"/>
                <w:szCs w:val="20"/>
              </w:rPr>
            </w:pPr>
          </w:p>
        </w:tc>
      </w:tr>
      <w:tr w:rsidR="00F64CCC" w:rsidRPr="00AD4F35" w14:paraId="474B3215" w14:textId="77777777" w:rsidTr="38696DE5">
        <w:tc>
          <w:tcPr>
            <w:tcW w:w="4536" w:type="dxa"/>
          </w:tcPr>
          <w:p w14:paraId="474B321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F64CCC" w:rsidRPr="00AD4F35" w:rsidRDefault="00F64CCC" w:rsidP="009E2256">
            <w:pPr>
              <w:jc w:val="both"/>
              <w:rPr>
                <w:rFonts w:ascii="Calibri" w:hAnsi="Calibri" w:cs="Arial"/>
                <w:b/>
                <w:sz w:val="20"/>
                <w:szCs w:val="20"/>
              </w:rPr>
            </w:pPr>
          </w:p>
        </w:tc>
      </w:tr>
      <w:tr w:rsidR="00F64CCC" w:rsidRPr="00AD4F35" w14:paraId="474B3218" w14:textId="77777777" w:rsidTr="38696DE5">
        <w:tc>
          <w:tcPr>
            <w:tcW w:w="4536" w:type="dxa"/>
          </w:tcPr>
          <w:p w14:paraId="474B321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 xml:space="preserve">End Date </w:t>
            </w:r>
          </w:p>
        </w:tc>
        <w:tc>
          <w:tcPr>
            <w:tcW w:w="4962" w:type="dxa"/>
          </w:tcPr>
          <w:p w14:paraId="474B3217" w14:textId="77777777" w:rsidR="00F64CCC" w:rsidRPr="00AD4F35" w:rsidRDefault="00F64CCC" w:rsidP="009E2256">
            <w:pPr>
              <w:jc w:val="both"/>
              <w:rPr>
                <w:rFonts w:ascii="Calibri" w:hAnsi="Calibri" w:cs="Arial"/>
                <w:b/>
                <w:sz w:val="20"/>
                <w:szCs w:val="20"/>
              </w:rPr>
            </w:pPr>
          </w:p>
        </w:tc>
      </w:tr>
      <w:tr w:rsidR="00F64CCC" w:rsidRPr="00AD4F35" w14:paraId="474B321B" w14:textId="77777777" w:rsidTr="38696DE5">
        <w:trPr>
          <w:tblHeader/>
        </w:trPr>
        <w:tc>
          <w:tcPr>
            <w:tcW w:w="4536" w:type="dxa"/>
          </w:tcPr>
          <w:p w14:paraId="474B321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F64CCC" w:rsidRPr="00AD4F35" w:rsidRDefault="00F64CCC" w:rsidP="009E2256">
            <w:pPr>
              <w:jc w:val="both"/>
              <w:rPr>
                <w:rFonts w:ascii="Calibri" w:hAnsi="Calibri" w:cs="Arial"/>
                <w:b/>
                <w:sz w:val="20"/>
                <w:szCs w:val="20"/>
              </w:rPr>
            </w:pPr>
          </w:p>
        </w:tc>
      </w:tr>
      <w:tr w:rsidR="00F64CCC" w:rsidRPr="00AD4F35" w14:paraId="474B321E" w14:textId="77777777" w:rsidTr="38696DE5">
        <w:tc>
          <w:tcPr>
            <w:tcW w:w="4536" w:type="dxa"/>
          </w:tcPr>
          <w:p w14:paraId="474B321C"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F64CCC" w:rsidRPr="00AD4F35" w:rsidRDefault="00F64CCC" w:rsidP="009E2256">
            <w:pPr>
              <w:jc w:val="both"/>
              <w:rPr>
                <w:rFonts w:ascii="Calibri" w:hAnsi="Calibri" w:cs="Arial"/>
                <w:sz w:val="20"/>
                <w:szCs w:val="20"/>
              </w:rPr>
            </w:pPr>
          </w:p>
        </w:tc>
      </w:tr>
      <w:tr w:rsidR="00F64CCC" w:rsidRPr="00AD4F35" w14:paraId="474B3223" w14:textId="77777777" w:rsidTr="38696DE5">
        <w:tc>
          <w:tcPr>
            <w:tcW w:w="4536" w:type="dxa"/>
          </w:tcPr>
          <w:p w14:paraId="474B321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F64CCC" w:rsidRPr="00665DBB" w:rsidRDefault="00F64CCC" w:rsidP="00665DBB">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F64CCC" w:rsidRPr="00AD4F35" w14:paraId="474B3233" w14:textId="77777777" w:rsidTr="38696DE5">
        <w:tc>
          <w:tcPr>
            <w:tcW w:w="4536" w:type="dxa"/>
          </w:tcPr>
          <w:p w14:paraId="474B323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F64CCC" w:rsidRPr="00AD4F35" w:rsidRDefault="00F64CCC" w:rsidP="009E2256">
            <w:pPr>
              <w:jc w:val="both"/>
              <w:rPr>
                <w:rFonts w:ascii="Calibri" w:hAnsi="Calibri" w:cs="Arial"/>
                <w:b/>
                <w:sz w:val="20"/>
                <w:szCs w:val="20"/>
              </w:rPr>
            </w:pPr>
          </w:p>
        </w:tc>
      </w:tr>
      <w:tr w:rsidR="00F64CCC" w:rsidRPr="00AD4F35" w14:paraId="474B3236" w14:textId="77777777" w:rsidTr="38696DE5">
        <w:tc>
          <w:tcPr>
            <w:tcW w:w="4536" w:type="dxa"/>
          </w:tcPr>
          <w:p w14:paraId="474B323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F64CCC" w:rsidRPr="00AD4F35" w:rsidRDefault="00F64CCC" w:rsidP="009E2256">
            <w:pPr>
              <w:jc w:val="both"/>
              <w:rPr>
                <w:rFonts w:ascii="Calibri" w:hAnsi="Calibri" w:cs="Arial"/>
                <w:b/>
                <w:sz w:val="20"/>
                <w:szCs w:val="20"/>
              </w:rPr>
            </w:pPr>
          </w:p>
        </w:tc>
      </w:tr>
      <w:tr w:rsidR="00F64CCC" w:rsidRPr="00AD4F35" w14:paraId="474B3239" w14:textId="77777777" w:rsidTr="38696DE5">
        <w:tc>
          <w:tcPr>
            <w:tcW w:w="4536" w:type="dxa"/>
          </w:tcPr>
          <w:p w14:paraId="474B323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F64CCC" w:rsidRPr="00AD4F35" w:rsidRDefault="00F64CCC" w:rsidP="009E2256">
            <w:pPr>
              <w:jc w:val="both"/>
              <w:rPr>
                <w:rFonts w:ascii="Calibri" w:hAnsi="Calibri" w:cs="Arial"/>
                <w:b/>
                <w:sz w:val="20"/>
                <w:szCs w:val="20"/>
              </w:rPr>
            </w:pPr>
          </w:p>
        </w:tc>
      </w:tr>
      <w:tr w:rsidR="00F64CCC" w:rsidRPr="00AD4F35" w14:paraId="474B323C" w14:textId="77777777" w:rsidTr="38696DE5">
        <w:trPr>
          <w:tblHeader/>
        </w:trPr>
        <w:tc>
          <w:tcPr>
            <w:tcW w:w="4536" w:type="dxa"/>
          </w:tcPr>
          <w:p w14:paraId="474B323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F64CCC" w:rsidRPr="00AD4F35" w:rsidRDefault="00F64CCC" w:rsidP="009E2256">
            <w:pPr>
              <w:jc w:val="both"/>
              <w:rPr>
                <w:rFonts w:ascii="Calibri" w:hAnsi="Calibri" w:cs="Arial"/>
                <w:b/>
                <w:sz w:val="20"/>
                <w:szCs w:val="20"/>
              </w:rPr>
            </w:pPr>
          </w:p>
        </w:tc>
      </w:tr>
      <w:tr w:rsidR="00F64CCC" w:rsidRPr="00AD4F35" w14:paraId="474B323F" w14:textId="77777777" w:rsidTr="38696DE5">
        <w:tc>
          <w:tcPr>
            <w:tcW w:w="4536" w:type="dxa"/>
          </w:tcPr>
          <w:p w14:paraId="474B323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F64CCC" w:rsidRPr="00AD4F35" w:rsidRDefault="00F64CCC" w:rsidP="009E2256">
            <w:pPr>
              <w:jc w:val="both"/>
              <w:rPr>
                <w:rFonts w:ascii="Calibri" w:hAnsi="Calibri" w:cs="Arial"/>
                <w:sz w:val="20"/>
                <w:szCs w:val="20"/>
              </w:rPr>
            </w:pPr>
          </w:p>
        </w:tc>
      </w:tr>
      <w:tr w:rsidR="00F64CCC" w:rsidRPr="00AD4F35" w14:paraId="474B3244" w14:textId="77777777" w:rsidTr="38696DE5">
        <w:tc>
          <w:tcPr>
            <w:tcW w:w="4536" w:type="dxa"/>
          </w:tcPr>
          <w:p w14:paraId="474B324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Default="00F11B25" w:rsidP="00F64CCC">
      <w:pPr>
        <w:jc w:val="both"/>
        <w:rPr>
          <w:rFonts w:ascii="Calibri" w:hAnsi="Calibri" w:cs="Arial"/>
          <w:b/>
          <w:sz w:val="20"/>
          <w:szCs w:val="20"/>
        </w:rPr>
      </w:pPr>
    </w:p>
    <w:p w14:paraId="3CE08B40" w14:textId="77777777" w:rsidR="00A46CB2" w:rsidRDefault="00A46CB2" w:rsidP="00F64CCC">
      <w:pPr>
        <w:jc w:val="both"/>
        <w:rPr>
          <w:rFonts w:ascii="Calibri" w:hAnsi="Calibri" w:cs="Arial"/>
          <w:b/>
          <w:sz w:val="20"/>
          <w:szCs w:val="20"/>
        </w:rPr>
      </w:pPr>
    </w:p>
    <w:p w14:paraId="104DE3FE" w14:textId="77777777" w:rsidR="00A46CB2" w:rsidRDefault="00A46CB2" w:rsidP="00F64CCC">
      <w:pPr>
        <w:jc w:val="both"/>
        <w:rPr>
          <w:rFonts w:ascii="Calibri" w:hAnsi="Calibri" w:cs="Arial"/>
          <w:b/>
          <w:sz w:val="20"/>
          <w:szCs w:val="20"/>
        </w:rPr>
      </w:pPr>
    </w:p>
    <w:p w14:paraId="3421BD32" w14:textId="77777777" w:rsidR="00A46CB2" w:rsidRDefault="00A46CB2" w:rsidP="00F64CCC">
      <w:pPr>
        <w:jc w:val="both"/>
        <w:rPr>
          <w:rFonts w:ascii="Calibri" w:hAnsi="Calibri" w:cs="Arial"/>
          <w:b/>
          <w:sz w:val="20"/>
          <w:szCs w:val="20"/>
        </w:rPr>
      </w:pPr>
    </w:p>
    <w:p w14:paraId="4C3786B2" w14:textId="77777777" w:rsidR="00A46CB2" w:rsidRDefault="00A46CB2" w:rsidP="00F64CCC">
      <w:pPr>
        <w:jc w:val="both"/>
        <w:rPr>
          <w:rFonts w:ascii="Calibri" w:hAnsi="Calibri" w:cs="Arial"/>
          <w:b/>
          <w:sz w:val="20"/>
          <w:szCs w:val="20"/>
        </w:rPr>
      </w:pPr>
    </w:p>
    <w:p w14:paraId="2744BAC2" w14:textId="77777777" w:rsidR="00A46CB2" w:rsidRDefault="00A46CB2" w:rsidP="00F64CCC">
      <w:pPr>
        <w:jc w:val="both"/>
        <w:rPr>
          <w:rFonts w:ascii="Calibri" w:hAnsi="Calibri" w:cs="Arial"/>
          <w:b/>
          <w:sz w:val="20"/>
          <w:szCs w:val="20"/>
        </w:rPr>
      </w:pPr>
    </w:p>
    <w:p w14:paraId="09F742DC" w14:textId="77777777" w:rsidR="00A46CB2" w:rsidRPr="00AD4F35" w:rsidRDefault="00A46CB2"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6DCCB607"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474B324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r w:rsidR="00F64CCC" w:rsidRPr="00AD4F35" w14:paraId="474B3267" w14:textId="77777777" w:rsidTr="009E2256">
        <w:tc>
          <w:tcPr>
            <w:tcW w:w="4395" w:type="dxa"/>
          </w:tcPr>
          <w:p w14:paraId="474B3265"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4</w:t>
            </w:r>
          </w:p>
        </w:tc>
        <w:tc>
          <w:tcPr>
            <w:tcW w:w="4626" w:type="dxa"/>
          </w:tcPr>
          <w:p w14:paraId="474B3266" w14:textId="77777777" w:rsidR="00F64CCC" w:rsidRPr="00AD4F35" w:rsidRDefault="00F64CCC" w:rsidP="009E2256">
            <w:pPr>
              <w:jc w:val="both"/>
              <w:rPr>
                <w:rFonts w:ascii="Calibri" w:hAnsi="Calibri" w:cs="Arial"/>
                <w:b/>
                <w:sz w:val="20"/>
                <w:szCs w:val="20"/>
              </w:rPr>
            </w:pPr>
          </w:p>
        </w:tc>
      </w:tr>
      <w:tr w:rsidR="00F64CCC" w:rsidRPr="00AD4F35" w14:paraId="474B326B" w14:textId="77777777" w:rsidTr="009E2256">
        <w:tc>
          <w:tcPr>
            <w:tcW w:w="4395" w:type="dxa"/>
          </w:tcPr>
          <w:p w14:paraId="474B3268" w14:textId="77777777" w:rsidR="00F64CCC" w:rsidRDefault="00F64CCC" w:rsidP="009E2256">
            <w:pPr>
              <w:jc w:val="both"/>
              <w:rPr>
                <w:rFonts w:ascii="Calibri" w:hAnsi="Calibri" w:cs="Arial"/>
                <w:sz w:val="20"/>
                <w:szCs w:val="20"/>
              </w:rPr>
            </w:pPr>
          </w:p>
          <w:p w14:paraId="474B3269" w14:textId="77777777" w:rsidR="00590525" w:rsidRPr="00AD4F35" w:rsidRDefault="00590525" w:rsidP="009E2256">
            <w:pPr>
              <w:jc w:val="both"/>
              <w:rPr>
                <w:rFonts w:ascii="Calibri" w:hAnsi="Calibri" w:cs="Arial"/>
                <w:sz w:val="20"/>
                <w:szCs w:val="20"/>
              </w:rPr>
            </w:pPr>
          </w:p>
        </w:tc>
        <w:tc>
          <w:tcPr>
            <w:tcW w:w="4626" w:type="dxa"/>
          </w:tcPr>
          <w:p w14:paraId="474B326A" w14:textId="77777777" w:rsidR="00F64CCC" w:rsidRPr="00AD4F35" w:rsidRDefault="00F64CCC" w:rsidP="009E2256">
            <w:pPr>
              <w:jc w:val="both"/>
              <w:rPr>
                <w:rFonts w:ascii="Calibri" w:hAnsi="Calibri" w:cs="Arial"/>
                <w:b/>
                <w:sz w:val="20"/>
                <w:szCs w:val="20"/>
              </w:rPr>
            </w:pPr>
          </w:p>
        </w:tc>
      </w:tr>
    </w:tbl>
    <w:p w14:paraId="474B326C"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 xml:space="preserve">If </w:t>
      </w:r>
      <w:proofErr w:type="gramStart"/>
      <w:r w:rsidRPr="38696DE5">
        <w:rPr>
          <w:rFonts w:ascii="Calibri" w:hAnsi="Calibri" w:cs="Arial"/>
          <w:sz w:val="20"/>
          <w:szCs w:val="20"/>
        </w:rPr>
        <w:t>yes</w:t>
      </w:r>
      <w:proofErr w:type="gramEnd"/>
      <w:r w:rsidRPr="38696DE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w:t>
      </w:r>
      <w:proofErr w:type="gramStart"/>
      <w:r w:rsidR="00933173" w:rsidRPr="38696DE5">
        <w:rPr>
          <w:rFonts w:ascii="Calibri" w:hAnsi="Calibri" w:cs="Arial"/>
          <w:b/>
          <w:bCs/>
          <w:sz w:val="20"/>
          <w:szCs w:val="20"/>
        </w:rPr>
        <w:t xml:space="preserve">resources </w:t>
      </w:r>
      <w:r w:rsidRPr="38696DE5">
        <w:rPr>
          <w:rFonts w:ascii="Calibri" w:hAnsi="Calibri" w:cs="Arial"/>
          <w:sz w:val="20"/>
          <w:szCs w:val="20"/>
        </w:rPr>
        <w:t>:</w:t>
      </w:r>
      <w:proofErr w:type="gramEnd"/>
      <w:r w:rsidRPr="38696DE5">
        <w:rPr>
          <w:rFonts w:ascii="Calibri" w:hAnsi="Calibri" w:cs="Arial"/>
          <w:sz w:val="20"/>
          <w:szCs w:val="20"/>
        </w:rPr>
        <w:t xml:space="preserve"> see note at top of this Part 5</w:t>
      </w:r>
    </w:p>
    <w:p w14:paraId="474B3270" w14:textId="77777777" w:rsidR="00156157" w:rsidRDefault="00156157"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474B3274" w14:textId="77777777" w:rsidR="00933173"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27C88BB0" w:rsidR="00F64CCC" w:rsidRPr="00AD4F35"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Quality Management Systems - Operation of a Quality Management System</w:t>
      </w:r>
      <w:r w:rsidR="00037226" w:rsidRPr="00AD4F35">
        <w:rPr>
          <w:rFonts w:ascii="Calibri" w:hAnsi="Calibri" w:cs="Arial"/>
          <w:b/>
          <w:sz w:val="20"/>
          <w:szCs w:val="20"/>
        </w:rPr>
        <w:t xml:space="preserve"> </w:t>
      </w:r>
    </w:p>
    <w:p w14:paraId="474B3276"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8" w14:textId="77777777" w:rsidTr="009E2256">
        <w:tc>
          <w:tcPr>
            <w:tcW w:w="675" w:type="dxa"/>
          </w:tcPr>
          <w:p w14:paraId="474B3277" w14:textId="77777777" w:rsidR="00F64CCC" w:rsidRPr="00AD4F35" w:rsidRDefault="00F64CCC" w:rsidP="009E2256">
            <w:pPr>
              <w:spacing w:line="240" w:lineRule="exact"/>
              <w:jc w:val="both"/>
              <w:rPr>
                <w:rFonts w:ascii="Calibri" w:hAnsi="Calibri" w:cs="Arial"/>
                <w:b/>
                <w:sz w:val="20"/>
                <w:szCs w:val="20"/>
                <w:lang w:val="en-GB"/>
              </w:rPr>
            </w:pPr>
          </w:p>
        </w:tc>
      </w:tr>
    </w:tbl>
    <w:p w14:paraId="474B3279"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B" w14:textId="77777777" w:rsidTr="009E2256">
        <w:tc>
          <w:tcPr>
            <w:tcW w:w="675" w:type="dxa"/>
          </w:tcPr>
          <w:p w14:paraId="474B327A" w14:textId="77777777" w:rsidR="00F64CCC" w:rsidRPr="00AD4F35" w:rsidRDefault="00F64CCC" w:rsidP="009E2256">
            <w:pPr>
              <w:spacing w:line="240" w:lineRule="exact"/>
              <w:jc w:val="both"/>
              <w:rPr>
                <w:rFonts w:ascii="Calibri" w:hAnsi="Calibri" w:cs="Arial"/>
                <w:b/>
                <w:sz w:val="20"/>
                <w:szCs w:val="20"/>
                <w:lang w:val="en-GB"/>
              </w:rPr>
            </w:pPr>
          </w:p>
        </w:tc>
      </w:tr>
    </w:tbl>
    <w:p w14:paraId="474B327C"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74B327D"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If </w:t>
      </w:r>
      <w:proofErr w:type="gramStart"/>
      <w:r w:rsidRPr="00AD4F35">
        <w:rPr>
          <w:rFonts w:ascii="Calibri" w:hAnsi="Calibri" w:cs="Arial"/>
          <w:b/>
          <w:sz w:val="20"/>
          <w:szCs w:val="20"/>
          <w:lang w:val="en-GB"/>
        </w:rPr>
        <w:t>YES</w:t>
      </w:r>
      <w:proofErr w:type="gramEnd"/>
      <w:r w:rsidRPr="00AD4F35">
        <w:rPr>
          <w:rFonts w:ascii="Calibri" w:hAnsi="Calibri" w:cs="Arial"/>
          <w:b/>
          <w:sz w:val="20"/>
          <w:szCs w:val="20"/>
          <w:lang w:val="en-GB"/>
        </w:rPr>
        <w:t xml:space="preserve"> then please provide a copy.</w:t>
      </w:r>
    </w:p>
    <w:p w14:paraId="474B327E" w14:textId="53A3B39B"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6.2</w:t>
      </w:r>
      <w:r w:rsidRPr="00AD4F35">
        <w:rPr>
          <w:rFonts w:ascii="Calibri" w:hAnsi="Calibri" w:cs="Arial"/>
          <w:b/>
          <w:sz w:val="20"/>
          <w:szCs w:val="20"/>
          <w:u w:val="single"/>
        </w:rPr>
        <w:t xml:space="preserve"> </w:t>
      </w:r>
      <w:r w:rsidR="00F64CCC" w:rsidRPr="00AD4F35">
        <w:rPr>
          <w:rFonts w:ascii="Calibri" w:hAnsi="Calibri" w:cs="Arial"/>
          <w:b/>
          <w:sz w:val="20"/>
          <w:szCs w:val="20"/>
          <w:u w:val="single"/>
        </w:rPr>
        <w:t>Quality Management Systems - Certification of a Quality Management System to a Recognised Standard</w:t>
      </w:r>
      <w:r w:rsidR="00037226" w:rsidRPr="00AD4F35">
        <w:rPr>
          <w:rFonts w:ascii="Calibri" w:hAnsi="Calibri" w:cs="Arial"/>
          <w:b/>
          <w:sz w:val="20"/>
          <w:szCs w:val="20"/>
          <w:u w:val="single"/>
        </w:rPr>
        <w:t xml:space="preserve"> </w:t>
      </w:r>
    </w:p>
    <w:p w14:paraId="474B327F"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474B328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64CCC" w:rsidRPr="00AD4F35" w14:paraId="474B328F" w14:textId="77777777" w:rsidTr="38696DE5">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674A01A9"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00F64CCC" w:rsidRPr="00AD4F35">
        <w:rPr>
          <w:rFonts w:ascii="Calibri" w:hAnsi="Calibri" w:cs="Arial"/>
          <w:b/>
          <w:sz w:val="20"/>
          <w:szCs w:val="20"/>
          <w:u w:val="single"/>
        </w:rPr>
        <w:t xml:space="preserve">Quality Management Systems - Audit Arrangements </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9E2256">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235C2DB4" w14:textId="77777777" w:rsidR="00A46CB2" w:rsidRDefault="00A46CB2"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lastRenderedPageBreak/>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348" w14:textId="0FDF3B97" w:rsidR="00037226" w:rsidRDefault="00A46CB2" w:rsidP="00F64CCC">
      <w:pPr>
        <w:jc w:val="both"/>
        <w:rPr>
          <w:rFonts w:ascii="Calibri" w:hAnsi="Calibri" w:cs="Arial"/>
          <w:sz w:val="20"/>
          <w:szCs w:val="20"/>
        </w:rPr>
      </w:pPr>
      <w:r>
        <w:rPr>
          <w:rFonts w:ascii="Calibri" w:hAnsi="Calibri" w:cs="Arial"/>
          <w:sz w:val="20"/>
          <w:szCs w:val="20"/>
        </w:rPr>
        <w:t>Not Used</w:t>
      </w:r>
    </w:p>
    <w:p w14:paraId="011B6FF5" w14:textId="77777777" w:rsidR="00A46CB2" w:rsidRDefault="00A46CB2" w:rsidP="00F64CCC">
      <w:pPr>
        <w:jc w:val="both"/>
        <w:rPr>
          <w:rFonts w:ascii="Calibri" w:hAnsi="Calibri" w:cs="Arial"/>
          <w:sz w:val="20"/>
          <w:szCs w:val="20"/>
        </w:rPr>
      </w:pPr>
    </w:p>
    <w:p w14:paraId="4293DD1F" w14:textId="77777777" w:rsidR="00A46CB2" w:rsidRDefault="00A46CB2" w:rsidP="00F64CCC">
      <w:pPr>
        <w:jc w:val="both"/>
        <w:rPr>
          <w:rFonts w:ascii="Calibri" w:hAnsi="Calibri" w:cs="Arial"/>
          <w:sz w:val="20"/>
          <w:szCs w:val="20"/>
        </w:rPr>
      </w:pPr>
    </w:p>
    <w:p w14:paraId="5A0B63BF" w14:textId="77777777" w:rsidR="00A46CB2" w:rsidRDefault="00A46CB2" w:rsidP="00F64CCC">
      <w:pPr>
        <w:jc w:val="both"/>
        <w:rPr>
          <w:rFonts w:ascii="Calibri" w:hAnsi="Calibri" w:cs="Arial"/>
          <w:sz w:val="20"/>
          <w:szCs w:val="20"/>
        </w:rPr>
      </w:pPr>
    </w:p>
    <w:p w14:paraId="1DBEBDB9" w14:textId="77777777" w:rsidR="00A46CB2" w:rsidRDefault="00A46CB2" w:rsidP="00F64CCC">
      <w:pPr>
        <w:jc w:val="both"/>
        <w:rPr>
          <w:rFonts w:ascii="Calibri" w:hAnsi="Calibri" w:cs="Arial"/>
          <w:sz w:val="20"/>
          <w:szCs w:val="20"/>
        </w:rPr>
      </w:pPr>
    </w:p>
    <w:p w14:paraId="27D946DF" w14:textId="77777777" w:rsidR="00A46CB2" w:rsidRDefault="00A46CB2" w:rsidP="00F64CCC">
      <w:pPr>
        <w:jc w:val="both"/>
        <w:rPr>
          <w:rFonts w:ascii="Calibri" w:hAnsi="Calibri" w:cs="Arial"/>
          <w:sz w:val="20"/>
          <w:szCs w:val="20"/>
        </w:rPr>
      </w:pPr>
    </w:p>
    <w:p w14:paraId="43F896C6" w14:textId="77777777" w:rsidR="00A46CB2" w:rsidRDefault="00A46CB2" w:rsidP="00F64CCC">
      <w:pPr>
        <w:jc w:val="both"/>
        <w:rPr>
          <w:rFonts w:ascii="Calibri" w:hAnsi="Calibri" w:cs="Arial"/>
          <w:sz w:val="20"/>
          <w:szCs w:val="20"/>
        </w:rPr>
      </w:pPr>
    </w:p>
    <w:p w14:paraId="196E80EC" w14:textId="77777777" w:rsidR="00A46CB2" w:rsidRDefault="00A46CB2" w:rsidP="00F64CCC">
      <w:pPr>
        <w:jc w:val="both"/>
        <w:rPr>
          <w:rFonts w:ascii="Calibri" w:hAnsi="Calibri" w:cs="Arial"/>
          <w:sz w:val="20"/>
          <w:szCs w:val="20"/>
        </w:rPr>
      </w:pPr>
    </w:p>
    <w:p w14:paraId="29E37B56" w14:textId="77777777" w:rsidR="00A46CB2" w:rsidRDefault="00A46CB2" w:rsidP="00F64CCC">
      <w:pPr>
        <w:jc w:val="both"/>
        <w:rPr>
          <w:rFonts w:ascii="Calibri" w:hAnsi="Calibri" w:cs="Arial"/>
          <w:sz w:val="20"/>
          <w:szCs w:val="20"/>
        </w:rPr>
      </w:pPr>
    </w:p>
    <w:p w14:paraId="5B2809BF" w14:textId="77777777" w:rsidR="00A46CB2" w:rsidRDefault="00A46CB2" w:rsidP="00F64CCC">
      <w:pPr>
        <w:jc w:val="both"/>
        <w:rPr>
          <w:rFonts w:ascii="Calibri" w:hAnsi="Calibri" w:cs="Arial"/>
          <w:sz w:val="20"/>
          <w:szCs w:val="20"/>
        </w:rPr>
      </w:pPr>
    </w:p>
    <w:p w14:paraId="7A69DAA4" w14:textId="77777777" w:rsidR="00A46CB2" w:rsidRDefault="00A46CB2" w:rsidP="00F64CCC">
      <w:pPr>
        <w:jc w:val="both"/>
        <w:rPr>
          <w:rFonts w:ascii="Calibri" w:hAnsi="Calibri" w:cs="Arial"/>
          <w:sz w:val="20"/>
          <w:szCs w:val="20"/>
        </w:rPr>
      </w:pPr>
    </w:p>
    <w:p w14:paraId="764C68FB" w14:textId="77777777" w:rsidR="00A46CB2" w:rsidRDefault="00A46CB2" w:rsidP="00F64CCC">
      <w:pPr>
        <w:jc w:val="both"/>
        <w:rPr>
          <w:rFonts w:ascii="Calibri" w:hAnsi="Calibri" w:cs="Arial"/>
          <w:sz w:val="20"/>
          <w:szCs w:val="20"/>
        </w:rPr>
      </w:pPr>
    </w:p>
    <w:p w14:paraId="6283F96E" w14:textId="77777777" w:rsidR="00A46CB2" w:rsidRDefault="00A46CB2" w:rsidP="00F64CCC">
      <w:pPr>
        <w:jc w:val="both"/>
        <w:rPr>
          <w:rFonts w:ascii="Calibri" w:hAnsi="Calibri" w:cs="Arial"/>
          <w:sz w:val="20"/>
          <w:szCs w:val="20"/>
        </w:rPr>
      </w:pPr>
    </w:p>
    <w:p w14:paraId="6403B12C" w14:textId="77777777" w:rsidR="00A46CB2" w:rsidRDefault="00A46CB2" w:rsidP="00F64CCC">
      <w:pPr>
        <w:jc w:val="both"/>
        <w:rPr>
          <w:rFonts w:ascii="Calibri" w:hAnsi="Calibri" w:cs="Arial"/>
          <w:sz w:val="20"/>
          <w:szCs w:val="20"/>
        </w:rPr>
      </w:pPr>
    </w:p>
    <w:p w14:paraId="23A0F5CF" w14:textId="77777777" w:rsidR="00A46CB2" w:rsidRDefault="00A46CB2" w:rsidP="00F64CCC">
      <w:pPr>
        <w:jc w:val="both"/>
        <w:rPr>
          <w:rFonts w:ascii="Calibri" w:hAnsi="Calibri" w:cs="Arial"/>
          <w:sz w:val="20"/>
          <w:szCs w:val="20"/>
        </w:rPr>
      </w:pPr>
    </w:p>
    <w:p w14:paraId="13D5CE47" w14:textId="77777777" w:rsidR="00A46CB2" w:rsidRDefault="00A46CB2" w:rsidP="00F64CCC">
      <w:pPr>
        <w:jc w:val="both"/>
        <w:rPr>
          <w:rFonts w:ascii="Calibri" w:hAnsi="Calibri" w:cs="Arial"/>
          <w:sz w:val="20"/>
          <w:szCs w:val="20"/>
        </w:rPr>
      </w:pPr>
    </w:p>
    <w:p w14:paraId="07C0FE1F" w14:textId="77777777" w:rsidR="00A46CB2" w:rsidRDefault="00A46CB2" w:rsidP="00F64CCC">
      <w:pPr>
        <w:jc w:val="both"/>
        <w:rPr>
          <w:rFonts w:ascii="Calibri" w:hAnsi="Calibri" w:cs="Arial"/>
          <w:sz w:val="20"/>
          <w:szCs w:val="20"/>
        </w:rPr>
      </w:pPr>
    </w:p>
    <w:p w14:paraId="1776CBA1" w14:textId="77777777" w:rsidR="00A46CB2" w:rsidRDefault="00A46CB2" w:rsidP="00F64CCC">
      <w:pPr>
        <w:jc w:val="both"/>
        <w:rPr>
          <w:rFonts w:ascii="Calibri" w:hAnsi="Calibri" w:cs="Arial"/>
          <w:sz w:val="20"/>
          <w:szCs w:val="20"/>
        </w:rPr>
      </w:pPr>
    </w:p>
    <w:p w14:paraId="0464DB45" w14:textId="77777777" w:rsidR="00A46CB2" w:rsidRDefault="00A46CB2" w:rsidP="00F64CCC">
      <w:pPr>
        <w:jc w:val="both"/>
        <w:rPr>
          <w:rFonts w:ascii="Calibri" w:hAnsi="Calibri" w:cs="Arial"/>
          <w:sz w:val="20"/>
          <w:szCs w:val="20"/>
        </w:rPr>
      </w:pPr>
    </w:p>
    <w:p w14:paraId="294618EA" w14:textId="77777777" w:rsidR="00A46CB2" w:rsidRDefault="00A46CB2" w:rsidP="00F64CCC">
      <w:pPr>
        <w:jc w:val="both"/>
        <w:rPr>
          <w:rFonts w:ascii="Calibri" w:hAnsi="Calibri" w:cs="Arial"/>
          <w:sz w:val="20"/>
          <w:szCs w:val="20"/>
        </w:rPr>
      </w:pPr>
    </w:p>
    <w:p w14:paraId="2651C4AE" w14:textId="77777777" w:rsidR="00A46CB2" w:rsidRDefault="00A46CB2" w:rsidP="00F64CCC">
      <w:pPr>
        <w:jc w:val="both"/>
        <w:rPr>
          <w:rFonts w:ascii="Calibri" w:hAnsi="Calibri" w:cs="Arial"/>
          <w:sz w:val="20"/>
          <w:szCs w:val="20"/>
        </w:rPr>
      </w:pPr>
    </w:p>
    <w:p w14:paraId="6DD21DB5" w14:textId="77777777" w:rsidR="00A46CB2" w:rsidRDefault="00A46CB2" w:rsidP="00F64CCC">
      <w:pPr>
        <w:jc w:val="both"/>
        <w:rPr>
          <w:rFonts w:ascii="Calibri" w:hAnsi="Calibri" w:cs="Arial"/>
          <w:sz w:val="20"/>
          <w:szCs w:val="20"/>
        </w:rPr>
      </w:pPr>
    </w:p>
    <w:p w14:paraId="65EDCCD2" w14:textId="77777777" w:rsidR="00A46CB2" w:rsidRDefault="00A46CB2" w:rsidP="00F64CCC">
      <w:pPr>
        <w:jc w:val="both"/>
        <w:rPr>
          <w:rFonts w:ascii="Calibri" w:hAnsi="Calibri" w:cs="Arial"/>
          <w:sz w:val="20"/>
          <w:szCs w:val="20"/>
        </w:rPr>
      </w:pPr>
    </w:p>
    <w:p w14:paraId="5E79E22E" w14:textId="77777777" w:rsidR="00A46CB2" w:rsidRDefault="00A46CB2" w:rsidP="00F64CCC">
      <w:pPr>
        <w:jc w:val="both"/>
        <w:rPr>
          <w:rFonts w:ascii="Calibri" w:hAnsi="Calibri" w:cs="Arial"/>
          <w:sz w:val="20"/>
          <w:szCs w:val="20"/>
        </w:rPr>
      </w:pPr>
    </w:p>
    <w:p w14:paraId="2684711B" w14:textId="77777777" w:rsidR="00A46CB2" w:rsidRDefault="00A46CB2" w:rsidP="00F64CCC">
      <w:pPr>
        <w:jc w:val="both"/>
        <w:rPr>
          <w:rFonts w:ascii="Calibri" w:hAnsi="Calibri" w:cs="Arial"/>
          <w:sz w:val="20"/>
          <w:szCs w:val="20"/>
        </w:rPr>
      </w:pPr>
    </w:p>
    <w:p w14:paraId="41C5949F" w14:textId="77777777" w:rsidR="00A46CB2" w:rsidRDefault="00A46CB2" w:rsidP="00F64CCC">
      <w:pPr>
        <w:jc w:val="both"/>
        <w:rPr>
          <w:rFonts w:ascii="Calibri" w:hAnsi="Calibri" w:cs="Arial"/>
          <w:sz w:val="20"/>
          <w:szCs w:val="20"/>
        </w:rPr>
      </w:pPr>
    </w:p>
    <w:p w14:paraId="57C37008" w14:textId="77777777" w:rsidR="00A46CB2" w:rsidRDefault="00A46CB2" w:rsidP="00F64CCC">
      <w:pPr>
        <w:jc w:val="both"/>
        <w:rPr>
          <w:rFonts w:ascii="Calibri" w:hAnsi="Calibri" w:cs="Arial"/>
          <w:sz w:val="20"/>
          <w:szCs w:val="20"/>
        </w:rPr>
      </w:pPr>
    </w:p>
    <w:p w14:paraId="464307AA" w14:textId="77777777" w:rsidR="00A46CB2" w:rsidRDefault="00A46CB2" w:rsidP="00F64CCC">
      <w:pPr>
        <w:jc w:val="both"/>
        <w:rPr>
          <w:rFonts w:ascii="Calibri" w:hAnsi="Calibri" w:cs="Arial"/>
          <w:sz w:val="20"/>
          <w:szCs w:val="20"/>
        </w:rPr>
      </w:pPr>
    </w:p>
    <w:p w14:paraId="070272B5" w14:textId="77777777" w:rsidR="00A46CB2" w:rsidRDefault="00A46CB2" w:rsidP="00F64CCC">
      <w:pPr>
        <w:jc w:val="both"/>
        <w:rPr>
          <w:rFonts w:ascii="Calibri" w:hAnsi="Calibri" w:cs="Arial"/>
          <w:sz w:val="20"/>
          <w:szCs w:val="20"/>
        </w:rPr>
      </w:pPr>
    </w:p>
    <w:p w14:paraId="3FE08780" w14:textId="77777777" w:rsidR="00A46CB2" w:rsidRDefault="00A46CB2" w:rsidP="00F64CCC">
      <w:pPr>
        <w:jc w:val="both"/>
        <w:rPr>
          <w:rFonts w:ascii="Calibri" w:hAnsi="Calibri" w:cs="Arial"/>
          <w:sz w:val="20"/>
          <w:szCs w:val="20"/>
        </w:rPr>
      </w:pPr>
    </w:p>
    <w:p w14:paraId="5BEA3661" w14:textId="77777777" w:rsidR="00A46CB2" w:rsidRPr="003C0E78" w:rsidRDefault="00A46CB2" w:rsidP="00F64CCC">
      <w:pPr>
        <w:jc w:val="both"/>
        <w:rPr>
          <w:b/>
          <w:sz w:val="18"/>
          <w:szCs w:val="18"/>
        </w:rPr>
      </w:pPr>
    </w:p>
    <w:p w14:paraId="62298D2E" w14:textId="77777777" w:rsidR="005906AE" w:rsidRDefault="005906AE" w:rsidP="005906AE">
      <w:pPr>
        <w:pStyle w:val="Heading3"/>
        <w:jc w:val="both"/>
        <w:rPr>
          <w:rFonts w:asciiTheme="minorHAnsi" w:hAnsiTheme="minorHAnsi"/>
          <w:sz w:val="24"/>
        </w:rPr>
      </w:pPr>
      <w:r w:rsidRPr="003C0E78">
        <w:rPr>
          <w:rFonts w:asciiTheme="minorHAnsi" w:hAnsiTheme="minorHAnsi"/>
          <w:sz w:val="24"/>
        </w:rPr>
        <w:lastRenderedPageBreak/>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38696DE5">
        <w:tc>
          <w:tcPr>
            <w:tcW w:w="9016" w:type="dxa"/>
          </w:tcPr>
          <w:p w14:paraId="53912C8F" w14:textId="77777777" w:rsidR="00473AEC" w:rsidRPr="001A488E" w:rsidRDefault="00473AEC" w:rsidP="00F97F83">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 xml:space="preserve">Environmental Sustainability </w:t>
            </w:r>
          </w:p>
          <w:p w14:paraId="0367399A" w14:textId="77777777" w:rsidR="00473AEC" w:rsidRDefault="00473AEC" w:rsidP="00203D8C">
            <w:pPr>
              <w:pStyle w:val="ListParagraph"/>
              <w:spacing w:before="120" w:after="120" w:line="276" w:lineRule="auto"/>
              <w:rPr>
                <w:rFonts w:cs="Arial"/>
                <w:bCs/>
                <w:sz w:val="20"/>
                <w:szCs w:val="20"/>
              </w:rPr>
            </w:pPr>
          </w:p>
          <w:p w14:paraId="2A197FA5" w14:textId="77777777" w:rsidR="00473AEC" w:rsidRDefault="00473AEC" w:rsidP="00F97F83">
            <w:pPr>
              <w:pStyle w:val="ListParagraph"/>
              <w:numPr>
                <w:ilvl w:val="0"/>
                <w:numId w:val="18"/>
              </w:numPr>
              <w:spacing w:before="120" w:after="120" w:line="276" w:lineRule="auto"/>
              <w:rPr>
                <w:rFonts w:cs="Arial"/>
                <w:sz w:val="20"/>
                <w:szCs w:val="20"/>
              </w:rPr>
            </w:pPr>
            <w:r w:rsidRPr="38696DE5">
              <w:rPr>
                <w:rFonts w:cs="Arial"/>
                <w:sz w:val="20"/>
                <w:szCs w:val="20"/>
              </w:rPr>
              <w:t xml:space="preserve">Provide details on internationally recognised and externally audited environmental management systems, where applicable, should be provided relevant to the specific requirements of the contract, i.e.  ISO 14001 or equivalent.   </w:t>
            </w:r>
          </w:p>
          <w:p w14:paraId="2F42A759" w14:textId="77777777" w:rsidR="00473AEC" w:rsidRPr="000644D6" w:rsidRDefault="00473AEC" w:rsidP="00F97F83">
            <w:pPr>
              <w:pStyle w:val="ListParagraph"/>
              <w:numPr>
                <w:ilvl w:val="0"/>
                <w:numId w:val="18"/>
              </w:numPr>
              <w:spacing w:before="120" w:after="120" w:line="276" w:lineRule="auto"/>
              <w:rPr>
                <w:rFonts w:cs="Arial"/>
                <w:bCs/>
                <w:sz w:val="20"/>
                <w:szCs w:val="20"/>
              </w:rPr>
            </w:pPr>
            <w:r>
              <w:rPr>
                <w:rFonts w:cs="Arial"/>
                <w:bCs/>
                <w:sz w:val="20"/>
                <w:szCs w:val="20"/>
              </w:rPr>
              <w:t>P</w:t>
            </w:r>
            <w:r w:rsidRPr="000644D6">
              <w:rPr>
                <w:rFonts w:cs="Arial"/>
                <w:bCs/>
                <w:sz w:val="20"/>
                <w:szCs w:val="20"/>
              </w:rPr>
              <w:t xml:space="preserve">rovide </w:t>
            </w:r>
            <w:r w:rsidRPr="000644D6">
              <w:rPr>
                <w:rFonts w:ascii="Calibri" w:hAnsi="Calibri" w:cs="Arial"/>
                <w:bCs/>
                <w:sz w:val="20"/>
                <w:szCs w:val="20"/>
              </w:rPr>
              <w:t xml:space="preserve">brief details of the internal or external auditing arrangements including the date of the last audit and, where applicable, the name of the external auditing body. </w:t>
            </w:r>
          </w:p>
          <w:p w14:paraId="2B1AC2F9" w14:textId="77777777" w:rsidR="00473AEC" w:rsidRPr="007968C1" w:rsidRDefault="00473AEC" w:rsidP="00F97F83">
            <w:pPr>
              <w:pStyle w:val="ListParagraph"/>
              <w:numPr>
                <w:ilvl w:val="0"/>
                <w:numId w:val="18"/>
              </w:numPr>
              <w:spacing w:after="200" w:line="360" w:lineRule="auto"/>
              <w:jc w:val="both"/>
              <w:rPr>
                <w:sz w:val="20"/>
                <w:szCs w:val="20"/>
              </w:rPr>
            </w:pPr>
            <w:r w:rsidRPr="007D4893">
              <w:rPr>
                <w:rFonts w:cs="Arial"/>
                <w:bCs/>
                <w:sz w:val="20"/>
                <w:szCs w:val="20"/>
              </w:rPr>
              <w:t>If no certified system in place, please provide</w:t>
            </w:r>
            <w:r>
              <w:rPr>
                <w:rFonts w:cs="Arial"/>
                <w:bCs/>
                <w:sz w:val="20"/>
                <w:szCs w:val="20"/>
              </w:rPr>
              <w:t xml:space="preserve"> details on</w:t>
            </w:r>
            <w:r w:rsidRPr="007D4893">
              <w:rPr>
                <w:rFonts w:cs="Arial"/>
                <w:bCs/>
                <w:sz w:val="20"/>
                <w:szCs w:val="20"/>
              </w:rPr>
              <w:t xml:space="preserve"> internal documented environmental control practices</w:t>
            </w:r>
            <w:r>
              <w:rPr>
                <w:rFonts w:cs="Arial"/>
                <w:bCs/>
                <w:sz w:val="20"/>
                <w:szCs w:val="20"/>
              </w:rPr>
              <w:t>,</w:t>
            </w:r>
            <w:r w:rsidRPr="007D4893">
              <w:rPr>
                <w:rFonts w:cs="Arial"/>
                <w:bCs/>
                <w:sz w:val="20"/>
                <w:szCs w:val="20"/>
              </w:rPr>
              <w:t xml:space="preserve"> including but not limited to </w:t>
            </w:r>
            <w:r w:rsidRPr="00216885">
              <w:rPr>
                <w:rFonts w:cs="Arial"/>
                <w:bCs/>
                <w:sz w:val="20"/>
                <w:szCs w:val="20"/>
              </w:rPr>
              <w:t>environmental policy, operating procedures, pollution preventio</w:t>
            </w:r>
            <w:r w:rsidRPr="00133B5B">
              <w:rPr>
                <w:rFonts w:cs="Arial"/>
                <w:bCs/>
                <w:sz w:val="20"/>
                <w:szCs w:val="20"/>
              </w:rPr>
              <w:t>n measures/environmental management plans, and environmental auditing.</w:t>
            </w:r>
          </w:p>
          <w:p w14:paraId="3CB6826E" w14:textId="77777777" w:rsidR="00473AEC" w:rsidRDefault="00473AEC" w:rsidP="00F97F83">
            <w:pPr>
              <w:pStyle w:val="ListParagraph"/>
              <w:numPr>
                <w:ilvl w:val="0"/>
                <w:numId w:val="18"/>
              </w:numPr>
              <w:spacing w:after="200" w:line="360" w:lineRule="auto"/>
              <w:jc w:val="both"/>
              <w:rPr>
                <w:sz w:val="20"/>
                <w:szCs w:val="20"/>
              </w:rPr>
            </w:pPr>
            <w:r w:rsidRPr="007D4893">
              <w:rPr>
                <w:sz w:val="20"/>
                <w:szCs w:val="20"/>
              </w:rPr>
              <w:t>Demonstrate how the applicants are managing / reducing their companies carbon emissions in relation to this contract</w:t>
            </w:r>
            <w:r>
              <w:rPr>
                <w:sz w:val="20"/>
                <w:szCs w:val="20"/>
              </w:rPr>
              <w:t xml:space="preserve"> </w:t>
            </w:r>
          </w:p>
          <w:p w14:paraId="40B683BD" w14:textId="77777777" w:rsidR="00473AEC" w:rsidRPr="00C44AB9" w:rsidRDefault="00473AEC" w:rsidP="00203D8C">
            <w:pPr>
              <w:pStyle w:val="ListParagraph"/>
              <w:spacing w:after="0" w:line="240" w:lineRule="auto"/>
              <w:jc w:val="both"/>
              <w:rPr>
                <w:rFonts w:cs="Arial"/>
                <w:bCs/>
                <w:sz w:val="20"/>
                <w:szCs w:val="20"/>
              </w:rPr>
            </w:pP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38696DE5">
        <w:tc>
          <w:tcPr>
            <w:tcW w:w="9016" w:type="dxa"/>
          </w:tcPr>
          <w:p w14:paraId="490EC1F5"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(in no more than 200 words,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38696DE5">
        <w:tc>
          <w:tcPr>
            <w:tcW w:w="9242" w:type="dxa"/>
          </w:tcPr>
          <w:p w14:paraId="728397FA" w14:textId="77777777" w:rsidR="00473AEC" w:rsidRPr="001A488E" w:rsidRDefault="00473AEC" w:rsidP="00F97F83">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Social and Economic Sustainability:</w:t>
            </w:r>
          </w:p>
          <w:p w14:paraId="3D6A425D" w14:textId="77777777" w:rsidR="00473AEC" w:rsidRDefault="00473AEC" w:rsidP="00203D8C">
            <w:pPr>
              <w:pStyle w:val="AJTableStyle100"/>
              <w:spacing w:before="120" w:after="120" w:line="360" w:lineRule="auto"/>
              <w:ind w:left="0"/>
              <w:rPr>
                <w:rFonts w:asciiTheme="minorHAnsi" w:hAnsiTheme="minorHAnsi" w:cs="Arial"/>
                <w:bCs/>
                <w:sz w:val="20"/>
                <w:szCs w:val="20"/>
              </w:rPr>
            </w:pPr>
          </w:p>
          <w:p w14:paraId="3080BD08" w14:textId="77777777" w:rsidR="00473AEC" w:rsidRDefault="00473AEC" w:rsidP="38696DE5">
            <w:pPr>
              <w:spacing w:before="120" w:after="120" w:line="276" w:lineRule="auto"/>
              <w:rPr>
                <w:rFonts w:ascii="Calibri" w:hAnsi="Calibri" w:cs="Arial"/>
                <w:sz w:val="20"/>
                <w:szCs w:val="20"/>
              </w:rPr>
            </w:pPr>
            <w:r w:rsidRPr="38696DE5">
              <w:rPr>
                <w:rFonts w:cs="Arial"/>
                <w:sz w:val="20"/>
                <w:szCs w:val="20"/>
              </w:rPr>
              <w:t>Applicants are required to provide</w:t>
            </w:r>
            <w:r w:rsidRPr="38696DE5">
              <w:rPr>
                <w:rFonts w:ascii="Calibri" w:hAnsi="Calibri" w:cs="Arial"/>
                <w:sz w:val="20"/>
                <w:szCs w:val="20"/>
              </w:rPr>
              <w:t xml:space="preserve"> an executive summary of their approach to monitoring, measurement and reporting on sustainability initiatives and obligations within the organization.</w:t>
            </w:r>
          </w:p>
          <w:p w14:paraId="55E0AE2D" w14:textId="77777777" w:rsidR="00473AEC" w:rsidRPr="000644D6" w:rsidRDefault="00473AEC" w:rsidP="38696DE5">
            <w:pPr>
              <w:spacing w:before="120" w:after="120" w:line="276" w:lineRule="auto"/>
              <w:rPr>
                <w:rFonts w:cs="Arial"/>
                <w:sz w:val="20"/>
                <w:szCs w:val="20"/>
              </w:rPr>
            </w:pPr>
            <w:r w:rsidRPr="38696DE5">
              <w:rPr>
                <w:rFonts w:cs="Arial"/>
                <w:sz w:val="20"/>
                <w:szCs w:val="20"/>
              </w:rPr>
              <w:t xml:space="preserve">Applicants must provide details of their organisation’s sustainability strategy, codes of practices and the steps taken to embed this in everyday delivery of service </w:t>
            </w:r>
            <w:proofErr w:type="gramStart"/>
            <w:r w:rsidRPr="38696DE5">
              <w:rPr>
                <w:rFonts w:cs="Arial"/>
                <w:sz w:val="20"/>
                <w:szCs w:val="20"/>
              </w:rPr>
              <w:t>taking into account</w:t>
            </w:r>
            <w:proofErr w:type="gramEnd"/>
            <w:r w:rsidRPr="38696DE5">
              <w:rPr>
                <w:rFonts w:cs="Arial"/>
                <w:sz w:val="20"/>
                <w:szCs w:val="20"/>
              </w:rPr>
              <w:t xml:space="preserve"> areas such as ethical sourcing, human rights and fair operating and labour practices.</w:t>
            </w:r>
          </w:p>
          <w:p w14:paraId="2786DF1F" w14:textId="77777777" w:rsidR="00473AEC" w:rsidRDefault="00473AEC" w:rsidP="00203D8C">
            <w:pPr>
              <w:spacing w:before="120" w:after="120" w:line="276" w:lineRule="auto"/>
              <w:rPr>
                <w:rFonts w:cs="Arial"/>
                <w:bCs/>
                <w:sz w:val="20"/>
                <w:szCs w:val="20"/>
              </w:rPr>
            </w:pPr>
            <w:r w:rsidRPr="000644D6">
              <w:rPr>
                <w:rFonts w:cs="Arial"/>
                <w:bCs/>
                <w:sz w:val="20"/>
                <w:szCs w:val="20"/>
              </w:rPr>
              <w:t xml:space="preserve">Applicants should </w:t>
            </w:r>
            <w:r>
              <w:rPr>
                <w:rFonts w:cs="Arial"/>
                <w:bCs/>
                <w:sz w:val="20"/>
                <w:szCs w:val="20"/>
              </w:rPr>
              <w:t xml:space="preserve">provide </w:t>
            </w:r>
            <w:r w:rsidRPr="000644D6">
              <w:rPr>
                <w:rFonts w:cs="Arial"/>
                <w:bCs/>
                <w:sz w:val="20"/>
                <w:szCs w:val="20"/>
              </w:rPr>
              <w:t xml:space="preserve">details on any social inclusion and/or community involvement initiatives undertaken by the supplier. </w:t>
            </w:r>
          </w:p>
          <w:p w14:paraId="7C2A7BE1" w14:textId="77777777" w:rsidR="00473AEC" w:rsidRDefault="00473AEC" w:rsidP="00203D8C">
            <w:pPr>
              <w:spacing w:after="0" w:line="240" w:lineRule="auto"/>
              <w:jc w:val="both"/>
              <w:rPr>
                <w:rFonts w:cs="Arial"/>
                <w:bCs/>
                <w:sz w:val="20"/>
                <w:szCs w:val="20"/>
              </w:rPr>
            </w:pPr>
          </w:p>
          <w:p w14:paraId="04DF5BDB" w14:textId="77777777" w:rsidR="00473AEC" w:rsidRPr="003B5CF7" w:rsidRDefault="00473AEC" w:rsidP="38696DE5">
            <w:pPr>
              <w:spacing w:after="0" w:line="240" w:lineRule="auto"/>
              <w:jc w:val="both"/>
              <w:rPr>
                <w:rFonts w:cs="Arial"/>
                <w:sz w:val="20"/>
                <w:szCs w:val="20"/>
              </w:rPr>
            </w:pPr>
            <w:r w:rsidRPr="38696DE5">
              <w:rPr>
                <w:rFonts w:cs="Arial"/>
                <w:sz w:val="20"/>
                <w:szCs w:val="20"/>
              </w:rPr>
              <w:t xml:space="preserve">[To be amended or deleted by buyer: Add in additional specific requirements as necessary.] </w:t>
            </w:r>
          </w:p>
        </w:tc>
      </w:tr>
      <w:tr w:rsidR="00473AEC" w:rsidRPr="00665EF5" w14:paraId="05E017AE" w14:textId="77777777" w:rsidTr="38696DE5">
        <w:tc>
          <w:tcPr>
            <w:tcW w:w="9242" w:type="dxa"/>
          </w:tcPr>
          <w:p w14:paraId="5A58F526"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(in no more than 400 words, each of the headings above should be addressed in your response)</w:t>
            </w:r>
          </w:p>
          <w:p w14:paraId="21C19231" w14:textId="77777777" w:rsidR="00473AEC" w:rsidRPr="00665EF5" w:rsidRDefault="00473AEC" w:rsidP="00203D8C">
            <w:pPr>
              <w:spacing w:before="120" w:after="120" w:line="276" w:lineRule="auto"/>
              <w:rPr>
                <w:rFonts w:cs="Arial"/>
                <w:bCs/>
                <w:sz w:val="20"/>
                <w:szCs w:val="20"/>
              </w:rPr>
            </w:pPr>
          </w:p>
          <w:p w14:paraId="1A121E0C" w14:textId="77777777" w:rsidR="00473AEC" w:rsidRPr="00AE36C3" w:rsidRDefault="00473AEC" w:rsidP="00203D8C">
            <w:pPr>
              <w:spacing w:before="120" w:after="120" w:line="276" w:lineRule="auto"/>
              <w:rPr>
                <w:rFonts w:cs="Arial"/>
                <w:bCs/>
                <w:sz w:val="20"/>
                <w:szCs w:val="20"/>
                <w:lang w:val="en-GB"/>
              </w:rPr>
            </w:pPr>
          </w:p>
          <w:p w14:paraId="44176755" w14:textId="77777777" w:rsidR="00473AEC" w:rsidRPr="00665EF5" w:rsidRDefault="00473AEC" w:rsidP="00203D8C">
            <w:pPr>
              <w:spacing w:before="120" w:after="120" w:line="276" w:lineRule="auto"/>
              <w:rPr>
                <w:rFonts w:cs="Arial"/>
                <w:bCs/>
                <w:sz w:val="20"/>
                <w:szCs w:val="20"/>
              </w:rPr>
            </w:pPr>
          </w:p>
          <w:p w14:paraId="50E411D4" w14:textId="77777777" w:rsidR="00473AEC" w:rsidRDefault="00473AEC" w:rsidP="00203D8C">
            <w:pPr>
              <w:spacing w:before="120" w:after="120" w:line="276" w:lineRule="auto"/>
              <w:rPr>
                <w:rFonts w:cs="Arial"/>
                <w:bCs/>
                <w:sz w:val="20"/>
                <w:szCs w:val="20"/>
              </w:rPr>
            </w:pPr>
          </w:p>
          <w:p w14:paraId="588CC5B6" w14:textId="77777777" w:rsidR="00473AEC" w:rsidRDefault="00473AEC" w:rsidP="00203D8C">
            <w:pPr>
              <w:spacing w:before="120" w:after="120" w:line="276" w:lineRule="auto"/>
              <w:rPr>
                <w:rFonts w:cs="Arial"/>
                <w:bCs/>
                <w:sz w:val="20"/>
                <w:szCs w:val="20"/>
              </w:rPr>
            </w:pPr>
          </w:p>
          <w:p w14:paraId="2B89ACD6" w14:textId="77777777" w:rsidR="00473AEC" w:rsidRDefault="00473AEC" w:rsidP="00203D8C">
            <w:pPr>
              <w:spacing w:before="120" w:after="120" w:line="276" w:lineRule="auto"/>
              <w:rPr>
                <w:rFonts w:cs="Arial"/>
                <w:bCs/>
                <w:sz w:val="20"/>
                <w:szCs w:val="20"/>
              </w:rPr>
            </w:pPr>
          </w:p>
          <w:p w14:paraId="5BB85FCA" w14:textId="77777777" w:rsidR="00473AEC" w:rsidRDefault="00473AEC" w:rsidP="00203D8C">
            <w:pPr>
              <w:spacing w:before="120" w:after="120" w:line="276" w:lineRule="auto"/>
              <w:rPr>
                <w:rFonts w:cs="Arial"/>
                <w:bCs/>
                <w:sz w:val="20"/>
                <w:szCs w:val="20"/>
              </w:rPr>
            </w:pPr>
          </w:p>
          <w:p w14:paraId="4B3F9E40" w14:textId="77777777" w:rsidR="00473AEC" w:rsidRPr="00665EF5" w:rsidRDefault="00473AEC" w:rsidP="00203D8C">
            <w:pPr>
              <w:spacing w:before="120" w:after="120" w:line="276" w:lineRule="auto"/>
              <w:rPr>
                <w:rFonts w:cs="Arial"/>
                <w:bCs/>
                <w:sz w:val="20"/>
                <w:szCs w:val="20"/>
              </w:rPr>
            </w:pPr>
          </w:p>
          <w:p w14:paraId="62A6DD3B" w14:textId="77777777" w:rsidR="00473AEC" w:rsidRPr="00665EF5" w:rsidRDefault="00473AEC" w:rsidP="00203D8C">
            <w:pPr>
              <w:spacing w:before="120" w:after="120" w:line="276" w:lineRule="auto"/>
              <w:rPr>
                <w:rFonts w:cs="Arial"/>
                <w:bCs/>
                <w:sz w:val="20"/>
                <w:szCs w:val="20"/>
              </w:rPr>
            </w:pPr>
          </w:p>
          <w:p w14:paraId="3682146C" w14:textId="77777777" w:rsidR="00473AEC" w:rsidRPr="00665EF5" w:rsidRDefault="00473AEC" w:rsidP="00203D8C">
            <w:pPr>
              <w:spacing w:before="120" w:after="120" w:line="276" w:lineRule="auto"/>
              <w:rPr>
                <w:rFonts w:cs="Arial"/>
                <w:bCs/>
                <w:sz w:val="20"/>
                <w:szCs w:val="20"/>
              </w:rPr>
            </w:pPr>
          </w:p>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proofErr w:type="gramStart"/>
      <w:r w:rsidRPr="38696DE5">
        <w:rPr>
          <w:b/>
          <w:bCs/>
          <w:color w:val="FFFF00"/>
          <w:sz w:val="20"/>
          <w:szCs w:val="20"/>
        </w:rPr>
        <w:t xml:space="preserve">  </w:t>
      </w:r>
      <w:r w:rsidRPr="38696DE5">
        <w:rPr>
          <w:b/>
          <w:bCs/>
          <w:sz w:val="20"/>
          <w:szCs w:val="20"/>
        </w:rPr>
        <w:t>]</w:t>
      </w:r>
      <w:proofErr w:type="gramEnd"/>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w:t>
            </w:r>
            <w:proofErr w:type="spellStart"/>
            <w:r w:rsidRPr="38696DE5">
              <w:rPr>
                <w:rFonts w:asciiTheme="minorHAnsi" w:hAnsiTheme="minorHAnsi"/>
              </w:rPr>
              <w:t>i</w:t>
            </w:r>
            <w:proofErr w:type="spellEnd"/>
            <w:r w:rsidRPr="38696DE5">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(j) has not undertaken to unduly influence the decision-making process of Iarnród Éireann-Irish Rail, to obtain confidential information that may confer upon </w:t>
            </w:r>
            <w:proofErr w:type="gramStart"/>
            <w:r w:rsidRPr="38696DE5">
              <w:rPr>
                <w:rFonts w:asciiTheme="minorHAnsi" w:hAnsiTheme="minorHAnsi"/>
              </w:rPr>
              <w:t>it</w:t>
            </w:r>
            <w:proofErr w:type="gramEnd"/>
            <w:r w:rsidRPr="38696DE5">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38696DE5">
        <w:rPr>
          <w:sz w:val="20"/>
          <w:szCs w:val="20"/>
        </w:rPr>
        <w:t>taken into account</w:t>
      </w:r>
      <w:proofErr w:type="gramEnd"/>
      <w:r w:rsidRPr="38696DE5">
        <w:rPr>
          <w:sz w:val="20"/>
          <w:szCs w:val="20"/>
        </w:rPr>
        <w:t xml:space="preserve"> by Iarnród Éireann-Irish Rail in considering </w:t>
      </w:r>
      <w:proofErr w:type="gramStart"/>
      <w:r w:rsidRPr="38696DE5">
        <w:rPr>
          <w:sz w:val="20"/>
          <w:szCs w:val="20"/>
        </w:rPr>
        <w:t>whether or not</w:t>
      </w:r>
      <w:proofErr w:type="gramEnd"/>
      <w:r w:rsidRPr="38696DE5">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w:t>
      </w:r>
      <w:proofErr w:type="gramStart"/>
      <w:r w:rsidRPr="38696DE5">
        <w:rPr>
          <w:sz w:val="20"/>
          <w:szCs w:val="20"/>
        </w:rPr>
        <w:t>Director</w:t>
      </w:r>
      <w:proofErr w:type="gramEnd"/>
      <w:r w:rsidRPr="38696DE5">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w:t>
      </w:r>
      <w:proofErr w:type="gramStart"/>
      <w:r w:rsidRPr="38696DE5">
        <w:rPr>
          <w:rFonts w:cs="Arial"/>
          <w:b/>
          <w:bCs/>
          <w:sz w:val="20"/>
          <w:szCs w:val="20"/>
        </w:rPr>
        <w:t>is able to</w:t>
      </w:r>
      <w:proofErr w:type="gramEnd"/>
      <w:r w:rsidRPr="38696DE5">
        <w:rPr>
          <w:rFonts w:cs="Arial"/>
          <w:b/>
          <w:bCs/>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proofErr w:type="gramStart"/>
      <w:r w:rsidRPr="38696DE5">
        <w:rPr>
          <w:rFonts w:cs="Arial"/>
          <w:b/>
          <w:bCs/>
          <w:sz w:val="20"/>
          <w:szCs w:val="20"/>
        </w:rPr>
        <w:t>…..</w:t>
      </w:r>
      <w:proofErr w:type="gramEnd"/>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roofErr w:type="gramStart"/>
      <w:r w:rsidRPr="38696DE5">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 xml:space="preserve">Please note, confirmation/re-execution/notarisation of the Declaration may </w:t>
      </w:r>
      <w:proofErr w:type="gramStart"/>
      <w:r w:rsidRPr="38696DE5">
        <w:rPr>
          <w:rFonts w:cs="Arial"/>
          <w:i/>
          <w:iCs/>
          <w:sz w:val="20"/>
          <w:szCs w:val="20"/>
        </w:rPr>
        <w:t>sought</w:t>
      </w:r>
      <w:proofErr w:type="gramEnd"/>
      <w:r w:rsidRPr="38696DE5">
        <w:rPr>
          <w:rFonts w:cs="Arial"/>
          <w:i/>
          <w:iCs/>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8" w:name="_DV_M57"/>
      <w:bookmarkEnd w:id="28"/>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F97F83">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F97F83">
      <w:pPr>
        <w:pStyle w:val="ListParagraph"/>
        <w:numPr>
          <w:ilvl w:val="0"/>
          <w:numId w:val="9"/>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 xml:space="preserve">Where a Sub-Contractor is also a member of a Consortium, it must complete the Questionnaire. Where a Sub-Contractor is acting in the role of sub-contracting only, and </w:t>
      </w:r>
      <w:proofErr w:type="gramStart"/>
      <w:r w:rsidR="00863EF7" w:rsidRPr="38696DE5">
        <w:rPr>
          <w:sz w:val="20"/>
          <w:szCs w:val="20"/>
        </w:rPr>
        <w:t>is  not</w:t>
      </w:r>
      <w:proofErr w:type="gramEnd"/>
      <w:r w:rsidR="00863EF7" w:rsidRPr="38696DE5">
        <w:rPr>
          <w:sz w:val="20"/>
          <w:szCs w:val="20"/>
        </w:rPr>
        <w:t xml:space="preserve"> part of a Consortium, it need not complete the </w:t>
      </w:r>
      <w:proofErr w:type="gramStart"/>
      <w:r w:rsidR="00863EF7" w:rsidRPr="38696DE5">
        <w:rPr>
          <w:sz w:val="20"/>
          <w:szCs w:val="20"/>
        </w:rPr>
        <w:t>Questionnaire</w:t>
      </w:r>
      <w:proofErr w:type="gramEnd"/>
      <w:r w:rsidR="00863EF7" w:rsidRPr="38696DE5">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F97F83">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F97F83">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F97F83">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F97F83">
      <w:pPr>
        <w:pStyle w:val="ListParagraph"/>
        <w:numPr>
          <w:ilvl w:val="0"/>
          <w:numId w:val="9"/>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F97F83">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F97F83">
      <w:pPr>
        <w:pStyle w:val="ListParagraph"/>
        <w:numPr>
          <w:ilvl w:val="0"/>
          <w:numId w:val="9"/>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w:t>
      </w:r>
      <w:proofErr w:type="gramStart"/>
      <w:r w:rsidRPr="38696DE5">
        <w:rPr>
          <w:sz w:val="20"/>
          <w:szCs w:val="20"/>
        </w:rPr>
        <w:t>in order to</w:t>
      </w:r>
      <w:proofErr w:type="gramEnd"/>
      <w:r w:rsidRPr="38696DE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F97F83">
      <w:pPr>
        <w:pStyle w:val="ListParagraph"/>
        <w:numPr>
          <w:ilvl w:val="0"/>
          <w:numId w:val="9"/>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w:t>
      </w:r>
      <w:proofErr w:type="gramStart"/>
      <w:r w:rsidRPr="38696DE5">
        <w:rPr>
          <w:sz w:val="20"/>
          <w:szCs w:val="20"/>
        </w:rPr>
        <w:t>SPV’s obligations</w:t>
      </w:r>
      <w:proofErr w:type="gramEnd"/>
      <w:r w:rsidRPr="38696DE5">
        <w:rPr>
          <w:sz w:val="20"/>
          <w:szCs w:val="20"/>
        </w:rPr>
        <w:t xml:space="preserve">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F97F83">
      <w:pPr>
        <w:pStyle w:val="ListParagraph"/>
        <w:numPr>
          <w:ilvl w:val="0"/>
          <w:numId w:val="9"/>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F97F83">
      <w:pPr>
        <w:pStyle w:val="ListParagraph"/>
        <w:numPr>
          <w:ilvl w:val="0"/>
          <w:numId w:val="9"/>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29" w:name="_DV_M44"/>
      <w:bookmarkEnd w:id="29"/>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0" w:name="_DV_M45"/>
      <w:bookmarkEnd w:id="30"/>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1" w:name="_DV_M47"/>
      <w:bookmarkStart w:id="32" w:name="_DV_M48"/>
      <w:bookmarkEnd w:id="31"/>
      <w:bookmarkEnd w:id="32"/>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3" w:name="_DV_M49"/>
      <w:bookmarkEnd w:id="33"/>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4" w:name="_DV_M50"/>
      <w:bookmarkEnd w:id="34"/>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5" w:name="_DV_M51"/>
      <w:bookmarkEnd w:id="35"/>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6" w:name="_DV_M54"/>
      <w:bookmarkEnd w:id="36"/>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7" w:name="_DV_M55"/>
      <w:bookmarkEnd w:id="37"/>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8" w:name="_DV_M56"/>
      <w:bookmarkStart w:id="39" w:name="_DV_C33"/>
      <w:bookmarkEnd w:id="38"/>
      <w:r w:rsidRPr="00AD4F35">
        <w:rPr>
          <w:rFonts w:ascii="Calibri" w:hAnsi="Calibri" w:cs="Arial"/>
          <w:b/>
          <w:sz w:val="20"/>
          <w:szCs w:val="20"/>
        </w:rPr>
        <w:t>If no, in what other undertakings will the Consortium be involved?</w:t>
      </w:r>
      <w:bookmarkEnd w:id="39"/>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0" w:name="_DV_M64"/>
      <w:bookmarkEnd w:id="40"/>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1" w:name="_DV_M63"/>
      <w:bookmarkEnd w:id="41"/>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xml:space="preserve">) and provide a description of the relationship between Members of the Consortium </w:t>
      </w:r>
      <w:proofErr w:type="gramStart"/>
      <w:r w:rsidRPr="00AD4F35">
        <w:rPr>
          <w:rFonts w:ascii="Calibri" w:hAnsi="Calibri" w:cs="Arial"/>
          <w:sz w:val="20"/>
          <w:szCs w:val="20"/>
        </w:rPr>
        <w:t>( [</w:t>
      </w:r>
      <w:proofErr w:type="gramEnd"/>
      <w:r w:rsidRPr="00AD4F35">
        <w:rPr>
          <w:rFonts w:ascii="Calibri" w:hAnsi="Calibri" w:cs="Arial"/>
          <w:sz w:val="20"/>
          <w:szCs w:val="20"/>
        </w:rPr>
        <w:t>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 xml:space="preserve">Full Name and Address of Member (and details of entity on whose resources the Member is </w:t>
            </w:r>
            <w:proofErr w:type="gramStart"/>
            <w:r w:rsidRPr="38696DE5">
              <w:rPr>
                <w:rFonts w:ascii="Calibri" w:hAnsi="Calibri" w:cs="Arial"/>
                <w:b/>
                <w:bCs/>
                <w:sz w:val="20"/>
                <w:szCs w:val="20"/>
              </w:rPr>
              <w:t>relying</w:t>
            </w:r>
            <w:proofErr w:type="gramEnd"/>
            <w:r w:rsidRPr="38696DE5">
              <w:rPr>
                <w:rFonts w:ascii="Calibri" w:hAnsi="Calibri" w:cs="Arial"/>
                <w:b/>
                <w:bCs/>
                <w:sz w:val="20"/>
                <w:szCs w:val="20"/>
              </w:rPr>
              <w:t xml:space="preserve"> if </w:t>
            </w:r>
            <w:proofErr w:type="gramStart"/>
            <w:r w:rsidRPr="38696DE5">
              <w:rPr>
                <w:rFonts w:ascii="Calibri" w:hAnsi="Calibri" w:cs="Arial"/>
                <w:b/>
                <w:bCs/>
                <w:sz w:val="20"/>
                <w:szCs w:val="20"/>
              </w:rPr>
              <w:t>applicable )</w:t>
            </w:r>
            <w:proofErr w:type="gramEnd"/>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F97F83">
      <w:pPr>
        <w:pStyle w:val="ListParagraph"/>
        <w:numPr>
          <w:ilvl w:val="0"/>
          <w:numId w:val="17"/>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F97F83">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F97F83">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F97F83">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F97F83">
      <w:pPr>
        <w:pStyle w:val="ListParagraph"/>
        <w:numPr>
          <w:ilvl w:val="0"/>
          <w:numId w:val="17"/>
        </w:numPr>
        <w:rPr>
          <w:sz w:val="20"/>
          <w:szCs w:val="20"/>
        </w:rPr>
      </w:pPr>
      <w:r w:rsidRPr="38696DE5">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38696DE5">
        <w:rPr>
          <w:sz w:val="20"/>
          <w:szCs w:val="20"/>
        </w:rPr>
        <w:t>of  the</w:t>
      </w:r>
      <w:proofErr w:type="gramEnd"/>
      <w:r w:rsidRPr="38696DE5">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F97F83">
      <w:pPr>
        <w:pStyle w:val="ListParagraph"/>
        <w:numPr>
          <w:ilvl w:val="0"/>
          <w:numId w:val="17"/>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 xml:space="preserve">CONTRACT NOTICE FOR THE SUPPLY OF [                </w:t>
      </w:r>
      <w:proofErr w:type="gramStart"/>
      <w:r w:rsidRPr="38696DE5">
        <w:rPr>
          <w:b/>
          <w:bCs/>
          <w:sz w:val="20"/>
          <w:szCs w:val="20"/>
        </w:rPr>
        <w:t xml:space="preserve">  ]</w:t>
      </w:r>
      <w:proofErr w:type="gramEnd"/>
      <w:r w:rsidRPr="38696DE5">
        <w:rPr>
          <w:b/>
          <w:bCs/>
          <w:sz w:val="20"/>
          <w:szCs w:val="20"/>
        </w:rPr>
        <w:t xml:space="preserve">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w:t>
      </w:r>
      <w:proofErr w:type="gramStart"/>
      <w:r w:rsidRPr="38696DE5">
        <w:rPr>
          <w:b/>
          <w:bCs/>
          <w:sz w:val="20"/>
          <w:szCs w:val="20"/>
        </w:rPr>
        <w:t xml:space="preserve">  ]</w:t>
      </w:r>
      <w:proofErr w:type="gramEnd"/>
      <w:r w:rsidRPr="38696DE5">
        <w:rPr>
          <w:b/>
          <w:bCs/>
          <w:sz w:val="20"/>
          <w:szCs w:val="20"/>
        </w:rPr>
        <w:t xml:space="preserve"> (</w:t>
      </w:r>
      <w:r w:rsidRPr="38696DE5">
        <w:rPr>
          <w:b/>
          <w:bCs/>
          <w:i/>
          <w:iCs/>
          <w:sz w:val="20"/>
          <w:szCs w:val="20"/>
        </w:rPr>
        <w:t xml:space="preserve">insert full legal name of Applicant) [name of entity on whom the Applicant </w:t>
      </w:r>
      <w:proofErr w:type="gramStart"/>
      <w:r w:rsidRPr="38696DE5">
        <w:rPr>
          <w:b/>
          <w:bCs/>
          <w:i/>
          <w:iCs/>
          <w:sz w:val="20"/>
          <w:szCs w:val="20"/>
        </w:rPr>
        <w:t>relies</w:t>
      </w:r>
      <w:proofErr w:type="gramEnd"/>
      <w:r w:rsidRPr="38696DE5">
        <w:rPr>
          <w:b/>
          <w:bCs/>
          <w:i/>
          <w:iCs/>
          <w:sz w:val="20"/>
          <w:szCs w:val="20"/>
        </w:rPr>
        <w:t xml:space="preserve"> to satisfy any of the selection criteria)</w:t>
      </w:r>
      <w:r w:rsidRPr="38696DE5">
        <w:rPr>
          <w:sz w:val="20"/>
          <w:szCs w:val="20"/>
        </w:rPr>
        <w:t xml:space="preserve">, I hereby agree and declare the following: </w:t>
      </w:r>
    </w:p>
    <w:p w14:paraId="474B3449" w14:textId="77777777" w:rsidR="002613FB" w:rsidRDefault="002613FB" w:rsidP="00F97F83">
      <w:pPr>
        <w:pStyle w:val="ListParagraph"/>
        <w:numPr>
          <w:ilvl w:val="0"/>
          <w:numId w:val="13"/>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F97F83">
      <w:pPr>
        <w:pStyle w:val="ListParagraph"/>
        <w:numPr>
          <w:ilvl w:val="0"/>
          <w:numId w:val="13"/>
        </w:numPr>
        <w:spacing w:line="276" w:lineRule="auto"/>
        <w:ind w:left="567" w:hanging="567"/>
        <w:jc w:val="both"/>
        <w:rPr>
          <w:sz w:val="20"/>
          <w:szCs w:val="20"/>
        </w:rPr>
      </w:pPr>
      <w:r w:rsidRPr="38696DE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38696DE5">
        <w:rPr>
          <w:sz w:val="20"/>
          <w:szCs w:val="20"/>
        </w:rPr>
        <w:t xml:space="preserve">  ]</w:t>
      </w:r>
      <w:proofErr w:type="gramEnd"/>
      <w:r w:rsidRPr="38696DE5">
        <w:rPr>
          <w:sz w:val="20"/>
          <w:szCs w:val="20"/>
        </w:rPr>
        <w:t xml:space="preserve">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F97F83">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F97F83">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F97F83">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F97F83">
      <w:pPr>
        <w:pStyle w:val="ListParagraph"/>
        <w:numPr>
          <w:ilvl w:val="0"/>
          <w:numId w:val="13"/>
        </w:numPr>
        <w:spacing w:line="276" w:lineRule="auto"/>
        <w:ind w:left="567" w:hanging="567"/>
        <w:jc w:val="both"/>
        <w:rPr>
          <w:sz w:val="20"/>
          <w:szCs w:val="20"/>
        </w:rPr>
      </w:pPr>
      <w:r w:rsidRPr="38696DE5">
        <w:rPr>
          <w:sz w:val="20"/>
          <w:szCs w:val="20"/>
        </w:rPr>
        <w:t xml:space="preserve">I agree that, if awarded the contract, [                          </w:t>
      </w:r>
      <w:proofErr w:type="gramStart"/>
      <w:r w:rsidRPr="38696DE5">
        <w:rPr>
          <w:sz w:val="20"/>
          <w:szCs w:val="20"/>
        </w:rPr>
        <w:t xml:space="preserve">  ]</w:t>
      </w:r>
      <w:proofErr w:type="gramEnd"/>
      <w:r w:rsidRPr="38696DE5">
        <w:rPr>
          <w:sz w:val="20"/>
          <w:szCs w:val="20"/>
        </w:rPr>
        <w:t xml:space="preserve">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F97F83">
      <w:pPr>
        <w:pStyle w:val="ListParagraph"/>
        <w:numPr>
          <w:ilvl w:val="0"/>
          <w:numId w:val="13"/>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F97F83">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w:t>
      </w:r>
      <w:proofErr w:type="gramStart"/>
      <w:r w:rsidRPr="00BF0F71">
        <w:rPr>
          <w:sz w:val="20"/>
          <w:szCs w:val="20"/>
        </w:rPr>
        <w:t xml:space="preserve">  ]</w:t>
      </w:r>
      <w:proofErr w:type="gramEnd"/>
      <w:r w:rsidRPr="00BF0F71">
        <w:rPr>
          <w:sz w:val="20"/>
          <w:szCs w:val="20"/>
        </w:rPr>
        <w:t xml:space="preserve">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F97F83">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F97F83">
      <w:pPr>
        <w:pStyle w:val="ListParagraph"/>
        <w:numPr>
          <w:ilvl w:val="0"/>
          <w:numId w:val="13"/>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EC30C" w14:textId="77777777" w:rsidR="00F532A4" w:rsidRDefault="00F532A4" w:rsidP="000F6E53">
      <w:pPr>
        <w:spacing w:after="0" w:line="240" w:lineRule="auto"/>
      </w:pPr>
      <w:r>
        <w:separator/>
      </w:r>
    </w:p>
  </w:endnote>
  <w:endnote w:type="continuationSeparator" w:id="0">
    <w:p w14:paraId="46354B36" w14:textId="77777777" w:rsidR="00F532A4" w:rsidRDefault="00F532A4" w:rsidP="000F6E53">
      <w:pPr>
        <w:spacing w:after="0" w:line="240" w:lineRule="auto"/>
      </w:pPr>
      <w:r>
        <w:continuationSeparator/>
      </w:r>
    </w:p>
  </w:endnote>
  <w:endnote w:type="continuationNotice" w:id="1">
    <w:p w14:paraId="7CB67327" w14:textId="77777777" w:rsidR="00F532A4" w:rsidRDefault="00F532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2D0A0AA" w:rsidR="00CE54A0" w:rsidRPr="00025538" w:rsidRDefault="00CE54A0" w:rsidP="000A5FFE">
            <w:pPr>
              <w:pStyle w:val="Footer"/>
              <w:rPr>
                <w:sz w:val="20"/>
                <w:szCs w:val="20"/>
              </w:rPr>
            </w:pPr>
            <w:r w:rsidRPr="00025538">
              <w:rPr>
                <w:sz w:val="20"/>
                <w:szCs w:val="20"/>
              </w:rPr>
              <w:t>PQQ</w:t>
            </w:r>
            <w:r w:rsidR="000A5FFE">
              <w:rPr>
                <w:sz w:val="20"/>
                <w:szCs w:val="20"/>
              </w:rPr>
              <w:t xml:space="preserve"> 9718</w:t>
            </w:r>
            <w:r w:rsidR="000A5FFE">
              <w:rPr>
                <w:sz w:val="20"/>
                <w:szCs w:val="20"/>
              </w:rPr>
              <w:tab/>
            </w:r>
            <w:r w:rsidR="000A5FFE">
              <w:rPr>
                <w:sz w:val="20"/>
                <w:szCs w:val="20"/>
              </w:rPr>
              <w:tab/>
            </w:r>
            <w:r w:rsidRPr="00025538">
              <w:rPr>
                <w:sz w:val="20"/>
                <w:szCs w:val="20"/>
              </w:rPr>
              <w:t xml:space="preserve">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19C8D" w14:textId="77777777" w:rsidR="00F532A4" w:rsidRDefault="00F532A4" w:rsidP="000F6E53">
      <w:pPr>
        <w:spacing w:after="0" w:line="240" w:lineRule="auto"/>
      </w:pPr>
      <w:r>
        <w:separator/>
      </w:r>
    </w:p>
  </w:footnote>
  <w:footnote w:type="continuationSeparator" w:id="0">
    <w:p w14:paraId="771EC97B" w14:textId="77777777" w:rsidR="00F532A4" w:rsidRDefault="00F532A4" w:rsidP="000F6E53">
      <w:pPr>
        <w:spacing w:after="0" w:line="240" w:lineRule="auto"/>
      </w:pPr>
      <w:r>
        <w:continuationSeparator/>
      </w:r>
    </w:p>
  </w:footnote>
  <w:footnote w:type="continuationNotice" w:id="1">
    <w:p w14:paraId="5847FF98" w14:textId="77777777" w:rsidR="00F532A4" w:rsidRDefault="00F532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71C4B90D"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r w:rsidR="00D556DC">
      <w:rPr>
        <w:sz w:val="20"/>
        <w:szCs w:val="20"/>
      </w:rPr>
      <w:t>9718</w:t>
    </w:r>
    <w:r w:rsidR="4CB48853" w:rsidRPr="00790107">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7"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8"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9"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3"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6"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9" w15:restartNumberingAfterBreak="0">
    <w:nsid w:val="6B137FD3"/>
    <w:multiLevelType w:val="hybridMultilevel"/>
    <w:tmpl w:val="37484ABE"/>
    <w:lvl w:ilvl="0" w:tplc="18090001">
      <w:start w:val="1"/>
      <w:numFmt w:val="bullet"/>
      <w:lvlText w:val=""/>
      <w:lvlJc w:val="left"/>
      <w:pPr>
        <w:ind w:left="1440" w:hanging="360"/>
      </w:pPr>
      <w:rPr>
        <w:rFonts w:ascii="Symbol" w:hAnsi="Symbol" w:hint="default"/>
      </w:rPr>
    </w:lvl>
    <w:lvl w:ilvl="1" w:tplc="E290317A">
      <w:numFmt w:val="bullet"/>
      <w:lvlText w:val="•"/>
      <w:lvlJc w:val="left"/>
      <w:pPr>
        <w:ind w:left="2160" w:hanging="360"/>
      </w:pPr>
      <w:rPr>
        <w:rFonts w:ascii="Calibri" w:eastAsia="Calibri" w:hAnsi="Calibri" w:cs="Calibri"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71D374E1"/>
    <w:multiLevelType w:val="hybridMultilevel"/>
    <w:tmpl w:val="768C594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96172150">
    <w:abstractNumId w:val="5"/>
  </w:num>
  <w:num w:numId="2" w16cid:durableId="1666588485">
    <w:abstractNumId w:val="8"/>
  </w:num>
  <w:num w:numId="3" w16cid:durableId="1753434374">
    <w:abstractNumId w:val="12"/>
  </w:num>
  <w:num w:numId="4" w16cid:durableId="1471022860">
    <w:abstractNumId w:val="15"/>
  </w:num>
  <w:num w:numId="5" w16cid:durableId="696658183">
    <w:abstractNumId w:val="11"/>
  </w:num>
  <w:num w:numId="6" w16cid:durableId="567961331">
    <w:abstractNumId w:val="7"/>
  </w:num>
  <w:num w:numId="7" w16cid:durableId="703402877">
    <w:abstractNumId w:val="4"/>
  </w:num>
  <w:num w:numId="8" w16cid:durableId="587999700">
    <w:abstractNumId w:val="17"/>
  </w:num>
  <w:num w:numId="9" w16cid:durableId="490174327">
    <w:abstractNumId w:val="14"/>
  </w:num>
  <w:num w:numId="10" w16cid:durableId="1683362186">
    <w:abstractNumId w:val="18"/>
  </w:num>
  <w:num w:numId="11" w16cid:durableId="1168859577">
    <w:abstractNumId w:val="13"/>
  </w:num>
  <w:num w:numId="12" w16cid:durableId="1452358419">
    <w:abstractNumId w:val="16"/>
  </w:num>
  <w:num w:numId="13" w16cid:durableId="27529365">
    <w:abstractNumId w:val="10"/>
  </w:num>
  <w:num w:numId="14" w16cid:durableId="774714429">
    <w:abstractNumId w:val="1"/>
  </w:num>
  <w:num w:numId="15" w16cid:durableId="197857670">
    <w:abstractNumId w:val="2"/>
  </w:num>
  <w:num w:numId="16" w16cid:durableId="457913803">
    <w:abstractNumId w:val="6"/>
  </w:num>
  <w:num w:numId="17" w16cid:durableId="1934164868">
    <w:abstractNumId w:val="0"/>
  </w:num>
  <w:num w:numId="18" w16cid:durableId="1048067113">
    <w:abstractNumId w:val="3"/>
  </w:num>
  <w:num w:numId="19" w16cid:durableId="1098330224">
    <w:abstractNumId w:val="9"/>
  </w:num>
  <w:num w:numId="20" w16cid:durableId="429400912">
    <w:abstractNumId w:val="20"/>
  </w:num>
  <w:num w:numId="21" w16cid:durableId="108726823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0D2A"/>
    <w:rsid w:val="00022439"/>
    <w:rsid w:val="00024969"/>
    <w:rsid w:val="00024A98"/>
    <w:rsid w:val="00025538"/>
    <w:rsid w:val="0002615D"/>
    <w:rsid w:val="00030527"/>
    <w:rsid w:val="000308E7"/>
    <w:rsid w:val="00031016"/>
    <w:rsid w:val="00034431"/>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34FA"/>
    <w:rsid w:val="000A4718"/>
    <w:rsid w:val="000A5FFE"/>
    <w:rsid w:val="000B2C4A"/>
    <w:rsid w:val="000B4AD5"/>
    <w:rsid w:val="000C16C7"/>
    <w:rsid w:val="000C27CC"/>
    <w:rsid w:val="000C401F"/>
    <w:rsid w:val="000C4328"/>
    <w:rsid w:val="000C637F"/>
    <w:rsid w:val="000D73BA"/>
    <w:rsid w:val="000D78DF"/>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02AE"/>
    <w:rsid w:val="0019291A"/>
    <w:rsid w:val="00195177"/>
    <w:rsid w:val="001A0F33"/>
    <w:rsid w:val="001A2383"/>
    <w:rsid w:val="001A7674"/>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211CC"/>
    <w:rsid w:val="002215B3"/>
    <w:rsid w:val="00221B48"/>
    <w:rsid w:val="00221D8C"/>
    <w:rsid w:val="00223334"/>
    <w:rsid w:val="002233EB"/>
    <w:rsid w:val="00224AF7"/>
    <w:rsid w:val="002400EA"/>
    <w:rsid w:val="00251A9C"/>
    <w:rsid w:val="00254207"/>
    <w:rsid w:val="0025473F"/>
    <w:rsid w:val="00254CF2"/>
    <w:rsid w:val="00255F6C"/>
    <w:rsid w:val="00260585"/>
    <w:rsid w:val="002613FB"/>
    <w:rsid w:val="00272D37"/>
    <w:rsid w:val="00275178"/>
    <w:rsid w:val="00276E3E"/>
    <w:rsid w:val="00277FD0"/>
    <w:rsid w:val="0028117C"/>
    <w:rsid w:val="002867DC"/>
    <w:rsid w:val="00291903"/>
    <w:rsid w:val="00291F24"/>
    <w:rsid w:val="002940D6"/>
    <w:rsid w:val="00294CB3"/>
    <w:rsid w:val="002A0BF1"/>
    <w:rsid w:val="002A20AB"/>
    <w:rsid w:val="002A41FE"/>
    <w:rsid w:val="002A4364"/>
    <w:rsid w:val="002A48A3"/>
    <w:rsid w:val="002A6FDE"/>
    <w:rsid w:val="002B39CD"/>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63C0"/>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93D29"/>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776D"/>
    <w:rsid w:val="003E13FE"/>
    <w:rsid w:val="003E6C4D"/>
    <w:rsid w:val="003F3263"/>
    <w:rsid w:val="003F5469"/>
    <w:rsid w:val="004034C8"/>
    <w:rsid w:val="00412C67"/>
    <w:rsid w:val="004209F1"/>
    <w:rsid w:val="00421CC2"/>
    <w:rsid w:val="0042285F"/>
    <w:rsid w:val="004361D6"/>
    <w:rsid w:val="00436E0A"/>
    <w:rsid w:val="00436ED0"/>
    <w:rsid w:val="00454B28"/>
    <w:rsid w:val="00455434"/>
    <w:rsid w:val="00456145"/>
    <w:rsid w:val="00456C80"/>
    <w:rsid w:val="004624EC"/>
    <w:rsid w:val="00470B70"/>
    <w:rsid w:val="00470FA5"/>
    <w:rsid w:val="004732C2"/>
    <w:rsid w:val="00473504"/>
    <w:rsid w:val="00473AEC"/>
    <w:rsid w:val="00474BDE"/>
    <w:rsid w:val="00476A80"/>
    <w:rsid w:val="00477519"/>
    <w:rsid w:val="00483BF6"/>
    <w:rsid w:val="004855F6"/>
    <w:rsid w:val="00485662"/>
    <w:rsid w:val="00487EB1"/>
    <w:rsid w:val="004911E1"/>
    <w:rsid w:val="00492B27"/>
    <w:rsid w:val="00494B4F"/>
    <w:rsid w:val="0049533E"/>
    <w:rsid w:val="00497835"/>
    <w:rsid w:val="004A0041"/>
    <w:rsid w:val="004A08C9"/>
    <w:rsid w:val="004A2CFF"/>
    <w:rsid w:val="004B07D4"/>
    <w:rsid w:val="004B3291"/>
    <w:rsid w:val="004B458D"/>
    <w:rsid w:val="004C36F7"/>
    <w:rsid w:val="004C47EC"/>
    <w:rsid w:val="004C6691"/>
    <w:rsid w:val="004D1981"/>
    <w:rsid w:val="004D2E48"/>
    <w:rsid w:val="004D3AB9"/>
    <w:rsid w:val="004D55AA"/>
    <w:rsid w:val="004E22BF"/>
    <w:rsid w:val="004E3CE4"/>
    <w:rsid w:val="004E559B"/>
    <w:rsid w:val="004F0521"/>
    <w:rsid w:val="004F24CC"/>
    <w:rsid w:val="004F5AA6"/>
    <w:rsid w:val="004F793A"/>
    <w:rsid w:val="005000CE"/>
    <w:rsid w:val="0050106C"/>
    <w:rsid w:val="00501080"/>
    <w:rsid w:val="0050696B"/>
    <w:rsid w:val="005154CA"/>
    <w:rsid w:val="00520515"/>
    <w:rsid w:val="00523AFF"/>
    <w:rsid w:val="00525ACB"/>
    <w:rsid w:val="005340F9"/>
    <w:rsid w:val="00535CFA"/>
    <w:rsid w:val="00536CDF"/>
    <w:rsid w:val="00541199"/>
    <w:rsid w:val="00541759"/>
    <w:rsid w:val="0054241F"/>
    <w:rsid w:val="00552E77"/>
    <w:rsid w:val="00563476"/>
    <w:rsid w:val="00563725"/>
    <w:rsid w:val="005637F4"/>
    <w:rsid w:val="00564361"/>
    <w:rsid w:val="005673A2"/>
    <w:rsid w:val="005675D6"/>
    <w:rsid w:val="00567D72"/>
    <w:rsid w:val="0057520E"/>
    <w:rsid w:val="00580986"/>
    <w:rsid w:val="00581743"/>
    <w:rsid w:val="00581994"/>
    <w:rsid w:val="0058276F"/>
    <w:rsid w:val="00582950"/>
    <w:rsid w:val="0058479B"/>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14C40"/>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2006"/>
    <w:rsid w:val="00682C08"/>
    <w:rsid w:val="00685450"/>
    <w:rsid w:val="0069045E"/>
    <w:rsid w:val="00690A97"/>
    <w:rsid w:val="00690DEE"/>
    <w:rsid w:val="006947C7"/>
    <w:rsid w:val="00694814"/>
    <w:rsid w:val="00697B9C"/>
    <w:rsid w:val="006A0D89"/>
    <w:rsid w:val="006A0FE1"/>
    <w:rsid w:val="006A44DF"/>
    <w:rsid w:val="006B2042"/>
    <w:rsid w:val="006B4D90"/>
    <w:rsid w:val="006C2C49"/>
    <w:rsid w:val="006C3D81"/>
    <w:rsid w:val="006D27D4"/>
    <w:rsid w:val="006D4F66"/>
    <w:rsid w:val="006D63A2"/>
    <w:rsid w:val="006D648A"/>
    <w:rsid w:val="006E6254"/>
    <w:rsid w:val="006E7945"/>
    <w:rsid w:val="006F07E5"/>
    <w:rsid w:val="006F3F3A"/>
    <w:rsid w:val="006F6ECD"/>
    <w:rsid w:val="0070198C"/>
    <w:rsid w:val="0070376E"/>
    <w:rsid w:val="0070645A"/>
    <w:rsid w:val="00706978"/>
    <w:rsid w:val="00710D44"/>
    <w:rsid w:val="007137DF"/>
    <w:rsid w:val="007150AC"/>
    <w:rsid w:val="007173CE"/>
    <w:rsid w:val="007178AB"/>
    <w:rsid w:val="00717E88"/>
    <w:rsid w:val="00721549"/>
    <w:rsid w:val="00730064"/>
    <w:rsid w:val="00734851"/>
    <w:rsid w:val="00735774"/>
    <w:rsid w:val="0073724F"/>
    <w:rsid w:val="0073774F"/>
    <w:rsid w:val="00747405"/>
    <w:rsid w:val="00747C67"/>
    <w:rsid w:val="00750F6D"/>
    <w:rsid w:val="00752D5F"/>
    <w:rsid w:val="00753BB3"/>
    <w:rsid w:val="00756491"/>
    <w:rsid w:val="0076208B"/>
    <w:rsid w:val="00762218"/>
    <w:rsid w:val="00763CA1"/>
    <w:rsid w:val="00764A45"/>
    <w:rsid w:val="0076592D"/>
    <w:rsid w:val="007660EC"/>
    <w:rsid w:val="007669DA"/>
    <w:rsid w:val="00767F6C"/>
    <w:rsid w:val="00776635"/>
    <w:rsid w:val="007777B1"/>
    <w:rsid w:val="00780750"/>
    <w:rsid w:val="007824DE"/>
    <w:rsid w:val="00790107"/>
    <w:rsid w:val="0079456E"/>
    <w:rsid w:val="00797040"/>
    <w:rsid w:val="007A321C"/>
    <w:rsid w:val="007A3476"/>
    <w:rsid w:val="007A3E3B"/>
    <w:rsid w:val="007B16C4"/>
    <w:rsid w:val="007B64C4"/>
    <w:rsid w:val="007C11A4"/>
    <w:rsid w:val="007C16B7"/>
    <w:rsid w:val="007C5523"/>
    <w:rsid w:val="007C5A3C"/>
    <w:rsid w:val="007C6908"/>
    <w:rsid w:val="007D16E9"/>
    <w:rsid w:val="007D642A"/>
    <w:rsid w:val="007E7B32"/>
    <w:rsid w:val="007F43E0"/>
    <w:rsid w:val="007F4F8D"/>
    <w:rsid w:val="0080228E"/>
    <w:rsid w:val="00802FD7"/>
    <w:rsid w:val="00806EB1"/>
    <w:rsid w:val="0081032E"/>
    <w:rsid w:val="00814E0F"/>
    <w:rsid w:val="0081514E"/>
    <w:rsid w:val="00815694"/>
    <w:rsid w:val="00815AA8"/>
    <w:rsid w:val="00815FE0"/>
    <w:rsid w:val="008204D2"/>
    <w:rsid w:val="00825073"/>
    <w:rsid w:val="008314DE"/>
    <w:rsid w:val="008317F8"/>
    <w:rsid w:val="008346FE"/>
    <w:rsid w:val="00835248"/>
    <w:rsid w:val="008425F1"/>
    <w:rsid w:val="00846977"/>
    <w:rsid w:val="008524C7"/>
    <w:rsid w:val="0085610C"/>
    <w:rsid w:val="00861A5C"/>
    <w:rsid w:val="00862A1D"/>
    <w:rsid w:val="00863EF7"/>
    <w:rsid w:val="0086423D"/>
    <w:rsid w:val="00873B34"/>
    <w:rsid w:val="00873B76"/>
    <w:rsid w:val="00875389"/>
    <w:rsid w:val="008756E2"/>
    <w:rsid w:val="0087700B"/>
    <w:rsid w:val="008846C2"/>
    <w:rsid w:val="008907F0"/>
    <w:rsid w:val="00890EB3"/>
    <w:rsid w:val="00891CB1"/>
    <w:rsid w:val="0089288E"/>
    <w:rsid w:val="008937F0"/>
    <w:rsid w:val="008A2278"/>
    <w:rsid w:val="008A5473"/>
    <w:rsid w:val="008B119A"/>
    <w:rsid w:val="008B3C4C"/>
    <w:rsid w:val="008B3F53"/>
    <w:rsid w:val="008B3FE6"/>
    <w:rsid w:val="008B5B6D"/>
    <w:rsid w:val="008C47E2"/>
    <w:rsid w:val="008C7CDE"/>
    <w:rsid w:val="008D36ED"/>
    <w:rsid w:val="008D6E15"/>
    <w:rsid w:val="008E0FF0"/>
    <w:rsid w:val="008E214C"/>
    <w:rsid w:val="008E294F"/>
    <w:rsid w:val="008E2C85"/>
    <w:rsid w:val="008E3A37"/>
    <w:rsid w:val="008F47F5"/>
    <w:rsid w:val="008F4BD3"/>
    <w:rsid w:val="00902F41"/>
    <w:rsid w:val="00904206"/>
    <w:rsid w:val="00905BB0"/>
    <w:rsid w:val="009071A2"/>
    <w:rsid w:val="00911E3B"/>
    <w:rsid w:val="00912B7F"/>
    <w:rsid w:val="0091749B"/>
    <w:rsid w:val="0092086F"/>
    <w:rsid w:val="0092217C"/>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5140"/>
    <w:rsid w:val="009B5D60"/>
    <w:rsid w:val="009B6256"/>
    <w:rsid w:val="009B75B5"/>
    <w:rsid w:val="009C07B8"/>
    <w:rsid w:val="009C36C9"/>
    <w:rsid w:val="009C38C1"/>
    <w:rsid w:val="009D0EBC"/>
    <w:rsid w:val="009D1747"/>
    <w:rsid w:val="009D1E27"/>
    <w:rsid w:val="009D3BA1"/>
    <w:rsid w:val="009E0F4A"/>
    <w:rsid w:val="009E2256"/>
    <w:rsid w:val="009E2910"/>
    <w:rsid w:val="009E2D77"/>
    <w:rsid w:val="009E5223"/>
    <w:rsid w:val="009E529D"/>
    <w:rsid w:val="009F3DE7"/>
    <w:rsid w:val="009F4070"/>
    <w:rsid w:val="009F469B"/>
    <w:rsid w:val="009F7E79"/>
    <w:rsid w:val="00A01F6C"/>
    <w:rsid w:val="00A03B99"/>
    <w:rsid w:val="00A10876"/>
    <w:rsid w:val="00A10911"/>
    <w:rsid w:val="00A24246"/>
    <w:rsid w:val="00A26C5A"/>
    <w:rsid w:val="00A27BC2"/>
    <w:rsid w:val="00A31EBE"/>
    <w:rsid w:val="00A34A23"/>
    <w:rsid w:val="00A36132"/>
    <w:rsid w:val="00A40143"/>
    <w:rsid w:val="00A40452"/>
    <w:rsid w:val="00A40D77"/>
    <w:rsid w:val="00A42A4C"/>
    <w:rsid w:val="00A4390B"/>
    <w:rsid w:val="00A43B98"/>
    <w:rsid w:val="00A44BEC"/>
    <w:rsid w:val="00A46913"/>
    <w:rsid w:val="00A46CB2"/>
    <w:rsid w:val="00A5182D"/>
    <w:rsid w:val="00A52A60"/>
    <w:rsid w:val="00A5496B"/>
    <w:rsid w:val="00A606DE"/>
    <w:rsid w:val="00A64481"/>
    <w:rsid w:val="00A65330"/>
    <w:rsid w:val="00A65F37"/>
    <w:rsid w:val="00A6735C"/>
    <w:rsid w:val="00A67B0B"/>
    <w:rsid w:val="00A714A3"/>
    <w:rsid w:val="00A719FA"/>
    <w:rsid w:val="00A728CB"/>
    <w:rsid w:val="00A73074"/>
    <w:rsid w:val="00A81D31"/>
    <w:rsid w:val="00A83915"/>
    <w:rsid w:val="00A83B4C"/>
    <w:rsid w:val="00A84144"/>
    <w:rsid w:val="00A85EB8"/>
    <w:rsid w:val="00A90852"/>
    <w:rsid w:val="00AA35B8"/>
    <w:rsid w:val="00AC2FF1"/>
    <w:rsid w:val="00AC4F5F"/>
    <w:rsid w:val="00AD0720"/>
    <w:rsid w:val="00AD4F35"/>
    <w:rsid w:val="00AD775C"/>
    <w:rsid w:val="00AE0868"/>
    <w:rsid w:val="00AE218D"/>
    <w:rsid w:val="00AE4C00"/>
    <w:rsid w:val="00AF2A62"/>
    <w:rsid w:val="00AF7494"/>
    <w:rsid w:val="00AF7B09"/>
    <w:rsid w:val="00B068B9"/>
    <w:rsid w:val="00B073CC"/>
    <w:rsid w:val="00B11F9E"/>
    <w:rsid w:val="00B14914"/>
    <w:rsid w:val="00B16D05"/>
    <w:rsid w:val="00B22BDC"/>
    <w:rsid w:val="00B3144F"/>
    <w:rsid w:val="00B3151C"/>
    <w:rsid w:val="00B35ECE"/>
    <w:rsid w:val="00B45964"/>
    <w:rsid w:val="00B50C4A"/>
    <w:rsid w:val="00B51D55"/>
    <w:rsid w:val="00B571BE"/>
    <w:rsid w:val="00B57EBC"/>
    <w:rsid w:val="00B62AF6"/>
    <w:rsid w:val="00B64BA3"/>
    <w:rsid w:val="00B66833"/>
    <w:rsid w:val="00B66883"/>
    <w:rsid w:val="00B70EBF"/>
    <w:rsid w:val="00B72D3B"/>
    <w:rsid w:val="00B75911"/>
    <w:rsid w:val="00B75E7A"/>
    <w:rsid w:val="00B75F7F"/>
    <w:rsid w:val="00B7764E"/>
    <w:rsid w:val="00B80708"/>
    <w:rsid w:val="00B847A1"/>
    <w:rsid w:val="00B8485D"/>
    <w:rsid w:val="00B84D26"/>
    <w:rsid w:val="00B863F0"/>
    <w:rsid w:val="00B87703"/>
    <w:rsid w:val="00B90CA0"/>
    <w:rsid w:val="00B93C8A"/>
    <w:rsid w:val="00BA29B9"/>
    <w:rsid w:val="00BA378E"/>
    <w:rsid w:val="00BA5CDA"/>
    <w:rsid w:val="00BA6696"/>
    <w:rsid w:val="00BB5325"/>
    <w:rsid w:val="00BC1787"/>
    <w:rsid w:val="00BC1E2E"/>
    <w:rsid w:val="00BD0169"/>
    <w:rsid w:val="00BD1399"/>
    <w:rsid w:val="00BD2425"/>
    <w:rsid w:val="00BD2D89"/>
    <w:rsid w:val="00BD3DDD"/>
    <w:rsid w:val="00BE09FA"/>
    <w:rsid w:val="00BE104B"/>
    <w:rsid w:val="00BE4FCB"/>
    <w:rsid w:val="00BF0F71"/>
    <w:rsid w:val="00BF10A3"/>
    <w:rsid w:val="00BF3F0B"/>
    <w:rsid w:val="00BF5FAF"/>
    <w:rsid w:val="00BF6CA6"/>
    <w:rsid w:val="00C00B20"/>
    <w:rsid w:val="00C01463"/>
    <w:rsid w:val="00C04E3D"/>
    <w:rsid w:val="00C136A6"/>
    <w:rsid w:val="00C13CF3"/>
    <w:rsid w:val="00C170F9"/>
    <w:rsid w:val="00C21318"/>
    <w:rsid w:val="00C21B0B"/>
    <w:rsid w:val="00C23543"/>
    <w:rsid w:val="00C43C9D"/>
    <w:rsid w:val="00C45CCF"/>
    <w:rsid w:val="00C50DD5"/>
    <w:rsid w:val="00C5432C"/>
    <w:rsid w:val="00C55B0A"/>
    <w:rsid w:val="00C56DB0"/>
    <w:rsid w:val="00C6546A"/>
    <w:rsid w:val="00C66E9F"/>
    <w:rsid w:val="00C71F7F"/>
    <w:rsid w:val="00C72211"/>
    <w:rsid w:val="00C84383"/>
    <w:rsid w:val="00C92642"/>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49CF"/>
    <w:rsid w:val="00D556DC"/>
    <w:rsid w:val="00D55C32"/>
    <w:rsid w:val="00D57832"/>
    <w:rsid w:val="00D57B2C"/>
    <w:rsid w:val="00D636FE"/>
    <w:rsid w:val="00D664E0"/>
    <w:rsid w:val="00D74AE4"/>
    <w:rsid w:val="00D81695"/>
    <w:rsid w:val="00D83C34"/>
    <w:rsid w:val="00D85821"/>
    <w:rsid w:val="00D93D51"/>
    <w:rsid w:val="00D97FC2"/>
    <w:rsid w:val="00DA1E17"/>
    <w:rsid w:val="00DA74A6"/>
    <w:rsid w:val="00DB01F4"/>
    <w:rsid w:val="00DB3065"/>
    <w:rsid w:val="00DB7558"/>
    <w:rsid w:val="00DB7A65"/>
    <w:rsid w:val="00DC1337"/>
    <w:rsid w:val="00DC3523"/>
    <w:rsid w:val="00DD023C"/>
    <w:rsid w:val="00DD2FCF"/>
    <w:rsid w:val="00DD42A3"/>
    <w:rsid w:val="00DD4735"/>
    <w:rsid w:val="00DE015D"/>
    <w:rsid w:val="00DE1C69"/>
    <w:rsid w:val="00DE28E9"/>
    <w:rsid w:val="00DE704C"/>
    <w:rsid w:val="00DF25D7"/>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6064"/>
    <w:rsid w:val="00E86C38"/>
    <w:rsid w:val="00E93785"/>
    <w:rsid w:val="00E94C79"/>
    <w:rsid w:val="00EB18B4"/>
    <w:rsid w:val="00EB3792"/>
    <w:rsid w:val="00EC0D3C"/>
    <w:rsid w:val="00EC24B4"/>
    <w:rsid w:val="00EC6322"/>
    <w:rsid w:val="00EC747F"/>
    <w:rsid w:val="00ED00BE"/>
    <w:rsid w:val="00EE08AB"/>
    <w:rsid w:val="00EE2056"/>
    <w:rsid w:val="00EF0FC5"/>
    <w:rsid w:val="00EF15F6"/>
    <w:rsid w:val="00EF2436"/>
    <w:rsid w:val="00EF2D77"/>
    <w:rsid w:val="00EF4F3F"/>
    <w:rsid w:val="00EF5787"/>
    <w:rsid w:val="00EF593C"/>
    <w:rsid w:val="00F007CA"/>
    <w:rsid w:val="00F03BF9"/>
    <w:rsid w:val="00F03C6C"/>
    <w:rsid w:val="00F10D28"/>
    <w:rsid w:val="00F11966"/>
    <w:rsid w:val="00F11B25"/>
    <w:rsid w:val="00F17399"/>
    <w:rsid w:val="00F22A81"/>
    <w:rsid w:val="00F24931"/>
    <w:rsid w:val="00F26FCB"/>
    <w:rsid w:val="00F2729E"/>
    <w:rsid w:val="00F302EA"/>
    <w:rsid w:val="00F30E51"/>
    <w:rsid w:val="00F31C1C"/>
    <w:rsid w:val="00F3343A"/>
    <w:rsid w:val="00F348E4"/>
    <w:rsid w:val="00F37599"/>
    <w:rsid w:val="00F412FA"/>
    <w:rsid w:val="00F41867"/>
    <w:rsid w:val="00F46426"/>
    <w:rsid w:val="00F532A4"/>
    <w:rsid w:val="00F5512C"/>
    <w:rsid w:val="00F558CF"/>
    <w:rsid w:val="00F57ECE"/>
    <w:rsid w:val="00F64C88"/>
    <w:rsid w:val="00F64CCC"/>
    <w:rsid w:val="00F66AEA"/>
    <w:rsid w:val="00F7400E"/>
    <w:rsid w:val="00F769BD"/>
    <w:rsid w:val="00F828A2"/>
    <w:rsid w:val="00F845C1"/>
    <w:rsid w:val="00F94B37"/>
    <w:rsid w:val="00F97F83"/>
    <w:rsid w:val="00FA185D"/>
    <w:rsid w:val="00FA1E8C"/>
    <w:rsid w:val="00FC064E"/>
    <w:rsid w:val="00FC183A"/>
    <w:rsid w:val="00FC2335"/>
    <w:rsid w:val="00FC4765"/>
    <w:rsid w:val="00FC523C"/>
    <w:rsid w:val="00FC67DF"/>
    <w:rsid w:val="00FD4F60"/>
    <w:rsid w:val="00FD7131"/>
    <w:rsid w:val="00FE151D"/>
    <w:rsid w:val="00FE304B"/>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9BA317A"/>
    <w:rsid w:val="2B375071"/>
    <w:rsid w:val="2CD3667B"/>
    <w:rsid w:val="2E4B919F"/>
    <w:rsid w:val="2FDD01C4"/>
    <w:rsid w:val="3446C04E"/>
    <w:rsid w:val="38696DE5"/>
    <w:rsid w:val="3BDD7D42"/>
    <w:rsid w:val="3C5F335E"/>
    <w:rsid w:val="3E83413F"/>
    <w:rsid w:val="49BC27F2"/>
    <w:rsid w:val="4BCA5FF1"/>
    <w:rsid w:val="4CB48853"/>
    <w:rsid w:val="53A78135"/>
    <w:rsid w:val="552815A2"/>
    <w:rsid w:val="55ECD5C5"/>
    <w:rsid w:val="58329A8C"/>
    <w:rsid w:val="5B78CC12"/>
    <w:rsid w:val="63AC870D"/>
    <w:rsid w:val="671A09FB"/>
    <w:rsid w:val="6BC645D5"/>
    <w:rsid w:val="6C8AAAA8"/>
    <w:rsid w:val="70960353"/>
    <w:rsid w:val="7A0EBA34"/>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3E13FE"/>
  </w:style>
  <w:style w:type="character" w:styleId="CommentReference">
    <w:name w:val="annotation reference"/>
    <w:basedOn w:val="DefaultParagraphFont"/>
    <w:uiPriority w:val="99"/>
    <w:semiHidden/>
    <w:unhideWhenUsed/>
    <w:rsid w:val="000A34FA"/>
    <w:rPr>
      <w:sz w:val="16"/>
      <w:szCs w:val="16"/>
    </w:rPr>
  </w:style>
  <w:style w:type="paragraph" w:styleId="CommentText">
    <w:name w:val="annotation text"/>
    <w:basedOn w:val="Normal"/>
    <w:link w:val="CommentTextChar"/>
    <w:uiPriority w:val="99"/>
    <w:unhideWhenUsed/>
    <w:rsid w:val="000A34FA"/>
    <w:pPr>
      <w:spacing w:line="240" w:lineRule="auto"/>
    </w:pPr>
    <w:rPr>
      <w:sz w:val="20"/>
      <w:szCs w:val="20"/>
    </w:rPr>
  </w:style>
  <w:style w:type="character" w:customStyle="1" w:styleId="CommentTextChar">
    <w:name w:val="Comment Text Char"/>
    <w:basedOn w:val="DefaultParagraphFont"/>
    <w:link w:val="CommentText"/>
    <w:uiPriority w:val="99"/>
    <w:rsid w:val="000A34FA"/>
    <w:rPr>
      <w:sz w:val="20"/>
      <w:szCs w:val="20"/>
    </w:rPr>
  </w:style>
  <w:style w:type="paragraph" w:styleId="CommentSubject">
    <w:name w:val="annotation subject"/>
    <w:basedOn w:val="CommentText"/>
    <w:next w:val="CommentText"/>
    <w:link w:val="CommentSubjectChar"/>
    <w:uiPriority w:val="99"/>
    <w:semiHidden/>
    <w:unhideWhenUsed/>
    <w:rsid w:val="000A34FA"/>
    <w:rPr>
      <w:b/>
      <w:bCs/>
    </w:rPr>
  </w:style>
  <w:style w:type="character" w:customStyle="1" w:styleId="CommentSubjectChar">
    <w:name w:val="Comment Subject Char"/>
    <w:basedOn w:val="CommentTextChar"/>
    <w:link w:val="CommentSubject"/>
    <w:uiPriority w:val="99"/>
    <w:semiHidden/>
    <w:rsid w:val="000A34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7e4e5203c50f7b707afe698d2a4ea6d2">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c78abf47c773564d10fe6109a5697241"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2.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3.xml><?xml version="1.0" encoding="utf-8"?>
<ds:datastoreItem xmlns:ds="http://schemas.openxmlformats.org/officeDocument/2006/customXml" ds:itemID="{9113B1BF-E215-4814-964E-288A3DD82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40</Pages>
  <Words>13554</Words>
  <Characters>77264</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90637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Shane Baker</cp:lastModifiedBy>
  <cp:revision>78</cp:revision>
  <cp:lastPrinted>2018-05-26T00:11:00Z</cp:lastPrinted>
  <dcterms:created xsi:type="dcterms:W3CDTF">2024-04-12T18:49:00Z</dcterms:created>
  <dcterms:modified xsi:type="dcterms:W3CDTF">2026-08-12T14:29:00Z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y fmtid="{D5CDD505-2E9C-101B-9397-08002B2CF9AE}" pid="5" name="docLang">
    <vt:lpwstr>en</vt:lpwstr>
  </property>
</Properties>
</file>