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7740814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11T00:00:00Z">
            <w:dateFormat w:val="dd/MM/yyyy"/>
            <w:lid w:val="en-IE"/>
            <w:storeMappedDataAs w:val="dateTime"/>
            <w:calendar w:val="gregorian"/>
          </w:date>
        </w:sdtPr>
        <w:sdtEndPr/>
        <w:sdtContent>
          <w:r w:rsidR="00B930AA">
            <w:rPr>
              <w:rFonts w:ascii="Calibri" w:hAnsi="Calibri"/>
              <w:sz w:val="40"/>
              <w:szCs w:val="40"/>
              <w:highlight w:val="lightGray"/>
              <w:lang w:val="en-IE"/>
            </w:rPr>
            <w:t>11</w:t>
          </w:r>
          <w:r w:rsidR="008C6E2B">
            <w:rPr>
              <w:rFonts w:ascii="Calibri" w:hAnsi="Calibri"/>
              <w:sz w:val="40"/>
              <w:szCs w:val="40"/>
              <w:highlight w:val="lightGray"/>
              <w:lang w:val="en-IE"/>
            </w:rPr>
            <w:t>/08/2026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2E0F29" w:rsidRPr="002E0F29">
            <w:t xml:space="preserve">The provision of engineering and technical support in the </w:t>
          </w:r>
          <w:proofErr w:type="spellStart"/>
          <w:proofErr w:type="gramStart"/>
          <w:r w:rsidR="002E0F29" w:rsidRPr="002E0F29">
            <w:t>maintance</w:t>
          </w:r>
          <w:proofErr w:type="spellEnd"/>
          <w:r w:rsidR="002E0F29" w:rsidRPr="002E0F29">
            <w:t xml:space="preserve">  and</w:t>
          </w:r>
          <w:proofErr w:type="gramEnd"/>
          <w:r w:rsidR="002E0F29" w:rsidRPr="002E0F29">
            <w:t xml:space="preserve"> installation  of electro-optical control systems for the Irish Naval Service</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779D2A6"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5T12:00:00Z">
            <w:dateFormat w:val="dd/MM/yyyy HH:mm"/>
            <w:lid w:val="en-IE"/>
            <w:storeMappedDataAs w:val="dateTime"/>
            <w:calendar w:val="gregorian"/>
          </w:date>
        </w:sdtPr>
        <w:sdtEndPr/>
        <w:sdtContent>
          <w:r w:rsidR="00B930AA">
            <w:rPr>
              <w:rFonts w:ascii="Calibri" w:hAnsi="Calibri"/>
              <w:sz w:val="40"/>
              <w:szCs w:val="40"/>
              <w:highlight w:val="lightGray"/>
              <w:lang w:val="en-IE"/>
            </w:rPr>
            <w:t>15/09/2026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B930AA"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FFAEBC2" w:rsidR="003C0FB1" w:rsidRDefault="00B930AA"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D863FC" w:rsidRPr="00EB3EB8">
                  <w:rPr>
                    <w:highlight w:val="lightGray"/>
                  </w:rPr>
                  <w:t>The Irish Naval Service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5F91D3C"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2E0F29" w:rsidRPr="002E0F29">
              <w:rPr>
                <w:noProof/>
              </w:rPr>
              <w:t>The provision of engineering and technical support in the maintance  and installation  of electro-optical control systems for the Irish Naval Service</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161BFB71"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 </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60FEC79D"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D863FC">
              <w:rPr>
                <w:b/>
              </w:rPr>
              <w:t>3</w:t>
            </w:r>
            <w:r w:rsidR="00D863FC">
              <w:rPr>
                <w:noProof/>
              </w:rPr>
              <w:t xml:space="preserve">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17C87FFB"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 xml:space="preserve"> “Not Used”</w:t>
            </w:r>
            <w:r w:rsidRPr="003650CE">
              <w:rPr>
                <w:i/>
                <w:iCs/>
                <w:color w:val="FF0000"/>
              </w:rPr>
              <w:fldChar w:fldCharType="end"/>
            </w:r>
            <w:bookmarkEnd w:id="5"/>
          </w:p>
          <w:p w14:paraId="295B2DAB" w14:textId="77777777"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74863E7"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D863FC">
              <w:rPr>
                <w:i/>
                <w:color w:val="FF0000"/>
                <w:highlight w:val="lightGray"/>
              </w:rPr>
              <w:t> </w:t>
            </w:r>
            <w:r w:rsidR="00D863FC">
              <w:rPr>
                <w:i/>
                <w:color w:val="FF0000"/>
                <w:highlight w:val="lightGray"/>
              </w:rPr>
              <w:t> </w:t>
            </w:r>
            <w:r w:rsidR="00D863FC">
              <w:rPr>
                <w:i/>
                <w:color w:val="FF0000"/>
                <w:highlight w:val="lightGray"/>
              </w:rPr>
              <w:t> </w:t>
            </w:r>
            <w:r w:rsidR="00D863FC">
              <w:rPr>
                <w:i/>
                <w:color w:val="FF0000"/>
                <w:highlight w:val="lightGray"/>
              </w:rPr>
              <w:t> </w:t>
            </w:r>
            <w:r w:rsidR="00D863FC">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D863FC">
              <w:rPr>
                <w:szCs w:val="22"/>
              </w:rPr>
              <w:t>€1,400,000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1C3CA546"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D863FC">
              <w:rPr>
                <w:i/>
                <w:color w:val="FF0000"/>
              </w:rPr>
              <w:t> </w:t>
            </w:r>
            <w:r w:rsidR="00D863FC">
              <w:rPr>
                <w:i/>
                <w:color w:val="FF0000"/>
              </w:rPr>
              <w:t> </w:t>
            </w:r>
            <w:r w:rsidR="00D863FC">
              <w:rPr>
                <w:i/>
                <w:color w:val="FF0000"/>
              </w:rPr>
              <w:t> </w:t>
            </w:r>
            <w:r w:rsidR="00D863FC">
              <w:rPr>
                <w:i/>
                <w:color w:val="FF0000"/>
              </w:rPr>
              <w:t> </w:t>
            </w:r>
            <w:r w:rsidR="00D863FC">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D863FC">
              <w:rPr>
                <w:highlight w:val="lightGray"/>
              </w:rPr>
              <w:t> </w:t>
            </w:r>
            <w:r w:rsidR="00D863FC">
              <w:rPr>
                <w:highlight w:val="lightGray"/>
              </w:rPr>
              <w:t> </w:t>
            </w:r>
            <w:r w:rsidR="00D863FC">
              <w:rPr>
                <w:highlight w:val="lightGray"/>
              </w:rPr>
              <w:t> </w:t>
            </w:r>
            <w:r w:rsidR="00D863FC">
              <w:rPr>
                <w:highlight w:val="lightGray"/>
              </w:rPr>
              <w:t> </w:t>
            </w:r>
            <w:r w:rsidR="00D863FC">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59EC4A88"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2F0640E" w14:textId="77777777" w:rsidR="007B7D0E" w:rsidRPr="009476F2" w:rsidRDefault="007B7D0E" w:rsidP="007B7D0E">
                    <w:pPr>
                      <w:rPr>
                        <w:highlight w:val="lightGray"/>
                      </w:rPr>
                    </w:pPr>
                  </w:p>
                  <w:p w14:paraId="67E9F87A" w14:textId="77777777" w:rsidR="007B7D0E" w:rsidRDefault="007B7D0E" w:rsidP="007B7D0E"/>
                  <w:p w14:paraId="78AA134A" w14:textId="77777777" w:rsidR="007B7D0E" w:rsidRPr="00C455C1" w:rsidRDefault="007B7D0E" w:rsidP="007B7D0E">
                    <w:pPr>
                      <w:rPr>
                        <w:highlight w:val="lightGray"/>
                      </w:rPr>
                    </w:pPr>
                  </w:p>
                  <w:p w14:paraId="1168D322" w14:textId="72D0F46E" w:rsidR="00977CC4" w:rsidRPr="007B7D0E" w:rsidRDefault="00B930AA"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285EBD1"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D863FC">
              <w:t>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B930AA">
              <w:t>15</w:t>
            </w:r>
            <w:r w:rsidR="00D863FC">
              <w:t>/</w:t>
            </w:r>
            <w:r w:rsidR="00E2136C">
              <w:t>09</w:t>
            </w:r>
            <w:r w:rsidR="00D863FC">
              <w:t>/2026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7472B0F4"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36E4A341"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D863FC">
              <w:t> </w:t>
            </w:r>
            <w:r w:rsidR="00D863FC">
              <w:t> </w:t>
            </w:r>
            <w:r w:rsidR="00D863FC">
              <w:t> </w:t>
            </w:r>
            <w:r w:rsidR="00D863FC">
              <w:t> </w:t>
            </w:r>
            <w:r w:rsidR="00D863FC">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D863FC">
              <w:rPr>
                <w:i/>
                <w:iCs/>
                <w:color w:val="FF0000"/>
              </w:rPr>
              <w:t> </w:t>
            </w:r>
            <w:r w:rsidR="00D863FC">
              <w:rPr>
                <w:i/>
                <w:iCs/>
                <w:color w:val="FF0000"/>
              </w:rPr>
              <w:t> </w:t>
            </w:r>
            <w:r w:rsidR="00D863FC">
              <w:rPr>
                <w:i/>
                <w:iCs/>
                <w:color w:val="FF0000"/>
              </w:rPr>
              <w:t> </w:t>
            </w:r>
            <w:r w:rsidR="00D863FC">
              <w:rPr>
                <w:i/>
                <w:iCs/>
                <w:color w:val="FF0000"/>
              </w:rPr>
              <w:t> </w:t>
            </w:r>
            <w:r w:rsidR="00D863FC">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22053A8"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D863FC">
              <w:t>Word, excel or</w:t>
            </w:r>
            <w:r w:rsidR="003270FE">
              <w:rPr>
                <w:noProof/>
              </w:rPr>
              <w:t xml:space="preserve">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3B442540"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D863FC">
              <w:rPr>
                <w:noProof/>
              </w:rPr>
              <w:t>1200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B930AA">
              <w:t>1</w:t>
            </w:r>
            <w:r w:rsidR="00B930AA" w:rsidRPr="00B930AA">
              <w:rPr>
                <w:vertAlign w:val="superscript"/>
              </w:rPr>
              <w:t>st</w:t>
            </w:r>
            <w:r w:rsidR="00B930AA">
              <w:t xml:space="preserve"> Sept</w:t>
            </w:r>
            <w:r w:rsidR="00D863FC">
              <w:t xml:space="preserve">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lastRenderedPageBreak/>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E242BB2"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D863FC">
              <w:rPr>
                <w:noProof/>
              </w:rPr>
              <w:t>the duration of the contract</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4493D070"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5CD6A835"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 xml:space="preserve">and on subsequent anniversaries of the Effective Date thereafter, and then only </w:t>
            </w:r>
            <w:r w:rsidRPr="00830A49">
              <w:rPr>
                <w:szCs w:val="22"/>
              </w:rPr>
              <w:lastRenderedPageBreak/>
              <w:t>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1706E6">
              <w:rPr>
                <w:noProof/>
                <w:szCs w:val="22"/>
              </w:rPr>
              <w:t>Consumer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1706E6">
              <w:rPr>
                <w:szCs w:val="22"/>
              </w:rPr>
              <w:t xml:space="preserve">Central Statistics </w:t>
            </w:r>
            <w:r w:rsidR="00561DB3">
              <w:rPr>
                <w:szCs w:val="22"/>
              </w:rPr>
              <w:t>Office (CSO), Ireland</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 xml:space="preserve">The Contracting Authority will, at its absolute discretion, decide on the appropriate course of action, which </w:t>
      </w:r>
      <w:r w:rsidRPr="000E5DB7">
        <w:lastRenderedPageBreak/>
        <w:t>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lastRenderedPageBreak/>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2BD82D0E"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364CE2">
                  <w:rPr>
                    <w:i/>
                    <w:color w:val="FF0000"/>
                    <w:highlight w:val="lightGray"/>
                  </w:rPr>
                  <w:t> </w:t>
                </w:r>
                <w:r w:rsidR="00364CE2">
                  <w:rPr>
                    <w:i/>
                    <w:color w:val="FF0000"/>
                    <w:highlight w:val="lightGray"/>
                  </w:rPr>
                  <w:t> </w:t>
                </w:r>
                <w:r w:rsidR="00364CE2">
                  <w:rPr>
                    <w:i/>
                    <w:color w:val="FF0000"/>
                    <w:highlight w:val="lightGray"/>
                  </w:rPr>
                  <w:t> </w:t>
                </w:r>
                <w:r w:rsidR="00364CE2">
                  <w:rPr>
                    <w:i/>
                    <w:color w:val="FF0000"/>
                    <w:highlight w:val="lightGray"/>
                  </w:rPr>
                  <w:t> </w:t>
                </w:r>
                <w:r w:rsidR="00364CE2">
                  <w:rPr>
                    <w:i/>
                    <w:color w:val="FF0000"/>
                    <w:highlight w:val="lightGray"/>
                  </w:rPr>
                  <w:t> </w:t>
                </w:r>
                <w:r w:rsidRPr="00DC28E8">
                  <w:rPr>
                    <w:i/>
                    <w:color w:val="FF0000"/>
                    <w:highlight w:val="lightGray"/>
                  </w:rPr>
                  <w:fldChar w:fldCharType="end"/>
                </w:r>
              </w:p>
              <w:p w14:paraId="0C2A4408" w14:textId="30D2D175"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D863FC">
                  <w:rPr>
                    <w:noProof/>
                  </w:rPr>
                  <w:t xml:space="preserve"> The Irish Naval Service, Naval Base, Haubowline, Cork , Ireland</w:t>
                </w:r>
                <w:r w:rsidR="00D863FC" w:rsidRPr="000E5DB7">
                  <w:t xml:space="preserve"> </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D863FC">
                  <w:rPr>
                    <w:noProof/>
                  </w:rPr>
                  <w:t>a date arranged</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D863FC">
                  <w:rPr>
                    <w:noProof/>
                  </w:rPr>
                  <w:t>9:30</w:t>
                </w:r>
                <w:r w:rsidR="00D863FC" w:rsidRPr="000E5DB7">
                  <w:rPr>
                    <w:noProof/>
                  </w:rPr>
                  <w:t xml:space="preserve"> and </w:t>
                </w:r>
                <w:r w:rsidR="00D863FC">
                  <w:rPr>
                    <w:noProof/>
                  </w:rPr>
                  <w:t>15:00</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466B2F">
                  <w:t>Lt Cdr David Memery</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466B2F">
                  <w:t>david.memery</w:t>
                </w:r>
                <w:r w:rsidR="00D863FC">
                  <w:rPr>
                    <w:noProof/>
                  </w:rPr>
                  <w:t xml:space="preserve">@defenceforces.ie </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B930AA">
                  <w:t>01</w:t>
                </w:r>
                <w:r w:rsidR="00D863FC">
                  <w:t>/0</w:t>
                </w:r>
                <w:r w:rsidR="00B930AA">
                  <w:t>9</w:t>
                </w:r>
                <w:r w:rsidR="00D863FC">
                  <w:t>/2026</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3A4748F"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E6D9C6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863FC">
                    <w:rPr>
                      <w:szCs w:val="22"/>
                    </w:rPr>
                    <w:t>€</w:t>
                  </w:r>
                  <w:r w:rsidR="00D863FC">
                    <w:rPr>
                      <w:noProof/>
                      <w:sz w:val="22"/>
                      <w:szCs w:val="22"/>
                    </w:rPr>
                    <w:t>13,000,000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40103A6"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863FC">
                    <w:rPr>
                      <w:noProof/>
                      <w:sz w:val="22"/>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6617385"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20551">
                    <w:rPr>
                      <w:szCs w:val="22"/>
                    </w:rPr>
                    <w:t> </w:t>
                  </w:r>
                  <w:r w:rsidR="00320551">
                    <w:rPr>
                      <w:szCs w:val="22"/>
                    </w:rPr>
                    <w:t> </w:t>
                  </w:r>
                  <w:r w:rsidR="00320551">
                    <w:rPr>
                      <w:szCs w:val="22"/>
                    </w:rPr>
                    <w:t> </w:t>
                  </w:r>
                  <w:r w:rsidR="00320551">
                    <w:rPr>
                      <w:szCs w:val="22"/>
                    </w:rPr>
                    <w:t> </w:t>
                  </w:r>
                  <w:r w:rsidR="00320551">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18E26BD2"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863FC" w:rsidRPr="00D863FC">
                    <w:rPr>
                      <w:rFonts w:hint="eastAsia"/>
                      <w:noProof/>
                      <w:sz w:val="22"/>
                      <w:szCs w:val="22"/>
                    </w:rPr>
                    <w:t>€</w:t>
                  </w:r>
                  <w:r w:rsidR="00E2136C">
                    <w:rPr>
                      <w:noProof/>
                      <w:sz w:val="22"/>
                      <w:szCs w:val="22"/>
                    </w:rPr>
                    <w:t>1</w:t>
                  </w:r>
                  <w:r w:rsidR="00D863FC" w:rsidRPr="00D863FC">
                    <w:rPr>
                      <w:noProof/>
                      <w:sz w:val="22"/>
                      <w:szCs w:val="22"/>
                    </w:rPr>
                    <w:t>,500,000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58E0AC8A"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D863FC">
              <w:rPr>
                <w:i/>
                <w:iCs/>
                <w:color w:val="FF0000"/>
              </w:rPr>
              <w:t> </w:t>
            </w:r>
            <w:r w:rsidR="00D863FC">
              <w:rPr>
                <w:i/>
                <w:iCs/>
                <w:color w:val="FF0000"/>
              </w:rPr>
              <w:t> </w:t>
            </w:r>
            <w:r w:rsidR="00D863FC">
              <w:rPr>
                <w:i/>
                <w:iCs/>
                <w:color w:val="FF0000"/>
              </w:rPr>
              <w:t> </w:t>
            </w:r>
            <w:r w:rsidR="00D863FC">
              <w:rPr>
                <w:i/>
                <w:iCs/>
                <w:color w:val="FF0000"/>
              </w:rPr>
              <w:t> </w:t>
            </w:r>
            <w:r w:rsidR="00D863FC">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D863FC">
              <w:t> </w:t>
            </w:r>
            <w:r w:rsidR="00D863FC">
              <w:t> </w:t>
            </w:r>
            <w:r w:rsidR="00D863FC">
              <w:t> </w:t>
            </w:r>
            <w:r w:rsidR="00D863FC">
              <w:t> </w:t>
            </w:r>
            <w:r w:rsidR="00D863FC">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3E480DDD"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4C71C1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0157DE">
              <w:rPr>
                <w:i/>
                <w:iCs/>
                <w:color w:val="FF0000"/>
                <w:szCs w:val="22"/>
              </w:rPr>
              <w:t> </w:t>
            </w:r>
            <w:r w:rsidR="000157DE">
              <w:rPr>
                <w:i/>
                <w:iCs/>
                <w:color w:val="FF0000"/>
                <w:szCs w:val="22"/>
              </w:rPr>
              <w:t> </w:t>
            </w:r>
            <w:r w:rsidR="000157DE">
              <w:rPr>
                <w:i/>
                <w:iCs/>
                <w:color w:val="FF0000"/>
                <w:szCs w:val="22"/>
              </w:rPr>
              <w:t> </w:t>
            </w:r>
            <w:r w:rsidR="000157DE">
              <w:rPr>
                <w:i/>
                <w:iCs/>
                <w:color w:val="FF0000"/>
                <w:szCs w:val="22"/>
              </w:rPr>
              <w:t> </w:t>
            </w:r>
            <w:r w:rsidR="000157DE">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0157DE">
              <w:rPr>
                <w:szCs w:val="22"/>
              </w:rPr>
              <w:t> </w:t>
            </w:r>
            <w:r w:rsidR="000157DE">
              <w:rPr>
                <w:szCs w:val="22"/>
              </w:rPr>
              <w:t> </w:t>
            </w:r>
            <w:r w:rsidR="000157DE">
              <w:rPr>
                <w:szCs w:val="22"/>
              </w:rPr>
              <w:t> </w:t>
            </w:r>
            <w:r w:rsidR="000157DE">
              <w:rPr>
                <w:szCs w:val="22"/>
              </w:rPr>
              <w:t> </w:t>
            </w:r>
            <w:r w:rsidR="000157DE">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19FF56EC" w14:textId="6331A9E8" w:rsidR="00802053" w:rsidRDefault="009034FE" w:rsidP="009E48C9">
          <w:pPr>
            <w:pStyle w:val="ListParagraph"/>
            <w:numPr>
              <w:ilvl w:val="0"/>
              <w:numId w:val="24"/>
            </w:numPr>
            <w:spacing w:after="0"/>
          </w:pPr>
          <w:r w:rsidRPr="009034FE">
            <w:t xml:space="preserve">Declared turnover figures for the immediately preceding 3 years – from the </w:t>
          </w:r>
          <w:proofErr w:type="gramStart"/>
          <w:r w:rsidRPr="009034FE">
            <w:t>tenderers</w:t>
          </w:r>
          <w:proofErr w:type="gramEnd"/>
          <w:r w:rsidRPr="009034FE">
            <w:t xml:space="preserve"> auditor or other independent means which shows a clear indication as to the proportion of turnover that is attributable to the type of goods sought in this RFT.</w:t>
          </w:r>
        </w:p>
        <w:p w14:paraId="1251BBC5" w14:textId="77777777" w:rsidR="009034FE" w:rsidRDefault="009034FE" w:rsidP="009034FE">
          <w:pPr>
            <w:pStyle w:val="ListParagraph"/>
            <w:spacing w:after="0"/>
          </w:pPr>
        </w:p>
        <w:p w14:paraId="32C457CA" w14:textId="7753AA69" w:rsidR="00802053" w:rsidRDefault="00802053" w:rsidP="00802053">
          <w:pPr>
            <w:pStyle w:val="ListParagraph"/>
            <w:numPr>
              <w:ilvl w:val="0"/>
              <w:numId w:val="24"/>
            </w:numPr>
            <w:spacing w:after="0"/>
          </w:pPr>
          <w:r>
            <w:t xml:space="preserve">Proof of annual turnover is services similar to those required under this contract not less than </w:t>
          </w:r>
          <w:r w:rsidRPr="000F5615">
            <w:t>€</w:t>
          </w:r>
          <w:r w:rsidR="000157DE" w:rsidRPr="000F5615">
            <w:t>48</w:t>
          </w:r>
          <w:r w:rsidRPr="000F5615">
            <w:t>0,000</w:t>
          </w:r>
          <w:r>
            <w:t xml:space="preserve"> per annum</w:t>
          </w:r>
          <w:r w:rsidR="000157DE">
            <w:t xml:space="preserve"> in at least one of the last three completed financial years</w:t>
          </w:r>
          <w:r>
            <w:t xml:space="preserve">. </w:t>
          </w:r>
        </w:p>
        <w:p w14:paraId="6DEA5864" w14:textId="77777777" w:rsidR="00802053" w:rsidRDefault="00802053" w:rsidP="00802053">
          <w:pPr>
            <w:pStyle w:val="ListParagraph"/>
          </w:pPr>
        </w:p>
        <w:p w14:paraId="5E4E9AEC" w14:textId="7AE9C57E" w:rsidR="00802053" w:rsidRPr="00310EDC" w:rsidRDefault="00802053" w:rsidP="00802053">
          <w:pPr>
            <w:pStyle w:val="ListParagraph"/>
            <w:numPr>
              <w:ilvl w:val="0"/>
              <w:numId w:val="24"/>
            </w:numPr>
            <w:spacing w:after="0"/>
          </w:pPr>
          <w:r>
            <w:t xml:space="preserve">Failure to provide proof and satisfy the minimum economic and financial requirements will may result in exclusion from further consideration. </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1E00A49"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04133C">
              <w:rPr>
                <w:i/>
                <w:iCs/>
                <w:color w:val="FF0000"/>
                <w:szCs w:val="22"/>
              </w:rPr>
              <w:t> </w:t>
            </w:r>
            <w:r w:rsidR="0004133C">
              <w:rPr>
                <w:i/>
                <w:iCs/>
                <w:color w:val="FF0000"/>
                <w:szCs w:val="22"/>
              </w:rPr>
              <w:t> </w:t>
            </w:r>
            <w:r w:rsidR="0004133C">
              <w:rPr>
                <w:i/>
                <w:iCs/>
                <w:color w:val="FF0000"/>
                <w:szCs w:val="22"/>
              </w:rPr>
              <w:t> </w:t>
            </w:r>
            <w:r w:rsidR="0004133C">
              <w:rPr>
                <w:i/>
                <w:iCs/>
                <w:color w:val="FF0000"/>
                <w:szCs w:val="22"/>
              </w:rPr>
              <w:t> </w:t>
            </w:r>
            <w:r w:rsidR="0004133C">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04133C">
              <w:rPr>
                <w:szCs w:val="22"/>
              </w:rPr>
              <w:t> </w:t>
            </w:r>
            <w:r w:rsidR="0004133C">
              <w:rPr>
                <w:szCs w:val="22"/>
              </w:rPr>
              <w:t> </w:t>
            </w:r>
            <w:r w:rsidR="0004133C">
              <w:rPr>
                <w:szCs w:val="22"/>
              </w:rPr>
              <w:t> </w:t>
            </w:r>
            <w:r w:rsidR="0004133C">
              <w:rPr>
                <w:szCs w:val="22"/>
              </w:rPr>
              <w:t> </w:t>
            </w:r>
            <w:r w:rsidR="0004133C">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szCs w:val="22"/>
        </w:rPr>
      </w:sdtEndPr>
      <w:sdtContent>
        <w:p w14:paraId="1C1F0221" w14:textId="6CA15D83" w:rsidR="000157DE" w:rsidRPr="000157DE" w:rsidRDefault="000157DE" w:rsidP="000157DE">
          <w:pPr>
            <w:pStyle w:val="ListParagraph"/>
            <w:numPr>
              <w:ilvl w:val="0"/>
              <w:numId w:val="25"/>
            </w:numPr>
            <w:jc w:val="both"/>
            <w:rPr>
              <w:szCs w:val="22"/>
            </w:rPr>
          </w:pPr>
          <w:r w:rsidRPr="000157DE">
            <w:t>T</w:t>
          </w:r>
          <w:r w:rsidRPr="000157DE">
            <w:rPr>
              <w:szCs w:val="22"/>
            </w:rPr>
            <w:t>endering companies must provide a named point of contact from the client company as part of their submission to this tender.</w:t>
          </w:r>
        </w:p>
        <w:p w14:paraId="148BF1E2" w14:textId="77777777" w:rsidR="000157DE" w:rsidRPr="000157DE" w:rsidRDefault="000157DE" w:rsidP="000157DE">
          <w:pPr>
            <w:pStyle w:val="ListParagraph"/>
            <w:numPr>
              <w:ilvl w:val="0"/>
              <w:numId w:val="25"/>
            </w:numPr>
            <w:jc w:val="both"/>
            <w:rPr>
              <w:szCs w:val="22"/>
            </w:rPr>
          </w:pPr>
          <w:r w:rsidRPr="000157DE">
            <w:rPr>
              <w:szCs w:val="22"/>
            </w:rPr>
            <w:t>Proof must be provided that they have supplied a similar sized contract previously.</w:t>
          </w:r>
        </w:p>
        <w:p w14:paraId="2554574A" w14:textId="77777777" w:rsidR="000157DE" w:rsidRPr="000157DE" w:rsidRDefault="000157DE" w:rsidP="000157DE">
          <w:pPr>
            <w:pStyle w:val="ListParagraph"/>
            <w:numPr>
              <w:ilvl w:val="0"/>
              <w:numId w:val="25"/>
            </w:numPr>
            <w:jc w:val="both"/>
            <w:rPr>
              <w:szCs w:val="22"/>
            </w:rPr>
          </w:pPr>
          <w:r w:rsidRPr="000157DE">
            <w:rPr>
              <w:szCs w:val="22"/>
            </w:rPr>
            <w:t xml:space="preserve">Tendering companies must provide proof that they have the skilled staff required.  </w:t>
          </w:r>
        </w:p>
        <w:p w14:paraId="518E8F30" w14:textId="2F9B746B" w:rsidR="000157DE" w:rsidRDefault="000157DE" w:rsidP="000157DE">
          <w:pPr>
            <w:jc w:val="both"/>
            <w:rPr>
              <w:i/>
              <w:iCs/>
              <w:szCs w:val="22"/>
            </w:rPr>
          </w:pPr>
          <w:r w:rsidRPr="000157DE">
            <w:rPr>
              <w:i/>
              <w:iCs/>
              <w:szCs w:val="22"/>
            </w:rPr>
            <w:t>Tendering companies must provide proof</w:t>
          </w:r>
          <w:r w:rsidR="00EA0C4A">
            <w:rPr>
              <w:i/>
              <w:iCs/>
              <w:szCs w:val="22"/>
            </w:rPr>
            <w:t>`</w:t>
          </w:r>
          <w:r w:rsidRPr="000157DE">
            <w:rPr>
              <w:i/>
              <w:iCs/>
              <w:szCs w:val="22"/>
            </w:rPr>
            <w:t xml:space="preserve"> of the above with their tender documentation in order to progress to the award evaluation phase. </w:t>
          </w:r>
        </w:p>
        <w:p w14:paraId="6C99885D" w14:textId="77777777" w:rsidR="00AF4AFD" w:rsidRPr="00823ABB" w:rsidRDefault="00AF4AFD" w:rsidP="00AF4AFD">
          <w:pPr>
            <w:jc w:val="both"/>
            <w:rPr>
              <w:i/>
              <w:iCs/>
              <w:szCs w:val="22"/>
            </w:rPr>
          </w:pPr>
          <w:r>
            <w:rPr>
              <w:color w:val="FF0000"/>
            </w:rPr>
            <w:t xml:space="preserve">a. </w:t>
          </w:r>
          <w:r w:rsidRPr="00823ABB">
            <w:rPr>
              <w:i/>
              <w:iCs/>
              <w:szCs w:val="22"/>
            </w:rPr>
            <w:t>Tendering companies must provide a named point of contact from the client company as part of their submission to this tender.</w:t>
          </w:r>
        </w:p>
        <w:p w14:paraId="591139DD" w14:textId="77777777" w:rsidR="00AF4AFD" w:rsidRPr="00823ABB" w:rsidRDefault="00AF4AFD" w:rsidP="00AF4AFD">
          <w:pPr>
            <w:jc w:val="both"/>
            <w:rPr>
              <w:i/>
              <w:iCs/>
              <w:szCs w:val="22"/>
            </w:rPr>
          </w:pPr>
          <w:r w:rsidRPr="00823ABB">
            <w:rPr>
              <w:i/>
              <w:iCs/>
              <w:szCs w:val="22"/>
            </w:rPr>
            <w:lastRenderedPageBreak/>
            <w:t>b. Proof must be provided that they have supplied a similar sized contract previously.</w:t>
          </w:r>
        </w:p>
        <w:p w14:paraId="04E5CAA6" w14:textId="77777777" w:rsidR="00AF4AFD" w:rsidRPr="00823ABB" w:rsidRDefault="00AF4AFD" w:rsidP="00AF4AFD">
          <w:pPr>
            <w:jc w:val="both"/>
            <w:rPr>
              <w:i/>
              <w:iCs/>
              <w:szCs w:val="22"/>
            </w:rPr>
          </w:pPr>
          <w:r w:rsidRPr="00823ABB">
            <w:rPr>
              <w:i/>
              <w:iCs/>
              <w:szCs w:val="22"/>
            </w:rPr>
            <w:t>c. Tendering companies must confirm that they have the skilled staff required.</w:t>
          </w:r>
        </w:p>
        <w:p w14:paraId="7E9C0357" w14:textId="77777777" w:rsidR="00AF4AFD" w:rsidRPr="001F6A7F" w:rsidRDefault="00AF4AFD" w:rsidP="00AF4AFD">
          <w:pPr>
            <w:jc w:val="both"/>
            <w:rPr>
              <w:i/>
              <w:iCs/>
              <w:szCs w:val="22"/>
            </w:rPr>
          </w:pPr>
          <w:r w:rsidRPr="001F6A7F">
            <w:rPr>
              <w:i/>
              <w:iCs/>
              <w:szCs w:val="22"/>
            </w:rPr>
            <w:t xml:space="preserve">The proposed candidates should possess these qualifications at a minimum: </w:t>
          </w:r>
        </w:p>
        <w:p w14:paraId="423913EC" w14:textId="77777777" w:rsidR="00AF4AFD" w:rsidRPr="001F6A7F" w:rsidRDefault="00AF4AFD" w:rsidP="00AF4AFD">
          <w:pPr>
            <w:jc w:val="both"/>
            <w:rPr>
              <w:i/>
              <w:iCs/>
              <w:szCs w:val="22"/>
            </w:rPr>
          </w:pPr>
          <w:r w:rsidRPr="001F6A7F">
            <w:rPr>
              <w:i/>
              <w:iCs/>
              <w:szCs w:val="22"/>
            </w:rPr>
            <w:t xml:space="preserve"> SOLAS Trade – Electrical, Electrical &amp; Instrumentation.</w:t>
          </w:r>
        </w:p>
        <w:p w14:paraId="22BE0D31" w14:textId="77777777" w:rsidR="00AF4AFD" w:rsidRPr="001F6A7F" w:rsidRDefault="00AF4AFD" w:rsidP="00AF4AFD">
          <w:pPr>
            <w:jc w:val="both"/>
            <w:rPr>
              <w:i/>
              <w:iCs/>
              <w:szCs w:val="22"/>
            </w:rPr>
          </w:pPr>
          <w:r w:rsidRPr="001F6A7F">
            <w:rPr>
              <w:i/>
              <w:iCs/>
              <w:szCs w:val="22"/>
            </w:rPr>
            <w:t xml:space="preserve">Subject Matter Expertise in the chosen field. </w:t>
          </w:r>
        </w:p>
        <w:p w14:paraId="700CDD13" w14:textId="375BF44A" w:rsidR="00AF4AFD" w:rsidRPr="001F6A7F" w:rsidRDefault="00AF4AFD" w:rsidP="00AF4AFD">
          <w:pPr>
            <w:jc w:val="both"/>
            <w:rPr>
              <w:i/>
              <w:iCs/>
              <w:szCs w:val="22"/>
            </w:rPr>
          </w:pPr>
          <w:r w:rsidRPr="001F6A7F">
            <w:rPr>
              <w:i/>
              <w:iCs/>
              <w:szCs w:val="22"/>
            </w:rPr>
            <w:t xml:space="preserve">If a potential contracted technician </w:t>
          </w:r>
          <w:r w:rsidR="00823ABB" w:rsidRPr="001F6A7F">
            <w:rPr>
              <w:i/>
              <w:iCs/>
              <w:szCs w:val="22"/>
            </w:rPr>
            <w:t>possesses</w:t>
          </w:r>
          <w:r w:rsidRPr="001F6A7F">
            <w:rPr>
              <w:i/>
              <w:iCs/>
              <w:szCs w:val="22"/>
            </w:rPr>
            <w:t xml:space="preserve"> an alternative qualification, which the contractor feels is equivalent or superior, this qualification may be evaluated and may be accepted</w:t>
          </w:r>
          <w:r w:rsidR="004320BA" w:rsidRPr="001F6A7F">
            <w:rPr>
              <w:i/>
              <w:iCs/>
              <w:szCs w:val="22"/>
            </w:rPr>
            <w:t xml:space="preserve">, </w:t>
          </w:r>
          <w:r w:rsidRPr="001F6A7F">
            <w:rPr>
              <w:i/>
              <w:iCs/>
              <w:szCs w:val="22"/>
            </w:rPr>
            <w:t>or otherwise, at the discretion of OCWEU.</w:t>
          </w:r>
        </w:p>
        <w:p w14:paraId="388A1EA9" w14:textId="77777777" w:rsidR="00AF4AFD" w:rsidRPr="00823ABB" w:rsidRDefault="00AF4AFD" w:rsidP="00AF4AFD">
          <w:pPr>
            <w:jc w:val="both"/>
            <w:rPr>
              <w:i/>
              <w:iCs/>
              <w:szCs w:val="22"/>
            </w:rPr>
          </w:pPr>
          <w:r w:rsidRPr="001F6A7F">
            <w:rPr>
              <w:i/>
              <w:iCs/>
              <w:szCs w:val="22"/>
            </w:rPr>
            <w:t>d. Tendering companies must be certified in accordance with ISO 9001 (Quality Assurance &amp; Quality Management) or evidence of its own equivalent Quality Management System. Proof of any certification must be provided with the tender submission.</w:t>
          </w:r>
          <w:r w:rsidRPr="00823ABB">
            <w:rPr>
              <w:i/>
              <w:iCs/>
              <w:szCs w:val="22"/>
            </w:rPr>
            <w:t xml:space="preserve"> </w:t>
          </w:r>
        </w:p>
        <w:p w14:paraId="25C6FD82" w14:textId="77777777" w:rsidR="00AF4AFD" w:rsidRDefault="00AF4AFD" w:rsidP="00AF4AFD">
          <w:pPr>
            <w:jc w:val="both"/>
            <w:rPr>
              <w:i/>
              <w:iCs/>
              <w:color w:val="FF0000"/>
              <w:szCs w:val="22"/>
            </w:rPr>
          </w:pPr>
          <w:r w:rsidRPr="00823ABB">
            <w:rPr>
              <w:i/>
              <w:iCs/>
              <w:szCs w:val="22"/>
            </w:rPr>
            <w:t xml:space="preserve">e. Contractors shall supply, a CV and the educational qualifications of the individuals that would be contracted to the Irish Naval Service. </w:t>
          </w:r>
        </w:p>
        <w:p w14:paraId="49DC5F59" w14:textId="6517F270" w:rsidR="00C3103B" w:rsidRPr="00BA3C02" w:rsidRDefault="00B930AA" w:rsidP="000157DE">
          <w:pPr>
            <w:spacing w:after="0"/>
            <w:rPr>
              <w:szCs w:val="22"/>
            </w:rPr>
          </w:pPr>
        </w:p>
      </w:sdtContent>
    </w:sdt>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7BBD9492" w14:textId="77777777" w:rsidR="000157DE" w:rsidRDefault="000157DE" w:rsidP="000157DE">
      <w:pPr>
        <w:spacing w:line="320" w:lineRule="exact"/>
        <w:ind w:left="680"/>
      </w:pPr>
    </w:p>
    <w:sdt>
      <w:sdtPr>
        <w:id w:val="-181055553"/>
        <w:placeholder>
          <w:docPart w:val="6A5A0E65E135473BB2D8261F86F8337D"/>
        </w:placeholder>
      </w:sdtPr>
      <w:sdtEndPr>
        <w:rPr>
          <w:rFonts w:ascii="Times New Roman" w:hAnsi="Times New Roman"/>
          <w:szCs w:val="22"/>
        </w:rPr>
      </w:sdtEndPr>
      <w:sdtContent>
        <w:sdt>
          <w:sdtPr>
            <w:id w:val="-348105922"/>
            <w:placeholder>
              <w:docPart w:val="563B0857ED6E430DA5148F353CF3E3A0"/>
            </w:placeholder>
          </w:sdtPr>
          <w:sdtEndPr>
            <w:rPr>
              <w:rFonts w:ascii="Times New Roman" w:hAnsi="Times New Roman"/>
              <w:szCs w:val="22"/>
            </w:rPr>
          </w:sdtEndPr>
          <w:sdtContent>
            <w:p w14:paraId="402561A4" w14:textId="108A4AA7" w:rsidR="000157DE" w:rsidRPr="007C2D87" w:rsidRDefault="000157DE" w:rsidP="0004133C">
              <w:pPr>
                <w:spacing w:line="320" w:lineRule="exact"/>
                <w:rPr>
                  <w:rFonts w:ascii="Times New Roman" w:hAnsi="Times New Roman"/>
                  <w:szCs w:val="22"/>
                </w:rPr>
              </w:pPr>
              <w:r w:rsidRPr="007C2D87">
                <w:rPr>
                  <w:rFonts w:ascii="Times New Roman" w:hAnsi="Times New Roman"/>
                  <w:szCs w:val="22"/>
                </w:rPr>
                <w:t>The Contracting Authority will apply the following criteria:</w:t>
              </w:r>
            </w:p>
            <w:p w14:paraId="751FA492" w14:textId="77777777" w:rsidR="000157DE" w:rsidRPr="007C2D87" w:rsidRDefault="000157DE" w:rsidP="000157DE">
              <w:pPr>
                <w:spacing w:line="320" w:lineRule="exact"/>
                <w:ind w:left="680"/>
                <w:rPr>
                  <w:rFonts w:ascii="Times New Roman" w:hAnsi="Times New Roman"/>
                  <w:szCs w:val="22"/>
                </w:rPr>
              </w:pPr>
            </w:p>
            <w:tbl>
              <w:tblPr>
                <w:tblpPr w:leftFromText="180" w:rightFromText="180" w:vertAnchor="text" w:horzAnchor="margin" w:tblpY="135"/>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8"/>
                <w:gridCol w:w="1273"/>
                <w:gridCol w:w="1273"/>
                <w:gridCol w:w="1319"/>
                <w:gridCol w:w="819"/>
                <w:gridCol w:w="2051"/>
              </w:tblGrid>
              <w:tr w:rsidR="000157DE" w:rsidRPr="007C2D87" w14:paraId="1A16ADC9" w14:textId="77777777" w:rsidTr="0004133C">
                <w:trPr>
                  <w:trHeight w:val="834"/>
                </w:trPr>
                <w:tc>
                  <w:tcPr>
                    <w:tcW w:w="2418" w:type="dxa"/>
                  </w:tcPr>
                  <w:p w14:paraId="59F966A1"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snapToGrid w:val="0"/>
                        <w:szCs w:val="22"/>
                      </w:rPr>
                    </w:pPr>
                    <w:r w:rsidRPr="007C2D87">
                      <w:rPr>
                        <w:rFonts w:ascii="Times New Roman" w:hAnsi="Times New Roman"/>
                        <w:b/>
                        <w:bCs/>
                        <w:snapToGrid w:val="0"/>
                        <w:szCs w:val="22"/>
                      </w:rPr>
                      <w:t>Criterion</w:t>
                    </w:r>
                  </w:p>
                </w:tc>
                <w:tc>
                  <w:tcPr>
                    <w:tcW w:w="1273" w:type="dxa"/>
                  </w:tcPr>
                  <w:p w14:paraId="4FE3166A"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snapToGrid w:val="0"/>
                        <w:szCs w:val="22"/>
                      </w:rPr>
                    </w:pPr>
                    <w:r w:rsidRPr="007C2D87">
                      <w:rPr>
                        <w:rFonts w:ascii="Times New Roman" w:hAnsi="Times New Roman"/>
                        <w:b/>
                        <w:bCs/>
                        <w:snapToGrid w:val="0"/>
                        <w:szCs w:val="22"/>
                      </w:rPr>
                      <w:t>Weighting</w:t>
                    </w:r>
                  </w:p>
                </w:tc>
                <w:tc>
                  <w:tcPr>
                    <w:tcW w:w="1273" w:type="dxa"/>
                  </w:tcPr>
                  <w:p w14:paraId="55DFB7E0" w14:textId="77777777" w:rsidR="000157DE" w:rsidRPr="007C2D87" w:rsidRDefault="000157DE" w:rsidP="00481548">
                    <w:pPr>
                      <w:widowControl w:val="0"/>
                      <w:tabs>
                        <w:tab w:val="left" w:pos="0"/>
                        <w:tab w:val="left" w:pos="180"/>
                        <w:tab w:val="left" w:pos="1128"/>
                        <w:tab w:val="left" w:pos="2352"/>
                        <w:tab w:val="left" w:pos="3060"/>
                        <w:tab w:val="left" w:pos="3780"/>
                        <w:tab w:val="left" w:pos="4500"/>
                      </w:tabs>
                      <w:autoSpaceDE w:val="0"/>
                      <w:autoSpaceDN w:val="0"/>
                      <w:adjustRightInd w:val="0"/>
                      <w:ind w:right="502"/>
                      <w:outlineLvl w:val="0"/>
                      <w:rPr>
                        <w:rFonts w:ascii="Times New Roman" w:hAnsi="Times New Roman"/>
                        <w:b/>
                        <w:bCs/>
                        <w:snapToGrid w:val="0"/>
                        <w:szCs w:val="22"/>
                      </w:rPr>
                    </w:pPr>
                    <w:r w:rsidRPr="007C2D87">
                      <w:rPr>
                        <w:rFonts w:ascii="Times New Roman" w:hAnsi="Times New Roman"/>
                        <w:b/>
                        <w:bCs/>
                        <w:snapToGrid w:val="0"/>
                        <w:szCs w:val="22"/>
                      </w:rPr>
                      <w:t xml:space="preserve">Max Score </w:t>
                    </w:r>
                  </w:p>
                </w:tc>
                <w:tc>
                  <w:tcPr>
                    <w:tcW w:w="1319" w:type="dxa"/>
                  </w:tcPr>
                  <w:p w14:paraId="029DDE47"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i/>
                        <w:snapToGrid w:val="0"/>
                        <w:szCs w:val="22"/>
                      </w:rPr>
                    </w:pPr>
                    <w:r w:rsidRPr="007C2D87">
                      <w:rPr>
                        <w:rFonts w:ascii="Times New Roman" w:hAnsi="Times New Roman"/>
                        <w:b/>
                        <w:bCs/>
                        <w:i/>
                        <w:snapToGrid w:val="0"/>
                        <w:szCs w:val="22"/>
                      </w:rPr>
                      <w:t xml:space="preserve">Multipliers </w:t>
                    </w:r>
                  </w:p>
                </w:tc>
                <w:tc>
                  <w:tcPr>
                    <w:tcW w:w="819" w:type="dxa"/>
                  </w:tcPr>
                  <w:p w14:paraId="7D64EB5C"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snapToGrid w:val="0"/>
                        <w:szCs w:val="22"/>
                      </w:rPr>
                    </w:pPr>
                    <w:r w:rsidRPr="007C2D87">
                      <w:rPr>
                        <w:rFonts w:ascii="Times New Roman" w:hAnsi="Times New Roman"/>
                        <w:b/>
                        <w:bCs/>
                        <w:snapToGrid w:val="0"/>
                        <w:szCs w:val="22"/>
                      </w:rPr>
                      <w:t>Base</w:t>
                    </w:r>
                  </w:p>
                  <w:p w14:paraId="23A610A7"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snapToGrid w:val="0"/>
                        <w:szCs w:val="22"/>
                      </w:rPr>
                    </w:pPr>
                    <w:r w:rsidRPr="007C2D87">
                      <w:rPr>
                        <w:rFonts w:ascii="Times New Roman" w:hAnsi="Times New Roman"/>
                        <w:b/>
                        <w:bCs/>
                        <w:snapToGrid w:val="0"/>
                        <w:szCs w:val="22"/>
                      </w:rPr>
                      <w:t xml:space="preserve">Score </w:t>
                    </w:r>
                  </w:p>
                </w:tc>
                <w:tc>
                  <w:tcPr>
                    <w:tcW w:w="2051" w:type="dxa"/>
                  </w:tcPr>
                  <w:p w14:paraId="34D9942F"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i/>
                        <w:snapToGrid w:val="0"/>
                        <w:szCs w:val="22"/>
                      </w:rPr>
                    </w:pPr>
                    <w:r w:rsidRPr="007C2D87">
                      <w:rPr>
                        <w:rFonts w:ascii="Times New Roman" w:hAnsi="Times New Roman"/>
                        <w:b/>
                        <w:bCs/>
                        <w:i/>
                        <w:snapToGrid w:val="0"/>
                        <w:szCs w:val="22"/>
                      </w:rPr>
                      <w:t xml:space="preserve">Rule </w:t>
                    </w:r>
                  </w:p>
                </w:tc>
              </w:tr>
              <w:tr w:rsidR="000157DE" w:rsidRPr="007C2D87" w14:paraId="0728D558" w14:textId="77777777" w:rsidTr="0004133C">
                <w:trPr>
                  <w:trHeight w:val="417"/>
                </w:trPr>
                <w:tc>
                  <w:tcPr>
                    <w:tcW w:w="2418" w:type="dxa"/>
                  </w:tcPr>
                  <w:p w14:paraId="7315C245"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Ultimate Cost</w:t>
                    </w:r>
                  </w:p>
                </w:tc>
                <w:tc>
                  <w:tcPr>
                    <w:tcW w:w="1273" w:type="dxa"/>
                  </w:tcPr>
                  <w:p w14:paraId="24CAD17F" w14:textId="1FEC7B85" w:rsidR="000157DE" w:rsidRPr="007C2D87" w:rsidRDefault="007C2D87"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Pr>
                        <w:rFonts w:ascii="Times New Roman" w:hAnsi="Times New Roman"/>
                        <w:snapToGrid w:val="0"/>
                        <w:szCs w:val="22"/>
                      </w:rPr>
                      <w:t>35</w:t>
                    </w:r>
                    <w:r w:rsidR="000157DE" w:rsidRPr="007C2D87">
                      <w:rPr>
                        <w:rFonts w:ascii="Times New Roman" w:hAnsi="Times New Roman"/>
                        <w:snapToGrid w:val="0"/>
                        <w:szCs w:val="22"/>
                      </w:rPr>
                      <w:t>%</w:t>
                    </w:r>
                  </w:p>
                </w:tc>
                <w:tc>
                  <w:tcPr>
                    <w:tcW w:w="1273" w:type="dxa"/>
                  </w:tcPr>
                  <w:p w14:paraId="13D3B581" w14:textId="551726D4" w:rsidR="000157DE" w:rsidRPr="007C2D87" w:rsidRDefault="007C2D87"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Pr>
                        <w:rFonts w:ascii="Times New Roman" w:hAnsi="Times New Roman"/>
                        <w:snapToGrid w:val="0"/>
                        <w:szCs w:val="22"/>
                      </w:rPr>
                      <w:t>35</w:t>
                    </w:r>
                    <w:r w:rsidR="000157DE" w:rsidRPr="007C2D87">
                      <w:rPr>
                        <w:rFonts w:ascii="Times New Roman" w:hAnsi="Times New Roman"/>
                        <w:snapToGrid w:val="0"/>
                        <w:szCs w:val="22"/>
                      </w:rPr>
                      <w:t>00</w:t>
                    </w:r>
                  </w:p>
                </w:tc>
                <w:tc>
                  <w:tcPr>
                    <w:tcW w:w="1319" w:type="dxa"/>
                  </w:tcPr>
                  <w:p w14:paraId="3BE6CA77" w14:textId="464AA3DF" w:rsidR="000157DE" w:rsidRPr="007C2D87" w:rsidRDefault="0004133C"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Inverse Proportion</w:t>
                    </w:r>
                  </w:p>
                </w:tc>
                <w:tc>
                  <w:tcPr>
                    <w:tcW w:w="819" w:type="dxa"/>
                  </w:tcPr>
                  <w:p w14:paraId="1FF1FE57"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Nil</w:t>
                    </w:r>
                  </w:p>
                </w:tc>
                <w:tc>
                  <w:tcPr>
                    <w:tcW w:w="2051" w:type="dxa"/>
                  </w:tcPr>
                  <w:p w14:paraId="21B7118B"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See Note 2</w:t>
                    </w:r>
                  </w:p>
                </w:tc>
              </w:tr>
              <w:tr w:rsidR="000157DE" w:rsidRPr="007C2D87" w:rsidDel="00C23EB0" w14:paraId="5467380A" w14:textId="77777777" w:rsidTr="0004133C">
                <w:trPr>
                  <w:trHeight w:val="1265"/>
                </w:trPr>
                <w:tc>
                  <w:tcPr>
                    <w:tcW w:w="2418" w:type="dxa"/>
                  </w:tcPr>
                  <w:p w14:paraId="448D4E43"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eastAsia="Calibri" w:hAnsi="Times New Roman"/>
                        <w:szCs w:val="22"/>
                      </w:rPr>
                      <w:t>Qu</w:t>
                    </w:r>
                    <w:r w:rsidRPr="007C2D87">
                      <w:rPr>
                        <w:rFonts w:ascii="Times New Roman" w:eastAsia="Calibri" w:hAnsi="Times New Roman"/>
                        <w:spacing w:val="-1"/>
                        <w:szCs w:val="22"/>
                      </w:rPr>
                      <w:t>a</w:t>
                    </w:r>
                    <w:r w:rsidRPr="007C2D87">
                      <w:rPr>
                        <w:rFonts w:ascii="Times New Roman" w:eastAsia="Calibri" w:hAnsi="Times New Roman"/>
                        <w:szCs w:val="22"/>
                      </w:rPr>
                      <w:t>lificati</w:t>
                    </w:r>
                    <w:r w:rsidRPr="007C2D87">
                      <w:rPr>
                        <w:rFonts w:ascii="Times New Roman" w:eastAsia="Calibri" w:hAnsi="Times New Roman"/>
                        <w:spacing w:val="1"/>
                        <w:szCs w:val="22"/>
                      </w:rPr>
                      <w:t>o</w:t>
                    </w:r>
                    <w:r w:rsidRPr="007C2D87">
                      <w:rPr>
                        <w:rFonts w:ascii="Times New Roman" w:eastAsia="Calibri" w:hAnsi="Times New Roman"/>
                        <w:spacing w:val="-1"/>
                        <w:szCs w:val="22"/>
                      </w:rPr>
                      <w:t>n</w:t>
                    </w:r>
                    <w:r w:rsidRPr="007C2D87">
                      <w:rPr>
                        <w:rFonts w:ascii="Times New Roman" w:eastAsia="Calibri" w:hAnsi="Times New Roman"/>
                        <w:szCs w:val="22"/>
                      </w:rPr>
                      <w:t>s</w:t>
                    </w:r>
                    <w:r w:rsidRPr="007C2D87">
                      <w:rPr>
                        <w:rFonts w:ascii="Times New Roman" w:eastAsia="Calibri" w:hAnsi="Times New Roman"/>
                        <w:spacing w:val="-2"/>
                        <w:szCs w:val="22"/>
                      </w:rPr>
                      <w:t xml:space="preserve"> and Experience </w:t>
                    </w:r>
                    <w:r w:rsidRPr="007C2D87">
                      <w:rPr>
                        <w:rFonts w:ascii="Times New Roman" w:eastAsia="Calibri" w:hAnsi="Times New Roman"/>
                        <w:spacing w:val="1"/>
                        <w:szCs w:val="22"/>
                      </w:rPr>
                      <w:t>o</w:t>
                    </w:r>
                    <w:r w:rsidRPr="007C2D87">
                      <w:rPr>
                        <w:rFonts w:ascii="Times New Roman" w:eastAsia="Calibri" w:hAnsi="Times New Roman"/>
                        <w:szCs w:val="22"/>
                      </w:rPr>
                      <w:t>f</w:t>
                    </w:r>
                    <w:r w:rsidRPr="007C2D87">
                      <w:rPr>
                        <w:rFonts w:ascii="Times New Roman" w:eastAsia="Calibri" w:hAnsi="Times New Roman"/>
                        <w:spacing w:val="-3"/>
                        <w:szCs w:val="22"/>
                      </w:rPr>
                      <w:t xml:space="preserve"> </w:t>
                    </w:r>
                    <w:r w:rsidRPr="007C2D87">
                      <w:rPr>
                        <w:rFonts w:ascii="Times New Roman" w:eastAsia="Calibri" w:hAnsi="Times New Roman"/>
                        <w:spacing w:val="-1"/>
                        <w:szCs w:val="22"/>
                      </w:rPr>
                      <w:t>P</w:t>
                    </w:r>
                    <w:r w:rsidRPr="007C2D87">
                      <w:rPr>
                        <w:rFonts w:ascii="Times New Roman" w:eastAsia="Calibri" w:hAnsi="Times New Roman"/>
                        <w:szCs w:val="22"/>
                      </w:rPr>
                      <w:t>ers</w:t>
                    </w:r>
                    <w:r w:rsidRPr="007C2D87">
                      <w:rPr>
                        <w:rFonts w:ascii="Times New Roman" w:eastAsia="Calibri" w:hAnsi="Times New Roman"/>
                        <w:spacing w:val="1"/>
                        <w:szCs w:val="22"/>
                      </w:rPr>
                      <w:t>o</w:t>
                    </w:r>
                    <w:r w:rsidRPr="007C2D87">
                      <w:rPr>
                        <w:rFonts w:ascii="Times New Roman" w:eastAsia="Calibri" w:hAnsi="Times New Roman"/>
                        <w:spacing w:val="-1"/>
                        <w:szCs w:val="22"/>
                      </w:rPr>
                      <w:t>n</w:t>
                    </w:r>
                    <w:r w:rsidRPr="007C2D87">
                      <w:rPr>
                        <w:rFonts w:ascii="Times New Roman" w:eastAsia="Calibri" w:hAnsi="Times New Roman"/>
                        <w:spacing w:val="-3"/>
                        <w:szCs w:val="22"/>
                      </w:rPr>
                      <w:t>n</w:t>
                    </w:r>
                    <w:r w:rsidRPr="007C2D87">
                      <w:rPr>
                        <w:rFonts w:ascii="Times New Roman" w:eastAsia="Calibri" w:hAnsi="Times New Roman"/>
                        <w:szCs w:val="22"/>
                      </w:rPr>
                      <w:t>el</w:t>
                    </w:r>
                  </w:p>
                </w:tc>
                <w:tc>
                  <w:tcPr>
                    <w:tcW w:w="1273" w:type="dxa"/>
                  </w:tcPr>
                  <w:p w14:paraId="7C002A24" w14:textId="38A3B6A8" w:rsidR="000157DE" w:rsidRPr="007C2D87" w:rsidRDefault="0004133C"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1</w:t>
                    </w:r>
                    <w:r w:rsidR="007C2D87">
                      <w:rPr>
                        <w:rFonts w:ascii="Times New Roman" w:hAnsi="Times New Roman"/>
                        <w:snapToGrid w:val="0"/>
                        <w:szCs w:val="22"/>
                      </w:rPr>
                      <w:t>5</w:t>
                    </w:r>
                    <w:r w:rsidR="000157DE" w:rsidRPr="007C2D87">
                      <w:rPr>
                        <w:rFonts w:ascii="Times New Roman" w:hAnsi="Times New Roman"/>
                        <w:snapToGrid w:val="0"/>
                        <w:szCs w:val="22"/>
                      </w:rPr>
                      <w:t>%</w:t>
                    </w:r>
                  </w:p>
                </w:tc>
                <w:tc>
                  <w:tcPr>
                    <w:tcW w:w="1273" w:type="dxa"/>
                  </w:tcPr>
                  <w:p w14:paraId="2D5DA40F" w14:textId="49C17816" w:rsidR="000157DE" w:rsidRPr="007C2D87" w:rsidRDefault="007C2D87"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Pr>
                        <w:rFonts w:ascii="Times New Roman" w:hAnsi="Times New Roman"/>
                        <w:snapToGrid w:val="0"/>
                        <w:szCs w:val="22"/>
                      </w:rPr>
                      <w:t>15</w:t>
                    </w:r>
                    <w:r w:rsidR="000157DE" w:rsidRPr="007C2D87">
                      <w:rPr>
                        <w:rFonts w:ascii="Times New Roman" w:hAnsi="Times New Roman"/>
                        <w:snapToGrid w:val="0"/>
                        <w:szCs w:val="22"/>
                      </w:rPr>
                      <w:t>00</w:t>
                    </w:r>
                  </w:p>
                </w:tc>
                <w:tc>
                  <w:tcPr>
                    <w:tcW w:w="1319" w:type="dxa"/>
                  </w:tcPr>
                  <w:p w14:paraId="7C6BAC63"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0,1,2,3</w:t>
                    </w:r>
                  </w:p>
                </w:tc>
                <w:tc>
                  <w:tcPr>
                    <w:tcW w:w="819" w:type="dxa"/>
                  </w:tcPr>
                  <w:p w14:paraId="49C1431B" w14:textId="77777777" w:rsidR="000157DE" w:rsidRPr="007C2D87" w:rsidDel="00C23EB0"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500</w:t>
                    </w:r>
                  </w:p>
                </w:tc>
                <w:tc>
                  <w:tcPr>
                    <w:tcW w:w="2051" w:type="dxa"/>
                  </w:tcPr>
                  <w:p w14:paraId="16384771" w14:textId="40BD5ADB"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 xml:space="preserve">Must score </w:t>
                    </w:r>
                    <w:r w:rsidR="007C2D87">
                      <w:rPr>
                        <w:rFonts w:ascii="Times New Roman" w:hAnsi="Times New Roman"/>
                        <w:i/>
                        <w:snapToGrid w:val="0"/>
                        <w:szCs w:val="22"/>
                      </w:rPr>
                      <w:t>10</w:t>
                    </w:r>
                    <w:r w:rsidRPr="007C2D87">
                      <w:rPr>
                        <w:rFonts w:ascii="Times New Roman" w:hAnsi="Times New Roman"/>
                        <w:i/>
                        <w:snapToGrid w:val="0"/>
                        <w:szCs w:val="22"/>
                      </w:rPr>
                      <w:t>00</w:t>
                    </w:r>
                  </w:p>
                  <w:p w14:paraId="08196B5B"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See Note 3</w:t>
                    </w:r>
                  </w:p>
                  <w:p w14:paraId="52384977" w14:textId="77777777" w:rsidR="000157DE" w:rsidRPr="007C2D87" w:rsidDel="00C23EB0"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p>
                </w:tc>
              </w:tr>
              <w:tr w:rsidR="000157DE" w:rsidRPr="007C2D87" w:rsidDel="00C23EB0" w14:paraId="6A5F4707" w14:textId="77777777" w:rsidTr="00E10555">
                <w:trPr>
                  <w:trHeight w:val="705"/>
                </w:trPr>
                <w:tc>
                  <w:tcPr>
                    <w:tcW w:w="2418" w:type="dxa"/>
                  </w:tcPr>
                  <w:p w14:paraId="16DDC15C" w14:textId="43EE7AE2" w:rsidR="000157DE" w:rsidRPr="007C2D87" w:rsidRDefault="00E10555" w:rsidP="00E10555">
                    <w:pPr>
                      <w:rPr>
                        <w:rFonts w:ascii="Times New Roman" w:hAnsi="Times New Roman"/>
                        <w:snapToGrid w:val="0"/>
                      </w:rPr>
                    </w:pPr>
                    <w:r>
                      <w:rPr>
                        <w:rFonts w:eastAsia="Calibri"/>
                      </w:rPr>
                      <w:t>E</w:t>
                    </w:r>
                    <w:r w:rsidRPr="00B36CFF">
                      <w:rPr>
                        <w:rFonts w:eastAsia="Calibri"/>
                      </w:rPr>
                      <w:t>xperien</w:t>
                    </w:r>
                    <w:r w:rsidRPr="00B36CFF">
                      <w:rPr>
                        <w:rFonts w:eastAsia="Calibri"/>
                        <w:spacing w:val="-2"/>
                      </w:rPr>
                      <w:t>c</w:t>
                    </w:r>
                    <w:r w:rsidRPr="00B36CFF">
                      <w:rPr>
                        <w:rFonts w:eastAsia="Calibri"/>
                      </w:rPr>
                      <w:t>e</w:t>
                    </w:r>
                    <w:r w:rsidRPr="00B36CFF">
                      <w:rPr>
                        <w:rFonts w:eastAsia="Calibri"/>
                        <w:spacing w:val="1"/>
                      </w:rPr>
                      <w:t xml:space="preserve"> </w:t>
                    </w:r>
                    <w:r w:rsidRPr="00B36CFF">
                      <w:rPr>
                        <w:rFonts w:eastAsia="Calibri"/>
                        <w:spacing w:val="-2"/>
                      </w:rPr>
                      <w:t>w</w:t>
                    </w:r>
                    <w:r w:rsidRPr="00B36CFF">
                      <w:rPr>
                        <w:rFonts w:eastAsia="Calibri"/>
                        <w:spacing w:val="1"/>
                      </w:rPr>
                      <w:t>o</w:t>
                    </w:r>
                    <w:r w:rsidRPr="00B36CFF">
                      <w:rPr>
                        <w:rFonts w:eastAsia="Calibri"/>
                      </w:rPr>
                      <w:t>rki</w:t>
                    </w:r>
                    <w:r w:rsidRPr="00B36CFF">
                      <w:rPr>
                        <w:rFonts w:eastAsia="Calibri"/>
                        <w:spacing w:val="-1"/>
                      </w:rPr>
                      <w:t>n</w:t>
                    </w:r>
                    <w:r w:rsidRPr="00B36CFF">
                      <w:rPr>
                        <w:rFonts w:eastAsia="Calibri"/>
                      </w:rPr>
                      <w:t>g</w:t>
                    </w:r>
                    <w:r w:rsidRPr="00B36CFF">
                      <w:rPr>
                        <w:rFonts w:eastAsia="Calibri"/>
                        <w:spacing w:val="-3"/>
                      </w:rPr>
                      <w:t xml:space="preserve"> </w:t>
                    </w:r>
                    <w:r w:rsidRPr="00B36CFF">
                      <w:rPr>
                        <w:rFonts w:eastAsia="Calibri"/>
                      </w:rPr>
                      <w:t>on electro-optical</w:t>
                    </w:r>
                    <w:r w:rsidRPr="00F36456">
                      <w:rPr>
                        <w:rFonts w:eastAsia="Calibri"/>
                      </w:rPr>
                      <w:t xml:space="preserve"> and</w:t>
                    </w:r>
                    <w:r>
                      <w:rPr>
                        <w:rFonts w:eastAsia="Calibri"/>
                      </w:rPr>
                      <w:t xml:space="preserve"> </w:t>
                    </w:r>
                    <w:r w:rsidRPr="00F36456">
                      <w:rPr>
                        <w:rFonts w:eastAsia="Calibri"/>
                      </w:rPr>
                      <w:t>weapon control</w:t>
                    </w:r>
                    <w:r w:rsidRPr="00B36CFF">
                      <w:rPr>
                        <w:rFonts w:eastAsia="Calibri"/>
                      </w:rPr>
                      <w:t xml:space="preserve"> </w:t>
                    </w:r>
                    <w:r>
                      <w:rPr>
                        <w:rFonts w:eastAsia="Calibri"/>
                      </w:rPr>
                      <w:t>systems in the</w:t>
                    </w:r>
                    <w:r w:rsidRPr="00B36CFF">
                      <w:rPr>
                        <w:rFonts w:eastAsia="Calibri"/>
                        <w:spacing w:val="-2"/>
                      </w:rPr>
                      <w:t xml:space="preserve"> </w:t>
                    </w:r>
                    <w:r w:rsidRPr="00B36CFF">
                      <w:rPr>
                        <w:rFonts w:eastAsia="Calibri"/>
                        <w:spacing w:val="-1"/>
                      </w:rPr>
                      <w:t>m</w:t>
                    </w:r>
                    <w:r w:rsidRPr="00B36CFF">
                      <w:rPr>
                        <w:rFonts w:eastAsia="Calibri"/>
                      </w:rPr>
                      <w:t>aritime environment</w:t>
                    </w:r>
                    <w:r w:rsidRPr="00B36CFF">
                      <w:rPr>
                        <w:rFonts w:eastAsia="Calibri"/>
                        <w:spacing w:val="-2"/>
                      </w:rPr>
                      <w:t xml:space="preserve"> </w:t>
                    </w:r>
                    <w:r w:rsidRPr="00B36CFF">
                      <w:rPr>
                        <w:rFonts w:eastAsia="Calibri"/>
                        <w:spacing w:val="1"/>
                      </w:rPr>
                      <w:t>o</w:t>
                    </w:r>
                    <w:r w:rsidRPr="00B36CFF">
                      <w:rPr>
                        <w:rFonts w:eastAsia="Calibri"/>
                      </w:rPr>
                      <w:t>r rel</w:t>
                    </w:r>
                    <w:r w:rsidRPr="00B36CFF">
                      <w:rPr>
                        <w:rFonts w:eastAsia="Calibri"/>
                        <w:spacing w:val="-2"/>
                      </w:rPr>
                      <w:t>a</w:t>
                    </w:r>
                    <w:r w:rsidRPr="00B36CFF">
                      <w:rPr>
                        <w:rFonts w:eastAsia="Calibri"/>
                      </w:rPr>
                      <w:t>t</w:t>
                    </w:r>
                    <w:r w:rsidRPr="00B36CFF">
                      <w:rPr>
                        <w:rFonts w:eastAsia="Calibri"/>
                        <w:spacing w:val="-1"/>
                      </w:rPr>
                      <w:t>e</w:t>
                    </w:r>
                    <w:r w:rsidRPr="00B36CFF">
                      <w:rPr>
                        <w:rFonts w:eastAsia="Calibri"/>
                      </w:rPr>
                      <w:t>d</w:t>
                    </w:r>
                    <w:r w:rsidRPr="00B36CFF">
                      <w:rPr>
                        <w:rFonts w:eastAsia="Calibri"/>
                        <w:spacing w:val="-1"/>
                      </w:rPr>
                      <w:t xml:space="preserve"> </w:t>
                    </w:r>
                    <w:r w:rsidRPr="00B36CFF">
                      <w:rPr>
                        <w:rFonts w:eastAsia="Calibri"/>
                      </w:rPr>
                      <w:lastRenderedPageBreak/>
                      <w:t>pl</w:t>
                    </w:r>
                    <w:r w:rsidRPr="00B36CFF">
                      <w:rPr>
                        <w:rFonts w:eastAsia="Calibri"/>
                        <w:spacing w:val="-1"/>
                      </w:rPr>
                      <w:t>a</w:t>
                    </w:r>
                    <w:r w:rsidRPr="00B36CFF">
                      <w:rPr>
                        <w:rFonts w:eastAsia="Calibri"/>
                      </w:rPr>
                      <w:t>tf</w:t>
                    </w:r>
                    <w:r w:rsidRPr="00B36CFF">
                      <w:rPr>
                        <w:rFonts w:eastAsia="Calibri"/>
                        <w:spacing w:val="1"/>
                      </w:rPr>
                      <w:t>o</w:t>
                    </w:r>
                    <w:r w:rsidRPr="00B36CFF">
                      <w:rPr>
                        <w:rFonts w:eastAsia="Calibri"/>
                        <w:spacing w:val="-3"/>
                      </w:rPr>
                      <w:t>r</w:t>
                    </w:r>
                    <w:r w:rsidRPr="00B36CFF">
                      <w:rPr>
                        <w:rFonts w:eastAsia="Calibri"/>
                        <w:spacing w:val="1"/>
                      </w:rPr>
                      <w:t>m</w:t>
                    </w:r>
                    <w:r w:rsidRPr="00B36CFF">
                      <w:rPr>
                        <w:rFonts w:eastAsia="Calibri"/>
                      </w:rPr>
                      <w:t>s and</w:t>
                    </w:r>
                    <w:r w:rsidRPr="00B36CFF">
                      <w:rPr>
                        <w:rFonts w:eastAsia="Calibri"/>
                        <w:spacing w:val="-3"/>
                      </w:rPr>
                      <w:t xml:space="preserve"> </w:t>
                    </w:r>
                    <w:r w:rsidRPr="00B36CFF">
                      <w:rPr>
                        <w:rFonts w:eastAsia="Calibri"/>
                      </w:rPr>
                      <w:t>eq</w:t>
                    </w:r>
                    <w:r w:rsidRPr="00B36CFF">
                      <w:rPr>
                        <w:rFonts w:eastAsia="Calibri"/>
                        <w:spacing w:val="-1"/>
                      </w:rPr>
                      <w:t>u</w:t>
                    </w:r>
                    <w:r w:rsidRPr="00B36CFF">
                      <w:rPr>
                        <w:rFonts w:eastAsia="Calibri"/>
                      </w:rPr>
                      <w:t>i</w:t>
                    </w:r>
                    <w:r w:rsidRPr="00B36CFF">
                      <w:rPr>
                        <w:rFonts w:eastAsia="Calibri"/>
                        <w:spacing w:val="-1"/>
                      </w:rPr>
                      <w:t>p</w:t>
                    </w:r>
                    <w:r w:rsidRPr="00B36CFF">
                      <w:rPr>
                        <w:rFonts w:eastAsia="Calibri"/>
                        <w:spacing w:val="1"/>
                      </w:rPr>
                      <w:t>m</w:t>
                    </w:r>
                    <w:r w:rsidRPr="00B36CFF">
                      <w:rPr>
                        <w:rFonts w:eastAsia="Calibri"/>
                      </w:rPr>
                      <w:t>ent</w:t>
                    </w:r>
                    <w:r>
                      <w:rPr>
                        <w:rFonts w:eastAsia="Calibri"/>
                      </w:rPr>
                      <w:t>.</w:t>
                    </w:r>
                  </w:p>
                </w:tc>
                <w:tc>
                  <w:tcPr>
                    <w:tcW w:w="1273" w:type="dxa"/>
                  </w:tcPr>
                  <w:p w14:paraId="544FA536" w14:textId="4720FB1F" w:rsidR="000157DE" w:rsidRPr="007C2D87" w:rsidRDefault="0004133C"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lastRenderedPageBreak/>
                      <w:t>1</w:t>
                    </w:r>
                    <w:r w:rsidR="007C2D87">
                      <w:rPr>
                        <w:rFonts w:ascii="Times New Roman" w:hAnsi="Times New Roman"/>
                        <w:snapToGrid w:val="0"/>
                        <w:szCs w:val="22"/>
                      </w:rPr>
                      <w:t>5</w:t>
                    </w:r>
                    <w:r w:rsidR="000157DE" w:rsidRPr="007C2D87">
                      <w:rPr>
                        <w:rFonts w:ascii="Times New Roman" w:hAnsi="Times New Roman"/>
                        <w:snapToGrid w:val="0"/>
                        <w:szCs w:val="22"/>
                      </w:rPr>
                      <w:t>%</w:t>
                    </w:r>
                  </w:p>
                </w:tc>
                <w:tc>
                  <w:tcPr>
                    <w:tcW w:w="1273" w:type="dxa"/>
                  </w:tcPr>
                  <w:p w14:paraId="0E81EAB4" w14:textId="0A7D2E6F"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1</w:t>
                    </w:r>
                    <w:r w:rsidR="007C2D87">
                      <w:rPr>
                        <w:rFonts w:ascii="Times New Roman" w:hAnsi="Times New Roman"/>
                        <w:snapToGrid w:val="0"/>
                        <w:szCs w:val="22"/>
                      </w:rPr>
                      <w:t>5</w:t>
                    </w:r>
                    <w:r w:rsidRPr="007C2D87">
                      <w:rPr>
                        <w:rFonts w:ascii="Times New Roman" w:hAnsi="Times New Roman"/>
                        <w:snapToGrid w:val="0"/>
                        <w:szCs w:val="22"/>
                      </w:rPr>
                      <w:t>00</w:t>
                    </w:r>
                  </w:p>
                </w:tc>
                <w:tc>
                  <w:tcPr>
                    <w:tcW w:w="1319" w:type="dxa"/>
                  </w:tcPr>
                  <w:p w14:paraId="2915A5F4"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0,1,2,3</w:t>
                    </w:r>
                  </w:p>
                </w:tc>
                <w:tc>
                  <w:tcPr>
                    <w:tcW w:w="819" w:type="dxa"/>
                  </w:tcPr>
                  <w:p w14:paraId="3E8C3BB6" w14:textId="77777777" w:rsidR="000157DE" w:rsidRPr="007C2D87" w:rsidDel="00C23EB0"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500</w:t>
                    </w:r>
                  </w:p>
                </w:tc>
                <w:tc>
                  <w:tcPr>
                    <w:tcW w:w="2051" w:type="dxa"/>
                  </w:tcPr>
                  <w:p w14:paraId="24DB8631" w14:textId="6BD9EB45"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 xml:space="preserve">Must score </w:t>
                    </w:r>
                    <w:r w:rsidR="007C2D87">
                      <w:rPr>
                        <w:rFonts w:ascii="Times New Roman" w:hAnsi="Times New Roman"/>
                        <w:i/>
                        <w:snapToGrid w:val="0"/>
                        <w:szCs w:val="22"/>
                      </w:rPr>
                      <w:t>10</w:t>
                    </w:r>
                    <w:r w:rsidRPr="007C2D87">
                      <w:rPr>
                        <w:rFonts w:ascii="Times New Roman" w:hAnsi="Times New Roman"/>
                        <w:i/>
                        <w:snapToGrid w:val="0"/>
                        <w:szCs w:val="22"/>
                      </w:rPr>
                      <w:t>00</w:t>
                    </w:r>
                  </w:p>
                  <w:p w14:paraId="14B7CDCF" w14:textId="77777777" w:rsidR="000157DE" w:rsidRPr="007C2D87" w:rsidDel="00C23EB0"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See Note 4</w:t>
                    </w:r>
                  </w:p>
                </w:tc>
              </w:tr>
              <w:tr w:rsidR="000157DE" w:rsidRPr="007C2D87" w:rsidDel="00C23EB0" w14:paraId="6D7E1FE3" w14:textId="77777777" w:rsidTr="0004133C">
                <w:trPr>
                  <w:trHeight w:val="1228"/>
                </w:trPr>
                <w:tc>
                  <w:tcPr>
                    <w:tcW w:w="2418" w:type="dxa"/>
                  </w:tcPr>
                  <w:p w14:paraId="6434C6A9" w14:textId="77777777" w:rsidR="000157DE" w:rsidRPr="007C2D87" w:rsidRDefault="000157DE" w:rsidP="00481548">
                    <w:pPr>
                      <w:rPr>
                        <w:rFonts w:ascii="Times New Roman" w:eastAsia="Calibri" w:hAnsi="Times New Roman"/>
                        <w:szCs w:val="22"/>
                      </w:rPr>
                    </w:pPr>
                    <w:r w:rsidRPr="007C2D87">
                      <w:rPr>
                        <w:rFonts w:ascii="Times New Roman" w:eastAsia="Calibri" w:hAnsi="Times New Roman"/>
                        <w:szCs w:val="22"/>
                      </w:rPr>
                      <w:t>Ability to meet the requirements as outlined in Appendix 1</w:t>
                    </w:r>
                  </w:p>
                </w:tc>
                <w:tc>
                  <w:tcPr>
                    <w:tcW w:w="1273" w:type="dxa"/>
                  </w:tcPr>
                  <w:p w14:paraId="57B6298B" w14:textId="363C6A00" w:rsidR="000157DE" w:rsidRPr="007C2D87" w:rsidRDefault="007C2D87"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Pr>
                        <w:rFonts w:ascii="Times New Roman" w:hAnsi="Times New Roman"/>
                        <w:snapToGrid w:val="0"/>
                        <w:szCs w:val="22"/>
                      </w:rPr>
                      <w:t>35</w:t>
                    </w:r>
                    <w:r w:rsidR="000157DE" w:rsidRPr="007C2D87">
                      <w:rPr>
                        <w:rFonts w:ascii="Times New Roman" w:hAnsi="Times New Roman"/>
                        <w:snapToGrid w:val="0"/>
                        <w:szCs w:val="22"/>
                      </w:rPr>
                      <w:t>%</w:t>
                    </w:r>
                  </w:p>
                </w:tc>
                <w:tc>
                  <w:tcPr>
                    <w:tcW w:w="1273" w:type="dxa"/>
                  </w:tcPr>
                  <w:p w14:paraId="0264A5C6" w14:textId="1F502488" w:rsidR="000157DE" w:rsidRPr="007C2D87" w:rsidRDefault="007C2D87"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Pr>
                        <w:rFonts w:ascii="Times New Roman" w:hAnsi="Times New Roman"/>
                        <w:snapToGrid w:val="0"/>
                        <w:szCs w:val="22"/>
                      </w:rPr>
                      <w:t>35</w:t>
                    </w:r>
                    <w:r w:rsidR="000157DE" w:rsidRPr="007C2D87">
                      <w:rPr>
                        <w:rFonts w:ascii="Times New Roman" w:hAnsi="Times New Roman"/>
                        <w:snapToGrid w:val="0"/>
                        <w:szCs w:val="22"/>
                      </w:rPr>
                      <w:t>00</w:t>
                    </w:r>
                  </w:p>
                </w:tc>
                <w:tc>
                  <w:tcPr>
                    <w:tcW w:w="1319" w:type="dxa"/>
                  </w:tcPr>
                  <w:p w14:paraId="6A383C19"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N/A</w:t>
                    </w:r>
                  </w:p>
                </w:tc>
                <w:tc>
                  <w:tcPr>
                    <w:tcW w:w="819" w:type="dxa"/>
                  </w:tcPr>
                  <w:p w14:paraId="0A667A82" w14:textId="77777777" w:rsidR="000157DE" w:rsidRPr="007C2D87" w:rsidDel="00C23EB0"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snapToGrid w:val="0"/>
                        <w:szCs w:val="22"/>
                      </w:rPr>
                    </w:pPr>
                    <w:r w:rsidRPr="007C2D87">
                      <w:rPr>
                        <w:rFonts w:ascii="Times New Roman" w:hAnsi="Times New Roman"/>
                        <w:snapToGrid w:val="0"/>
                        <w:szCs w:val="22"/>
                      </w:rPr>
                      <w:t>Nil</w:t>
                    </w:r>
                  </w:p>
                </w:tc>
                <w:tc>
                  <w:tcPr>
                    <w:tcW w:w="2051" w:type="dxa"/>
                  </w:tcPr>
                  <w:p w14:paraId="1876752B" w14:textId="7124F1F6"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 xml:space="preserve">Must score </w:t>
                    </w:r>
                    <w:r w:rsidR="007C2D87">
                      <w:rPr>
                        <w:rFonts w:ascii="Times New Roman" w:hAnsi="Times New Roman"/>
                        <w:i/>
                        <w:snapToGrid w:val="0"/>
                        <w:szCs w:val="22"/>
                      </w:rPr>
                      <w:t>210</w:t>
                    </w:r>
                    <w:r w:rsidRPr="007C2D87">
                      <w:rPr>
                        <w:rFonts w:ascii="Times New Roman" w:hAnsi="Times New Roman"/>
                        <w:i/>
                        <w:snapToGrid w:val="0"/>
                        <w:szCs w:val="22"/>
                      </w:rPr>
                      <w:t>0</w:t>
                    </w:r>
                  </w:p>
                  <w:p w14:paraId="13799EFB" w14:textId="77777777" w:rsidR="000157DE"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sidRPr="007C2D87">
                      <w:rPr>
                        <w:rFonts w:ascii="Times New Roman" w:hAnsi="Times New Roman"/>
                        <w:i/>
                        <w:snapToGrid w:val="0"/>
                        <w:szCs w:val="22"/>
                      </w:rPr>
                      <w:t>See Note 5</w:t>
                    </w:r>
                  </w:p>
                  <w:p w14:paraId="08B770BD" w14:textId="49B8E49C" w:rsidR="00C74FCD" w:rsidRPr="007C2D87" w:rsidRDefault="00C74FCD"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r>
                      <w:rPr>
                        <w:rFonts w:ascii="Times New Roman" w:hAnsi="Times New Roman"/>
                        <w:i/>
                        <w:snapToGrid w:val="0"/>
                        <w:szCs w:val="22"/>
                      </w:rPr>
                      <w:t>See Note 6</w:t>
                    </w:r>
                  </w:p>
                  <w:p w14:paraId="3BD4CB0A" w14:textId="77777777" w:rsidR="000157DE" w:rsidRPr="007C2D87" w:rsidRDefault="000157DE" w:rsidP="00481548">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i/>
                        <w:snapToGrid w:val="0"/>
                        <w:szCs w:val="22"/>
                      </w:rPr>
                    </w:pPr>
                  </w:p>
                </w:tc>
              </w:tr>
            </w:tbl>
            <w:p w14:paraId="1A9A3ED4" w14:textId="77777777" w:rsidR="000157DE" w:rsidRPr="007C2D87" w:rsidRDefault="000157DE" w:rsidP="000157DE">
              <w:pPr>
                <w:widowControl w:val="0"/>
                <w:tabs>
                  <w:tab w:val="left" w:pos="0"/>
                  <w:tab w:val="left" w:pos="180"/>
                  <w:tab w:val="left" w:pos="720"/>
                  <w:tab w:val="left" w:pos="993"/>
                  <w:tab w:val="left" w:pos="3060"/>
                  <w:tab w:val="left" w:pos="3780"/>
                  <w:tab w:val="left" w:pos="4500"/>
                </w:tabs>
                <w:autoSpaceDE w:val="0"/>
                <w:autoSpaceDN w:val="0"/>
                <w:adjustRightInd w:val="0"/>
                <w:outlineLvl w:val="0"/>
                <w:rPr>
                  <w:rFonts w:ascii="Times New Roman" w:hAnsi="Times New Roman"/>
                  <w:b/>
                  <w:bCs/>
                  <w:snapToGrid w:val="0"/>
                  <w:szCs w:val="22"/>
                </w:rPr>
              </w:pPr>
            </w:p>
            <w:p w14:paraId="2A690C21" w14:textId="77777777" w:rsidR="000157DE" w:rsidRPr="007C2D87" w:rsidRDefault="000157DE" w:rsidP="000157DE">
              <w:pPr>
                <w:ind w:left="720"/>
                <w:rPr>
                  <w:rFonts w:ascii="Times New Roman" w:hAnsi="Times New Roman"/>
                  <w:b/>
                  <w:szCs w:val="22"/>
                </w:rPr>
              </w:pPr>
              <w:r w:rsidRPr="007C2D87">
                <w:rPr>
                  <w:rFonts w:ascii="Times New Roman" w:hAnsi="Times New Roman"/>
                  <w:b/>
                  <w:szCs w:val="22"/>
                </w:rPr>
                <w:t xml:space="preserve">Candidates are to provide any information that they deem necessary in order for them to be assessed under the award criteria stated in the above table. </w:t>
              </w:r>
            </w:p>
            <w:p w14:paraId="1B0321E9" w14:textId="77777777" w:rsidR="000157DE" w:rsidRPr="007C2D87" w:rsidRDefault="000157DE" w:rsidP="000157DE">
              <w:pPr>
                <w:pStyle w:val="Heading4"/>
                <w:ind w:left="720"/>
                <w:rPr>
                  <w:rFonts w:ascii="Times New Roman" w:hAnsi="Times New Roman"/>
                  <w:b w:val="0"/>
                  <w:szCs w:val="22"/>
                </w:rPr>
              </w:pPr>
              <w:r w:rsidRPr="007C2D87">
                <w:rPr>
                  <w:rFonts w:ascii="Times New Roman" w:hAnsi="Times New Roman"/>
                  <w:szCs w:val="22"/>
                </w:rPr>
                <w:t xml:space="preserve">Note 1: </w:t>
              </w:r>
              <w:r w:rsidRPr="007C2D87">
                <w:rPr>
                  <w:rFonts w:ascii="Times New Roman" w:hAnsi="Times New Roman"/>
                  <w:b w:val="0"/>
                  <w:szCs w:val="22"/>
                </w:rPr>
                <w:t>Candidates that do not reach the minimum required score in any section marked with a rule will not be considered for selection.</w:t>
              </w:r>
            </w:p>
            <w:p w14:paraId="6238ABE7" w14:textId="77777777" w:rsidR="000157DE" w:rsidRPr="007C2D87" w:rsidRDefault="000157DE" w:rsidP="000157DE">
              <w:pPr>
                <w:pStyle w:val="Heading4"/>
                <w:ind w:left="720"/>
                <w:rPr>
                  <w:rFonts w:ascii="Times New Roman" w:hAnsi="Times New Roman"/>
                  <w:b w:val="0"/>
                  <w:szCs w:val="22"/>
                </w:rPr>
              </w:pPr>
              <w:r w:rsidRPr="007C2D87">
                <w:rPr>
                  <w:rFonts w:ascii="Times New Roman" w:hAnsi="Times New Roman"/>
                  <w:szCs w:val="22"/>
                </w:rPr>
                <w:t>Note 2:</w:t>
              </w:r>
              <w:r w:rsidRPr="007C2D87">
                <w:rPr>
                  <w:rFonts w:ascii="Times New Roman" w:hAnsi="Times New Roman"/>
                  <w:b w:val="0"/>
                  <w:szCs w:val="22"/>
                </w:rPr>
                <w:t xml:space="preserve"> Ultimate Cost – </w:t>
              </w:r>
            </w:p>
            <w:p w14:paraId="3327A8F7" w14:textId="77777777" w:rsidR="000157DE" w:rsidRPr="007C2D87" w:rsidRDefault="000157DE" w:rsidP="000157DE">
              <w:pPr>
                <w:pStyle w:val="Heading4"/>
                <w:ind w:left="720"/>
                <w:rPr>
                  <w:rFonts w:ascii="Times New Roman" w:hAnsi="Times New Roman"/>
                  <w:b w:val="0"/>
                  <w:szCs w:val="22"/>
                </w:rPr>
              </w:pPr>
              <w:r w:rsidRPr="007C2D87">
                <w:rPr>
                  <w:rFonts w:ascii="Times New Roman" w:hAnsi="Times New Roman"/>
                  <w:b w:val="0"/>
                  <w:szCs w:val="22"/>
                </w:rPr>
                <w:t>For the purpose of this competition, Respondents are required to quote a Fixed Price Sum to deliver the services as required.</w:t>
              </w:r>
            </w:p>
            <w:p w14:paraId="1389E2BA" w14:textId="77777777" w:rsidR="000157DE" w:rsidRPr="007C2D87" w:rsidRDefault="000157DE" w:rsidP="000157DE">
              <w:pPr>
                <w:pStyle w:val="Heading4"/>
                <w:ind w:left="720"/>
                <w:rPr>
                  <w:rFonts w:ascii="Times New Roman" w:hAnsi="Times New Roman"/>
                  <w:b w:val="0"/>
                  <w:szCs w:val="22"/>
                </w:rPr>
              </w:pPr>
              <w:r w:rsidRPr="007C2D87">
                <w:rPr>
                  <w:rFonts w:ascii="Times New Roman" w:hAnsi="Times New Roman"/>
                  <w:b w:val="0"/>
                  <w:szCs w:val="22"/>
                </w:rPr>
                <w:t>Tenders will be scored in inverse proportion to the maximum score, which will be allocated to the lowest cost tender at the award criteria stage.</w:t>
              </w:r>
            </w:p>
            <w:p w14:paraId="2BCBA8A0" w14:textId="77777777" w:rsidR="000157DE" w:rsidRPr="007C2D87" w:rsidRDefault="000157DE" w:rsidP="000157DE">
              <w:pPr>
                <w:ind w:left="709"/>
                <w:outlineLvl w:val="0"/>
                <w:rPr>
                  <w:rFonts w:ascii="Times New Roman" w:hAnsi="Times New Roman"/>
                  <w:color w:val="000000"/>
                  <w:szCs w:val="22"/>
                </w:rPr>
              </w:pPr>
              <w:r w:rsidRPr="007C2D87">
                <w:rPr>
                  <w:rFonts w:ascii="Times New Roman" w:hAnsi="Times New Roman"/>
                  <w:color w:val="000000"/>
                  <w:szCs w:val="22"/>
                </w:rPr>
                <w:t>Example of the formulas which will be used by the evaluation team for Ultimate Cost are given below:</w:t>
              </w:r>
            </w:p>
            <w:p w14:paraId="3F10DEA9" w14:textId="77777777" w:rsidR="000157DE" w:rsidRPr="007C2D87" w:rsidRDefault="000157DE" w:rsidP="000157DE">
              <w:pPr>
                <w:ind w:left="181" w:firstLine="720"/>
                <w:outlineLvl w:val="0"/>
                <w:rPr>
                  <w:rFonts w:ascii="Times New Roman" w:hAnsi="Times New Roman"/>
                  <w:b/>
                  <w:color w:val="000000"/>
                  <w:szCs w:val="22"/>
                </w:rPr>
              </w:pPr>
              <w:r w:rsidRPr="007C2D87">
                <w:rPr>
                  <w:rFonts w:ascii="Times New Roman" w:hAnsi="Times New Roman"/>
                  <w:b/>
                  <w:color w:val="000000"/>
                  <w:szCs w:val="22"/>
                </w:rPr>
                <w:t>EG: Score = (Max Score X Lowest Cost Tender) / Tender Cost under Evaluation</w:t>
              </w:r>
            </w:p>
            <w:p w14:paraId="053ADFC0" w14:textId="77777777" w:rsidR="000157DE" w:rsidRPr="007C2D87" w:rsidRDefault="000157DE" w:rsidP="000157DE">
              <w:pPr>
                <w:ind w:left="709"/>
                <w:outlineLvl w:val="0"/>
                <w:rPr>
                  <w:rFonts w:ascii="Times New Roman" w:hAnsi="Times New Roman"/>
                  <w:szCs w:val="22"/>
                  <w:lang w:val="en-IE"/>
                </w:rPr>
              </w:pPr>
              <w:r w:rsidRPr="007C2D87">
                <w:rPr>
                  <w:rFonts w:ascii="Times New Roman" w:hAnsi="Times New Roman"/>
                  <w:szCs w:val="22"/>
                </w:rPr>
                <w:t xml:space="preserve">Tenders </w:t>
              </w:r>
              <w:r w:rsidRPr="007C2D87">
                <w:rPr>
                  <w:rFonts w:ascii="Times New Roman" w:hAnsi="Times New Roman"/>
                  <w:b/>
                  <w:szCs w:val="22"/>
                </w:rPr>
                <w:t>must</w:t>
              </w:r>
              <w:r w:rsidRPr="007C2D87">
                <w:rPr>
                  <w:rFonts w:ascii="Times New Roman" w:hAnsi="Times New Roman"/>
                  <w:szCs w:val="22"/>
                </w:rPr>
                <w:t xml:space="preserve"> include a clear and transparent pricing model to demonstrate clearly how the figures entered by the Tenderer at Appendix 2 were derived.</w:t>
              </w:r>
            </w:p>
          </w:sdtContent>
        </w:sdt>
        <w:p w14:paraId="3EA680DF" w14:textId="77777777" w:rsidR="000157DE" w:rsidRPr="007C2D87" w:rsidRDefault="00B930AA" w:rsidP="000157DE">
          <w:pPr>
            <w:ind w:left="993"/>
            <w:jc w:val="both"/>
            <w:rPr>
              <w:rFonts w:ascii="Times New Roman" w:hAnsi="Times New Roman"/>
              <w:szCs w:val="22"/>
            </w:rPr>
          </w:pPr>
        </w:p>
      </w:sdtContent>
    </w:sdt>
    <w:p w14:paraId="14AAC6BA" w14:textId="77777777" w:rsidR="000157DE" w:rsidRPr="007C2D87" w:rsidRDefault="000157DE" w:rsidP="000157DE">
      <w:pPr>
        <w:rPr>
          <w:rFonts w:ascii="Times New Roman" w:hAnsi="Times New Roman"/>
          <w:szCs w:val="22"/>
        </w:rPr>
      </w:pPr>
      <w:r w:rsidRPr="007C2D87">
        <w:rPr>
          <w:rFonts w:ascii="Times New Roman" w:hAnsi="Times New Roman"/>
          <w:szCs w:val="22"/>
        </w:rPr>
        <w:t xml:space="preserve">                                                                                                         </w:t>
      </w:r>
    </w:p>
    <w:p w14:paraId="76968DA2" w14:textId="77777777" w:rsidR="000157DE" w:rsidRPr="007C2D87" w:rsidRDefault="000157DE" w:rsidP="000157DE">
      <w:pPr>
        <w:spacing w:line="275" w:lineRule="auto"/>
        <w:ind w:left="709" w:right="384"/>
        <w:rPr>
          <w:rFonts w:ascii="Times New Roman" w:eastAsia="Calibri" w:hAnsi="Times New Roman"/>
          <w:szCs w:val="22"/>
          <w:u w:val="single"/>
        </w:rPr>
      </w:pPr>
      <w:r w:rsidRPr="007C2D87">
        <w:rPr>
          <w:rFonts w:ascii="Times New Roman" w:hAnsi="Times New Roman"/>
          <w:b/>
          <w:szCs w:val="22"/>
          <w:u w:val="single"/>
        </w:rPr>
        <w:t xml:space="preserve">Note 3 </w:t>
      </w:r>
      <w:r w:rsidRPr="007C2D87">
        <w:rPr>
          <w:rFonts w:ascii="Times New Roman" w:eastAsia="Calibri" w:hAnsi="Times New Roman"/>
          <w:szCs w:val="22"/>
          <w:u w:val="single"/>
        </w:rPr>
        <w:t>Qu</w:t>
      </w:r>
      <w:r w:rsidRPr="007C2D87">
        <w:rPr>
          <w:rFonts w:ascii="Times New Roman" w:eastAsia="Calibri" w:hAnsi="Times New Roman"/>
          <w:spacing w:val="-1"/>
          <w:szCs w:val="22"/>
          <w:u w:val="single"/>
        </w:rPr>
        <w:t>a</w:t>
      </w:r>
      <w:r w:rsidRPr="007C2D87">
        <w:rPr>
          <w:rFonts w:ascii="Times New Roman" w:eastAsia="Calibri" w:hAnsi="Times New Roman"/>
          <w:szCs w:val="22"/>
          <w:u w:val="single"/>
        </w:rPr>
        <w:t>lificati</w:t>
      </w:r>
      <w:r w:rsidRPr="007C2D87">
        <w:rPr>
          <w:rFonts w:ascii="Times New Roman" w:eastAsia="Calibri" w:hAnsi="Times New Roman"/>
          <w:spacing w:val="1"/>
          <w:szCs w:val="22"/>
          <w:u w:val="single"/>
        </w:rPr>
        <w:t>o</w:t>
      </w:r>
      <w:r w:rsidRPr="007C2D87">
        <w:rPr>
          <w:rFonts w:ascii="Times New Roman" w:eastAsia="Calibri" w:hAnsi="Times New Roman"/>
          <w:spacing w:val="-1"/>
          <w:szCs w:val="22"/>
          <w:u w:val="single"/>
        </w:rPr>
        <w:t>n</w:t>
      </w:r>
      <w:r w:rsidRPr="007C2D87">
        <w:rPr>
          <w:rFonts w:ascii="Times New Roman" w:eastAsia="Calibri" w:hAnsi="Times New Roman"/>
          <w:szCs w:val="22"/>
          <w:u w:val="single"/>
        </w:rPr>
        <w:t>s</w:t>
      </w:r>
      <w:r w:rsidRPr="007C2D87">
        <w:rPr>
          <w:rFonts w:ascii="Times New Roman" w:eastAsia="Calibri" w:hAnsi="Times New Roman"/>
          <w:spacing w:val="-2"/>
          <w:szCs w:val="22"/>
          <w:u w:val="single"/>
        </w:rPr>
        <w:t xml:space="preserve"> </w:t>
      </w:r>
      <w:r w:rsidRPr="007C2D87">
        <w:rPr>
          <w:rFonts w:ascii="Times New Roman" w:eastAsia="Calibri" w:hAnsi="Times New Roman"/>
          <w:spacing w:val="1"/>
          <w:szCs w:val="22"/>
          <w:u w:val="single"/>
        </w:rPr>
        <w:t>o</w:t>
      </w:r>
      <w:r w:rsidRPr="007C2D87">
        <w:rPr>
          <w:rFonts w:ascii="Times New Roman" w:eastAsia="Calibri" w:hAnsi="Times New Roman"/>
          <w:szCs w:val="22"/>
          <w:u w:val="single"/>
        </w:rPr>
        <w:t>f</w:t>
      </w:r>
      <w:r w:rsidRPr="007C2D87">
        <w:rPr>
          <w:rFonts w:ascii="Times New Roman" w:eastAsia="Calibri" w:hAnsi="Times New Roman"/>
          <w:spacing w:val="-3"/>
          <w:szCs w:val="22"/>
          <w:u w:val="single"/>
        </w:rPr>
        <w:t xml:space="preserve"> </w:t>
      </w:r>
      <w:r w:rsidRPr="007C2D87">
        <w:rPr>
          <w:rFonts w:ascii="Times New Roman" w:eastAsia="Calibri" w:hAnsi="Times New Roman"/>
          <w:spacing w:val="-1"/>
          <w:szCs w:val="22"/>
          <w:u w:val="single"/>
        </w:rPr>
        <w:t>P</w:t>
      </w:r>
      <w:r w:rsidRPr="007C2D87">
        <w:rPr>
          <w:rFonts w:ascii="Times New Roman" w:eastAsia="Calibri" w:hAnsi="Times New Roman"/>
          <w:szCs w:val="22"/>
          <w:u w:val="single"/>
        </w:rPr>
        <w:t>ers</w:t>
      </w:r>
      <w:r w:rsidRPr="007C2D87">
        <w:rPr>
          <w:rFonts w:ascii="Times New Roman" w:eastAsia="Calibri" w:hAnsi="Times New Roman"/>
          <w:spacing w:val="1"/>
          <w:szCs w:val="22"/>
          <w:u w:val="single"/>
        </w:rPr>
        <w:t>o</w:t>
      </w:r>
      <w:r w:rsidRPr="007C2D87">
        <w:rPr>
          <w:rFonts w:ascii="Times New Roman" w:eastAsia="Calibri" w:hAnsi="Times New Roman"/>
          <w:spacing w:val="-1"/>
          <w:szCs w:val="22"/>
          <w:u w:val="single"/>
        </w:rPr>
        <w:t>n</w:t>
      </w:r>
      <w:r w:rsidRPr="007C2D87">
        <w:rPr>
          <w:rFonts w:ascii="Times New Roman" w:eastAsia="Calibri" w:hAnsi="Times New Roman"/>
          <w:spacing w:val="-3"/>
          <w:szCs w:val="22"/>
          <w:u w:val="single"/>
        </w:rPr>
        <w:t>n</w:t>
      </w:r>
      <w:r w:rsidRPr="007C2D87">
        <w:rPr>
          <w:rFonts w:ascii="Times New Roman" w:eastAsia="Calibri" w:hAnsi="Times New Roman"/>
          <w:szCs w:val="22"/>
          <w:u w:val="single"/>
        </w:rPr>
        <w:t>el</w:t>
      </w:r>
    </w:p>
    <w:p w14:paraId="08C4654F" w14:textId="668E7096" w:rsidR="000157DE" w:rsidRPr="007C2D87" w:rsidRDefault="000157DE" w:rsidP="000157DE">
      <w:pPr>
        <w:spacing w:line="275" w:lineRule="auto"/>
        <w:ind w:left="709" w:right="384"/>
        <w:rPr>
          <w:rFonts w:ascii="Times New Roman" w:hAnsi="Times New Roman"/>
          <w:szCs w:val="22"/>
        </w:rPr>
      </w:pPr>
      <w:r w:rsidRPr="007C2D87">
        <w:rPr>
          <w:rFonts w:ascii="Times New Roman" w:hAnsi="Times New Roman"/>
          <w:szCs w:val="22"/>
        </w:rPr>
        <w:t xml:space="preserve">Contractors need to supply a </w:t>
      </w:r>
      <w:r w:rsidR="00E10555">
        <w:rPr>
          <w:rFonts w:ascii="Times New Roman" w:hAnsi="Times New Roman"/>
          <w:szCs w:val="22"/>
        </w:rPr>
        <w:t>CV</w:t>
      </w:r>
      <w:r w:rsidRPr="007C2D87">
        <w:rPr>
          <w:rFonts w:ascii="Times New Roman" w:hAnsi="Times New Roman"/>
          <w:szCs w:val="22"/>
        </w:rPr>
        <w:t xml:space="preserve"> and the educational qualifications of the individuals that would be contracted to the Irish Naval Service. Irish Naval Service personnel can NOT be utilised as referees on the supplied </w:t>
      </w:r>
      <w:r w:rsidR="00E10555">
        <w:rPr>
          <w:rFonts w:ascii="Times New Roman" w:hAnsi="Times New Roman"/>
          <w:szCs w:val="22"/>
        </w:rPr>
        <w:t>CVs</w:t>
      </w:r>
      <w:r w:rsidRPr="007C2D87">
        <w:rPr>
          <w:rFonts w:ascii="Times New Roman" w:hAnsi="Times New Roman"/>
          <w:szCs w:val="22"/>
        </w:rPr>
        <w:t>.</w:t>
      </w:r>
    </w:p>
    <w:p w14:paraId="1B956284" w14:textId="77777777" w:rsidR="007C2D87" w:rsidRPr="007C2D87" w:rsidRDefault="007C2D87" w:rsidP="000157DE">
      <w:pPr>
        <w:spacing w:line="275" w:lineRule="auto"/>
        <w:ind w:left="709" w:right="384"/>
        <w:rPr>
          <w:rFonts w:ascii="Times New Roman" w:hAnsi="Times New Roman"/>
          <w:szCs w:val="22"/>
        </w:rPr>
      </w:pPr>
    </w:p>
    <w:tbl>
      <w:tblPr>
        <w:tblStyle w:val="TableGrid"/>
        <w:tblW w:w="0" w:type="auto"/>
        <w:tblInd w:w="709" w:type="dxa"/>
        <w:tblLook w:val="04A0" w:firstRow="1" w:lastRow="0" w:firstColumn="1" w:lastColumn="0" w:noHBand="0" w:noVBand="1"/>
      </w:tblPr>
      <w:tblGrid>
        <w:gridCol w:w="1696"/>
        <w:gridCol w:w="6656"/>
      </w:tblGrid>
      <w:tr w:rsidR="007C2D87" w:rsidRPr="007C2D87" w14:paraId="02CB2626" w14:textId="77777777" w:rsidTr="007C2D87">
        <w:tc>
          <w:tcPr>
            <w:tcW w:w="1696" w:type="dxa"/>
          </w:tcPr>
          <w:p w14:paraId="72B10AF2" w14:textId="4AE389AD"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Marks</w:t>
            </w:r>
          </w:p>
        </w:tc>
        <w:tc>
          <w:tcPr>
            <w:tcW w:w="6656" w:type="dxa"/>
          </w:tcPr>
          <w:p w14:paraId="0CFDE1C6" w14:textId="1625955B"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Description</w:t>
            </w:r>
          </w:p>
        </w:tc>
      </w:tr>
      <w:tr w:rsidR="007C2D87" w:rsidRPr="007C2D87" w14:paraId="08CEDAFF" w14:textId="77777777" w:rsidTr="007C2D87">
        <w:tc>
          <w:tcPr>
            <w:tcW w:w="1696" w:type="dxa"/>
          </w:tcPr>
          <w:p w14:paraId="468342A4" w14:textId="32659DBB"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1500</w:t>
            </w:r>
          </w:p>
        </w:tc>
        <w:tc>
          <w:tcPr>
            <w:tcW w:w="6656" w:type="dxa"/>
          </w:tcPr>
          <w:p w14:paraId="34A06852" w14:textId="36960E14" w:rsidR="007C2D87" w:rsidRPr="007C2D87" w:rsidRDefault="007C2D87" w:rsidP="007C2D87">
            <w:pPr>
              <w:spacing w:line="275" w:lineRule="auto"/>
              <w:ind w:right="384"/>
              <w:rPr>
                <w:rFonts w:ascii="Times New Roman" w:hAnsi="Times New Roman"/>
                <w:sz w:val="22"/>
                <w:szCs w:val="22"/>
              </w:rPr>
            </w:pPr>
            <w:r w:rsidRPr="007C2D87">
              <w:rPr>
                <w:rFonts w:ascii="Times New Roman" w:hAnsi="Times New Roman"/>
                <w:sz w:val="22"/>
                <w:szCs w:val="22"/>
              </w:rPr>
              <w:t>Extensive and relevant qualifications</w:t>
            </w:r>
          </w:p>
        </w:tc>
      </w:tr>
      <w:tr w:rsidR="007C2D87" w:rsidRPr="007C2D87" w14:paraId="0FD310BC" w14:textId="77777777" w:rsidTr="007C2D87">
        <w:tc>
          <w:tcPr>
            <w:tcW w:w="1696" w:type="dxa"/>
          </w:tcPr>
          <w:p w14:paraId="02B42DE0" w14:textId="7F60D690"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1000</w:t>
            </w:r>
          </w:p>
        </w:tc>
        <w:tc>
          <w:tcPr>
            <w:tcW w:w="6656" w:type="dxa"/>
          </w:tcPr>
          <w:p w14:paraId="5550978E" w14:textId="4445910B" w:rsidR="007C2D87" w:rsidRPr="007C2D87" w:rsidRDefault="007C2D87" w:rsidP="007C2D87">
            <w:pPr>
              <w:spacing w:line="275" w:lineRule="auto"/>
              <w:ind w:right="384"/>
              <w:rPr>
                <w:rFonts w:ascii="Times New Roman" w:hAnsi="Times New Roman"/>
                <w:sz w:val="22"/>
                <w:szCs w:val="22"/>
              </w:rPr>
            </w:pPr>
            <w:r w:rsidRPr="007C2D87">
              <w:rPr>
                <w:rFonts w:ascii="Times New Roman" w:hAnsi="Times New Roman"/>
                <w:sz w:val="22"/>
                <w:szCs w:val="22"/>
              </w:rPr>
              <w:t>Substantial qualifications</w:t>
            </w:r>
          </w:p>
        </w:tc>
      </w:tr>
      <w:tr w:rsidR="007C2D87" w:rsidRPr="007C2D87" w14:paraId="6092351C" w14:textId="77777777" w:rsidTr="007C2D87">
        <w:tc>
          <w:tcPr>
            <w:tcW w:w="1696" w:type="dxa"/>
          </w:tcPr>
          <w:p w14:paraId="2F35C73A" w14:textId="41144507"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500</w:t>
            </w:r>
          </w:p>
        </w:tc>
        <w:tc>
          <w:tcPr>
            <w:tcW w:w="6656" w:type="dxa"/>
          </w:tcPr>
          <w:p w14:paraId="3D28C81F" w14:textId="2F228F57" w:rsidR="007C2D87" w:rsidRPr="007C2D87" w:rsidRDefault="007C2D87" w:rsidP="007C2D87">
            <w:pPr>
              <w:spacing w:line="275" w:lineRule="auto"/>
              <w:ind w:right="384"/>
              <w:rPr>
                <w:rFonts w:ascii="Times New Roman" w:hAnsi="Times New Roman"/>
                <w:sz w:val="22"/>
                <w:szCs w:val="22"/>
              </w:rPr>
            </w:pPr>
            <w:r w:rsidRPr="007C2D87">
              <w:rPr>
                <w:rFonts w:ascii="Times New Roman" w:hAnsi="Times New Roman"/>
                <w:sz w:val="22"/>
                <w:szCs w:val="22"/>
              </w:rPr>
              <w:t>Basic Qualifications</w:t>
            </w:r>
          </w:p>
        </w:tc>
      </w:tr>
      <w:tr w:rsidR="007C2D87" w:rsidRPr="007C2D87" w14:paraId="4237156B" w14:textId="77777777" w:rsidTr="007C2D87">
        <w:tc>
          <w:tcPr>
            <w:tcW w:w="1696" w:type="dxa"/>
          </w:tcPr>
          <w:p w14:paraId="4B73FD92" w14:textId="563D7E3D" w:rsidR="007C2D87" w:rsidRPr="007C2D87" w:rsidRDefault="007C2D87" w:rsidP="007C2D87">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0</w:t>
            </w:r>
          </w:p>
        </w:tc>
        <w:tc>
          <w:tcPr>
            <w:tcW w:w="6656" w:type="dxa"/>
          </w:tcPr>
          <w:p w14:paraId="3BD3AA3F" w14:textId="7DAB3619" w:rsidR="007C2D87" w:rsidRPr="007C2D87" w:rsidRDefault="007C2D87" w:rsidP="007C2D87">
            <w:pPr>
              <w:spacing w:line="275" w:lineRule="auto"/>
              <w:ind w:right="384"/>
              <w:rPr>
                <w:rFonts w:ascii="Times New Roman" w:hAnsi="Times New Roman"/>
                <w:sz w:val="22"/>
                <w:szCs w:val="22"/>
              </w:rPr>
            </w:pPr>
            <w:r w:rsidRPr="007C2D87">
              <w:rPr>
                <w:rFonts w:ascii="Times New Roman" w:eastAsia="Calibri" w:hAnsi="Times New Roman"/>
                <w:spacing w:val="-2"/>
                <w:sz w:val="22"/>
                <w:szCs w:val="22"/>
              </w:rPr>
              <w:t>Failed to address the criterion</w:t>
            </w:r>
          </w:p>
        </w:tc>
      </w:tr>
    </w:tbl>
    <w:p w14:paraId="4F277FFB" w14:textId="77777777" w:rsidR="004653CC" w:rsidRPr="007C2D87" w:rsidRDefault="004653CC" w:rsidP="000157DE">
      <w:pPr>
        <w:spacing w:line="275" w:lineRule="auto"/>
        <w:ind w:left="709" w:right="384"/>
        <w:rPr>
          <w:rFonts w:ascii="Times New Roman" w:hAnsi="Times New Roman"/>
          <w:b/>
          <w:szCs w:val="22"/>
          <w:u w:val="single"/>
        </w:rPr>
      </w:pPr>
    </w:p>
    <w:p w14:paraId="476405BE" w14:textId="77777777" w:rsidR="00D34FC7" w:rsidRDefault="00D34FC7">
      <w:pPr>
        <w:spacing w:after="160" w:line="259" w:lineRule="auto"/>
        <w:rPr>
          <w:rFonts w:ascii="Times New Roman" w:hAnsi="Times New Roman"/>
          <w:b/>
          <w:szCs w:val="22"/>
          <w:u w:val="single"/>
        </w:rPr>
      </w:pPr>
      <w:r>
        <w:rPr>
          <w:rFonts w:ascii="Times New Roman" w:hAnsi="Times New Roman"/>
          <w:b/>
          <w:szCs w:val="22"/>
          <w:u w:val="single"/>
        </w:rPr>
        <w:br w:type="page"/>
      </w:r>
    </w:p>
    <w:p w14:paraId="52ED82A4" w14:textId="1E83F53E" w:rsidR="000157DE" w:rsidRPr="007C2D87" w:rsidRDefault="000157DE" w:rsidP="000157DE">
      <w:pPr>
        <w:spacing w:line="275" w:lineRule="auto"/>
        <w:ind w:left="709" w:right="384"/>
        <w:rPr>
          <w:rFonts w:ascii="Times New Roman" w:eastAsia="Calibri" w:hAnsi="Times New Roman"/>
          <w:szCs w:val="22"/>
          <w:u w:val="single"/>
        </w:rPr>
      </w:pPr>
      <w:r w:rsidRPr="007C2D87">
        <w:rPr>
          <w:rFonts w:ascii="Times New Roman" w:hAnsi="Times New Roman"/>
          <w:b/>
          <w:szCs w:val="22"/>
          <w:u w:val="single"/>
        </w:rPr>
        <w:lastRenderedPageBreak/>
        <w:t xml:space="preserve">Note 4 </w:t>
      </w:r>
      <w:r w:rsidR="00D34FC7" w:rsidRPr="00D34FC7">
        <w:rPr>
          <w:rFonts w:eastAsia="Calibri"/>
          <w:u w:val="single"/>
        </w:rPr>
        <w:t>Experien</w:t>
      </w:r>
      <w:r w:rsidR="00D34FC7" w:rsidRPr="00D34FC7">
        <w:rPr>
          <w:rFonts w:eastAsia="Calibri"/>
          <w:spacing w:val="-2"/>
          <w:u w:val="single"/>
        </w:rPr>
        <w:t>c</w:t>
      </w:r>
      <w:r w:rsidR="00D34FC7" w:rsidRPr="00D34FC7">
        <w:rPr>
          <w:rFonts w:eastAsia="Calibri"/>
          <w:u w:val="single"/>
        </w:rPr>
        <w:t>e</w:t>
      </w:r>
      <w:r w:rsidR="00D34FC7" w:rsidRPr="00D34FC7">
        <w:rPr>
          <w:rFonts w:eastAsia="Calibri"/>
          <w:spacing w:val="1"/>
          <w:u w:val="single"/>
        </w:rPr>
        <w:t xml:space="preserve"> </w:t>
      </w:r>
      <w:r w:rsidR="00D34FC7" w:rsidRPr="00D34FC7">
        <w:rPr>
          <w:rFonts w:eastAsia="Calibri"/>
          <w:spacing w:val="-2"/>
          <w:u w:val="single"/>
        </w:rPr>
        <w:t>w</w:t>
      </w:r>
      <w:r w:rsidR="00D34FC7" w:rsidRPr="00D34FC7">
        <w:rPr>
          <w:rFonts w:eastAsia="Calibri"/>
          <w:spacing w:val="1"/>
          <w:u w:val="single"/>
        </w:rPr>
        <w:t>o</w:t>
      </w:r>
      <w:r w:rsidR="00D34FC7" w:rsidRPr="00D34FC7">
        <w:rPr>
          <w:rFonts w:eastAsia="Calibri"/>
          <w:u w:val="single"/>
        </w:rPr>
        <w:t>rki</w:t>
      </w:r>
      <w:r w:rsidR="00D34FC7" w:rsidRPr="00D34FC7">
        <w:rPr>
          <w:rFonts w:eastAsia="Calibri"/>
          <w:spacing w:val="-1"/>
          <w:u w:val="single"/>
        </w:rPr>
        <w:t>n</w:t>
      </w:r>
      <w:r w:rsidR="00D34FC7" w:rsidRPr="00D34FC7">
        <w:rPr>
          <w:rFonts w:eastAsia="Calibri"/>
          <w:u w:val="single"/>
        </w:rPr>
        <w:t>g</w:t>
      </w:r>
      <w:r w:rsidR="00D34FC7" w:rsidRPr="00D34FC7">
        <w:rPr>
          <w:rFonts w:eastAsia="Calibri"/>
          <w:spacing w:val="-3"/>
          <w:u w:val="single"/>
        </w:rPr>
        <w:t xml:space="preserve"> </w:t>
      </w:r>
      <w:r w:rsidR="00D34FC7" w:rsidRPr="00D34FC7">
        <w:rPr>
          <w:rFonts w:eastAsia="Calibri"/>
          <w:u w:val="single"/>
        </w:rPr>
        <w:t>on electro-optical and weapon control systems in the</w:t>
      </w:r>
      <w:r w:rsidR="00D34FC7" w:rsidRPr="00D34FC7">
        <w:rPr>
          <w:rFonts w:eastAsia="Calibri"/>
          <w:spacing w:val="-2"/>
          <w:u w:val="single"/>
        </w:rPr>
        <w:t xml:space="preserve"> </w:t>
      </w:r>
      <w:r w:rsidR="00D34FC7" w:rsidRPr="00D34FC7">
        <w:rPr>
          <w:rFonts w:eastAsia="Calibri"/>
          <w:spacing w:val="-1"/>
          <w:u w:val="single"/>
        </w:rPr>
        <w:t>m</w:t>
      </w:r>
      <w:r w:rsidR="00D34FC7" w:rsidRPr="00D34FC7">
        <w:rPr>
          <w:rFonts w:eastAsia="Calibri"/>
          <w:u w:val="single"/>
        </w:rPr>
        <w:t>aritime environment</w:t>
      </w:r>
      <w:r w:rsidR="00D34FC7" w:rsidRPr="00D34FC7">
        <w:rPr>
          <w:rFonts w:eastAsia="Calibri"/>
          <w:spacing w:val="-2"/>
          <w:u w:val="single"/>
        </w:rPr>
        <w:t xml:space="preserve"> </w:t>
      </w:r>
      <w:r w:rsidR="00D34FC7" w:rsidRPr="00D34FC7">
        <w:rPr>
          <w:rFonts w:eastAsia="Calibri"/>
          <w:spacing w:val="1"/>
          <w:u w:val="single"/>
        </w:rPr>
        <w:t>o</w:t>
      </w:r>
      <w:r w:rsidR="00D34FC7" w:rsidRPr="00D34FC7">
        <w:rPr>
          <w:rFonts w:eastAsia="Calibri"/>
          <w:u w:val="single"/>
        </w:rPr>
        <w:t>r rel</w:t>
      </w:r>
      <w:r w:rsidR="00D34FC7" w:rsidRPr="00D34FC7">
        <w:rPr>
          <w:rFonts w:eastAsia="Calibri"/>
          <w:spacing w:val="-2"/>
          <w:u w:val="single"/>
        </w:rPr>
        <w:t>a</w:t>
      </w:r>
      <w:r w:rsidR="00D34FC7" w:rsidRPr="00D34FC7">
        <w:rPr>
          <w:rFonts w:eastAsia="Calibri"/>
          <w:u w:val="single"/>
        </w:rPr>
        <w:t>t</w:t>
      </w:r>
      <w:r w:rsidR="00D34FC7" w:rsidRPr="00D34FC7">
        <w:rPr>
          <w:rFonts w:eastAsia="Calibri"/>
          <w:spacing w:val="-1"/>
          <w:u w:val="single"/>
        </w:rPr>
        <w:t>e</w:t>
      </w:r>
      <w:r w:rsidR="00D34FC7" w:rsidRPr="00D34FC7">
        <w:rPr>
          <w:rFonts w:eastAsia="Calibri"/>
          <w:u w:val="single"/>
        </w:rPr>
        <w:t>d</w:t>
      </w:r>
      <w:r w:rsidR="00D34FC7" w:rsidRPr="00D34FC7">
        <w:rPr>
          <w:rFonts w:eastAsia="Calibri"/>
          <w:spacing w:val="-1"/>
          <w:u w:val="single"/>
        </w:rPr>
        <w:t xml:space="preserve"> </w:t>
      </w:r>
      <w:r w:rsidR="00D34FC7" w:rsidRPr="00D34FC7">
        <w:rPr>
          <w:rFonts w:eastAsia="Calibri"/>
          <w:u w:val="single"/>
        </w:rPr>
        <w:t>pl</w:t>
      </w:r>
      <w:r w:rsidR="00D34FC7" w:rsidRPr="00D34FC7">
        <w:rPr>
          <w:rFonts w:eastAsia="Calibri"/>
          <w:spacing w:val="-1"/>
          <w:u w:val="single"/>
        </w:rPr>
        <w:t>a</w:t>
      </w:r>
      <w:r w:rsidR="00D34FC7" w:rsidRPr="00D34FC7">
        <w:rPr>
          <w:rFonts w:eastAsia="Calibri"/>
          <w:u w:val="single"/>
        </w:rPr>
        <w:t>tf</w:t>
      </w:r>
      <w:r w:rsidR="00D34FC7" w:rsidRPr="00D34FC7">
        <w:rPr>
          <w:rFonts w:eastAsia="Calibri"/>
          <w:spacing w:val="1"/>
          <w:u w:val="single"/>
        </w:rPr>
        <w:t>o</w:t>
      </w:r>
      <w:r w:rsidR="00D34FC7" w:rsidRPr="00D34FC7">
        <w:rPr>
          <w:rFonts w:eastAsia="Calibri"/>
          <w:spacing w:val="-3"/>
          <w:u w:val="single"/>
        </w:rPr>
        <w:t>r</w:t>
      </w:r>
      <w:r w:rsidR="00D34FC7" w:rsidRPr="00D34FC7">
        <w:rPr>
          <w:rFonts w:eastAsia="Calibri"/>
          <w:spacing w:val="1"/>
          <w:u w:val="single"/>
        </w:rPr>
        <w:t>m</w:t>
      </w:r>
      <w:r w:rsidR="00D34FC7" w:rsidRPr="00D34FC7">
        <w:rPr>
          <w:rFonts w:eastAsia="Calibri"/>
          <w:u w:val="single"/>
        </w:rPr>
        <w:t>s and</w:t>
      </w:r>
      <w:r w:rsidR="00D34FC7" w:rsidRPr="00D34FC7">
        <w:rPr>
          <w:rFonts w:eastAsia="Calibri"/>
          <w:spacing w:val="-3"/>
          <w:u w:val="single"/>
        </w:rPr>
        <w:t xml:space="preserve"> </w:t>
      </w:r>
      <w:r w:rsidR="00D34FC7" w:rsidRPr="00D34FC7">
        <w:rPr>
          <w:rFonts w:eastAsia="Calibri"/>
          <w:u w:val="single"/>
        </w:rPr>
        <w:t>eq</w:t>
      </w:r>
      <w:r w:rsidR="00D34FC7" w:rsidRPr="00D34FC7">
        <w:rPr>
          <w:rFonts w:eastAsia="Calibri"/>
          <w:spacing w:val="-1"/>
          <w:u w:val="single"/>
        </w:rPr>
        <w:t>u</w:t>
      </w:r>
      <w:r w:rsidR="00D34FC7" w:rsidRPr="00D34FC7">
        <w:rPr>
          <w:rFonts w:eastAsia="Calibri"/>
          <w:u w:val="single"/>
        </w:rPr>
        <w:t>i</w:t>
      </w:r>
      <w:r w:rsidR="00D34FC7" w:rsidRPr="00D34FC7">
        <w:rPr>
          <w:rFonts w:eastAsia="Calibri"/>
          <w:spacing w:val="-1"/>
          <w:u w:val="single"/>
        </w:rPr>
        <w:t>p</w:t>
      </w:r>
      <w:r w:rsidR="00D34FC7" w:rsidRPr="00D34FC7">
        <w:rPr>
          <w:rFonts w:eastAsia="Calibri"/>
          <w:spacing w:val="1"/>
          <w:u w:val="single"/>
        </w:rPr>
        <w:t>m</w:t>
      </w:r>
      <w:r w:rsidR="00D34FC7" w:rsidRPr="00D34FC7">
        <w:rPr>
          <w:rFonts w:eastAsia="Calibri"/>
          <w:u w:val="single"/>
        </w:rPr>
        <w:t>ent</w:t>
      </w:r>
      <w:r w:rsidRPr="00D34FC7">
        <w:rPr>
          <w:rFonts w:ascii="Times New Roman" w:eastAsia="Calibri" w:hAnsi="Times New Roman"/>
          <w:szCs w:val="22"/>
          <w:u w:val="single"/>
        </w:rPr>
        <w:t>.</w:t>
      </w:r>
    </w:p>
    <w:p w14:paraId="4A3954BB" w14:textId="77777777" w:rsidR="004653CC" w:rsidRPr="007C2D87" w:rsidRDefault="004653CC" w:rsidP="004653CC">
      <w:pPr>
        <w:spacing w:line="275" w:lineRule="auto"/>
        <w:ind w:right="384"/>
        <w:rPr>
          <w:rFonts w:ascii="Times New Roman" w:eastAsia="Calibri" w:hAnsi="Times New Roman"/>
          <w:szCs w:val="22"/>
        </w:rPr>
      </w:pPr>
    </w:p>
    <w:p w14:paraId="7CB9A76A" w14:textId="77777777" w:rsidR="000157DE" w:rsidRPr="007C2D87" w:rsidRDefault="000157DE" w:rsidP="000157DE">
      <w:pPr>
        <w:spacing w:line="275" w:lineRule="auto"/>
        <w:ind w:left="709" w:right="384"/>
        <w:rPr>
          <w:rFonts w:ascii="Times New Roman" w:eastAsia="Calibri" w:hAnsi="Times New Roman"/>
          <w:spacing w:val="-2"/>
          <w:szCs w:val="22"/>
        </w:rPr>
      </w:pPr>
      <w:r w:rsidRPr="007C2D87">
        <w:rPr>
          <w:rFonts w:ascii="Times New Roman" w:hAnsi="Times New Roman"/>
          <w:szCs w:val="22"/>
        </w:rPr>
        <w:t>Candidates should provide details of work completed on</w:t>
      </w:r>
      <w:r w:rsidRPr="007C2D87">
        <w:rPr>
          <w:rFonts w:ascii="Times New Roman" w:eastAsia="Calibri" w:hAnsi="Times New Roman"/>
          <w:spacing w:val="-2"/>
          <w:szCs w:val="22"/>
        </w:rPr>
        <w:t xml:space="preserve"> </w:t>
      </w:r>
      <w:r w:rsidRPr="007C2D87">
        <w:rPr>
          <w:rFonts w:ascii="Times New Roman" w:eastAsia="Calibri" w:hAnsi="Times New Roman"/>
          <w:spacing w:val="-1"/>
          <w:szCs w:val="22"/>
        </w:rPr>
        <w:t>m</w:t>
      </w:r>
      <w:r w:rsidRPr="007C2D87">
        <w:rPr>
          <w:rFonts w:ascii="Times New Roman" w:eastAsia="Calibri" w:hAnsi="Times New Roman"/>
          <w:szCs w:val="22"/>
        </w:rPr>
        <w:t>ar</w:t>
      </w:r>
      <w:r w:rsidRPr="007C2D87">
        <w:rPr>
          <w:rFonts w:ascii="Times New Roman" w:eastAsia="Calibri" w:hAnsi="Times New Roman"/>
          <w:spacing w:val="-1"/>
          <w:szCs w:val="22"/>
        </w:rPr>
        <w:t>in</w:t>
      </w:r>
      <w:r w:rsidRPr="007C2D87">
        <w:rPr>
          <w:rFonts w:ascii="Times New Roman" w:eastAsia="Calibri" w:hAnsi="Times New Roman"/>
          <w:szCs w:val="22"/>
        </w:rPr>
        <w:t>e</w:t>
      </w:r>
      <w:r w:rsidRPr="007C2D87">
        <w:rPr>
          <w:rFonts w:ascii="Times New Roman" w:eastAsia="Calibri" w:hAnsi="Times New Roman"/>
          <w:spacing w:val="1"/>
          <w:szCs w:val="22"/>
        </w:rPr>
        <w:t xml:space="preserve"> </w:t>
      </w:r>
      <w:r w:rsidRPr="007C2D87">
        <w:rPr>
          <w:rFonts w:ascii="Times New Roman" w:eastAsia="Calibri" w:hAnsi="Times New Roman"/>
          <w:spacing w:val="-1"/>
          <w:szCs w:val="22"/>
        </w:rPr>
        <w:t>electrical and electronic equipment</w:t>
      </w:r>
      <w:r w:rsidRPr="007C2D87">
        <w:rPr>
          <w:rFonts w:ascii="Times New Roman" w:eastAsia="Calibri" w:hAnsi="Times New Roman"/>
          <w:spacing w:val="-2"/>
          <w:szCs w:val="22"/>
        </w:rPr>
        <w:t xml:space="preserve"> including military specific systems.</w:t>
      </w:r>
    </w:p>
    <w:p w14:paraId="0949C973" w14:textId="2E587AA4" w:rsidR="007C2D87" w:rsidRDefault="007C2D87" w:rsidP="000157DE">
      <w:pPr>
        <w:spacing w:line="275" w:lineRule="auto"/>
        <w:ind w:left="709" w:right="384"/>
        <w:rPr>
          <w:rFonts w:ascii="Times New Roman" w:eastAsia="Calibri" w:hAnsi="Times New Roman"/>
          <w:spacing w:val="-2"/>
          <w:szCs w:val="22"/>
        </w:rPr>
      </w:pPr>
      <w:r w:rsidRPr="007C2D87">
        <w:rPr>
          <w:rFonts w:ascii="Times New Roman" w:eastAsia="Calibri" w:hAnsi="Times New Roman"/>
          <w:spacing w:val="-2"/>
          <w:szCs w:val="22"/>
        </w:rPr>
        <w:t>The criterion will be scored as follows:</w:t>
      </w:r>
    </w:p>
    <w:p w14:paraId="3150ACEF" w14:textId="77777777" w:rsidR="00E1746A" w:rsidRPr="007C2D87" w:rsidRDefault="00E1746A" w:rsidP="000157DE">
      <w:pPr>
        <w:spacing w:line="275" w:lineRule="auto"/>
        <w:ind w:left="709" w:right="384"/>
        <w:rPr>
          <w:rFonts w:ascii="Times New Roman" w:eastAsia="Calibri" w:hAnsi="Times New Roman"/>
          <w:spacing w:val="-2"/>
          <w:szCs w:val="22"/>
        </w:rPr>
      </w:pPr>
    </w:p>
    <w:tbl>
      <w:tblPr>
        <w:tblStyle w:val="TableGrid"/>
        <w:tblW w:w="0" w:type="auto"/>
        <w:tblInd w:w="709" w:type="dxa"/>
        <w:tblLook w:val="04A0" w:firstRow="1" w:lastRow="0" w:firstColumn="1" w:lastColumn="0" w:noHBand="0" w:noVBand="1"/>
      </w:tblPr>
      <w:tblGrid>
        <w:gridCol w:w="1696"/>
        <w:gridCol w:w="6656"/>
      </w:tblGrid>
      <w:tr w:rsidR="009034FE" w:rsidRPr="007C2D87" w14:paraId="733EA0BC" w14:textId="77777777" w:rsidTr="007C2D87">
        <w:tc>
          <w:tcPr>
            <w:tcW w:w="1696" w:type="dxa"/>
          </w:tcPr>
          <w:p w14:paraId="1E57496B" w14:textId="2576A046" w:rsidR="009034FE" w:rsidRPr="007C2D87" w:rsidRDefault="009034FE"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Marks</w:t>
            </w:r>
          </w:p>
        </w:tc>
        <w:tc>
          <w:tcPr>
            <w:tcW w:w="6656" w:type="dxa"/>
          </w:tcPr>
          <w:p w14:paraId="15A843D3" w14:textId="7042DD58" w:rsidR="009034FE" w:rsidRPr="007C2D87" w:rsidRDefault="009034FE"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Description</w:t>
            </w:r>
          </w:p>
        </w:tc>
      </w:tr>
      <w:tr w:rsidR="009034FE" w:rsidRPr="007C2D87" w14:paraId="0B5DFA48" w14:textId="77777777" w:rsidTr="007C2D87">
        <w:tc>
          <w:tcPr>
            <w:tcW w:w="1696" w:type="dxa"/>
          </w:tcPr>
          <w:p w14:paraId="44A93725" w14:textId="7ACA1A79" w:rsidR="009034FE" w:rsidRPr="007C2D87" w:rsidRDefault="009034FE"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1500</w:t>
            </w:r>
          </w:p>
        </w:tc>
        <w:tc>
          <w:tcPr>
            <w:tcW w:w="6656" w:type="dxa"/>
          </w:tcPr>
          <w:p w14:paraId="2AB5612E" w14:textId="57730D14" w:rsidR="009034FE" w:rsidRPr="007C2D87" w:rsidRDefault="009034FE"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 xml:space="preserve">Demonstrates </w:t>
            </w:r>
            <w:r w:rsidR="007C2D87" w:rsidRPr="007C2D87">
              <w:rPr>
                <w:rFonts w:ascii="Times New Roman" w:eastAsia="Calibri" w:hAnsi="Times New Roman"/>
                <w:spacing w:val="-2"/>
                <w:sz w:val="22"/>
                <w:szCs w:val="22"/>
              </w:rPr>
              <w:t>e</w:t>
            </w:r>
            <w:r w:rsidRPr="007C2D87">
              <w:rPr>
                <w:rFonts w:ascii="Times New Roman" w:eastAsia="Calibri" w:hAnsi="Times New Roman"/>
                <w:spacing w:val="-2"/>
                <w:sz w:val="22"/>
                <w:szCs w:val="22"/>
              </w:rPr>
              <w:t xml:space="preserve">xtensive </w:t>
            </w:r>
            <w:r w:rsidR="007C2D87" w:rsidRPr="007C2D87">
              <w:rPr>
                <w:rFonts w:ascii="Times New Roman" w:eastAsia="Calibri" w:hAnsi="Times New Roman"/>
                <w:spacing w:val="-2"/>
                <w:sz w:val="22"/>
                <w:szCs w:val="22"/>
              </w:rPr>
              <w:t>and highly relevant</w:t>
            </w:r>
            <w:r w:rsidRPr="007C2D87">
              <w:rPr>
                <w:rFonts w:ascii="Times New Roman" w:eastAsia="Calibri" w:hAnsi="Times New Roman"/>
                <w:spacing w:val="-2"/>
                <w:sz w:val="22"/>
                <w:szCs w:val="22"/>
              </w:rPr>
              <w:t xml:space="preserve"> experience across complex marine systems</w:t>
            </w:r>
          </w:p>
        </w:tc>
      </w:tr>
      <w:tr w:rsidR="009034FE" w:rsidRPr="007C2D87" w14:paraId="34AEF9E8" w14:textId="77777777" w:rsidTr="007C2D87">
        <w:tc>
          <w:tcPr>
            <w:tcW w:w="1696" w:type="dxa"/>
          </w:tcPr>
          <w:p w14:paraId="2F574418" w14:textId="748862E8" w:rsidR="009034FE" w:rsidRPr="007C2D87" w:rsidRDefault="009034FE"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1</w:t>
            </w:r>
            <w:r w:rsidR="007C2D87" w:rsidRPr="007C2D87">
              <w:rPr>
                <w:rFonts w:ascii="Times New Roman" w:eastAsia="Calibri" w:hAnsi="Times New Roman"/>
                <w:spacing w:val="-2"/>
                <w:sz w:val="22"/>
                <w:szCs w:val="22"/>
              </w:rPr>
              <w:t>000</w:t>
            </w:r>
          </w:p>
        </w:tc>
        <w:tc>
          <w:tcPr>
            <w:tcW w:w="6656" w:type="dxa"/>
          </w:tcPr>
          <w:p w14:paraId="41DC1F71" w14:textId="1024F655" w:rsidR="009034FE" w:rsidRPr="007C2D87" w:rsidRDefault="007C2D87" w:rsidP="000157DE">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Competent practitioner with demonstrated experience</w:t>
            </w:r>
          </w:p>
        </w:tc>
      </w:tr>
      <w:tr w:rsidR="007C2D87" w:rsidRPr="007C2D87" w14:paraId="6A62D0E7" w14:textId="77777777" w:rsidTr="007C2D87">
        <w:tc>
          <w:tcPr>
            <w:tcW w:w="1696" w:type="dxa"/>
          </w:tcPr>
          <w:p w14:paraId="48456590" w14:textId="6B590EE1" w:rsidR="007C2D87" w:rsidRPr="007C2D87" w:rsidRDefault="007C2D87" w:rsidP="007C2D87">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500</w:t>
            </w:r>
          </w:p>
        </w:tc>
        <w:tc>
          <w:tcPr>
            <w:tcW w:w="6656" w:type="dxa"/>
          </w:tcPr>
          <w:p w14:paraId="29562F56" w14:textId="708141B0" w:rsidR="007C2D87" w:rsidRPr="007C2D87" w:rsidRDefault="007C2D87" w:rsidP="007C2D87">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Limited experience, basic exposure only</w:t>
            </w:r>
          </w:p>
        </w:tc>
      </w:tr>
      <w:tr w:rsidR="007C2D87" w:rsidRPr="007C2D87" w14:paraId="3E42263E" w14:textId="77777777" w:rsidTr="007C2D87">
        <w:tc>
          <w:tcPr>
            <w:tcW w:w="1696" w:type="dxa"/>
          </w:tcPr>
          <w:p w14:paraId="6BF525E0" w14:textId="1509EDD1" w:rsidR="007C2D87" w:rsidRPr="007C2D87" w:rsidRDefault="007C2D87" w:rsidP="007C2D87">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0</w:t>
            </w:r>
          </w:p>
        </w:tc>
        <w:tc>
          <w:tcPr>
            <w:tcW w:w="6656" w:type="dxa"/>
          </w:tcPr>
          <w:p w14:paraId="36BAFB29" w14:textId="2C12229A" w:rsidR="007C2D87" w:rsidRPr="007C2D87" w:rsidRDefault="007C2D87" w:rsidP="007C2D87">
            <w:pPr>
              <w:spacing w:line="275" w:lineRule="auto"/>
              <w:ind w:right="384"/>
              <w:rPr>
                <w:rFonts w:ascii="Times New Roman" w:eastAsia="Calibri" w:hAnsi="Times New Roman"/>
                <w:spacing w:val="-2"/>
                <w:sz w:val="22"/>
                <w:szCs w:val="22"/>
              </w:rPr>
            </w:pPr>
            <w:r w:rsidRPr="007C2D87">
              <w:rPr>
                <w:rFonts w:ascii="Times New Roman" w:eastAsia="Calibri" w:hAnsi="Times New Roman"/>
                <w:spacing w:val="-2"/>
                <w:sz w:val="22"/>
                <w:szCs w:val="22"/>
              </w:rPr>
              <w:t>Failed to address the criterion</w:t>
            </w:r>
          </w:p>
        </w:tc>
      </w:tr>
    </w:tbl>
    <w:p w14:paraId="7F129D44" w14:textId="77777777" w:rsidR="009034FE" w:rsidRPr="007C2D87" w:rsidRDefault="009034FE" w:rsidP="000157DE">
      <w:pPr>
        <w:spacing w:line="275" w:lineRule="auto"/>
        <w:ind w:left="709" w:right="384"/>
        <w:rPr>
          <w:rFonts w:ascii="Times New Roman" w:eastAsia="Calibri" w:hAnsi="Times New Roman"/>
          <w:spacing w:val="-2"/>
          <w:szCs w:val="22"/>
        </w:rPr>
      </w:pPr>
    </w:p>
    <w:p w14:paraId="06E3F1D4" w14:textId="77777777" w:rsidR="009034FE" w:rsidRPr="007C2D87" w:rsidRDefault="009034FE" w:rsidP="000157DE">
      <w:pPr>
        <w:spacing w:line="275" w:lineRule="auto"/>
        <w:ind w:left="709" w:right="384"/>
        <w:rPr>
          <w:rFonts w:ascii="Times New Roman" w:hAnsi="Times New Roman"/>
          <w:szCs w:val="22"/>
          <w:u w:val="single"/>
        </w:rPr>
      </w:pPr>
    </w:p>
    <w:p w14:paraId="7958858A" w14:textId="77777777" w:rsidR="000157DE" w:rsidRPr="007C2D87" w:rsidRDefault="000157DE" w:rsidP="000157DE">
      <w:pPr>
        <w:spacing w:line="275" w:lineRule="auto"/>
        <w:ind w:left="709" w:right="384"/>
        <w:rPr>
          <w:rFonts w:ascii="Times New Roman" w:hAnsi="Times New Roman"/>
          <w:b/>
          <w:szCs w:val="22"/>
          <w:u w:val="single"/>
        </w:rPr>
      </w:pPr>
      <w:r w:rsidRPr="007C2D87">
        <w:rPr>
          <w:rFonts w:ascii="Times New Roman" w:hAnsi="Times New Roman"/>
          <w:b/>
          <w:szCs w:val="22"/>
          <w:u w:val="single"/>
        </w:rPr>
        <w:t xml:space="preserve">Note 5 </w:t>
      </w:r>
      <w:r w:rsidRPr="007C2D87">
        <w:rPr>
          <w:rFonts w:ascii="Times New Roman" w:eastAsia="Calibri" w:hAnsi="Times New Roman"/>
          <w:szCs w:val="22"/>
          <w:u w:val="single"/>
        </w:rPr>
        <w:t>Ability to meet the requirements as outlined in Appendix 1</w:t>
      </w:r>
    </w:p>
    <w:p w14:paraId="5407FF09" w14:textId="3EF40ABD" w:rsidR="000157DE" w:rsidRPr="007C2D87" w:rsidRDefault="0054576E" w:rsidP="000157DE">
      <w:pPr>
        <w:spacing w:line="275" w:lineRule="auto"/>
        <w:ind w:left="709" w:right="384"/>
        <w:rPr>
          <w:rFonts w:ascii="Times New Roman" w:eastAsia="Calibri" w:hAnsi="Times New Roman"/>
          <w:szCs w:val="22"/>
        </w:rPr>
      </w:pPr>
      <w:r w:rsidRPr="007C2D87">
        <w:rPr>
          <w:rFonts w:ascii="Times New Roman" w:eastAsia="Calibri" w:hAnsi="Times New Roman"/>
          <w:szCs w:val="22"/>
        </w:rPr>
        <w:t>These criteria</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w</w:t>
      </w:r>
      <w:r w:rsidR="000157DE" w:rsidRPr="007C2D87">
        <w:rPr>
          <w:rFonts w:ascii="Times New Roman" w:eastAsia="Calibri" w:hAnsi="Times New Roman"/>
          <w:szCs w:val="22"/>
        </w:rPr>
        <w:t>ill be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s</w:t>
      </w:r>
      <w:r w:rsidR="000157DE" w:rsidRPr="007C2D87">
        <w:rPr>
          <w:rFonts w:ascii="Times New Roman" w:eastAsia="Calibri" w:hAnsi="Times New Roman"/>
          <w:spacing w:val="-2"/>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red f</w:t>
      </w:r>
      <w:r w:rsidR="000157DE" w:rsidRPr="007C2D87">
        <w:rPr>
          <w:rFonts w:ascii="Times New Roman" w:eastAsia="Calibri" w:hAnsi="Times New Roman"/>
          <w:spacing w:val="-3"/>
          <w:szCs w:val="22"/>
        </w:rPr>
        <w:t>r</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m</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0</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t</w:t>
      </w:r>
      <w:r w:rsidR="000157DE" w:rsidRPr="007C2D87">
        <w:rPr>
          <w:rFonts w:ascii="Times New Roman" w:eastAsia="Calibri" w:hAnsi="Times New Roman"/>
          <w:szCs w:val="22"/>
        </w:rPr>
        <w:t>o</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1</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usi</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g</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t</w:t>
      </w:r>
      <w:r w:rsidR="000157DE" w:rsidRPr="007C2D87">
        <w:rPr>
          <w:rFonts w:ascii="Times New Roman" w:eastAsia="Calibri" w:hAnsi="Times New Roman"/>
          <w:spacing w:val="-1"/>
          <w:szCs w:val="22"/>
        </w:rPr>
        <w:t>h</w:t>
      </w:r>
      <w:r w:rsidR="000157DE" w:rsidRPr="007C2D87">
        <w:rPr>
          <w:rFonts w:ascii="Times New Roman" w:eastAsia="Calibri" w:hAnsi="Times New Roman"/>
          <w:szCs w:val="22"/>
        </w:rPr>
        <w:t>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sc</w:t>
      </w:r>
      <w:r w:rsidR="000157DE" w:rsidRPr="007C2D87">
        <w:rPr>
          <w:rFonts w:ascii="Times New Roman" w:eastAsia="Calibri" w:hAnsi="Times New Roman"/>
          <w:spacing w:val="-1"/>
          <w:szCs w:val="22"/>
        </w:rPr>
        <w:t>h</w:t>
      </w:r>
      <w:r w:rsidR="000157DE" w:rsidRPr="007C2D87">
        <w:rPr>
          <w:rFonts w:ascii="Times New Roman" w:eastAsia="Calibri" w:hAnsi="Times New Roman"/>
          <w:spacing w:val="-2"/>
          <w:szCs w:val="22"/>
        </w:rPr>
        <w:t>e</w:t>
      </w:r>
      <w:r w:rsidR="000157DE" w:rsidRPr="007C2D87">
        <w:rPr>
          <w:rFonts w:ascii="Times New Roman" w:eastAsia="Calibri" w:hAnsi="Times New Roman"/>
          <w:spacing w:val="1"/>
          <w:szCs w:val="22"/>
        </w:rPr>
        <w:t>m</w:t>
      </w:r>
      <w:r w:rsidR="000157DE" w:rsidRPr="007C2D87">
        <w:rPr>
          <w:rFonts w:ascii="Times New Roman" w:eastAsia="Calibri" w:hAnsi="Times New Roman"/>
          <w:szCs w:val="22"/>
        </w:rPr>
        <w:t>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bel</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w.</w:t>
      </w:r>
      <w:r w:rsidR="000157DE" w:rsidRPr="007C2D87">
        <w:rPr>
          <w:rFonts w:ascii="Times New Roman" w:eastAsia="Calibri" w:hAnsi="Times New Roman"/>
          <w:spacing w:val="-2"/>
          <w:szCs w:val="22"/>
        </w:rPr>
        <w:t xml:space="preserve"> Each tender must clearly articulate how they intend to satisfy the requirements in Appendix </w:t>
      </w:r>
      <w:r w:rsidRPr="007C2D87">
        <w:rPr>
          <w:rFonts w:ascii="Times New Roman" w:eastAsia="Calibri" w:hAnsi="Times New Roman"/>
          <w:spacing w:val="-2"/>
          <w:szCs w:val="22"/>
        </w:rPr>
        <w:t>1.</w:t>
      </w:r>
      <w:r w:rsidRPr="007C2D87">
        <w:rPr>
          <w:rFonts w:ascii="Times New Roman" w:eastAsia="Calibri" w:hAnsi="Times New Roman"/>
          <w:szCs w:val="22"/>
        </w:rPr>
        <w:t xml:space="preserve"> Tender</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p</w:t>
      </w:r>
      <w:r w:rsidR="000157DE" w:rsidRPr="007C2D87">
        <w:rPr>
          <w:rFonts w:ascii="Times New Roman" w:eastAsia="Calibri" w:hAnsi="Times New Roman"/>
          <w:spacing w:val="-3"/>
          <w:szCs w:val="22"/>
        </w:rPr>
        <w:t>r</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p</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sals will</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b</w:t>
      </w:r>
      <w:r w:rsidR="000157DE" w:rsidRPr="007C2D87">
        <w:rPr>
          <w:rFonts w:ascii="Times New Roman" w:eastAsia="Calibri" w:hAnsi="Times New Roman"/>
          <w:szCs w:val="22"/>
        </w:rPr>
        <w:t>e</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s</w:t>
      </w:r>
      <w:r w:rsidR="000157DE" w:rsidRPr="007C2D87">
        <w:rPr>
          <w:rFonts w:ascii="Times New Roman" w:eastAsia="Calibri" w:hAnsi="Times New Roman"/>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pacing w:val="-3"/>
          <w:szCs w:val="22"/>
        </w:rPr>
        <w:t>r</w:t>
      </w:r>
      <w:r w:rsidR="000157DE" w:rsidRPr="007C2D87">
        <w:rPr>
          <w:rFonts w:ascii="Times New Roman" w:eastAsia="Calibri" w:hAnsi="Times New Roman"/>
          <w:szCs w:val="22"/>
        </w:rPr>
        <w:t>ed a</w:t>
      </w:r>
      <w:r w:rsidR="000157DE" w:rsidRPr="007C2D87">
        <w:rPr>
          <w:rFonts w:ascii="Times New Roman" w:eastAsia="Calibri" w:hAnsi="Times New Roman"/>
          <w:spacing w:val="-1"/>
          <w:szCs w:val="22"/>
        </w:rPr>
        <w:t>g</w:t>
      </w:r>
      <w:r w:rsidR="000157DE" w:rsidRPr="007C2D87">
        <w:rPr>
          <w:rFonts w:ascii="Times New Roman" w:eastAsia="Calibri" w:hAnsi="Times New Roman"/>
          <w:szCs w:val="22"/>
        </w:rPr>
        <w:t>ai</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st</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 xml:space="preserve">the </w:t>
      </w:r>
      <w:r w:rsidR="000157DE" w:rsidRPr="007C2D87">
        <w:rPr>
          <w:rFonts w:ascii="Times New Roman" w:eastAsia="Calibri" w:hAnsi="Times New Roman"/>
          <w:spacing w:val="-2"/>
          <w:szCs w:val="22"/>
        </w:rPr>
        <w:t>r</w:t>
      </w:r>
      <w:r w:rsidR="000157DE" w:rsidRPr="007C2D87">
        <w:rPr>
          <w:rFonts w:ascii="Times New Roman" w:eastAsia="Calibri" w:hAnsi="Times New Roman"/>
          <w:szCs w:val="22"/>
        </w:rPr>
        <w:t>eq</w:t>
      </w:r>
      <w:r w:rsidR="000157DE" w:rsidRPr="007C2D87">
        <w:rPr>
          <w:rFonts w:ascii="Times New Roman" w:eastAsia="Calibri" w:hAnsi="Times New Roman"/>
          <w:spacing w:val="-1"/>
          <w:szCs w:val="22"/>
        </w:rPr>
        <w:t>u</w:t>
      </w:r>
      <w:r w:rsidR="000157DE" w:rsidRPr="007C2D87">
        <w:rPr>
          <w:rFonts w:ascii="Times New Roman" w:eastAsia="Calibri" w:hAnsi="Times New Roman"/>
          <w:szCs w:val="22"/>
        </w:rPr>
        <w:t>ire</w:t>
      </w:r>
      <w:r w:rsidR="000157DE" w:rsidRPr="007C2D87">
        <w:rPr>
          <w:rFonts w:ascii="Times New Roman" w:eastAsia="Calibri" w:hAnsi="Times New Roman"/>
          <w:spacing w:val="-1"/>
          <w:szCs w:val="22"/>
        </w:rPr>
        <w:t>m</w:t>
      </w:r>
      <w:r w:rsidR="000157DE" w:rsidRPr="007C2D87">
        <w:rPr>
          <w:rFonts w:ascii="Times New Roman" w:eastAsia="Calibri" w:hAnsi="Times New Roman"/>
          <w:szCs w:val="22"/>
        </w:rPr>
        <w:t>ents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as</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s</w:t>
      </w:r>
      <w:r w:rsidR="000157DE" w:rsidRPr="007C2D87">
        <w:rPr>
          <w:rFonts w:ascii="Times New Roman" w:eastAsia="Calibri" w:hAnsi="Times New Roman"/>
          <w:spacing w:val="1"/>
          <w:szCs w:val="22"/>
        </w:rPr>
        <w:t>e</w:t>
      </w:r>
      <w:r w:rsidR="000157DE" w:rsidRPr="007C2D87">
        <w:rPr>
          <w:rFonts w:ascii="Times New Roman" w:eastAsia="Calibri" w:hAnsi="Times New Roman"/>
          <w:szCs w:val="22"/>
        </w:rPr>
        <w:t>t</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pacing w:val="-3"/>
          <w:szCs w:val="22"/>
        </w:rPr>
        <w:t>u</w:t>
      </w:r>
      <w:r w:rsidR="000157DE" w:rsidRPr="007C2D87">
        <w:rPr>
          <w:rFonts w:ascii="Times New Roman" w:eastAsia="Calibri" w:hAnsi="Times New Roman"/>
          <w:szCs w:val="22"/>
        </w:rPr>
        <w:t>t</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in</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3"/>
          <w:szCs w:val="22"/>
        </w:rPr>
        <w:t>A</w:t>
      </w:r>
      <w:r w:rsidR="000157DE" w:rsidRPr="007C2D87">
        <w:rPr>
          <w:rFonts w:ascii="Times New Roman" w:eastAsia="Calibri" w:hAnsi="Times New Roman"/>
          <w:spacing w:val="-1"/>
          <w:szCs w:val="22"/>
        </w:rPr>
        <w:t>pp</w:t>
      </w:r>
      <w:r w:rsidR="000157DE" w:rsidRPr="007C2D87">
        <w:rPr>
          <w:rFonts w:ascii="Times New Roman" w:eastAsia="Calibri" w:hAnsi="Times New Roman"/>
          <w:spacing w:val="3"/>
          <w:szCs w:val="22"/>
        </w:rPr>
        <w:t>e</w:t>
      </w:r>
      <w:r w:rsidR="000157DE" w:rsidRPr="007C2D87">
        <w:rPr>
          <w:rFonts w:ascii="Times New Roman" w:eastAsia="Calibri" w:hAnsi="Times New Roman"/>
          <w:spacing w:val="-1"/>
          <w:szCs w:val="22"/>
        </w:rPr>
        <w:t>nd</w:t>
      </w:r>
      <w:r w:rsidR="000157DE" w:rsidRPr="007C2D87">
        <w:rPr>
          <w:rFonts w:ascii="Times New Roman" w:eastAsia="Calibri" w:hAnsi="Times New Roman"/>
          <w:szCs w:val="22"/>
        </w:rPr>
        <w:t xml:space="preserve">ix </w:t>
      </w:r>
      <w:r w:rsidR="000157DE" w:rsidRPr="007C2D87">
        <w:rPr>
          <w:rFonts w:ascii="Times New Roman" w:eastAsia="Calibri" w:hAnsi="Times New Roman"/>
          <w:spacing w:val="1"/>
          <w:szCs w:val="22"/>
        </w:rPr>
        <w:t>1</w:t>
      </w:r>
      <w:r w:rsidR="000157DE" w:rsidRPr="007C2D87">
        <w:rPr>
          <w:rFonts w:ascii="Times New Roman" w:eastAsia="Calibri" w:hAnsi="Times New Roman"/>
          <w:szCs w:val="22"/>
        </w:rPr>
        <w:t>, and</w:t>
      </w:r>
      <w:r w:rsidR="000157DE" w:rsidRPr="007C2D87">
        <w:rPr>
          <w:rFonts w:ascii="Times New Roman" w:eastAsia="Calibri" w:hAnsi="Times New Roman"/>
          <w:spacing w:val="-3"/>
          <w:szCs w:val="22"/>
        </w:rPr>
        <w:t xml:space="preserve"> </w:t>
      </w:r>
      <w:r w:rsidR="000157DE" w:rsidRPr="007C2D87">
        <w:rPr>
          <w:rFonts w:ascii="Times New Roman" w:eastAsia="Calibri" w:hAnsi="Times New Roman"/>
          <w:szCs w:val="22"/>
        </w:rPr>
        <w:t>with r</w:t>
      </w:r>
      <w:r w:rsidR="000157DE" w:rsidRPr="007C2D87">
        <w:rPr>
          <w:rFonts w:ascii="Times New Roman" w:eastAsia="Calibri" w:hAnsi="Times New Roman"/>
          <w:spacing w:val="-2"/>
          <w:szCs w:val="22"/>
        </w:rPr>
        <w:t>e</w:t>
      </w:r>
      <w:r w:rsidR="000157DE" w:rsidRPr="007C2D87">
        <w:rPr>
          <w:rFonts w:ascii="Times New Roman" w:eastAsia="Calibri" w:hAnsi="Times New Roman"/>
          <w:szCs w:val="22"/>
        </w:rPr>
        <w:t>fer</w:t>
      </w:r>
      <w:r w:rsidR="000157DE" w:rsidRPr="007C2D87">
        <w:rPr>
          <w:rFonts w:ascii="Times New Roman" w:eastAsia="Calibri" w:hAnsi="Times New Roman"/>
          <w:spacing w:val="-2"/>
          <w:szCs w:val="22"/>
        </w:rPr>
        <w:t>e</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ce</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t</w:t>
      </w:r>
      <w:r w:rsidR="000157DE" w:rsidRPr="007C2D87">
        <w:rPr>
          <w:rFonts w:ascii="Times New Roman" w:eastAsia="Calibri" w:hAnsi="Times New Roman"/>
          <w:szCs w:val="22"/>
        </w:rPr>
        <w:t>o</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a</w:t>
      </w:r>
      <w:r w:rsidR="000157DE" w:rsidRPr="007C2D87">
        <w:rPr>
          <w:rFonts w:ascii="Times New Roman" w:eastAsia="Calibri" w:hAnsi="Times New Roman"/>
          <w:szCs w:val="22"/>
        </w:rPr>
        <w:t>ward cri</w:t>
      </w:r>
      <w:r w:rsidR="000157DE" w:rsidRPr="007C2D87">
        <w:rPr>
          <w:rFonts w:ascii="Times New Roman" w:eastAsia="Calibri" w:hAnsi="Times New Roman"/>
          <w:spacing w:val="-2"/>
          <w:szCs w:val="22"/>
        </w:rPr>
        <w:t>t</w:t>
      </w:r>
      <w:r w:rsidR="000157DE" w:rsidRPr="007C2D87">
        <w:rPr>
          <w:rFonts w:ascii="Times New Roman" w:eastAsia="Calibri" w:hAnsi="Times New Roman"/>
          <w:szCs w:val="22"/>
        </w:rPr>
        <w:t xml:space="preserve">eria </w:t>
      </w:r>
      <w:r w:rsidR="000157DE" w:rsidRPr="007C2D87">
        <w:rPr>
          <w:rFonts w:ascii="Times New Roman" w:eastAsia="Calibri" w:hAnsi="Times New Roman"/>
          <w:spacing w:val="-1"/>
          <w:szCs w:val="22"/>
        </w:rPr>
        <w:t>qu</w:t>
      </w:r>
      <w:r w:rsidR="000157DE" w:rsidRPr="007C2D87">
        <w:rPr>
          <w:rFonts w:ascii="Times New Roman" w:eastAsia="Calibri" w:hAnsi="Times New Roman"/>
          <w:szCs w:val="22"/>
        </w:rPr>
        <w:t>es</w:t>
      </w:r>
      <w:r w:rsidR="000157DE" w:rsidRPr="007C2D87">
        <w:rPr>
          <w:rFonts w:ascii="Times New Roman" w:eastAsia="Calibri" w:hAnsi="Times New Roman"/>
          <w:spacing w:val="1"/>
          <w:szCs w:val="22"/>
        </w:rPr>
        <w:t>t</w:t>
      </w:r>
      <w:r w:rsidR="000157DE" w:rsidRPr="007C2D87">
        <w:rPr>
          <w:rFonts w:ascii="Times New Roman" w:eastAsia="Calibri" w:hAnsi="Times New Roman"/>
          <w:szCs w:val="22"/>
        </w:rPr>
        <w:t>i</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nn</w:t>
      </w:r>
      <w:r w:rsidR="000157DE" w:rsidRPr="007C2D87">
        <w:rPr>
          <w:rFonts w:ascii="Times New Roman" w:eastAsia="Calibri" w:hAnsi="Times New Roman"/>
          <w:szCs w:val="22"/>
        </w:rPr>
        <w:t>ai</w:t>
      </w:r>
      <w:r w:rsidR="000157DE" w:rsidRPr="007C2D87">
        <w:rPr>
          <w:rFonts w:ascii="Times New Roman" w:eastAsia="Calibri" w:hAnsi="Times New Roman"/>
          <w:spacing w:val="-1"/>
          <w:szCs w:val="22"/>
        </w:rPr>
        <w:t>r</w:t>
      </w:r>
      <w:r w:rsidR="000157DE" w:rsidRPr="007C2D87">
        <w:rPr>
          <w:rFonts w:ascii="Times New Roman" w:eastAsia="Calibri" w:hAnsi="Times New Roman"/>
          <w:szCs w:val="22"/>
        </w:rPr>
        <w:t>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t</w:t>
      </w:r>
      <w:r w:rsidR="000157DE" w:rsidRPr="007C2D87">
        <w:rPr>
          <w:rFonts w:ascii="Times New Roman" w:eastAsia="Calibri" w:hAnsi="Times New Roman"/>
          <w:szCs w:val="22"/>
        </w:rPr>
        <w:t>o</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be</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m</w:t>
      </w:r>
      <w:r w:rsidR="000157DE" w:rsidRPr="007C2D87">
        <w:rPr>
          <w:rFonts w:ascii="Times New Roman" w:eastAsia="Calibri" w:hAnsi="Times New Roman"/>
          <w:spacing w:val="-1"/>
          <w:szCs w:val="22"/>
        </w:rPr>
        <w:t>p</w:t>
      </w:r>
      <w:r w:rsidR="000157DE" w:rsidRPr="007C2D87">
        <w:rPr>
          <w:rFonts w:ascii="Times New Roman" w:eastAsia="Calibri" w:hAnsi="Times New Roman"/>
          <w:spacing w:val="-3"/>
          <w:szCs w:val="22"/>
        </w:rPr>
        <w:t>l</w:t>
      </w:r>
      <w:r w:rsidR="000157DE" w:rsidRPr="007C2D87">
        <w:rPr>
          <w:rFonts w:ascii="Times New Roman" w:eastAsia="Calibri" w:hAnsi="Times New Roman"/>
          <w:szCs w:val="22"/>
        </w:rPr>
        <w:t>e</w:t>
      </w:r>
      <w:r w:rsidR="000157DE" w:rsidRPr="007C2D87">
        <w:rPr>
          <w:rFonts w:ascii="Times New Roman" w:eastAsia="Calibri" w:hAnsi="Times New Roman"/>
          <w:spacing w:val="1"/>
          <w:szCs w:val="22"/>
        </w:rPr>
        <w:t>t</w:t>
      </w:r>
      <w:r w:rsidR="000157DE" w:rsidRPr="007C2D87">
        <w:rPr>
          <w:rFonts w:ascii="Times New Roman" w:eastAsia="Calibri" w:hAnsi="Times New Roman"/>
          <w:szCs w:val="22"/>
        </w:rPr>
        <w:t xml:space="preserve">ed </w:t>
      </w:r>
      <w:r w:rsidR="000157DE" w:rsidRPr="007C2D87">
        <w:rPr>
          <w:rFonts w:ascii="Times New Roman" w:eastAsia="Calibri" w:hAnsi="Times New Roman"/>
          <w:spacing w:val="-3"/>
          <w:szCs w:val="22"/>
        </w:rPr>
        <w:t>b</w:t>
      </w:r>
      <w:r w:rsidR="000157DE" w:rsidRPr="007C2D87">
        <w:rPr>
          <w:rFonts w:ascii="Times New Roman" w:eastAsia="Calibri" w:hAnsi="Times New Roman"/>
          <w:szCs w:val="22"/>
        </w:rPr>
        <w:t>y</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T</w:t>
      </w:r>
      <w:r w:rsidR="000157DE" w:rsidRPr="007C2D87">
        <w:rPr>
          <w:rFonts w:ascii="Times New Roman" w:eastAsia="Calibri" w:hAnsi="Times New Roman"/>
          <w:szCs w:val="22"/>
        </w:rPr>
        <w:t>en</w:t>
      </w:r>
      <w:r w:rsidR="000157DE" w:rsidRPr="007C2D87">
        <w:rPr>
          <w:rFonts w:ascii="Times New Roman" w:eastAsia="Calibri" w:hAnsi="Times New Roman"/>
          <w:spacing w:val="-1"/>
          <w:szCs w:val="22"/>
        </w:rPr>
        <w:t>d</w:t>
      </w:r>
      <w:r w:rsidR="000157DE" w:rsidRPr="007C2D87">
        <w:rPr>
          <w:rFonts w:ascii="Times New Roman" w:eastAsia="Calibri" w:hAnsi="Times New Roman"/>
          <w:szCs w:val="22"/>
        </w:rPr>
        <w:t>erers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set</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u</w:t>
      </w:r>
      <w:r w:rsidR="000157DE" w:rsidRPr="007C2D87">
        <w:rPr>
          <w:rFonts w:ascii="Times New Roman" w:eastAsia="Calibri" w:hAnsi="Times New Roman"/>
          <w:szCs w:val="22"/>
        </w:rPr>
        <w:t>t</w:t>
      </w:r>
      <w:r w:rsidR="000157DE" w:rsidRPr="007C2D87">
        <w:rPr>
          <w:rFonts w:ascii="Times New Roman" w:eastAsia="Calibri" w:hAnsi="Times New Roman"/>
          <w:spacing w:val="-4"/>
          <w:szCs w:val="22"/>
        </w:rPr>
        <w:t xml:space="preserve"> </w:t>
      </w:r>
      <w:r w:rsidR="000157DE" w:rsidRPr="007C2D87">
        <w:rPr>
          <w:rFonts w:ascii="Times New Roman" w:eastAsia="Calibri" w:hAnsi="Times New Roman"/>
          <w:szCs w:val="22"/>
        </w:rPr>
        <w:t>a</w:t>
      </w:r>
      <w:r w:rsidR="000157DE" w:rsidRPr="007C2D87">
        <w:rPr>
          <w:rFonts w:ascii="Times New Roman" w:eastAsia="Calibri" w:hAnsi="Times New Roman"/>
          <w:spacing w:val="-1"/>
          <w:szCs w:val="22"/>
        </w:rPr>
        <w:t>b</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v</w:t>
      </w:r>
      <w:r w:rsidR="000157DE" w:rsidRPr="007C2D87">
        <w:rPr>
          <w:rFonts w:ascii="Times New Roman" w:eastAsia="Calibri" w:hAnsi="Times New Roman"/>
          <w:szCs w:val="22"/>
        </w:rPr>
        <w:t xml:space="preserve">e. </w:t>
      </w:r>
      <w:r w:rsidR="000157DE" w:rsidRPr="007C2D87">
        <w:rPr>
          <w:rFonts w:ascii="Times New Roman" w:eastAsia="Calibri" w:hAnsi="Times New Roman"/>
          <w:spacing w:val="1"/>
          <w:szCs w:val="22"/>
        </w:rPr>
        <w:t>T</w:t>
      </w:r>
      <w:r w:rsidR="000157DE" w:rsidRPr="007C2D87">
        <w:rPr>
          <w:rFonts w:ascii="Times New Roman" w:eastAsia="Calibri" w:hAnsi="Times New Roman"/>
          <w:szCs w:val="22"/>
        </w:rPr>
        <w:t>en</w:t>
      </w:r>
      <w:r w:rsidR="000157DE" w:rsidRPr="007C2D87">
        <w:rPr>
          <w:rFonts w:ascii="Times New Roman" w:eastAsia="Calibri" w:hAnsi="Times New Roman"/>
          <w:spacing w:val="-1"/>
          <w:szCs w:val="22"/>
        </w:rPr>
        <w:t>d</w:t>
      </w:r>
      <w:r w:rsidR="000157DE" w:rsidRPr="007C2D87">
        <w:rPr>
          <w:rFonts w:ascii="Times New Roman" w:eastAsia="Calibri" w:hAnsi="Times New Roman"/>
          <w:spacing w:val="-2"/>
          <w:szCs w:val="22"/>
        </w:rPr>
        <w:t>e</w:t>
      </w:r>
      <w:r w:rsidR="000157DE" w:rsidRPr="007C2D87">
        <w:rPr>
          <w:rFonts w:ascii="Times New Roman" w:eastAsia="Calibri" w:hAnsi="Times New Roman"/>
          <w:szCs w:val="22"/>
        </w:rPr>
        <w:t>rers s</w:t>
      </w:r>
      <w:r w:rsidR="000157DE" w:rsidRPr="007C2D87">
        <w:rPr>
          <w:rFonts w:ascii="Times New Roman" w:eastAsia="Calibri" w:hAnsi="Times New Roman"/>
          <w:spacing w:val="-3"/>
          <w:szCs w:val="22"/>
        </w:rPr>
        <w:t>h</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u</w:t>
      </w:r>
      <w:r w:rsidR="000157DE" w:rsidRPr="007C2D87">
        <w:rPr>
          <w:rFonts w:ascii="Times New Roman" w:eastAsia="Calibri" w:hAnsi="Times New Roman"/>
          <w:szCs w:val="22"/>
        </w:rPr>
        <w:t>ld</w:t>
      </w:r>
      <w:r w:rsidR="000157DE" w:rsidRPr="007C2D87">
        <w:rPr>
          <w:rFonts w:ascii="Times New Roman" w:eastAsia="Calibri" w:hAnsi="Times New Roman"/>
          <w:spacing w:val="-1"/>
          <w:szCs w:val="22"/>
        </w:rPr>
        <w:t xml:space="preserve"> en</w:t>
      </w:r>
      <w:r w:rsidR="000157DE" w:rsidRPr="007C2D87">
        <w:rPr>
          <w:rFonts w:ascii="Times New Roman" w:eastAsia="Calibri" w:hAnsi="Times New Roman"/>
          <w:szCs w:val="22"/>
        </w:rPr>
        <w:t>su</w:t>
      </w:r>
      <w:r w:rsidR="000157DE" w:rsidRPr="007C2D87">
        <w:rPr>
          <w:rFonts w:ascii="Times New Roman" w:eastAsia="Calibri" w:hAnsi="Times New Roman"/>
          <w:spacing w:val="-1"/>
          <w:szCs w:val="22"/>
        </w:rPr>
        <w:t>r</w:t>
      </w:r>
      <w:r w:rsidR="000157DE" w:rsidRPr="007C2D87">
        <w:rPr>
          <w:rFonts w:ascii="Times New Roman" w:eastAsia="Calibri" w:hAnsi="Times New Roman"/>
          <w:szCs w:val="22"/>
        </w:rPr>
        <w:t>e</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th</w:t>
      </w:r>
      <w:r w:rsidR="000157DE" w:rsidRPr="007C2D87">
        <w:rPr>
          <w:rFonts w:ascii="Times New Roman" w:eastAsia="Calibri" w:hAnsi="Times New Roman"/>
          <w:spacing w:val="-2"/>
          <w:szCs w:val="22"/>
        </w:rPr>
        <w:t>e</w:t>
      </w:r>
      <w:r w:rsidR="000157DE" w:rsidRPr="007C2D87">
        <w:rPr>
          <w:rFonts w:ascii="Times New Roman" w:eastAsia="Calibri" w:hAnsi="Times New Roman"/>
          <w:szCs w:val="22"/>
        </w:rPr>
        <w:t>y</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ad</w:t>
      </w:r>
      <w:r w:rsidR="000157DE" w:rsidRPr="007C2D87">
        <w:rPr>
          <w:rFonts w:ascii="Times New Roman" w:eastAsia="Calibri" w:hAnsi="Times New Roman"/>
          <w:spacing w:val="-1"/>
          <w:szCs w:val="22"/>
        </w:rPr>
        <w:t>d</w:t>
      </w:r>
      <w:r w:rsidR="000157DE" w:rsidRPr="007C2D87">
        <w:rPr>
          <w:rFonts w:ascii="Times New Roman" w:eastAsia="Calibri" w:hAnsi="Times New Roman"/>
          <w:szCs w:val="22"/>
        </w:rPr>
        <w:t>ress each it</w:t>
      </w:r>
      <w:r w:rsidR="000157DE" w:rsidRPr="007C2D87">
        <w:rPr>
          <w:rFonts w:ascii="Times New Roman" w:eastAsia="Calibri" w:hAnsi="Times New Roman"/>
          <w:spacing w:val="-1"/>
          <w:szCs w:val="22"/>
        </w:rPr>
        <w:t>e</w:t>
      </w:r>
      <w:r w:rsidR="000157DE" w:rsidRPr="007C2D87">
        <w:rPr>
          <w:rFonts w:ascii="Times New Roman" w:eastAsia="Calibri" w:hAnsi="Times New Roman"/>
          <w:spacing w:val="1"/>
          <w:szCs w:val="22"/>
        </w:rPr>
        <w:t>m</w:t>
      </w:r>
      <w:r w:rsidR="000157DE" w:rsidRPr="007C2D87">
        <w:rPr>
          <w:rFonts w:ascii="Times New Roman" w:eastAsia="Calibri" w:hAnsi="Times New Roman"/>
          <w:szCs w:val="22"/>
        </w:rPr>
        <w:t>.</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The</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s</w:t>
      </w:r>
      <w:r w:rsidR="000157DE" w:rsidRPr="007C2D87">
        <w:rPr>
          <w:rFonts w:ascii="Times New Roman" w:eastAsia="Calibri" w:hAnsi="Times New Roman"/>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pacing w:val="-3"/>
          <w:szCs w:val="22"/>
        </w:rPr>
        <w:t>r</w:t>
      </w:r>
      <w:r w:rsidR="000157DE" w:rsidRPr="007C2D87">
        <w:rPr>
          <w:rFonts w:ascii="Times New Roman" w:eastAsia="Calibri" w:hAnsi="Times New Roman"/>
          <w:szCs w:val="22"/>
        </w:rPr>
        <w:t>es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will</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t</w:t>
      </w:r>
      <w:r w:rsidR="000157DE" w:rsidRPr="007C2D87">
        <w:rPr>
          <w:rFonts w:ascii="Times New Roman" w:eastAsia="Calibri" w:hAnsi="Times New Roman"/>
          <w:spacing w:val="-1"/>
          <w:szCs w:val="22"/>
        </w:rPr>
        <w:t>h</w:t>
      </w:r>
      <w:r w:rsidR="000157DE" w:rsidRPr="007C2D87">
        <w:rPr>
          <w:rFonts w:ascii="Times New Roman" w:eastAsia="Calibri" w:hAnsi="Times New Roman"/>
          <w:szCs w:val="22"/>
        </w:rPr>
        <w:t>en be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m</w:t>
      </w:r>
      <w:r w:rsidR="000157DE" w:rsidRPr="007C2D87">
        <w:rPr>
          <w:rFonts w:ascii="Times New Roman" w:eastAsia="Calibri" w:hAnsi="Times New Roman"/>
          <w:spacing w:val="-1"/>
          <w:szCs w:val="22"/>
        </w:rPr>
        <w:t>u</w:t>
      </w:r>
      <w:r w:rsidR="000157DE" w:rsidRPr="007C2D87">
        <w:rPr>
          <w:rFonts w:ascii="Times New Roman" w:eastAsia="Calibri" w:hAnsi="Times New Roman"/>
          <w:szCs w:val="22"/>
        </w:rPr>
        <w:t>lti</w:t>
      </w:r>
      <w:r w:rsidR="000157DE" w:rsidRPr="007C2D87">
        <w:rPr>
          <w:rFonts w:ascii="Times New Roman" w:eastAsia="Calibri" w:hAnsi="Times New Roman"/>
          <w:spacing w:val="-1"/>
          <w:szCs w:val="22"/>
        </w:rPr>
        <w:t>p</w:t>
      </w:r>
      <w:r w:rsidR="000157DE" w:rsidRPr="007C2D87">
        <w:rPr>
          <w:rFonts w:ascii="Times New Roman" w:eastAsia="Calibri" w:hAnsi="Times New Roman"/>
          <w:szCs w:val="22"/>
        </w:rPr>
        <w:t>lied by</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a</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w</w:t>
      </w:r>
      <w:r w:rsidR="000157DE" w:rsidRPr="007C2D87">
        <w:rPr>
          <w:rFonts w:ascii="Times New Roman" w:eastAsia="Calibri" w:hAnsi="Times New Roman"/>
          <w:szCs w:val="22"/>
        </w:rPr>
        <w:t>e</w:t>
      </w:r>
      <w:r w:rsidR="000157DE" w:rsidRPr="007C2D87">
        <w:rPr>
          <w:rFonts w:ascii="Times New Roman" w:eastAsia="Calibri" w:hAnsi="Times New Roman"/>
          <w:spacing w:val="-2"/>
          <w:szCs w:val="22"/>
        </w:rPr>
        <w:t>i</w:t>
      </w:r>
      <w:r w:rsidR="000157DE" w:rsidRPr="007C2D87">
        <w:rPr>
          <w:rFonts w:ascii="Times New Roman" w:eastAsia="Calibri" w:hAnsi="Times New Roman"/>
          <w:spacing w:val="-1"/>
          <w:szCs w:val="22"/>
        </w:rPr>
        <w:t>gh</w:t>
      </w:r>
      <w:r w:rsidR="000157DE" w:rsidRPr="007C2D87">
        <w:rPr>
          <w:rFonts w:ascii="Times New Roman" w:eastAsia="Calibri" w:hAnsi="Times New Roman"/>
          <w:szCs w:val="22"/>
        </w:rPr>
        <w:t>ti</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g</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fac</w:t>
      </w:r>
      <w:r w:rsidR="000157DE" w:rsidRPr="007C2D87">
        <w:rPr>
          <w:rFonts w:ascii="Times New Roman" w:eastAsia="Calibri" w:hAnsi="Times New Roman"/>
          <w:spacing w:val="1"/>
          <w:szCs w:val="22"/>
        </w:rPr>
        <w:t>to</w:t>
      </w:r>
      <w:r w:rsidR="000157DE" w:rsidRPr="007C2D87">
        <w:rPr>
          <w:rFonts w:ascii="Times New Roman" w:eastAsia="Calibri" w:hAnsi="Times New Roman"/>
          <w:szCs w:val="22"/>
        </w:rPr>
        <w:t>r,</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a</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s</w:t>
      </w:r>
      <w:r w:rsidR="000157DE" w:rsidRPr="007C2D87">
        <w:rPr>
          <w:rFonts w:ascii="Times New Roman" w:eastAsia="Calibri" w:hAnsi="Times New Roman"/>
          <w:spacing w:val="-2"/>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re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f</w:t>
      </w:r>
      <w:r w:rsidR="000157DE" w:rsidRPr="007C2D87">
        <w:rPr>
          <w:rFonts w:ascii="Times New Roman" w:eastAsia="Calibri" w:hAnsi="Times New Roman"/>
          <w:spacing w:val="-3"/>
          <w:szCs w:val="22"/>
        </w:rPr>
        <w:t xml:space="preserve"> </w:t>
      </w:r>
      <w:r w:rsidR="000157DE" w:rsidRPr="007C2D87">
        <w:rPr>
          <w:rFonts w:ascii="Times New Roman" w:eastAsia="Calibri" w:hAnsi="Times New Roman"/>
          <w:szCs w:val="22"/>
        </w:rPr>
        <w:t>1</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in</w:t>
      </w:r>
      <w:r w:rsidR="000157DE" w:rsidRPr="007C2D87">
        <w:rPr>
          <w:rFonts w:ascii="Times New Roman" w:eastAsia="Calibri" w:hAnsi="Times New Roman"/>
          <w:spacing w:val="-1"/>
          <w:szCs w:val="22"/>
        </w:rPr>
        <w:t>d</w:t>
      </w:r>
      <w:r w:rsidR="000157DE" w:rsidRPr="007C2D87">
        <w:rPr>
          <w:rFonts w:ascii="Times New Roman" w:eastAsia="Calibri" w:hAnsi="Times New Roman"/>
          <w:szCs w:val="22"/>
        </w:rPr>
        <w:t>icates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1</w:t>
      </w:r>
      <w:r w:rsidR="000157DE" w:rsidRPr="007C2D87">
        <w:rPr>
          <w:rFonts w:ascii="Times New Roman" w:eastAsia="Calibri" w:hAnsi="Times New Roman"/>
          <w:spacing w:val="-2"/>
          <w:szCs w:val="22"/>
        </w:rPr>
        <w:t>0</w:t>
      </w:r>
      <w:r w:rsidR="000157DE" w:rsidRPr="007C2D87">
        <w:rPr>
          <w:rFonts w:ascii="Times New Roman" w:eastAsia="Calibri" w:hAnsi="Times New Roman"/>
          <w:spacing w:val="1"/>
          <w:szCs w:val="22"/>
        </w:rPr>
        <w:t>0</w:t>
      </w:r>
      <w:r w:rsidR="000157DE" w:rsidRPr="007C2D87">
        <w:rPr>
          <w:rFonts w:ascii="Times New Roman" w:eastAsia="Calibri" w:hAnsi="Times New Roman"/>
          <w:szCs w:val="22"/>
        </w:rPr>
        <w:t>%</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 xml:space="preserve">f </w:t>
      </w:r>
      <w:r w:rsidR="000157DE" w:rsidRPr="007C2D87">
        <w:rPr>
          <w:rFonts w:ascii="Times New Roman" w:eastAsia="Calibri" w:hAnsi="Times New Roman"/>
          <w:spacing w:val="1"/>
          <w:szCs w:val="22"/>
        </w:rPr>
        <w:t>m</w:t>
      </w:r>
      <w:r w:rsidR="000157DE" w:rsidRPr="007C2D87">
        <w:rPr>
          <w:rFonts w:ascii="Times New Roman" w:eastAsia="Calibri" w:hAnsi="Times New Roman"/>
          <w:szCs w:val="22"/>
        </w:rPr>
        <w:t>arks</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w</w:t>
      </w:r>
      <w:r w:rsidR="000157DE" w:rsidRPr="007C2D87">
        <w:rPr>
          <w:rFonts w:ascii="Times New Roman" w:eastAsia="Calibri" w:hAnsi="Times New Roman"/>
          <w:spacing w:val="-1"/>
          <w:szCs w:val="22"/>
        </w:rPr>
        <w:t>h</w:t>
      </w:r>
      <w:r w:rsidR="000157DE" w:rsidRPr="007C2D87">
        <w:rPr>
          <w:rFonts w:ascii="Times New Roman" w:eastAsia="Calibri" w:hAnsi="Times New Roman"/>
          <w:szCs w:val="22"/>
        </w:rPr>
        <w:t>ile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zCs w:val="22"/>
        </w:rPr>
        <w:t>a</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s</w:t>
      </w:r>
      <w:r w:rsidR="000157DE" w:rsidRPr="007C2D87">
        <w:rPr>
          <w:rFonts w:ascii="Times New Roman" w:eastAsia="Calibri" w:hAnsi="Times New Roman"/>
          <w:spacing w:val="-2"/>
          <w:szCs w:val="22"/>
        </w:rPr>
        <w:t>c</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re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f</w:t>
      </w:r>
      <w:r w:rsidR="000157DE" w:rsidRPr="007C2D87">
        <w:rPr>
          <w:rFonts w:ascii="Times New Roman" w:eastAsia="Calibri" w:hAnsi="Times New Roman"/>
          <w:spacing w:val="-3"/>
          <w:szCs w:val="22"/>
        </w:rPr>
        <w:t xml:space="preserve"> </w:t>
      </w:r>
      <w:r w:rsidR="000157DE" w:rsidRPr="007C2D87">
        <w:rPr>
          <w:rFonts w:ascii="Times New Roman" w:eastAsia="Calibri" w:hAnsi="Times New Roman"/>
          <w:spacing w:val="1"/>
          <w:szCs w:val="22"/>
        </w:rPr>
        <w:t>0</w:t>
      </w:r>
      <w:r w:rsidR="000157DE" w:rsidRPr="007C2D87">
        <w:rPr>
          <w:rFonts w:ascii="Times New Roman" w:eastAsia="Calibri" w:hAnsi="Times New Roman"/>
          <w:spacing w:val="-3"/>
          <w:szCs w:val="22"/>
        </w:rPr>
        <w:t>.</w:t>
      </w:r>
      <w:r w:rsidR="000157DE" w:rsidRPr="007C2D87">
        <w:rPr>
          <w:rFonts w:ascii="Times New Roman" w:eastAsia="Calibri" w:hAnsi="Times New Roman"/>
          <w:szCs w:val="22"/>
        </w:rPr>
        <w:t>8</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2"/>
          <w:szCs w:val="22"/>
        </w:rPr>
        <w:t>i</w:t>
      </w:r>
      <w:r w:rsidR="000157DE" w:rsidRPr="007C2D87">
        <w:rPr>
          <w:rFonts w:ascii="Times New Roman" w:eastAsia="Calibri" w:hAnsi="Times New Roman"/>
          <w:spacing w:val="-1"/>
          <w:szCs w:val="22"/>
        </w:rPr>
        <w:t>nd</w:t>
      </w:r>
      <w:r w:rsidR="000157DE" w:rsidRPr="007C2D87">
        <w:rPr>
          <w:rFonts w:ascii="Times New Roman" w:eastAsia="Calibri" w:hAnsi="Times New Roman"/>
          <w:szCs w:val="22"/>
        </w:rPr>
        <w:t>icates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8</w:t>
      </w:r>
      <w:r w:rsidR="000157DE" w:rsidRPr="007C2D87">
        <w:rPr>
          <w:rFonts w:ascii="Times New Roman" w:eastAsia="Calibri" w:hAnsi="Times New Roman"/>
          <w:spacing w:val="-2"/>
          <w:szCs w:val="22"/>
        </w:rPr>
        <w:t>0</w:t>
      </w:r>
      <w:r w:rsidR="000157DE" w:rsidRPr="007C2D87">
        <w:rPr>
          <w:rFonts w:ascii="Times New Roman" w:eastAsia="Calibri" w:hAnsi="Times New Roman"/>
          <w:szCs w:val="22"/>
        </w:rPr>
        <w:t>%</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pacing w:val="1"/>
          <w:szCs w:val="22"/>
        </w:rPr>
        <w:t>o</w:t>
      </w:r>
      <w:r w:rsidR="000157DE" w:rsidRPr="007C2D87">
        <w:rPr>
          <w:rFonts w:ascii="Times New Roman" w:eastAsia="Calibri" w:hAnsi="Times New Roman"/>
          <w:szCs w:val="22"/>
        </w:rPr>
        <w:t xml:space="preserve">f </w:t>
      </w:r>
      <w:r w:rsidR="000157DE" w:rsidRPr="007C2D87">
        <w:rPr>
          <w:rFonts w:ascii="Times New Roman" w:eastAsia="Calibri" w:hAnsi="Times New Roman"/>
          <w:spacing w:val="1"/>
          <w:szCs w:val="22"/>
        </w:rPr>
        <w:t>t</w:t>
      </w:r>
      <w:r w:rsidR="000157DE" w:rsidRPr="007C2D87">
        <w:rPr>
          <w:rFonts w:ascii="Times New Roman" w:eastAsia="Calibri" w:hAnsi="Times New Roman"/>
          <w:spacing w:val="-1"/>
          <w:szCs w:val="22"/>
        </w:rPr>
        <w:t>h</w:t>
      </w:r>
      <w:r w:rsidR="000157DE" w:rsidRPr="007C2D87">
        <w:rPr>
          <w:rFonts w:ascii="Times New Roman" w:eastAsia="Calibri" w:hAnsi="Times New Roman"/>
          <w:szCs w:val="22"/>
        </w:rPr>
        <w:t>e</w:t>
      </w:r>
      <w:r w:rsidR="000157DE" w:rsidRPr="007C2D87">
        <w:rPr>
          <w:rFonts w:ascii="Times New Roman" w:eastAsia="Calibri" w:hAnsi="Times New Roman"/>
          <w:spacing w:val="-2"/>
          <w:szCs w:val="22"/>
        </w:rPr>
        <w:t xml:space="preserve"> </w:t>
      </w:r>
      <w:r w:rsidR="000157DE" w:rsidRPr="007C2D87">
        <w:rPr>
          <w:rFonts w:ascii="Times New Roman" w:eastAsia="Calibri" w:hAnsi="Times New Roman"/>
          <w:spacing w:val="2"/>
          <w:szCs w:val="22"/>
        </w:rPr>
        <w:t>m</w:t>
      </w:r>
      <w:r w:rsidR="000157DE" w:rsidRPr="007C2D87">
        <w:rPr>
          <w:rFonts w:ascii="Times New Roman" w:eastAsia="Calibri" w:hAnsi="Times New Roman"/>
          <w:spacing w:val="-3"/>
          <w:szCs w:val="22"/>
        </w:rPr>
        <w:t>a</w:t>
      </w:r>
      <w:r w:rsidR="000157DE" w:rsidRPr="007C2D87">
        <w:rPr>
          <w:rFonts w:ascii="Times New Roman" w:eastAsia="Calibri" w:hAnsi="Times New Roman"/>
          <w:szCs w:val="22"/>
        </w:rPr>
        <w:t>rks</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a</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d</w:t>
      </w:r>
      <w:r w:rsidR="000157DE" w:rsidRPr="007C2D87">
        <w:rPr>
          <w:rFonts w:ascii="Times New Roman" w:eastAsia="Calibri" w:hAnsi="Times New Roman"/>
          <w:spacing w:val="-1"/>
          <w:szCs w:val="22"/>
        </w:rPr>
        <w:t xml:space="preserve"> </w:t>
      </w:r>
      <w:r w:rsidR="000157DE" w:rsidRPr="007C2D87">
        <w:rPr>
          <w:rFonts w:ascii="Times New Roman" w:eastAsia="Calibri" w:hAnsi="Times New Roman"/>
          <w:szCs w:val="22"/>
        </w:rPr>
        <w:t xml:space="preserve">so </w:t>
      </w:r>
      <w:r w:rsidR="000157DE" w:rsidRPr="007C2D87">
        <w:rPr>
          <w:rFonts w:ascii="Times New Roman" w:eastAsia="Calibri" w:hAnsi="Times New Roman"/>
          <w:spacing w:val="1"/>
          <w:szCs w:val="22"/>
        </w:rPr>
        <w:t>o</w:t>
      </w:r>
      <w:r w:rsidR="000157DE" w:rsidRPr="007C2D87">
        <w:rPr>
          <w:rFonts w:ascii="Times New Roman" w:eastAsia="Calibri" w:hAnsi="Times New Roman"/>
          <w:spacing w:val="-1"/>
          <w:szCs w:val="22"/>
        </w:rPr>
        <w:t>n</w:t>
      </w:r>
      <w:r w:rsidR="000157DE" w:rsidRPr="007C2D87">
        <w:rPr>
          <w:rFonts w:ascii="Times New Roman" w:eastAsia="Calibri" w:hAnsi="Times New Roman"/>
          <w:szCs w:val="22"/>
        </w:rPr>
        <w:t>.</w:t>
      </w:r>
    </w:p>
    <w:p w14:paraId="51CFD881" w14:textId="77777777" w:rsidR="000157DE" w:rsidRPr="007C2D87" w:rsidRDefault="000157DE" w:rsidP="000157DE">
      <w:pPr>
        <w:spacing w:line="275" w:lineRule="auto"/>
        <w:ind w:left="119" w:right="384"/>
        <w:rPr>
          <w:rFonts w:ascii="Times New Roman" w:eastAsia="Calibri" w:hAnsi="Times New Roman"/>
          <w:szCs w:val="22"/>
        </w:rPr>
      </w:pPr>
    </w:p>
    <w:tbl>
      <w:tblPr>
        <w:tblW w:w="8278" w:type="dxa"/>
        <w:tblInd w:w="788" w:type="dxa"/>
        <w:tblLayout w:type="fixed"/>
        <w:tblCellMar>
          <w:left w:w="0" w:type="dxa"/>
          <w:right w:w="0" w:type="dxa"/>
        </w:tblCellMar>
        <w:tblLook w:val="01E0" w:firstRow="1" w:lastRow="1" w:firstColumn="1" w:lastColumn="1" w:noHBand="0" w:noVBand="0"/>
      </w:tblPr>
      <w:tblGrid>
        <w:gridCol w:w="624"/>
        <w:gridCol w:w="7654"/>
      </w:tblGrid>
      <w:tr w:rsidR="000157DE" w:rsidRPr="007C2D87" w14:paraId="012050A4" w14:textId="77777777" w:rsidTr="007C2D87">
        <w:trPr>
          <w:trHeight w:hRule="exact" w:val="1044"/>
        </w:trPr>
        <w:tc>
          <w:tcPr>
            <w:tcW w:w="624" w:type="dxa"/>
            <w:tcBorders>
              <w:top w:val="single" w:sz="5" w:space="0" w:color="000000"/>
              <w:left w:val="single" w:sz="5" w:space="0" w:color="000000"/>
              <w:bottom w:val="single" w:sz="5" w:space="0" w:color="000000"/>
              <w:right w:val="single" w:sz="5" w:space="0" w:color="000000"/>
            </w:tcBorders>
          </w:tcPr>
          <w:p w14:paraId="2DB1BDB5"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zCs w:val="22"/>
                <w:lang w:val="en-US"/>
              </w:rPr>
              <w:t>1</w:t>
            </w:r>
          </w:p>
        </w:tc>
        <w:tc>
          <w:tcPr>
            <w:tcW w:w="7654" w:type="dxa"/>
            <w:tcBorders>
              <w:top w:val="single" w:sz="5" w:space="0" w:color="000000"/>
              <w:left w:val="single" w:sz="5" w:space="0" w:color="000000"/>
              <w:bottom w:val="single" w:sz="5" w:space="0" w:color="000000"/>
              <w:right w:val="single" w:sz="5" w:space="0" w:color="000000"/>
            </w:tcBorders>
          </w:tcPr>
          <w:p w14:paraId="16C7915D"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Ex</w:t>
            </w:r>
            <w:r w:rsidRPr="007C2D87">
              <w:rPr>
                <w:rFonts w:ascii="Times New Roman" w:eastAsia="Calibri" w:hAnsi="Times New Roman"/>
                <w:spacing w:val="1"/>
                <w:szCs w:val="22"/>
                <w:lang w:val="en-US"/>
              </w:rPr>
              <w:t>c</w:t>
            </w:r>
            <w:r w:rsidRPr="007C2D87">
              <w:rPr>
                <w:rFonts w:ascii="Times New Roman" w:eastAsia="Calibri" w:hAnsi="Times New Roman"/>
                <w:szCs w:val="22"/>
                <w:lang w:val="en-US"/>
              </w:rPr>
              <w:t>elle</w:t>
            </w:r>
            <w:r w:rsidRPr="007C2D87">
              <w:rPr>
                <w:rFonts w:ascii="Times New Roman" w:eastAsia="Calibri" w:hAnsi="Times New Roman"/>
                <w:spacing w:val="-3"/>
                <w:szCs w:val="22"/>
                <w:lang w:val="en-US"/>
              </w:rPr>
              <w:t>n</w:t>
            </w:r>
            <w:r w:rsidRPr="007C2D87">
              <w:rPr>
                <w:rFonts w:ascii="Times New Roman" w:eastAsia="Calibri" w:hAnsi="Times New Roman"/>
                <w:szCs w:val="22"/>
                <w:lang w:val="en-US"/>
              </w:rPr>
              <w:t>t</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res</w:t>
            </w:r>
            <w:r w:rsidRPr="007C2D87">
              <w:rPr>
                <w:rFonts w:ascii="Times New Roman" w:eastAsia="Calibri" w:hAnsi="Times New Roman"/>
                <w:spacing w:val="-3"/>
                <w:szCs w:val="22"/>
                <w:lang w:val="en-US"/>
              </w:rPr>
              <w:t>p</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se</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at</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x</w:t>
            </w:r>
            <w:r w:rsidRPr="007C2D87">
              <w:rPr>
                <w:rFonts w:ascii="Times New Roman" w:eastAsia="Calibri" w:hAnsi="Times New Roman"/>
                <w:spacing w:val="-2"/>
                <w:szCs w:val="22"/>
                <w:lang w:val="en-US"/>
              </w:rPr>
              <w:t>c</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e</w:t>
            </w:r>
            <w:r w:rsidRPr="007C2D87">
              <w:rPr>
                <w:rFonts w:ascii="Times New Roman" w:eastAsia="Calibri" w:hAnsi="Times New Roman"/>
                <w:spacing w:val="-1"/>
                <w:szCs w:val="22"/>
                <w:lang w:val="en-US"/>
              </w:rPr>
              <w:t>d</w:t>
            </w:r>
            <w:r w:rsidRPr="007C2D87">
              <w:rPr>
                <w:rFonts w:ascii="Times New Roman" w:eastAsia="Calibri" w:hAnsi="Times New Roman"/>
                <w:szCs w:val="22"/>
                <w:lang w:val="en-US"/>
              </w:rPr>
              <w:t xml:space="preserve">s </w:t>
            </w:r>
            <w:r w:rsidRPr="007C2D87">
              <w:rPr>
                <w:rFonts w:ascii="Times New Roman" w:eastAsia="Calibri" w:hAnsi="Times New Roman"/>
                <w:spacing w:val="1"/>
                <w:szCs w:val="22"/>
                <w:lang w:val="en-US"/>
              </w:rPr>
              <w:t>t</w:t>
            </w:r>
            <w:r w:rsidRPr="007C2D87">
              <w:rPr>
                <w:rFonts w:ascii="Times New Roman" w:eastAsia="Calibri" w:hAnsi="Times New Roman"/>
                <w:spacing w:val="-3"/>
                <w:szCs w:val="22"/>
                <w:lang w:val="en-US"/>
              </w:rPr>
              <w:t>h</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req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ir</w:t>
            </w:r>
            <w:r w:rsidRPr="007C2D87">
              <w:rPr>
                <w:rFonts w:ascii="Times New Roman" w:eastAsia="Calibri" w:hAnsi="Times New Roman"/>
                <w:spacing w:val="-2"/>
                <w:szCs w:val="22"/>
                <w:lang w:val="en-US"/>
              </w:rPr>
              <w:t>e</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w:t>
            </w:r>
            <w:r w:rsidRPr="007C2D87">
              <w:rPr>
                <w:rFonts w:ascii="Times New Roman" w:eastAsia="Calibri" w:hAnsi="Times New Roman"/>
                <w:spacing w:val="-3"/>
                <w:szCs w:val="22"/>
                <w:lang w:val="en-US"/>
              </w:rPr>
              <w:t>n</w:t>
            </w:r>
            <w:r w:rsidRPr="007C2D87">
              <w:rPr>
                <w:rFonts w:ascii="Times New Roman" w:eastAsia="Calibri" w:hAnsi="Times New Roman"/>
                <w:szCs w:val="22"/>
                <w:lang w:val="en-US"/>
              </w:rPr>
              <w:t>ts. In</w:t>
            </w:r>
            <w:r w:rsidRPr="007C2D87">
              <w:rPr>
                <w:rFonts w:ascii="Times New Roman" w:eastAsia="Calibri" w:hAnsi="Times New Roman"/>
                <w:spacing w:val="-1"/>
                <w:szCs w:val="22"/>
                <w:lang w:val="en-US"/>
              </w:rPr>
              <w:t>d</w:t>
            </w:r>
            <w:r w:rsidRPr="007C2D87">
              <w:rPr>
                <w:rFonts w:ascii="Times New Roman" w:eastAsia="Calibri" w:hAnsi="Times New Roman"/>
                <w:szCs w:val="22"/>
                <w:lang w:val="en-US"/>
              </w:rPr>
              <w:t>icates</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an e</w:t>
            </w:r>
            <w:r w:rsidRPr="007C2D87">
              <w:rPr>
                <w:rFonts w:ascii="Times New Roman" w:eastAsia="Calibri" w:hAnsi="Times New Roman"/>
                <w:spacing w:val="1"/>
                <w:szCs w:val="22"/>
                <w:lang w:val="en-US"/>
              </w:rPr>
              <w:t>x</w:t>
            </w:r>
            <w:r w:rsidRPr="007C2D87">
              <w:rPr>
                <w:rFonts w:ascii="Times New Roman" w:eastAsia="Calibri" w:hAnsi="Times New Roman"/>
                <w:szCs w:val="22"/>
                <w:lang w:val="en-US"/>
              </w:rPr>
              <w:t>cel</w:t>
            </w:r>
            <w:r w:rsidRPr="007C2D87">
              <w:rPr>
                <w:rFonts w:ascii="Times New Roman" w:eastAsia="Calibri" w:hAnsi="Times New Roman"/>
                <w:spacing w:val="-2"/>
                <w:szCs w:val="22"/>
                <w:lang w:val="en-US"/>
              </w:rPr>
              <w:t>l</w:t>
            </w:r>
            <w:r w:rsidRPr="007C2D87">
              <w:rPr>
                <w:rFonts w:ascii="Times New Roman" w:eastAsia="Calibri" w:hAnsi="Times New Roman"/>
                <w:szCs w:val="22"/>
                <w:lang w:val="en-US"/>
              </w:rPr>
              <w:t>ent r</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sponse</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w</w:t>
            </w:r>
            <w:r w:rsidRPr="007C2D87">
              <w:rPr>
                <w:rFonts w:ascii="Times New Roman" w:eastAsia="Calibri" w:hAnsi="Times New Roman"/>
                <w:szCs w:val="22"/>
                <w:lang w:val="en-US"/>
              </w:rPr>
              <w:t>ith</w:t>
            </w:r>
            <w:r w:rsidRPr="007C2D87">
              <w:rPr>
                <w:rFonts w:ascii="Times New Roman" w:eastAsia="Calibri" w:hAnsi="Times New Roman"/>
                <w:spacing w:val="-3"/>
                <w:szCs w:val="22"/>
                <w:lang w:val="en-US"/>
              </w:rPr>
              <w:t xml:space="preserve"> </w:t>
            </w:r>
            <w:r w:rsidRPr="007C2D87">
              <w:rPr>
                <w:rFonts w:ascii="Times New Roman" w:eastAsia="Calibri" w:hAnsi="Times New Roman"/>
                <w:szCs w:val="22"/>
                <w:lang w:val="en-US"/>
              </w:rPr>
              <w:t>d</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tailed su</w:t>
            </w:r>
            <w:r w:rsidRPr="007C2D87">
              <w:rPr>
                <w:rFonts w:ascii="Times New Roman" w:eastAsia="Calibri" w:hAnsi="Times New Roman"/>
                <w:spacing w:val="-1"/>
                <w:szCs w:val="22"/>
                <w:lang w:val="en-US"/>
              </w:rPr>
              <w:t>pp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3"/>
                <w:szCs w:val="22"/>
                <w:lang w:val="en-US"/>
              </w:rPr>
              <w:t xml:space="preserve"> </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v</w:t>
            </w:r>
            <w:r w:rsidRPr="007C2D87">
              <w:rPr>
                <w:rFonts w:ascii="Times New Roman" w:eastAsia="Calibri" w:hAnsi="Times New Roman"/>
                <w:szCs w:val="22"/>
                <w:lang w:val="en-US"/>
              </w:rPr>
              <w:t>i</w:t>
            </w:r>
            <w:r w:rsidRPr="007C2D87">
              <w:rPr>
                <w:rFonts w:ascii="Times New Roman" w:eastAsia="Calibri" w:hAnsi="Times New Roman"/>
                <w:spacing w:val="-4"/>
                <w:szCs w:val="22"/>
                <w:lang w:val="en-US"/>
              </w:rPr>
              <w:t>d</w:t>
            </w:r>
            <w:r w:rsidRPr="007C2D87">
              <w:rPr>
                <w:rFonts w:ascii="Times New Roman" w:eastAsia="Calibri" w:hAnsi="Times New Roman"/>
                <w:szCs w:val="22"/>
                <w:lang w:val="en-US"/>
              </w:rPr>
              <w:t>ence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d</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no w</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akn</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sses.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S</w:t>
            </w:r>
            <w:r w:rsidRPr="007C2D87">
              <w:rPr>
                <w:rFonts w:ascii="Times New Roman" w:eastAsia="Calibri" w:hAnsi="Times New Roman"/>
                <w:szCs w:val="22"/>
                <w:lang w:val="en-US"/>
              </w:rPr>
              <w:t>c</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2"/>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zCs w:val="22"/>
                <w:lang w:val="en-US"/>
              </w:rPr>
              <w:t>s</w:t>
            </w:r>
            <w:r w:rsidRPr="007C2D87">
              <w:rPr>
                <w:rFonts w:ascii="Times New Roman" w:eastAsia="Calibri" w:hAnsi="Times New Roman"/>
                <w:spacing w:val="-2"/>
                <w:szCs w:val="22"/>
                <w:lang w:val="en-US"/>
              </w:rPr>
              <w:t>te</w:t>
            </w:r>
            <w:r w:rsidRPr="007C2D87">
              <w:rPr>
                <w:rFonts w:ascii="Times New Roman" w:eastAsia="Calibri" w:hAnsi="Times New Roman"/>
                <w:szCs w:val="22"/>
                <w:lang w:val="en-US"/>
              </w:rPr>
              <w:t>m</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1</w:t>
            </w:r>
            <w:r w:rsidRPr="007C2D87">
              <w:rPr>
                <w:rFonts w:ascii="Times New Roman" w:eastAsia="Calibri" w:hAnsi="Times New Roman"/>
                <w:szCs w:val="22"/>
                <w:lang w:val="en-US"/>
              </w:rPr>
              <w:t xml:space="preserve">. </w:t>
            </w:r>
          </w:p>
        </w:tc>
      </w:tr>
      <w:tr w:rsidR="000157DE" w:rsidRPr="007C2D87" w14:paraId="7639C162" w14:textId="77777777" w:rsidTr="007C2D87">
        <w:trPr>
          <w:trHeight w:hRule="exact" w:val="1044"/>
        </w:trPr>
        <w:tc>
          <w:tcPr>
            <w:tcW w:w="624" w:type="dxa"/>
            <w:tcBorders>
              <w:top w:val="single" w:sz="5" w:space="0" w:color="000000"/>
              <w:left w:val="single" w:sz="5" w:space="0" w:color="000000"/>
              <w:bottom w:val="single" w:sz="5" w:space="0" w:color="000000"/>
              <w:right w:val="single" w:sz="5" w:space="0" w:color="000000"/>
            </w:tcBorders>
          </w:tcPr>
          <w:p w14:paraId="4FC24B5D"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pacing w:val="1"/>
                <w:szCs w:val="22"/>
                <w:lang w:val="en-US"/>
              </w:rPr>
              <w:t>.8</w:t>
            </w:r>
          </w:p>
        </w:tc>
        <w:tc>
          <w:tcPr>
            <w:tcW w:w="7654" w:type="dxa"/>
            <w:tcBorders>
              <w:top w:val="single" w:sz="5" w:space="0" w:color="000000"/>
              <w:left w:val="single" w:sz="5" w:space="0" w:color="000000"/>
              <w:bottom w:val="single" w:sz="5" w:space="0" w:color="000000"/>
              <w:right w:val="single" w:sz="5" w:space="0" w:color="000000"/>
            </w:tcBorders>
          </w:tcPr>
          <w:p w14:paraId="6BD219EE"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 xml:space="preserve">A </w:t>
            </w:r>
            <w:r w:rsidRPr="007C2D87">
              <w:rPr>
                <w:rFonts w:ascii="Times New Roman" w:eastAsia="Calibri" w:hAnsi="Times New Roman"/>
                <w:spacing w:val="-1"/>
                <w:szCs w:val="22"/>
                <w:lang w:val="en-US"/>
              </w:rPr>
              <w:t>g</w:t>
            </w:r>
            <w:r w:rsidRPr="007C2D87">
              <w:rPr>
                <w:rFonts w:ascii="Times New Roman" w:eastAsia="Calibri" w:hAnsi="Times New Roman"/>
                <w:spacing w:val="1"/>
                <w:szCs w:val="22"/>
                <w:lang w:val="en-US"/>
              </w:rPr>
              <w:t>oo</w:t>
            </w:r>
            <w:r w:rsidRPr="007C2D87">
              <w:rPr>
                <w:rFonts w:ascii="Times New Roman" w:eastAsia="Calibri" w:hAnsi="Times New Roman"/>
                <w:szCs w:val="22"/>
                <w:lang w:val="en-US"/>
              </w:rPr>
              <w:t>d</w:t>
            </w:r>
            <w:r w:rsidRPr="007C2D87">
              <w:rPr>
                <w:rFonts w:ascii="Times New Roman" w:eastAsia="Calibri" w:hAnsi="Times New Roman"/>
                <w:spacing w:val="-3"/>
                <w:szCs w:val="22"/>
                <w:lang w:val="en-US"/>
              </w:rPr>
              <w:t xml:space="preserve"> </w:t>
            </w:r>
            <w:r w:rsidRPr="007C2D87">
              <w:rPr>
                <w:rFonts w:ascii="Times New Roman" w:eastAsia="Calibri" w:hAnsi="Times New Roman"/>
                <w:szCs w:val="22"/>
                <w:lang w:val="en-US"/>
              </w:rPr>
              <w:t>res</w:t>
            </w:r>
            <w:r w:rsidRPr="007C2D87">
              <w:rPr>
                <w:rFonts w:ascii="Times New Roman" w:eastAsia="Calibri" w:hAnsi="Times New Roman"/>
                <w:spacing w:val="-3"/>
                <w:szCs w:val="22"/>
                <w:lang w:val="en-US"/>
              </w:rPr>
              <w:t>p</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that</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m</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e</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 xml:space="preserve">s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Cl</w:t>
            </w:r>
            <w:r w:rsidRPr="007C2D87">
              <w:rPr>
                <w:rFonts w:ascii="Times New Roman" w:eastAsia="Calibri" w:hAnsi="Times New Roman"/>
                <w:spacing w:val="-3"/>
                <w:szCs w:val="22"/>
                <w:lang w:val="en-US"/>
              </w:rPr>
              <w:t>i</w:t>
            </w:r>
            <w:r w:rsidRPr="007C2D87">
              <w:rPr>
                <w:rFonts w:ascii="Times New Roman" w:eastAsia="Calibri" w:hAnsi="Times New Roman"/>
                <w:szCs w:val="22"/>
                <w:lang w:val="en-US"/>
              </w:rPr>
              <w:t>ent’s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w:t>
            </w:r>
            <w:r w:rsidRPr="007C2D87">
              <w:rPr>
                <w:rFonts w:ascii="Times New Roman" w:eastAsia="Calibri" w:hAnsi="Times New Roman"/>
                <w:spacing w:val="2"/>
                <w:szCs w:val="22"/>
                <w:lang w:val="en-US"/>
              </w:rPr>
              <w:t>r</w:t>
            </w:r>
            <w:r w:rsidRPr="007C2D87">
              <w:rPr>
                <w:rFonts w:ascii="Times New Roman" w:eastAsia="Calibri" w:hAnsi="Times New Roman"/>
                <w:spacing w:val="-2"/>
                <w:szCs w:val="22"/>
                <w:lang w:val="en-US"/>
              </w:rPr>
              <w:t>e</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ents</w:t>
            </w:r>
            <w:r w:rsidRPr="007C2D87">
              <w:rPr>
                <w:rFonts w:ascii="Times New Roman" w:eastAsia="Calibri" w:hAnsi="Times New Roman"/>
                <w:spacing w:val="-4"/>
                <w:szCs w:val="22"/>
                <w:lang w:val="en-US"/>
              </w:rPr>
              <w:t xml:space="preserve"> </w:t>
            </w:r>
            <w:r w:rsidRPr="007C2D87">
              <w:rPr>
                <w:rFonts w:ascii="Times New Roman" w:eastAsia="Calibri" w:hAnsi="Times New Roman"/>
                <w:szCs w:val="22"/>
                <w:lang w:val="en-US"/>
              </w:rPr>
              <w:t xml:space="preserve">with </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xc</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lle</w:t>
            </w:r>
            <w:r w:rsidRPr="007C2D87">
              <w:rPr>
                <w:rFonts w:ascii="Times New Roman" w:eastAsia="Calibri" w:hAnsi="Times New Roman"/>
                <w:spacing w:val="-3"/>
                <w:szCs w:val="22"/>
                <w:lang w:val="en-US"/>
              </w:rPr>
              <w:t>n</w:t>
            </w:r>
            <w:r w:rsidRPr="007C2D87">
              <w:rPr>
                <w:rFonts w:ascii="Times New Roman" w:eastAsia="Calibri" w:hAnsi="Times New Roman"/>
                <w:szCs w:val="22"/>
                <w:lang w:val="en-US"/>
              </w:rPr>
              <w:t>t su</w:t>
            </w:r>
            <w:r w:rsidRPr="007C2D87">
              <w:rPr>
                <w:rFonts w:ascii="Times New Roman" w:eastAsia="Calibri" w:hAnsi="Times New Roman"/>
                <w:spacing w:val="-2"/>
                <w:szCs w:val="22"/>
                <w:lang w:val="en-US"/>
              </w:rPr>
              <w:t>p</w:t>
            </w:r>
            <w:r w:rsidRPr="007C2D87">
              <w:rPr>
                <w:rFonts w:ascii="Times New Roman" w:eastAsia="Calibri" w:hAnsi="Times New Roman"/>
                <w:spacing w:val="-1"/>
                <w:szCs w:val="22"/>
                <w:lang w:val="en-US"/>
              </w:rPr>
              <w:t>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e</w:t>
            </w:r>
            <w:r w:rsidRPr="007C2D87">
              <w:rPr>
                <w:rFonts w:ascii="Times New Roman" w:eastAsia="Calibri" w:hAnsi="Times New Roman"/>
                <w:spacing w:val="1"/>
                <w:szCs w:val="22"/>
                <w:lang w:val="en-US"/>
              </w:rPr>
              <w:t>v</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d</w:t>
            </w:r>
            <w:r w:rsidRPr="007C2D87">
              <w:rPr>
                <w:rFonts w:ascii="Times New Roman" w:eastAsia="Calibri" w:hAnsi="Times New Roman"/>
                <w:szCs w:val="22"/>
                <w:lang w:val="en-US"/>
              </w:rPr>
              <w:t>ence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d</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f</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w</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2"/>
                <w:szCs w:val="22"/>
                <w:lang w:val="en-US"/>
              </w:rPr>
              <w:t>w</w:t>
            </w:r>
            <w:r w:rsidRPr="007C2D87">
              <w:rPr>
                <w:rFonts w:ascii="Times New Roman" w:eastAsia="Calibri" w:hAnsi="Times New Roman"/>
                <w:szCs w:val="22"/>
                <w:lang w:val="en-US"/>
              </w:rPr>
              <w:t>eakne</w:t>
            </w:r>
            <w:r w:rsidRPr="007C2D87">
              <w:rPr>
                <w:rFonts w:ascii="Times New Roman" w:eastAsia="Calibri" w:hAnsi="Times New Roman"/>
                <w:spacing w:val="-2"/>
                <w:szCs w:val="22"/>
                <w:lang w:val="en-US"/>
              </w:rPr>
              <w:t>s</w:t>
            </w:r>
            <w:r w:rsidRPr="007C2D87">
              <w:rPr>
                <w:rFonts w:ascii="Times New Roman" w:eastAsia="Calibri" w:hAnsi="Times New Roman"/>
                <w:szCs w:val="22"/>
                <w:lang w:val="en-US"/>
              </w:rPr>
              <w:t>ses.</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D</w:t>
            </w:r>
            <w:r w:rsidRPr="007C2D87">
              <w:rPr>
                <w:rFonts w:ascii="Times New Roman" w:eastAsia="Calibri" w:hAnsi="Times New Roman"/>
                <w:spacing w:val="-2"/>
                <w:szCs w:val="22"/>
                <w:lang w:val="en-US"/>
              </w:rPr>
              <w:t>e</w:t>
            </w:r>
            <w:r w:rsidRPr="007C2D87">
              <w:rPr>
                <w:rFonts w:ascii="Times New Roman" w:eastAsia="Calibri" w:hAnsi="Times New Roman"/>
                <w:spacing w:val="-1"/>
                <w:szCs w:val="22"/>
                <w:lang w:val="en-US"/>
              </w:rPr>
              <w:t>m</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stra</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es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go</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 xml:space="preserve">d </w:t>
            </w:r>
            <w:r w:rsidRPr="007C2D87">
              <w:rPr>
                <w:rFonts w:ascii="Times New Roman" w:eastAsia="Calibri" w:hAnsi="Times New Roman"/>
                <w:spacing w:val="-1"/>
                <w:szCs w:val="22"/>
                <w:lang w:val="en-US"/>
              </w:rPr>
              <w:t>und</w:t>
            </w:r>
            <w:r w:rsidRPr="007C2D87">
              <w:rPr>
                <w:rFonts w:ascii="Times New Roman" w:eastAsia="Calibri" w:hAnsi="Times New Roman"/>
                <w:szCs w:val="22"/>
                <w:lang w:val="en-US"/>
              </w:rPr>
              <w:t>ers</w:t>
            </w:r>
            <w:r w:rsidRPr="007C2D87">
              <w:rPr>
                <w:rFonts w:ascii="Times New Roman" w:eastAsia="Calibri" w:hAnsi="Times New Roman"/>
                <w:spacing w:val="1"/>
                <w:szCs w:val="22"/>
                <w:lang w:val="en-US"/>
              </w:rPr>
              <w:t>t</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nd</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ng</w:t>
            </w:r>
            <w:r w:rsidRPr="007C2D87">
              <w:rPr>
                <w:rFonts w:ascii="Times New Roman" w:eastAsia="Calibri" w:hAnsi="Times New Roman"/>
                <w:szCs w:val="22"/>
                <w:lang w:val="en-US"/>
              </w:rPr>
              <w:t>. Sc</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pacing w:val="-2"/>
                <w:szCs w:val="22"/>
                <w:lang w:val="en-US"/>
              </w:rPr>
              <w:t>st</w:t>
            </w:r>
            <w:r w:rsidRPr="007C2D87">
              <w:rPr>
                <w:rFonts w:ascii="Times New Roman" w:eastAsia="Calibri" w:hAnsi="Times New Roman"/>
                <w:szCs w:val="22"/>
                <w:lang w:val="en-US"/>
              </w:rPr>
              <w:t xml:space="preserve">em </w:t>
            </w:r>
            <w:r w:rsidRPr="007C2D87">
              <w:rPr>
                <w:rFonts w:ascii="Times New Roman" w:eastAsia="Calibri" w:hAnsi="Times New Roman"/>
                <w:spacing w:val="1"/>
                <w:szCs w:val="22"/>
                <w:lang w:val="en-US"/>
              </w:rPr>
              <w:t>0</w:t>
            </w:r>
            <w:r w:rsidRPr="007C2D87">
              <w:rPr>
                <w:rFonts w:ascii="Times New Roman" w:eastAsia="Calibri" w:hAnsi="Times New Roman"/>
                <w:szCs w:val="22"/>
                <w:lang w:val="en-US"/>
              </w:rPr>
              <w:t>.8.</w:t>
            </w:r>
          </w:p>
        </w:tc>
      </w:tr>
      <w:tr w:rsidR="000157DE" w:rsidRPr="007C2D87" w14:paraId="5C93B23C" w14:textId="77777777" w:rsidTr="007C2D87">
        <w:trPr>
          <w:trHeight w:hRule="exact" w:val="1046"/>
        </w:trPr>
        <w:tc>
          <w:tcPr>
            <w:tcW w:w="624" w:type="dxa"/>
            <w:tcBorders>
              <w:top w:val="single" w:sz="5" w:space="0" w:color="000000"/>
              <w:left w:val="single" w:sz="5" w:space="0" w:color="000000"/>
              <w:bottom w:val="single" w:sz="5" w:space="0" w:color="000000"/>
              <w:right w:val="single" w:sz="5" w:space="0" w:color="000000"/>
            </w:tcBorders>
          </w:tcPr>
          <w:p w14:paraId="20BCCB9B"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pacing w:val="1"/>
                <w:szCs w:val="22"/>
                <w:lang w:val="en-US"/>
              </w:rPr>
              <w:t>.6</w:t>
            </w:r>
          </w:p>
        </w:tc>
        <w:tc>
          <w:tcPr>
            <w:tcW w:w="7654" w:type="dxa"/>
            <w:tcBorders>
              <w:top w:val="single" w:sz="5" w:space="0" w:color="000000"/>
              <w:left w:val="single" w:sz="5" w:space="0" w:color="000000"/>
              <w:bottom w:val="single" w:sz="5" w:space="0" w:color="000000"/>
              <w:right w:val="single" w:sz="5" w:space="0" w:color="000000"/>
            </w:tcBorders>
          </w:tcPr>
          <w:p w14:paraId="05DBCEA8"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 xml:space="preserve">A </w:t>
            </w:r>
            <w:r w:rsidRPr="007C2D87">
              <w:rPr>
                <w:rFonts w:ascii="Times New Roman" w:eastAsia="Calibri" w:hAnsi="Times New Roman"/>
                <w:spacing w:val="-1"/>
                <w:szCs w:val="22"/>
                <w:lang w:val="en-US"/>
              </w:rPr>
              <w:t>g</w:t>
            </w:r>
            <w:r w:rsidRPr="007C2D87">
              <w:rPr>
                <w:rFonts w:ascii="Times New Roman" w:eastAsia="Calibri" w:hAnsi="Times New Roman"/>
                <w:spacing w:val="1"/>
                <w:szCs w:val="22"/>
                <w:lang w:val="en-US"/>
              </w:rPr>
              <w:t>oo</w:t>
            </w:r>
            <w:r w:rsidRPr="007C2D87">
              <w:rPr>
                <w:rFonts w:ascii="Times New Roman" w:eastAsia="Calibri" w:hAnsi="Times New Roman"/>
                <w:szCs w:val="22"/>
                <w:lang w:val="en-US"/>
              </w:rPr>
              <w:t>d</w:t>
            </w:r>
            <w:r w:rsidRPr="007C2D87">
              <w:rPr>
                <w:rFonts w:ascii="Times New Roman" w:eastAsia="Calibri" w:hAnsi="Times New Roman"/>
                <w:spacing w:val="-3"/>
                <w:szCs w:val="22"/>
                <w:lang w:val="en-US"/>
              </w:rPr>
              <w:t xml:space="preserve"> </w:t>
            </w:r>
            <w:r w:rsidRPr="007C2D87">
              <w:rPr>
                <w:rFonts w:ascii="Times New Roman" w:eastAsia="Calibri" w:hAnsi="Times New Roman"/>
                <w:szCs w:val="22"/>
                <w:lang w:val="en-US"/>
              </w:rPr>
              <w:t>res</w:t>
            </w:r>
            <w:r w:rsidRPr="007C2D87">
              <w:rPr>
                <w:rFonts w:ascii="Times New Roman" w:eastAsia="Calibri" w:hAnsi="Times New Roman"/>
                <w:spacing w:val="-3"/>
                <w:szCs w:val="22"/>
                <w:lang w:val="en-US"/>
              </w:rPr>
              <w:t>p</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that</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m</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e</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 xml:space="preserve">s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Cl</w:t>
            </w:r>
            <w:r w:rsidRPr="007C2D87">
              <w:rPr>
                <w:rFonts w:ascii="Times New Roman" w:eastAsia="Calibri" w:hAnsi="Times New Roman"/>
                <w:spacing w:val="-3"/>
                <w:szCs w:val="22"/>
                <w:lang w:val="en-US"/>
              </w:rPr>
              <w:t>i</w:t>
            </w:r>
            <w:r w:rsidRPr="007C2D87">
              <w:rPr>
                <w:rFonts w:ascii="Times New Roman" w:eastAsia="Calibri" w:hAnsi="Times New Roman"/>
                <w:szCs w:val="22"/>
                <w:lang w:val="en-US"/>
              </w:rPr>
              <w:t>ent’s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ir</w:t>
            </w:r>
            <w:r w:rsidRPr="007C2D87">
              <w:rPr>
                <w:rFonts w:ascii="Times New Roman" w:eastAsia="Calibri" w:hAnsi="Times New Roman"/>
                <w:spacing w:val="-3"/>
                <w:szCs w:val="22"/>
                <w:lang w:val="en-US"/>
              </w:rPr>
              <w:t>e</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ents</w:t>
            </w:r>
            <w:r w:rsidRPr="007C2D87">
              <w:rPr>
                <w:rFonts w:ascii="Times New Roman" w:eastAsia="Calibri" w:hAnsi="Times New Roman"/>
                <w:spacing w:val="-4"/>
                <w:szCs w:val="22"/>
                <w:lang w:val="en-US"/>
              </w:rPr>
              <w:t xml:space="preserve"> </w:t>
            </w:r>
            <w:r w:rsidRPr="007C2D87">
              <w:rPr>
                <w:rFonts w:ascii="Times New Roman" w:eastAsia="Calibri" w:hAnsi="Times New Roman"/>
                <w:szCs w:val="22"/>
                <w:lang w:val="en-US"/>
              </w:rPr>
              <w:t>with su</w:t>
            </w:r>
            <w:r w:rsidRPr="007C2D87">
              <w:rPr>
                <w:rFonts w:ascii="Times New Roman" w:eastAsia="Calibri" w:hAnsi="Times New Roman"/>
                <w:spacing w:val="-1"/>
                <w:szCs w:val="22"/>
                <w:lang w:val="en-US"/>
              </w:rPr>
              <w:t>pp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 e</w:t>
            </w:r>
            <w:r w:rsidRPr="007C2D87">
              <w:rPr>
                <w:rFonts w:ascii="Times New Roman" w:eastAsia="Calibri" w:hAnsi="Times New Roman"/>
                <w:spacing w:val="1"/>
                <w:szCs w:val="22"/>
                <w:lang w:val="en-US"/>
              </w:rPr>
              <w:t>v</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d</w:t>
            </w:r>
            <w:r w:rsidRPr="007C2D87">
              <w:rPr>
                <w:rFonts w:ascii="Times New Roman" w:eastAsia="Calibri" w:hAnsi="Times New Roman"/>
                <w:szCs w:val="22"/>
                <w:lang w:val="en-US"/>
              </w:rPr>
              <w:t>en</w:t>
            </w:r>
            <w:r w:rsidRPr="007C2D87">
              <w:rPr>
                <w:rFonts w:ascii="Times New Roman" w:eastAsia="Calibri" w:hAnsi="Times New Roman"/>
                <w:spacing w:val="-2"/>
                <w:szCs w:val="22"/>
                <w:lang w:val="en-US"/>
              </w:rPr>
              <w:t>c</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alt</w:t>
            </w:r>
            <w:r w:rsidRPr="007C2D87">
              <w:rPr>
                <w:rFonts w:ascii="Times New Roman" w:eastAsia="Calibri" w:hAnsi="Times New Roman"/>
                <w:spacing w:val="-3"/>
                <w:szCs w:val="22"/>
                <w:lang w:val="en-US"/>
              </w:rPr>
              <w:t>h</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ug</w:t>
            </w:r>
            <w:r w:rsidRPr="007C2D87">
              <w:rPr>
                <w:rFonts w:ascii="Times New Roman" w:eastAsia="Calibri" w:hAnsi="Times New Roman"/>
                <w:szCs w:val="22"/>
                <w:lang w:val="en-US"/>
              </w:rPr>
              <w:t>h</w:t>
            </w:r>
            <w:r w:rsidRPr="007C2D87">
              <w:rPr>
                <w:rFonts w:ascii="Times New Roman" w:eastAsia="Calibri" w:hAnsi="Times New Roman"/>
                <w:spacing w:val="-1"/>
                <w:szCs w:val="22"/>
                <w:lang w:val="en-US"/>
              </w:rPr>
              <w:t xml:space="preserve"> m</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re</w:t>
            </w:r>
            <w:r w:rsidRPr="007C2D87">
              <w:rPr>
                <w:rFonts w:ascii="Times New Roman" w:eastAsia="Calibri" w:hAnsi="Times New Roman"/>
                <w:spacing w:val="-2"/>
                <w:szCs w:val="22"/>
                <w:lang w:val="en-US"/>
              </w:rPr>
              <w:t xml:space="preserve"> </w:t>
            </w:r>
            <w:r w:rsidRPr="007C2D87">
              <w:rPr>
                <w:rFonts w:ascii="Times New Roman" w:eastAsia="Calibri" w:hAnsi="Times New Roman"/>
                <w:szCs w:val="22"/>
                <w:lang w:val="en-US"/>
              </w:rPr>
              <w:t>d</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tailed su</w:t>
            </w:r>
            <w:r w:rsidRPr="007C2D87">
              <w:rPr>
                <w:rFonts w:ascii="Times New Roman" w:eastAsia="Calibri" w:hAnsi="Times New Roman"/>
                <w:spacing w:val="-1"/>
                <w:szCs w:val="22"/>
                <w:lang w:val="en-US"/>
              </w:rPr>
              <w:t>pp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in</w:t>
            </w:r>
            <w:r w:rsidRPr="007C2D87">
              <w:rPr>
                <w:rFonts w:ascii="Times New Roman" w:eastAsia="Calibri" w:hAnsi="Times New Roman"/>
                <w:spacing w:val="-3"/>
                <w:szCs w:val="22"/>
                <w:lang w:val="en-US"/>
              </w:rPr>
              <w:t>f</w:t>
            </w:r>
            <w:r w:rsidRPr="007C2D87">
              <w:rPr>
                <w:rFonts w:ascii="Times New Roman" w:eastAsia="Calibri" w:hAnsi="Times New Roman"/>
                <w:spacing w:val="1"/>
                <w:szCs w:val="22"/>
                <w:lang w:val="en-US"/>
              </w:rPr>
              <w:t>o</w:t>
            </w:r>
            <w:r w:rsidRPr="007C2D87">
              <w:rPr>
                <w:rFonts w:ascii="Times New Roman" w:eastAsia="Calibri" w:hAnsi="Times New Roman"/>
                <w:spacing w:val="-3"/>
                <w:szCs w:val="22"/>
                <w:lang w:val="en-US"/>
              </w:rPr>
              <w:t>r</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at</w:t>
            </w:r>
            <w:r w:rsidRPr="007C2D87">
              <w:rPr>
                <w:rFonts w:ascii="Times New Roman" w:eastAsia="Calibri" w:hAnsi="Times New Roman"/>
                <w:spacing w:val="-2"/>
                <w:szCs w:val="22"/>
                <w:lang w:val="en-US"/>
              </w:rPr>
              <w:t>i</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n</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is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ire</w:t>
            </w:r>
            <w:r w:rsidRPr="007C2D87">
              <w:rPr>
                <w:rFonts w:ascii="Times New Roman" w:eastAsia="Calibri" w:hAnsi="Times New Roman"/>
                <w:spacing w:val="-1"/>
                <w:szCs w:val="22"/>
                <w:lang w:val="en-US"/>
              </w:rPr>
              <w:t>d</w:t>
            </w:r>
            <w:r w:rsidRPr="007C2D87">
              <w:rPr>
                <w:rFonts w:ascii="Times New Roman" w:eastAsia="Calibri" w:hAnsi="Times New Roman"/>
                <w:szCs w:val="22"/>
                <w:lang w:val="en-US"/>
              </w:rPr>
              <w:t>. Sc</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zCs w:val="22"/>
                <w:lang w:val="en-US"/>
              </w:rPr>
              <w:t>st</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m</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0</w:t>
            </w:r>
            <w:r w:rsidRPr="007C2D87">
              <w:rPr>
                <w:rFonts w:ascii="Times New Roman" w:eastAsia="Calibri" w:hAnsi="Times New Roman"/>
                <w:szCs w:val="22"/>
                <w:lang w:val="en-US"/>
              </w:rPr>
              <w:t>.6.</w:t>
            </w:r>
          </w:p>
        </w:tc>
      </w:tr>
      <w:tr w:rsidR="000157DE" w:rsidRPr="007C2D87" w14:paraId="54CD8095" w14:textId="77777777" w:rsidTr="007C2D87">
        <w:trPr>
          <w:trHeight w:hRule="exact" w:val="1045"/>
        </w:trPr>
        <w:tc>
          <w:tcPr>
            <w:tcW w:w="624" w:type="dxa"/>
            <w:tcBorders>
              <w:top w:val="single" w:sz="5" w:space="0" w:color="000000"/>
              <w:left w:val="single" w:sz="5" w:space="0" w:color="000000"/>
              <w:bottom w:val="single" w:sz="5" w:space="0" w:color="000000"/>
              <w:right w:val="single" w:sz="5" w:space="0" w:color="000000"/>
            </w:tcBorders>
          </w:tcPr>
          <w:p w14:paraId="29299246"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pacing w:val="1"/>
                <w:szCs w:val="22"/>
                <w:lang w:val="en-US"/>
              </w:rPr>
              <w:t>.5</w:t>
            </w:r>
          </w:p>
        </w:tc>
        <w:tc>
          <w:tcPr>
            <w:tcW w:w="7654" w:type="dxa"/>
            <w:tcBorders>
              <w:top w:val="single" w:sz="5" w:space="0" w:color="000000"/>
              <w:left w:val="single" w:sz="5" w:space="0" w:color="000000"/>
              <w:bottom w:val="single" w:sz="5" w:space="0" w:color="000000"/>
              <w:right w:val="single" w:sz="5" w:space="0" w:color="000000"/>
            </w:tcBorders>
          </w:tcPr>
          <w:p w14:paraId="3ADD3F2D"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ts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ire</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ents. T</w:t>
            </w:r>
            <w:r w:rsidRPr="007C2D87">
              <w:rPr>
                <w:rFonts w:ascii="Times New Roman" w:eastAsia="Calibri" w:hAnsi="Times New Roman"/>
                <w:spacing w:val="-3"/>
                <w:szCs w:val="22"/>
                <w:lang w:val="en-US"/>
              </w:rPr>
              <w:t>h</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esp</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se</w:t>
            </w:r>
            <w:r w:rsidRPr="007C2D87">
              <w:rPr>
                <w:rFonts w:ascii="Times New Roman" w:eastAsia="Calibri" w:hAnsi="Times New Roman"/>
                <w:spacing w:val="-2"/>
                <w:szCs w:val="22"/>
                <w:lang w:val="en-US"/>
              </w:rPr>
              <w:t xml:space="preserve"> </w:t>
            </w:r>
            <w:r w:rsidRPr="007C2D87">
              <w:rPr>
                <w:rFonts w:ascii="Times New Roman" w:eastAsia="Calibri" w:hAnsi="Times New Roman"/>
                <w:szCs w:val="22"/>
                <w:lang w:val="en-US"/>
              </w:rPr>
              <w:t>genera</w:t>
            </w:r>
            <w:r w:rsidRPr="007C2D87">
              <w:rPr>
                <w:rFonts w:ascii="Times New Roman" w:eastAsia="Calibri" w:hAnsi="Times New Roman"/>
                <w:spacing w:val="-1"/>
                <w:szCs w:val="22"/>
                <w:lang w:val="en-US"/>
              </w:rPr>
              <w:t>l</w:t>
            </w:r>
            <w:r w:rsidRPr="007C2D87">
              <w:rPr>
                <w:rFonts w:ascii="Times New Roman" w:eastAsia="Calibri" w:hAnsi="Times New Roman"/>
                <w:spacing w:val="-3"/>
                <w:szCs w:val="22"/>
                <w:lang w:val="en-US"/>
              </w:rPr>
              <w:t>l</w:t>
            </w:r>
            <w:r w:rsidRPr="007C2D87">
              <w:rPr>
                <w:rFonts w:ascii="Times New Roman" w:eastAsia="Calibri" w:hAnsi="Times New Roman"/>
                <w:szCs w:val="22"/>
                <w:lang w:val="en-US"/>
              </w:rPr>
              <w:t>y</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w:t>
            </w:r>
            <w:r w:rsidRPr="007C2D87">
              <w:rPr>
                <w:rFonts w:ascii="Times New Roman" w:eastAsia="Calibri" w:hAnsi="Times New Roman"/>
                <w:spacing w:val="-2"/>
                <w:szCs w:val="22"/>
                <w:lang w:val="en-US"/>
              </w:rPr>
              <w:t>e</w:t>
            </w:r>
            <w:r w:rsidRPr="007C2D87">
              <w:rPr>
                <w:rFonts w:ascii="Times New Roman" w:eastAsia="Calibri" w:hAnsi="Times New Roman"/>
                <w:szCs w:val="22"/>
                <w:lang w:val="en-US"/>
              </w:rPr>
              <w:t>ts</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the Client’s req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ire</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ents,</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bu</w:t>
            </w:r>
            <w:r w:rsidRPr="007C2D87">
              <w:rPr>
                <w:rFonts w:ascii="Times New Roman" w:eastAsia="Calibri" w:hAnsi="Times New Roman"/>
                <w:szCs w:val="22"/>
                <w:lang w:val="en-US"/>
              </w:rPr>
              <w:t>t</w:t>
            </w:r>
            <w:r w:rsidRPr="007C2D87">
              <w:rPr>
                <w:rFonts w:ascii="Times New Roman" w:eastAsia="Calibri" w:hAnsi="Times New Roman"/>
                <w:spacing w:val="-2"/>
                <w:szCs w:val="22"/>
                <w:lang w:val="en-US"/>
              </w:rPr>
              <w:t xml:space="preserve"> </w:t>
            </w:r>
            <w:r w:rsidRPr="007C2D87">
              <w:rPr>
                <w:rFonts w:ascii="Times New Roman" w:eastAsia="Calibri" w:hAnsi="Times New Roman"/>
                <w:szCs w:val="22"/>
                <w:lang w:val="en-US"/>
              </w:rPr>
              <w:t>lacks</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su</w:t>
            </w:r>
            <w:r w:rsidRPr="007C2D87">
              <w:rPr>
                <w:rFonts w:ascii="Times New Roman" w:eastAsia="Calibri" w:hAnsi="Times New Roman"/>
                <w:spacing w:val="-3"/>
                <w:szCs w:val="22"/>
                <w:lang w:val="en-US"/>
              </w:rPr>
              <w:t>f</w:t>
            </w:r>
            <w:r w:rsidRPr="007C2D87">
              <w:rPr>
                <w:rFonts w:ascii="Times New Roman" w:eastAsia="Calibri" w:hAnsi="Times New Roman"/>
                <w:szCs w:val="22"/>
                <w:lang w:val="en-US"/>
              </w:rPr>
              <w:t>ficient de</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 xml:space="preserve">ail </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o</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w</w:t>
            </w:r>
            <w:r w:rsidRPr="007C2D87">
              <w:rPr>
                <w:rFonts w:ascii="Times New Roman" w:eastAsia="Calibri" w:hAnsi="Times New Roman"/>
                <w:szCs w:val="22"/>
                <w:lang w:val="en-US"/>
              </w:rPr>
              <w:t>ar</w:t>
            </w:r>
            <w:r w:rsidRPr="007C2D87">
              <w:rPr>
                <w:rFonts w:ascii="Times New Roman" w:eastAsia="Calibri" w:hAnsi="Times New Roman"/>
                <w:spacing w:val="-1"/>
                <w:szCs w:val="22"/>
                <w:lang w:val="en-US"/>
              </w:rPr>
              <w:t>r</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t</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 xml:space="preserve">a </w:t>
            </w:r>
            <w:r w:rsidRPr="007C2D87">
              <w:rPr>
                <w:rFonts w:ascii="Times New Roman" w:eastAsia="Calibri" w:hAnsi="Times New Roman"/>
                <w:spacing w:val="-3"/>
                <w:szCs w:val="22"/>
                <w:lang w:val="en-US"/>
              </w:rPr>
              <w:t>h</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gh</w:t>
            </w:r>
            <w:r w:rsidRPr="007C2D87">
              <w:rPr>
                <w:rFonts w:ascii="Times New Roman" w:eastAsia="Calibri" w:hAnsi="Times New Roman"/>
                <w:szCs w:val="22"/>
                <w:lang w:val="en-US"/>
              </w:rPr>
              <w:t>er</w:t>
            </w:r>
            <w:r w:rsidRPr="007C2D87">
              <w:rPr>
                <w:rFonts w:ascii="Times New Roman" w:eastAsia="Calibri" w:hAnsi="Times New Roman"/>
                <w:spacing w:val="1"/>
                <w:szCs w:val="22"/>
                <w:lang w:val="en-US"/>
              </w:rPr>
              <w:t xml:space="preserve"> m</w:t>
            </w:r>
            <w:r w:rsidRPr="007C2D87">
              <w:rPr>
                <w:rFonts w:ascii="Times New Roman" w:eastAsia="Calibri" w:hAnsi="Times New Roman"/>
                <w:szCs w:val="22"/>
                <w:lang w:val="en-US"/>
              </w:rPr>
              <w:t>a</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k. Sc</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zCs w:val="22"/>
                <w:lang w:val="en-US"/>
              </w:rPr>
              <w:t>st</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m</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0</w:t>
            </w:r>
            <w:r w:rsidRPr="007C2D87">
              <w:rPr>
                <w:rFonts w:ascii="Times New Roman" w:eastAsia="Calibri" w:hAnsi="Times New Roman"/>
                <w:szCs w:val="22"/>
                <w:lang w:val="en-US"/>
              </w:rPr>
              <w:t xml:space="preserve">.5. </w:t>
            </w:r>
          </w:p>
        </w:tc>
      </w:tr>
      <w:tr w:rsidR="000157DE" w:rsidRPr="007C2D87" w14:paraId="3C74B236" w14:textId="77777777" w:rsidTr="007C2D87">
        <w:trPr>
          <w:trHeight w:hRule="exact" w:val="1044"/>
        </w:trPr>
        <w:tc>
          <w:tcPr>
            <w:tcW w:w="624" w:type="dxa"/>
            <w:tcBorders>
              <w:top w:val="single" w:sz="5" w:space="0" w:color="000000"/>
              <w:left w:val="single" w:sz="5" w:space="0" w:color="000000"/>
              <w:bottom w:val="single" w:sz="5" w:space="0" w:color="000000"/>
              <w:right w:val="single" w:sz="5" w:space="0" w:color="000000"/>
            </w:tcBorders>
          </w:tcPr>
          <w:p w14:paraId="6ACAA8CC"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pacing w:val="1"/>
                <w:szCs w:val="22"/>
                <w:lang w:val="en-US"/>
              </w:rPr>
              <w:t>.3</w:t>
            </w:r>
          </w:p>
        </w:tc>
        <w:tc>
          <w:tcPr>
            <w:tcW w:w="7654" w:type="dxa"/>
            <w:tcBorders>
              <w:top w:val="single" w:sz="5" w:space="0" w:color="000000"/>
              <w:left w:val="single" w:sz="5" w:space="0" w:color="000000"/>
              <w:bottom w:val="single" w:sz="5" w:space="0" w:color="000000"/>
              <w:right w:val="single" w:sz="5" w:space="0" w:color="000000"/>
            </w:tcBorders>
          </w:tcPr>
          <w:p w14:paraId="7BBA7DB0" w14:textId="3A357FCF"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A respon</w:t>
            </w:r>
            <w:r w:rsidRPr="007C2D87">
              <w:rPr>
                <w:rFonts w:ascii="Times New Roman" w:eastAsia="Calibri" w:hAnsi="Times New Roman"/>
                <w:spacing w:val="-3"/>
                <w:szCs w:val="22"/>
                <w:lang w:val="en-US"/>
              </w:rPr>
              <w:t>s</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w</w:t>
            </w:r>
            <w:r w:rsidRPr="007C2D87">
              <w:rPr>
                <w:rFonts w:ascii="Times New Roman" w:eastAsia="Calibri" w:hAnsi="Times New Roman"/>
                <w:spacing w:val="-2"/>
                <w:szCs w:val="22"/>
                <w:lang w:val="en-US"/>
              </w:rPr>
              <w:t>i</w:t>
            </w:r>
            <w:r w:rsidRPr="007C2D87">
              <w:rPr>
                <w:rFonts w:ascii="Times New Roman" w:eastAsia="Calibri" w:hAnsi="Times New Roman"/>
                <w:szCs w:val="22"/>
                <w:lang w:val="en-US"/>
              </w:rPr>
              <w:t>th re</w:t>
            </w:r>
            <w:r w:rsidRPr="007C2D87">
              <w:rPr>
                <w:rFonts w:ascii="Times New Roman" w:eastAsia="Calibri" w:hAnsi="Times New Roman"/>
                <w:spacing w:val="-2"/>
                <w:szCs w:val="22"/>
                <w:lang w:val="en-US"/>
              </w:rPr>
              <w:t>s</w:t>
            </w:r>
            <w:r w:rsidRPr="007C2D87">
              <w:rPr>
                <w:rFonts w:ascii="Times New Roman" w:eastAsia="Calibri" w:hAnsi="Times New Roman"/>
                <w:szCs w:val="22"/>
                <w:lang w:val="en-US"/>
              </w:rPr>
              <w:t>er</w:t>
            </w:r>
            <w:r w:rsidRPr="007C2D87">
              <w:rPr>
                <w:rFonts w:ascii="Times New Roman" w:eastAsia="Calibri" w:hAnsi="Times New Roman"/>
                <w:spacing w:val="1"/>
                <w:szCs w:val="22"/>
                <w:lang w:val="en-US"/>
              </w:rPr>
              <w:t>v</w:t>
            </w:r>
            <w:r w:rsidRPr="007C2D87">
              <w:rPr>
                <w:rFonts w:ascii="Times New Roman" w:eastAsia="Calibri" w:hAnsi="Times New Roman"/>
                <w:spacing w:val="-3"/>
                <w:szCs w:val="22"/>
                <w:lang w:val="en-US"/>
              </w:rPr>
              <w:t>a</w:t>
            </w:r>
            <w:r w:rsidRPr="007C2D87">
              <w:rPr>
                <w:rFonts w:ascii="Times New Roman" w:eastAsia="Calibri" w:hAnsi="Times New Roman"/>
                <w:szCs w:val="22"/>
                <w:lang w:val="en-US"/>
              </w:rPr>
              <w:t>ti</w:t>
            </w:r>
            <w:r w:rsidRPr="007C2D87">
              <w:rPr>
                <w:rFonts w:ascii="Times New Roman" w:eastAsia="Calibri" w:hAnsi="Times New Roman"/>
                <w:spacing w:val="-1"/>
                <w:szCs w:val="22"/>
                <w:lang w:val="en-US"/>
              </w:rPr>
              <w:t>on</w:t>
            </w:r>
            <w:r w:rsidRPr="007C2D87">
              <w:rPr>
                <w:rFonts w:ascii="Times New Roman" w:eastAsia="Calibri" w:hAnsi="Times New Roman"/>
                <w:szCs w:val="22"/>
                <w:lang w:val="en-US"/>
              </w:rPr>
              <w:t xml:space="preserve">s. </w:t>
            </w:r>
            <w:r w:rsidRPr="007C2D87">
              <w:rPr>
                <w:rFonts w:ascii="Times New Roman" w:eastAsia="Calibri" w:hAnsi="Times New Roman"/>
                <w:spacing w:val="1"/>
                <w:szCs w:val="22"/>
                <w:lang w:val="en-US"/>
              </w:rPr>
              <w:t>L</w:t>
            </w:r>
            <w:r w:rsidRPr="007C2D87">
              <w:rPr>
                <w:rFonts w:ascii="Times New Roman" w:eastAsia="Calibri" w:hAnsi="Times New Roman"/>
                <w:szCs w:val="22"/>
                <w:lang w:val="en-US"/>
              </w:rPr>
              <w:t>acks</w:t>
            </w:r>
            <w:r w:rsidRPr="007C2D87">
              <w:rPr>
                <w:rFonts w:ascii="Times New Roman" w:eastAsia="Calibri" w:hAnsi="Times New Roman"/>
                <w:spacing w:val="-2"/>
                <w:szCs w:val="22"/>
                <w:lang w:val="en-US"/>
              </w:rPr>
              <w:t xml:space="preserve"> c</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pacing w:val="1"/>
                <w:szCs w:val="22"/>
                <w:lang w:val="en-US"/>
              </w:rPr>
              <w:t>v</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ci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de</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ail</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 xml:space="preserve">f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 xml:space="preserve">e </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t</w:t>
            </w:r>
            <w:r w:rsidRPr="007C2D87">
              <w:rPr>
                <w:rFonts w:ascii="Times New Roman" w:eastAsia="Calibri" w:hAnsi="Times New Roman"/>
                <w:spacing w:val="-3"/>
                <w:szCs w:val="22"/>
                <w:lang w:val="en-US"/>
              </w:rPr>
              <w:t>h</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d</w:t>
            </w:r>
            <w:r w:rsidRPr="007C2D87">
              <w:rPr>
                <w:rFonts w:ascii="Times New Roman" w:eastAsia="Calibri" w:hAnsi="Times New Roman"/>
                <w:spacing w:val="1"/>
                <w:szCs w:val="22"/>
                <w:lang w:val="en-US"/>
              </w:rPr>
              <w:t>o</w:t>
            </w:r>
            <w:r w:rsidRPr="007C2D87">
              <w:rPr>
                <w:rFonts w:ascii="Times New Roman" w:eastAsia="Calibri" w:hAnsi="Times New Roman"/>
                <w:spacing w:val="-3"/>
                <w:szCs w:val="22"/>
                <w:lang w:val="en-US"/>
              </w:rPr>
              <w:t>l</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g</w:t>
            </w:r>
            <w:r w:rsidRPr="007C2D87">
              <w:rPr>
                <w:rFonts w:ascii="Times New Roman" w:eastAsia="Calibri" w:hAnsi="Times New Roman"/>
                <w:szCs w:val="22"/>
                <w:lang w:val="en-US"/>
              </w:rPr>
              <w:t>y</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o</w:t>
            </w:r>
            <w:r w:rsidRPr="007C2D87">
              <w:rPr>
                <w:rFonts w:ascii="Times New Roman" w:eastAsia="Calibri" w:hAnsi="Times New Roman"/>
                <w:spacing w:val="3"/>
                <w:szCs w:val="22"/>
                <w:lang w:val="en-US"/>
              </w:rPr>
              <w:t xml:space="preserve"> </w:t>
            </w:r>
            <w:r w:rsidRPr="007C2D87">
              <w:rPr>
                <w:rFonts w:ascii="Times New Roman" w:eastAsia="Calibri" w:hAnsi="Times New Roman"/>
                <w:spacing w:val="-1"/>
                <w:szCs w:val="22"/>
                <w:lang w:val="en-US"/>
              </w:rPr>
              <w:t>b</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pp</w:t>
            </w:r>
            <w:r w:rsidRPr="007C2D87">
              <w:rPr>
                <w:rFonts w:ascii="Times New Roman" w:eastAsia="Calibri" w:hAnsi="Times New Roman"/>
                <w:szCs w:val="22"/>
                <w:lang w:val="en-US"/>
              </w:rPr>
              <w:t>lie</w:t>
            </w:r>
            <w:r w:rsidRPr="007C2D87">
              <w:rPr>
                <w:rFonts w:ascii="Times New Roman" w:eastAsia="Calibri" w:hAnsi="Times New Roman"/>
                <w:spacing w:val="-3"/>
                <w:szCs w:val="22"/>
                <w:lang w:val="en-US"/>
              </w:rPr>
              <w:t>d</w:t>
            </w:r>
            <w:r w:rsidRPr="007C2D87">
              <w:rPr>
                <w:rFonts w:ascii="Times New Roman" w:eastAsia="Calibri" w:hAnsi="Times New Roman"/>
                <w:szCs w:val="22"/>
                <w:lang w:val="en-US"/>
              </w:rPr>
              <w:t xml:space="preserve">. </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ed</w:t>
            </w:r>
            <w:r w:rsidRPr="007C2D87">
              <w:rPr>
                <w:rFonts w:ascii="Times New Roman" w:eastAsia="Calibri" w:hAnsi="Times New Roman"/>
                <w:spacing w:val="-1"/>
                <w:szCs w:val="22"/>
                <w:lang w:val="en-US"/>
              </w:rPr>
              <w:t>i</w:t>
            </w:r>
            <w:r w:rsidRPr="007C2D87">
              <w:rPr>
                <w:rFonts w:ascii="Times New Roman" w:eastAsia="Calibri" w:hAnsi="Times New Roman"/>
                <w:spacing w:val="-3"/>
                <w:szCs w:val="22"/>
                <w:lang w:val="en-US"/>
              </w:rPr>
              <w:t>u</w:t>
            </w:r>
            <w:r w:rsidRPr="007C2D87">
              <w:rPr>
                <w:rFonts w:ascii="Times New Roman" w:eastAsia="Calibri" w:hAnsi="Times New Roman"/>
                <w:szCs w:val="22"/>
                <w:lang w:val="en-US"/>
              </w:rPr>
              <w:t>m</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risk</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at</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the p</w:t>
            </w:r>
            <w:r w:rsidRPr="007C2D87">
              <w:rPr>
                <w:rFonts w:ascii="Times New Roman" w:eastAsia="Calibri" w:hAnsi="Times New Roman"/>
                <w:spacing w:val="-3"/>
                <w:szCs w:val="22"/>
                <w:lang w:val="en-US"/>
              </w:rPr>
              <w:t>r</w:t>
            </w:r>
            <w:r w:rsidRPr="007C2D87">
              <w:rPr>
                <w:rFonts w:ascii="Times New Roman" w:eastAsia="Calibri" w:hAnsi="Times New Roman"/>
                <w:spacing w:val="-1"/>
                <w:szCs w:val="22"/>
                <w:lang w:val="en-US"/>
              </w:rPr>
              <w:t>op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sed ap</w:t>
            </w:r>
            <w:r w:rsidRPr="007C2D87">
              <w:rPr>
                <w:rFonts w:ascii="Times New Roman" w:eastAsia="Calibri" w:hAnsi="Times New Roman"/>
                <w:spacing w:val="-1"/>
                <w:szCs w:val="22"/>
                <w:lang w:val="en-US"/>
              </w:rPr>
              <w:t>p</w:t>
            </w:r>
            <w:r w:rsidRPr="007C2D87">
              <w:rPr>
                <w:rFonts w:ascii="Times New Roman" w:eastAsia="Calibri" w:hAnsi="Times New Roman"/>
                <w:spacing w:val="-3"/>
                <w:szCs w:val="22"/>
                <w:lang w:val="en-US"/>
              </w:rPr>
              <w:t>r</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ach will</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n</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t</w:t>
            </w:r>
            <w:r w:rsidRPr="007C2D87">
              <w:rPr>
                <w:rFonts w:ascii="Times New Roman" w:eastAsia="Calibri" w:hAnsi="Times New Roman"/>
                <w:spacing w:val="-2"/>
                <w:szCs w:val="22"/>
                <w:lang w:val="en-US"/>
              </w:rPr>
              <w:t xml:space="preserve"> </w:t>
            </w:r>
            <w:r w:rsidRPr="007C2D87">
              <w:rPr>
                <w:rFonts w:ascii="Times New Roman" w:eastAsia="Calibri" w:hAnsi="Times New Roman"/>
                <w:szCs w:val="22"/>
                <w:lang w:val="en-US"/>
              </w:rPr>
              <w:t>be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su</w:t>
            </w:r>
            <w:r w:rsidRPr="007C2D87">
              <w:rPr>
                <w:rFonts w:ascii="Times New Roman" w:eastAsia="Calibri" w:hAnsi="Times New Roman"/>
                <w:spacing w:val="-3"/>
                <w:szCs w:val="22"/>
                <w:lang w:val="en-US"/>
              </w:rPr>
              <w:t>c</w:t>
            </w:r>
            <w:r w:rsidRPr="007C2D87">
              <w:rPr>
                <w:rFonts w:ascii="Times New Roman" w:eastAsia="Calibri" w:hAnsi="Times New Roman"/>
                <w:szCs w:val="22"/>
                <w:lang w:val="en-US"/>
              </w:rPr>
              <w:t>ce</w:t>
            </w:r>
            <w:r w:rsidRPr="007C2D87">
              <w:rPr>
                <w:rFonts w:ascii="Times New Roman" w:eastAsia="Calibri" w:hAnsi="Times New Roman"/>
                <w:spacing w:val="1"/>
                <w:szCs w:val="22"/>
                <w:lang w:val="en-US"/>
              </w:rPr>
              <w:t>s</w:t>
            </w:r>
            <w:r w:rsidRPr="007C2D87">
              <w:rPr>
                <w:rFonts w:ascii="Times New Roman" w:eastAsia="Calibri" w:hAnsi="Times New Roman"/>
                <w:szCs w:val="22"/>
                <w:lang w:val="en-US"/>
              </w:rPr>
              <w:t>sf</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l.</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w:t>
            </w:r>
            <w:r w:rsidRPr="007C2D87">
              <w:rPr>
                <w:rFonts w:ascii="Times New Roman" w:eastAsia="Calibri" w:hAnsi="Times New Roman"/>
                <w:spacing w:val="-2"/>
                <w:szCs w:val="22"/>
                <w:lang w:val="en-US"/>
              </w:rPr>
              <w:t>c</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r</w:t>
            </w:r>
            <w:r w:rsidRPr="007C2D87">
              <w:rPr>
                <w:rFonts w:ascii="Times New Roman" w:eastAsia="Calibri" w:hAnsi="Times New Roman"/>
                <w:spacing w:val="-3"/>
                <w:szCs w:val="22"/>
                <w:lang w:val="en-US"/>
              </w:rPr>
              <w:t>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zCs w:val="22"/>
                <w:lang w:val="en-US"/>
              </w:rPr>
              <w:t>st</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m</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0</w:t>
            </w:r>
            <w:r w:rsidRPr="007C2D87">
              <w:rPr>
                <w:rFonts w:ascii="Times New Roman" w:eastAsia="Calibri" w:hAnsi="Times New Roman"/>
                <w:szCs w:val="22"/>
                <w:lang w:val="en-US"/>
              </w:rPr>
              <w:t>.</w:t>
            </w:r>
            <w:r w:rsidR="00223308">
              <w:rPr>
                <w:rFonts w:ascii="Times New Roman" w:eastAsia="Calibri" w:hAnsi="Times New Roman"/>
                <w:szCs w:val="22"/>
                <w:lang w:val="en-US"/>
              </w:rPr>
              <w:t>3</w:t>
            </w:r>
          </w:p>
        </w:tc>
      </w:tr>
      <w:tr w:rsidR="000157DE" w:rsidRPr="007C2D87" w14:paraId="3753D526" w14:textId="77777777" w:rsidTr="007C2D87">
        <w:trPr>
          <w:trHeight w:hRule="exact" w:val="1046"/>
        </w:trPr>
        <w:tc>
          <w:tcPr>
            <w:tcW w:w="624" w:type="dxa"/>
            <w:tcBorders>
              <w:top w:val="single" w:sz="5" w:space="0" w:color="000000"/>
              <w:left w:val="single" w:sz="5" w:space="0" w:color="000000"/>
              <w:bottom w:val="single" w:sz="5" w:space="0" w:color="000000"/>
              <w:right w:val="single" w:sz="5" w:space="0" w:color="000000"/>
            </w:tcBorders>
          </w:tcPr>
          <w:p w14:paraId="63E5A366"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pacing w:val="1"/>
                <w:szCs w:val="22"/>
                <w:lang w:val="en-US"/>
              </w:rPr>
              <w:lastRenderedPageBreak/>
              <w:t>.2</w:t>
            </w:r>
          </w:p>
        </w:tc>
        <w:tc>
          <w:tcPr>
            <w:tcW w:w="7654" w:type="dxa"/>
            <w:tcBorders>
              <w:top w:val="single" w:sz="5" w:space="0" w:color="000000"/>
              <w:left w:val="single" w:sz="5" w:space="0" w:color="000000"/>
              <w:bottom w:val="single" w:sz="5" w:space="0" w:color="000000"/>
              <w:right w:val="single" w:sz="5" w:space="0" w:color="000000"/>
            </w:tcBorders>
          </w:tcPr>
          <w:p w14:paraId="7BBA5B77"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An</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u</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acc</w:t>
            </w:r>
            <w:r w:rsidRPr="007C2D87">
              <w:rPr>
                <w:rFonts w:ascii="Times New Roman" w:eastAsia="Calibri" w:hAnsi="Times New Roman"/>
                <w:spacing w:val="1"/>
                <w:szCs w:val="22"/>
                <w:lang w:val="en-US"/>
              </w:rPr>
              <w:t>e</w:t>
            </w:r>
            <w:r w:rsidRPr="007C2D87">
              <w:rPr>
                <w:rFonts w:ascii="Times New Roman" w:eastAsia="Calibri" w:hAnsi="Times New Roman"/>
                <w:spacing w:val="-1"/>
                <w:szCs w:val="22"/>
                <w:lang w:val="en-US"/>
              </w:rPr>
              <w:t>p</w:t>
            </w:r>
            <w:r w:rsidRPr="007C2D87">
              <w:rPr>
                <w:rFonts w:ascii="Times New Roman" w:eastAsia="Calibri" w:hAnsi="Times New Roman"/>
                <w:szCs w:val="22"/>
                <w:lang w:val="en-US"/>
              </w:rPr>
              <w:t>tab</w:t>
            </w:r>
            <w:r w:rsidRPr="007C2D87">
              <w:rPr>
                <w:rFonts w:ascii="Times New Roman" w:eastAsia="Calibri" w:hAnsi="Times New Roman"/>
                <w:spacing w:val="-1"/>
                <w:szCs w:val="22"/>
                <w:lang w:val="en-US"/>
              </w:rPr>
              <w:t>l</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3"/>
                <w:szCs w:val="22"/>
                <w:lang w:val="en-US"/>
              </w:rPr>
              <w:t>r</w:t>
            </w:r>
            <w:r w:rsidRPr="007C2D87">
              <w:rPr>
                <w:rFonts w:ascii="Times New Roman" w:eastAsia="Calibri" w:hAnsi="Times New Roman"/>
                <w:szCs w:val="22"/>
                <w:lang w:val="en-US"/>
              </w:rPr>
              <w:t>esp</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pacing w:val="-2"/>
                <w:szCs w:val="22"/>
                <w:lang w:val="en-US"/>
              </w:rPr>
              <w:t>s</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with s</w:t>
            </w:r>
            <w:r w:rsidRPr="007C2D87">
              <w:rPr>
                <w:rFonts w:ascii="Times New Roman" w:eastAsia="Calibri" w:hAnsi="Times New Roman"/>
                <w:spacing w:val="1"/>
                <w:szCs w:val="22"/>
                <w:lang w:val="en-US"/>
              </w:rPr>
              <w:t>e</w:t>
            </w:r>
            <w:r w:rsidRPr="007C2D87">
              <w:rPr>
                <w:rFonts w:ascii="Times New Roman" w:eastAsia="Calibri" w:hAnsi="Times New Roman"/>
                <w:szCs w:val="22"/>
                <w:lang w:val="en-US"/>
              </w:rPr>
              <w:t>r</w:t>
            </w:r>
            <w:r w:rsidRPr="007C2D87">
              <w:rPr>
                <w:rFonts w:ascii="Times New Roman" w:eastAsia="Calibri" w:hAnsi="Times New Roman"/>
                <w:spacing w:val="-3"/>
                <w:szCs w:val="22"/>
                <w:lang w:val="en-US"/>
              </w:rPr>
              <w:t>i</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 xml:space="preserve">s </w:t>
            </w:r>
            <w:r w:rsidRPr="007C2D87">
              <w:rPr>
                <w:rFonts w:ascii="Times New Roman" w:eastAsia="Calibri" w:hAnsi="Times New Roman"/>
                <w:spacing w:val="-2"/>
                <w:szCs w:val="22"/>
                <w:lang w:val="en-US"/>
              </w:rPr>
              <w:t>r</w:t>
            </w:r>
            <w:r w:rsidRPr="007C2D87">
              <w:rPr>
                <w:rFonts w:ascii="Times New Roman" w:eastAsia="Calibri" w:hAnsi="Times New Roman"/>
                <w:szCs w:val="22"/>
                <w:lang w:val="en-US"/>
              </w:rPr>
              <w:t>es</w:t>
            </w:r>
            <w:r w:rsidRPr="007C2D87">
              <w:rPr>
                <w:rFonts w:ascii="Times New Roman" w:eastAsia="Calibri" w:hAnsi="Times New Roman"/>
                <w:spacing w:val="1"/>
                <w:szCs w:val="22"/>
                <w:lang w:val="en-US"/>
              </w:rPr>
              <w:t>e</w:t>
            </w:r>
            <w:r w:rsidRPr="007C2D87">
              <w:rPr>
                <w:rFonts w:ascii="Times New Roman" w:eastAsia="Calibri" w:hAnsi="Times New Roman"/>
                <w:spacing w:val="-3"/>
                <w:szCs w:val="22"/>
                <w:lang w:val="en-US"/>
              </w:rPr>
              <w:t>r</w:t>
            </w:r>
            <w:r w:rsidRPr="007C2D87">
              <w:rPr>
                <w:rFonts w:ascii="Times New Roman" w:eastAsia="Calibri" w:hAnsi="Times New Roman"/>
                <w:spacing w:val="1"/>
                <w:szCs w:val="22"/>
                <w:lang w:val="en-US"/>
              </w:rPr>
              <w:t>v</w:t>
            </w:r>
            <w:r w:rsidRPr="007C2D87">
              <w:rPr>
                <w:rFonts w:ascii="Times New Roman" w:eastAsia="Calibri" w:hAnsi="Times New Roman"/>
                <w:szCs w:val="22"/>
                <w:lang w:val="en-US"/>
              </w:rPr>
              <w:t>at</w:t>
            </w:r>
            <w:r w:rsidRPr="007C2D87">
              <w:rPr>
                <w:rFonts w:ascii="Times New Roman" w:eastAsia="Calibri" w:hAnsi="Times New Roman"/>
                <w:spacing w:val="-2"/>
                <w:szCs w:val="22"/>
                <w:lang w:val="en-US"/>
              </w:rPr>
              <w:t>i</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 xml:space="preserve">s. </w:t>
            </w:r>
            <w:r w:rsidRPr="007C2D87">
              <w:rPr>
                <w:rFonts w:ascii="Times New Roman" w:eastAsia="Calibri" w:hAnsi="Times New Roman"/>
                <w:spacing w:val="-1"/>
                <w:szCs w:val="22"/>
                <w:lang w:val="en-US"/>
              </w:rPr>
              <w:t>L</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 xml:space="preserve">ited </w:t>
            </w:r>
            <w:r w:rsidRPr="007C2D87">
              <w:rPr>
                <w:rFonts w:ascii="Times New Roman" w:eastAsia="Calibri" w:hAnsi="Times New Roman"/>
                <w:spacing w:val="-3"/>
                <w:szCs w:val="22"/>
                <w:lang w:val="en-US"/>
              </w:rPr>
              <w:t>d</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t</w:t>
            </w:r>
            <w:r w:rsidRPr="007C2D87">
              <w:rPr>
                <w:rFonts w:ascii="Times New Roman" w:eastAsia="Calibri" w:hAnsi="Times New Roman"/>
                <w:szCs w:val="22"/>
                <w:lang w:val="en-US"/>
              </w:rPr>
              <w:t>ail</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f the</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m</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t</w:t>
            </w:r>
            <w:r w:rsidRPr="007C2D87">
              <w:rPr>
                <w:rFonts w:ascii="Times New Roman" w:eastAsia="Calibri" w:hAnsi="Times New Roman"/>
                <w:spacing w:val="-3"/>
                <w:szCs w:val="22"/>
                <w:lang w:val="en-US"/>
              </w:rPr>
              <w:t>h</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d</w:t>
            </w:r>
            <w:r w:rsidRPr="007C2D87">
              <w:rPr>
                <w:rFonts w:ascii="Times New Roman" w:eastAsia="Calibri" w:hAnsi="Times New Roman"/>
                <w:spacing w:val="1"/>
                <w:szCs w:val="22"/>
                <w:lang w:val="en-US"/>
              </w:rPr>
              <w:t>o</w:t>
            </w:r>
            <w:r w:rsidRPr="007C2D87">
              <w:rPr>
                <w:rFonts w:ascii="Times New Roman" w:eastAsia="Calibri" w:hAnsi="Times New Roman"/>
                <w:spacing w:val="-3"/>
                <w:szCs w:val="22"/>
                <w:lang w:val="en-US"/>
              </w:rPr>
              <w:t>l</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g</w:t>
            </w:r>
            <w:r w:rsidRPr="007C2D87">
              <w:rPr>
                <w:rFonts w:ascii="Times New Roman" w:eastAsia="Calibri" w:hAnsi="Times New Roman"/>
                <w:szCs w:val="22"/>
                <w:lang w:val="en-US"/>
              </w:rPr>
              <w:t>y</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to</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be</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a</w:t>
            </w:r>
            <w:r w:rsidRPr="007C2D87">
              <w:rPr>
                <w:rFonts w:ascii="Times New Roman" w:eastAsia="Calibri" w:hAnsi="Times New Roman"/>
                <w:spacing w:val="-1"/>
                <w:szCs w:val="22"/>
                <w:lang w:val="en-US"/>
              </w:rPr>
              <w:t>p</w:t>
            </w:r>
            <w:r w:rsidRPr="007C2D87">
              <w:rPr>
                <w:rFonts w:ascii="Times New Roman" w:eastAsia="Calibri" w:hAnsi="Times New Roman"/>
                <w:spacing w:val="-3"/>
                <w:szCs w:val="22"/>
                <w:lang w:val="en-US"/>
              </w:rPr>
              <w:t>p</w:t>
            </w:r>
            <w:r w:rsidRPr="007C2D87">
              <w:rPr>
                <w:rFonts w:ascii="Times New Roman" w:eastAsia="Calibri" w:hAnsi="Times New Roman"/>
                <w:szCs w:val="22"/>
                <w:lang w:val="en-US"/>
              </w:rPr>
              <w:t>lied.</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Hi</w:t>
            </w:r>
            <w:r w:rsidRPr="007C2D87">
              <w:rPr>
                <w:rFonts w:ascii="Times New Roman" w:eastAsia="Calibri" w:hAnsi="Times New Roman"/>
                <w:spacing w:val="-1"/>
                <w:szCs w:val="22"/>
                <w:lang w:val="en-US"/>
              </w:rPr>
              <w:t>g</w:t>
            </w:r>
            <w:r w:rsidRPr="007C2D87">
              <w:rPr>
                <w:rFonts w:ascii="Times New Roman" w:eastAsia="Calibri" w:hAnsi="Times New Roman"/>
                <w:szCs w:val="22"/>
                <w:lang w:val="en-US"/>
              </w:rPr>
              <w:t>h</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risk</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that</w:t>
            </w:r>
            <w:r w:rsidRPr="007C2D87">
              <w:rPr>
                <w:rFonts w:ascii="Times New Roman" w:eastAsia="Calibri" w:hAnsi="Times New Roman"/>
                <w:spacing w:val="-2"/>
                <w:szCs w:val="22"/>
                <w:lang w:val="en-US"/>
              </w:rPr>
              <w:t xml:space="preserve"> </w:t>
            </w:r>
            <w:r w:rsidRPr="007C2D87">
              <w:rPr>
                <w:rFonts w:ascii="Times New Roman" w:eastAsia="Calibri" w:hAnsi="Times New Roman"/>
                <w:spacing w:val="1"/>
                <w:szCs w:val="22"/>
                <w:lang w:val="en-US"/>
              </w:rPr>
              <w:t>t</w:t>
            </w:r>
            <w:r w:rsidRPr="007C2D87">
              <w:rPr>
                <w:rFonts w:ascii="Times New Roman" w:eastAsia="Calibri" w:hAnsi="Times New Roman"/>
                <w:spacing w:val="-1"/>
                <w:szCs w:val="22"/>
                <w:lang w:val="en-US"/>
              </w:rPr>
              <w:t>h</w:t>
            </w:r>
            <w:r w:rsidRPr="007C2D87">
              <w:rPr>
                <w:rFonts w:ascii="Times New Roman" w:eastAsia="Calibri" w:hAnsi="Times New Roman"/>
                <w:szCs w:val="22"/>
                <w:lang w:val="en-US"/>
              </w:rPr>
              <w:t>e</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p</w:t>
            </w:r>
            <w:r w:rsidRPr="007C2D87">
              <w:rPr>
                <w:rFonts w:ascii="Times New Roman" w:eastAsia="Calibri" w:hAnsi="Times New Roman"/>
                <w:spacing w:val="-3"/>
                <w:szCs w:val="22"/>
                <w:lang w:val="en-US"/>
              </w:rPr>
              <w:t>r</w:t>
            </w:r>
            <w:r w:rsidRPr="007C2D87">
              <w:rPr>
                <w:rFonts w:ascii="Times New Roman" w:eastAsia="Calibri" w:hAnsi="Times New Roman"/>
                <w:spacing w:val="1"/>
                <w:szCs w:val="22"/>
                <w:lang w:val="en-US"/>
              </w:rPr>
              <w:t>o</w:t>
            </w:r>
            <w:r w:rsidRPr="007C2D87">
              <w:rPr>
                <w:rFonts w:ascii="Times New Roman" w:eastAsia="Calibri" w:hAnsi="Times New Roman"/>
                <w:spacing w:val="-3"/>
                <w:szCs w:val="22"/>
                <w:lang w:val="en-US"/>
              </w:rPr>
              <w:t>p</w:t>
            </w:r>
            <w:r w:rsidRPr="007C2D87">
              <w:rPr>
                <w:rFonts w:ascii="Times New Roman" w:eastAsia="Calibri" w:hAnsi="Times New Roman"/>
                <w:spacing w:val="1"/>
                <w:szCs w:val="22"/>
                <w:lang w:val="en-US"/>
              </w:rPr>
              <w:t>o</w:t>
            </w:r>
            <w:r w:rsidRPr="007C2D87">
              <w:rPr>
                <w:rFonts w:ascii="Times New Roman" w:eastAsia="Calibri" w:hAnsi="Times New Roman"/>
                <w:szCs w:val="22"/>
                <w:lang w:val="en-US"/>
              </w:rPr>
              <w:t>sed</w:t>
            </w:r>
            <w:r w:rsidRPr="007C2D87">
              <w:rPr>
                <w:rFonts w:ascii="Times New Roman" w:eastAsia="Calibri" w:hAnsi="Times New Roman"/>
                <w:spacing w:val="-2"/>
                <w:szCs w:val="22"/>
                <w:lang w:val="en-US"/>
              </w:rPr>
              <w:t xml:space="preserve"> </w:t>
            </w:r>
            <w:r w:rsidRPr="007C2D87">
              <w:rPr>
                <w:rFonts w:ascii="Times New Roman" w:eastAsia="Calibri" w:hAnsi="Times New Roman"/>
                <w:szCs w:val="22"/>
                <w:lang w:val="en-US"/>
              </w:rPr>
              <w:t>will</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no</w:t>
            </w:r>
            <w:r w:rsidRPr="007C2D87">
              <w:rPr>
                <w:rFonts w:ascii="Times New Roman" w:eastAsia="Calibri" w:hAnsi="Times New Roman"/>
                <w:szCs w:val="22"/>
                <w:lang w:val="en-US"/>
              </w:rPr>
              <w:t>t</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b</w:t>
            </w:r>
            <w:r w:rsidRPr="007C2D87">
              <w:rPr>
                <w:rFonts w:ascii="Times New Roman" w:eastAsia="Calibri" w:hAnsi="Times New Roman"/>
                <w:szCs w:val="22"/>
                <w:lang w:val="en-US"/>
              </w:rPr>
              <w:t>e acc</w:t>
            </w:r>
            <w:r w:rsidRPr="007C2D87">
              <w:rPr>
                <w:rFonts w:ascii="Times New Roman" w:eastAsia="Calibri" w:hAnsi="Times New Roman"/>
                <w:spacing w:val="1"/>
                <w:szCs w:val="22"/>
                <w:lang w:val="en-US"/>
              </w:rPr>
              <w:t>e</w:t>
            </w:r>
            <w:r w:rsidRPr="007C2D87">
              <w:rPr>
                <w:rFonts w:ascii="Times New Roman" w:eastAsia="Calibri" w:hAnsi="Times New Roman"/>
                <w:spacing w:val="-1"/>
                <w:szCs w:val="22"/>
                <w:lang w:val="en-US"/>
              </w:rPr>
              <w:t>p</w:t>
            </w:r>
            <w:r w:rsidRPr="007C2D87">
              <w:rPr>
                <w:rFonts w:ascii="Times New Roman" w:eastAsia="Calibri" w:hAnsi="Times New Roman"/>
                <w:szCs w:val="22"/>
                <w:lang w:val="en-US"/>
              </w:rPr>
              <w:t>tab</w:t>
            </w:r>
            <w:r w:rsidRPr="007C2D87">
              <w:rPr>
                <w:rFonts w:ascii="Times New Roman" w:eastAsia="Calibri" w:hAnsi="Times New Roman"/>
                <w:spacing w:val="-1"/>
                <w:szCs w:val="22"/>
                <w:lang w:val="en-US"/>
              </w:rPr>
              <w:t>l</w:t>
            </w:r>
            <w:r w:rsidRPr="007C2D87">
              <w:rPr>
                <w:rFonts w:ascii="Times New Roman" w:eastAsia="Calibri" w:hAnsi="Times New Roman"/>
                <w:szCs w:val="22"/>
                <w:lang w:val="en-US"/>
              </w:rPr>
              <w:t xml:space="preserve">e. </w:t>
            </w:r>
            <w:r w:rsidRPr="007C2D87">
              <w:rPr>
                <w:rFonts w:ascii="Times New Roman" w:eastAsia="Calibri" w:hAnsi="Times New Roman"/>
                <w:spacing w:val="-3"/>
                <w:szCs w:val="22"/>
                <w:lang w:val="en-US"/>
              </w:rPr>
              <w:t>S</w:t>
            </w:r>
            <w:r w:rsidRPr="007C2D87">
              <w:rPr>
                <w:rFonts w:ascii="Times New Roman" w:eastAsia="Calibri" w:hAnsi="Times New Roman"/>
                <w:spacing w:val="1"/>
                <w:szCs w:val="22"/>
                <w:lang w:val="en-US"/>
              </w:rPr>
              <w:t>co</w:t>
            </w:r>
            <w:r w:rsidRPr="007C2D87">
              <w:rPr>
                <w:rFonts w:ascii="Times New Roman" w:eastAsia="Calibri" w:hAnsi="Times New Roman"/>
                <w:szCs w:val="22"/>
                <w:lang w:val="en-US"/>
              </w:rPr>
              <w:t>ri</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g</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2"/>
                <w:szCs w:val="22"/>
                <w:lang w:val="en-US"/>
              </w:rPr>
              <w:t>s</w:t>
            </w:r>
            <w:r w:rsidRPr="007C2D87">
              <w:rPr>
                <w:rFonts w:ascii="Times New Roman" w:eastAsia="Calibri" w:hAnsi="Times New Roman"/>
                <w:spacing w:val="1"/>
                <w:szCs w:val="22"/>
                <w:lang w:val="en-US"/>
              </w:rPr>
              <w:t>y</w:t>
            </w:r>
            <w:r w:rsidRPr="007C2D87">
              <w:rPr>
                <w:rFonts w:ascii="Times New Roman" w:eastAsia="Calibri" w:hAnsi="Times New Roman"/>
                <w:szCs w:val="22"/>
                <w:lang w:val="en-US"/>
              </w:rPr>
              <w:t>s</w:t>
            </w:r>
            <w:r w:rsidRPr="007C2D87">
              <w:rPr>
                <w:rFonts w:ascii="Times New Roman" w:eastAsia="Calibri" w:hAnsi="Times New Roman"/>
                <w:spacing w:val="-2"/>
                <w:szCs w:val="22"/>
                <w:lang w:val="en-US"/>
              </w:rPr>
              <w:t>t</w:t>
            </w:r>
            <w:r w:rsidRPr="007C2D87">
              <w:rPr>
                <w:rFonts w:ascii="Times New Roman" w:eastAsia="Calibri" w:hAnsi="Times New Roman"/>
                <w:szCs w:val="22"/>
                <w:lang w:val="en-US"/>
              </w:rPr>
              <w:t>em</w:t>
            </w:r>
            <w:r w:rsidRPr="007C2D87">
              <w:rPr>
                <w:rFonts w:ascii="Times New Roman" w:eastAsia="Calibri" w:hAnsi="Times New Roman"/>
                <w:spacing w:val="-1"/>
                <w:szCs w:val="22"/>
                <w:lang w:val="en-US"/>
              </w:rPr>
              <w:t xml:space="preserve"> </w:t>
            </w:r>
            <w:r w:rsidRPr="007C2D87">
              <w:rPr>
                <w:rFonts w:ascii="Times New Roman" w:eastAsia="Calibri" w:hAnsi="Times New Roman"/>
                <w:spacing w:val="1"/>
                <w:szCs w:val="22"/>
                <w:lang w:val="en-US"/>
              </w:rPr>
              <w:t>0</w:t>
            </w:r>
            <w:r w:rsidRPr="007C2D87">
              <w:rPr>
                <w:rFonts w:ascii="Times New Roman" w:eastAsia="Calibri" w:hAnsi="Times New Roman"/>
                <w:szCs w:val="22"/>
                <w:lang w:val="en-US"/>
              </w:rPr>
              <w:t>.2</w:t>
            </w:r>
          </w:p>
        </w:tc>
      </w:tr>
      <w:tr w:rsidR="000157DE" w:rsidRPr="007C2D87" w14:paraId="3E3AEA4B" w14:textId="77777777" w:rsidTr="007C2D87">
        <w:trPr>
          <w:trHeight w:hRule="exact" w:val="434"/>
        </w:trPr>
        <w:tc>
          <w:tcPr>
            <w:tcW w:w="624" w:type="dxa"/>
            <w:tcBorders>
              <w:top w:val="single" w:sz="5" w:space="0" w:color="000000"/>
              <w:left w:val="single" w:sz="5" w:space="0" w:color="000000"/>
              <w:bottom w:val="single" w:sz="5" w:space="0" w:color="000000"/>
              <w:right w:val="single" w:sz="5" w:space="0" w:color="000000"/>
            </w:tcBorders>
          </w:tcPr>
          <w:p w14:paraId="2624E275" w14:textId="77777777" w:rsidR="000157DE" w:rsidRPr="007C2D87" w:rsidRDefault="000157DE" w:rsidP="00481548">
            <w:pPr>
              <w:spacing w:after="0" w:line="260" w:lineRule="exact"/>
              <w:ind w:left="-1"/>
              <w:rPr>
                <w:rFonts w:ascii="Times New Roman" w:eastAsia="Calibri" w:hAnsi="Times New Roman"/>
                <w:szCs w:val="22"/>
                <w:lang w:val="en-US"/>
              </w:rPr>
            </w:pPr>
            <w:r w:rsidRPr="007C2D87">
              <w:rPr>
                <w:rFonts w:ascii="Times New Roman" w:eastAsia="Calibri" w:hAnsi="Times New Roman"/>
                <w:szCs w:val="22"/>
                <w:lang w:val="en-US"/>
              </w:rPr>
              <w:t>0</w:t>
            </w:r>
          </w:p>
        </w:tc>
        <w:tc>
          <w:tcPr>
            <w:tcW w:w="7654" w:type="dxa"/>
            <w:tcBorders>
              <w:top w:val="single" w:sz="5" w:space="0" w:color="000000"/>
              <w:left w:val="single" w:sz="5" w:space="0" w:color="000000"/>
              <w:bottom w:val="single" w:sz="5" w:space="0" w:color="000000"/>
              <w:right w:val="single" w:sz="5" w:space="0" w:color="000000"/>
            </w:tcBorders>
          </w:tcPr>
          <w:p w14:paraId="70105933" w14:textId="77777777" w:rsidR="000157DE" w:rsidRPr="007C2D87" w:rsidRDefault="000157DE" w:rsidP="00481548">
            <w:pPr>
              <w:spacing w:after="0" w:line="260" w:lineRule="exact"/>
              <w:ind w:left="-3"/>
              <w:rPr>
                <w:rFonts w:ascii="Times New Roman" w:eastAsia="Calibri" w:hAnsi="Times New Roman"/>
                <w:szCs w:val="22"/>
                <w:lang w:val="en-US"/>
              </w:rPr>
            </w:pPr>
            <w:r w:rsidRPr="007C2D87">
              <w:rPr>
                <w:rFonts w:ascii="Times New Roman" w:eastAsia="Calibri" w:hAnsi="Times New Roman"/>
                <w:szCs w:val="22"/>
                <w:lang w:val="en-US"/>
              </w:rPr>
              <w:t>F</w:t>
            </w:r>
            <w:r w:rsidRPr="007C2D87">
              <w:rPr>
                <w:rFonts w:ascii="Times New Roman" w:eastAsia="Calibri" w:hAnsi="Times New Roman"/>
                <w:spacing w:val="-1"/>
                <w:szCs w:val="22"/>
                <w:lang w:val="en-US"/>
              </w:rPr>
              <w:t>a</w:t>
            </w:r>
            <w:r w:rsidRPr="007C2D87">
              <w:rPr>
                <w:rFonts w:ascii="Times New Roman" w:eastAsia="Calibri" w:hAnsi="Times New Roman"/>
                <w:szCs w:val="22"/>
                <w:lang w:val="en-US"/>
              </w:rPr>
              <w:t>iled to a</w:t>
            </w:r>
            <w:r w:rsidRPr="007C2D87">
              <w:rPr>
                <w:rFonts w:ascii="Times New Roman" w:eastAsia="Calibri" w:hAnsi="Times New Roman"/>
                <w:spacing w:val="-1"/>
                <w:szCs w:val="22"/>
                <w:lang w:val="en-US"/>
              </w:rPr>
              <w:t>dd</w:t>
            </w:r>
            <w:r w:rsidRPr="007C2D87">
              <w:rPr>
                <w:rFonts w:ascii="Times New Roman" w:eastAsia="Calibri" w:hAnsi="Times New Roman"/>
                <w:szCs w:val="22"/>
                <w:lang w:val="en-US"/>
              </w:rPr>
              <w:t>ress</w:t>
            </w:r>
            <w:r w:rsidRPr="007C2D87">
              <w:rPr>
                <w:rFonts w:ascii="Times New Roman" w:eastAsia="Calibri" w:hAnsi="Times New Roman"/>
                <w:spacing w:val="-1"/>
                <w:szCs w:val="22"/>
                <w:lang w:val="en-US"/>
              </w:rPr>
              <w:t xml:space="preserve"> </w:t>
            </w:r>
            <w:r w:rsidRPr="007C2D87">
              <w:rPr>
                <w:rFonts w:ascii="Times New Roman" w:eastAsia="Calibri" w:hAnsi="Times New Roman"/>
                <w:szCs w:val="22"/>
                <w:lang w:val="en-US"/>
              </w:rPr>
              <w:t>the q</w:t>
            </w:r>
            <w:r w:rsidRPr="007C2D87">
              <w:rPr>
                <w:rFonts w:ascii="Times New Roman" w:eastAsia="Calibri" w:hAnsi="Times New Roman"/>
                <w:spacing w:val="-1"/>
                <w:szCs w:val="22"/>
                <w:lang w:val="en-US"/>
              </w:rPr>
              <w:t>u</w:t>
            </w:r>
            <w:r w:rsidRPr="007C2D87">
              <w:rPr>
                <w:rFonts w:ascii="Times New Roman" w:eastAsia="Calibri" w:hAnsi="Times New Roman"/>
                <w:szCs w:val="22"/>
                <w:lang w:val="en-US"/>
              </w:rPr>
              <w:t>e</w:t>
            </w:r>
            <w:r w:rsidRPr="007C2D87">
              <w:rPr>
                <w:rFonts w:ascii="Times New Roman" w:eastAsia="Calibri" w:hAnsi="Times New Roman"/>
                <w:spacing w:val="-2"/>
                <w:szCs w:val="22"/>
                <w:lang w:val="en-US"/>
              </w:rPr>
              <w:t>st</w:t>
            </w:r>
            <w:r w:rsidRPr="007C2D87">
              <w:rPr>
                <w:rFonts w:ascii="Times New Roman" w:eastAsia="Calibri" w:hAnsi="Times New Roman"/>
                <w:szCs w:val="22"/>
                <w:lang w:val="en-US"/>
              </w:rPr>
              <w:t>i</w:t>
            </w:r>
            <w:r w:rsidRPr="007C2D87">
              <w:rPr>
                <w:rFonts w:ascii="Times New Roman" w:eastAsia="Calibri" w:hAnsi="Times New Roman"/>
                <w:spacing w:val="1"/>
                <w:szCs w:val="22"/>
                <w:lang w:val="en-US"/>
              </w:rPr>
              <w:t>o</w:t>
            </w:r>
            <w:r w:rsidRPr="007C2D87">
              <w:rPr>
                <w:rFonts w:ascii="Times New Roman" w:eastAsia="Calibri" w:hAnsi="Times New Roman"/>
                <w:spacing w:val="-1"/>
                <w:szCs w:val="22"/>
                <w:lang w:val="en-US"/>
              </w:rPr>
              <w:t>n</w:t>
            </w:r>
            <w:r w:rsidRPr="007C2D87">
              <w:rPr>
                <w:rFonts w:ascii="Times New Roman" w:eastAsia="Calibri" w:hAnsi="Times New Roman"/>
                <w:szCs w:val="22"/>
                <w:lang w:val="en-US"/>
              </w:rPr>
              <w:t>(s).</w:t>
            </w:r>
          </w:p>
        </w:tc>
      </w:tr>
    </w:tbl>
    <w:p w14:paraId="753B2752" w14:textId="77777777" w:rsidR="000157DE" w:rsidRDefault="000157DE" w:rsidP="000157DE">
      <w:pPr>
        <w:spacing w:before="9" w:line="140" w:lineRule="exact"/>
        <w:rPr>
          <w:rFonts w:ascii="Times New Roman" w:hAnsi="Times New Roman"/>
          <w:szCs w:val="22"/>
        </w:rPr>
      </w:pPr>
    </w:p>
    <w:p w14:paraId="58785156" w14:textId="77777777" w:rsidR="00C74FCD" w:rsidRPr="007C2D87" w:rsidRDefault="00C74FCD" w:rsidP="000157DE">
      <w:pPr>
        <w:spacing w:before="9" w:line="140" w:lineRule="exact"/>
        <w:rPr>
          <w:rFonts w:ascii="Times New Roman" w:hAnsi="Times New Roman"/>
          <w:szCs w:val="22"/>
        </w:rPr>
      </w:pPr>
    </w:p>
    <w:p w14:paraId="000DA2D5" w14:textId="77777777" w:rsidR="00564F8A" w:rsidRPr="007C2D87" w:rsidRDefault="00564F8A" w:rsidP="00564F8A">
      <w:pPr>
        <w:rPr>
          <w:rFonts w:ascii="Times New Roman" w:hAnsi="Times New Roman"/>
          <w:szCs w:val="22"/>
        </w:rPr>
      </w:pPr>
    </w:p>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C0E82E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223308">
              <w:t>15</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07BC633E" w14:textId="77777777" w:rsidR="007C2D87" w:rsidRDefault="007C2D87" w:rsidP="00CC7906">
      <w:pPr>
        <w:rPr>
          <w:szCs w:val="22"/>
        </w:rPr>
      </w:pPr>
    </w:p>
    <w:sdt>
      <w:sdtPr>
        <w:id w:val="170828057"/>
        <w:placeholder>
          <w:docPart w:val="64DA166B36FE4A8FBDED961B02CE03D8"/>
        </w:placeholder>
      </w:sdtPr>
      <w:sdtEndPr>
        <w:rPr>
          <w:sz w:val="24"/>
        </w:rPr>
      </w:sdtEndPr>
      <w:sdtContent>
        <w:sdt>
          <w:sdtPr>
            <w:rPr>
              <w:rFonts w:ascii="Times New Roman" w:hAnsi="Times New Roman"/>
              <w:sz w:val="24"/>
              <w:highlight w:val="yellow"/>
            </w:rPr>
            <w:id w:val="1406286"/>
            <w:placeholder>
              <w:docPart w:val="BDF64ED56BD542548DF4B07E6105A724"/>
            </w:placeholder>
          </w:sdtPr>
          <w:sdtEndPr>
            <w:rPr>
              <w:rFonts w:ascii="Calibri" w:hAnsi="Calibri"/>
            </w:rPr>
          </w:sdtEndPr>
          <w:sdtContent>
            <w:p w14:paraId="6137FC91" w14:textId="77777777" w:rsidR="007C2D87" w:rsidRPr="00D01A6B" w:rsidRDefault="007C2D87" w:rsidP="007C2D87">
              <w:pPr>
                <w:pStyle w:val="ListParagraph"/>
                <w:spacing w:after="0" w:line="240" w:lineRule="auto"/>
                <w:ind w:left="709"/>
                <w:contextualSpacing w:val="0"/>
                <w:jc w:val="both"/>
                <w:rPr>
                  <w:rFonts w:cs="Calibri"/>
                  <w:b/>
                  <w:sz w:val="24"/>
                  <w:highlight w:val="yellow"/>
                  <w:u w:val="single"/>
                </w:rPr>
              </w:pPr>
            </w:p>
            <w:p w14:paraId="3BE1259C" w14:textId="77777777" w:rsidR="007C2D87" w:rsidRPr="00D01A6B" w:rsidRDefault="007C2D87" w:rsidP="007C2D87">
              <w:pPr>
                <w:pStyle w:val="ListParagraph"/>
                <w:numPr>
                  <w:ilvl w:val="0"/>
                  <w:numId w:val="26"/>
                </w:numPr>
                <w:spacing w:after="0" w:line="240" w:lineRule="auto"/>
                <w:ind w:left="709" w:hanging="425"/>
                <w:contextualSpacing w:val="0"/>
                <w:jc w:val="both"/>
                <w:rPr>
                  <w:rFonts w:cs="Calibri"/>
                  <w:b/>
                  <w:sz w:val="24"/>
                  <w:u w:val="single"/>
                </w:rPr>
              </w:pPr>
              <w:r w:rsidRPr="00D01A6B">
                <w:rPr>
                  <w:rFonts w:cs="Calibri"/>
                  <w:b/>
                  <w:sz w:val="24"/>
                  <w:u w:val="single"/>
                </w:rPr>
                <w:t>The objectives of this RFT</w:t>
              </w:r>
            </w:p>
            <w:p w14:paraId="476CB0D5" w14:textId="77777777" w:rsidR="007C2D87" w:rsidRPr="00D01A6B" w:rsidRDefault="007C2D87" w:rsidP="007C2D87">
              <w:pPr>
                <w:pStyle w:val="ListParagraph"/>
                <w:ind w:left="709"/>
                <w:jc w:val="both"/>
                <w:rPr>
                  <w:rFonts w:cs="Calibri"/>
                  <w:sz w:val="24"/>
                </w:rPr>
              </w:pPr>
            </w:p>
            <w:p w14:paraId="7F7A9AEE" w14:textId="77777777" w:rsidR="0010694E" w:rsidRPr="0010694E" w:rsidRDefault="0010694E" w:rsidP="0010694E">
              <w:pPr>
                <w:spacing w:after="0" w:line="240" w:lineRule="auto"/>
                <w:ind w:left="709"/>
                <w:jc w:val="both"/>
                <w:rPr>
                  <w:rFonts w:cs="Calibri"/>
                  <w:sz w:val="24"/>
                </w:rPr>
              </w:pPr>
              <w:r w:rsidRPr="00D01A6B">
                <w:rPr>
                  <w:rFonts w:cs="Calibri"/>
                  <w:sz w:val="24"/>
                </w:rPr>
                <w:t xml:space="preserve">The Irish Naval Service wish to obtain a supplier who can provide </w:t>
              </w:r>
              <w:r>
                <w:rPr>
                  <w:rFonts w:cs="Calibri"/>
                  <w:sz w:val="24"/>
                </w:rPr>
                <w:t xml:space="preserve">embedded service support, in the form of Suitably Qualified and Experienced Personnel, </w:t>
              </w:r>
              <w:r w:rsidRPr="00D01A6B">
                <w:rPr>
                  <w:rFonts w:cs="Calibri"/>
                  <w:sz w:val="24"/>
                </w:rPr>
                <w:t xml:space="preserve">in the areas as outlined below </w:t>
              </w:r>
              <w:r>
                <w:rPr>
                  <w:rFonts w:cs="Calibri"/>
                  <w:sz w:val="24"/>
                </w:rPr>
                <w:t xml:space="preserve">in order to </w:t>
              </w:r>
              <w:r w:rsidRPr="00D01A6B">
                <w:rPr>
                  <w:rFonts w:cs="Calibri"/>
                  <w:sz w:val="24"/>
                </w:rPr>
                <w:t xml:space="preserve">assist in the operational effectiveness of Irish Naval Service Vessels. The support elements will operate on site on a daily basis, integrating with the existing Naval Service </w:t>
              </w:r>
              <w:r>
                <w:rPr>
                  <w:rFonts w:cs="Calibri"/>
                  <w:sz w:val="24"/>
                </w:rPr>
                <w:t xml:space="preserve">ordnance technicians. NS and contracted staff will assist ships staff, while the ship is off patrol, in completing both planned and unplanned maintenance activities. </w:t>
              </w:r>
              <w:r w:rsidRPr="00F36456">
                <w:rPr>
                  <w:rFonts w:cs="Calibri"/>
                  <w:sz w:val="24"/>
                </w:rPr>
                <w:t xml:space="preserve">This maintenance will on a request basis by the ships staff. </w:t>
              </w:r>
            </w:p>
            <w:p w14:paraId="400B4BF7" w14:textId="77777777" w:rsidR="007C2D87" w:rsidRPr="00D01A6B" w:rsidRDefault="007C2D87" w:rsidP="007C2D87">
              <w:pPr>
                <w:pStyle w:val="ListParagraph"/>
                <w:spacing w:after="0" w:line="240" w:lineRule="auto"/>
                <w:ind w:left="709"/>
                <w:contextualSpacing w:val="0"/>
                <w:jc w:val="both"/>
                <w:rPr>
                  <w:rFonts w:cs="Calibri"/>
                  <w:b/>
                  <w:sz w:val="24"/>
                  <w:u w:val="single"/>
                </w:rPr>
              </w:pPr>
            </w:p>
            <w:p w14:paraId="0C6E2B8F" w14:textId="77777777" w:rsidR="007C2D87" w:rsidRPr="00D01A6B" w:rsidRDefault="007C2D87" w:rsidP="007C2D87">
              <w:pPr>
                <w:pStyle w:val="ListParagraph"/>
                <w:numPr>
                  <w:ilvl w:val="0"/>
                  <w:numId w:val="26"/>
                </w:numPr>
                <w:spacing w:after="0" w:line="240" w:lineRule="auto"/>
                <w:ind w:left="709" w:hanging="425"/>
                <w:contextualSpacing w:val="0"/>
                <w:jc w:val="both"/>
                <w:rPr>
                  <w:rFonts w:cs="Calibri"/>
                  <w:b/>
                  <w:sz w:val="24"/>
                  <w:u w:val="single"/>
                </w:rPr>
              </w:pPr>
              <w:r w:rsidRPr="00D01A6B">
                <w:rPr>
                  <w:rFonts w:cs="Calibri"/>
                  <w:b/>
                  <w:sz w:val="24"/>
                  <w:u w:val="single"/>
                </w:rPr>
                <w:t>Background Information</w:t>
              </w:r>
            </w:p>
            <w:p w14:paraId="7989C4D8" w14:textId="77777777" w:rsidR="007C2D87" w:rsidRPr="00D01A6B" w:rsidRDefault="007C2D87" w:rsidP="007C2D87">
              <w:pPr>
                <w:spacing w:after="0" w:line="240" w:lineRule="auto"/>
                <w:jc w:val="both"/>
                <w:rPr>
                  <w:rFonts w:cs="Calibri"/>
                  <w:sz w:val="24"/>
                  <w:highlight w:val="yellow"/>
                  <w:u w:val="single"/>
                </w:rPr>
              </w:pPr>
            </w:p>
            <w:p w14:paraId="6B5FA89B" w14:textId="77777777" w:rsidR="00EC70EC" w:rsidRPr="00D01A6B" w:rsidRDefault="00EC70EC" w:rsidP="00EC70EC">
              <w:pPr>
                <w:spacing w:after="0" w:line="240" w:lineRule="auto"/>
                <w:ind w:left="709"/>
                <w:jc w:val="both"/>
                <w:rPr>
                  <w:rFonts w:cs="Calibri"/>
                  <w:sz w:val="24"/>
                </w:rPr>
              </w:pPr>
              <w:proofErr w:type="gramStart"/>
              <w:r w:rsidRPr="00D01A6B">
                <w:rPr>
                  <w:rFonts w:cs="Calibri"/>
                  <w:sz w:val="24"/>
                </w:rPr>
                <w:t>The  Irish</w:t>
              </w:r>
              <w:proofErr w:type="gramEnd"/>
              <w:r w:rsidRPr="00D01A6B">
                <w:rPr>
                  <w:rFonts w:cs="Calibri"/>
                  <w:sz w:val="24"/>
                </w:rPr>
                <w:t xml:space="preserve"> Naval Service is the State’s principal seagoing agency maintaining a constant presence 24 hours a day, 365 days a year throughout Ireland’s enormous and rich maritime jurisdiction, upholding Ireland’s sovereign rights. It is an integral part of </w:t>
              </w:r>
              <w:proofErr w:type="spellStart"/>
              <w:r w:rsidRPr="00D01A6B">
                <w:rPr>
                  <w:rFonts w:cs="Calibri"/>
                  <w:sz w:val="24"/>
                </w:rPr>
                <w:t>Óglaigh</w:t>
              </w:r>
              <w:proofErr w:type="spellEnd"/>
              <w:r w:rsidRPr="00D01A6B">
                <w:rPr>
                  <w:rFonts w:cs="Calibri"/>
                  <w:sz w:val="24"/>
                </w:rPr>
                <w:t xml:space="preserve"> </w:t>
              </w:r>
              <w:proofErr w:type="spellStart"/>
              <w:r w:rsidRPr="00D01A6B">
                <w:rPr>
                  <w:rFonts w:cs="Calibri"/>
                  <w:sz w:val="24"/>
                </w:rPr>
                <w:t>na</w:t>
              </w:r>
              <w:proofErr w:type="spellEnd"/>
              <w:r w:rsidRPr="00D01A6B">
                <w:rPr>
                  <w:rFonts w:cs="Calibri"/>
                  <w:sz w:val="24"/>
                </w:rPr>
                <w:t xml:space="preserve"> </w:t>
              </w:r>
              <w:proofErr w:type="spellStart"/>
              <w:r w:rsidRPr="00D01A6B">
                <w:rPr>
                  <w:rFonts w:cs="Calibri"/>
                  <w:sz w:val="24"/>
                </w:rPr>
                <w:t>hÉireann</w:t>
              </w:r>
              <w:proofErr w:type="spellEnd"/>
              <w:r w:rsidRPr="00D01A6B">
                <w:rPr>
                  <w:rFonts w:cs="Calibri"/>
                  <w:sz w:val="24"/>
                </w:rPr>
                <w:t xml:space="preserve"> as the Maritime Component of the Defence Forces.  To ensure that the States’ Naval </w:t>
              </w:r>
              <w:r>
                <w:rPr>
                  <w:rFonts w:cs="Calibri"/>
                  <w:sz w:val="24"/>
                </w:rPr>
                <w:t>vessels</w:t>
              </w:r>
              <w:r w:rsidRPr="00D01A6B">
                <w:rPr>
                  <w:rFonts w:cs="Calibri"/>
                  <w:sz w:val="24"/>
                </w:rPr>
                <w:t xml:space="preserve"> are operationally effective</w:t>
              </w:r>
              <w:r>
                <w:rPr>
                  <w:rFonts w:cs="Calibri"/>
                  <w:sz w:val="24"/>
                </w:rPr>
                <w:t>,</w:t>
              </w:r>
              <w:r w:rsidRPr="00D01A6B">
                <w:rPr>
                  <w:rFonts w:cs="Calibri"/>
                  <w:sz w:val="24"/>
                </w:rPr>
                <w:t xml:space="preserve"> </w:t>
              </w:r>
              <w:r>
                <w:rPr>
                  <w:rFonts w:cs="Calibri"/>
                  <w:sz w:val="24"/>
                </w:rPr>
                <w:t>t</w:t>
              </w:r>
              <w:r w:rsidRPr="00D01A6B">
                <w:rPr>
                  <w:rFonts w:cs="Calibri"/>
                  <w:sz w:val="24"/>
                </w:rPr>
                <w:t xml:space="preserve">he </w:t>
              </w:r>
              <w:r>
                <w:rPr>
                  <w:rFonts w:cs="Calibri"/>
                  <w:sz w:val="24"/>
                </w:rPr>
                <w:t>Naval Ordnance Section</w:t>
              </w:r>
              <w:r w:rsidRPr="00D01A6B">
                <w:rPr>
                  <w:rFonts w:cs="Calibri"/>
                  <w:sz w:val="24"/>
                </w:rPr>
                <w:t xml:space="preserve"> </w:t>
              </w:r>
              <w:r w:rsidRPr="00F36456">
                <w:rPr>
                  <w:rFonts w:cs="Calibri"/>
                  <w:sz w:val="24"/>
                </w:rPr>
                <w:t xml:space="preserve">(NOS), provides support to the </w:t>
              </w:r>
              <w:r>
                <w:rPr>
                  <w:rFonts w:cs="Calibri"/>
                  <w:sz w:val="24"/>
                </w:rPr>
                <w:t>NS</w:t>
              </w:r>
              <w:r w:rsidRPr="00F36456">
                <w:rPr>
                  <w:rFonts w:cs="Calibri"/>
                  <w:sz w:val="24"/>
                </w:rPr>
                <w:t xml:space="preserve"> fleet by ensuring that all operational and strategic electro-optical control systems and related assets on-board are maintained and supported to the required standards. The NS requires the provision of contracted support for an interim measure whilst current trainees are undergoing technical &amp; academic training.</w:t>
              </w:r>
              <w:r>
                <w:rPr>
                  <w:rFonts w:cs="Calibri"/>
                  <w:sz w:val="24"/>
                </w:rPr>
                <w:t xml:space="preserve"> </w:t>
              </w:r>
            </w:p>
            <w:p w14:paraId="129A8315" w14:textId="77777777" w:rsidR="007C2D87" w:rsidRPr="00D01A6B" w:rsidRDefault="007C2D87" w:rsidP="007C2D87">
              <w:pPr>
                <w:pStyle w:val="ListParagraph"/>
                <w:ind w:left="709"/>
                <w:jc w:val="both"/>
                <w:rPr>
                  <w:rFonts w:cs="Calibri"/>
                  <w:b/>
                  <w:sz w:val="24"/>
                  <w:u w:val="single"/>
                </w:rPr>
              </w:pPr>
            </w:p>
            <w:p w14:paraId="4CA38190" w14:textId="77777777" w:rsidR="007C2D87" w:rsidRPr="00D01A6B" w:rsidRDefault="007C2D87" w:rsidP="007C2D87">
              <w:pPr>
                <w:pStyle w:val="ListParagraph"/>
                <w:numPr>
                  <w:ilvl w:val="0"/>
                  <w:numId w:val="26"/>
                </w:numPr>
                <w:spacing w:after="0" w:line="240" w:lineRule="auto"/>
                <w:ind w:left="709" w:hanging="425"/>
                <w:contextualSpacing w:val="0"/>
                <w:jc w:val="both"/>
                <w:rPr>
                  <w:rFonts w:cs="Calibri"/>
                  <w:b/>
                  <w:sz w:val="24"/>
                  <w:u w:val="single"/>
                </w:rPr>
              </w:pPr>
              <w:r w:rsidRPr="00D01A6B">
                <w:rPr>
                  <w:rFonts w:cs="Calibri"/>
                  <w:b/>
                  <w:sz w:val="24"/>
                  <w:u w:val="single"/>
                </w:rPr>
                <w:t>Current Challenges</w:t>
              </w:r>
            </w:p>
            <w:p w14:paraId="37AE4F59" w14:textId="77777777" w:rsidR="007C2D87" w:rsidRPr="00D01A6B" w:rsidRDefault="007C2D87" w:rsidP="007C2D87">
              <w:pPr>
                <w:pStyle w:val="ListParagraph"/>
                <w:ind w:left="709"/>
                <w:jc w:val="both"/>
                <w:rPr>
                  <w:rFonts w:cs="Calibri"/>
                  <w:sz w:val="24"/>
                  <w:highlight w:val="yellow"/>
                </w:rPr>
              </w:pPr>
            </w:p>
            <w:p w14:paraId="5342B516" w14:textId="4C786AF1" w:rsidR="00410F0B" w:rsidRPr="00D01A6B" w:rsidRDefault="00410F0B" w:rsidP="00410F0B">
              <w:pPr>
                <w:pStyle w:val="ListParagraph"/>
                <w:ind w:left="709"/>
                <w:jc w:val="both"/>
                <w:rPr>
                  <w:rFonts w:cs="Calibri"/>
                  <w:sz w:val="24"/>
                </w:rPr>
              </w:pPr>
              <w:r w:rsidRPr="00D01A6B">
                <w:rPr>
                  <w:rFonts w:cs="Calibri"/>
                  <w:sz w:val="24"/>
                </w:rPr>
                <w:t>Due to a short-term</w:t>
              </w:r>
              <w:r w:rsidRPr="00F36456">
                <w:rPr>
                  <w:rFonts w:cs="Calibri"/>
                  <w:sz w:val="24"/>
                </w:rPr>
                <w:t xml:space="preserve"> lack in skilled Armament Artificer </w:t>
              </w:r>
              <w:r>
                <w:rPr>
                  <w:rFonts w:cs="Calibri"/>
                  <w:sz w:val="24"/>
                </w:rPr>
                <w:t>Ins</w:t>
              </w:r>
              <w:r w:rsidRPr="00F36456">
                <w:rPr>
                  <w:rFonts w:cs="Calibri"/>
                  <w:sz w:val="24"/>
                </w:rPr>
                <w:t xml:space="preserve">trumentation (Electronic </w:t>
              </w:r>
              <w:r w:rsidRPr="00410F0B">
                <w:rPr>
                  <w:rFonts w:cs="Calibri"/>
                  <w:sz w:val="24"/>
                </w:rPr>
                <w:t>technicians), who are part of the Electrical Artificers Branch,</w:t>
              </w:r>
              <w:r w:rsidRPr="00D01A6B">
                <w:rPr>
                  <w:rFonts w:cs="Calibri"/>
                  <w:sz w:val="24"/>
                </w:rPr>
                <w:t xml:space="preserve"> the Naval Service require</w:t>
              </w:r>
              <w:r>
                <w:rPr>
                  <w:rFonts w:cs="Calibri"/>
                  <w:sz w:val="24"/>
                </w:rPr>
                <w:t>s</w:t>
              </w:r>
              <w:r w:rsidRPr="00D01A6B">
                <w:rPr>
                  <w:rFonts w:cs="Calibri"/>
                  <w:sz w:val="24"/>
                </w:rPr>
                <w:t xml:space="preserve"> </w:t>
              </w:r>
              <w:proofErr w:type="gramStart"/>
              <w:r w:rsidRPr="00D01A6B">
                <w:rPr>
                  <w:rFonts w:cs="Calibri"/>
                  <w:sz w:val="24"/>
                </w:rPr>
                <w:t>a contracted service assistance</w:t>
              </w:r>
              <w:proofErr w:type="gramEnd"/>
              <w:r w:rsidRPr="00D01A6B">
                <w:rPr>
                  <w:rFonts w:cs="Calibri"/>
                  <w:sz w:val="24"/>
                </w:rPr>
                <w:t xml:space="preserve"> to provide technical support to the existing staff</w:t>
              </w:r>
              <w:r>
                <w:rPr>
                  <w:rFonts w:cs="Calibri"/>
                  <w:sz w:val="24"/>
                </w:rPr>
                <w:t>.</w:t>
              </w:r>
              <w:r w:rsidRPr="00D01A6B">
                <w:rPr>
                  <w:rFonts w:cs="Calibri"/>
                  <w:sz w:val="24"/>
                </w:rPr>
                <w:t xml:space="preserve"> This service provider will be required to integrate with existing </w:t>
              </w:r>
              <w:r w:rsidRPr="00F36456">
                <w:rPr>
                  <w:rFonts w:cs="Calibri"/>
                  <w:sz w:val="24"/>
                </w:rPr>
                <w:t>NO</w:t>
              </w:r>
              <w:r>
                <w:rPr>
                  <w:rFonts w:cs="Calibri"/>
                  <w:sz w:val="24"/>
                </w:rPr>
                <w:t>S technical staff</w:t>
              </w:r>
              <w:r w:rsidRPr="00D01A6B">
                <w:rPr>
                  <w:rFonts w:cs="Calibri"/>
                  <w:sz w:val="24"/>
                </w:rPr>
                <w:t xml:space="preserve"> and work alongside these personnel providing technical support to the organisation</w:t>
              </w:r>
              <w:r>
                <w:rPr>
                  <w:rFonts w:cs="Calibri"/>
                  <w:sz w:val="24"/>
                </w:rPr>
                <w:t xml:space="preserve"> and the NS</w:t>
              </w:r>
              <w:r w:rsidRPr="00F36456">
                <w:rPr>
                  <w:rFonts w:cs="Calibri"/>
                  <w:sz w:val="24"/>
                </w:rPr>
                <w:t xml:space="preserve"> </w:t>
              </w:r>
              <w:r>
                <w:rPr>
                  <w:rFonts w:cs="Calibri"/>
                  <w:sz w:val="24"/>
                </w:rPr>
                <w:t>Fleet</w:t>
              </w:r>
              <w:r w:rsidRPr="00D01A6B">
                <w:rPr>
                  <w:rFonts w:cs="Calibri"/>
                  <w:sz w:val="24"/>
                </w:rPr>
                <w:t>.</w:t>
              </w:r>
              <w:r>
                <w:rPr>
                  <w:rFonts w:cs="Calibri"/>
                  <w:sz w:val="24"/>
                </w:rPr>
                <w:t xml:space="preserve"> </w:t>
              </w:r>
            </w:p>
            <w:p w14:paraId="2FA98360" w14:textId="77777777" w:rsidR="007C2D87" w:rsidRPr="00D01A6B" w:rsidRDefault="007C2D87" w:rsidP="007C2D87">
              <w:pPr>
                <w:pStyle w:val="ListParagraph"/>
                <w:ind w:left="709"/>
                <w:jc w:val="both"/>
                <w:rPr>
                  <w:rFonts w:cs="Calibri"/>
                  <w:sz w:val="24"/>
                  <w:highlight w:val="yellow"/>
                </w:rPr>
              </w:pPr>
            </w:p>
            <w:p w14:paraId="1521B6B8" w14:textId="77777777" w:rsidR="007C2D87" w:rsidRPr="00D01A6B" w:rsidRDefault="007C2D87" w:rsidP="007C2D87">
              <w:pPr>
                <w:pStyle w:val="ListParagraph"/>
                <w:numPr>
                  <w:ilvl w:val="0"/>
                  <w:numId w:val="26"/>
                </w:numPr>
                <w:spacing w:after="0" w:line="240" w:lineRule="auto"/>
                <w:ind w:left="709" w:hanging="425"/>
                <w:contextualSpacing w:val="0"/>
                <w:jc w:val="both"/>
                <w:rPr>
                  <w:rFonts w:cs="Calibri"/>
                  <w:b/>
                  <w:sz w:val="24"/>
                  <w:u w:val="single"/>
                </w:rPr>
              </w:pPr>
              <w:r w:rsidRPr="00D01A6B">
                <w:rPr>
                  <w:rFonts w:cs="Calibri"/>
                  <w:b/>
                  <w:sz w:val="24"/>
                  <w:u w:val="single"/>
                </w:rPr>
                <w:t>Description of the existing systems.</w:t>
              </w:r>
            </w:p>
            <w:p w14:paraId="496B7733" w14:textId="77777777" w:rsidR="007C2D87" w:rsidRPr="00D01A6B" w:rsidRDefault="007C2D87" w:rsidP="007C2D87">
              <w:pPr>
                <w:pStyle w:val="ListParagraph"/>
                <w:ind w:left="709"/>
                <w:jc w:val="both"/>
                <w:rPr>
                  <w:rFonts w:cs="Calibri"/>
                  <w:sz w:val="24"/>
                  <w:highlight w:val="yellow"/>
                </w:rPr>
              </w:pPr>
            </w:p>
            <w:p w14:paraId="0AAB3D1A" w14:textId="77777777" w:rsidR="00E9377E" w:rsidRPr="00D01A6B" w:rsidRDefault="00E9377E" w:rsidP="00E9377E">
              <w:pPr>
                <w:pStyle w:val="ListParagraph"/>
                <w:ind w:left="709"/>
                <w:jc w:val="both"/>
                <w:rPr>
                  <w:rFonts w:cs="Calibri"/>
                  <w:sz w:val="24"/>
                </w:rPr>
              </w:pPr>
              <w:r w:rsidRPr="00D01A6B">
                <w:rPr>
                  <w:rFonts w:cs="Calibri"/>
                  <w:sz w:val="24"/>
                </w:rPr>
                <w:lastRenderedPageBreak/>
                <w:t xml:space="preserve">Within the Naval Service, </w:t>
              </w:r>
              <w:r>
                <w:rPr>
                  <w:rFonts w:cs="Calibri"/>
                  <w:sz w:val="24"/>
                </w:rPr>
                <w:t xml:space="preserve">electro-optical systems and related assets </w:t>
              </w:r>
              <w:r w:rsidRPr="00D01A6B">
                <w:rPr>
                  <w:rFonts w:cs="Calibri"/>
                  <w:sz w:val="24"/>
                </w:rPr>
                <w:t xml:space="preserve">are </w:t>
              </w:r>
              <w:r w:rsidRPr="00E45A15">
                <w:rPr>
                  <w:rFonts w:cs="Calibri"/>
                  <w:sz w:val="24"/>
                </w:rPr>
                <w:t xml:space="preserve">managed by the </w:t>
              </w:r>
              <w:r>
                <w:rPr>
                  <w:rFonts w:cs="Calibri"/>
                  <w:sz w:val="24"/>
                </w:rPr>
                <w:t>NOS.</w:t>
              </w:r>
              <w:r>
                <w:rPr>
                  <w:rFonts w:cs="Calibri"/>
                  <w:color w:val="FF0000"/>
                  <w:sz w:val="24"/>
                </w:rPr>
                <w:t xml:space="preserve"> </w:t>
              </w:r>
              <w:r w:rsidRPr="00F36456">
                <w:rPr>
                  <w:rFonts w:cs="Calibri"/>
                  <w:sz w:val="24"/>
                </w:rPr>
                <w:t>The</w:t>
              </w:r>
              <w:r w:rsidRPr="00D01A6B">
                <w:rPr>
                  <w:rFonts w:cs="Calibri"/>
                  <w:sz w:val="24"/>
                </w:rPr>
                <w:t xml:space="preserve"> service provision </w:t>
              </w:r>
              <w:r>
                <w:rPr>
                  <w:rFonts w:cs="Calibri"/>
                  <w:sz w:val="24"/>
                </w:rPr>
                <w:t>includes</w:t>
              </w:r>
              <w:r>
                <w:rPr>
                  <w:rFonts w:cs="Calibri"/>
                  <w:color w:val="FF0000"/>
                  <w:sz w:val="24"/>
                </w:rPr>
                <w:t xml:space="preserve"> </w:t>
              </w:r>
              <w:r w:rsidRPr="00E45A15">
                <w:rPr>
                  <w:rFonts w:cs="Calibri"/>
                  <w:sz w:val="24"/>
                </w:rPr>
                <w:t xml:space="preserve">but is </w:t>
              </w:r>
              <w:r>
                <w:rPr>
                  <w:rFonts w:cs="Calibri"/>
                  <w:sz w:val="24"/>
                </w:rPr>
                <w:t>not limited to the following:</w:t>
              </w:r>
            </w:p>
            <w:p w14:paraId="44B517B4" w14:textId="77777777" w:rsidR="007C2D87" w:rsidRPr="00D01A6B" w:rsidRDefault="007C2D87" w:rsidP="007C2D87">
              <w:pPr>
                <w:pStyle w:val="ListParagraph"/>
                <w:ind w:left="709"/>
                <w:jc w:val="both"/>
                <w:rPr>
                  <w:rFonts w:cs="Calibri"/>
                  <w:sz w:val="24"/>
                </w:rPr>
              </w:pPr>
            </w:p>
            <w:p w14:paraId="725B344C" w14:textId="77777777" w:rsidR="007C2D87" w:rsidRPr="00D01A6B" w:rsidRDefault="007C2D87" w:rsidP="007C2D87">
              <w:pPr>
                <w:pStyle w:val="ListParagraph"/>
                <w:numPr>
                  <w:ilvl w:val="0"/>
                  <w:numId w:val="27"/>
                </w:numPr>
                <w:jc w:val="both"/>
                <w:rPr>
                  <w:rFonts w:cs="Calibri"/>
                  <w:sz w:val="24"/>
                </w:rPr>
              </w:pPr>
              <w:r w:rsidRPr="00D01A6B">
                <w:rPr>
                  <w:rFonts w:cs="Calibri"/>
                  <w:sz w:val="24"/>
                </w:rPr>
                <w:t>Planned and Unplanned Maintenance Activities</w:t>
              </w:r>
            </w:p>
            <w:p w14:paraId="2FF234A2" w14:textId="77777777" w:rsidR="007C2D87" w:rsidRPr="00D01A6B" w:rsidRDefault="007C2D87" w:rsidP="007C2D87">
              <w:pPr>
                <w:pStyle w:val="ListParagraph"/>
                <w:numPr>
                  <w:ilvl w:val="0"/>
                  <w:numId w:val="27"/>
                </w:numPr>
                <w:jc w:val="both"/>
                <w:rPr>
                  <w:rFonts w:cs="Calibri"/>
                  <w:sz w:val="24"/>
                </w:rPr>
              </w:pPr>
              <w:r w:rsidRPr="00D01A6B">
                <w:rPr>
                  <w:rFonts w:cs="Calibri"/>
                  <w:sz w:val="24"/>
                </w:rPr>
                <w:t>Project Management.</w:t>
              </w:r>
            </w:p>
            <w:p w14:paraId="79D9E96A" w14:textId="77777777" w:rsidR="007C2D87" w:rsidRPr="00D01A6B" w:rsidRDefault="007C2D87" w:rsidP="007C2D87">
              <w:pPr>
                <w:pStyle w:val="ListParagraph"/>
                <w:numPr>
                  <w:ilvl w:val="0"/>
                  <w:numId w:val="27"/>
                </w:numPr>
                <w:jc w:val="both"/>
                <w:rPr>
                  <w:rFonts w:cs="Calibri"/>
                  <w:sz w:val="24"/>
                </w:rPr>
              </w:pPr>
              <w:r w:rsidRPr="00D01A6B">
                <w:rPr>
                  <w:rFonts w:cs="Calibri"/>
                  <w:sz w:val="24"/>
                </w:rPr>
                <w:t>Research and Development.</w:t>
              </w:r>
            </w:p>
            <w:p w14:paraId="37DC7B0C" w14:textId="77777777" w:rsidR="007C2D87" w:rsidRPr="00D01A6B" w:rsidRDefault="007C2D87" w:rsidP="007C2D87">
              <w:pPr>
                <w:pStyle w:val="ListParagraph"/>
                <w:numPr>
                  <w:ilvl w:val="0"/>
                  <w:numId w:val="27"/>
                </w:numPr>
                <w:jc w:val="both"/>
                <w:rPr>
                  <w:rFonts w:cs="Calibri"/>
                  <w:sz w:val="24"/>
                </w:rPr>
              </w:pPr>
              <w:r w:rsidRPr="00D01A6B">
                <w:rPr>
                  <w:rFonts w:cs="Calibri"/>
                  <w:sz w:val="24"/>
                </w:rPr>
                <w:t>Preparation of strategies and specifications.</w:t>
              </w:r>
            </w:p>
            <w:p w14:paraId="206958CC" w14:textId="77777777" w:rsidR="007C2D87" w:rsidRPr="00D01A6B" w:rsidRDefault="007C2D87" w:rsidP="007C2D87">
              <w:pPr>
                <w:pStyle w:val="ListParagraph"/>
                <w:numPr>
                  <w:ilvl w:val="0"/>
                  <w:numId w:val="27"/>
                </w:numPr>
                <w:jc w:val="both"/>
                <w:rPr>
                  <w:rFonts w:cs="Calibri"/>
                  <w:sz w:val="24"/>
                </w:rPr>
              </w:pPr>
              <w:r w:rsidRPr="00D01A6B">
                <w:rPr>
                  <w:rFonts w:cs="Calibri"/>
                  <w:sz w:val="24"/>
                </w:rPr>
                <w:t>Planning and programming.</w:t>
              </w:r>
            </w:p>
            <w:p w14:paraId="048050FF" w14:textId="77777777" w:rsidR="007C2D87" w:rsidRPr="00D01A6B" w:rsidRDefault="007C2D87" w:rsidP="007C2D87">
              <w:pPr>
                <w:pStyle w:val="ListParagraph"/>
                <w:numPr>
                  <w:ilvl w:val="0"/>
                  <w:numId w:val="27"/>
                </w:numPr>
                <w:jc w:val="both"/>
                <w:rPr>
                  <w:rFonts w:cs="Calibri"/>
                  <w:sz w:val="24"/>
                </w:rPr>
              </w:pPr>
              <w:r w:rsidRPr="00D01A6B">
                <w:rPr>
                  <w:rFonts w:cs="Calibri"/>
                  <w:sz w:val="24"/>
                </w:rPr>
                <w:t>Technical evaluations.</w:t>
              </w:r>
            </w:p>
            <w:p w14:paraId="49AFF3AB" w14:textId="77777777" w:rsidR="007C2D87" w:rsidRPr="00D01A6B" w:rsidRDefault="007C2D87" w:rsidP="007C2D87">
              <w:pPr>
                <w:pStyle w:val="ListParagraph"/>
                <w:numPr>
                  <w:ilvl w:val="0"/>
                  <w:numId w:val="27"/>
                </w:numPr>
                <w:jc w:val="both"/>
                <w:rPr>
                  <w:rFonts w:cs="Calibri"/>
                  <w:sz w:val="24"/>
                </w:rPr>
              </w:pPr>
              <w:r w:rsidRPr="00D01A6B">
                <w:rPr>
                  <w:rFonts w:cs="Calibri"/>
                  <w:sz w:val="24"/>
                </w:rPr>
                <w:t>Technical reviews.</w:t>
              </w:r>
            </w:p>
            <w:p w14:paraId="7E23C753" w14:textId="77777777" w:rsidR="007C2D87" w:rsidRPr="00D01A6B" w:rsidRDefault="007C2D87" w:rsidP="007C2D87">
              <w:pPr>
                <w:pStyle w:val="ListParagraph"/>
                <w:numPr>
                  <w:ilvl w:val="0"/>
                  <w:numId w:val="27"/>
                </w:numPr>
                <w:jc w:val="both"/>
                <w:rPr>
                  <w:rFonts w:cs="Calibri"/>
                  <w:sz w:val="24"/>
                </w:rPr>
              </w:pPr>
              <w:r w:rsidRPr="00D01A6B">
                <w:rPr>
                  <w:rFonts w:cs="Calibri"/>
                  <w:sz w:val="24"/>
                </w:rPr>
                <w:t>Through life costings and cost of ownership assessments.</w:t>
              </w:r>
            </w:p>
            <w:p w14:paraId="3DA2C40C" w14:textId="77777777" w:rsidR="007C2D87" w:rsidRPr="00D01A6B" w:rsidRDefault="007C2D87" w:rsidP="007C2D87">
              <w:pPr>
                <w:pStyle w:val="ListParagraph"/>
                <w:numPr>
                  <w:ilvl w:val="0"/>
                  <w:numId w:val="27"/>
                </w:numPr>
                <w:jc w:val="both"/>
                <w:rPr>
                  <w:rFonts w:cs="Calibri"/>
                  <w:sz w:val="24"/>
                </w:rPr>
              </w:pPr>
              <w:r w:rsidRPr="00D01A6B">
                <w:rPr>
                  <w:rFonts w:cs="Calibri"/>
                  <w:sz w:val="24"/>
                </w:rPr>
                <w:t>Performance appraisal.</w:t>
              </w:r>
            </w:p>
            <w:p w14:paraId="2847D4CE" w14:textId="77777777" w:rsidR="007C2D87" w:rsidRPr="00D01A6B" w:rsidRDefault="007C2D87" w:rsidP="007C2D87">
              <w:pPr>
                <w:pStyle w:val="ListParagraph"/>
                <w:numPr>
                  <w:ilvl w:val="0"/>
                  <w:numId w:val="27"/>
                </w:numPr>
                <w:jc w:val="both"/>
                <w:rPr>
                  <w:rFonts w:cs="Calibri"/>
                  <w:sz w:val="24"/>
                </w:rPr>
              </w:pPr>
              <w:r w:rsidRPr="00D01A6B">
                <w:rPr>
                  <w:rFonts w:cs="Calibri"/>
                  <w:sz w:val="24"/>
                </w:rPr>
                <w:t>Risk assessment and analysis.</w:t>
              </w:r>
            </w:p>
            <w:p w14:paraId="66BBB182" w14:textId="77777777" w:rsidR="007C2D87" w:rsidRPr="00D01A6B" w:rsidRDefault="007C2D87" w:rsidP="007C2D87">
              <w:pPr>
                <w:pStyle w:val="ListParagraph"/>
                <w:ind w:left="709"/>
                <w:jc w:val="both"/>
                <w:rPr>
                  <w:rFonts w:cs="Calibri"/>
                  <w:sz w:val="24"/>
                  <w:highlight w:val="yellow"/>
                </w:rPr>
              </w:pPr>
              <w:r w:rsidRPr="00D01A6B">
                <w:rPr>
                  <w:rFonts w:ascii="Times New Roman" w:hAnsi="Times New Roman"/>
                  <w:sz w:val="24"/>
                  <w:highlight w:val="yellow"/>
                </w:rPr>
                <w:t xml:space="preserve">       </w:t>
              </w:r>
            </w:p>
            <w:p w14:paraId="4995BDCA" w14:textId="77777777" w:rsidR="007C2D87" w:rsidRPr="00D01A6B" w:rsidRDefault="007C2D87" w:rsidP="007C2D87">
              <w:pPr>
                <w:tabs>
                  <w:tab w:val="left" w:pos="284"/>
                </w:tabs>
                <w:rPr>
                  <w:rFonts w:cs="Calibri"/>
                  <w:b/>
                  <w:sz w:val="24"/>
                  <w:u w:val="single"/>
                </w:rPr>
              </w:pPr>
              <w:r w:rsidRPr="00D01A6B">
                <w:rPr>
                  <w:rFonts w:cs="Calibri"/>
                  <w:sz w:val="24"/>
                </w:rPr>
                <w:t xml:space="preserve">    d)  </w:t>
              </w:r>
              <w:r w:rsidRPr="00D01A6B">
                <w:rPr>
                  <w:rFonts w:cs="Calibri"/>
                  <w:b/>
                  <w:sz w:val="24"/>
                  <w:u w:val="single"/>
                </w:rPr>
                <w:t>The Contractor shall undertake work defined in the following activities:</w:t>
              </w:r>
            </w:p>
            <w:p w14:paraId="109EC800" w14:textId="25F5E75B" w:rsidR="007C2D87" w:rsidRPr="00D01A6B" w:rsidRDefault="007C2D87" w:rsidP="007C2D87">
              <w:pPr>
                <w:pStyle w:val="ListParagraph"/>
                <w:numPr>
                  <w:ilvl w:val="0"/>
                  <w:numId w:val="28"/>
                </w:numPr>
                <w:tabs>
                  <w:tab w:val="left" w:pos="1418"/>
                </w:tabs>
                <w:ind w:left="1418" w:hanging="425"/>
                <w:jc w:val="both"/>
                <w:rPr>
                  <w:rFonts w:cs="Calibri"/>
                  <w:sz w:val="24"/>
                </w:rPr>
              </w:pPr>
              <w:r w:rsidRPr="00D01A6B">
                <w:rPr>
                  <w:rFonts w:cs="Calibri"/>
                  <w:sz w:val="24"/>
                </w:rPr>
                <w:t xml:space="preserve">The Contractor shall provide </w:t>
              </w:r>
              <w:r w:rsidR="00AD6D62" w:rsidRPr="00D01A6B">
                <w:rPr>
                  <w:rFonts w:cs="Calibri"/>
                  <w:sz w:val="24"/>
                </w:rPr>
                <w:t>technical</w:t>
              </w:r>
              <w:r>
                <w:rPr>
                  <w:rFonts w:cs="Calibri"/>
                  <w:sz w:val="24"/>
                </w:rPr>
                <w:t xml:space="preserve"> support in the form of </w:t>
              </w:r>
              <w:r w:rsidR="00DE09C5">
                <w:rPr>
                  <w:rFonts w:cs="Calibri"/>
                  <w:sz w:val="24"/>
                </w:rPr>
                <w:t>three (3)</w:t>
              </w:r>
              <w:r>
                <w:rPr>
                  <w:rFonts w:cs="Calibri"/>
                  <w:sz w:val="24"/>
                </w:rPr>
                <w:t xml:space="preserve">) suitably qualified </w:t>
              </w:r>
              <w:r w:rsidRPr="00D01A6B">
                <w:rPr>
                  <w:rFonts w:cs="Calibri"/>
                  <w:sz w:val="24"/>
                </w:rPr>
                <w:t>technicians/engineers</w:t>
              </w:r>
              <w:r>
                <w:rPr>
                  <w:rFonts w:cs="Calibri"/>
                  <w:sz w:val="24"/>
                </w:rPr>
                <w:t xml:space="preserve"> to in</w:t>
              </w:r>
              <w:r w:rsidRPr="00D01A6B">
                <w:rPr>
                  <w:rFonts w:cs="Calibri"/>
                  <w:sz w:val="24"/>
                </w:rPr>
                <w:t xml:space="preserve">tegrate with existing Naval Service </w:t>
              </w:r>
              <w:r w:rsidR="00DE09C5">
                <w:rPr>
                  <w:rFonts w:cs="Calibri"/>
                  <w:sz w:val="24"/>
                </w:rPr>
                <w:t>Ordnance</w:t>
              </w:r>
              <w:r>
                <w:rPr>
                  <w:rFonts w:cs="Calibri"/>
                  <w:sz w:val="24"/>
                </w:rPr>
                <w:t xml:space="preserve"> </w:t>
              </w:r>
              <w:r w:rsidRPr="00D01A6B">
                <w:rPr>
                  <w:rFonts w:cs="Calibri"/>
                  <w:sz w:val="24"/>
                </w:rPr>
                <w:t>Technicians.</w:t>
              </w:r>
            </w:p>
            <w:p w14:paraId="366B64C5" w14:textId="6C83A100" w:rsidR="007C2D87" w:rsidRPr="00AD6D62" w:rsidRDefault="007C2D87" w:rsidP="007C2D87">
              <w:pPr>
                <w:pStyle w:val="ListParagraph"/>
                <w:numPr>
                  <w:ilvl w:val="0"/>
                  <w:numId w:val="28"/>
                </w:numPr>
                <w:tabs>
                  <w:tab w:val="left" w:pos="1418"/>
                </w:tabs>
                <w:ind w:left="1418" w:hanging="425"/>
                <w:jc w:val="both"/>
                <w:rPr>
                  <w:rFonts w:cs="Calibri"/>
                  <w:sz w:val="24"/>
                </w:rPr>
              </w:pPr>
              <w:r w:rsidRPr="00D01A6B">
                <w:rPr>
                  <w:rFonts w:cs="Calibri"/>
                  <w:sz w:val="24"/>
                </w:rPr>
                <w:t xml:space="preserve">The Contractor shall provide </w:t>
              </w:r>
              <w:r w:rsidR="00AD6D62" w:rsidRPr="00D01A6B">
                <w:rPr>
                  <w:rFonts w:cs="Calibri"/>
                  <w:sz w:val="24"/>
                </w:rPr>
                <w:t>technical</w:t>
              </w:r>
              <w:r w:rsidRPr="00D01A6B">
                <w:rPr>
                  <w:rFonts w:cs="Calibri"/>
                  <w:sz w:val="24"/>
                </w:rPr>
                <w:t xml:space="preserve"> support as specified by the Officer Commanding Weapons Electrical Unit (OCWEU) / Officer in Charge of the </w:t>
              </w:r>
              <w:r w:rsidR="00DE09C5">
                <w:rPr>
                  <w:rFonts w:cs="Calibri"/>
                  <w:sz w:val="24"/>
                </w:rPr>
                <w:t>Naval Ordnance</w:t>
              </w:r>
              <w:r w:rsidRPr="00AD6D62">
                <w:rPr>
                  <w:rFonts w:cs="Calibri"/>
                  <w:sz w:val="24"/>
                </w:rPr>
                <w:t xml:space="preserve"> Section (OIC </w:t>
              </w:r>
              <w:r w:rsidR="00DE09C5">
                <w:rPr>
                  <w:rFonts w:cs="Calibri"/>
                  <w:sz w:val="24"/>
                </w:rPr>
                <w:t>NOS</w:t>
              </w:r>
              <w:r w:rsidRPr="00AD6D62">
                <w:rPr>
                  <w:rFonts w:cs="Calibri"/>
                  <w:sz w:val="24"/>
                </w:rPr>
                <w:t>).</w:t>
              </w:r>
              <w:r w:rsidR="00F04695">
                <w:rPr>
                  <w:rFonts w:cs="Calibri"/>
                  <w:sz w:val="24"/>
                </w:rPr>
                <w:t xml:space="preserve"> </w:t>
              </w:r>
            </w:p>
            <w:p w14:paraId="510598F4" w14:textId="2E5167D6" w:rsidR="007C2D87" w:rsidRPr="00AD6D62" w:rsidRDefault="007C2D87" w:rsidP="007C2D87">
              <w:pPr>
                <w:pStyle w:val="ListParagraph"/>
                <w:numPr>
                  <w:ilvl w:val="0"/>
                  <w:numId w:val="28"/>
                </w:numPr>
                <w:tabs>
                  <w:tab w:val="left" w:pos="1418"/>
                </w:tabs>
                <w:ind w:left="1418" w:hanging="425"/>
                <w:jc w:val="both"/>
                <w:rPr>
                  <w:rFonts w:cs="Calibri"/>
                  <w:sz w:val="24"/>
                </w:rPr>
              </w:pPr>
              <w:r w:rsidRPr="00AD6D62">
                <w:rPr>
                  <w:rFonts w:cs="Calibri"/>
                  <w:sz w:val="24"/>
                </w:rPr>
                <w:t>Undertaking of technical examinations and investigations on-board all Irish Naval Service Vessels in the Naval Base and Cork Dockyard, and including travelling to attend vessels where they are berthed in locations around Ireland. Travel allowances to be charged at current public service rates. Time in lieu to be allocated for time worked outside of normal working hours.</w:t>
              </w:r>
              <w:r w:rsidR="00EA6ABF">
                <w:rPr>
                  <w:rFonts w:cs="Calibri"/>
                  <w:sz w:val="24"/>
                </w:rPr>
                <w:t xml:space="preserve">  </w:t>
              </w:r>
              <w:r w:rsidR="008B07EA">
                <w:rPr>
                  <w:rFonts w:cs="Calibri"/>
                  <w:sz w:val="24"/>
                </w:rPr>
                <w:t xml:space="preserve">Where operationally required personnel maybe required to </w:t>
              </w:r>
              <w:r w:rsidR="00DC0497">
                <w:rPr>
                  <w:rFonts w:cs="Calibri"/>
                  <w:sz w:val="24"/>
                </w:rPr>
                <w:t>transit to/from Naval Service Vessels via small boat operations, for which the NS shall provide specific PPE</w:t>
              </w:r>
              <w:r w:rsidR="00BA52FD">
                <w:rPr>
                  <w:rFonts w:cs="Calibri"/>
                  <w:sz w:val="24"/>
                </w:rPr>
                <w:t xml:space="preserve"> for the duration of movement</w:t>
              </w:r>
              <w:r w:rsidR="00DC0497">
                <w:rPr>
                  <w:rFonts w:cs="Calibri"/>
                  <w:sz w:val="24"/>
                </w:rPr>
                <w:t xml:space="preserve">, </w:t>
              </w:r>
              <w:r w:rsidR="00BA52FD">
                <w:rPr>
                  <w:rFonts w:cs="Calibri"/>
                  <w:sz w:val="24"/>
                </w:rPr>
                <w:t>to a comparable specification</w:t>
              </w:r>
              <w:r w:rsidR="00DC0497">
                <w:rPr>
                  <w:rFonts w:cs="Calibri"/>
                  <w:sz w:val="24"/>
                </w:rPr>
                <w:t xml:space="preserve"> with that provided to NS personnel</w:t>
              </w:r>
              <w:r w:rsidR="00BA52FD">
                <w:rPr>
                  <w:rFonts w:cs="Calibri"/>
                  <w:sz w:val="24"/>
                </w:rPr>
                <w:t>.</w:t>
              </w:r>
            </w:p>
            <w:p w14:paraId="5EC9BC1B" w14:textId="4A6C12DA" w:rsidR="007C2D87" w:rsidRPr="00D01A6B" w:rsidRDefault="007C2D87" w:rsidP="007C2D87">
              <w:pPr>
                <w:pStyle w:val="ListParagraph"/>
                <w:numPr>
                  <w:ilvl w:val="0"/>
                  <w:numId w:val="28"/>
                </w:numPr>
                <w:tabs>
                  <w:tab w:val="left" w:pos="1418"/>
                </w:tabs>
                <w:ind w:left="1418" w:hanging="425"/>
                <w:jc w:val="both"/>
                <w:rPr>
                  <w:rFonts w:cs="Calibri"/>
                  <w:sz w:val="24"/>
                </w:rPr>
              </w:pPr>
              <w:r w:rsidRPr="00D01A6B">
                <w:rPr>
                  <w:rFonts w:cs="Calibri"/>
                  <w:sz w:val="24"/>
                </w:rPr>
                <w:t xml:space="preserve">Provision of written reports (post examination), detailing findings, technical evaluation and recommendations for defect rectification to OIC </w:t>
              </w:r>
              <w:r w:rsidR="000025FC">
                <w:rPr>
                  <w:rFonts w:cs="Calibri"/>
                  <w:sz w:val="24"/>
                </w:rPr>
                <w:t>NOS</w:t>
              </w:r>
              <w:r w:rsidRPr="00D01A6B">
                <w:rPr>
                  <w:rFonts w:cs="Calibri"/>
                  <w:sz w:val="24"/>
                </w:rPr>
                <w:t>.</w:t>
              </w:r>
              <w:r>
                <w:rPr>
                  <w:rFonts w:cs="Calibri"/>
                  <w:sz w:val="24"/>
                </w:rPr>
                <w:t xml:space="preserve"> Contractor to provide their own IT equipment, including a colour printer for their own use on site.</w:t>
              </w:r>
            </w:p>
            <w:p w14:paraId="0FA9857E" w14:textId="77777777" w:rsidR="009A6248" w:rsidRDefault="009A6248" w:rsidP="009A6248">
              <w:pPr>
                <w:pStyle w:val="ListParagraph"/>
                <w:numPr>
                  <w:ilvl w:val="0"/>
                  <w:numId w:val="28"/>
                </w:numPr>
                <w:tabs>
                  <w:tab w:val="left" w:pos="1418"/>
                </w:tabs>
                <w:ind w:left="1418" w:hanging="425"/>
                <w:jc w:val="both"/>
                <w:rPr>
                  <w:rFonts w:cs="Calibri"/>
                  <w:sz w:val="24"/>
                </w:rPr>
              </w:pPr>
              <w:r>
                <w:rPr>
                  <w:rFonts w:cs="Calibri"/>
                  <w:sz w:val="24"/>
                </w:rPr>
                <w:t xml:space="preserve">Available to assist NS staff in conducting of periodic ‘Fit for Function’ Inspections across the Fleet. </w:t>
              </w:r>
            </w:p>
            <w:p w14:paraId="7572F89B" w14:textId="77777777" w:rsidR="009A6248" w:rsidRDefault="009A6248" w:rsidP="009A6248">
              <w:pPr>
                <w:pStyle w:val="ListParagraph"/>
                <w:numPr>
                  <w:ilvl w:val="0"/>
                  <w:numId w:val="28"/>
                </w:numPr>
                <w:tabs>
                  <w:tab w:val="left" w:pos="1418"/>
                </w:tabs>
                <w:ind w:left="1418" w:hanging="425"/>
                <w:jc w:val="both"/>
                <w:rPr>
                  <w:rFonts w:cs="Calibri"/>
                  <w:sz w:val="24"/>
                </w:rPr>
              </w:pPr>
              <w:r>
                <w:rPr>
                  <w:rFonts w:cs="Calibri"/>
                  <w:sz w:val="24"/>
                </w:rPr>
                <w:t xml:space="preserve">Available to assist NS staff in conducting of Annual Technical Inspections across the Fleet of all </w:t>
              </w:r>
              <w:r w:rsidRPr="00F36456">
                <w:rPr>
                  <w:rFonts w:cs="Calibri"/>
                  <w:sz w:val="24"/>
                </w:rPr>
                <w:t>Electro-Optical &amp; related assets.</w:t>
              </w:r>
              <w:r>
                <w:rPr>
                  <w:rFonts w:cs="Calibri"/>
                  <w:sz w:val="24"/>
                </w:rPr>
                <w:t xml:space="preserve"> </w:t>
              </w:r>
            </w:p>
            <w:p w14:paraId="56B8373C" w14:textId="77777777" w:rsidR="009A6248" w:rsidRDefault="009A6248" w:rsidP="009A6248">
              <w:pPr>
                <w:pStyle w:val="ListParagraph"/>
                <w:numPr>
                  <w:ilvl w:val="0"/>
                  <w:numId w:val="28"/>
                </w:numPr>
                <w:tabs>
                  <w:tab w:val="left" w:pos="1418"/>
                </w:tabs>
                <w:ind w:left="1418" w:hanging="425"/>
                <w:jc w:val="both"/>
                <w:rPr>
                  <w:rFonts w:cs="Calibri"/>
                  <w:sz w:val="24"/>
                </w:rPr>
              </w:pPr>
              <w:r>
                <w:rPr>
                  <w:rFonts w:cs="Calibri"/>
                  <w:sz w:val="24"/>
                </w:rPr>
                <w:t xml:space="preserve">Available to conduct periodic Tilt &amp; Alignment procedures on Electro-Optical Control Systems as required by Officer in Charge, Naval Ordnance Section. </w:t>
              </w:r>
            </w:p>
            <w:p w14:paraId="742BEC69" w14:textId="1C4DFC63" w:rsidR="009A6248" w:rsidRPr="00F36456" w:rsidRDefault="009A6248" w:rsidP="009A6248">
              <w:pPr>
                <w:pStyle w:val="ListParagraph"/>
                <w:numPr>
                  <w:ilvl w:val="0"/>
                  <w:numId w:val="28"/>
                </w:numPr>
                <w:tabs>
                  <w:tab w:val="left" w:pos="1418"/>
                </w:tabs>
                <w:ind w:left="1418" w:hanging="425"/>
                <w:jc w:val="both"/>
                <w:rPr>
                  <w:rFonts w:cs="Calibri"/>
                  <w:sz w:val="24"/>
                </w:rPr>
              </w:pPr>
              <w:r w:rsidRPr="00F36456">
                <w:rPr>
                  <w:rFonts w:cs="Calibri"/>
                  <w:sz w:val="24"/>
                </w:rPr>
                <w:t xml:space="preserve">Available to attend </w:t>
              </w:r>
              <w:r>
                <w:rPr>
                  <w:rFonts w:cs="Calibri"/>
                  <w:sz w:val="24"/>
                </w:rPr>
                <w:t xml:space="preserve">sea </w:t>
              </w:r>
              <w:r w:rsidRPr="00F36456">
                <w:rPr>
                  <w:rFonts w:cs="Calibri"/>
                  <w:sz w:val="24"/>
                </w:rPr>
                <w:t xml:space="preserve">trials and testing of new Control Systems on-board NS patrol vessels or potentially at the </w:t>
              </w:r>
              <w:r w:rsidR="001F6A7F" w:rsidRPr="00F36456">
                <w:rPr>
                  <w:rFonts w:cs="Calibri"/>
                  <w:sz w:val="24"/>
                </w:rPr>
                <w:t>contractor’s</w:t>
              </w:r>
              <w:r w:rsidRPr="00F36456">
                <w:rPr>
                  <w:rFonts w:cs="Calibri"/>
                  <w:sz w:val="24"/>
                </w:rPr>
                <w:t xml:space="preserve"> premises. </w:t>
              </w:r>
            </w:p>
            <w:p w14:paraId="54195C66" w14:textId="77777777" w:rsidR="009A6248" w:rsidRPr="00D01A6B" w:rsidRDefault="009A6248" w:rsidP="009A6248">
              <w:pPr>
                <w:pStyle w:val="ListParagraph"/>
                <w:numPr>
                  <w:ilvl w:val="0"/>
                  <w:numId w:val="28"/>
                </w:numPr>
                <w:tabs>
                  <w:tab w:val="left" w:pos="1418"/>
                </w:tabs>
                <w:ind w:left="1418" w:hanging="425"/>
                <w:jc w:val="both"/>
                <w:rPr>
                  <w:rFonts w:cs="Calibri"/>
                  <w:sz w:val="24"/>
                </w:rPr>
              </w:pPr>
              <w:r w:rsidRPr="00D01A6B">
                <w:rPr>
                  <w:rFonts w:cs="Calibri"/>
                  <w:sz w:val="24"/>
                </w:rPr>
                <w:lastRenderedPageBreak/>
                <w:t>Provision of advice and technical guidance</w:t>
              </w:r>
              <w:r>
                <w:rPr>
                  <w:rFonts w:cs="Calibri"/>
                  <w:sz w:val="24"/>
                </w:rPr>
                <w:t>.</w:t>
              </w:r>
            </w:p>
            <w:p w14:paraId="6BFA9064" w14:textId="77777777" w:rsidR="009A6248" w:rsidRPr="00D01A6B" w:rsidRDefault="009A6248" w:rsidP="009A6248">
              <w:pPr>
                <w:pStyle w:val="ListParagraph"/>
                <w:numPr>
                  <w:ilvl w:val="0"/>
                  <w:numId w:val="28"/>
                </w:numPr>
                <w:tabs>
                  <w:tab w:val="left" w:pos="1418"/>
                </w:tabs>
                <w:ind w:left="1418" w:hanging="425"/>
                <w:jc w:val="both"/>
                <w:rPr>
                  <w:rFonts w:cs="Calibri"/>
                  <w:sz w:val="24"/>
                </w:rPr>
              </w:pPr>
              <w:r w:rsidRPr="00D01A6B">
                <w:rPr>
                  <w:rFonts w:cs="Calibri"/>
                  <w:sz w:val="24"/>
                </w:rPr>
                <w:t xml:space="preserve">Provision of </w:t>
              </w:r>
              <w:r>
                <w:rPr>
                  <w:rFonts w:cs="Calibri"/>
                  <w:sz w:val="24"/>
                </w:rPr>
                <w:t>a safety reviews for equipment.</w:t>
              </w:r>
            </w:p>
            <w:p w14:paraId="06823648" w14:textId="77777777" w:rsidR="009A6248" w:rsidRPr="00D01A6B" w:rsidRDefault="009A6248" w:rsidP="009A6248">
              <w:pPr>
                <w:pStyle w:val="ListParagraph"/>
                <w:numPr>
                  <w:ilvl w:val="0"/>
                  <w:numId w:val="28"/>
                </w:numPr>
                <w:tabs>
                  <w:tab w:val="left" w:pos="1418"/>
                </w:tabs>
                <w:ind w:left="1418" w:hanging="425"/>
                <w:jc w:val="both"/>
                <w:rPr>
                  <w:rFonts w:cs="Calibri"/>
                  <w:sz w:val="24"/>
                </w:rPr>
              </w:pPr>
              <w:r w:rsidRPr="00D01A6B">
                <w:rPr>
                  <w:rFonts w:cs="Calibri"/>
                  <w:sz w:val="24"/>
                </w:rPr>
                <w:t>Provide administrative and technical assistance associated with the introduction and implementation of equipment modifications and alterations and additions.</w:t>
              </w:r>
            </w:p>
            <w:p w14:paraId="4C6915A3" w14:textId="77777777" w:rsidR="009A6248" w:rsidRPr="00D01A6B" w:rsidRDefault="009A6248" w:rsidP="009A6248">
              <w:pPr>
                <w:pStyle w:val="ListParagraph"/>
                <w:numPr>
                  <w:ilvl w:val="0"/>
                  <w:numId w:val="28"/>
                </w:numPr>
                <w:tabs>
                  <w:tab w:val="left" w:pos="1418"/>
                </w:tabs>
                <w:ind w:left="1418" w:hanging="425"/>
                <w:jc w:val="both"/>
                <w:rPr>
                  <w:rFonts w:cs="Calibri"/>
                  <w:sz w:val="24"/>
                </w:rPr>
              </w:pPr>
              <w:r w:rsidRPr="00D01A6B">
                <w:rPr>
                  <w:rFonts w:cs="Calibri"/>
                  <w:sz w:val="24"/>
                </w:rPr>
                <w:t>Provide administration and technical assistance associated with the procurement of equipment new to service.</w:t>
              </w:r>
            </w:p>
            <w:p w14:paraId="61728B8F" w14:textId="77777777" w:rsidR="006C56E5" w:rsidRDefault="009A6248" w:rsidP="009A6248">
              <w:pPr>
                <w:pStyle w:val="ListParagraph"/>
                <w:numPr>
                  <w:ilvl w:val="0"/>
                  <w:numId w:val="28"/>
                </w:numPr>
                <w:tabs>
                  <w:tab w:val="left" w:pos="1418"/>
                </w:tabs>
                <w:ind w:left="1418" w:hanging="425"/>
                <w:jc w:val="both"/>
                <w:rPr>
                  <w:rFonts w:cs="Calibri"/>
                  <w:sz w:val="24"/>
                </w:rPr>
              </w:pPr>
              <w:r w:rsidRPr="00D01A6B">
                <w:rPr>
                  <w:rFonts w:cs="Calibri"/>
                  <w:sz w:val="24"/>
                </w:rPr>
                <w:t xml:space="preserve">Provide technical assistance for planned and unplanned </w:t>
              </w:r>
              <w:r w:rsidR="00433054" w:rsidRPr="00D01A6B">
                <w:rPr>
                  <w:rFonts w:cs="Calibri"/>
                  <w:sz w:val="24"/>
                </w:rPr>
                <w:t>maintenance</w:t>
              </w:r>
              <w:r w:rsidR="00433054">
                <w:rPr>
                  <w:rFonts w:cs="Calibri"/>
                  <w:sz w:val="24"/>
                </w:rPr>
                <w:t xml:space="preserve"> </w:t>
              </w:r>
            </w:p>
            <w:p w14:paraId="7C422E1F" w14:textId="6106EB02" w:rsidR="007C2D87" w:rsidRPr="00D01A6B" w:rsidRDefault="00433054" w:rsidP="009A6248">
              <w:pPr>
                <w:pStyle w:val="ListParagraph"/>
                <w:numPr>
                  <w:ilvl w:val="0"/>
                  <w:numId w:val="28"/>
                </w:numPr>
                <w:tabs>
                  <w:tab w:val="left" w:pos="1418"/>
                </w:tabs>
                <w:ind w:left="1418" w:hanging="425"/>
                <w:jc w:val="both"/>
                <w:rPr>
                  <w:rFonts w:cs="Calibri"/>
                  <w:sz w:val="24"/>
                </w:rPr>
              </w:pPr>
              <w:r>
                <w:rPr>
                  <w:rFonts w:cs="Calibri"/>
                  <w:sz w:val="24"/>
                </w:rPr>
                <w:t>Available</w:t>
              </w:r>
              <w:r w:rsidR="007C2D87">
                <w:rPr>
                  <w:rFonts w:cs="Calibri"/>
                  <w:sz w:val="24"/>
                </w:rPr>
                <w:t xml:space="preserve"> to conduct sea tria</w:t>
              </w:r>
              <w:r w:rsidR="007C2D87" w:rsidRPr="00D01A6B">
                <w:rPr>
                  <w:rFonts w:cs="Calibri"/>
                  <w:sz w:val="24"/>
                </w:rPr>
                <w:t xml:space="preserve">ls </w:t>
              </w:r>
              <w:r w:rsidR="007C2D87">
                <w:rPr>
                  <w:rFonts w:cs="Calibri"/>
                  <w:sz w:val="24"/>
                </w:rPr>
                <w:t xml:space="preserve">underway, </w:t>
              </w:r>
              <w:r w:rsidR="007C2D87" w:rsidRPr="00D01A6B">
                <w:rPr>
                  <w:rFonts w:cs="Calibri"/>
                  <w:sz w:val="24"/>
                </w:rPr>
                <w:t>and testing on-board all Irish Naval Service Vessels</w:t>
              </w:r>
              <w:r w:rsidR="007C2D87">
                <w:rPr>
                  <w:rFonts w:cs="Calibri"/>
                  <w:sz w:val="24"/>
                </w:rPr>
                <w:t xml:space="preserve"> for Harbour Acceptance Trails, Sea Acceptance Trials and unplanned maintenance</w:t>
              </w:r>
              <w:r w:rsidR="007C2D87" w:rsidRPr="00D01A6B">
                <w:rPr>
                  <w:rFonts w:cs="Calibri"/>
                  <w:sz w:val="24"/>
                </w:rPr>
                <w:t xml:space="preserve">. </w:t>
              </w:r>
            </w:p>
            <w:p w14:paraId="11F0650F" w14:textId="77777777" w:rsidR="007C2D87" w:rsidRPr="00D01A6B" w:rsidRDefault="007C2D87" w:rsidP="007C2D87">
              <w:pPr>
                <w:pStyle w:val="ListParagraph"/>
                <w:numPr>
                  <w:ilvl w:val="0"/>
                  <w:numId w:val="28"/>
                </w:numPr>
                <w:tabs>
                  <w:tab w:val="left" w:pos="1418"/>
                </w:tabs>
                <w:ind w:left="1418" w:hanging="425"/>
                <w:jc w:val="both"/>
                <w:rPr>
                  <w:rFonts w:cs="Calibri"/>
                  <w:sz w:val="24"/>
                </w:rPr>
              </w:pPr>
              <w:r w:rsidRPr="00D01A6B">
                <w:rPr>
                  <w:rFonts w:cs="Calibri"/>
                  <w:sz w:val="24"/>
                </w:rPr>
                <w:t>Provision of advice and technical guidance for all engineering aspects related to assigned responsibilities.</w:t>
              </w:r>
            </w:p>
            <w:p w14:paraId="4E61A56C" w14:textId="77777777" w:rsidR="007C2D87" w:rsidRPr="00D01A6B" w:rsidRDefault="007C2D87" w:rsidP="007C2D87">
              <w:pPr>
                <w:pStyle w:val="ListParagraph"/>
                <w:numPr>
                  <w:ilvl w:val="0"/>
                  <w:numId w:val="28"/>
                </w:numPr>
                <w:tabs>
                  <w:tab w:val="left" w:pos="1418"/>
                </w:tabs>
                <w:ind w:left="1418" w:hanging="425"/>
                <w:jc w:val="both"/>
                <w:rPr>
                  <w:rFonts w:cs="Calibri"/>
                  <w:sz w:val="24"/>
                </w:rPr>
              </w:pPr>
              <w:r w:rsidRPr="00D01A6B">
                <w:rPr>
                  <w:rFonts w:cs="Calibri"/>
                  <w:sz w:val="24"/>
                </w:rPr>
                <w:t xml:space="preserve">Provision of </w:t>
              </w:r>
              <w:r>
                <w:rPr>
                  <w:rFonts w:cs="Calibri"/>
                  <w:sz w:val="24"/>
                </w:rPr>
                <w:t>safety reviews for equipment.</w:t>
              </w:r>
            </w:p>
            <w:p w14:paraId="17B05192" w14:textId="77777777" w:rsidR="007C2D87" w:rsidRPr="00F04695" w:rsidRDefault="007C2D87" w:rsidP="007C2D87">
              <w:pPr>
                <w:pStyle w:val="ListParagraph"/>
                <w:numPr>
                  <w:ilvl w:val="0"/>
                  <w:numId w:val="28"/>
                </w:numPr>
                <w:tabs>
                  <w:tab w:val="left" w:pos="1418"/>
                </w:tabs>
                <w:ind w:left="1418" w:hanging="425"/>
                <w:jc w:val="both"/>
                <w:rPr>
                  <w:rFonts w:cs="Calibri"/>
                  <w:sz w:val="24"/>
                </w:rPr>
              </w:pPr>
              <w:r w:rsidRPr="00F04695">
                <w:rPr>
                  <w:rFonts w:cs="Calibri"/>
                  <w:sz w:val="24"/>
                </w:rPr>
                <w:t>Provision of transport for own technicians for mobile workshops for planned and unplanned maintenance.</w:t>
              </w:r>
            </w:p>
            <w:p w14:paraId="6236148B" w14:textId="77777777" w:rsidR="007C2D87" w:rsidRDefault="007C2D87" w:rsidP="007C2D87">
              <w:pPr>
                <w:pStyle w:val="ListParagraph"/>
                <w:numPr>
                  <w:ilvl w:val="0"/>
                  <w:numId w:val="28"/>
                </w:numPr>
                <w:tabs>
                  <w:tab w:val="left" w:pos="1418"/>
                </w:tabs>
                <w:ind w:left="1418" w:hanging="425"/>
                <w:jc w:val="both"/>
                <w:rPr>
                  <w:rFonts w:cs="Calibri"/>
                  <w:sz w:val="24"/>
                </w:rPr>
              </w:pPr>
              <w:r>
                <w:rPr>
                  <w:rFonts w:cs="Calibri"/>
                  <w:sz w:val="24"/>
                </w:rPr>
                <w:t>Technicians to be Safe Pass and Manual Handling qualified and capable of working in confined spaces, working at heights, Abrasive Wheel qualified and ‘Lock Out Tag Out’ qualified.</w:t>
              </w:r>
            </w:p>
            <w:p w14:paraId="4FBF15C7" w14:textId="77777777" w:rsidR="007C2D87" w:rsidRDefault="007C2D87" w:rsidP="007C2D87">
              <w:pPr>
                <w:pStyle w:val="ListParagraph"/>
                <w:numPr>
                  <w:ilvl w:val="0"/>
                  <w:numId w:val="28"/>
                </w:numPr>
                <w:tabs>
                  <w:tab w:val="left" w:pos="1418"/>
                </w:tabs>
                <w:ind w:left="1418" w:hanging="425"/>
                <w:jc w:val="both"/>
                <w:rPr>
                  <w:rFonts w:cs="Calibri"/>
                  <w:sz w:val="24"/>
                </w:rPr>
              </w:pPr>
              <w:r>
                <w:rPr>
                  <w:rFonts w:cs="Calibri"/>
                  <w:sz w:val="24"/>
                </w:rPr>
                <w:t>Technicians will wear appropriate PPE provided by the contractor that will give adequate protection for working on a site that is categorised as a building site and arc flash protection.</w:t>
              </w:r>
            </w:p>
            <w:p w14:paraId="70B341BE" w14:textId="77777777" w:rsidR="007C2D87" w:rsidRDefault="007C2D87" w:rsidP="007C2D87">
              <w:pPr>
                <w:pStyle w:val="ListParagraph"/>
                <w:numPr>
                  <w:ilvl w:val="0"/>
                  <w:numId w:val="28"/>
                </w:numPr>
                <w:tabs>
                  <w:tab w:val="left" w:pos="1418"/>
                </w:tabs>
                <w:ind w:left="1418" w:hanging="425"/>
                <w:jc w:val="both"/>
                <w:rPr>
                  <w:rFonts w:cs="Calibri"/>
                  <w:sz w:val="24"/>
                </w:rPr>
              </w:pPr>
              <w:r>
                <w:rPr>
                  <w:rFonts w:cs="Calibri"/>
                  <w:sz w:val="24"/>
                </w:rPr>
                <w:t xml:space="preserve">Technicians will be provided with a harness for working at heights that is certified every six months. </w:t>
              </w:r>
            </w:p>
            <w:p w14:paraId="27EDF6AF" w14:textId="77777777" w:rsidR="007C2D87" w:rsidRPr="00BB118D" w:rsidRDefault="007C2D87" w:rsidP="007C2D87">
              <w:pPr>
                <w:pStyle w:val="ListParagraph"/>
                <w:numPr>
                  <w:ilvl w:val="0"/>
                  <w:numId w:val="28"/>
                </w:numPr>
                <w:tabs>
                  <w:tab w:val="left" w:pos="1418"/>
                </w:tabs>
                <w:ind w:left="1418" w:hanging="425"/>
                <w:jc w:val="both"/>
                <w:rPr>
                  <w:rFonts w:cs="Calibri"/>
                  <w:sz w:val="24"/>
                </w:rPr>
              </w:pPr>
              <w:r>
                <w:rPr>
                  <w:rFonts w:cs="Calibri"/>
                  <w:sz w:val="24"/>
                </w:rPr>
                <w:t xml:space="preserve">Technicians will be working with Naval technicians and will be expected to assist with </w:t>
              </w:r>
              <w:proofErr w:type="gramStart"/>
              <w:r>
                <w:rPr>
                  <w:rFonts w:cs="Calibri"/>
                  <w:sz w:val="24"/>
                </w:rPr>
                <w:t>on the job</w:t>
              </w:r>
              <w:proofErr w:type="gramEnd"/>
              <w:r>
                <w:rPr>
                  <w:rFonts w:cs="Calibri"/>
                  <w:sz w:val="24"/>
                </w:rPr>
                <w:t xml:space="preserve"> training of same.</w:t>
              </w:r>
            </w:p>
            <w:p w14:paraId="53AC6E2F" w14:textId="77777777" w:rsidR="007C2D87" w:rsidRPr="00D01A6B" w:rsidRDefault="007C2D87" w:rsidP="007C2D87">
              <w:pPr>
                <w:pStyle w:val="ListParagraph"/>
                <w:ind w:left="1418"/>
                <w:jc w:val="both"/>
                <w:rPr>
                  <w:rFonts w:cs="Calibri"/>
                  <w:sz w:val="24"/>
                </w:rPr>
              </w:pPr>
            </w:p>
            <w:p w14:paraId="190BE94D" w14:textId="77777777" w:rsidR="007C2D87" w:rsidRDefault="007C2D87" w:rsidP="007C2D87">
              <w:pPr>
                <w:pStyle w:val="ListParagraph"/>
                <w:numPr>
                  <w:ilvl w:val="0"/>
                  <w:numId w:val="26"/>
                </w:numPr>
                <w:spacing w:after="200"/>
                <w:rPr>
                  <w:rFonts w:eastAsia="Calibri"/>
                  <w:b/>
                  <w:sz w:val="24"/>
                  <w:u w:val="single"/>
                  <w:lang w:val="en-IE"/>
                </w:rPr>
              </w:pPr>
              <w:r w:rsidRPr="00D01A6B">
                <w:rPr>
                  <w:rFonts w:eastAsia="Calibri"/>
                  <w:b/>
                  <w:sz w:val="24"/>
                  <w:u w:val="single"/>
                  <w:lang w:val="en-IE"/>
                </w:rPr>
                <w:t>Hourly / Weekly Support Requirement</w:t>
              </w:r>
            </w:p>
            <w:p w14:paraId="0FC3D73C" w14:textId="77777777" w:rsidR="00E11217" w:rsidRPr="00D01A6B" w:rsidRDefault="00E11217" w:rsidP="00E11217">
              <w:pPr>
                <w:pStyle w:val="ListParagraph"/>
                <w:spacing w:after="200"/>
                <w:ind w:left="502"/>
                <w:rPr>
                  <w:rFonts w:eastAsia="Calibri"/>
                  <w:b/>
                  <w:sz w:val="24"/>
                  <w:u w:val="single"/>
                  <w:lang w:val="en-IE"/>
                </w:rPr>
              </w:pPr>
            </w:p>
            <w:p w14:paraId="7901FBD9" w14:textId="77777777" w:rsidR="007C2D87" w:rsidRDefault="007C2D87" w:rsidP="007C2D87">
              <w:pPr>
                <w:pStyle w:val="ListParagraph"/>
                <w:numPr>
                  <w:ilvl w:val="0"/>
                  <w:numId w:val="30"/>
                </w:numPr>
                <w:ind w:left="1418" w:hanging="567"/>
                <w:jc w:val="both"/>
                <w:rPr>
                  <w:rFonts w:eastAsia="Calibri"/>
                  <w:sz w:val="24"/>
                  <w:lang w:val="en-IE"/>
                </w:rPr>
              </w:pPr>
              <w:r w:rsidRPr="00D01A6B">
                <w:rPr>
                  <w:rFonts w:eastAsia="Calibri"/>
                  <w:sz w:val="24"/>
                  <w:lang w:val="en-IE"/>
                </w:rPr>
                <w:t>Support will be delivered during normal working hou</w:t>
              </w:r>
              <w:r>
                <w:rPr>
                  <w:rFonts w:eastAsia="Calibri"/>
                  <w:sz w:val="24"/>
                  <w:lang w:val="en-IE"/>
                </w:rPr>
                <w:t xml:space="preserve">rs, 0900 – 1615, Monday to </w:t>
              </w:r>
              <w:r w:rsidRPr="008B156C">
                <w:rPr>
                  <w:rFonts w:eastAsia="Calibri"/>
                  <w:sz w:val="24"/>
                  <w:lang w:val="en-IE"/>
                </w:rPr>
                <w:t xml:space="preserve">Friday (5 </w:t>
              </w:r>
              <w:r w:rsidRPr="00D01A6B">
                <w:rPr>
                  <w:rFonts w:eastAsia="Calibri"/>
                  <w:sz w:val="24"/>
                  <w:lang w:val="en-IE"/>
                </w:rPr>
                <w:t>days per week) excluding public holidays</w:t>
              </w:r>
              <w:r>
                <w:rPr>
                  <w:rFonts w:eastAsia="Calibri"/>
                  <w:sz w:val="24"/>
                  <w:lang w:val="en-IE"/>
                </w:rPr>
                <w:t>.</w:t>
              </w:r>
              <w:r w:rsidRPr="00D01A6B">
                <w:rPr>
                  <w:rFonts w:eastAsia="Calibri"/>
                  <w:sz w:val="24"/>
                  <w:lang w:val="en-IE"/>
                </w:rPr>
                <w:t xml:space="preserve"> </w:t>
              </w:r>
            </w:p>
            <w:p w14:paraId="7689792C" w14:textId="77777777" w:rsidR="007C2D87" w:rsidRDefault="007C2D87" w:rsidP="007C2D87">
              <w:pPr>
                <w:pStyle w:val="ListParagraph"/>
                <w:numPr>
                  <w:ilvl w:val="0"/>
                  <w:numId w:val="30"/>
                </w:numPr>
                <w:ind w:left="1418" w:hanging="567"/>
                <w:jc w:val="both"/>
                <w:rPr>
                  <w:rFonts w:eastAsia="Calibri"/>
                  <w:sz w:val="24"/>
                  <w:lang w:val="en-IE"/>
                </w:rPr>
              </w:pPr>
              <w:r>
                <w:rPr>
                  <w:rFonts w:eastAsia="Calibri"/>
                  <w:sz w:val="24"/>
                  <w:lang w:val="en-IE"/>
                </w:rPr>
                <w:t>Option for out of hours assistance, after 1615 Monday- Friday, and weekends. Time in lieu can be allocated as compensation from the normal working hours.</w:t>
              </w:r>
            </w:p>
            <w:p w14:paraId="5398FE52" w14:textId="1974B86A" w:rsidR="00A27C80" w:rsidRDefault="00A27C80" w:rsidP="007C2D87">
              <w:pPr>
                <w:pStyle w:val="ListParagraph"/>
                <w:numPr>
                  <w:ilvl w:val="0"/>
                  <w:numId w:val="30"/>
                </w:numPr>
                <w:ind w:left="1418" w:hanging="567"/>
                <w:jc w:val="both"/>
                <w:rPr>
                  <w:rFonts w:eastAsia="Calibri"/>
                  <w:sz w:val="24"/>
                  <w:lang w:val="en-IE"/>
                </w:rPr>
              </w:pPr>
              <w:r>
                <w:rPr>
                  <w:rFonts w:eastAsia="Calibri"/>
                  <w:sz w:val="24"/>
                  <w:lang w:val="en-IE"/>
                </w:rPr>
                <w:t>The contract</w:t>
              </w:r>
              <w:r w:rsidR="00A7160E">
                <w:rPr>
                  <w:rFonts w:eastAsia="Calibri"/>
                  <w:sz w:val="24"/>
                  <w:lang w:val="en-IE"/>
                </w:rPr>
                <w:t>ed service shall NOT be provided through utilisation of a panel system exceeding the total number of personnel specified</w:t>
              </w:r>
              <w:r w:rsidR="00781A38">
                <w:rPr>
                  <w:rFonts w:eastAsia="Calibri"/>
                  <w:sz w:val="24"/>
                  <w:lang w:val="en-IE"/>
                </w:rPr>
                <w:t>.</w:t>
              </w:r>
            </w:p>
            <w:p w14:paraId="0B990B8E" w14:textId="0650A06C" w:rsidR="007A752A" w:rsidRPr="00B930AA" w:rsidRDefault="007A752A" w:rsidP="007C2D87">
              <w:pPr>
                <w:pStyle w:val="ListParagraph"/>
                <w:numPr>
                  <w:ilvl w:val="0"/>
                  <w:numId w:val="30"/>
                </w:numPr>
                <w:ind w:left="1418" w:hanging="567"/>
                <w:jc w:val="both"/>
                <w:rPr>
                  <w:rFonts w:eastAsia="Calibri"/>
                  <w:sz w:val="24"/>
                  <w:lang w:val="en-IE"/>
                </w:rPr>
              </w:pPr>
              <w:r w:rsidRPr="00B930AA">
                <w:rPr>
                  <w:rFonts w:eastAsia="Calibri"/>
                  <w:sz w:val="24"/>
                  <w:lang w:val="en-IE"/>
                </w:rPr>
                <w:t xml:space="preserve">The successful tender must maintain an operational support facility capable of delivering the required response times within Ireland for the duration of the contract. </w:t>
              </w:r>
            </w:p>
            <w:p w14:paraId="12FA9475" w14:textId="5AEB7D9A" w:rsidR="007C2D87" w:rsidRPr="00F01D4A" w:rsidRDefault="00880E68" w:rsidP="00F01D4A">
              <w:pPr>
                <w:pStyle w:val="ListParagraph"/>
                <w:numPr>
                  <w:ilvl w:val="0"/>
                  <w:numId w:val="30"/>
                </w:numPr>
                <w:ind w:left="1418" w:hanging="567"/>
                <w:jc w:val="both"/>
                <w:rPr>
                  <w:rFonts w:eastAsia="Calibri"/>
                  <w:sz w:val="24"/>
                  <w:lang w:val="en-IE"/>
                </w:rPr>
              </w:pPr>
              <w:r>
                <w:rPr>
                  <w:rFonts w:eastAsia="Calibri"/>
                  <w:sz w:val="24"/>
                  <w:lang w:val="en-IE"/>
                </w:rPr>
                <w:t>Contractor personnel provided as part of this tender shall NOT be employed on other contracts</w:t>
              </w:r>
              <w:r w:rsidR="00D618B2">
                <w:rPr>
                  <w:rFonts w:eastAsia="Calibri"/>
                  <w:sz w:val="24"/>
                  <w:lang w:val="en-IE"/>
                </w:rPr>
                <w:t xml:space="preserve"> by the contractor</w:t>
              </w:r>
              <w:r>
                <w:rPr>
                  <w:rFonts w:eastAsia="Calibri"/>
                  <w:sz w:val="24"/>
                  <w:lang w:val="en-IE"/>
                </w:rPr>
                <w:t xml:space="preserve">, unless by prior written agreement </w:t>
              </w:r>
              <w:r w:rsidR="00F01D4A">
                <w:rPr>
                  <w:rFonts w:eastAsia="Calibri"/>
                  <w:sz w:val="24"/>
                  <w:lang w:val="en-IE"/>
                </w:rPr>
                <w:t>of the Contracting Authorit</w:t>
              </w:r>
              <w:r w:rsidR="00D618B2">
                <w:rPr>
                  <w:rFonts w:eastAsia="Calibri"/>
                  <w:sz w:val="24"/>
                  <w:lang w:val="en-IE"/>
                </w:rPr>
                <w:t>y.</w:t>
              </w:r>
            </w:p>
            <w:p w14:paraId="321E0F91" w14:textId="77777777" w:rsidR="007C2D87" w:rsidRPr="00D01A6B" w:rsidRDefault="007C2D87" w:rsidP="007C2D87">
              <w:pPr>
                <w:jc w:val="both"/>
                <w:rPr>
                  <w:sz w:val="24"/>
                  <w:lang w:val="en-IE"/>
                </w:rPr>
              </w:pPr>
              <w:r w:rsidRPr="00D01A6B">
                <w:rPr>
                  <w:sz w:val="24"/>
                  <w:lang w:val="en-IE"/>
                </w:rPr>
                <w:t xml:space="preserve">  f)     </w:t>
              </w:r>
              <w:r w:rsidRPr="00D01A6B">
                <w:rPr>
                  <w:b/>
                  <w:sz w:val="24"/>
                  <w:u w:val="single"/>
                  <w:lang w:val="en-IE"/>
                </w:rPr>
                <w:t>Ultimate Cost</w:t>
              </w:r>
            </w:p>
            <w:p w14:paraId="28572ABE" w14:textId="77777777" w:rsidR="00223308" w:rsidRDefault="007C2D87" w:rsidP="00223308">
              <w:pPr>
                <w:pStyle w:val="ListParagraph"/>
                <w:numPr>
                  <w:ilvl w:val="0"/>
                  <w:numId w:val="29"/>
                </w:numPr>
                <w:ind w:left="1418" w:hanging="491"/>
                <w:jc w:val="both"/>
                <w:rPr>
                  <w:sz w:val="24"/>
                  <w:lang w:val="en-IE"/>
                </w:rPr>
              </w:pPr>
              <w:r w:rsidRPr="00D01A6B">
                <w:rPr>
                  <w:sz w:val="24"/>
                  <w:lang w:val="en-IE"/>
                </w:rPr>
                <w:lastRenderedPageBreak/>
                <w:t>For the purpose of this Competition, Respondents are required to quote a Fixed Price Sum to deliver the services required.</w:t>
              </w:r>
            </w:p>
            <w:p w14:paraId="1CCE980F" w14:textId="008924D8" w:rsidR="00223308" w:rsidRPr="00223308" w:rsidRDefault="00223308" w:rsidP="00223308">
              <w:pPr>
                <w:pStyle w:val="ListParagraph"/>
                <w:numPr>
                  <w:ilvl w:val="0"/>
                  <w:numId w:val="29"/>
                </w:numPr>
                <w:ind w:left="1418" w:hanging="491"/>
                <w:jc w:val="both"/>
                <w:rPr>
                  <w:sz w:val="24"/>
                  <w:lang w:val="en-IE"/>
                </w:rPr>
              </w:pPr>
              <w:r w:rsidRPr="00223308">
                <w:rPr>
                  <w:rFonts w:eastAsia="Calibri"/>
                  <w:sz w:val="24"/>
                  <w:lang w:val="en-IE"/>
                </w:rPr>
                <w:t xml:space="preserve">Where fewer personnel are contracted than that specified, no less than two (2), a pro-rata reduction shall be applied </w:t>
              </w:r>
              <w:proofErr w:type="spellStart"/>
              <w:r w:rsidRPr="00223308">
                <w:rPr>
                  <w:rFonts w:eastAsia="Calibri"/>
                  <w:sz w:val="24"/>
                  <w:lang w:val="en-IE"/>
                </w:rPr>
                <w:t>iro</w:t>
              </w:r>
              <w:proofErr w:type="spellEnd"/>
              <w:r w:rsidRPr="00223308">
                <w:rPr>
                  <w:rFonts w:eastAsia="Calibri"/>
                  <w:sz w:val="24"/>
                  <w:lang w:val="en-IE"/>
                </w:rPr>
                <w:t xml:space="preserve"> this Criterion.</w:t>
              </w:r>
            </w:p>
            <w:p w14:paraId="23F583D0" w14:textId="77777777" w:rsidR="00223308" w:rsidRDefault="00223308" w:rsidP="00223308">
              <w:pPr>
                <w:pStyle w:val="ListParagraph"/>
                <w:ind w:left="1418"/>
                <w:jc w:val="both"/>
                <w:rPr>
                  <w:sz w:val="24"/>
                  <w:lang w:val="en-IE"/>
                </w:rPr>
              </w:pPr>
            </w:p>
            <w:p w14:paraId="51D9E135" w14:textId="77777777" w:rsidR="007C2D87" w:rsidRPr="00D01A6B" w:rsidRDefault="007C2D87" w:rsidP="007C2D87">
              <w:pPr>
                <w:pStyle w:val="ListParagraph"/>
                <w:ind w:left="1418"/>
                <w:jc w:val="both"/>
                <w:rPr>
                  <w:sz w:val="24"/>
                  <w:lang w:val="en-IE"/>
                </w:rPr>
              </w:pPr>
            </w:p>
            <w:p w14:paraId="2EA17DAE" w14:textId="77777777" w:rsidR="007C2D87" w:rsidRPr="00D01A6B" w:rsidRDefault="007C2D87" w:rsidP="007C2D87">
              <w:pPr>
                <w:pStyle w:val="ListParagraph"/>
                <w:ind w:left="1287"/>
                <w:jc w:val="both"/>
                <w:rPr>
                  <w:sz w:val="24"/>
                  <w:lang w:val="en-IE"/>
                </w:rPr>
              </w:pPr>
            </w:p>
            <w:p w14:paraId="045F445F" w14:textId="77777777" w:rsidR="007C2D87" w:rsidRPr="00D01A6B" w:rsidRDefault="007C2D87" w:rsidP="007C2D87">
              <w:pPr>
                <w:jc w:val="both"/>
                <w:rPr>
                  <w:b/>
                  <w:sz w:val="24"/>
                  <w:u w:val="single"/>
                  <w:lang w:val="en-IE"/>
                </w:rPr>
              </w:pPr>
              <w:r w:rsidRPr="00D01A6B">
                <w:rPr>
                  <w:sz w:val="24"/>
                  <w:lang w:val="en-IE"/>
                </w:rPr>
                <w:t xml:space="preserve">  g)  </w:t>
              </w:r>
              <w:r w:rsidRPr="00D01A6B">
                <w:rPr>
                  <w:b/>
                  <w:sz w:val="24"/>
                  <w:lang w:val="en-IE"/>
                </w:rPr>
                <w:t xml:space="preserve"> </w:t>
              </w:r>
              <w:r w:rsidRPr="00D01A6B">
                <w:rPr>
                  <w:b/>
                  <w:sz w:val="24"/>
                  <w:u w:val="single"/>
                  <w:lang w:val="en-IE"/>
                </w:rPr>
                <w:t>Miscellaneous</w:t>
              </w:r>
            </w:p>
            <w:p w14:paraId="55CEA0EA" w14:textId="77777777" w:rsidR="007C2D87" w:rsidRPr="00D01A6B" w:rsidRDefault="007C2D87" w:rsidP="007C2D87">
              <w:pPr>
                <w:pStyle w:val="ListParagraph"/>
                <w:numPr>
                  <w:ilvl w:val="0"/>
                  <w:numId w:val="31"/>
                </w:numPr>
                <w:spacing w:after="0" w:line="240" w:lineRule="auto"/>
                <w:ind w:left="1418" w:hanging="567"/>
                <w:jc w:val="both"/>
                <w:rPr>
                  <w:rFonts w:cs="Calibri"/>
                  <w:sz w:val="24"/>
                </w:rPr>
              </w:pPr>
              <w:r w:rsidRPr="00D01A6B">
                <w:rPr>
                  <w:rFonts w:cs="Calibri"/>
                  <w:sz w:val="24"/>
                </w:rPr>
                <w:t xml:space="preserve"> Respondents must demonstrate the proven ability of the resource(s) proposed to deliver the Services required (i.e. a previous application of the resources’ technical competencies and skillsets that </w:t>
              </w:r>
              <w:r>
                <w:rPr>
                  <w:rFonts w:cs="Calibri"/>
                  <w:sz w:val="24"/>
                </w:rPr>
                <w:t>directly relate to the current R</w:t>
              </w:r>
              <w:r w:rsidRPr="00D01A6B">
                <w:rPr>
                  <w:rFonts w:cs="Calibri"/>
                  <w:sz w:val="24"/>
                </w:rPr>
                <w:t xml:space="preserve">ole requirement).  </w:t>
              </w:r>
            </w:p>
            <w:p w14:paraId="730017E2" w14:textId="77777777" w:rsidR="007C2D87" w:rsidRPr="00D01A6B" w:rsidRDefault="007C2D87" w:rsidP="007C2D87">
              <w:pPr>
                <w:spacing w:after="0" w:line="240" w:lineRule="auto"/>
                <w:ind w:left="1418" w:hanging="567"/>
                <w:jc w:val="both"/>
                <w:rPr>
                  <w:rFonts w:cs="Calibri"/>
                  <w:sz w:val="24"/>
                </w:rPr>
              </w:pPr>
            </w:p>
            <w:p w14:paraId="774D7A95" w14:textId="77777777" w:rsidR="0025735E" w:rsidRDefault="007C2D87" w:rsidP="0025735E">
              <w:pPr>
                <w:pStyle w:val="ListParagraph"/>
                <w:numPr>
                  <w:ilvl w:val="0"/>
                  <w:numId w:val="31"/>
                </w:numPr>
                <w:spacing w:after="0" w:line="240" w:lineRule="auto"/>
                <w:ind w:left="1418" w:hanging="567"/>
                <w:jc w:val="both"/>
                <w:rPr>
                  <w:rFonts w:cs="Calibri"/>
                  <w:sz w:val="24"/>
                </w:rPr>
              </w:pPr>
              <w:r w:rsidRPr="00D01A6B">
                <w:rPr>
                  <w:rFonts w:cs="Calibri"/>
                  <w:sz w:val="24"/>
                </w:rPr>
                <w:t xml:space="preserve">The proposed resource must have fulfilled the required Role including the application of the technical competencies and skillsets within the last 12 months and in addition possess a significant breadth and depth of experience. </w:t>
              </w:r>
            </w:p>
            <w:p w14:paraId="72648C1B" w14:textId="77777777" w:rsidR="0025735E" w:rsidRPr="0025735E" w:rsidRDefault="0025735E" w:rsidP="0025735E">
              <w:pPr>
                <w:pStyle w:val="ListParagraph"/>
                <w:rPr>
                  <w:rFonts w:cs="Calibri"/>
                  <w:sz w:val="24"/>
                </w:rPr>
              </w:pPr>
            </w:p>
            <w:p w14:paraId="78607D1E" w14:textId="2F01E8D2" w:rsidR="007C2D87" w:rsidRPr="0025735E" w:rsidRDefault="007C2D87" w:rsidP="0025735E">
              <w:pPr>
                <w:pStyle w:val="ListParagraph"/>
                <w:numPr>
                  <w:ilvl w:val="0"/>
                  <w:numId w:val="31"/>
                </w:numPr>
                <w:spacing w:after="0" w:line="240" w:lineRule="auto"/>
                <w:ind w:left="1418" w:hanging="567"/>
                <w:jc w:val="both"/>
                <w:rPr>
                  <w:rFonts w:cs="Calibri"/>
                  <w:sz w:val="24"/>
                </w:rPr>
              </w:pPr>
              <w:r w:rsidRPr="0025735E">
                <w:rPr>
                  <w:rFonts w:cs="Calibri"/>
                  <w:sz w:val="24"/>
                </w:rPr>
                <w:t>The Respondent must clearly demonstrate how the technical competencies and skill sets of the proposed resource can be similarly applied to the role/services currently being sought.</w:t>
              </w:r>
            </w:p>
            <w:p w14:paraId="38A4465A" w14:textId="77777777" w:rsidR="00F02D8E" w:rsidRDefault="00F02D8E" w:rsidP="007C2D87">
              <w:pPr>
                <w:spacing w:after="0" w:line="240" w:lineRule="auto"/>
                <w:ind w:left="1418" w:hanging="1418"/>
                <w:jc w:val="both"/>
                <w:rPr>
                  <w:rFonts w:cs="Calibri"/>
                  <w:sz w:val="24"/>
                </w:rPr>
              </w:pPr>
            </w:p>
            <w:p w14:paraId="4B2EE496" w14:textId="77777777" w:rsidR="00B930AA" w:rsidRDefault="00F02D8E" w:rsidP="00B930AA">
              <w:pPr>
                <w:pStyle w:val="ListParagraph"/>
                <w:numPr>
                  <w:ilvl w:val="0"/>
                  <w:numId w:val="31"/>
                </w:numPr>
                <w:spacing w:after="0" w:line="240" w:lineRule="auto"/>
                <w:ind w:left="1418" w:hanging="567"/>
                <w:jc w:val="both"/>
                <w:rPr>
                  <w:rFonts w:cs="Calibri"/>
                  <w:sz w:val="24"/>
                </w:rPr>
              </w:pPr>
              <w:r w:rsidRPr="007B0FC3">
                <w:rPr>
                  <w:rFonts w:cs="Calibri"/>
                  <w:sz w:val="24"/>
                </w:rPr>
                <w:t xml:space="preserve">If contracted staff require specific equipment/system training, this training must be provided by the contractor. Notwithstanding this, periodically in-house training may be offered to contracted personnel if a vacancy on such a course exists. </w:t>
              </w:r>
            </w:p>
            <w:p w14:paraId="61042089" w14:textId="77777777" w:rsidR="00B930AA" w:rsidRPr="00B930AA" w:rsidRDefault="00B930AA" w:rsidP="00B930AA">
              <w:pPr>
                <w:pStyle w:val="ListParagraph"/>
                <w:rPr>
                  <w:sz w:val="24"/>
                  <w:highlight w:val="yellow"/>
                </w:rPr>
              </w:pPr>
            </w:p>
            <w:p w14:paraId="1493B2A6" w14:textId="5A957D18" w:rsidR="00B930AA" w:rsidRPr="00B930AA" w:rsidRDefault="00B930AA" w:rsidP="00B930AA">
              <w:pPr>
                <w:pStyle w:val="ListParagraph"/>
                <w:numPr>
                  <w:ilvl w:val="0"/>
                  <w:numId w:val="31"/>
                </w:numPr>
                <w:spacing w:after="0" w:line="240" w:lineRule="auto"/>
                <w:ind w:left="1418" w:hanging="567"/>
                <w:jc w:val="both"/>
                <w:rPr>
                  <w:rFonts w:cs="Calibri"/>
                  <w:sz w:val="24"/>
                </w:rPr>
              </w:pPr>
              <w:r w:rsidRPr="00B930AA">
                <w:rPr>
                  <w:sz w:val="24"/>
                </w:rPr>
                <w:t>The human resource(s) proposed to deliver the services required can NOT have served within the Permanent Irish Defence Forces in the 6 months preceding their delivery of the services proposed in a similar technical role.</w:t>
              </w:r>
            </w:p>
            <w:p w14:paraId="431FC68A" w14:textId="77777777" w:rsidR="00B930AA" w:rsidRPr="00B930AA" w:rsidRDefault="00B930AA" w:rsidP="00B930AA">
              <w:pPr>
                <w:spacing w:after="0" w:line="240" w:lineRule="auto"/>
                <w:ind w:left="851"/>
                <w:jc w:val="both"/>
                <w:rPr>
                  <w:rFonts w:cs="Calibri"/>
                  <w:sz w:val="24"/>
                </w:rPr>
              </w:pPr>
            </w:p>
            <w:p w14:paraId="6003AE72" w14:textId="77777777" w:rsidR="00F02D8E" w:rsidRPr="00D01A6B" w:rsidRDefault="00B930AA" w:rsidP="007C2D87">
              <w:pPr>
                <w:spacing w:after="0" w:line="240" w:lineRule="auto"/>
                <w:ind w:left="1418" w:hanging="1418"/>
                <w:jc w:val="both"/>
                <w:rPr>
                  <w:rFonts w:ascii="Times New Roman" w:hAnsi="Times New Roman"/>
                  <w:sz w:val="24"/>
                  <w:highlight w:val="lightGray"/>
                </w:rPr>
              </w:pPr>
            </w:p>
          </w:sdtContent>
        </w:sdt>
      </w:sdtContent>
    </w:sdt>
    <w:p w14:paraId="291956DF" w14:textId="42F2441C" w:rsidR="007C2D87" w:rsidRDefault="007C2D87" w:rsidP="00CC7906">
      <w:pPr>
        <w:sectPr w:rsidR="007C2D87"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sz w:val="22"/>
          <w:highlight w:val="lightGray"/>
          <w:lang w:eastAsia="en-US"/>
        </w:rPr>
        <w:id w:val="170828060"/>
        <w:placeholder>
          <w:docPart w:val="E5B87B3FD9CB4E93885F5503286AB1BB"/>
        </w:placeholder>
      </w:sdtPr>
      <w:sdtEndPr>
        <w:rPr>
          <w:color w:val="auto"/>
        </w:rPr>
      </w:sdtEndPr>
      <w:sdtContent>
        <w:sdt>
          <w:sdtPr>
            <w:rPr>
              <w:color w:val="FF0000"/>
              <w:sz w:val="22"/>
              <w:highlight w:val="lightGray"/>
              <w:lang w:eastAsia="en-US"/>
            </w:rPr>
            <w:id w:val="1406293"/>
            <w:placeholder>
              <w:docPart w:val="2242A3F4E0F24EC1AA874628DB11E43F"/>
            </w:placeholder>
          </w:sdtPr>
          <w:sdtEndPr>
            <w:rPr>
              <w:color w:val="auto"/>
              <w:highlight w:val="none"/>
            </w:rPr>
          </w:sdtEndPr>
          <w:sdtContent>
            <w:tbl>
              <w:tblPr>
                <w:tblStyle w:val="TableGrid"/>
                <w:tblW w:w="0" w:type="auto"/>
                <w:tblLook w:val="04A0" w:firstRow="1" w:lastRow="0" w:firstColumn="1" w:lastColumn="0" w:noHBand="0" w:noVBand="1"/>
              </w:tblPr>
              <w:tblGrid>
                <w:gridCol w:w="3020"/>
                <w:gridCol w:w="3020"/>
                <w:gridCol w:w="3021"/>
              </w:tblGrid>
              <w:tr w:rsidR="00D02181" w14:paraId="3FFB6345" w14:textId="77777777" w:rsidTr="00481548">
                <w:tc>
                  <w:tcPr>
                    <w:tcW w:w="3020" w:type="dxa"/>
                  </w:tcPr>
                  <w:p w14:paraId="24B4B768" w14:textId="77777777" w:rsidR="00D02181" w:rsidRPr="008B156C" w:rsidRDefault="00D02181" w:rsidP="00481548">
                    <w:pPr>
                      <w:rPr>
                        <w:b/>
                      </w:rPr>
                    </w:pPr>
                    <w:r w:rsidRPr="008B156C">
                      <w:rPr>
                        <w:b/>
                      </w:rPr>
                      <w:t>Description of services</w:t>
                    </w:r>
                  </w:p>
                </w:tc>
                <w:tc>
                  <w:tcPr>
                    <w:tcW w:w="3020" w:type="dxa"/>
                  </w:tcPr>
                  <w:p w14:paraId="43ECDC89" w14:textId="5A14DED5" w:rsidR="00D02181" w:rsidRPr="008B156C" w:rsidRDefault="00D02181" w:rsidP="00481548">
                    <w:pPr>
                      <w:rPr>
                        <w:b/>
                      </w:rPr>
                    </w:pPr>
                    <w:r w:rsidRPr="008B156C">
                      <w:rPr>
                        <w:b/>
                      </w:rPr>
                      <w:t>Total price ex vat</w:t>
                    </w:r>
                    <w:r>
                      <w:rPr>
                        <w:b/>
                      </w:rPr>
                      <w:t xml:space="preserve"> in Euro</w:t>
                    </w:r>
                  </w:p>
                </w:tc>
                <w:tc>
                  <w:tcPr>
                    <w:tcW w:w="3021" w:type="dxa"/>
                  </w:tcPr>
                  <w:p w14:paraId="70D53FBF" w14:textId="1B21921A" w:rsidR="00D02181" w:rsidRPr="008B156C" w:rsidRDefault="00D02181" w:rsidP="00481548">
                    <w:pPr>
                      <w:rPr>
                        <w:b/>
                      </w:rPr>
                    </w:pPr>
                    <w:r w:rsidRPr="008B156C">
                      <w:rPr>
                        <w:b/>
                      </w:rPr>
                      <w:t xml:space="preserve">Total price </w:t>
                    </w:r>
                    <w:proofErr w:type="spellStart"/>
                    <w:r w:rsidRPr="008B156C">
                      <w:rPr>
                        <w:b/>
                      </w:rPr>
                      <w:t>inc</w:t>
                    </w:r>
                    <w:proofErr w:type="spellEnd"/>
                    <w:r w:rsidRPr="008B156C">
                      <w:rPr>
                        <w:b/>
                      </w:rPr>
                      <w:t xml:space="preserve"> vat</w:t>
                    </w:r>
                    <w:r>
                      <w:rPr>
                        <w:b/>
                      </w:rPr>
                      <w:t xml:space="preserve"> in Euro</w:t>
                    </w:r>
                  </w:p>
                </w:tc>
              </w:tr>
              <w:tr w:rsidR="00D02181" w14:paraId="054154F1" w14:textId="77777777" w:rsidTr="00481548">
                <w:tc>
                  <w:tcPr>
                    <w:tcW w:w="3020" w:type="dxa"/>
                  </w:tcPr>
                  <w:p w14:paraId="2A1C22AA" w14:textId="77777777" w:rsidR="00D02181" w:rsidRDefault="00D02181" w:rsidP="00481548"/>
                </w:tc>
                <w:tc>
                  <w:tcPr>
                    <w:tcW w:w="3020" w:type="dxa"/>
                  </w:tcPr>
                  <w:p w14:paraId="146A8A02" w14:textId="77777777" w:rsidR="00D02181" w:rsidRDefault="00D02181" w:rsidP="00481548"/>
                </w:tc>
                <w:tc>
                  <w:tcPr>
                    <w:tcW w:w="3021" w:type="dxa"/>
                  </w:tcPr>
                  <w:p w14:paraId="563D35AF" w14:textId="77777777" w:rsidR="00D02181" w:rsidRDefault="00D02181" w:rsidP="00481548"/>
                </w:tc>
              </w:tr>
              <w:tr w:rsidR="00D02181" w14:paraId="1446C2D3" w14:textId="77777777" w:rsidTr="00481548">
                <w:tc>
                  <w:tcPr>
                    <w:tcW w:w="3020" w:type="dxa"/>
                  </w:tcPr>
                  <w:p w14:paraId="36645746" w14:textId="77777777" w:rsidR="00D02181" w:rsidRDefault="00D02181" w:rsidP="00481548"/>
                </w:tc>
                <w:tc>
                  <w:tcPr>
                    <w:tcW w:w="3020" w:type="dxa"/>
                  </w:tcPr>
                  <w:p w14:paraId="4274FB56" w14:textId="77777777" w:rsidR="00D02181" w:rsidRDefault="00D02181" w:rsidP="00481548"/>
                </w:tc>
                <w:tc>
                  <w:tcPr>
                    <w:tcW w:w="3021" w:type="dxa"/>
                  </w:tcPr>
                  <w:p w14:paraId="1CDAE318" w14:textId="77777777" w:rsidR="00D02181" w:rsidRDefault="00D02181" w:rsidP="00481548"/>
                </w:tc>
              </w:tr>
              <w:tr w:rsidR="00D02181" w14:paraId="34BE93C0" w14:textId="77777777" w:rsidTr="00481548">
                <w:tc>
                  <w:tcPr>
                    <w:tcW w:w="3020" w:type="dxa"/>
                  </w:tcPr>
                  <w:p w14:paraId="79ACC77B" w14:textId="77777777" w:rsidR="00D02181" w:rsidRDefault="00D02181" w:rsidP="00481548"/>
                </w:tc>
                <w:tc>
                  <w:tcPr>
                    <w:tcW w:w="3020" w:type="dxa"/>
                  </w:tcPr>
                  <w:p w14:paraId="746DA7AD" w14:textId="77777777" w:rsidR="00D02181" w:rsidRDefault="00D02181" w:rsidP="00481548"/>
                </w:tc>
                <w:tc>
                  <w:tcPr>
                    <w:tcW w:w="3021" w:type="dxa"/>
                  </w:tcPr>
                  <w:p w14:paraId="2DC68A90" w14:textId="77777777" w:rsidR="00D02181" w:rsidRDefault="00D02181" w:rsidP="00481548"/>
                </w:tc>
              </w:tr>
              <w:tr w:rsidR="00D02181" w14:paraId="5A701140" w14:textId="77777777" w:rsidTr="00481548">
                <w:tc>
                  <w:tcPr>
                    <w:tcW w:w="3020" w:type="dxa"/>
                  </w:tcPr>
                  <w:p w14:paraId="0E36F3A3" w14:textId="77777777" w:rsidR="00D02181" w:rsidRDefault="00D02181" w:rsidP="00481548"/>
                </w:tc>
                <w:tc>
                  <w:tcPr>
                    <w:tcW w:w="3020" w:type="dxa"/>
                  </w:tcPr>
                  <w:p w14:paraId="6D2D613F" w14:textId="77777777" w:rsidR="00D02181" w:rsidRDefault="00D02181" w:rsidP="00481548"/>
                </w:tc>
                <w:tc>
                  <w:tcPr>
                    <w:tcW w:w="3021" w:type="dxa"/>
                  </w:tcPr>
                  <w:p w14:paraId="00F88E19" w14:textId="77777777" w:rsidR="00D02181" w:rsidRDefault="00D02181" w:rsidP="00481548"/>
                </w:tc>
              </w:tr>
              <w:tr w:rsidR="00D02181" w14:paraId="3393B485" w14:textId="77777777" w:rsidTr="00481548">
                <w:tc>
                  <w:tcPr>
                    <w:tcW w:w="3020" w:type="dxa"/>
                  </w:tcPr>
                  <w:p w14:paraId="185298A0" w14:textId="77777777" w:rsidR="00D02181" w:rsidRDefault="00D02181" w:rsidP="00481548"/>
                </w:tc>
                <w:tc>
                  <w:tcPr>
                    <w:tcW w:w="3020" w:type="dxa"/>
                  </w:tcPr>
                  <w:p w14:paraId="33B5DEEF" w14:textId="77777777" w:rsidR="00D02181" w:rsidRDefault="00D02181" w:rsidP="00481548"/>
                </w:tc>
                <w:tc>
                  <w:tcPr>
                    <w:tcW w:w="3021" w:type="dxa"/>
                  </w:tcPr>
                  <w:p w14:paraId="63364220" w14:textId="77777777" w:rsidR="00D02181" w:rsidRDefault="00D02181" w:rsidP="00481548"/>
                </w:tc>
              </w:tr>
            </w:tbl>
            <w:p w14:paraId="3CFF4575" w14:textId="44812590" w:rsidR="003C0FB1" w:rsidRPr="00310EDC" w:rsidRDefault="00B930AA"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1A12CC47"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D863FC">
            <w:rPr>
              <w:highlight w:val="lightGray"/>
            </w:rPr>
            <w:t>The Irish Naval Service</w:t>
          </w:r>
        </w:sdtContent>
      </w:sdt>
      <w:r w:rsidR="003F3EE7">
        <w:t xml:space="preserve"> </w:t>
      </w:r>
      <w:r w:rsidR="003F3EE7" w:rsidRPr="00CC568F">
        <w:t>(the “Contracting Authority”)</w:t>
      </w:r>
    </w:p>
    <w:p w14:paraId="46FC351B" w14:textId="403BFFF0"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2E0F29">
            <w:rPr>
              <w:szCs w:val="22"/>
              <w:highlight w:val="lightGray"/>
            </w:rPr>
            <w:t xml:space="preserve">The provision of engineering and technical support in the </w:t>
          </w:r>
          <w:proofErr w:type="spellStart"/>
          <w:proofErr w:type="gramStart"/>
          <w:r w:rsidR="002E0F29">
            <w:rPr>
              <w:szCs w:val="22"/>
              <w:highlight w:val="lightGray"/>
            </w:rPr>
            <w:t>maintance</w:t>
          </w:r>
          <w:proofErr w:type="spellEnd"/>
          <w:r w:rsidR="002E0F29">
            <w:rPr>
              <w:szCs w:val="22"/>
              <w:highlight w:val="lightGray"/>
            </w:rPr>
            <w:t xml:space="preserve">  and</w:t>
          </w:r>
          <w:proofErr w:type="gramEnd"/>
          <w:r w:rsidR="002E0F29">
            <w:rPr>
              <w:szCs w:val="22"/>
              <w:highlight w:val="lightGray"/>
            </w:rPr>
            <w:t xml:space="preserve"> installation  of electro-optical control systems for the Irish Naval Service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6C62EF3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D863FC">
            <w:rPr>
              <w:highlight w:val="lightGray"/>
            </w:rPr>
            <w:t>The Irish Naval Service</w:t>
          </w:r>
        </w:sdtContent>
      </w:sdt>
      <w:r>
        <w:t xml:space="preserve"> </w:t>
      </w:r>
      <w:r w:rsidRPr="00CC568F">
        <w:t>(the “Contracting Authority”)</w:t>
      </w:r>
    </w:p>
    <w:p w14:paraId="1D1A8B25" w14:textId="326ED5A6"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2E0F29">
            <w:rPr>
              <w:szCs w:val="22"/>
              <w:highlight w:val="lightGray"/>
            </w:rPr>
            <w:t xml:space="preserve">The provision of engineering and technical support in the </w:t>
          </w:r>
          <w:proofErr w:type="spellStart"/>
          <w:proofErr w:type="gramStart"/>
          <w:r w:rsidR="002E0F29">
            <w:rPr>
              <w:szCs w:val="22"/>
              <w:highlight w:val="lightGray"/>
            </w:rPr>
            <w:t>maintance</w:t>
          </w:r>
          <w:proofErr w:type="spellEnd"/>
          <w:r w:rsidR="002E0F29">
            <w:rPr>
              <w:szCs w:val="22"/>
              <w:highlight w:val="lightGray"/>
            </w:rPr>
            <w:t xml:space="preserve">  and</w:t>
          </w:r>
          <w:proofErr w:type="gramEnd"/>
          <w:r w:rsidR="002E0F29">
            <w:rPr>
              <w:szCs w:val="22"/>
              <w:highlight w:val="lightGray"/>
            </w:rPr>
            <w:t xml:space="preserve"> installation  of electro-optical control systems for the Irish Naval Service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2183C53C"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2E0F29">
            <w:rPr>
              <w:szCs w:val="22"/>
              <w:highlight w:val="lightGray"/>
            </w:rPr>
            <w:t xml:space="preserve">The provision of engineering and technical support in the </w:t>
          </w:r>
          <w:proofErr w:type="spellStart"/>
          <w:proofErr w:type="gramStart"/>
          <w:r w:rsidR="002E0F29">
            <w:rPr>
              <w:szCs w:val="22"/>
              <w:highlight w:val="lightGray"/>
            </w:rPr>
            <w:t>maintance</w:t>
          </w:r>
          <w:proofErr w:type="spellEnd"/>
          <w:r w:rsidR="002E0F29">
            <w:rPr>
              <w:szCs w:val="22"/>
              <w:highlight w:val="lightGray"/>
            </w:rPr>
            <w:t xml:space="preserve">  and</w:t>
          </w:r>
          <w:proofErr w:type="gramEnd"/>
          <w:r w:rsidR="002E0F29">
            <w:rPr>
              <w:szCs w:val="22"/>
              <w:highlight w:val="lightGray"/>
            </w:rPr>
            <w:t xml:space="preserve"> installation  of electro-optical control systems for the Irish Naval Service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53E307B9" w:rsidR="003C0FB1" w:rsidRPr="00CB5B77" w:rsidRDefault="00B930AA"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D863FC">
            <w:rPr>
              <w:highlight w:val="lightGray"/>
            </w:rPr>
            <w:t>The Irish Naval Service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2454472"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2E0F29">
            <w:rPr>
              <w:szCs w:val="22"/>
              <w:highlight w:val="lightGray"/>
            </w:rPr>
            <w:t xml:space="preserve">The provision of engineering and technical support in the </w:t>
          </w:r>
          <w:proofErr w:type="spellStart"/>
          <w:proofErr w:type="gramStart"/>
          <w:r w:rsidR="002E0F29">
            <w:rPr>
              <w:szCs w:val="22"/>
              <w:highlight w:val="lightGray"/>
            </w:rPr>
            <w:t>maintance</w:t>
          </w:r>
          <w:proofErr w:type="spellEnd"/>
          <w:r w:rsidR="002E0F29">
            <w:rPr>
              <w:szCs w:val="22"/>
              <w:highlight w:val="lightGray"/>
            </w:rPr>
            <w:t xml:space="preserve">  and</w:t>
          </w:r>
          <w:proofErr w:type="gramEnd"/>
          <w:r w:rsidR="002E0F29">
            <w:rPr>
              <w:szCs w:val="22"/>
              <w:highlight w:val="lightGray"/>
            </w:rPr>
            <w:t xml:space="preserve"> installation  of electro-optical control systems for the Irish Naval Service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56E0E464" w:rsidR="003C0FB1" w:rsidRDefault="00B930AA"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D863FC">
            <w:rPr>
              <w:highlight w:val="lightGray"/>
            </w:rPr>
            <w:t>The Irish Naval Service</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B930AA"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B930AA"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w:t>
            </w:r>
            <w:proofErr w:type="gramStart"/>
            <w:r w:rsidRPr="000E5DB7">
              <w:t>audio or audio visual</w:t>
            </w:r>
            <w:proofErr w:type="gramEnd"/>
            <w:r w:rsidRPr="000E5DB7">
              <w:t xml:space="preserve">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B930AA"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B930AA"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B930AA"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B930AA"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B930AA"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2D66" w14:textId="77777777" w:rsidR="00261D8D" w:rsidRDefault="00261D8D" w:rsidP="003C0FB1">
      <w:r>
        <w:separator/>
      </w:r>
    </w:p>
  </w:endnote>
  <w:endnote w:type="continuationSeparator" w:id="0">
    <w:p w14:paraId="52371422" w14:textId="77777777" w:rsidR="00261D8D" w:rsidRDefault="00261D8D" w:rsidP="003C0FB1">
      <w:r>
        <w:continuationSeparator/>
      </w:r>
    </w:p>
  </w:endnote>
  <w:endnote w:type="continuationNotice" w:id="1">
    <w:p w14:paraId="40258957" w14:textId="77777777" w:rsidR="00261D8D" w:rsidRDefault="00261D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48EB" w14:textId="77777777" w:rsidR="00261D8D" w:rsidRDefault="00261D8D" w:rsidP="003C0FB1">
      <w:r>
        <w:separator/>
      </w:r>
    </w:p>
  </w:footnote>
  <w:footnote w:type="continuationSeparator" w:id="0">
    <w:p w14:paraId="6BCF8BDF" w14:textId="77777777" w:rsidR="00261D8D" w:rsidRDefault="00261D8D" w:rsidP="003C0FB1">
      <w:r>
        <w:continuationSeparator/>
      </w:r>
    </w:p>
  </w:footnote>
  <w:footnote w:type="continuationNotice" w:id="1">
    <w:p w14:paraId="6FACBCA9" w14:textId="77777777" w:rsidR="00261D8D" w:rsidRDefault="00261D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E46663"/>
    <w:multiLevelType w:val="hybridMultilevel"/>
    <w:tmpl w:val="67D249FA"/>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105D4"/>
    <w:multiLevelType w:val="hybridMultilevel"/>
    <w:tmpl w:val="8D5A536C"/>
    <w:lvl w:ilvl="0" w:tplc="18090013">
      <w:start w:val="1"/>
      <w:numFmt w:val="upperRoman"/>
      <w:lvlText w:val="%1."/>
      <w:lvlJc w:val="righ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 w15:restartNumberingAfterBreak="0">
    <w:nsid w:val="05473719"/>
    <w:multiLevelType w:val="hybridMultilevel"/>
    <w:tmpl w:val="053621CA"/>
    <w:lvl w:ilvl="0" w:tplc="18090013">
      <w:start w:val="1"/>
      <w:numFmt w:val="upperRoman"/>
      <w:lvlText w:val="%1."/>
      <w:lvlJc w:val="righ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015D4F"/>
    <w:multiLevelType w:val="hybridMultilevel"/>
    <w:tmpl w:val="E392D9B0"/>
    <w:lvl w:ilvl="0" w:tplc="18090013">
      <w:start w:val="1"/>
      <w:numFmt w:val="upperRoman"/>
      <w:lvlText w:val="%1."/>
      <w:lvlJc w:val="right"/>
      <w:pPr>
        <w:ind w:left="1713" w:hanging="360"/>
      </w:p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FF95D0B"/>
    <w:multiLevelType w:val="hybridMultilevel"/>
    <w:tmpl w:val="8F24FC76"/>
    <w:lvl w:ilvl="0" w:tplc="18090013">
      <w:start w:val="1"/>
      <w:numFmt w:val="upperRoman"/>
      <w:lvlText w:val="%1."/>
      <w:lvlJc w:val="right"/>
      <w:pPr>
        <w:ind w:left="142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740769"/>
    <w:multiLevelType w:val="hybridMultilevel"/>
    <w:tmpl w:val="CBCE3406"/>
    <w:lvl w:ilvl="0" w:tplc="18090013">
      <w:start w:val="1"/>
      <w:numFmt w:val="upperRoman"/>
      <w:lvlText w:val="%1."/>
      <w:lvlJc w:val="right"/>
      <w:pPr>
        <w:ind w:left="2280" w:hanging="360"/>
      </w:pPr>
    </w:lvl>
    <w:lvl w:ilvl="1" w:tplc="18090019">
      <w:start w:val="1"/>
      <w:numFmt w:val="lowerLetter"/>
      <w:lvlText w:val="%2."/>
      <w:lvlJc w:val="left"/>
      <w:pPr>
        <w:ind w:left="3000" w:hanging="360"/>
      </w:pPr>
    </w:lvl>
    <w:lvl w:ilvl="2" w:tplc="1809001B" w:tentative="1">
      <w:start w:val="1"/>
      <w:numFmt w:val="lowerRoman"/>
      <w:lvlText w:val="%3."/>
      <w:lvlJc w:val="right"/>
      <w:pPr>
        <w:ind w:left="3720" w:hanging="180"/>
      </w:pPr>
    </w:lvl>
    <w:lvl w:ilvl="3" w:tplc="1809000F" w:tentative="1">
      <w:start w:val="1"/>
      <w:numFmt w:val="decimal"/>
      <w:lvlText w:val="%4."/>
      <w:lvlJc w:val="left"/>
      <w:pPr>
        <w:ind w:left="4440" w:hanging="360"/>
      </w:pPr>
    </w:lvl>
    <w:lvl w:ilvl="4" w:tplc="18090019" w:tentative="1">
      <w:start w:val="1"/>
      <w:numFmt w:val="lowerLetter"/>
      <w:lvlText w:val="%5."/>
      <w:lvlJc w:val="left"/>
      <w:pPr>
        <w:ind w:left="5160" w:hanging="360"/>
      </w:pPr>
    </w:lvl>
    <w:lvl w:ilvl="5" w:tplc="1809001B" w:tentative="1">
      <w:start w:val="1"/>
      <w:numFmt w:val="lowerRoman"/>
      <w:lvlText w:val="%6."/>
      <w:lvlJc w:val="right"/>
      <w:pPr>
        <w:ind w:left="5880" w:hanging="180"/>
      </w:pPr>
    </w:lvl>
    <w:lvl w:ilvl="6" w:tplc="1809000F" w:tentative="1">
      <w:start w:val="1"/>
      <w:numFmt w:val="decimal"/>
      <w:lvlText w:val="%7."/>
      <w:lvlJc w:val="left"/>
      <w:pPr>
        <w:ind w:left="6600" w:hanging="360"/>
      </w:pPr>
    </w:lvl>
    <w:lvl w:ilvl="7" w:tplc="18090019" w:tentative="1">
      <w:start w:val="1"/>
      <w:numFmt w:val="lowerLetter"/>
      <w:lvlText w:val="%8."/>
      <w:lvlJc w:val="left"/>
      <w:pPr>
        <w:ind w:left="7320" w:hanging="360"/>
      </w:pPr>
    </w:lvl>
    <w:lvl w:ilvl="8" w:tplc="1809001B" w:tentative="1">
      <w:start w:val="1"/>
      <w:numFmt w:val="lowerRoman"/>
      <w:lvlText w:val="%9."/>
      <w:lvlJc w:val="right"/>
      <w:pPr>
        <w:ind w:left="8040" w:hanging="180"/>
      </w:pPr>
    </w:lvl>
  </w:abstractNum>
  <w:abstractNum w:abstractNumId="16"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187732E"/>
    <w:multiLevelType w:val="hybridMultilevel"/>
    <w:tmpl w:val="E68C2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82C1E"/>
    <w:multiLevelType w:val="hybridMultilevel"/>
    <w:tmpl w:val="6A9EA282"/>
    <w:lvl w:ilvl="0" w:tplc="18090017">
      <w:start w:val="1"/>
      <w:numFmt w:val="lowerLetter"/>
      <w:lvlText w:val="%1)"/>
      <w:lvlJc w:val="left"/>
      <w:pPr>
        <w:ind w:left="502" w:hanging="360"/>
      </w:pPr>
    </w:lvl>
    <w:lvl w:ilvl="1" w:tplc="18090019" w:tentative="1">
      <w:start w:val="1"/>
      <w:numFmt w:val="lowerLetter"/>
      <w:lvlText w:val="%2."/>
      <w:lvlJc w:val="left"/>
      <w:pPr>
        <w:ind w:left="-262" w:hanging="360"/>
      </w:pPr>
    </w:lvl>
    <w:lvl w:ilvl="2" w:tplc="1809001B" w:tentative="1">
      <w:start w:val="1"/>
      <w:numFmt w:val="lowerRoman"/>
      <w:lvlText w:val="%3."/>
      <w:lvlJc w:val="right"/>
      <w:pPr>
        <w:ind w:left="458" w:hanging="180"/>
      </w:pPr>
    </w:lvl>
    <w:lvl w:ilvl="3" w:tplc="1809000F" w:tentative="1">
      <w:start w:val="1"/>
      <w:numFmt w:val="decimal"/>
      <w:lvlText w:val="%4."/>
      <w:lvlJc w:val="left"/>
      <w:pPr>
        <w:ind w:left="1178" w:hanging="360"/>
      </w:pPr>
    </w:lvl>
    <w:lvl w:ilvl="4" w:tplc="18090019" w:tentative="1">
      <w:start w:val="1"/>
      <w:numFmt w:val="lowerLetter"/>
      <w:lvlText w:val="%5."/>
      <w:lvlJc w:val="left"/>
      <w:pPr>
        <w:ind w:left="1898" w:hanging="360"/>
      </w:pPr>
    </w:lvl>
    <w:lvl w:ilvl="5" w:tplc="1809001B" w:tentative="1">
      <w:start w:val="1"/>
      <w:numFmt w:val="lowerRoman"/>
      <w:lvlText w:val="%6."/>
      <w:lvlJc w:val="right"/>
      <w:pPr>
        <w:ind w:left="2618" w:hanging="180"/>
      </w:pPr>
    </w:lvl>
    <w:lvl w:ilvl="6" w:tplc="1809000F" w:tentative="1">
      <w:start w:val="1"/>
      <w:numFmt w:val="decimal"/>
      <w:lvlText w:val="%7."/>
      <w:lvlJc w:val="left"/>
      <w:pPr>
        <w:ind w:left="3338" w:hanging="360"/>
      </w:pPr>
    </w:lvl>
    <w:lvl w:ilvl="7" w:tplc="18090019" w:tentative="1">
      <w:start w:val="1"/>
      <w:numFmt w:val="lowerLetter"/>
      <w:lvlText w:val="%8."/>
      <w:lvlJc w:val="left"/>
      <w:pPr>
        <w:ind w:left="4058" w:hanging="360"/>
      </w:pPr>
    </w:lvl>
    <w:lvl w:ilvl="8" w:tplc="1809001B" w:tentative="1">
      <w:start w:val="1"/>
      <w:numFmt w:val="lowerRoman"/>
      <w:lvlText w:val="%9."/>
      <w:lvlJc w:val="right"/>
      <w:pPr>
        <w:ind w:left="4778" w:hanging="180"/>
      </w:p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7289624">
    <w:abstractNumId w:val="24"/>
  </w:num>
  <w:num w:numId="2" w16cid:durableId="362485833">
    <w:abstractNumId w:val="32"/>
  </w:num>
  <w:num w:numId="3" w16cid:durableId="172577470">
    <w:abstractNumId w:val="26"/>
  </w:num>
  <w:num w:numId="4" w16cid:durableId="488012281">
    <w:abstractNumId w:val="8"/>
  </w:num>
  <w:num w:numId="5" w16cid:durableId="682631435">
    <w:abstractNumId w:val="31"/>
  </w:num>
  <w:num w:numId="6" w16cid:durableId="1244341067">
    <w:abstractNumId w:val="13"/>
  </w:num>
  <w:num w:numId="7" w16cid:durableId="1970891958">
    <w:abstractNumId w:val="5"/>
  </w:num>
  <w:num w:numId="8" w16cid:durableId="1185365868">
    <w:abstractNumId w:val="6"/>
  </w:num>
  <w:num w:numId="9" w16cid:durableId="1584534461">
    <w:abstractNumId w:val="10"/>
  </w:num>
  <w:num w:numId="10" w16cid:durableId="202645292">
    <w:abstractNumId w:val="30"/>
  </w:num>
  <w:num w:numId="11" w16cid:durableId="1130321753">
    <w:abstractNumId w:val="14"/>
  </w:num>
  <w:num w:numId="12" w16cid:durableId="1605069963">
    <w:abstractNumId w:val="21"/>
  </w:num>
  <w:num w:numId="13" w16cid:durableId="955873688">
    <w:abstractNumId w:val="22"/>
  </w:num>
  <w:num w:numId="14" w16cid:durableId="1969504099">
    <w:abstractNumId w:val="19"/>
  </w:num>
  <w:num w:numId="15" w16cid:durableId="552886943">
    <w:abstractNumId w:val="29"/>
  </w:num>
  <w:num w:numId="16" w16cid:durableId="13072053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9904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5869418">
    <w:abstractNumId w:val="11"/>
  </w:num>
  <w:num w:numId="19" w16cid:durableId="156582649">
    <w:abstractNumId w:val="27"/>
  </w:num>
  <w:num w:numId="20" w16cid:durableId="79957286">
    <w:abstractNumId w:val="20"/>
  </w:num>
  <w:num w:numId="21" w16cid:durableId="1291279977">
    <w:abstractNumId w:val="18"/>
  </w:num>
  <w:num w:numId="22" w16cid:durableId="41908014">
    <w:abstractNumId w:val="28"/>
  </w:num>
  <w:num w:numId="23" w16cid:durableId="2019576565">
    <w:abstractNumId w:val="4"/>
  </w:num>
  <w:num w:numId="24" w16cid:durableId="250939278">
    <w:abstractNumId w:val="23"/>
  </w:num>
  <w:num w:numId="25" w16cid:durableId="1243176897">
    <w:abstractNumId w:val="1"/>
  </w:num>
  <w:num w:numId="26" w16cid:durableId="1992295834">
    <w:abstractNumId w:val="25"/>
  </w:num>
  <w:num w:numId="27" w16cid:durableId="401294820">
    <w:abstractNumId w:val="12"/>
  </w:num>
  <w:num w:numId="28" w16cid:durableId="231040085">
    <w:abstractNumId w:val="7"/>
  </w:num>
  <w:num w:numId="29" w16cid:durableId="1116944949">
    <w:abstractNumId w:val="3"/>
  </w:num>
  <w:num w:numId="30" w16cid:durableId="2092314267">
    <w:abstractNumId w:val="15"/>
  </w:num>
  <w:num w:numId="31" w16cid:durableId="190117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25FC"/>
    <w:rsid w:val="000038AA"/>
    <w:rsid w:val="0000669B"/>
    <w:rsid w:val="00007EF6"/>
    <w:rsid w:val="0001388F"/>
    <w:rsid w:val="000157DE"/>
    <w:rsid w:val="000225C5"/>
    <w:rsid w:val="00024812"/>
    <w:rsid w:val="00026085"/>
    <w:rsid w:val="0003041E"/>
    <w:rsid w:val="0004133C"/>
    <w:rsid w:val="00055DBA"/>
    <w:rsid w:val="00056B48"/>
    <w:rsid w:val="00061527"/>
    <w:rsid w:val="0006379F"/>
    <w:rsid w:val="00065AEE"/>
    <w:rsid w:val="00074610"/>
    <w:rsid w:val="00075279"/>
    <w:rsid w:val="000C0E06"/>
    <w:rsid w:val="000C0E11"/>
    <w:rsid w:val="000C65B7"/>
    <w:rsid w:val="000D10E2"/>
    <w:rsid w:val="000E283A"/>
    <w:rsid w:val="000E2CF8"/>
    <w:rsid w:val="000E4872"/>
    <w:rsid w:val="000F0378"/>
    <w:rsid w:val="000F4D74"/>
    <w:rsid w:val="000F4FE9"/>
    <w:rsid w:val="000F5615"/>
    <w:rsid w:val="000F751F"/>
    <w:rsid w:val="00101A30"/>
    <w:rsid w:val="00101AC8"/>
    <w:rsid w:val="00101C4D"/>
    <w:rsid w:val="00102515"/>
    <w:rsid w:val="0010694E"/>
    <w:rsid w:val="00114317"/>
    <w:rsid w:val="00126546"/>
    <w:rsid w:val="00130442"/>
    <w:rsid w:val="001473BE"/>
    <w:rsid w:val="00147DAB"/>
    <w:rsid w:val="001524AB"/>
    <w:rsid w:val="00164CF1"/>
    <w:rsid w:val="001651D7"/>
    <w:rsid w:val="001706E6"/>
    <w:rsid w:val="00173329"/>
    <w:rsid w:val="001750A8"/>
    <w:rsid w:val="00175321"/>
    <w:rsid w:val="00175C84"/>
    <w:rsid w:val="001854B8"/>
    <w:rsid w:val="0018606D"/>
    <w:rsid w:val="00192D79"/>
    <w:rsid w:val="001B21A7"/>
    <w:rsid w:val="001B5C7C"/>
    <w:rsid w:val="001B602E"/>
    <w:rsid w:val="001C3A95"/>
    <w:rsid w:val="001C3D44"/>
    <w:rsid w:val="001D1C4C"/>
    <w:rsid w:val="001E59E6"/>
    <w:rsid w:val="001F6360"/>
    <w:rsid w:val="001F68D2"/>
    <w:rsid w:val="001F6A7F"/>
    <w:rsid w:val="001F7FC2"/>
    <w:rsid w:val="00206CC8"/>
    <w:rsid w:val="0021203E"/>
    <w:rsid w:val="00223308"/>
    <w:rsid w:val="00234C8E"/>
    <w:rsid w:val="0023618E"/>
    <w:rsid w:val="002418DA"/>
    <w:rsid w:val="00241925"/>
    <w:rsid w:val="00245488"/>
    <w:rsid w:val="00246362"/>
    <w:rsid w:val="0025735E"/>
    <w:rsid w:val="00261D8D"/>
    <w:rsid w:val="002628DF"/>
    <w:rsid w:val="00272107"/>
    <w:rsid w:val="0027547B"/>
    <w:rsid w:val="0028250A"/>
    <w:rsid w:val="00292437"/>
    <w:rsid w:val="00296C52"/>
    <w:rsid w:val="002A1879"/>
    <w:rsid w:val="002B2535"/>
    <w:rsid w:val="002B60D2"/>
    <w:rsid w:val="002C08E8"/>
    <w:rsid w:val="002C70EC"/>
    <w:rsid w:val="002C7140"/>
    <w:rsid w:val="002C72C0"/>
    <w:rsid w:val="002D062E"/>
    <w:rsid w:val="002D57AE"/>
    <w:rsid w:val="002E0F29"/>
    <w:rsid w:val="002E273D"/>
    <w:rsid w:val="002F0288"/>
    <w:rsid w:val="0030399F"/>
    <w:rsid w:val="003073E6"/>
    <w:rsid w:val="0031024C"/>
    <w:rsid w:val="00310EDC"/>
    <w:rsid w:val="00311BCB"/>
    <w:rsid w:val="00320551"/>
    <w:rsid w:val="00321AC6"/>
    <w:rsid w:val="00325955"/>
    <w:rsid w:val="00325B4F"/>
    <w:rsid w:val="003270FE"/>
    <w:rsid w:val="003324DC"/>
    <w:rsid w:val="0034204D"/>
    <w:rsid w:val="00347E6B"/>
    <w:rsid w:val="00350DBC"/>
    <w:rsid w:val="00364CE2"/>
    <w:rsid w:val="003670C3"/>
    <w:rsid w:val="003700B0"/>
    <w:rsid w:val="0037365C"/>
    <w:rsid w:val="00377945"/>
    <w:rsid w:val="00383C79"/>
    <w:rsid w:val="0038503C"/>
    <w:rsid w:val="0038799C"/>
    <w:rsid w:val="00394603"/>
    <w:rsid w:val="003C002D"/>
    <w:rsid w:val="003C0FB1"/>
    <w:rsid w:val="003C19E4"/>
    <w:rsid w:val="003C2DA6"/>
    <w:rsid w:val="003D35B0"/>
    <w:rsid w:val="003E08C5"/>
    <w:rsid w:val="003E7CC4"/>
    <w:rsid w:val="003F3CA9"/>
    <w:rsid w:val="003F3EE7"/>
    <w:rsid w:val="004101AD"/>
    <w:rsid w:val="00410F0B"/>
    <w:rsid w:val="00430EA8"/>
    <w:rsid w:val="004320BA"/>
    <w:rsid w:val="00433054"/>
    <w:rsid w:val="00443976"/>
    <w:rsid w:val="00444730"/>
    <w:rsid w:val="0046000A"/>
    <w:rsid w:val="004653CC"/>
    <w:rsid w:val="00466B2F"/>
    <w:rsid w:val="00474043"/>
    <w:rsid w:val="00483B81"/>
    <w:rsid w:val="004939B5"/>
    <w:rsid w:val="00496C17"/>
    <w:rsid w:val="004A0961"/>
    <w:rsid w:val="004A15F8"/>
    <w:rsid w:val="004A677C"/>
    <w:rsid w:val="004A7D33"/>
    <w:rsid w:val="004B2AF8"/>
    <w:rsid w:val="004B4771"/>
    <w:rsid w:val="004B576C"/>
    <w:rsid w:val="004B65A0"/>
    <w:rsid w:val="004C7F6E"/>
    <w:rsid w:val="004D3080"/>
    <w:rsid w:val="004D3248"/>
    <w:rsid w:val="004E00BE"/>
    <w:rsid w:val="004F3DDB"/>
    <w:rsid w:val="00503F93"/>
    <w:rsid w:val="0051146B"/>
    <w:rsid w:val="00514DFD"/>
    <w:rsid w:val="0051673A"/>
    <w:rsid w:val="00522DF9"/>
    <w:rsid w:val="005239E4"/>
    <w:rsid w:val="00533484"/>
    <w:rsid w:val="00534A1C"/>
    <w:rsid w:val="00541969"/>
    <w:rsid w:val="00542982"/>
    <w:rsid w:val="0054576E"/>
    <w:rsid w:val="0054610F"/>
    <w:rsid w:val="00550821"/>
    <w:rsid w:val="00550B2B"/>
    <w:rsid w:val="005520E5"/>
    <w:rsid w:val="00561DB3"/>
    <w:rsid w:val="005635BE"/>
    <w:rsid w:val="005637A5"/>
    <w:rsid w:val="00564F8A"/>
    <w:rsid w:val="005766C1"/>
    <w:rsid w:val="00580AF7"/>
    <w:rsid w:val="0058336E"/>
    <w:rsid w:val="005A22C4"/>
    <w:rsid w:val="005A41B0"/>
    <w:rsid w:val="005A564A"/>
    <w:rsid w:val="005B11AC"/>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1D74"/>
    <w:rsid w:val="006A7016"/>
    <w:rsid w:val="006C56E5"/>
    <w:rsid w:val="006C6715"/>
    <w:rsid w:val="006C71B4"/>
    <w:rsid w:val="006E1FF5"/>
    <w:rsid w:val="006F7FD9"/>
    <w:rsid w:val="00702C39"/>
    <w:rsid w:val="00703151"/>
    <w:rsid w:val="0073644F"/>
    <w:rsid w:val="007368CF"/>
    <w:rsid w:val="00746EFF"/>
    <w:rsid w:val="00756CA9"/>
    <w:rsid w:val="00757561"/>
    <w:rsid w:val="007704DA"/>
    <w:rsid w:val="007712DD"/>
    <w:rsid w:val="007746D2"/>
    <w:rsid w:val="00781A38"/>
    <w:rsid w:val="007831B0"/>
    <w:rsid w:val="00785B01"/>
    <w:rsid w:val="007879CD"/>
    <w:rsid w:val="007A3C19"/>
    <w:rsid w:val="007A49FA"/>
    <w:rsid w:val="007A752A"/>
    <w:rsid w:val="007B120C"/>
    <w:rsid w:val="007B2C0C"/>
    <w:rsid w:val="007B7D0E"/>
    <w:rsid w:val="007C2D87"/>
    <w:rsid w:val="007C5D7B"/>
    <w:rsid w:val="007C5E41"/>
    <w:rsid w:val="007C793D"/>
    <w:rsid w:val="007E093F"/>
    <w:rsid w:val="007E5B65"/>
    <w:rsid w:val="007E76FD"/>
    <w:rsid w:val="007E7F2F"/>
    <w:rsid w:val="007F13F0"/>
    <w:rsid w:val="007F3458"/>
    <w:rsid w:val="00802053"/>
    <w:rsid w:val="00803D16"/>
    <w:rsid w:val="0080489A"/>
    <w:rsid w:val="00810B05"/>
    <w:rsid w:val="0081621E"/>
    <w:rsid w:val="0081730C"/>
    <w:rsid w:val="00823ABB"/>
    <w:rsid w:val="0082552F"/>
    <w:rsid w:val="0083112F"/>
    <w:rsid w:val="008347C3"/>
    <w:rsid w:val="00837A39"/>
    <w:rsid w:val="00854C0D"/>
    <w:rsid w:val="00861561"/>
    <w:rsid w:val="00867EDE"/>
    <w:rsid w:val="008768AE"/>
    <w:rsid w:val="00880E68"/>
    <w:rsid w:val="008820E4"/>
    <w:rsid w:val="0088432D"/>
    <w:rsid w:val="0088594E"/>
    <w:rsid w:val="00891A74"/>
    <w:rsid w:val="008A1C6D"/>
    <w:rsid w:val="008B07EA"/>
    <w:rsid w:val="008C07AC"/>
    <w:rsid w:val="008C69A3"/>
    <w:rsid w:val="008C6E2B"/>
    <w:rsid w:val="008E235A"/>
    <w:rsid w:val="008F5874"/>
    <w:rsid w:val="008F637D"/>
    <w:rsid w:val="008F7A66"/>
    <w:rsid w:val="009034FE"/>
    <w:rsid w:val="00904FCA"/>
    <w:rsid w:val="009147DA"/>
    <w:rsid w:val="00916113"/>
    <w:rsid w:val="00921E8E"/>
    <w:rsid w:val="00926F67"/>
    <w:rsid w:val="00927A61"/>
    <w:rsid w:val="00931121"/>
    <w:rsid w:val="0093287D"/>
    <w:rsid w:val="009340FB"/>
    <w:rsid w:val="00934BC4"/>
    <w:rsid w:val="00944212"/>
    <w:rsid w:val="00951854"/>
    <w:rsid w:val="009528C8"/>
    <w:rsid w:val="0095374A"/>
    <w:rsid w:val="009608C5"/>
    <w:rsid w:val="00977CC4"/>
    <w:rsid w:val="009840F9"/>
    <w:rsid w:val="0099533F"/>
    <w:rsid w:val="00997226"/>
    <w:rsid w:val="009A0BAB"/>
    <w:rsid w:val="009A6248"/>
    <w:rsid w:val="009B0FE7"/>
    <w:rsid w:val="009B1FA7"/>
    <w:rsid w:val="009B6F44"/>
    <w:rsid w:val="009C05E9"/>
    <w:rsid w:val="009C6248"/>
    <w:rsid w:val="009C6CBD"/>
    <w:rsid w:val="009D6264"/>
    <w:rsid w:val="009E6B8D"/>
    <w:rsid w:val="00A034E8"/>
    <w:rsid w:val="00A0779A"/>
    <w:rsid w:val="00A25C3C"/>
    <w:rsid w:val="00A27C80"/>
    <w:rsid w:val="00A31012"/>
    <w:rsid w:val="00A60A1D"/>
    <w:rsid w:val="00A6430B"/>
    <w:rsid w:val="00A7160E"/>
    <w:rsid w:val="00A7281F"/>
    <w:rsid w:val="00A76E64"/>
    <w:rsid w:val="00A8258F"/>
    <w:rsid w:val="00A82605"/>
    <w:rsid w:val="00A94316"/>
    <w:rsid w:val="00AA5D03"/>
    <w:rsid w:val="00AA6837"/>
    <w:rsid w:val="00AB3391"/>
    <w:rsid w:val="00AB5697"/>
    <w:rsid w:val="00AC23DC"/>
    <w:rsid w:val="00AC44B0"/>
    <w:rsid w:val="00AC4D66"/>
    <w:rsid w:val="00AD14AB"/>
    <w:rsid w:val="00AD44D1"/>
    <w:rsid w:val="00AD6D62"/>
    <w:rsid w:val="00AF017F"/>
    <w:rsid w:val="00AF4AFD"/>
    <w:rsid w:val="00B12CE7"/>
    <w:rsid w:val="00B1490E"/>
    <w:rsid w:val="00B34FA1"/>
    <w:rsid w:val="00B35085"/>
    <w:rsid w:val="00B402FB"/>
    <w:rsid w:val="00B421F3"/>
    <w:rsid w:val="00B6057A"/>
    <w:rsid w:val="00B61934"/>
    <w:rsid w:val="00B61AEE"/>
    <w:rsid w:val="00B61DAD"/>
    <w:rsid w:val="00B625AA"/>
    <w:rsid w:val="00B66734"/>
    <w:rsid w:val="00B66FE4"/>
    <w:rsid w:val="00B7751F"/>
    <w:rsid w:val="00B809C4"/>
    <w:rsid w:val="00B930AA"/>
    <w:rsid w:val="00B9639C"/>
    <w:rsid w:val="00BA3A5E"/>
    <w:rsid w:val="00BA3C02"/>
    <w:rsid w:val="00BA52FD"/>
    <w:rsid w:val="00BB24E7"/>
    <w:rsid w:val="00BB5E9D"/>
    <w:rsid w:val="00BD2B8D"/>
    <w:rsid w:val="00BE0C6B"/>
    <w:rsid w:val="00BE4EBF"/>
    <w:rsid w:val="00BE69B1"/>
    <w:rsid w:val="00BF4019"/>
    <w:rsid w:val="00C11244"/>
    <w:rsid w:val="00C1263C"/>
    <w:rsid w:val="00C22B2F"/>
    <w:rsid w:val="00C25940"/>
    <w:rsid w:val="00C3103B"/>
    <w:rsid w:val="00C32309"/>
    <w:rsid w:val="00C42E06"/>
    <w:rsid w:val="00C43DF2"/>
    <w:rsid w:val="00C4598F"/>
    <w:rsid w:val="00C57446"/>
    <w:rsid w:val="00C652FF"/>
    <w:rsid w:val="00C7189F"/>
    <w:rsid w:val="00C74FCD"/>
    <w:rsid w:val="00C93669"/>
    <w:rsid w:val="00CA3AF8"/>
    <w:rsid w:val="00CC268C"/>
    <w:rsid w:val="00CC568F"/>
    <w:rsid w:val="00CC7906"/>
    <w:rsid w:val="00CD7CCF"/>
    <w:rsid w:val="00CE52AE"/>
    <w:rsid w:val="00CE7EE0"/>
    <w:rsid w:val="00D02181"/>
    <w:rsid w:val="00D103CA"/>
    <w:rsid w:val="00D116BB"/>
    <w:rsid w:val="00D17C44"/>
    <w:rsid w:val="00D244FD"/>
    <w:rsid w:val="00D3359A"/>
    <w:rsid w:val="00D34FC7"/>
    <w:rsid w:val="00D3541F"/>
    <w:rsid w:val="00D35AA7"/>
    <w:rsid w:val="00D42F7C"/>
    <w:rsid w:val="00D47731"/>
    <w:rsid w:val="00D618B2"/>
    <w:rsid w:val="00D61AC9"/>
    <w:rsid w:val="00D622B0"/>
    <w:rsid w:val="00D64590"/>
    <w:rsid w:val="00D66A1E"/>
    <w:rsid w:val="00D74111"/>
    <w:rsid w:val="00D7420C"/>
    <w:rsid w:val="00D820BD"/>
    <w:rsid w:val="00D863FC"/>
    <w:rsid w:val="00D97FE5"/>
    <w:rsid w:val="00DA508A"/>
    <w:rsid w:val="00DA6804"/>
    <w:rsid w:val="00DB1533"/>
    <w:rsid w:val="00DB3219"/>
    <w:rsid w:val="00DB5E7D"/>
    <w:rsid w:val="00DB6F9F"/>
    <w:rsid w:val="00DC0497"/>
    <w:rsid w:val="00DC28E8"/>
    <w:rsid w:val="00DD2839"/>
    <w:rsid w:val="00DD59EC"/>
    <w:rsid w:val="00DE09C5"/>
    <w:rsid w:val="00DF26D3"/>
    <w:rsid w:val="00E03583"/>
    <w:rsid w:val="00E0375E"/>
    <w:rsid w:val="00E10555"/>
    <w:rsid w:val="00E11217"/>
    <w:rsid w:val="00E1746A"/>
    <w:rsid w:val="00E2136C"/>
    <w:rsid w:val="00E2701F"/>
    <w:rsid w:val="00E42FF2"/>
    <w:rsid w:val="00E47EC3"/>
    <w:rsid w:val="00E551F2"/>
    <w:rsid w:val="00E80B01"/>
    <w:rsid w:val="00E92FAE"/>
    <w:rsid w:val="00E93694"/>
    <w:rsid w:val="00E9377E"/>
    <w:rsid w:val="00E97A42"/>
    <w:rsid w:val="00EA0C4A"/>
    <w:rsid w:val="00EA1632"/>
    <w:rsid w:val="00EA39AD"/>
    <w:rsid w:val="00EA6ABF"/>
    <w:rsid w:val="00EB1547"/>
    <w:rsid w:val="00EB444F"/>
    <w:rsid w:val="00EB5352"/>
    <w:rsid w:val="00EC244C"/>
    <w:rsid w:val="00EC3227"/>
    <w:rsid w:val="00EC70EC"/>
    <w:rsid w:val="00EC7568"/>
    <w:rsid w:val="00ED08A1"/>
    <w:rsid w:val="00ED1993"/>
    <w:rsid w:val="00EE08AA"/>
    <w:rsid w:val="00F01CD3"/>
    <w:rsid w:val="00F01D4A"/>
    <w:rsid w:val="00F02D8E"/>
    <w:rsid w:val="00F04695"/>
    <w:rsid w:val="00F27C91"/>
    <w:rsid w:val="00F36615"/>
    <w:rsid w:val="00F45757"/>
    <w:rsid w:val="00F54F8B"/>
    <w:rsid w:val="00F92B67"/>
    <w:rsid w:val="00F934BA"/>
    <w:rsid w:val="00F9788B"/>
    <w:rsid w:val="00F979CD"/>
    <w:rsid w:val="00FA4A41"/>
    <w:rsid w:val="00FB4614"/>
    <w:rsid w:val="00FB7237"/>
    <w:rsid w:val="00FC4084"/>
    <w:rsid w:val="00FD38B8"/>
    <w:rsid w:val="00FE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
    <w:link w:val="ListParagraph"/>
    <w:uiPriority w:val="34"/>
    <w:locked/>
    <w:rsid w:val="007C2D87"/>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675768221">
      <w:bodyDiv w:val="1"/>
      <w:marLeft w:val="0"/>
      <w:marRight w:val="0"/>
      <w:marTop w:val="0"/>
      <w:marBottom w:val="0"/>
      <w:divBdr>
        <w:top w:val="none" w:sz="0" w:space="0" w:color="auto"/>
        <w:left w:val="none" w:sz="0" w:space="0" w:color="auto"/>
        <w:bottom w:val="none" w:sz="0" w:space="0" w:color="auto"/>
        <w:right w:val="none" w:sz="0" w:space="0" w:color="auto"/>
      </w:divBdr>
    </w:div>
    <w:div w:id="153257536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635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6A5A0E65E135473BB2D8261F86F8337D"/>
        <w:category>
          <w:name w:val="General"/>
          <w:gallery w:val="placeholder"/>
        </w:category>
        <w:types>
          <w:type w:val="bbPlcHdr"/>
        </w:types>
        <w:behaviors>
          <w:behavior w:val="content"/>
        </w:behaviors>
        <w:guid w:val="{5C1113D5-5BEB-453D-B3D7-FCFC610192AE}"/>
      </w:docPartPr>
      <w:docPartBody>
        <w:p w:rsidR="00A67A48" w:rsidRDefault="00A67A48" w:rsidP="00A67A48">
          <w:pPr>
            <w:pStyle w:val="6A5A0E65E135473BB2D8261F86F8337D"/>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563B0857ED6E430DA5148F353CF3E3A0"/>
        <w:category>
          <w:name w:val="General"/>
          <w:gallery w:val="placeholder"/>
        </w:category>
        <w:types>
          <w:type w:val="bbPlcHdr"/>
        </w:types>
        <w:behaviors>
          <w:behavior w:val="content"/>
        </w:behaviors>
        <w:guid w:val="{FA51C4B6-19FE-44BE-9FC7-E0183CBFEA5D}"/>
      </w:docPartPr>
      <w:docPartBody>
        <w:p w:rsidR="00A67A48" w:rsidRDefault="00A67A48" w:rsidP="00A67A48">
          <w:pPr>
            <w:pStyle w:val="563B0857ED6E430DA5148F353CF3E3A0"/>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64DA166B36FE4A8FBDED961B02CE03D8"/>
        <w:category>
          <w:name w:val="General"/>
          <w:gallery w:val="placeholder"/>
        </w:category>
        <w:types>
          <w:type w:val="bbPlcHdr"/>
        </w:types>
        <w:behaviors>
          <w:behavior w:val="content"/>
        </w:behaviors>
        <w:guid w:val="{CEBA3E2A-C5D4-4333-89FC-B8C427C2CB20}"/>
      </w:docPartPr>
      <w:docPartBody>
        <w:p w:rsidR="00A67A48" w:rsidRDefault="00A67A48" w:rsidP="00A67A48">
          <w:pPr>
            <w:pStyle w:val="64DA166B36FE4A8FBDED961B02CE03D8"/>
          </w:pPr>
          <w:r w:rsidRPr="00DC0160">
            <w:rPr>
              <w:rStyle w:val="PlaceholderText"/>
            </w:rPr>
            <w:t>Click here to enter text.</w:t>
          </w:r>
        </w:p>
      </w:docPartBody>
    </w:docPart>
    <w:docPart>
      <w:docPartPr>
        <w:name w:val="BDF64ED56BD542548DF4B07E6105A724"/>
        <w:category>
          <w:name w:val="General"/>
          <w:gallery w:val="placeholder"/>
        </w:category>
        <w:types>
          <w:type w:val="bbPlcHdr"/>
        </w:types>
        <w:behaviors>
          <w:behavior w:val="content"/>
        </w:behaviors>
        <w:guid w:val="{F2EDE9E1-50A9-41B8-9DDE-0906E1B79EE2}"/>
      </w:docPartPr>
      <w:docPartBody>
        <w:p w:rsidR="00A67A48" w:rsidRDefault="00A67A48" w:rsidP="00A67A48">
          <w:pPr>
            <w:pStyle w:val="BDF64ED56BD542548DF4B07E6105A724"/>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203E"/>
    <w:rsid w:val="0021568F"/>
    <w:rsid w:val="002411F6"/>
    <w:rsid w:val="00243E81"/>
    <w:rsid w:val="002954EC"/>
    <w:rsid w:val="002B4D30"/>
    <w:rsid w:val="003324DC"/>
    <w:rsid w:val="00342601"/>
    <w:rsid w:val="003C47B8"/>
    <w:rsid w:val="003D0F6C"/>
    <w:rsid w:val="003F7A40"/>
    <w:rsid w:val="00416790"/>
    <w:rsid w:val="00423548"/>
    <w:rsid w:val="004368B4"/>
    <w:rsid w:val="00461DA6"/>
    <w:rsid w:val="004631ED"/>
    <w:rsid w:val="0048189C"/>
    <w:rsid w:val="004A677C"/>
    <w:rsid w:val="004D3DF9"/>
    <w:rsid w:val="005005BD"/>
    <w:rsid w:val="00520CC8"/>
    <w:rsid w:val="00550BBC"/>
    <w:rsid w:val="00593781"/>
    <w:rsid w:val="005B11AC"/>
    <w:rsid w:val="005F0348"/>
    <w:rsid w:val="00653685"/>
    <w:rsid w:val="006B1429"/>
    <w:rsid w:val="00752271"/>
    <w:rsid w:val="00790A85"/>
    <w:rsid w:val="00831B7E"/>
    <w:rsid w:val="0085602E"/>
    <w:rsid w:val="009041FA"/>
    <w:rsid w:val="00975DA6"/>
    <w:rsid w:val="009B3FDC"/>
    <w:rsid w:val="009D7763"/>
    <w:rsid w:val="009F5929"/>
    <w:rsid w:val="00A33272"/>
    <w:rsid w:val="00A37992"/>
    <w:rsid w:val="00A62CC7"/>
    <w:rsid w:val="00A67A48"/>
    <w:rsid w:val="00A70F35"/>
    <w:rsid w:val="00A90020"/>
    <w:rsid w:val="00A96FA1"/>
    <w:rsid w:val="00AA15E9"/>
    <w:rsid w:val="00AB4676"/>
    <w:rsid w:val="00AD14AB"/>
    <w:rsid w:val="00B64619"/>
    <w:rsid w:val="00B74AC0"/>
    <w:rsid w:val="00BA22A8"/>
    <w:rsid w:val="00C0248A"/>
    <w:rsid w:val="00C22A3B"/>
    <w:rsid w:val="00C43F9A"/>
    <w:rsid w:val="00C61719"/>
    <w:rsid w:val="00C7052B"/>
    <w:rsid w:val="00CC268C"/>
    <w:rsid w:val="00CC6B57"/>
    <w:rsid w:val="00D3147F"/>
    <w:rsid w:val="00D47731"/>
    <w:rsid w:val="00E0041B"/>
    <w:rsid w:val="00E47EC3"/>
    <w:rsid w:val="00E74482"/>
    <w:rsid w:val="00E8465B"/>
    <w:rsid w:val="00E84A40"/>
    <w:rsid w:val="00EE5C46"/>
    <w:rsid w:val="00EF07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6A5A0E65E135473BB2D8261F86F8337D">
    <w:name w:val="6A5A0E65E135473BB2D8261F86F8337D"/>
    <w:rsid w:val="00A67A48"/>
    <w:pPr>
      <w:spacing w:line="278" w:lineRule="auto"/>
    </w:pPr>
    <w:rPr>
      <w:kern w:val="2"/>
      <w:sz w:val="24"/>
      <w:szCs w:val="24"/>
      <w:lang w:val="en-GB" w:eastAsia="en-GB"/>
      <w14:ligatures w14:val="standardContextual"/>
    </w:rPr>
  </w:style>
  <w:style w:type="character" w:styleId="PlaceholderText">
    <w:name w:val="Placeholder Text"/>
    <w:basedOn w:val="DefaultParagraphFont"/>
    <w:uiPriority w:val="99"/>
    <w:rsid w:val="00A67A48"/>
    <w:rPr>
      <w:color w:val="808080"/>
    </w:rPr>
  </w:style>
  <w:style w:type="paragraph" w:customStyle="1" w:styleId="563B0857ED6E430DA5148F353CF3E3A0">
    <w:name w:val="563B0857ED6E430DA5148F353CF3E3A0"/>
    <w:rsid w:val="00A67A48"/>
    <w:pPr>
      <w:spacing w:line="278" w:lineRule="auto"/>
    </w:pPr>
    <w:rPr>
      <w:kern w:val="2"/>
      <w:sz w:val="24"/>
      <w:szCs w:val="24"/>
      <w:lang w:val="en-GB" w:eastAsia="en-GB"/>
      <w14:ligatures w14:val="standardContextual"/>
    </w:rPr>
  </w:style>
  <w:style w:type="paragraph" w:customStyle="1" w:styleId="64DA166B36FE4A8FBDED961B02CE03D8">
    <w:name w:val="64DA166B36FE4A8FBDED961B02CE03D8"/>
    <w:rsid w:val="00A67A48"/>
    <w:pPr>
      <w:spacing w:line="278" w:lineRule="auto"/>
    </w:pPr>
    <w:rPr>
      <w:kern w:val="2"/>
      <w:sz w:val="24"/>
      <w:szCs w:val="24"/>
      <w:lang w:val="en-GB" w:eastAsia="en-GB"/>
      <w14:ligatures w14:val="standardContextual"/>
    </w:rPr>
  </w:style>
  <w:style w:type="paragraph" w:customStyle="1" w:styleId="BDF64ED56BD542548DF4B07E6105A724">
    <w:name w:val="BDF64ED56BD542548DF4B07E6105A724"/>
    <w:rsid w:val="00A67A48"/>
    <w:pPr>
      <w:spacing w:line="278" w:lineRule="auto"/>
    </w:pPr>
    <w:rPr>
      <w:kern w:val="2"/>
      <w:sz w:val="24"/>
      <w:szCs w:val="24"/>
      <w:lang w:val="en-GB" w:eastAsia="en-GB"/>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Irish Naval Service</Abstract>
  <CompanyAddress/>
  <CompanyPhone/>
  <CompanyFax>The provision of engineering and technical support in the maintance  and installation  of electro-optical control systems for the Irish Naval Service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3.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A4BD0-C36F-4031-8BEB-34D8906414D3}">
  <ds:schemaRefs>
    <ds:schemaRef ds:uri="http://schemas.openxmlformats.org/officeDocument/2006/bibliograph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78</Pages>
  <Words>24490</Words>
  <Characters>139597</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Jude O'Driscoll</cp:lastModifiedBy>
  <cp:revision>3</cp:revision>
  <dcterms:created xsi:type="dcterms:W3CDTF">2026-08-10T12:19:00Z</dcterms:created>
  <dcterms:modified xsi:type="dcterms:W3CDTF">2026-08-10T12:22:00Z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