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90687" w14:textId="440B5666" w:rsidR="0095724B" w:rsidRPr="0095724B" w:rsidRDefault="0095724B" w:rsidP="0095724B">
      <w:pPr>
        <w:widowControl w:val="0"/>
        <w:autoSpaceDE w:val="0"/>
        <w:autoSpaceDN w:val="0"/>
        <w:spacing w:before="12" w:after="0" w:line="240" w:lineRule="auto"/>
        <w:ind w:left="198"/>
        <w:outlineLvl w:val="0"/>
        <w:rPr>
          <w:rFonts w:ascii="Calibri" w:eastAsia="Calibri" w:hAnsi="Calibri" w:cs="Calibri"/>
          <w:b/>
          <w:bCs/>
          <w:kern w:val="0"/>
          <w:sz w:val="32"/>
          <w:szCs w:val="32"/>
          <w:lang w:val="en-US"/>
          <w14:ligatures w14:val="none"/>
        </w:rPr>
      </w:pPr>
      <w:r w:rsidRPr="0095724B">
        <w:rPr>
          <w:rFonts w:ascii="Calibri" w:eastAsia="Calibri" w:hAnsi="Calibri" w:cs="Calibri"/>
          <w:b/>
          <w:bCs/>
          <w:noProof/>
          <w:kern w:val="0"/>
          <w:sz w:val="32"/>
          <w:szCs w:val="32"/>
          <w:lang w:val="en-GB" w:eastAsia="en-GB"/>
          <w14:ligatures w14:val="none"/>
        </w:rPr>
        <mc:AlternateContent>
          <mc:Choice Requires="wps">
            <w:drawing>
              <wp:anchor distT="0" distB="0" distL="0" distR="0" simplePos="0" relativeHeight="251659264" behindDoc="1" locked="0" layoutInCell="1" allowOverlap="1" wp14:anchorId="7B12145B" wp14:editId="7FA3D6FF">
                <wp:simplePos x="0" y="0"/>
                <wp:positionH relativeFrom="page">
                  <wp:posOffset>882650</wp:posOffset>
                </wp:positionH>
                <wp:positionV relativeFrom="paragraph">
                  <wp:posOffset>318135</wp:posOffset>
                </wp:positionV>
                <wp:extent cx="5797550" cy="1270"/>
                <wp:effectExtent l="0" t="0" r="0" b="0"/>
                <wp:wrapTopAndBottom/>
                <wp:docPr id="9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
                        </a:xfrm>
                        <a:custGeom>
                          <a:avLst/>
                          <a:gdLst>
                            <a:gd name="T0" fmla="+- 0 1390 1390"/>
                            <a:gd name="T1" fmla="*/ T0 w 9130"/>
                            <a:gd name="T2" fmla="+- 0 10519 1390"/>
                            <a:gd name="T3" fmla="*/ T2 w 9130"/>
                          </a:gdLst>
                          <a:ahLst/>
                          <a:cxnLst>
                            <a:cxn ang="0">
                              <a:pos x="T1" y="0"/>
                            </a:cxn>
                            <a:cxn ang="0">
                              <a:pos x="T3" y="0"/>
                            </a:cxn>
                          </a:cxnLst>
                          <a:rect l="0" t="0" r="r" b="b"/>
                          <a:pathLst>
                            <a:path w="9130">
                              <a:moveTo>
                                <a:pt x="0" y="0"/>
                              </a:moveTo>
                              <a:lnTo>
                                <a:pt x="9129" y="0"/>
                              </a:lnTo>
                            </a:path>
                          </a:pathLst>
                        </a:custGeom>
                        <a:noFill/>
                        <a:ln w="27432">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BB9417" id="Freeform 96" o:spid="_x0000_s1026" style="position:absolute;margin-left:69.5pt;margin-top:25.05pt;width:45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" path="m,l9129,e" filled="f" strokecolor="#339" strokeweight="2.16pt">
                <v:path arrowok="t" o:connecttype="custom" o:connectlocs="0,0;5796915,0" o:connectangles="0,0"/>
                <w10:wrap type="topAndBottom" anchorx="page"/>
              </v:shape>
            </w:pict>
          </mc:Fallback>
        </mc:AlternateContent>
      </w:r>
      <w:bookmarkStart w:id="0" w:name="Appendix_3:_Tenderers’_Statement"/>
      <w:bookmarkEnd w:id="0"/>
      <w:r w:rsidRPr="0095724B">
        <w:rPr>
          <w:rFonts w:ascii="Calibri" w:eastAsia="Calibri" w:hAnsi="Calibri" w:cs="Calibri"/>
          <w:b/>
          <w:bCs/>
          <w:color w:val="333399"/>
          <w:kern w:val="0"/>
          <w:sz w:val="32"/>
          <w:szCs w:val="32"/>
          <w:lang w:val="en-US"/>
          <w14:ligatures w14:val="none"/>
        </w:rPr>
        <w:t>Tenderers’ Statement</w:t>
      </w:r>
    </w:p>
    <w:p w14:paraId="4F8C1EC4" w14:textId="77777777" w:rsidR="0095724B" w:rsidRPr="0095724B" w:rsidRDefault="0095724B" w:rsidP="0095724B">
      <w:pPr>
        <w:widowControl w:val="0"/>
        <w:autoSpaceDE w:val="0"/>
        <w:autoSpaceDN w:val="0"/>
        <w:spacing w:before="3" w:after="0" w:line="240" w:lineRule="auto"/>
        <w:rPr>
          <w:rFonts w:ascii="Calibri" w:eastAsia="Calibri" w:hAnsi="Calibri" w:cs="Calibri"/>
          <w:b/>
          <w:kern w:val="0"/>
          <w:sz w:val="6"/>
          <w:lang w:val="en-US"/>
          <w14:ligatures w14:val="none"/>
        </w:rPr>
      </w:pPr>
    </w:p>
    <w:p w14:paraId="4D85281C" w14:textId="77777777" w:rsidR="0095724B" w:rsidRPr="0095724B" w:rsidRDefault="0095724B" w:rsidP="0095724B">
      <w:pPr>
        <w:widowControl w:val="0"/>
        <w:autoSpaceDE w:val="0"/>
        <w:autoSpaceDN w:val="0"/>
        <w:spacing w:before="57" w:after="0" w:line="276" w:lineRule="auto"/>
        <w:ind w:left="198" w:right="559"/>
        <w:rPr>
          <w:rFonts w:ascii="Calibri" w:eastAsia="Calibri" w:hAnsi="Calibri" w:cs="Calibri"/>
          <w:kern w:val="0"/>
          <w:lang w:val="en-US"/>
          <w14:ligatures w14:val="none"/>
        </w:rPr>
      </w:pPr>
      <w:r w:rsidRPr="0095724B">
        <w:rPr>
          <w:rFonts w:ascii="Calibri" w:eastAsia="Calibri" w:hAnsi="Calibri" w:cs="Calibri"/>
          <w:kern w:val="0"/>
          <w:lang w:val="en-US"/>
          <w14:ligatures w14:val="none"/>
        </w:rPr>
        <w:t>[</w:t>
      </w:r>
      <w:r w:rsidRPr="0095724B">
        <w:rPr>
          <w:rFonts w:ascii="Calibri" w:eastAsia="Calibri" w:hAnsi="Calibri" w:cs="Calibri"/>
          <w:kern w:val="0"/>
          <w:highlight w:val="lightGray"/>
          <w:lang w:val="en-US"/>
          <w14:ligatures w14:val="none"/>
        </w:rPr>
        <w:t>Tenderers shall complete and return the following form of Tenderers’ Statement printed on the Tenderers’ headed notepaper and signed by the Tenderer</w:t>
      </w:r>
      <w:r w:rsidRPr="0095724B">
        <w:rPr>
          <w:rFonts w:ascii="Calibri" w:eastAsia="Calibri" w:hAnsi="Calibri" w:cs="Calibri"/>
          <w:kern w:val="0"/>
          <w:lang w:val="en-US"/>
          <w14:ligatures w14:val="none"/>
        </w:rPr>
        <w:t>.]</w:t>
      </w:r>
    </w:p>
    <w:p w14:paraId="08608B06" w14:textId="77777777" w:rsidR="0095724B" w:rsidRPr="0095724B" w:rsidRDefault="0095724B" w:rsidP="0095724B">
      <w:pPr>
        <w:widowControl w:val="0"/>
        <w:autoSpaceDE w:val="0"/>
        <w:autoSpaceDN w:val="0"/>
        <w:spacing w:after="0" w:line="240" w:lineRule="auto"/>
        <w:rPr>
          <w:rFonts w:ascii="Calibri" w:eastAsia="Calibri" w:hAnsi="Calibri" w:cs="Calibri"/>
          <w:kern w:val="0"/>
          <w:lang w:val="en-US"/>
          <w14:ligatures w14:val="none"/>
        </w:rPr>
      </w:pPr>
    </w:p>
    <w:p w14:paraId="7AC21847" w14:textId="77777777" w:rsidR="0095724B" w:rsidRPr="0095724B" w:rsidRDefault="0095724B" w:rsidP="0095724B">
      <w:pPr>
        <w:widowControl w:val="0"/>
        <w:autoSpaceDE w:val="0"/>
        <w:autoSpaceDN w:val="0"/>
        <w:spacing w:before="11" w:after="0" w:line="240" w:lineRule="auto"/>
        <w:rPr>
          <w:rFonts w:ascii="Calibri" w:eastAsia="Calibri" w:hAnsi="Calibri" w:cs="Calibri"/>
          <w:kern w:val="0"/>
          <w:lang w:val="en-US"/>
          <w14:ligatures w14:val="none"/>
        </w:rPr>
      </w:pPr>
    </w:p>
    <w:p w14:paraId="032A575B" w14:textId="77777777" w:rsidR="0095724B" w:rsidRPr="0095724B" w:rsidRDefault="0095724B" w:rsidP="0095724B">
      <w:pPr>
        <w:widowControl w:val="0"/>
        <w:autoSpaceDE w:val="0"/>
        <w:autoSpaceDN w:val="0"/>
        <w:spacing w:after="0" w:line="240" w:lineRule="auto"/>
        <w:ind w:left="1448" w:right="1762"/>
        <w:jc w:val="center"/>
        <w:outlineLvl w:val="1"/>
        <w:rPr>
          <w:rFonts w:ascii="Calibri" w:eastAsia="Calibri" w:hAnsi="Calibri" w:cs="Calibri"/>
          <w:b/>
          <w:bCs/>
          <w:kern w:val="0"/>
          <w:lang w:val="en-US"/>
          <w14:ligatures w14:val="none"/>
        </w:rPr>
      </w:pPr>
      <w:r w:rsidRPr="0095724B">
        <w:rPr>
          <w:rFonts w:ascii="Calibri" w:eastAsia="Calibri" w:hAnsi="Calibri" w:cs="Calibri"/>
          <w:b/>
          <w:bCs/>
          <w:kern w:val="0"/>
          <w:lang w:val="en-US"/>
          <w14:ligatures w14:val="none"/>
        </w:rPr>
        <w:t>TENDERERS’ STATEMENT</w:t>
      </w:r>
    </w:p>
    <w:p w14:paraId="0A65DF68" w14:textId="77777777" w:rsidR="0095724B" w:rsidRPr="0095724B" w:rsidRDefault="0095724B" w:rsidP="0095724B">
      <w:pPr>
        <w:widowControl w:val="0"/>
        <w:autoSpaceDE w:val="0"/>
        <w:autoSpaceDN w:val="0"/>
        <w:spacing w:after="0" w:line="240" w:lineRule="auto"/>
        <w:rPr>
          <w:rFonts w:ascii="Calibri" w:eastAsia="Calibri" w:hAnsi="Calibri" w:cs="Calibri"/>
          <w:b/>
          <w:kern w:val="0"/>
          <w:sz w:val="20"/>
          <w:lang w:val="en-US"/>
          <w14:ligatures w14:val="none"/>
        </w:rPr>
      </w:pPr>
    </w:p>
    <w:p w14:paraId="013845BF" w14:textId="77777777" w:rsidR="0095724B" w:rsidRPr="0095724B" w:rsidRDefault="0095724B" w:rsidP="0095724B">
      <w:pPr>
        <w:widowControl w:val="0"/>
        <w:autoSpaceDE w:val="0"/>
        <w:autoSpaceDN w:val="0"/>
        <w:spacing w:before="10" w:after="0" w:line="240" w:lineRule="auto"/>
        <w:rPr>
          <w:rFonts w:ascii="Calibri" w:eastAsia="Calibri" w:hAnsi="Calibri" w:cs="Calibri"/>
          <w:b/>
          <w:kern w:val="0"/>
          <w:sz w:val="23"/>
          <w:lang w:val="en-US"/>
          <w14:ligatures w14:val="none"/>
        </w:rPr>
      </w:pPr>
    </w:p>
    <w:p w14:paraId="5EB67D04" w14:textId="2D8A5759" w:rsidR="00F614A6" w:rsidRDefault="0095724B" w:rsidP="0095724B">
      <w:pPr>
        <w:widowControl w:val="0"/>
        <w:autoSpaceDE w:val="0"/>
        <w:autoSpaceDN w:val="0"/>
        <w:spacing w:before="56" w:after="0" w:line="384" w:lineRule="auto"/>
        <w:ind w:left="198" w:right="2927"/>
        <w:rPr>
          <w:rFonts w:ascii="Calibri" w:eastAsia="Calibri" w:hAnsi="Calibri" w:cs="Calibri"/>
          <w:kern w:val="0"/>
          <w:lang w:val="en-US"/>
          <w14:ligatures w14:val="none"/>
        </w:rPr>
      </w:pPr>
      <w:r w:rsidRPr="0095724B">
        <w:rPr>
          <w:rFonts w:ascii="Calibri" w:eastAsia="Calibri" w:hAnsi="Calibri" w:cs="Calibri"/>
          <w:kern w:val="0"/>
          <w:lang w:val="en-US"/>
          <w14:ligatures w14:val="none"/>
        </w:rPr>
        <w:t xml:space="preserve">TO: </w:t>
      </w:r>
      <w:r w:rsidR="0026521D">
        <w:rPr>
          <w:rFonts w:ascii="Calibri" w:eastAsia="Calibri" w:hAnsi="Calibri" w:cs="Calibri"/>
          <w:kern w:val="0"/>
          <w:lang w:val="en-US"/>
          <w14:ligatures w14:val="none"/>
        </w:rPr>
        <w:t>The Irish Defence Forces</w:t>
      </w:r>
      <w:r w:rsidRPr="0095724B">
        <w:rPr>
          <w:rFonts w:ascii="Calibri" w:eastAsia="Calibri" w:hAnsi="Calibri" w:cs="Calibri"/>
          <w:kern w:val="0"/>
          <w:lang w:val="en-US"/>
          <w14:ligatures w14:val="none"/>
        </w:rPr>
        <w:t xml:space="preserve"> (the “Contracting Authority”) </w:t>
      </w:r>
    </w:p>
    <w:p w14:paraId="66D853E4" w14:textId="07FEB49B" w:rsidR="0095724B" w:rsidRPr="0095724B" w:rsidRDefault="0095724B" w:rsidP="0026521D">
      <w:pPr>
        <w:widowControl w:val="0"/>
        <w:autoSpaceDE w:val="0"/>
        <w:autoSpaceDN w:val="0"/>
        <w:spacing w:before="56" w:after="0" w:line="384" w:lineRule="auto"/>
        <w:ind w:left="198" w:right="662"/>
        <w:rPr>
          <w:rFonts w:ascii="Calibri" w:eastAsia="Calibri" w:hAnsi="Calibri" w:cs="Calibri"/>
          <w:kern w:val="0"/>
          <w:lang w:val="en-US"/>
          <w14:ligatures w14:val="none"/>
        </w:rPr>
      </w:pPr>
      <w:r w:rsidRPr="0095724B">
        <w:rPr>
          <w:rFonts w:ascii="Calibri" w:eastAsia="Calibri" w:hAnsi="Calibri" w:cs="Calibri"/>
          <w:kern w:val="0"/>
          <w:lang w:val="en-US"/>
          <w14:ligatures w14:val="none"/>
        </w:rPr>
        <w:t xml:space="preserve">RE: Request for Tenders for </w:t>
      </w:r>
      <w:r w:rsidR="00CA79A0">
        <w:t xml:space="preserve">the </w:t>
      </w:r>
      <w:r w:rsidR="0026521D">
        <w:rPr>
          <w:rFonts w:ascii="Calibri" w:hAnsi="Calibri"/>
        </w:rPr>
        <w:t>supply of Storage Solutions for the Irish Defence Forces</w:t>
      </w:r>
      <w:r w:rsidR="00CA79A0">
        <w:rPr>
          <w:rFonts w:ascii="Calibri" w:eastAsia="Calibri" w:hAnsi="Calibri" w:cs="Calibri"/>
          <w:kern w:val="0"/>
          <w:lang w:val="en-US"/>
          <w14:ligatures w14:val="none"/>
        </w:rPr>
        <w:t xml:space="preserve"> </w:t>
      </w:r>
    </w:p>
    <w:p w14:paraId="14174686" w14:textId="77777777" w:rsidR="0095724B" w:rsidRPr="0095724B" w:rsidRDefault="0095724B" w:rsidP="0095724B">
      <w:pPr>
        <w:widowControl w:val="0"/>
        <w:autoSpaceDE w:val="0"/>
        <w:autoSpaceDN w:val="0"/>
        <w:spacing w:after="0" w:line="240" w:lineRule="auto"/>
        <w:rPr>
          <w:rFonts w:ascii="Calibri" w:eastAsia="Calibri" w:hAnsi="Calibri" w:cs="Calibri"/>
          <w:kern w:val="0"/>
          <w:lang w:val="en-US"/>
          <w14:ligatures w14:val="none"/>
        </w:rPr>
      </w:pPr>
    </w:p>
    <w:p w14:paraId="5BF941EB" w14:textId="77777777" w:rsidR="0095724B" w:rsidRPr="0095724B" w:rsidRDefault="0095724B" w:rsidP="0095724B">
      <w:pPr>
        <w:widowControl w:val="0"/>
        <w:autoSpaceDE w:val="0"/>
        <w:autoSpaceDN w:val="0"/>
        <w:spacing w:before="158" w:after="0" w:line="276" w:lineRule="auto"/>
        <w:ind w:left="198" w:right="511"/>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Having examined your Request for Tenders (the “RFT”) including the Instructions to Tenderers, the Selection and Award Criteria, the Requirements and Specifications, and the Terms and Conditions of the Services Contract, we hereby declare the following:</w:t>
      </w:r>
    </w:p>
    <w:p w14:paraId="0462B9E7" w14:textId="77777777" w:rsidR="0095724B" w:rsidRPr="0095724B" w:rsidRDefault="0095724B" w:rsidP="0095724B">
      <w:pPr>
        <w:widowControl w:val="0"/>
        <w:autoSpaceDE w:val="0"/>
        <w:autoSpaceDN w:val="0"/>
        <w:spacing w:before="5" w:after="0" w:line="240" w:lineRule="auto"/>
        <w:rPr>
          <w:rFonts w:ascii="Calibri" w:eastAsia="Calibri" w:hAnsi="Calibri" w:cs="Calibri"/>
          <w:kern w:val="0"/>
          <w:sz w:val="13"/>
          <w:lang w:val="en-US"/>
          <w14:ligatures w14:val="none"/>
        </w:rPr>
      </w:pPr>
    </w:p>
    <w:tbl>
      <w:tblPr>
        <w:tblW w:w="9116" w:type="dxa"/>
        <w:tblInd w:w="113" w:type="dxa"/>
        <w:tblLayout w:type="fixed"/>
        <w:tblCellMar>
          <w:left w:w="0" w:type="dxa"/>
          <w:right w:w="0" w:type="dxa"/>
        </w:tblCellMar>
        <w:tblLook w:val="01E0" w:firstRow="1" w:lastRow="1" w:firstColumn="1" w:lastColumn="1" w:noHBand="0" w:noVBand="0"/>
      </w:tblPr>
      <w:tblGrid>
        <w:gridCol w:w="677"/>
        <w:gridCol w:w="8439"/>
      </w:tblGrid>
      <w:tr w:rsidR="0095724B" w:rsidRPr="0095724B" w14:paraId="64BF8058" w14:textId="77777777" w:rsidTr="00F614A6">
        <w:trPr>
          <w:trHeight w:val="271"/>
        </w:trPr>
        <w:tc>
          <w:tcPr>
            <w:tcW w:w="677" w:type="dxa"/>
          </w:tcPr>
          <w:p w14:paraId="5A828B1D" w14:textId="77777777" w:rsidR="0095724B" w:rsidRPr="0095724B" w:rsidRDefault="0095724B" w:rsidP="0095724B">
            <w:pPr>
              <w:widowControl w:val="0"/>
              <w:autoSpaceDE w:val="0"/>
              <w:autoSpaceDN w:val="0"/>
              <w:spacing w:after="0" w:line="225" w:lineRule="exact"/>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1.</w:t>
            </w:r>
          </w:p>
        </w:tc>
        <w:tc>
          <w:tcPr>
            <w:tcW w:w="8439" w:type="dxa"/>
          </w:tcPr>
          <w:p w14:paraId="5D1FBA37" w14:textId="77777777" w:rsidR="0095724B" w:rsidRPr="0095724B" w:rsidRDefault="0095724B" w:rsidP="0095724B">
            <w:pPr>
              <w:widowControl w:val="0"/>
              <w:autoSpaceDE w:val="0"/>
              <w:autoSpaceDN w:val="0"/>
              <w:spacing w:after="0" w:line="225" w:lineRule="exact"/>
              <w:ind w:left="318"/>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understand the nature and extent of the Services required to be delivered as described</w:t>
            </w:r>
          </w:p>
          <w:p w14:paraId="2537B24A" w14:textId="77777777" w:rsidR="0095724B" w:rsidRPr="0095724B" w:rsidRDefault="0095724B" w:rsidP="0095724B">
            <w:pPr>
              <w:widowControl w:val="0"/>
              <w:autoSpaceDE w:val="0"/>
              <w:autoSpaceDN w:val="0"/>
              <w:spacing w:before="41" w:after="0" w:line="240" w:lineRule="auto"/>
              <w:ind w:left="318"/>
              <w:rPr>
                <w:rFonts w:ascii="Calibri" w:eastAsia="Calibri" w:hAnsi="Calibri" w:cs="Calibri"/>
                <w:kern w:val="0"/>
                <w:lang w:val="en-US"/>
                <w14:ligatures w14:val="none"/>
              </w:rPr>
            </w:pPr>
            <w:r w:rsidRPr="0095724B">
              <w:rPr>
                <w:rFonts w:ascii="Calibri" w:eastAsia="Calibri" w:hAnsi="Calibri" w:cs="Calibri"/>
                <w:kern w:val="0"/>
                <w:lang w:val="en-US"/>
                <w14:ligatures w14:val="none"/>
              </w:rPr>
              <w:t>in Requirements and Specifications at Appendix 1 to the RFT.</w:t>
            </w:r>
          </w:p>
        </w:tc>
      </w:tr>
      <w:tr w:rsidR="0095724B" w:rsidRPr="0095724B" w14:paraId="285881D7" w14:textId="77777777" w:rsidTr="00F614A6">
        <w:trPr>
          <w:trHeight w:val="581"/>
        </w:trPr>
        <w:tc>
          <w:tcPr>
            <w:tcW w:w="677" w:type="dxa"/>
          </w:tcPr>
          <w:p w14:paraId="21ABAA67" w14:textId="77777777" w:rsidR="0095724B" w:rsidRPr="0095724B" w:rsidRDefault="0095724B" w:rsidP="0095724B">
            <w:pPr>
              <w:widowControl w:val="0"/>
              <w:autoSpaceDE w:val="0"/>
              <w:autoSpaceDN w:val="0"/>
              <w:spacing w:before="59"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2.</w:t>
            </w:r>
          </w:p>
        </w:tc>
        <w:tc>
          <w:tcPr>
            <w:tcW w:w="8439" w:type="dxa"/>
          </w:tcPr>
          <w:p w14:paraId="51B5039D"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accept all of the Terms and Conditions of the RFT, the Services Contract and the Confidentiality</w:t>
            </w:r>
            <w:r w:rsidRPr="0095724B">
              <w:rPr>
                <w:rFonts w:ascii="Calibri" w:eastAsia="Calibri" w:hAnsi="Calibri" w:cs="Calibri"/>
                <w:spacing w:val="-12"/>
                <w:kern w:val="0"/>
                <w:lang w:val="en-US"/>
                <w14:ligatures w14:val="none"/>
              </w:rPr>
              <w:t xml:space="preserve"> </w:t>
            </w:r>
            <w:r w:rsidRPr="0095724B">
              <w:rPr>
                <w:rFonts w:ascii="Calibri" w:eastAsia="Calibri" w:hAnsi="Calibri" w:cs="Calibri"/>
                <w:kern w:val="0"/>
                <w:lang w:val="en-US"/>
                <w14:ligatures w14:val="none"/>
              </w:rPr>
              <w:t>Agreement</w:t>
            </w:r>
            <w:r w:rsidRPr="0095724B">
              <w:rPr>
                <w:rFonts w:ascii="Calibri" w:eastAsia="Calibri" w:hAnsi="Calibri" w:cs="Calibri"/>
                <w:spacing w:val="-16"/>
                <w:kern w:val="0"/>
                <w:lang w:val="en-US"/>
                <w14:ligatures w14:val="none"/>
              </w:rPr>
              <w:t xml:space="preserve"> </w:t>
            </w:r>
            <w:r w:rsidRPr="0095724B">
              <w:rPr>
                <w:rFonts w:ascii="Calibri" w:eastAsia="Calibri" w:hAnsi="Calibri" w:cs="Calibri"/>
                <w:kern w:val="0"/>
                <w:lang w:val="en-US"/>
                <w14:ligatures w14:val="none"/>
              </w:rPr>
              <w:t>and</w:t>
            </w:r>
            <w:r w:rsidRPr="0095724B">
              <w:rPr>
                <w:rFonts w:ascii="Calibri" w:eastAsia="Calibri" w:hAnsi="Calibri" w:cs="Calibri"/>
                <w:spacing w:val="-12"/>
                <w:kern w:val="0"/>
                <w:lang w:val="en-US"/>
                <w14:ligatures w14:val="none"/>
              </w:rPr>
              <w:t xml:space="preserve"> </w:t>
            </w:r>
            <w:r w:rsidRPr="0095724B">
              <w:rPr>
                <w:rFonts w:ascii="Calibri" w:eastAsia="Calibri" w:hAnsi="Calibri" w:cs="Calibri"/>
                <w:kern w:val="0"/>
                <w:lang w:val="en-US"/>
                <w14:ligatures w14:val="none"/>
              </w:rPr>
              <w:t>agree</w:t>
            </w:r>
            <w:r w:rsidRPr="0095724B">
              <w:rPr>
                <w:rFonts w:ascii="Calibri" w:eastAsia="Calibri" w:hAnsi="Calibri" w:cs="Calibri"/>
                <w:spacing w:val="-14"/>
                <w:kern w:val="0"/>
                <w:lang w:val="en-US"/>
                <w14:ligatures w14:val="none"/>
              </w:rPr>
              <w:t xml:space="preserve"> </w:t>
            </w:r>
            <w:r w:rsidRPr="0095724B">
              <w:rPr>
                <w:rFonts w:ascii="Calibri" w:eastAsia="Calibri" w:hAnsi="Calibri" w:cs="Calibri"/>
                <w:kern w:val="0"/>
                <w:lang w:val="en-US"/>
                <w14:ligatures w14:val="none"/>
              </w:rPr>
              <w:t>if</w:t>
            </w:r>
            <w:r w:rsidRPr="0095724B">
              <w:rPr>
                <w:rFonts w:ascii="Calibri" w:eastAsia="Calibri" w:hAnsi="Calibri" w:cs="Calibri"/>
                <w:spacing w:val="-14"/>
                <w:kern w:val="0"/>
                <w:lang w:val="en-US"/>
                <w14:ligatures w14:val="none"/>
              </w:rPr>
              <w:t xml:space="preserve"> </w:t>
            </w:r>
            <w:r w:rsidRPr="0095724B">
              <w:rPr>
                <w:rFonts w:ascii="Calibri" w:eastAsia="Calibri" w:hAnsi="Calibri" w:cs="Calibri"/>
                <w:kern w:val="0"/>
                <w:lang w:val="en-US"/>
                <w14:ligatures w14:val="none"/>
              </w:rPr>
              <w:t>awarded</w:t>
            </w:r>
            <w:r w:rsidRPr="0095724B">
              <w:rPr>
                <w:rFonts w:ascii="Calibri" w:eastAsia="Calibri" w:hAnsi="Calibri" w:cs="Calibri"/>
                <w:spacing w:val="-15"/>
                <w:kern w:val="0"/>
                <w:lang w:val="en-US"/>
                <w14:ligatures w14:val="none"/>
              </w:rPr>
              <w:t xml:space="preserve"> </w:t>
            </w:r>
            <w:r w:rsidRPr="0095724B">
              <w:rPr>
                <w:rFonts w:ascii="Calibri" w:eastAsia="Calibri" w:hAnsi="Calibri" w:cs="Calibri"/>
                <w:kern w:val="0"/>
                <w:lang w:val="en-US"/>
                <w14:ligatures w14:val="none"/>
              </w:rPr>
              <w:t>a</w:t>
            </w:r>
            <w:r w:rsidRPr="0095724B">
              <w:rPr>
                <w:rFonts w:ascii="Calibri" w:eastAsia="Calibri" w:hAnsi="Calibri" w:cs="Calibri"/>
                <w:spacing w:val="-14"/>
                <w:kern w:val="0"/>
                <w:lang w:val="en-US"/>
                <w14:ligatures w14:val="none"/>
              </w:rPr>
              <w:t xml:space="preserve"> </w:t>
            </w:r>
            <w:r w:rsidRPr="0095724B">
              <w:rPr>
                <w:rFonts w:ascii="Calibri" w:eastAsia="Calibri" w:hAnsi="Calibri" w:cs="Calibri"/>
                <w:kern w:val="0"/>
                <w:lang w:val="en-US"/>
                <w14:ligatures w14:val="none"/>
              </w:rPr>
              <w:t>Services</w:t>
            </w:r>
            <w:r w:rsidRPr="0095724B">
              <w:rPr>
                <w:rFonts w:ascii="Calibri" w:eastAsia="Calibri" w:hAnsi="Calibri" w:cs="Calibri"/>
                <w:spacing w:val="-14"/>
                <w:kern w:val="0"/>
                <w:lang w:val="en-US"/>
                <w14:ligatures w14:val="none"/>
              </w:rPr>
              <w:t xml:space="preserve"> </w:t>
            </w:r>
            <w:r w:rsidRPr="0095724B">
              <w:rPr>
                <w:rFonts w:ascii="Calibri" w:eastAsia="Calibri" w:hAnsi="Calibri" w:cs="Calibri"/>
                <w:kern w:val="0"/>
                <w:lang w:val="en-US"/>
                <w14:ligatures w14:val="none"/>
              </w:rPr>
              <w:t>Contract</w:t>
            </w:r>
            <w:r w:rsidRPr="0095724B">
              <w:rPr>
                <w:rFonts w:ascii="Calibri" w:eastAsia="Calibri" w:hAnsi="Calibri" w:cs="Calibri"/>
                <w:spacing w:val="-14"/>
                <w:kern w:val="0"/>
                <w:lang w:val="en-US"/>
                <w14:ligatures w14:val="none"/>
              </w:rPr>
              <w:t xml:space="preserve"> </w:t>
            </w:r>
            <w:r w:rsidRPr="0095724B">
              <w:rPr>
                <w:rFonts w:ascii="Calibri" w:eastAsia="Calibri" w:hAnsi="Calibri" w:cs="Calibri"/>
                <w:kern w:val="0"/>
                <w:lang w:val="en-US"/>
                <w14:ligatures w14:val="none"/>
              </w:rPr>
              <w:t>to</w:t>
            </w:r>
            <w:r w:rsidRPr="0095724B">
              <w:rPr>
                <w:rFonts w:ascii="Calibri" w:eastAsia="Calibri" w:hAnsi="Calibri" w:cs="Calibri"/>
                <w:spacing w:val="-13"/>
                <w:kern w:val="0"/>
                <w:lang w:val="en-US"/>
                <w14:ligatures w14:val="none"/>
              </w:rPr>
              <w:t xml:space="preserve"> </w:t>
            </w:r>
            <w:r w:rsidRPr="0095724B">
              <w:rPr>
                <w:rFonts w:ascii="Calibri" w:eastAsia="Calibri" w:hAnsi="Calibri" w:cs="Calibri"/>
                <w:kern w:val="0"/>
                <w:lang w:val="en-US"/>
                <w14:ligatures w14:val="none"/>
              </w:rPr>
              <w:t>execute</w:t>
            </w:r>
            <w:r w:rsidRPr="0095724B">
              <w:rPr>
                <w:rFonts w:ascii="Calibri" w:eastAsia="Calibri" w:hAnsi="Calibri" w:cs="Calibri"/>
                <w:spacing w:val="-13"/>
                <w:kern w:val="0"/>
                <w:lang w:val="en-US"/>
                <w14:ligatures w14:val="none"/>
              </w:rPr>
              <w:t xml:space="preserve"> </w:t>
            </w:r>
            <w:r w:rsidRPr="0095724B">
              <w:rPr>
                <w:rFonts w:ascii="Calibri" w:eastAsia="Calibri" w:hAnsi="Calibri" w:cs="Calibri"/>
                <w:kern w:val="0"/>
                <w:lang w:val="en-US"/>
                <w14:ligatures w14:val="none"/>
              </w:rPr>
              <w:t>the</w:t>
            </w:r>
            <w:r w:rsidRPr="0095724B">
              <w:rPr>
                <w:rFonts w:ascii="Calibri" w:eastAsia="Calibri" w:hAnsi="Calibri" w:cs="Calibri"/>
                <w:spacing w:val="-11"/>
                <w:kern w:val="0"/>
                <w:lang w:val="en-US"/>
                <w14:ligatures w14:val="none"/>
              </w:rPr>
              <w:t xml:space="preserve"> </w:t>
            </w:r>
            <w:r w:rsidRPr="0095724B">
              <w:rPr>
                <w:rFonts w:ascii="Calibri" w:eastAsia="Calibri" w:hAnsi="Calibri" w:cs="Calibri"/>
                <w:kern w:val="0"/>
                <w:lang w:val="en-US"/>
                <w14:ligatures w14:val="none"/>
              </w:rPr>
              <w:t xml:space="preserve">Services Contract at Appendix 5 to the RFT and the Confidentiality Agreement at Appendix 6 to </w:t>
            </w:r>
            <w:r w:rsidRPr="0095724B">
              <w:rPr>
                <w:rFonts w:ascii="Calibri" w:eastAsia="Calibri" w:hAnsi="Calibri" w:cs="Calibri"/>
                <w:spacing w:val="-3"/>
                <w:kern w:val="0"/>
                <w:lang w:val="en-US"/>
                <w14:ligatures w14:val="none"/>
              </w:rPr>
              <w:t xml:space="preserve">the </w:t>
            </w:r>
            <w:r w:rsidRPr="0095724B">
              <w:rPr>
                <w:rFonts w:ascii="Calibri" w:eastAsia="Calibri" w:hAnsi="Calibri" w:cs="Calibri"/>
                <w:kern w:val="0"/>
                <w:lang w:val="en-US"/>
                <w14:ligatures w14:val="none"/>
              </w:rPr>
              <w:t>RFT.</w:t>
            </w:r>
          </w:p>
        </w:tc>
      </w:tr>
      <w:tr w:rsidR="0095724B" w:rsidRPr="0095724B" w14:paraId="41D43DF1" w14:textId="77777777" w:rsidTr="00F614A6">
        <w:trPr>
          <w:trHeight w:val="184"/>
        </w:trPr>
        <w:tc>
          <w:tcPr>
            <w:tcW w:w="677" w:type="dxa"/>
          </w:tcPr>
          <w:p w14:paraId="6679ECD8" w14:textId="77777777" w:rsidR="0095724B" w:rsidRPr="0095724B" w:rsidRDefault="0095724B" w:rsidP="0095724B">
            <w:pPr>
              <w:widowControl w:val="0"/>
              <w:autoSpaceDE w:val="0"/>
              <w:autoSpaceDN w:val="0"/>
              <w:spacing w:before="60"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3.</w:t>
            </w:r>
          </w:p>
        </w:tc>
        <w:tc>
          <w:tcPr>
            <w:tcW w:w="8439" w:type="dxa"/>
          </w:tcPr>
          <w:p w14:paraId="6E800F34" w14:textId="77777777" w:rsidR="0095724B" w:rsidRPr="0095724B" w:rsidRDefault="0095724B" w:rsidP="0095724B">
            <w:pPr>
              <w:widowControl w:val="0"/>
              <w:autoSpaceDE w:val="0"/>
              <w:autoSpaceDN w:val="0"/>
              <w:spacing w:before="60" w:after="0" w:line="240" w:lineRule="auto"/>
              <w:ind w:left="318"/>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accept all the Selection and Award Criteria as set out in Part 3 of the RFT.</w:t>
            </w:r>
          </w:p>
        </w:tc>
      </w:tr>
      <w:tr w:rsidR="0095724B" w:rsidRPr="0095724B" w14:paraId="254AFB8E" w14:textId="77777777" w:rsidTr="00F614A6">
        <w:trPr>
          <w:trHeight w:val="316"/>
        </w:trPr>
        <w:tc>
          <w:tcPr>
            <w:tcW w:w="677" w:type="dxa"/>
          </w:tcPr>
          <w:p w14:paraId="065930BA" w14:textId="77777777" w:rsidR="0095724B" w:rsidRPr="0095724B" w:rsidRDefault="0095724B" w:rsidP="0095724B">
            <w:pPr>
              <w:widowControl w:val="0"/>
              <w:autoSpaceDE w:val="0"/>
              <w:autoSpaceDN w:val="0"/>
              <w:spacing w:before="60"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4.</w:t>
            </w:r>
          </w:p>
        </w:tc>
        <w:tc>
          <w:tcPr>
            <w:tcW w:w="8439" w:type="dxa"/>
          </w:tcPr>
          <w:p w14:paraId="26AF11CF" w14:textId="77777777" w:rsidR="0095724B" w:rsidRPr="0095724B" w:rsidRDefault="0095724B" w:rsidP="0095724B">
            <w:pPr>
              <w:widowControl w:val="0"/>
              <w:autoSpaceDE w:val="0"/>
              <w:autoSpaceDN w:val="0"/>
              <w:spacing w:before="60" w:after="0" w:line="273" w:lineRule="auto"/>
              <w:ind w:left="318" w:right="122"/>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agree to provide the Contracting Authority with the Services in accordance with the RFT and our Tender.</w:t>
            </w:r>
          </w:p>
        </w:tc>
      </w:tr>
      <w:tr w:rsidR="0095724B" w:rsidRPr="0095724B" w14:paraId="40B55B30" w14:textId="77777777" w:rsidTr="00F614A6">
        <w:trPr>
          <w:trHeight w:val="449"/>
        </w:trPr>
        <w:tc>
          <w:tcPr>
            <w:tcW w:w="677" w:type="dxa"/>
          </w:tcPr>
          <w:p w14:paraId="48A149C2" w14:textId="77777777" w:rsidR="0095724B" w:rsidRPr="0095724B" w:rsidRDefault="0095724B" w:rsidP="0095724B">
            <w:pPr>
              <w:widowControl w:val="0"/>
              <w:autoSpaceDE w:val="0"/>
              <w:autoSpaceDN w:val="0"/>
              <w:spacing w:before="60"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5.</w:t>
            </w:r>
          </w:p>
        </w:tc>
        <w:tc>
          <w:tcPr>
            <w:tcW w:w="8439" w:type="dxa"/>
          </w:tcPr>
          <w:p w14:paraId="6E9762C7" w14:textId="77777777" w:rsidR="0095724B" w:rsidRPr="0095724B" w:rsidRDefault="0095724B" w:rsidP="0095724B">
            <w:pPr>
              <w:widowControl w:val="0"/>
              <w:autoSpaceDE w:val="0"/>
              <w:autoSpaceDN w:val="0"/>
              <w:spacing w:before="60"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agree that, if awarded any Services Contract, we shall, in the performance of such contract, comply with all applicable obligations in the field of environmental, social and labour law.</w:t>
            </w:r>
          </w:p>
        </w:tc>
      </w:tr>
      <w:tr w:rsidR="0095724B" w:rsidRPr="0095724B" w14:paraId="3D4C333E" w14:textId="77777777" w:rsidTr="00F614A6">
        <w:trPr>
          <w:trHeight w:val="184"/>
        </w:trPr>
        <w:tc>
          <w:tcPr>
            <w:tcW w:w="677" w:type="dxa"/>
          </w:tcPr>
          <w:p w14:paraId="087813B0" w14:textId="77777777" w:rsidR="0095724B" w:rsidRPr="0095724B" w:rsidRDefault="0095724B" w:rsidP="0095724B">
            <w:pPr>
              <w:widowControl w:val="0"/>
              <w:autoSpaceDE w:val="0"/>
              <w:autoSpaceDN w:val="0"/>
              <w:spacing w:before="60"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6.</w:t>
            </w:r>
          </w:p>
        </w:tc>
        <w:tc>
          <w:tcPr>
            <w:tcW w:w="8439" w:type="dxa"/>
          </w:tcPr>
          <w:p w14:paraId="0197F2DA" w14:textId="77777777" w:rsidR="0095724B" w:rsidRPr="0095724B" w:rsidRDefault="0095724B" w:rsidP="0095724B">
            <w:pPr>
              <w:widowControl w:val="0"/>
              <w:autoSpaceDE w:val="0"/>
              <w:autoSpaceDN w:val="0"/>
              <w:spacing w:before="60" w:after="0" w:line="240" w:lineRule="auto"/>
              <w:ind w:left="318"/>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confirm that we have complied with all requirements as set out at Part 2 of the RFT.</w:t>
            </w:r>
          </w:p>
        </w:tc>
      </w:tr>
      <w:tr w:rsidR="0095724B" w:rsidRPr="0095724B" w14:paraId="69AB392E" w14:textId="77777777" w:rsidTr="00F614A6">
        <w:trPr>
          <w:trHeight w:val="316"/>
        </w:trPr>
        <w:tc>
          <w:tcPr>
            <w:tcW w:w="677" w:type="dxa"/>
          </w:tcPr>
          <w:p w14:paraId="2F56A525" w14:textId="77777777" w:rsidR="0095724B" w:rsidRPr="0095724B" w:rsidRDefault="0095724B" w:rsidP="0095724B">
            <w:pPr>
              <w:widowControl w:val="0"/>
              <w:autoSpaceDE w:val="0"/>
              <w:autoSpaceDN w:val="0"/>
              <w:spacing w:before="60"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7.</w:t>
            </w:r>
          </w:p>
        </w:tc>
        <w:tc>
          <w:tcPr>
            <w:tcW w:w="8439" w:type="dxa"/>
          </w:tcPr>
          <w:p w14:paraId="2A0A56A8" w14:textId="77777777" w:rsidR="0095724B" w:rsidRPr="0095724B" w:rsidRDefault="0095724B" w:rsidP="0095724B">
            <w:pPr>
              <w:widowControl w:val="0"/>
              <w:autoSpaceDE w:val="0"/>
              <w:autoSpaceDN w:val="0"/>
              <w:spacing w:before="60" w:after="0" w:line="273" w:lineRule="auto"/>
              <w:ind w:left="318"/>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confirm that all prices quoted in our Tender will remain valid for the period of time commencing from the Tender Deadline, as specified at paragraph 2.10.3 of the RFT.</w:t>
            </w:r>
          </w:p>
        </w:tc>
      </w:tr>
      <w:tr w:rsidR="0095724B" w:rsidRPr="0095724B" w14:paraId="699FEC52" w14:textId="77777777" w:rsidTr="00F614A6">
        <w:trPr>
          <w:trHeight w:val="449"/>
        </w:trPr>
        <w:tc>
          <w:tcPr>
            <w:tcW w:w="677" w:type="dxa"/>
          </w:tcPr>
          <w:p w14:paraId="68BD84DB" w14:textId="77777777" w:rsidR="0095724B" w:rsidRPr="0095724B" w:rsidRDefault="0095724B" w:rsidP="0095724B">
            <w:pPr>
              <w:widowControl w:val="0"/>
              <w:autoSpaceDE w:val="0"/>
              <w:autoSpaceDN w:val="0"/>
              <w:spacing w:before="60"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8.</w:t>
            </w:r>
          </w:p>
        </w:tc>
        <w:tc>
          <w:tcPr>
            <w:tcW w:w="8439" w:type="dxa"/>
          </w:tcPr>
          <w:p w14:paraId="499EBC05" w14:textId="77777777" w:rsidR="0095724B" w:rsidRPr="0095724B" w:rsidRDefault="0095724B" w:rsidP="0095724B">
            <w:pPr>
              <w:widowControl w:val="0"/>
              <w:autoSpaceDE w:val="0"/>
              <w:autoSpaceDN w:val="0"/>
              <w:spacing w:before="60"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shall, if awarded any Services Contract under the RFT, have in place on the Effective Date of the Services Contract all insurances (if any) as required by paragraph 2.21.1 of the RFT.</w:t>
            </w:r>
          </w:p>
        </w:tc>
      </w:tr>
      <w:tr w:rsidR="0095724B" w:rsidRPr="0095724B" w14:paraId="6187C366" w14:textId="77777777" w:rsidTr="00F614A6">
        <w:trPr>
          <w:trHeight w:val="934"/>
        </w:trPr>
        <w:tc>
          <w:tcPr>
            <w:tcW w:w="677" w:type="dxa"/>
          </w:tcPr>
          <w:p w14:paraId="373A0432" w14:textId="77777777" w:rsidR="0095724B" w:rsidRPr="0095724B" w:rsidRDefault="0095724B" w:rsidP="0095724B">
            <w:pPr>
              <w:widowControl w:val="0"/>
              <w:autoSpaceDE w:val="0"/>
              <w:autoSpaceDN w:val="0"/>
              <w:spacing w:before="59" w:after="0" w:line="240" w:lineRule="auto"/>
              <w:ind w:left="200"/>
              <w:rPr>
                <w:rFonts w:ascii="Calibri" w:eastAsia="Calibri" w:hAnsi="Calibri" w:cs="Calibri"/>
                <w:kern w:val="0"/>
                <w:lang w:val="en-US"/>
                <w14:ligatures w14:val="none"/>
              </w:rPr>
            </w:pPr>
            <w:r w:rsidRPr="0095724B">
              <w:rPr>
                <w:rFonts w:ascii="Calibri" w:eastAsia="Calibri" w:hAnsi="Calibri" w:cs="Calibri"/>
                <w:color w:val="0000FF"/>
                <w:kern w:val="0"/>
                <w:lang w:val="en-US"/>
                <w14:ligatures w14:val="none"/>
              </w:rPr>
              <w:t>9.</w:t>
            </w:r>
          </w:p>
        </w:tc>
        <w:tc>
          <w:tcPr>
            <w:tcW w:w="8439" w:type="dxa"/>
          </w:tcPr>
          <w:p w14:paraId="47BFB60D"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in</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this</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Competition</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or</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that</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we</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otherwise</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have</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a</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legal</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basis</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for</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providing</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such Personal Data to the Contracting Authority for the purposes of our participation in this Competition</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and</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that</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we</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will</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provide</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evidence</w:t>
            </w:r>
            <w:r w:rsidRPr="0095724B">
              <w:rPr>
                <w:rFonts w:ascii="Calibri" w:eastAsia="Calibri" w:hAnsi="Calibri" w:cs="Calibri"/>
                <w:spacing w:val="1"/>
                <w:kern w:val="0"/>
                <w:lang w:val="en-US"/>
                <w14:ligatures w14:val="none"/>
              </w:rPr>
              <w:t xml:space="preserve"> </w:t>
            </w:r>
            <w:r w:rsidRPr="0095724B">
              <w:rPr>
                <w:rFonts w:ascii="Calibri" w:eastAsia="Calibri" w:hAnsi="Calibri" w:cs="Calibri"/>
                <w:kern w:val="0"/>
                <w:lang w:val="en-US"/>
                <w14:ligatures w14:val="none"/>
              </w:rPr>
              <w:t>of</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such</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consent</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and</w:t>
            </w:r>
            <w:r w:rsidRPr="0095724B">
              <w:rPr>
                <w:rFonts w:ascii="Calibri" w:eastAsia="Calibri" w:hAnsi="Calibri" w:cs="Calibri"/>
                <w:spacing w:val="3"/>
                <w:kern w:val="0"/>
                <w:lang w:val="en-US"/>
                <w14:ligatures w14:val="none"/>
              </w:rPr>
              <w:t xml:space="preserve"> </w:t>
            </w:r>
            <w:r w:rsidRPr="0095724B">
              <w:rPr>
                <w:rFonts w:ascii="Calibri" w:eastAsia="Calibri" w:hAnsi="Calibri" w:cs="Calibri"/>
                <w:kern w:val="0"/>
                <w:lang w:val="en-US"/>
                <w14:ligatures w14:val="none"/>
              </w:rPr>
              <w:t>/</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or</w:t>
            </w:r>
            <w:r w:rsidRPr="0095724B">
              <w:rPr>
                <w:rFonts w:ascii="Calibri" w:eastAsia="Calibri" w:hAnsi="Calibri" w:cs="Calibri"/>
                <w:spacing w:val="5"/>
                <w:kern w:val="0"/>
                <w:lang w:val="en-US"/>
                <w14:ligatures w14:val="none"/>
              </w:rPr>
              <w:t xml:space="preserve"> </w:t>
            </w:r>
            <w:r w:rsidRPr="0095724B">
              <w:rPr>
                <w:rFonts w:ascii="Calibri" w:eastAsia="Calibri" w:hAnsi="Calibri" w:cs="Calibri"/>
                <w:kern w:val="0"/>
                <w:lang w:val="en-US"/>
                <w14:ligatures w14:val="none"/>
              </w:rPr>
              <w:t>legal</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basis</w:t>
            </w:r>
            <w:r w:rsidRPr="0095724B">
              <w:rPr>
                <w:rFonts w:ascii="Calibri" w:eastAsia="Calibri" w:hAnsi="Calibri" w:cs="Calibri"/>
                <w:spacing w:val="6"/>
                <w:kern w:val="0"/>
                <w:lang w:val="en-US"/>
                <w14:ligatures w14:val="none"/>
              </w:rPr>
              <w:t xml:space="preserve"> </w:t>
            </w:r>
            <w:r w:rsidRPr="0095724B">
              <w:rPr>
                <w:rFonts w:ascii="Calibri" w:eastAsia="Calibri" w:hAnsi="Calibri" w:cs="Calibri"/>
                <w:kern w:val="0"/>
                <w:lang w:val="en-US"/>
                <w14:ligatures w14:val="none"/>
              </w:rPr>
              <w:t>to</w:t>
            </w:r>
            <w:r w:rsidRPr="0095724B">
              <w:rPr>
                <w:rFonts w:ascii="Calibri" w:eastAsia="Calibri" w:hAnsi="Calibri" w:cs="Calibri"/>
                <w:spacing w:val="4"/>
                <w:kern w:val="0"/>
                <w:lang w:val="en-US"/>
                <w14:ligatures w14:val="none"/>
              </w:rPr>
              <w:t xml:space="preserve"> </w:t>
            </w:r>
            <w:r w:rsidRPr="0095724B">
              <w:rPr>
                <w:rFonts w:ascii="Calibri" w:eastAsia="Calibri" w:hAnsi="Calibri" w:cs="Calibri"/>
                <w:kern w:val="0"/>
                <w:lang w:val="en-US"/>
                <w14:ligatures w14:val="none"/>
              </w:rPr>
              <w:t>the</w:t>
            </w:r>
          </w:p>
          <w:p w14:paraId="483044B2" w14:textId="57EBEFC5" w:rsidR="0095724B" w:rsidRPr="0095724B" w:rsidRDefault="0095724B" w:rsidP="00F614A6">
            <w:pPr>
              <w:widowControl w:val="0"/>
              <w:autoSpaceDE w:val="0"/>
              <w:autoSpaceDN w:val="0"/>
              <w:spacing w:after="0" w:line="244" w:lineRule="exact"/>
              <w:ind w:left="318"/>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Contracting Authority upon request.</w:t>
            </w:r>
          </w:p>
          <w:p w14:paraId="7EC83435" w14:textId="77777777" w:rsidR="0095724B" w:rsidRPr="0095724B" w:rsidRDefault="0095724B" w:rsidP="0095724B">
            <w:pPr>
              <w:widowControl w:val="0"/>
              <w:autoSpaceDE w:val="0"/>
              <w:autoSpaceDN w:val="0"/>
              <w:spacing w:after="0" w:line="244" w:lineRule="exact"/>
              <w:jc w:val="both"/>
              <w:rPr>
                <w:rFonts w:ascii="Calibri" w:eastAsia="Calibri" w:hAnsi="Calibri" w:cs="Calibri"/>
                <w:kern w:val="0"/>
                <w:lang w:val="en-US"/>
                <w14:ligatures w14:val="none"/>
              </w:rPr>
            </w:pPr>
          </w:p>
        </w:tc>
      </w:tr>
      <w:tr w:rsidR="0095724B" w:rsidRPr="0095724B" w14:paraId="09BC21CE" w14:textId="77777777" w:rsidTr="00F614A6">
        <w:trPr>
          <w:trHeight w:val="934"/>
        </w:trPr>
        <w:tc>
          <w:tcPr>
            <w:tcW w:w="677" w:type="dxa"/>
          </w:tcPr>
          <w:p w14:paraId="305FFA7F" w14:textId="77777777" w:rsidR="0095724B" w:rsidRPr="0095724B" w:rsidRDefault="0095724B" w:rsidP="0095724B">
            <w:pPr>
              <w:widowControl w:val="0"/>
              <w:autoSpaceDE w:val="0"/>
              <w:autoSpaceDN w:val="0"/>
              <w:spacing w:before="59" w:after="0" w:line="240" w:lineRule="auto"/>
              <w:ind w:left="200"/>
              <w:rPr>
                <w:rFonts w:ascii="Calibri" w:eastAsia="Calibri" w:hAnsi="Calibri" w:cs="Calibri"/>
                <w:color w:val="0000FF"/>
                <w:kern w:val="0"/>
                <w:lang w:val="en-US"/>
                <w14:ligatures w14:val="none"/>
              </w:rPr>
            </w:pPr>
            <w:r w:rsidRPr="0095724B">
              <w:rPr>
                <w:rFonts w:ascii="Calibri" w:eastAsia="Calibri" w:hAnsi="Calibri" w:cs="Calibri"/>
                <w:color w:val="0000FF"/>
                <w:kern w:val="0"/>
                <w:lang w:val="en-US"/>
                <w14:ligatures w14:val="none"/>
              </w:rPr>
              <w:lastRenderedPageBreak/>
              <w:t>10.</w:t>
            </w:r>
          </w:p>
        </w:tc>
        <w:tc>
          <w:tcPr>
            <w:tcW w:w="8439" w:type="dxa"/>
          </w:tcPr>
          <w:p w14:paraId="6D1996D4" w14:textId="75CD16AD"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We do not come within the category of prohibited economic operators identified in Regulation (EU) No 833/2014 of 31 July 2014 (as amended by EU Regulation 2022/576 or any su</w:t>
            </w:r>
            <w:r w:rsidR="00F614A6">
              <w:rPr>
                <w:rFonts w:ascii="Calibri" w:eastAsia="Calibri" w:hAnsi="Calibri" w:cs="Calibri"/>
                <w:kern w:val="0"/>
                <w:lang w:val="en-US"/>
                <w14:ligatures w14:val="none"/>
              </w:rPr>
              <w:t>b</w:t>
            </w:r>
            <w:r w:rsidRPr="0095724B">
              <w:rPr>
                <w:rFonts w:ascii="Calibri" w:eastAsia="Calibri" w:hAnsi="Calibri" w:cs="Calibri"/>
                <w:kern w:val="0"/>
                <w:lang w:val="en-US"/>
                <w14:ligatures w14:val="none"/>
              </w:rPr>
              <w:t>sequent amendments to same).</w:t>
            </w:r>
          </w:p>
        </w:tc>
      </w:tr>
      <w:tr w:rsidR="0095724B" w:rsidRPr="0095724B" w14:paraId="51D8FB26" w14:textId="77777777" w:rsidTr="00F614A6">
        <w:trPr>
          <w:trHeight w:val="934"/>
        </w:trPr>
        <w:tc>
          <w:tcPr>
            <w:tcW w:w="677" w:type="dxa"/>
          </w:tcPr>
          <w:p w14:paraId="116986C6" w14:textId="77777777" w:rsidR="0095724B" w:rsidRPr="0095724B" w:rsidRDefault="0095724B" w:rsidP="0095724B">
            <w:pPr>
              <w:widowControl w:val="0"/>
              <w:autoSpaceDE w:val="0"/>
              <w:autoSpaceDN w:val="0"/>
              <w:spacing w:before="59" w:after="0" w:line="240" w:lineRule="auto"/>
              <w:ind w:left="200"/>
              <w:rPr>
                <w:rFonts w:ascii="Calibri" w:eastAsia="Calibri" w:hAnsi="Calibri" w:cs="Calibri"/>
                <w:color w:val="0000FF"/>
                <w:kern w:val="0"/>
                <w:lang w:val="en-US"/>
                <w14:ligatures w14:val="none"/>
              </w:rPr>
            </w:pPr>
            <w:r w:rsidRPr="0095724B">
              <w:rPr>
                <w:rFonts w:ascii="Calibri" w:eastAsia="Calibri" w:hAnsi="Calibri" w:cs="Calibri"/>
                <w:color w:val="0000FF"/>
                <w:kern w:val="0"/>
                <w:lang w:val="en-US"/>
                <w14:ligatures w14:val="none"/>
              </w:rPr>
              <w:t>11.</w:t>
            </w:r>
          </w:p>
        </w:tc>
        <w:tc>
          <w:tcPr>
            <w:tcW w:w="8439" w:type="dxa"/>
          </w:tcPr>
          <w:p w14:paraId="1864107B"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 xml:space="preserve">The origin of goods connected to out Tender, if any, are not subject to the prohibitions set out in Regulation (EU) No 833/2014 (as amended by EU Regulation 2022/576 or any subsequent amendments to same). </w:t>
            </w:r>
          </w:p>
        </w:tc>
      </w:tr>
      <w:tr w:rsidR="0095724B" w:rsidRPr="0095724B" w14:paraId="1BCDF0A8" w14:textId="77777777" w:rsidTr="00F614A6">
        <w:trPr>
          <w:trHeight w:val="934"/>
        </w:trPr>
        <w:tc>
          <w:tcPr>
            <w:tcW w:w="677" w:type="dxa"/>
          </w:tcPr>
          <w:p w14:paraId="0C27D10D" w14:textId="77777777" w:rsidR="0095724B" w:rsidRPr="0095724B" w:rsidRDefault="0095724B" w:rsidP="0095724B">
            <w:pPr>
              <w:widowControl w:val="0"/>
              <w:autoSpaceDE w:val="0"/>
              <w:autoSpaceDN w:val="0"/>
              <w:spacing w:before="59" w:after="0" w:line="240" w:lineRule="auto"/>
              <w:ind w:left="200"/>
              <w:rPr>
                <w:rFonts w:ascii="Calibri" w:eastAsia="Calibri" w:hAnsi="Calibri" w:cs="Calibri"/>
                <w:color w:val="0000FF"/>
                <w:kern w:val="0"/>
                <w:lang w:val="en-US"/>
                <w14:ligatures w14:val="none"/>
              </w:rPr>
            </w:pPr>
            <w:r w:rsidRPr="0095724B">
              <w:rPr>
                <w:rFonts w:ascii="Calibri" w:eastAsia="Calibri" w:hAnsi="Calibri" w:cs="Calibri"/>
                <w:color w:val="0000FF"/>
                <w:kern w:val="0"/>
                <w:lang w:val="en-US"/>
                <w14:ligatures w14:val="none"/>
              </w:rPr>
              <w:t>12.</w:t>
            </w:r>
          </w:p>
        </w:tc>
        <w:tc>
          <w:tcPr>
            <w:tcW w:w="8439" w:type="dxa"/>
          </w:tcPr>
          <w:p w14:paraId="6E8B96F1"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r w:rsidRPr="0095724B">
              <w:rPr>
                <w:rFonts w:ascii="Calibri" w:eastAsia="Calibri" w:hAnsi="Calibri" w:cs="Calibri"/>
                <w:kern w:val="0"/>
                <w:lang w:val="en-US"/>
                <w14:ligatures w14:val="non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7C2A96BB"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p>
          <w:p w14:paraId="08E57574"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p>
          <w:p w14:paraId="65D79DCF" w14:textId="77777777" w:rsidR="0095724B" w:rsidRPr="0095724B" w:rsidRDefault="0095724B" w:rsidP="0095724B">
            <w:pPr>
              <w:widowControl w:val="0"/>
              <w:autoSpaceDE w:val="0"/>
              <w:autoSpaceDN w:val="0"/>
              <w:spacing w:before="59" w:after="0" w:line="276" w:lineRule="auto"/>
              <w:ind w:left="318" w:right="200"/>
              <w:jc w:val="both"/>
              <w:rPr>
                <w:rFonts w:ascii="Calibri" w:eastAsia="Calibri" w:hAnsi="Calibri" w:cs="Calibri"/>
                <w:kern w:val="0"/>
                <w:lang w:val="en-US"/>
                <w14:ligatures w14:val="none"/>
              </w:rPr>
            </w:pPr>
          </w:p>
        </w:tc>
      </w:tr>
    </w:tbl>
    <w:p w14:paraId="46962A6F" w14:textId="77777777" w:rsidR="0095724B" w:rsidRPr="0095724B" w:rsidRDefault="0095724B" w:rsidP="0095724B">
      <w:pPr>
        <w:widowControl w:val="0"/>
        <w:autoSpaceDE w:val="0"/>
        <w:autoSpaceDN w:val="0"/>
        <w:spacing w:before="11" w:after="0" w:line="240" w:lineRule="auto"/>
        <w:rPr>
          <w:rFonts w:ascii="Calibri" w:eastAsia="Calibri" w:hAnsi="Calibri" w:cs="Calibri"/>
          <w:kern w:val="0"/>
          <w:sz w:val="2"/>
          <w:lang w:val="en-US"/>
          <w14:ligatures w14:val="none"/>
        </w:rPr>
      </w:pPr>
    </w:p>
    <w:tbl>
      <w:tblPr>
        <w:tblW w:w="0" w:type="auto"/>
        <w:tblInd w:w="128" w:type="dxa"/>
        <w:tblLayout w:type="fixed"/>
        <w:tblCellMar>
          <w:left w:w="0" w:type="dxa"/>
          <w:right w:w="0" w:type="dxa"/>
        </w:tblCellMar>
        <w:tblLook w:val="01E0" w:firstRow="1" w:lastRow="1" w:firstColumn="1" w:lastColumn="1" w:noHBand="0" w:noVBand="0"/>
      </w:tblPr>
      <w:tblGrid>
        <w:gridCol w:w="3338"/>
        <w:gridCol w:w="2132"/>
      </w:tblGrid>
      <w:tr w:rsidR="0095724B" w:rsidRPr="0095724B" w14:paraId="3E6CE05A" w14:textId="77777777" w:rsidTr="00352419">
        <w:trPr>
          <w:trHeight w:val="2054"/>
        </w:trPr>
        <w:tc>
          <w:tcPr>
            <w:tcW w:w="3338" w:type="dxa"/>
          </w:tcPr>
          <w:p w14:paraId="09E6B028" w14:textId="77777777" w:rsidR="0095724B" w:rsidRPr="0095724B" w:rsidRDefault="0095724B" w:rsidP="0095724B">
            <w:pPr>
              <w:widowControl w:val="0"/>
              <w:autoSpaceDE w:val="0"/>
              <w:autoSpaceDN w:val="0"/>
              <w:spacing w:after="0" w:line="225" w:lineRule="exact"/>
              <w:ind w:left="200"/>
              <w:rPr>
                <w:rFonts w:ascii="Calibri" w:eastAsia="Calibri" w:hAnsi="Calibri" w:cs="Calibri"/>
                <w:b/>
                <w:kern w:val="0"/>
                <w:lang w:val="en-US"/>
                <w14:ligatures w14:val="none"/>
              </w:rPr>
            </w:pPr>
            <w:bookmarkStart w:id="1" w:name="_Hlk156471664"/>
            <w:r w:rsidRPr="0095724B">
              <w:rPr>
                <w:rFonts w:ascii="Calibri" w:eastAsia="Calibri" w:hAnsi="Calibri" w:cs="Calibri"/>
                <w:b/>
                <w:color w:val="333399"/>
                <w:kern w:val="0"/>
                <w:lang w:val="en-US"/>
                <w14:ligatures w14:val="none"/>
              </w:rPr>
              <w:t>SIGNED</w:t>
            </w:r>
          </w:p>
          <w:p w14:paraId="72009B1C" w14:textId="77777777" w:rsidR="0095724B" w:rsidRPr="0095724B" w:rsidRDefault="0095724B" w:rsidP="0095724B">
            <w:pPr>
              <w:widowControl w:val="0"/>
              <w:autoSpaceDE w:val="0"/>
              <w:autoSpaceDN w:val="0"/>
              <w:spacing w:after="0" w:line="240" w:lineRule="auto"/>
              <w:rPr>
                <w:rFonts w:ascii="Calibri" w:eastAsia="Calibri" w:hAnsi="Calibri" w:cs="Calibri"/>
                <w:kern w:val="0"/>
                <w:lang w:val="en-US"/>
                <w14:ligatures w14:val="none"/>
              </w:rPr>
            </w:pPr>
          </w:p>
          <w:p w14:paraId="1C4B844D" w14:textId="77777777" w:rsidR="0095724B" w:rsidRPr="0095724B" w:rsidRDefault="0095724B" w:rsidP="0095724B">
            <w:pPr>
              <w:widowControl w:val="0"/>
              <w:autoSpaceDE w:val="0"/>
              <w:autoSpaceDN w:val="0"/>
              <w:spacing w:after="0" w:line="240" w:lineRule="auto"/>
              <w:rPr>
                <w:rFonts w:ascii="Calibri" w:eastAsia="Calibri" w:hAnsi="Calibri" w:cs="Calibri"/>
                <w:kern w:val="0"/>
                <w:lang w:val="en-US"/>
                <w14:ligatures w14:val="none"/>
              </w:rPr>
            </w:pPr>
          </w:p>
          <w:p w14:paraId="181F2CA8" w14:textId="77777777" w:rsidR="0095724B" w:rsidRPr="0095724B" w:rsidRDefault="0095724B" w:rsidP="0095724B">
            <w:pPr>
              <w:widowControl w:val="0"/>
              <w:autoSpaceDE w:val="0"/>
              <w:autoSpaceDN w:val="0"/>
              <w:spacing w:after="0" w:line="240" w:lineRule="auto"/>
              <w:rPr>
                <w:rFonts w:ascii="Calibri" w:eastAsia="Calibri" w:hAnsi="Calibri" w:cs="Calibri"/>
                <w:kern w:val="0"/>
                <w:lang w:val="en-US"/>
                <w14:ligatures w14:val="none"/>
              </w:rPr>
            </w:pPr>
          </w:p>
          <w:p w14:paraId="7F00E2B9" w14:textId="77777777" w:rsidR="0095724B" w:rsidRPr="0095724B" w:rsidRDefault="0095724B" w:rsidP="0095724B">
            <w:pPr>
              <w:widowControl w:val="0"/>
              <w:autoSpaceDE w:val="0"/>
              <w:autoSpaceDN w:val="0"/>
              <w:spacing w:after="0" w:line="240" w:lineRule="auto"/>
              <w:rPr>
                <w:rFonts w:ascii="Calibri" w:eastAsia="Calibri" w:hAnsi="Calibri" w:cs="Calibri"/>
                <w:kern w:val="0"/>
                <w:lang w:val="en-US"/>
                <w14:ligatures w14:val="none"/>
              </w:rPr>
            </w:pPr>
          </w:p>
          <w:p w14:paraId="6006CE2A" w14:textId="77777777" w:rsidR="0095724B" w:rsidRPr="0095724B" w:rsidRDefault="0095724B" w:rsidP="0095724B">
            <w:pPr>
              <w:widowControl w:val="0"/>
              <w:autoSpaceDE w:val="0"/>
              <w:autoSpaceDN w:val="0"/>
              <w:spacing w:before="4" w:after="0" w:line="240" w:lineRule="auto"/>
              <w:rPr>
                <w:rFonts w:ascii="Calibri" w:eastAsia="Calibri" w:hAnsi="Calibri" w:cs="Calibri"/>
                <w:kern w:val="0"/>
                <w:sz w:val="30"/>
                <w:lang w:val="en-US"/>
                <w14:ligatures w14:val="none"/>
              </w:rPr>
            </w:pPr>
          </w:p>
          <w:p w14:paraId="001FFDF3" w14:textId="77777777" w:rsidR="0095724B" w:rsidRPr="0095724B" w:rsidRDefault="0095724B" w:rsidP="0095724B">
            <w:pPr>
              <w:widowControl w:val="0"/>
              <w:autoSpaceDE w:val="0"/>
              <w:autoSpaceDN w:val="0"/>
              <w:spacing w:before="1" w:after="0" w:line="240" w:lineRule="auto"/>
              <w:ind w:left="200"/>
              <w:rPr>
                <w:rFonts w:ascii="Calibri" w:eastAsia="Calibri" w:hAnsi="Calibri" w:cs="Calibri"/>
                <w:b/>
                <w:kern w:val="0"/>
                <w:lang w:val="en-US"/>
                <w14:ligatures w14:val="none"/>
              </w:rPr>
            </w:pPr>
            <w:r w:rsidRPr="0095724B">
              <w:rPr>
                <w:rFonts w:ascii="Calibri" w:eastAsia="Calibri" w:hAnsi="Calibri" w:cs="Calibri"/>
                <w:b/>
                <w:color w:val="333399"/>
                <w:kern w:val="0"/>
                <w:lang w:val="en-US"/>
                <w14:ligatures w14:val="none"/>
              </w:rPr>
              <w:t>(Authorised Signatory)</w:t>
            </w:r>
          </w:p>
        </w:tc>
        <w:tc>
          <w:tcPr>
            <w:tcW w:w="2132" w:type="dxa"/>
          </w:tcPr>
          <w:p w14:paraId="665DFAD6" w14:textId="77777777" w:rsidR="0095724B" w:rsidRPr="0095724B" w:rsidRDefault="0095724B" w:rsidP="0095724B">
            <w:pPr>
              <w:widowControl w:val="0"/>
              <w:autoSpaceDE w:val="0"/>
              <w:autoSpaceDN w:val="0"/>
              <w:spacing w:after="0" w:line="225" w:lineRule="exact"/>
              <w:ind w:left="1069"/>
              <w:rPr>
                <w:rFonts w:ascii="Calibri" w:eastAsia="Calibri" w:hAnsi="Calibri" w:cs="Calibri"/>
                <w:b/>
                <w:kern w:val="0"/>
                <w:lang w:val="en-US"/>
                <w14:ligatures w14:val="none"/>
              </w:rPr>
            </w:pPr>
            <w:r w:rsidRPr="0095724B">
              <w:rPr>
                <w:rFonts w:ascii="Calibri" w:eastAsia="Calibri" w:hAnsi="Calibri" w:cs="Calibri"/>
                <w:b/>
                <w:color w:val="333399"/>
                <w:kern w:val="0"/>
                <w:lang w:val="en-US"/>
                <w14:ligatures w14:val="none"/>
              </w:rPr>
              <w:t>Company</w:t>
            </w:r>
          </w:p>
        </w:tc>
      </w:tr>
      <w:tr w:rsidR="0095724B" w:rsidRPr="0095724B" w14:paraId="6F5920AC" w14:textId="77777777" w:rsidTr="00352419">
        <w:trPr>
          <w:trHeight w:val="715"/>
        </w:trPr>
        <w:tc>
          <w:tcPr>
            <w:tcW w:w="3338" w:type="dxa"/>
          </w:tcPr>
          <w:p w14:paraId="71E7A12D" w14:textId="77777777" w:rsidR="0095724B" w:rsidRPr="0095724B" w:rsidRDefault="0095724B" w:rsidP="0095724B">
            <w:pPr>
              <w:widowControl w:val="0"/>
              <w:autoSpaceDE w:val="0"/>
              <w:autoSpaceDN w:val="0"/>
              <w:spacing w:before="76" w:after="0" w:line="240" w:lineRule="auto"/>
              <w:ind w:left="200"/>
              <w:rPr>
                <w:rFonts w:ascii="Calibri" w:eastAsia="Calibri" w:hAnsi="Calibri" w:cs="Calibri"/>
                <w:b/>
                <w:kern w:val="0"/>
                <w:lang w:val="en-US"/>
                <w14:ligatures w14:val="none"/>
              </w:rPr>
            </w:pPr>
            <w:r w:rsidRPr="0095724B">
              <w:rPr>
                <w:rFonts w:ascii="Calibri" w:eastAsia="Calibri" w:hAnsi="Calibri" w:cs="Calibri"/>
                <w:b/>
                <w:color w:val="333399"/>
                <w:kern w:val="0"/>
                <w:lang w:val="en-US"/>
                <w14:ligatures w14:val="none"/>
              </w:rPr>
              <w:t>Print name</w:t>
            </w:r>
          </w:p>
        </w:tc>
        <w:tc>
          <w:tcPr>
            <w:tcW w:w="2132" w:type="dxa"/>
          </w:tcPr>
          <w:p w14:paraId="5E1F3C4C" w14:textId="77777777" w:rsidR="0095724B" w:rsidRPr="0095724B" w:rsidRDefault="0095724B" w:rsidP="0095724B">
            <w:pPr>
              <w:widowControl w:val="0"/>
              <w:autoSpaceDE w:val="0"/>
              <w:autoSpaceDN w:val="0"/>
              <w:spacing w:before="76" w:after="0" w:line="240" w:lineRule="auto"/>
              <w:ind w:left="1069"/>
              <w:rPr>
                <w:rFonts w:ascii="Calibri" w:eastAsia="Calibri" w:hAnsi="Calibri" w:cs="Calibri"/>
                <w:b/>
                <w:kern w:val="0"/>
                <w:lang w:val="en-US"/>
                <w14:ligatures w14:val="none"/>
              </w:rPr>
            </w:pPr>
            <w:r w:rsidRPr="0095724B">
              <w:rPr>
                <w:rFonts w:ascii="Calibri" w:eastAsia="Calibri" w:hAnsi="Calibri" w:cs="Calibri"/>
                <w:b/>
                <w:color w:val="333399"/>
                <w:kern w:val="0"/>
                <w:lang w:val="en-US"/>
                <w14:ligatures w14:val="none"/>
              </w:rPr>
              <w:t>Address</w:t>
            </w:r>
          </w:p>
        </w:tc>
      </w:tr>
      <w:tr w:rsidR="0095724B" w:rsidRPr="0095724B" w14:paraId="117716FA" w14:textId="77777777" w:rsidTr="00352419">
        <w:trPr>
          <w:trHeight w:val="595"/>
        </w:trPr>
        <w:tc>
          <w:tcPr>
            <w:tcW w:w="3338" w:type="dxa"/>
          </w:tcPr>
          <w:p w14:paraId="49476A5C" w14:textId="77777777" w:rsidR="0095724B" w:rsidRPr="0095724B" w:rsidRDefault="0095724B" w:rsidP="0095724B">
            <w:pPr>
              <w:widowControl w:val="0"/>
              <w:autoSpaceDE w:val="0"/>
              <w:autoSpaceDN w:val="0"/>
              <w:spacing w:after="0" w:line="240" w:lineRule="auto"/>
              <w:rPr>
                <w:rFonts w:ascii="Calibri" w:eastAsia="Calibri" w:hAnsi="Calibri" w:cs="Calibri"/>
                <w:kern w:val="0"/>
                <w:sz w:val="27"/>
                <w:lang w:val="en-US"/>
                <w14:ligatures w14:val="none"/>
              </w:rPr>
            </w:pPr>
          </w:p>
          <w:p w14:paraId="53C81946" w14:textId="77777777" w:rsidR="0095724B" w:rsidRPr="0095724B" w:rsidRDefault="0095724B" w:rsidP="0095724B">
            <w:pPr>
              <w:widowControl w:val="0"/>
              <w:autoSpaceDE w:val="0"/>
              <w:autoSpaceDN w:val="0"/>
              <w:spacing w:before="1" w:after="0" w:line="245" w:lineRule="exact"/>
              <w:ind w:left="200"/>
              <w:rPr>
                <w:rFonts w:ascii="Calibri" w:eastAsia="Calibri" w:hAnsi="Calibri" w:cs="Calibri"/>
                <w:b/>
                <w:kern w:val="0"/>
                <w:lang w:val="en-US"/>
                <w14:ligatures w14:val="none"/>
              </w:rPr>
            </w:pPr>
            <w:r w:rsidRPr="0095724B">
              <w:rPr>
                <w:rFonts w:ascii="Calibri" w:eastAsia="Calibri" w:hAnsi="Calibri" w:cs="Calibri"/>
                <w:b/>
                <w:color w:val="333399"/>
                <w:kern w:val="0"/>
                <w:lang w:val="en-US"/>
                <w14:ligatures w14:val="none"/>
              </w:rPr>
              <w:t>Date</w:t>
            </w:r>
          </w:p>
        </w:tc>
        <w:tc>
          <w:tcPr>
            <w:tcW w:w="2132" w:type="dxa"/>
          </w:tcPr>
          <w:p w14:paraId="3E7E61B4" w14:textId="77777777" w:rsidR="0095724B" w:rsidRPr="0095724B" w:rsidRDefault="0095724B" w:rsidP="0095724B">
            <w:pPr>
              <w:widowControl w:val="0"/>
              <w:autoSpaceDE w:val="0"/>
              <w:autoSpaceDN w:val="0"/>
              <w:spacing w:after="0" w:line="240" w:lineRule="auto"/>
              <w:rPr>
                <w:rFonts w:ascii="Times New Roman" w:eastAsia="Calibri" w:hAnsi="Calibri" w:cs="Calibri"/>
                <w:kern w:val="0"/>
                <w:lang w:val="en-US"/>
                <w14:ligatures w14:val="none"/>
              </w:rPr>
            </w:pPr>
          </w:p>
        </w:tc>
      </w:tr>
      <w:bookmarkEnd w:id="1"/>
    </w:tbl>
    <w:p w14:paraId="03A2B295" w14:textId="77777777" w:rsidR="00E17A50" w:rsidRDefault="00E17A50" w:rsidP="0095724B"/>
    <w:sectPr w:rsidR="00E17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4B"/>
    <w:rsid w:val="00032882"/>
    <w:rsid w:val="00072254"/>
    <w:rsid w:val="002077CA"/>
    <w:rsid w:val="0026521D"/>
    <w:rsid w:val="00784044"/>
    <w:rsid w:val="008C308F"/>
    <w:rsid w:val="008E2A47"/>
    <w:rsid w:val="0095724B"/>
    <w:rsid w:val="009C016C"/>
    <w:rsid w:val="00B2387D"/>
    <w:rsid w:val="00CA79A0"/>
    <w:rsid w:val="00E17A50"/>
    <w:rsid w:val="00F614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3EE9A"/>
  <w15:chartTrackingRefBased/>
  <w15:docId w15:val="{963034C4-1890-40B1-B82E-7CD3BB93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24B"/>
    <w:rPr>
      <w:rFonts w:eastAsiaTheme="majorEastAsia" w:cstheme="majorBidi"/>
      <w:color w:val="272727" w:themeColor="text1" w:themeTint="D8"/>
    </w:rPr>
  </w:style>
  <w:style w:type="paragraph" w:styleId="Title">
    <w:name w:val="Title"/>
    <w:basedOn w:val="Normal"/>
    <w:next w:val="Normal"/>
    <w:link w:val="TitleChar"/>
    <w:uiPriority w:val="10"/>
    <w:qFormat/>
    <w:rsid w:val="00957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24B"/>
    <w:pPr>
      <w:spacing w:before="160"/>
      <w:jc w:val="center"/>
    </w:pPr>
    <w:rPr>
      <w:i/>
      <w:iCs/>
      <w:color w:val="404040" w:themeColor="text1" w:themeTint="BF"/>
    </w:rPr>
  </w:style>
  <w:style w:type="character" w:customStyle="1" w:styleId="QuoteChar">
    <w:name w:val="Quote Char"/>
    <w:basedOn w:val="DefaultParagraphFont"/>
    <w:link w:val="Quote"/>
    <w:uiPriority w:val="29"/>
    <w:rsid w:val="0095724B"/>
    <w:rPr>
      <w:i/>
      <w:iCs/>
      <w:color w:val="404040" w:themeColor="text1" w:themeTint="BF"/>
    </w:rPr>
  </w:style>
  <w:style w:type="paragraph" w:styleId="ListParagraph">
    <w:name w:val="List Paragraph"/>
    <w:basedOn w:val="Normal"/>
    <w:uiPriority w:val="34"/>
    <w:qFormat/>
    <w:rsid w:val="0095724B"/>
    <w:pPr>
      <w:ind w:left="720"/>
      <w:contextualSpacing/>
    </w:pPr>
  </w:style>
  <w:style w:type="character" w:styleId="IntenseEmphasis">
    <w:name w:val="Intense Emphasis"/>
    <w:basedOn w:val="DefaultParagraphFont"/>
    <w:uiPriority w:val="21"/>
    <w:qFormat/>
    <w:rsid w:val="0095724B"/>
    <w:rPr>
      <w:i/>
      <w:iCs/>
      <w:color w:val="0F4761" w:themeColor="accent1" w:themeShade="BF"/>
    </w:rPr>
  </w:style>
  <w:style w:type="paragraph" w:styleId="IntenseQuote">
    <w:name w:val="Intense Quote"/>
    <w:basedOn w:val="Normal"/>
    <w:next w:val="Normal"/>
    <w:link w:val="IntenseQuoteChar"/>
    <w:uiPriority w:val="30"/>
    <w:qFormat/>
    <w:rsid w:val="00957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24B"/>
    <w:rPr>
      <w:i/>
      <w:iCs/>
      <w:color w:val="0F4761" w:themeColor="accent1" w:themeShade="BF"/>
    </w:rPr>
  </w:style>
  <w:style w:type="character" w:styleId="IntenseReference">
    <w:name w:val="Intense Reference"/>
    <w:basedOn w:val="DefaultParagraphFont"/>
    <w:uiPriority w:val="32"/>
    <w:qFormat/>
    <w:rsid w:val="009572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79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Kelly</dc:creator>
  <cp:keywords/>
  <dc:description/>
  <cp:lastModifiedBy>Brian Coughlan</cp:lastModifiedBy>
  <cp:revision>7</cp:revision>
  <dcterms:created xsi:type="dcterms:W3CDTF">2024-05-27T15:52:00Z</dcterms:created>
  <dcterms:modified xsi:type="dcterms:W3CDTF">2026-05-14T07:38:00Z</dcterms:modified>
</cp:coreProperties>
</file>