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214B8C4B"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760CA9" w:rsidRPr="00760CA9">
              <w:rPr>
                <w:rFonts w:cs="Arial"/>
              </w:rPr>
              <w:t>Extension of the building known as the Old Garda Station at Chapel Rd, Ballinphull, Cliffoney, Co. Sligo to create a community hub with, addition of new first floor extension over existing , new linking stairs, toilets</w:t>
            </w:r>
            <w:r w:rsidR="005F0CEB">
              <w:rPr>
                <w:rFonts w:cs="Arial"/>
              </w:rPr>
              <w:t xml:space="preserve"> t</w:t>
            </w:r>
            <w:r w:rsidR="005F0CEB" w:rsidRPr="005F0CEB">
              <w:rPr>
                <w:rFonts w:cs="Arial"/>
              </w:rPr>
              <w:t xml:space="preserve">o include all associated works </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50FB1B30"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result w:val="1"/>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ontract identified in the Particulars</w:t>
      </w:r>
      <w:r>
        <w:rPr>
          <w:lang w:eastAsia="en-IE"/>
        </w:rPr>
        <w:t xml:space="preserve">, </w:t>
      </w:r>
      <w:r>
        <w:t>for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with regard to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 xml:space="preserve">in considering a request for access to the information under the Freedom of Information Acts 2014 (or any other legislation relating to the disclosure of information), but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Irish law is applicable to these Instructions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Conditions of the Short Public Works Contract stated in the Particulars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documents </w:t>
      </w:r>
      <w:r w:rsidRPr="009576E0">
        <w:t>,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third party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All communications with the Contracting Authority concerning this Competition must be in writing by the means of communication stated in the Particulars.</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the Particulars. Queries must be raised as soon as possible and should be raised in any event no later than the date stated in the Particulars.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the Particulars.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in the Particulars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the Particulars. The timely and complete upload of documents is the responsibility of each Tenderer. </w:t>
      </w:r>
      <w:r w:rsidRPr="00C46B33">
        <w:t xml:space="preserve">All files submitted electronically must be capable of being readily viewed in their entirety by the means stated in the Particulars.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identified in the Particulars, which</w:t>
      </w:r>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Where the Particulars state that the required means of tender delivery is by registered post or delivery by hand, Tenders must include the number and type of paper and/or electronic copies stated in the Particulars and these must be packed and/or labelled as stated in the Particulars.</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the Particulars.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The Contracting Authority may provide a Schedule of Rates or a Bill of Quantities to be completed by the Tenderer and returned as the pricing document (Volume C). Alternatively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the Particulars, a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Where provided by the Contracting Authority, Tenderers must not insert additional items in the pricing document, except where permitted to do so by the pricing document, or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1D677311"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sidR="0056504D">
        <w:t> </w:t>
      </w:r>
      <w:r w:rsidR="0056504D">
        <w:t> </w:t>
      </w:r>
      <w:r w:rsidR="0056504D">
        <w:t> </w:t>
      </w:r>
      <w:r w:rsidR="0056504D">
        <w:t> </w:t>
      </w:r>
      <w:r w:rsidR="0056504D">
        <w:t> </w:t>
      </w:r>
      <w:r>
        <w:fldChar w:fldCharType="end"/>
      </w:r>
    </w:p>
    <w:bookmarkStart w:id="2" w:name="Text7"/>
    <w:p w14:paraId="779C21E1" w14:textId="793DA2E7" w:rsidR="00D36F50" w:rsidRDefault="00D36F50" w:rsidP="00D77FF4">
      <w:pPr>
        <w:spacing w:after="120"/>
      </w:pPr>
      <w:r>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sidR="0056504D">
        <w:t> </w:t>
      </w:r>
      <w:r w:rsidR="0056504D">
        <w:t> </w:t>
      </w:r>
      <w:r w:rsidR="0056504D">
        <w:t> </w:t>
      </w:r>
      <w:r w:rsidR="0056504D">
        <w:t> </w:t>
      </w:r>
      <w:r w:rsidR="0056504D">
        <w:t> </w:t>
      </w:r>
      <w:r>
        <w:fldChar w:fldCharType="end"/>
      </w:r>
      <w:bookmarkEnd w:id="2"/>
    </w:p>
    <w:p w14:paraId="3415F807" w14:textId="77777777" w:rsidR="00D36F50" w:rsidRDefault="00D36F50" w:rsidP="00D77FF4">
      <w:pPr>
        <w:spacing w:after="120"/>
      </w:pPr>
      <w:r>
        <w:lastRenderedPageBreak/>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so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if the Tenderer is a company, the signature must be that of a director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if the Tenderer is an individual, he or she must sign the Form of Tender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if the Tenderer is a partnership then each partner must sign the Form of Tender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If so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Where the Particulars state that the required means of tender delivery is by electronic submission, the signature must be visible on the electronic Form of Tender. The Contracting Authority reserves the right to seek the original of the Form of Tender at a later date.</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documents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1A40AC7F"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0056504D">
        <w:rPr>
          <w:i/>
          <w:lang w:val="en-GB"/>
        </w:rPr>
        <w:t> </w:t>
      </w:r>
      <w:r w:rsidR="0056504D">
        <w:rPr>
          <w:i/>
          <w:lang w:val="en-GB"/>
        </w:rPr>
        <w:t> </w:t>
      </w:r>
      <w:r w:rsidR="0056504D">
        <w:rPr>
          <w:i/>
          <w:lang w:val="en-GB"/>
        </w:rPr>
        <w:t> </w:t>
      </w:r>
      <w:r w:rsidR="0056504D">
        <w:rPr>
          <w:i/>
          <w:lang w:val="en-GB"/>
        </w:rPr>
        <w:t> </w:t>
      </w:r>
      <w:r w:rsidR="0056504D">
        <w:rPr>
          <w:i/>
          <w:lang w:val="en-GB"/>
        </w:rPr>
        <w:t> </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all of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this volume, including the Preface at the start, Particulars and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1F84EB66"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760CA9" w:rsidRPr="00760CA9">
              <w:rPr>
                <w:noProof/>
                <w:color w:val="auto"/>
              </w:rPr>
              <w:t xml:space="preserve">Extension of the building known as the Old Garda Station at Chapel Rd, Ballinphull, Cliffoney, Co. Sligo to create a community hub with, addition of new first floor extension over existing , new linking stairs, toilets </w:t>
            </w:r>
            <w:r w:rsidR="005F0CEB">
              <w:rPr>
                <w:noProof/>
                <w:color w:val="auto"/>
              </w:rPr>
              <w:t>t</w:t>
            </w:r>
            <w:r w:rsidR="005F0CEB" w:rsidRPr="005F0CEB">
              <w:rPr>
                <w:noProof/>
                <w:color w:val="auto"/>
              </w:rPr>
              <w:t xml:space="preserve">o include all associated works </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7F051309" w:rsidR="00C53F7C" w:rsidRPr="003670E6" w:rsidRDefault="003670E6" w:rsidP="00A424F4">
            <w:pPr>
              <w:rPr>
                <w:color w:val="auto"/>
              </w:rPr>
            </w:pPr>
            <w:r w:rsidRPr="003670E6">
              <w:rPr>
                <w:rFonts w:cs="Arial"/>
              </w:rPr>
              <w:fldChar w:fldCharType="begin">
                <w:ffData>
                  <w:name w:val=""/>
                  <w:enabled/>
                  <w:calcOnExit w:val="0"/>
                  <w:ddList>
                    <w:result w:val="1"/>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207A5877" w14:textId="6B8B487E" w:rsidR="00C53F7C" w:rsidRDefault="00C53F7C" w:rsidP="00A424F4">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56504D" w:rsidRPr="0056504D">
              <w:rPr>
                <w:noProof/>
                <w:color w:val="auto"/>
              </w:rPr>
              <w:t xml:space="preserve">Please refer to Tender Documentation </w:t>
            </w:r>
            <w:r>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13B436EC"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760CA9" w:rsidRPr="00760CA9">
              <w:rPr>
                <w:color w:val="auto"/>
              </w:rPr>
              <w:t>Old Garda Station</w:t>
            </w:r>
            <w:r w:rsidR="00760CA9">
              <w:rPr>
                <w:color w:val="auto"/>
              </w:rPr>
              <w:t>, Chapel Rd, Cliffoney, Co Sligo</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1F41BF3A"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760CA9" w:rsidRPr="00760CA9">
              <w:rPr>
                <w:color w:val="auto"/>
              </w:rPr>
              <w:t>Cliffoney Men’s Shed</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47136DB2"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760CA9" w:rsidRPr="00760CA9">
              <w:rPr>
                <w:color w:val="auto"/>
              </w:rPr>
              <w:t xml:space="preserve">Chapel Road, Cliffoney, CO. SLIGO </w:t>
            </w:r>
            <w:r w:rsidR="00760CA9">
              <w:rPr>
                <w:color w:val="auto"/>
              </w:rPr>
              <w:t> </w:t>
            </w:r>
            <w:r w:rsidR="00760CA9">
              <w:rPr>
                <w:color w:val="auto"/>
              </w:rPr>
              <w:t> </w:t>
            </w:r>
            <w:r w:rsidR="00760CA9">
              <w:rPr>
                <w:color w:val="auto"/>
              </w:rPr>
              <w:t> </w:t>
            </w:r>
            <w:r w:rsidR="00760CA9">
              <w:rPr>
                <w:color w:val="auto"/>
              </w:rPr>
              <w:t> </w:t>
            </w:r>
            <w:r w:rsidR="00760CA9">
              <w:rPr>
                <w:color w:val="auto"/>
              </w:rPr>
              <w:t> </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(Instructions  Section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7BE30ADC"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56504D" w:rsidRPr="0056504D">
              <w:rPr>
                <w:rFonts w:cs="Arial"/>
                <w:bCs/>
                <w:noProof/>
              </w:rPr>
              <w:t xml:space="preserve">Please refer to the contract notice on Etenders Platform  </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6B6E7F99"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56504D" w:rsidRPr="0056504D">
              <w:rPr>
                <w:rFonts w:cs="Arial"/>
                <w:bCs/>
                <w:noProof/>
              </w:rPr>
              <w:t xml:space="preserve">Please refer to the contract notice on Etenders Platform  </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6F8FE758"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56504D" w:rsidRPr="0056504D">
              <w:rPr>
                <w:rFonts w:cs="Arial"/>
                <w:i/>
                <w:noProof/>
              </w:rPr>
              <w:t xml:space="preserve">Please refer to the contract notice on Etenders Platform  </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37A7DE5C"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56504D" w:rsidRPr="0056504D">
              <w:rPr>
                <w:rFonts w:cs="Arial"/>
                <w:i/>
                <w:noProof/>
              </w:rPr>
              <w:t xml:space="preserve">Please refer to the contract notice on Etenders Platform  </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712127EF"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56504D">
              <w:rPr>
                <w:rFonts w:cs="Arial"/>
                <w:i/>
                <w:noProof/>
                <w:highlight w:val="lightGray"/>
              </w:rPr>
              <w:t>TBC</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39C9C3EA"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56504D">
              <w:rPr>
                <w:rFonts w:cs="Arial"/>
                <w:i/>
                <w:noProof/>
                <w:highlight w:val="lightGray"/>
              </w:rPr>
              <w:t>TBC</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lastRenderedPageBreak/>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481C4F8C"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56504D" w:rsidRPr="0056504D">
              <w:rPr>
                <w:rFonts w:cs="Arial"/>
                <w:bCs/>
                <w:noProof/>
              </w:rPr>
              <w:t xml:space="preserve">Please refer to the contract notice on Etenders Platform  </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56504D">
              <w:rPr>
                <w:rFonts w:cs="Arial"/>
                <w:bCs/>
              </w:rPr>
              <w:t> </w:t>
            </w:r>
            <w:r w:rsidR="0056504D">
              <w:rPr>
                <w:rFonts w:cs="Arial"/>
                <w:bCs/>
              </w:rPr>
              <w:t> </w:t>
            </w:r>
            <w:r w:rsidR="0056504D">
              <w:rPr>
                <w:rFonts w:cs="Arial"/>
                <w:bCs/>
              </w:rPr>
              <w:t> </w:t>
            </w:r>
            <w:r w:rsidR="0056504D">
              <w:rPr>
                <w:rFonts w:cs="Arial"/>
                <w:bCs/>
              </w:rPr>
              <w:t> </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58F732F8" w:rsidR="003D5A06" w:rsidRPr="00B8433F" w:rsidRDefault="003D5A06" w:rsidP="004131CC">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007140D5" w:rsidRPr="007140D5">
              <w:rPr>
                <w:i/>
                <w:noProof/>
                <w:color w:val="auto"/>
              </w:rPr>
              <w:t xml:space="preserve">A digital copy of the tender must be submitted to the e-tenders post box only – please refer to the eTenders notice for tender deadline date. </w:t>
            </w:r>
            <w:r w:rsidR="00760CA9">
              <w:rPr>
                <w:i/>
                <w:noProof/>
                <w:color w:val="auto"/>
              </w:rPr>
              <w:t xml:space="preserve">  </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124A6CB4"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sidR="0056504D">
              <w:rPr>
                <w:rFonts w:cs="Arial"/>
                <w:bCs/>
                <w:noProof/>
              </w:rPr>
              <w:t>NA</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613AD8BF"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56504D" w:rsidRPr="0056504D">
              <w:rPr>
                <w:rFonts w:cs="Arial"/>
                <w:bCs/>
                <w:noProof/>
              </w:rPr>
              <w:t xml:space="preserve">in format as directed </w:t>
            </w:r>
            <w:r w:rsidR="00B8433F">
              <w:rPr>
                <w:rFonts w:cs="Arial"/>
                <w:bCs/>
              </w:rPr>
              <w:fldChar w:fldCharType="end"/>
            </w:r>
          </w:p>
          <w:p w14:paraId="5B4BE253" w14:textId="77777777" w:rsidR="003D5A06" w:rsidRDefault="003D5A06" w:rsidP="00A424F4">
            <w:pPr>
              <w:rPr>
                <w:rFonts w:cs="Arial"/>
                <w:bCs/>
              </w:rPr>
            </w:pPr>
          </w:p>
          <w:p w14:paraId="093671A2" w14:textId="693CCD49"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56504D" w:rsidRPr="0056504D">
              <w:rPr>
                <w:rFonts w:cs="Arial"/>
                <w:bCs/>
                <w:noProof/>
              </w:rPr>
              <w:t>1 - via the Etenders platform</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45877E4E" w:rsidR="003D5A06" w:rsidRPr="00D8240B" w:rsidRDefault="003D5A06" w:rsidP="00760CA9">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sidR="00760CA9">
              <w:t> </w:t>
            </w:r>
            <w:r w:rsidR="00760CA9">
              <w:t> </w:t>
            </w:r>
            <w:r w:rsidR="00760CA9">
              <w:t> </w:t>
            </w:r>
            <w:r w:rsidR="00760CA9">
              <w:t> </w:t>
            </w:r>
            <w:r w:rsidR="00760CA9">
              <w:t> </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1E5F6EED" w14:textId="5A59F672" w:rsidR="00F93E11" w:rsidRDefault="00F93E11" w:rsidP="00A424F4">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56504D" w:rsidRPr="0056504D">
              <w:rPr>
                <w:noProof/>
              </w:rPr>
              <w:t xml:space="preserve">PWCF6, FTS6 </w:t>
            </w:r>
            <w:r>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6538F4B7" w14:textId="258D8F8F" w:rsidR="00F93E11" w:rsidRDefault="00F93E11" w:rsidP="00A424F4">
            <w:pPr>
              <w:rPr>
                <w:rFonts w:cs="Arial"/>
                <w:bCs/>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sidR="00760CA9">
              <w:rPr>
                <w:rFonts w:cs="Arial"/>
                <w:bCs/>
                <w:noProof/>
              </w:rPr>
              <w:t>Drawings and</w:t>
            </w:r>
            <w:r w:rsidR="0073031A">
              <w:rPr>
                <w:rFonts w:cs="Arial"/>
                <w:bCs/>
                <w:noProof/>
              </w:rPr>
              <w:t xml:space="preserve"> Specification Documentation </w:t>
            </w:r>
            <w:r>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41B40345"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sidR="0056504D">
              <w:rPr>
                <w:noProof/>
              </w:rPr>
              <w:t>NA</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36C013E5"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00BA7CFC" w:rsidRPr="00BA7CFC">
              <w:rPr>
                <w:rFonts w:asciiTheme="minorHAnsi" w:hAnsiTheme="minorHAnsi"/>
                <w:sz w:val="22"/>
              </w:rPr>
              <w:t xml:space="preserve">A completed fully priced </w:t>
            </w:r>
            <w:r w:rsidR="00F320D9">
              <w:rPr>
                <w:rFonts w:asciiTheme="minorHAnsi" w:hAnsiTheme="minorHAnsi"/>
                <w:sz w:val="22"/>
              </w:rPr>
              <w:t>Volume C</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or example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2FFD2A41"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sidR="0056504D" w:rsidRPr="0056504D">
              <w:rPr>
                <w:noProof/>
              </w:rPr>
              <w:t>Submit a Signed Declaration of Suitability for Contractors for Small Works [By signing this declaration, tenderers are stating that they meet the minimum Standards for Participation and the Conditions for Award and confirming that they will produce (within 7 calendar days) evidence of compliance with all sections of this declaration].</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5F7D3045"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005F54C2">
              <w:rPr>
                <w:rFonts w:asciiTheme="minorHAnsi" w:hAnsiTheme="minorHAnsi"/>
                <w:sz w:val="22"/>
              </w:rPr>
              <w:t> </w:t>
            </w:r>
            <w:r w:rsidR="005F54C2">
              <w:rPr>
                <w:rFonts w:asciiTheme="minorHAnsi" w:hAnsiTheme="minorHAnsi"/>
                <w:sz w:val="22"/>
              </w:rPr>
              <w:t> </w:t>
            </w:r>
            <w:r w:rsidR="005F54C2">
              <w:rPr>
                <w:rFonts w:asciiTheme="minorHAnsi" w:hAnsiTheme="minorHAnsi"/>
                <w:sz w:val="22"/>
              </w:rPr>
              <w:t> </w:t>
            </w:r>
            <w:r w:rsidR="005F54C2">
              <w:rPr>
                <w:rFonts w:asciiTheme="minorHAnsi" w:hAnsiTheme="minorHAnsi"/>
                <w:sz w:val="22"/>
              </w:rPr>
              <w:t> </w:t>
            </w:r>
            <w:r w:rsidR="005F54C2">
              <w:rPr>
                <w:rFonts w:asciiTheme="minorHAnsi" w:hAnsiTheme="minorHAnsi"/>
                <w:sz w:val="22"/>
              </w:rPr>
              <w:t> </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the name of the Contract, and the content, and, if more than one copy is required, the copy number: for example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lastRenderedPageBreak/>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1A9BE8C4" w:rsidR="00F93E11" w:rsidRPr="007C4A6C" w:rsidRDefault="00F93E11" w:rsidP="004E67E0">
            <w:pPr>
              <w:spacing w:before="120" w:after="120"/>
            </w:pPr>
            <w:r>
              <w:rPr>
                <w:rFonts w:cs="Arial"/>
              </w:rPr>
              <w:fldChar w:fldCharType="begin">
                <w:ffData>
                  <w:name w:val=""/>
                  <w:enabled/>
                  <w:calcOnExit w:val="0"/>
                  <w:ddList>
                    <w:result w:val="2"/>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324186DA"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2D4DBC">
              <w:rPr>
                <w:rFonts w:cs="Arial"/>
                <w:color w:val="auto"/>
              </w:rPr>
              <w:t>270</w:t>
            </w:r>
            <w:r w:rsidRPr="00DC3667">
              <w:rPr>
                <w:rFonts w:cs="Arial"/>
                <w:color w:val="auto"/>
              </w:rPr>
              <w:fldChar w:fldCharType="end"/>
            </w:r>
            <w:r w:rsidRPr="007C4A6C">
              <w:rPr>
                <w:rFonts w:cs="Arial"/>
                <w:color w:val="auto"/>
              </w:rPr>
              <w:t xml:space="preserve"> days, starting on the day this Contract comes into effect.</w:t>
            </w:r>
          </w:p>
          <w:p w14:paraId="4BD3CB85" w14:textId="5405035D"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sidR="00760CA9">
              <w:rPr>
                <w:rFonts w:cs="Arial"/>
                <w:color w:val="auto"/>
              </w:rPr>
              <w:t>Commencement immediately</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1B87069A"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sidR="0056504D">
              <w:rPr>
                <w:rFonts w:cs="Arial"/>
                <w:noProof/>
                <w:color w:val="auto"/>
              </w:rPr>
              <w:t>NA</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7E2BD3BD" w14:textId="2596399D" w:rsidR="005F54C2" w:rsidRDefault="00F93E11" w:rsidP="00C53F7C">
      <w:pPr>
        <w:rPr>
          <w:noProof/>
        </w:rPr>
      </w:pPr>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sidR="0056504D">
        <w:rPr>
          <w:noProof/>
        </w:rPr>
        <w:t xml:space="preserve">Complete </w:t>
      </w:r>
      <w:r w:rsidR="00F320D9">
        <w:rPr>
          <w:noProof/>
        </w:rPr>
        <w:t>Volume B</w:t>
      </w:r>
      <w:r w:rsidR="0056504D">
        <w:rPr>
          <w:noProof/>
        </w:rPr>
        <w:t xml:space="preserve"> </w:t>
      </w:r>
      <w:r w:rsidR="00361B45">
        <w:rPr>
          <w:noProof/>
        </w:rPr>
        <w:t xml:space="preserve"> Form of Tender [FTS6] </w:t>
      </w:r>
      <w:r w:rsidR="0056504D">
        <w:rPr>
          <w:noProof/>
        </w:rPr>
        <w:t>as provided in full &amp; submit</w:t>
      </w:r>
    </w:p>
    <w:p w14:paraId="5003FE4F" w14:textId="623EAED9" w:rsidR="00F93E11" w:rsidRDefault="005F54C2" w:rsidP="003D74D4">
      <w:r>
        <w:t xml:space="preserve">Submit a </w:t>
      </w:r>
      <w:r w:rsidR="003D74D4" w:rsidRPr="003D74D4">
        <w:t>completed</w:t>
      </w:r>
      <w:r w:rsidR="00F320D9">
        <w:t xml:space="preserve"> Volume C Pricing Document  </w:t>
      </w:r>
      <w:r w:rsidR="00F93E11">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3A2C184C" w14:textId="19C6B15F" w:rsidR="00C35CB4" w:rsidRDefault="00F93E11" w:rsidP="00C53F7C">
      <w:pPr>
        <w:rPr>
          <w:noProof/>
        </w:rPr>
      </w:pPr>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56504D" w:rsidRPr="0056504D">
        <w:rPr>
          <w:noProof/>
        </w:rPr>
        <w:t xml:space="preserve">Please complete a Signed Declaration of Suitability for Contractors for Small Works </w:t>
      </w:r>
      <w:r w:rsidR="00C7497A">
        <w:rPr>
          <w:noProof/>
        </w:rPr>
        <w:t xml:space="preserve"> </w:t>
      </w:r>
      <w:r w:rsidR="0056504D" w:rsidRPr="0056504D">
        <w:rPr>
          <w:noProof/>
        </w:rPr>
        <w:t xml:space="preserve">[By signing this declaration, tenderers are stating that they meet the minimum Standards for Participation and the Conditions for Award and confirming that they will produce (within 7 calendar days) evidence of compliance with all sections of this declaration. </w:t>
      </w:r>
    </w:p>
    <w:p w14:paraId="0BBC904E" w14:textId="77777777" w:rsidR="00C35CB4" w:rsidRDefault="00C35CB4" w:rsidP="00C35CB4">
      <w:pPr>
        <w:rPr>
          <w:noProof/>
        </w:rPr>
      </w:pPr>
    </w:p>
    <w:p w14:paraId="1FB813DF" w14:textId="5284D579" w:rsidR="00F93E11" w:rsidRDefault="00C35CB4" w:rsidP="00C35CB4">
      <w:bookmarkStart w:id="18" w:name="_Hlk208839257"/>
      <w:r>
        <w:rPr>
          <w:noProof/>
        </w:rPr>
        <w:t>PLEASE NOTE ANY BRAND NAMES REFERENCED ARE FOR ILLUSTRATIVE PURPOSES ONLY AND TO DEMONSTRATE THE STANDARD REQUIRED</w:t>
      </w:r>
      <w:bookmarkEnd w:id="18"/>
      <w:r w:rsidR="00F93E11">
        <w:fldChar w:fldCharType="end"/>
      </w:r>
    </w:p>
    <w:p w14:paraId="5BC5B76C" w14:textId="77777777" w:rsidR="00F93E11" w:rsidRDefault="00F93E11" w:rsidP="00C53F7C">
      <w:pPr>
        <w:rPr>
          <w:color w:val="auto"/>
        </w:rPr>
      </w:pPr>
      <w:r>
        <w:rPr>
          <w:color w:val="auto"/>
        </w:rPr>
        <w:br w:type="page"/>
      </w:r>
    </w:p>
    <w:p w14:paraId="56DC3914" w14:textId="1A09F284" w:rsidR="00F93E11" w:rsidRDefault="00F93E11" w:rsidP="00F93E11">
      <w:pPr>
        <w:pStyle w:val="Heading1"/>
      </w:pPr>
      <w:r>
        <w:lastRenderedPageBreak/>
        <w:t xml:space="preserve">Appendix 3: Information Pack </w:t>
      </w:r>
    </w:p>
    <w:p w14:paraId="0AA98008" w14:textId="4773611A" w:rsidR="00F93E11" w:rsidRDefault="00F93E11" w:rsidP="00C53F7C"/>
    <w:p w14:paraId="3060F1B9" w14:textId="691B47AA" w:rsidR="00F93E11" w:rsidRDefault="00F93E11" w:rsidP="00C53F7C">
      <w:pPr>
        <w:rPr>
          <w:bCs/>
          <w:color w:val="auto"/>
          <w:sz w:val="24"/>
        </w:rPr>
      </w:pPr>
      <w:r w:rsidRPr="00F71FEE">
        <w:rPr>
          <w:bCs/>
          <w:color w:val="auto"/>
          <w:sz w:val="24"/>
        </w:rPr>
        <w:t>Instructions sections 1.3)</w:t>
      </w:r>
    </w:p>
    <w:p w14:paraId="56993D04" w14:textId="033E5A2F" w:rsidR="00F93E11" w:rsidRDefault="00F93E11" w:rsidP="00C53F7C">
      <w:pPr>
        <w:rPr>
          <w:bCs/>
          <w:color w:val="auto"/>
          <w:sz w:val="24"/>
        </w:rPr>
      </w:pPr>
    </w:p>
    <w:p w14:paraId="0A167559" w14:textId="41D0F750" w:rsidR="00F93E11" w:rsidRDefault="00F93E11" w:rsidP="00F93E11">
      <w:pPr>
        <w:pStyle w:val="Heading2"/>
      </w:pPr>
      <w:r>
        <w:t xml:space="preserve">Information Pack </w:t>
      </w:r>
    </w:p>
    <w:p w14:paraId="06741148" w14:textId="57BF1612" w:rsidR="000B64B2" w:rsidRDefault="00F93E11" w:rsidP="00C53F7C">
      <w:pPr>
        <w:rPr>
          <w:noProof/>
        </w:rPr>
      </w:pPr>
      <w:r>
        <w:fldChar w:fldCharType="begin">
          <w:ffData>
            <w:name w:val="Text73"/>
            <w:enabled/>
            <w:calcOnExit w:val="0"/>
            <w:textInput/>
          </w:ffData>
        </w:fldChar>
      </w:r>
      <w:bookmarkStart w:id="19" w:name="Text73"/>
      <w:r>
        <w:instrText xml:space="preserve"> FORMTEXT </w:instrText>
      </w:r>
      <w:r>
        <w:fldChar w:fldCharType="separate"/>
      </w:r>
      <w:r w:rsidR="00361B45">
        <w:rPr>
          <w:noProof/>
        </w:rPr>
        <w:t xml:space="preserve">Please refer to </w:t>
      </w:r>
      <w:r w:rsidR="000B64B2">
        <w:rPr>
          <w:noProof/>
        </w:rPr>
        <w:t>all technica</w:t>
      </w:r>
      <w:r w:rsidR="00760CA9">
        <w:rPr>
          <w:noProof/>
        </w:rPr>
        <w:t xml:space="preserve"> </w:t>
      </w:r>
      <w:r w:rsidR="000B64B2">
        <w:rPr>
          <w:noProof/>
        </w:rPr>
        <w:t xml:space="preserve">drawings and </w:t>
      </w:r>
      <w:r w:rsidR="00361B45">
        <w:rPr>
          <w:noProof/>
        </w:rPr>
        <w:t>specification when quoting</w:t>
      </w:r>
    </w:p>
    <w:p w14:paraId="45F463F1" w14:textId="77777777" w:rsidR="000B64B2" w:rsidRDefault="000B64B2" w:rsidP="00C53F7C">
      <w:pPr>
        <w:rPr>
          <w:noProof/>
        </w:rPr>
      </w:pPr>
    </w:p>
    <w:p w14:paraId="08AC7E33" w14:textId="4D9457AC" w:rsidR="00F93E11" w:rsidRPr="007D1A81" w:rsidRDefault="00361B45" w:rsidP="000B64B2">
      <w:r>
        <w:rPr>
          <w:noProof/>
        </w:rPr>
        <w:t xml:space="preserve"> </w:t>
      </w:r>
      <w:r w:rsidR="00F93E11">
        <w:fldChar w:fldCharType="end"/>
      </w:r>
      <w:bookmarkEnd w:id="19"/>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827A" w14:textId="77777777" w:rsidR="00964E8F" w:rsidRDefault="00964E8F" w:rsidP="00D062DF">
      <w:r>
        <w:separator/>
      </w:r>
    </w:p>
  </w:endnote>
  <w:endnote w:type="continuationSeparator" w:id="0">
    <w:p w14:paraId="6067DCC3" w14:textId="77777777" w:rsidR="00964E8F" w:rsidRDefault="00964E8F"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A892" w14:textId="77777777" w:rsidR="00964E8F" w:rsidRDefault="00964E8F" w:rsidP="00D062DF">
      <w:r>
        <w:separator/>
      </w:r>
    </w:p>
  </w:footnote>
  <w:footnote w:type="continuationSeparator" w:id="0">
    <w:p w14:paraId="4B140A8A" w14:textId="77777777" w:rsidR="00964E8F" w:rsidRDefault="00964E8F"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Projects in excess of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28749708">
    <w:abstractNumId w:val="0"/>
  </w:num>
  <w:num w:numId="2" w16cid:durableId="1157645052">
    <w:abstractNumId w:val="6"/>
  </w:num>
  <w:num w:numId="3" w16cid:durableId="461121941">
    <w:abstractNumId w:val="3"/>
  </w:num>
  <w:num w:numId="4" w16cid:durableId="765426532">
    <w:abstractNumId w:val="4"/>
  </w:num>
  <w:num w:numId="5" w16cid:durableId="1060788709">
    <w:abstractNumId w:val="2"/>
  </w:num>
  <w:num w:numId="6" w16cid:durableId="1948733406">
    <w:abstractNumId w:val="1"/>
  </w:num>
  <w:num w:numId="7" w16cid:durableId="1108234235">
    <w:abstractNumId w:val="11"/>
  </w:num>
  <w:num w:numId="8" w16cid:durableId="644362170">
    <w:abstractNumId w:val="7"/>
  </w:num>
  <w:num w:numId="9" w16cid:durableId="1716001729">
    <w:abstractNumId w:val="10"/>
  </w:num>
  <w:num w:numId="10" w16cid:durableId="55514276">
    <w:abstractNumId w:val="8"/>
  </w:num>
  <w:num w:numId="11" w16cid:durableId="1848515494">
    <w:abstractNumId w:val="5"/>
  </w:num>
  <w:num w:numId="12" w16cid:durableId="7939876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35634"/>
    <w:rsid w:val="000911AC"/>
    <w:rsid w:val="000B64B2"/>
    <w:rsid w:val="000D1943"/>
    <w:rsid w:val="000D71F6"/>
    <w:rsid w:val="00100ED2"/>
    <w:rsid w:val="001839FA"/>
    <w:rsid w:val="001A3A9D"/>
    <w:rsid w:val="001A6ADC"/>
    <w:rsid w:val="001C2ED2"/>
    <w:rsid w:val="001D5527"/>
    <w:rsid w:val="00223FF7"/>
    <w:rsid w:val="00275E72"/>
    <w:rsid w:val="002A6E62"/>
    <w:rsid w:val="002A6F2A"/>
    <w:rsid w:val="002C5975"/>
    <w:rsid w:val="002D4DBC"/>
    <w:rsid w:val="00307AA4"/>
    <w:rsid w:val="00326FE9"/>
    <w:rsid w:val="00361B45"/>
    <w:rsid w:val="003670E6"/>
    <w:rsid w:val="00377F01"/>
    <w:rsid w:val="003C08F2"/>
    <w:rsid w:val="003D5A06"/>
    <w:rsid w:val="003D74D4"/>
    <w:rsid w:val="003E1F4B"/>
    <w:rsid w:val="0040496E"/>
    <w:rsid w:val="004131CC"/>
    <w:rsid w:val="004451AA"/>
    <w:rsid w:val="004534C3"/>
    <w:rsid w:val="004E671F"/>
    <w:rsid w:val="004E67E0"/>
    <w:rsid w:val="004F447F"/>
    <w:rsid w:val="005012ED"/>
    <w:rsid w:val="00507CEC"/>
    <w:rsid w:val="00536B4B"/>
    <w:rsid w:val="00540782"/>
    <w:rsid w:val="0056504D"/>
    <w:rsid w:val="005F0CEB"/>
    <w:rsid w:val="005F54C2"/>
    <w:rsid w:val="00607C14"/>
    <w:rsid w:val="00637E90"/>
    <w:rsid w:val="00652C47"/>
    <w:rsid w:val="007140D5"/>
    <w:rsid w:val="00723AB1"/>
    <w:rsid w:val="0073031A"/>
    <w:rsid w:val="007436A0"/>
    <w:rsid w:val="00760CA9"/>
    <w:rsid w:val="007648F6"/>
    <w:rsid w:val="007D1455"/>
    <w:rsid w:val="007D1A81"/>
    <w:rsid w:val="007D6CCE"/>
    <w:rsid w:val="007D7FE2"/>
    <w:rsid w:val="0080118D"/>
    <w:rsid w:val="00880F62"/>
    <w:rsid w:val="008B418E"/>
    <w:rsid w:val="00902C19"/>
    <w:rsid w:val="00964E8F"/>
    <w:rsid w:val="00994AF3"/>
    <w:rsid w:val="009A0814"/>
    <w:rsid w:val="00A424F4"/>
    <w:rsid w:val="00A5669C"/>
    <w:rsid w:val="00A82F89"/>
    <w:rsid w:val="00AB53D0"/>
    <w:rsid w:val="00B8433F"/>
    <w:rsid w:val="00BA040C"/>
    <w:rsid w:val="00BA7CFC"/>
    <w:rsid w:val="00BC32C8"/>
    <w:rsid w:val="00BE7F62"/>
    <w:rsid w:val="00C35CB4"/>
    <w:rsid w:val="00C50A5B"/>
    <w:rsid w:val="00C53F7C"/>
    <w:rsid w:val="00C7497A"/>
    <w:rsid w:val="00C80533"/>
    <w:rsid w:val="00CA55BD"/>
    <w:rsid w:val="00CB0EBB"/>
    <w:rsid w:val="00CE2717"/>
    <w:rsid w:val="00CE4E54"/>
    <w:rsid w:val="00D0553B"/>
    <w:rsid w:val="00D062DF"/>
    <w:rsid w:val="00D22129"/>
    <w:rsid w:val="00D36F50"/>
    <w:rsid w:val="00D77FF4"/>
    <w:rsid w:val="00DA005A"/>
    <w:rsid w:val="00DD3238"/>
    <w:rsid w:val="00DF7F2B"/>
    <w:rsid w:val="00E04ED7"/>
    <w:rsid w:val="00E872AE"/>
    <w:rsid w:val="00EF6558"/>
    <w:rsid w:val="00F16485"/>
    <w:rsid w:val="00F320D9"/>
    <w:rsid w:val="00F56466"/>
    <w:rsid w:val="00F75E2F"/>
    <w:rsid w:val="00F93E11"/>
    <w:rsid w:val="00FE2101"/>
    <w:rsid w:val="00FE3E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7421</Words>
  <Characters>42300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2024-12-09T09:24:00Z</dcterms:created>
  <dcterms:modified xsi:type="dcterms:W3CDTF">2026-08-01T09:44:00Z</dcterms:modified>
</cp:coreProperties>
</file>