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3C11C735"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816BCA">
              <w:t>Engineering Design Consultancy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5BE7B4A7"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80A42">
              <w:t>Celbridge Hazelhatch Mobility Corridor</w:t>
            </w:r>
            <w:r w:rsidR="00E26749">
              <w:t xml:space="preserve"> (Phases 5 - 7)</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65F682D2"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A35CB4">
        <w:rPr>
          <w:rStyle w:val="InitialStyle"/>
          <w:rFonts w:asciiTheme="minorHAnsi" w:hAnsiTheme="minorHAnsi" w:cstheme="minorHAnsi"/>
          <w:i/>
          <w:sz w:val="22"/>
          <w:szCs w:val="22"/>
          <w:lang w:val="en-IE"/>
        </w:rPr>
        <w:t> </w:t>
      </w:r>
      <w:r w:rsidR="00A35CB4">
        <w:rPr>
          <w:rStyle w:val="InitialStyle"/>
          <w:rFonts w:asciiTheme="minorHAnsi" w:hAnsiTheme="minorHAnsi" w:cstheme="minorHAnsi"/>
          <w:i/>
          <w:sz w:val="22"/>
          <w:szCs w:val="22"/>
          <w:lang w:val="en-IE"/>
        </w:rPr>
        <w:t> </w:t>
      </w:r>
      <w:r w:rsidR="00A35CB4">
        <w:rPr>
          <w:rStyle w:val="InitialStyle"/>
          <w:rFonts w:asciiTheme="minorHAnsi" w:hAnsiTheme="minorHAnsi" w:cstheme="minorHAnsi"/>
          <w:i/>
          <w:sz w:val="22"/>
          <w:szCs w:val="22"/>
          <w:lang w:val="en-IE"/>
        </w:rPr>
        <w:t> </w:t>
      </w:r>
      <w:r w:rsidR="00A35CB4">
        <w:rPr>
          <w:rStyle w:val="InitialStyle"/>
          <w:rFonts w:asciiTheme="minorHAnsi" w:hAnsiTheme="minorHAnsi" w:cstheme="minorHAnsi"/>
          <w:i/>
          <w:sz w:val="22"/>
          <w:szCs w:val="22"/>
          <w:lang w:val="en-IE"/>
        </w:rPr>
        <w:t> </w:t>
      </w:r>
      <w:r w:rsidR="00A35CB4">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w:t>
            </w:r>
            <w:proofErr w:type="gramStart"/>
            <w:r w:rsidR="00A80B83" w:rsidRPr="00D0508D">
              <w:rPr>
                <w:rFonts w:asciiTheme="minorHAnsi" w:hAnsiTheme="minorHAnsi" w:cstheme="minorHAnsi"/>
                <w:sz w:val="22"/>
                <w:szCs w:val="22"/>
              </w:rPr>
              <w:t>in regards to</w:t>
            </w:r>
            <w:proofErr w:type="gramEnd"/>
            <w:r w:rsidR="00A80B83" w:rsidRPr="00D0508D">
              <w:rPr>
                <w:rFonts w:asciiTheme="minorHAnsi" w:hAnsiTheme="minorHAnsi" w:cstheme="minorHAnsi"/>
                <w:sz w:val="22"/>
                <w:szCs w:val="22"/>
              </w:rPr>
              <w:t xml:space="preserve">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24871EF8"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27F4CED8"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082C92">
              <w:rPr>
                <w:rFonts w:asciiTheme="minorHAnsi" w:hAnsiTheme="minorHAnsi" w:cstheme="minorHAnsi"/>
                <w:i/>
                <w:sz w:val="22"/>
              </w:rPr>
              <w:t> </w:t>
            </w:r>
            <w:r w:rsidR="00082C92">
              <w:rPr>
                <w:rFonts w:asciiTheme="minorHAnsi" w:hAnsiTheme="minorHAnsi" w:cstheme="minorHAnsi"/>
                <w:i/>
                <w:sz w:val="22"/>
              </w:rPr>
              <w:t> </w:t>
            </w:r>
            <w:r w:rsidR="00082C92">
              <w:rPr>
                <w:rFonts w:asciiTheme="minorHAnsi" w:hAnsiTheme="minorHAnsi" w:cstheme="minorHAnsi"/>
                <w:i/>
                <w:sz w:val="22"/>
              </w:rPr>
              <w:t> </w:t>
            </w:r>
            <w:r w:rsidR="00082C92">
              <w:rPr>
                <w:rFonts w:asciiTheme="minorHAnsi" w:hAnsiTheme="minorHAnsi" w:cstheme="minorHAnsi"/>
                <w:i/>
                <w:sz w:val="22"/>
              </w:rPr>
              <w:t> </w:t>
            </w:r>
            <w:r w:rsidR="00082C92">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790E78D3"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082C92">
              <w:rPr>
                <w:rFonts w:asciiTheme="minorHAnsi" w:hAnsiTheme="minorHAnsi" w:cstheme="minorHAnsi"/>
                <w:i/>
                <w:color w:val="000000"/>
                <w:sz w:val="22"/>
                <w:szCs w:val="20"/>
                <w:lang w:eastAsia="en-US"/>
              </w:rPr>
              <w:t> </w:t>
            </w:r>
            <w:r w:rsidR="00082C92">
              <w:rPr>
                <w:rFonts w:asciiTheme="minorHAnsi" w:hAnsiTheme="minorHAnsi" w:cstheme="minorHAnsi"/>
                <w:i/>
                <w:color w:val="000000"/>
                <w:sz w:val="22"/>
                <w:szCs w:val="20"/>
                <w:lang w:eastAsia="en-US"/>
              </w:rPr>
              <w:t> </w:t>
            </w:r>
            <w:r w:rsidR="00082C92">
              <w:rPr>
                <w:rFonts w:asciiTheme="minorHAnsi" w:hAnsiTheme="minorHAnsi" w:cstheme="minorHAnsi"/>
                <w:i/>
                <w:color w:val="000000"/>
                <w:sz w:val="22"/>
                <w:szCs w:val="20"/>
                <w:lang w:eastAsia="en-US"/>
              </w:rPr>
              <w:t> </w:t>
            </w:r>
            <w:r w:rsidR="00082C92">
              <w:rPr>
                <w:rFonts w:asciiTheme="minorHAnsi" w:hAnsiTheme="minorHAnsi" w:cstheme="minorHAnsi"/>
                <w:i/>
                <w:color w:val="000000"/>
                <w:sz w:val="22"/>
                <w:szCs w:val="20"/>
                <w:lang w:eastAsia="en-US"/>
              </w:rPr>
              <w:t> </w:t>
            </w:r>
            <w:r w:rsidR="00082C92">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5F37FC0D"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5A5A2ECE"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3C3323">
              <w:rPr>
                <w:rFonts w:asciiTheme="minorHAnsi" w:hAnsiTheme="minorHAnsi" w:cstheme="minorHAnsi"/>
                <w:i/>
                <w:sz w:val="22"/>
              </w:rPr>
              <w:t> </w:t>
            </w:r>
            <w:r w:rsidR="003C3323">
              <w:rPr>
                <w:rFonts w:asciiTheme="minorHAnsi" w:hAnsiTheme="minorHAnsi" w:cstheme="minorHAnsi"/>
                <w:i/>
                <w:sz w:val="22"/>
              </w:rPr>
              <w:t> </w:t>
            </w:r>
            <w:r w:rsidR="003C3323">
              <w:rPr>
                <w:rFonts w:asciiTheme="minorHAnsi" w:hAnsiTheme="minorHAnsi" w:cstheme="minorHAnsi"/>
                <w:i/>
                <w:sz w:val="22"/>
              </w:rPr>
              <w:t> </w:t>
            </w:r>
            <w:r w:rsidR="003C3323">
              <w:rPr>
                <w:rFonts w:asciiTheme="minorHAnsi" w:hAnsiTheme="minorHAnsi" w:cstheme="minorHAnsi"/>
                <w:i/>
                <w:sz w:val="22"/>
              </w:rPr>
              <w:t> </w:t>
            </w:r>
            <w:r w:rsidR="003C3323">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34DA433F"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0D2D9A80"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111E5">
              <w:rPr>
                <w:rFonts w:asciiTheme="minorHAnsi" w:hAnsiTheme="minorHAnsi" w:cstheme="minorHAnsi"/>
                <w:i/>
                <w:sz w:val="22"/>
                <w:szCs w:val="22"/>
              </w:rPr>
              <w:t> </w:t>
            </w:r>
            <w:r w:rsidR="007111E5">
              <w:rPr>
                <w:rFonts w:asciiTheme="minorHAnsi" w:hAnsiTheme="minorHAnsi" w:cstheme="minorHAnsi"/>
                <w:i/>
                <w:sz w:val="22"/>
                <w:szCs w:val="22"/>
              </w:rPr>
              <w:t> </w:t>
            </w:r>
            <w:r w:rsidR="007111E5">
              <w:rPr>
                <w:rFonts w:asciiTheme="minorHAnsi" w:hAnsiTheme="minorHAnsi" w:cstheme="minorHAnsi"/>
                <w:i/>
                <w:sz w:val="22"/>
                <w:szCs w:val="22"/>
              </w:rPr>
              <w:t> </w:t>
            </w:r>
            <w:r w:rsidR="007111E5">
              <w:rPr>
                <w:rFonts w:asciiTheme="minorHAnsi" w:hAnsiTheme="minorHAnsi" w:cstheme="minorHAnsi"/>
                <w:i/>
                <w:sz w:val="22"/>
                <w:szCs w:val="22"/>
              </w:rPr>
              <w:t> </w:t>
            </w:r>
            <w:r w:rsidR="007111E5">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111E5">
              <w:rPr>
                <w:rFonts w:asciiTheme="minorHAnsi" w:hAnsiTheme="minorHAnsi" w:cstheme="minorHAnsi"/>
                <w:i/>
                <w:sz w:val="22"/>
                <w:szCs w:val="22"/>
              </w:rPr>
              <w:t> </w:t>
            </w:r>
            <w:r w:rsidR="007111E5">
              <w:rPr>
                <w:rFonts w:asciiTheme="minorHAnsi" w:hAnsiTheme="minorHAnsi" w:cstheme="minorHAnsi"/>
                <w:i/>
                <w:sz w:val="22"/>
                <w:szCs w:val="22"/>
              </w:rPr>
              <w:t> </w:t>
            </w:r>
            <w:r w:rsidR="007111E5">
              <w:rPr>
                <w:rFonts w:asciiTheme="minorHAnsi" w:hAnsiTheme="minorHAnsi" w:cstheme="minorHAnsi"/>
                <w:i/>
                <w:sz w:val="22"/>
                <w:szCs w:val="22"/>
              </w:rPr>
              <w:t> </w:t>
            </w:r>
            <w:r w:rsidR="007111E5">
              <w:rPr>
                <w:rFonts w:asciiTheme="minorHAnsi" w:hAnsiTheme="minorHAnsi" w:cstheme="minorHAnsi"/>
                <w:i/>
                <w:sz w:val="22"/>
                <w:szCs w:val="22"/>
              </w:rPr>
              <w:t> </w:t>
            </w:r>
            <w:r w:rsidR="007111E5">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138A13D9"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086AF2" w:rsidRPr="00086AF2">
        <w:rPr>
          <w:rStyle w:val="InitialStyle"/>
          <w:lang w:val="en-IE"/>
        </w:rPr>
        <w:t>Any surveys, records, models, drawings, reports, GIS data, CAD information, ground investigation data, utility records or other baseline information provided by the Contracting Authority are provided for information only and without warranty. The Consultant shall be fully responsible for verifying, reconciling, validating and completing all baseline information necessary to deliver fully coordinated, accurate and tender ready documentation. No additional entitlement to fee, time or relief shall arise from any incompleteness, inaccuracy, inconsistency or absence of baseline information.</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F340B">
        <w:rPr>
          <w:rStyle w:val="InitialStyle"/>
          <w:rFonts w:asciiTheme="minorHAnsi" w:hAnsiTheme="minorHAnsi" w:cstheme="minorHAnsi"/>
          <w:i/>
          <w:sz w:val="22"/>
          <w:szCs w:val="22"/>
          <w:lang w:val="en-IE"/>
        </w:rPr>
        <w:t> </w:t>
      </w:r>
      <w:r w:rsidR="004F340B">
        <w:rPr>
          <w:rStyle w:val="InitialStyle"/>
          <w:rFonts w:asciiTheme="minorHAnsi" w:hAnsiTheme="minorHAnsi" w:cstheme="minorHAnsi"/>
          <w:i/>
          <w:sz w:val="22"/>
          <w:szCs w:val="22"/>
          <w:lang w:val="en-IE"/>
        </w:rPr>
        <w:t> </w:t>
      </w:r>
      <w:r w:rsidR="004F340B">
        <w:rPr>
          <w:rStyle w:val="InitialStyle"/>
          <w:rFonts w:asciiTheme="minorHAnsi" w:hAnsiTheme="minorHAnsi" w:cstheme="minorHAnsi"/>
          <w:i/>
          <w:sz w:val="22"/>
          <w:szCs w:val="22"/>
          <w:lang w:val="en-IE"/>
        </w:rPr>
        <w:t> </w:t>
      </w:r>
      <w:r w:rsidR="004F340B">
        <w:rPr>
          <w:rStyle w:val="InitialStyle"/>
          <w:rFonts w:asciiTheme="minorHAnsi" w:hAnsiTheme="minorHAnsi" w:cstheme="minorHAnsi"/>
          <w:i/>
          <w:sz w:val="22"/>
          <w:szCs w:val="22"/>
          <w:lang w:val="en-IE"/>
        </w:rPr>
        <w:t> </w:t>
      </w:r>
      <w:r w:rsidR="004F340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4F340B">
        <w:rPr>
          <w:rStyle w:val="InitialStyle"/>
          <w:rFonts w:asciiTheme="minorHAnsi" w:hAnsiTheme="minorHAnsi" w:cstheme="minorHAnsi"/>
          <w:i/>
          <w:sz w:val="22"/>
          <w:szCs w:val="22"/>
          <w:lang w:val="en-IE"/>
        </w:rPr>
        <w:t> </w:t>
      </w:r>
      <w:r w:rsidR="004F340B">
        <w:rPr>
          <w:rStyle w:val="InitialStyle"/>
          <w:rFonts w:asciiTheme="minorHAnsi" w:hAnsiTheme="minorHAnsi" w:cstheme="minorHAnsi"/>
          <w:i/>
          <w:sz w:val="22"/>
          <w:szCs w:val="22"/>
          <w:lang w:val="en-IE"/>
        </w:rPr>
        <w:t> </w:t>
      </w:r>
      <w:r w:rsidR="004F340B">
        <w:rPr>
          <w:rStyle w:val="InitialStyle"/>
          <w:rFonts w:asciiTheme="minorHAnsi" w:hAnsiTheme="minorHAnsi" w:cstheme="minorHAnsi"/>
          <w:i/>
          <w:sz w:val="22"/>
          <w:szCs w:val="22"/>
          <w:lang w:val="en-IE"/>
        </w:rPr>
        <w:t> </w:t>
      </w:r>
      <w:r w:rsidR="004F340B">
        <w:rPr>
          <w:rStyle w:val="InitialStyle"/>
          <w:rFonts w:asciiTheme="minorHAnsi" w:hAnsiTheme="minorHAnsi" w:cstheme="minorHAnsi"/>
          <w:i/>
          <w:sz w:val="22"/>
          <w:szCs w:val="22"/>
          <w:lang w:val="en-IE"/>
        </w:rPr>
        <w:t> </w:t>
      </w:r>
      <w:r w:rsidR="004F340B">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lastRenderedPageBreak/>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4F6D92C2" w:rsidR="00323B82" w:rsidRPr="00D0508D" w:rsidRDefault="00323B82" w:rsidP="003C3323">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E5EA2" w:rsidRPr="00CF495B">
                      <w:rPr>
                        <w:lang w:val="en-IE"/>
                      </w:rPr>
                      <w:t xml:space="preserve"> </w:t>
                    </w:r>
                    <w:r w:rsidR="00BE5EA2">
                      <w:t>Leading Engineering Con</w:t>
                    </w:r>
                    <w:r w:rsidR="003C3323">
                      <w:t>sultancy</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75F7BDC2"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7B2EC1">
                      <w:rPr>
                        <w:rStyle w:val="InitialStyle"/>
                      </w:rPr>
                      <w:t>LE</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3FB7FDE" w14:textId="77777777" w:rsidR="002028F3" w:rsidRPr="002028F3" w:rsidRDefault="00323B82" w:rsidP="002028F3">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028F3" w:rsidRPr="002028F3">
                      <w:rPr>
                        <w:lang w:val="en-IE"/>
                      </w:rPr>
                      <w:t>Provision of full multidisciplinary engineering consultancy services for the delivery of the Celbridge Hazelhatch Mobility Corridor through detailed design, statutory procedures (as required), procurement support, contract administration, construction stage services, programme management, stakeholder engagement, environmental compliance and project close-out.</w:t>
                    </w:r>
                  </w:p>
                  <w:p w14:paraId="4096B184" w14:textId="62652C48"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658AE83" w14:textId="61ED21C2" w:rsidR="00CF495B" w:rsidRPr="00CF495B" w:rsidRDefault="00323B82" w:rsidP="00CF495B">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CF495B" w:rsidRPr="00CF495B">
                      <w:rPr>
                        <w:lang w:val="en-IE"/>
                      </w:rPr>
                      <w:t>Project Director, Project Management, Employer’s Representative expertise, Quality Assurance and Multidisciplinary Coordination.</w:t>
                    </w:r>
                  </w:p>
                  <w:p w14:paraId="5B92BAE7" w14:textId="632B8DE9"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850855846"/>
              <w:placeholder>
                <w:docPart w:val="F00D3CAB45BA4F1BBAAF951149EA94F3"/>
              </w:placeholder>
              <w15:repeatingSectionItem/>
            </w:sdtPr>
            <w:sdtEndPr>
              <w:rPr>
                <w:rStyle w:val="InitialStyle"/>
                <w:rFonts w:cs="Arial"/>
              </w:rPr>
            </w:sdtEndPr>
            <w:sdtContent>
              <w:tr w:rsidR="00063C65" w:rsidRPr="0085625C" w14:paraId="44554FF2"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385389E3" w14:textId="0B2DEBC3" w:rsidR="00CF495B" w:rsidRPr="00CF495B" w:rsidRDefault="00063C65" w:rsidP="00CF495B">
                    <w:pPr>
                      <w:rPr>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CF495B" w:rsidRPr="00CF495B">
                      <w:rPr>
                        <w:rFonts w:ascii="Segoe UI" w:hAnsi="Segoe UI" w:cs="Segoe UI"/>
                        <w:sz w:val="21"/>
                        <w:szCs w:val="21"/>
                        <w:lang w:val="en-IE" w:eastAsia="en-IE"/>
                      </w:rPr>
                      <w:t xml:space="preserve"> </w:t>
                    </w:r>
                    <w:r w:rsidR="00CF495B" w:rsidRPr="00CF495B">
                      <w:rPr>
                        <w:lang w:val="en-IE"/>
                      </w:rPr>
                      <w:t>Roads and Active Travel Design</w:t>
                    </w:r>
                  </w:p>
                  <w:p w14:paraId="3C5A30CF" w14:textId="77DD9870" w:rsidR="00063C65" w:rsidRPr="00D0508D" w:rsidRDefault="00063C65" w:rsidP="00E07718">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6B0F484B" w14:textId="76F3751C" w:rsidR="00063C65" w:rsidRPr="00D0508D" w:rsidRDefault="00063C65"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CF495B">
                      <w:rPr>
                        <w:rStyle w:val="InitialStyle"/>
                      </w:rPr>
                      <w:t>RD</w:t>
                    </w:r>
                    <w:r w:rsidRPr="00D0508D">
                      <w:rPr>
                        <w:rStyle w:val="InitialStyle"/>
                        <w:rFonts w:asciiTheme="minorHAnsi" w:hAnsiTheme="minorHAnsi" w:cs="Arial"/>
                        <w:sz w:val="22"/>
                        <w:szCs w:val="22"/>
                        <w:lang w:val="en-IE"/>
                      </w:rPr>
                      <w:fldChar w:fldCharType="end"/>
                    </w:r>
                  </w:p>
                </w:tc>
              </w:tr>
              <w:tr w:rsidR="00063C65" w:rsidRPr="0085625C" w14:paraId="325524A7"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7E8C392" w14:textId="77777777" w:rsidR="00063C65" w:rsidRPr="00D0508D" w:rsidRDefault="00063C65"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9751F9F" w14:textId="77777777" w:rsidR="00E55C6F" w:rsidRPr="00E55C6F" w:rsidRDefault="00063C65" w:rsidP="00E55C6F">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153F2" w:rsidRPr="004153F2">
                      <w:rPr>
                        <w:rFonts w:ascii="Segoe UI" w:hAnsi="Segoe UI" w:cs="Segoe UI"/>
                        <w:sz w:val="21"/>
                        <w:szCs w:val="21"/>
                        <w:lang w:val="en-IE" w:eastAsia="en-IE"/>
                      </w:rPr>
                      <w:t xml:space="preserve"> </w:t>
                    </w:r>
                    <w:r w:rsidR="00E55C6F" w:rsidRPr="00E55C6F">
                      <w:rPr>
                        <w:lang w:val="en-IE"/>
                      </w:rPr>
                      <w:t>Detailed design of the Celbridge Hazelhatch Mobility Corridor including bus priority measures, walking and cycling infrastructure, junction improvements, traffic management measures, public realm enhancements, road safety improvements, signage, line marking and integration of environmental and planning requirements.</w:t>
                    </w:r>
                  </w:p>
                  <w:p w14:paraId="57A3648C" w14:textId="0D4ACCB7" w:rsidR="00063C65" w:rsidRPr="00D0508D" w:rsidRDefault="00063C65"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063C65" w:rsidRPr="0085625C" w14:paraId="1712F426"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076BF3B0" w14:textId="77777777" w:rsidR="00063C65" w:rsidRPr="00D0508D" w:rsidRDefault="00063C65"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0C9698C" w14:textId="3F2E2C44" w:rsidR="004153F2" w:rsidRPr="004153F2" w:rsidRDefault="00063C65" w:rsidP="004153F2">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153F2">
                      <w:rPr>
                        <w:rFonts w:ascii="Segoe UI" w:hAnsi="Segoe UI" w:cs="Segoe UI"/>
                        <w:sz w:val="21"/>
                        <w:szCs w:val="21"/>
                      </w:rPr>
                      <w:t xml:space="preserve"> </w:t>
                    </w:r>
                    <w:r w:rsidR="004153F2" w:rsidRPr="004153F2">
                      <w:t>Road Design Engineers, Transportation Engineers, Road Safety Audit expertise, Active Travel Design specialists.</w:t>
                    </w:r>
                  </w:p>
                  <w:p w14:paraId="53705252" w14:textId="42B1267B" w:rsidR="00063C65" w:rsidRPr="00D0508D" w:rsidRDefault="00063C65"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97995763"/>
              <w:placeholder>
                <w:docPart w:val="3C051CE0E1C74BC181DF419593146E79"/>
              </w:placeholder>
              <w15:repeatingSectionItem/>
            </w:sdtPr>
            <w:sdtEndPr>
              <w:rPr>
                <w:rStyle w:val="InitialStyle"/>
                <w:rFonts w:cs="Arial"/>
              </w:rPr>
            </w:sdtEndPr>
            <w:sdtContent>
              <w:tr w:rsidR="004153F2" w:rsidRPr="0085625C" w14:paraId="252BDCBC"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CC5D510" w14:textId="77777777" w:rsidR="00BE5EA2" w:rsidRPr="00BE5EA2" w:rsidRDefault="004153F2" w:rsidP="00BE5EA2">
                    <w:pPr>
                      <w:rPr>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CF495B">
                      <w:rPr>
                        <w:rFonts w:ascii="Segoe UI" w:hAnsi="Segoe UI" w:cs="Segoe UI"/>
                        <w:sz w:val="21"/>
                        <w:szCs w:val="21"/>
                        <w:lang w:val="en-IE" w:eastAsia="en-IE"/>
                      </w:rPr>
                      <w:t xml:space="preserve"> </w:t>
                    </w:r>
                    <w:r w:rsidR="00BE5EA2" w:rsidRPr="00BE5EA2">
                      <w:rPr>
                        <w:lang w:val="en-IE"/>
                      </w:rPr>
                      <w:t>Structural and Bridge Engineering</w:t>
                    </w:r>
                  </w:p>
                  <w:p w14:paraId="21F555E4" w14:textId="4C8BB601" w:rsidR="004153F2" w:rsidRPr="00D0508D" w:rsidRDefault="004153F2" w:rsidP="00E07718">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5BECC419" w14:textId="651CAAAB" w:rsidR="004153F2" w:rsidRPr="00D0508D" w:rsidRDefault="004153F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E5EA2">
                      <w:rPr>
                        <w:rStyle w:val="InitialStyle"/>
                      </w:rPr>
                      <w:t>ST</w:t>
                    </w:r>
                    <w:r w:rsidRPr="00D0508D">
                      <w:rPr>
                        <w:rStyle w:val="InitialStyle"/>
                        <w:rFonts w:asciiTheme="minorHAnsi" w:hAnsiTheme="minorHAnsi" w:cs="Arial"/>
                        <w:sz w:val="22"/>
                        <w:szCs w:val="22"/>
                        <w:lang w:val="en-IE"/>
                      </w:rPr>
                      <w:fldChar w:fldCharType="end"/>
                    </w:r>
                  </w:p>
                </w:tc>
              </w:tr>
              <w:tr w:rsidR="004153F2" w:rsidRPr="0085625C" w14:paraId="429B123A"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EBFD01F" w14:textId="77777777" w:rsidR="004153F2" w:rsidRPr="00D0508D" w:rsidRDefault="004153F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5C94A52" w14:textId="77777777" w:rsidR="008F6966" w:rsidRPr="008F6966" w:rsidRDefault="004153F2" w:rsidP="008F6966">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4153F2">
                      <w:rPr>
                        <w:rFonts w:ascii="Segoe UI" w:hAnsi="Segoe UI" w:cs="Segoe UI"/>
                        <w:sz w:val="21"/>
                        <w:szCs w:val="21"/>
                        <w:lang w:val="en-IE" w:eastAsia="en-IE"/>
                      </w:rPr>
                      <w:t xml:space="preserve"> </w:t>
                    </w:r>
                    <w:r w:rsidR="008F6966" w:rsidRPr="008F6966">
                      <w:rPr>
                        <w:lang w:val="en-IE"/>
                      </w:rPr>
                      <w:t>Detailed design and tender documentation for the 66m clear-span River Liffey bridge and all associated structures, including foundations, retaining walls, utility accommodation to support housing activation objectives, and structural coordination, together with Technical Acceptance processes and construction-stage structural support.</w:t>
                    </w:r>
                  </w:p>
                  <w:p w14:paraId="768AB6FD" w14:textId="6634E2B6" w:rsidR="004153F2" w:rsidRPr="00D0508D" w:rsidRDefault="004153F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4153F2" w:rsidRPr="0085625C" w14:paraId="30B3CC98"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720E6" w14:textId="77777777" w:rsidR="004153F2" w:rsidRPr="00D0508D" w:rsidRDefault="004153F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73D2B52" w14:textId="338DB176" w:rsidR="004153F2" w:rsidRPr="00D0508D" w:rsidRDefault="004153F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Fonts w:ascii="Segoe UI" w:hAnsi="Segoe UI" w:cs="Segoe UI"/>
                        <w:sz w:val="21"/>
                        <w:szCs w:val="21"/>
                      </w:rPr>
                      <w:t xml:space="preserve"> </w:t>
                    </w:r>
                    <w:r w:rsidR="00601B1B" w:rsidRPr="00601B1B">
                      <w:t>Chartered Structural Engineers, Geotechnical/Foundations specialists, Independent Category 3 Check coordination.</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554240601"/>
              <w:placeholder>
                <w:docPart w:val="F0B25446C1CE46A797492737F35B7B6A"/>
              </w:placeholder>
              <w15:repeatingSectionItem/>
            </w:sdtPr>
            <w:sdtEndPr>
              <w:rPr>
                <w:rStyle w:val="InitialStyle"/>
                <w:rFonts w:cs="Arial"/>
              </w:rPr>
            </w:sdtEndPr>
            <w:sdtContent>
              <w:tr w:rsidR="00601B1B" w:rsidRPr="0085625C" w14:paraId="74D52FEE"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422F534" w14:textId="3E2DE7C2" w:rsidR="00F63A6D" w:rsidRPr="00F63A6D" w:rsidRDefault="00601B1B" w:rsidP="00F63A6D">
                    <w:pPr>
                      <w:rPr>
                        <w:lang w:val="en-IE" w:eastAsia="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63A6D" w:rsidRPr="00F63A6D">
                      <w:rPr>
                        <w:rFonts w:ascii="Segoe UI" w:hAnsi="Segoe UI" w:cs="Segoe UI"/>
                        <w:sz w:val="21"/>
                        <w:szCs w:val="21"/>
                        <w:lang w:val="en-IE" w:eastAsia="en-IE"/>
                      </w:rPr>
                      <w:t xml:space="preserve"> </w:t>
                    </w:r>
                    <w:r w:rsidR="00F63A6D" w:rsidRPr="00F63A6D">
                      <w:rPr>
                        <w:lang w:val="en-IE" w:eastAsia="en-IE"/>
                      </w:rPr>
                      <w:t>Drainage, SuDS and Flood Risk</w:t>
                    </w:r>
                  </w:p>
                  <w:p w14:paraId="4079C95E" w14:textId="2C25B8C3" w:rsidR="00601B1B" w:rsidRPr="00D0508D" w:rsidRDefault="00601B1B" w:rsidP="00E07718">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1B2EFE0E" w14:textId="260677C9" w:rsidR="00601B1B" w:rsidRPr="00D0508D" w:rsidRDefault="00601B1B" w:rsidP="00F63A6D">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63A6D" w:rsidRPr="00F63A6D">
                      <w:rPr>
                        <w:rFonts w:ascii="Segoe UI" w:hAnsi="Segoe UI" w:cs="Segoe UI"/>
                        <w:sz w:val="21"/>
                        <w:szCs w:val="21"/>
                        <w:lang w:val="en-IE" w:eastAsia="en-IE"/>
                      </w:rPr>
                      <w:t xml:space="preserve"> </w:t>
                    </w:r>
                    <w:r w:rsidR="00F63A6D">
                      <w:t>DR</w:t>
                    </w:r>
                    <w:r w:rsidRPr="00D0508D">
                      <w:rPr>
                        <w:rStyle w:val="InitialStyle"/>
                        <w:rFonts w:asciiTheme="minorHAnsi" w:hAnsiTheme="minorHAnsi" w:cs="Arial"/>
                        <w:sz w:val="22"/>
                        <w:szCs w:val="22"/>
                        <w:lang w:val="en-IE"/>
                      </w:rPr>
                      <w:fldChar w:fldCharType="end"/>
                    </w:r>
                  </w:p>
                </w:tc>
              </w:tr>
              <w:tr w:rsidR="00601B1B" w:rsidRPr="0085625C" w14:paraId="599702B0"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19CBD4A" w14:textId="77777777" w:rsidR="00601B1B" w:rsidRPr="00D0508D" w:rsidRDefault="00601B1B"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A28F272" w14:textId="6135045D" w:rsidR="00F63A6D" w:rsidRPr="00F63A6D" w:rsidRDefault="00601B1B" w:rsidP="00F63A6D">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63A6D" w:rsidRPr="00F63A6D">
                      <w:rPr>
                        <w:lang w:val="en-IE"/>
                      </w:rPr>
                      <w:t xml:space="preserve">Full drainage and </w:t>
                    </w:r>
                    <w:proofErr w:type="spellStart"/>
                    <w:r w:rsidR="00F63A6D" w:rsidRPr="00F63A6D">
                      <w:rPr>
                        <w:lang w:val="en-IE"/>
                      </w:rPr>
                      <w:t>SuDS</w:t>
                    </w:r>
                    <w:proofErr w:type="spellEnd"/>
                    <w:r w:rsidR="00F63A6D" w:rsidRPr="00F63A6D">
                      <w:rPr>
                        <w:lang w:val="en-IE"/>
                      </w:rPr>
                      <w:t xml:space="preserve"> design, hydraulic modelling, flood compensation layouts, OPW Section 50 submissions, and reconstruction of incomplete hydrological datasets to produce coordinated tender</w:t>
                    </w:r>
                    <w:r w:rsidR="00F63A6D" w:rsidRPr="00F63A6D">
                      <w:rPr>
                        <w:lang w:val="en-IE"/>
                      </w:rPr>
                      <w:noBreakHyphen/>
                      <w:t>ready documentation.</w:t>
                    </w:r>
                  </w:p>
                  <w:p w14:paraId="2E67A7A4" w14:textId="5FE9B49D" w:rsidR="00601B1B" w:rsidRPr="00D0508D" w:rsidRDefault="00601B1B"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601B1B" w:rsidRPr="0085625C" w14:paraId="08F272E4"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14EF80D" w14:textId="77777777" w:rsidR="00601B1B" w:rsidRPr="00D0508D" w:rsidRDefault="00601B1B"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7AE3560A" w14:textId="77777777" w:rsidR="00F63A6D" w:rsidRPr="00F63A6D" w:rsidRDefault="00601B1B" w:rsidP="00F63A6D">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Fonts w:ascii="Segoe UI" w:hAnsi="Segoe UI" w:cs="Segoe UI"/>
                        <w:sz w:val="21"/>
                        <w:szCs w:val="21"/>
                      </w:rPr>
                      <w:t xml:space="preserve"> </w:t>
                    </w:r>
                    <w:r w:rsidR="00F63A6D" w:rsidRPr="00F63A6D">
                      <w:rPr>
                        <w:lang w:val="en-IE"/>
                      </w:rPr>
                      <w:t>Hydraulics and Flood Risk Engineers, SuDS Designers, OPW compliance specialists.</w:t>
                    </w:r>
                  </w:p>
                  <w:p w14:paraId="1D8EC398" w14:textId="34A380BB" w:rsidR="00601B1B" w:rsidRPr="00D0508D" w:rsidRDefault="00601B1B"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871068022"/>
              <w:placeholder>
                <w:docPart w:val="EF9A5A5DEEE3409AB51A28BACB408C5F"/>
              </w:placeholder>
              <w15:repeatingSectionItem/>
            </w:sdtPr>
            <w:sdtEndPr>
              <w:rPr>
                <w:rStyle w:val="InitialStyle"/>
                <w:rFonts w:cs="Arial"/>
              </w:rPr>
            </w:sdtEndPr>
            <w:sdtContent>
              <w:tr w:rsidR="00F63A6D" w:rsidRPr="0085625C" w14:paraId="7D15805A"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31FB1732" w14:textId="39962D98" w:rsidR="00577B48" w:rsidRPr="00577B48" w:rsidRDefault="00F63A6D" w:rsidP="00577B48">
                    <w:pPr>
                      <w:rPr>
                        <w:lang w:val="en-IE" w:eastAsia="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77B48" w:rsidRPr="00577B48">
                      <w:rPr>
                        <w:rFonts w:ascii="Segoe UI" w:hAnsi="Segoe UI" w:cs="Segoe UI"/>
                        <w:sz w:val="21"/>
                        <w:szCs w:val="21"/>
                        <w:lang w:val="en-IE" w:eastAsia="en-IE"/>
                      </w:rPr>
                      <w:t xml:space="preserve"> </w:t>
                    </w:r>
                    <w:r w:rsidR="00577B48" w:rsidRPr="00577B48">
                      <w:rPr>
                        <w:lang w:val="en-IE" w:eastAsia="en-IE"/>
                      </w:rPr>
                      <w:t>Utilities Engineering</w:t>
                    </w:r>
                  </w:p>
                  <w:p w14:paraId="5826649B" w14:textId="08B59808" w:rsidR="00F63A6D" w:rsidRPr="00D0508D" w:rsidRDefault="00F63A6D" w:rsidP="00E07718">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53EE6E97" w14:textId="18D7B1B3" w:rsidR="00F63A6D" w:rsidRPr="00D0508D" w:rsidRDefault="00F63A6D" w:rsidP="00F63A6D">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F63A6D">
                      <w:rPr>
                        <w:rFonts w:ascii="Segoe UI" w:hAnsi="Segoe UI" w:cs="Segoe UI"/>
                        <w:sz w:val="21"/>
                        <w:szCs w:val="21"/>
                        <w:lang w:val="en-IE" w:eastAsia="en-IE"/>
                      </w:rPr>
                      <w:t xml:space="preserve"> </w:t>
                    </w:r>
                    <w:r w:rsidR="00577B48">
                      <w:t>UT</w:t>
                    </w:r>
                    <w:r w:rsidRPr="00D0508D">
                      <w:rPr>
                        <w:rStyle w:val="InitialStyle"/>
                        <w:rFonts w:asciiTheme="minorHAnsi" w:hAnsiTheme="minorHAnsi" w:cs="Arial"/>
                        <w:sz w:val="22"/>
                        <w:szCs w:val="22"/>
                        <w:lang w:val="en-IE"/>
                      </w:rPr>
                      <w:fldChar w:fldCharType="end"/>
                    </w:r>
                  </w:p>
                </w:tc>
              </w:tr>
              <w:tr w:rsidR="00F63A6D" w:rsidRPr="0085625C" w14:paraId="56032C2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CE9F34F" w14:textId="77777777" w:rsidR="00F63A6D" w:rsidRPr="00D0508D" w:rsidRDefault="00F63A6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7FF12B9A" w14:textId="3F092B6F" w:rsidR="00E26B05" w:rsidRPr="00E26B05" w:rsidRDefault="00F63A6D" w:rsidP="00E26B05">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26B05" w:rsidRPr="00E26B05">
                      <w:rPr>
                        <w:lang w:val="en-IE"/>
                      </w:rPr>
                      <w:t>Verification, coordination and design of utility diversions, protection works, new utility infrastructure and servicing requirements, including water, wastewater, surface water, ESB, GNI and telecommunications. Undertake utility capacity assessments and infrastructure reviews to identify upgrades, connections and network reinforcements required to support housing activation and the development of directly and indirectly benefiting lands</w:t>
                    </w:r>
                    <w:r w:rsidR="00E26B05">
                      <w:t xml:space="preserve"> and trial holes</w:t>
                    </w:r>
                    <w:r w:rsidR="00E46A5D">
                      <w:t>. Carry out all detailed design of utility infrastructure</w:t>
                    </w:r>
                    <w:r w:rsidR="009D5146">
                      <w:t xml:space="preserve"> needed.</w:t>
                    </w:r>
                  </w:p>
                  <w:p w14:paraId="73A9D953" w14:textId="62229CF8" w:rsidR="00F63A6D" w:rsidRPr="00D0508D" w:rsidRDefault="00F63A6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F63A6D" w:rsidRPr="0085625C" w14:paraId="5AF92F36"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C2B142" w14:textId="77777777" w:rsidR="00F63A6D" w:rsidRPr="00D0508D" w:rsidRDefault="00F63A6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17F23B8" w14:textId="77777777" w:rsidR="002153DD" w:rsidRPr="002153DD" w:rsidRDefault="00F63A6D" w:rsidP="002153DD">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Fonts w:ascii="Segoe UI" w:hAnsi="Segoe UI" w:cs="Segoe UI"/>
                        <w:sz w:val="21"/>
                        <w:szCs w:val="21"/>
                      </w:rPr>
                      <w:t xml:space="preserve"> </w:t>
                    </w:r>
                    <w:r w:rsidR="002153DD" w:rsidRPr="002153DD">
                      <w:rPr>
                        <w:lang w:val="en-IE"/>
                      </w:rPr>
                      <w:t>Utility Coordination Engineers, Utility Infrastructure Engineers, Water/Wastewater Specialists, Utility Capacity Assessment Specialists and Utility Survey Specialists</w:t>
                    </w:r>
                  </w:p>
                  <w:p w14:paraId="1A8AD424" w14:textId="658A34D7" w:rsidR="00F63A6D" w:rsidRPr="00D0508D" w:rsidRDefault="00F63A6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669445285"/>
              <w:placeholder>
                <w:docPart w:val="15BEE2A8C4E04FAEB4C153A962C6EF44"/>
              </w:placeholder>
              <w15:repeatingSectionItem/>
            </w:sdtPr>
            <w:sdtEndPr>
              <w:rPr>
                <w:rStyle w:val="InitialStyle"/>
                <w:rFonts w:cs="Arial"/>
              </w:rPr>
            </w:sdtEndPr>
            <w:sdtContent>
              <w:tr w:rsidR="00577B48" w:rsidRPr="0085625C" w14:paraId="4FBC3396"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1CEBB0D3" w14:textId="161AE93B" w:rsidR="00577B48" w:rsidRPr="00577B48" w:rsidRDefault="00577B48" w:rsidP="00577B48">
                    <w:pPr>
                      <w:rPr>
                        <w:lang w:val="en-IE" w:eastAsia="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577B48">
                      <w:rPr>
                        <w:rFonts w:ascii="Segoe UI" w:hAnsi="Segoe UI" w:cs="Segoe UI"/>
                        <w:sz w:val="21"/>
                        <w:szCs w:val="21"/>
                        <w:lang w:val="en-IE" w:eastAsia="en-IE"/>
                      </w:rPr>
                      <w:t xml:space="preserve"> </w:t>
                    </w:r>
                    <w:r w:rsidRPr="00577B48">
                      <w:rPr>
                        <w:lang w:val="en-IE" w:eastAsia="en-IE"/>
                      </w:rPr>
                      <w:t>Geotechnical Engineering</w:t>
                    </w:r>
                  </w:p>
                  <w:p w14:paraId="7B61C5DB" w14:textId="18EB4DF8" w:rsidR="00577B48" w:rsidRPr="00D0508D" w:rsidRDefault="00577B48" w:rsidP="00E07718">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0F05A11" w14:textId="6C3C1893" w:rsidR="00577B48" w:rsidRPr="00D0508D" w:rsidRDefault="00577B48" w:rsidP="00F63A6D">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F620F">
                      <w:t>GT</w:t>
                    </w:r>
                    <w:r w:rsidRPr="00D0508D">
                      <w:rPr>
                        <w:rStyle w:val="InitialStyle"/>
                        <w:rFonts w:asciiTheme="minorHAnsi" w:hAnsiTheme="minorHAnsi" w:cs="Arial"/>
                        <w:sz w:val="22"/>
                        <w:szCs w:val="22"/>
                        <w:lang w:val="en-IE"/>
                      </w:rPr>
                      <w:fldChar w:fldCharType="end"/>
                    </w:r>
                  </w:p>
                </w:tc>
              </w:tr>
              <w:tr w:rsidR="00577B48" w:rsidRPr="0085625C" w14:paraId="538F84F5"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0213F39D" w14:textId="77777777" w:rsidR="00577B48" w:rsidRPr="00D0508D" w:rsidRDefault="00577B48"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552D00D" w14:textId="77777777" w:rsidR="001F620F" w:rsidRPr="001F620F" w:rsidRDefault="00577B48" w:rsidP="001F620F">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4153F2">
                      <w:rPr>
                        <w:rFonts w:ascii="Segoe UI" w:hAnsi="Segoe UI" w:cs="Segoe UI"/>
                        <w:sz w:val="21"/>
                        <w:szCs w:val="21"/>
                        <w:lang w:val="en-IE" w:eastAsia="en-IE"/>
                      </w:rPr>
                      <w:t xml:space="preserve"> </w:t>
                    </w:r>
                    <w:r w:rsidR="001F620F" w:rsidRPr="001F620F">
                      <w:rPr>
                        <w:lang w:val="en-IE"/>
                      </w:rPr>
                      <w:t>Gap analysis, specification, procurement, supervision and interpretation of ground investigations, together with management of geotechnical risk and integration of findings into road, bridge, drainage and earthworks design.</w:t>
                    </w:r>
                  </w:p>
                  <w:p w14:paraId="7EE28830" w14:textId="35045CB6" w:rsidR="00577B48" w:rsidRPr="00D0508D" w:rsidRDefault="00577B48"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577B48" w:rsidRPr="0085625C" w14:paraId="63C5D7F2"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3EC9E05" w14:textId="77777777" w:rsidR="00577B48" w:rsidRPr="00D0508D" w:rsidRDefault="00577B48"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84D54E5" w14:textId="77777777" w:rsidR="001F620F" w:rsidRPr="001F620F" w:rsidRDefault="00577B48" w:rsidP="001F620F">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Fonts w:ascii="Segoe UI" w:hAnsi="Segoe UI" w:cs="Segoe UI"/>
                        <w:sz w:val="21"/>
                        <w:szCs w:val="21"/>
                      </w:rPr>
                      <w:t xml:space="preserve"> </w:t>
                    </w:r>
                    <w:r w:rsidR="001F620F" w:rsidRPr="001F620F">
                      <w:rPr>
                        <w:lang w:val="en-IE"/>
                      </w:rPr>
                      <w:t>Geotechnical Engineers and Ground Investigation Specialists.</w:t>
                    </w:r>
                  </w:p>
                  <w:p w14:paraId="5A2F4DBB" w14:textId="3D0C0998" w:rsidR="00577B48" w:rsidRPr="00D0508D" w:rsidRDefault="00577B48"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564135781"/>
              <w:placeholder>
                <w:docPart w:val="61713DFABAFD43559BE76B813E00670B"/>
              </w:placeholder>
              <w15:repeatingSectionItem/>
            </w:sdtPr>
            <w:sdtEndPr>
              <w:rPr>
                <w:rStyle w:val="InitialStyle"/>
                <w:rFonts w:cs="Arial"/>
              </w:rPr>
            </w:sdtEndPr>
            <w:sdtContent>
              <w:tr w:rsidR="001F620F" w:rsidRPr="0085625C" w14:paraId="3A8E55B9"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C7AD903" w14:textId="77777777" w:rsidR="001F620F" w:rsidRPr="001F620F" w:rsidRDefault="001F620F" w:rsidP="001F620F">
                    <w:pPr>
                      <w:rPr>
                        <w:lang w:val="en-IE" w:eastAsia="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577B48">
                      <w:rPr>
                        <w:rFonts w:ascii="Segoe UI" w:hAnsi="Segoe UI" w:cs="Segoe UI"/>
                        <w:sz w:val="21"/>
                        <w:szCs w:val="21"/>
                        <w:lang w:val="en-IE" w:eastAsia="en-IE"/>
                      </w:rPr>
                      <w:t xml:space="preserve"> </w:t>
                    </w:r>
                    <w:r w:rsidRPr="001F620F">
                      <w:rPr>
                        <w:lang w:val="en-IE" w:eastAsia="en-IE"/>
                      </w:rPr>
                      <w:t>Environmental, Ecology and Biodiversity</w:t>
                    </w:r>
                  </w:p>
                  <w:p w14:paraId="157364EA" w14:textId="6FE437E1" w:rsidR="001F620F" w:rsidRPr="00D0508D" w:rsidRDefault="001F620F" w:rsidP="00E07718">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06F3303D" w14:textId="61611A7E" w:rsidR="001F620F" w:rsidRPr="00D0508D" w:rsidRDefault="001F620F" w:rsidP="00F63A6D">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t>EN</w:t>
                    </w:r>
                    <w:r w:rsidRPr="00D0508D">
                      <w:rPr>
                        <w:rStyle w:val="InitialStyle"/>
                        <w:rFonts w:asciiTheme="minorHAnsi" w:hAnsiTheme="minorHAnsi" w:cs="Arial"/>
                        <w:sz w:val="22"/>
                        <w:szCs w:val="22"/>
                        <w:lang w:val="en-IE"/>
                      </w:rPr>
                      <w:fldChar w:fldCharType="end"/>
                    </w:r>
                  </w:p>
                </w:tc>
              </w:tr>
              <w:tr w:rsidR="001F620F" w:rsidRPr="0085625C" w14:paraId="194D94AF"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017B7194" w14:textId="77777777" w:rsidR="001F620F" w:rsidRPr="00D0508D" w:rsidRDefault="001F620F"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82BFBFF" w14:textId="55A26E93" w:rsidR="008135DA" w:rsidRPr="008135DA" w:rsidRDefault="001F620F" w:rsidP="008135DA">
                    <w:pPr>
                      <w:rPr>
                        <w:lang w:val="en-IE" w:eastAsia="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135DA" w:rsidRPr="008135DA">
                      <w:rPr>
                        <w:rFonts w:ascii="Segoe UI" w:hAnsi="Segoe UI" w:cs="Segoe UI"/>
                        <w:sz w:val="21"/>
                        <w:szCs w:val="21"/>
                        <w:lang w:val="en-IE" w:eastAsia="en-IE"/>
                      </w:rPr>
                      <w:t xml:space="preserve"> </w:t>
                    </w:r>
                    <w:r w:rsidR="008135DA" w:rsidRPr="008135DA">
                      <w:rPr>
                        <w:lang w:val="en-IE" w:eastAsia="en-IE"/>
                      </w:rPr>
                      <w:t>Integration of EIAR/NIS mitigation, environmental method statements, construction environmental requirements, ecological constraints and compliance tracking into the design and tender documentation.</w:t>
                    </w:r>
                  </w:p>
                  <w:p w14:paraId="3E4FDFE8" w14:textId="2A6F56B5" w:rsidR="001F620F" w:rsidRPr="00D0508D" w:rsidRDefault="001F620F"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1F620F" w:rsidRPr="0085625C" w14:paraId="539CAAC1"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04DC967" w14:textId="77777777" w:rsidR="001F620F" w:rsidRPr="00D0508D" w:rsidRDefault="001F620F"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lastRenderedPageBreak/>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04A89D5" w14:textId="77777777" w:rsidR="008135DA" w:rsidRPr="008135DA" w:rsidRDefault="001F620F" w:rsidP="008135DA">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Fonts w:ascii="Segoe UI" w:hAnsi="Segoe UI" w:cs="Segoe UI"/>
                        <w:sz w:val="21"/>
                        <w:szCs w:val="21"/>
                      </w:rPr>
                      <w:t xml:space="preserve"> </w:t>
                    </w:r>
                    <w:r w:rsidR="008135DA" w:rsidRPr="008135DA">
                      <w:rPr>
                        <w:lang w:val="en-IE"/>
                      </w:rPr>
                      <w:t>Environmental Specialists, Ecologists, Biodiversity and Environmental Compliance specialists.</w:t>
                    </w:r>
                  </w:p>
                  <w:p w14:paraId="17A2978D" w14:textId="2097B833" w:rsidR="001F620F" w:rsidRPr="00D0508D" w:rsidRDefault="001F620F"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908109686"/>
              <w:placeholder>
                <w:docPart w:val="FC11E95D6A8046139E7C837CFA41FE99"/>
              </w:placeholder>
              <w15:repeatingSectionItem/>
            </w:sdtPr>
            <w:sdtEndPr>
              <w:rPr>
                <w:rStyle w:val="InitialStyle"/>
                <w:rFonts w:cs="Arial"/>
              </w:rPr>
            </w:sdtEndPr>
            <w:sdtContent>
              <w:tr w:rsidR="008135DA" w:rsidRPr="0085625C" w14:paraId="7F92ABE2"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33625911" w14:textId="134EDEC9" w:rsidR="008135DA" w:rsidRPr="008135DA" w:rsidRDefault="008135DA" w:rsidP="008135DA">
                    <w:pPr>
                      <w:rPr>
                        <w:lang w:val="en-IE" w:eastAsia="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8135DA">
                      <w:rPr>
                        <w:rFonts w:ascii="Segoe UI" w:hAnsi="Segoe UI" w:cs="Segoe UI"/>
                        <w:sz w:val="21"/>
                        <w:szCs w:val="21"/>
                        <w:lang w:val="en-IE" w:eastAsia="en-IE"/>
                      </w:rPr>
                      <w:t xml:space="preserve"> </w:t>
                    </w:r>
                    <w:r w:rsidRPr="008135DA">
                      <w:rPr>
                        <w:lang w:val="en-IE" w:eastAsia="en-IE"/>
                      </w:rPr>
                      <w:t>Public Lighting, ITS and Traffic Signals</w:t>
                    </w:r>
                  </w:p>
                  <w:p w14:paraId="07B2EB4C" w14:textId="5EFFB851" w:rsidR="008135DA" w:rsidRPr="00D0508D" w:rsidRDefault="008135DA" w:rsidP="00E07718">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5F97F39" w14:textId="7122AF71" w:rsidR="008135DA" w:rsidRPr="00D0508D" w:rsidRDefault="008135DA" w:rsidP="00F63A6D">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34491">
                      <w:t>PL</w:t>
                    </w:r>
                    <w:r w:rsidRPr="00D0508D">
                      <w:rPr>
                        <w:rStyle w:val="InitialStyle"/>
                        <w:rFonts w:asciiTheme="minorHAnsi" w:hAnsiTheme="minorHAnsi" w:cs="Arial"/>
                        <w:sz w:val="22"/>
                        <w:szCs w:val="22"/>
                        <w:lang w:val="en-IE"/>
                      </w:rPr>
                      <w:fldChar w:fldCharType="end"/>
                    </w:r>
                  </w:p>
                </w:tc>
              </w:tr>
              <w:tr w:rsidR="008135DA" w:rsidRPr="0085625C" w14:paraId="0FFCBC00"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8D8F8CF" w14:textId="77777777" w:rsidR="008135DA" w:rsidRPr="00D0508D" w:rsidRDefault="008135DA"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F10AD3D" w14:textId="77777777" w:rsidR="00134491" w:rsidRPr="00134491" w:rsidRDefault="008135DA" w:rsidP="00134491">
                    <w:pPr>
                      <w:rPr>
                        <w:lang w:val="en-IE" w:eastAsia="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8135DA">
                      <w:rPr>
                        <w:rFonts w:ascii="Segoe UI" w:hAnsi="Segoe UI" w:cs="Segoe UI"/>
                        <w:sz w:val="21"/>
                        <w:szCs w:val="21"/>
                        <w:lang w:val="en-IE" w:eastAsia="en-IE"/>
                      </w:rPr>
                      <w:t xml:space="preserve"> </w:t>
                    </w:r>
                    <w:r w:rsidR="00134491" w:rsidRPr="00134491">
                      <w:rPr>
                        <w:lang w:val="en-IE" w:eastAsia="en-IE"/>
                      </w:rPr>
                      <w:t>Design of public lighting to EN13201 and KCC specifications, photometric modelling, ecological light</w:t>
                    </w:r>
                    <w:r w:rsidR="00134491" w:rsidRPr="00134491">
                      <w:rPr>
                        <w:lang w:val="en-IE" w:eastAsia="en-IE"/>
                      </w:rPr>
                      <w:noBreakHyphen/>
                      <w:t>spill control, traffic signal layouts, ITS and UTC integration and preparation of all contract documentation.</w:t>
                    </w:r>
                  </w:p>
                  <w:p w14:paraId="55EA138C" w14:textId="1DD2F7AC" w:rsidR="008135DA" w:rsidRPr="00D0508D" w:rsidRDefault="008135DA"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8135DA" w:rsidRPr="0085625C" w14:paraId="0F94CE2F"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C5132E" w14:textId="77777777" w:rsidR="008135DA" w:rsidRPr="00D0508D" w:rsidRDefault="008135DA"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1CD7A61" w14:textId="77777777" w:rsidR="00134491" w:rsidRPr="00134491" w:rsidRDefault="008135DA" w:rsidP="00134491">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Fonts w:ascii="Segoe UI" w:hAnsi="Segoe UI" w:cs="Segoe UI"/>
                        <w:sz w:val="21"/>
                        <w:szCs w:val="21"/>
                      </w:rPr>
                      <w:t xml:space="preserve"> </w:t>
                    </w:r>
                    <w:r w:rsidR="00134491" w:rsidRPr="00134491">
                      <w:rPr>
                        <w:lang w:val="en-IE"/>
                      </w:rPr>
                      <w:t>Lighting Designers, ITS and Traffic Signal Engineers, CMS/Controls Specialists.</w:t>
                    </w:r>
                  </w:p>
                  <w:p w14:paraId="3E7AFEFC" w14:textId="6CD18FBC" w:rsidR="008135DA" w:rsidRPr="00D0508D" w:rsidRDefault="008135DA"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88647524"/>
              <w:placeholder>
                <w:docPart w:val="B078A496D83C4623BED3FC3F3F6F7C57"/>
              </w:placeholder>
              <w15:repeatingSectionItem/>
            </w:sdtPr>
            <w:sdtEndPr>
              <w:rPr>
                <w:rStyle w:val="InitialStyle"/>
                <w:rFonts w:cs="Arial"/>
              </w:rPr>
            </w:sdtEndPr>
            <w:sdtContent>
              <w:tr w:rsidR="00134491" w:rsidRPr="0085625C" w14:paraId="688560EE"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4263AD7A" w14:textId="5F5B9AB4" w:rsidR="00134491" w:rsidRPr="00134491" w:rsidRDefault="00134491" w:rsidP="00134491">
                    <w:pPr>
                      <w:rPr>
                        <w:lang w:val="en-IE" w:eastAsia="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134491">
                      <w:rPr>
                        <w:rFonts w:ascii="Segoe UI" w:hAnsi="Segoe UI" w:cs="Segoe UI"/>
                        <w:sz w:val="21"/>
                        <w:szCs w:val="21"/>
                        <w:lang w:val="en-IE" w:eastAsia="en-IE"/>
                      </w:rPr>
                      <w:t xml:space="preserve"> </w:t>
                    </w:r>
                    <w:r w:rsidRPr="00134491">
                      <w:rPr>
                        <w:lang w:val="en-IE" w:eastAsia="en-IE"/>
                      </w:rPr>
                      <w:t>Quantity Surveying &amp; Cost Management</w:t>
                    </w:r>
                  </w:p>
                  <w:p w14:paraId="16DF82FA" w14:textId="05030175" w:rsidR="00134491" w:rsidRPr="00D0508D" w:rsidRDefault="00134491" w:rsidP="00E07718">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17B07BAD" w14:textId="3491E8C6" w:rsidR="00134491" w:rsidRPr="00D0508D" w:rsidRDefault="00134491" w:rsidP="00F63A6D">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t>QS</w:t>
                    </w:r>
                    <w:r w:rsidRPr="00D0508D">
                      <w:rPr>
                        <w:rStyle w:val="InitialStyle"/>
                        <w:rFonts w:asciiTheme="minorHAnsi" w:hAnsiTheme="minorHAnsi" w:cs="Arial"/>
                        <w:sz w:val="22"/>
                        <w:szCs w:val="22"/>
                        <w:lang w:val="en-IE"/>
                      </w:rPr>
                      <w:fldChar w:fldCharType="end"/>
                    </w:r>
                  </w:p>
                </w:tc>
              </w:tr>
              <w:tr w:rsidR="00134491" w:rsidRPr="0085625C" w14:paraId="099A2A2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FE4766E" w14:textId="77777777" w:rsidR="00134491" w:rsidRPr="00D0508D" w:rsidRDefault="00134491"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E9B775C" w14:textId="77777777" w:rsidR="00933A17" w:rsidRPr="00933A17" w:rsidRDefault="00134491" w:rsidP="00933A17">
                    <w:pPr>
                      <w:rPr>
                        <w:lang w:val="en-IE" w:eastAsia="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8135DA">
                      <w:rPr>
                        <w:rFonts w:ascii="Segoe UI" w:hAnsi="Segoe UI" w:cs="Segoe UI"/>
                        <w:sz w:val="21"/>
                        <w:szCs w:val="21"/>
                        <w:lang w:val="en-IE" w:eastAsia="en-IE"/>
                      </w:rPr>
                      <w:t xml:space="preserve"> </w:t>
                    </w:r>
                    <w:r w:rsidR="00933A17" w:rsidRPr="00933A17">
                      <w:rPr>
                        <w:lang w:val="en-IE" w:eastAsia="en-IE"/>
                      </w:rPr>
                      <w:t>Preparation of Bills of Quantities, pricing documentation, cost modelling, risk and value management, tender evaluation support and construction</w:t>
                    </w:r>
                    <w:r w:rsidR="00933A17" w:rsidRPr="00933A17">
                      <w:rPr>
                        <w:lang w:val="en-IE" w:eastAsia="en-IE"/>
                      </w:rPr>
                      <w:noBreakHyphen/>
                      <w:t>stage cost management.</w:t>
                    </w:r>
                  </w:p>
                  <w:p w14:paraId="53373FDF" w14:textId="7D3EAD41" w:rsidR="00134491" w:rsidRPr="00D0508D" w:rsidRDefault="00134491"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134491" w:rsidRPr="0085625C" w14:paraId="22F1A21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7A50C3DB" w14:textId="77777777" w:rsidR="00134491" w:rsidRPr="00D0508D" w:rsidRDefault="00134491"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1C6B5BA" w14:textId="0EF13A0C" w:rsidR="00933A17" w:rsidRPr="00933A17" w:rsidRDefault="00134491" w:rsidP="00933A17">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933A17" w:rsidRPr="00933A17">
                      <w:rPr>
                        <w:rFonts w:ascii="Segoe UI" w:hAnsi="Segoe UI" w:cs="Segoe UI"/>
                        <w:sz w:val="21"/>
                        <w:szCs w:val="21"/>
                        <w:lang w:val="en-IE" w:eastAsia="en-IE"/>
                      </w:rPr>
                      <w:t xml:space="preserve"> </w:t>
                    </w:r>
                    <w:r w:rsidR="00933A17" w:rsidRPr="00933A17">
                      <w:rPr>
                        <w:lang w:val="en-IE"/>
                      </w:rPr>
                      <w:t>Chartered Quantity Surveyors and Cost/Risk Analysts.</w:t>
                    </w:r>
                  </w:p>
                  <w:p w14:paraId="6C3E0924" w14:textId="574EA235" w:rsidR="00134491" w:rsidRPr="00D0508D" w:rsidRDefault="00134491"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088230761"/>
              <w:placeholder>
                <w:docPart w:val="DCD00343C4624DD4A117A601F8361F7E"/>
              </w:placeholder>
              <w15:repeatingSectionItem/>
            </w:sdtPr>
            <w:sdtEndPr>
              <w:rPr>
                <w:rStyle w:val="InitialStyle"/>
                <w:rFonts w:cs="Arial"/>
              </w:rPr>
            </w:sdtEndPr>
            <w:sdtContent>
              <w:tr w:rsidR="00933A17" w:rsidRPr="0085625C" w14:paraId="7E58B079"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F94F8A0" w14:textId="77777777" w:rsidR="00933A17" w:rsidRPr="00933A17" w:rsidRDefault="00933A17" w:rsidP="00933A17">
                    <w:pPr>
                      <w:rPr>
                        <w:lang w:val="en-IE" w:eastAsia="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134491">
                      <w:rPr>
                        <w:rFonts w:ascii="Segoe UI" w:hAnsi="Segoe UI" w:cs="Segoe UI"/>
                        <w:sz w:val="21"/>
                        <w:szCs w:val="21"/>
                        <w:lang w:val="en-IE" w:eastAsia="en-IE"/>
                      </w:rPr>
                      <w:t xml:space="preserve"> </w:t>
                    </w:r>
                    <w:r w:rsidRPr="00933A17">
                      <w:rPr>
                        <w:lang w:val="en-IE" w:eastAsia="en-IE"/>
                      </w:rPr>
                      <w:t>Project Supervisor Design Process</w:t>
                    </w:r>
                  </w:p>
                  <w:p w14:paraId="72EC03F2" w14:textId="1112FE06" w:rsidR="00933A17" w:rsidRPr="00D0508D" w:rsidRDefault="00933A17" w:rsidP="00E07718">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63603EDE" w14:textId="28CAB263" w:rsidR="00933A17" w:rsidRPr="00D0508D" w:rsidRDefault="00933A17" w:rsidP="00F63A6D">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t>PSDP</w:t>
                    </w:r>
                    <w:r w:rsidRPr="00D0508D">
                      <w:rPr>
                        <w:rStyle w:val="InitialStyle"/>
                        <w:rFonts w:asciiTheme="minorHAnsi" w:hAnsiTheme="minorHAnsi" w:cs="Arial"/>
                        <w:sz w:val="22"/>
                        <w:szCs w:val="22"/>
                        <w:lang w:val="en-IE"/>
                      </w:rPr>
                      <w:fldChar w:fldCharType="end"/>
                    </w:r>
                  </w:p>
                </w:tc>
              </w:tr>
              <w:tr w:rsidR="00933A17" w:rsidRPr="0085625C" w14:paraId="78145291"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B770C64" w14:textId="77777777" w:rsidR="00933A17" w:rsidRPr="00D0508D" w:rsidRDefault="00933A17"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71EF9FB3" w14:textId="77777777" w:rsidR="00602946" w:rsidRPr="00602946" w:rsidRDefault="00933A17" w:rsidP="00602946">
                    <w:pPr>
                      <w:rPr>
                        <w:lang w:val="en-IE" w:eastAsia="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8135DA">
                      <w:rPr>
                        <w:rFonts w:ascii="Segoe UI" w:hAnsi="Segoe UI" w:cs="Segoe UI"/>
                        <w:sz w:val="21"/>
                        <w:szCs w:val="21"/>
                        <w:lang w:val="en-IE" w:eastAsia="en-IE"/>
                      </w:rPr>
                      <w:t xml:space="preserve"> </w:t>
                    </w:r>
                    <w:r w:rsidR="00602946" w:rsidRPr="00602946">
                      <w:rPr>
                        <w:lang w:val="en-IE" w:eastAsia="en-IE"/>
                      </w:rPr>
                      <w:t>Performance of PSDP duties including hazard identification, preparation of design</w:t>
                    </w:r>
                    <w:r w:rsidR="00602946" w:rsidRPr="00602946">
                      <w:rPr>
                        <w:lang w:val="en-IE" w:eastAsia="en-IE"/>
                      </w:rPr>
                      <w:noBreakHyphen/>
                      <w:t>stage safety documentation, residual risk management and construction</w:t>
                    </w:r>
                    <w:r w:rsidR="00602946" w:rsidRPr="00602946">
                      <w:rPr>
                        <w:lang w:val="en-IE" w:eastAsia="en-IE"/>
                      </w:rPr>
                      <w:noBreakHyphen/>
                      <w:t>stage updates in accordance with statutory requirements.</w:t>
                    </w:r>
                  </w:p>
                  <w:p w14:paraId="0D28FA3B" w14:textId="10CE7843" w:rsidR="00933A17" w:rsidRPr="00D0508D" w:rsidRDefault="00933A17"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933A17" w:rsidRPr="0085625C" w14:paraId="3141CF00"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EB07A2A" w14:textId="77777777" w:rsidR="00933A17" w:rsidRPr="00D0508D" w:rsidRDefault="00933A17"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E7218DA" w14:textId="77777777" w:rsidR="00602946" w:rsidRPr="00602946" w:rsidRDefault="00933A17" w:rsidP="00602946">
                    <w:pPr>
                      <w:rPr>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933A17">
                      <w:rPr>
                        <w:rFonts w:ascii="Segoe UI" w:hAnsi="Segoe UI" w:cs="Segoe UI"/>
                        <w:sz w:val="21"/>
                        <w:szCs w:val="21"/>
                        <w:lang w:val="en-IE" w:eastAsia="en-IE"/>
                      </w:rPr>
                      <w:t xml:space="preserve"> </w:t>
                    </w:r>
                    <w:r w:rsidR="00602946" w:rsidRPr="00602946">
                      <w:rPr>
                        <w:lang w:val="en-IE"/>
                      </w:rPr>
                      <w:t>Accredited PSDP Professionals.</w:t>
                    </w:r>
                  </w:p>
                  <w:p w14:paraId="5010D82B" w14:textId="7B54CED8" w:rsidR="00933A17" w:rsidRPr="00D0508D" w:rsidRDefault="00933A17"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65335627"/>
              <w:placeholder>
                <w:docPart w:val="1512AA0C62D743018A13D85E99EAD3C4"/>
              </w:placeholder>
              <w15:repeatingSectionItem/>
            </w:sdtPr>
            <w:sdtEndPr>
              <w:rPr>
                <w:rStyle w:val="InitialStyle"/>
                <w:rFonts w:cs="Arial"/>
              </w:rPr>
            </w:sdtEndPr>
            <w:sdtContent>
              <w:tr w:rsidR="00602946" w:rsidRPr="0085625C" w14:paraId="6F938FDC"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9DD3EDB" w14:textId="0EC3CC00" w:rsidR="00602946" w:rsidRPr="00602946" w:rsidRDefault="00602946" w:rsidP="00602946">
                    <w:pPr>
                      <w:rPr>
                        <w:lang w:val="en-IE" w:eastAsia="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602946">
                      <w:rPr>
                        <w:rFonts w:ascii="Segoe UI" w:hAnsi="Segoe UI" w:cs="Segoe UI"/>
                        <w:sz w:val="21"/>
                        <w:szCs w:val="21"/>
                        <w:lang w:val="en-IE" w:eastAsia="en-IE"/>
                      </w:rPr>
                      <w:t xml:space="preserve"> </w:t>
                    </w:r>
                    <w:r w:rsidRPr="00602946">
                      <w:rPr>
                        <w:lang w:val="en-IE" w:eastAsia="en-IE"/>
                      </w:rPr>
                      <w:t>Archaeology &amp; Cultural Heritage</w:t>
                    </w:r>
                  </w:p>
                  <w:p w14:paraId="791FEA7E" w14:textId="37C15417" w:rsidR="00602946" w:rsidRPr="00D0508D" w:rsidRDefault="00602946" w:rsidP="00E07718">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5873DA89" w14:textId="4CB5AB52" w:rsidR="00602946" w:rsidRPr="00D0508D" w:rsidRDefault="00602946" w:rsidP="0067515C">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7515C" w:rsidRPr="00602946">
                      <w:rPr>
                        <w:lang w:val="en-IE" w:eastAsia="en-IE"/>
                      </w:rPr>
                      <w:t xml:space="preserve"> </w:t>
                    </w:r>
                    <w:r w:rsidR="0067515C" w:rsidRPr="0067515C">
                      <w:rPr>
                        <w:lang w:val="en-IE" w:eastAsia="en-IE"/>
                      </w:rPr>
                      <w:t>A</w:t>
                    </w:r>
                    <w:r w:rsidR="0067515C">
                      <w:t>R</w:t>
                    </w:r>
                    <w:r w:rsidRPr="00D0508D">
                      <w:rPr>
                        <w:rStyle w:val="InitialStyle"/>
                        <w:rFonts w:asciiTheme="minorHAnsi" w:hAnsiTheme="minorHAnsi" w:cs="Arial"/>
                        <w:sz w:val="22"/>
                        <w:szCs w:val="22"/>
                        <w:lang w:val="en-IE"/>
                      </w:rPr>
                      <w:fldChar w:fldCharType="end"/>
                    </w:r>
                  </w:p>
                </w:tc>
              </w:tr>
              <w:tr w:rsidR="00602946" w:rsidRPr="0085625C" w14:paraId="2E49849C"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0B02DFD0" w14:textId="77777777" w:rsidR="00602946" w:rsidRPr="00D0508D" w:rsidRDefault="00602946"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6AE69EF" w14:textId="77777777" w:rsidR="007241A1" w:rsidRPr="007241A1" w:rsidRDefault="00602946" w:rsidP="007241A1">
                    <w:pPr>
                      <w:rPr>
                        <w:lang w:val="en-IE" w:eastAsia="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8135DA">
                      <w:rPr>
                        <w:rFonts w:ascii="Segoe UI" w:hAnsi="Segoe UI" w:cs="Segoe UI"/>
                        <w:sz w:val="21"/>
                        <w:szCs w:val="21"/>
                        <w:lang w:val="en-IE" w:eastAsia="en-IE"/>
                      </w:rPr>
                      <w:t xml:space="preserve"> </w:t>
                    </w:r>
                    <w:r w:rsidR="007241A1" w:rsidRPr="007241A1">
                      <w:rPr>
                        <w:lang w:val="en-IE" w:eastAsia="en-IE"/>
                      </w:rPr>
                      <w:t>Preparation of archaeological testing scopes, method statements, licensing requirements and integration of EIAR/NIS archaeological commitments into tender documentation.</w:t>
                    </w:r>
                  </w:p>
                  <w:p w14:paraId="240D5383" w14:textId="2C22C0FB" w:rsidR="00602946" w:rsidRPr="00D0508D" w:rsidRDefault="00602946"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602946" w:rsidRPr="0085625C" w14:paraId="117D57CC"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5711B1A" w14:textId="77777777" w:rsidR="00602946" w:rsidRPr="00D0508D" w:rsidRDefault="00602946"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7CE3F80" w14:textId="602D917A" w:rsidR="007241A1" w:rsidRPr="007241A1" w:rsidRDefault="00602946" w:rsidP="007241A1">
                    <w:pPr>
                      <w:rPr>
                        <w:lang w:val="en-IE" w:eastAsia="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7241A1" w:rsidRPr="007241A1">
                      <w:rPr>
                        <w:rFonts w:ascii="Segoe UI" w:hAnsi="Segoe UI" w:cs="Segoe UI"/>
                        <w:sz w:val="21"/>
                        <w:szCs w:val="21"/>
                        <w:lang w:val="en-IE" w:eastAsia="en-IE"/>
                      </w:rPr>
                      <w:t xml:space="preserve"> </w:t>
                    </w:r>
                    <w:r w:rsidR="007241A1" w:rsidRPr="007241A1">
                      <w:rPr>
                        <w:lang w:val="en-IE" w:eastAsia="en-IE"/>
                      </w:rPr>
                      <w:t>Licensed Archaeologists and Cultural Heritage Specialists.</w:t>
                    </w:r>
                  </w:p>
                  <w:p w14:paraId="2C88A70D" w14:textId="7DEBD11B" w:rsidR="00602946" w:rsidRPr="00D0508D" w:rsidRDefault="00602946"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190757137"/>
              <w:placeholder>
                <w:docPart w:val="F589C9148A094B26BEFAA04D131790B7"/>
              </w:placeholder>
              <w15:repeatingSectionItem/>
            </w:sdtPr>
            <w:sdtEndPr>
              <w:rPr>
                <w:rStyle w:val="InitialStyle"/>
                <w:rFonts w:cs="Arial"/>
              </w:rPr>
            </w:sdtEndPr>
            <w:sdtContent>
              <w:tr w:rsidR="007241A1" w:rsidRPr="0085625C" w14:paraId="2E29AB22"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3A97CC9D" w14:textId="2142F3A6" w:rsidR="00B550F2" w:rsidRPr="00B550F2" w:rsidRDefault="007241A1" w:rsidP="00B550F2">
                    <w:pPr>
                      <w:rPr>
                        <w:lang w:val="en-IE" w:eastAsia="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550F2" w:rsidRPr="00B550F2">
                      <w:rPr>
                        <w:rFonts w:ascii="Segoe UI" w:hAnsi="Segoe UI" w:cs="Segoe UI"/>
                        <w:sz w:val="21"/>
                        <w:szCs w:val="21"/>
                        <w:lang w:val="en-IE" w:eastAsia="en-IE"/>
                      </w:rPr>
                      <w:t xml:space="preserve"> </w:t>
                    </w:r>
                    <w:r w:rsidR="00B550F2" w:rsidRPr="00B550F2">
                      <w:rPr>
                        <w:lang w:val="en-IE" w:eastAsia="en-IE"/>
                      </w:rPr>
                      <w:t>Site Supervision &amp; Contract Administration</w:t>
                    </w:r>
                  </w:p>
                  <w:p w14:paraId="231BF8E3" w14:textId="6C9167AB" w:rsidR="007241A1" w:rsidRPr="00D0508D" w:rsidRDefault="007241A1" w:rsidP="00E07718">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0327EFDD" w14:textId="166FE3F8" w:rsidR="007241A1" w:rsidRPr="00D0508D" w:rsidRDefault="007241A1" w:rsidP="0067515C">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550F2">
                      <w:t>SS</w:t>
                    </w:r>
                    <w:r w:rsidRPr="00D0508D">
                      <w:rPr>
                        <w:rStyle w:val="InitialStyle"/>
                        <w:rFonts w:asciiTheme="minorHAnsi" w:hAnsiTheme="minorHAnsi" w:cs="Arial"/>
                        <w:sz w:val="22"/>
                        <w:szCs w:val="22"/>
                        <w:lang w:val="en-IE"/>
                      </w:rPr>
                      <w:fldChar w:fldCharType="end"/>
                    </w:r>
                  </w:p>
                </w:tc>
              </w:tr>
              <w:tr w:rsidR="007241A1" w:rsidRPr="0085625C" w14:paraId="4556C5B2"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0F96F386" w14:textId="77777777" w:rsidR="007241A1" w:rsidRPr="00D0508D" w:rsidRDefault="007241A1"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1C19E69" w14:textId="31F6A05A" w:rsidR="00B550F2" w:rsidRPr="00B550F2" w:rsidRDefault="007241A1" w:rsidP="00B550F2">
                    <w:pPr>
                      <w:rPr>
                        <w:lang w:val="en-IE" w:eastAsia="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550F2" w:rsidRPr="00B550F2">
                      <w:rPr>
                        <w:rFonts w:ascii="Segoe UI" w:hAnsi="Segoe UI" w:cs="Segoe UI"/>
                        <w:sz w:val="21"/>
                        <w:szCs w:val="21"/>
                        <w:lang w:val="en-IE" w:eastAsia="en-IE"/>
                      </w:rPr>
                      <w:t xml:space="preserve"> </w:t>
                    </w:r>
                    <w:r w:rsidR="00B550F2" w:rsidRPr="00B550F2">
                      <w:rPr>
                        <w:lang w:val="en-IE" w:eastAsia="en-IE"/>
                      </w:rPr>
                      <w:t>Provision of a full construction</w:t>
                    </w:r>
                    <w:r w:rsidR="00B550F2" w:rsidRPr="00B550F2">
                      <w:rPr>
                        <w:lang w:val="en-IE" w:eastAsia="en-IE"/>
                      </w:rPr>
                      <w:noBreakHyphen/>
                      <w:t>stage supervision team (SRE, REs, ARE, Technician), daily site inspections, contract administration, NCR management, design clarifications, claims avoidance, reporting and verification of compliance with Works Requirements.</w:t>
                    </w:r>
                  </w:p>
                  <w:p w14:paraId="5237E4F1" w14:textId="4BE6E86D" w:rsidR="007241A1" w:rsidRPr="00D0508D" w:rsidRDefault="007241A1"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7241A1" w:rsidRPr="0085625C" w14:paraId="2EC5A74C"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CEB16D5" w14:textId="77777777" w:rsidR="007241A1" w:rsidRPr="00D0508D" w:rsidRDefault="007241A1"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3595469" w14:textId="49166625" w:rsidR="00B550F2" w:rsidRPr="00B550F2" w:rsidRDefault="007241A1" w:rsidP="00B550F2">
                    <w:pPr>
                      <w:rPr>
                        <w:lang w:val="en-IE" w:eastAsia="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550F2" w:rsidRPr="00B550F2">
                      <w:rPr>
                        <w:rFonts w:ascii="Segoe UI" w:hAnsi="Segoe UI" w:cs="Segoe UI"/>
                        <w:sz w:val="21"/>
                        <w:szCs w:val="21"/>
                        <w:lang w:val="en-IE" w:eastAsia="en-IE"/>
                      </w:rPr>
                      <w:t xml:space="preserve"> </w:t>
                    </w:r>
                    <w:r w:rsidR="00B550F2" w:rsidRPr="00B550F2">
                      <w:rPr>
                        <w:lang w:val="en-IE" w:eastAsia="en-IE"/>
                      </w:rPr>
                      <w:t>Senior Resident Engineer, Resident Engineers, Assistant Resident Engineer, Technician, Employer’s Representative support.</w:t>
                    </w:r>
                  </w:p>
                  <w:p w14:paraId="58898524" w14:textId="3507FABD" w:rsidR="007241A1" w:rsidRPr="00D0508D" w:rsidRDefault="007241A1"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tbl>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477C18"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9225B5">
        <w:rPr>
          <w:rStyle w:val="InitialStyle"/>
          <w:rFonts w:asciiTheme="minorHAnsi" w:hAnsiTheme="minorHAnsi" w:cstheme="minorHAnsi"/>
          <w:i/>
          <w:sz w:val="22"/>
          <w:szCs w:val="22"/>
          <w:lang w:val="en-IE"/>
        </w:rPr>
        <w:t> </w:t>
      </w:r>
      <w:r w:rsidR="009225B5">
        <w:rPr>
          <w:rStyle w:val="InitialStyle"/>
          <w:rFonts w:asciiTheme="minorHAnsi" w:hAnsiTheme="minorHAnsi" w:cstheme="minorHAnsi"/>
          <w:i/>
          <w:sz w:val="22"/>
          <w:szCs w:val="22"/>
          <w:lang w:val="en-IE"/>
        </w:rPr>
        <w:t> </w:t>
      </w:r>
      <w:r w:rsidR="009225B5">
        <w:rPr>
          <w:rStyle w:val="InitialStyle"/>
          <w:rFonts w:asciiTheme="minorHAnsi" w:hAnsiTheme="minorHAnsi" w:cstheme="minorHAnsi"/>
          <w:i/>
          <w:sz w:val="22"/>
          <w:szCs w:val="22"/>
          <w:lang w:val="en-IE"/>
        </w:rPr>
        <w:t> </w:t>
      </w:r>
      <w:r w:rsidR="009225B5">
        <w:rPr>
          <w:rStyle w:val="InitialStyle"/>
          <w:rFonts w:asciiTheme="minorHAnsi" w:hAnsiTheme="minorHAnsi" w:cstheme="minorHAnsi"/>
          <w:i/>
          <w:sz w:val="22"/>
          <w:szCs w:val="22"/>
          <w:lang w:val="en-IE"/>
        </w:rPr>
        <w:t> </w:t>
      </w:r>
      <w:r w:rsidR="009225B5">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9225B5">
        <w:rPr>
          <w:rStyle w:val="InitialStyle"/>
          <w:rFonts w:asciiTheme="minorHAnsi" w:hAnsiTheme="minorHAnsi" w:cstheme="minorHAnsi"/>
          <w:i/>
          <w:sz w:val="22"/>
          <w:szCs w:val="22"/>
          <w:lang w:val="en-IE"/>
        </w:rPr>
        <w:t> </w:t>
      </w:r>
      <w:r w:rsidR="009225B5">
        <w:rPr>
          <w:rStyle w:val="InitialStyle"/>
          <w:rFonts w:asciiTheme="minorHAnsi" w:hAnsiTheme="minorHAnsi" w:cstheme="minorHAnsi"/>
          <w:i/>
          <w:sz w:val="22"/>
          <w:szCs w:val="22"/>
          <w:lang w:val="en-IE"/>
        </w:rPr>
        <w:t> </w:t>
      </w:r>
      <w:r w:rsidR="009225B5">
        <w:rPr>
          <w:rStyle w:val="InitialStyle"/>
          <w:rFonts w:asciiTheme="minorHAnsi" w:hAnsiTheme="minorHAnsi" w:cstheme="minorHAnsi"/>
          <w:i/>
          <w:sz w:val="22"/>
          <w:szCs w:val="22"/>
          <w:lang w:val="en-IE"/>
        </w:rPr>
        <w:t> </w:t>
      </w:r>
      <w:r w:rsidR="009225B5">
        <w:rPr>
          <w:rStyle w:val="InitialStyle"/>
          <w:rFonts w:asciiTheme="minorHAnsi" w:hAnsiTheme="minorHAnsi" w:cstheme="minorHAnsi"/>
          <w:i/>
          <w:sz w:val="22"/>
          <w:szCs w:val="22"/>
          <w:lang w:val="en-IE"/>
        </w:rPr>
        <w:t> </w:t>
      </w:r>
      <w:r w:rsidR="009225B5">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584DB4BC"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C1D0F">
                      <w:rPr>
                        <w:rStyle w:val="InitialStyle"/>
                      </w:rPr>
                      <w:t>None</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52374CC3"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2"/>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41845A0" w14:textId="77777777" w:rsidR="00F353B0" w:rsidRPr="00F353B0" w:rsidRDefault="00625841" w:rsidP="00F353B0">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F353B0" w:rsidRPr="00F353B0">
              <w:rPr>
                <w:rStyle w:val="InitialStyle"/>
                <w:lang w:val="en-IE"/>
              </w:rPr>
              <w:t>Works on or near the River Liffey presenting a risk of drowning, including construction of the 66m clear-span River Liffey bridge and associated works adjacent to watercourses.</w:t>
            </w:r>
          </w:p>
          <w:p w14:paraId="2233DD8C" w14:textId="77777777" w:rsidR="00F353B0" w:rsidRPr="00F353B0" w:rsidRDefault="00F353B0" w:rsidP="00F353B0">
            <w:pPr>
              <w:pStyle w:val="DefaultText"/>
              <w:rPr>
                <w:rStyle w:val="InitialStyle"/>
                <w:lang w:val="en-IE"/>
              </w:rPr>
            </w:pPr>
            <w:r w:rsidRPr="00F353B0">
              <w:rPr>
                <w:rStyle w:val="InitialStyle"/>
                <w:lang w:val="en-IE"/>
              </w:rPr>
              <w:t>Works involving excavations, earthworks and potentially unstable ground conditions associated with road construction, bridge foundations, drainage infrastructure and utility installations.</w:t>
            </w:r>
          </w:p>
          <w:p w14:paraId="3AC71635" w14:textId="77777777" w:rsidR="00F353B0" w:rsidRPr="00F353B0" w:rsidRDefault="00F353B0" w:rsidP="00F353B0">
            <w:pPr>
              <w:pStyle w:val="DefaultText"/>
              <w:rPr>
                <w:rStyle w:val="InitialStyle"/>
                <w:lang w:val="en-IE"/>
              </w:rPr>
            </w:pPr>
            <w:r w:rsidRPr="00F353B0">
              <w:rPr>
                <w:rStyle w:val="InitialStyle"/>
                <w:lang w:val="en-IE"/>
              </w:rPr>
              <w:t>Works in proximity to existing and proposed utility infrastructure, including water, wastewater, surface water, ESB Networks, Gas Networks Ireland and telecommunications services.</w:t>
            </w:r>
          </w:p>
          <w:p w14:paraId="02ABBAA3" w14:textId="77777777" w:rsidR="00F353B0" w:rsidRPr="00F353B0" w:rsidRDefault="00F353B0" w:rsidP="00F353B0">
            <w:pPr>
              <w:pStyle w:val="DefaultText"/>
              <w:rPr>
                <w:rStyle w:val="InitialStyle"/>
                <w:lang w:val="en-IE"/>
              </w:rPr>
            </w:pPr>
            <w:r w:rsidRPr="00F353B0">
              <w:rPr>
                <w:rStyle w:val="InitialStyle"/>
                <w:lang w:val="en-IE"/>
              </w:rPr>
              <w:t>Works requiring lifting operations and the movement and installation of heavy structural elements associated with bridge construction and other civil engineering works.</w:t>
            </w:r>
          </w:p>
          <w:p w14:paraId="1123A85B" w14:textId="77777777" w:rsidR="00F353B0" w:rsidRPr="00F353B0" w:rsidRDefault="00F353B0" w:rsidP="00F353B0">
            <w:pPr>
              <w:pStyle w:val="DefaultText"/>
              <w:rPr>
                <w:rStyle w:val="InitialStyle"/>
                <w:lang w:val="en-IE"/>
              </w:rPr>
            </w:pPr>
            <w:r w:rsidRPr="00F353B0">
              <w:rPr>
                <w:rStyle w:val="InitialStyle"/>
                <w:lang w:val="en-IE"/>
              </w:rPr>
              <w:t>Construction activities adjacent to live roads, traffic and active transport routes, including works at the R403 Clane Road, Newtown Road, Simmonstown Manor Road, R405 Hazelhatch Road and Loughlinstown Road junctions.</w:t>
            </w:r>
          </w:p>
          <w:p w14:paraId="1FFE53D3" w14:textId="77777777" w:rsidR="00F353B0" w:rsidRPr="00F353B0" w:rsidRDefault="00F353B0" w:rsidP="00F353B0">
            <w:pPr>
              <w:pStyle w:val="DefaultText"/>
              <w:rPr>
                <w:rStyle w:val="InitialStyle"/>
                <w:lang w:val="en-IE"/>
              </w:rPr>
            </w:pPr>
            <w:r w:rsidRPr="00F353B0">
              <w:rPr>
                <w:rStyle w:val="InitialStyle"/>
                <w:lang w:val="en-IE"/>
              </w:rPr>
              <w:t>Works in environmentally sensitive areas, including the River Liffey corridor and areas subject to ecological and environmental mitigation measures.</w:t>
            </w:r>
          </w:p>
          <w:p w14:paraId="3A07E3B1" w14:textId="2AB55E62" w:rsidR="006640AD" w:rsidRPr="00D0508D" w:rsidRDefault="00F353B0" w:rsidP="00F353B0">
            <w:pPr>
              <w:pStyle w:val="DefaultText"/>
              <w:rPr>
                <w:rStyle w:val="InitialStyle"/>
                <w:rFonts w:ascii="Calibri" w:hAnsi="Calibri" w:cs="Calibri"/>
                <w:sz w:val="22"/>
                <w:szCs w:val="22"/>
                <w:lang w:val="en-IE"/>
              </w:rPr>
            </w:pPr>
            <w:r w:rsidRPr="00F353B0">
              <w:rPr>
                <w:rStyle w:val="InitialStyle"/>
                <w:lang w:val="en-IE"/>
              </w:rPr>
              <w:t>Works involving potential contamination, unknown ground conditions, utility conflicts or intrusive investigations required to verify existing infrastructure and ground conditions.</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5B4F0CA6"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9225B5">
        <w:rPr>
          <w:rFonts w:asciiTheme="minorHAnsi" w:hAnsiTheme="minorHAnsi" w:cstheme="minorHAnsi"/>
          <w:i/>
          <w:sz w:val="22"/>
          <w:szCs w:val="22"/>
          <w:lang w:val="en-IE"/>
        </w:rPr>
        <w:t> </w:t>
      </w:r>
      <w:r w:rsidR="009225B5">
        <w:rPr>
          <w:rFonts w:asciiTheme="minorHAnsi" w:hAnsiTheme="minorHAnsi" w:cstheme="minorHAnsi"/>
          <w:i/>
          <w:sz w:val="22"/>
          <w:szCs w:val="22"/>
          <w:lang w:val="en-IE"/>
        </w:rPr>
        <w:t> </w:t>
      </w:r>
      <w:r w:rsidR="009225B5">
        <w:rPr>
          <w:rFonts w:asciiTheme="minorHAnsi" w:hAnsiTheme="minorHAnsi" w:cstheme="minorHAnsi"/>
          <w:i/>
          <w:sz w:val="22"/>
          <w:szCs w:val="22"/>
          <w:lang w:val="en-IE"/>
        </w:rPr>
        <w:t> </w:t>
      </w:r>
      <w:r w:rsidR="009225B5">
        <w:rPr>
          <w:rFonts w:asciiTheme="minorHAnsi" w:hAnsiTheme="minorHAnsi" w:cstheme="minorHAnsi"/>
          <w:i/>
          <w:sz w:val="22"/>
          <w:szCs w:val="22"/>
          <w:lang w:val="en-IE"/>
        </w:rPr>
        <w:t> </w:t>
      </w:r>
      <w:r w:rsidR="009225B5">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9225B5">
        <w:rPr>
          <w:rFonts w:asciiTheme="minorHAnsi" w:hAnsiTheme="minorHAnsi" w:cstheme="minorHAnsi"/>
          <w:i/>
          <w:sz w:val="22"/>
          <w:szCs w:val="22"/>
          <w:lang w:val="en-IE"/>
        </w:rPr>
        <w:t> </w:t>
      </w:r>
      <w:r w:rsidR="009225B5">
        <w:rPr>
          <w:rFonts w:asciiTheme="minorHAnsi" w:hAnsiTheme="minorHAnsi" w:cstheme="minorHAnsi"/>
          <w:i/>
          <w:sz w:val="22"/>
          <w:szCs w:val="22"/>
          <w:lang w:val="en-IE"/>
        </w:rPr>
        <w:t> </w:t>
      </w:r>
      <w:r w:rsidR="009225B5">
        <w:rPr>
          <w:rFonts w:asciiTheme="minorHAnsi" w:hAnsiTheme="minorHAnsi" w:cstheme="minorHAnsi"/>
          <w:i/>
          <w:sz w:val="22"/>
          <w:szCs w:val="22"/>
          <w:lang w:val="en-IE"/>
        </w:rPr>
        <w:t> </w:t>
      </w:r>
      <w:r w:rsidR="009225B5">
        <w:rPr>
          <w:rFonts w:asciiTheme="minorHAnsi" w:hAnsiTheme="minorHAnsi" w:cstheme="minorHAnsi"/>
          <w:i/>
          <w:sz w:val="22"/>
          <w:szCs w:val="22"/>
          <w:lang w:val="en-IE"/>
        </w:rPr>
        <w:t> </w:t>
      </w:r>
      <w:r w:rsidR="009225B5">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2469A3DA"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422A4C0A"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6C03C7EE"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37E9D920"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016E7D90"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3F93E78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43B5AFC0"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38360528"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1C735251"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4C22832D"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5322CC3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6E34E20"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6D32F20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62F99F2F"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0757A589"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36AF5D9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6222D"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0534A80F"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9D10FF1"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00611050"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6222D"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7842ECBD"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3A9B7E4"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0216CD1E"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C6222D"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017AC4C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1EC38BB1"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39AF45C1"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6415A2DE"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395CC1A5"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7AFF001D"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1A105AFB"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24BDF1BF"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669AD5A" w14:textId="77777777" w:rsidR="00C759CA" w:rsidRPr="00C759CA" w:rsidRDefault="006640AD" w:rsidP="00C759CA">
      <w:pPr>
        <w:pStyle w:val="DefaultText"/>
        <w:rPr>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C759CA" w:rsidRPr="00C759CA">
        <w:rPr>
          <w:lang w:val="en-IE"/>
        </w:rPr>
        <w:t>Minimum Standard (Pass Requirement):</w:t>
      </w:r>
    </w:p>
    <w:p w14:paraId="381DA564" w14:textId="0F2C3096" w:rsidR="006640AD" w:rsidRPr="00D028CA" w:rsidRDefault="00C759CA" w:rsidP="00C759CA">
      <w:pPr>
        <w:pStyle w:val="DefaultText"/>
        <w:tabs>
          <w:tab w:val="right" w:pos="5372"/>
          <w:tab w:val="right" w:pos="7020"/>
        </w:tabs>
        <w:spacing w:after="120"/>
        <w:jc w:val="both"/>
        <w:rPr>
          <w:rFonts w:ascii="Calibri" w:hAnsi="Calibri" w:cs="Calibri"/>
          <w:sz w:val="22"/>
          <w:szCs w:val="22"/>
          <w:lang w:val="en-IE"/>
        </w:rPr>
      </w:pPr>
      <w:r w:rsidRPr="00C759CA">
        <w:rPr>
          <w:lang w:val="en-IE"/>
        </w:rPr>
        <w:t>The Applicant (and each consortium/JV member) must be enrolled on the relevant professional or trade register in the jurisdiction of establishment and must be legally entitled to provide engineering consultancy services and to enter into contracts of the type and scale envisaged.</w:t>
      </w:r>
      <w:r w:rsidR="006640AD" w:rsidRPr="00D028CA">
        <w:rPr>
          <w:rFonts w:ascii="Calibri" w:hAnsi="Calibri" w:cs="Calibri"/>
          <w:sz w:val="22"/>
          <w:szCs w:val="22"/>
          <w:lang w:val="en-IE"/>
        </w:rPr>
        <w:fldChar w:fldCharType="end"/>
      </w:r>
      <w:bookmarkEnd w:id="13"/>
    </w:p>
    <w:p w14:paraId="1FABCA58" w14:textId="77777777" w:rsidR="00B93FFC" w:rsidRPr="00B93FFC" w:rsidRDefault="00971EC9" w:rsidP="00B93FFC">
      <w:pPr>
        <w:pStyle w:val="DefaultText"/>
        <w:rPr>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B93FFC" w:rsidRPr="00B93FFC">
        <w:rPr>
          <w:lang w:val="en-IE"/>
        </w:rPr>
        <w:t>- For Irish incorporated entities: CRO registration number and evidence of current status (company printout or equivalent); and</w:t>
      </w:r>
    </w:p>
    <w:p w14:paraId="1C7E4CDD" w14:textId="77777777" w:rsidR="00B93FFC" w:rsidRPr="00B93FFC" w:rsidRDefault="00B93FFC" w:rsidP="00B93FFC">
      <w:pPr>
        <w:pStyle w:val="DefaultText"/>
        <w:rPr>
          <w:lang w:val="en-IE"/>
        </w:rPr>
      </w:pPr>
      <w:r w:rsidRPr="00B93FFC">
        <w:rPr>
          <w:lang w:val="en-IE"/>
        </w:rPr>
        <w:t>- For non-Irish entities: equivalent official registration evidence from the competent authority in the jurisdiction of establishment; and</w:t>
      </w:r>
    </w:p>
    <w:p w14:paraId="645EB76E" w14:textId="34578B49" w:rsidR="00971EC9" w:rsidRPr="00D028CA" w:rsidRDefault="00B93FFC" w:rsidP="00B93FFC">
      <w:pPr>
        <w:pStyle w:val="DefaultText"/>
        <w:tabs>
          <w:tab w:val="left" w:pos="851"/>
        </w:tabs>
        <w:jc w:val="both"/>
        <w:rPr>
          <w:rFonts w:ascii="Calibri" w:hAnsi="Calibri" w:cs="Calibri"/>
          <w:sz w:val="22"/>
          <w:szCs w:val="22"/>
          <w:lang w:val="en-IE"/>
        </w:rPr>
      </w:pPr>
      <w:r w:rsidRPr="00B93FFC">
        <w:rPr>
          <w:lang w:val="en-IE"/>
        </w:rPr>
        <w:t>- Where the Applicant is a consortium/JV: evidence for each member and confirmation of lead entity authorised to contract.</w:t>
      </w:r>
      <w:r w:rsidR="00971EC9"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6CB189C0"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37CC01D2"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2C5BAB" w:rsidRPr="002C5BAB">
        <w:rPr>
          <w:lang w:val="en-IE"/>
        </w:rPr>
        <w:t xml:space="preserve">Applicants shall provide a declaration of their certified annual turnover for the three most recent financial years. Where the Applicant is a multi disciplinary firm or a consortium, a declaration of the overall turnover of the firm (or each member firm) shall also be provided. Turnover </w:t>
      </w:r>
      <w:r w:rsidR="002C5BAB" w:rsidRPr="002C5BAB">
        <w:rPr>
          <w:lang w:val="en-IE"/>
        </w:rPr>
        <w:lastRenderedPageBreak/>
        <w:t>figures shall relate to services relevant to the provision of engineering consultancy, multidisciplinary design, procurement support, contract administration and construction stage services.</w:t>
      </w:r>
      <w:r w:rsidR="0066632D">
        <w:rPr>
          <w:rFonts w:ascii="Calibri" w:hAnsi="Calibri" w:cs="Calibri"/>
          <w:i/>
          <w:color w:val="000000"/>
          <w:sz w:val="22"/>
          <w:szCs w:val="22"/>
          <w:lang w:val="en-IE"/>
        </w:rPr>
        <w:t> </w:t>
      </w:r>
      <w:r w:rsidR="0066632D">
        <w:rPr>
          <w:rFonts w:ascii="Calibri" w:hAnsi="Calibri" w:cs="Calibri"/>
          <w:i/>
          <w:color w:val="000000"/>
          <w:sz w:val="22"/>
          <w:szCs w:val="22"/>
          <w:lang w:val="en-IE"/>
        </w:rPr>
        <w:t> </w:t>
      </w:r>
      <w:r w:rsidR="0066632D">
        <w:rPr>
          <w:rFonts w:ascii="Calibri" w:hAnsi="Calibri" w:cs="Calibri"/>
          <w:i/>
          <w:color w:val="000000"/>
          <w:sz w:val="22"/>
          <w:szCs w:val="22"/>
          <w:lang w:val="en-IE"/>
        </w:rPr>
        <w:t> </w:t>
      </w:r>
      <w:r w:rsidR="0066632D">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37B45E78"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C5BAB">
        <w:rPr>
          <w:rFonts w:ascii="Calibri" w:hAnsi="Calibri" w:cs="Calibri"/>
          <w:i/>
          <w:sz w:val="22"/>
          <w:szCs w:val="22"/>
          <w:lang w:val="en-IE"/>
        </w:rPr>
        <w:t> </w:t>
      </w:r>
      <w:r w:rsidR="002C5BAB">
        <w:rPr>
          <w:rFonts w:ascii="Calibri" w:hAnsi="Calibri" w:cs="Calibri"/>
          <w:i/>
          <w:sz w:val="22"/>
          <w:szCs w:val="22"/>
          <w:lang w:val="en-IE"/>
        </w:rPr>
        <w:t> </w:t>
      </w:r>
      <w:r w:rsidR="002C5BAB">
        <w:rPr>
          <w:rFonts w:ascii="Calibri" w:hAnsi="Calibri" w:cs="Calibri"/>
          <w:i/>
          <w:sz w:val="22"/>
          <w:szCs w:val="22"/>
          <w:lang w:val="en-IE"/>
        </w:rPr>
        <w:t> </w:t>
      </w:r>
      <w:r w:rsidR="002C5BAB">
        <w:rPr>
          <w:rFonts w:ascii="Calibri" w:hAnsi="Calibri" w:cs="Calibri"/>
          <w:i/>
          <w:sz w:val="22"/>
          <w:szCs w:val="22"/>
          <w:lang w:val="en-IE"/>
        </w:rPr>
        <w:t> </w:t>
      </w:r>
      <w:r w:rsidR="002C5BAB">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51C5A25D"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7459A">
              <w:rPr>
                <w:rStyle w:val="InitialStyle"/>
              </w:rPr>
              <w:t>Civil Engineering Consultancy</w:t>
            </w:r>
            <w:r w:rsidRPr="00D028CA">
              <w:rPr>
                <w:rStyle w:val="InitialStyle"/>
                <w:rFonts w:ascii="Calibri" w:hAnsi="Calibri" w:cs="Calibri"/>
                <w:b/>
                <w:sz w:val="22"/>
                <w:szCs w:val="22"/>
                <w:lang w:val="en-IE"/>
              </w:rPr>
              <w:fldChar w:fldCharType="end"/>
            </w:r>
          </w:p>
        </w:tc>
        <w:tc>
          <w:tcPr>
            <w:tcW w:w="3013" w:type="dxa"/>
          </w:tcPr>
          <w:p w14:paraId="121527AA" w14:textId="0FCF35F3"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275A9">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57DF3A33"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7459A">
              <w:rPr>
                <w:rStyle w:val="InitialStyle"/>
              </w:rPr>
              <w:t>€1</w:t>
            </w:r>
            <w:r w:rsidR="00F944A9">
              <w:rPr>
                <w:rStyle w:val="InitialStyle"/>
              </w:rPr>
              <w:t>0</w:t>
            </w:r>
            <w:r w:rsidR="0047459A">
              <w:rPr>
                <w:rStyle w:val="InitialStyle"/>
              </w:rPr>
              <w:t>,000,000</w:t>
            </w:r>
            <w:r w:rsidRPr="00D028CA">
              <w:rPr>
                <w:rStyle w:val="InitialStyle"/>
                <w:rFonts w:ascii="Calibri" w:hAnsi="Calibri" w:cs="Calibri"/>
                <w:b/>
                <w:sz w:val="22"/>
                <w:szCs w:val="22"/>
                <w:lang w:val="en-IE"/>
              </w:rPr>
              <w:fldChar w:fldCharType="end"/>
            </w:r>
          </w:p>
        </w:tc>
        <w:tc>
          <w:tcPr>
            <w:tcW w:w="2126" w:type="dxa"/>
          </w:tcPr>
          <w:p w14:paraId="2446D6A9" w14:textId="1F872865"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275A9">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67A99872"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841BE2">
        <w:t>C</w:t>
      </w:r>
      <w:r w:rsidR="00841BE2" w:rsidRPr="00841BE2">
        <w:rPr>
          <w:lang w:val="en-IE"/>
        </w:rPr>
        <w:t>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68EFD96E" w14:textId="77777777" w:rsidR="00145D07" w:rsidRPr="00145D07" w:rsidRDefault="00505FD0" w:rsidP="00145D07">
      <w:pPr>
        <w:pStyle w:val="DefaultText"/>
        <w:rPr>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145D07" w:rsidRPr="00145D07">
        <w:rPr>
          <w:lang w:val="en-IE"/>
        </w:rPr>
        <w:t>Minimum Turnover (Pass Requirement):</w:t>
      </w:r>
    </w:p>
    <w:p w14:paraId="54753E0E" w14:textId="77777777" w:rsidR="00145D07" w:rsidRPr="00145D07" w:rsidRDefault="00145D07" w:rsidP="00145D07">
      <w:pPr>
        <w:pStyle w:val="DefaultText"/>
        <w:rPr>
          <w:lang w:val="en-IE"/>
        </w:rPr>
      </w:pPr>
      <w:r w:rsidRPr="00145D07">
        <w:rPr>
          <w:lang w:val="en-IE"/>
        </w:rPr>
        <w:t>Applicants shall demonstrate an average annual turnover of not less than €10,000,000 (ten million euro) over the most recent three financial years, in services relevant to multidisciplinary civil engineering infrastructure delivery (road/bridge/active travel/drainage/utilities/environmental integration) including detailed design and construction-stage support.</w:t>
      </w:r>
    </w:p>
    <w:p w14:paraId="30DA8AE9" w14:textId="77777777" w:rsidR="00145D07" w:rsidRPr="00145D07" w:rsidRDefault="00145D07" w:rsidP="00145D07">
      <w:pPr>
        <w:pStyle w:val="DefaultText"/>
        <w:rPr>
          <w:lang w:val="en-IE"/>
        </w:rPr>
      </w:pPr>
    </w:p>
    <w:p w14:paraId="4B0FCEBB" w14:textId="77777777" w:rsidR="00145D07" w:rsidRPr="00145D07" w:rsidRDefault="00145D07" w:rsidP="00145D07">
      <w:pPr>
        <w:pStyle w:val="DefaultText"/>
        <w:rPr>
          <w:lang w:val="en-IE"/>
        </w:rPr>
      </w:pPr>
      <w:r w:rsidRPr="00145D07">
        <w:rPr>
          <w:lang w:val="en-IE"/>
        </w:rPr>
        <w:t>Where the Applicant is a consortium/JV:</w:t>
      </w:r>
    </w:p>
    <w:p w14:paraId="387ABDB7" w14:textId="77777777" w:rsidR="00145D07" w:rsidRPr="00145D07" w:rsidRDefault="00145D07" w:rsidP="00145D07">
      <w:pPr>
        <w:pStyle w:val="DefaultText"/>
        <w:rPr>
          <w:lang w:val="en-IE"/>
        </w:rPr>
      </w:pPr>
      <w:r w:rsidRPr="00145D07">
        <w:rPr>
          <w:lang w:val="en-IE"/>
        </w:rPr>
        <w:t>- The combined relevant services turnover across all members must meet the minimum; AND</w:t>
      </w:r>
    </w:p>
    <w:p w14:paraId="57CCF0E4" w14:textId="77777777" w:rsidR="00145D07" w:rsidRPr="00145D07" w:rsidRDefault="00145D07" w:rsidP="00145D07">
      <w:pPr>
        <w:pStyle w:val="DefaultText"/>
        <w:rPr>
          <w:lang w:val="en-IE"/>
        </w:rPr>
      </w:pPr>
      <w:r w:rsidRPr="00145D07">
        <w:rPr>
          <w:lang w:val="en-IE"/>
        </w:rPr>
        <w:t>- The member(s) proposed to lead and deliver the core design coordination and construction-stage services must demonstrate at least €5,000,000 average annual relevant services turnover.</w:t>
      </w:r>
    </w:p>
    <w:p w14:paraId="6C424BBE" w14:textId="77777777" w:rsidR="00145D07" w:rsidRPr="00145D07" w:rsidRDefault="00145D07" w:rsidP="00145D07">
      <w:pPr>
        <w:pStyle w:val="DefaultText"/>
        <w:rPr>
          <w:lang w:val="en-IE"/>
        </w:rPr>
      </w:pPr>
    </w:p>
    <w:p w14:paraId="4660ADF6" w14:textId="77777777" w:rsidR="00145D07" w:rsidRPr="00145D07" w:rsidRDefault="00145D07" w:rsidP="00145D07">
      <w:pPr>
        <w:pStyle w:val="DefaultText"/>
        <w:rPr>
          <w:lang w:val="en-IE"/>
        </w:rPr>
      </w:pPr>
      <w:r w:rsidRPr="00145D07">
        <w:rPr>
          <w:lang w:val="en-IE"/>
        </w:rPr>
        <w:t>Evidence Required:</w:t>
      </w:r>
    </w:p>
    <w:p w14:paraId="0257302E" w14:textId="05FE8C9D" w:rsidR="00520BA4" w:rsidRPr="00D028CA" w:rsidRDefault="00145D07" w:rsidP="00145D07">
      <w:pPr>
        <w:pStyle w:val="DefaultText"/>
        <w:tabs>
          <w:tab w:val="left" w:pos="851"/>
        </w:tabs>
        <w:jc w:val="both"/>
        <w:rPr>
          <w:rFonts w:ascii="Calibri" w:hAnsi="Calibri" w:cs="Calibri"/>
          <w:i/>
          <w:sz w:val="22"/>
          <w:szCs w:val="22"/>
          <w:lang w:val="en-IE"/>
        </w:rPr>
      </w:pPr>
      <w:r w:rsidRPr="00145D07">
        <w:rPr>
          <w:lang w:val="en-IE"/>
        </w:rPr>
        <w:t>A declaration of certified annual turnover for the last three financial years, supported by accounts extracts or auditor certification upon request.</w:t>
      </w:r>
      <w:r w:rsidR="00505FD0"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6CF25F2E"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41BE2">
        <w:rPr>
          <w:rFonts w:ascii="Calibri" w:hAnsi="Calibri" w:cs="Calibri"/>
          <w:sz w:val="22"/>
          <w:szCs w:val="22"/>
          <w:lang w:val="en-IE"/>
        </w:rPr>
        <w:t> </w:t>
      </w:r>
      <w:r w:rsidR="00841BE2">
        <w:rPr>
          <w:rFonts w:ascii="Calibri" w:hAnsi="Calibri" w:cs="Calibri"/>
          <w:sz w:val="22"/>
          <w:szCs w:val="22"/>
          <w:lang w:val="en-IE"/>
        </w:rPr>
        <w:t> </w:t>
      </w:r>
      <w:r w:rsidR="00841BE2">
        <w:rPr>
          <w:rFonts w:ascii="Calibri" w:hAnsi="Calibri" w:cs="Calibri"/>
          <w:sz w:val="22"/>
          <w:szCs w:val="22"/>
          <w:lang w:val="en-IE"/>
        </w:rPr>
        <w:t> </w:t>
      </w:r>
      <w:r w:rsidR="00841BE2">
        <w:rPr>
          <w:rFonts w:ascii="Calibri" w:hAnsi="Calibri" w:cs="Calibri"/>
          <w:sz w:val="22"/>
          <w:szCs w:val="22"/>
          <w:lang w:val="en-IE"/>
        </w:rPr>
        <w:t> </w:t>
      </w:r>
      <w:r w:rsidR="00841BE2">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401BD47B"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41BE2">
        <w:rPr>
          <w:rFonts w:ascii="Calibri" w:hAnsi="Calibri" w:cs="Calibri"/>
          <w:sz w:val="22"/>
          <w:szCs w:val="22"/>
          <w:lang w:val="en-IE"/>
        </w:rPr>
        <w:t> </w:t>
      </w:r>
      <w:r w:rsidR="00841BE2">
        <w:rPr>
          <w:rFonts w:ascii="Calibri" w:hAnsi="Calibri" w:cs="Calibri"/>
          <w:sz w:val="22"/>
          <w:szCs w:val="22"/>
          <w:lang w:val="en-IE"/>
        </w:rPr>
        <w:t> </w:t>
      </w:r>
      <w:r w:rsidR="00841BE2">
        <w:rPr>
          <w:rFonts w:ascii="Calibri" w:hAnsi="Calibri" w:cs="Calibri"/>
          <w:sz w:val="22"/>
          <w:szCs w:val="22"/>
          <w:lang w:val="en-IE"/>
        </w:rPr>
        <w:t> </w:t>
      </w:r>
      <w:r w:rsidR="00841BE2">
        <w:rPr>
          <w:rFonts w:ascii="Calibri" w:hAnsi="Calibri" w:cs="Calibri"/>
          <w:sz w:val="22"/>
          <w:szCs w:val="22"/>
          <w:lang w:val="en-IE"/>
        </w:rPr>
        <w:t> </w:t>
      </w:r>
      <w:r w:rsidR="00841BE2">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4776A78F"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C58F1">
        <w:rPr>
          <w:rFonts w:ascii="Calibri" w:hAnsi="Calibri" w:cs="Calibri"/>
          <w:i/>
          <w:sz w:val="22"/>
          <w:szCs w:val="22"/>
          <w:lang w:val="en-IE"/>
        </w:rPr>
        <w:t> </w:t>
      </w:r>
      <w:r w:rsidR="000C58F1">
        <w:rPr>
          <w:rFonts w:ascii="Calibri" w:hAnsi="Calibri" w:cs="Calibri"/>
          <w:i/>
          <w:sz w:val="22"/>
          <w:szCs w:val="22"/>
          <w:lang w:val="en-IE"/>
        </w:rPr>
        <w:t> </w:t>
      </w:r>
      <w:r w:rsidR="000C58F1">
        <w:rPr>
          <w:rFonts w:ascii="Calibri" w:hAnsi="Calibri" w:cs="Calibri"/>
          <w:i/>
          <w:sz w:val="22"/>
          <w:szCs w:val="22"/>
          <w:lang w:val="en-IE"/>
        </w:rPr>
        <w:t> </w:t>
      </w:r>
      <w:r w:rsidR="000C58F1">
        <w:rPr>
          <w:rFonts w:ascii="Calibri" w:hAnsi="Calibri" w:cs="Calibri"/>
          <w:i/>
          <w:sz w:val="22"/>
          <w:szCs w:val="22"/>
          <w:lang w:val="en-IE"/>
        </w:rPr>
        <w:t> </w:t>
      </w:r>
      <w:r w:rsidR="000C58F1">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4224D94" w14:textId="77777777" w:rsidR="001B17E8" w:rsidRDefault="00372F21" w:rsidP="00990C5F">
      <w:pPr>
        <w:pStyle w:val="DefaultText"/>
        <w:tabs>
          <w:tab w:val="left" w:pos="851"/>
        </w:tabs>
        <w:jc w:val="both"/>
        <w:rPr>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7973F6" w:rsidRPr="007973F6">
        <w:rPr>
          <w:lang w:val="en-IE"/>
        </w:rPr>
        <w:t xml:space="preserve">Applicants shall provide a declaration confirming that they have a sound financial standing and that their balance sheet or extracts from their balance sheet for the most recent three financial years demonstrate the financial capacity to perform the contract. </w:t>
      </w:r>
    </w:p>
    <w:p w14:paraId="2142BE6A" w14:textId="77777777" w:rsidR="001B17E8" w:rsidRDefault="001B17E8" w:rsidP="00990C5F">
      <w:pPr>
        <w:pStyle w:val="DefaultText"/>
        <w:tabs>
          <w:tab w:val="left" w:pos="851"/>
        </w:tabs>
        <w:jc w:val="both"/>
        <w:rPr>
          <w:lang w:val="en-IE"/>
        </w:rPr>
      </w:pPr>
    </w:p>
    <w:p w14:paraId="5BDDDBFF" w14:textId="77777777" w:rsidR="001B17E8" w:rsidRDefault="007973F6" w:rsidP="00990C5F">
      <w:pPr>
        <w:pStyle w:val="DefaultText"/>
        <w:tabs>
          <w:tab w:val="left" w:pos="851"/>
        </w:tabs>
        <w:jc w:val="both"/>
        <w:rPr>
          <w:lang w:val="en-IE"/>
        </w:rPr>
      </w:pPr>
      <w:r w:rsidRPr="007973F6">
        <w:rPr>
          <w:lang w:val="en-IE"/>
        </w:rPr>
        <w:lastRenderedPageBreak/>
        <w:t xml:space="preserve">Where applicable, the declaration shall confirm that the Applicant’s net assets are not negative and that the firm is not insolvent, in examinership, or subject to any arrangement with creditors. In the case of a consortium, each member shall provide this declaration. </w:t>
      </w:r>
    </w:p>
    <w:p w14:paraId="65419695" w14:textId="77777777" w:rsidR="001B17E8" w:rsidRDefault="001B17E8" w:rsidP="00990C5F">
      <w:pPr>
        <w:pStyle w:val="DefaultText"/>
        <w:tabs>
          <w:tab w:val="left" w:pos="851"/>
        </w:tabs>
        <w:jc w:val="both"/>
        <w:rPr>
          <w:lang w:val="en-IE"/>
        </w:rPr>
      </w:pPr>
    </w:p>
    <w:p w14:paraId="7DB4B32D" w14:textId="09DFC160" w:rsidR="00372F21" w:rsidRPr="00D028CA" w:rsidRDefault="007973F6" w:rsidP="00990C5F">
      <w:pPr>
        <w:pStyle w:val="DefaultText"/>
        <w:tabs>
          <w:tab w:val="left" w:pos="851"/>
        </w:tabs>
        <w:jc w:val="both"/>
        <w:rPr>
          <w:rFonts w:asciiTheme="minorHAnsi" w:hAnsiTheme="minorHAnsi" w:cstheme="minorHAnsi"/>
          <w:i/>
          <w:color w:val="000000"/>
          <w:sz w:val="22"/>
          <w:szCs w:val="22"/>
          <w:lang w:val="en-IE"/>
        </w:rPr>
      </w:pPr>
      <w:r w:rsidRPr="007973F6">
        <w:rPr>
          <w:lang w:val="en-IE"/>
        </w:rPr>
        <w:t>Specialist Skills Providers (if relied upon) are not required to provide separate balance sheet declarations unless the Applicant relies on their financial capacity under Regulation 63 of SI 284/2016.</w:t>
      </w:r>
      <w:r w:rsidR="00372F21"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6D713613"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1B17E8">
        <w:rPr>
          <w:rFonts w:asciiTheme="minorHAnsi" w:hAnsiTheme="minorHAnsi" w:cstheme="minorHAnsi"/>
          <w:i/>
          <w:sz w:val="22"/>
          <w:szCs w:val="22"/>
          <w:lang w:val="en-IE"/>
        </w:rPr>
        <w:t> </w:t>
      </w:r>
      <w:r w:rsidR="001B17E8">
        <w:rPr>
          <w:rFonts w:asciiTheme="minorHAnsi" w:hAnsiTheme="minorHAnsi" w:cstheme="minorHAnsi"/>
          <w:i/>
          <w:sz w:val="22"/>
          <w:szCs w:val="22"/>
          <w:lang w:val="en-IE"/>
        </w:rPr>
        <w:t> </w:t>
      </w:r>
      <w:r w:rsidR="001B17E8">
        <w:rPr>
          <w:rFonts w:asciiTheme="minorHAnsi" w:hAnsiTheme="minorHAnsi" w:cstheme="minorHAnsi"/>
          <w:i/>
          <w:sz w:val="22"/>
          <w:szCs w:val="22"/>
          <w:lang w:val="en-IE"/>
        </w:rPr>
        <w:t> </w:t>
      </w:r>
      <w:r w:rsidR="001B17E8">
        <w:rPr>
          <w:rFonts w:asciiTheme="minorHAnsi" w:hAnsiTheme="minorHAnsi" w:cstheme="minorHAnsi"/>
          <w:i/>
          <w:sz w:val="22"/>
          <w:szCs w:val="22"/>
          <w:lang w:val="en-IE"/>
        </w:rPr>
        <w:t> </w:t>
      </w:r>
      <w:r w:rsidR="001B17E8">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47775A8"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973F6">
        <w:rPr>
          <w:rFonts w:asciiTheme="minorHAnsi" w:hAnsiTheme="minorHAnsi" w:cstheme="minorHAnsi"/>
          <w:sz w:val="22"/>
          <w:szCs w:val="22"/>
          <w:lang w:val="en-IE"/>
        </w:rPr>
        <w:t> </w:t>
      </w:r>
      <w:r w:rsidR="007973F6">
        <w:rPr>
          <w:rFonts w:asciiTheme="minorHAnsi" w:hAnsiTheme="minorHAnsi" w:cstheme="minorHAnsi"/>
          <w:sz w:val="22"/>
          <w:szCs w:val="22"/>
          <w:lang w:val="en-IE"/>
        </w:rPr>
        <w:t> </w:t>
      </w:r>
      <w:r w:rsidR="007973F6">
        <w:rPr>
          <w:rFonts w:asciiTheme="minorHAnsi" w:hAnsiTheme="minorHAnsi" w:cstheme="minorHAnsi"/>
          <w:sz w:val="22"/>
          <w:szCs w:val="22"/>
          <w:lang w:val="en-IE"/>
        </w:rPr>
        <w:t> </w:t>
      </w:r>
      <w:r w:rsidR="007973F6">
        <w:rPr>
          <w:rFonts w:asciiTheme="minorHAnsi" w:hAnsiTheme="minorHAnsi" w:cstheme="minorHAnsi"/>
          <w:sz w:val="22"/>
          <w:szCs w:val="22"/>
          <w:lang w:val="en-IE"/>
        </w:rPr>
        <w:t> </w:t>
      </w:r>
      <w:r w:rsidR="007973F6">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0D80EB92"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973F6">
        <w:rPr>
          <w:rFonts w:asciiTheme="minorHAnsi" w:hAnsiTheme="minorHAnsi" w:cstheme="minorHAnsi"/>
          <w:sz w:val="22"/>
          <w:szCs w:val="22"/>
          <w:lang w:val="en-IE"/>
        </w:rPr>
        <w:t> </w:t>
      </w:r>
      <w:r w:rsidR="007973F6">
        <w:rPr>
          <w:rFonts w:asciiTheme="minorHAnsi" w:hAnsiTheme="minorHAnsi" w:cstheme="minorHAnsi"/>
          <w:sz w:val="22"/>
          <w:szCs w:val="22"/>
          <w:lang w:val="en-IE"/>
        </w:rPr>
        <w:t> </w:t>
      </w:r>
      <w:r w:rsidR="007973F6">
        <w:rPr>
          <w:rFonts w:asciiTheme="minorHAnsi" w:hAnsiTheme="minorHAnsi" w:cstheme="minorHAnsi"/>
          <w:sz w:val="22"/>
          <w:szCs w:val="22"/>
          <w:lang w:val="en-IE"/>
        </w:rPr>
        <w:t> </w:t>
      </w:r>
      <w:r w:rsidR="007973F6">
        <w:rPr>
          <w:rFonts w:asciiTheme="minorHAnsi" w:hAnsiTheme="minorHAnsi" w:cstheme="minorHAnsi"/>
          <w:sz w:val="22"/>
          <w:szCs w:val="22"/>
          <w:lang w:val="en-IE"/>
        </w:rPr>
        <w:t> </w:t>
      </w:r>
      <w:r w:rsidR="007973F6">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054AAB6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973F6">
        <w:rPr>
          <w:rFonts w:asciiTheme="minorHAnsi" w:hAnsiTheme="minorHAnsi" w:cstheme="minorHAnsi"/>
          <w:i/>
          <w:sz w:val="22"/>
          <w:szCs w:val="22"/>
          <w:lang w:val="en-IE"/>
        </w:rPr>
        <w:t> </w:t>
      </w:r>
      <w:r w:rsidR="007973F6">
        <w:rPr>
          <w:rFonts w:asciiTheme="minorHAnsi" w:hAnsiTheme="minorHAnsi" w:cstheme="minorHAnsi"/>
          <w:i/>
          <w:sz w:val="22"/>
          <w:szCs w:val="22"/>
          <w:lang w:val="en-IE"/>
        </w:rPr>
        <w:t> </w:t>
      </w:r>
      <w:r w:rsidR="007973F6">
        <w:rPr>
          <w:rFonts w:asciiTheme="minorHAnsi" w:hAnsiTheme="minorHAnsi" w:cstheme="minorHAnsi"/>
          <w:i/>
          <w:sz w:val="22"/>
          <w:szCs w:val="22"/>
          <w:lang w:val="en-IE"/>
        </w:rPr>
        <w:t> </w:t>
      </w:r>
      <w:r w:rsidR="007973F6">
        <w:rPr>
          <w:rFonts w:asciiTheme="minorHAnsi" w:hAnsiTheme="minorHAnsi" w:cstheme="minorHAnsi"/>
          <w:i/>
          <w:sz w:val="22"/>
          <w:szCs w:val="22"/>
          <w:lang w:val="en-IE"/>
        </w:rPr>
        <w:t> </w:t>
      </w:r>
      <w:r w:rsidR="007973F6">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5A010ADC"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E84B1A8" w14:textId="77777777" w:rsidR="001B17E8" w:rsidRDefault="006640AD" w:rsidP="00990C5F">
      <w:pPr>
        <w:pStyle w:val="DefaultText"/>
        <w:tabs>
          <w:tab w:val="left" w:pos="720"/>
          <w:tab w:val="left" w:pos="6480"/>
        </w:tabs>
        <w:jc w:val="both"/>
        <w:rPr>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146CE1" w:rsidRPr="00146CE1">
        <w:rPr>
          <w:lang w:val="en-IE"/>
        </w:rPr>
        <w:t xml:space="preserve">Applicants shall provide a declaration confirming that they are in good financial standing with their financial institution and that no negative banking events have occurred which would impair their ability to perform the contract. </w:t>
      </w:r>
    </w:p>
    <w:p w14:paraId="05154DD9" w14:textId="77777777" w:rsidR="001B17E8" w:rsidRDefault="00146CE1" w:rsidP="00990C5F">
      <w:pPr>
        <w:pStyle w:val="DefaultText"/>
        <w:tabs>
          <w:tab w:val="left" w:pos="720"/>
          <w:tab w:val="left" w:pos="6480"/>
        </w:tabs>
        <w:jc w:val="both"/>
        <w:rPr>
          <w:lang w:val="en-IE"/>
        </w:rPr>
      </w:pPr>
      <w:r w:rsidRPr="00146CE1">
        <w:rPr>
          <w:lang w:val="en-IE"/>
        </w:rPr>
        <w:t xml:space="preserve">The declaration shall confirm that the Applicant has maintained a satisfactory banking relationship, that the bank has not issued any formal warnings or restrictions, and that the Applicant is not subject to overdraft withdrawal, loan recall, or similar financial actions. </w:t>
      </w:r>
    </w:p>
    <w:p w14:paraId="5B73F4DA" w14:textId="77777777" w:rsidR="001B17E8" w:rsidRDefault="001B17E8" w:rsidP="00990C5F">
      <w:pPr>
        <w:pStyle w:val="DefaultText"/>
        <w:tabs>
          <w:tab w:val="left" w:pos="720"/>
          <w:tab w:val="left" w:pos="6480"/>
        </w:tabs>
        <w:jc w:val="both"/>
        <w:rPr>
          <w:lang w:val="en-IE"/>
        </w:rPr>
      </w:pPr>
    </w:p>
    <w:p w14:paraId="34BA2AF5" w14:textId="77777777" w:rsidR="001B17E8" w:rsidRDefault="00146CE1" w:rsidP="00990C5F">
      <w:pPr>
        <w:pStyle w:val="DefaultText"/>
        <w:tabs>
          <w:tab w:val="left" w:pos="720"/>
          <w:tab w:val="left" w:pos="6480"/>
        </w:tabs>
        <w:jc w:val="both"/>
        <w:rPr>
          <w:lang w:val="en-IE"/>
        </w:rPr>
      </w:pPr>
      <w:r w:rsidRPr="00146CE1">
        <w:rPr>
          <w:lang w:val="en-IE"/>
        </w:rPr>
        <w:t xml:space="preserve">Where the Applicant is a consortium, each member shall provide this declaration. </w:t>
      </w:r>
    </w:p>
    <w:p w14:paraId="0082AAC5" w14:textId="77777777" w:rsidR="001B17E8" w:rsidRDefault="001B17E8" w:rsidP="00990C5F">
      <w:pPr>
        <w:pStyle w:val="DefaultText"/>
        <w:tabs>
          <w:tab w:val="left" w:pos="720"/>
          <w:tab w:val="left" w:pos="6480"/>
        </w:tabs>
        <w:jc w:val="both"/>
        <w:rPr>
          <w:lang w:val="en-IE"/>
        </w:rPr>
      </w:pPr>
    </w:p>
    <w:p w14:paraId="021EFCC9" w14:textId="650EB6AB" w:rsidR="006640AD" w:rsidRPr="00D028CA" w:rsidRDefault="00146CE1" w:rsidP="00990C5F">
      <w:pPr>
        <w:pStyle w:val="DefaultText"/>
        <w:tabs>
          <w:tab w:val="left" w:pos="720"/>
          <w:tab w:val="left" w:pos="6480"/>
        </w:tabs>
        <w:jc w:val="both"/>
        <w:rPr>
          <w:rFonts w:asciiTheme="minorHAnsi" w:hAnsiTheme="minorHAnsi" w:cstheme="minorHAnsi"/>
          <w:i/>
          <w:sz w:val="22"/>
          <w:szCs w:val="22"/>
          <w:lang w:val="en-IE"/>
        </w:rPr>
      </w:pPr>
      <w:r w:rsidRPr="00146CE1">
        <w:rPr>
          <w:lang w:val="en-IE"/>
        </w:rPr>
        <w:t>Specialist Skills Providers (if relied upon solely for technical competence and not for economic or financial capacity) are not required to provide a banking declaration unless the Applicant proposes to rely on the Specialist Skills Provider’s financial capacity in accordance with Regulation 63 of SI 284/2016.</w:t>
      </w:r>
      <w:r w:rsidR="006640AD" w:rsidRPr="00D028CA">
        <w:rPr>
          <w:rFonts w:asciiTheme="minorHAnsi" w:hAnsiTheme="minorHAnsi" w:cstheme="minorHAnsi"/>
          <w:i/>
          <w:sz w:val="22"/>
          <w:szCs w:val="22"/>
          <w:lang w:val="en-IE"/>
        </w:rPr>
        <w:fldChar w:fldCharType="end"/>
      </w:r>
      <w:r w:rsidR="006640AD"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67FE8CC3"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4601D972"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007D2BE4">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2F52DD77"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D2BE4">
        <w:rPr>
          <w:rFonts w:asciiTheme="minorHAnsi" w:hAnsiTheme="minorHAnsi" w:cstheme="minorHAnsi"/>
          <w:sz w:val="22"/>
          <w:szCs w:val="22"/>
          <w:lang w:val="en-IE"/>
        </w:rPr>
        <w:t> </w:t>
      </w:r>
      <w:r w:rsidR="007D2BE4">
        <w:rPr>
          <w:rFonts w:asciiTheme="minorHAnsi" w:hAnsiTheme="minorHAnsi" w:cstheme="minorHAnsi"/>
          <w:sz w:val="22"/>
          <w:szCs w:val="22"/>
          <w:lang w:val="en-IE"/>
        </w:rPr>
        <w:t> </w:t>
      </w:r>
      <w:r w:rsidR="007D2BE4">
        <w:rPr>
          <w:rFonts w:asciiTheme="minorHAnsi" w:hAnsiTheme="minorHAnsi" w:cstheme="minorHAnsi"/>
          <w:sz w:val="22"/>
          <w:szCs w:val="22"/>
          <w:lang w:val="en-IE"/>
        </w:rPr>
        <w:t> </w:t>
      </w:r>
      <w:r w:rsidR="007D2BE4">
        <w:rPr>
          <w:rFonts w:asciiTheme="minorHAnsi" w:hAnsiTheme="minorHAnsi" w:cstheme="minorHAnsi"/>
          <w:sz w:val="22"/>
          <w:szCs w:val="22"/>
          <w:lang w:val="en-IE"/>
        </w:rPr>
        <w:t> </w:t>
      </w:r>
      <w:r w:rsidR="007D2BE4">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80FFF49"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4821EB" w:rsidRPr="004821EB">
        <w:rPr>
          <w:lang w:val="en-IE"/>
        </w:rPr>
        <w:t>None. Financial statements or extracts from financial statements are not required for this competition</w:t>
      </w:r>
      <w:r w:rsidR="004821EB">
        <w:t>.</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486B2F5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54F1E" w:rsidRPr="00354F1E">
        <w:rPr>
          <w:lang w:val="en-IE"/>
        </w:rPr>
        <w:t>None. No financial statements are required from Specialist Skills Providers.</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57C7DF78"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54F1E">
        <w:rPr>
          <w:rFonts w:asciiTheme="minorHAnsi" w:hAnsiTheme="minorHAnsi" w:cstheme="minorHAnsi"/>
          <w:sz w:val="22"/>
          <w:szCs w:val="22"/>
          <w:lang w:val="en-IE"/>
        </w:rPr>
        <w:t> </w:t>
      </w:r>
      <w:r w:rsidR="00354F1E">
        <w:rPr>
          <w:rFonts w:asciiTheme="minorHAnsi" w:hAnsiTheme="minorHAnsi" w:cstheme="minorHAnsi"/>
          <w:sz w:val="22"/>
          <w:szCs w:val="22"/>
          <w:lang w:val="en-IE"/>
        </w:rPr>
        <w:t> </w:t>
      </w:r>
      <w:r w:rsidR="00354F1E">
        <w:rPr>
          <w:rFonts w:asciiTheme="minorHAnsi" w:hAnsiTheme="minorHAnsi" w:cstheme="minorHAnsi"/>
          <w:sz w:val="22"/>
          <w:szCs w:val="22"/>
          <w:lang w:val="en-IE"/>
        </w:rPr>
        <w:t> </w:t>
      </w:r>
      <w:r w:rsidR="00354F1E">
        <w:rPr>
          <w:rFonts w:asciiTheme="minorHAnsi" w:hAnsiTheme="minorHAnsi" w:cstheme="minorHAnsi"/>
          <w:sz w:val="22"/>
          <w:szCs w:val="22"/>
          <w:lang w:val="en-IE"/>
        </w:rPr>
        <w:t> </w:t>
      </w:r>
      <w:r w:rsidR="00354F1E">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64F03276"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54F1E">
        <w:rPr>
          <w:rFonts w:asciiTheme="minorHAnsi" w:hAnsiTheme="minorHAnsi" w:cstheme="minorHAnsi"/>
          <w:i/>
          <w:sz w:val="22"/>
          <w:szCs w:val="22"/>
          <w:lang w:val="en-IE"/>
        </w:rPr>
        <w:t> </w:t>
      </w:r>
      <w:r w:rsidR="00354F1E">
        <w:rPr>
          <w:rFonts w:asciiTheme="minorHAnsi" w:hAnsiTheme="minorHAnsi" w:cstheme="minorHAnsi"/>
          <w:i/>
          <w:sz w:val="22"/>
          <w:szCs w:val="22"/>
          <w:lang w:val="en-IE"/>
        </w:rPr>
        <w:t> </w:t>
      </w:r>
      <w:r w:rsidR="00354F1E">
        <w:rPr>
          <w:rFonts w:asciiTheme="minorHAnsi" w:hAnsiTheme="minorHAnsi" w:cstheme="minorHAnsi"/>
          <w:i/>
          <w:sz w:val="22"/>
          <w:szCs w:val="22"/>
          <w:lang w:val="en-IE"/>
        </w:rPr>
        <w:t> </w:t>
      </w:r>
      <w:r w:rsidR="00354F1E">
        <w:rPr>
          <w:rFonts w:asciiTheme="minorHAnsi" w:hAnsiTheme="minorHAnsi" w:cstheme="minorHAnsi"/>
          <w:i/>
          <w:sz w:val="22"/>
          <w:szCs w:val="22"/>
          <w:lang w:val="en-IE"/>
        </w:rPr>
        <w:t> </w:t>
      </w:r>
      <w:r w:rsidR="00354F1E">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1D8E5C6A"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02F9">
              <w:t>6</w:t>
            </w:r>
            <w:r w:rsidR="001B17E8">
              <w:t>,000,000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3C4B4249"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702F9">
              <w:t>6</w:t>
            </w:r>
            <w:r w:rsidR="001B17E8">
              <w:t>,</w:t>
            </w:r>
            <w:r w:rsidR="008702F9">
              <w:t>5</w:t>
            </w:r>
            <w:r w:rsidR="001B17E8">
              <w:t>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19EE5A30"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4BA799A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t>n/a</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46DBE0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2C7D041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01BD24F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4AB7BCB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183E3DE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06E90E6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447EF00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4FA08E5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4BD5CA8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4739A92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0567CF0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0B405B1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576E8E6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23481DD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21CE670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3C39A54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387DC64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389A0DC8"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25EF7C91"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448A1CD8"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73E12" w:rsidRPr="00973E12">
              <w:rPr>
                <w:lang w:val="en-IE" w:eastAsia="en-IE"/>
              </w:rPr>
              <w:t>n/a</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A15ECFC"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973E12">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399EB1EB"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73E12">
        <w:rPr>
          <w:rFonts w:asciiTheme="minorHAnsi" w:hAnsiTheme="minorHAnsi" w:cstheme="minorHAnsi"/>
          <w:sz w:val="22"/>
          <w:szCs w:val="22"/>
          <w:lang w:val="en-IE"/>
        </w:rPr>
        <w:t> </w:t>
      </w:r>
      <w:r w:rsidR="00973E12">
        <w:rPr>
          <w:rFonts w:asciiTheme="minorHAnsi" w:hAnsiTheme="minorHAnsi" w:cstheme="minorHAnsi"/>
          <w:sz w:val="22"/>
          <w:szCs w:val="22"/>
          <w:lang w:val="en-IE"/>
        </w:rPr>
        <w:t> </w:t>
      </w:r>
      <w:r w:rsidR="00973E12">
        <w:rPr>
          <w:rFonts w:asciiTheme="minorHAnsi" w:hAnsiTheme="minorHAnsi" w:cstheme="minorHAnsi"/>
          <w:sz w:val="22"/>
          <w:szCs w:val="22"/>
          <w:lang w:val="en-IE"/>
        </w:rPr>
        <w:t> </w:t>
      </w:r>
      <w:r w:rsidR="00973E12">
        <w:rPr>
          <w:rFonts w:asciiTheme="minorHAnsi" w:hAnsiTheme="minorHAnsi" w:cstheme="minorHAnsi"/>
          <w:sz w:val="22"/>
          <w:szCs w:val="22"/>
          <w:lang w:val="en-IE"/>
        </w:rPr>
        <w:t> </w:t>
      </w:r>
      <w:r w:rsidR="00973E1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BA552D5"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22FA9">
              <w:rPr>
                <w:rFonts w:asciiTheme="minorHAnsi" w:hAnsiTheme="minorHAnsi" w:cstheme="minorHAnsi"/>
                <w:sz w:val="22"/>
                <w:szCs w:val="22"/>
                <w:lang w:val="en-IE"/>
              </w:rPr>
              <w:t> </w:t>
            </w:r>
            <w:r w:rsidR="00E22FA9">
              <w:rPr>
                <w:rFonts w:asciiTheme="minorHAnsi" w:hAnsiTheme="minorHAnsi" w:cstheme="minorHAnsi"/>
                <w:sz w:val="22"/>
                <w:szCs w:val="22"/>
                <w:lang w:val="en-IE"/>
              </w:rPr>
              <w:t> </w:t>
            </w:r>
            <w:r w:rsidR="00E22FA9">
              <w:rPr>
                <w:rFonts w:asciiTheme="minorHAnsi" w:hAnsiTheme="minorHAnsi" w:cstheme="minorHAnsi"/>
                <w:sz w:val="22"/>
                <w:szCs w:val="22"/>
                <w:lang w:val="en-IE"/>
              </w:rPr>
              <w:t> </w:t>
            </w:r>
            <w:r w:rsidR="00E22FA9">
              <w:rPr>
                <w:rFonts w:asciiTheme="minorHAnsi" w:hAnsiTheme="minorHAnsi" w:cstheme="minorHAnsi"/>
                <w:sz w:val="22"/>
                <w:szCs w:val="22"/>
                <w:lang w:val="en-IE"/>
              </w:rPr>
              <w:t> </w:t>
            </w:r>
            <w:r w:rsidR="00E22FA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B277728"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73E12">
        <w:rPr>
          <w:rFonts w:asciiTheme="minorHAnsi" w:hAnsiTheme="minorHAnsi" w:cstheme="minorHAnsi"/>
          <w:sz w:val="22"/>
          <w:szCs w:val="22"/>
          <w:lang w:val="en-IE"/>
        </w:rPr>
        <w:t> </w:t>
      </w:r>
      <w:r w:rsidR="00973E12">
        <w:rPr>
          <w:rFonts w:asciiTheme="minorHAnsi" w:hAnsiTheme="minorHAnsi" w:cstheme="minorHAnsi"/>
          <w:sz w:val="22"/>
          <w:szCs w:val="22"/>
          <w:lang w:val="en-IE"/>
        </w:rPr>
        <w:t> </w:t>
      </w:r>
      <w:r w:rsidR="00973E12">
        <w:rPr>
          <w:rFonts w:asciiTheme="minorHAnsi" w:hAnsiTheme="minorHAnsi" w:cstheme="minorHAnsi"/>
          <w:sz w:val="22"/>
          <w:szCs w:val="22"/>
          <w:lang w:val="en-IE"/>
        </w:rPr>
        <w:t> </w:t>
      </w:r>
      <w:r w:rsidR="00973E12">
        <w:rPr>
          <w:rFonts w:asciiTheme="minorHAnsi" w:hAnsiTheme="minorHAnsi" w:cstheme="minorHAnsi"/>
          <w:sz w:val="22"/>
          <w:szCs w:val="22"/>
          <w:lang w:val="en-IE"/>
        </w:rPr>
        <w:t> </w:t>
      </w:r>
      <w:r w:rsidR="00973E1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DD1771A"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28AD789" w14:textId="77777777" w:rsidR="00F56313" w:rsidRPr="00F56313" w:rsidRDefault="005129E9" w:rsidP="00F56313">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56313" w:rsidRPr="00F56313">
        <w:rPr>
          <w:lang w:val="en-IE"/>
        </w:rPr>
        <w:t>Minimum Standard (Pass Requirement) — Management Team:</w:t>
      </w:r>
    </w:p>
    <w:p w14:paraId="437B575F" w14:textId="77777777" w:rsidR="00F56313" w:rsidRPr="00F56313" w:rsidRDefault="00F56313" w:rsidP="00F56313">
      <w:pPr>
        <w:pStyle w:val="DefaultText"/>
        <w:rPr>
          <w:lang w:val="en-IE"/>
        </w:rPr>
      </w:pPr>
      <w:r w:rsidRPr="00F56313">
        <w:rPr>
          <w:lang w:val="en-IE"/>
        </w:rPr>
        <w:t>The Applicant shall nominate, as minimum, the following managerial roles as Key Personnel and provide CVs (max 4 pages each) demonstrating qualifications and relevant experience on comparable multidisciplinary road/bridge schemes delivered through detailed design and construction stage:</w:t>
      </w:r>
    </w:p>
    <w:p w14:paraId="6DD39E9E" w14:textId="77777777" w:rsidR="00F56313" w:rsidRPr="00F56313" w:rsidRDefault="00F56313" w:rsidP="00F56313">
      <w:pPr>
        <w:pStyle w:val="DefaultText"/>
        <w:rPr>
          <w:lang w:val="en-IE"/>
        </w:rPr>
      </w:pPr>
    </w:p>
    <w:p w14:paraId="6A78FBB2" w14:textId="77777777" w:rsidR="00F56313" w:rsidRPr="00F56313" w:rsidRDefault="00F56313" w:rsidP="00F56313">
      <w:pPr>
        <w:pStyle w:val="DefaultText"/>
        <w:rPr>
          <w:lang w:val="en-IE"/>
        </w:rPr>
      </w:pPr>
      <w:r w:rsidRPr="00F56313">
        <w:rPr>
          <w:lang w:val="en-IE"/>
        </w:rPr>
        <w:t>1) Project Director:</w:t>
      </w:r>
    </w:p>
    <w:p w14:paraId="3E5CD5DF" w14:textId="17A286CA" w:rsidR="00F56313" w:rsidRPr="00F56313" w:rsidRDefault="00F56313" w:rsidP="00F56313">
      <w:pPr>
        <w:pStyle w:val="DefaultText"/>
        <w:rPr>
          <w:lang w:val="en-IE"/>
        </w:rPr>
      </w:pPr>
      <w:r w:rsidRPr="00F56313">
        <w:rPr>
          <w:lang w:val="en-IE"/>
        </w:rPr>
        <w:t xml:space="preserve">- Chartered Engineer (Engineers Ireland or equivalent) with </w:t>
      </w:r>
      <w:r w:rsidR="003931B2">
        <w:t>180</w:t>
      </w:r>
      <w:r w:rsidRPr="00F56313">
        <w:rPr>
          <w:lang w:val="en-IE"/>
        </w:rPr>
        <w:t xml:space="preserve">+ </w:t>
      </w:r>
      <w:r w:rsidR="003931B2">
        <w:t>months</w:t>
      </w:r>
      <w:r w:rsidRPr="00F56313">
        <w:rPr>
          <w:lang w:val="en-IE"/>
        </w:rPr>
        <w:t xml:space="preserve"> post-chartership experience.</w:t>
      </w:r>
    </w:p>
    <w:p w14:paraId="0A85AFAC" w14:textId="77777777" w:rsidR="00F56313" w:rsidRPr="00F56313" w:rsidRDefault="00F56313" w:rsidP="00F56313">
      <w:pPr>
        <w:pStyle w:val="DefaultText"/>
        <w:rPr>
          <w:lang w:val="en-IE"/>
        </w:rPr>
      </w:pPr>
      <w:r w:rsidRPr="00F56313">
        <w:rPr>
          <w:lang w:val="en-IE"/>
        </w:rPr>
        <w:lastRenderedPageBreak/>
        <w:t>- Must have acted as Project Director on at least two (2) comparable schemes within the last 10 years.</w:t>
      </w:r>
    </w:p>
    <w:p w14:paraId="45B0FCED" w14:textId="77777777" w:rsidR="00F56313" w:rsidRPr="00F56313" w:rsidRDefault="00F56313" w:rsidP="00F56313">
      <w:pPr>
        <w:pStyle w:val="DefaultText"/>
        <w:rPr>
          <w:lang w:val="en-IE"/>
        </w:rPr>
      </w:pPr>
    </w:p>
    <w:p w14:paraId="31E3E6B7" w14:textId="77777777" w:rsidR="00F56313" w:rsidRPr="00F56313" w:rsidRDefault="00F56313" w:rsidP="00F56313">
      <w:pPr>
        <w:pStyle w:val="DefaultText"/>
        <w:rPr>
          <w:lang w:val="en-IE"/>
        </w:rPr>
      </w:pPr>
      <w:r w:rsidRPr="00F56313">
        <w:rPr>
          <w:lang w:val="en-IE"/>
        </w:rPr>
        <w:t>2) Project Manager / Design Manager:</w:t>
      </w:r>
    </w:p>
    <w:p w14:paraId="0F16D36C" w14:textId="42FEA955" w:rsidR="00F56313" w:rsidRPr="00F56313" w:rsidRDefault="00F56313" w:rsidP="00F56313">
      <w:pPr>
        <w:pStyle w:val="DefaultText"/>
        <w:rPr>
          <w:lang w:val="en-IE"/>
        </w:rPr>
      </w:pPr>
      <w:r w:rsidRPr="00F56313">
        <w:rPr>
          <w:lang w:val="en-IE"/>
        </w:rPr>
        <w:t xml:space="preserve">- Chartered Engineer (or equivalent) with </w:t>
      </w:r>
      <w:r w:rsidR="003931B2">
        <w:t>144</w:t>
      </w:r>
      <w:r w:rsidRPr="00F56313">
        <w:rPr>
          <w:lang w:val="en-IE"/>
        </w:rPr>
        <w:t xml:space="preserve">+ </w:t>
      </w:r>
      <w:r w:rsidR="003931B2">
        <w:t>months</w:t>
      </w:r>
      <w:r w:rsidRPr="00F56313">
        <w:rPr>
          <w:lang w:val="en-IE"/>
        </w:rPr>
        <w:t xml:space="preserve"> experience.</w:t>
      </w:r>
    </w:p>
    <w:p w14:paraId="79B9A102" w14:textId="77777777" w:rsidR="00F56313" w:rsidRPr="00F56313" w:rsidRDefault="00F56313" w:rsidP="00F56313">
      <w:pPr>
        <w:pStyle w:val="DefaultText"/>
        <w:rPr>
          <w:lang w:val="en-IE"/>
        </w:rPr>
      </w:pPr>
      <w:r w:rsidRPr="00F56313">
        <w:rPr>
          <w:lang w:val="en-IE"/>
        </w:rPr>
        <w:t>- Must have managed multidisciplinary design coordination, tender documentation and construction-stage design support on at least two (2) comparable schemes.</w:t>
      </w:r>
    </w:p>
    <w:p w14:paraId="6162D491" w14:textId="77777777" w:rsidR="00F56313" w:rsidRPr="00F56313" w:rsidRDefault="00F56313" w:rsidP="00F56313">
      <w:pPr>
        <w:pStyle w:val="DefaultText"/>
        <w:rPr>
          <w:lang w:val="en-IE"/>
        </w:rPr>
      </w:pPr>
    </w:p>
    <w:p w14:paraId="2781AED8" w14:textId="77777777" w:rsidR="00F56313" w:rsidRPr="00F56313" w:rsidRDefault="00F56313" w:rsidP="00F56313">
      <w:pPr>
        <w:pStyle w:val="DefaultText"/>
        <w:rPr>
          <w:lang w:val="en-IE"/>
        </w:rPr>
      </w:pPr>
      <w:r w:rsidRPr="00F56313">
        <w:rPr>
          <w:lang w:val="en-IE"/>
        </w:rPr>
        <w:t>3) Employer’s Representative Lead / Contract Administration Lead:</w:t>
      </w:r>
    </w:p>
    <w:p w14:paraId="351D6B16" w14:textId="22193A90" w:rsidR="00F56313" w:rsidRPr="00F56313" w:rsidRDefault="00F56313" w:rsidP="00F56313">
      <w:pPr>
        <w:pStyle w:val="DefaultText"/>
        <w:rPr>
          <w:lang w:val="en-IE"/>
        </w:rPr>
      </w:pPr>
      <w:r w:rsidRPr="00F56313">
        <w:rPr>
          <w:lang w:val="en-IE"/>
        </w:rPr>
        <w:t xml:space="preserve">- Senior professional with </w:t>
      </w:r>
      <w:r w:rsidR="003931B2">
        <w:t>144</w:t>
      </w:r>
      <w:r w:rsidRPr="00F56313">
        <w:rPr>
          <w:lang w:val="en-IE"/>
        </w:rPr>
        <w:t xml:space="preserve">+ </w:t>
      </w:r>
      <w:r w:rsidR="003931B2">
        <w:t>months</w:t>
      </w:r>
      <w:r w:rsidRPr="00F56313">
        <w:rPr>
          <w:lang w:val="en-IE"/>
        </w:rPr>
        <w:t xml:space="preserve"> experience administering PW-CF (or equivalent public works) construction contracts.</w:t>
      </w:r>
    </w:p>
    <w:p w14:paraId="44A203EF" w14:textId="07E3687C" w:rsidR="00F56313" w:rsidRPr="00F56313" w:rsidRDefault="00F56313" w:rsidP="00F56313">
      <w:pPr>
        <w:pStyle w:val="DefaultText"/>
        <w:rPr>
          <w:lang w:val="en-IE"/>
        </w:rPr>
      </w:pPr>
      <w:r w:rsidRPr="00F56313">
        <w:rPr>
          <w:lang w:val="en-IE"/>
        </w:rPr>
        <w:t>- Demonstrated claims avoidance/management experience on at least one (1) comparable scheme in the last 1</w:t>
      </w:r>
      <w:r w:rsidR="00145E8A">
        <w:t>0</w:t>
      </w:r>
      <w:r w:rsidRPr="00F56313">
        <w:rPr>
          <w:lang w:val="en-IE"/>
        </w:rPr>
        <w:t xml:space="preserve"> years.</w:t>
      </w:r>
    </w:p>
    <w:p w14:paraId="167DB29B" w14:textId="77777777" w:rsidR="00F56313" w:rsidRPr="00F56313" w:rsidRDefault="00F56313" w:rsidP="00F56313">
      <w:pPr>
        <w:pStyle w:val="DefaultText"/>
        <w:rPr>
          <w:lang w:val="en-IE"/>
        </w:rPr>
      </w:pPr>
    </w:p>
    <w:p w14:paraId="6F39A26C" w14:textId="77777777" w:rsidR="00F56313" w:rsidRPr="00F56313" w:rsidRDefault="00F56313" w:rsidP="00F56313">
      <w:pPr>
        <w:pStyle w:val="DefaultText"/>
        <w:rPr>
          <w:lang w:val="en-IE"/>
        </w:rPr>
      </w:pPr>
      <w:r w:rsidRPr="00F56313">
        <w:rPr>
          <w:lang w:val="en-IE"/>
        </w:rPr>
        <w:t>4) Construction Supervision Lead (SRE Lead):</w:t>
      </w:r>
    </w:p>
    <w:p w14:paraId="1118F955" w14:textId="6F3EC342" w:rsidR="00F56313" w:rsidRPr="00F56313" w:rsidRDefault="00F56313" w:rsidP="00F56313">
      <w:pPr>
        <w:pStyle w:val="DefaultText"/>
        <w:rPr>
          <w:lang w:val="en-IE"/>
        </w:rPr>
      </w:pPr>
      <w:r w:rsidRPr="00F56313">
        <w:rPr>
          <w:lang w:val="en-IE"/>
        </w:rPr>
        <w:t>- Senior Resident Engineer with 1</w:t>
      </w:r>
      <w:r w:rsidR="004879A1">
        <w:t>80</w:t>
      </w:r>
      <w:r w:rsidRPr="00F56313">
        <w:rPr>
          <w:lang w:val="en-IE"/>
        </w:rPr>
        <w:t xml:space="preserve">+ </w:t>
      </w:r>
      <w:r w:rsidR="004879A1">
        <w:t>months</w:t>
      </w:r>
      <w:r w:rsidRPr="00F56313">
        <w:rPr>
          <w:lang w:val="en-IE"/>
        </w:rPr>
        <w:t xml:space="preserve"> experience, including leading a site supervision team on at least one (1) comparable project with 18+ months active construction.</w:t>
      </w:r>
    </w:p>
    <w:p w14:paraId="0621DB2B" w14:textId="77777777" w:rsidR="00F56313" w:rsidRPr="00F56313" w:rsidRDefault="00F56313" w:rsidP="00F56313">
      <w:pPr>
        <w:pStyle w:val="DefaultText"/>
        <w:rPr>
          <w:lang w:val="en-IE"/>
        </w:rPr>
      </w:pPr>
    </w:p>
    <w:p w14:paraId="5BE1B751" w14:textId="77777777" w:rsidR="00F56313" w:rsidRPr="00F56313" w:rsidRDefault="00F56313" w:rsidP="00F56313">
      <w:pPr>
        <w:pStyle w:val="DefaultText"/>
        <w:rPr>
          <w:lang w:val="en-IE"/>
        </w:rPr>
      </w:pPr>
      <w:r w:rsidRPr="00F56313">
        <w:rPr>
          <w:lang w:val="en-IE"/>
        </w:rPr>
        <w:t>Evidence Required:</w:t>
      </w:r>
    </w:p>
    <w:p w14:paraId="7D428F30" w14:textId="77777777" w:rsidR="00F56313" w:rsidRPr="00F56313" w:rsidRDefault="00F56313" w:rsidP="00F56313">
      <w:pPr>
        <w:pStyle w:val="DefaultText"/>
        <w:rPr>
          <w:lang w:val="en-IE"/>
        </w:rPr>
      </w:pPr>
      <w:r w:rsidRPr="00F56313">
        <w:rPr>
          <w:lang w:val="en-IE"/>
        </w:rPr>
        <w:t>- Organisation chart (Level 1 and Level 2) showing reporting lines, discipline leads, and decision authority.</w:t>
      </w:r>
    </w:p>
    <w:p w14:paraId="7D7C32CC" w14:textId="77777777" w:rsidR="00F56313" w:rsidRPr="00F56313" w:rsidRDefault="00F56313" w:rsidP="00F56313">
      <w:pPr>
        <w:pStyle w:val="DefaultText"/>
        <w:rPr>
          <w:lang w:val="en-IE"/>
        </w:rPr>
      </w:pPr>
      <w:r w:rsidRPr="00F56313">
        <w:rPr>
          <w:lang w:val="en-IE"/>
        </w:rPr>
        <w:t>- Signed availability declaration for each Key Person confirming minimum 30% availability for the duration of Phase 5 and continuing defined involvement through Phase 6/7 as applicable.</w:t>
      </w:r>
    </w:p>
    <w:p w14:paraId="20B5C0CF" w14:textId="77777777" w:rsidR="00F56313" w:rsidRPr="00F56313" w:rsidRDefault="00F56313" w:rsidP="00F56313">
      <w:pPr>
        <w:pStyle w:val="DefaultText"/>
        <w:rPr>
          <w:lang w:val="en-IE"/>
        </w:rPr>
      </w:pPr>
    </w:p>
    <w:p w14:paraId="77B2930C" w14:textId="77777777" w:rsidR="00F56313" w:rsidRPr="00F56313" w:rsidRDefault="00F56313" w:rsidP="00F56313">
      <w:pPr>
        <w:pStyle w:val="DefaultText"/>
        <w:rPr>
          <w:lang w:val="en-IE"/>
        </w:rPr>
      </w:pPr>
      <w:r w:rsidRPr="00F56313">
        <w:rPr>
          <w:lang w:val="en-IE"/>
        </w:rPr>
        <w:t>Clarification:</w:t>
      </w:r>
    </w:p>
    <w:p w14:paraId="2D4A1463" w14:textId="0A9E64A3" w:rsidR="006640AD" w:rsidRPr="008370D7" w:rsidRDefault="00F56313" w:rsidP="00F56313">
      <w:pPr>
        <w:pStyle w:val="DefaultText"/>
        <w:tabs>
          <w:tab w:val="right" w:pos="5372"/>
          <w:tab w:val="right" w:pos="7020"/>
        </w:tabs>
        <w:spacing w:after="120"/>
        <w:jc w:val="both"/>
        <w:rPr>
          <w:rFonts w:asciiTheme="minorHAnsi" w:hAnsiTheme="minorHAnsi" w:cstheme="minorHAnsi"/>
          <w:sz w:val="22"/>
          <w:szCs w:val="22"/>
          <w:lang w:val="en-IE"/>
        </w:rPr>
      </w:pPr>
      <w:r w:rsidRPr="00F56313">
        <w:rPr>
          <w:lang w:val="en-IE"/>
        </w:rPr>
        <w:t>Key Personnel must be direct employees of the Appl</w:t>
      </w:r>
      <w:r w:rsidR="001B4DDD">
        <w:t>icant</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2B483F90" w14:textId="77777777" w:rsidR="005C3AF1" w:rsidRPr="005C3AF1" w:rsidRDefault="005B1E3D" w:rsidP="005C3AF1">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3AF1" w:rsidRPr="005C3AF1">
        <w:rPr>
          <w:lang w:val="en-IE"/>
        </w:rPr>
        <w:t>Minimum Standard (Pass Requirement):</w:t>
      </w:r>
    </w:p>
    <w:p w14:paraId="0DBB4C82" w14:textId="77777777" w:rsidR="005C3AF1" w:rsidRPr="005C3AF1" w:rsidRDefault="005C3AF1" w:rsidP="005C3AF1">
      <w:pPr>
        <w:pStyle w:val="DefaultText"/>
        <w:rPr>
          <w:lang w:val="en-IE"/>
        </w:rPr>
      </w:pPr>
      <w:r w:rsidRPr="005C3AF1">
        <w:rPr>
          <w:lang w:val="en-IE"/>
        </w:rPr>
        <w:t>The Applicant shall demonstrate that the proposed management personnel:</w:t>
      </w:r>
    </w:p>
    <w:p w14:paraId="6572DEDB" w14:textId="3C4E80CE" w:rsidR="005C3AF1" w:rsidRPr="005C3AF1" w:rsidRDefault="005C3AF1" w:rsidP="005C3AF1">
      <w:pPr>
        <w:pStyle w:val="DefaultText"/>
        <w:rPr>
          <w:lang w:val="en-IE"/>
        </w:rPr>
      </w:pPr>
      <w:r w:rsidRPr="005C3AF1">
        <w:rPr>
          <w:lang w:val="en-IE"/>
        </w:rPr>
        <w:t>•</w:t>
      </w:r>
      <w:r>
        <w:t xml:space="preserve">  </w:t>
      </w:r>
      <w:r w:rsidRPr="005C3AF1">
        <w:rPr>
          <w:lang w:val="en-IE"/>
        </w:rPr>
        <w:t>hold relevant educational and professional qualifications appropriate to their role, with qualifications clearly identified and dates obtained,</w:t>
      </w:r>
    </w:p>
    <w:p w14:paraId="02DC6A47" w14:textId="2D1265F8" w:rsidR="005C3AF1" w:rsidRPr="005C3AF1" w:rsidRDefault="005C3AF1" w:rsidP="005C3AF1">
      <w:pPr>
        <w:pStyle w:val="DefaultText"/>
        <w:rPr>
          <w:lang w:val="en-IE"/>
        </w:rPr>
      </w:pPr>
      <w:r w:rsidRPr="005C3AF1">
        <w:rPr>
          <w:lang w:val="en-IE"/>
        </w:rPr>
        <w:t>•</w:t>
      </w:r>
      <w:r>
        <w:t xml:space="preserve">  </w:t>
      </w:r>
      <w:r w:rsidRPr="005C3AF1">
        <w:rPr>
          <w:lang w:val="en-IE"/>
        </w:rPr>
        <w:t>have relevant experience in managing comparable projects, evidenced through submitted CVs, and</w:t>
      </w:r>
    </w:p>
    <w:p w14:paraId="5CE5DCCA" w14:textId="56F7330E" w:rsidR="005C3AF1" w:rsidRDefault="005C3AF1" w:rsidP="005C3AF1">
      <w:pPr>
        <w:pStyle w:val="DefaultText"/>
        <w:rPr>
          <w:lang w:val="en-IE"/>
        </w:rPr>
      </w:pPr>
      <w:r w:rsidRPr="005C3AF1">
        <w:rPr>
          <w:lang w:val="en-IE"/>
        </w:rPr>
        <w:t>•</w:t>
      </w:r>
      <w:r>
        <w:t xml:space="preserve">  </w:t>
      </w:r>
      <w:r w:rsidRPr="005C3AF1">
        <w:rPr>
          <w:lang w:val="en-IE"/>
        </w:rPr>
        <w:t>are presented within a clearly defined organisation structure, demonstrating management responsibility and reporting lines.</w:t>
      </w:r>
    </w:p>
    <w:p w14:paraId="7D50EA61" w14:textId="77777777" w:rsidR="005C3AF1" w:rsidRPr="005C3AF1" w:rsidRDefault="005C3AF1" w:rsidP="005C3AF1">
      <w:pPr>
        <w:pStyle w:val="DefaultText"/>
        <w:rPr>
          <w:lang w:val="en-IE"/>
        </w:rPr>
      </w:pPr>
    </w:p>
    <w:p w14:paraId="0DFCDF34" w14:textId="795417A9" w:rsidR="00FF4B7F" w:rsidRPr="008370D7" w:rsidRDefault="005C3AF1" w:rsidP="005C3AF1">
      <w:pPr>
        <w:pStyle w:val="DefaultText"/>
        <w:tabs>
          <w:tab w:val="right" w:pos="5372"/>
          <w:tab w:val="right" w:pos="7020"/>
        </w:tabs>
        <w:spacing w:after="120"/>
        <w:jc w:val="both"/>
        <w:rPr>
          <w:rFonts w:asciiTheme="minorHAnsi" w:hAnsiTheme="minorHAnsi" w:cstheme="minorHAnsi"/>
          <w:i/>
          <w:sz w:val="22"/>
          <w:szCs w:val="22"/>
          <w:lang w:val="en-IE"/>
        </w:rPr>
      </w:pPr>
      <w:r w:rsidRPr="005C3AF1">
        <w:rPr>
          <w:lang w:val="en-IE"/>
        </w:rPr>
        <w:t>Failure to provide the above evidence for the proposed management personnel will result in a Fail assessment under Section 3.4a.</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5388105"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9ADB48E"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506EF14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7F0C9084" w14:textId="77777777" w:rsidR="00B61B9D" w:rsidRPr="00B61B9D" w:rsidRDefault="00F9566E" w:rsidP="00B61B9D">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61B9D" w:rsidRPr="00B61B9D">
        <w:rPr>
          <w:lang w:val="en-IE"/>
        </w:rPr>
        <w:t>Minimum Standard (Pass Requirement) — Core Delivery Team:</w:t>
      </w:r>
    </w:p>
    <w:p w14:paraId="201120C6" w14:textId="77777777" w:rsidR="00B61B9D" w:rsidRPr="00B61B9D" w:rsidRDefault="00B61B9D" w:rsidP="00B61B9D">
      <w:pPr>
        <w:pStyle w:val="DefaultText"/>
        <w:rPr>
          <w:lang w:val="en-IE"/>
        </w:rPr>
      </w:pPr>
      <w:r w:rsidRPr="00B61B9D">
        <w:rPr>
          <w:lang w:val="en-IE"/>
        </w:rPr>
        <w:t>The Applicant must demonstrate it has (and commits) a multidisciplinary team sufficient to deliver Phases 5–7, including reconstruction/verification of incomplete baseline information, tender documentation, and construction-stage services.</w:t>
      </w:r>
    </w:p>
    <w:p w14:paraId="4C23197B" w14:textId="77777777" w:rsidR="00B61B9D" w:rsidRPr="00B61B9D" w:rsidRDefault="00B61B9D" w:rsidP="00B61B9D">
      <w:pPr>
        <w:pStyle w:val="DefaultText"/>
        <w:rPr>
          <w:lang w:val="en-IE"/>
        </w:rPr>
      </w:pPr>
    </w:p>
    <w:p w14:paraId="79955D72" w14:textId="77777777" w:rsidR="00B61B9D" w:rsidRPr="00B61B9D" w:rsidRDefault="00B61B9D" w:rsidP="00B61B9D">
      <w:pPr>
        <w:pStyle w:val="DefaultText"/>
        <w:rPr>
          <w:lang w:val="en-IE"/>
        </w:rPr>
      </w:pPr>
      <w:r w:rsidRPr="00B61B9D">
        <w:rPr>
          <w:lang w:val="en-IE"/>
        </w:rPr>
        <w:t>The Applicant shall identify named discipline leads (CVs max 2 pages each) for at least:</w:t>
      </w:r>
    </w:p>
    <w:p w14:paraId="722ECF7A" w14:textId="2415552E" w:rsidR="00B61B9D" w:rsidRPr="00B61B9D" w:rsidRDefault="00B61B9D" w:rsidP="00B61B9D">
      <w:pPr>
        <w:pStyle w:val="DefaultText"/>
        <w:rPr>
          <w:lang w:val="en-IE"/>
        </w:rPr>
      </w:pPr>
      <w:r w:rsidRPr="00B61B9D">
        <w:rPr>
          <w:lang w:val="en-IE"/>
        </w:rPr>
        <w:t>- Roads &amp; Active Travel Design Lead (</w:t>
      </w:r>
      <w:r w:rsidR="0012094E">
        <w:t>96</w:t>
      </w:r>
      <w:r w:rsidRPr="00B61B9D">
        <w:rPr>
          <w:lang w:val="en-IE"/>
        </w:rPr>
        <w:t xml:space="preserve">+ </w:t>
      </w:r>
      <w:r w:rsidR="0012094E">
        <w:t>months</w:t>
      </w:r>
      <w:r w:rsidRPr="00B61B9D">
        <w:rPr>
          <w:lang w:val="en-IE"/>
        </w:rPr>
        <w:t>)</w:t>
      </w:r>
    </w:p>
    <w:p w14:paraId="08DA7F46" w14:textId="30ABC0FA" w:rsidR="00B61B9D" w:rsidRPr="00B61B9D" w:rsidRDefault="00B61B9D" w:rsidP="00B61B9D">
      <w:pPr>
        <w:pStyle w:val="DefaultText"/>
        <w:rPr>
          <w:lang w:val="en-IE"/>
        </w:rPr>
      </w:pPr>
      <w:r w:rsidRPr="00B61B9D">
        <w:rPr>
          <w:lang w:val="en-IE"/>
        </w:rPr>
        <w:t>- Structures/Bridge Lead (1</w:t>
      </w:r>
      <w:r w:rsidR="005E1F80">
        <w:t>20</w:t>
      </w:r>
      <w:r w:rsidRPr="00B61B9D">
        <w:rPr>
          <w:lang w:val="en-IE"/>
        </w:rPr>
        <w:t xml:space="preserve">+ </w:t>
      </w:r>
      <w:r w:rsidR="005E1F80">
        <w:t>months</w:t>
      </w:r>
      <w:r w:rsidRPr="00B61B9D">
        <w:rPr>
          <w:lang w:val="en-IE"/>
        </w:rPr>
        <w:t>; Chartered Structural Engineer)</w:t>
      </w:r>
    </w:p>
    <w:p w14:paraId="41514EF6" w14:textId="595FF0CF" w:rsidR="00B61B9D" w:rsidRPr="00B61B9D" w:rsidRDefault="00B61B9D" w:rsidP="00B61B9D">
      <w:pPr>
        <w:pStyle w:val="DefaultText"/>
        <w:rPr>
          <w:lang w:val="en-IE"/>
        </w:rPr>
      </w:pPr>
      <w:r w:rsidRPr="00B61B9D">
        <w:rPr>
          <w:lang w:val="en-IE"/>
        </w:rPr>
        <w:t>- Drainage/SuDS/Flood Risk Lead (1</w:t>
      </w:r>
      <w:r w:rsidR="005E1F80">
        <w:t>20</w:t>
      </w:r>
      <w:r w:rsidRPr="00B61B9D">
        <w:rPr>
          <w:lang w:val="en-IE"/>
        </w:rPr>
        <w:t xml:space="preserve">+ </w:t>
      </w:r>
      <w:r w:rsidR="005E1F80">
        <w:t>months</w:t>
      </w:r>
      <w:r w:rsidRPr="00B61B9D">
        <w:rPr>
          <w:lang w:val="en-IE"/>
        </w:rPr>
        <w:t>)</w:t>
      </w:r>
    </w:p>
    <w:p w14:paraId="67609873" w14:textId="77777777" w:rsidR="000B6BE3" w:rsidRDefault="00B61B9D" w:rsidP="00B61B9D">
      <w:pPr>
        <w:pStyle w:val="DefaultText"/>
        <w:rPr>
          <w:lang w:val="en-IE"/>
        </w:rPr>
      </w:pPr>
      <w:r w:rsidRPr="00B61B9D">
        <w:rPr>
          <w:lang w:val="en-IE"/>
        </w:rPr>
        <w:t xml:space="preserve">- </w:t>
      </w:r>
      <w:r w:rsidR="000B6BE3" w:rsidRPr="000B6BE3">
        <w:rPr>
          <w:lang w:val="en-IE"/>
        </w:rPr>
        <w:t xml:space="preserve">Utilities Coordination Lead with demonstrable experience in utility coordination, strategic utility servicing, utility capacity assessments and the delivery of new utility infrastructure </w:t>
      </w:r>
      <w:r w:rsidR="000B6BE3" w:rsidRPr="000B6BE3">
        <w:rPr>
          <w:lang w:val="en-IE"/>
        </w:rPr>
        <w:lastRenderedPageBreak/>
        <w:t>required to support large-scale residential development, housing activation projects or strategic transport infrastructure schemes associated with residential growth (8+ years experience).</w:t>
      </w:r>
    </w:p>
    <w:p w14:paraId="5D92693F" w14:textId="2BB5719A" w:rsidR="00B61B9D" w:rsidRPr="00B61B9D" w:rsidRDefault="00B61B9D" w:rsidP="00B61B9D">
      <w:pPr>
        <w:pStyle w:val="DefaultText"/>
        <w:rPr>
          <w:lang w:val="en-IE"/>
        </w:rPr>
      </w:pPr>
      <w:r w:rsidRPr="00B61B9D">
        <w:rPr>
          <w:lang w:val="en-IE"/>
        </w:rPr>
        <w:t>- Geotechnical Lead (1</w:t>
      </w:r>
      <w:r w:rsidR="0012094E">
        <w:t>20</w:t>
      </w:r>
      <w:r w:rsidRPr="00B61B9D">
        <w:rPr>
          <w:lang w:val="en-IE"/>
        </w:rPr>
        <w:t xml:space="preserve">+ </w:t>
      </w:r>
      <w:r w:rsidR="0012094E">
        <w:t>months</w:t>
      </w:r>
      <w:r w:rsidRPr="00B61B9D">
        <w:rPr>
          <w:lang w:val="en-IE"/>
        </w:rPr>
        <w:t>)</w:t>
      </w:r>
    </w:p>
    <w:p w14:paraId="54DC71BF" w14:textId="173FC423" w:rsidR="00B61B9D" w:rsidRPr="00B61B9D" w:rsidRDefault="00B61B9D" w:rsidP="00B61B9D">
      <w:pPr>
        <w:pStyle w:val="DefaultText"/>
        <w:rPr>
          <w:lang w:val="en-IE"/>
        </w:rPr>
      </w:pPr>
      <w:r w:rsidRPr="00B61B9D">
        <w:rPr>
          <w:lang w:val="en-IE"/>
        </w:rPr>
        <w:t>- Environmental/EIAR/NIS Compliance Lead (</w:t>
      </w:r>
      <w:r w:rsidR="0012094E">
        <w:t>96</w:t>
      </w:r>
      <w:r w:rsidRPr="00B61B9D">
        <w:rPr>
          <w:lang w:val="en-IE"/>
        </w:rPr>
        <w:t xml:space="preserve">+ </w:t>
      </w:r>
      <w:r w:rsidR="0012094E">
        <w:t>months</w:t>
      </w:r>
      <w:r w:rsidRPr="00B61B9D">
        <w:rPr>
          <w:lang w:val="en-IE"/>
        </w:rPr>
        <w:t>)</w:t>
      </w:r>
    </w:p>
    <w:p w14:paraId="2804A0C1" w14:textId="284626D5" w:rsidR="00B61B9D" w:rsidRPr="00B61B9D" w:rsidRDefault="00B61B9D" w:rsidP="00B61B9D">
      <w:pPr>
        <w:pStyle w:val="DefaultText"/>
        <w:rPr>
          <w:lang w:val="en-IE"/>
        </w:rPr>
      </w:pPr>
      <w:r w:rsidRPr="00B61B9D">
        <w:rPr>
          <w:lang w:val="en-IE"/>
        </w:rPr>
        <w:t>- Public Lighting/ITS/Signals Lead (</w:t>
      </w:r>
      <w:r w:rsidR="0012094E">
        <w:t>96</w:t>
      </w:r>
      <w:r w:rsidRPr="00B61B9D">
        <w:rPr>
          <w:lang w:val="en-IE"/>
        </w:rPr>
        <w:t xml:space="preserve">+ </w:t>
      </w:r>
      <w:r w:rsidR="0012094E">
        <w:t>months</w:t>
      </w:r>
      <w:r w:rsidRPr="00B61B9D">
        <w:rPr>
          <w:lang w:val="en-IE"/>
        </w:rPr>
        <w:t>)</w:t>
      </w:r>
    </w:p>
    <w:p w14:paraId="5497C2F6" w14:textId="455F507A" w:rsidR="00B61B9D" w:rsidRPr="00B61B9D" w:rsidRDefault="00B61B9D" w:rsidP="00B61B9D">
      <w:pPr>
        <w:pStyle w:val="DefaultText"/>
        <w:rPr>
          <w:lang w:val="en-IE"/>
        </w:rPr>
      </w:pPr>
      <w:r w:rsidRPr="00B61B9D">
        <w:rPr>
          <w:lang w:val="en-IE"/>
        </w:rPr>
        <w:t>- QS/Cost &amp; Risk Lead (</w:t>
      </w:r>
      <w:r w:rsidR="0012094E">
        <w:t>96</w:t>
      </w:r>
      <w:r w:rsidRPr="00B61B9D">
        <w:rPr>
          <w:lang w:val="en-IE"/>
        </w:rPr>
        <w:t xml:space="preserve">+ </w:t>
      </w:r>
      <w:r w:rsidR="0012094E">
        <w:t>months</w:t>
      </w:r>
      <w:r w:rsidRPr="00B61B9D">
        <w:rPr>
          <w:lang w:val="en-IE"/>
        </w:rPr>
        <w:t>)</w:t>
      </w:r>
    </w:p>
    <w:p w14:paraId="5D1F2FB5" w14:textId="77777777" w:rsidR="00B61B9D" w:rsidRPr="00B61B9D" w:rsidRDefault="00B61B9D" w:rsidP="00B61B9D">
      <w:pPr>
        <w:pStyle w:val="DefaultText"/>
        <w:rPr>
          <w:lang w:val="en-IE"/>
        </w:rPr>
      </w:pPr>
      <w:r w:rsidRPr="00B61B9D">
        <w:rPr>
          <w:lang w:val="en-IE"/>
        </w:rPr>
        <w:t>- PSDP Lead (where delivered by the Applicant)</w:t>
      </w:r>
    </w:p>
    <w:p w14:paraId="10761284" w14:textId="77777777" w:rsidR="00B61B9D" w:rsidRPr="00B61B9D" w:rsidRDefault="00B61B9D" w:rsidP="00B61B9D">
      <w:pPr>
        <w:pStyle w:val="DefaultText"/>
        <w:rPr>
          <w:lang w:val="en-IE"/>
        </w:rPr>
      </w:pPr>
    </w:p>
    <w:p w14:paraId="1CB10AAD" w14:textId="77777777" w:rsidR="00B61B9D" w:rsidRPr="00B61B9D" w:rsidRDefault="00B61B9D" w:rsidP="00B61B9D">
      <w:pPr>
        <w:pStyle w:val="DefaultText"/>
        <w:rPr>
          <w:lang w:val="en-IE"/>
        </w:rPr>
      </w:pPr>
      <w:r w:rsidRPr="00B61B9D">
        <w:rPr>
          <w:lang w:val="en-IE"/>
        </w:rPr>
        <w:t>Construction Stage Minimum Site Team Commitment (named roles required):</w:t>
      </w:r>
    </w:p>
    <w:p w14:paraId="4EF35594" w14:textId="58D18BC9" w:rsidR="00B61B9D" w:rsidRPr="00B61B9D" w:rsidRDefault="00B61B9D" w:rsidP="00B61B9D">
      <w:pPr>
        <w:pStyle w:val="DefaultText"/>
        <w:rPr>
          <w:lang w:val="en-IE"/>
        </w:rPr>
      </w:pPr>
      <w:r w:rsidRPr="00B61B9D">
        <w:rPr>
          <w:lang w:val="en-IE"/>
        </w:rPr>
        <w:t xml:space="preserve">- 1 Senior Resident Engineer </w:t>
      </w:r>
      <w:r w:rsidR="00611ED5">
        <w:t>(</w:t>
      </w:r>
      <w:r w:rsidR="00A35A73">
        <w:t>180+ months</w:t>
      </w:r>
      <w:r w:rsidR="00611ED5">
        <w:t>)</w:t>
      </w:r>
    </w:p>
    <w:p w14:paraId="6826FA96" w14:textId="7ECDB1E6" w:rsidR="00B61B9D" w:rsidRPr="00B61B9D" w:rsidRDefault="00B61B9D" w:rsidP="00B61B9D">
      <w:pPr>
        <w:pStyle w:val="DefaultText"/>
        <w:rPr>
          <w:lang w:val="en-IE"/>
        </w:rPr>
      </w:pPr>
      <w:r w:rsidRPr="00B61B9D">
        <w:rPr>
          <w:lang w:val="en-IE"/>
        </w:rPr>
        <w:t xml:space="preserve">- 2 Resident Engineers </w:t>
      </w:r>
      <w:r w:rsidR="00611ED5">
        <w:t xml:space="preserve"> (120+ months)</w:t>
      </w:r>
    </w:p>
    <w:p w14:paraId="3A6834F1" w14:textId="7151A203" w:rsidR="00B61B9D" w:rsidRPr="00B61B9D" w:rsidRDefault="00B61B9D" w:rsidP="00B61B9D">
      <w:pPr>
        <w:pStyle w:val="DefaultText"/>
        <w:rPr>
          <w:lang w:val="en-IE"/>
        </w:rPr>
      </w:pPr>
      <w:r w:rsidRPr="00B61B9D">
        <w:rPr>
          <w:lang w:val="en-IE"/>
        </w:rPr>
        <w:t xml:space="preserve">- 1 Assistant Resident Engineer </w:t>
      </w:r>
      <w:r w:rsidR="00611ED5">
        <w:t>(60+ months)</w:t>
      </w:r>
    </w:p>
    <w:p w14:paraId="4AC3E355" w14:textId="47686346" w:rsidR="00B61B9D" w:rsidRPr="00B61B9D" w:rsidRDefault="00B61B9D" w:rsidP="00B61B9D">
      <w:pPr>
        <w:pStyle w:val="DefaultText"/>
        <w:rPr>
          <w:lang w:val="en-IE"/>
        </w:rPr>
      </w:pPr>
      <w:r w:rsidRPr="00B61B9D">
        <w:rPr>
          <w:lang w:val="en-IE"/>
        </w:rPr>
        <w:t>- 1 Technician</w:t>
      </w:r>
      <w:r w:rsidR="00611ED5">
        <w:t xml:space="preserve"> (0-36 months)</w:t>
      </w:r>
    </w:p>
    <w:p w14:paraId="57F50F4A" w14:textId="77777777" w:rsidR="00B61B9D" w:rsidRPr="00B61B9D" w:rsidRDefault="00B61B9D" w:rsidP="00B61B9D">
      <w:pPr>
        <w:pStyle w:val="DefaultText"/>
        <w:rPr>
          <w:lang w:val="en-IE"/>
        </w:rPr>
      </w:pPr>
    </w:p>
    <w:p w14:paraId="6F587ACC" w14:textId="77777777" w:rsidR="00B61B9D" w:rsidRPr="00B61B9D" w:rsidRDefault="00B61B9D" w:rsidP="00B61B9D">
      <w:pPr>
        <w:pStyle w:val="DefaultText"/>
        <w:rPr>
          <w:lang w:val="en-IE"/>
        </w:rPr>
      </w:pPr>
      <w:r w:rsidRPr="00B61B9D">
        <w:rPr>
          <w:lang w:val="en-IE"/>
        </w:rPr>
        <w:t>Evidence Required:</w:t>
      </w:r>
    </w:p>
    <w:p w14:paraId="306BDA0C" w14:textId="77777777" w:rsidR="00B61B9D" w:rsidRPr="00B61B9D" w:rsidRDefault="00B61B9D" w:rsidP="00B61B9D">
      <w:pPr>
        <w:pStyle w:val="DefaultText"/>
        <w:rPr>
          <w:lang w:val="en-IE"/>
        </w:rPr>
      </w:pPr>
      <w:r w:rsidRPr="00B61B9D">
        <w:rPr>
          <w:lang w:val="en-IE"/>
        </w:rPr>
        <w:t>- CVs as above, plus a resourcing schedule showing each named person’s committed time (FTE %) by Phase (5/6/7).</w:t>
      </w:r>
    </w:p>
    <w:p w14:paraId="10B84EC2" w14:textId="3498D49A" w:rsidR="00F9566E" w:rsidRPr="008370D7" w:rsidRDefault="00B61B9D" w:rsidP="00B61B9D">
      <w:pPr>
        <w:pStyle w:val="DefaultText"/>
        <w:rPr>
          <w:rFonts w:asciiTheme="minorHAnsi" w:hAnsiTheme="minorHAnsi" w:cstheme="minorHAnsi"/>
          <w:sz w:val="22"/>
          <w:szCs w:val="22"/>
          <w:lang w:val="en-IE"/>
        </w:rPr>
      </w:pPr>
      <w:r w:rsidRPr="00B61B9D">
        <w:rPr>
          <w:lang w:val="en-IE"/>
        </w:rPr>
        <w:t>- Confirmation the Applicant can sustain the minimum site team for the anticipated construction duration without reliance on “to be recruited” statements.</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319E1198" w14:textId="77777777" w:rsidR="005676B0" w:rsidRDefault="00DC37AD" w:rsidP="005676B0">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p>
    <w:p w14:paraId="7778377D" w14:textId="219A2585" w:rsidR="005676B0" w:rsidRPr="005676B0" w:rsidRDefault="005676B0" w:rsidP="005676B0">
      <w:pPr>
        <w:pStyle w:val="DefaultText"/>
        <w:rPr>
          <w:lang w:val="en-IE"/>
        </w:rPr>
      </w:pPr>
      <w:r w:rsidRPr="005676B0">
        <w:rPr>
          <w:lang w:val="en-IE"/>
        </w:rPr>
        <w:t>The Applicant shall demonstrate that it has sufficient personnel resources to deliver the services for the full duration of the Contract by:</w:t>
      </w:r>
    </w:p>
    <w:p w14:paraId="59F5A946" w14:textId="197E2E53" w:rsidR="005676B0" w:rsidRPr="005676B0" w:rsidRDefault="005676B0" w:rsidP="005676B0">
      <w:pPr>
        <w:pStyle w:val="DefaultText"/>
        <w:rPr>
          <w:lang w:val="en-IE"/>
        </w:rPr>
      </w:pPr>
      <w:r w:rsidRPr="005676B0">
        <w:rPr>
          <w:lang w:val="en-IE"/>
        </w:rPr>
        <w:t>•</w:t>
      </w:r>
      <w:r>
        <w:t xml:space="preserve">  </w:t>
      </w:r>
      <w:r w:rsidRPr="005676B0">
        <w:rPr>
          <w:lang w:val="en-IE"/>
        </w:rPr>
        <w:t>identifying key delivery personnel and named discipline leads,</w:t>
      </w:r>
    </w:p>
    <w:p w14:paraId="406BCDCD" w14:textId="49B2CB99" w:rsidR="005676B0" w:rsidRPr="005676B0" w:rsidRDefault="005676B0" w:rsidP="005676B0">
      <w:pPr>
        <w:pStyle w:val="DefaultText"/>
        <w:rPr>
          <w:lang w:val="en-IE"/>
        </w:rPr>
      </w:pPr>
      <w:r w:rsidRPr="005676B0">
        <w:rPr>
          <w:lang w:val="en-IE"/>
        </w:rPr>
        <w:t>•</w:t>
      </w:r>
      <w:r>
        <w:t xml:space="preserve">  </w:t>
      </w:r>
      <w:r w:rsidRPr="005676B0">
        <w:rPr>
          <w:lang w:val="en-IE"/>
        </w:rPr>
        <w:t>providing CVs demonstrating appropriate experience relevant to each role, and</w:t>
      </w:r>
    </w:p>
    <w:p w14:paraId="02C3167B" w14:textId="1FB24244" w:rsidR="005676B0" w:rsidRDefault="005676B0" w:rsidP="005676B0">
      <w:pPr>
        <w:pStyle w:val="DefaultText"/>
        <w:rPr>
          <w:lang w:val="en-IE"/>
        </w:rPr>
      </w:pPr>
      <w:r w:rsidRPr="005676B0">
        <w:rPr>
          <w:lang w:val="en-IE"/>
        </w:rPr>
        <w:t>•</w:t>
      </w:r>
      <w:r>
        <w:t xml:space="preserve">  </w:t>
      </w:r>
      <w:r w:rsidRPr="005676B0">
        <w:rPr>
          <w:lang w:val="en-IE"/>
        </w:rPr>
        <w:t>confirming availability and resourcing sufficient to support delivery of the required service phases.</w:t>
      </w:r>
    </w:p>
    <w:p w14:paraId="191F4082" w14:textId="77777777" w:rsidR="005676B0" w:rsidRPr="005676B0" w:rsidRDefault="005676B0" w:rsidP="005676B0">
      <w:pPr>
        <w:pStyle w:val="DefaultText"/>
        <w:rPr>
          <w:lang w:val="en-IE"/>
        </w:rPr>
      </w:pPr>
    </w:p>
    <w:p w14:paraId="09B22D6A" w14:textId="11421A78" w:rsidR="00F9566E" w:rsidRPr="008370D7" w:rsidRDefault="005676B0" w:rsidP="005676B0">
      <w:pPr>
        <w:pStyle w:val="DefaultText"/>
        <w:rPr>
          <w:rFonts w:asciiTheme="minorHAnsi" w:hAnsiTheme="minorHAnsi" w:cstheme="minorHAnsi"/>
          <w:sz w:val="22"/>
          <w:szCs w:val="22"/>
          <w:lang w:val="en-IE"/>
        </w:rPr>
      </w:pPr>
      <w:r w:rsidRPr="005676B0">
        <w:rPr>
          <w:lang w:val="en-IE"/>
        </w:rPr>
        <w:t>Failure to demonstrate adequate personnel resources or availability will result in a Fail assessment under Section 3.4b.</w:t>
      </w:r>
      <w:r w:rsidR="00DC37AD"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86DDB35"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0A731D6F"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6ACA196C" w14:textId="77777777" w:rsidR="001E7F6A" w:rsidRPr="001E7F6A" w:rsidRDefault="002764E0" w:rsidP="001E7F6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E7F6A" w:rsidRPr="001E7F6A">
        <w:rPr>
          <w:lang w:val="en-IE"/>
        </w:rPr>
        <w:t>Minimum Standard (Pass Requirement) — Comparable Project Experience</w:t>
      </w:r>
    </w:p>
    <w:p w14:paraId="663E37FF" w14:textId="4A60C394" w:rsidR="001E7F6A" w:rsidRPr="001E7F6A" w:rsidRDefault="001E7F6A" w:rsidP="001E7F6A">
      <w:pPr>
        <w:pStyle w:val="DefaultText"/>
        <w:rPr>
          <w:lang w:val="en-IE"/>
        </w:rPr>
      </w:pPr>
      <w:r w:rsidRPr="001E7F6A">
        <w:rPr>
          <w:lang w:val="en-IE"/>
        </w:rPr>
        <w:t xml:space="preserve">Applicants must demonstrate delivery of at least </w:t>
      </w:r>
      <w:r w:rsidR="005F03E4">
        <w:t>two</w:t>
      </w:r>
      <w:r w:rsidRPr="001E7F6A">
        <w:rPr>
          <w:lang w:val="en-IE"/>
        </w:rPr>
        <w:t xml:space="preserve"> (</w:t>
      </w:r>
      <w:r w:rsidR="005F03E4">
        <w:t>2</w:t>
      </w:r>
      <w:r w:rsidRPr="001E7F6A">
        <w:rPr>
          <w:lang w:val="en-IE"/>
        </w:rPr>
        <w:t xml:space="preserve">) comparable multidisciplinary infrastructure commissions within the last </w:t>
      </w:r>
      <w:r w:rsidR="00C91909">
        <w:t>ten</w:t>
      </w:r>
      <w:r w:rsidRPr="001E7F6A">
        <w:rPr>
          <w:lang w:val="en-IE"/>
        </w:rPr>
        <w:t xml:space="preserve"> (</w:t>
      </w:r>
      <w:r w:rsidR="009730F1">
        <w:t>10</w:t>
      </w:r>
      <w:r w:rsidRPr="001E7F6A">
        <w:rPr>
          <w:lang w:val="en-IE"/>
        </w:rPr>
        <w:t>) years, each meeting all of the following minimum characteristics.</w:t>
      </w:r>
    </w:p>
    <w:p w14:paraId="7BF723E6" w14:textId="53909563" w:rsidR="001E7F6A" w:rsidRPr="001E7F6A" w:rsidRDefault="001E7F6A" w:rsidP="001E7F6A">
      <w:pPr>
        <w:pStyle w:val="DefaultText"/>
        <w:rPr>
          <w:lang w:val="en-IE"/>
        </w:rPr>
      </w:pPr>
      <w:r w:rsidRPr="001E7F6A">
        <w:rPr>
          <w:lang w:val="en-IE"/>
        </w:rPr>
        <w:lastRenderedPageBreak/>
        <w:t>A) Scheme Type &amp; Scope</w:t>
      </w:r>
    </w:p>
    <w:p w14:paraId="53292ED5" w14:textId="77777777" w:rsidR="001E7F6A" w:rsidRPr="001E7F6A" w:rsidRDefault="001E7F6A" w:rsidP="001E7F6A">
      <w:pPr>
        <w:pStyle w:val="DefaultText"/>
        <w:rPr>
          <w:lang w:val="en-IE"/>
        </w:rPr>
      </w:pPr>
      <w:r w:rsidRPr="001E7F6A">
        <w:rPr>
          <w:lang w:val="en-IE"/>
        </w:rPr>
        <w:t>Each project must comprise a road scheme (new build or significant upgrade), including active travel elements, and multidisciplinary services including detailed design, preparation of tender documentation, and construction‑stage design support and/or contract administration.</w:t>
      </w:r>
    </w:p>
    <w:p w14:paraId="4B1500DE" w14:textId="77777777" w:rsidR="001E7F6A" w:rsidRDefault="001E7F6A" w:rsidP="001E7F6A">
      <w:pPr>
        <w:pStyle w:val="DefaultText"/>
        <w:rPr>
          <w:lang w:val="en-IE"/>
        </w:rPr>
      </w:pPr>
    </w:p>
    <w:p w14:paraId="6DF67A04" w14:textId="52EC375E" w:rsidR="001E7F6A" w:rsidRPr="001E7F6A" w:rsidRDefault="001E7F6A" w:rsidP="001E7F6A">
      <w:pPr>
        <w:pStyle w:val="DefaultText"/>
        <w:rPr>
          <w:lang w:val="en-IE"/>
        </w:rPr>
      </w:pPr>
      <w:r w:rsidRPr="001E7F6A">
        <w:rPr>
          <w:lang w:val="en-IE"/>
        </w:rPr>
        <w:t>B) Structural Type, Scale and Complexity</w:t>
      </w:r>
    </w:p>
    <w:p w14:paraId="21399EA2" w14:textId="77777777" w:rsidR="000E0979" w:rsidRPr="000E0979" w:rsidRDefault="000E0979" w:rsidP="000E0979">
      <w:pPr>
        <w:pStyle w:val="DefaultText"/>
        <w:rPr>
          <w:lang w:val="en-IE"/>
        </w:rPr>
      </w:pPr>
      <w:r w:rsidRPr="000E0979">
        <w:rPr>
          <w:lang w:val="en-IE"/>
        </w:rPr>
        <w:t>Each project submitted under this criterion must demonstrate experience of structures comparable in type, scale and complexity to the Scheme. For the purposes of this criterion, each project shall include all of the following:</w:t>
      </w:r>
    </w:p>
    <w:p w14:paraId="3A8776E2" w14:textId="2E009E71" w:rsidR="000E0979" w:rsidRPr="000E0979" w:rsidRDefault="000E0979" w:rsidP="000E0979">
      <w:pPr>
        <w:pStyle w:val="DefaultText"/>
        <w:rPr>
          <w:lang w:val="en-IE"/>
        </w:rPr>
      </w:pPr>
      <w:r w:rsidRPr="000E0979">
        <w:rPr>
          <w:lang w:val="en-IE"/>
        </w:rPr>
        <w:t>•a bridge or river-crossing structure classified as Category 3 or higher (or equivalent classification under applicable Irish standards);</w:t>
      </w:r>
    </w:p>
    <w:p w14:paraId="79E88142" w14:textId="68CB0FCB" w:rsidR="000E0979" w:rsidRPr="000E0979" w:rsidRDefault="000E0979" w:rsidP="000E0979">
      <w:pPr>
        <w:pStyle w:val="DefaultText"/>
        <w:rPr>
          <w:lang w:val="en-IE"/>
        </w:rPr>
      </w:pPr>
      <w:r w:rsidRPr="000E0979">
        <w:rPr>
          <w:lang w:val="en-IE"/>
        </w:rPr>
        <w:t>•a structure comprising multi-span construction and/or complex substructure arrangements;</w:t>
      </w:r>
    </w:p>
    <w:p w14:paraId="67B3B3EA" w14:textId="5129C82B" w:rsidR="000E0979" w:rsidRPr="000E0979" w:rsidRDefault="000E0979" w:rsidP="000E0979">
      <w:pPr>
        <w:pStyle w:val="DefaultText"/>
        <w:rPr>
          <w:lang w:val="en-IE"/>
        </w:rPr>
      </w:pPr>
      <w:r w:rsidRPr="000E0979">
        <w:rPr>
          <w:lang w:val="en-IE"/>
        </w:rPr>
        <w:t>•challenging foundation conditions requiring geotechnical input and multidisciplinary design coordination; and</w:t>
      </w:r>
    </w:p>
    <w:p w14:paraId="740A0A6C" w14:textId="4AF10944" w:rsidR="000E0979" w:rsidRPr="000E0979" w:rsidRDefault="000E0979" w:rsidP="000E0979">
      <w:pPr>
        <w:pStyle w:val="DefaultText"/>
        <w:rPr>
          <w:lang w:val="en-IE"/>
        </w:rPr>
      </w:pPr>
      <w:r w:rsidRPr="000E0979">
        <w:rPr>
          <w:lang w:val="en-IE"/>
        </w:rPr>
        <w:t>•delivery of the structure through a staged design and/or construction process requiring coordination between multiple engineering disciplines and stakeholders.</w:t>
      </w:r>
    </w:p>
    <w:p w14:paraId="47A1CD4B" w14:textId="403EB916" w:rsidR="001E7F6A" w:rsidRPr="001E7F6A" w:rsidRDefault="000E0979" w:rsidP="000E0979">
      <w:pPr>
        <w:pStyle w:val="DefaultText"/>
        <w:rPr>
          <w:lang w:val="en-IE"/>
        </w:rPr>
      </w:pPr>
      <w:r w:rsidRPr="000E0979">
        <w:rPr>
          <w:lang w:val="en-IE"/>
        </w:rPr>
        <w:t>Tenderers shall clearly demonstrate how each submitted project satisfies all of the above requirements.</w:t>
      </w:r>
    </w:p>
    <w:p w14:paraId="46D19E98" w14:textId="77777777" w:rsidR="001E7F6A" w:rsidRDefault="001E7F6A" w:rsidP="001E7F6A">
      <w:pPr>
        <w:pStyle w:val="DefaultText"/>
        <w:rPr>
          <w:lang w:val="en-IE"/>
        </w:rPr>
      </w:pPr>
    </w:p>
    <w:p w14:paraId="254D99C1" w14:textId="7FCF17D1" w:rsidR="001E7F6A" w:rsidRPr="001E7F6A" w:rsidRDefault="001E7F6A" w:rsidP="001E7F6A">
      <w:pPr>
        <w:pStyle w:val="DefaultText"/>
        <w:rPr>
          <w:lang w:val="en-IE"/>
        </w:rPr>
      </w:pPr>
      <w:r w:rsidRPr="001E7F6A">
        <w:rPr>
          <w:lang w:val="en-IE"/>
        </w:rPr>
        <w:t>C) Wider Scheme Complexity</w:t>
      </w:r>
    </w:p>
    <w:p w14:paraId="2D103CFC" w14:textId="77777777" w:rsidR="001E7F6A" w:rsidRPr="001E7F6A" w:rsidRDefault="001E7F6A" w:rsidP="001E7F6A">
      <w:pPr>
        <w:pStyle w:val="DefaultText"/>
        <w:rPr>
          <w:lang w:val="en-IE"/>
        </w:rPr>
      </w:pPr>
      <w:r w:rsidRPr="001E7F6A">
        <w:rPr>
          <w:lang w:val="en-IE"/>
        </w:rPr>
        <w:t>Each project must also include at least one of the following:</w:t>
      </w:r>
    </w:p>
    <w:p w14:paraId="6300480A" w14:textId="77777777" w:rsidR="001E7F6A" w:rsidRPr="001E7F6A" w:rsidRDefault="001E7F6A" w:rsidP="001E7F6A">
      <w:pPr>
        <w:pStyle w:val="DefaultText"/>
        <w:rPr>
          <w:lang w:val="en-IE"/>
        </w:rPr>
      </w:pPr>
      <w:r w:rsidRPr="001E7F6A">
        <w:rPr>
          <w:lang w:val="en-IE"/>
        </w:rPr>
        <w:t>• flood risk, drainage or SuDS design including statutory engagement (e.g. OPW, river authority, Inland Fisheries Ireland or equivalent);</w:t>
      </w:r>
    </w:p>
    <w:p w14:paraId="1CD8A630" w14:textId="77777777" w:rsidR="001E7F6A" w:rsidRPr="001E7F6A" w:rsidRDefault="001E7F6A" w:rsidP="001E7F6A">
      <w:pPr>
        <w:pStyle w:val="DefaultText"/>
        <w:rPr>
          <w:lang w:val="en-IE"/>
        </w:rPr>
      </w:pPr>
      <w:r w:rsidRPr="001E7F6A">
        <w:rPr>
          <w:lang w:val="en-IE"/>
        </w:rPr>
        <w:t>• significant utilities diversion and/or protection works involving coordination with multiple service providers;</w:t>
      </w:r>
    </w:p>
    <w:p w14:paraId="3E6C5142" w14:textId="77777777" w:rsidR="001E7F6A" w:rsidRDefault="001E7F6A" w:rsidP="001E7F6A">
      <w:pPr>
        <w:pStyle w:val="DefaultText"/>
        <w:rPr>
          <w:lang w:val="en-IE"/>
        </w:rPr>
      </w:pPr>
      <w:r w:rsidRPr="001E7F6A">
        <w:rPr>
          <w:lang w:val="en-IE"/>
        </w:rPr>
        <w:t>• integration of environmental mitigation measures (e.g. EIAR and/or NIS commitments) into detailed design, tender documentation and construction‑stage controls.</w:t>
      </w:r>
    </w:p>
    <w:p w14:paraId="31DA38FC" w14:textId="77777777" w:rsidR="00175B12" w:rsidRDefault="00175B12" w:rsidP="001E7F6A">
      <w:pPr>
        <w:pStyle w:val="DefaultText"/>
        <w:rPr>
          <w:lang w:val="en-IE"/>
        </w:rPr>
      </w:pPr>
    </w:p>
    <w:p w14:paraId="07AB8671" w14:textId="1CBE5A64" w:rsidR="00175B12" w:rsidRDefault="00175B12" w:rsidP="001E7F6A">
      <w:pPr>
        <w:pStyle w:val="DefaultText"/>
        <w:rPr>
          <w:lang w:val="en-IE"/>
        </w:rPr>
      </w:pPr>
      <w:r>
        <w:t>D)</w:t>
      </w:r>
      <w:r w:rsidR="00595B62">
        <w:t xml:space="preserve"> Utility Coordination</w:t>
      </w:r>
      <w:r>
        <w:t xml:space="preserve"> </w:t>
      </w:r>
    </w:p>
    <w:p w14:paraId="73F9CEC5" w14:textId="3E6C27CD" w:rsidR="00595B62" w:rsidRPr="001E7F6A" w:rsidRDefault="00595B62" w:rsidP="00595B62">
      <w:pPr>
        <w:pStyle w:val="DefaultText"/>
        <w:rPr>
          <w:lang w:val="en-IE"/>
        </w:rPr>
      </w:pPr>
      <w:r w:rsidRPr="00595B62">
        <w:rPr>
          <w:lang w:val="en-IE"/>
        </w:rPr>
        <w:t>Applicants shall demonstrate experience within the last ten (10) years of undertaking utility infrastructure planning, utility capacity assessments, utility coordination or infrastructure reviews associated with strategic residential growth, housing activation schemes, transport infrastructure projects supporting residential development, or similar public infrastructure projects.</w:t>
      </w:r>
      <w:r>
        <w:t xml:space="preserve"> </w:t>
      </w:r>
      <w:r w:rsidRPr="00595B62">
        <w:rPr>
          <w:lang w:val="en-IE"/>
        </w:rPr>
        <w:t>Experience shall demonstrate engagement with utility providers and identification of infrastructure upgrades, service connections or network reinforcement requirements necessary to facilitate development lands.</w:t>
      </w:r>
    </w:p>
    <w:p w14:paraId="7C8C79DD" w14:textId="77777777" w:rsidR="001E7F6A" w:rsidRDefault="001E7F6A" w:rsidP="001E7F6A">
      <w:pPr>
        <w:pStyle w:val="DefaultText"/>
        <w:rPr>
          <w:lang w:val="en-IE"/>
        </w:rPr>
      </w:pPr>
    </w:p>
    <w:p w14:paraId="5C76384D" w14:textId="524E5429" w:rsidR="001E7F6A" w:rsidRPr="001E7F6A" w:rsidRDefault="00595B62" w:rsidP="001E7F6A">
      <w:pPr>
        <w:pStyle w:val="DefaultText"/>
        <w:rPr>
          <w:lang w:val="en-IE"/>
        </w:rPr>
      </w:pPr>
      <w:r>
        <w:t>E</w:t>
      </w:r>
      <w:r w:rsidR="001E7F6A" w:rsidRPr="001E7F6A">
        <w:rPr>
          <w:lang w:val="en-IE"/>
        </w:rPr>
        <w:t>) Delivery Stage</w:t>
      </w:r>
    </w:p>
    <w:p w14:paraId="3E5ACE52" w14:textId="77777777" w:rsidR="001E7F6A" w:rsidRPr="001E7F6A" w:rsidRDefault="001E7F6A" w:rsidP="001E7F6A">
      <w:pPr>
        <w:pStyle w:val="DefaultText"/>
        <w:rPr>
          <w:lang w:val="en-IE"/>
        </w:rPr>
      </w:pPr>
      <w:r w:rsidRPr="001E7F6A">
        <w:rPr>
          <w:lang w:val="en-IE"/>
        </w:rPr>
        <w:t>At least one (1) of the three projects must include construction‑stage services (site supervision and/or contract administration) for a construction period of eighteen (18) months or more.</w:t>
      </w:r>
    </w:p>
    <w:p w14:paraId="18340856" w14:textId="77777777" w:rsidR="001E7F6A" w:rsidRDefault="001E7F6A" w:rsidP="001E7F6A">
      <w:pPr>
        <w:pStyle w:val="DefaultText"/>
        <w:rPr>
          <w:lang w:val="en-IE"/>
        </w:rPr>
      </w:pPr>
    </w:p>
    <w:p w14:paraId="78AE4CC8" w14:textId="77777777" w:rsidR="008243E6" w:rsidRPr="008243E6" w:rsidRDefault="008243E6" w:rsidP="008243E6">
      <w:pPr>
        <w:pStyle w:val="DefaultText"/>
        <w:rPr>
          <w:lang w:val="en-IE"/>
        </w:rPr>
      </w:pPr>
      <w:r w:rsidRPr="008243E6">
        <w:rPr>
          <w:lang w:val="en-IE"/>
        </w:rPr>
        <w:t>Evidence Required</w:t>
      </w:r>
    </w:p>
    <w:p w14:paraId="220FCF4E" w14:textId="51C48A5E" w:rsidR="001E7F6A" w:rsidRDefault="008243E6" w:rsidP="008243E6">
      <w:pPr>
        <w:pStyle w:val="DefaultText"/>
        <w:rPr>
          <w:lang w:val="en-IE"/>
        </w:rPr>
      </w:pPr>
      <w:r w:rsidRPr="008243E6">
        <w:rPr>
          <w:lang w:val="en-IE"/>
        </w:rPr>
        <w:t xml:space="preserve">Applicants shall submit an Appendix B1 list of commissions for each Applicant, consortium member and any relied upon entity, limited to the element of the service they are proposed to deliver. For at least two (2) projects, client contact details and a short scope verification statement (maximum 300 words per project) shall be provided confirming the Applicant’s role, form of contract, construction value band and stages delivered. Certificates of </w:t>
      </w:r>
      <w:r w:rsidRPr="008243E6">
        <w:rPr>
          <w:lang w:val="en-IE"/>
        </w:rPr>
        <w:lastRenderedPageBreak/>
        <w:t>Satisfactory Execution (Appendix B3) shall be provided upon request. Failure to provide such evidence when requested will result in Fail under this criterion.</w:t>
      </w:r>
    </w:p>
    <w:p w14:paraId="06EA1F6C" w14:textId="77777777" w:rsidR="008243E6" w:rsidRDefault="008243E6" w:rsidP="001E7F6A">
      <w:pPr>
        <w:pStyle w:val="DefaultText"/>
        <w:rPr>
          <w:lang w:val="en-IE"/>
        </w:rPr>
      </w:pPr>
    </w:p>
    <w:p w14:paraId="2BBEC8BF" w14:textId="427468ED" w:rsidR="001E7F6A" w:rsidRPr="001E7F6A" w:rsidRDefault="001E7F6A" w:rsidP="001E7F6A">
      <w:pPr>
        <w:pStyle w:val="DefaultText"/>
        <w:rPr>
          <w:lang w:val="en-IE"/>
        </w:rPr>
      </w:pPr>
      <w:r w:rsidRPr="001E7F6A">
        <w:rPr>
          <w:lang w:val="en-IE"/>
        </w:rPr>
        <w:t>Clarification</w:t>
      </w:r>
    </w:p>
    <w:p w14:paraId="20DAD6D6" w14:textId="51281FA7" w:rsidR="006640AD" w:rsidRPr="008370D7" w:rsidRDefault="001E7F6A" w:rsidP="001E7F6A">
      <w:pPr>
        <w:pStyle w:val="DefaultText"/>
        <w:rPr>
          <w:rFonts w:asciiTheme="minorHAnsi" w:hAnsiTheme="minorHAnsi" w:cstheme="minorHAnsi"/>
          <w:sz w:val="22"/>
          <w:szCs w:val="22"/>
          <w:lang w:val="en-IE"/>
        </w:rPr>
      </w:pPr>
      <w:r w:rsidRPr="001E7F6A">
        <w:rPr>
          <w:lang w:val="en-IE"/>
        </w:rPr>
        <w:t>Experience must be directly attributable to the Applicant, consortium member or relied‑upon entity proposed for the relevant discipline. Experience delivered by other entities within a corporate group, but not by the proposed team, will not be accepted.</w:t>
      </w:r>
      <w:r w:rsidR="002764E0" w:rsidRPr="008370D7">
        <w:rPr>
          <w:rFonts w:asciiTheme="minorHAnsi" w:hAnsiTheme="minorHAnsi" w:cstheme="minorHAnsi"/>
          <w:sz w:val="22"/>
          <w:szCs w:val="22"/>
          <w:lang w:val="en-IE"/>
        </w:rPr>
        <w:fldChar w:fldCharType="end"/>
      </w:r>
    </w:p>
    <w:p w14:paraId="0670931B" w14:textId="5AE60273"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F34D9D">
        <w:rPr>
          <w:rFonts w:asciiTheme="minorHAnsi" w:hAnsiTheme="minorHAnsi" w:cstheme="minorHAnsi"/>
          <w:i/>
          <w:sz w:val="22"/>
          <w:szCs w:val="22"/>
          <w:lang w:val="en-IE"/>
        </w:rPr>
        <w:t> </w:t>
      </w:r>
      <w:r w:rsidR="00F34D9D">
        <w:rPr>
          <w:rFonts w:asciiTheme="minorHAnsi" w:hAnsiTheme="minorHAnsi" w:cstheme="minorHAnsi"/>
          <w:i/>
          <w:sz w:val="22"/>
          <w:szCs w:val="22"/>
          <w:lang w:val="en-IE"/>
        </w:rPr>
        <w:t> </w:t>
      </w:r>
      <w:r w:rsidR="00F34D9D">
        <w:rPr>
          <w:rFonts w:asciiTheme="minorHAnsi" w:hAnsiTheme="minorHAnsi" w:cstheme="minorHAnsi"/>
          <w:i/>
          <w:sz w:val="22"/>
          <w:szCs w:val="22"/>
          <w:lang w:val="en-IE"/>
        </w:rPr>
        <w:t> </w:t>
      </w:r>
      <w:r w:rsidR="00F34D9D">
        <w:rPr>
          <w:rFonts w:asciiTheme="minorHAnsi" w:hAnsiTheme="minorHAnsi" w:cstheme="minorHAnsi"/>
          <w:i/>
          <w:sz w:val="22"/>
          <w:szCs w:val="22"/>
          <w:lang w:val="en-IE"/>
        </w:rPr>
        <w:t> </w:t>
      </w:r>
      <w:r w:rsidR="00F34D9D">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2B000F6E"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6C62497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0978466B" w14:textId="77777777" w:rsidR="000365A8" w:rsidRPr="000365A8" w:rsidRDefault="0003303E" w:rsidP="000365A8">
      <w:pPr>
        <w:pStyle w:val="DefaultText"/>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365A8" w:rsidRPr="000365A8">
        <w:t>Minimum Standard (Pass Requirement) — Project Specific QA/QC</w:t>
      </w:r>
    </w:p>
    <w:p w14:paraId="66322E51" w14:textId="5236D8A3" w:rsidR="000365A8" w:rsidRPr="000365A8" w:rsidRDefault="000365A8" w:rsidP="000365A8">
      <w:pPr>
        <w:pStyle w:val="DefaultText"/>
      </w:pPr>
      <w:r w:rsidRPr="000365A8">
        <w:t>Applicants must demonstrate that they operate a Quality Management System certified to ISO 9001 (or any superseding or replacement standard), suitable for producing a fully coordinated employer designed tender package and for supporting construction stage design clarifications.</w:t>
      </w:r>
      <w:r w:rsidR="008E2A5A">
        <w:t xml:space="preserve"> </w:t>
      </w:r>
      <w:r w:rsidR="008E2A5A" w:rsidRPr="008E2A5A">
        <w:t>Where the Applicant relies on the capacity of a consortium member or other entity to deliver any part of the services to which this criterion relates, that entity shall also operate a Quality Management System certified to ISO 9001 (or any superseding or replacement standard).</w:t>
      </w:r>
    </w:p>
    <w:p w14:paraId="605E7B19" w14:textId="77777777" w:rsidR="000365A8" w:rsidRDefault="000365A8" w:rsidP="000365A8">
      <w:pPr>
        <w:pStyle w:val="DefaultText"/>
      </w:pPr>
    </w:p>
    <w:p w14:paraId="2E27C327" w14:textId="5C5C6A14" w:rsidR="000365A8" w:rsidRPr="000365A8" w:rsidRDefault="000365A8" w:rsidP="000365A8">
      <w:pPr>
        <w:pStyle w:val="DefaultText"/>
      </w:pPr>
      <w:r w:rsidRPr="000365A8">
        <w:t>Evidence Required (submit with SAQ):</w:t>
      </w:r>
    </w:p>
    <w:p w14:paraId="46766DF5" w14:textId="77777777" w:rsidR="000365A8" w:rsidRPr="000365A8" w:rsidRDefault="000365A8" w:rsidP="000365A8">
      <w:pPr>
        <w:pStyle w:val="DefaultText"/>
      </w:pPr>
      <w:r w:rsidRPr="000365A8">
        <w:t>Applicants shall provide:</w:t>
      </w:r>
    </w:p>
    <w:p w14:paraId="48653216" w14:textId="77777777" w:rsidR="000365A8" w:rsidRDefault="000365A8" w:rsidP="000365A8">
      <w:pPr>
        <w:pStyle w:val="DefaultText"/>
      </w:pPr>
      <w:r w:rsidRPr="000365A8">
        <w:t>• A valid ISO 9001 certificate, issued by an accredited certification body, covering activities relevant to the delivery of the services; and</w:t>
      </w:r>
    </w:p>
    <w:p w14:paraId="18C4A364" w14:textId="77777777" w:rsidR="000365A8" w:rsidRPr="000365A8" w:rsidRDefault="000365A8" w:rsidP="000365A8">
      <w:pPr>
        <w:pStyle w:val="DefaultText"/>
      </w:pPr>
    </w:p>
    <w:p w14:paraId="6D3F46EA" w14:textId="77777777" w:rsidR="000365A8" w:rsidRPr="000365A8" w:rsidRDefault="000365A8" w:rsidP="000365A8">
      <w:pPr>
        <w:pStyle w:val="DefaultText"/>
      </w:pPr>
      <w:r w:rsidRPr="000365A8">
        <w:t>• A project specific QA/QC statement (maximum 1,000 words) describing:</w:t>
      </w:r>
    </w:p>
    <w:p w14:paraId="2F905F71" w14:textId="5D1727BD" w:rsidR="000365A8" w:rsidRDefault="000365A8" w:rsidP="000365A8">
      <w:pPr>
        <w:pStyle w:val="DefaultText"/>
      </w:pPr>
      <w:r w:rsidRPr="000365A8">
        <w:t>1.</w:t>
      </w:r>
      <w:r>
        <w:t xml:space="preserve">  </w:t>
      </w:r>
      <w:r w:rsidRPr="000365A8">
        <w:t>Design coordination controls across disciplines (roads, structures, drainage, utilities, environment, lighting, ITS, QS).</w:t>
      </w:r>
    </w:p>
    <w:p w14:paraId="4B2BC74D" w14:textId="77777777" w:rsidR="000365A8" w:rsidRPr="000365A8" w:rsidRDefault="000365A8" w:rsidP="000365A8">
      <w:pPr>
        <w:pStyle w:val="DefaultText"/>
      </w:pPr>
    </w:p>
    <w:p w14:paraId="50AA4333" w14:textId="248FE59E" w:rsidR="000365A8" w:rsidRDefault="000365A8" w:rsidP="000365A8">
      <w:pPr>
        <w:pStyle w:val="DefaultText"/>
      </w:pPr>
      <w:r w:rsidRPr="000365A8">
        <w:t>2.</w:t>
      </w:r>
      <w:r>
        <w:t xml:space="preserve">  </w:t>
      </w:r>
      <w:r w:rsidRPr="000365A8">
        <w:t>Drawing and document checking regime, including independent checking, interdisciplinary clash and interface checks, and defined hold points (e.g. 60%, 90% and IFC stages).</w:t>
      </w:r>
    </w:p>
    <w:p w14:paraId="63B35FD5" w14:textId="77777777" w:rsidR="000365A8" w:rsidRPr="000365A8" w:rsidRDefault="000365A8" w:rsidP="000365A8">
      <w:pPr>
        <w:pStyle w:val="DefaultText"/>
      </w:pPr>
    </w:p>
    <w:p w14:paraId="2EE0CA81" w14:textId="2CFA833A" w:rsidR="000365A8" w:rsidRDefault="000365A8" w:rsidP="000365A8">
      <w:pPr>
        <w:pStyle w:val="DefaultText"/>
      </w:pPr>
      <w:r w:rsidRPr="000365A8">
        <w:t>3.</w:t>
      </w:r>
      <w:r>
        <w:t xml:space="preserve">  </w:t>
      </w:r>
      <w:r w:rsidRPr="000365A8">
        <w:t>Tender readiness and “no ambiguity” controls, including measures to prevent scope gaps or design omissions that could give rise to contractor claims.</w:t>
      </w:r>
    </w:p>
    <w:p w14:paraId="3A972414" w14:textId="77777777" w:rsidR="000365A8" w:rsidRPr="000365A8" w:rsidRDefault="000365A8" w:rsidP="000365A8">
      <w:pPr>
        <w:pStyle w:val="DefaultText"/>
      </w:pPr>
    </w:p>
    <w:p w14:paraId="00C57B94" w14:textId="7F85DBB7" w:rsidR="000365A8" w:rsidRDefault="000365A8" w:rsidP="000365A8">
      <w:pPr>
        <w:pStyle w:val="DefaultText"/>
      </w:pPr>
      <w:r w:rsidRPr="000365A8">
        <w:t>4.</w:t>
      </w:r>
      <w:r>
        <w:t xml:space="preserve">  </w:t>
      </w:r>
      <w:r w:rsidRPr="000365A8">
        <w:t>Configuration management arrangements, including document and revision control, registers (assumptions, risks, standards and clarifications).</w:t>
      </w:r>
    </w:p>
    <w:p w14:paraId="3B847F46" w14:textId="77777777" w:rsidR="000365A8" w:rsidRPr="000365A8" w:rsidRDefault="000365A8" w:rsidP="000365A8">
      <w:pPr>
        <w:pStyle w:val="DefaultText"/>
      </w:pPr>
    </w:p>
    <w:p w14:paraId="33227F89" w14:textId="0E091882" w:rsidR="000365A8" w:rsidRDefault="000365A8" w:rsidP="000365A8">
      <w:pPr>
        <w:pStyle w:val="DefaultText"/>
      </w:pPr>
      <w:r w:rsidRPr="000365A8">
        <w:t>5.</w:t>
      </w:r>
      <w:r>
        <w:t xml:space="preserve">  </w:t>
      </w:r>
      <w:r w:rsidRPr="000365A8">
        <w:t>How statutory obligations (including planning, EIAR, NIS and OPW requirements, where applicable) will be embedded, tracked and made auditable within the tender documentation.</w:t>
      </w:r>
    </w:p>
    <w:p w14:paraId="38F5A757" w14:textId="77777777" w:rsidR="000365A8" w:rsidRPr="000365A8" w:rsidRDefault="000365A8" w:rsidP="000365A8">
      <w:pPr>
        <w:pStyle w:val="DefaultText"/>
      </w:pPr>
    </w:p>
    <w:p w14:paraId="4D836909" w14:textId="77777777" w:rsidR="000365A8" w:rsidRPr="000365A8" w:rsidRDefault="000365A8" w:rsidP="000365A8">
      <w:pPr>
        <w:pStyle w:val="DefaultText"/>
      </w:pPr>
      <w:r w:rsidRPr="000365A8">
        <w:t>Clarification:</w:t>
      </w:r>
    </w:p>
    <w:p w14:paraId="78AA855C" w14:textId="77777777" w:rsidR="000365A8" w:rsidRDefault="000365A8" w:rsidP="000365A8">
      <w:pPr>
        <w:pStyle w:val="DefaultText"/>
      </w:pPr>
      <w:r w:rsidRPr="000365A8">
        <w:t>Failure to provide a valid ISO 9001 certificate, or submission of a QA/QC statement that is generic and does not describe defined controls, checks, responsibilities and hold points relevant to the services, will result in Fail under this criterion.</w:t>
      </w:r>
    </w:p>
    <w:p w14:paraId="21789FDE" w14:textId="432189A6" w:rsidR="00D80805" w:rsidRPr="008370D7" w:rsidRDefault="0003303E" w:rsidP="000365A8">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2B99C278" w14:textId="7BE26A0E"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631E3F" w:rsidRPr="00631E3F">
        <w:rPr>
          <w:lang w:val="en-IE"/>
        </w:rPr>
        <w:t>Assessment under this criterion is on a pass/fail basis only. The information provided is required solely to establish the Applicant’s technical capability and quality management arrangements and will not be scored, ranked or used to differentiate between Applicants. This criterion is separate from, and does not form part of, the qualitative award criteria assessed under the Invitation to Tender.</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1C560E33"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A4909">
        <w:t>n/a</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w:t>
            </w:r>
            <w:proofErr w:type="gramStart"/>
            <w:r w:rsidR="00B56808">
              <w:rPr>
                <w:rFonts w:asciiTheme="minorHAnsi" w:hAnsiTheme="minorHAnsi" w:cstheme="minorHAnsi"/>
                <w:b/>
                <w:sz w:val="22"/>
                <w:szCs w:val="22"/>
                <w:lang w:val="en-IE"/>
              </w:rPr>
              <w:t xml:space="preserve">Regulations </w:t>
            </w:r>
            <w:r w:rsidRPr="008370D7">
              <w:rPr>
                <w:rFonts w:asciiTheme="minorHAnsi" w:hAnsiTheme="minorHAnsi" w:cstheme="minorHAnsi"/>
                <w:b/>
                <w:sz w:val="22"/>
                <w:szCs w:val="22"/>
                <w:lang w:val="en-IE"/>
              </w:rPr>
              <w:t xml:space="preserve"> Service</w:t>
            </w:r>
            <w:proofErr w:type="gramEnd"/>
            <w:r w:rsidRPr="008370D7">
              <w:rPr>
                <w:rFonts w:asciiTheme="minorHAnsi" w:hAnsiTheme="minorHAnsi" w:cstheme="minorHAnsi"/>
                <w:b/>
                <w:sz w:val="22"/>
                <w:szCs w:val="22"/>
                <w:lang w:val="en-IE"/>
              </w:rPr>
              <w:t xml:space="preserve"> or under 3.4d Specialist Skills if it is to be a Specialist Skill.</w:t>
            </w:r>
          </w:p>
          <w:p w14:paraId="02F5E026" w14:textId="1FC2FA38"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A4909">
              <w:t>n/a</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61210936"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6C14CCAA"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75C37A91" w14:textId="77777777" w:rsidR="002461D3" w:rsidRPr="002461D3" w:rsidRDefault="006640AD" w:rsidP="002461D3">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461D3" w:rsidRPr="002461D3">
        <w:rPr>
          <w:lang w:val="en-IE"/>
        </w:rPr>
        <w:t>Minimum Standard (Pass Requirement) — Organisational Capacity:</w:t>
      </w:r>
    </w:p>
    <w:p w14:paraId="6741FC9E" w14:textId="77777777" w:rsidR="002461D3" w:rsidRPr="002461D3" w:rsidRDefault="002461D3" w:rsidP="002461D3">
      <w:pPr>
        <w:pStyle w:val="DefaultText"/>
        <w:rPr>
          <w:lang w:val="en-IE"/>
        </w:rPr>
      </w:pPr>
      <w:r w:rsidRPr="002461D3">
        <w:rPr>
          <w:lang w:val="en-IE"/>
        </w:rPr>
        <w:t>The Applicant (or consortium collectively) must demonstrate an average annual headcount over the last three years of:</w:t>
      </w:r>
    </w:p>
    <w:p w14:paraId="6985219F" w14:textId="77777777" w:rsidR="002461D3" w:rsidRPr="002461D3" w:rsidRDefault="002461D3" w:rsidP="002461D3">
      <w:pPr>
        <w:pStyle w:val="DefaultText"/>
        <w:rPr>
          <w:lang w:val="en-IE"/>
        </w:rPr>
      </w:pPr>
    </w:p>
    <w:p w14:paraId="3367C401" w14:textId="77777777" w:rsidR="002461D3" w:rsidRPr="002461D3" w:rsidRDefault="002461D3" w:rsidP="002461D3">
      <w:pPr>
        <w:pStyle w:val="DefaultText"/>
        <w:rPr>
          <w:lang w:val="en-IE"/>
        </w:rPr>
      </w:pPr>
      <w:r w:rsidRPr="002461D3">
        <w:rPr>
          <w:lang w:val="en-IE"/>
        </w:rPr>
        <w:t>- Minimum 60 technical/professional staff in Ireland/UK/EU offices (or equivalent accessible resourcing), AND</w:t>
      </w:r>
    </w:p>
    <w:p w14:paraId="2ED71BC7" w14:textId="77777777" w:rsidR="002461D3" w:rsidRPr="002461D3" w:rsidRDefault="002461D3" w:rsidP="002461D3">
      <w:pPr>
        <w:pStyle w:val="DefaultText"/>
        <w:rPr>
          <w:lang w:val="en-IE"/>
        </w:rPr>
      </w:pPr>
      <w:r w:rsidRPr="002461D3">
        <w:rPr>
          <w:lang w:val="en-IE"/>
        </w:rPr>
        <w:t>- Minimum 10 staff in managerial/senior professional roles (project directors/managers/discipline leads), AND</w:t>
      </w:r>
    </w:p>
    <w:p w14:paraId="0D516ABA" w14:textId="77777777" w:rsidR="002461D3" w:rsidRPr="002461D3" w:rsidRDefault="002461D3" w:rsidP="002461D3">
      <w:pPr>
        <w:pStyle w:val="DefaultText"/>
        <w:rPr>
          <w:lang w:val="en-IE"/>
        </w:rPr>
      </w:pPr>
      <w:r w:rsidRPr="002461D3">
        <w:rPr>
          <w:lang w:val="en-IE"/>
        </w:rPr>
        <w:t>- Demonstrable ability to allocate and sustain the construction-stage site team specified in the Brief for the full construction period.</w:t>
      </w:r>
    </w:p>
    <w:p w14:paraId="07781559" w14:textId="77777777" w:rsidR="002461D3" w:rsidRPr="002461D3" w:rsidRDefault="002461D3" w:rsidP="002461D3">
      <w:pPr>
        <w:pStyle w:val="DefaultText"/>
        <w:rPr>
          <w:lang w:val="en-IE"/>
        </w:rPr>
      </w:pPr>
    </w:p>
    <w:p w14:paraId="24D7BE84" w14:textId="77777777" w:rsidR="002461D3" w:rsidRPr="002461D3" w:rsidRDefault="002461D3" w:rsidP="002461D3">
      <w:pPr>
        <w:pStyle w:val="DefaultText"/>
        <w:rPr>
          <w:lang w:val="en-IE"/>
        </w:rPr>
      </w:pPr>
      <w:r w:rsidRPr="002461D3">
        <w:rPr>
          <w:lang w:val="en-IE"/>
        </w:rPr>
        <w:t>Evidence Required:</w:t>
      </w:r>
    </w:p>
    <w:p w14:paraId="03B496DD" w14:textId="77777777" w:rsidR="002461D3" w:rsidRPr="002461D3" w:rsidRDefault="002461D3" w:rsidP="002461D3">
      <w:pPr>
        <w:pStyle w:val="DefaultText"/>
        <w:rPr>
          <w:lang w:val="en-IE"/>
        </w:rPr>
      </w:pPr>
      <w:r w:rsidRPr="002461D3">
        <w:rPr>
          <w:lang w:val="en-IE"/>
        </w:rPr>
        <w:t>- A statement of average annual manpower for the last 3 years, broken down by: discipline, professional/technical/management grades, and office location.</w:t>
      </w:r>
    </w:p>
    <w:p w14:paraId="0D2DE606" w14:textId="420C45A5" w:rsidR="006640AD" w:rsidRPr="008370D7" w:rsidRDefault="002461D3" w:rsidP="002461D3">
      <w:pPr>
        <w:pStyle w:val="DefaultText"/>
        <w:tabs>
          <w:tab w:val="right" w:pos="5372"/>
          <w:tab w:val="right" w:pos="7020"/>
        </w:tabs>
        <w:spacing w:after="120"/>
        <w:jc w:val="both"/>
        <w:rPr>
          <w:rFonts w:asciiTheme="minorHAnsi" w:hAnsiTheme="minorHAnsi" w:cstheme="minorHAnsi"/>
          <w:sz w:val="22"/>
          <w:szCs w:val="22"/>
          <w:lang w:val="en-IE"/>
        </w:rPr>
      </w:pPr>
      <w:r w:rsidRPr="002461D3">
        <w:rPr>
          <w:lang w:val="en-IE"/>
        </w:rPr>
        <w:t>- Confirmation of the proposed construction-stage site team employment basis (employee/secondment/contract) and availability window.</w:t>
      </w:r>
      <w:r w:rsidR="006640AD"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3E00E2D3"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A4909">
        <w:t>n/a</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4AAFBECA"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76277">
              <w:t>n/a</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15C79616"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2C3E41A6"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14829B50" w14:textId="77777777" w:rsidR="00FE315B" w:rsidRPr="00FE315B" w:rsidRDefault="0003303E" w:rsidP="00FE315B">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E315B" w:rsidRPr="00FE315B">
        <w:rPr>
          <w:lang w:val="en-IE"/>
        </w:rPr>
        <w:t>Minimum Standard (Pass Requirement) — Digital Delivery Capability:</w:t>
      </w:r>
    </w:p>
    <w:p w14:paraId="718CF678" w14:textId="77777777" w:rsidR="00FE315B" w:rsidRPr="00FE315B" w:rsidRDefault="00FE315B" w:rsidP="00FE315B">
      <w:pPr>
        <w:pStyle w:val="DefaultText"/>
        <w:rPr>
          <w:lang w:val="en-IE"/>
        </w:rPr>
      </w:pPr>
      <w:r w:rsidRPr="00FE315B">
        <w:rPr>
          <w:lang w:val="en-IE"/>
        </w:rPr>
        <w:t>Applicants must demonstrate access to, and competence in, the technical systems required to reconstruct incomplete baseline information and deliver coordinated tender-ready outputs, including:</w:t>
      </w:r>
    </w:p>
    <w:p w14:paraId="47D85274" w14:textId="77777777" w:rsidR="00FE315B" w:rsidRPr="00FE315B" w:rsidRDefault="00FE315B" w:rsidP="00FE315B">
      <w:pPr>
        <w:pStyle w:val="DefaultText"/>
        <w:rPr>
          <w:lang w:val="en-IE"/>
        </w:rPr>
      </w:pPr>
    </w:p>
    <w:p w14:paraId="50E00588" w14:textId="77777777" w:rsidR="00FE315B" w:rsidRPr="00FE315B" w:rsidRDefault="00FE315B" w:rsidP="00FE315B">
      <w:pPr>
        <w:pStyle w:val="DefaultText"/>
        <w:rPr>
          <w:lang w:val="en-IE"/>
        </w:rPr>
      </w:pPr>
      <w:r w:rsidRPr="00FE315B">
        <w:rPr>
          <w:lang w:val="en-IE"/>
        </w:rPr>
        <w:t>- CAD production and management (native CAD + PDF issue control)</w:t>
      </w:r>
    </w:p>
    <w:p w14:paraId="3D4100A2" w14:textId="77777777" w:rsidR="00FE315B" w:rsidRPr="00FE315B" w:rsidRDefault="00FE315B" w:rsidP="00FE315B">
      <w:pPr>
        <w:pStyle w:val="DefaultText"/>
        <w:rPr>
          <w:lang w:val="en-IE"/>
        </w:rPr>
      </w:pPr>
      <w:r w:rsidRPr="00FE315B">
        <w:rPr>
          <w:lang w:val="en-IE"/>
        </w:rPr>
        <w:t>- GIS capability for constraints, land, utilities and environmental mapping</w:t>
      </w:r>
    </w:p>
    <w:p w14:paraId="01C2129C" w14:textId="77777777" w:rsidR="00FE315B" w:rsidRPr="00FE315B" w:rsidRDefault="00FE315B" w:rsidP="00FE315B">
      <w:pPr>
        <w:pStyle w:val="DefaultText"/>
        <w:rPr>
          <w:lang w:val="en-IE"/>
        </w:rPr>
      </w:pPr>
      <w:r w:rsidRPr="00FE315B">
        <w:rPr>
          <w:lang w:val="en-IE"/>
        </w:rPr>
        <w:t>- Document management / CDE with audit trail (revision control, approvals, transmittals)</w:t>
      </w:r>
    </w:p>
    <w:p w14:paraId="0D50904A" w14:textId="77777777" w:rsidR="00FE315B" w:rsidRPr="00FE315B" w:rsidRDefault="00FE315B" w:rsidP="00FE315B">
      <w:pPr>
        <w:pStyle w:val="DefaultText"/>
        <w:rPr>
          <w:lang w:val="en-IE"/>
        </w:rPr>
      </w:pPr>
      <w:r w:rsidRPr="00FE315B">
        <w:rPr>
          <w:lang w:val="en-IE"/>
        </w:rPr>
        <w:t>- Ability to manage and integrate survey/GPR/CCTV/GI datasets and produce reconciled baselines</w:t>
      </w:r>
    </w:p>
    <w:p w14:paraId="66BC2167" w14:textId="77777777" w:rsidR="00FE315B" w:rsidRPr="00FE315B" w:rsidRDefault="00FE315B" w:rsidP="00FE315B">
      <w:pPr>
        <w:pStyle w:val="DefaultText"/>
        <w:rPr>
          <w:lang w:val="en-IE"/>
        </w:rPr>
      </w:pPr>
      <w:r w:rsidRPr="00FE315B">
        <w:rPr>
          <w:lang w:val="en-IE"/>
        </w:rPr>
        <w:t>- Hydraulic modelling tools suitable for flood risk and drainage design (where applicable)</w:t>
      </w:r>
    </w:p>
    <w:p w14:paraId="5A5A57EE" w14:textId="77777777" w:rsidR="00FE315B" w:rsidRPr="00FE315B" w:rsidRDefault="00FE315B" w:rsidP="00FE315B">
      <w:pPr>
        <w:pStyle w:val="DefaultText"/>
        <w:rPr>
          <w:lang w:val="en-IE"/>
        </w:rPr>
      </w:pPr>
      <w:r w:rsidRPr="00FE315B">
        <w:rPr>
          <w:lang w:val="en-IE"/>
        </w:rPr>
        <w:t>- Bridge/structural design tools suitable for multi-span bridge delivery</w:t>
      </w:r>
    </w:p>
    <w:p w14:paraId="56EC291D" w14:textId="77777777" w:rsidR="00FE315B" w:rsidRPr="00FE315B" w:rsidRDefault="00FE315B" w:rsidP="00FE315B">
      <w:pPr>
        <w:pStyle w:val="DefaultText"/>
        <w:rPr>
          <w:lang w:val="en-IE"/>
        </w:rPr>
      </w:pPr>
      <w:r w:rsidRPr="00FE315B">
        <w:rPr>
          <w:lang w:val="en-IE"/>
        </w:rPr>
        <w:t>- Capability to generate coordinated BoQ/measurement outputs linked to drawings/specifications</w:t>
      </w:r>
    </w:p>
    <w:p w14:paraId="3CF22DB4" w14:textId="77777777" w:rsidR="00FE315B" w:rsidRPr="00FE315B" w:rsidRDefault="00FE315B" w:rsidP="00FE315B">
      <w:pPr>
        <w:pStyle w:val="DefaultText"/>
        <w:rPr>
          <w:lang w:val="en-IE"/>
        </w:rPr>
      </w:pPr>
    </w:p>
    <w:p w14:paraId="31D02902" w14:textId="77777777" w:rsidR="00FE315B" w:rsidRPr="00FE315B" w:rsidRDefault="00FE315B" w:rsidP="00FE315B">
      <w:pPr>
        <w:pStyle w:val="DefaultText"/>
        <w:rPr>
          <w:lang w:val="en-IE"/>
        </w:rPr>
      </w:pPr>
      <w:r w:rsidRPr="00FE315B">
        <w:rPr>
          <w:lang w:val="en-IE"/>
        </w:rPr>
        <w:t>Evidence Required:</w:t>
      </w:r>
    </w:p>
    <w:p w14:paraId="19C20AAB" w14:textId="77777777" w:rsidR="00FE315B" w:rsidRPr="00FE315B" w:rsidRDefault="00FE315B" w:rsidP="00FE315B">
      <w:pPr>
        <w:pStyle w:val="DefaultText"/>
        <w:rPr>
          <w:lang w:val="en-IE"/>
        </w:rPr>
      </w:pPr>
      <w:r w:rsidRPr="00FE315B">
        <w:rPr>
          <w:lang w:val="en-IE"/>
        </w:rPr>
        <w:t>Provide a short systems statement (max 700 words) listing:</w:t>
      </w:r>
    </w:p>
    <w:p w14:paraId="44200CE6" w14:textId="77777777" w:rsidR="00FE315B" w:rsidRPr="00FE315B" w:rsidRDefault="00FE315B" w:rsidP="00FE315B">
      <w:pPr>
        <w:pStyle w:val="DefaultText"/>
        <w:rPr>
          <w:lang w:val="en-IE"/>
        </w:rPr>
      </w:pPr>
      <w:r w:rsidRPr="00FE315B">
        <w:rPr>
          <w:lang w:val="en-IE"/>
        </w:rPr>
        <w:t>- key software platforms used (by function),</w:t>
      </w:r>
    </w:p>
    <w:p w14:paraId="1C9BB809" w14:textId="77777777" w:rsidR="00FE315B" w:rsidRPr="00FE315B" w:rsidRDefault="00FE315B" w:rsidP="00FE315B">
      <w:pPr>
        <w:pStyle w:val="DefaultText"/>
        <w:rPr>
          <w:lang w:val="en-IE"/>
        </w:rPr>
      </w:pPr>
      <w:r w:rsidRPr="00FE315B">
        <w:rPr>
          <w:lang w:val="en-IE"/>
        </w:rPr>
        <w:t>- version control approach,</w:t>
      </w:r>
    </w:p>
    <w:p w14:paraId="1CEFFB00" w14:textId="77777777" w:rsidR="00FE315B" w:rsidRPr="00FE315B" w:rsidRDefault="00FE315B" w:rsidP="00FE315B">
      <w:pPr>
        <w:pStyle w:val="DefaultText"/>
        <w:rPr>
          <w:lang w:val="en-IE"/>
        </w:rPr>
      </w:pPr>
      <w:r w:rsidRPr="00FE315B">
        <w:rPr>
          <w:lang w:val="en-IE"/>
        </w:rPr>
        <w:t>- how interdisciplinary coordination is managed (e.g., model/drawing federation, clash/interface review),</w:t>
      </w:r>
    </w:p>
    <w:p w14:paraId="0FEE8ED3" w14:textId="3D7CFEA6" w:rsidR="006640AD" w:rsidRPr="008370D7" w:rsidRDefault="00FE315B" w:rsidP="00FE315B">
      <w:pPr>
        <w:pStyle w:val="DefaultText"/>
        <w:tabs>
          <w:tab w:val="left" w:pos="851"/>
        </w:tabs>
        <w:jc w:val="both"/>
        <w:rPr>
          <w:rStyle w:val="InitialStyle"/>
          <w:rFonts w:asciiTheme="minorHAnsi" w:hAnsiTheme="minorHAnsi" w:cstheme="minorHAnsi"/>
          <w:sz w:val="22"/>
          <w:szCs w:val="22"/>
          <w:lang w:val="en-IE"/>
        </w:rPr>
      </w:pPr>
      <w:r w:rsidRPr="00FE315B">
        <w:rPr>
          <w:lang w:val="en-IE"/>
        </w:rPr>
        <w:t>- how reconstructed datasets are quality checked and signed off.</w:t>
      </w:r>
      <w:r w:rsidR="0003303E"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E086E9"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76277">
        <w:t>n/a</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F34D9D">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2BD240BE"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76277">
              <w:t>n/a</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400ADD1A"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1B8E3D56"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043F1910" w14:textId="77777777" w:rsidR="007739CD" w:rsidRPr="007739CD" w:rsidRDefault="00383C8A" w:rsidP="007739CD">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739CD" w:rsidRPr="007739CD">
        <w:rPr>
          <w:lang w:val="en-IE"/>
        </w:rPr>
        <w:t>Minimum Standard (Pass Requirement) — Access to Independent Technical Support:</w:t>
      </w:r>
    </w:p>
    <w:p w14:paraId="03B13509" w14:textId="77777777" w:rsidR="007739CD" w:rsidRPr="007739CD" w:rsidRDefault="007739CD" w:rsidP="007739CD">
      <w:pPr>
        <w:pStyle w:val="DefaultText"/>
        <w:rPr>
          <w:lang w:val="en-IE"/>
        </w:rPr>
      </w:pPr>
      <w:r w:rsidRPr="007739CD">
        <w:rPr>
          <w:lang w:val="en-IE"/>
        </w:rPr>
        <w:t>Applicants must confirm access (in-house or contracted) to independent technical resources necessary to assure quality and risk management on a project of this complexity, including where applicable:</w:t>
      </w:r>
    </w:p>
    <w:p w14:paraId="404C52EA" w14:textId="77777777" w:rsidR="007739CD" w:rsidRPr="007739CD" w:rsidRDefault="007739CD" w:rsidP="007739CD">
      <w:pPr>
        <w:pStyle w:val="DefaultText"/>
        <w:rPr>
          <w:lang w:val="en-IE"/>
        </w:rPr>
      </w:pPr>
      <w:r w:rsidRPr="007739CD">
        <w:rPr>
          <w:lang w:val="en-IE"/>
        </w:rPr>
        <w:t>- Independent design check capability (structures and/or multidisciplinary package review)</w:t>
      </w:r>
    </w:p>
    <w:p w14:paraId="4B15C122" w14:textId="77777777" w:rsidR="007739CD" w:rsidRPr="007739CD" w:rsidRDefault="007739CD" w:rsidP="007739CD">
      <w:pPr>
        <w:pStyle w:val="DefaultText"/>
        <w:rPr>
          <w:lang w:val="en-IE"/>
        </w:rPr>
      </w:pPr>
      <w:r w:rsidRPr="007739CD">
        <w:rPr>
          <w:lang w:val="en-IE"/>
        </w:rPr>
        <w:t>- Road safety audit procurement/management capability</w:t>
      </w:r>
    </w:p>
    <w:p w14:paraId="1C9F254C" w14:textId="77777777" w:rsidR="007739CD" w:rsidRPr="007739CD" w:rsidRDefault="007739CD" w:rsidP="007739CD">
      <w:pPr>
        <w:pStyle w:val="DefaultText"/>
        <w:rPr>
          <w:lang w:val="en-IE"/>
        </w:rPr>
      </w:pPr>
      <w:r w:rsidRPr="007739CD">
        <w:rPr>
          <w:lang w:val="en-IE"/>
        </w:rPr>
        <w:t>- Specialist survey providers (GPR, CCTV, trial holes management) and GI procurement/supervision capability</w:t>
      </w:r>
    </w:p>
    <w:p w14:paraId="20669653" w14:textId="77777777" w:rsidR="007739CD" w:rsidRPr="007739CD" w:rsidRDefault="007739CD" w:rsidP="007739CD">
      <w:pPr>
        <w:pStyle w:val="DefaultText"/>
        <w:rPr>
          <w:lang w:val="en-IE"/>
        </w:rPr>
      </w:pPr>
    </w:p>
    <w:p w14:paraId="1AA1AD18" w14:textId="77777777" w:rsidR="007739CD" w:rsidRPr="007739CD" w:rsidRDefault="007739CD" w:rsidP="007739CD">
      <w:pPr>
        <w:pStyle w:val="DefaultText"/>
        <w:rPr>
          <w:lang w:val="en-IE"/>
        </w:rPr>
      </w:pPr>
      <w:r w:rsidRPr="007739CD">
        <w:rPr>
          <w:lang w:val="en-IE"/>
        </w:rPr>
        <w:t>Evidence Required:</w:t>
      </w:r>
    </w:p>
    <w:p w14:paraId="477A3B60" w14:textId="77777777" w:rsidR="007739CD" w:rsidRPr="007739CD" w:rsidRDefault="007739CD" w:rsidP="007739CD">
      <w:pPr>
        <w:pStyle w:val="DefaultText"/>
        <w:rPr>
          <w:lang w:val="en-IE"/>
        </w:rPr>
      </w:pPr>
      <w:r w:rsidRPr="007739CD">
        <w:rPr>
          <w:lang w:val="en-IE"/>
        </w:rPr>
        <w:t>- A list of the technical bodies/technicians the Applicant can call upon, including role, discipline, and whether in-house or contracted.</w:t>
      </w:r>
    </w:p>
    <w:p w14:paraId="3B6BDA4A" w14:textId="37449A8E" w:rsidR="00383C8A" w:rsidRPr="008370D7" w:rsidRDefault="007739CD" w:rsidP="007739CD">
      <w:pPr>
        <w:pStyle w:val="DefaultText"/>
        <w:tabs>
          <w:tab w:val="right" w:pos="5372"/>
          <w:tab w:val="right" w:pos="7020"/>
        </w:tabs>
        <w:spacing w:after="120"/>
        <w:jc w:val="both"/>
        <w:rPr>
          <w:rFonts w:asciiTheme="minorHAnsi" w:hAnsiTheme="minorHAnsi" w:cstheme="minorHAnsi"/>
          <w:sz w:val="22"/>
          <w:szCs w:val="22"/>
          <w:lang w:val="en-IE"/>
        </w:rPr>
      </w:pPr>
      <w:r w:rsidRPr="007739CD">
        <w:rPr>
          <w:lang w:val="en-IE"/>
        </w:rPr>
        <w:t>- Confirmation of how independence is maintained for any required checks/audits.</w:t>
      </w:r>
      <w:r w:rsidR="00383C8A"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BCD80FA"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76277">
        <w:t>n/a</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076277">
        <w:rPr>
          <w:rFonts w:asciiTheme="minorHAnsi" w:hAnsiTheme="minorHAnsi" w:cstheme="minorHAnsi"/>
          <w:sz w:val="22"/>
          <w:szCs w:val="22"/>
          <w:lang w:val="en-IE"/>
        </w:rPr>
        <w:t> </w:t>
      </w:r>
      <w:r w:rsidR="00076277">
        <w:rPr>
          <w:rFonts w:asciiTheme="minorHAnsi" w:hAnsiTheme="minorHAnsi" w:cstheme="minorHAnsi"/>
          <w:sz w:val="22"/>
          <w:szCs w:val="22"/>
          <w:lang w:val="en-IE"/>
        </w:rPr>
        <w:t> </w:t>
      </w:r>
      <w:r w:rsidR="00076277">
        <w:rPr>
          <w:rFonts w:asciiTheme="minorHAnsi" w:hAnsiTheme="minorHAnsi" w:cstheme="minorHAnsi"/>
          <w:sz w:val="22"/>
          <w:szCs w:val="22"/>
          <w:lang w:val="en-IE"/>
        </w:rPr>
        <w:t> </w:t>
      </w:r>
      <w:r w:rsidR="00076277">
        <w:rPr>
          <w:rFonts w:asciiTheme="minorHAnsi" w:hAnsiTheme="minorHAnsi" w:cstheme="minorHAnsi"/>
          <w:sz w:val="22"/>
          <w:szCs w:val="22"/>
          <w:lang w:val="en-IE"/>
        </w:rPr>
        <w:t> </w:t>
      </w:r>
      <w:r w:rsidR="00076277">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0713A6B9"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76277">
              <w:t>n/a</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67CDCEC1"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34DB78BF"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9E305E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capability to apply environmental management measures, standards or systems, provided it is proportionate and relevant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0CB90C1E" w14:textId="77777777" w:rsidR="00484C5F" w:rsidRDefault="003407C4" w:rsidP="00FE7CC0">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p>
    <w:p w14:paraId="7D3BC623" w14:textId="3EBDA6E9" w:rsidR="00FE7CC0" w:rsidRDefault="0088703A" w:rsidP="00FE7CC0">
      <w:r>
        <w:t>M</w:t>
      </w:r>
      <w:r w:rsidR="00FE7CC0" w:rsidRPr="00FE7CC0">
        <w:t>inimum Standard (Pass Requirement):</w:t>
      </w:r>
    </w:p>
    <w:p w14:paraId="792D28A5" w14:textId="77777777" w:rsidR="00FE7CC0" w:rsidRDefault="00FE7CC0" w:rsidP="00FE7CC0">
      <w:r w:rsidRPr="00FE7CC0">
        <w:t>Applicants must demonstrate capability to implement environmental management measures appropriate to works in a sensitive riparian corridor and a consented EIAR/NIS scheme, including:</w:t>
      </w:r>
    </w:p>
    <w:p w14:paraId="13BC02E1" w14:textId="77777777" w:rsidR="001A792A" w:rsidRPr="00FE7CC0" w:rsidRDefault="001A792A" w:rsidP="00FE7CC0"/>
    <w:p w14:paraId="547D2C90" w14:textId="77777777" w:rsidR="00FE7CC0" w:rsidRDefault="00FE7CC0" w:rsidP="00FE7CC0">
      <w:r w:rsidRPr="00FE7CC0">
        <w:t>- translating EIAR/NIS mitigation into enforceable tender and construction-stage requirements,</w:t>
      </w:r>
    </w:p>
    <w:p w14:paraId="0EEC7388" w14:textId="77777777" w:rsidR="00484C5F" w:rsidRPr="00FE7CC0" w:rsidRDefault="00484C5F" w:rsidP="00FE7CC0"/>
    <w:p w14:paraId="73F4C791" w14:textId="7CAADA31" w:rsidR="00484C5F" w:rsidRDefault="00FE7CC0" w:rsidP="00FE7CC0">
      <w:r w:rsidRPr="00FE7CC0">
        <w:t>-</w:t>
      </w:r>
      <w:r w:rsidR="003708DA" w:rsidRPr="003708DA">
        <w:t>maintaining an environmental compliance register and auditable trail of commitments, actions and close out, and</w:t>
      </w:r>
    </w:p>
    <w:p w14:paraId="3655213B" w14:textId="77777777" w:rsidR="003708DA" w:rsidRPr="00FE7CC0" w:rsidRDefault="003708DA" w:rsidP="00FE7CC0"/>
    <w:p w14:paraId="29698C49" w14:textId="77777777" w:rsidR="00FE7CC0" w:rsidRPr="00FE7CC0" w:rsidRDefault="00FE7CC0" w:rsidP="00FE7CC0">
      <w:r w:rsidRPr="00FE7CC0">
        <w:t>- coordinating with statutory stakeholders relevant to riparian works.</w:t>
      </w:r>
    </w:p>
    <w:p w14:paraId="51379DD1" w14:textId="77777777" w:rsidR="00FE7CC0" w:rsidRPr="00FE7CC0" w:rsidRDefault="00FE7CC0" w:rsidP="00FE7CC0"/>
    <w:p w14:paraId="5DAE37D6" w14:textId="77777777" w:rsidR="00FE7CC0" w:rsidRPr="00FE7CC0" w:rsidRDefault="00FE7CC0" w:rsidP="00FE7CC0">
      <w:r w:rsidRPr="00FE7CC0">
        <w:t>Evidence Required:</w:t>
      </w:r>
    </w:p>
    <w:p w14:paraId="7FA0EF92" w14:textId="304493F9" w:rsidR="00FE7CC0" w:rsidRDefault="00FE7CC0" w:rsidP="00FE7CC0">
      <w:r w:rsidRPr="00FE7CC0">
        <w:t>Provide a statement (max 900 words) describing:</w:t>
      </w:r>
    </w:p>
    <w:p w14:paraId="29EB5525" w14:textId="77777777" w:rsidR="001A792A" w:rsidRPr="00FE7CC0" w:rsidRDefault="001A792A" w:rsidP="00FE7CC0"/>
    <w:p w14:paraId="36F61122" w14:textId="0E8C3C1C" w:rsidR="00484C5F" w:rsidRDefault="00A06059" w:rsidP="00484C5F">
      <w:r>
        <w:t>-</w:t>
      </w:r>
      <w:r w:rsidR="00484C5F" w:rsidRPr="00484C5F">
        <w:t>the Applicant’s environmental management approach during detailed design and construction stage support,</w:t>
      </w:r>
    </w:p>
    <w:p w14:paraId="6F681AED" w14:textId="77777777" w:rsidR="001A792A" w:rsidRPr="00484C5F" w:rsidRDefault="001A792A" w:rsidP="00484C5F"/>
    <w:p w14:paraId="18FC0412" w14:textId="29F60741" w:rsidR="00484C5F" w:rsidRDefault="00A06059" w:rsidP="00484C5F">
      <w:r>
        <w:t>-</w:t>
      </w:r>
      <w:r w:rsidR="00484C5F" w:rsidRPr="00484C5F">
        <w:t>how mitigation measures are managed, tracked and verified from consent through tender and into construction delivery (including registers, roles and responsibilities, inspections, reporting and non conformance / corrective action procedures), and</w:t>
      </w:r>
    </w:p>
    <w:p w14:paraId="69139B95" w14:textId="77777777" w:rsidR="001A792A" w:rsidRPr="00484C5F" w:rsidRDefault="001A792A" w:rsidP="00484C5F"/>
    <w:p w14:paraId="3927A7EE" w14:textId="1A4A56DE" w:rsidR="003407C4" w:rsidRPr="008370D7" w:rsidRDefault="00A06059" w:rsidP="00484C5F">
      <w:pPr>
        <w:rPr>
          <w:rFonts w:asciiTheme="minorHAnsi" w:hAnsiTheme="minorHAnsi"/>
          <w:sz w:val="22"/>
          <w:szCs w:val="22"/>
        </w:rPr>
      </w:pPr>
      <w:r>
        <w:t>-</w:t>
      </w:r>
      <w:r w:rsidR="00484C5F" w:rsidRPr="00484C5F">
        <w:t>an example of similar delivery on at least one comparable scheme, demonstrating how environmental mitigation measures were successfully managed and adhered to during the contract.</w:t>
      </w:r>
      <w:r w:rsidR="003407C4"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39AE4A4D"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431E111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076277">
        <w:t>n/a</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1EB1A95C"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076277">
        <w:t>n/a</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7204C" w14:textId="77777777" w:rsidR="00E81BFB" w:rsidRDefault="00E81BFB">
      <w:r>
        <w:separator/>
      </w:r>
    </w:p>
  </w:endnote>
  <w:endnote w:type="continuationSeparator" w:id="0">
    <w:p w14:paraId="6C3FA216" w14:textId="77777777" w:rsidR="00E81BFB" w:rsidRDefault="00E8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62331" w14:textId="77777777" w:rsidR="00E81BFB" w:rsidRDefault="00E81BFB">
      <w:r>
        <w:separator/>
      </w:r>
    </w:p>
  </w:footnote>
  <w:footnote w:type="continuationSeparator" w:id="0">
    <w:p w14:paraId="13BA9B9C" w14:textId="77777777" w:rsidR="00E81BFB" w:rsidRDefault="00E81BFB">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58239;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0A0F"/>
    <w:rsid w:val="00003119"/>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65A8"/>
    <w:rsid w:val="0003766E"/>
    <w:rsid w:val="00041AAD"/>
    <w:rsid w:val="00043CD2"/>
    <w:rsid w:val="00044A11"/>
    <w:rsid w:val="0004674D"/>
    <w:rsid w:val="00051B16"/>
    <w:rsid w:val="00053858"/>
    <w:rsid w:val="00055FC8"/>
    <w:rsid w:val="00056400"/>
    <w:rsid w:val="00057907"/>
    <w:rsid w:val="00063008"/>
    <w:rsid w:val="00063C65"/>
    <w:rsid w:val="000655D3"/>
    <w:rsid w:val="000663F7"/>
    <w:rsid w:val="000664E8"/>
    <w:rsid w:val="0006694B"/>
    <w:rsid w:val="00076277"/>
    <w:rsid w:val="000804D7"/>
    <w:rsid w:val="00080C65"/>
    <w:rsid w:val="00082C92"/>
    <w:rsid w:val="000831F1"/>
    <w:rsid w:val="0008369D"/>
    <w:rsid w:val="0008633F"/>
    <w:rsid w:val="00086AF2"/>
    <w:rsid w:val="00087810"/>
    <w:rsid w:val="00087CB8"/>
    <w:rsid w:val="00090453"/>
    <w:rsid w:val="00090BDF"/>
    <w:rsid w:val="00091A4E"/>
    <w:rsid w:val="00097144"/>
    <w:rsid w:val="000A4F24"/>
    <w:rsid w:val="000B6BE3"/>
    <w:rsid w:val="000B7D7E"/>
    <w:rsid w:val="000C0932"/>
    <w:rsid w:val="000C58F1"/>
    <w:rsid w:val="000C5C3A"/>
    <w:rsid w:val="000D1022"/>
    <w:rsid w:val="000D557A"/>
    <w:rsid w:val="000D57DA"/>
    <w:rsid w:val="000E0979"/>
    <w:rsid w:val="000E110A"/>
    <w:rsid w:val="000E29DC"/>
    <w:rsid w:val="000E353B"/>
    <w:rsid w:val="000E5A92"/>
    <w:rsid w:val="000E7960"/>
    <w:rsid w:val="000F1420"/>
    <w:rsid w:val="000F2E1A"/>
    <w:rsid w:val="000F4440"/>
    <w:rsid w:val="00100A83"/>
    <w:rsid w:val="001048B3"/>
    <w:rsid w:val="00106166"/>
    <w:rsid w:val="001100D8"/>
    <w:rsid w:val="00114FDB"/>
    <w:rsid w:val="0011528C"/>
    <w:rsid w:val="0012094E"/>
    <w:rsid w:val="0012197A"/>
    <w:rsid w:val="00123A12"/>
    <w:rsid w:val="0012470B"/>
    <w:rsid w:val="00125AB7"/>
    <w:rsid w:val="00126698"/>
    <w:rsid w:val="001269FD"/>
    <w:rsid w:val="0012739B"/>
    <w:rsid w:val="00130A1F"/>
    <w:rsid w:val="00130A3C"/>
    <w:rsid w:val="00130D52"/>
    <w:rsid w:val="00134491"/>
    <w:rsid w:val="00135645"/>
    <w:rsid w:val="0013588F"/>
    <w:rsid w:val="00135B13"/>
    <w:rsid w:val="00137F83"/>
    <w:rsid w:val="00145CB2"/>
    <w:rsid w:val="00145D07"/>
    <w:rsid w:val="00145E8A"/>
    <w:rsid w:val="00146CE1"/>
    <w:rsid w:val="00152A19"/>
    <w:rsid w:val="001551C4"/>
    <w:rsid w:val="001605F6"/>
    <w:rsid w:val="001608CE"/>
    <w:rsid w:val="0016097D"/>
    <w:rsid w:val="001716AD"/>
    <w:rsid w:val="001720CE"/>
    <w:rsid w:val="00173429"/>
    <w:rsid w:val="001741C8"/>
    <w:rsid w:val="00175B12"/>
    <w:rsid w:val="00176E50"/>
    <w:rsid w:val="0017720B"/>
    <w:rsid w:val="00180A42"/>
    <w:rsid w:val="001811AE"/>
    <w:rsid w:val="00181834"/>
    <w:rsid w:val="001828A7"/>
    <w:rsid w:val="00182BBB"/>
    <w:rsid w:val="00182EF5"/>
    <w:rsid w:val="00185FF7"/>
    <w:rsid w:val="00190A44"/>
    <w:rsid w:val="001947FF"/>
    <w:rsid w:val="00196A9B"/>
    <w:rsid w:val="001A0CCE"/>
    <w:rsid w:val="001A5E73"/>
    <w:rsid w:val="001A753E"/>
    <w:rsid w:val="001A792A"/>
    <w:rsid w:val="001B17C9"/>
    <w:rsid w:val="001B17E8"/>
    <w:rsid w:val="001B2746"/>
    <w:rsid w:val="001B4DDD"/>
    <w:rsid w:val="001C3D3E"/>
    <w:rsid w:val="001C5006"/>
    <w:rsid w:val="001C69A7"/>
    <w:rsid w:val="001C76DA"/>
    <w:rsid w:val="001D01E1"/>
    <w:rsid w:val="001D1507"/>
    <w:rsid w:val="001D1F91"/>
    <w:rsid w:val="001D3C8A"/>
    <w:rsid w:val="001D50E1"/>
    <w:rsid w:val="001D6DAC"/>
    <w:rsid w:val="001D6DDF"/>
    <w:rsid w:val="001D75A8"/>
    <w:rsid w:val="001D7E0B"/>
    <w:rsid w:val="001E0771"/>
    <w:rsid w:val="001E0F36"/>
    <w:rsid w:val="001E2E0E"/>
    <w:rsid w:val="001E6B21"/>
    <w:rsid w:val="001E7966"/>
    <w:rsid w:val="001E7B6B"/>
    <w:rsid w:val="001E7F6A"/>
    <w:rsid w:val="001F0EAD"/>
    <w:rsid w:val="001F4681"/>
    <w:rsid w:val="001F57B8"/>
    <w:rsid w:val="001F620F"/>
    <w:rsid w:val="0020108D"/>
    <w:rsid w:val="0020124E"/>
    <w:rsid w:val="00202025"/>
    <w:rsid w:val="002028F3"/>
    <w:rsid w:val="00205848"/>
    <w:rsid w:val="00207403"/>
    <w:rsid w:val="00210D75"/>
    <w:rsid w:val="00212E6B"/>
    <w:rsid w:val="002153DD"/>
    <w:rsid w:val="00215D6E"/>
    <w:rsid w:val="00216CFC"/>
    <w:rsid w:val="002203A0"/>
    <w:rsid w:val="00222050"/>
    <w:rsid w:val="00225D0F"/>
    <w:rsid w:val="00225EBD"/>
    <w:rsid w:val="002350B0"/>
    <w:rsid w:val="00237E6B"/>
    <w:rsid w:val="002400BF"/>
    <w:rsid w:val="00241715"/>
    <w:rsid w:val="002461D3"/>
    <w:rsid w:val="00247738"/>
    <w:rsid w:val="0025251B"/>
    <w:rsid w:val="0025303A"/>
    <w:rsid w:val="00261339"/>
    <w:rsid w:val="00261996"/>
    <w:rsid w:val="00263954"/>
    <w:rsid w:val="0026462E"/>
    <w:rsid w:val="00266153"/>
    <w:rsid w:val="0026656C"/>
    <w:rsid w:val="002666F9"/>
    <w:rsid w:val="002669A0"/>
    <w:rsid w:val="00266EA8"/>
    <w:rsid w:val="002703F6"/>
    <w:rsid w:val="0027246E"/>
    <w:rsid w:val="00273209"/>
    <w:rsid w:val="00273782"/>
    <w:rsid w:val="00274EC4"/>
    <w:rsid w:val="00275987"/>
    <w:rsid w:val="002764E0"/>
    <w:rsid w:val="00280949"/>
    <w:rsid w:val="002813CB"/>
    <w:rsid w:val="002836FD"/>
    <w:rsid w:val="0028460D"/>
    <w:rsid w:val="0028466B"/>
    <w:rsid w:val="0028502F"/>
    <w:rsid w:val="00286E0F"/>
    <w:rsid w:val="00290960"/>
    <w:rsid w:val="00290D60"/>
    <w:rsid w:val="00294DC2"/>
    <w:rsid w:val="002963A0"/>
    <w:rsid w:val="002A023D"/>
    <w:rsid w:val="002A4C4C"/>
    <w:rsid w:val="002A620C"/>
    <w:rsid w:val="002B07D3"/>
    <w:rsid w:val="002B18B2"/>
    <w:rsid w:val="002B1C55"/>
    <w:rsid w:val="002B2DB2"/>
    <w:rsid w:val="002B2F15"/>
    <w:rsid w:val="002B5092"/>
    <w:rsid w:val="002C2017"/>
    <w:rsid w:val="002C33E2"/>
    <w:rsid w:val="002C5BAB"/>
    <w:rsid w:val="002C6CEA"/>
    <w:rsid w:val="002D2A55"/>
    <w:rsid w:val="002D406D"/>
    <w:rsid w:val="002D43F8"/>
    <w:rsid w:val="002D59B4"/>
    <w:rsid w:val="002D6EC9"/>
    <w:rsid w:val="002E3742"/>
    <w:rsid w:val="002E50D2"/>
    <w:rsid w:val="002E7276"/>
    <w:rsid w:val="002F0320"/>
    <w:rsid w:val="002F39FD"/>
    <w:rsid w:val="002F6A7C"/>
    <w:rsid w:val="00304E06"/>
    <w:rsid w:val="00307018"/>
    <w:rsid w:val="0030790E"/>
    <w:rsid w:val="00310ABC"/>
    <w:rsid w:val="00312B82"/>
    <w:rsid w:val="00313785"/>
    <w:rsid w:val="00316E35"/>
    <w:rsid w:val="00321B59"/>
    <w:rsid w:val="00323B82"/>
    <w:rsid w:val="00331F13"/>
    <w:rsid w:val="00332CBE"/>
    <w:rsid w:val="00332D94"/>
    <w:rsid w:val="0033388E"/>
    <w:rsid w:val="003359A7"/>
    <w:rsid w:val="00335DD7"/>
    <w:rsid w:val="003369A1"/>
    <w:rsid w:val="003407C4"/>
    <w:rsid w:val="003409CA"/>
    <w:rsid w:val="0034203D"/>
    <w:rsid w:val="00342330"/>
    <w:rsid w:val="00342F01"/>
    <w:rsid w:val="00342F42"/>
    <w:rsid w:val="0035455B"/>
    <w:rsid w:val="0035467A"/>
    <w:rsid w:val="00354BA4"/>
    <w:rsid w:val="00354F1E"/>
    <w:rsid w:val="00356C79"/>
    <w:rsid w:val="00360881"/>
    <w:rsid w:val="00362F4E"/>
    <w:rsid w:val="00364F1D"/>
    <w:rsid w:val="00365EB6"/>
    <w:rsid w:val="00366D83"/>
    <w:rsid w:val="003675ED"/>
    <w:rsid w:val="0036796F"/>
    <w:rsid w:val="003708DA"/>
    <w:rsid w:val="00372F21"/>
    <w:rsid w:val="00374764"/>
    <w:rsid w:val="0037602E"/>
    <w:rsid w:val="00377DEA"/>
    <w:rsid w:val="00382A91"/>
    <w:rsid w:val="00383C8A"/>
    <w:rsid w:val="00386DF1"/>
    <w:rsid w:val="003917F7"/>
    <w:rsid w:val="003931B2"/>
    <w:rsid w:val="003A1017"/>
    <w:rsid w:val="003A2028"/>
    <w:rsid w:val="003A532C"/>
    <w:rsid w:val="003A5E92"/>
    <w:rsid w:val="003A66FC"/>
    <w:rsid w:val="003B13D4"/>
    <w:rsid w:val="003B481F"/>
    <w:rsid w:val="003C3323"/>
    <w:rsid w:val="003C3BD3"/>
    <w:rsid w:val="003C45D8"/>
    <w:rsid w:val="003C6140"/>
    <w:rsid w:val="003D365A"/>
    <w:rsid w:val="003D4887"/>
    <w:rsid w:val="003D4B04"/>
    <w:rsid w:val="003E1061"/>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07A34"/>
    <w:rsid w:val="00412998"/>
    <w:rsid w:val="004131D5"/>
    <w:rsid w:val="004153F2"/>
    <w:rsid w:val="00415662"/>
    <w:rsid w:val="00421354"/>
    <w:rsid w:val="004238FA"/>
    <w:rsid w:val="004247A7"/>
    <w:rsid w:val="00431294"/>
    <w:rsid w:val="00432575"/>
    <w:rsid w:val="00433484"/>
    <w:rsid w:val="004353BE"/>
    <w:rsid w:val="00435CF7"/>
    <w:rsid w:val="0043674E"/>
    <w:rsid w:val="00437839"/>
    <w:rsid w:val="0044196E"/>
    <w:rsid w:val="00452667"/>
    <w:rsid w:val="0045513B"/>
    <w:rsid w:val="00456941"/>
    <w:rsid w:val="00461126"/>
    <w:rsid w:val="00462A0F"/>
    <w:rsid w:val="00466C50"/>
    <w:rsid w:val="004709E2"/>
    <w:rsid w:val="00474340"/>
    <w:rsid w:val="0047459A"/>
    <w:rsid w:val="00474D03"/>
    <w:rsid w:val="00476574"/>
    <w:rsid w:val="0047794E"/>
    <w:rsid w:val="00477CD8"/>
    <w:rsid w:val="00480B91"/>
    <w:rsid w:val="004816CB"/>
    <w:rsid w:val="004821EB"/>
    <w:rsid w:val="00484C5F"/>
    <w:rsid w:val="004879A1"/>
    <w:rsid w:val="0049188C"/>
    <w:rsid w:val="004A16BD"/>
    <w:rsid w:val="004A1E28"/>
    <w:rsid w:val="004A2845"/>
    <w:rsid w:val="004A61C3"/>
    <w:rsid w:val="004B6D4E"/>
    <w:rsid w:val="004C13D6"/>
    <w:rsid w:val="004C1474"/>
    <w:rsid w:val="004C3701"/>
    <w:rsid w:val="004D10DC"/>
    <w:rsid w:val="004D1874"/>
    <w:rsid w:val="004D255B"/>
    <w:rsid w:val="004D3028"/>
    <w:rsid w:val="004D4D48"/>
    <w:rsid w:val="004D6405"/>
    <w:rsid w:val="004D685C"/>
    <w:rsid w:val="004E2EEE"/>
    <w:rsid w:val="004E717B"/>
    <w:rsid w:val="004E726F"/>
    <w:rsid w:val="004F09E8"/>
    <w:rsid w:val="004F1B7C"/>
    <w:rsid w:val="004F340B"/>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676B0"/>
    <w:rsid w:val="00570AEB"/>
    <w:rsid w:val="0057196E"/>
    <w:rsid w:val="00574307"/>
    <w:rsid w:val="005749F1"/>
    <w:rsid w:val="00575D5A"/>
    <w:rsid w:val="005773E6"/>
    <w:rsid w:val="00577B48"/>
    <w:rsid w:val="00577E8C"/>
    <w:rsid w:val="00581552"/>
    <w:rsid w:val="00583748"/>
    <w:rsid w:val="0058618E"/>
    <w:rsid w:val="00593BF7"/>
    <w:rsid w:val="00595939"/>
    <w:rsid w:val="00595B62"/>
    <w:rsid w:val="0059700E"/>
    <w:rsid w:val="005A0A72"/>
    <w:rsid w:val="005A0D9D"/>
    <w:rsid w:val="005A6DDA"/>
    <w:rsid w:val="005B1E3D"/>
    <w:rsid w:val="005B230A"/>
    <w:rsid w:val="005B380D"/>
    <w:rsid w:val="005B6280"/>
    <w:rsid w:val="005B6864"/>
    <w:rsid w:val="005B78F1"/>
    <w:rsid w:val="005C1FA8"/>
    <w:rsid w:val="005C3860"/>
    <w:rsid w:val="005C3AF1"/>
    <w:rsid w:val="005C5C59"/>
    <w:rsid w:val="005C6537"/>
    <w:rsid w:val="005D0FED"/>
    <w:rsid w:val="005D4349"/>
    <w:rsid w:val="005D5349"/>
    <w:rsid w:val="005D53D1"/>
    <w:rsid w:val="005D7C30"/>
    <w:rsid w:val="005D7CCE"/>
    <w:rsid w:val="005E1F80"/>
    <w:rsid w:val="005E3B8E"/>
    <w:rsid w:val="005E5106"/>
    <w:rsid w:val="005E5E77"/>
    <w:rsid w:val="005E6511"/>
    <w:rsid w:val="005E7AF5"/>
    <w:rsid w:val="005F03E4"/>
    <w:rsid w:val="005F2F67"/>
    <w:rsid w:val="006009F1"/>
    <w:rsid w:val="00601B1B"/>
    <w:rsid w:val="00602946"/>
    <w:rsid w:val="00606202"/>
    <w:rsid w:val="006064C7"/>
    <w:rsid w:val="00607AC6"/>
    <w:rsid w:val="00611ED5"/>
    <w:rsid w:val="00616F56"/>
    <w:rsid w:val="0062288C"/>
    <w:rsid w:val="00622B36"/>
    <w:rsid w:val="00622CE7"/>
    <w:rsid w:val="00623A28"/>
    <w:rsid w:val="00624225"/>
    <w:rsid w:val="00625841"/>
    <w:rsid w:val="00631E3F"/>
    <w:rsid w:val="00632762"/>
    <w:rsid w:val="00633249"/>
    <w:rsid w:val="00633A07"/>
    <w:rsid w:val="00634D4E"/>
    <w:rsid w:val="00640494"/>
    <w:rsid w:val="00642570"/>
    <w:rsid w:val="0064448B"/>
    <w:rsid w:val="0064595A"/>
    <w:rsid w:val="006470CE"/>
    <w:rsid w:val="00647265"/>
    <w:rsid w:val="0065057A"/>
    <w:rsid w:val="006511D0"/>
    <w:rsid w:val="0065367B"/>
    <w:rsid w:val="006640AD"/>
    <w:rsid w:val="0066632D"/>
    <w:rsid w:val="006705C3"/>
    <w:rsid w:val="0067515C"/>
    <w:rsid w:val="00675896"/>
    <w:rsid w:val="006802AF"/>
    <w:rsid w:val="00686F44"/>
    <w:rsid w:val="00694406"/>
    <w:rsid w:val="00694F3E"/>
    <w:rsid w:val="00695BE8"/>
    <w:rsid w:val="006A0CD5"/>
    <w:rsid w:val="006A5750"/>
    <w:rsid w:val="006A5C16"/>
    <w:rsid w:val="006B2025"/>
    <w:rsid w:val="006C30CE"/>
    <w:rsid w:val="006C31CC"/>
    <w:rsid w:val="006C4632"/>
    <w:rsid w:val="006D3F42"/>
    <w:rsid w:val="006D4296"/>
    <w:rsid w:val="006D6FB3"/>
    <w:rsid w:val="006E1156"/>
    <w:rsid w:val="006E3150"/>
    <w:rsid w:val="006E5314"/>
    <w:rsid w:val="006E5A22"/>
    <w:rsid w:val="006E6267"/>
    <w:rsid w:val="006E7169"/>
    <w:rsid w:val="006F0F89"/>
    <w:rsid w:val="006F17E7"/>
    <w:rsid w:val="006F32D9"/>
    <w:rsid w:val="006F3362"/>
    <w:rsid w:val="006F60F4"/>
    <w:rsid w:val="0070305E"/>
    <w:rsid w:val="00704A6A"/>
    <w:rsid w:val="0070785E"/>
    <w:rsid w:val="007111E5"/>
    <w:rsid w:val="00715AE6"/>
    <w:rsid w:val="007179A4"/>
    <w:rsid w:val="00720D51"/>
    <w:rsid w:val="0072216B"/>
    <w:rsid w:val="007241A1"/>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739CD"/>
    <w:rsid w:val="00780A6D"/>
    <w:rsid w:val="00782E4D"/>
    <w:rsid w:val="00787BBB"/>
    <w:rsid w:val="0079066B"/>
    <w:rsid w:val="00790915"/>
    <w:rsid w:val="00791EE3"/>
    <w:rsid w:val="0079387A"/>
    <w:rsid w:val="007943E7"/>
    <w:rsid w:val="007973F6"/>
    <w:rsid w:val="007A1C83"/>
    <w:rsid w:val="007A504F"/>
    <w:rsid w:val="007A68E9"/>
    <w:rsid w:val="007A71B7"/>
    <w:rsid w:val="007B0287"/>
    <w:rsid w:val="007B240D"/>
    <w:rsid w:val="007B2EC1"/>
    <w:rsid w:val="007B3A38"/>
    <w:rsid w:val="007C29B9"/>
    <w:rsid w:val="007C4962"/>
    <w:rsid w:val="007C7627"/>
    <w:rsid w:val="007D20CE"/>
    <w:rsid w:val="007D2BE4"/>
    <w:rsid w:val="007D35B4"/>
    <w:rsid w:val="007D4BE4"/>
    <w:rsid w:val="007D4CCE"/>
    <w:rsid w:val="007E2451"/>
    <w:rsid w:val="007E4160"/>
    <w:rsid w:val="007E54A5"/>
    <w:rsid w:val="007E5647"/>
    <w:rsid w:val="007E6CAB"/>
    <w:rsid w:val="007F28B6"/>
    <w:rsid w:val="007F2B9E"/>
    <w:rsid w:val="007F56B0"/>
    <w:rsid w:val="00801936"/>
    <w:rsid w:val="00802F46"/>
    <w:rsid w:val="00802FEE"/>
    <w:rsid w:val="00804372"/>
    <w:rsid w:val="0081202D"/>
    <w:rsid w:val="0081216D"/>
    <w:rsid w:val="00812599"/>
    <w:rsid w:val="008135DA"/>
    <w:rsid w:val="00816BCA"/>
    <w:rsid w:val="00821586"/>
    <w:rsid w:val="00821A80"/>
    <w:rsid w:val="00821C01"/>
    <w:rsid w:val="0082412A"/>
    <w:rsid w:val="008243E6"/>
    <w:rsid w:val="0082497C"/>
    <w:rsid w:val="00825FB8"/>
    <w:rsid w:val="008262EF"/>
    <w:rsid w:val="00831784"/>
    <w:rsid w:val="008331C2"/>
    <w:rsid w:val="00835E3C"/>
    <w:rsid w:val="00836BE2"/>
    <w:rsid w:val="008370D7"/>
    <w:rsid w:val="00837F37"/>
    <w:rsid w:val="0084035E"/>
    <w:rsid w:val="00841BE2"/>
    <w:rsid w:val="00843876"/>
    <w:rsid w:val="00843AA7"/>
    <w:rsid w:val="00844BB0"/>
    <w:rsid w:val="008476DE"/>
    <w:rsid w:val="00847EAB"/>
    <w:rsid w:val="00851E97"/>
    <w:rsid w:val="00852A22"/>
    <w:rsid w:val="00855A8B"/>
    <w:rsid w:val="0085625C"/>
    <w:rsid w:val="00862DB8"/>
    <w:rsid w:val="008702F9"/>
    <w:rsid w:val="00872630"/>
    <w:rsid w:val="008755FE"/>
    <w:rsid w:val="008759C5"/>
    <w:rsid w:val="00876488"/>
    <w:rsid w:val="00877FB3"/>
    <w:rsid w:val="008819D1"/>
    <w:rsid w:val="00886779"/>
    <w:rsid w:val="0088703A"/>
    <w:rsid w:val="0089514C"/>
    <w:rsid w:val="008962D1"/>
    <w:rsid w:val="008A00E9"/>
    <w:rsid w:val="008A59EE"/>
    <w:rsid w:val="008A6162"/>
    <w:rsid w:val="008A7B2B"/>
    <w:rsid w:val="008B030B"/>
    <w:rsid w:val="008B0FA7"/>
    <w:rsid w:val="008B1D93"/>
    <w:rsid w:val="008B5DCE"/>
    <w:rsid w:val="008B5DEE"/>
    <w:rsid w:val="008B6064"/>
    <w:rsid w:val="008B6B35"/>
    <w:rsid w:val="008B71F8"/>
    <w:rsid w:val="008C191D"/>
    <w:rsid w:val="008C23CD"/>
    <w:rsid w:val="008C2EBE"/>
    <w:rsid w:val="008C3BE2"/>
    <w:rsid w:val="008C3D78"/>
    <w:rsid w:val="008C7257"/>
    <w:rsid w:val="008D0356"/>
    <w:rsid w:val="008D42ED"/>
    <w:rsid w:val="008E1064"/>
    <w:rsid w:val="008E2A5A"/>
    <w:rsid w:val="008E4C12"/>
    <w:rsid w:val="008E7744"/>
    <w:rsid w:val="008F06D6"/>
    <w:rsid w:val="008F09D2"/>
    <w:rsid w:val="008F0D51"/>
    <w:rsid w:val="008F2EB6"/>
    <w:rsid w:val="008F6966"/>
    <w:rsid w:val="00903687"/>
    <w:rsid w:val="00905DF0"/>
    <w:rsid w:val="00910381"/>
    <w:rsid w:val="00912A5D"/>
    <w:rsid w:val="00915D60"/>
    <w:rsid w:val="00916F77"/>
    <w:rsid w:val="0091797E"/>
    <w:rsid w:val="00917EAC"/>
    <w:rsid w:val="00920272"/>
    <w:rsid w:val="00920A7D"/>
    <w:rsid w:val="00921665"/>
    <w:rsid w:val="00921CB4"/>
    <w:rsid w:val="009225B5"/>
    <w:rsid w:val="00924035"/>
    <w:rsid w:val="00927714"/>
    <w:rsid w:val="00927F7F"/>
    <w:rsid w:val="00930672"/>
    <w:rsid w:val="00932519"/>
    <w:rsid w:val="00933A17"/>
    <w:rsid w:val="00933D66"/>
    <w:rsid w:val="00936A53"/>
    <w:rsid w:val="00940A2C"/>
    <w:rsid w:val="00941673"/>
    <w:rsid w:val="00955AB9"/>
    <w:rsid w:val="009564AF"/>
    <w:rsid w:val="00956F9C"/>
    <w:rsid w:val="009617DA"/>
    <w:rsid w:val="00964620"/>
    <w:rsid w:val="00964A68"/>
    <w:rsid w:val="00965289"/>
    <w:rsid w:val="009668BB"/>
    <w:rsid w:val="00971EC9"/>
    <w:rsid w:val="00972D41"/>
    <w:rsid w:val="009730F1"/>
    <w:rsid w:val="00973ADA"/>
    <w:rsid w:val="00973E12"/>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146"/>
    <w:rsid w:val="009D5EC2"/>
    <w:rsid w:val="009D6257"/>
    <w:rsid w:val="009E1097"/>
    <w:rsid w:val="009E3032"/>
    <w:rsid w:val="009E54C2"/>
    <w:rsid w:val="009E58DB"/>
    <w:rsid w:val="009E7B15"/>
    <w:rsid w:val="009F1827"/>
    <w:rsid w:val="009F1837"/>
    <w:rsid w:val="009F3565"/>
    <w:rsid w:val="00A06059"/>
    <w:rsid w:val="00A11040"/>
    <w:rsid w:val="00A129BA"/>
    <w:rsid w:val="00A1369D"/>
    <w:rsid w:val="00A13F5D"/>
    <w:rsid w:val="00A21426"/>
    <w:rsid w:val="00A2480C"/>
    <w:rsid w:val="00A2508D"/>
    <w:rsid w:val="00A25F9D"/>
    <w:rsid w:val="00A2636A"/>
    <w:rsid w:val="00A268EB"/>
    <w:rsid w:val="00A273E3"/>
    <w:rsid w:val="00A275A9"/>
    <w:rsid w:val="00A277F3"/>
    <w:rsid w:val="00A31D34"/>
    <w:rsid w:val="00A32D82"/>
    <w:rsid w:val="00A334B7"/>
    <w:rsid w:val="00A34FB0"/>
    <w:rsid w:val="00A35A73"/>
    <w:rsid w:val="00A35CB4"/>
    <w:rsid w:val="00A36F92"/>
    <w:rsid w:val="00A41B2B"/>
    <w:rsid w:val="00A4237C"/>
    <w:rsid w:val="00A5001F"/>
    <w:rsid w:val="00A5042C"/>
    <w:rsid w:val="00A505DE"/>
    <w:rsid w:val="00A50C21"/>
    <w:rsid w:val="00A5258A"/>
    <w:rsid w:val="00A52704"/>
    <w:rsid w:val="00A612B9"/>
    <w:rsid w:val="00A63FAA"/>
    <w:rsid w:val="00A64DB2"/>
    <w:rsid w:val="00A64E53"/>
    <w:rsid w:val="00A64F32"/>
    <w:rsid w:val="00A6625A"/>
    <w:rsid w:val="00A6681F"/>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7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AF7D40"/>
    <w:rsid w:val="00B02819"/>
    <w:rsid w:val="00B03B7C"/>
    <w:rsid w:val="00B05B63"/>
    <w:rsid w:val="00B065F1"/>
    <w:rsid w:val="00B115E8"/>
    <w:rsid w:val="00B11F79"/>
    <w:rsid w:val="00B13048"/>
    <w:rsid w:val="00B15A9F"/>
    <w:rsid w:val="00B16077"/>
    <w:rsid w:val="00B17097"/>
    <w:rsid w:val="00B2056D"/>
    <w:rsid w:val="00B2194F"/>
    <w:rsid w:val="00B21A53"/>
    <w:rsid w:val="00B27038"/>
    <w:rsid w:val="00B37317"/>
    <w:rsid w:val="00B44305"/>
    <w:rsid w:val="00B519F6"/>
    <w:rsid w:val="00B550F2"/>
    <w:rsid w:val="00B56808"/>
    <w:rsid w:val="00B60A78"/>
    <w:rsid w:val="00B61B9D"/>
    <w:rsid w:val="00B62FB4"/>
    <w:rsid w:val="00B7085A"/>
    <w:rsid w:val="00B7117A"/>
    <w:rsid w:val="00B717CB"/>
    <w:rsid w:val="00B723D4"/>
    <w:rsid w:val="00B727C6"/>
    <w:rsid w:val="00B81810"/>
    <w:rsid w:val="00B853BF"/>
    <w:rsid w:val="00B854CF"/>
    <w:rsid w:val="00B9077E"/>
    <w:rsid w:val="00B92627"/>
    <w:rsid w:val="00B9383D"/>
    <w:rsid w:val="00B93FFC"/>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53A1"/>
    <w:rsid w:val="00BC62F4"/>
    <w:rsid w:val="00BC6632"/>
    <w:rsid w:val="00BC792E"/>
    <w:rsid w:val="00BD033C"/>
    <w:rsid w:val="00BD09B5"/>
    <w:rsid w:val="00BD10E8"/>
    <w:rsid w:val="00BE0E34"/>
    <w:rsid w:val="00BE1422"/>
    <w:rsid w:val="00BE184F"/>
    <w:rsid w:val="00BE26DF"/>
    <w:rsid w:val="00BE2FFE"/>
    <w:rsid w:val="00BE3CF9"/>
    <w:rsid w:val="00BE450B"/>
    <w:rsid w:val="00BE5EA2"/>
    <w:rsid w:val="00BE6A3F"/>
    <w:rsid w:val="00BF533E"/>
    <w:rsid w:val="00BF5A5F"/>
    <w:rsid w:val="00BF6D1A"/>
    <w:rsid w:val="00BF75E1"/>
    <w:rsid w:val="00BF791C"/>
    <w:rsid w:val="00C078EE"/>
    <w:rsid w:val="00C10995"/>
    <w:rsid w:val="00C1199D"/>
    <w:rsid w:val="00C1271A"/>
    <w:rsid w:val="00C1309E"/>
    <w:rsid w:val="00C20694"/>
    <w:rsid w:val="00C2166C"/>
    <w:rsid w:val="00C220D8"/>
    <w:rsid w:val="00C22F8E"/>
    <w:rsid w:val="00C24B17"/>
    <w:rsid w:val="00C33720"/>
    <w:rsid w:val="00C43738"/>
    <w:rsid w:val="00C43A98"/>
    <w:rsid w:val="00C50671"/>
    <w:rsid w:val="00C53A70"/>
    <w:rsid w:val="00C56D31"/>
    <w:rsid w:val="00C6222D"/>
    <w:rsid w:val="00C64A98"/>
    <w:rsid w:val="00C65B3E"/>
    <w:rsid w:val="00C66848"/>
    <w:rsid w:val="00C703EC"/>
    <w:rsid w:val="00C71DB6"/>
    <w:rsid w:val="00C74349"/>
    <w:rsid w:val="00C759CA"/>
    <w:rsid w:val="00C76C08"/>
    <w:rsid w:val="00C82091"/>
    <w:rsid w:val="00C82EFB"/>
    <w:rsid w:val="00C83AE3"/>
    <w:rsid w:val="00C846F5"/>
    <w:rsid w:val="00C91909"/>
    <w:rsid w:val="00C92961"/>
    <w:rsid w:val="00C93D17"/>
    <w:rsid w:val="00C94B38"/>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024"/>
    <w:rsid w:val="00CD524A"/>
    <w:rsid w:val="00CD5A0D"/>
    <w:rsid w:val="00CD6B73"/>
    <w:rsid w:val="00CD76CC"/>
    <w:rsid w:val="00CD7814"/>
    <w:rsid w:val="00CE1D09"/>
    <w:rsid w:val="00CE424D"/>
    <w:rsid w:val="00CE4E07"/>
    <w:rsid w:val="00CF2496"/>
    <w:rsid w:val="00CF24B1"/>
    <w:rsid w:val="00CF495B"/>
    <w:rsid w:val="00CF5BA9"/>
    <w:rsid w:val="00CF7B77"/>
    <w:rsid w:val="00D028CA"/>
    <w:rsid w:val="00D041A6"/>
    <w:rsid w:val="00D04998"/>
    <w:rsid w:val="00D0508D"/>
    <w:rsid w:val="00D10852"/>
    <w:rsid w:val="00D11D0F"/>
    <w:rsid w:val="00D14384"/>
    <w:rsid w:val="00D1658C"/>
    <w:rsid w:val="00D30043"/>
    <w:rsid w:val="00D35788"/>
    <w:rsid w:val="00D4132A"/>
    <w:rsid w:val="00D43777"/>
    <w:rsid w:val="00D47AA8"/>
    <w:rsid w:val="00D47C0A"/>
    <w:rsid w:val="00D50073"/>
    <w:rsid w:val="00D50C73"/>
    <w:rsid w:val="00D53996"/>
    <w:rsid w:val="00D5641A"/>
    <w:rsid w:val="00D60907"/>
    <w:rsid w:val="00D62306"/>
    <w:rsid w:val="00D6274F"/>
    <w:rsid w:val="00D6358F"/>
    <w:rsid w:val="00D76292"/>
    <w:rsid w:val="00D80805"/>
    <w:rsid w:val="00D83711"/>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2FA9"/>
    <w:rsid w:val="00E26749"/>
    <w:rsid w:val="00E26B05"/>
    <w:rsid w:val="00E26FA4"/>
    <w:rsid w:val="00E42724"/>
    <w:rsid w:val="00E433A2"/>
    <w:rsid w:val="00E4466E"/>
    <w:rsid w:val="00E45666"/>
    <w:rsid w:val="00E46A5D"/>
    <w:rsid w:val="00E4711D"/>
    <w:rsid w:val="00E53DBA"/>
    <w:rsid w:val="00E543FB"/>
    <w:rsid w:val="00E55C6F"/>
    <w:rsid w:val="00E62311"/>
    <w:rsid w:val="00E63A38"/>
    <w:rsid w:val="00E6478A"/>
    <w:rsid w:val="00E64CF8"/>
    <w:rsid w:val="00E67881"/>
    <w:rsid w:val="00E7225A"/>
    <w:rsid w:val="00E7267B"/>
    <w:rsid w:val="00E72DFB"/>
    <w:rsid w:val="00E7510F"/>
    <w:rsid w:val="00E761FC"/>
    <w:rsid w:val="00E818EB"/>
    <w:rsid w:val="00E81BFB"/>
    <w:rsid w:val="00E8792D"/>
    <w:rsid w:val="00E9004B"/>
    <w:rsid w:val="00E90A34"/>
    <w:rsid w:val="00E92E48"/>
    <w:rsid w:val="00E94999"/>
    <w:rsid w:val="00E94F4A"/>
    <w:rsid w:val="00E95C9D"/>
    <w:rsid w:val="00E969FB"/>
    <w:rsid w:val="00E97B0F"/>
    <w:rsid w:val="00E97DB9"/>
    <w:rsid w:val="00EA48ED"/>
    <w:rsid w:val="00EA4909"/>
    <w:rsid w:val="00EB1168"/>
    <w:rsid w:val="00EB27A1"/>
    <w:rsid w:val="00EB2F02"/>
    <w:rsid w:val="00EB2F4A"/>
    <w:rsid w:val="00EB5D56"/>
    <w:rsid w:val="00EB63FC"/>
    <w:rsid w:val="00EB6B93"/>
    <w:rsid w:val="00EC1A51"/>
    <w:rsid w:val="00EC1D0F"/>
    <w:rsid w:val="00EC2342"/>
    <w:rsid w:val="00EC6570"/>
    <w:rsid w:val="00EC6FD9"/>
    <w:rsid w:val="00EC7030"/>
    <w:rsid w:val="00EC7162"/>
    <w:rsid w:val="00ED1876"/>
    <w:rsid w:val="00ED3DFA"/>
    <w:rsid w:val="00ED4AEE"/>
    <w:rsid w:val="00ED4DE7"/>
    <w:rsid w:val="00EE47B1"/>
    <w:rsid w:val="00EE6AA2"/>
    <w:rsid w:val="00EF2FD7"/>
    <w:rsid w:val="00EF3521"/>
    <w:rsid w:val="00F00112"/>
    <w:rsid w:val="00F1234A"/>
    <w:rsid w:val="00F15FF3"/>
    <w:rsid w:val="00F17FF0"/>
    <w:rsid w:val="00F200E0"/>
    <w:rsid w:val="00F2278B"/>
    <w:rsid w:val="00F3016D"/>
    <w:rsid w:val="00F30C59"/>
    <w:rsid w:val="00F33876"/>
    <w:rsid w:val="00F34D9D"/>
    <w:rsid w:val="00F353B0"/>
    <w:rsid w:val="00F42517"/>
    <w:rsid w:val="00F45D24"/>
    <w:rsid w:val="00F511E4"/>
    <w:rsid w:val="00F51CA1"/>
    <w:rsid w:val="00F5396E"/>
    <w:rsid w:val="00F53C34"/>
    <w:rsid w:val="00F56313"/>
    <w:rsid w:val="00F60DE6"/>
    <w:rsid w:val="00F63363"/>
    <w:rsid w:val="00F63A6D"/>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4A9"/>
    <w:rsid w:val="00F94D2F"/>
    <w:rsid w:val="00F9566E"/>
    <w:rsid w:val="00F960F1"/>
    <w:rsid w:val="00F962C7"/>
    <w:rsid w:val="00F9708F"/>
    <w:rsid w:val="00FA11AC"/>
    <w:rsid w:val="00FB1B49"/>
    <w:rsid w:val="00FB4978"/>
    <w:rsid w:val="00FC11E9"/>
    <w:rsid w:val="00FC12A9"/>
    <w:rsid w:val="00FC2D7D"/>
    <w:rsid w:val="00FD7A12"/>
    <w:rsid w:val="00FE04BE"/>
    <w:rsid w:val="00FE315B"/>
    <w:rsid w:val="00FE7CC0"/>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2F25D926-49CA-43F5-9A84-6A697C5E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F00D3CAB45BA4F1BBAAF951149EA94F3"/>
        <w:category>
          <w:name w:val="General"/>
          <w:gallery w:val="placeholder"/>
        </w:category>
        <w:types>
          <w:type w:val="bbPlcHdr"/>
        </w:types>
        <w:behaviors>
          <w:behavior w:val="content"/>
        </w:behaviors>
        <w:guid w:val="{CD524CE0-0CE0-496F-8897-56D6E46C3085}"/>
      </w:docPartPr>
      <w:docPartBody>
        <w:p w:rsidR="0054062A" w:rsidRDefault="00A245A4" w:rsidP="00A245A4">
          <w:pPr>
            <w:pStyle w:val="F00D3CAB45BA4F1BBAAF951149EA94F3"/>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3C051CE0E1C74BC181DF419593146E79"/>
        <w:category>
          <w:name w:val="General"/>
          <w:gallery w:val="placeholder"/>
        </w:category>
        <w:types>
          <w:type w:val="bbPlcHdr"/>
        </w:types>
        <w:behaviors>
          <w:behavior w:val="content"/>
        </w:behaviors>
        <w:guid w:val="{F26FD6D6-E091-4AA9-827E-E8CDA3CCE76A}"/>
      </w:docPartPr>
      <w:docPartBody>
        <w:p w:rsidR="0054062A" w:rsidRDefault="00A245A4" w:rsidP="00A245A4">
          <w:pPr>
            <w:pStyle w:val="3C051CE0E1C74BC181DF419593146E79"/>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F0B25446C1CE46A797492737F35B7B6A"/>
        <w:category>
          <w:name w:val="General"/>
          <w:gallery w:val="placeholder"/>
        </w:category>
        <w:types>
          <w:type w:val="bbPlcHdr"/>
        </w:types>
        <w:behaviors>
          <w:behavior w:val="content"/>
        </w:behaviors>
        <w:guid w:val="{32B9BE94-8640-4C37-862B-8C6CA190E752}"/>
      </w:docPartPr>
      <w:docPartBody>
        <w:p w:rsidR="0054062A" w:rsidRDefault="00A245A4" w:rsidP="00A245A4">
          <w:pPr>
            <w:pStyle w:val="F0B25446C1CE46A797492737F35B7B6A"/>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EF9A5A5DEEE3409AB51A28BACB408C5F"/>
        <w:category>
          <w:name w:val="General"/>
          <w:gallery w:val="placeholder"/>
        </w:category>
        <w:types>
          <w:type w:val="bbPlcHdr"/>
        </w:types>
        <w:behaviors>
          <w:behavior w:val="content"/>
        </w:behaviors>
        <w:guid w:val="{3604D396-D701-48E0-AFB1-DE7C528EB753}"/>
      </w:docPartPr>
      <w:docPartBody>
        <w:p w:rsidR="0054062A" w:rsidRDefault="00A245A4" w:rsidP="00A245A4">
          <w:pPr>
            <w:pStyle w:val="EF9A5A5DEEE3409AB51A28BACB408C5F"/>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15BEE2A8C4E04FAEB4C153A962C6EF44"/>
        <w:category>
          <w:name w:val="General"/>
          <w:gallery w:val="placeholder"/>
        </w:category>
        <w:types>
          <w:type w:val="bbPlcHdr"/>
        </w:types>
        <w:behaviors>
          <w:behavior w:val="content"/>
        </w:behaviors>
        <w:guid w:val="{91248C46-3EAC-49A4-A9D0-9850C40DB883}"/>
      </w:docPartPr>
      <w:docPartBody>
        <w:p w:rsidR="0054062A" w:rsidRDefault="00A245A4" w:rsidP="00A245A4">
          <w:pPr>
            <w:pStyle w:val="15BEE2A8C4E04FAEB4C153A962C6EF44"/>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61713DFABAFD43559BE76B813E00670B"/>
        <w:category>
          <w:name w:val="General"/>
          <w:gallery w:val="placeholder"/>
        </w:category>
        <w:types>
          <w:type w:val="bbPlcHdr"/>
        </w:types>
        <w:behaviors>
          <w:behavior w:val="content"/>
        </w:behaviors>
        <w:guid w:val="{D6DE9828-5573-4EB9-8929-99443983072B}"/>
      </w:docPartPr>
      <w:docPartBody>
        <w:p w:rsidR="0054062A" w:rsidRDefault="00A245A4" w:rsidP="00A245A4">
          <w:pPr>
            <w:pStyle w:val="61713DFABAFD43559BE76B813E00670B"/>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FC11E95D6A8046139E7C837CFA41FE99"/>
        <w:category>
          <w:name w:val="General"/>
          <w:gallery w:val="placeholder"/>
        </w:category>
        <w:types>
          <w:type w:val="bbPlcHdr"/>
        </w:types>
        <w:behaviors>
          <w:behavior w:val="content"/>
        </w:behaviors>
        <w:guid w:val="{882F7219-FDFF-4984-A5A1-6AF7EC6F4F15}"/>
      </w:docPartPr>
      <w:docPartBody>
        <w:p w:rsidR="0054062A" w:rsidRDefault="00A245A4" w:rsidP="00A245A4">
          <w:pPr>
            <w:pStyle w:val="FC11E95D6A8046139E7C837CFA41FE99"/>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B078A496D83C4623BED3FC3F3F6F7C57"/>
        <w:category>
          <w:name w:val="General"/>
          <w:gallery w:val="placeholder"/>
        </w:category>
        <w:types>
          <w:type w:val="bbPlcHdr"/>
        </w:types>
        <w:behaviors>
          <w:behavior w:val="content"/>
        </w:behaviors>
        <w:guid w:val="{EADDDE1A-53B3-44F7-97FC-AE0212B2736D}"/>
      </w:docPartPr>
      <w:docPartBody>
        <w:p w:rsidR="0054062A" w:rsidRDefault="00A245A4" w:rsidP="00A245A4">
          <w:pPr>
            <w:pStyle w:val="B078A496D83C4623BED3FC3F3F6F7C57"/>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DCD00343C4624DD4A117A601F8361F7E"/>
        <w:category>
          <w:name w:val="General"/>
          <w:gallery w:val="placeholder"/>
        </w:category>
        <w:types>
          <w:type w:val="bbPlcHdr"/>
        </w:types>
        <w:behaviors>
          <w:behavior w:val="content"/>
        </w:behaviors>
        <w:guid w:val="{5E7539ED-2C7C-43C2-87B6-3615534D5ADA}"/>
      </w:docPartPr>
      <w:docPartBody>
        <w:p w:rsidR="0054062A" w:rsidRDefault="00A245A4" w:rsidP="00A245A4">
          <w:pPr>
            <w:pStyle w:val="DCD00343C4624DD4A117A601F8361F7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1512AA0C62D743018A13D85E99EAD3C4"/>
        <w:category>
          <w:name w:val="General"/>
          <w:gallery w:val="placeholder"/>
        </w:category>
        <w:types>
          <w:type w:val="bbPlcHdr"/>
        </w:types>
        <w:behaviors>
          <w:behavior w:val="content"/>
        </w:behaviors>
        <w:guid w:val="{F503B3B9-3048-4D24-B011-58A24F7C791E}"/>
      </w:docPartPr>
      <w:docPartBody>
        <w:p w:rsidR="0054062A" w:rsidRDefault="00A245A4" w:rsidP="00A245A4">
          <w:pPr>
            <w:pStyle w:val="1512AA0C62D743018A13D85E99EAD3C4"/>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F589C9148A094B26BEFAA04D131790B7"/>
        <w:category>
          <w:name w:val="General"/>
          <w:gallery w:val="placeholder"/>
        </w:category>
        <w:types>
          <w:type w:val="bbPlcHdr"/>
        </w:types>
        <w:behaviors>
          <w:behavior w:val="content"/>
        </w:behaviors>
        <w:guid w:val="{2F76BB97-91C3-49DB-A3E7-AF5BE17DCA1D}"/>
      </w:docPartPr>
      <w:docPartBody>
        <w:p w:rsidR="0054062A" w:rsidRDefault="00A245A4" w:rsidP="00A245A4">
          <w:pPr>
            <w:pStyle w:val="F589C9148A094B26BEFAA04D131790B7"/>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03119"/>
    <w:rsid w:val="00057907"/>
    <w:rsid w:val="00071E0F"/>
    <w:rsid w:val="000C7788"/>
    <w:rsid w:val="00104346"/>
    <w:rsid w:val="00135645"/>
    <w:rsid w:val="00186077"/>
    <w:rsid w:val="001A0A3C"/>
    <w:rsid w:val="00231DDE"/>
    <w:rsid w:val="002A7D62"/>
    <w:rsid w:val="003A2028"/>
    <w:rsid w:val="003A532C"/>
    <w:rsid w:val="00407A34"/>
    <w:rsid w:val="00503FDE"/>
    <w:rsid w:val="005121FE"/>
    <w:rsid w:val="00531886"/>
    <w:rsid w:val="0054062A"/>
    <w:rsid w:val="005668D6"/>
    <w:rsid w:val="005D1537"/>
    <w:rsid w:val="006036CD"/>
    <w:rsid w:val="00606202"/>
    <w:rsid w:val="00626747"/>
    <w:rsid w:val="00633249"/>
    <w:rsid w:val="00655019"/>
    <w:rsid w:val="006F17E7"/>
    <w:rsid w:val="0070025D"/>
    <w:rsid w:val="0070209A"/>
    <w:rsid w:val="00724F1C"/>
    <w:rsid w:val="00747B86"/>
    <w:rsid w:val="00780933"/>
    <w:rsid w:val="0079387A"/>
    <w:rsid w:val="007D6422"/>
    <w:rsid w:val="00836BE2"/>
    <w:rsid w:val="008B6B35"/>
    <w:rsid w:val="008C7F67"/>
    <w:rsid w:val="0093002E"/>
    <w:rsid w:val="00964620"/>
    <w:rsid w:val="009D0BE8"/>
    <w:rsid w:val="009E54C2"/>
    <w:rsid w:val="00A245A4"/>
    <w:rsid w:val="00A2508D"/>
    <w:rsid w:val="00A84C47"/>
    <w:rsid w:val="00AF7D40"/>
    <w:rsid w:val="00B13048"/>
    <w:rsid w:val="00BA07A5"/>
    <w:rsid w:val="00BD665A"/>
    <w:rsid w:val="00C0313A"/>
    <w:rsid w:val="00C220D8"/>
    <w:rsid w:val="00C32B85"/>
    <w:rsid w:val="00C64A98"/>
    <w:rsid w:val="00C755D2"/>
    <w:rsid w:val="00C94B38"/>
    <w:rsid w:val="00D4132A"/>
    <w:rsid w:val="00D47C0A"/>
    <w:rsid w:val="00D67FEF"/>
    <w:rsid w:val="00D9705E"/>
    <w:rsid w:val="00DF4A4F"/>
    <w:rsid w:val="00E26FA4"/>
    <w:rsid w:val="00EB2F18"/>
    <w:rsid w:val="00EE03E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45A4"/>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F00D3CAB45BA4F1BBAAF951149EA94F3">
    <w:name w:val="F00D3CAB45BA4F1BBAAF951149EA94F3"/>
    <w:rsid w:val="00A245A4"/>
    <w:pPr>
      <w:spacing w:line="278" w:lineRule="auto"/>
    </w:pPr>
    <w:rPr>
      <w:kern w:val="2"/>
      <w:sz w:val="24"/>
      <w:szCs w:val="24"/>
      <w14:ligatures w14:val="standardContextual"/>
    </w:rPr>
  </w:style>
  <w:style w:type="paragraph" w:customStyle="1" w:styleId="3C051CE0E1C74BC181DF419593146E79">
    <w:name w:val="3C051CE0E1C74BC181DF419593146E79"/>
    <w:rsid w:val="00A245A4"/>
    <w:pPr>
      <w:spacing w:line="278" w:lineRule="auto"/>
    </w:pPr>
    <w:rPr>
      <w:kern w:val="2"/>
      <w:sz w:val="24"/>
      <w:szCs w:val="24"/>
      <w14:ligatures w14:val="standardContextual"/>
    </w:rPr>
  </w:style>
  <w:style w:type="paragraph" w:customStyle="1" w:styleId="F0B25446C1CE46A797492737F35B7B6A">
    <w:name w:val="F0B25446C1CE46A797492737F35B7B6A"/>
    <w:rsid w:val="00A245A4"/>
    <w:pPr>
      <w:spacing w:line="278" w:lineRule="auto"/>
    </w:pPr>
    <w:rPr>
      <w:kern w:val="2"/>
      <w:sz w:val="24"/>
      <w:szCs w:val="24"/>
      <w14:ligatures w14:val="standardContextual"/>
    </w:rPr>
  </w:style>
  <w:style w:type="paragraph" w:customStyle="1" w:styleId="EF9A5A5DEEE3409AB51A28BACB408C5F">
    <w:name w:val="EF9A5A5DEEE3409AB51A28BACB408C5F"/>
    <w:rsid w:val="00A245A4"/>
    <w:pPr>
      <w:spacing w:line="278" w:lineRule="auto"/>
    </w:pPr>
    <w:rPr>
      <w:kern w:val="2"/>
      <w:sz w:val="24"/>
      <w:szCs w:val="24"/>
      <w14:ligatures w14:val="standardContextual"/>
    </w:rPr>
  </w:style>
  <w:style w:type="paragraph" w:customStyle="1" w:styleId="15BEE2A8C4E04FAEB4C153A962C6EF44">
    <w:name w:val="15BEE2A8C4E04FAEB4C153A962C6EF44"/>
    <w:rsid w:val="00A245A4"/>
    <w:pPr>
      <w:spacing w:line="278" w:lineRule="auto"/>
    </w:pPr>
    <w:rPr>
      <w:kern w:val="2"/>
      <w:sz w:val="24"/>
      <w:szCs w:val="24"/>
      <w14:ligatures w14:val="standardContextual"/>
    </w:rPr>
  </w:style>
  <w:style w:type="paragraph" w:customStyle="1" w:styleId="61713DFABAFD43559BE76B813E00670B">
    <w:name w:val="61713DFABAFD43559BE76B813E00670B"/>
    <w:rsid w:val="00A245A4"/>
    <w:pPr>
      <w:spacing w:line="278" w:lineRule="auto"/>
    </w:pPr>
    <w:rPr>
      <w:kern w:val="2"/>
      <w:sz w:val="24"/>
      <w:szCs w:val="24"/>
      <w14:ligatures w14:val="standardContextual"/>
    </w:rPr>
  </w:style>
  <w:style w:type="paragraph" w:customStyle="1" w:styleId="FC11E95D6A8046139E7C837CFA41FE99">
    <w:name w:val="FC11E95D6A8046139E7C837CFA41FE99"/>
    <w:rsid w:val="00A245A4"/>
    <w:pPr>
      <w:spacing w:line="278" w:lineRule="auto"/>
    </w:pPr>
    <w:rPr>
      <w:kern w:val="2"/>
      <w:sz w:val="24"/>
      <w:szCs w:val="24"/>
      <w14:ligatures w14:val="standardContextual"/>
    </w:rPr>
  </w:style>
  <w:style w:type="paragraph" w:customStyle="1" w:styleId="B078A496D83C4623BED3FC3F3F6F7C57">
    <w:name w:val="B078A496D83C4623BED3FC3F3F6F7C57"/>
    <w:rsid w:val="00A245A4"/>
    <w:pPr>
      <w:spacing w:line="278" w:lineRule="auto"/>
    </w:pPr>
    <w:rPr>
      <w:kern w:val="2"/>
      <w:sz w:val="24"/>
      <w:szCs w:val="24"/>
      <w14:ligatures w14:val="standardContextual"/>
    </w:rPr>
  </w:style>
  <w:style w:type="paragraph" w:customStyle="1" w:styleId="DCD00343C4624DD4A117A601F8361F7E">
    <w:name w:val="DCD00343C4624DD4A117A601F8361F7E"/>
    <w:rsid w:val="00A245A4"/>
    <w:pPr>
      <w:spacing w:line="278" w:lineRule="auto"/>
    </w:pPr>
    <w:rPr>
      <w:kern w:val="2"/>
      <w:sz w:val="24"/>
      <w:szCs w:val="24"/>
      <w14:ligatures w14:val="standardContextual"/>
    </w:rPr>
  </w:style>
  <w:style w:type="paragraph" w:customStyle="1" w:styleId="1512AA0C62D743018A13D85E99EAD3C4">
    <w:name w:val="1512AA0C62D743018A13D85E99EAD3C4"/>
    <w:rsid w:val="00A245A4"/>
    <w:pPr>
      <w:spacing w:line="278" w:lineRule="auto"/>
    </w:pPr>
    <w:rPr>
      <w:kern w:val="2"/>
      <w:sz w:val="24"/>
      <w:szCs w:val="24"/>
      <w14:ligatures w14:val="standardContextual"/>
    </w:rPr>
  </w:style>
  <w:style w:type="paragraph" w:customStyle="1" w:styleId="F589C9148A094B26BEFAA04D131790B7">
    <w:name w:val="F589C9148A094B26BEFAA04D131790B7"/>
    <w:rsid w:val="00A245A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14BF8C62BAA04BBAA058FCD5C91F49" ma:contentTypeVersion="19" ma:contentTypeDescription="Create a new document." ma:contentTypeScope="" ma:versionID="b74c80a9662397c620cd327c15fd0308">
  <xsd:schema xmlns:xsd="http://www.w3.org/2001/XMLSchema" xmlns:xs="http://www.w3.org/2001/XMLSchema" xmlns:p="http://schemas.microsoft.com/office/2006/metadata/properties" xmlns:ns2="58e8b11a-4558-4133-94cf-45060ae74664" xmlns:ns3="0b24d353-dbee-4131-b5fb-32f5fcebd799" xmlns:ns4="e4d3742a-0da6-46bf-93e6-6aa02ebb154a" xmlns:ns5="741afaa6-9453-446f-a425-74531b16a762" targetNamespace="http://schemas.microsoft.com/office/2006/metadata/properties" ma:root="true" ma:fieldsID="2aa4a6ac87c38bf2859723c71d169fd6" ns2:_="" ns3:_="" ns4:_="" ns5:_="">
    <xsd:import namespace="58e8b11a-4558-4133-94cf-45060ae74664"/>
    <xsd:import namespace="0b24d353-dbee-4131-b5fb-32f5fcebd799"/>
    <xsd:import namespace="e4d3742a-0da6-46bf-93e6-6aa02ebb154a"/>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Commentstest" minOccurs="0"/>
                <xsd:element ref="ns4:MediaServiceDateTaken" minOccurs="0"/>
                <xsd:element ref="ns4:lcf76f155ced4ddcb4097134ff3c332f" minOccurs="0"/>
                <xsd:element ref="ns4:MediaServiceLocation"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ff0fb9d-a4ae-4847-9979-2c7db5781997"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0b24d353-dbee-4131-b5fb-32f5fcebd7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1b826b-f92e-453a-9ad4-78b153bf9415}" ma:internalName="TaxCatchAll" ma:showField="CatchAllData" ma:web="0b24d353-dbee-4131-b5fb-32f5fcebd79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a1b826b-f92e-453a-9ad4-78b153bf9415}" ma:internalName="TaxCatchAllLabel" ma:readOnly="true" ma:showField="CatchAllDataLabel" ma:web="0b24d353-dbee-4131-b5fb-32f5fcebd799">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d3742a-0da6-46bf-93e6-6aa02ebb154a" elementFormDefault="qualified">
    <xsd:import namespace="http://schemas.microsoft.com/office/2006/documentManagement/types"/>
    <xsd:import namespace="http://schemas.microsoft.com/office/infopath/2007/PartnerControls"/>
    <xsd:element name="eFolderAction" ma:index="11" nillable="true" ma:displayName="eFolderAction" ma:hidden="true" ma:internalName="eFolderAction">
      <xsd:simpleType>
        <xsd:restriction base="dms:Text"/>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Commentstest" ma:index="21" nillable="true" ma:displayName="Comment" ma:format="Dropdown" ma:internalName="Commentstest">
      <xsd:simpleType>
        <xsd:restriction base="dms:Text">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f0fb9d-a4ae-4847-9979-2c7db578199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dexed="true" ma:internalName="MediaServiceLocation"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2" nillable="true" ma:displayName="eFolder Ref" ma:indexed="true" ma:internalName="DocSetName">
      <xsd:simpleType>
        <xsd:restriction base="dms:Text">
          <xsd:maxLength value="255"/>
        </xsd:restriction>
      </xsd:simpleType>
    </xsd:element>
    <xsd:element name="bcf6564c3bf64b598722f14494f25d82" ma:index="13" nillable="true" ma:taxonomy="true" ma:internalName="bcf6564c3bf64b598722f14494f25d82" ma:taxonomyFieldName="Topics" ma:displayName="Topics" ma:default="" ma:fieldId="{bcf6564c-3bf6-4b59-8722-f14494f25d82}" ma:taxonomyMulti="true" ma:sspId="9ff0fb9d-a4ae-4847-9979-2c7db5781997"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DocSetName xmlns="741afaa6-9453-446f-a425-74531b16a762">CKK5224-00010-2026 568</DocSetName>
    <Commentstest xmlns="e4d3742a-0da6-46bf-93e6-6aa02ebb154a" xsi:nil="true"/>
    <bcf6564c3bf64b598722f14494f25d82 xmlns="741afaa6-9453-446f-a425-74531b16a762">
      <Terms xmlns="http://schemas.microsoft.com/office/infopath/2007/PartnerControls"/>
    </bcf6564c3bf64b598722f14494f25d82>
    <lcf76f155ced4ddcb4097134ff3c332f xmlns="e4d3742a-0da6-46bf-93e6-6aa02ebb154a">
      <Terms xmlns="http://schemas.microsoft.com/office/infopath/2007/PartnerControls"/>
    </lcf76f155ced4ddcb4097134ff3c332f>
    <Contact xmlns="0b24d353-dbee-4131-b5fb-32f5fcebd799">
      <UserInfo>
        <DisplayName>Claire Whelan</DisplayName>
        <AccountId>32</AccountId>
        <AccountType/>
      </UserInfo>
    </Contact>
    <TaxCatchAll xmlns="0b24d353-dbee-4131-b5fb-32f5fcebd799" xsi:nil="true"/>
    <eFolderAction xmlns="e4d3742a-0da6-46bf-93e6-6aa02ebb154a" xsi:nil="true"/>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0404136D-ABFB-451E-B613-2F7BB0796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0b24d353-dbee-4131-b5fb-32f5fcebd799"/>
    <ds:schemaRef ds:uri="e4d3742a-0da6-46bf-93e6-6aa02ebb154a"/>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58e8b11a-4558-4133-94cf-45060ae74664"/>
    <ds:schemaRef ds:uri="741afaa6-9453-446f-a425-74531b16a762"/>
    <ds:schemaRef ds:uri="e4d3742a-0da6-46bf-93e6-6aa02ebb154a"/>
    <ds:schemaRef ds:uri="0b24d353-dbee-4131-b5fb-32f5fcebd799"/>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40</Pages>
  <Words>13307</Words>
  <Characters>75852</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Jane Walsh</dc:creator>
  <cp:keywords/>
  <dc:description/>
  <cp:lastModifiedBy>Sarah Jane Walsh</cp:lastModifiedBy>
  <cp:revision>6</cp:revision>
  <dcterms:created xsi:type="dcterms:W3CDTF">2026-08-07T08:43:00Z</dcterms:created>
  <dcterms:modified xsi:type="dcterms:W3CDTF">2026-08-07T09:06:00Z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0x010100F714BF8C62BAA04BBAA058FCD5C91F49</vt:lpwstr>
  </property>
  <property fmtid="{D5CDD505-2E9C-101B-9397-08002B2CF9AE}" pid="3" name="FileTags">
    <vt:lpwstr/>
  </property>
  <property fmtid="{D5CDD505-2E9C-101B-9397-08002B2CF9AE}" pid="4" name="MediaServiceImageTags">
    <vt:lpwstr/>
  </property>
  <property fmtid="{D5CDD505-2E9C-101B-9397-08002B2CF9AE}" pid="5" name="Topics">
    <vt:lpwstr/>
  </property>
  <property fmtid="{D5CDD505-2E9C-101B-9397-08002B2CF9AE}" pid="6" name="docLang">
    <vt:lpwstr>en</vt:lpwstr>
  </property>
  <property fmtid="{D5CDD505-2E9C-101B-9397-08002B2CF9AE}" pid="7" name="_docset_NoMedatataSyncRequired">
    <vt:lpwstr>False</vt:lpwstr>
  </property>
</Properties>
</file>