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1AE34DD2"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8-07T00:00:00Z">
            <w:dateFormat w:val="dd/MM/yyyy"/>
            <w:lid w:val="en-IE"/>
            <w:storeMappedDataAs w:val="dateTime"/>
            <w:calendar w:val="gregorian"/>
          </w:date>
        </w:sdtPr>
        <w:sdtEndPr/>
        <w:sdtContent>
          <w:r w:rsidR="009D090F">
            <w:rPr>
              <w:rFonts w:ascii="Calibri" w:hAnsi="Calibri"/>
              <w:sz w:val="40"/>
              <w:szCs w:val="40"/>
              <w:highlight w:val="lightGray"/>
              <w:lang w:val="en-IE"/>
            </w:rPr>
            <w:t>07/08/2026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rFonts w:ascii="Calibri" w:hAnsi="Calibri"/>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proofErr w:type="spellStart"/>
          <w:r w:rsidR="006B4753">
            <w:rPr>
              <w:rFonts w:ascii="Calibri" w:hAnsi="Calibri"/>
              <w:sz w:val="40"/>
              <w:szCs w:val="40"/>
            </w:rPr>
            <w:t>Visualisation</w:t>
          </w:r>
          <w:proofErr w:type="spellEnd"/>
          <w:r w:rsidR="006B4753">
            <w:rPr>
              <w:rFonts w:ascii="Calibri" w:hAnsi="Calibri"/>
              <w:sz w:val="40"/>
              <w:szCs w:val="40"/>
            </w:rPr>
            <w:t xml:space="preserve"> Services</w:t>
          </w:r>
          <w:r w:rsidR="003105DC">
            <w:rPr>
              <w:rFonts w:ascii="Calibri" w:hAnsi="Calibri"/>
              <w:sz w:val="40"/>
              <w:szCs w:val="40"/>
            </w:rPr>
            <w:t xml:space="preserve"> in support of the National</w:t>
          </w:r>
          <w:r w:rsidR="00B14469">
            <w:rPr>
              <w:rFonts w:ascii="Calibri" w:hAnsi="Calibri"/>
              <w:sz w:val="40"/>
              <w:szCs w:val="40"/>
            </w:rPr>
            <w:t xml:space="preserve"> </w:t>
          </w:r>
          <w:proofErr w:type="spellStart"/>
          <w:r w:rsidR="001E181E">
            <w:rPr>
              <w:rFonts w:ascii="Calibri" w:hAnsi="Calibri"/>
              <w:sz w:val="40"/>
              <w:szCs w:val="40"/>
            </w:rPr>
            <w:t>Desginated</w:t>
          </w:r>
          <w:proofErr w:type="spellEnd"/>
          <w:r w:rsidR="001E181E">
            <w:rPr>
              <w:rFonts w:ascii="Calibri" w:hAnsi="Calibri"/>
              <w:sz w:val="40"/>
              <w:szCs w:val="40"/>
            </w:rPr>
            <w:t xml:space="preserve"> Maritime Area Plan for </w:t>
          </w:r>
          <w:r w:rsidR="003105DC">
            <w:rPr>
              <w:rFonts w:ascii="Calibri" w:hAnsi="Calibri"/>
              <w:sz w:val="40"/>
              <w:szCs w:val="40"/>
            </w:rPr>
            <w:t xml:space="preserve">Offshore Renewable Energy </w:t>
          </w:r>
          <w:r w:rsidR="0085523D">
            <w:rPr>
              <w:rFonts w:ascii="Calibri" w:hAnsi="Calibri"/>
              <w:sz w:val="40"/>
              <w:szCs w:val="40"/>
            </w:rPr>
            <w:t>(</w:t>
          </w:r>
          <w:r w:rsidR="00B14469">
            <w:rPr>
              <w:rFonts w:ascii="Calibri" w:hAnsi="Calibri"/>
              <w:sz w:val="40"/>
              <w:szCs w:val="40"/>
            </w:rPr>
            <w:t>National</w:t>
          </w:r>
          <w:r w:rsidR="001E181E">
            <w:rPr>
              <w:rFonts w:ascii="Calibri" w:hAnsi="Calibri"/>
              <w:sz w:val="40"/>
              <w:szCs w:val="40"/>
            </w:rPr>
            <w:t xml:space="preserve"> </w:t>
          </w:r>
          <w:r w:rsidR="006977F6">
            <w:rPr>
              <w:rFonts w:ascii="Calibri" w:hAnsi="Calibri"/>
              <w:sz w:val="40"/>
              <w:szCs w:val="40"/>
            </w:rPr>
            <w:t>DMAP</w:t>
          </w:r>
          <w:r w:rsidR="001E181E">
            <w:rPr>
              <w:rFonts w:ascii="Calibri" w:hAnsi="Calibri"/>
              <w:sz w:val="40"/>
              <w:szCs w:val="40"/>
            </w:rPr>
            <w:t xml:space="preserve"> for ORE</w:t>
          </w:r>
          <w:r w:rsidR="0085523D">
            <w:rPr>
              <w:rFonts w:ascii="Calibri" w:hAnsi="Calibri"/>
              <w:sz w:val="40"/>
              <w:szCs w:val="40"/>
            </w:rPr>
            <w:t>)</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3175FC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9-11T17:00:00Z">
            <w:dateFormat w:val="dd/MM/yyyy HH:mm"/>
            <w:lid w:val="en-IE"/>
            <w:storeMappedDataAs w:val="dateTime"/>
            <w:calendar w:val="gregorian"/>
          </w:date>
        </w:sdtPr>
        <w:sdtEndPr/>
        <w:sdtContent>
          <w:r w:rsidR="009D090F">
            <w:rPr>
              <w:rFonts w:ascii="Calibri" w:hAnsi="Calibri"/>
              <w:sz w:val="40"/>
              <w:szCs w:val="40"/>
              <w:highlight w:val="lightGray"/>
              <w:lang w:val="en-IE"/>
            </w:rPr>
            <w:t>11/09/2026 17:00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9F7AEC"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2"/>
          <w:headerReference w:type="first" r:id="rId13"/>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41B4C4F7" w:rsidR="003C0FB1" w:rsidRDefault="009F7AEC"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FD6CE0">
                  <w:rPr>
                    <w:highlight w:val="lightGray"/>
                  </w:rPr>
                  <w:t xml:space="preserve">The Minister </w:t>
                </w:r>
                <w:r w:rsidR="008D2AF7">
                  <w:rPr>
                    <w:highlight w:val="lightGray"/>
                  </w:rPr>
                  <w:t>of Climate, Energy and the Environment</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732C2693" w:rsidR="003C0FB1" w:rsidRDefault="003C0FB1" w:rsidP="00B61DAD">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r w:rsidR="006B4753">
              <w:t>Visualisation Services in support</w:t>
            </w:r>
            <w:r w:rsidR="004C434D">
              <w:rPr>
                <w:noProof/>
              </w:rPr>
              <w:t xml:space="preserve"> of</w:t>
            </w:r>
            <w:r w:rsidR="005D3F85">
              <w:rPr>
                <w:noProof/>
              </w:rPr>
              <w:t xml:space="preserve"> </w:t>
            </w:r>
            <w:r w:rsidR="00C31955">
              <w:rPr>
                <w:noProof/>
              </w:rPr>
              <w:t xml:space="preserve">the </w:t>
            </w:r>
            <w:r w:rsidR="008D2AF7">
              <w:rPr>
                <w:noProof/>
              </w:rPr>
              <w:t>Nation</w:t>
            </w:r>
            <w:r w:rsidR="006977F6">
              <w:rPr>
                <w:noProof/>
              </w:rPr>
              <w:t>a</w:t>
            </w:r>
            <w:r w:rsidR="008D2AF7">
              <w:rPr>
                <w:noProof/>
              </w:rPr>
              <w:t>l</w:t>
            </w:r>
            <w:r w:rsidR="001E181E">
              <w:rPr>
                <w:noProof/>
              </w:rPr>
              <w:t xml:space="preserve"> Designated Maritime Area Plan (DMAP) for</w:t>
            </w:r>
            <w:r w:rsidR="008D2AF7">
              <w:rPr>
                <w:noProof/>
              </w:rPr>
              <w:t xml:space="preserve"> </w:t>
            </w:r>
            <w:r w:rsidR="00FD6CE0">
              <w:rPr>
                <w:noProof/>
              </w:rPr>
              <w:t>Offshore Renewable Energy (ORE)</w:t>
            </w:r>
            <w:r w:rsidR="00757561">
              <w:fldChar w:fldCharType="end"/>
            </w:r>
            <w:bookmarkEnd w:id="1"/>
            <w:r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312E2C8B"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sidR="00E71248">
              <w:rPr>
                <w:i/>
                <w:iCs/>
                <w:noProof/>
                <w:color w:val="FF0000"/>
              </w:rPr>
              <w:t>Not Used</w:t>
            </w:r>
            <w:r>
              <w:rPr>
                <w:i/>
                <w:iCs/>
                <w:noProof/>
                <w:color w:val="FF0000"/>
              </w:rPr>
              <w:t>:</w:t>
            </w:r>
            <w:r>
              <w:rPr>
                <w:i/>
                <w:iCs/>
                <w:color w:val="FF0000"/>
              </w:rPr>
              <w:fldChar w:fldCharType="end"/>
            </w:r>
            <w:bookmarkEnd w:id="2"/>
          </w:p>
          <w:p w14:paraId="44A17398" w14:textId="7AE3E538"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sidR="00510F1C">
              <w:t>1</w:t>
            </w:r>
            <w:r>
              <w:fldChar w:fldCharType="end"/>
            </w:r>
            <w:bookmarkEnd w:id="3"/>
            <w:r>
              <w:t xml:space="preserve"> </w:t>
            </w:r>
            <w:r w:rsidRPr="00E13A0D">
              <w:t>lots (each a “Lot”) as described below.  Each Lot will result in a separate contract.</w:t>
            </w:r>
          </w:p>
          <w:p w14:paraId="00DC7985" w14:textId="4A32607E" w:rsidR="00B6057A" w:rsidRPr="00AC44B0" w:rsidRDefault="00AC44B0" w:rsidP="001F6428">
            <w:r>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sidR="001F6428">
              <w:t> </w:t>
            </w:r>
            <w:r w:rsidR="001F6428">
              <w:t> </w:t>
            </w:r>
            <w:r w:rsidR="001F6428">
              <w:t> </w:t>
            </w:r>
            <w:r w:rsidR="001F6428">
              <w:t> </w:t>
            </w:r>
            <w:r w:rsidR="001F6428">
              <w:t> </w:t>
            </w:r>
            <w:r>
              <w:fldChar w:fldCharType="end"/>
            </w:r>
            <w:bookmarkEnd w:id="4"/>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7A45E367"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6B4753">
              <w:rPr>
                <w:b/>
              </w:rPr>
              <w:t>12</w:t>
            </w:r>
            <w:r w:rsidR="00903137">
              <w:rPr>
                <w:b/>
              </w:rPr>
              <w:t xml:space="preserve"> Months</w:t>
            </w:r>
            <w:r w:rsidRPr="00675784">
              <w:rPr>
                <w:b/>
              </w:rPr>
              <w:fldChar w:fldCharType="end"/>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19D55CF0" w14:textId="2445E966"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EF49D6">
              <w:rPr>
                <w:i/>
                <w:iCs/>
                <w:color w:val="FF0000"/>
              </w:rPr>
              <w:t> </w:t>
            </w:r>
            <w:r w:rsidR="00EF49D6">
              <w:rPr>
                <w:i/>
                <w:iCs/>
                <w:color w:val="FF0000"/>
              </w:rPr>
              <w:t> </w:t>
            </w:r>
            <w:r w:rsidR="00EF49D6">
              <w:rPr>
                <w:i/>
                <w:iCs/>
                <w:color w:val="FF0000"/>
              </w:rPr>
              <w:t> </w:t>
            </w:r>
            <w:r w:rsidR="00EF49D6">
              <w:rPr>
                <w:i/>
                <w:iCs/>
                <w:color w:val="FF0000"/>
              </w:rPr>
              <w:t> </w:t>
            </w:r>
            <w:r w:rsidR="00EF49D6">
              <w:rPr>
                <w:i/>
                <w:iCs/>
                <w:color w:val="FF0000"/>
              </w:rPr>
              <w:t> </w:t>
            </w:r>
            <w:r w:rsidRPr="003650CE">
              <w:rPr>
                <w:i/>
                <w:iCs/>
                <w:color w:val="FF0000"/>
              </w:rPr>
              <w:fldChar w:fldCharType="end"/>
            </w:r>
            <w:bookmarkEnd w:id="5"/>
          </w:p>
          <w:p w14:paraId="295B2DAB" w14:textId="092BEA32" w:rsidR="001B5C7C" w:rsidRPr="001B5C7C" w:rsidRDefault="001B5C7C" w:rsidP="0073644F">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5D3F85">
              <w:rPr>
                <w:highlight w:val="lightGray"/>
              </w:rPr>
              <w:t>6</w:t>
            </w:r>
            <w:r w:rsidR="00903137">
              <w:rPr>
                <w:highlight w:val="lightGray"/>
              </w:rPr>
              <w:t xml:space="preserve"> months</w:t>
            </w:r>
            <w:r w:rsidR="00240D15">
              <w:rPr>
                <w:highlight w:val="lightGray"/>
              </w:rPr>
              <w:t xml:space="preserve"> </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5D3F85">
              <w:rPr>
                <w:highlight w:val="lightGray"/>
              </w:rPr>
              <w:t>2</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233C7D58"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0C0E11">
              <w:rPr>
                <w:noProof/>
                <w:highlight w:val="lightGray"/>
              </w:rPr>
              <w:t>Services Contract</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8D2AF7">
              <w:rPr>
                <w:i/>
                <w:color w:val="FF0000"/>
                <w:highlight w:val="lightGray"/>
              </w:rPr>
              <w:t> </w:t>
            </w:r>
            <w:r w:rsidR="008D2AF7">
              <w:rPr>
                <w:i/>
                <w:color w:val="FF0000"/>
                <w:highlight w:val="lightGray"/>
              </w:rPr>
              <w:t> </w:t>
            </w:r>
            <w:r w:rsidR="008D2AF7">
              <w:rPr>
                <w:i/>
                <w:color w:val="FF0000"/>
                <w:highlight w:val="lightGray"/>
              </w:rPr>
              <w:t> </w:t>
            </w:r>
            <w:r w:rsidR="008D2AF7">
              <w:rPr>
                <w:i/>
                <w:color w:val="FF0000"/>
                <w:highlight w:val="lightGray"/>
              </w:rPr>
              <w:t> </w:t>
            </w:r>
            <w:r w:rsidR="008D2AF7">
              <w:rPr>
                <w:i/>
                <w:color w:val="FF0000"/>
                <w:highlight w:val="lightGray"/>
              </w:rPr>
              <w:t> </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6B4753">
              <w:rPr>
                <w:szCs w:val="22"/>
              </w:rPr>
              <w:t>35</w:t>
            </w:r>
            <w:r w:rsidR="008D2AF7">
              <w:rPr>
                <w:szCs w:val="22"/>
              </w:rPr>
              <w:t>0,000 euro</w:t>
            </w:r>
            <w:r w:rsidR="005D3F85">
              <w:rPr>
                <w:szCs w:val="22"/>
              </w:rPr>
              <w:t xml:space="preserve"> </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w:t>
            </w:r>
            <w:proofErr w:type="gramStart"/>
            <w:r w:rsidRPr="000E5DB7">
              <w:t>enter into</w:t>
            </w:r>
            <w:proofErr w:type="gramEnd"/>
            <w:r w:rsidRPr="000E5DB7">
              <w:t xml:space="preserve">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16D9B884"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8D2AF7">
              <w:rPr>
                <w:i/>
                <w:color w:val="FF0000"/>
              </w:rPr>
              <w:t> </w:t>
            </w:r>
            <w:r w:rsidR="008D2AF7">
              <w:rPr>
                <w:i/>
                <w:color w:val="FF0000"/>
              </w:rPr>
              <w:t> </w:t>
            </w:r>
            <w:r w:rsidR="008D2AF7">
              <w:rPr>
                <w:i/>
                <w:color w:val="FF0000"/>
              </w:rPr>
              <w:t> </w:t>
            </w:r>
            <w:r w:rsidR="008D2AF7">
              <w:rPr>
                <w:i/>
                <w:color w:val="FF0000"/>
              </w:rPr>
              <w:t> </w:t>
            </w:r>
            <w:r w:rsidR="008D2AF7">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8D2AF7">
              <w:rPr>
                <w:highlight w:val="lightGray"/>
              </w:rPr>
              <w:t> </w:t>
            </w:r>
            <w:r w:rsidR="008D2AF7">
              <w:rPr>
                <w:highlight w:val="lightGray"/>
              </w:rPr>
              <w:t> </w:t>
            </w:r>
            <w:r w:rsidR="008D2AF7">
              <w:rPr>
                <w:highlight w:val="lightGray"/>
              </w:rPr>
              <w:t> </w:t>
            </w:r>
            <w:r w:rsidR="008D2AF7">
              <w:rPr>
                <w:highlight w:val="lightGray"/>
              </w:rPr>
              <w:t> </w:t>
            </w:r>
            <w:r w:rsidR="008D2AF7">
              <w:rPr>
                <w:highlight w:val="lightGray"/>
              </w:rPr>
              <w:t> </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w:t>
            </w:r>
            <w:proofErr w:type="gramStart"/>
            <w:r w:rsidRPr="000E5DB7">
              <w:t>any and all</w:t>
            </w:r>
            <w:proofErr w:type="gramEnd"/>
            <w:r w:rsidRPr="000E5DB7">
              <w:t xml:space="preserve">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proofErr w:type="gramStart"/>
            <w:r>
              <w:t>In particular, tenderers</w:t>
            </w:r>
            <w:proofErr w:type="gramEnd"/>
            <w:r>
              <w:t xml:space="preserve">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tenderers</w:t>
            </w:r>
            <w:proofErr w:type="gramEnd"/>
            <w:r>
              <w:t xml:space="preserve">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w:t>
            </w:r>
            <w:proofErr w:type="gramStart"/>
            <w:r w:rsidRPr="000E5DB7">
              <w:t>paragraph</w:t>
            </w:r>
            <w:proofErr w:type="gramEnd"/>
            <w:r w:rsidRPr="000E5DB7">
              <w:t xml:space="preserve">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xml:space="preserve">, irrespective of </w:t>
      </w:r>
      <w:proofErr w:type="gramStart"/>
      <w:r w:rsidRPr="003C4B88">
        <w:rPr>
          <w:szCs w:val="22"/>
        </w:rPr>
        <w:t>whether or not</w:t>
      </w:r>
      <w:proofErr w:type="gramEnd"/>
      <w:r w:rsidRPr="003C4B88">
        <w:rPr>
          <w:szCs w:val="22"/>
        </w:rPr>
        <w:t xml:space="preserve">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5"/>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40060B68" w14:textId="115B683F" w:rsidR="007B7D0E" w:rsidRPr="008D2AF7" w:rsidRDefault="007B7D0E" w:rsidP="007B7D0E">
                    <w:r w:rsidRPr="009476F2">
                      <w:rPr>
                        <w:highlight w:val="lightGray"/>
                      </w:rPr>
                      <w:t xml:space="preserve">Tenders must be submitted via the ‘electronic </w:t>
                    </w:r>
                    <w:proofErr w:type="spellStart"/>
                    <w:r w:rsidRPr="009476F2">
                      <w:rPr>
                        <w:highlight w:val="lightGray"/>
                      </w:rPr>
                      <w:t>tenderbox</w:t>
                    </w:r>
                    <w:proofErr w:type="spellEnd"/>
                    <w:r w:rsidRPr="009476F2">
                      <w:rPr>
                        <w:highlight w:val="lightGray"/>
                      </w:rPr>
                      <w:t xml:space="preserve">’ available on </w:t>
                    </w:r>
                    <w:hyperlink r:id="rId16" w:history="1">
                      <w:r w:rsidR="005520E5" w:rsidRPr="005520E5">
                        <w:rPr>
                          <w:rStyle w:val="Hyperlink"/>
                          <w:highlight w:val="lightGray"/>
                        </w:rPr>
                        <w:t>www.etenders.gov.ie</w:t>
                      </w:r>
                    </w:hyperlink>
                    <w:r w:rsidRPr="009476F2">
                      <w:rPr>
                        <w:highlight w:val="lightGray"/>
                      </w:rPr>
                      <w:t xml:space="preserve">.   Only Tenders submitted to the electronic </w:t>
                    </w:r>
                    <w:proofErr w:type="spellStart"/>
                    <w:r w:rsidRPr="009476F2">
                      <w:rPr>
                        <w:highlight w:val="lightGray"/>
                      </w:rPr>
                      <w:t>tenderbox</w:t>
                    </w:r>
                    <w:proofErr w:type="spellEnd"/>
                    <w:r w:rsidRPr="009476F2">
                      <w:rPr>
                        <w:highlight w:val="lightGray"/>
                      </w:rPr>
                      <w:t xml:space="preserve"> will be accepted.  Tenders submitted by any other means (including but not limited </w:t>
                    </w:r>
                    <w:proofErr w:type="gramStart"/>
                    <w:r w:rsidRPr="009476F2">
                      <w:rPr>
                        <w:highlight w:val="lightGray"/>
                      </w:rPr>
                      <w:t>to:</w:t>
                    </w:r>
                    <w:proofErr w:type="gramEnd"/>
                    <w:r w:rsidRPr="009476F2">
                      <w:rPr>
                        <w:highlight w:val="lightGray"/>
                      </w:rPr>
                      <w:t xml:space="preserve"> by email, fax, post, hand delivery, etc.) will NOT be accepted.</w:t>
                    </w:r>
                  </w:p>
                  <w:p w14:paraId="601257E8" w14:textId="77777777" w:rsidR="00A76E64" w:rsidRDefault="007B7D0E" w:rsidP="00A76E64">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w:t>
                    </w:r>
                    <w:proofErr w:type="gramStart"/>
                    <w:r w:rsidRPr="009476F2">
                      <w:rPr>
                        <w:highlight w:val="lightGray"/>
                      </w:rPr>
                      <w:t>take into account</w:t>
                    </w:r>
                    <w:proofErr w:type="gramEnd"/>
                    <w:r w:rsidRPr="009476F2">
                      <w:rPr>
                        <w:highlight w:val="lightGray"/>
                      </w:rPr>
                      <w:t xml:space="preserve"> the fact that upload speeds vary. </w:t>
                    </w:r>
                  </w:p>
                  <w:p w14:paraId="04CEA3C7" w14:textId="77777777" w:rsidR="00A76E64" w:rsidRDefault="00A76E64" w:rsidP="00A76E64">
                    <w:pPr>
                      <w:rPr>
                        <w:highlight w:val="lightGray"/>
                      </w:rPr>
                    </w:pPr>
                    <w:r w:rsidRPr="00A76E64">
                      <w:rPr>
                        <w:highlight w:val="lightGray"/>
                      </w:rPr>
                      <w:t xml:space="preserve">Tenderers must note that in the electronic </w:t>
                    </w:r>
                    <w:proofErr w:type="spellStart"/>
                    <w:r w:rsidRPr="00A76E64">
                      <w:rPr>
                        <w:highlight w:val="lightGray"/>
                      </w:rPr>
                      <w:t>tenderbox</w:t>
                    </w:r>
                    <w:proofErr w:type="spellEnd"/>
                    <w:r w:rsidRPr="00A76E64">
                      <w:rPr>
                        <w:highlight w:val="lightGray"/>
                      </w:rPr>
                      <w:t xml:space="preserve">, there is a current file size limit of 250MB for each single file uploaded, with a maximum total limit of 2GB for all documentation (combined) in the Tender submitted.  </w:t>
                    </w:r>
                  </w:p>
                  <w:p w14:paraId="1168D322" w14:textId="3EE12A07" w:rsidR="00977CC4" w:rsidRPr="008D2AF7" w:rsidRDefault="00A76E64" w:rsidP="007B7D0E">
                    <w:pPr>
                      <w:rPr>
                        <w:highlight w:val="lightGray"/>
                      </w:rPr>
                    </w:pPr>
                    <w:proofErr w:type="gramStart"/>
                    <w:r w:rsidRPr="00A76E64">
                      <w:rPr>
                        <w:highlight w:val="lightGray"/>
                      </w:rPr>
                      <w:t>In order to</w:t>
                    </w:r>
                    <w:proofErr w:type="gramEnd"/>
                    <w:r w:rsidRPr="00A76E64">
                      <w:rPr>
                        <w:highlight w:val="lightGray"/>
                      </w:rPr>
                      <w:t xml:space="preserve"> submit a Tender to the electronic </w:t>
                    </w:r>
                    <w:proofErr w:type="spellStart"/>
                    <w:r w:rsidRPr="00A76E64">
                      <w:rPr>
                        <w:highlight w:val="lightGray"/>
                      </w:rPr>
                      <w:t>tenderbox</w:t>
                    </w:r>
                    <w:proofErr w:type="spellEnd"/>
                    <w:r w:rsidRPr="00A76E64">
                      <w:rPr>
                        <w:highlight w:val="lightGray"/>
                      </w:rPr>
                      <w:t xml:space="preserve">, Tenderers must ensure that they follow the necessary steps on the </w:t>
                    </w:r>
                    <w:proofErr w:type="spellStart"/>
                    <w:r w:rsidRPr="00A76E64">
                      <w:rPr>
                        <w:highlight w:val="lightGray"/>
                      </w:rPr>
                      <w:t>eTenders</w:t>
                    </w:r>
                    <w:proofErr w:type="spellEnd"/>
                    <w:r w:rsidRPr="00A76E64">
                      <w:rPr>
                        <w:highlight w:val="lightGray"/>
                      </w:rPr>
                      <w:t xml:space="preserve"> platform to ensure that their tender has been submitted properly, which includes ensuring that the “Submit” button has been clicked. </w:t>
                    </w:r>
                    <w:proofErr w:type="gramStart"/>
                    <w:r w:rsidRPr="00A76E64">
                      <w:rPr>
                        <w:highlight w:val="lightGray"/>
                      </w:rPr>
                      <w:t>in the event that</w:t>
                    </w:r>
                    <w:proofErr w:type="gramEnd"/>
                    <w:r w:rsidRPr="00A76E64">
                      <w:rPr>
                        <w:highlight w:val="lightGray"/>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3EE1FE1F"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7B0FA3">
              <w:t>5pm</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9D090F">
              <w:t>11</w:t>
            </w:r>
            <w:r w:rsidR="009A1D82" w:rsidRPr="009A1D82">
              <w:rPr>
                <w:vertAlign w:val="superscript"/>
              </w:rPr>
              <w:t>th</w:t>
            </w:r>
            <w:r w:rsidR="009A1D82">
              <w:t xml:space="preserve"> of </w:t>
            </w:r>
            <w:r w:rsidR="009D090F">
              <w:t>September</w:t>
            </w:r>
            <w:r w:rsidR="009A1D82">
              <w:t xml:space="preserve"> 2026</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329E7914"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00C7AE97"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7" w:name="Text111"/>
            <w:r w:rsidR="004A0961">
              <w:instrText xml:space="preserve"> FORMTEXT </w:instrText>
            </w:r>
            <w:r w:rsidR="004A0961">
              <w:fldChar w:fldCharType="separate"/>
            </w:r>
            <w:r w:rsidR="008D2AF7">
              <w:t> </w:t>
            </w:r>
            <w:r w:rsidR="008D2AF7">
              <w:t> </w:t>
            </w:r>
            <w:r w:rsidR="008D2AF7">
              <w:t> </w:t>
            </w:r>
            <w:r w:rsidR="008D2AF7">
              <w:t> </w:t>
            </w:r>
            <w:r w:rsidR="008D2AF7">
              <w:t> </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8D2AF7">
              <w:rPr>
                <w:i/>
                <w:iCs/>
                <w:color w:val="FF0000"/>
              </w:rPr>
              <w:t> </w:t>
            </w:r>
            <w:r w:rsidR="008D2AF7">
              <w:rPr>
                <w:i/>
                <w:iCs/>
                <w:color w:val="FF0000"/>
              </w:rPr>
              <w:t> </w:t>
            </w:r>
            <w:r w:rsidR="008D2AF7">
              <w:rPr>
                <w:i/>
                <w:iCs/>
                <w:color w:val="FF0000"/>
              </w:rPr>
              <w:t> </w:t>
            </w:r>
            <w:r w:rsidR="008D2AF7">
              <w:rPr>
                <w:i/>
                <w:iCs/>
                <w:color w:val="FF0000"/>
              </w:rPr>
              <w:t> </w:t>
            </w:r>
            <w:r w:rsidR="008D2AF7">
              <w:rPr>
                <w:i/>
                <w:iCs/>
                <w:color w:val="FF0000"/>
              </w:rPr>
              <w:t> </w:t>
            </w:r>
            <w:r w:rsidR="004A0961" w:rsidRPr="008E339E">
              <w:rPr>
                <w:i/>
                <w:iCs/>
                <w:color w:val="FF0000"/>
              </w:rPr>
              <w:fldChar w:fldCharType="end"/>
            </w:r>
            <w:bookmarkEnd w:id="8"/>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29F70729" w:rsidR="00B9639C" w:rsidRPr="00463D05" w:rsidRDefault="00B9639C" w:rsidP="003670C3">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8D2AF7">
              <w:t>PDF</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305E73A7" w:rsidR="003C0FB1" w:rsidRDefault="003C0FB1" w:rsidP="002C72C0">
            <w:pPr>
              <w:jc w:val="both"/>
            </w:pPr>
            <w:r w:rsidRPr="000E5DB7">
              <w:t>All queries relating to any aspect of this Competition or of this RFT must be directed to</w:t>
            </w:r>
            <w:r>
              <w:t xml:space="preserve"> the messaging facility on </w:t>
            </w:r>
            <w:hyperlink r:id="rId17"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7B0FA3">
              <w:rPr>
                <w:noProof/>
              </w:rPr>
              <w:t>5pm</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9D090F">
              <w:t>3rd</w:t>
            </w:r>
            <w:r w:rsidR="009A1D82">
              <w:t xml:space="preserve"> </w:t>
            </w:r>
            <w:r w:rsidR="00510F1C">
              <w:t xml:space="preserve">of </w:t>
            </w:r>
            <w:r w:rsidR="009D090F">
              <w:t>September</w:t>
            </w:r>
            <w:r w:rsidR="00510F1C">
              <w:t xml:space="preserve"> 2026</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8"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9" w:history="1">
              <w:r w:rsidRPr="003C0B09">
                <w:rPr>
                  <w:rStyle w:val="Hyperlink"/>
                  <w:szCs w:val="22"/>
                </w:rPr>
                <w:t>www.etenders.gov.ie</w:t>
              </w:r>
            </w:hyperlink>
            <w:r>
              <w:rPr>
                <w:szCs w:val="22"/>
              </w:rPr>
              <w:t>, in order to receive all responses to queries and other updates in relation to this Competition.</w:t>
            </w:r>
          </w:p>
        </w:tc>
      </w:tr>
    </w:tbl>
    <w:p w14:paraId="0BA30F8D" w14:textId="77777777" w:rsidR="003C0FB1" w:rsidRDefault="003C0FB1" w:rsidP="003C0FB1">
      <w:pPr>
        <w:pStyle w:val="Heading2"/>
        <w:jc w:val="both"/>
      </w:pPr>
      <w:r w:rsidRPr="000E5DB7">
        <w:lastRenderedPageBreak/>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 xml:space="preserve">All documentation, data, statistics, drawings, information, patterns, samples or material disclosed or furnished by the Contracting Authority to Tenderers </w:t>
            </w:r>
            <w:proofErr w:type="gramStart"/>
            <w:r w:rsidRPr="000E5DB7">
              <w:t>during the course of</w:t>
            </w:r>
            <w:proofErr w:type="gramEnd"/>
            <w:r w:rsidRPr="000E5DB7">
              <w:t xml:space="preserve">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76F1C1C0" w:rsidR="003C0FB1" w:rsidRDefault="003C0FB1" w:rsidP="00522DF9">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510F1C">
              <w:t>3 months</w:t>
            </w:r>
            <w:r w:rsidR="00522DF9">
              <w:fldChar w:fldCharType="end"/>
            </w:r>
            <w:bookmarkEnd w:id="9"/>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6C8BF43E"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008D2AF7">
              <w:rPr>
                <w:i/>
                <w:iCs/>
                <w:noProof/>
                <w:color w:val="FF0000"/>
                <w:highlight w:val="lightGray"/>
              </w:rPr>
              <w:t>NOT USED</w:t>
            </w:r>
            <w:r w:rsidRPr="004C1900">
              <w:rPr>
                <w:i/>
                <w:iCs/>
                <w:noProof/>
                <w:color w:val="FF0000"/>
                <w:highlight w:val="lightGray"/>
              </w:rPr>
              <w:t>:</w:t>
            </w:r>
            <w:r w:rsidRPr="004C1900">
              <w:rPr>
                <w:i/>
                <w:iCs/>
                <w:color w:val="FF0000"/>
                <w:highlight w:val="lightGray"/>
              </w:rPr>
              <w:fldChar w:fldCharType="end"/>
            </w:r>
          </w:p>
          <w:p w14:paraId="0E392840" w14:textId="77777777"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6565BD">
              <w:rPr>
                <w:noProof/>
                <w:szCs w:val="22"/>
              </w:rPr>
              <w:t>[insert relevant price index]</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6565BD">
              <w:rPr>
                <w:noProof/>
                <w:szCs w:val="22"/>
              </w:rPr>
              <w:t>[insert relevant authority]</w:t>
            </w:r>
            <w:r w:rsidR="006565BD">
              <w:rPr>
                <w:szCs w:val="22"/>
              </w:rPr>
              <w:fldChar w:fldCharType="end"/>
            </w:r>
            <w:bookmarkEnd w:id="11"/>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w:t>
            </w:r>
            <w:r w:rsidRPr="00507FE4">
              <w:lastRenderedPageBreak/>
              <w:t xml:space="preserve">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lastRenderedPageBreak/>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 xml:space="preserve">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0E5DB7">
              <w:t>as a result of</w:t>
            </w:r>
            <w:proofErr w:type="gramEnd"/>
            <w:r w:rsidRPr="000E5DB7">
              <w:t xml:space="preserve">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w:t>
      </w:r>
      <w:proofErr w:type="gramStart"/>
      <w:r w:rsidRPr="000E5DB7">
        <w:t>entered into</w:t>
      </w:r>
      <w:proofErr w:type="gramEnd"/>
      <w:r w:rsidRPr="000E5DB7">
        <w:t xml:space="preserve"> by a Tenderer. </w:t>
      </w:r>
    </w:p>
    <w:p w14:paraId="6A035CFB" w14:textId="77777777" w:rsidR="003C0FB1" w:rsidRDefault="003C0FB1" w:rsidP="003C0FB1">
      <w:pPr>
        <w:pStyle w:val="Heading2"/>
        <w:jc w:val="both"/>
      </w:pPr>
      <w:r w:rsidRPr="000E5DB7">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lastRenderedPageBreak/>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 xml:space="preserve">he Contracting Authority accepts no liability whatsoever in respect of any information provided which is subsequently released (irrespective of notification) or in respect of any consequential damage suffered </w:t>
            </w:r>
            <w:proofErr w:type="gramStart"/>
            <w:r w:rsidR="00684357" w:rsidRPr="00796899">
              <w:rPr>
                <w:szCs w:val="22"/>
              </w:rPr>
              <w:t>as a result of</w:t>
            </w:r>
            <w:proofErr w:type="gramEnd"/>
            <w:r w:rsidR="00684357" w:rsidRPr="00796899">
              <w:rPr>
                <w:szCs w:val="22"/>
              </w:rPr>
              <w:t xml:space="preserve">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0"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w:t>
      </w:r>
      <w:r w:rsidRPr="0001388F">
        <w:lastRenderedPageBreak/>
        <w:t xml:space="preserve">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01388F">
        <w:t>entered into</w:t>
      </w:r>
      <w:proofErr w:type="gramEnd"/>
      <w:r w:rsidRPr="0001388F">
        <w:t xml:space="preserve">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23519768" w14:textId="7F3DA8D4" w:rsidR="00DC28E8" w:rsidRPr="00DC28E8" w:rsidRDefault="00DC28E8" w:rsidP="00DC28E8">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008D2AF7">
                  <w:rPr>
                    <w:i/>
                    <w:color w:val="FF0000"/>
                    <w:highlight w:val="lightGray"/>
                  </w:rPr>
                  <w:t>NOT USED</w:t>
                </w:r>
                <w:r w:rsidRPr="00DC28E8">
                  <w:rPr>
                    <w:i/>
                    <w:color w:val="FF0000"/>
                    <w:highlight w:val="lightGray"/>
                  </w:rPr>
                  <w:fldChar w:fldCharType="end"/>
                </w:r>
              </w:p>
              <w:p w14:paraId="0C2A4408" w14:textId="77777777" w:rsidR="00BB5E9D" w:rsidRPr="00DC28E8" w:rsidRDefault="00DC28E8" w:rsidP="00DC28E8">
                <w:pPr>
                  <w:spacing w:after="200" w:line="316" w:lineRule="auto"/>
                  <w:jc w:val="both"/>
                </w:pPr>
                <w:r w:rsidRPr="000E5DB7">
                  <w:t xml:space="preserve">The Contracting Authority will facilitate Tenderers by permitting an inspection of the Contracting Authority’s premises. A site visit to view the Contracting Authority’s premises or facilities at </w:t>
                </w:r>
                <w:r w:rsidRPr="000E5DB7">
                  <w:fldChar w:fldCharType="begin">
                    <w:ffData>
                      <w:name w:val="Text14"/>
                      <w:enabled/>
                      <w:calcOnExit w:val="0"/>
                      <w:textInput>
                        <w:default w:val="[insert relevant addresses]"/>
                      </w:textInput>
                    </w:ffData>
                  </w:fldChar>
                </w:r>
                <w:r w:rsidRPr="000E5DB7">
                  <w:instrText xml:space="preserve"> FORMTEXT </w:instrText>
                </w:r>
                <w:r w:rsidRPr="000E5DB7">
                  <w:fldChar w:fldCharType="separate"/>
                </w:r>
                <w:r w:rsidRPr="000E5DB7">
                  <w:rPr>
                    <w:noProof/>
                  </w:rPr>
                  <w:t>[insert relevant addresses]</w:t>
                </w:r>
                <w:r w:rsidRPr="000E5DB7">
                  <w:fldChar w:fldCharType="end"/>
                </w:r>
                <w:r w:rsidRPr="000E5DB7">
                  <w:t xml:space="preserve"> shall be organised on </w:t>
                </w:r>
                <w:r w:rsidRPr="000E5DB7">
                  <w:fldChar w:fldCharType="begin">
                    <w:ffData>
                      <w:name w:val="Text15"/>
                      <w:enabled/>
                      <w:calcOnExit w:val="0"/>
                      <w:textInput>
                        <w:default w:val="[date]"/>
                      </w:textInput>
                    </w:ffData>
                  </w:fldChar>
                </w:r>
                <w:r w:rsidRPr="000E5DB7">
                  <w:instrText xml:space="preserve"> FORMTEXT </w:instrText>
                </w:r>
                <w:r w:rsidRPr="000E5DB7">
                  <w:fldChar w:fldCharType="separate"/>
                </w:r>
                <w:r w:rsidRPr="000E5DB7">
                  <w:rPr>
                    <w:noProof/>
                  </w:rPr>
                  <w:t>[date]</w:t>
                </w:r>
                <w:r w:rsidRPr="000E5DB7">
                  <w:fldChar w:fldCharType="end"/>
                </w:r>
                <w:r w:rsidRPr="000E5DB7">
                  <w:t xml:space="preserve"> between the hours of </w:t>
                </w:r>
                <w:r w:rsidRPr="000E5DB7">
                  <w:fldChar w:fldCharType="begin">
                    <w:ffData>
                      <w:name w:val="Text95"/>
                      <w:enabled/>
                      <w:calcOnExit w:val="0"/>
                      <w:textInput>
                        <w:default w:val="[x and y]"/>
                      </w:textInput>
                    </w:ffData>
                  </w:fldChar>
                </w:r>
                <w:r w:rsidRPr="000E5DB7">
                  <w:instrText xml:space="preserve"> FORMTEXT </w:instrText>
                </w:r>
                <w:r w:rsidRPr="000E5DB7">
                  <w:fldChar w:fldCharType="separate"/>
                </w:r>
                <w:r w:rsidRPr="000E5DB7">
                  <w:rPr>
                    <w:noProof/>
                  </w:rPr>
                  <w:t>[x and y]</w:t>
                </w:r>
                <w:r w:rsidRPr="000E5DB7">
                  <w:fldChar w:fldCharType="end"/>
                </w:r>
                <w:r w:rsidRPr="000E5DB7">
                  <w:t xml:space="preserve">. Tenderers wishing to make an appointment to avail of this opportunity must confirm their attendance by contacting </w:t>
                </w:r>
                <w:r w:rsidRPr="000E5DB7">
                  <w:fldChar w:fldCharType="begin">
                    <w:ffData>
                      <w:name w:val="Text96"/>
                      <w:enabled/>
                      <w:calcOnExit w:val="0"/>
                      <w:textInput>
                        <w:default w:val="[name of person]"/>
                      </w:textInput>
                    </w:ffData>
                  </w:fldChar>
                </w:r>
                <w:r w:rsidRPr="000E5DB7">
                  <w:instrText xml:space="preserve"> FORMTEXT </w:instrText>
                </w:r>
                <w:r w:rsidRPr="000E5DB7">
                  <w:fldChar w:fldCharType="separate"/>
                </w:r>
                <w:r w:rsidRPr="000E5DB7">
                  <w:rPr>
                    <w:noProof/>
                  </w:rPr>
                  <w:t>[name of person]</w:t>
                </w:r>
                <w:r w:rsidRPr="000E5DB7">
                  <w:fldChar w:fldCharType="end"/>
                </w:r>
                <w:r w:rsidRPr="000E5DB7">
                  <w:t xml:space="preserve"> at </w:t>
                </w:r>
                <w:r w:rsidRPr="000E5DB7">
                  <w:fldChar w:fldCharType="begin">
                    <w:ffData>
                      <w:name w:val=""/>
                      <w:enabled/>
                      <w:calcOnExit w:val="0"/>
                      <w:textInput>
                        <w:default w:val="[insert email address]"/>
                      </w:textInput>
                    </w:ffData>
                  </w:fldChar>
                </w:r>
                <w:r w:rsidRPr="000E5DB7">
                  <w:instrText xml:space="preserve"> FORMTEXT </w:instrText>
                </w:r>
                <w:r w:rsidRPr="000E5DB7">
                  <w:fldChar w:fldCharType="separate"/>
                </w:r>
                <w:r w:rsidRPr="000E5DB7">
                  <w:rPr>
                    <w:noProof/>
                  </w:rPr>
                  <w:t>[insert email address]</w:t>
                </w:r>
                <w:r w:rsidRPr="000E5DB7">
                  <w:fldChar w:fldCharType="end"/>
                </w:r>
                <w:r w:rsidRPr="000E5DB7">
                  <w:t xml:space="preserve"> by </w:t>
                </w:r>
                <w:r w:rsidRPr="000E5DB7">
                  <w:fldChar w:fldCharType="begin">
                    <w:ffData>
                      <w:name w:val=""/>
                      <w:enabled/>
                      <w:calcOnExit w:val="0"/>
                      <w:textInput>
                        <w:default w:val="[insert date and time]"/>
                      </w:textInput>
                    </w:ffData>
                  </w:fldChar>
                </w:r>
                <w:r w:rsidRPr="000E5DB7">
                  <w:instrText xml:space="preserve"> FORMTEXT </w:instrText>
                </w:r>
                <w:r w:rsidRPr="000E5DB7">
                  <w:fldChar w:fldCharType="separate"/>
                </w:r>
                <w:r w:rsidRPr="000E5DB7">
                  <w:rPr>
                    <w:noProof/>
                  </w:rPr>
                  <w:t>[insert date and time]</w:t>
                </w:r>
                <w:r w:rsidRPr="000E5DB7">
                  <w:fldChar w:fldCharType="end"/>
                </w:r>
                <w:r w:rsidRPr="000E5DB7">
                  <w:t>. Attendance at the Contracting Authority’s premises will be subject to compliance with local security and health and safety arrangements</w:t>
                </w:r>
                <w:r>
                  <w:t>.</w:t>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41A96C96"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8D2AF7">
              <w:rPr>
                <w:i/>
                <w:iCs/>
                <w:noProof/>
                <w:color w:val="FF0000"/>
                <w:highlight w:val="lightGray"/>
              </w:rPr>
              <w:t>NOT USED</w:t>
            </w:r>
            <w:r w:rsidRPr="00215CCA">
              <w:rPr>
                <w:i/>
                <w:iCs/>
                <w:color w:val="FF0000"/>
                <w:highlight w:val="lightGray"/>
              </w:rPr>
              <w:fldChar w:fldCharType="end"/>
            </w:r>
          </w:p>
          <w:p w14:paraId="56F72B09" w14:textId="65341814"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008D2AF7">
              <w:rPr>
                <w:highlight w:val="lightGray"/>
              </w:rPr>
              <w:t> </w:t>
            </w:r>
            <w:r w:rsidR="008D2AF7">
              <w:rPr>
                <w:highlight w:val="lightGray"/>
              </w:rPr>
              <w:t> </w:t>
            </w:r>
            <w:r w:rsidR="008D2AF7">
              <w:rPr>
                <w:highlight w:val="lightGray"/>
              </w:rPr>
              <w:t> </w:t>
            </w:r>
            <w:r w:rsidR="008D2AF7">
              <w:rPr>
                <w:highlight w:val="lightGray"/>
              </w:rPr>
              <w:t> </w:t>
            </w:r>
            <w:r w:rsidR="008D2AF7">
              <w:rPr>
                <w:highlight w:val="lightGray"/>
              </w:rPr>
              <w:t> </w:t>
            </w:r>
            <w:r w:rsidRPr="00227275">
              <w:rPr>
                <w:highlight w:val="lightGray"/>
              </w:rPr>
              <w:fldChar w:fldCharType="end"/>
            </w:r>
            <w:bookmarkEnd w:id="12"/>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690131E5"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4942C4" w:rsidRPr="004942C4">
                    <w:rPr>
                      <w:szCs w:val="22"/>
                    </w:rPr>
                    <w:t>€12.7 million limit for any one claim or series of claims arising out of a single occurrence, per insurance year</w:t>
                  </w:r>
                  <w:r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2CD58A90"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4942C4" w:rsidRPr="004942C4">
                    <w:rPr>
                      <w:noProof/>
                      <w:sz w:val="22"/>
                      <w:szCs w:val="22"/>
                    </w:rPr>
                    <w:t>€6.5 million limit for any one claim or series of claims arising out of a single occurrence, per insurance year</w:t>
                  </w:r>
                  <w:r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7DB4EEEB"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D711E2">
                    <w:rPr>
                      <w:noProof/>
                      <w:sz w:val="22"/>
                      <w:szCs w:val="22"/>
                    </w:rPr>
                    <w:t>N/A</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156AE66C"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4942C4" w:rsidRPr="004942C4">
                    <w:rPr>
                      <w:noProof/>
                      <w:sz w:val="22"/>
                      <w:szCs w:val="22"/>
                    </w:rPr>
                    <w:t>€1.5 Million limit for any one claim or series of claims arising out of a single occurrence</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4A423D63"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D711E2" w:rsidRPr="00D711E2">
                    <w:rPr>
                      <w:noProof/>
                      <w:sz w:val="22"/>
                      <w:szCs w:val="22"/>
                    </w:rPr>
                    <w:t>Cyber and Data protection cover</w:t>
                  </w:r>
                  <w:r w:rsidRPr="00CA3AF8">
                    <w:rPr>
                      <w:szCs w:val="22"/>
                    </w:rPr>
                    <w:fldChar w:fldCharType="end"/>
                  </w:r>
                </w:p>
              </w:tc>
              <w:tc>
                <w:tcPr>
                  <w:tcW w:w="2500" w:type="pct"/>
                  <w:vAlign w:val="center"/>
                </w:tcPr>
                <w:p w14:paraId="474CE49A" w14:textId="5129B354"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D711E2" w:rsidRPr="00D711E2">
                    <w:rPr>
                      <w:noProof/>
                      <w:sz w:val="22"/>
                      <w:szCs w:val="22"/>
                    </w:rPr>
                    <w:t>€1 million per occurrence in the annual aggregate.</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 xml:space="preserve">(ii) the territorial limits and jurisdiction of its insurance policies include Ireland and (iii) they are not aware of any exclusions, restrictions, </w:t>
            </w:r>
            <w:r w:rsidR="00904FCA" w:rsidRPr="00904FCA">
              <w:rPr>
                <w:szCs w:val="22"/>
              </w:rPr>
              <w:lastRenderedPageBreak/>
              <w:t>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lastRenderedPageBreak/>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 xml:space="preserve">Only those Tenderers who </w:t>
            </w:r>
            <w:proofErr w:type="gramStart"/>
            <w:r w:rsidRPr="00830A49">
              <w:rPr>
                <w:szCs w:val="22"/>
              </w:rPr>
              <w:t>have:-</w:t>
            </w:r>
            <w:proofErr w:type="gramEnd"/>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233CF88B"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D711E2">
              <w:rPr>
                <w:i/>
                <w:iCs/>
                <w:color w:val="FF0000"/>
              </w:rPr>
              <w:t> </w:t>
            </w:r>
            <w:r w:rsidR="00D711E2">
              <w:rPr>
                <w:i/>
                <w:iCs/>
                <w:color w:val="FF0000"/>
              </w:rPr>
              <w:t> </w:t>
            </w:r>
            <w:r w:rsidR="00D711E2">
              <w:rPr>
                <w:i/>
                <w:iCs/>
                <w:color w:val="FF0000"/>
              </w:rPr>
              <w:t> </w:t>
            </w:r>
            <w:r w:rsidR="00D711E2">
              <w:rPr>
                <w:i/>
                <w:iCs/>
                <w:color w:val="FF0000"/>
              </w:rPr>
              <w:t> </w:t>
            </w:r>
            <w:r w:rsidR="00D711E2">
              <w:rPr>
                <w:i/>
                <w:iCs/>
                <w:color w:val="FF0000"/>
              </w:rPr>
              <w:t> </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D711E2">
              <w:t> </w:t>
            </w:r>
            <w:r w:rsidR="00D711E2">
              <w:t> </w:t>
            </w:r>
            <w:r w:rsidR="00D711E2">
              <w:t> </w:t>
            </w:r>
            <w:r w:rsidR="00D711E2">
              <w:t> </w:t>
            </w:r>
            <w:r w:rsidR="00D711E2">
              <w:t> </w:t>
            </w:r>
            <w:r w:rsidR="008F5874">
              <w:fldChar w:fldCharType="end"/>
            </w:r>
            <w:bookmarkEnd w:id="14"/>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6B6BF164"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w:t>
            </w:r>
            <w:proofErr w:type="gramStart"/>
            <w:r w:rsidRPr="003215FF">
              <w:rPr>
                <w:rFonts w:ascii="Calibri" w:eastAsia="Times New Roman" w:hAnsi="Calibri"/>
                <w:szCs w:val="22"/>
                <w:lang w:eastAsia="en-US"/>
              </w:rPr>
              <w:t>all of</w:t>
            </w:r>
            <w:proofErr w:type="gramEnd"/>
            <w:r w:rsidRPr="003215FF">
              <w:rPr>
                <w:rFonts w:ascii="Calibri" w:eastAsia="Times New Roman" w:hAnsi="Calibri"/>
                <w:szCs w:val="22"/>
                <w:lang w:eastAsia="en-US"/>
              </w:rPr>
              <w:t xml:space="preserve">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lastRenderedPageBreak/>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w:t>
            </w:r>
            <w:proofErr w:type="gramStart"/>
            <w:r w:rsidRPr="00830A49">
              <w:rPr>
                <w:color w:val="0000FF"/>
                <w:szCs w:val="22"/>
              </w:rPr>
              <w:t>2.A</w:t>
            </w:r>
            <w:proofErr w:type="gramEnd"/>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04C5C6B9"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D711E2">
              <w:rPr>
                <w:i/>
                <w:iCs/>
                <w:color w:val="FF0000"/>
                <w:szCs w:val="22"/>
              </w:rPr>
              <w:t> </w:t>
            </w:r>
            <w:r w:rsidR="00D711E2">
              <w:rPr>
                <w:i/>
                <w:iCs/>
                <w:color w:val="FF0000"/>
                <w:szCs w:val="22"/>
              </w:rPr>
              <w:t> </w:t>
            </w:r>
            <w:r w:rsidR="00D711E2">
              <w:rPr>
                <w:i/>
                <w:iCs/>
                <w:color w:val="FF0000"/>
                <w:szCs w:val="22"/>
              </w:rPr>
              <w:t> </w:t>
            </w:r>
            <w:r w:rsidR="00D711E2">
              <w:rPr>
                <w:i/>
                <w:iCs/>
                <w:color w:val="FF0000"/>
                <w:szCs w:val="22"/>
              </w:rPr>
              <w:t> </w:t>
            </w:r>
            <w:r w:rsidR="00D711E2">
              <w:rPr>
                <w:i/>
                <w:iCs/>
                <w:color w:val="FF0000"/>
                <w:szCs w:val="22"/>
              </w:rPr>
              <w:t> </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D711E2">
              <w:rPr>
                <w:szCs w:val="22"/>
              </w:rPr>
              <w:t> </w:t>
            </w:r>
            <w:r w:rsidR="00D711E2">
              <w:rPr>
                <w:szCs w:val="22"/>
              </w:rPr>
              <w:t> </w:t>
            </w:r>
            <w:r w:rsidR="00D711E2">
              <w:rPr>
                <w:szCs w:val="22"/>
              </w:rPr>
              <w:t> </w:t>
            </w:r>
            <w:r w:rsidR="00D711E2">
              <w:rPr>
                <w:szCs w:val="22"/>
              </w:rPr>
              <w:t> </w:t>
            </w:r>
            <w:r w:rsidR="00D711E2">
              <w:rPr>
                <w:szCs w:val="22"/>
              </w:rPr>
              <w:t> </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p w14:paraId="6525D647" w14:textId="77777777" w:rsidR="00055E73" w:rsidRDefault="00055E73" w:rsidP="00055E73">
      <w:pPr>
        <w:ind w:left="1418"/>
      </w:pPr>
      <w:r>
        <w:t xml:space="preserve">Tenderers must have sufficient Financial and Economic Standing to complete a project of the size, nature and complexity of the project and to perform the Contract.  </w:t>
      </w:r>
    </w:p>
    <w:p w14:paraId="779A5182" w14:textId="69259517" w:rsidR="00055E73" w:rsidRDefault="00055E73" w:rsidP="00847AA1">
      <w:pPr>
        <w:pStyle w:val="ListParagraph"/>
        <w:numPr>
          <w:ilvl w:val="0"/>
          <w:numId w:val="25"/>
        </w:numPr>
      </w:pPr>
      <w:r>
        <w:rPr>
          <w:b/>
          <w:bCs/>
        </w:rPr>
        <w:t>Turnover:</w:t>
      </w:r>
      <w:r>
        <w:t xml:space="preserve"> Tenderers must demonstrate that they have generated a minimum turnover of €</w:t>
      </w:r>
      <w:r w:rsidR="008C1757">
        <w:t>150,000 for</w:t>
      </w:r>
      <w:r>
        <w:t xml:space="preserve"> the last three (3) immediately preceding financial years. </w:t>
      </w:r>
    </w:p>
    <w:p w14:paraId="7635E1C2" w14:textId="77777777" w:rsidR="00055E73" w:rsidRDefault="00055E73" w:rsidP="00055E73">
      <w:pPr>
        <w:spacing w:after="100" w:afterAutospacing="1" w:line="240" w:lineRule="auto"/>
        <w:ind w:left="1080"/>
        <w:jc w:val="both"/>
        <w:rPr>
          <w:szCs w:val="22"/>
        </w:rPr>
      </w:pPr>
      <w:r>
        <w:t xml:space="preserve">Tenderers must provide the following documentation upon request to demonstrate they meet this requirement and facilitate the evaluation of tenders: </w:t>
      </w:r>
    </w:p>
    <w:p w14:paraId="0C22C14C" w14:textId="0A103B7D" w:rsidR="00055E73" w:rsidRDefault="005717AD" w:rsidP="00847AA1">
      <w:pPr>
        <w:pStyle w:val="ListParagraph"/>
        <w:numPr>
          <w:ilvl w:val="0"/>
          <w:numId w:val="26"/>
        </w:numPr>
        <w:overflowPunct w:val="0"/>
        <w:autoSpaceDE w:val="0"/>
        <w:autoSpaceDN w:val="0"/>
        <w:spacing w:after="100" w:afterAutospacing="1" w:line="240" w:lineRule="auto"/>
        <w:jc w:val="both"/>
        <w:textAlignment w:val="baseline"/>
        <w:rPr>
          <w:color w:val="000000"/>
          <w:lang w:eastAsia="x-none"/>
        </w:rPr>
      </w:pPr>
      <w:r>
        <w:rPr>
          <w:color w:val="000000"/>
          <w:lang w:eastAsia="x-none"/>
        </w:rPr>
        <w:t xml:space="preserve">Bankers statement from the Tenderer’s current principal bank dated within the last 6 months and </w:t>
      </w:r>
    </w:p>
    <w:p w14:paraId="3BEF897D" w14:textId="77777777" w:rsidR="00055E73" w:rsidRDefault="00055E73" w:rsidP="00055E73">
      <w:pPr>
        <w:pStyle w:val="ListParagraph"/>
        <w:overflowPunct w:val="0"/>
        <w:autoSpaceDE w:val="0"/>
        <w:autoSpaceDN w:val="0"/>
        <w:spacing w:after="100" w:afterAutospacing="1" w:line="240" w:lineRule="auto"/>
        <w:ind w:left="1440"/>
        <w:jc w:val="both"/>
        <w:textAlignment w:val="baseline"/>
        <w:rPr>
          <w:color w:val="000000"/>
          <w:lang w:eastAsia="x-none"/>
        </w:rPr>
      </w:pPr>
    </w:p>
    <w:p w14:paraId="2C5E30CA" w14:textId="4FAE5E26" w:rsidR="00055E73" w:rsidRDefault="005717AD" w:rsidP="00847AA1">
      <w:pPr>
        <w:pStyle w:val="ListParagraph"/>
        <w:numPr>
          <w:ilvl w:val="0"/>
          <w:numId w:val="26"/>
        </w:numPr>
        <w:overflowPunct w:val="0"/>
        <w:autoSpaceDE w:val="0"/>
        <w:autoSpaceDN w:val="0"/>
        <w:spacing w:after="100" w:afterAutospacing="1" w:line="240" w:lineRule="auto"/>
        <w:jc w:val="both"/>
        <w:textAlignment w:val="baseline"/>
        <w:rPr>
          <w:color w:val="000000"/>
          <w:lang w:eastAsia="x-none"/>
        </w:rPr>
      </w:pPr>
      <w:r>
        <w:rPr>
          <w:color w:val="000000"/>
          <w:lang w:eastAsia="x-none"/>
        </w:rPr>
        <w:t>Copy of certified annual accounts for the three previous financial years</w:t>
      </w:r>
      <w:r w:rsidR="00055E73">
        <w:rPr>
          <w:color w:val="000000"/>
          <w:lang w:eastAsia="x-none"/>
        </w:rPr>
        <w:t>.</w:t>
      </w:r>
    </w:p>
    <w:p w14:paraId="43D8A555" w14:textId="77777777" w:rsidR="005717AD" w:rsidRPr="005717AD" w:rsidRDefault="005717AD" w:rsidP="005717AD">
      <w:pPr>
        <w:pStyle w:val="ListParagraph"/>
        <w:rPr>
          <w:color w:val="000000"/>
          <w:lang w:eastAsia="x-none"/>
        </w:rPr>
      </w:pPr>
    </w:p>
    <w:p w14:paraId="20CBC1DB" w14:textId="1699C089" w:rsidR="005717AD" w:rsidRPr="005717AD" w:rsidRDefault="005717AD" w:rsidP="005717AD">
      <w:pPr>
        <w:overflowPunct w:val="0"/>
        <w:autoSpaceDE w:val="0"/>
        <w:autoSpaceDN w:val="0"/>
        <w:spacing w:after="100" w:afterAutospacing="1" w:line="240" w:lineRule="auto"/>
        <w:jc w:val="both"/>
        <w:textAlignment w:val="baseline"/>
        <w:rPr>
          <w:color w:val="000000"/>
          <w:lang w:eastAsia="x-none"/>
        </w:rPr>
      </w:pPr>
      <w:r w:rsidRPr="00616D20">
        <w:rPr>
          <w:color w:val="000000"/>
          <w:lang w:eastAsia="x-none"/>
        </w:rPr>
        <w:t>Where a Tenderer is trading for less than 3 years, accounts for each year of trading must be provided.</w:t>
      </w:r>
      <w:r w:rsidR="00616D20">
        <w:rPr>
          <w:color w:val="000000"/>
          <w:lang w:eastAsia="x-none"/>
        </w:rPr>
        <w:t xml:space="preserve"> </w:t>
      </w:r>
    </w:p>
    <w:p w14:paraId="3482875B" w14:textId="17EF1205" w:rsidR="00055E73" w:rsidRDefault="005717AD" w:rsidP="00055E73">
      <w:pPr>
        <w:ind w:left="1080"/>
      </w:pPr>
      <w:r>
        <w:t xml:space="preserve">Regarding private professional partnerships with unlimited liability, which are not legally required to publish or publicly file profit and loss accounts or balance sheets, or any part thereof, a banker’s reference and an auditor’s letter confirming that the turnover meets the specified limits will suffice as proof of the turnover threshold being met </w:t>
      </w:r>
    </w:p>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w:t>
            </w:r>
            <w:proofErr w:type="gramStart"/>
            <w:r w:rsidRPr="00830A49">
              <w:rPr>
                <w:color w:val="0000FF"/>
                <w:szCs w:val="22"/>
              </w:rPr>
              <w:t>2.B</w:t>
            </w:r>
            <w:proofErr w:type="gramEnd"/>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7EBEA856"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7"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D711E2">
              <w:rPr>
                <w:i/>
                <w:iCs/>
                <w:color w:val="FF0000"/>
                <w:szCs w:val="22"/>
              </w:rPr>
              <w:t> </w:t>
            </w:r>
            <w:r w:rsidR="00D711E2">
              <w:rPr>
                <w:i/>
                <w:iCs/>
                <w:color w:val="FF0000"/>
                <w:szCs w:val="22"/>
              </w:rPr>
              <w:t> </w:t>
            </w:r>
            <w:r w:rsidR="00D711E2">
              <w:rPr>
                <w:i/>
                <w:iCs/>
                <w:color w:val="FF0000"/>
                <w:szCs w:val="22"/>
              </w:rPr>
              <w:t> </w:t>
            </w:r>
            <w:r w:rsidR="00D711E2">
              <w:rPr>
                <w:i/>
                <w:iCs/>
                <w:color w:val="FF0000"/>
                <w:szCs w:val="22"/>
              </w:rPr>
              <w:t> </w:t>
            </w:r>
            <w:r w:rsidR="00D711E2">
              <w:rPr>
                <w:i/>
                <w:iCs/>
                <w:color w:val="FF0000"/>
                <w:szCs w:val="22"/>
              </w:rPr>
              <w:t> </w:t>
            </w:r>
            <w:r w:rsidR="00663B2A" w:rsidRPr="00AB3C4D">
              <w:rPr>
                <w:i/>
                <w:iCs/>
                <w:color w:val="FF0000"/>
                <w:szCs w:val="22"/>
              </w:rPr>
              <w:fldChar w:fldCharType="end"/>
            </w:r>
            <w:bookmarkEnd w:id="17"/>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8"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D711E2">
              <w:rPr>
                <w:szCs w:val="22"/>
              </w:rPr>
              <w:t> </w:t>
            </w:r>
            <w:r w:rsidR="00D711E2">
              <w:rPr>
                <w:szCs w:val="22"/>
              </w:rPr>
              <w:t> </w:t>
            </w:r>
            <w:r w:rsidR="00D711E2">
              <w:rPr>
                <w:szCs w:val="22"/>
              </w:rPr>
              <w:t> </w:t>
            </w:r>
            <w:r w:rsidR="00D711E2">
              <w:rPr>
                <w:szCs w:val="22"/>
              </w:rPr>
              <w:t> </w:t>
            </w:r>
            <w:r w:rsidR="00D711E2">
              <w:rPr>
                <w:szCs w:val="22"/>
              </w:rPr>
              <w:t> </w:t>
            </w:r>
            <w:r w:rsidR="00663B2A" w:rsidRPr="00AB3C4D">
              <w:rPr>
                <w:szCs w:val="22"/>
              </w:rPr>
              <w:fldChar w:fldCharType="end"/>
            </w:r>
            <w:bookmarkEnd w:id="18"/>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sdt>
      <w:sdtPr>
        <w:rPr>
          <w:color w:val="FF0000"/>
          <w:highlight w:val="yellow"/>
        </w:rPr>
        <w:id w:val="1108477636"/>
        <w:placeholder>
          <w:docPart w:val="242DA34E6AED4F51A351857C0994C5C1"/>
        </w:placeholder>
      </w:sdtPr>
      <w:sdtEndPr>
        <w:rPr>
          <w:color w:val="auto"/>
        </w:rPr>
      </w:sdtEndPr>
      <w:sdtContent>
        <w:p w14:paraId="655AFEC6" w14:textId="78F98485" w:rsidR="0014455A" w:rsidRDefault="0014455A" w:rsidP="009A1113">
          <w:pPr>
            <w:spacing w:after="0"/>
          </w:pPr>
          <w:r w:rsidRPr="0014455A">
            <w:t xml:space="preserve"> </w:t>
          </w:r>
        </w:p>
        <w:p w14:paraId="088BB5F5" w14:textId="4BC87C72" w:rsidR="0014455A" w:rsidRDefault="0014455A" w:rsidP="0014455A">
          <w:pPr>
            <w:rPr>
              <w:b/>
              <w:bCs/>
            </w:rPr>
          </w:pPr>
          <w:r>
            <w:rPr>
              <w:b/>
              <w:bCs/>
            </w:rPr>
            <w:t>Experience</w:t>
          </w:r>
        </w:p>
        <w:p w14:paraId="7D33CC9E" w14:textId="5C5D30BC" w:rsidR="00902510" w:rsidRDefault="005717AD" w:rsidP="0014455A">
          <w:pPr>
            <w:spacing w:after="0"/>
          </w:pPr>
          <w:r>
            <w:t xml:space="preserve">Tenderers must have the level and depth of experience to provide the services sought </w:t>
          </w:r>
          <w:r w:rsidR="00902510">
            <w:t>by this call for tender.</w:t>
          </w:r>
        </w:p>
        <w:p w14:paraId="275AD6E8" w14:textId="77777777" w:rsidR="00902510" w:rsidRDefault="00902510" w:rsidP="0014455A">
          <w:pPr>
            <w:spacing w:after="0"/>
          </w:pPr>
        </w:p>
        <w:p w14:paraId="72D031FF" w14:textId="40EE9EFD" w:rsidR="0014455A" w:rsidRDefault="0014455A" w:rsidP="0014455A">
          <w:pPr>
            <w:spacing w:after="0"/>
          </w:pPr>
          <w:r>
            <w:t xml:space="preserve">Tenderers must include with </w:t>
          </w:r>
          <w:r w:rsidRPr="0014455A">
            <w:t xml:space="preserve">their tender response </w:t>
          </w:r>
          <w:r w:rsidR="00902510">
            <w:t xml:space="preserve">at least </w:t>
          </w:r>
          <w:r w:rsidR="00D51E29">
            <w:t>2</w:t>
          </w:r>
          <w:r w:rsidRPr="0014455A">
            <w:t xml:space="preserve"> examples of previous contracts completed in the last </w:t>
          </w:r>
          <w:r w:rsidR="00D51E29">
            <w:t>4</w:t>
          </w:r>
          <w:r w:rsidRPr="0014455A">
            <w:t xml:space="preserve"> years</w:t>
          </w:r>
          <w:r w:rsidR="00D51E29">
            <w:t>. The table below should be completed for each example cited and corresponding samples of the work undertaken is to be included in the tender response</w:t>
          </w:r>
          <w:r>
            <w:t>:</w:t>
          </w:r>
        </w:p>
        <w:p w14:paraId="381AF41B" w14:textId="77777777" w:rsidR="0014455A" w:rsidRDefault="0014455A" w:rsidP="0014455A">
          <w:pPr>
            <w:spacing w:after="0"/>
            <w:jc w:val="both"/>
            <w:rPr>
              <w:szCs w:val="22"/>
            </w:rPr>
          </w:pPr>
        </w:p>
        <w:tbl>
          <w:tblPr>
            <w:tblStyle w:val="TableGrid"/>
            <w:tblW w:w="5000" w:type="pct"/>
            <w:jc w:val="right"/>
            <w:tblLook w:val="04A0" w:firstRow="1" w:lastRow="0" w:firstColumn="1" w:lastColumn="0" w:noHBand="0" w:noVBand="1"/>
          </w:tblPr>
          <w:tblGrid>
            <w:gridCol w:w="4400"/>
            <w:gridCol w:w="4661"/>
          </w:tblGrid>
          <w:tr w:rsidR="0014455A" w14:paraId="6EA99703" w14:textId="77777777" w:rsidTr="0014455A">
            <w:trPr>
              <w:trHeight w:val="271"/>
              <w:jc w:val="right"/>
            </w:trPr>
            <w:tc>
              <w:tcPr>
                <w:tcW w:w="2428"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D137C02" w14:textId="77777777" w:rsidR="0014455A" w:rsidRDefault="0014455A">
                <w:pPr>
                  <w:rPr>
                    <w:rFonts w:asciiTheme="minorHAnsi" w:hAnsiTheme="minorHAnsi"/>
                    <w:b/>
                    <w:color w:val="46C0B4"/>
                    <w:szCs w:val="22"/>
                  </w:rPr>
                </w:pPr>
                <w:r>
                  <w:rPr>
                    <w:rFonts w:asciiTheme="minorHAnsi" w:hAnsiTheme="minorHAnsi"/>
                    <w:b/>
                    <w:szCs w:val="22"/>
                  </w:rPr>
                  <w:t xml:space="preserve">Previous Services Contract </w:t>
                </w:r>
              </w:p>
              <w:p w14:paraId="6F894E83" w14:textId="77777777" w:rsidR="0014455A" w:rsidRDefault="0014455A">
                <w:pPr>
                  <w:rPr>
                    <w:rFonts w:asciiTheme="minorHAnsi" w:hAnsiTheme="minorHAnsi"/>
                    <w:b/>
                    <w:szCs w:val="22"/>
                  </w:rPr>
                </w:pPr>
                <w:r>
                  <w:rPr>
                    <w:rFonts w:asciiTheme="minorHAnsi" w:hAnsiTheme="minorHAnsi"/>
                    <w:b/>
                    <w:szCs w:val="22"/>
                  </w:rPr>
                  <w:t>Example 1</w:t>
                </w:r>
              </w:p>
            </w:tc>
            <w:tc>
              <w:tcPr>
                <w:tcW w:w="2572"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195E61D" w14:textId="77777777" w:rsidR="0014455A" w:rsidRDefault="0014455A">
                <w:pPr>
                  <w:rPr>
                    <w:rFonts w:asciiTheme="minorHAnsi" w:hAnsiTheme="minorHAnsi"/>
                    <w:b/>
                    <w:szCs w:val="22"/>
                  </w:rPr>
                </w:pPr>
              </w:p>
            </w:tc>
          </w:tr>
          <w:tr w:rsidR="0014455A" w14:paraId="1216B9B6" w14:textId="77777777" w:rsidTr="0014455A">
            <w:trPr>
              <w:trHeight w:val="399"/>
              <w:jc w:val="right"/>
            </w:trPr>
            <w:tc>
              <w:tcPr>
                <w:tcW w:w="2428" w:type="pct"/>
                <w:tcBorders>
                  <w:top w:val="single" w:sz="4" w:space="0" w:color="auto"/>
                  <w:left w:val="single" w:sz="4" w:space="0" w:color="auto"/>
                  <w:bottom w:val="single" w:sz="4" w:space="0" w:color="auto"/>
                  <w:right w:val="single" w:sz="4" w:space="0" w:color="auto"/>
                </w:tcBorders>
                <w:vAlign w:val="center"/>
                <w:hideMark/>
              </w:tcPr>
              <w:p w14:paraId="7B133BEF" w14:textId="77777777" w:rsidR="0014455A" w:rsidRDefault="0014455A">
                <w:pPr>
                  <w:rPr>
                    <w:rFonts w:asciiTheme="minorHAnsi" w:hAnsiTheme="minorHAnsi"/>
                    <w:b/>
                    <w:szCs w:val="22"/>
                  </w:rPr>
                </w:pPr>
                <w:r>
                  <w:rPr>
                    <w:rFonts w:asciiTheme="minorHAnsi" w:hAnsiTheme="minorHAnsi"/>
                    <w:szCs w:val="22"/>
                  </w:rPr>
                  <w:t>Name of Project/Contract</w:t>
                </w:r>
              </w:p>
            </w:tc>
            <w:tc>
              <w:tcPr>
                <w:tcW w:w="257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EF3025" w14:textId="77777777" w:rsidR="0014455A" w:rsidRDefault="0014455A">
                <w:pPr>
                  <w:rPr>
                    <w:rFonts w:asciiTheme="minorHAnsi" w:hAnsiTheme="minorHAnsi"/>
                    <w:color w:val="D9D9D9" w:themeColor="background1" w:themeShade="D9"/>
                    <w:szCs w:val="22"/>
                  </w:rPr>
                </w:pPr>
              </w:p>
            </w:tc>
          </w:tr>
          <w:tr w:rsidR="0014455A" w14:paraId="73E45B63" w14:textId="77777777" w:rsidTr="0014455A">
            <w:trPr>
              <w:trHeight w:val="403"/>
              <w:jc w:val="right"/>
            </w:trPr>
            <w:tc>
              <w:tcPr>
                <w:tcW w:w="2428" w:type="pct"/>
                <w:tcBorders>
                  <w:top w:val="single" w:sz="4" w:space="0" w:color="auto"/>
                  <w:left w:val="single" w:sz="4" w:space="0" w:color="auto"/>
                  <w:bottom w:val="single" w:sz="4" w:space="0" w:color="auto"/>
                  <w:right w:val="single" w:sz="4" w:space="0" w:color="auto"/>
                </w:tcBorders>
                <w:vAlign w:val="center"/>
                <w:hideMark/>
              </w:tcPr>
              <w:p w14:paraId="0CDF2C6C" w14:textId="77777777" w:rsidR="0014455A" w:rsidRDefault="0014455A">
                <w:pPr>
                  <w:rPr>
                    <w:rFonts w:asciiTheme="minorHAnsi" w:hAnsiTheme="minorHAnsi"/>
                    <w:b/>
                    <w:szCs w:val="22"/>
                  </w:rPr>
                </w:pPr>
                <w:r>
                  <w:rPr>
                    <w:rFonts w:asciiTheme="minorHAnsi" w:hAnsiTheme="minorHAnsi"/>
                    <w:szCs w:val="22"/>
                  </w:rPr>
                  <w:t xml:space="preserve">Client/Contracting Authority </w:t>
                </w:r>
              </w:p>
            </w:tc>
            <w:tc>
              <w:tcPr>
                <w:tcW w:w="257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B7F2A4" w14:textId="77777777" w:rsidR="0014455A" w:rsidRDefault="0014455A">
                <w:pPr>
                  <w:rPr>
                    <w:rFonts w:asciiTheme="minorHAnsi" w:hAnsiTheme="minorHAnsi"/>
                    <w:color w:val="D9D9D9" w:themeColor="background1" w:themeShade="D9"/>
                    <w:szCs w:val="22"/>
                  </w:rPr>
                </w:pPr>
              </w:p>
            </w:tc>
          </w:tr>
          <w:tr w:rsidR="0014455A" w14:paraId="3DEF034F" w14:textId="77777777" w:rsidTr="0014455A">
            <w:trPr>
              <w:trHeight w:val="403"/>
              <w:jc w:val="right"/>
            </w:trPr>
            <w:tc>
              <w:tcPr>
                <w:tcW w:w="2428" w:type="pct"/>
                <w:tcBorders>
                  <w:top w:val="single" w:sz="4" w:space="0" w:color="auto"/>
                  <w:left w:val="single" w:sz="4" w:space="0" w:color="auto"/>
                  <w:bottom w:val="single" w:sz="4" w:space="0" w:color="auto"/>
                  <w:right w:val="single" w:sz="4" w:space="0" w:color="auto"/>
                </w:tcBorders>
                <w:vAlign w:val="center"/>
                <w:hideMark/>
              </w:tcPr>
              <w:p w14:paraId="1A92CEB1" w14:textId="77777777" w:rsidR="0014455A" w:rsidRDefault="0014455A">
                <w:pPr>
                  <w:rPr>
                    <w:rFonts w:asciiTheme="minorHAnsi" w:hAnsiTheme="minorHAnsi"/>
                    <w:szCs w:val="22"/>
                  </w:rPr>
                </w:pPr>
                <w:r>
                  <w:rPr>
                    <w:rFonts w:asciiTheme="minorHAnsi" w:hAnsiTheme="minorHAnsi"/>
                    <w:szCs w:val="22"/>
                  </w:rPr>
                  <w:t xml:space="preserve">Services Description including details of services provided </w:t>
                </w:r>
              </w:p>
            </w:tc>
            <w:tc>
              <w:tcPr>
                <w:tcW w:w="257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101B2B" w14:textId="77777777" w:rsidR="0014455A" w:rsidRDefault="0014455A">
                <w:pPr>
                  <w:rPr>
                    <w:rFonts w:asciiTheme="minorHAnsi" w:hAnsiTheme="minorHAnsi"/>
                    <w:color w:val="D9D9D9" w:themeColor="background1" w:themeShade="D9"/>
                    <w:szCs w:val="22"/>
                  </w:rPr>
                </w:pPr>
              </w:p>
            </w:tc>
          </w:tr>
          <w:tr w:rsidR="0014455A" w14:paraId="34AA2140" w14:textId="77777777" w:rsidTr="0014455A">
            <w:trPr>
              <w:trHeight w:val="403"/>
              <w:jc w:val="right"/>
            </w:trPr>
            <w:tc>
              <w:tcPr>
                <w:tcW w:w="2428" w:type="pct"/>
                <w:tcBorders>
                  <w:top w:val="single" w:sz="4" w:space="0" w:color="auto"/>
                  <w:left w:val="single" w:sz="4" w:space="0" w:color="auto"/>
                  <w:bottom w:val="single" w:sz="4" w:space="0" w:color="auto"/>
                  <w:right w:val="single" w:sz="4" w:space="0" w:color="auto"/>
                </w:tcBorders>
                <w:vAlign w:val="center"/>
                <w:hideMark/>
              </w:tcPr>
              <w:p w14:paraId="155EBA81" w14:textId="77777777" w:rsidR="0014455A" w:rsidRDefault="0014455A">
                <w:pPr>
                  <w:rPr>
                    <w:rFonts w:asciiTheme="minorHAnsi" w:hAnsiTheme="minorHAnsi"/>
                    <w:szCs w:val="22"/>
                  </w:rPr>
                </w:pPr>
                <w:r>
                  <w:rPr>
                    <w:rFonts w:asciiTheme="minorHAnsi" w:hAnsiTheme="minorHAnsi"/>
                    <w:szCs w:val="22"/>
                  </w:rPr>
                  <w:t>Contract Value excluding VAT</w:t>
                </w:r>
              </w:p>
            </w:tc>
            <w:tc>
              <w:tcPr>
                <w:tcW w:w="257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25A14E" w14:textId="77777777" w:rsidR="0014455A" w:rsidRDefault="0014455A">
                <w:pPr>
                  <w:rPr>
                    <w:rFonts w:asciiTheme="minorHAnsi" w:hAnsiTheme="minorHAnsi"/>
                    <w:color w:val="D9D9D9" w:themeColor="background1" w:themeShade="D9"/>
                    <w:szCs w:val="22"/>
                  </w:rPr>
                </w:pPr>
              </w:p>
            </w:tc>
          </w:tr>
          <w:tr w:rsidR="0014455A" w14:paraId="2334F816" w14:textId="77777777" w:rsidTr="0014455A">
            <w:trPr>
              <w:trHeight w:val="403"/>
              <w:jc w:val="right"/>
            </w:trPr>
            <w:tc>
              <w:tcPr>
                <w:tcW w:w="2428" w:type="pct"/>
                <w:tcBorders>
                  <w:top w:val="single" w:sz="4" w:space="0" w:color="auto"/>
                  <w:left w:val="single" w:sz="4" w:space="0" w:color="auto"/>
                  <w:bottom w:val="single" w:sz="4" w:space="0" w:color="auto"/>
                  <w:right w:val="single" w:sz="4" w:space="0" w:color="auto"/>
                </w:tcBorders>
                <w:vAlign w:val="center"/>
                <w:hideMark/>
              </w:tcPr>
              <w:p w14:paraId="7DCA6E16" w14:textId="77777777" w:rsidR="0014455A" w:rsidRDefault="0014455A">
                <w:pPr>
                  <w:rPr>
                    <w:rFonts w:asciiTheme="minorHAnsi" w:hAnsiTheme="minorHAnsi"/>
                    <w:szCs w:val="22"/>
                  </w:rPr>
                </w:pPr>
                <w:r>
                  <w:rPr>
                    <w:rFonts w:asciiTheme="minorHAnsi" w:hAnsiTheme="minorHAnsi"/>
                    <w:szCs w:val="22"/>
                  </w:rPr>
                  <w:t>Contract Duration (Start/Finish)</w:t>
                </w:r>
              </w:p>
            </w:tc>
            <w:tc>
              <w:tcPr>
                <w:tcW w:w="257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EE3A07" w14:textId="77777777" w:rsidR="0014455A" w:rsidRDefault="0014455A">
                <w:pPr>
                  <w:rPr>
                    <w:rFonts w:asciiTheme="minorHAnsi" w:hAnsiTheme="minorHAnsi"/>
                    <w:color w:val="D9D9D9" w:themeColor="background1" w:themeShade="D9"/>
                    <w:szCs w:val="22"/>
                  </w:rPr>
                </w:pPr>
              </w:p>
            </w:tc>
          </w:tr>
          <w:tr w:rsidR="0014455A" w14:paraId="2BD764B4" w14:textId="77777777" w:rsidTr="0014455A">
            <w:trPr>
              <w:trHeight w:val="403"/>
              <w:jc w:val="right"/>
            </w:trPr>
            <w:tc>
              <w:tcPr>
                <w:tcW w:w="2428" w:type="pct"/>
                <w:tcBorders>
                  <w:top w:val="single" w:sz="4" w:space="0" w:color="auto"/>
                  <w:left w:val="single" w:sz="4" w:space="0" w:color="auto"/>
                  <w:bottom w:val="single" w:sz="4" w:space="0" w:color="auto"/>
                  <w:right w:val="single" w:sz="4" w:space="0" w:color="auto"/>
                </w:tcBorders>
                <w:vAlign w:val="center"/>
                <w:hideMark/>
              </w:tcPr>
              <w:p w14:paraId="421E19CA" w14:textId="77777777" w:rsidR="0014455A" w:rsidRDefault="0014455A">
                <w:pPr>
                  <w:rPr>
                    <w:rFonts w:asciiTheme="minorHAnsi" w:hAnsiTheme="minorHAnsi"/>
                    <w:szCs w:val="22"/>
                  </w:rPr>
                </w:pPr>
                <w:r>
                  <w:rPr>
                    <w:rFonts w:asciiTheme="minorHAnsi" w:hAnsiTheme="minorHAnsi"/>
                    <w:szCs w:val="22"/>
                  </w:rPr>
                  <w:t xml:space="preserve">Comparability Narrative – extent to which the contract was comparable with the requirements sought under this RFT (for example, as to volume, scale, scope and complexity) </w:t>
                </w:r>
              </w:p>
            </w:tc>
            <w:tc>
              <w:tcPr>
                <w:tcW w:w="257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D04442" w14:textId="77777777" w:rsidR="0014455A" w:rsidRDefault="0014455A">
                <w:pPr>
                  <w:rPr>
                    <w:rFonts w:asciiTheme="minorHAnsi" w:hAnsiTheme="minorHAnsi"/>
                    <w:color w:val="D9D9D9" w:themeColor="background1" w:themeShade="D9"/>
                    <w:szCs w:val="22"/>
                  </w:rPr>
                </w:pPr>
              </w:p>
            </w:tc>
          </w:tr>
          <w:tr w:rsidR="0014455A" w14:paraId="5C65E933" w14:textId="77777777" w:rsidTr="0014455A">
            <w:trPr>
              <w:trHeight w:val="403"/>
              <w:jc w:val="right"/>
            </w:trPr>
            <w:tc>
              <w:tcPr>
                <w:tcW w:w="2428" w:type="pct"/>
                <w:tcBorders>
                  <w:top w:val="single" w:sz="4" w:space="0" w:color="auto"/>
                  <w:left w:val="single" w:sz="4" w:space="0" w:color="auto"/>
                  <w:bottom w:val="single" w:sz="4" w:space="0" w:color="auto"/>
                  <w:right w:val="single" w:sz="4" w:space="0" w:color="auto"/>
                </w:tcBorders>
                <w:vAlign w:val="center"/>
                <w:hideMark/>
              </w:tcPr>
              <w:p w14:paraId="013F273C" w14:textId="77777777" w:rsidR="0014455A" w:rsidRDefault="0014455A">
                <w:pPr>
                  <w:rPr>
                    <w:rFonts w:asciiTheme="minorHAnsi" w:hAnsiTheme="minorHAnsi"/>
                    <w:szCs w:val="22"/>
                  </w:rPr>
                </w:pPr>
                <w:r>
                  <w:rPr>
                    <w:rFonts w:asciiTheme="minorHAnsi" w:hAnsiTheme="minorHAnsi"/>
                    <w:szCs w:val="22"/>
                  </w:rPr>
                  <w:t>Name of Client Referee</w:t>
                </w:r>
              </w:p>
            </w:tc>
            <w:tc>
              <w:tcPr>
                <w:tcW w:w="257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D0D41A" w14:textId="77777777" w:rsidR="0014455A" w:rsidRDefault="0014455A">
                <w:pPr>
                  <w:rPr>
                    <w:rFonts w:asciiTheme="minorHAnsi" w:hAnsiTheme="minorHAnsi"/>
                    <w:color w:val="D9D9D9" w:themeColor="background1" w:themeShade="D9"/>
                    <w:szCs w:val="22"/>
                  </w:rPr>
                </w:pPr>
              </w:p>
            </w:tc>
          </w:tr>
          <w:tr w:rsidR="0014455A" w14:paraId="4F5EB7AE" w14:textId="77777777" w:rsidTr="0014455A">
            <w:trPr>
              <w:trHeight w:val="403"/>
              <w:jc w:val="right"/>
            </w:trPr>
            <w:tc>
              <w:tcPr>
                <w:tcW w:w="2428" w:type="pct"/>
                <w:tcBorders>
                  <w:top w:val="single" w:sz="4" w:space="0" w:color="auto"/>
                  <w:left w:val="single" w:sz="4" w:space="0" w:color="auto"/>
                  <w:bottom w:val="single" w:sz="4" w:space="0" w:color="auto"/>
                  <w:right w:val="single" w:sz="4" w:space="0" w:color="auto"/>
                </w:tcBorders>
                <w:vAlign w:val="center"/>
                <w:hideMark/>
              </w:tcPr>
              <w:p w14:paraId="4CB0235E" w14:textId="77777777" w:rsidR="0014455A" w:rsidRDefault="0014455A">
                <w:pPr>
                  <w:rPr>
                    <w:rFonts w:asciiTheme="minorHAnsi" w:hAnsiTheme="minorHAnsi"/>
                    <w:szCs w:val="22"/>
                  </w:rPr>
                </w:pPr>
                <w:r>
                  <w:rPr>
                    <w:rFonts w:asciiTheme="minorHAnsi" w:hAnsiTheme="minorHAnsi"/>
                    <w:szCs w:val="22"/>
                  </w:rPr>
                  <w:t>Address of Client Referee</w:t>
                </w:r>
              </w:p>
            </w:tc>
            <w:tc>
              <w:tcPr>
                <w:tcW w:w="257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499ED3" w14:textId="77777777" w:rsidR="0014455A" w:rsidRDefault="0014455A">
                <w:pPr>
                  <w:rPr>
                    <w:rFonts w:asciiTheme="minorHAnsi" w:hAnsiTheme="minorHAnsi"/>
                    <w:color w:val="D9D9D9" w:themeColor="background1" w:themeShade="D9"/>
                    <w:szCs w:val="22"/>
                  </w:rPr>
                </w:pPr>
              </w:p>
            </w:tc>
          </w:tr>
          <w:tr w:rsidR="0014455A" w14:paraId="1E49BB1B" w14:textId="77777777" w:rsidTr="0014455A">
            <w:trPr>
              <w:trHeight w:val="403"/>
              <w:jc w:val="right"/>
            </w:trPr>
            <w:tc>
              <w:tcPr>
                <w:tcW w:w="2428" w:type="pct"/>
                <w:tcBorders>
                  <w:top w:val="single" w:sz="4" w:space="0" w:color="auto"/>
                  <w:left w:val="single" w:sz="4" w:space="0" w:color="auto"/>
                  <w:bottom w:val="single" w:sz="4" w:space="0" w:color="auto"/>
                  <w:right w:val="single" w:sz="4" w:space="0" w:color="auto"/>
                </w:tcBorders>
                <w:vAlign w:val="center"/>
                <w:hideMark/>
              </w:tcPr>
              <w:p w14:paraId="7FB95C6F" w14:textId="77777777" w:rsidR="0014455A" w:rsidRDefault="0014455A">
                <w:pPr>
                  <w:rPr>
                    <w:rFonts w:asciiTheme="minorHAnsi" w:hAnsiTheme="minorHAnsi"/>
                    <w:szCs w:val="22"/>
                  </w:rPr>
                </w:pPr>
                <w:r>
                  <w:rPr>
                    <w:rFonts w:asciiTheme="minorHAnsi" w:hAnsiTheme="minorHAnsi"/>
                    <w:szCs w:val="22"/>
                  </w:rPr>
                  <w:t>Telephone of Client Referee</w:t>
                </w:r>
              </w:p>
            </w:tc>
            <w:tc>
              <w:tcPr>
                <w:tcW w:w="257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1C0072" w14:textId="77777777" w:rsidR="0014455A" w:rsidRDefault="0014455A">
                <w:pPr>
                  <w:rPr>
                    <w:rFonts w:asciiTheme="minorHAnsi" w:hAnsiTheme="minorHAnsi"/>
                    <w:color w:val="D9D9D9" w:themeColor="background1" w:themeShade="D9"/>
                    <w:szCs w:val="22"/>
                  </w:rPr>
                </w:pPr>
              </w:p>
            </w:tc>
          </w:tr>
          <w:tr w:rsidR="0014455A" w14:paraId="77A2A2BE" w14:textId="77777777" w:rsidTr="0014455A">
            <w:trPr>
              <w:trHeight w:val="403"/>
              <w:jc w:val="right"/>
            </w:trPr>
            <w:tc>
              <w:tcPr>
                <w:tcW w:w="2428" w:type="pct"/>
                <w:tcBorders>
                  <w:top w:val="single" w:sz="4" w:space="0" w:color="auto"/>
                  <w:left w:val="single" w:sz="4" w:space="0" w:color="auto"/>
                  <w:bottom w:val="single" w:sz="4" w:space="0" w:color="auto"/>
                  <w:right w:val="single" w:sz="4" w:space="0" w:color="auto"/>
                </w:tcBorders>
                <w:vAlign w:val="center"/>
                <w:hideMark/>
              </w:tcPr>
              <w:p w14:paraId="0D9BBC4D" w14:textId="77777777" w:rsidR="0014455A" w:rsidRDefault="0014455A">
                <w:pPr>
                  <w:rPr>
                    <w:rFonts w:asciiTheme="minorHAnsi" w:hAnsiTheme="minorHAnsi"/>
                    <w:szCs w:val="22"/>
                  </w:rPr>
                </w:pPr>
                <w:r>
                  <w:rPr>
                    <w:rFonts w:asciiTheme="minorHAnsi" w:hAnsiTheme="minorHAnsi"/>
                    <w:szCs w:val="22"/>
                  </w:rPr>
                  <w:t>Email Address of Client Referee</w:t>
                </w:r>
              </w:p>
            </w:tc>
            <w:tc>
              <w:tcPr>
                <w:tcW w:w="257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938002" w14:textId="77777777" w:rsidR="0014455A" w:rsidRDefault="0014455A">
                <w:pPr>
                  <w:rPr>
                    <w:rFonts w:asciiTheme="minorHAnsi" w:hAnsiTheme="minorHAnsi"/>
                    <w:color w:val="D9D9D9" w:themeColor="background1" w:themeShade="D9"/>
                    <w:szCs w:val="22"/>
                  </w:rPr>
                </w:pPr>
              </w:p>
            </w:tc>
          </w:tr>
        </w:tbl>
        <w:p w14:paraId="14A2EFF6" w14:textId="0BFE244D" w:rsidR="00C3103B" w:rsidRPr="00310EDC" w:rsidRDefault="009F7AEC" w:rsidP="00D35AA7">
          <w:pPr>
            <w:spacing w:after="0"/>
          </w:pPr>
        </w:p>
      </w:sdtContent>
    </w:sdt>
    <w:p w14:paraId="49DC5F59" w14:textId="77777777" w:rsidR="00C3103B" w:rsidRPr="00BA3C02" w:rsidRDefault="00C3103B" w:rsidP="00BA3C02">
      <w:pPr>
        <w:spacing w:after="0"/>
        <w:jc w:val="both"/>
        <w:rPr>
          <w:szCs w:val="22"/>
        </w:rPr>
      </w:pPr>
    </w:p>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19"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9"/>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 xml:space="preserve">The Services Contract will be awarded </w:t>
            </w:r>
            <w:proofErr w:type="gramStart"/>
            <w:r w:rsidRPr="00507FE4">
              <w:t>on the basis of</w:t>
            </w:r>
            <w:proofErr w:type="gramEnd"/>
            <w:r w:rsidRPr="00507FE4">
              <w:t xml:space="preserve">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p w14:paraId="1B0A9548" w14:textId="6865156E" w:rsidR="00564F8A" w:rsidRDefault="00564F8A" w:rsidP="00D35AA7">
      <w:pPr>
        <w:rPr>
          <w:b/>
          <w:bCs/>
        </w:rPr>
      </w:pPr>
    </w:p>
    <w:p w14:paraId="726D9CEF" w14:textId="77777777" w:rsidR="005D3F85" w:rsidRDefault="005D3F85" w:rsidP="00D35AA7">
      <w:pPr>
        <w:rPr>
          <w:b/>
          <w:bCs/>
        </w:rPr>
      </w:pPr>
    </w:p>
    <w:p w14:paraId="6302A79A" w14:textId="77777777" w:rsidR="005D3F85" w:rsidRDefault="005D3F85" w:rsidP="00D35AA7">
      <w:pPr>
        <w:rPr>
          <w:b/>
          <w:bCs/>
        </w:rPr>
      </w:pPr>
    </w:p>
    <w:p w14:paraId="19921400" w14:textId="77777777" w:rsidR="005D3F85" w:rsidRDefault="005D3F85" w:rsidP="00D35AA7">
      <w:pPr>
        <w:rPr>
          <w:b/>
          <w:bCs/>
        </w:rPr>
      </w:pPr>
    </w:p>
    <w:p w14:paraId="1847BEA3" w14:textId="77777777" w:rsidR="007355A6" w:rsidRPr="00EA2712" w:rsidRDefault="007355A6" w:rsidP="00D35AA7">
      <w:pPr>
        <w:rPr>
          <w:b/>
          <w:bCs/>
        </w:rPr>
      </w:pPr>
    </w:p>
    <w:p w14:paraId="000DA2D5" w14:textId="77777777" w:rsidR="00564F8A" w:rsidRDefault="00564F8A" w:rsidP="00564F8A"/>
    <w:tbl>
      <w:tblPr>
        <w:tblStyle w:val="TableGrid"/>
        <w:tblW w:w="0" w:type="auto"/>
        <w:tblLook w:val="04A0" w:firstRow="1" w:lastRow="0" w:firstColumn="1" w:lastColumn="0" w:noHBand="0" w:noVBand="1"/>
      </w:tblPr>
      <w:tblGrid>
        <w:gridCol w:w="984"/>
        <w:gridCol w:w="2413"/>
        <w:gridCol w:w="3119"/>
        <w:gridCol w:w="1276"/>
        <w:gridCol w:w="1269"/>
      </w:tblGrid>
      <w:tr w:rsidR="001D4C88" w:rsidRPr="00D711E2" w14:paraId="29AC03EC" w14:textId="77777777" w:rsidTr="0052776D">
        <w:tc>
          <w:tcPr>
            <w:tcW w:w="984" w:type="dxa"/>
            <w:shd w:val="clear" w:color="auto" w:fill="9CC2E5" w:themeFill="accent1" w:themeFillTint="99"/>
          </w:tcPr>
          <w:p w14:paraId="23BAE086" w14:textId="77777777" w:rsidR="001D4C88" w:rsidRPr="006C49A4" w:rsidRDefault="001D4C88" w:rsidP="00564F8A">
            <w:pPr>
              <w:rPr>
                <w:b/>
                <w:bCs/>
                <w:sz w:val="22"/>
                <w:szCs w:val="22"/>
              </w:rPr>
            </w:pPr>
          </w:p>
        </w:tc>
        <w:tc>
          <w:tcPr>
            <w:tcW w:w="2413" w:type="dxa"/>
            <w:shd w:val="clear" w:color="auto" w:fill="9CC2E5" w:themeFill="accent1" w:themeFillTint="99"/>
          </w:tcPr>
          <w:p w14:paraId="4A0B89E4" w14:textId="5B31E213" w:rsidR="001D4C88" w:rsidRPr="006C49A4" w:rsidRDefault="001D4C88" w:rsidP="00564F8A">
            <w:pPr>
              <w:rPr>
                <w:b/>
                <w:bCs/>
                <w:sz w:val="22"/>
                <w:szCs w:val="22"/>
              </w:rPr>
            </w:pPr>
            <w:r w:rsidRPr="006C49A4">
              <w:rPr>
                <w:b/>
                <w:bCs/>
                <w:sz w:val="22"/>
                <w:szCs w:val="22"/>
              </w:rPr>
              <w:t>Criteria</w:t>
            </w:r>
          </w:p>
        </w:tc>
        <w:tc>
          <w:tcPr>
            <w:tcW w:w="3119" w:type="dxa"/>
            <w:shd w:val="clear" w:color="auto" w:fill="9CC2E5" w:themeFill="accent1" w:themeFillTint="99"/>
          </w:tcPr>
          <w:p w14:paraId="5E8BB26D" w14:textId="75F6A93E" w:rsidR="001D4C88" w:rsidRPr="006C49A4" w:rsidRDefault="006C49A4" w:rsidP="00564F8A">
            <w:pPr>
              <w:rPr>
                <w:b/>
                <w:bCs/>
                <w:sz w:val="22"/>
                <w:szCs w:val="22"/>
              </w:rPr>
            </w:pPr>
            <w:r>
              <w:rPr>
                <w:b/>
                <w:bCs/>
                <w:sz w:val="22"/>
                <w:szCs w:val="22"/>
              </w:rPr>
              <w:t>Details</w:t>
            </w:r>
          </w:p>
        </w:tc>
        <w:tc>
          <w:tcPr>
            <w:tcW w:w="1276" w:type="dxa"/>
            <w:shd w:val="clear" w:color="auto" w:fill="9CC2E5" w:themeFill="accent1" w:themeFillTint="99"/>
          </w:tcPr>
          <w:p w14:paraId="37B5C3C0" w14:textId="13F2A409" w:rsidR="001D4C88" w:rsidRPr="006C49A4" w:rsidRDefault="001D4C88" w:rsidP="00564F8A">
            <w:pPr>
              <w:rPr>
                <w:b/>
                <w:bCs/>
                <w:sz w:val="22"/>
                <w:szCs w:val="22"/>
              </w:rPr>
            </w:pPr>
            <w:r w:rsidRPr="006C49A4">
              <w:rPr>
                <w:b/>
                <w:bCs/>
                <w:sz w:val="22"/>
                <w:szCs w:val="22"/>
              </w:rPr>
              <w:t>Marks Available</w:t>
            </w:r>
          </w:p>
        </w:tc>
        <w:tc>
          <w:tcPr>
            <w:tcW w:w="1269" w:type="dxa"/>
            <w:shd w:val="clear" w:color="auto" w:fill="9CC2E5" w:themeFill="accent1" w:themeFillTint="99"/>
          </w:tcPr>
          <w:p w14:paraId="53236102" w14:textId="2528FE61" w:rsidR="001D4C88" w:rsidRPr="006C49A4" w:rsidRDefault="001D4C88" w:rsidP="00564F8A">
            <w:pPr>
              <w:rPr>
                <w:b/>
                <w:bCs/>
                <w:sz w:val="22"/>
                <w:szCs w:val="22"/>
              </w:rPr>
            </w:pPr>
            <w:r w:rsidRPr="006C49A4">
              <w:rPr>
                <w:b/>
                <w:bCs/>
                <w:sz w:val="22"/>
                <w:szCs w:val="22"/>
              </w:rPr>
              <w:t>Minimum Qualifying Threshold</w:t>
            </w:r>
          </w:p>
        </w:tc>
      </w:tr>
      <w:tr w:rsidR="001D4C88" w:rsidRPr="00D711E2" w14:paraId="264EF6F1" w14:textId="77777777" w:rsidTr="0052776D">
        <w:tc>
          <w:tcPr>
            <w:tcW w:w="984" w:type="dxa"/>
          </w:tcPr>
          <w:p w14:paraId="10D4013C" w14:textId="69378F50" w:rsidR="001D4C88" w:rsidRPr="006C49A4" w:rsidRDefault="001D4C88" w:rsidP="00564F8A">
            <w:pPr>
              <w:rPr>
                <w:b/>
                <w:bCs/>
                <w:sz w:val="22"/>
                <w:szCs w:val="22"/>
              </w:rPr>
            </w:pPr>
            <w:r w:rsidRPr="006C49A4">
              <w:rPr>
                <w:b/>
                <w:bCs/>
                <w:sz w:val="22"/>
                <w:szCs w:val="22"/>
              </w:rPr>
              <w:t>1</w:t>
            </w:r>
          </w:p>
        </w:tc>
        <w:tc>
          <w:tcPr>
            <w:tcW w:w="2413" w:type="dxa"/>
          </w:tcPr>
          <w:p w14:paraId="471F4A27" w14:textId="081460D8" w:rsidR="001D4C88" w:rsidRPr="006C49A4" w:rsidRDefault="001D4C88" w:rsidP="00564F8A">
            <w:pPr>
              <w:rPr>
                <w:sz w:val="22"/>
                <w:szCs w:val="22"/>
              </w:rPr>
            </w:pPr>
            <w:r w:rsidRPr="006C49A4">
              <w:rPr>
                <w:sz w:val="22"/>
                <w:szCs w:val="22"/>
              </w:rPr>
              <w:t>Cost</w:t>
            </w:r>
          </w:p>
        </w:tc>
        <w:tc>
          <w:tcPr>
            <w:tcW w:w="3119" w:type="dxa"/>
          </w:tcPr>
          <w:p w14:paraId="798D6408" w14:textId="3875EF40" w:rsidR="001D4C88" w:rsidRPr="0052776D" w:rsidRDefault="0052776D" w:rsidP="0052776D">
            <w:pPr>
              <w:pStyle w:val="ListParagraph"/>
              <w:numPr>
                <w:ilvl w:val="0"/>
                <w:numId w:val="32"/>
              </w:numPr>
              <w:ind w:left="411" w:hanging="284"/>
              <w:rPr>
                <w:szCs w:val="22"/>
              </w:rPr>
            </w:pPr>
            <w:r w:rsidRPr="0052776D">
              <w:rPr>
                <w:szCs w:val="22"/>
              </w:rPr>
              <w:t>Blended daily rate</w:t>
            </w:r>
          </w:p>
        </w:tc>
        <w:tc>
          <w:tcPr>
            <w:tcW w:w="1276" w:type="dxa"/>
          </w:tcPr>
          <w:p w14:paraId="166C96B5" w14:textId="3048F28A" w:rsidR="001D4C88" w:rsidRPr="006C49A4" w:rsidRDefault="001D4C88" w:rsidP="00564F8A">
            <w:pPr>
              <w:rPr>
                <w:sz w:val="22"/>
                <w:szCs w:val="22"/>
              </w:rPr>
            </w:pPr>
            <w:r w:rsidRPr="006C49A4">
              <w:rPr>
                <w:sz w:val="22"/>
                <w:szCs w:val="22"/>
              </w:rPr>
              <w:t>300</w:t>
            </w:r>
          </w:p>
        </w:tc>
        <w:tc>
          <w:tcPr>
            <w:tcW w:w="1269" w:type="dxa"/>
          </w:tcPr>
          <w:p w14:paraId="5EDE5DBE" w14:textId="7B70BE52" w:rsidR="001D4C88" w:rsidRPr="006C49A4" w:rsidRDefault="001D4C88" w:rsidP="00564F8A">
            <w:pPr>
              <w:rPr>
                <w:sz w:val="22"/>
                <w:szCs w:val="22"/>
              </w:rPr>
            </w:pPr>
            <w:r w:rsidRPr="006C49A4">
              <w:rPr>
                <w:sz w:val="22"/>
                <w:szCs w:val="22"/>
              </w:rPr>
              <w:t>N/A</w:t>
            </w:r>
          </w:p>
        </w:tc>
      </w:tr>
      <w:tr w:rsidR="001D4C88" w:rsidRPr="00D711E2" w14:paraId="44F7DA67" w14:textId="77777777" w:rsidTr="0052776D">
        <w:tc>
          <w:tcPr>
            <w:tcW w:w="984" w:type="dxa"/>
          </w:tcPr>
          <w:p w14:paraId="5320D28B" w14:textId="537C25F5" w:rsidR="001D4C88" w:rsidRPr="006C49A4" w:rsidRDefault="001D4C88" w:rsidP="00564F8A">
            <w:pPr>
              <w:rPr>
                <w:b/>
                <w:bCs/>
                <w:sz w:val="22"/>
                <w:szCs w:val="22"/>
              </w:rPr>
            </w:pPr>
            <w:r w:rsidRPr="0052776D">
              <w:rPr>
                <w:b/>
                <w:bCs/>
                <w:sz w:val="22"/>
                <w:szCs w:val="22"/>
              </w:rPr>
              <w:t>2</w:t>
            </w:r>
          </w:p>
        </w:tc>
        <w:tc>
          <w:tcPr>
            <w:tcW w:w="2413" w:type="dxa"/>
          </w:tcPr>
          <w:p w14:paraId="3E643B9D" w14:textId="0504D5FB" w:rsidR="001D4C88" w:rsidRPr="006C49A4" w:rsidRDefault="008363A5" w:rsidP="001D4C88">
            <w:pPr>
              <w:rPr>
                <w:sz w:val="22"/>
                <w:szCs w:val="22"/>
              </w:rPr>
            </w:pPr>
            <w:r>
              <w:rPr>
                <w:sz w:val="22"/>
                <w:szCs w:val="22"/>
              </w:rPr>
              <w:t>Relevant e</w:t>
            </w:r>
            <w:r w:rsidR="006B4753" w:rsidRPr="006C49A4">
              <w:rPr>
                <w:sz w:val="22"/>
                <w:szCs w:val="22"/>
              </w:rPr>
              <w:t>xperience, qualifications and technical expertise of proposed personnel</w:t>
            </w:r>
            <w:r w:rsidR="00D51E29" w:rsidRPr="006C49A4">
              <w:rPr>
                <w:sz w:val="22"/>
                <w:szCs w:val="22"/>
              </w:rPr>
              <w:t>.</w:t>
            </w:r>
          </w:p>
        </w:tc>
        <w:tc>
          <w:tcPr>
            <w:tcW w:w="3119" w:type="dxa"/>
          </w:tcPr>
          <w:p w14:paraId="79A5EEB6" w14:textId="7BAA05DD" w:rsidR="001D4C88" w:rsidRPr="0052776D" w:rsidRDefault="006B4753" w:rsidP="0052776D">
            <w:pPr>
              <w:pStyle w:val="ListParagraph"/>
              <w:numPr>
                <w:ilvl w:val="0"/>
                <w:numId w:val="31"/>
              </w:numPr>
              <w:ind w:left="411" w:hanging="284"/>
              <w:rPr>
                <w:szCs w:val="22"/>
              </w:rPr>
            </w:pPr>
            <w:r w:rsidRPr="0052776D">
              <w:rPr>
                <w:szCs w:val="22"/>
              </w:rPr>
              <w:t>Experience</w:t>
            </w:r>
            <w:r w:rsidR="0052776D">
              <w:rPr>
                <w:szCs w:val="22"/>
              </w:rPr>
              <w:t xml:space="preserve"> (200)</w:t>
            </w:r>
            <w:r w:rsidRPr="0052776D">
              <w:rPr>
                <w:szCs w:val="22"/>
              </w:rPr>
              <w:t xml:space="preserve">, </w:t>
            </w:r>
            <w:r w:rsidR="008363A5">
              <w:rPr>
                <w:szCs w:val="22"/>
              </w:rPr>
              <w:t xml:space="preserve">Relevant </w:t>
            </w:r>
            <w:r w:rsidR="0052776D" w:rsidRPr="0052776D">
              <w:rPr>
                <w:szCs w:val="22"/>
              </w:rPr>
              <w:t>Q</w:t>
            </w:r>
            <w:r w:rsidRPr="0052776D">
              <w:rPr>
                <w:szCs w:val="22"/>
              </w:rPr>
              <w:t xml:space="preserve">ualifications </w:t>
            </w:r>
            <w:r w:rsidR="0052776D">
              <w:rPr>
                <w:szCs w:val="22"/>
              </w:rPr>
              <w:t xml:space="preserve">(100) </w:t>
            </w:r>
            <w:r w:rsidRPr="0052776D">
              <w:rPr>
                <w:szCs w:val="22"/>
              </w:rPr>
              <w:t>and</w:t>
            </w:r>
            <w:r w:rsidR="0052776D" w:rsidRPr="0052776D">
              <w:rPr>
                <w:szCs w:val="22"/>
              </w:rPr>
              <w:t xml:space="preserve"> </w:t>
            </w:r>
            <w:r w:rsidR="008363A5">
              <w:rPr>
                <w:szCs w:val="22"/>
              </w:rPr>
              <w:t xml:space="preserve">Relevant </w:t>
            </w:r>
            <w:r w:rsidR="0052776D" w:rsidRPr="0052776D">
              <w:rPr>
                <w:szCs w:val="22"/>
              </w:rPr>
              <w:t>T</w:t>
            </w:r>
            <w:r w:rsidRPr="0052776D">
              <w:rPr>
                <w:szCs w:val="22"/>
              </w:rPr>
              <w:t xml:space="preserve">echnical expertise </w:t>
            </w:r>
            <w:r w:rsidR="0052776D">
              <w:rPr>
                <w:szCs w:val="22"/>
              </w:rPr>
              <w:t xml:space="preserve">(100) </w:t>
            </w:r>
            <w:r w:rsidRPr="0052776D">
              <w:rPr>
                <w:szCs w:val="22"/>
              </w:rPr>
              <w:t xml:space="preserve">of proposed personnel having regard to requirements as set out in the Specification of Service Requirements of this call for tender. </w:t>
            </w:r>
          </w:p>
        </w:tc>
        <w:tc>
          <w:tcPr>
            <w:tcW w:w="1276" w:type="dxa"/>
          </w:tcPr>
          <w:p w14:paraId="264FDB7D" w14:textId="25974E75" w:rsidR="001D4C88" w:rsidRPr="006C49A4" w:rsidRDefault="00173F51" w:rsidP="00564F8A">
            <w:pPr>
              <w:rPr>
                <w:sz w:val="22"/>
                <w:szCs w:val="22"/>
              </w:rPr>
            </w:pPr>
            <w:r>
              <w:rPr>
                <w:sz w:val="22"/>
                <w:szCs w:val="22"/>
              </w:rPr>
              <w:t>4</w:t>
            </w:r>
            <w:r w:rsidR="001D4C88" w:rsidRPr="006C49A4">
              <w:rPr>
                <w:sz w:val="22"/>
                <w:szCs w:val="22"/>
              </w:rPr>
              <w:t>00</w:t>
            </w:r>
          </w:p>
        </w:tc>
        <w:tc>
          <w:tcPr>
            <w:tcW w:w="1269" w:type="dxa"/>
          </w:tcPr>
          <w:p w14:paraId="60A42200" w14:textId="3D137BC0" w:rsidR="001D4C88" w:rsidRPr="006C49A4" w:rsidRDefault="00173F51" w:rsidP="00564F8A">
            <w:pPr>
              <w:rPr>
                <w:sz w:val="22"/>
                <w:szCs w:val="22"/>
              </w:rPr>
            </w:pPr>
            <w:r>
              <w:rPr>
                <w:sz w:val="22"/>
                <w:szCs w:val="22"/>
              </w:rPr>
              <w:t>25</w:t>
            </w:r>
            <w:r w:rsidR="001D4C88" w:rsidRPr="006C49A4">
              <w:rPr>
                <w:sz w:val="22"/>
                <w:szCs w:val="22"/>
              </w:rPr>
              <w:t>0</w:t>
            </w:r>
          </w:p>
        </w:tc>
      </w:tr>
      <w:tr w:rsidR="001D4C88" w:rsidRPr="00D711E2" w14:paraId="06D3C563" w14:textId="77777777" w:rsidTr="0052776D">
        <w:tc>
          <w:tcPr>
            <w:tcW w:w="984" w:type="dxa"/>
          </w:tcPr>
          <w:p w14:paraId="68F4DCA7" w14:textId="66C51BDD" w:rsidR="001D4C88" w:rsidRPr="006C49A4" w:rsidRDefault="00B26E5E" w:rsidP="00564F8A">
            <w:pPr>
              <w:rPr>
                <w:b/>
                <w:bCs/>
                <w:sz w:val="22"/>
                <w:szCs w:val="22"/>
              </w:rPr>
            </w:pPr>
            <w:r w:rsidRPr="006C49A4">
              <w:rPr>
                <w:b/>
                <w:bCs/>
                <w:sz w:val="22"/>
                <w:szCs w:val="22"/>
              </w:rPr>
              <w:t>3</w:t>
            </w:r>
          </w:p>
        </w:tc>
        <w:tc>
          <w:tcPr>
            <w:tcW w:w="2413" w:type="dxa"/>
          </w:tcPr>
          <w:p w14:paraId="23EF988B" w14:textId="77777777" w:rsidR="001D4C88" w:rsidRPr="006C49A4" w:rsidRDefault="001D4C88" w:rsidP="007B0FA3">
            <w:pPr>
              <w:rPr>
                <w:sz w:val="22"/>
                <w:szCs w:val="22"/>
              </w:rPr>
            </w:pPr>
            <w:r w:rsidRPr="006C49A4">
              <w:rPr>
                <w:sz w:val="22"/>
                <w:szCs w:val="22"/>
              </w:rPr>
              <w:t xml:space="preserve">Contract Management </w:t>
            </w:r>
          </w:p>
          <w:p w14:paraId="14C1D68D" w14:textId="4A551818" w:rsidR="001D4C88" w:rsidRPr="006C49A4" w:rsidRDefault="001D4C88" w:rsidP="007B0FA3">
            <w:pPr>
              <w:rPr>
                <w:sz w:val="22"/>
                <w:szCs w:val="22"/>
              </w:rPr>
            </w:pPr>
          </w:p>
        </w:tc>
        <w:tc>
          <w:tcPr>
            <w:tcW w:w="3119" w:type="dxa"/>
          </w:tcPr>
          <w:p w14:paraId="34A8EFD1" w14:textId="69CC1576" w:rsidR="0052776D" w:rsidRPr="0052776D" w:rsidRDefault="0052776D" w:rsidP="0052776D">
            <w:pPr>
              <w:pStyle w:val="ListParagraph"/>
              <w:numPr>
                <w:ilvl w:val="0"/>
                <w:numId w:val="29"/>
              </w:numPr>
              <w:ind w:left="423"/>
              <w:rPr>
                <w:szCs w:val="22"/>
              </w:rPr>
            </w:pPr>
            <w:r w:rsidRPr="0052776D">
              <w:rPr>
                <w:szCs w:val="22"/>
              </w:rPr>
              <w:t>service delivery methodology</w:t>
            </w:r>
            <w:r w:rsidR="00855F07">
              <w:rPr>
                <w:szCs w:val="22"/>
              </w:rPr>
              <w:t xml:space="preserve"> (40)</w:t>
            </w:r>
          </w:p>
          <w:p w14:paraId="5004EE81" w14:textId="69DB807F" w:rsidR="0052776D" w:rsidRPr="0052776D" w:rsidRDefault="0052776D" w:rsidP="0052776D">
            <w:pPr>
              <w:pStyle w:val="ListParagraph"/>
              <w:numPr>
                <w:ilvl w:val="0"/>
                <w:numId w:val="29"/>
              </w:numPr>
              <w:ind w:left="423"/>
              <w:rPr>
                <w:szCs w:val="22"/>
              </w:rPr>
            </w:pPr>
            <w:r w:rsidRPr="0052776D">
              <w:rPr>
                <w:szCs w:val="22"/>
              </w:rPr>
              <w:t>how resources are planned to be allocated to the project including the time allocation and balance of resources to be committed</w:t>
            </w:r>
            <w:r w:rsidR="00855F07">
              <w:rPr>
                <w:szCs w:val="22"/>
              </w:rPr>
              <w:t xml:space="preserve"> (40)</w:t>
            </w:r>
          </w:p>
          <w:p w14:paraId="683EB2F0" w14:textId="59BCFF56" w:rsidR="0052776D" w:rsidRPr="0052776D" w:rsidRDefault="0052776D" w:rsidP="0052776D">
            <w:pPr>
              <w:pStyle w:val="ListParagraph"/>
              <w:numPr>
                <w:ilvl w:val="0"/>
                <w:numId w:val="29"/>
              </w:numPr>
              <w:ind w:left="423"/>
              <w:rPr>
                <w:szCs w:val="22"/>
              </w:rPr>
            </w:pPr>
            <w:r w:rsidRPr="0052776D">
              <w:rPr>
                <w:szCs w:val="22"/>
              </w:rPr>
              <w:t xml:space="preserve">the level of confidence provided that sufficient contingencies are in place to mitigate against any potential risks to delivery </w:t>
            </w:r>
            <w:r w:rsidR="00855F07">
              <w:rPr>
                <w:szCs w:val="22"/>
              </w:rPr>
              <w:t>(30)</w:t>
            </w:r>
          </w:p>
          <w:p w14:paraId="4863867E" w14:textId="2793AEE1" w:rsidR="0052776D" w:rsidRPr="0052776D" w:rsidRDefault="0052776D" w:rsidP="0052776D">
            <w:pPr>
              <w:pStyle w:val="ListParagraph"/>
              <w:numPr>
                <w:ilvl w:val="0"/>
                <w:numId w:val="29"/>
              </w:numPr>
              <w:ind w:left="423"/>
              <w:rPr>
                <w:szCs w:val="22"/>
              </w:rPr>
            </w:pPr>
            <w:r w:rsidRPr="0052776D">
              <w:rPr>
                <w:szCs w:val="22"/>
              </w:rPr>
              <w:t>arrangements for managing the Tender/Contracting Authority relationship including measures undertaken to ensure accurate billing and value for money for the client.</w:t>
            </w:r>
            <w:r w:rsidR="00855F07">
              <w:rPr>
                <w:szCs w:val="22"/>
              </w:rPr>
              <w:t xml:space="preserve"> (20)</w:t>
            </w:r>
          </w:p>
          <w:p w14:paraId="0916907D" w14:textId="1995EB16" w:rsidR="001D4C88" w:rsidRPr="0052776D" w:rsidRDefault="0052776D" w:rsidP="0052776D">
            <w:pPr>
              <w:pStyle w:val="ListParagraph"/>
              <w:numPr>
                <w:ilvl w:val="0"/>
                <w:numId w:val="29"/>
              </w:numPr>
              <w:ind w:left="423"/>
              <w:rPr>
                <w:szCs w:val="22"/>
              </w:rPr>
            </w:pPr>
            <w:r w:rsidRPr="0052776D">
              <w:rPr>
                <w:szCs w:val="22"/>
              </w:rPr>
              <w:t>details of quality management certification such as ISO 9001 or equivalent. All certification cited must include valid current certificate with the tender response.</w:t>
            </w:r>
            <w:r w:rsidR="00855F07">
              <w:rPr>
                <w:szCs w:val="22"/>
              </w:rPr>
              <w:t xml:space="preserve"> (20)</w:t>
            </w:r>
          </w:p>
        </w:tc>
        <w:tc>
          <w:tcPr>
            <w:tcW w:w="1276" w:type="dxa"/>
          </w:tcPr>
          <w:p w14:paraId="6B509791" w14:textId="10AF3A77" w:rsidR="001D4C88" w:rsidRPr="006C49A4" w:rsidRDefault="00B26E5E" w:rsidP="00564F8A">
            <w:pPr>
              <w:rPr>
                <w:sz w:val="22"/>
                <w:szCs w:val="22"/>
              </w:rPr>
            </w:pPr>
            <w:r w:rsidRPr="006C49A4">
              <w:rPr>
                <w:sz w:val="22"/>
                <w:szCs w:val="22"/>
              </w:rPr>
              <w:t>15</w:t>
            </w:r>
            <w:r w:rsidR="001D4C88" w:rsidRPr="006C49A4">
              <w:rPr>
                <w:sz w:val="22"/>
                <w:szCs w:val="22"/>
              </w:rPr>
              <w:t>0</w:t>
            </w:r>
          </w:p>
        </w:tc>
        <w:tc>
          <w:tcPr>
            <w:tcW w:w="1269" w:type="dxa"/>
          </w:tcPr>
          <w:p w14:paraId="0DD3864C" w14:textId="410B1322" w:rsidR="001D4C88" w:rsidRPr="006C49A4" w:rsidRDefault="00173F51" w:rsidP="00564F8A">
            <w:pPr>
              <w:rPr>
                <w:sz w:val="22"/>
                <w:szCs w:val="22"/>
              </w:rPr>
            </w:pPr>
            <w:r>
              <w:rPr>
                <w:sz w:val="22"/>
                <w:szCs w:val="22"/>
              </w:rPr>
              <w:t>9</w:t>
            </w:r>
            <w:r w:rsidR="00B26E5E" w:rsidRPr="006C49A4">
              <w:rPr>
                <w:sz w:val="22"/>
                <w:szCs w:val="22"/>
              </w:rPr>
              <w:t>0</w:t>
            </w:r>
          </w:p>
        </w:tc>
      </w:tr>
      <w:tr w:rsidR="001D4C88" w:rsidRPr="00D711E2" w14:paraId="73A2B2A8" w14:textId="77777777" w:rsidTr="0052776D">
        <w:tc>
          <w:tcPr>
            <w:tcW w:w="984" w:type="dxa"/>
          </w:tcPr>
          <w:p w14:paraId="59642540" w14:textId="2B09087C" w:rsidR="001D4C88" w:rsidRPr="006C49A4" w:rsidRDefault="00B26E5E" w:rsidP="00564F8A">
            <w:pPr>
              <w:rPr>
                <w:b/>
                <w:bCs/>
                <w:sz w:val="22"/>
                <w:szCs w:val="22"/>
              </w:rPr>
            </w:pPr>
            <w:r w:rsidRPr="006C49A4">
              <w:rPr>
                <w:b/>
                <w:bCs/>
                <w:sz w:val="22"/>
                <w:szCs w:val="22"/>
              </w:rPr>
              <w:t>4</w:t>
            </w:r>
          </w:p>
        </w:tc>
        <w:tc>
          <w:tcPr>
            <w:tcW w:w="2413" w:type="dxa"/>
          </w:tcPr>
          <w:p w14:paraId="71F5FB7D" w14:textId="7B39CB8D" w:rsidR="001D4C88" w:rsidRPr="006C49A4" w:rsidRDefault="001D4C88" w:rsidP="00821392">
            <w:pPr>
              <w:rPr>
                <w:sz w:val="22"/>
                <w:szCs w:val="22"/>
              </w:rPr>
            </w:pPr>
            <w:r w:rsidRPr="006C49A4">
              <w:rPr>
                <w:sz w:val="22"/>
                <w:szCs w:val="22"/>
              </w:rPr>
              <w:t xml:space="preserve">Green criteria </w:t>
            </w:r>
          </w:p>
        </w:tc>
        <w:tc>
          <w:tcPr>
            <w:tcW w:w="3119" w:type="dxa"/>
          </w:tcPr>
          <w:p w14:paraId="5BC99291" w14:textId="450221D5" w:rsidR="001D4C88" w:rsidRPr="0052776D" w:rsidRDefault="008363A5" w:rsidP="0052776D">
            <w:pPr>
              <w:pStyle w:val="ListParagraph"/>
              <w:numPr>
                <w:ilvl w:val="0"/>
                <w:numId w:val="30"/>
              </w:numPr>
              <w:ind w:left="411" w:hanging="425"/>
              <w:rPr>
                <w:szCs w:val="22"/>
              </w:rPr>
            </w:pPr>
            <w:r>
              <w:rPr>
                <w:szCs w:val="22"/>
              </w:rPr>
              <w:t>Including h</w:t>
            </w:r>
            <w:r w:rsidR="001D4C88" w:rsidRPr="0052776D">
              <w:rPr>
                <w:szCs w:val="22"/>
              </w:rPr>
              <w:t xml:space="preserve">ow environmental principles will be incorporated into the delivery of </w:t>
            </w:r>
            <w:proofErr w:type="gramStart"/>
            <w:r w:rsidR="001D4C88" w:rsidRPr="0052776D">
              <w:rPr>
                <w:szCs w:val="22"/>
              </w:rPr>
              <w:t>this contracted services</w:t>
            </w:r>
            <w:proofErr w:type="gramEnd"/>
            <w:r w:rsidR="001D4C88" w:rsidRPr="0052776D">
              <w:rPr>
                <w:szCs w:val="22"/>
              </w:rPr>
              <w:t xml:space="preserve"> </w:t>
            </w:r>
          </w:p>
        </w:tc>
        <w:tc>
          <w:tcPr>
            <w:tcW w:w="1276" w:type="dxa"/>
          </w:tcPr>
          <w:p w14:paraId="04BDD231" w14:textId="38A9B50C" w:rsidR="001D4C88" w:rsidRPr="006C49A4" w:rsidRDefault="00173F51" w:rsidP="00564F8A">
            <w:pPr>
              <w:rPr>
                <w:sz w:val="22"/>
                <w:szCs w:val="22"/>
              </w:rPr>
            </w:pPr>
            <w:r>
              <w:rPr>
                <w:sz w:val="22"/>
                <w:szCs w:val="22"/>
              </w:rPr>
              <w:t>1</w:t>
            </w:r>
            <w:r w:rsidR="001D4C88" w:rsidRPr="006C49A4">
              <w:rPr>
                <w:sz w:val="22"/>
                <w:szCs w:val="22"/>
              </w:rPr>
              <w:t>50</w:t>
            </w:r>
          </w:p>
        </w:tc>
        <w:tc>
          <w:tcPr>
            <w:tcW w:w="1269" w:type="dxa"/>
          </w:tcPr>
          <w:p w14:paraId="013544F2" w14:textId="05130BED" w:rsidR="001D4C88" w:rsidRPr="006C49A4" w:rsidRDefault="00173F51" w:rsidP="00564F8A">
            <w:pPr>
              <w:rPr>
                <w:sz w:val="22"/>
                <w:szCs w:val="22"/>
              </w:rPr>
            </w:pPr>
            <w:r>
              <w:rPr>
                <w:sz w:val="22"/>
                <w:szCs w:val="22"/>
              </w:rPr>
              <w:t>90</w:t>
            </w:r>
          </w:p>
        </w:tc>
      </w:tr>
      <w:tr w:rsidR="001D4C88" w:rsidRPr="00D711E2" w14:paraId="626ACEFE" w14:textId="77777777" w:rsidTr="0052776D">
        <w:tc>
          <w:tcPr>
            <w:tcW w:w="984" w:type="dxa"/>
            <w:shd w:val="clear" w:color="auto" w:fill="9CC2E5" w:themeFill="accent1" w:themeFillTint="99"/>
          </w:tcPr>
          <w:p w14:paraId="58DB97E2" w14:textId="77777777" w:rsidR="001D4C88" w:rsidRPr="006C49A4" w:rsidRDefault="001D4C88" w:rsidP="00564F8A">
            <w:pPr>
              <w:rPr>
                <w:b/>
                <w:bCs/>
                <w:sz w:val="22"/>
                <w:szCs w:val="22"/>
              </w:rPr>
            </w:pPr>
          </w:p>
        </w:tc>
        <w:tc>
          <w:tcPr>
            <w:tcW w:w="2413" w:type="dxa"/>
            <w:shd w:val="clear" w:color="auto" w:fill="9CC2E5" w:themeFill="accent1" w:themeFillTint="99"/>
          </w:tcPr>
          <w:p w14:paraId="33EFF1A9" w14:textId="3938F353" w:rsidR="001D4C88" w:rsidRPr="006C49A4" w:rsidRDefault="001D4C88" w:rsidP="00564F8A">
            <w:pPr>
              <w:rPr>
                <w:b/>
                <w:bCs/>
                <w:sz w:val="22"/>
                <w:szCs w:val="22"/>
              </w:rPr>
            </w:pPr>
            <w:r w:rsidRPr="006C49A4">
              <w:rPr>
                <w:b/>
                <w:bCs/>
                <w:sz w:val="22"/>
                <w:szCs w:val="22"/>
              </w:rPr>
              <w:t>Total</w:t>
            </w:r>
          </w:p>
        </w:tc>
        <w:tc>
          <w:tcPr>
            <w:tcW w:w="3119" w:type="dxa"/>
            <w:shd w:val="clear" w:color="auto" w:fill="9CC2E5" w:themeFill="accent1" w:themeFillTint="99"/>
          </w:tcPr>
          <w:p w14:paraId="68EF7D09" w14:textId="77777777" w:rsidR="001D4C88" w:rsidRPr="006C49A4" w:rsidRDefault="001D4C88" w:rsidP="00564F8A">
            <w:pPr>
              <w:rPr>
                <w:b/>
                <w:bCs/>
                <w:sz w:val="22"/>
                <w:szCs w:val="22"/>
              </w:rPr>
            </w:pPr>
          </w:p>
        </w:tc>
        <w:tc>
          <w:tcPr>
            <w:tcW w:w="1276" w:type="dxa"/>
            <w:shd w:val="clear" w:color="auto" w:fill="9CC2E5" w:themeFill="accent1" w:themeFillTint="99"/>
          </w:tcPr>
          <w:p w14:paraId="1716C03B" w14:textId="5F08A003" w:rsidR="001D4C88" w:rsidRPr="006C49A4" w:rsidRDefault="001D4C88" w:rsidP="00564F8A">
            <w:pPr>
              <w:rPr>
                <w:b/>
                <w:bCs/>
                <w:sz w:val="22"/>
                <w:szCs w:val="22"/>
              </w:rPr>
            </w:pPr>
            <w:r w:rsidRPr="006C49A4">
              <w:rPr>
                <w:b/>
                <w:bCs/>
                <w:sz w:val="22"/>
                <w:szCs w:val="22"/>
              </w:rPr>
              <w:t>1000</w:t>
            </w:r>
          </w:p>
        </w:tc>
        <w:tc>
          <w:tcPr>
            <w:tcW w:w="1269" w:type="dxa"/>
            <w:shd w:val="clear" w:color="auto" w:fill="9CC2E5" w:themeFill="accent1" w:themeFillTint="99"/>
          </w:tcPr>
          <w:p w14:paraId="5ED9571F" w14:textId="77777777" w:rsidR="001D4C88" w:rsidRPr="006C49A4" w:rsidRDefault="001D4C88" w:rsidP="00564F8A">
            <w:pPr>
              <w:rPr>
                <w:b/>
                <w:bCs/>
                <w:sz w:val="22"/>
                <w:szCs w:val="22"/>
              </w:rPr>
            </w:pPr>
          </w:p>
        </w:tc>
      </w:tr>
    </w:tbl>
    <w:p w14:paraId="5BA6C562" w14:textId="77777777" w:rsidR="00564F8A" w:rsidRDefault="00564F8A" w:rsidP="00564F8A"/>
    <w:p w14:paraId="02CA5B40" w14:textId="77777777" w:rsidR="0052776D" w:rsidRDefault="0052776D" w:rsidP="00564F8A"/>
    <w:p w14:paraId="3D567A59" w14:textId="77777777" w:rsidR="0052776D" w:rsidRDefault="0052776D" w:rsidP="00564F8A"/>
    <w:p w14:paraId="78076FA0" w14:textId="77777777" w:rsidR="0052776D" w:rsidRDefault="0052776D" w:rsidP="00564F8A"/>
    <w:p w14:paraId="76B196AE" w14:textId="17165703" w:rsidR="00EA2712" w:rsidRPr="00E64C40" w:rsidRDefault="008A5510" w:rsidP="00E64C40">
      <w:pPr>
        <w:rPr>
          <w:b/>
          <w:bCs/>
        </w:rPr>
      </w:pPr>
      <w:bookmarkStart w:id="20" w:name="_Hlk200450195"/>
      <w:r>
        <w:rPr>
          <w:b/>
          <w:bCs/>
        </w:rPr>
        <w:t xml:space="preserve">Criteria 1 - </w:t>
      </w:r>
      <w:r w:rsidR="00EA2712" w:rsidRPr="00E64C40">
        <w:rPr>
          <w:b/>
          <w:bCs/>
        </w:rPr>
        <w:t>Cost</w:t>
      </w:r>
    </w:p>
    <w:p w14:paraId="15EE9084" w14:textId="0582286B" w:rsidR="00EA2712" w:rsidRPr="00EA2712" w:rsidRDefault="00EA2712" w:rsidP="00EA2712">
      <w:pPr>
        <w:rPr>
          <w:b/>
          <w:bCs/>
        </w:rPr>
      </w:pPr>
      <w:r>
        <w:t xml:space="preserve">• The cost element of the award criteria will be assessed </w:t>
      </w:r>
      <w:proofErr w:type="gramStart"/>
      <w:r>
        <w:t>on the basis of</w:t>
      </w:r>
      <w:proofErr w:type="gramEnd"/>
      <w:r>
        <w:t xml:space="preserve"> </w:t>
      </w:r>
      <w:r w:rsidR="0052776D">
        <w:t>the blended daily rate provided</w:t>
      </w:r>
      <w:r w:rsidR="00916577">
        <w:t>.</w:t>
      </w:r>
    </w:p>
    <w:p w14:paraId="144BE449" w14:textId="77777777" w:rsidR="00EA2712" w:rsidRDefault="00EA2712" w:rsidP="00EA2712">
      <w:r>
        <w:t>• All prices quoted must be inclusive of all costs (including travel expenses and subsistence).</w:t>
      </w:r>
    </w:p>
    <w:p w14:paraId="3E818A47" w14:textId="7F0E3183" w:rsidR="00EA2712" w:rsidRDefault="00EA2712" w:rsidP="00EA2712">
      <w:r>
        <w:t>• Prices quoted must be expressed in Euro only and exclusive of V</w:t>
      </w:r>
      <w:r w:rsidR="00DC6FD1">
        <w:t>AT</w:t>
      </w:r>
      <w:r>
        <w:t>.</w:t>
      </w:r>
    </w:p>
    <w:p w14:paraId="0AA2A3C2" w14:textId="77777777" w:rsidR="00EA2712" w:rsidRDefault="00EA2712" w:rsidP="00EA2712">
      <w:r>
        <w:t>• Marks for the Cost Criteria 1 will be allocated using the following formula:</w:t>
      </w:r>
    </w:p>
    <w:p w14:paraId="3A2A5A80" w14:textId="5DB3B765" w:rsidR="00EA2712" w:rsidRDefault="00705DB9" w:rsidP="00564F8A">
      <w:r w:rsidRPr="00705DB9">
        <w:rPr>
          <w:noProof/>
          <w:lang w:val="en-IE" w:eastAsia="en-IE"/>
        </w:rPr>
        <w:drawing>
          <wp:inline distT="0" distB="0" distL="0" distR="0" wp14:anchorId="528F79A1" wp14:editId="6F242B0F">
            <wp:extent cx="5760085" cy="6883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085" cy="688340"/>
                    </a:xfrm>
                    <a:prstGeom prst="rect">
                      <a:avLst/>
                    </a:prstGeom>
                  </pic:spPr>
                </pic:pic>
              </a:graphicData>
            </a:graphic>
          </wp:inline>
        </w:drawing>
      </w:r>
    </w:p>
    <w:p w14:paraId="4ACDC23A" w14:textId="77777777" w:rsidR="00EA2712" w:rsidRPr="00E64C40" w:rsidRDefault="00EA2712" w:rsidP="00564F8A">
      <w:pPr>
        <w:rPr>
          <w:b/>
          <w:bCs/>
        </w:rPr>
      </w:pPr>
    </w:p>
    <w:p w14:paraId="08851674" w14:textId="273E129E" w:rsidR="00EA2712" w:rsidRPr="00E64C40" w:rsidRDefault="00E64C40" w:rsidP="00E64C40">
      <w:pPr>
        <w:rPr>
          <w:b/>
          <w:bCs/>
        </w:rPr>
      </w:pPr>
      <w:r>
        <w:rPr>
          <w:b/>
          <w:bCs/>
        </w:rPr>
        <w:t xml:space="preserve">Criteria 2 - </w:t>
      </w:r>
      <w:r w:rsidRPr="00E64C40">
        <w:rPr>
          <w:b/>
          <w:bCs/>
        </w:rPr>
        <w:t>Quality of the proposed</w:t>
      </w:r>
      <w:r w:rsidR="009A1113">
        <w:rPr>
          <w:b/>
          <w:bCs/>
        </w:rPr>
        <w:t xml:space="preserve"> </w:t>
      </w:r>
      <w:r w:rsidR="000E39B6">
        <w:rPr>
          <w:b/>
          <w:bCs/>
        </w:rPr>
        <w:t>resources</w:t>
      </w:r>
    </w:p>
    <w:p w14:paraId="6AFED783" w14:textId="78BCA3FA" w:rsidR="00E64C40" w:rsidRPr="0014455A" w:rsidRDefault="00E64C40" w:rsidP="00B26E5E">
      <w:r w:rsidRPr="009D090F">
        <w:t>In evaluating marks under this criterion, account will be taken of</w:t>
      </w:r>
      <w:r w:rsidR="00B26E5E" w:rsidRPr="009D090F">
        <w:t xml:space="preserve"> </w:t>
      </w:r>
      <w:r w:rsidRPr="009D090F">
        <w:t>the quality and structure of the team proposed to deliver the service</w:t>
      </w:r>
      <w:r w:rsidR="00986887" w:rsidRPr="009D090F">
        <w:t xml:space="preserve">– </w:t>
      </w:r>
      <w:r w:rsidR="0014455A" w:rsidRPr="009D090F">
        <w:t xml:space="preserve">please provide short resume </w:t>
      </w:r>
      <w:r w:rsidR="0052776D" w:rsidRPr="009D090F">
        <w:t xml:space="preserve">of </w:t>
      </w:r>
      <w:r w:rsidR="0014455A" w:rsidRPr="009D090F">
        <w:t>no more than 2 pages</w:t>
      </w:r>
      <w:r w:rsidR="0052776D" w:rsidRPr="009D090F">
        <w:t xml:space="preserve"> per individual resource proposed to be assigned to the project</w:t>
      </w:r>
      <w:r w:rsidR="00B26E5E" w:rsidRPr="009D090F">
        <w:t>.</w:t>
      </w:r>
      <w:r w:rsidR="00986887" w:rsidRPr="009D090F">
        <w:t xml:space="preserve"> </w:t>
      </w:r>
      <w:r w:rsidR="009D090F" w:rsidRPr="009D090F">
        <w:t>Resumes longer than this will be excluded</w:t>
      </w:r>
      <w:r w:rsidR="008363A5">
        <w:t xml:space="preserve"> from consideration</w:t>
      </w:r>
      <w:r w:rsidR="008363A5" w:rsidRPr="008363A5">
        <w:t>.</w:t>
      </w:r>
    </w:p>
    <w:p w14:paraId="709B6807" w14:textId="54CC2060" w:rsidR="00B26E5E" w:rsidRDefault="00B26E5E" w:rsidP="00A21457">
      <w:pPr>
        <w:jc w:val="both"/>
      </w:pPr>
      <w:r>
        <w:t>Marks will be allocated as follows:</w:t>
      </w:r>
    </w:p>
    <w:p w14:paraId="4E5B6576" w14:textId="5E1ECAE0" w:rsidR="00B26E5E" w:rsidRPr="00B26E5E" w:rsidRDefault="00B26E5E" w:rsidP="00A21457">
      <w:pPr>
        <w:jc w:val="both"/>
        <w:rPr>
          <w:b/>
          <w:bCs/>
        </w:rPr>
      </w:pPr>
      <w:r w:rsidRPr="00B26E5E">
        <w:rPr>
          <w:b/>
          <w:bCs/>
        </w:rPr>
        <w:t>Sub Criteria</w:t>
      </w:r>
      <w:r w:rsidRPr="00B26E5E">
        <w:rPr>
          <w:b/>
          <w:bCs/>
        </w:rPr>
        <w:tab/>
      </w:r>
      <w:r w:rsidRPr="00B26E5E">
        <w:rPr>
          <w:b/>
          <w:bCs/>
        </w:rPr>
        <w:tab/>
      </w:r>
      <w:r w:rsidRPr="00B26E5E">
        <w:rPr>
          <w:b/>
          <w:bCs/>
        </w:rPr>
        <w:tab/>
      </w:r>
      <w:r>
        <w:rPr>
          <w:b/>
          <w:bCs/>
        </w:rPr>
        <w:tab/>
      </w:r>
      <w:r w:rsidR="00D51E29">
        <w:rPr>
          <w:b/>
          <w:bCs/>
        </w:rPr>
        <w:tab/>
      </w:r>
      <w:r w:rsidR="00D51E29">
        <w:rPr>
          <w:b/>
          <w:bCs/>
        </w:rPr>
        <w:tab/>
      </w:r>
      <w:r w:rsidR="00D51E29">
        <w:rPr>
          <w:b/>
          <w:bCs/>
        </w:rPr>
        <w:tab/>
      </w:r>
      <w:r w:rsidRPr="00B26E5E">
        <w:rPr>
          <w:b/>
          <w:bCs/>
        </w:rPr>
        <w:t>Maximum marks available</w:t>
      </w:r>
    </w:p>
    <w:p w14:paraId="43D6AE4D" w14:textId="07640F08" w:rsidR="00B26E5E" w:rsidRDefault="00B26E5E" w:rsidP="00A21457">
      <w:pPr>
        <w:jc w:val="both"/>
      </w:pPr>
      <w:r w:rsidRPr="00B26E5E">
        <w:t xml:space="preserve">Experience </w:t>
      </w:r>
      <w:r w:rsidR="00D51E29">
        <w:t>(including the quality of examples provided)</w:t>
      </w:r>
      <w:r>
        <w:tab/>
      </w:r>
      <w:r>
        <w:tab/>
      </w:r>
      <w:r>
        <w:tab/>
      </w:r>
      <w:r>
        <w:tab/>
      </w:r>
      <w:r w:rsidR="00D51E29">
        <w:t>20</w:t>
      </w:r>
      <w:r w:rsidRPr="00B26E5E">
        <w:t>0</w:t>
      </w:r>
    </w:p>
    <w:p w14:paraId="4EEDB4AF" w14:textId="27D18D5B" w:rsidR="00B26E5E" w:rsidRDefault="009D090F" w:rsidP="00A21457">
      <w:pPr>
        <w:jc w:val="both"/>
      </w:pPr>
      <w:r>
        <w:t>Relevant Q</w:t>
      </w:r>
      <w:r w:rsidR="00B26E5E" w:rsidRPr="00B26E5E">
        <w:t xml:space="preserve">ualifications </w:t>
      </w:r>
      <w:r w:rsidR="00B26E5E">
        <w:tab/>
      </w:r>
      <w:r w:rsidR="00B26E5E">
        <w:tab/>
      </w:r>
      <w:r w:rsidR="00B26E5E">
        <w:tab/>
      </w:r>
      <w:r w:rsidR="00B26E5E">
        <w:tab/>
      </w:r>
      <w:r w:rsidR="00D51E29">
        <w:tab/>
      </w:r>
      <w:r w:rsidR="00D51E29">
        <w:tab/>
      </w:r>
      <w:r w:rsidR="00D51E29">
        <w:tab/>
      </w:r>
      <w:r w:rsidR="00D51E29">
        <w:tab/>
      </w:r>
      <w:r w:rsidR="00B26E5E" w:rsidRPr="00B26E5E">
        <w:t>1</w:t>
      </w:r>
      <w:r w:rsidR="00173F51">
        <w:t>0</w:t>
      </w:r>
      <w:r w:rsidR="00B26E5E" w:rsidRPr="00B26E5E">
        <w:t xml:space="preserve">0  </w:t>
      </w:r>
    </w:p>
    <w:p w14:paraId="75FCEE58" w14:textId="6D210BE0" w:rsidR="009D46DA" w:rsidRPr="00855F07" w:rsidRDefault="009D090F" w:rsidP="00A21457">
      <w:pPr>
        <w:jc w:val="both"/>
      </w:pPr>
      <w:r>
        <w:t xml:space="preserve">Relevant </w:t>
      </w:r>
      <w:r w:rsidR="00B26E5E">
        <w:t>T</w:t>
      </w:r>
      <w:r w:rsidR="00B26E5E" w:rsidRPr="00B26E5E">
        <w:t xml:space="preserve">echnical expertise </w:t>
      </w:r>
      <w:r w:rsidR="00B26E5E">
        <w:tab/>
      </w:r>
      <w:r w:rsidR="00B26E5E">
        <w:tab/>
      </w:r>
      <w:r w:rsidR="00D51E29">
        <w:tab/>
      </w:r>
      <w:r w:rsidR="00D51E29">
        <w:tab/>
      </w:r>
      <w:r w:rsidR="00D51E29">
        <w:tab/>
      </w:r>
      <w:r w:rsidR="00D51E29">
        <w:tab/>
      </w:r>
      <w:r w:rsidR="00D51E29">
        <w:tab/>
      </w:r>
      <w:r w:rsidR="00B26E5E" w:rsidRPr="00B26E5E">
        <w:t>1</w:t>
      </w:r>
      <w:r w:rsidR="00173F51">
        <w:t>0</w:t>
      </w:r>
      <w:r w:rsidR="00D51E29">
        <w:t>0</w:t>
      </w:r>
      <w:r w:rsidR="00B26E5E" w:rsidRPr="00B26E5E">
        <w:t xml:space="preserve"> </w:t>
      </w:r>
    </w:p>
    <w:p w14:paraId="23E31E2A" w14:textId="5627A84D" w:rsidR="00E64C40" w:rsidRDefault="00E64C40" w:rsidP="00A21457">
      <w:pPr>
        <w:jc w:val="both"/>
        <w:rPr>
          <w:b/>
          <w:bCs/>
        </w:rPr>
      </w:pPr>
      <w:r w:rsidRPr="00821392">
        <w:rPr>
          <w:b/>
          <w:bCs/>
        </w:rPr>
        <w:t xml:space="preserve">Criteria 3 </w:t>
      </w:r>
      <w:r w:rsidR="00B26E5E">
        <w:rPr>
          <w:b/>
          <w:bCs/>
        </w:rPr>
        <w:t>–</w:t>
      </w:r>
      <w:r w:rsidRPr="00821392">
        <w:rPr>
          <w:b/>
          <w:bCs/>
        </w:rPr>
        <w:t xml:space="preserve"> </w:t>
      </w:r>
      <w:r w:rsidR="00B26E5E">
        <w:rPr>
          <w:b/>
          <w:bCs/>
        </w:rPr>
        <w:t xml:space="preserve">Contract Management </w:t>
      </w:r>
    </w:p>
    <w:p w14:paraId="317011CE" w14:textId="004F9AD7" w:rsidR="00B50505" w:rsidRPr="00616D20" w:rsidRDefault="002C17A8" w:rsidP="00A21457">
      <w:pPr>
        <w:jc w:val="both"/>
        <w:rPr>
          <w:color w:val="FF0000"/>
        </w:rPr>
      </w:pPr>
      <w:r>
        <w:t>As part of their tender response, r</w:t>
      </w:r>
      <w:r w:rsidR="00B50505">
        <w:t xml:space="preserve">espondents will be </w:t>
      </w:r>
      <w:r w:rsidR="00B50505" w:rsidRPr="00916577">
        <w:rPr>
          <w:u w:val="single"/>
        </w:rPr>
        <w:t xml:space="preserve">required to set out </w:t>
      </w:r>
      <w:r w:rsidR="00821392">
        <w:rPr>
          <w:u w:val="single"/>
        </w:rPr>
        <w:t>their approach to delivering the required services.</w:t>
      </w:r>
      <w:r w:rsidR="00616D20">
        <w:rPr>
          <w:u w:val="single"/>
        </w:rPr>
        <w:t xml:space="preserve"> </w:t>
      </w:r>
    </w:p>
    <w:p w14:paraId="153715FE" w14:textId="178DAE9A" w:rsidR="00E64C40" w:rsidRDefault="00E64C40" w:rsidP="00A21457">
      <w:pPr>
        <w:jc w:val="both"/>
      </w:pPr>
      <w:r w:rsidRPr="00E64C40">
        <w:t xml:space="preserve">In evaluating marks under this criterion, account will be taken of:  </w:t>
      </w:r>
    </w:p>
    <w:p w14:paraId="5FF522E4" w14:textId="06AEB380" w:rsidR="00855F07" w:rsidRPr="00855F07" w:rsidRDefault="00855F07" w:rsidP="00A21457">
      <w:pPr>
        <w:jc w:val="both"/>
        <w:rPr>
          <w:b/>
          <w:bCs/>
        </w:rPr>
      </w:pPr>
      <w:r w:rsidRPr="00B26E5E">
        <w:rPr>
          <w:b/>
          <w:bCs/>
        </w:rPr>
        <w:t>Sub Criteria</w:t>
      </w:r>
      <w:r w:rsidRPr="00B26E5E">
        <w:rPr>
          <w:b/>
          <w:bCs/>
        </w:rPr>
        <w:tab/>
      </w:r>
      <w:r w:rsidRPr="00B26E5E">
        <w:rPr>
          <w:b/>
          <w:bCs/>
        </w:rPr>
        <w:tab/>
      </w:r>
      <w:r w:rsidRPr="00B26E5E">
        <w:rPr>
          <w:b/>
          <w:bCs/>
        </w:rPr>
        <w:tab/>
      </w:r>
      <w:r>
        <w:rPr>
          <w:b/>
          <w:bCs/>
        </w:rPr>
        <w:tab/>
      </w:r>
      <w:r>
        <w:rPr>
          <w:b/>
          <w:bCs/>
        </w:rPr>
        <w:tab/>
      </w:r>
      <w:r>
        <w:rPr>
          <w:b/>
          <w:bCs/>
        </w:rPr>
        <w:tab/>
      </w:r>
      <w:r>
        <w:rPr>
          <w:b/>
          <w:bCs/>
        </w:rPr>
        <w:tab/>
      </w:r>
      <w:r w:rsidRPr="00B26E5E">
        <w:rPr>
          <w:b/>
          <w:bCs/>
        </w:rPr>
        <w:t>Maximum marks available</w:t>
      </w:r>
    </w:p>
    <w:p w14:paraId="6ACD819A" w14:textId="4444B2FC" w:rsidR="002C17A8" w:rsidRPr="002C17A8" w:rsidRDefault="000E39B6" w:rsidP="00847AA1">
      <w:pPr>
        <w:pStyle w:val="ListParagraph"/>
        <w:numPr>
          <w:ilvl w:val="0"/>
          <w:numId w:val="24"/>
        </w:numPr>
        <w:jc w:val="both"/>
      </w:pPr>
      <w:r>
        <w:t>service delivery methodology</w:t>
      </w:r>
      <w:r w:rsidR="00855F07">
        <w:t xml:space="preserve"> </w:t>
      </w:r>
      <w:r w:rsidR="00855F07">
        <w:tab/>
      </w:r>
      <w:r w:rsidR="00855F07">
        <w:tab/>
      </w:r>
      <w:r w:rsidR="00855F07">
        <w:tab/>
      </w:r>
      <w:r w:rsidR="00855F07">
        <w:tab/>
      </w:r>
      <w:r w:rsidR="00855F07">
        <w:tab/>
      </w:r>
      <w:r w:rsidR="00855F07">
        <w:tab/>
        <w:t>40</w:t>
      </w:r>
    </w:p>
    <w:p w14:paraId="4301B660" w14:textId="207103C4" w:rsidR="002C17A8" w:rsidRPr="002C17A8" w:rsidRDefault="00B50505" w:rsidP="00847AA1">
      <w:pPr>
        <w:pStyle w:val="ListParagraph"/>
        <w:numPr>
          <w:ilvl w:val="0"/>
          <w:numId w:val="24"/>
        </w:numPr>
        <w:jc w:val="both"/>
      </w:pPr>
      <w:r w:rsidRPr="002C17A8">
        <w:t xml:space="preserve">how resources are </w:t>
      </w:r>
      <w:r w:rsidR="002C17A8" w:rsidRPr="002C17A8">
        <w:t xml:space="preserve">planned to be </w:t>
      </w:r>
      <w:r w:rsidRPr="002C17A8">
        <w:t>allocated</w:t>
      </w:r>
      <w:r w:rsidR="002C17A8" w:rsidRPr="002C17A8">
        <w:t xml:space="preserve"> to the project including the time allocation and balance of resources </w:t>
      </w:r>
      <w:r w:rsidR="000E39B6">
        <w:t>to be committed</w:t>
      </w:r>
      <w:r w:rsidR="00855F07">
        <w:t xml:space="preserve"> </w:t>
      </w:r>
      <w:r w:rsidR="00855F07">
        <w:tab/>
      </w:r>
      <w:r w:rsidR="00855F07">
        <w:tab/>
      </w:r>
      <w:r w:rsidR="00855F07">
        <w:tab/>
      </w:r>
      <w:r w:rsidR="00855F07">
        <w:tab/>
      </w:r>
      <w:r w:rsidR="00855F07">
        <w:tab/>
        <w:t>40</w:t>
      </w:r>
    </w:p>
    <w:p w14:paraId="0B271000" w14:textId="30C24F6C" w:rsidR="00B26E5E" w:rsidRDefault="002C17A8" w:rsidP="00847AA1">
      <w:pPr>
        <w:pStyle w:val="ListParagraph"/>
        <w:numPr>
          <w:ilvl w:val="0"/>
          <w:numId w:val="24"/>
        </w:numPr>
        <w:jc w:val="both"/>
      </w:pPr>
      <w:r w:rsidRPr="002C17A8">
        <w:t xml:space="preserve">the level of confidence provided that sufficient contingencies are in place to mitigate against any potential </w:t>
      </w:r>
      <w:r w:rsidR="000E39B6">
        <w:t xml:space="preserve">risks to </w:t>
      </w:r>
      <w:r w:rsidR="00DC6FD1">
        <w:t xml:space="preserve">delivery </w:t>
      </w:r>
      <w:r w:rsidR="00DC6FD1" w:rsidRPr="002C17A8">
        <w:tab/>
      </w:r>
      <w:r w:rsidR="00855F07">
        <w:tab/>
      </w:r>
      <w:r w:rsidR="00855F07">
        <w:tab/>
      </w:r>
      <w:r w:rsidR="00855F07">
        <w:tab/>
      </w:r>
      <w:r w:rsidR="00855F07">
        <w:tab/>
      </w:r>
      <w:r w:rsidR="00855F07">
        <w:tab/>
        <w:t>30</w:t>
      </w:r>
    </w:p>
    <w:p w14:paraId="59212A12" w14:textId="4E5BCDE6" w:rsidR="008A5510" w:rsidRDefault="00B26E5E" w:rsidP="00847AA1">
      <w:pPr>
        <w:pStyle w:val="ListParagraph"/>
        <w:numPr>
          <w:ilvl w:val="0"/>
          <w:numId w:val="24"/>
        </w:numPr>
        <w:jc w:val="both"/>
      </w:pPr>
      <w:r>
        <w:t>a</w:t>
      </w:r>
      <w:r w:rsidR="008A5510" w:rsidRPr="008A5510">
        <w:t>rrangements for managing the Tender/Contracting Authority relationship</w:t>
      </w:r>
      <w:r>
        <w:t xml:space="preserve"> including m</w:t>
      </w:r>
      <w:r w:rsidR="008731D8">
        <w:t>easures undertaken to ensure accurate billing and value for money for the client.</w:t>
      </w:r>
      <w:r w:rsidR="00855F07">
        <w:t xml:space="preserve"> 20</w:t>
      </w:r>
    </w:p>
    <w:p w14:paraId="79B2A5C1" w14:textId="3F9A238E" w:rsidR="006C49A4" w:rsidRDefault="006C49A4" w:rsidP="00847AA1">
      <w:pPr>
        <w:pStyle w:val="ListParagraph"/>
        <w:numPr>
          <w:ilvl w:val="0"/>
          <w:numId w:val="24"/>
        </w:numPr>
        <w:jc w:val="both"/>
      </w:pPr>
      <w:r>
        <w:t>details of quality management certification such as ISO 9001 or equivalent. All certification cited must include valid current certificate with the tender response.</w:t>
      </w:r>
      <w:r w:rsidR="00855F07">
        <w:t xml:space="preserve"> </w:t>
      </w:r>
      <w:r w:rsidR="00855F07">
        <w:tab/>
        <w:t>20</w:t>
      </w:r>
    </w:p>
    <w:p w14:paraId="0DB48BC8" w14:textId="77777777" w:rsidR="009D090F" w:rsidRDefault="009D090F" w:rsidP="007B0FA3">
      <w:pPr>
        <w:jc w:val="both"/>
        <w:rPr>
          <w:b/>
          <w:bCs/>
        </w:rPr>
      </w:pPr>
    </w:p>
    <w:p w14:paraId="1312B6AA" w14:textId="77777777" w:rsidR="009D090F" w:rsidRDefault="009D090F" w:rsidP="007B0FA3">
      <w:pPr>
        <w:jc w:val="both"/>
        <w:rPr>
          <w:b/>
          <w:bCs/>
        </w:rPr>
      </w:pPr>
    </w:p>
    <w:p w14:paraId="28B75F4C" w14:textId="2AB172EC" w:rsidR="007B0FA3" w:rsidRPr="00B4457A" w:rsidRDefault="007B0FA3" w:rsidP="007B0FA3">
      <w:pPr>
        <w:jc w:val="both"/>
        <w:rPr>
          <w:b/>
          <w:bCs/>
          <w:color w:val="FF0000"/>
        </w:rPr>
      </w:pPr>
      <w:r w:rsidRPr="007B0FA3">
        <w:rPr>
          <w:b/>
          <w:bCs/>
        </w:rPr>
        <w:lastRenderedPageBreak/>
        <w:t xml:space="preserve">Criteria </w:t>
      </w:r>
      <w:r w:rsidR="00B26E5E">
        <w:rPr>
          <w:b/>
          <w:bCs/>
        </w:rPr>
        <w:t>4</w:t>
      </w:r>
      <w:r>
        <w:rPr>
          <w:b/>
          <w:bCs/>
        </w:rPr>
        <w:t xml:space="preserve"> – Green Criteria</w:t>
      </w:r>
      <w:r w:rsidR="00B4457A">
        <w:rPr>
          <w:b/>
          <w:bCs/>
        </w:rPr>
        <w:t xml:space="preserve"> </w:t>
      </w:r>
    </w:p>
    <w:p w14:paraId="1EB76884" w14:textId="063EFAF7" w:rsidR="004A7FF3" w:rsidRPr="00821392" w:rsidRDefault="007B0FA3" w:rsidP="007B0FA3">
      <w:pPr>
        <w:jc w:val="both"/>
      </w:pPr>
      <w:r>
        <w:t>H</w:t>
      </w:r>
      <w:r w:rsidR="004A7FF3" w:rsidRPr="00821392">
        <w:t>ow environmental principles</w:t>
      </w:r>
      <w:r w:rsidR="00E477BA" w:rsidRPr="00821392">
        <w:t xml:space="preserve"> will be incorporated into the delivery of th</w:t>
      </w:r>
      <w:r w:rsidR="00D71F82">
        <w:t>ese</w:t>
      </w:r>
      <w:r w:rsidR="00E477BA" w:rsidRPr="00821392">
        <w:t xml:space="preserve"> contracted services</w:t>
      </w:r>
      <w:r w:rsidR="00D71F82">
        <w:t xml:space="preserve"> </w:t>
      </w:r>
      <w:proofErr w:type="gramStart"/>
      <w:r w:rsidR="008363A5">
        <w:t xml:space="preserve">and </w:t>
      </w:r>
      <w:r w:rsidR="00D71F82">
        <w:t xml:space="preserve"> considerations</w:t>
      </w:r>
      <w:proofErr w:type="gramEnd"/>
      <w:r w:rsidR="00D71F82">
        <w:t xml:space="preserve"> </w:t>
      </w:r>
      <w:r w:rsidR="008363A5">
        <w:t xml:space="preserve">given to </w:t>
      </w:r>
      <w:r w:rsidR="00D71F82">
        <w:t xml:space="preserve">wider societal impacts. Response here should include relevant initiatives undertaken to date and </w:t>
      </w:r>
      <w:r w:rsidR="00B915E0" w:rsidRPr="00821392">
        <w:t>how positive impacts will be measured throughout the contract</w:t>
      </w:r>
      <w:r w:rsidR="007E6CD8">
        <w:t>.</w:t>
      </w:r>
      <w:r w:rsidR="00B915E0" w:rsidRPr="00821392">
        <w:t xml:space="preserve"> </w:t>
      </w:r>
    </w:p>
    <w:bookmarkEnd w:id="20"/>
    <w:p w14:paraId="2D16889E" w14:textId="77777777" w:rsidR="00E64C40" w:rsidRDefault="00E64C40" w:rsidP="00A21457">
      <w:pPr>
        <w:jc w:val="both"/>
        <w:rPr>
          <w:b/>
          <w:bCs/>
        </w:rPr>
      </w:pPr>
    </w:p>
    <w:p w14:paraId="262C7748" w14:textId="3F2C2038" w:rsidR="00E64C40" w:rsidRPr="00E64C40" w:rsidRDefault="00E64C40" w:rsidP="00564F8A">
      <w:pPr>
        <w:rPr>
          <w:b/>
          <w:bCs/>
        </w:rPr>
        <w:sectPr w:rsidR="00E64C40" w:rsidRPr="00E64C40"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lastRenderedPageBreak/>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6280596C"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1"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00FA0AA9">
              <w:t>30</w:t>
            </w:r>
            <w:r w:rsidRPr="000E5DB7">
              <w:fldChar w:fldCharType="end"/>
            </w:r>
            <w:bookmarkEnd w:id="21"/>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2"/>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id w:val="170828057"/>
        <w:placeholder>
          <w:docPart w:val="A00FC379BF5544BFB800084F58835F02"/>
        </w:placeholder>
      </w:sdtPr>
      <w:sdtEndPr/>
      <w:sdtContent>
        <w:sdt>
          <w:sdtPr>
            <w:id w:val="1406286"/>
            <w:placeholder>
              <w:docPart w:val="F4792B88E2D344CB88D77BF6152C06F7"/>
            </w:placeholder>
          </w:sdtPr>
          <w:sdtEndPr/>
          <w:sdtContent>
            <w:p w14:paraId="1EAA6EDC" w14:textId="7FD0BC0D" w:rsidR="00833A7E" w:rsidRPr="001769B5" w:rsidRDefault="00833A7E" w:rsidP="00833A7E">
              <w:pPr>
                <w:jc w:val="both"/>
                <w:rPr>
                  <w:b/>
                  <w:bCs/>
                </w:rPr>
              </w:pPr>
              <w:r w:rsidRPr="001769B5">
                <w:rPr>
                  <w:b/>
                  <w:bCs/>
                </w:rPr>
                <w:t>Introduction and Information about the Department of Climate, Energy and the Environment</w:t>
              </w:r>
            </w:p>
            <w:p w14:paraId="0B6BB9FA" w14:textId="77777777" w:rsidR="00833A7E" w:rsidRDefault="00833A7E" w:rsidP="00833A7E">
              <w:pPr>
                <w:jc w:val="both"/>
              </w:pPr>
              <w:r>
                <w:t xml:space="preserve">The Department of Climate, Energy and the Environment is responsible for the delivery of policies and programmes in </w:t>
              </w:r>
              <w:proofErr w:type="gramStart"/>
              <w:r>
                <w:t>a number of</w:t>
              </w:r>
              <w:proofErr w:type="gramEnd"/>
              <w:r>
                <w:t xml:space="preserve"> areas. The department must ensure that </w:t>
              </w:r>
              <w:proofErr w:type="gramStart"/>
              <w:r>
                <w:t>all of</w:t>
              </w:r>
              <w:proofErr w:type="gramEnd"/>
              <w:r>
                <w:t xml:space="preserve"> its policies are in line with EU and global obligations.</w:t>
              </w:r>
            </w:p>
            <w:p w14:paraId="3ECA6D4F" w14:textId="64A78346" w:rsidR="00833A7E" w:rsidRDefault="00833A7E" w:rsidP="00833A7E">
              <w:pPr>
                <w:jc w:val="both"/>
              </w:pPr>
              <w:bookmarkStart w:id="22" w:name="_Hlk207876435"/>
              <w:r>
                <w:t xml:space="preserve">Le Chéile 25 is the Statement of Strategy for the Department of Climate, Energy and the Environment. The current Statement of Strategy sets out the vision, mission and strategic goals that frame the Department’s work for 2024-2025 and is due to be updated in the coming weeks to cover the period from 2025-2028. </w:t>
              </w:r>
            </w:p>
            <w:bookmarkEnd w:id="22"/>
            <w:p w14:paraId="76D04018" w14:textId="77777777" w:rsidR="00833A7E" w:rsidRDefault="00833A7E" w:rsidP="00833A7E">
              <w:pPr>
                <w:jc w:val="both"/>
              </w:pPr>
              <w:r>
                <w:fldChar w:fldCharType="begin"/>
              </w:r>
              <w:r>
                <w:instrText>HYPERLINK "https://www.gov.ie/en/department-of-climate-energy-and-the-environment/publications/statement-of-strategy-2024-2025/"</w:instrText>
              </w:r>
              <w:r>
                <w:fldChar w:fldCharType="separate"/>
              </w:r>
              <w:r w:rsidRPr="001C3EC5">
                <w:rPr>
                  <w:rStyle w:val="Hyperlink"/>
                </w:rPr>
                <w:t>https://www.gov.ie/en/department-of-climate-energy-and-the-environment/publications/statement-of-strategy-2024-2025/</w:t>
              </w:r>
              <w:r>
                <w:rPr>
                  <w:rStyle w:val="Hyperlink"/>
                </w:rPr>
                <w:fldChar w:fldCharType="end"/>
              </w:r>
              <w:r>
                <w:t xml:space="preserve">  </w:t>
              </w:r>
            </w:p>
            <w:p w14:paraId="2E37D51A" w14:textId="77777777" w:rsidR="00833A7E" w:rsidRDefault="00833A7E" w:rsidP="00833A7E">
              <w:pPr>
                <w:jc w:val="both"/>
              </w:pPr>
              <w:r>
                <w:t>Our vision is a climate neutral, sustainable and digitally connected Ireland.</w:t>
              </w:r>
            </w:p>
            <w:p w14:paraId="2EF70E01" w14:textId="77777777" w:rsidR="00833A7E" w:rsidRDefault="00833A7E" w:rsidP="00833A7E">
              <w:pPr>
                <w:jc w:val="both"/>
              </w:pPr>
              <w:r>
                <w:t>Our mission is to collaboratively deliver policies and programmes to empower people, communities and businesses to continue the transition to a better quality of life for current and future generations.</w:t>
              </w:r>
            </w:p>
            <w:p w14:paraId="56E101BF" w14:textId="77777777" w:rsidR="00833A7E" w:rsidRDefault="00833A7E" w:rsidP="00833A7E">
              <w:pPr>
                <w:jc w:val="both"/>
              </w:pPr>
              <w:r>
                <w:t>The six strategic goals are:</w:t>
              </w:r>
            </w:p>
            <w:p w14:paraId="110CDDDF" w14:textId="77777777" w:rsidR="00833A7E" w:rsidRDefault="00833A7E" w:rsidP="00833A7E">
              <w:pPr>
                <w:jc w:val="both"/>
              </w:pPr>
              <w:r>
                <w:t>1. Be a recognised leader in climate action</w:t>
              </w:r>
            </w:p>
            <w:p w14:paraId="35A8738D" w14:textId="77777777" w:rsidR="00833A7E" w:rsidRDefault="00833A7E" w:rsidP="00833A7E">
              <w:pPr>
                <w:jc w:val="both"/>
              </w:pPr>
              <w:r>
                <w:t>2. Transform our energy system for a secure and affordable net zero emissions future</w:t>
              </w:r>
            </w:p>
            <w:p w14:paraId="1A65C343" w14:textId="77777777" w:rsidR="00833A7E" w:rsidRDefault="00833A7E" w:rsidP="00833A7E">
              <w:pPr>
                <w:jc w:val="both"/>
              </w:pPr>
              <w:r>
                <w:t>3. Restore, protect and enhance our natural environment</w:t>
              </w:r>
            </w:p>
            <w:p w14:paraId="4D00AF6A" w14:textId="77777777" w:rsidR="00833A7E" w:rsidRDefault="00833A7E" w:rsidP="00833A7E">
              <w:pPr>
                <w:jc w:val="both"/>
              </w:pPr>
              <w:r>
                <w:t>4. Deliver world class connectivity and communications</w:t>
              </w:r>
            </w:p>
            <w:p w14:paraId="2E5659B0" w14:textId="77777777" w:rsidR="00833A7E" w:rsidRDefault="00833A7E" w:rsidP="00833A7E">
              <w:pPr>
                <w:jc w:val="both"/>
              </w:pPr>
              <w:r>
                <w:t>5. Deliver improved cyber security defence and resilience across Government and Society</w:t>
              </w:r>
            </w:p>
            <w:p w14:paraId="41BB8928" w14:textId="77777777" w:rsidR="00833A7E" w:rsidRDefault="00833A7E" w:rsidP="00833A7E">
              <w:pPr>
                <w:jc w:val="both"/>
              </w:pPr>
              <w:r>
                <w:t>6. Develop our people, culture and organisation</w:t>
              </w:r>
            </w:p>
            <w:p w14:paraId="5289A3AA" w14:textId="77777777" w:rsidR="00833A7E" w:rsidRPr="001769B5" w:rsidRDefault="00833A7E" w:rsidP="00833A7E">
              <w:pPr>
                <w:jc w:val="both"/>
                <w:rPr>
                  <w:b/>
                  <w:bCs/>
                </w:rPr>
              </w:pPr>
            </w:p>
            <w:p w14:paraId="05588C53" w14:textId="77777777" w:rsidR="00833A7E" w:rsidRPr="001769B5" w:rsidRDefault="00833A7E" w:rsidP="00833A7E">
              <w:pPr>
                <w:jc w:val="both"/>
                <w:rPr>
                  <w:b/>
                  <w:bCs/>
                </w:rPr>
              </w:pPr>
              <w:r w:rsidRPr="001769B5">
                <w:rPr>
                  <w:b/>
                  <w:bCs/>
                </w:rPr>
                <w:t xml:space="preserve">Information about the </w:t>
              </w:r>
              <w:r>
                <w:rPr>
                  <w:b/>
                  <w:bCs/>
                </w:rPr>
                <w:t>N</w:t>
              </w:r>
              <w:r w:rsidRPr="001769B5">
                <w:rPr>
                  <w:b/>
                  <w:bCs/>
                </w:rPr>
                <w:t xml:space="preserve">ational DMAP </w:t>
              </w:r>
              <w:r>
                <w:rPr>
                  <w:b/>
                  <w:bCs/>
                </w:rPr>
                <w:t xml:space="preserve">for ORE </w:t>
              </w:r>
              <w:r w:rsidRPr="001769B5">
                <w:rPr>
                  <w:b/>
                  <w:bCs/>
                </w:rPr>
                <w:t xml:space="preserve">  </w:t>
              </w:r>
            </w:p>
            <w:p w14:paraId="3426D77D" w14:textId="0DE061D1" w:rsidR="00833A7E" w:rsidRDefault="00833A7E" w:rsidP="00833A7E">
              <w:pPr>
                <w:jc w:val="both"/>
              </w:pPr>
              <w:r>
                <w:t>The National DMAP will provide a spatial planning policy framework for ORE, including spatial designations where relevant, for ORE on a national scale. This will assist in realising the government’s objective of transforming our energy sector through the provision of 20GW of ORE by 2040.</w:t>
              </w:r>
            </w:p>
            <w:p w14:paraId="79D17E0F" w14:textId="743DF3B7" w:rsidR="00833A7E" w:rsidRDefault="00833A7E" w:rsidP="00833A7E">
              <w:pPr>
                <w:jc w:val="both"/>
              </w:pPr>
              <w:r>
                <w:t>The process of making the National DMAP will be open, transparent and inclusive</w:t>
              </w:r>
              <w:r w:rsidRPr="00E53FE8">
                <w:t xml:space="preserve">. </w:t>
              </w:r>
              <w:r>
                <w:t xml:space="preserve"> The DMAP proposal and associated Public Participation Statement (PPS) </w:t>
              </w:r>
              <w:r w:rsidR="00B14469">
                <w:t>are</w:t>
              </w:r>
              <w:r>
                <w:t xml:space="preserve"> available at the following link: </w:t>
              </w:r>
              <w:hyperlink r:id="rId23" w:history="1">
                <w:r w:rsidRPr="00F27C5F">
                  <w:rPr>
                    <w:rStyle w:val="Hyperlink"/>
                  </w:rPr>
                  <w:t>gov.ie/NationalOREDMAP</w:t>
                </w:r>
              </w:hyperlink>
            </w:p>
            <w:p w14:paraId="498085DB" w14:textId="0340CA7D" w:rsidR="008363A5" w:rsidRDefault="00F046D6" w:rsidP="00833A7E">
              <w:pPr>
                <w:jc w:val="both"/>
              </w:pPr>
              <w:r>
                <w:t>Additional f</w:t>
              </w:r>
              <w:r w:rsidR="008363A5">
                <w:t xml:space="preserve">inancial support to the National DMAP for ORE has </w:t>
              </w:r>
              <w:r>
                <w:t xml:space="preserve">recently </w:t>
              </w:r>
              <w:r w:rsidR="008363A5">
                <w:t>been provided through the Climate Action Fund to</w:t>
              </w:r>
              <w:r>
                <w:t xml:space="preserve"> bolster the engagement and communications aspects of the project including increased public awareness and understanding of the project.</w:t>
              </w:r>
            </w:p>
            <w:p w14:paraId="1DEC76E3" w14:textId="77777777" w:rsidR="00833A7E" w:rsidRPr="00833A7E" w:rsidRDefault="00833A7E" w:rsidP="00833A7E">
              <w:pPr>
                <w:jc w:val="both"/>
              </w:pPr>
            </w:p>
            <w:p w14:paraId="53C9312A" w14:textId="77777777" w:rsidR="00833A7E" w:rsidRPr="00545D44" w:rsidRDefault="00833A7E" w:rsidP="00833A7E">
              <w:pPr>
                <w:rPr>
                  <w:b/>
                  <w:bCs/>
                </w:rPr>
              </w:pPr>
              <w:r w:rsidRPr="00545D44">
                <w:rPr>
                  <w:b/>
                  <w:bCs/>
                </w:rPr>
                <w:t>An indicative timeline for some of the key project steps is set out below for illustrative purposes:</w:t>
              </w:r>
            </w:p>
            <w:p w14:paraId="475291A5" w14:textId="42617270" w:rsidR="00FF327B" w:rsidRDefault="00FF327B" w:rsidP="00FF327B">
              <w:pPr>
                <w:jc w:val="both"/>
              </w:pPr>
              <w:r>
                <w:t xml:space="preserve">Step 1 </w:t>
              </w:r>
              <w:r>
                <w:tab/>
              </w:r>
              <w:r>
                <w:tab/>
                <w:t xml:space="preserve">Memo to Government (Q1 2025) </w:t>
              </w:r>
            </w:p>
            <w:p w14:paraId="45AA4C9E" w14:textId="790D83AB" w:rsidR="00FF327B" w:rsidRDefault="00FF327B" w:rsidP="00FF327B">
              <w:pPr>
                <w:jc w:val="both"/>
              </w:pPr>
              <w:r>
                <w:t xml:space="preserve">Step 2 </w:t>
              </w:r>
              <w:r>
                <w:tab/>
              </w:r>
              <w:r>
                <w:tab/>
                <w:t xml:space="preserve">Draft DMAP Proposal and Public Participation (Q3 2025) </w:t>
              </w:r>
            </w:p>
            <w:p w14:paraId="314A35E5" w14:textId="0DCB2674" w:rsidR="00FF327B" w:rsidRDefault="00FF327B" w:rsidP="00FF327B">
              <w:pPr>
                <w:ind w:left="1440" w:hanging="1440"/>
                <w:jc w:val="both"/>
              </w:pPr>
              <w:r>
                <w:t>Step 3</w:t>
              </w:r>
              <w:r>
                <w:tab/>
                <w:t xml:space="preserve">Data Collection, Multi-Criteria Constraints Analysis and Identification of Renewable Energy Areas (Q4 2025 – Q4 2026) </w:t>
              </w:r>
            </w:p>
            <w:p w14:paraId="07026CA2" w14:textId="63A0E37C" w:rsidR="00FF327B" w:rsidRDefault="00FF327B" w:rsidP="00FF327B">
              <w:pPr>
                <w:jc w:val="both"/>
              </w:pPr>
              <w:r>
                <w:t xml:space="preserve">Step 4 </w:t>
              </w:r>
              <w:r>
                <w:tab/>
              </w:r>
              <w:r>
                <w:tab/>
                <w:t xml:space="preserve">Pre-draft Stakeholder engagement (Q1-Q3 2026) </w:t>
              </w:r>
            </w:p>
            <w:p w14:paraId="030E3F8C" w14:textId="0071E923" w:rsidR="00FF327B" w:rsidRDefault="00FF327B" w:rsidP="00FF327B">
              <w:pPr>
                <w:jc w:val="both"/>
              </w:pPr>
              <w:r>
                <w:t xml:space="preserve">Step 5 </w:t>
              </w:r>
              <w:r>
                <w:tab/>
              </w:r>
              <w:r>
                <w:tab/>
                <w:t xml:space="preserve">Statutory Public Consultation and engagement (Q1, Q2 2027) </w:t>
              </w:r>
            </w:p>
            <w:p w14:paraId="54A89648" w14:textId="645BC013" w:rsidR="00FF327B" w:rsidRDefault="00FF327B" w:rsidP="00FF327B">
              <w:pPr>
                <w:jc w:val="both"/>
              </w:pPr>
              <w:r>
                <w:t xml:space="preserve">Step 6 </w:t>
              </w:r>
              <w:r>
                <w:tab/>
              </w:r>
              <w:r>
                <w:tab/>
                <w:t xml:space="preserve">Preparation of report on submissions (Q2, Q3 2027) </w:t>
              </w:r>
            </w:p>
            <w:p w14:paraId="629A1961" w14:textId="10BA5AA4" w:rsidR="00FF327B" w:rsidRDefault="00FF327B" w:rsidP="00FF327B">
              <w:pPr>
                <w:jc w:val="both"/>
              </w:pPr>
              <w:r>
                <w:t xml:space="preserve">Step 7 </w:t>
              </w:r>
              <w:r>
                <w:tab/>
              </w:r>
              <w:r>
                <w:tab/>
                <w:t xml:space="preserve">Draft plan submitted for Ministerial Approval (Q3 2027) </w:t>
              </w:r>
            </w:p>
            <w:p w14:paraId="4CCC8B2F" w14:textId="723B4392" w:rsidR="00FF327B" w:rsidRDefault="00FF327B" w:rsidP="00FF327B">
              <w:pPr>
                <w:ind w:left="1440" w:hanging="1440"/>
                <w:jc w:val="both"/>
              </w:pPr>
              <w:r>
                <w:t xml:space="preserve">Step 8 </w:t>
              </w:r>
              <w:r>
                <w:tab/>
                <w:t xml:space="preserve">Draft SEA Statement, updated Natura Impact Statement (NIS), AA determination (Q3 2027) </w:t>
              </w:r>
            </w:p>
            <w:p w14:paraId="5E0467F5" w14:textId="6D0EF789" w:rsidR="00FF327B" w:rsidRDefault="00FF327B" w:rsidP="00FF327B">
              <w:pPr>
                <w:jc w:val="both"/>
              </w:pPr>
              <w:r>
                <w:t xml:space="preserve">Step 9 </w:t>
              </w:r>
              <w:r>
                <w:tab/>
              </w:r>
              <w:r>
                <w:tab/>
                <w:t>DMAP laid before Houses of the Oireachtas (Q4 2027)</w:t>
              </w:r>
            </w:p>
            <w:p w14:paraId="611ED8A8" w14:textId="77777777" w:rsidR="00833A7E" w:rsidRDefault="00833A7E" w:rsidP="00833A7E">
              <w:pPr>
                <w:jc w:val="both"/>
              </w:pPr>
            </w:p>
            <w:p w14:paraId="54D90B62" w14:textId="77777777" w:rsidR="00F742C1" w:rsidRPr="008A5510" w:rsidRDefault="00F742C1" w:rsidP="00F742C1">
              <w:pPr>
                <w:spacing w:line="288" w:lineRule="auto"/>
                <w:jc w:val="both"/>
                <w:rPr>
                  <w:rFonts w:cstheme="minorHAnsi"/>
                  <w:b/>
                  <w:bCs/>
                  <w:szCs w:val="22"/>
                </w:rPr>
              </w:pPr>
              <w:bookmarkStart w:id="23" w:name="_Hlk207699242"/>
              <w:bookmarkStart w:id="24" w:name="_Hlk220073353"/>
              <w:r w:rsidRPr="008A5510">
                <w:rPr>
                  <w:rFonts w:cstheme="minorHAnsi"/>
                  <w:b/>
                  <w:bCs/>
                  <w:szCs w:val="22"/>
                </w:rPr>
                <w:t>Services Sought:</w:t>
              </w:r>
            </w:p>
            <w:p w14:paraId="259694CE" w14:textId="0D47CA9A" w:rsidR="00F742C1" w:rsidRPr="008032EA" w:rsidRDefault="00F742C1" w:rsidP="00D51E29">
              <w:pPr>
                <w:spacing w:line="288" w:lineRule="auto"/>
                <w:jc w:val="both"/>
                <w:rPr>
                  <w:rFonts w:cstheme="minorHAnsi"/>
                  <w:szCs w:val="22"/>
                </w:rPr>
              </w:pPr>
              <w:r w:rsidRPr="008032EA">
                <w:rPr>
                  <w:rFonts w:cstheme="minorHAnsi"/>
                  <w:szCs w:val="22"/>
                </w:rPr>
                <w:t xml:space="preserve">External </w:t>
              </w:r>
              <w:r w:rsidR="003724DD">
                <w:rPr>
                  <w:rFonts w:cstheme="minorHAnsi"/>
                  <w:szCs w:val="22"/>
                </w:rPr>
                <w:t xml:space="preserve">services are being sought to assist </w:t>
              </w:r>
              <w:r w:rsidRPr="008032EA">
                <w:rPr>
                  <w:rFonts w:cstheme="minorHAnsi"/>
                  <w:szCs w:val="22"/>
                </w:rPr>
                <w:t>the Department in the delivery of a National</w:t>
              </w:r>
              <w:r w:rsidR="003724DD">
                <w:rPr>
                  <w:rFonts w:cstheme="minorHAnsi"/>
                  <w:szCs w:val="22"/>
                </w:rPr>
                <w:t xml:space="preserve"> </w:t>
              </w:r>
              <w:r w:rsidRPr="008032EA">
                <w:rPr>
                  <w:rFonts w:cstheme="minorHAnsi"/>
                  <w:szCs w:val="22"/>
                </w:rPr>
                <w:t>DMAP</w:t>
              </w:r>
              <w:r w:rsidR="003724DD">
                <w:rPr>
                  <w:rFonts w:cstheme="minorHAnsi"/>
                  <w:szCs w:val="22"/>
                </w:rPr>
                <w:t xml:space="preserve"> for ORE</w:t>
              </w:r>
              <w:r w:rsidRPr="008032EA">
                <w:rPr>
                  <w:rFonts w:cstheme="minorHAnsi"/>
                  <w:szCs w:val="22"/>
                </w:rPr>
                <w:t xml:space="preserve"> project </w:t>
              </w:r>
              <w:r w:rsidR="003724DD">
                <w:rPr>
                  <w:rFonts w:cstheme="minorHAnsi"/>
                  <w:szCs w:val="22"/>
                </w:rPr>
                <w:t>through the provision of visualisation services</w:t>
              </w:r>
              <w:r w:rsidRPr="008032EA">
                <w:rPr>
                  <w:rFonts w:cstheme="minorHAnsi"/>
                  <w:szCs w:val="22"/>
                </w:rPr>
                <w:t xml:space="preserve">. </w:t>
              </w:r>
              <w:r w:rsidR="00C46293">
                <w:rPr>
                  <w:rFonts w:cstheme="minorHAnsi"/>
                  <w:szCs w:val="22"/>
                </w:rPr>
                <w:t>T</w:t>
              </w:r>
              <w:r w:rsidR="00751F62">
                <w:rPr>
                  <w:rFonts w:cstheme="minorHAnsi"/>
                  <w:szCs w:val="22"/>
                </w:rPr>
                <w:t xml:space="preserve">his contract </w:t>
              </w:r>
              <w:r w:rsidR="003724DD">
                <w:rPr>
                  <w:rFonts w:cstheme="minorHAnsi"/>
                  <w:szCs w:val="22"/>
                </w:rPr>
                <w:t xml:space="preserve">will </w:t>
              </w:r>
              <w:r w:rsidR="00751F62">
                <w:rPr>
                  <w:rFonts w:cstheme="minorHAnsi"/>
                  <w:szCs w:val="22"/>
                </w:rPr>
                <w:t xml:space="preserve">seek </w:t>
              </w:r>
              <w:r w:rsidR="003724DD">
                <w:rPr>
                  <w:rFonts w:cstheme="minorHAnsi"/>
                  <w:szCs w:val="22"/>
                </w:rPr>
                <w:t>visua</w:t>
              </w:r>
              <w:r w:rsidR="00751F62">
                <w:rPr>
                  <w:rFonts w:cstheme="minorHAnsi"/>
                  <w:szCs w:val="22"/>
                </w:rPr>
                <w:t>lisation and ancillary services</w:t>
              </w:r>
              <w:r w:rsidR="00751F62" w:rsidRPr="00751F62">
                <w:t xml:space="preserve"> </w:t>
              </w:r>
              <w:r w:rsidR="00751F62" w:rsidRPr="00751F62">
                <w:rPr>
                  <w:rFonts w:cstheme="minorHAnsi"/>
                  <w:szCs w:val="22"/>
                </w:rPr>
                <w:t>t</w:t>
              </w:r>
              <w:r w:rsidR="00751F62">
                <w:rPr>
                  <w:rFonts w:cstheme="minorHAnsi"/>
                  <w:szCs w:val="22"/>
                </w:rPr>
                <w:t>hat</w:t>
              </w:r>
              <w:r w:rsidR="00751F62" w:rsidRPr="00751F62">
                <w:rPr>
                  <w:rFonts w:cstheme="minorHAnsi"/>
                  <w:szCs w:val="22"/>
                </w:rPr>
                <w:t xml:space="preserve"> </w:t>
              </w:r>
              <w:r w:rsidR="00751F62">
                <w:rPr>
                  <w:rFonts w:cstheme="minorHAnsi"/>
                  <w:szCs w:val="22"/>
                </w:rPr>
                <w:t>hel</w:t>
              </w:r>
              <w:r w:rsidR="00D51E29">
                <w:rPr>
                  <w:rFonts w:cstheme="minorHAnsi"/>
                  <w:szCs w:val="22"/>
                </w:rPr>
                <w:t>p the public and stakeholders</w:t>
              </w:r>
              <w:r w:rsidR="00751F62">
                <w:rPr>
                  <w:rFonts w:cstheme="minorHAnsi"/>
                  <w:szCs w:val="22"/>
                </w:rPr>
                <w:t xml:space="preserve"> to </w:t>
              </w:r>
              <w:r w:rsidR="00751F62" w:rsidRPr="00751F62">
                <w:rPr>
                  <w:rFonts w:cstheme="minorHAnsi"/>
                  <w:szCs w:val="22"/>
                </w:rPr>
                <w:t xml:space="preserve">enhance </w:t>
              </w:r>
              <w:r w:rsidR="00751F62">
                <w:rPr>
                  <w:rFonts w:cstheme="minorHAnsi"/>
                  <w:szCs w:val="22"/>
                </w:rPr>
                <w:t>the</w:t>
              </w:r>
              <w:r w:rsidR="00D51E29">
                <w:rPr>
                  <w:rFonts w:cstheme="minorHAnsi"/>
                  <w:szCs w:val="22"/>
                </w:rPr>
                <w:t>ir</w:t>
              </w:r>
              <w:r w:rsidR="00751F62">
                <w:rPr>
                  <w:rFonts w:cstheme="minorHAnsi"/>
                  <w:szCs w:val="22"/>
                </w:rPr>
                <w:t xml:space="preserve"> </w:t>
              </w:r>
              <w:r w:rsidR="00751F62" w:rsidRPr="00751F62">
                <w:rPr>
                  <w:rFonts w:cstheme="minorHAnsi"/>
                  <w:szCs w:val="22"/>
                </w:rPr>
                <w:t xml:space="preserve">understanding of the project as part of </w:t>
              </w:r>
              <w:r w:rsidR="00763C88">
                <w:rPr>
                  <w:rFonts w:cstheme="minorHAnsi"/>
                  <w:szCs w:val="22"/>
                </w:rPr>
                <w:t xml:space="preserve">the </w:t>
              </w:r>
              <w:r w:rsidR="00751F62">
                <w:rPr>
                  <w:rFonts w:cstheme="minorHAnsi"/>
                  <w:szCs w:val="22"/>
                </w:rPr>
                <w:t xml:space="preserve">Department’s wider </w:t>
              </w:r>
              <w:r w:rsidR="00751F62" w:rsidRPr="00751F62">
                <w:rPr>
                  <w:rFonts w:cstheme="minorHAnsi"/>
                  <w:szCs w:val="22"/>
                </w:rPr>
                <w:t>consultation and engagement activities</w:t>
              </w:r>
              <w:r w:rsidR="00751F62">
                <w:rPr>
                  <w:rFonts w:cstheme="minorHAnsi"/>
                  <w:szCs w:val="22"/>
                </w:rPr>
                <w:t>.</w:t>
              </w:r>
            </w:p>
            <w:p w14:paraId="1CD77363" w14:textId="29274C4E" w:rsidR="00F742C1" w:rsidRPr="008032EA" w:rsidRDefault="00F742C1" w:rsidP="00D51E29">
              <w:pPr>
                <w:spacing w:line="288" w:lineRule="auto"/>
                <w:jc w:val="both"/>
                <w:rPr>
                  <w:rFonts w:cstheme="minorHAnsi"/>
                  <w:szCs w:val="22"/>
                </w:rPr>
              </w:pPr>
              <w:r w:rsidRPr="008032EA">
                <w:rPr>
                  <w:rFonts w:cstheme="minorHAnsi"/>
                  <w:szCs w:val="22"/>
                </w:rPr>
                <w:t>The successful tenderer will be expected to deliver the following services under this contract</w:t>
              </w:r>
              <w:r w:rsidR="00C46293" w:rsidRPr="00C46293">
                <w:t xml:space="preserve"> </w:t>
              </w:r>
              <w:r w:rsidR="00C46293">
                <w:rPr>
                  <w:rFonts w:cstheme="minorHAnsi"/>
                  <w:szCs w:val="22"/>
                </w:rPr>
                <w:t>(th</w:t>
              </w:r>
              <w:r w:rsidR="00763C88">
                <w:rPr>
                  <w:rFonts w:cstheme="minorHAnsi"/>
                  <w:szCs w:val="22"/>
                </w:rPr>
                <w:t>e</w:t>
              </w:r>
              <w:r w:rsidR="00C46293" w:rsidRPr="00C46293">
                <w:rPr>
                  <w:rFonts w:cstheme="minorHAnsi"/>
                  <w:szCs w:val="22"/>
                </w:rPr>
                <w:t xml:space="preserve"> list of services </w:t>
              </w:r>
              <w:proofErr w:type="gramStart"/>
              <w:r w:rsidR="00C46293" w:rsidRPr="00C46293">
                <w:rPr>
                  <w:rFonts w:cstheme="minorHAnsi"/>
                  <w:szCs w:val="22"/>
                </w:rPr>
                <w:t>are</w:t>
              </w:r>
              <w:proofErr w:type="gramEnd"/>
              <w:r w:rsidR="00C46293" w:rsidRPr="00C46293">
                <w:rPr>
                  <w:rFonts w:cstheme="minorHAnsi"/>
                  <w:szCs w:val="22"/>
                </w:rPr>
                <w:t xml:space="preserve"> indicative only and are not exhaustive</w:t>
              </w:r>
              <w:r w:rsidR="00C46293">
                <w:rPr>
                  <w:rFonts w:cstheme="minorHAnsi"/>
                  <w:szCs w:val="22"/>
                </w:rPr>
                <w:t>)</w:t>
              </w:r>
              <w:r w:rsidRPr="008032EA">
                <w:rPr>
                  <w:rFonts w:cstheme="minorHAnsi"/>
                  <w:szCs w:val="22"/>
                </w:rPr>
                <w:t>:</w:t>
              </w:r>
            </w:p>
            <w:bookmarkEnd w:id="23"/>
            <w:p w14:paraId="473AD144" w14:textId="477ED1A9" w:rsidR="00751F62" w:rsidRDefault="00751F62" w:rsidP="00355143">
              <w:pPr>
                <w:ind w:firstLine="284"/>
              </w:pPr>
              <w:r>
                <w:t>•</w:t>
              </w:r>
              <w:r>
                <w:tab/>
                <w:t xml:space="preserve">Photography - taking </w:t>
              </w:r>
              <w:r w:rsidRPr="00855F07">
                <w:t xml:space="preserve">photos </w:t>
              </w:r>
              <w:r w:rsidR="00355143" w:rsidRPr="00855F07">
                <w:t>(terrestrial, a</w:t>
              </w:r>
              <w:r w:rsidR="00855F07" w:rsidRPr="00855F07">
                <w:t>er</w:t>
              </w:r>
              <w:r w:rsidR="00355143" w:rsidRPr="00855F07">
                <w:t>i</w:t>
              </w:r>
              <w:r w:rsidR="00855F07" w:rsidRPr="00855F07">
                <w:t>a</w:t>
              </w:r>
              <w:r w:rsidR="00355143" w:rsidRPr="00855F07">
                <w:t xml:space="preserve">l and elevated) </w:t>
              </w:r>
              <w:r w:rsidRPr="00855F07">
                <w:t>at appropriate</w:t>
              </w:r>
              <w:r>
                <w:t xml:space="preserve"> sites around </w:t>
              </w:r>
              <w:r w:rsidRPr="00A4043F">
                <w:t xml:space="preserve">Ireland to demonstrate the existing environment which can be used as a base to overlay </w:t>
              </w:r>
              <w:r w:rsidR="00CD360D" w:rsidRPr="00A4043F">
                <w:t>hypothetical offshore wind project development within draft Renewable Energy Sites proposed for public consultation</w:t>
              </w:r>
              <w:r w:rsidRPr="00A4043F">
                <w:t>.</w:t>
              </w:r>
            </w:p>
            <w:p w14:paraId="02FC4A8B" w14:textId="475FAC2F" w:rsidR="00355143" w:rsidRPr="00A4043F" w:rsidRDefault="00355143" w:rsidP="00847AA1">
              <w:pPr>
                <w:pStyle w:val="ListParagraph"/>
                <w:numPr>
                  <w:ilvl w:val="0"/>
                  <w:numId w:val="27"/>
                </w:numPr>
                <w:ind w:left="0" w:firstLine="284"/>
              </w:pPr>
              <w:r w:rsidRPr="00A4043F">
                <w:t>Videography – flyover</w:t>
              </w:r>
              <w:r w:rsidR="00C46293" w:rsidRPr="00A4043F">
                <w:t xml:space="preserve"> video</w:t>
              </w:r>
              <w:r w:rsidRPr="00A4043F">
                <w:t xml:space="preserve">s to demonstrate potential </w:t>
              </w:r>
              <w:r w:rsidR="00763C88" w:rsidRPr="00A4043F">
                <w:t xml:space="preserve">offshore </w:t>
              </w:r>
              <w:r w:rsidRPr="00A4043F">
                <w:t>windfarm layout</w:t>
              </w:r>
              <w:r w:rsidR="00763C88" w:rsidRPr="00A4043F">
                <w:t>s</w:t>
              </w:r>
              <w:r w:rsidR="00CD360D" w:rsidRPr="00A4043F">
                <w:t xml:space="preserve"> within draft Renewable Energy Sites proposed for public consultation </w:t>
              </w:r>
              <w:r w:rsidRPr="00A4043F">
                <w:t xml:space="preserve">from </w:t>
              </w:r>
              <w:proofErr w:type="gramStart"/>
              <w:r w:rsidRPr="00A4043F">
                <w:t>particular viewpoints</w:t>
              </w:r>
              <w:proofErr w:type="gramEnd"/>
              <w:r w:rsidRPr="00A4043F">
                <w:t>.</w:t>
              </w:r>
            </w:p>
            <w:p w14:paraId="271BB60F" w14:textId="1FFC3221" w:rsidR="00C46293" w:rsidRDefault="00751F62" w:rsidP="00355143">
              <w:pPr>
                <w:ind w:firstLine="284"/>
              </w:pPr>
              <w:r>
                <w:t>•</w:t>
              </w:r>
              <w:r>
                <w:tab/>
                <w:t>Photomontages – production of geographically accurate photomontages for photos</w:t>
              </w:r>
              <w:r w:rsidR="009E4433">
                <w:t xml:space="preserve"> </w:t>
              </w:r>
              <w:r>
                <w:t>videos and websites. Scaling of ORE sites to reflect different turbine sizes and technologies (</w:t>
              </w:r>
              <w:r w:rsidR="00763C88" w:rsidRPr="00A4043F">
                <w:t xml:space="preserve">such as </w:t>
              </w:r>
              <w:r w:rsidRPr="00A4043F">
                <w:t>floating and fixed</w:t>
              </w:r>
              <w:r w:rsidR="00355143" w:rsidRPr="00A4043F">
                <w:t xml:space="preserve"> wind technolog</w:t>
              </w:r>
              <w:r w:rsidR="00763C88" w:rsidRPr="00A4043F">
                <w:t>ies</w:t>
              </w:r>
              <w:r w:rsidR="009E4433" w:rsidRPr="00A4043F">
                <w:t>, and associated infrastructure, such as offshore substation platforms</w:t>
              </w:r>
              <w:r w:rsidRPr="00A4043F">
                <w:t>).</w:t>
              </w:r>
              <w:r w:rsidR="00355143" w:rsidRPr="00A4043F">
                <w:t xml:space="preserve"> </w:t>
              </w:r>
            </w:p>
            <w:p w14:paraId="27ED105B" w14:textId="3F454F1F" w:rsidR="00751F62" w:rsidRDefault="00355143" w:rsidP="00C46293">
              <w:r>
                <w:t>Photomontages must be verified as accurate according to best practice</w:t>
              </w:r>
              <w:r w:rsidR="00F42593">
                <w:t xml:space="preserve">. For example, </w:t>
              </w:r>
              <w:r w:rsidR="00C46293">
                <w:t xml:space="preserve">they may </w:t>
              </w:r>
              <w:proofErr w:type="spellStart"/>
              <w:proofErr w:type="gramStart"/>
              <w:r w:rsidR="00C46293" w:rsidRPr="00A4043F">
                <w:t>require</w:t>
              </w:r>
              <w:r w:rsidR="009E4433" w:rsidRPr="00A4043F">
                <w:t>d</w:t>
              </w:r>
              <w:proofErr w:type="spellEnd"/>
              <w:proofErr w:type="gramEnd"/>
              <w:r w:rsidR="00C46293" w:rsidRPr="00A4043F">
                <w:t xml:space="preserve"> to </w:t>
              </w:r>
              <w:r w:rsidR="00C46293">
                <w:t xml:space="preserve">be </w:t>
              </w:r>
              <w:r w:rsidR="00F42593">
                <w:t xml:space="preserve">accompanied by </w:t>
              </w:r>
              <w:r w:rsidR="00C46293">
                <w:t xml:space="preserve">a </w:t>
              </w:r>
              <w:r w:rsidR="00F42593">
                <w:t>photograph showing the unchanged view, 2D plan showing location of camera and target point and confirmation that accurate 2D/3D survey data has been used to prepare etc.</w:t>
              </w:r>
            </w:p>
            <w:p w14:paraId="304A63AD" w14:textId="5A7949C5" w:rsidR="00751F62" w:rsidRDefault="00751F62" w:rsidP="00355143">
              <w:pPr>
                <w:ind w:firstLine="284"/>
              </w:pPr>
              <w:r>
                <w:t>•</w:t>
              </w:r>
              <w:r>
                <w:tab/>
                <w:t>Production of interactive map to allow selection of viewing points.</w:t>
              </w:r>
            </w:p>
            <w:p w14:paraId="6A652E86" w14:textId="40D6B716" w:rsidR="00751F62" w:rsidRDefault="00751F62" w:rsidP="00355143">
              <w:pPr>
                <w:ind w:firstLine="284"/>
              </w:pPr>
              <w:r>
                <w:t>•</w:t>
              </w:r>
              <w:r>
                <w:tab/>
                <w:t xml:space="preserve">3-D Visualisations – production of high-quality visualisations for use with 3-D headsets or </w:t>
              </w:r>
              <w:r w:rsidR="00763C88">
                <w:t xml:space="preserve">on </w:t>
              </w:r>
              <w:r>
                <w:t>websites.</w:t>
              </w:r>
            </w:p>
            <w:p w14:paraId="6AE030CF" w14:textId="2C076389" w:rsidR="00751F62" w:rsidRDefault="00751F62" w:rsidP="00355143">
              <w:pPr>
                <w:ind w:firstLine="284"/>
              </w:pPr>
              <w:r>
                <w:t>•</w:t>
              </w:r>
              <w:r>
                <w:tab/>
                <w:t>Illustrations – static and animated illustrations for use in promotional materials, website</w:t>
              </w:r>
              <w:r w:rsidR="009E4433" w:rsidRPr="009E4433">
                <w:rPr>
                  <w:color w:val="00B0F0"/>
                </w:rPr>
                <w:t>,</w:t>
              </w:r>
              <w:r>
                <w:t xml:space="preserve"> etc.</w:t>
              </w:r>
            </w:p>
            <w:p w14:paraId="3EFA916D" w14:textId="531A0B5B" w:rsidR="00751F62" w:rsidRDefault="00751F62" w:rsidP="009D46DA">
              <w:pPr>
                <w:ind w:firstLine="284"/>
              </w:pPr>
              <w:r>
                <w:lastRenderedPageBreak/>
                <w:t>•</w:t>
              </w:r>
              <w:r>
                <w:tab/>
                <w:t xml:space="preserve">Creation of a virtual </w:t>
              </w:r>
              <w:r w:rsidR="00BB1CEA">
                <w:t>information</w:t>
              </w:r>
              <w:r>
                <w:t xml:space="preserve"> room (</w:t>
              </w:r>
              <w:r w:rsidR="00355143">
                <w:t xml:space="preserve">which will be </w:t>
              </w:r>
              <w:r w:rsidR="00BB1CEA">
                <w:t xml:space="preserve">linked to </w:t>
              </w:r>
              <w:r w:rsidR="00355143">
                <w:t xml:space="preserve">consultation </w:t>
              </w:r>
              <w:r w:rsidR="00BB1CEA">
                <w:t>portal/</w:t>
              </w:r>
              <w:r w:rsidR="00763C88">
                <w:t>webpages</w:t>
              </w:r>
              <w:r w:rsidR="00355143">
                <w:t xml:space="preserve"> on </w:t>
              </w:r>
              <w:r>
                <w:t>gov.ie website</w:t>
              </w:r>
              <w:r w:rsidR="00BB1CEA">
                <w:t xml:space="preserve"> during the open period of public consultation</w:t>
              </w:r>
              <w:r>
                <w:t>)</w:t>
              </w:r>
              <w:r w:rsidR="00BB1CEA">
                <w:t xml:space="preserve">. This will </w:t>
              </w:r>
              <w:r>
                <w:t xml:space="preserve">allow users </w:t>
              </w:r>
              <w:r w:rsidR="00976EA8">
                <w:t xml:space="preserve">to engage </w:t>
              </w:r>
              <w:r w:rsidR="00BB1CEA">
                <w:t>with</w:t>
              </w:r>
              <w:r w:rsidR="00976EA8">
                <w:t xml:space="preserve"> the project via</w:t>
              </w:r>
              <w:r>
                <w:t xml:space="preserve"> access to maps, drawings, illustrations and videos and to be able to access fee</w:t>
              </w:r>
              <w:r w:rsidR="00355143">
                <w:t>d</w:t>
              </w:r>
              <w:r>
                <w:t xml:space="preserve">back </w:t>
              </w:r>
              <w:r w:rsidR="00355143">
                <w:t>URL</w:t>
              </w:r>
              <w:r>
                <w:t xml:space="preserve"> links</w:t>
              </w:r>
              <w:r w:rsidR="00976EA8">
                <w:t>/portals</w:t>
              </w:r>
              <w:r>
                <w:t xml:space="preserve"> to allow consultation responses </w:t>
              </w:r>
              <w:r w:rsidR="00BB1CEA">
                <w:t xml:space="preserve">(via link to consultation portal etc) </w:t>
              </w:r>
              <w:r>
                <w:t>and</w:t>
              </w:r>
              <w:r w:rsidR="00BB1CEA">
                <w:t xml:space="preserve"> will also allow f</w:t>
              </w:r>
              <w:r>
                <w:t>or completion of questionnaires.</w:t>
              </w:r>
            </w:p>
            <w:p w14:paraId="31F531B5" w14:textId="77777777" w:rsidR="001027A2" w:rsidRDefault="001027A2" w:rsidP="00173F51">
              <w:pPr>
                <w:rPr>
                  <w:b/>
                  <w:bCs/>
                </w:rPr>
              </w:pPr>
            </w:p>
            <w:p w14:paraId="522EEDB0" w14:textId="19AA3663" w:rsidR="00BB1CEA" w:rsidRPr="00A4043F" w:rsidRDefault="00CD360D" w:rsidP="00173F51">
              <w:pPr>
                <w:rPr>
                  <w:b/>
                  <w:bCs/>
                </w:rPr>
              </w:pPr>
              <w:r w:rsidRPr="00A4043F">
                <w:rPr>
                  <w:b/>
                  <w:bCs/>
                </w:rPr>
                <w:t xml:space="preserve">Timescale for Services </w:t>
              </w:r>
            </w:p>
            <w:p w14:paraId="74E0C075" w14:textId="1BA04B87" w:rsidR="00CD360D" w:rsidRPr="00A4043F" w:rsidRDefault="00CD360D" w:rsidP="00173F51">
              <w:r w:rsidRPr="00A4043F">
                <w:t xml:space="preserve">Services are sought to be delivered over Q4 2026, on receipt of information on the draft National DMAP for ORE and draft Renewable Energy Sites from the DCEE project team to support the completion of the draft plan and assessments and support public consultation events (targeted to commence end of January 2027). </w:t>
              </w:r>
            </w:p>
            <w:p w14:paraId="6A931D0E" w14:textId="37D234CF" w:rsidR="007D5ECA" w:rsidRPr="007D5ECA" w:rsidRDefault="006C49A4" w:rsidP="00355143">
              <w:pPr>
                <w:ind w:firstLine="284"/>
                <w:rPr>
                  <w:b/>
                  <w:bCs/>
                </w:rPr>
              </w:pPr>
              <w:r>
                <w:rPr>
                  <w:b/>
                  <w:bCs/>
                </w:rPr>
                <w:t>Summary of T</w:t>
              </w:r>
              <w:r w:rsidR="007D5ECA" w:rsidRPr="007D5ECA">
                <w:rPr>
                  <w:b/>
                  <w:bCs/>
                </w:rPr>
                <w:t>ender Response Requirements:</w:t>
              </w:r>
            </w:p>
            <w:p w14:paraId="2A2985D1" w14:textId="7FAF2A9C" w:rsidR="007D5ECA" w:rsidRPr="00855F07" w:rsidRDefault="007D5ECA" w:rsidP="00847AA1">
              <w:pPr>
                <w:pStyle w:val="ListParagraph"/>
                <w:numPr>
                  <w:ilvl w:val="0"/>
                  <w:numId w:val="27"/>
                </w:numPr>
              </w:pPr>
              <w:r w:rsidRPr="00855F07">
                <w:t>Response</w:t>
              </w:r>
              <w:r w:rsidR="006C49A4" w:rsidRPr="00855F07">
                <w:t>s</w:t>
              </w:r>
              <w:r w:rsidRPr="00855F07">
                <w:t xml:space="preserve"> to all </w:t>
              </w:r>
              <w:r w:rsidR="00067A8A" w:rsidRPr="00855F07">
                <w:t xml:space="preserve">selection </w:t>
              </w:r>
              <w:r w:rsidRPr="00855F07">
                <w:t>criteria outlined</w:t>
              </w:r>
              <w:r w:rsidR="006C49A4" w:rsidRPr="00855F07">
                <w:t>.</w:t>
              </w:r>
            </w:p>
            <w:p w14:paraId="14E26875" w14:textId="66AE2B05" w:rsidR="007D5ECA" w:rsidRPr="00855F07" w:rsidRDefault="007D5ECA" w:rsidP="00847AA1">
              <w:pPr>
                <w:pStyle w:val="ListParagraph"/>
                <w:numPr>
                  <w:ilvl w:val="0"/>
                  <w:numId w:val="27"/>
                </w:numPr>
              </w:pPr>
              <w:r w:rsidRPr="00855F07">
                <w:t>Completion of examples of previous contracts completed (for at least 2</w:t>
              </w:r>
              <w:r w:rsidR="006C49A4" w:rsidRPr="00855F07">
                <w:t xml:space="preserve"> relevant project</w:t>
              </w:r>
              <w:r w:rsidR="009E4433" w:rsidRPr="00855F07">
                <w:t>s</w:t>
              </w:r>
              <w:r w:rsidR="006C49A4" w:rsidRPr="00855F07">
                <w:t xml:space="preserve"> with</w:t>
              </w:r>
              <w:r w:rsidRPr="00855F07">
                <w:t>in the last 4 years)</w:t>
              </w:r>
              <w:r w:rsidR="006C49A4" w:rsidRPr="00855F07">
                <w:t xml:space="preserve"> with corresponding samples of work.</w:t>
              </w:r>
              <w:r w:rsidR="00E21058" w:rsidRPr="00855F07">
                <w:t xml:space="preserve"> This is part of the selection criteria</w:t>
              </w:r>
              <w:r w:rsidR="00855F07" w:rsidRPr="00855F07">
                <w:t xml:space="preserve"> and is a minimum </w:t>
              </w:r>
              <w:r w:rsidR="00E21058" w:rsidRPr="00855F07">
                <w:t>pass/fail</w:t>
              </w:r>
              <w:r w:rsidR="00855F07" w:rsidRPr="00855F07">
                <w:t xml:space="preserve"> requirement</w:t>
              </w:r>
              <w:r w:rsidR="00E21058" w:rsidRPr="00855F07">
                <w:t xml:space="preserve">. </w:t>
              </w:r>
            </w:p>
            <w:p w14:paraId="0054B713" w14:textId="2040BB26" w:rsidR="007D5ECA" w:rsidRPr="00855F07" w:rsidRDefault="007D5ECA" w:rsidP="00847AA1">
              <w:pPr>
                <w:pStyle w:val="ListParagraph"/>
                <w:numPr>
                  <w:ilvl w:val="0"/>
                  <w:numId w:val="27"/>
                </w:numPr>
              </w:pPr>
              <w:r w:rsidRPr="00855F07">
                <w:t>CVs (no more than 2 pages</w:t>
              </w:r>
              <w:r w:rsidR="006C49A4" w:rsidRPr="00855F07">
                <w:t xml:space="preserve"> per </w:t>
              </w:r>
              <w:r w:rsidR="00C83BA9">
                <w:t xml:space="preserve">individual </w:t>
              </w:r>
              <w:r w:rsidR="006C49A4" w:rsidRPr="00855F07">
                <w:t>resource</w:t>
              </w:r>
              <w:r w:rsidRPr="00855F07">
                <w:t xml:space="preserve">) for all </w:t>
              </w:r>
              <w:r w:rsidR="00D71F82">
                <w:t xml:space="preserve">individual </w:t>
              </w:r>
              <w:r w:rsidRPr="00855F07">
                <w:t>resources to be assigned to the project</w:t>
              </w:r>
            </w:p>
            <w:p w14:paraId="3A9EA246" w14:textId="293292D4" w:rsidR="007D5ECA" w:rsidRPr="00855F07" w:rsidRDefault="007D5ECA" w:rsidP="00847AA1">
              <w:pPr>
                <w:pStyle w:val="ListParagraph"/>
                <w:numPr>
                  <w:ilvl w:val="0"/>
                  <w:numId w:val="27"/>
                </w:numPr>
              </w:pPr>
              <w:r w:rsidRPr="00855F07">
                <w:t>Completion of all relevant appendices</w:t>
              </w:r>
              <w:r w:rsidR="006C49A4" w:rsidRPr="00855F07">
                <w:t>.</w:t>
              </w:r>
            </w:p>
            <w:p w14:paraId="2EC369E6" w14:textId="1D27589B" w:rsidR="00067A8A" w:rsidRPr="00855F07" w:rsidRDefault="00067A8A" w:rsidP="00847AA1">
              <w:pPr>
                <w:pStyle w:val="ListParagraph"/>
                <w:numPr>
                  <w:ilvl w:val="0"/>
                  <w:numId w:val="27"/>
                </w:numPr>
              </w:pPr>
              <w:r w:rsidRPr="00855F07">
                <w:t>Completed ESPD</w:t>
              </w:r>
              <w:r w:rsidR="006C49A4" w:rsidRPr="00855F07">
                <w:t>.</w:t>
              </w:r>
            </w:p>
            <w:p w14:paraId="6430F05D" w14:textId="77777777" w:rsidR="007D5ECA" w:rsidRDefault="007D5ECA" w:rsidP="00355143">
              <w:pPr>
                <w:ind w:firstLine="284"/>
              </w:pPr>
            </w:p>
            <w:p w14:paraId="54ED2A7A" w14:textId="77777777" w:rsidR="007D5ECA" w:rsidRDefault="007D5ECA" w:rsidP="00355143">
              <w:pPr>
                <w:ind w:firstLine="284"/>
              </w:pPr>
            </w:p>
            <w:p w14:paraId="0A6F7BFD" w14:textId="77777777" w:rsidR="007D5ECA" w:rsidRDefault="007D5ECA" w:rsidP="00355143">
              <w:pPr>
                <w:ind w:firstLine="284"/>
              </w:pPr>
            </w:p>
            <w:p w14:paraId="291956DF" w14:textId="5FFD850F" w:rsidR="00B1490E" w:rsidRPr="00545D44" w:rsidRDefault="009F7AEC" w:rsidP="00545D44">
              <w:pPr>
                <w:jc w:val="both"/>
                <w:rPr>
                  <w:highlight w:val="lightGray"/>
                </w:rPr>
                <w:sectPr w:rsidR="00B1490E" w:rsidRPr="00545D44" w:rsidSect="00926F67">
                  <w:type w:val="continuous"/>
                  <w:pgSz w:w="11907" w:h="16840" w:code="9"/>
                  <w:pgMar w:top="1134" w:right="1418" w:bottom="851" w:left="1418" w:header="709" w:footer="709" w:gutter="0"/>
                  <w:cols w:space="708"/>
                  <w:formProt w:val="0"/>
                  <w:docGrid w:linePitch="360"/>
                </w:sectPr>
              </w:pPr>
            </w:p>
          </w:sdtContent>
        </w:sdt>
        <w:bookmarkEnd w:id="24" w:displacedByCustomXml="next"/>
      </w:sdtContent>
    </w:sdt>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auto"/>
        </w:rPr>
      </w:sdtEndPr>
      <w:sdtContent>
        <w:sdt>
          <w:sdtPr>
            <w:id w:val="1406293"/>
            <w:placeholder>
              <w:docPart w:val="2242A3F4E0F24EC1AA874628DB11E43F"/>
            </w:placeholder>
          </w:sdtPr>
          <w:sdtEndPr/>
          <w:sdtContent>
            <w:p w14:paraId="68C29BB4" w14:textId="6E44DF20" w:rsidR="00C2583A" w:rsidRPr="00C2583A" w:rsidRDefault="00C2583A" w:rsidP="001E181E">
              <w:pPr>
                <w:spacing w:after="0"/>
                <w:rPr>
                  <w:lang w:val="en-IE"/>
                </w:rPr>
              </w:pPr>
              <w:r w:rsidRPr="00C2583A">
                <w:rPr>
                  <w:lang w:val="en-IE"/>
                </w:rPr>
                <w:t xml:space="preserve"> </w:t>
              </w:r>
            </w:p>
            <w:p w14:paraId="4CE78C96" w14:textId="77777777" w:rsidR="006F754C" w:rsidRDefault="006F754C" w:rsidP="001E181E">
              <w:pPr>
                <w:spacing w:after="0"/>
                <w:rPr>
                  <w:lang w:val="en-IE"/>
                </w:rPr>
              </w:pPr>
              <w:r w:rsidRPr="006F754C">
                <w:rPr>
                  <w:lang w:val="en-IE"/>
                </w:rPr>
                <w:t xml:space="preserve">We are asking respondents to this tender to supply a blended daily rate for all work required to deliver this project. </w:t>
              </w:r>
            </w:p>
            <w:p w14:paraId="7F3F2B26" w14:textId="77777777" w:rsidR="006F754C" w:rsidRDefault="006F754C" w:rsidP="001E181E">
              <w:pPr>
                <w:spacing w:after="0"/>
                <w:rPr>
                  <w:lang w:val="en-IE"/>
                </w:rPr>
              </w:pPr>
            </w:p>
            <w:p w14:paraId="26B231EE" w14:textId="4F8C1732" w:rsidR="00153E29" w:rsidRDefault="00C2583A" w:rsidP="006F754C">
              <w:pPr>
                <w:spacing w:after="0"/>
                <w:rPr>
                  <w:color w:val="FF0000"/>
                  <w:lang w:val="en-IE"/>
                </w:rPr>
              </w:pPr>
              <w:r w:rsidRPr="00C2583A">
                <w:rPr>
                  <w:lang w:val="en-IE"/>
                </w:rPr>
                <w:t xml:space="preserve">The quoted rate shall be the amount which is necessary to carry </w:t>
              </w:r>
              <w:r w:rsidR="006F754C">
                <w:rPr>
                  <w:lang w:val="en-IE"/>
                </w:rPr>
                <w:t xml:space="preserve">out this work and </w:t>
              </w:r>
              <w:r w:rsidR="00312909">
                <w:rPr>
                  <w:lang w:val="en-IE"/>
                </w:rPr>
                <w:t xml:space="preserve">should </w:t>
              </w:r>
              <w:r w:rsidR="006F754C" w:rsidRPr="006F754C">
                <w:rPr>
                  <w:lang w:val="en-IE"/>
                </w:rPr>
                <w:t>includ</w:t>
              </w:r>
              <w:r w:rsidR="006F754C">
                <w:rPr>
                  <w:lang w:val="en-IE"/>
                </w:rPr>
                <w:t>e</w:t>
              </w:r>
              <w:r w:rsidR="006F754C" w:rsidRPr="006F754C">
                <w:rPr>
                  <w:lang w:val="en-IE"/>
                </w:rPr>
                <w:t xml:space="preserve"> all</w:t>
              </w:r>
              <w:r w:rsidR="006F754C">
                <w:rPr>
                  <w:lang w:val="en-IE"/>
                </w:rPr>
                <w:t xml:space="preserve"> costs including</w:t>
              </w:r>
              <w:r w:rsidR="006F754C" w:rsidRPr="006F754C">
                <w:rPr>
                  <w:lang w:val="en-IE"/>
                </w:rPr>
                <w:t xml:space="preserve"> travel and subsistence</w:t>
              </w:r>
              <w:r w:rsidRPr="00C2583A">
                <w:rPr>
                  <w:lang w:val="en-IE"/>
                </w:rPr>
                <w:t>,</w:t>
              </w:r>
              <w:r w:rsidR="006F754C">
                <w:rPr>
                  <w:lang w:val="en-IE"/>
                </w:rPr>
                <w:t xml:space="preserve"> licencing, personal equipment etc</w:t>
              </w:r>
              <w:r w:rsidRPr="00C2583A">
                <w:rPr>
                  <w:lang w:val="en-IE"/>
                </w:rPr>
                <w:t xml:space="preserve"> to be expressed in Euro only and to be</w:t>
              </w:r>
              <w:r w:rsidR="001E181E">
                <w:rPr>
                  <w:lang w:val="en-IE"/>
                </w:rPr>
                <w:t xml:space="preserve"> </w:t>
              </w:r>
              <w:r w:rsidRPr="00C2583A">
                <w:rPr>
                  <w:lang w:val="en-IE"/>
                </w:rPr>
                <w:t xml:space="preserve">exclusive of VAT. </w:t>
              </w:r>
            </w:p>
            <w:p w14:paraId="5E4C5753" w14:textId="77777777" w:rsidR="00855F07" w:rsidRPr="00E21058" w:rsidRDefault="00855F07" w:rsidP="001E181E">
              <w:pPr>
                <w:spacing w:after="0"/>
                <w:rPr>
                  <w:color w:val="FF0000"/>
                  <w:lang w:val="en-IE"/>
                </w:rPr>
              </w:pPr>
            </w:p>
            <w:p w14:paraId="304B4789" w14:textId="45C6568D" w:rsidR="00C2583A" w:rsidRPr="00C2583A" w:rsidRDefault="00C2583A" w:rsidP="001E181E">
              <w:pPr>
                <w:rPr>
                  <w:lang w:val="en-IE"/>
                </w:rPr>
              </w:pPr>
              <w:r w:rsidRPr="00C2583A">
                <w:rPr>
                  <w:lang w:val="en-IE"/>
                </w:rPr>
                <w:t xml:space="preserve">Tenderers must confirm that the tender holds good for </w:t>
              </w:r>
              <w:r w:rsidR="008731D8">
                <w:rPr>
                  <w:lang w:val="en-IE"/>
                </w:rPr>
                <w:t>3</w:t>
              </w:r>
              <w:r w:rsidRPr="00C2583A">
                <w:rPr>
                  <w:lang w:val="en-IE"/>
                </w:rPr>
                <w:t xml:space="preserve"> months after the closing date for</w:t>
              </w:r>
              <w:r w:rsidR="00976EA8">
                <w:rPr>
                  <w:lang w:val="en-IE"/>
                </w:rPr>
                <w:t xml:space="preserve"> </w:t>
              </w:r>
              <w:r w:rsidRPr="00C2583A">
                <w:rPr>
                  <w:lang w:val="en-IE"/>
                </w:rPr>
                <w:t>receipt of tenders</w:t>
              </w:r>
              <w:r w:rsidR="001E181E">
                <w:rPr>
                  <w:lang w:val="en-IE"/>
                </w:rPr>
                <w:t xml:space="preserve"> and that t</w:t>
              </w:r>
              <w:r w:rsidR="001E181E" w:rsidRPr="001E181E">
                <w:rPr>
                  <w:lang w:val="en-IE"/>
                </w:rPr>
                <w:t>he pricing format and the costs and rates are to remain fixed for the duration of the</w:t>
              </w:r>
              <w:r w:rsidR="001E181E">
                <w:rPr>
                  <w:lang w:val="en-IE"/>
                </w:rPr>
                <w:t xml:space="preserve"> </w:t>
              </w:r>
              <w:r w:rsidR="001E181E" w:rsidRPr="001E181E">
                <w:rPr>
                  <w:lang w:val="en-IE"/>
                </w:rPr>
                <w:t>Contract.</w:t>
              </w:r>
            </w:p>
            <w:p w14:paraId="5B065FD3" w14:textId="77777777" w:rsidR="00976EA8" w:rsidRPr="006D0B18" w:rsidRDefault="00976EA8" w:rsidP="00976EA8">
              <w:pPr>
                <w:spacing w:after="0" w:line="240" w:lineRule="auto"/>
                <w:rPr>
                  <w:color w:val="FF0000"/>
                  <w:lang w:val="en-IE"/>
                </w:rPr>
              </w:pPr>
            </w:p>
            <w:p w14:paraId="63512CD2" w14:textId="42F93E69" w:rsidR="00C2583A" w:rsidRDefault="006F754C" w:rsidP="00976EA8">
              <w:pPr>
                <w:spacing w:after="0" w:line="240" w:lineRule="auto"/>
                <w:rPr>
                  <w:lang w:val="en-IE"/>
                </w:rPr>
              </w:pPr>
              <w:r>
                <w:rPr>
                  <w:lang w:val="en-IE"/>
                </w:rPr>
                <w:t xml:space="preserve">The blended daily rate provided </w:t>
              </w:r>
              <w:r w:rsidR="00976EA8" w:rsidRPr="00976EA8">
                <w:rPr>
                  <w:lang w:val="en-IE"/>
                </w:rPr>
                <w:t>shall be fixed and free from fluctuation for the agreed duration of the service provision period and shall include payments necessary to</w:t>
              </w:r>
              <w:r w:rsidR="001E181E">
                <w:rPr>
                  <w:lang w:val="en-IE"/>
                </w:rPr>
                <w:t xml:space="preserve"> </w:t>
              </w:r>
              <w:r w:rsidR="00976EA8" w:rsidRPr="00976EA8">
                <w:rPr>
                  <w:lang w:val="en-IE"/>
                </w:rPr>
                <w:t>comply with all acts, laws, rules, work permits, national insurance contributions,</w:t>
              </w:r>
              <w:r w:rsidR="001E181E">
                <w:rPr>
                  <w:lang w:val="en-IE"/>
                </w:rPr>
                <w:t xml:space="preserve"> </w:t>
              </w:r>
              <w:r w:rsidR="00976EA8" w:rsidRPr="00976EA8">
                <w:rPr>
                  <w:lang w:val="en-IE"/>
                </w:rPr>
                <w:t>Government stamp tax, taxes and regulations current at the time of application, including,</w:t>
              </w:r>
              <w:r w:rsidR="001E181E">
                <w:rPr>
                  <w:lang w:val="en-IE"/>
                </w:rPr>
                <w:t xml:space="preserve"> </w:t>
              </w:r>
              <w:r w:rsidR="00976EA8" w:rsidRPr="00976EA8">
                <w:rPr>
                  <w:lang w:val="en-IE"/>
                </w:rPr>
                <w:t xml:space="preserve">but not limited to those applicable in the Republic of Ireland.  Tenderers should specifically note that any costs not included </w:t>
              </w:r>
              <w:r>
                <w:rPr>
                  <w:lang w:val="en-IE"/>
                </w:rPr>
                <w:t xml:space="preserve">in the daily rate </w:t>
              </w:r>
              <w:r w:rsidR="00976EA8" w:rsidRPr="00976EA8">
                <w:rPr>
                  <w:lang w:val="en-IE"/>
                </w:rPr>
                <w:t>will be deemed to have been waived.</w:t>
              </w:r>
            </w:p>
            <w:p w14:paraId="180A6BF1" w14:textId="77777777" w:rsidR="00312909" w:rsidRDefault="00312909" w:rsidP="00976EA8">
              <w:pPr>
                <w:spacing w:after="0" w:line="240" w:lineRule="auto"/>
                <w:rPr>
                  <w:lang w:val="en-IE"/>
                </w:rPr>
              </w:pPr>
            </w:p>
            <w:p w14:paraId="22220107" w14:textId="77777777" w:rsidR="00312909" w:rsidRPr="00976EA8" w:rsidRDefault="00312909" w:rsidP="00976EA8">
              <w:pPr>
                <w:spacing w:after="0" w:line="240" w:lineRule="auto"/>
                <w:rPr>
                  <w:lang w:val="en-IE"/>
                </w:rPr>
              </w:pPr>
            </w:p>
            <w:tbl>
              <w:tblPr>
                <w:tblW w:w="9067" w:type="dxa"/>
                <w:tblLook w:val="04A0" w:firstRow="1" w:lastRow="0" w:firstColumn="1" w:lastColumn="0" w:noHBand="0" w:noVBand="1"/>
              </w:tblPr>
              <w:tblGrid>
                <w:gridCol w:w="6232"/>
                <w:gridCol w:w="2835"/>
              </w:tblGrid>
              <w:tr w:rsidR="00312909" w:rsidRPr="00B94A32" w14:paraId="7CB8F2AC" w14:textId="77777777" w:rsidTr="00312909">
                <w:trPr>
                  <w:trHeight w:val="900"/>
                </w:trPr>
                <w:tc>
                  <w:tcPr>
                    <w:tcW w:w="6232"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5F41605" w14:textId="36FF2B0F" w:rsidR="00312909" w:rsidRPr="00B94A32" w:rsidRDefault="00312909" w:rsidP="00040FAB">
                    <w:pPr>
                      <w:spacing w:after="0" w:line="240" w:lineRule="auto"/>
                      <w:rPr>
                        <w:rFonts w:cs="Calibri"/>
                        <w:b/>
                        <w:bCs/>
                        <w:color w:val="000000"/>
                        <w:szCs w:val="22"/>
                        <w:lang w:val="en-IE" w:eastAsia="en-IE"/>
                      </w:rPr>
                    </w:pPr>
                    <w:r w:rsidRPr="00B94A32">
                      <w:rPr>
                        <w:rFonts w:cs="Calibri"/>
                        <w:b/>
                        <w:bCs/>
                        <w:color w:val="000000"/>
                        <w:szCs w:val="22"/>
                        <w:lang w:val="en-IE" w:eastAsia="en-IE"/>
                      </w:rPr>
                      <w:t>D</w:t>
                    </w:r>
                    <w:r>
                      <w:rPr>
                        <w:rFonts w:cs="Calibri"/>
                        <w:b/>
                        <w:bCs/>
                        <w:color w:val="000000"/>
                        <w:szCs w:val="22"/>
                        <w:lang w:val="en-IE" w:eastAsia="en-IE"/>
                      </w:rPr>
                      <w:t>aily rate required for d</w:t>
                    </w:r>
                    <w:r w:rsidRPr="00B94A32">
                      <w:rPr>
                        <w:rFonts w:cs="Calibri"/>
                        <w:b/>
                        <w:bCs/>
                        <w:color w:val="000000"/>
                        <w:szCs w:val="22"/>
                        <w:lang w:val="en-IE" w:eastAsia="en-IE"/>
                      </w:rPr>
                      <w:t xml:space="preserve">elivery of </w:t>
                    </w:r>
                    <w:r>
                      <w:rPr>
                        <w:rFonts w:cs="Calibri"/>
                        <w:b/>
                        <w:bCs/>
                        <w:color w:val="000000"/>
                        <w:szCs w:val="22"/>
                        <w:lang w:val="en-IE" w:eastAsia="en-IE"/>
                      </w:rPr>
                      <w:t>visualisation</w:t>
                    </w:r>
                    <w:r w:rsidRPr="00B30B08">
                      <w:rPr>
                        <w:rFonts w:cs="Calibri"/>
                        <w:b/>
                        <w:bCs/>
                        <w:color w:val="000000"/>
                        <w:szCs w:val="22"/>
                        <w:lang w:val="en-IE" w:eastAsia="en-IE"/>
                      </w:rPr>
                      <w:t xml:space="preserve"> services set out in </w:t>
                    </w:r>
                    <w:r>
                      <w:rPr>
                        <w:rFonts w:cs="Calibri"/>
                        <w:b/>
                        <w:bCs/>
                        <w:color w:val="000000"/>
                        <w:szCs w:val="22"/>
                        <w:lang w:val="en-IE" w:eastAsia="en-IE"/>
                      </w:rPr>
                      <w:t>call for tender document</w:t>
                    </w:r>
                  </w:p>
                </w:tc>
                <w:tc>
                  <w:tcPr>
                    <w:tcW w:w="2835" w:type="dxa"/>
                    <w:tcBorders>
                      <w:top w:val="single" w:sz="4" w:space="0" w:color="auto"/>
                      <w:left w:val="nil"/>
                      <w:bottom w:val="single" w:sz="4" w:space="0" w:color="auto"/>
                      <w:right w:val="single" w:sz="4" w:space="0" w:color="auto"/>
                    </w:tcBorders>
                    <w:shd w:val="clear" w:color="000000" w:fill="BDD7EE"/>
                    <w:noWrap/>
                    <w:vAlign w:val="center"/>
                    <w:hideMark/>
                  </w:tcPr>
                  <w:p w14:paraId="4C9EA1FB" w14:textId="08AA3243" w:rsidR="00312909" w:rsidRPr="00B94A32" w:rsidRDefault="00312909" w:rsidP="00040FAB">
                    <w:pPr>
                      <w:spacing w:after="0" w:line="240" w:lineRule="auto"/>
                      <w:jc w:val="center"/>
                      <w:rPr>
                        <w:rFonts w:cs="Calibri"/>
                        <w:b/>
                        <w:bCs/>
                        <w:color w:val="000000"/>
                        <w:szCs w:val="22"/>
                        <w:lang w:val="en-IE" w:eastAsia="en-IE"/>
                      </w:rPr>
                    </w:pPr>
                    <w:r w:rsidRPr="00B94A32">
                      <w:rPr>
                        <w:rFonts w:cs="Calibri"/>
                        <w:b/>
                        <w:bCs/>
                        <w:color w:val="000000"/>
                        <w:szCs w:val="22"/>
                        <w:lang w:val="en-IE" w:eastAsia="en-IE"/>
                      </w:rPr>
                      <w:t>Daily Rate (ex VAT) €</w:t>
                    </w:r>
                  </w:p>
                </w:tc>
              </w:tr>
              <w:tr w:rsidR="00312909" w:rsidRPr="00B94A32" w14:paraId="72AD9251" w14:textId="77777777" w:rsidTr="00312909">
                <w:trPr>
                  <w:trHeight w:val="930"/>
                </w:trPr>
                <w:tc>
                  <w:tcPr>
                    <w:tcW w:w="6232" w:type="dxa"/>
                    <w:tcBorders>
                      <w:top w:val="nil"/>
                      <w:left w:val="single" w:sz="4" w:space="0" w:color="auto"/>
                      <w:bottom w:val="single" w:sz="4" w:space="0" w:color="auto"/>
                      <w:right w:val="single" w:sz="4" w:space="0" w:color="auto"/>
                    </w:tcBorders>
                    <w:shd w:val="clear" w:color="000000" w:fill="FFFFFF"/>
                    <w:vAlign w:val="center"/>
                    <w:hideMark/>
                  </w:tcPr>
                  <w:p w14:paraId="5E429E2E" w14:textId="661E3CB2" w:rsidR="00312909" w:rsidRPr="00B94A32" w:rsidRDefault="00312909" w:rsidP="00040FAB">
                    <w:pPr>
                      <w:spacing w:after="0" w:line="240" w:lineRule="auto"/>
                      <w:rPr>
                        <w:rFonts w:cs="Calibri"/>
                        <w:color w:val="000000"/>
                        <w:szCs w:val="22"/>
                        <w:lang w:val="en-IE" w:eastAsia="en-IE"/>
                      </w:rPr>
                    </w:pPr>
                    <w:r>
                      <w:rPr>
                        <w:rFonts w:cs="Calibri"/>
                        <w:color w:val="000000"/>
                        <w:szCs w:val="22"/>
                        <w:lang w:val="en-IE" w:eastAsia="en-IE"/>
                      </w:rPr>
                      <w:t>Blended Daily Rate</w:t>
                    </w:r>
                  </w:p>
                </w:tc>
                <w:tc>
                  <w:tcPr>
                    <w:tcW w:w="2835" w:type="dxa"/>
                    <w:tcBorders>
                      <w:top w:val="nil"/>
                      <w:left w:val="nil"/>
                      <w:bottom w:val="single" w:sz="4" w:space="0" w:color="auto"/>
                      <w:right w:val="single" w:sz="4" w:space="0" w:color="auto"/>
                    </w:tcBorders>
                    <w:shd w:val="clear" w:color="auto" w:fill="D9D9D9" w:themeFill="background1" w:themeFillShade="D9"/>
                    <w:noWrap/>
                    <w:vAlign w:val="center"/>
                    <w:hideMark/>
                  </w:tcPr>
                  <w:p w14:paraId="79F2CCF3" w14:textId="77777777" w:rsidR="00312909" w:rsidRPr="00B94A32" w:rsidRDefault="00312909" w:rsidP="00040FAB">
                    <w:pPr>
                      <w:spacing w:after="0" w:line="240" w:lineRule="auto"/>
                      <w:rPr>
                        <w:rFonts w:cs="Calibri"/>
                        <w:color w:val="000000"/>
                        <w:szCs w:val="22"/>
                        <w:lang w:val="en-IE" w:eastAsia="en-IE"/>
                      </w:rPr>
                    </w:pPr>
                    <w:r w:rsidRPr="00B94A32">
                      <w:rPr>
                        <w:rFonts w:cs="Calibri"/>
                        <w:color w:val="000000"/>
                        <w:szCs w:val="22"/>
                        <w:lang w:val="en-IE" w:eastAsia="en-IE"/>
                      </w:rPr>
                      <w:t> </w:t>
                    </w:r>
                  </w:p>
                </w:tc>
              </w:tr>
            </w:tbl>
            <w:p w14:paraId="7A8BB034" w14:textId="77777777" w:rsidR="00E53DB5" w:rsidRPr="00310EDC" w:rsidRDefault="009F7AEC" w:rsidP="00B30B08">
              <w:pPr>
                <w:pBdr>
                  <w:top w:val="single" w:sz="4" w:space="1" w:color="auto"/>
                  <w:left w:val="single" w:sz="4" w:space="0" w:color="auto"/>
                  <w:bottom w:val="single" w:sz="4" w:space="8" w:color="auto"/>
                  <w:right w:val="single" w:sz="4" w:space="4" w:color="auto"/>
                  <w:between w:val="single" w:sz="4" w:space="1" w:color="auto"/>
                  <w:bar w:val="single" w:sz="4" w:color="auto"/>
                </w:pBdr>
              </w:pPr>
            </w:p>
          </w:sdtContent>
        </w:sdt>
      </w:sdtContent>
    </w:sdt>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3AD5BAAD"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FD6CE0">
            <w:rPr>
              <w:highlight w:val="lightGray"/>
            </w:rPr>
            <w:t>The Minister of Climate, Energy and the Environment</w:t>
          </w:r>
        </w:sdtContent>
      </w:sdt>
      <w:r w:rsidR="003F3EE7">
        <w:t xml:space="preserve"> </w:t>
      </w:r>
      <w:r w:rsidR="003F3EE7" w:rsidRPr="00CC568F">
        <w:t>(the “Contracting Authority”)</w:t>
      </w:r>
    </w:p>
    <w:p w14:paraId="46FC351B" w14:textId="6262234F"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1E181E">
            <w:rPr>
              <w:szCs w:val="22"/>
              <w:highlight w:val="lightGray"/>
            </w:rPr>
            <w:t xml:space="preserve">Visualisation Services in support of the National </w:t>
          </w:r>
          <w:proofErr w:type="spellStart"/>
          <w:r w:rsidR="001E181E">
            <w:rPr>
              <w:szCs w:val="22"/>
              <w:highlight w:val="lightGray"/>
            </w:rPr>
            <w:t>Desginated</w:t>
          </w:r>
          <w:proofErr w:type="spellEnd"/>
          <w:r w:rsidR="001E181E">
            <w:rPr>
              <w:szCs w:val="22"/>
              <w:highlight w:val="lightGray"/>
            </w:rPr>
            <w:t xml:space="preserve"> Maritime Area Plan for Offshore Renewable Energy (National DMAP for ORE)</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w:t>
            </w:r>
            <w:proofErr w:type="gramStart"/>
            <w:r w:rsidRPr="00507FE4">
              <w:t>all of</w:t>
            </w:r>
            <w:proofErr w:type="gramEnd"/>
            <w:r w:rsidRPr="00507FE4">
              <w:t xml:space="preserve">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w:t>
            </w:r>
            <w:proofErr w:type="gramStart"/>
            <w:r w:rsidRPr="000E5DB7">
              <w:t>period of time</w:t>
            </w:r>
            <w:proofErr w:type="gramEnd"/>
            <w:r w:rsidRPr="000E5DB7">
              <w:t xml:space="preserv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tenders</w:t>
      </w:r>
      <w:proofErr w:type="gramEnd"/>
      <w:r>
        <w:t xml:space="preserve">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 xml:space="preserve">Where the estimated value of the public procurement procedure is equal to or greater than the financial threshold set out at Article 28 of Regulation (EU) 2022/2560, economic operators are required to comply in full </w:t>
      </w:r>
      <w:proofErr w:type="gramStart"/>
      <w:r>
        <w:t>with</w:t>
      </w:r>
      <w:proofErr w:type="gramEnd"/>
      <w:r>
        <w:t xml:space="preserve"> their obligations under both that Regulation and Implementing Regulation (EU) 2023/1441. In that regard, economic operators are required to complete the relevant form of declaration or notification that apply to their </w:t>
      </w:r>
      <w:proofErr w:type="gramStart"/>
      <w:r>
        <w:t>particular circumstances</w:t>
      </w:r>
      <w:proofErr w:type="gramEnd"/>
      <w:r>
        <w:t>.</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6C2935E8"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FD6CE0">
            <w:rPr>
              <w:highlight w:val="lightGray"/>
            </w:rPr>
            <w:t>The Minister of Climate, Energy and the Environment</w:t>
          </w:r>
        </w:sdtContent>
      </w:sdt>
      <w:r>
        <w:t xml:space="preserve"> </w:t>
      </w:r>
      <w:r w:rsidRPr="00CC568F">
        <w:t>(the “Contracting Authority”)</w:t>
      </w:r>
    </w:p>
    <w:p w14:paraId="1D1A8B25" w14:textId="09F669C6"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1E181E">
            <w:rPr>
              <w:szCs w:val="22"/>
              <w:highlight w:val="lightGray"/>
            </w:rPr>
            <w:t xml:space="preserve">Visualisation Services in support of the National </w:t>
          </w:r>
          <w:proofErr w:type="spellStart"/>
          <w:r w:rsidR="001E181E">
            <w:rPr>
              <w:szCs w:val="22"/>
              <w:highlight w:val="lightGray"/>
            </w:rPr>
            <w:t>Desginated</w:t>
          </w:r>
          <w:proofErr w:type="spellEnd"/>
          <w:r w:rsidR="001E181E">
            <w:rPr>
              <w:szCs w:val="22"/>
              <w:highlight w:val="lightGray"/>
            </w:rPr>
            <w:t xml:space="preserve"> Maritime Area Plan for Offshore Renewable Energy (National DMAP for ORE)</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964F34">
        <w:trPr>
          <w:trHeight w:val="940"/>
        </w:trPr>
        <w:tc>
          <w:tcPr>
            <w:tcW w:w="4208" w:type="dxa"/>
          </w:tcPr>
          <w:p w14:paraId="2F139E51" w14:textId="77777777" w:rsidR="00662F78" w:rsidRDefault="00662F78" w:rsidP="00964F34">
            <w:pPr>
              <w:jc w:val="both"/>
              <w:rPr>
                <w:b/>
                <w:color w:val="333399"/>
                <w:szCs w:val="22"/>
              </w:rPr>
            </w:pPr>
            <w:r>
              <w:br w:type="page"/>
            </w:r>
            <w:r w:rsidRPr="00830A49">
              <w:rPr>
                <w:b/>
                <w:color w:val="333399"/>
                <w:szCs w:val="22"/>
              </w:rPr>
              <w:t>SIGNED</w:t>
            </w:r>
          </w:p>
          <w:p w14:paraId="1EAD533C" w14:textId="77777777" w:rsidR="00662F78" w:rsidRDefault="00662F78" w:rsidP="00964F34">
            <w:pPr>
              <w:jc w:val="both"/>
              <w:rPr>
                <w:b/>
                <w:color w:val="333399"/>
                <w:szCs w:val="22"/>
              </w:rPr>
            </w:pPr>
          </w:p>
          <w:p w14:paraId="7A5ED50C" w14:textId="77777777" w:rsidR="00662F78" w:rsidRDefault="00662F78" w:rsidP="00964F34">
            <w:pPr>
              <w:jc w:val="both"/>
              <w:rPr>
                <w:b/>
                <w:color w:val="333399"/>
                <w:szCs w:val="22"/>
              </w:rPr>
            </w:pPr>
          </w:p>
          <w:p w14:paraId="23202CAA" w14:textId="77777777" w:rsidR="00662F78" w:rsidRDefault="00662F78" w:rsidP="00964F34">
            <w:pPr>
              <w:jc w:val="both"/>
              <w:rPr>
                <w:b/>
                <w:color w:val="333399"/>
                <w:szCs w:val="22"/>
              </w:rPr>
            </w:pPr>
          </w:p>
          <w:p w14:paraId="245E409D" w14:textId="77777777" w:rsidR="00662F78" w:rsidRDefault="00662F78" w:rsidP="00964F34">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964F34">
            <w:pPr>
              <w:jc w:val="both"/>
              <w:rPr>
                <w:b/>
                <w:color w:val="333399"/>
                <w:szCs w:val="22"/>
              </w:rPr>
            </w:pPr>
            <w:r>
              <w:rPr>
                <w:b/>
                <w:color w:val="333399"/>
                <w:szCs w:val="22"/>
              </w:rPr>
              <w:t>Notifying Party</w:t>
            </w:r>
          </w:p>
          <w:p w14:paraId="3DC946DF" w14:textId="77777777" w:rsidR="00662F78" w:rsidRDefault="00662F78" w:rsidP="00964F34">
            <w:pPr>
              <w:jc w:val="both"/>
              <w:rPr>
                <w:b/>
                <w:color w:val="333399"/>
                <w:szCs w:val="22"/>
              </w:rPr>
            </w:pPr>
          </w:p>
        </w:tc>
      </w:tr>
      <w:tr w:rsidR="00662F78" w:rsidRPr="00830A49" w14:paraId="77FEDF2A" w14:textId="77777777" w:rsidTr="00964F34">
        <w:trPr>
          <w:cantSplit/>
          <w:trHeight w:val="940"/>
        </w:trPr>
        <w:tc>
          <w:tcPr>
            <w:tcW w:w="4208" w:type="dxa"/>
          </w:tcPr>
          <w:p w14:paraId="2D5197CF" w14:textId="77777777" w:rsidR="00662F78" w:rsidRDefault="00662F78" w:rsidP="00964F34">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964F34">
            <w:pPr>
              <w:jc w:val="both"/>
              <w:rPr>
                <w:b/>
                <w:color w:val="333399"/>
                <w:szCs w:val="22"/>
              </w:rPr>
            </w:pPr>
            <w:r w:rsidRPr="00830A49">
              <w:rPr>
                <w:b/>
                <w:color w:val="333399"/>
                <w:szCs w:val="22"/>
              </w:rPr>
              <w:t>Address</w:t>
            </w:r>
          </w:p>
        </w:tc>
      </w:tr>
      <w:tr w:rsidR="00662F78" w:rsidRPr="00830A49" w14:paraId="21AD028B" w14:textId="77777777" w:rsidTr="00964F34">
        <w:trPr>
          <w:cantSplit/>
          <w:trHeight w:val="940"/>
        </w:trPr>
        <w:tc>
          <w:tcPr>
            <w:tcW w:w="4208" w:type="dxa"/>
          </w:tcPr>
          <w:p w14:paraId="07C43D3B" w14:textId="77777777" w:rsidR="00662F78" w:rsidRPr="00830A49" w:rsidRDefault="00662F78" w:rsidP="00964F34">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964F34">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964F34">
        <w:trPr>
          <w:trHeight w:val="300"/>
        </w:trPr>
        <w:tc>
          <w:tcPr>
            <w:tcW w:w="2860" w:type="dxa"/>
            <w:noWrap/>
            <w:hideMark/>
          </w:tcPr>
          <w:p w14:paraId="1E5C05DF" w14:textId="77777777" w:rsidR="00662F78" w:rsidRPr="00401A1C" w:rsidRDefault="00662F78" w:rsidP="00964F34">
            <w:pPr>
              <w:rPr>
                <w:b/>
                <w:bCs/>
                <w:lang w:val="en-IE"/>
              </w:rPr>
            </w:pPr>
            <w:r w:rsidRPr="00401A1C">
              <w:rPr>
                <w:b/>
                <w:bCs/>
              </w:rPr>
              <w:t>Third Country</w:t>
            </w:r>
          </w:p>
        </w:tc>
        <w:tc>
          <w:tcPr>
            <w:tcW w:w="5760" w:type="dxa"/>
            <w:noWrap/>
            <w:hideMark/>
          </w:tcPr>
          <w:p w14:paraId="4B59FA0D" w14:textId="77777777" w:rsidR="00662F78" w:rsidRPr="00401A1C" w:rsidRDefault="00662F78" w:rsidP="00964F34">
            <w:pPr>
              <w:rPr>
                <w:b/>
                <w:bCs/>
              </w:rPr>
            </w:pPr>
            <w:r w:rsidRPr="00401A1C">
              <w:rPr>
                <w:b/>
                <w:bCs/>
              </w:rPr>
              <w:t>Brief Description of the financial contributions</w:t>
            </w:r>
          </w:p>
        </w:tc>
      </w:tr>
      <w:tr w:rsidR="00662F78" w:rsidRPr="00401A1C" w14:paraId="60D2BDC6" w14:textId="77777777" w:rsidTr="00964F34">
        <w:trPr>
          <w:trHeight w:val="300"/>
        </w:trPr>
        <w:tc>
          <w:tcPr>
            <w:tcW w:w="2860" w:type="dxa"/>
            <w:noWrap/>
            <w:hideMark/>
          </w:tcPr>
          <w:p w14:paraId="414C319A" w14:textId="77777777" w:rsidR="00662F78" w:rsidRPr="00401A1C" w:rsidRDefault="00662F78" w:rsidP="00964F34">
            <w:pPr>
              <w:rPr>
                <w:b/>
              </w:rPr>
            </w:pPr>
            <w:r w:rsidRPr="00401A1C">
              <w:rPr>
                <w:b/>
              </w:rPr>
              <w:t>Country A</w:t>
            </w:r>
          </w:p>
        </w:tc>
        <w:tc>
          <w:tcPr>
            <w:tcW w:w="5760" w:type="dxa"/>
            <w:noWrap/>
            <w:hideMark/>
          </w:tcPr>
          <w:p w14:paraId="2317BDA2" w14:textId="77777777" w:rsidR="00662F78" w:rsidRPr="00401A1C" w:rsidRDefault="00662F78" w:rsidP="00964F34">
            <w:pPr>
              <w:rPr>
                <w:b/>
              </w:rPr>
            </w:pPr>
            <w:r w:rsidRPr="00401A1C">
              <w:rPr>
                <w:b/>
              </w:rPr>
              <w:t> </w:t>
            </w:r>
          </w:p>
        </w:tc>
      </w:tr>
      <w:tr w:rsidR="00662F78" w:rsidRPr="00401A1C" w14:paraId="645AA3D1" w14:textId="77777777" w:rsidTr="00964F34">
        <w:trPr>
          <w:trHeight w:val="300"/>
        </w:trPr>
        <w:tc>
          <w:tcPr>
            <w:tcW w:w="2860" w:type="dxa"/>
            <w:noWrap/>
            <w:hideMark/>
          </w:tcPr>
          <w:p w14:paraId="0FC7518A" w14:textId="77777777" w:rsidR="00662F78" w:rsidRPr="00401A1C" w:rsidRDefault="00662F78" w:rsidP="00964F34">
            <w:pPr>
              <w:rPr>
                <w:b/>
              </w:rPr>
            </w:pPr>
            <w:r w:rsidRPr="00401A1C">
              <w:rPr>
                <w:b/>
              </w:rPr>
              <w:t>Country B</w:t>
            </w:r>
          </w:p>
        </w:tc>
        <w:tc>
          <w:tcPr>
            <w:tcW w:w="5760" w:type="dxa"/>
            <w:noWrap/>
            <w:hideMark/>
          </w:tcPr>
          <w:p w14:paraId="6C8FD13B" w14:textId="77777777" w:rsidR="00662F78" w:rsidRPr="00401A1C" w:rsidRDefault="00662F78" w:rsidP="00964F34">
            <w:pPr>
              <w:rPr>
                <w:b/>
              </w:rPr>
            </w:pPr>
            <w:r w:rsidRPr="00401A1C">
              <w:rPr>
                <w:b/>
              </w:rPr>
              <w:t> </w:t>
            </w:r>
          </w:p>
        </w:tc>
      </w:tr>
      <w:tr w:rsidR="00662F78" w:rsidRPr="00401A1C" w14:paraId="35A09BDD" w14:textId="77777777" w:rsidTr="00964F34">
        <w:trPr>
          <w:trHeight w:val="300"/>
        </w:trPr>
        <w:tc>
          <w:tcPr>
            <w:tcW w:w="2860" w:type="dxa"/>
            <w:noWrap/>
            <w:hideMark/>
          </w:tcPr>
          <w:p w14:paraId="044B6B9C" w14:textId="77777777" w:rsidR="00662F78" w:rsidRPr="00401A1C" w:rsidRDefault="00662F78" w:rsidP="00964F34">
            <w:pPr>
              <w:rPr>
                <w:b/>
              </w:rPr>
            </w:pPr>
            <w:r w:rsidRPr="00401A1C">
              <w:rPr>
                <w:b/>
              </w:rPr>
              <w:t>Country C</w:t>
            </w:r>
          </w:p>
        </w:tc>
        <w:tc>
          <w:tcPr>
            <w:tcW w:w="5760" w:type="dxa"/>
            <w:noWrap/>
            <w:hideMark/>
          </w:tcPr>
          <w:p w14:paraId="5C6BFB9D" w14:textId="77777777" w:rsidR="00662F78" w:rsidRPr="00401A1C" w:rsidRDefault="00662F78" w:rsidP="00964F34">
            <w:pPr>
              <w:rPr>
                <w:b/>
              </w:rPr>
            </w:pPr>
            <w:r w:rsidRPr="00401A1C">
              <w:rPr>
                <w:b/>
              </w:rPr>
              <w:t> </w:t>
            </w:r>
          </w:p>
        </w:tc>
      </w:tr>
      <w:tr w:rsidR="00662F78" w:rsidRPr="00401A1C" w14:paraId="78092B7D" w14:textId="77777777" w:rsidTr="00964F34">
        <w:trPr>
          <w:trHeight w:val="300"/>
        </w:trPr>
        <w:tc>
          <w:tcPr>
            <w:tcW w:w="2860" w:type="dxa"/>
            <w:noWrap/>
            <w:hideMark/>
          </w:tcPr>
          <w:p w14:paraId="6D88415A" w14:textId="77777777" w:rsidR="00662F78" w:rsidRPr="00401A1C" w:rsidRDefault="00662F78" w:rsidP="00964F34">
            <w:pPr>
              <w:rPr>
                <w:b/>
              </w:rPr>
            </w:pPr>
            <w:r w:rsidRPr="00401A1C">
              <w:rPr>
                <w:b/>
              </w:rPr>
              <w:t>Country D</w:t>
            </w:r>
          </w:p>
        </w:tc>
        <w:tc>
          <w:tcPr>
            <w:tcW w:w="5760" w:type="dxa"/>
            <w:noWrap/>
            <w:hideMark/>
          </w:tcPr>
          <w:p w14:paraId="1F401242" w14:textId="77777777" w:rsidR="00662F78" w:rsidRPr="00401A1C" w:rsidRDefault="00662F78" w:rsidP="00964F34">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964F34">
        <w:trPr>
          <w:trHeight w:val="300"/>
        </w:trPr>
        <w:tc>
          <w:tcPr>
            <w:tcW w:w="2380" w:type="dxa"/>
            <w:noWrap/>
            <w:hideMark/>
          </w:tcPr>
          <w:p w14:paraId="174E8277" w14:textId="77777777" w:rsidR="00662F78" w:rsidRPr="00B85800" w:rsidRDefault="00662F78" w:rsidP="00964F34">
            <w:pPr>
              <w:rPr>
                <w:b/>
                <w:bCs/>
                <w:lang w:val="en-IE"/>
              </w:rPr>
            </w:pPr>
            <w:r w:rsidRPr="00B85800">
              <w:rPr>
                <w:b/>
                <w:bCs/>
              </w:rPr>
              <w:t>Third Country</w:t>
            </w:r>
          </w:p>
        </w:tc>
        <w:tc>
          <w:tcPr>
            <w:tcW w:w="3520" w:type="dxa"/>
            <w:noWrap/>
            <w:hideMark/>
          </w:tcPr>
          <w:p w14:paraId="39EFBF56" w14:textId="77777777" w:rsidR="00662F78" w:rsidRPr="00B85800" w:rsidRDefault="00662F78" w:rsidP="00964F34">
            <w:pPr>
              <w:rPr>
                <w:b/>
                <w:bCs/>
              </w:rPr>
            </w:pPr>
            <w:r w:rsidRPr="00B85800">
              <w:rPr>
                <w:b/>
                <w:bCs/>
              </w:rPr>
              <w:t>Type of Financial Contribution (FC)</w:t>
            </w:r>
          </w:p>
        </w:tc>
        <w:tc>
          <w:tcPr>
            <w:tcW w:w="7020" w:type="dxa"/>
            <w:noWrap/>
            <w:hideMark/>
          </w:tcPr>
          <w:p w14:paraId="3D8C113F" w14:textId="77777777" w:rsidR="00662F78" w:rsidRPr="00B85800" w:rsidRDefault="00662F78" w:rsidP="00964F34">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964F34">
            <w:pPr>
              <w:rPr>
                <w:b/>
                <w:bCs/>
              </w:rPr>
            </w:pPr>
            <w:r w:rsidRPr="00B85800">
              <w:rPr>
                <w:b/>
                <w:bCs/>
              </w:rPr>
              <w:t>Estimated value of the FC</w:t>
            </w:r>
          </w:p>
        </w:tc>
      </w:tr>
      <w:tr w:rsidR="00662F78" w:rsidRPr="00B85800" w14:paraId="7DB58B5A" w14:textId="77777777" w:rsidTr="00964F34">
        <w:trPr>
          <w:trHeight w:val="300"/>
        </w:trPr>
        <w:tc>
          <w:tcPr>
            <w:tcW w:w="2380" w:type="dxa"/>
            <w:noWrap/>
            <w:hideMark/>
          </w:tcPr>
          <w:p w14:paraId="63433BDC" w14:textId="77777777" w:rsidR="00662F78" w:rsidRPr="00B85800" w:rsidRDefault="00662F78" w:rsidP="00964F34">
            <w:r w:rsidRPr="00B85800">
              <w:t>Country A</w:t>
            </w:r>
          </w:p>
        </w:tc>
        <w:tc>
          <w:tcPr>
            <w:tcW w:w="3520" w:type="dxa"/>
            <w:noWrap/>
            <w:hideMark/>
          </w:tcPr>
          <w:p w14:paraId="255C5FC8" w14:textId="77777777" w:rsidR="00662F78" w:rsidRPr="00B85800" w:rsidRDefault="00662F78" w:rsidP="00964F34">
            <w:r w:rsidRPr="00B85800">
              <w:t> </w:t>
            </w:r>
          </w:p>
        </w:tc>
        <w:tc>
          <w:tcPr>
            <w:tcW w:w="7020" w:type="dxa"/>
            <w:noWrap/>
            <w:hideMark/>
          </w:tcPr>
          <w:p w14:paraId="63D354F8" w14:textId="77777777" w:rsidR="00662F78" w:rsidRPr="00B85800" w:rsidRDefault="00662F78" w:rsidP="00964F34">
            <w:r w:rsidRPr="00B85800">
              <w:t> </w:t>
            </w:r>
          </w:p>
        </w:tc>
        <w:tc>
          <w:tcPr>
            <w:tcW w:w="3320" w:type="dxa"/>
            <w:noWrap/>
            <w:hideMark/>
          </w:tcPr>
          <w:p w14:paraId="3D6F9BB7" w14:textId="77777777" w:rsidR="00662F78" w:rsidRPr="00B85800" w:rsidRDefault="00662F78" w:rsidP="00964F34">
            <w:r w:rsidRPr="00B85800">
              <w:t> </w:t>
            </w:r>
          </w:p>
        </w:tc>
      </w:tr>
      <w:tr w:rsidR="00662F78" w:rsidRPr="00B85800" w14:paraId="4E06F790" w14:textId="77777777" w:rsidTr="00964F34">
        <w:trPr>
          <w:trHeight w:val="300"/>
        </w:trPr>
        <w:tc>
          <w:tcPr>
            <w:tcW w:w="2380" w:type="dxa"/>
            <w:noWrap/>
            <w:hideMark/>
          </w:tcPr>
          <w:p w14:paraId="38AFEDA9" w14:textId="77777777" w:rsidR="00662F78" w:rsidRPr="00B85800" w:rsidRDefault="00662F78" w:rsidP="00964F34">
            <w:r w:rsidRPr="00B85800">
              <w:t>Country B</w:t>
            </w:r>
          </w:p>
        </w:tc>
        <w:tc>
          <w:tcPr>
            <w:tcW w:w="3520" w:type="dxa"/>
            <w:noWrap/>
            <w:hideMark/>
          </w:tcPr>
          <w:p w14:paraId="503D50DF" w14:textId="77777777" w:rsidR="00662F78" w:rsidRPr="00B85800" w:rsidRDefault="00662F78" w:rsidP="00964F34">
            <w:r w:rsidRPr="00B85800">
              <w:t> </w:t>
            </w:r>
          </w:p>
        </w:tc>
        <w:tc>
          <w:tcPr>
            <w:tcW w:w="7020" w:type="dxa"/>
            <w:noWrap/>
            <w:hideMark/>
          </w:tcPr>
          <w:p w14:paraId="5B546B1A" w14:textId="77777777" w:rsidR="00662F78" w:rsidRPr="00B85800" w:rsidRDefault="00662F78" w:rsidP="00964F34">
            <w:r w:rsidRPr="00B85800">
              <w:t> </w:t>
            </w:r>
          </w:p>
        </w:tc>
        <w:tc>
          <w:tcPr>
            <w:tcW w:w="3320" w:type="dxa"/>
            <w:noWrap/>
            <w:hideMark/>
          </w:tcPr>
          <w:p w14:paraId="509DBA75" w14:textId="77777777" w:rsidR="00662F78" w:rsidRPr="00B85800" w:rsidRDefault="00662F78" w:rsidP="00964F34">
            <w:r w:rsidRPr="00B85800">
              <w:t> </w:t>
            </w:r>
          </w:p>
        </w:tc>
      </w:tr>
      <w:tr w:rsidR="00662F78" w:rsidRPr="00B85800" w14:paraId="4A3A0773" w14:textId="77777777" w:rsidTr="00964F34">
        <w:trPr>
          <w:trHeight w:val="300"/>
        </w:trPr>
        <w:tc>
          <w:tcPr>
            <w:tcW w:w="2380" w:type="dxa"/>
            <w:noWrap/>
            <w:hideMark/>
          </w:tcPr>
          <w:p w14:paraId="7C544014" w14:textId="77777777" w:rsidR="00662F78" w:rsidRPr="00B85800" w:rsidRDefault="00662F78" w:rsidP="00964F34">
            <w:r w:rsidRPr="00B85800">
              <w:t>Country C</w:t>
            </w:r>
          </w:p>
        </w:tc>
        <w:tc>
          <w:tcPr>
            <w:tcW w:w="3520" w:type="dxa"/>
            <w:noWrap/>
            <w:hideMark/>
          </w:tcPr>
          <w:p w14:paraId="472B2744" w14:textId="77777777" w:rsidR="00662F78" w:rsidRPr="00B85800" w:rsidRDefault="00662F78" w:rsidP="00964F34">
            <w:r w:rsidRPr="00B85800">
              <w:t> </w:t>
            </w:r>
          </w:p>
        </w:tc>
        <w:tc>
          <w:tcPr>
            <w:tcW w:w="7020" w:type="dxa"/>
            <w:noWrap/>
            <w:hideMark/>
          </w:tcPr>
          <w:p w14:paraId="5D8E3A09" w14:textId="77777777" w:rsidR="00662F78" w:rsidRPr="00B85800" w:rsidRDefault="00662F78" w:rsidP="00964F34">
            <w:r w:rsidRPr="00B85800">
              <w:t> </w:t>
            </w:r>
          </w:p>
        </w:tc>
        <w:tc>
          <w:tcPr>
            <w:tcW w:w="3320" w:type="dxa"/>
            <w:noWrap/>
            <w:hideMark/>
          </w:tcPr>
          <w:p w14:paraId="34555F69" w14:textId="77777777" w:rsidR="00662F78" w:rsidRPr="00B85800" w:rsidRDefault="00662F78" w:rsidP="00964F34">
            <w:r w:rsidRPr="00B85800">
              <w:t> </w:t>
            </w:r>
          </w:p>
        </w:tc>
      </w:tr>
      <w:tr w:rsidR="00662F78" w:rsidRPr="00B85800" w14:paraId="094CFE33" w14:textId="77777777" w:rsidTr="00964F34">
        <w:trPr>
          <w:trHeight w:val="300"/>
        </w:trPr>
        <w:tc>
          <w:tcPr>
            <w:tcW w:w="2380" w:type="dxa"/>
            <w:noWrap/>
            <w:hideMark/>
          </w:tcPr>
          <w:p w14:paraId="2F3CAB7B" w14:textId="77777777" w:rsidR="00662F78" w:rsidRPr="00B85800" w:rsidRDefault="00662F78" w:rsidP="00964F34">
            <w:r w:rsidRPr="00B85800">
              <w:t>Country D</w:t>
            </w:r>
          </w:p>
        </w:tc>
        <w:tc>
          <w:tcPr>
            <w:tcW w:w="3520" w:type="dxa"/>
            <w:noWrap/>
            <w:hideMark/>
          </w:tcPr>
          <w:p w14:paraId="458B6C51" w14:textId="77777777" w:rsidR="00662F78" w:rsidRPr="00B85800" w:rsidRDefault="00662F78" w:rsidP="00964F34">
            <w:r w:rsidRPr="00B85800">
              <w:t> </w:t>
            </w:r>
          </w:p>
        </w:tc>
        <w:tc>
          <w:tcPr>
            <w:tcW w:w="7020" w:type="dxa"/>
            <w:noWrap/>
            <w:hideMark/>
          </w:tcPr>
          <w:p w14:paraId="10C74914" w14:textId="77777777" w:rsidR="00662F78" w:rsidRPr="00B85800" w:rsidRDefault="00662F78" w:rsidP="00964F34">
            <w:r w:rsidRPr="00B85800">
              <w:t> </w:t>
            </w:r>
          </w:p>
        </w:tc>
        <w:tc>
          <w:tcPr>
            <w:tcW w:w="3320" w:type="dxa"/>
            <w:noWrap/>
            <w:hideMark/>
          </w:tcPr>
          <w:p w14:paraId="484B3C16" w14:textId="77777777" w:rsidR="00662F78" w:rsidRPr="00B85800" w:rsidRDefault="00662F78" w:rsidP="00964F34">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r>
      <w:proofErr w:type="gramStart"/>
      <w:r>
        <w:t>In order to</w:t>
      </w:r>
      <w:proofErr w:type="gramEnd"/>
      <w:r>
        <w:t xml:space="preserve">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w:t>
      </w:r>
      <w:proofErr w:type="gramStart"/>
      <w:r>
        <w:t>as a result of</w:t>
      </w:r>
      <w:proofErr w:type="gramEnd"/>
      <w:r>
        <w:t xml:space="preserve">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w:t>
      </w:r>
      <w:proofErr w:type="gramStart"/>
      <w:r>
        <w:t>as a result of</w:t>
      </w:r>
      <w:proofErr w:type="gramEnd"/>
      <w:r>
        <w:t xml:space="preserve">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w:t>
      </w:r>
      <w:proofErr w:type="gramStart"/>
      <w:r>
        <w:t>on the basis of</w:t>
      </w:r>
      <w:proofErr w:type="gramEnd"/>
      <w:r>
        <w:t xml:space="preserve">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w:t>
      </w:r>
      <w:proofErr w:type="gramStart"/>
      <w:r>
        <w:t>amount</w:t>
      </w:r>
      <w:proofErr w:type="gramEnd"/>
      <w:r>
        <w:t xml:space="preserve">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w:t>
      </w:r>
      <w:proofErr w:type="gramStart"/>
      <w:r>
        <w:t>Take into account</w:t>
      </w:r>
      <w:proofErr w:type="gramEnd"/>
      <w:r>
        <w:t xml:space="preserve">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w:t>
      </w:r>
      <w:proofErr w:type="gramStart"/>
      <w:r>
        <w:t>take into account</w:t>
      </w:r>
      <w:proofErr w:type="gramEnd"/>
      <w:r>
        <w:t xml:space="preserve">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w:t>
      </w:r>
      <w:proofErr w:type="gramStart"/>
      <w:r>
        <w:t>have to</w:t>
      </w:r>
      <w:proofErr w:type="gramEnd"/>
      <w:r>
        <w:t xml:space="preserve">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w:t>
      </w:r>
      <w:proofErr w:type="gramStart"/>
      <w:r>
        <w:t>extent</w:t>
      </w:r>
      <w:proofErr w:type="gramEnd"/>
      <w:r>
        <w:t xml:space="preserve">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w:t>
      </w:r>
      <w:proofErr w:type="gramStart"/>
      <w:r>
        <w:t>a number of</w:t>
      </w:r>
      <w:proofErr w:type="gramEnd"/>
      <w:r>
        <w:t xml:space="preserve"> factors such as the sectors or activities involved, </w:t>
      </w:r>
      <w:r>
        <w:tab/>
        <w:t xml:space="preserve">the type of financial contributions or other specificities of the case. </w:t>
      </w:r>
      <w:proofErr w:type="gramStart"/>
      <w:r>
        <w:t>In light of</w:t>
      </w:r>
      <w:proofErr w:type="gramEnd"/>
      <w:r>
        <w:t xml:space="preserve">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964F34">
        <w:trPr>
          <w:trHeight w:val="300"/>
        </w:trPr>
        <w:tc>
          <w:tcPr>
            <w:tcW w:w="1370" w:type="dxa"/>
            <w:noWrap/>
            <w:hideMark/>
          </w:tcPr>
          <w:p w14:paraId="787CEE70" w14:textId="77777777" w:rsidR="00662F78" w:rsidRPr="00FE3D7B" w:rsidRDefault="00662F78" w:rsidP="00964F34">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964F34">
            <w:pPr>
              <w:rPr>
                <w:b/>
                <w:bCs/>
              </w:rPr>
            </w:pPr>
            <w:r w:rsidRPr="00FE3D7B">
              <w:rPr>
                <w:b/>
                <w:bCs/>
              </w:rPr>
              <w:t>Type of Financial Contribution (FC)*</w:t>
            </w:r>
          </w:p>
        </w:tc>
        <w:tc>
          <w:tcPr>
            <w:tcW w:w="3843" w:type="dxa"/>
            <w:noWrap/>
            <w:hideMark/>
          </w:tcPr>
          <w:p w14:paraId="49E4D255" w14:textId="77777777" w:rsidR="00662F78" w:rsidRPr="00FE3D7B" w:rsidRDefault="00662F78" w:rsidP="00964F34">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964F34">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964F34">
        <w:trPr>
          <w:trHeight w:val="300"/>
        </w:trPr>
        <w:tc>
          <w:tcPr>
            <w:tcW w:w="1370" w:type="dxa"/>
            <w:noWrap/>
            <w:hideMark/>
          </w:tcPr>
          <w:p w14:paraId="6738F5DA" w14:textId="77777777" w:rsidR="00662F78" w:rsidRPr="00FE3D7B" w:rsidRDefault="00662F78" w:rsidP="00964F34">
            <w:r w:rsidRPr="00FE3D7B">
              <w:t>Country A</w:t>
            </w:r>
          </w:p>
        </w:tc>
        <w:tc>
          <w:tcPr>
            <w:tcW w:w="1977" w:type="dxa"/>
            <w:noWrap/>
            <w:hideMark/>
          </w:tcPr>
          <w:p w14:paraId="0F3C9998" w14:textId="77777777" w:rsidR="00662F78" w:rsidRPr="00FE3D7B" w:rsidRDefault="00662F78" w:rsidP="00964F34">
            <w:r w:rsidRPr="00FE3D7B">
              <w:t> </w:t>
            </w:r>
          </w:p>
        </w:tc>
        <w:tc>
          <w:tcPr>
            <w:tcW w:w="3843" w:type="dxa"/>
            <w:noWrap/>
            <w:hideMark/>
          </w:tcPr>
          <w:p w14:paraId="22DD1730" w14:textId="77777777" w:rsidR="00662F78" w:rsidRPr="00FE3D7B" w:rsidRDefault="00662F78" w:rsidP="00964F34">
            <w:r w:rsidRPr="00FE3D7B">
              <w:t> </w:t>
            </w:r>
          </w:p>
        </w:tc>
        <w:tc>
          <w:tcPr>
            <w:tcW w:w="1871" w:type="dxa"/>
            <w:noWrap/>
            <w:hideMark/>
          </w:tcPr>
          <w:p w14:paraId="16CF6468" w14:textId="77777777" w:rsidR="00662F78" w:rsidRPr="00FE3D7B" w:rsidRDefault="00662F78" w:rsidP="00964F34">
            <w:r w:rsidRPr="00FE3D7B">
              <w:t> </w:t>
            </w:r>
          </w:p>
        </w:tc>
      </w:tr>
      <w:tr w:rsidR="00662F78" w:rsidRPr="00FE3D7B" w14:paraId="1B09F152" w14:textId="77777777" w:rsidTr="00964F34">
        <w:trPr>
          <w:trHeight w:val="300"/>
        </w:trPr>
        <w:tc>
          <w:tcPr>
            <w:tcW w:w="1370" w:type="dxa"/>
            <w:noWrap/>
            <w:hideMark/>
          </w:tcPr>
          <w:p w14:paraId="4A46EE5A" w14:textId="77777777" w:rsidR="00662F78" w:rsidRPr="00FE3D7B" w:rsidRDefault="00662F78" w:rsidP="00964F34">
            <w:r w:rsidRPr="00FE3D7B">
              <w:t>Country B</w:t>
            </w:r>
          </w:p>
        </w:tc>
        <w:tc>
          <w:tcPr>
            <w:tcW w:w="1977" w:type="dxa"/>
            <w:noWrap/>
            <w:hideMark/>
          </w:tcPr>
          <w:p w14:paraId="1E32DDEC" w14:textId="77777777" w:rsidR="00662F78" w:rsidRPr="00FE3D7B" w:rsidRDefault="00662F78" w:rsidP="00964F34">
            <w:r w:rsidRPr="00FE3D7B">
              <w:t> </w:t>
            </w:r>
          </w:p>
        </w:tc>
        <w:tc>
          <w:tcPr>
            <w:tcW w:w="3843" w:type="dxa"/>
            <w:noWrap/>
            <w:hideMark/>
          </w:tcPr>
          <w:p w14:paraId="20785771" w14:textId="77777777" w:rsidR="00662F78" w:rsidRPr="00FE3D7B" w:rsidRDefault="00662F78" w:rsidP="00964F34">
            <w:r w:rsidRPr="00FE3D7B">
              <w:t> </w:t>
            </w:r>
          </w:p>
        </w:tc>
        <w:tc>
          <w:tcPr>
            <w:tcW w:w="1871" w:type="dxa"/>
            <w:noWrap/>
            <w:hideMark/>
          </w:tcPr>
          <w:p w14:paraId="43BF4013" w14:textId="77777777" w:rsidR="00662F78" w:rsidRPr="00FE3D7B" w:rsidRDefault="00662F78" w:rsidP="00964F34">
            <w:r w:rsidRPr="00FE3D7B">
              <w:t> </w:t>
            </w:r>
          </w:p>
        </w:tc>
      </w:tr>
      <w:tr w:rsidR="00662F78" w:rsidRPr="00FE3D7B" w14:paraId="0F623FAF" w14:textId="77777777" w:rsidTr="00964F34">
        <w:trPr>
          <w:trHeight w:val="300"/>
        </w:trPr>
        <w:tc>
          <w:tcPr>
            <w:tcW w:w="1370" w:type="dxa"/>
            <w:noWrap/>
            <w:hideMark/>
          </w:tcPr>
          <w:p w14:paraId="677B9726" w14:textId="77777777" w:rsidR="00662F78" w:rsidRPr="00FE3D7B" w:rsidRDefault="00662F78" w:rsidP="00964F34">
            <w:r w:rsidRPr="00FE3D7B">
              <w:t>Country C</w:t>
            </w:r>
          </w:p>
        </w:tc>
        <w:tc>
          <w:tcPr>
            <w:tcW w:w="1977" w:type="dxa"/>
            <w:noWrap/>
            <w:hideMark/>
          </w:tcPr>
          <w:p w14:paraId="0B628E22" w14:textId="77777777" w:rsidR="00662F78" w:rsidRPr="00FE3D7B" w:rsidRDefault="00662F78" w:rsidP="00964F34">
            <w:r w:rsidRPr="00FE3D7B">
              <w:t> </w:t>
            </w:r>
          </w:p>
        </w:tc>
        <w:tc>
          <w:tcPr>
            <w:tcW w:w="3843" w:type="dxa"/>
            <w:noWrap/>
            <w:hideMark/>
          </w:tcPr>
          <w:p w14:paraId="5EF37575" w14:textId="77777777" w:rsidR="00662F78" w:rsidRPr="00FE3D7B" w:rsidRDefault="00662F78" w:rsidP="00964F34">
            <w:r w:rsidRPr="00FE3D7B">
              <w:t> </w:t>
            </w:r>
          </w:p>
        </w:tc>
        <w:tc>
          <w:tcPr>
            <w:tcW w:w="1871" w:type="dxa"/>
            <w:noWrap/>
            <w:hideMark/>
          </w:tcPr>
          <w:p w14:paraId="3CEDF1CE" w14:textId="77777777" w:rsidR="00662F78" w:rsidRPr="00FE3D7B" w:rsidRDefault="00662F78" w:rsidP="00964F34">
            <w:r w:rsidRPr="00FE3D7B">
              <w:t> </w:t>
            </w:r>
          </w:p>
        </w:tc>
      </w:tr>
      <w:tr w:rsidR="00662F78" w:rsidRPr="00FE3D7B" w14:paraId="6F2299B9" w14:textId="77777777" w:rsidTr="00964F34">
        <w:trPr>
          <w:trHeight w:val="300"/>
        </w:trPr>
        <w:tc>
          <w:tcPr>
            <w:tcW w:w="1370" w:type="dxa"/>
            <w:noWrap/>
            <w:hideMark/>
          </w:tcPr>
          <w:p w14:paraId="4731D9DE" w14:textId="77777777" w:rsidR="00662F78" w:rsidRPr="00FE3D7B" w:rsidRDefault="00662F78" w:rsidP="00964F34">
            <w:r w:rsidRPr="00FE3D7B">
              <w:t>Country D</w:t>
            </w:r>
          </w:p>
        </w:tc>
        <w:tc>
          <w:tcPr>
            <w:tcW w:w="1977" w:type="dxa"/>
            <w:noWrap/>
            <w:hideMark/>
          </w:tcPr>
          <w:p w14:paraId="5E7FE374" w14:textId="77777777" w:rsidR="00662F78" w:rsidRPr="00FE3D7B" w:rsidRDefault="00662F78" w:rsidP="00964F34">
            <w:r w:rsidRPr="00FE3D7B">
              <w:t> </w:t>
            </w:r>
          </w:p>
        </w:tc>
        <w:tc>
          <w:tcPr>
            <w:tcW w:w="3843" w:type="dxa"/>
            <w:noWrap/>
            <w:hideMark/>
          </w:tcPr>
          <w:p w14:paraId="6B45AFC1" w14:textId="77777777" w:rsidR="00662F78" w:rsidRPr="00FE3D7B" w:rsidRDefault="00662F78" w:rsidP="00964F34">
            <w:r w:rsidRPr="00FE3D7B">
              <w:t> </w:t>
            </w:r>
          </w:p>
        </w:tc>
        <w:tc>
          <w:tcPr>
            <w:tcW w:w="1871" w:type="dxa"/>
            <w:noWrap/>
            <w:hideMark/>
          </w:tcPr>
          <w:p w14:paraId="6B747E6A" w14:textId="77777777" w:rsidR="00662F78" w:rsidRPr="00FE3D7B" w:rsidRDefault="00662F78" w:rsidP="00964F34">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w:t>
      </w:r>
      <w:proofErr w:type="gramStart"/>
      <w:r w:rsidRPr="00DA6E7B">
        <w:rPr>
          <w:sz w:val="18"/>
          <w:szCs w:val="18"/>
        </w:rPr>
        <w:t>for the production of</w:t>
      </w:r>
      <w:proofErr w:type="gramEnd"/>
      <w:r w:rsidRPr="00DA6E7B">
        <w:rPr>
          <w:sz w:val="18"/>
          <w:szCs w:val="18"/>
        </w:rPr>
        <w:t xml:space="preserve">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w:t>
      </w:r>
      <w:proofErr w:type="gramStart"/>
      <w:r>
        <w:t>in particular refer</w:t>
      </w:r>
      <w:proofErr w:type="gramEnd"/>
      <w:r>
        <w:t xml:space="preserve">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 xml:space="preserve">Possible Positive </w:t>
      </w:r>
      <w:proofErr w:type="gramStart"/>
      <w:r>
        <w:rPr>
          <w:b/>
          <w:u w:val="single"/>
        </w:rPr>
        <w:t>Effects  -</w:t>
      </w:r>
      <w:proofErr w:type="gramEnd"/>
      <w:r>
        <w:rPr>
          <w:b/>
          <w:u w:val="single"/>
        </w:rPr>
        <w:t xml:space="preserve"> </w:t>
      </w:r>
      <w:proofErr w:type="gramStart"/>
      <w:r>
        <w:rPr>
          <w:b/>
          <w:u w:val="single"/>
        </w:rPr>
        <w:t>( Section</w:t>
      </w:r>
      <w:proofErr w:type="gramEnd"/>
      <w:r>
        <w:rPr>
          <w:b/>
          <w:u w:val="single"/>
        </w:rPr>
        <w:t xml:space="preserve">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142B6D5A"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1E181E">
            <w:rPr>
              <w:szCs w:val="22"/>
              <w:highlight w:val="lightGray"/>
            </w:rPr>
            <w:t xml:space="preserve">Visualisation Services in support of the National </w:t>
          </w:r>
          <w:proofErr w:type="spellStart"/>
          <w:r w:rsidR="001E181E">
            <w:rPr>
              <w:szCs w:val="22"/>
              <w:highlight w:val="lightGray"/>
            </w:rPr>
            <w:t>Desginated</w:t>
          </w:r>
          <w:proofErr w:type="spellEnd"/>
          <w:r w:rsidR="001E181E">
            <w:rPr>
              <w:szCs w:val="22"/>
              <w:highlight w:val="lightGray"/>
            </w:rPr>
            <w:t xml:space="preserve"> Maritime Area Plan for Offshore Renewable Energy (National DMAP for ORE)</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 xml:space="preserve">as not undertaken to unduly influence the decision-making process of the Contracting Authority in respect of the </w:t>
      </w:r>
      <w:proofErr w:type="gramStart"/>
      <w:r w:rsidRPr="00C80436">
        <w:rPr>
          <w:lang w:val="en-US"/>
        </w:rPr>
        <w:t>Competition, or</w:t>
      </w:r>
      <w:proofErr w:type="gramEnd"/>
      <w:r w:rsidRPr="00C80436">
        <w:rPr>
          <w:lang w:val="en-US"/>
        </w:rPr>
        <w:t xml:space="preserve">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w:t>
            </w:r>
            <w:proofErr w:type="gramStart"/>
            <w:r w:rsidRPr="00AE08B8">
              <w:rPr>
                <w:b/>
                <w:color w:val="333399"/>
              </w:rPr>
              <w:t>_  this</w:t>
            </w:r>
            <w:proofErr w:type="gramEnd"/>
            <w:r w:rsidRPr="00AE08B8">
              <w:rPr>
                <w:b/>
                <w:color w:val="333399"/>
              </w:rPr>
              <w:t xml:space="preserve">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proofErr w:type="gramStart"/>
      <w:r w:rsidRPr="00AE08B8">
        <w:rPr>
          <w:b/>
          <w:i/>
          <w:color w:val="333399"/>
          <w:lang w:val="en-US"/>
        </w:rPr>
        <w:t>form</w:t>
      </w:r>
      <w:proofErr w:type="gramEnd"/>
      <w:r w:rsidRPr="00AE08B8">
        <w:rPr>
          <w:b/>
          <w:i/>
          <w:color w:val="333399"/>
          <w:lang w:val="en-US"/>
        </w:rPr>
        <w:t xml:space="preserve">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5A477C67" w:rsidR="003C0FB1" w:rsidRPr="00CB5B77" w:rsidRDefault="009F7AEC"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FD6CE0">
            <w:rPr>
              <w:highlight w:val="lightGray"/>
            </w:rPr>
            <w:t>The Minister of Climate, Energy and the Environment</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5F75C036"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1E181E">
            <w:rPr>
              <w:szCs w:val="22"/>
              <w:highlight w:val="lightGray"/>
            </w:rPr>
            <w:t xml:space="preserve">Visualisation Services in support of the National </w:t>
          </w:r>
          <w:proofErr w:type="spellStart"/>
          <w:r w:rsidR="001E181E">
            <w:rPr>
              <w:szCs w:val="22"/>
              <w:highlight w:val="lightGray"/>
            </w:rPr>
            <w:t>Desginated</w:t>
          </w:r>
          <w:proofErr w:type="spellEnd"/>
          <w:r w:rsidR="001E181E">
            <w:rPr>
              <w:szCs w:val="22"/>
              <w:highlight w:val="lightGray"/>
            </w:rPr>
            <w:t xml:space="preserve"> Maritime Area Plan for Offshore Renewable Energy (National DMAP for ORE)</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538D312F" w14:textId="2CB5486F" w:rsidR="003C0FB1" w:rsidRDefault="009F7AEC"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FD6CE0">
            <w:rPr>
              <w:highlight w:val="lightGray"/>
            </w:rPr>
            <w:t>The Minister of Climate, Energy and the Environment</w:t>
          </w:r>
        </w:sdtContent>
      </w:sdt>
      <w:r w:rsidR="003C0FB1" w:rsidRPr="000E5DB7">
        <w:t xml:space="preserve">, of </w:t>
      </w:r>
      <w:bookmarkStart w:id="25"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25"/>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9F7AEC"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4"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26" w:name="Text39"/>
            <w:r w:rsidR="00C93669">
              <w:instrText xml:space="preserve"> FORMTEXT </w:instrText>
            </w:r>
            <w:r w:rsidR="00C93669">
              <w:fldChar w:fldCharType="separate"/>
            </w:r>
            <w:r w:rsidR="00C93669">
              <w:rPr>
                <w:noProof/>
              </w:rPr>
              <w:t>[address of contact person]</w:t>
            </w:r>
            <w:r w:rsidR="00C93669">
              <w:fldChar w:fldCharType="end"/>
            </w:r>
            <w:bookmarkEnd w:id="26"/>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7"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7"/>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57894506"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393DFA">
              <w:rPr>
                <w:i/>
                <w:iCs/>
                <w:color w:val="FF0000"/>
                <w:highlight w:val="lightGray"/>
              </w:rPr>
              <w:t> </w:t>
            </w:r>
            <w:r w:rsidR="00393DFA">
              <w:rPr>
                <w:i/>
                <w:iCs/>
                <w:color w:val="FF0000"/>
                <w:highlight w:val="lightGray"/>
              </w:rPr>
              <w:t> </w:t>
            </w:r>
            <w:r w:rsidR="00393DFA">
              <w:rPr>
                <w:i/>
                <w:iCs/>
                <w:color w:val="FF0000"/>
                <w:highlight w:val="lightGray"/>
              </w:rPr>
              <w:t> </w:t>
            </w:r>
            <w:r w:rsidR="00393DFA">
              <w:rPr>
                <w:i/>
                <w:iCs/>
                <w:color w:val="FF0000"/>
                <w:highlight w:val="lightGray"/>
              </w:rPr>
              <w:t> </w:t>
            </w:r>
            <w:r w:rsidR="00393DFA">
              <w:rPr>
                <w:i/>
                <w:iCs/>
                <w:color w:val="FF0000"/>
                <w:highlight w:val="lightGray"/>
              </w:rPr>
              <w:t> </w:t>
            </w:r>
            <w:r w:rsidRPr="00215CCA">
              <w:rPr>
                <w:i/>
                <w:iCs/>
                <w:color w:val="FF0000"/>
                <w:highlight w:val="lightGray"/>
              </w:rPr>
              <w:fldChar w:fldCharType="end"/>
            </w:r>
          </w:p>
          <w:p w14:paraId="188090F6" w14:textId="62094533"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28" w:name="Text143"/>
            <w:r>
              <w:rPr>
                <w:noProof/>
                <w:szCs w:val="22"/>
              </w:rPr>
              <w:instrText xml:space="preserve"> FORMTEXT </w:instrText>
            </w:r>
            <w:r>
              <w:rPr>
                <w:noProof/>
                <w:szCs w:val="22"/>
              </w:rPr>
            </w:r>
            <w:r>
              <w:rPr>
                <w:noProof/>
                <w:szCs w:val="22"/>
              </w:rPr>
              <w:fldChar w:fldCharType="separate"/>
            </w:r>
            <w:r w:rsidR="002F3433">
              <w:rPr>
                <w:noProof/>
                <w:szCs w:val="22"/>
              </w:rPr>
              <w:t>12</w:t>
            </w:r>
            <w:r>
              <w:rPr>
                <w:noProof/>
                <w:szCs w:val="22"/>
              </w:rPr>
              <w:fldChar w:fldCharType="end"/>
            </w:r>
            <w:bookmarkEnd w:id="28"/>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sidR="00074EF3">
              <w:rPr>
                <w:noProof/>
                <w:szCs w:val="22"/>
              </w:rPr>
              <w:t>1</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proofErr w:type="gramStart"/>
            <w:r>
              <w:rPr>
                <w:szCs w:val="22"/>
              </w:rPr>
              <w:t>In the event that</w:t>
            </w:r>
            <w:proofErr w:type="gramEnd"/>
            <w:r>
              <w:rPr>
                <w:szCs w:val="22"/>
              </w:rPr>
              <w:t xml:space="preserve">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w:t>
            </w:r>
            <w:proofErr w:type="gramStart"/>
            <w:r w:rsidRPr="000E5DB7">
              <w:t>Agreement</w:t>
            </w:r>
            <w:proofErr w:type="gramEnd"/>
            <w:r w:rsidRPr="000E5DB7">
              <w:t xml:space="preserve">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w:t>
            </w:r>
            <w:proofErr w:type="gramStart"/>
            <w:r>
              <w:t>B(</w:t>
            </w:r>
            <w:proofErr w:type="gramEnd"/>
            <w:r>
              <w:t>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w:t>
            </w:r>
            <w:proofErr w:type="gramStart"/>
            <w:r>
              <w:rPr>
                <w:szCs w:val="22"/>
              </w:rPr>
              <w:t>Subcontractor</w:t>
            </w:r>
            <w:proofErr w:type="gramEnd"/>
            <w:r>
              <w:rPr>
                <w:szCs w:val="22"/>
              </w:rPr>
              <w:t xml:space="preserve">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w:t>
            </w:r>
            <w:proofErr w:type="gramStart"/>
            <w:r w:rsidR="001F7FC2">
              <w:rPr>
                <w:szCs w:val="22"/>
              </w:rPr>
              <w:t>as a result of</w:t>
            </w:r>
            <w:proofErr w:type="gramEnd"/>
            <w:r w:rsidR="001F7FC2">
              <w:rPr>
                <w:szCs w:val="22"/>
              </w:rPr>
              <w:t xml:space="preserve">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rsidRPr="000E5DB7">
              <w:t>whether or not</w:t>
            </w:r>
            <w:proofErr w:type="gramEnd"/>
            <w:r w:rsidRPr="000E5DB7">
              <w:t xml:space="preserve"> Services have been accepted, rejected, satisfactorily re-performed or as the case may be) must be raised by the Client’s Contact within 14 calendar days of receipt of invoice. In circumstances where no queries are raised within the said </w:t>
            </w:r>
            <w:proofErr w:type="gramStart"/>
            <w:r w:rsidRPr="000E5DB7">
              <w:t>14 day</w:t>
            </w:r>
            <w:proofErr w:type="gramEnd"/>
            <w:r w:rsidRPr="000E5DB7">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 xml:space="preserve">The Charges shall include </w:t>
            </w:r>
            <w:proofErr w:type="gramStart"/>
            <w:r w:rsidRPr="000E5DB7">
              <w:t>any and all</w:t>
            </w:r>
            <w:proofErr w:type="gramEnd"/>
            <w:r w:rsidRPr="000E5DB7">
              <w:t xml:space="preserve">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0E5DB7">
              <w:t>Any and all</w:t>
            </w:r>
            <w:proofErr w:type="gramEnd"/>
            <w:r w:rsidRPr="000E5DB7">
              <w:t xml:space="preserve">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 xml:space="preserve">it has the authority and right under law to </w:t>
            </w:r>
            <w:proofErr w:type="gramStart"/>
            <w:r w:rsidRPr="000E5DB7">
              <w:t>enter into</w:t>
            </w:r>
            <w:proofErr w:type="gramEnd"/>
            <w:r w:rsidRPr="000E5DB7">
              <w:t>,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 xml:space="preserve">it is entering into this Agreement with a full understanding of its material terms and risks and </w:t>
            </w:r>
            <w:proofErr w:type="gramStart"/>
            <w:r w:rsidRPr="000E5DB7">
              <w:t>is capable of assuming</w:t>
            </w:r>
            <w:proofErr w:type="gramEnd"/>
            <w:r w:rsidRPr="000E5DB7">
              <w:t xml:space="preserve">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 xml:space="preserve">it is entering into this Agreement with a full understanding of its obligations </w:t>
            </w:r>
            <w:proofErr w:type="gramStart"/>
            <w:r w:rsidRPr="000E5DB7">
              <w:t>with regard to</w:t>
            </w:r>
            <w:proofErr w:type="gramEnd"/>
            <w:r w:rsidRPr="000E5DB7">
              <w:t xml:space="preserve"> taxation, employment, social and environmental protection and </w:t>
            </w:r>
            <w:proofErr w:type="gramStart"/>
            <w:r w:rsidRPr="000E5DB7">
              <w:t>is capable of assuming and fulfilling</w:t>
            </w:r>
            <w:proofErr w:type="gramEnd"/>
            <w:r w:rsidRPr="000E5DB7">
              <w:t xml:space="preserve">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768E76B5"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9"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00393DFA">
              <w:rPr>
                <w:i/>
                <w:iCs/>
                <w:noProof/>
                <w:color w:val="FF0000"/>
                <w:highlight w:val="lightGray"/>
              </w:rPr>
              <w:t>NOT USED</w:t>
            </w:r>
            <w:r w:rsidRPr="00FC5923">
              <w:rPr>
                <w:i/>
                <w:iCs/>
                <w:color w:val="FF0000"/>
                <w:highlight w:val="lightGray"/>
              </w:rPr>
              <w:fldChar w:fldCharType="end"/>
            </w:r>
            <w:bookmarkEnd w:id="29"/>
          </w:p>
          <w:p w14:paraId="7F12D406" w14:textId="77777777" w:rsidR="009A0BAB" w:rsidRPr="009A0BAB" w:rsidRDefault="009A0BAB" w:rsidP="009A0BAB">
            <w:r w:rsidRPr="00DE06E5">
              <w:t xml:space="preserve">it has inspected the Client’s premises, lands and facilities before submitting its Submission and has made appropriate enquiries </w:t>
            </w:r>
            <w:proofErr w:type="gramStart"/>
            <w:r w:rsidRPr="00DE06E5">
              <w:t>so as to</w:t>
            </w:r>
            <w:proofErr w:type="gramEnd"/>
            <w:r w:rsidRPr="00DE06E5">
              <w:t xml:space="preserve">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 xml:space="preserve">inspection. The Contractor shall carry out all directions of the Client </w:t>
            </w:r>
            <w:proofErr w:type="gramStart"/>
            <w:r w:rsidRPr="000E5DB7">
              <w:t>with regard to</w:t>
            </w:r>
            <w:proofErr w:type="gramEnd"/>
            <w:r w:rsidRPr="000E5DB7">
              <w:t xml:space="preserve">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 xml:space="preserve">The Contractor undertakes to notify the Client forthwith of any material change to the status of the Contractor </w:t>
            </w:r>
            <w:proofErr w:type="gramStart"/>
            <w:r w:rsidRPr="000E5DB7">
              <w:t>with regard to</w:t>
            </w:r>
            <w:proofErr w:type="gramEnd"/>
            <w:r w:rsidRPr="000E5DB7">
              <w:t xml:space="preserve">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26C01142" w:rsidR="001F7FC2" w:rsidRPr="001F7FC2" w:rsidRDefault="009F7AEC" w:rsidP="001F7FC2">
            <w:pPr>
              <w:jc w:val="both"/>
              <w:rPr>
                <w:b/>
                <w:i/>
                <w:highlight w:val="lightGray"/>
              </w:rPr>
            </w:pPr>
            <w:sdt>
              <w:sdtPr>
                <w:rPr>
                  <w:highlight w:val="lightGray"/>
                </w:rPr>
                <w:id w:val="-1636324986"/>
                <w:placeholder>
                  <w:docPart w:val="BDC0A0D4EFF74AECB960F338E13470F1"/>
                </w:placeholder>
                <w:showingPlcHdr/>
              </w:sdtPr>
              <w:sdtEndPr>
                <w:rPr>
                  <w:b/>
                  <w:i/>
                </w:rPr>
              </w:sdtEndPr>
              <w:sdtContent>
                <w:r w:rsidR="00393DFA" w:rsidRPr="002204E4">
                  <w:rPr>
                    <w:rStyle w:val="PlaceholderText"/>
                  </w:rPr>
                  <w:t>Click here to enter text.</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09A82AAA"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w:t>
            </w:r>
            <w:r w:rsidRPr="00FC5923">
              <w:rPr>
                <w:i/>
                <w:iCs/>
                <w:color w:val="FF0000"/>
                <w:highlight w:val="lightGray"/>
              </w:rPr>
              <w:fldChar w:fldCharType="end"/>
            </w:r>
          </w:p>
          <w:p w14:paraId="49654599" w14:textId="4EAF1EAC"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30" w:name="Text144"/>
            <w:r>
              <w:instrText xml:space="preserve"> FORMTEXT </w:instrText>
            </w:r>
            <w:r>
              <w:fldChar w:fldCharType="separate"/>
            </w:r>
            <w:r w:rsidR="008731D8">
              <w:t>5 million euros</w:t>
            </w:r>
            <w:r>
              <w:fldChar w:fldCharType="end"/>
            </w:r>
            <w:bookmarkEnd w:id="30"/>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086B7016"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sidR="001D7203">
              <w:rPr>
                <w:szCs w:val="22"/>
              </w:rPr>
              <w:t> </w:t>
            </w:r>
            <w:r w:rsidR="001D7203">
              <w:rPr>
                <w:szCs w:val="22"/>
              </w:rPr>
              <w:t> </w:t>
            </w:r>
            <w:r w:rsidR="001D7203">
              <w:rPr>
                <w:szCs w:val="22"/>
              </w:rPr>
              <w:t> </w:t>
            </w:r>
            <w:r w:rsidR="001D7203">
              <w:rPr>
                <w:szCs w:val="22"/>
              </w:rPr>
              <w:t> </w:t>
            </w:r>
            <w:r w:rsidR="001D7203">
              <w:rPr>
                <w:szCs w:val="22"/>
              </w:rPr>
              <w:t> </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31" w:name="Text145"/>
            <w:r>
              <w:instrText xml:space="preserve"> FORMTEXT </w:instrText>
            </w:r>
            <w:r>
              <w:fldChar w:fldCharType="separate"/>
            </w:r>
            <w:r w:rsidR="001D7203">
              <w:rPr>
                <w:noProof/>
              </w:rPr>
              <w:t>10</w:t>
            </w:r>
            <w:r>
              <w:fldChar w:fldCharType="end"/>
            </w:r>
            <w:bookmarkEnd w:id="31"/>
            <w:r w:rsidR="00394603" w:rsidRPr="000E5DB7">
              <w:t xml:space="preserve"> per cent of the Charges. In such event the Client shall identify the </w:t>
            </w:r>
            <w:proofErr w:type="gramStart"/>
            <w:r w:rsidR="00394603" w:rsidRPr="000E5DB7">
              <w:t>particular Services</w:t>
            </w:r>
            <w:proofErr w:type="gramEnd"/>
            <w:r w:rsidR="00394603" w:rsidRPr="000E5DB7">
              <w:t xml:space="preserve"> with which it is dissatisfied together with the reasons for such dissatisfaction. Payment of the Retention Amount will be made upon replacement and/or remedy of the </w:t>
            </w:r>
            <w:r w:rsidR="00394603" w:rsidRPr="000E5DB7">
              <w:lastRenderedPageBreak/>
              <w:t>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400E6E01"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4D55D8C9" w14:textId="095C96B6"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sidR="00393DFA">
              <w:rPr>
                <w:i/>
                <w:iCs/>
                <w:noProof/>
                <w:color w:val="FF0000"/>
              </w:rPr>
              <w:t>NOT USED</w:t>
            </w:r>
            <w:r>
              <w:rPr>
                <w:i/>
                <w:iCs/>
                <w:noProof/>
                <w:color w:val="FF0000"/>
              </w:rPr>
              <w:t xml:space="preserve"> </w:t>
            </w:r>
            <w:r>
              <w:rPr>
                <w:i/>
                <w:iCs/>
                <w:color w:val="FF0000"/>
              </w:rPr>
              <w:fldChar w:fldCharType="end"/>
            </w:r>
          </w:p>
          <w:p w14:paraId="716A8589"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32" w:name="Text43"/>
            <w:r w:rsidR="001F7FC2">
              <w:instrText xml:space="preserve">FORMTEXT </w:instrText>
            </w:r>
            <w:r w:rsidR="001F7FC2">
              <w:fldChar w:fldCharType="separate"/>
            </w:r>
            <w:r w:rsidR="001F7FC2">
              <w:rPr>
                <w:noProof/>
              </w:rPr>
              <w:t>[insert amount]</w:t>
            </w:r>
            <w:r w:rsidR="001F7FC2">
              <w:fldChar w:fldCharType="end"/>
            </w:r>
            <w:bookmarkEnd w:id="32"/>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t>C.</w:t>
            </w:r>
          </w:p>
        </w:tc>
        <w:tc>
          <w:tcPr>
            <w:tcW w:w="9540" w:type="dxa"/>
            <w:gridSpan w:val="2"/>
          </w:tcPr>
          <w:p w14:paraId="3A0FB97F" w14:textId="77777777" w:rsidR="003C0FB1" w:rsidRDefault="003C0FB1" w:rsidP="00A7281F">
            <w:pPr>
              <w:jc w:val="both"/>
            </w:pPr>
            <w:r w:rsidRPr="000E5DB7">
              <w:t xml:space="preserve">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w:t>
            </w:r>
            <w:r w:rsidRPr="000E5DB7">
              <w:lastRenderedPageBreak/>
              <w:t>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lastRenderedPageBreak/>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 xml:space="preserve">Nothing in this Agreement shall prohibit or be deemed to prohibit the Contractor from providing services </w:t>
            </w:r>
            <w:proofErr w:type="gramStart"/>
            <w:r w:rsidRPr="000E5DB7">
              <w:t>similar to</w:t>
            </w:r>
            <w:proofErr w:type="gramEnd"/>
            <w:r w:rsidRPr="000E5DB7">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 xml:space="preserve">Upon the termination of this Agreement for whatever reason, the Contractor shall immediately deliver up to the Client all the Materials prepared up to the date of </w:t>
            </w:r>
            <w:r w:rsidRPr="000E5DB7">
              <w:rPr>
                <w:szCs w:val="22"/>
              </w:rPr>
              <w:lastRenderedPageBreak/>
              <w:t>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lastRenderedPageBreak/>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830A49">
              <w:rPr>
                <w:szCs w:val="22"/>
              </w:rPr>
              <w:t>to:-</w:t>
            </w:r>
            <w:proofErr w:type="gramEnd"/>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 xml:space="preserve">The Contractor undertakes to comply with all reasonable directions of the Client </w:t>
            </w:r>
            <w:proofErr w:type="gramStart"/>
            <w:r w:rsidRPr="000E5DB7">
              <w:t>with regard to</w:t>
            </w:r>
            <w:proofErr w:type="gramEnd"/>
            <w:r w:rsidRPr="000E5DB7">
              <w:t xml:space="preserve">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w:t>
            </w:r>
            <w:proofErr w:type="gramStart"/>
            <w:r w:rsidRPr="000E5DB7">
              <w:t>Accordingly</w:t>
            </w:r>
            <w:proofErr w:type="gramEnd"/>
            <w:r w:rsidRPr="000E5DB7">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w:t>
            </w:r>
            <w:proofErr w:type="gramStart"/>
            <w:r w:rsidRPr="000E5DB7">
              <w:t>sensitivity, and</w:t>
            </w:r>
            <w:proofErr w:type="gramEnd"/>
            <w:r w:rsidRPr="000E5DB7">
              <w:t xml:space="preserve"> shall state the reasons for this sensitivity. The </w:t>
            </w:r>
            <w:r w:rsidRPr="000E5DB7">
              <w:lastRenderedPageBreak/>
              <w:t xml:space="preserve">Client will consult the Contractor about this confidential or commercially sensitive information before </w:t>
            </w:r>
            <w:proofErr w:type="gramStart"/>
            <w:r w:rsidRPr="000E5DB7">
              <w:t>making a decision</w:t>
            </w:r>
            <w:proofErr w:type="gramEnd"/>
            <w:r w:rsidRPr="000E5DB7">
              <w:t xml:space="preserve"> on any request received</w:t>
            </w:r>
            <w:r>
              <w:t xml:space="preserve"> </w:t>
            </w:r>
            <w:r w:rsidRPr="006C766A">
              <w:rPr>
                <w:szCs w:val="22"/>
              </w:rPr>
              <w:t>under the above legislation</w:t>
            </w:r>
            <w:r w:rsidRPr="000E5DB7">
              <w:t xml:space="preserve">. </w:t>
            </w:r>
            <w:r w:rsidR="001F7FC2" w:rsidRPr="001F7FC2">
              <w:rPr>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sidR="001F7FC2" w:rsidRPr="001F7FC2">
              <w:rPr>
                <w:szCs w:val="22"/>
              </w:rPr>
              <w:t>as a result of</w:t>
            </w:r>
            <w:proofErr w:type="gramEnd"/>
            <w:r w:rsidR="001F7FC2" w:rsidRPr="001F7FC2">
              <w:rPr>
                <w:szCs w:val="22"/>
              </w:rPr>
              <w:t xml:space="preserve">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lastRenderedPageBreak/>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33" w:name="Text146"/>
            <w:r w:rsidR="00B625AA">
              <w:instrText xml:space="preserve"> FORMTEXT </w:instrText>
            </w:r>
            <w:r w:rsidR="00B625AA">
              <w:fldChar w:fldCharType="separate"/>
            </w:r>
            <w:r w:rsidR="00B625AA">
              <w:rPr>
                <w:noProof/>
              </w:rPr>
              <w:t>[insert number]</w:t>
            </w:r>
            <w:r w:rsidR="00B625AA">
              <w:fldChar w:fldCharType="end"/>
            </w:r>
            <w:bookmarkEnd w:id="33"/>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payments are properly due and payable for obligations </w:t>
            </w:r>
            <w:proofErr w:type="gramStart"/>
            <w:r w:rsidRPr="000E5DB7">
              <w:t>actually fulfilled</w:t>
            </w:r>
            <w:proofErr w:type="gramEnd"/>
            <w:r w:rsidRPr="000E5DB7">
              <w:t xml:space="preserve"> by the Contractor in accordance with the terms and conditions of this Agreement.</w:t>
            </w:r>
          </w:p>
        </w:tc>
      </w:tr>
    </w:tbl>
    <w:p w14:paraId="2F2F5131" w14:textId="77777777" w:rsidR="003C0FB1" w:rsidRDefault="003C0FB1" w:rsidP="00394603">
      <w:pPr>
        <w:pStyle w:val="Heading2"/>
        <w:jc w:val="both"/>
      </w:pPr>
      <w:r w:rsidRPr="000E5DB7">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77777777"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4" w:name="Text147"/>
            <w:r w:rsidR="00B625AA">
              <w:instrText xml:space="preserve"> FORMTEXT </w:instrText>
            </w:r>
            <w:r w:rsidR="00B625AA">
              <w:fldChar w:fldCharType="separate"/>
            </w:r>
            <w:r w:rsidR="00B625AA">
              <w:rPr>
                <w:noProof/>
              </w:rPr>
              <w:t>[insert period of time months]</w:t>
            </w:r>
            <w:r w:rsidR="00B625AA">
              <w:fldChar w:fldCharType="end"/>
            </w:r>
            <w:bookmarkEnd w:id="34"/>
            <w:r w:rsidRPr="000E5DB7">
              <w:t xml:space="preserve"> written notice to the Contractor.</w:t>
            </w:r>
            <w:r>
              <w:t xml:space="preserve"> </w:t>
            </w:r>
            <w:r>
              <w:rPr>
                <w:lang w:val="en-US"/>
              </w:rPr>
              <w:t>T</w:t>
            </w:r>
            <w:r w:rsidRPr="000E5DB7">
              <w:t xml:space="preserve">his </w:t>
            </w:r>
            <w:r w:rsidRPr="000E5DB7">
              <w:lastRenderedPageBreak/>
              <w:t xml:space="preserve">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625AA">
              <w:rPr>
                <w:noProof/>
              </w:rPr>
              <w:t>[insert period of time months]</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lastRenderedPageBreak/>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 xml:space="preserve">if the other Party becomes insolvent, becomes bankrupt, </w:t>
            </w:r>
            <w:proofErr w:type="gramStart"/>
            <w:r w:rsidRPr="00507FE4">
              <w:t>enters into</w:t>
            </w:r>
            <w:proofErr w:type="gramEnd"/>
            <w:r w:rsidRPr="00507FE4">
              <w:t xml:space="preserve"> examinership, is wound up, commences winding up, has a receiving order made against it, makes any arrangement with its creditors generally or takes or suffers any similar action </w:t>
            </w:r>
            <w:proofErr w:type="gramStart"/>
            <w:r w:rsidRPr="00507FE4">
              <w:t>as a result of</w:t>
            </w:r>
            <w:proofErr w:type="gramEnd"/>
            <w:r w:rsidRPr="00507FE4">
              <w:t xml:space="preserve">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lastRenderedPageBreak/>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0E5DB7">
              <w:t>Client</w:t>
            </w:r>
            <w:proofErr w:type="gramEnd"/>
            <w:r w:rsidRPr="000E5DB7">
              <w:t xml:space="preserve">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lastRenderedPageBreak/>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 xml:space="preserve">For the avoidance of doubt, the obligations of the Parties under this Agreement shall not </w:t>
            </w:r>
            <w:proofErr w:type="gramStart"/>
            <w:r w:rsidRPr="000E5DB7">
              <w:t>cease, or</w:t>
            </w:r>
            <w:proofErr w:type="gramEnd"/>
            <w:r w:rsidRPr="000E5DB7">
              <w:t xml:space="preserve"> be suspended or delayed by the reference of a dispute to mediation. The Contractor shall </w:t>
            </w:r>
            <w:proofErr w:type="gramStart"/>
            <w:r w:rsidRPr="000E5DB7">
              <w:t>comply fully with the requirements of the Agreement at all times</w:t>
            </w:r>
            <w:proofErr w:type="gramEnd"/>
            <w:r w:rsidRPr="000E5DB7">
              <w:t>.</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 xml:space="preserve">This Agreement shall be executed in </w:t>
            </w:r>
            <w:proofErr w:type="gramStart"/>
            <w:r w:rsidRPr="000E5DB7">
              <w:t>duplicate</w:t>
            </w:r>
            <w:proofErr w:type="gramEnd"/>
            <w:r w:rsidRPr="000E5DB7">
              <w:t xml:space="preserv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r>
        <w:rPr>
          <w:szCs w:val="22"/>
        </w:rPr>
        <w:t>.</w:t>
      </w:r>
      <w:r w:rsidR="005A564A">
        <w:rPr>
          <w:szCs w:val="22"/>
        </w:rPr>
        <w:t xml:space="preserve"> </w:t>
      </w:r>
      <w:r w:rsidR="005A564A" w:rsidRPr="00105D6E">
        <w:rPr>
          <w:szCs w:val="22"/>
        </w:rPr>
        <w:t xml:space="preserve">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w:t>
      </w:r>
      <w:r w:rsidR="005A564A" w:rsidRPr="00105D6E">
        <w:rPr>
          <w:szCs w:val="22"/>
        </w:rPr>
        <w:lastRenderedPageBreak/>
        <w:t>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 xml:space="preserve">This Agreement constitutes the entire agreement and understanding of the Parties, and </w:t>
      </w:r>
      <w:proofErr w:type="gramStart"/>
      <w:r w:rsidRPr="000E5DB7">
        <w:t>any and all</w:t>
      </w:r>
      <w:proofErr w:type="gramEnd"/>
      <w:r w:rsidRPr="000E5DB7">
        <w:t xml:space="preserve"> other previous agreements, arrangements and understandings (whether written or oral) between the Parties </w:t>
      </w:r>
      <w:proofErr w:type="gramStart"/>
      <w:r w:rsidRPr="000E5DB7">
        <w:t>with regard to</w:t>
      </w:r>
      <w:proofErr w:type="gramEnd"/>
      <w:r w:rsidRPr="000E5DB7">
        <w:t xml:space="preserve">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w:t>
            </w:r>
            <w:proofErr w:type="gramStart"/>
            <w:r w:rsidRPr="000E5DB7">
              <w:t>conflicts of interest check</w:t>
            </w:r>
            <w:proofErr w:type="gramEnd"/>
            <w:r w:rsidRPr="000E5DB7">
              <w:t xml:space="preserve"> and is satisfied that </w:t>
            </w:r>
            <w:r>
              <w:t xml:space="preserve">neither </w:t>
            </w:r>
            <w:r w:rsidRPr="000E5DB7">
              <w:t xml:space="preserve">it </w:t>
            </w:r>
            <w:r w:rsidRPr="006B0637">
              <w:t xml:space="preserve">nor any Subcontractor </w:t>
            </w:r>
            <w:r>
              <w:t>n</w:t>
            </w:r>
            <w:r w:rsidRPr="006B0637">
              <w:t xml:space="preserve">or agent as the case may </w:t>
            </w:r>
            <w:proofErr w:type="gramStart"/>
            <w:r w:rsidRPr="006B0637">
              <w:t>be</w:t>
            </w:r>
            <w:r>
              <w:t xml:space="preserve"> </w:t>
            </w:r>
            <w:r w:rsidRPr="000E5DB7">
              <w:t>has</w:t>
            </w:r>
            <w:proofErr w:type="gramEnd"/>
            <w:r w:rsidRPr="000E5DB7">
              <w:t xml:space="preserve">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 xml:space="preserve">The terms “registrable interest” and “relative” shall be interpreted as per section </w:t>
            </w:r>
            <w:r w:rsidRPr="000E5DB7">
              <w:lastRenderedPageBreak/>
              <w:t>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lastRenderedPageBreak/>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 xml:space="preserve">On completion of the Services the Contractor shall remove the Equipment used by the Contractor to provide the Services and shall leave the Client’s premises in a clean, safe and tidy condition. The Contractor is solely responsible for making good any damage to the </w:t>
            </w:r>
            <w:r w:rsidRPr="000E5DB7">
              <w:lastRenderedPageBreak/>
              <w:t>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lastRenderedPageBreak/>
        <w:t>23</w:t>
      </w:r>
      <w:r>
        <w:t>.</w:t>
      </w:r>
      <w:r>
        <w:tab/>
      </w:r>
      <w:proofErr w:type="gramStart"/>
      <w:r w:rsidRPr="000E5DB7">
        <w:t>Non Solicitation</w:t>
      </w:r>
      <w:proofErr w:type="gramEnd"/>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proofErr w:type="gramStart"/>
            <w:r w:rsidRPr="000E5DB7">
              <w:t>In the event that</w:t>
            </w:r>
            <w:proofErr w:type="gramEnd"/>
            <w:r w:rsidRPr="000E5DB7">
              <w:t xml:space="preserve"> either Party rejects the Impact Assessment, the change(s) shall not take </w:t>
            </w:r>
            <w:proofErr w:type="gramStart"/>
            <w:r w:rsidRPr="000E5DB7">
              <w:t>place</w:t>
            </w:r>
            <w:proofErr w:type="gramEnd"/>
            <w:r w:rsidRPr="000E5DB7">
              <w:t xml:space="preserv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 xml:space="preserve">The Contractor and the Client will agree a reasonable charge in advance for investigating each proposed variation and preparing each estimate, </w:t>
            </w:r>
            <w:proofErr w:type="gramStart"/>
            <w:r w:rsidRPr="000E5DB7">
              <w:t>whether or not</w:t>
            </w:r>
            <w:proofErr w:type="gramEnd"/>
            <w:r w:rsidRPr="000E5DB7">
              <w:t xml:space="preserve"> the variation is implemented. If the Client’s request for any variation is subsequently withdrawn but results in a delay in the performance of the </w:t>
            </w:r>
            <w:proofErr w:type="gramStart"/>
            <w:r w:rsidRPr="000E5DB7">
              <w:t>Services</w:t>
            </w:r>
            <w:proofErr w:type="gramEnd"/>
            <w:r w:rsidRPr="000E5DB7">
              <w:t xml:space="preserve">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Parties acknowledge that for the purposes of the Data Protection Laws, the Client is the Data </w:t>
          </w:r>
          <w:proofErr w:type="gramStart"/>
          <w:r w:rsidRPr="006A7016">
            <w:rPr>
              <w:rFonts w:asciiTheme="minorHAnsi" w:eastAsiaTheme="minorHAnsi" w:hAnsiTheme="minorHAnsi" w:cstheme="minorBidi"/>
              <w:szCs w:val="22"/>
              <w:lang w:val="en-IE"/>
            </w:rPr>
            <w:t>Controller</w:t>
          </w:r>
          <w:proofErr w:type="gramEnd"/>
          <w:r w:rsidRPr="006A7016">
            <w:rPr>
              <w:rFonts w:asciiTheme="minorHAnsi" w:eastAsiaTheme="minorHAnsi" w:hAnsiTheme="minorHAnsi" w:cstheme="minorBidi"/>
              <w:szCs w:val="22"/>
              <w:lang w:val="en-IE"/>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Without prejudice to the generality of clause 25B, the Contractor shall, in relation to any Personal Data processed in connection with the performance by the Contractor of its obligations under this </w:t>
          </w:r>
          <w:proofErr w:type="gramStart"/>
          <w:r w:rsidRPr="006A7016">
            <w:rPr>
              <w:rFonts w:asciiTheme="minorHAnsi" w:eastAsiaTheme="minorHAnsi" w:hAnsiTheme="minorHAnsi" w:cstheme="minorBidi"/>
              <w:szCs w:val="22"/>
              <w:lang w:val="en-IE"/>
            </w:rPr>
            <w:t>Agreement:-</w:t>
          </w:r>
          <w:proofErr w:type="gramEnd"/>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w:t>
          </w:r>
          <w:proofErr w:type="gramStart"/>
          <w:r w:rsidRPr="006A7016">
            <w:t>place  in</w:t>
          </w:r>
          <w:proofErr w:type="gramEnd"/>
          <w:r w:rsidRPr="006A7016">
            <w:t xml:space="preserve"> relation to the transfer, to ensure that Personal Data is adequately protected in accordance with Chapter V of Regulation 2016/679 </w:t>
          </w:r>
          <w:proofErr w:type="gramStart"/>
          <w:r w:rsidRPr="006A7016">
            <w:t>( General</w:t>
          </w:r>
          <w:proofErr w:type="gramEnd"/>
          <w:r w:rsidRPr="006A7016">
            <w:t xml:space="preserve">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shall fully comply </w:t>
          </w:r>
          <w:proofErr w:type="gramStart"/>
          <w:r w:rsidRPr="006A7016">
            <w:rPr>
              <w:rFonts w:asciiTheme="minorHAnsi" w:eastAsiaTheme="minorHAnsi" w:hAnsiTheme="minorHAnsi" w:cstheme="minorBidi"/>
              <w:szCs w:val="22"/>
              <w:lang w:val="en-IE"/>
            </w:rPr>
            <w:t>with, and</w:t>
          </w:r>
          <w:proofErr w:type="gramEnd"/>
          <w:r w:rsidRPr="006A7016">
            <w:rPr>
              <w:rFonts w:asciiTheme="minorHAnsi" w:eastAsiaTheme="minorHAnsi" w:hAnsiTheme="minorHAnsi" w:cstheme="minorBidi"/>
              <w:szCs w:val="22"/>
              <w:lang w:val="en-IE"/>
            </w:rPr>
            <w:t xml:space="preserve">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w:t>
          </w:r>
          <w:proofErr w:type="gramStart"/>
          <w:r w:rsidRPr="006A7016">
            <w:rPr>
              <w:rFonts w:asciiTheme="minorHAnsi" w:eastAsiaTheme="minorHAnsi" w:hAnsiTheme="minorHAnsi" w:cstheme="minorBidi"/>
              <w:szCs w:val="22"/>
              <w:lang w:val="en-IE"/>
            </w:rPr>
            <w:t>shall:-</w:t>
          </w:r>
          <w:proofErr w:type="gramEnd"/>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 xml:space="preserve">(2) ensure that a back-up copy of </w:t>
          </w:r>
          <w:proofErr w:type="gramStart"/>
          <w:r w:rsidRPr="006A7016">
            <w:rPr>
              <w:rFonts w:asciiTheme="minorHAnsi" w:eastAsiaTheme="minorHAnsi" w:hAnsiTheme="minorHAnsi" w:cstheme="minorBidi"/>
              <w:szCs w:val="22"/>
              <w:lang w:val="en-IE"/>
            </w:rPr>
            <w:t>any and all</w:t>
          </w:r>
          <w:proofErr w:type="gramEnd"/>
          <w:r w:rsidRPr="006A7016">
            <w:rPr>
              <w:rFonts w:asciiTheme="minorHAnsi" w:eastAsiaTheme="minorHAnsi" w:hAnsiTheme="minorHAnsi" w:cstheme="minorBidi"/>
              <w:szCs w:val="22"/>
              <w:lang w:val="en-IE"/>
            </w:rPr>
            <w:t xml:space="preserve">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509CDDE4" w14:textId="0D67F300" w:rsidR="0061100A" w:rsidRPr="00393DFA" w:rsidRDefault="0061100A" w:rsidP="009E00D9">
          <w:pPr>
            <w:pStyle w:val="ListParagraph"/>
            <w:numPr>
              <w:ilvl w:val="0"/>
              <w:numId w:val="11"/>
            </w:numPr>
            <w:spacing w:after="160" w:line="259" w:lineRule="auto"/>
            <w:ind w:left="720" w:right="-108"/>
            <w:jc w:val="both"/>
            <w:rPr>
              <w:rFonts w:asciiTheme="minorHAnsi" w:eastAsiaTheme="minorHAnsi" w:hAnsiTheme="minorHAnsi" w:cstheme="minorBidi"/>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w:t>
          </w:r>
          <w:proofErr w:type="gramStart"/>
          <w:r w:rsidRPr="006A7016">
            <w:rPr>
              <w:rFonts w:asciiTheme="minorHAnsi" w:eastAsiaTheme="minorHAnsi" w:hAnsiTheme="minorHAnsi" w:cstheme="minorBidi"/>
              <w:szCs w:val="22"/>
              <w:lang w:val="en-IE"/>
            </w:rPr>
            <w:t>third party</w:t>
          </w:r>
          <w:proofErr w:type="gramEnd"/>
          <w:r w:rsidRPr="006A7016">
            <w:rPr>
              <w:rFonts w:asciiTheme="minorHAnsi" w:eastAsiaTheme="minorHAnsi" w:hAnsiTheme="minorHAnsi" w:cstheme="minorBidi"/>
              <w:szCs w:val="22"/>
              <w:lang w:val="en-IE"/>
            </w:rPr>
            <w:t xml:space="preserve"> processor of Personal Data under this agreement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proofErr w:type="gramStart"/>
          <w:r w:rsidRPr="006A7016">
            <w:rPr>
              <w:rFonts w:asciiTheme="minorHAnsi" w:eastAsiaTheme="minorHAnsi" w:hAnsiTheme="minorHAnsi" w:cstheme="minorBidi"/>
              <w:szCs w:val="22"/>
              <w:lang w:val="en-IE"/>
            </w:rPr>
            <w:t>D(</w:t>
          </w:r>
          <w:proofErr w:type="gramEnd"/>
          <w:r w:rsidRPr="006A7016">
            <w:rPr>
              <w:rFonts w:asciiTheme="minorHAnsi" w:eastAsiaTheme="minorHAnsi" w:hAnsiTheme="minorHAnsi" w:cstheme="minorBidi"/>
              <w:szCs w:val="22"/>
              <w:lang w:val="en-IE"/>
            </w:rPr>
            <w:t>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9F7AEC"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p w14:paraId="076FBFE3" w14:textId="34CADF51" w:rsidR="00BE69B1" w:rsidRPr="009D26A8" w:rsidRDefault="00BE69B1" w:rsidP="00BE69B1">
      <w:pPr>
        <w:pStyle w:val="Heading1"/>
        <w:keepNext w:val="0"/>
        <w:rPr>
          <w:rFonts w:ascii="Calibri" w:hAnsi="Calibri"/>
        </w:rPr>
      </w:pPr>
      <w:r w:rsidRPr="009D26A8">
        <w:rPr>
          <w:rFonts w:ascii="Calibri" w:hAnsi="Calibri"/>
        </w:rPr>
        <w:lastRenderedPageBreak/>
        <w:t>Schedule B</w:t>
      </w:r>
      <w:r w:rsidR="005808E2" w:rsidRPr="009D26A8">
        <w:rPr>
          <w:rFonts w:ascii="Calibri" w:hAnsi="Calibri"/>
        </w:rPr>
        <w:t xml:space="preserve">: </w:t>
      </w:r>
      <w:r w:rsidR="005808E2">
        <w:rPr>
          <w:rFonts w:ascii="Calibri" w:hAnsi="Calibri"/>
        </w:rPr>
        <w:t>Services</w:t>
      </w:r>
      <w:proofErr w:type="gramStart"/>
      <w:r w:rsidRPr="009D26A8">
        <w:rPr>
          <w:rFonts w:ascii="Calibri" w:hAnsi="Calibri"/>
        </w:rPr>
        <w:t xml:space="preserve">: </w:t>
      </w:r>
      <w:r>
        <w:rPr>
          <w:rFonts w:ascii="Calibri" w:hAnsi="Calibri"/>
        </w:rPr>
        <w:t xml:space="preserve"> </w:t>
      </w:r>
      <w:r w:rsidRPr="009D26A8">
        <w:rPr>
          <w:rFonts w:ascii="Calibri" w:hAnsi="Calibri"/>
        </w:rPr>
        <w:t>The</w:t>
      </w:r>
      <w:proofErr w:type="gramEnd"/>
      <w:r w:rsidRPr="009D26A8">
        <w:rPr>
          <w:rFonts w:ascii="Calibri" w:hAnsi="Calibri"/>
        </w:rPr>
        <w:t xml:space="preserv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43BFD496" w:rsidR="007712DD" w:rsidRPr="009D26A8" w:rsidRDefault="007712DD" w:rsidP="007712DD">
      <w:pPr>
        <w:pStyle w:val="Heading1"/>
        <w:rPr>
          <w:rFonts w:ascii="Calibri" w:hAnsi="Calibri"/>
        </w:rPr>
      </w:pPr>
      <w:r w:rsidRPr="009D26A8">
        <w:rPr>
          <w:rFonts w:ascii="Calibri" w:hAnsi="Calibri"/>
        </w:rPr>
        <w:lastRenderedPageBreak/>
        <w:t>Schedule C</w:t>
      </w:r>
      <w:r w:rsidR="005808E2" w:rsidRPr="009D26A8">
        <w:rPr>
          <w:rFonts w:ascii="Calibri" w:hAnsi="Calibri"/>
        </w:rPr>
        <w:t xml:space="preserve">: </w:t>
      </w:r>
      <w:r w:rsidR="005808E2">
        <w:rPr>
          <w:rFonts w:ascii="Calibri" w:hAnsi="Calibri"/>
        </w:rPr>
        <w:t>Charges</w:t>
      </w:r>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0E25EF7" w:rsidR="007712DD" w:rsidRPr="00AF585C" w:rsidRDefault="007712DD" w:rsidP="007712DD">
      <w:pPr>
        <w:pStyle w:val="Heading1"/>
        <w:keepNext w:val="0"/>
        <w:rPr>
          <w:rFonts w:ascii="Calibri" w:hAnsi="Calibri"/>
        </w:rPr>
      </w:pPr>
      <w:r w:rsidRPr="00AF585C">
        <w:rPr>
          <w:rFonts w:ascii="Calibri" w:hAnsi="Calibri"/>
          <w:bCs w:val="0"/>
        </w:rPr>
        <w:lastRenderedPageBreak/>
        <w:t>Schedule D</w:t>
      </w:r>
      <w:r w:rsidR="005808E2" w:rsidRPr="00AF585C">
        <w:rPr>
          <w:rFonts w:ascii="Calibri" w:hAnsi="Calibri"/>
          <w:bCs w:val="0"/>
        </w:rPr>
        <w:t xml:space="preserve">: </w:t>
      </w:r>
      <w:r w:rsidR="005808E2">
        <w:rPr>
          <w:rFonts w:ascii="Calibri" w:hAnsi="Calibri"/>
          <w:bCs w:val="0"/>
        </w:rPr>
        <w:t>Service</w:t>
      </w:r>
      <w:r w:rsidRPr="00AF585C">
        <w:rPr>
          <w:rFonts w:ascii="Calibri" w:hAnsi="Calibri"/>
        </w:rPr>
        <w:t xml:space="preserv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9F7AEC"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proofErr w:type="gramStart"/>
      <w:r w:rsidRPr="000E5DB7">
        <w:rPr>
          <w:rFonts w:ascii="Calibri" w:hAnsi="Calibri"/>
        </w:rPr>
        <w:t xml:space="preserve">: </w:t>
      </w:r>
      <w:r w:rsidR="00DA6804">
        <w:rPr>
          <w:rFonts w:ascii="Calibri" w:hAnsi="Calibri"/>
        </w:rPr>
        <w:t xml:space="preserve"> </w:t>
      </w:r>
      <w:r w:rsidRPr="000E5DB7">
        <w:rPr>
          <w:rFonts w:ascii="Calibri" w:hAnsi="Calibri"/>
        </w:rPr>
        <w:t>Confidentiality</w:t>
      </w:r>
      <w:proofErr w:type="gramEnd"/>
      <w:r w:rsidRPr="000E5DB7">
        <w:rPr>
          <w:rFonts w:ascii="Calibri" w:hAnsi="Calibri"/>
        </w:rPr>
        <w:t xml:space="preserve">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5"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5"/>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6"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6"/>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7"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7"/>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8"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8"/>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9"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9"/>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proofErr w:type="gramStart"/>
                    <w:r w:rsidRPr="00BE4EBF">
                      <w:rPr>
                        <w:szCs w:val="22"/>
                      </w:rPr>
                      <w:t>any and all</w:t>
                    </w:r>
                    <w:proofErr w:type="gramEnd"/>
                    <w:r w:rsidRPr="00BE4EBF">
                      <w:rPr>
                        <w:szCs w:val="22"/>
                      </w:rPr>
                      <w:t xml:space="preserve">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 xml:space="preserve">not, without </w:t>
                    </w:r>
                    <w:proofErr w:type="gramStart"/>
                    <w:r w:rsidRPr="00BE4EBF">
                      <w:rPr>
                        <w:szCs w:val="22"/>
                      </w:rPr>
                      <w:t>the  prior</w:t>
                    </w:r>
                    <w:proofErr w:type="gramEnd"/>
                    <w:r w:rsidRPr="00BE4EBF">
                      <w:rPr>
                        <w:szCs w:val="22"/>
                      </w:rPr>
                      <w:t xml:space="preserve">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 xml:space="preserve">to those employees, agents, Subcontractors and other suppliers on a </w:t>
                    </w:r>
                    <w:proofErr w:type="gramStart"/>
                    <w:r w:rsidRPr="00BE4EBF">
                      <w:rPr>
                        <w:szCs w:val="22"/>
                      </w:rPr>
                      <w:t>need to know</w:t>
                    </w:r>
                    <w:proofErr w:type="gramEnd"/>
                    <w:r w:rsidRPr="00BE4EBF">
                      <w:rPr>
                        <w:szCs w:val="22"/>
                      </w:rPr>
                      <w:t xml:space="preserve">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proofErr w:type="spellStart"/>
                    <w:r w:rsidRPr="00BE4EBF">
                      <w:rPr>
                        <w:szCs w:val="22"/>
                      </w:rPr>
                      <w:t>i</w:t>
                    </w:r>
                    <w:proofErr w:type="spellEnd"/>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 xml:space="preserve">to comply with all directions of the Contracting Authority </w:t>
                    </w:r>
                    <w:proofErr w:type="gramStart"/>
                    <w:r w:rsidRPr="00BE4EBF">
                      <w:rPr>
                        <w:szCs w:val="22"/>
                      </w:rPr>
                      <w:t>with regard to</w:t>
                    </w:r>
                    <w:proofErr w:type="gramEnd"/>
                    <w:r w:rsidRPr="00BE4EBF">
                      <w:rPr>
                        <w:szCs w:val="22"/>
                      </w:rPr>
                      <w:t xml:space="preserve">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w:t>
                    </w:r>
                    <w:proofErr w:type="gramStart"/>
                    <w:r w:rsidRPr="00BE4EBF">
                      <w:rPr>
                        <w:szCs w:val="22"/>
                      </w:rPr>
                      <w:t>Controller</w:t>
                    </w:r>
                    <w:proofErr w:type="gramEnd"/>
                    <w:r w:rsidRPr="00BE4EBF">
                      <w:rPr>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 xml:space="preserve">(B), the Contractor shall, in relation to any Confidential Information which is Personal </w:t>
                    </w:r>
                    <w:proofErr w:type="gramStart"/>
                    <w:r w:rsidRPr="00BE4EBF">
                      <w:rPr>
                        <w:szCs w:val="22"/>
                      </w:rPr>
                      <w:t>Data:-</w:t>
                    </w:r>
                    <w:proofErr w:type="gramEnd"/>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w:t>
                    </w:r>
                    <w:proofErr w:type="gramStart"/>
                    <w:r w:rsidRPr="00BE4EBF">
                      <w:rPr>
                        <w:szCs w:val="22"/>
                      </w:rPr>
                      <w:t>place  in</w:t>
                    </w:r>
                    <w:proofErr w:type="gramEnd"/>
                    <w:r w:rsidRPr="00BE4EBF">
                      <w:rPr>
                        <w:szCs w:val="22"/>
                      </w:rPr>
                      <w:t xml:space="preserve"> relation to the transfer, to ensure that Personal Data is adequately protected in accordance with Chapter V of Regulation 2016/679 </w:t>
                    </w:r>
                    <w:proofErr w:type="gramStart"/>
                    <w:r w:rsidRPr="00BE4EBF">
                      <w:rPr>
                        <w:szCs w:val="22"/>
                      </w:rPr>
                      <w:t>( General</w:t>
                    </w:r>
                    <w:proofErr w:type="gramEnd"/>
                    <w:r w:rsidRPr="00BE4EBF">
                      <w:rPr>
                        <w:szCs w:val="22"/>
                      </w:rPr>
                      <w:t xml:space="preserve">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4F4BCE2B"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t>
                    </w:r>
                    <w:proofErr w:type="gramStart"/>
                    <w:r w:rsidRPr="00BE4EBF">
                      <w:rPr>
                        <w:szCs w:val="22"/>
                      </w:rPr>
                      <w:t>with, and</w:t>
                    </w:r>
                    <w:proofErr w:type="gramEnd"/>
                    <w:r w:rsidRPr="00BE4EBF">
                      <w:rPr>
                        <w:szCs w:val="22"/>
                      </w:rPr>
                      <w:t xml:space="preserve">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w:t>
                    </w:r>
                    <w:proofErr w:type="gramStart"/>
                    <w:r w:rsidRPr="00BE4EBF">
                      <w:rPr>
                        <w:szCs w:val="22"/>
                      </w:rPr>
                      <w:t>shall:-</w:t>
                    </w:r>
                    <w:proofErr w:type="gramEnd"/>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w:t>
                    </w:r>
                    <w:proofErr w:type="gramStart"/>
                    <w:r w:rsidRPr="00BE4EBF">
                      <w:rPr>
                        <w:szCs w:val="22"/>
                      </w:rPr>
                      <w:t>any and all</w:t>
                    </w:r>
                    <w:proofErr w:type="gramEnd"/>
                    <w:r w:rsidRPr="00BE4EBF">
                      <w:rPr>
                        <w:szCs w:val="22"/>
                      </w:rPr>
                      <w:t xml:space="preserve">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 xml:space="preserve">(IF YOU ARE NOT CONSENTING TO A </w:t>
                    </w:r>
                    <w:proofErr w:type="gramStart"/>
                    <w:r w:rsidRPr="00BE4EBF">
                      <w:rPr>
                        <w:i/>
                        <w:color w:val="FF0000"/>
                        <w:szCs w:val="22"/>
                      </w:rPr>
                      <w:t>THIRD PARTY</w:t>
                    </w:r>
                    <w:proofErr w:type="gramEnd"/>
                    <w:r w:rsidRPr="00BE4EBF">
                      <w:rPr>
                        <w:i/>
                        <w:color w:val="FF0000"/>
                        <w:szCs w:val="22"/>
                      </w:rPr>
                      <w:t xml:space="preserve">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w:t>
                    </w:r>
                    <w:proofErr w:type="gramStart"/>
                    <w:r w:rsidRPr="00BE4EBF">
                      <w:rPr>
                        <w:szCs w:val="22"/>
                      </w:rPr>
                      <w:t>third party</w:t>
                    </w:r>
                    <w:proofErr w:type="gramEnd"/>
                    <w:r w:rsidRPr="00BE4EBF">
                      <w:rPr>
                        <w:szCs w:val="22"/>
                      </w:rPr>
                      <w:t xml:space="preserve">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 xml:space="preserve">(OR IF USING A </w:t>
                    </w:r>
                    <w:proofErr w:type="gramStart"/>
                    <w:r w:rsidRPr="00BE4EBF">
                      <w:rPr>
                        <w:i/>
                        <w:color w:val="FF0000"/>
                        <w:szCs w:val="22"/>
                      </w:rPr>
                      <w:t>THIRD PARTY</w:t>
                    </w:r>
                    <w:proofErr w:type="gramEnd"/>
                    <w:r w:rsidRPr="00BE4EBF">
                      <w:rPr>
                        <w:i/>
                        <w:color w:val="FF0000"/>
                        <w:szCs w:val="22"/>
                      </w:rPr>
                      <w:t xml:space="preserve"> PROCESSOR - DELETE IF NOT IN USE)</w:t>
                    </w: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w:t>
                    </w:r>
                    <w:proofErr w:type="gramStart"/>
                    <w:r w:rsidRPr="00BE4EBF">
                      <w:rPr>
                        <w:szCs w:val="22"/>
                      </w:rPr>
                      <w:t>D(</w:t>
                    </w:r>
                    <w:proofErr w:type="gramEnd"/>
                    <w:r w:rsidRPr="00BE4EBF">
                      <w:rPr>
                        <w:szCs w:val="22"/>
                      </w:rPr>
                      <w:t>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9F7AEC"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9F7AEC"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w:t>
      </w:r>
      <w:proofErr w:type="gramStart"/>
      <w:r>
        <w:rPr>
          <w:b/>
          <w:color w:val="333399"/>
          <w:sz w:val="32"/>
          <w:szCs w:val="32"/>
          <w:lang w:val="en-US"/>
        </w:rPr>
        <w:t>to</w:t>
      </w:r>
      <w:proofErr w:type="gramEnd"/>
      <w:r>
        <w:rPr>
          <w:b/>
          <w:color w:val="333399"/>
          <w:sz w:val="32"/>
          <w:szCs w:val="32"/>
          <w:lang w:val="en-US"/>
        </w:rPr>
        <w:t xml:space="preserve">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9F7AEC"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308CA" w14:textId="77777777" w:rsidR="009F7AEC" w:rsidRDefault="009F7AEC" w:rsidP="003C0FB1">
      <w:r>
        <w:separator/>
      </w:r>
    </w:p>
  </w:endnote>
  <w:endnote w:type="continuationSeparator" w:id="0">
    <w:p w14:paraId="7DF0E54E" w14:textId="77777777" w:rsidR="009F7AEC" w:rsidRDefault="009F7AEC" w:rsidP="003C0FB1">
      <w:r>
        <w:continuationSeparator/>
      </w:r>
    </w:p>
  </w:endnote>
  <w:endnote w:type="continuationNotice" w:id="1">
    <w:p w14:paraId="3500AAC6" w14:textId="77777777" w:rsidR="009F7AEC" w:rsidRDefault="009F7A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Arial Unicode M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063F9131" w14:textId="7BAAC45A" w:rsidR="00964F34" w:rsidRDefault="00964F34"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6D2628" w:rsidRPr="006D2628">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63E3D911" w14:textId="3D0433E3" w:rsidR="00964F34" w:rsidRPr="00CC6259" w:rsidRDefault="00964F34"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7A0BDF">
          <w:rPr>
            <w:rFonts w:asciiTheme="minorHAnsi" w:hAnsiTheme="minorHAnsi"/>
            <w:noProof/>
          </w:rPr>
          <w:t>17</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sdtContent>
      <w:p w14:paraId="373EAA67" w14:textId="3EA22A63" w:rsidR="00964F34" w:rsidRPr="00DE06E5" w:rsidRDefault="00964F34"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7A0BDF" w:rsidRPr="007A0BDF">
          <w:rPr>
            <w:rFonts w:ascii="Times New Roman" w:hAnsi="Times New Roman"/>
            <w:noProof/>
          </w:rPr>
          <w:t>46</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031AE" w14:textId="77777777" w:rsidR="009F7AEC" w:rsidRDefault="009F7AEC" w:rsidP="003C0FB1">
      <w:r>
        <w:separator/>
      </w:r>
    </w:p>
  </w:footnote>
  <w:footnote w:type="continuationSeparator" w:id="0">
    <w:p w14:paraId="6A9DB2C6" w14:textId="77777777" w:rsidR="009F7AEC" w:rsidRDefault="009F7AEC" w:rsidP="003C0FB1">
      <w:r>
        <w:continuationSeparator/>
      </w:r>
    </w:p>
  </w:footnote>
  <w:footnote w:type="continuationNotice" w:id="1">
    <w:p w14:paraId="3C97C794" w14:textId="77777777" w:rsidR="009F7AEC" w:rsidRDefault="009F7A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15C5602A" w:rsidR="00964F34" w:rsidRPr="00F672B1" w:rsidRDefault="00964F34"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Pr>
        <w:rFonts w:asciiTheme="minorHAnsi" w:hAnsiTheme="minorHAnsi"/>
        <w:sz w:val="16"/>
        <w:szCs w:val="16"/>
        <w:lang w:val="en-IE"/>
      </w:rPr>
      <w:tab/>
    </w:r>
    <w:r>
      <w:rPr>
        <w:rFonts w:asciiTheme="minorHAnsi" w:hAnsiTheme="minorHAnsi"/>
        <w:sz w:val="16"/>
        <w:szCs w:val="16"/>
        <w:lang w:val="en-IE"/>
      </w:rPr>
      <w:tab/>
    </w:r>
  </w:p>
  <w:p w14:paraId="640E8141" w14:textId="77777777" w:rsidR="00964F34" w:rsidRDefault="00964F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0724068"/>
    <w:multiLevelType w:val="hybridMultilevel"/>
    <w:tmpl w:val="4A029C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FC083A"/>
    <w:multiLevelType w:val="hybridMultilevel"/>
    <w:tmpl w:val="23C22B08"/>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F07054C"/>
    <w:multiLevelType w:val="hybridMultilevel"/>
    <w:tmpl w:val="E3E214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F6A52F6"/>
    <w:multiLevelType w:val="hybridMultilevel"/>
    <w:tmpl w:val="B7524C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8" w15:restartNumberingAfterBreak="0">
    <w:nsid w:val="44B9398A"/>
    <w:multiLevelType w:val="hybridMultilevel"/>
    <w:tmpl w:val="A04CEE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78C1BF7"/>
    <w:multiLevelType w:val="hybridMultilevel"/>
    <w:tmpl w:val="F93617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797E17"/>
    <w:multiLevelType w:val="hybridMultilevel"/>
    <w:tmpl w:val="892824C0"/>
    <w:lvl w:ilvl="0" w:tplc="0BB44E26">
      <w:start w:val="1"/>
      <w:numFmt w:val="decimal"/>
      <w:lvlText w:val="%1."/>
      <w:lvlJc w:val="left"/>
      <w:pPr>
        <w:ind w:left="1778" w:hanging="360"/>
      </w:pPr>
    </w:lvl>
    <w:lvl w:ilvl="1" w:tplc="18090019">
      <w:start w:val="1"/>
      <w:numFmt w:val="lowerLetter"/>
      <w:lvlText w:val="%2."/>
      <w:lvlJc w:val="left"/>
      <w:pPr>
        <w:ind w:left="2498" w:hanging="360"/>
      </w:pPr>
    </w:lvl>
    <w:lvl w:ilvl="2" w:tplc="1809001B">
      <w:start w:val="1"/>
      <w:numFmt w:val="lowerRoman"/>
      <w:lvlText w:val="%3."/>
      <w:lvlJc w:val="right"/>
      <w:pPr>
        <w:ind w:left="3218" w:hanging="180"/>
      </w:pPr>
    </w:lvl>
    <w:lvl w:ilvl="3" w:tplc="1809000F">
      <w:start w:val="1"/>
      <w:numFmt w:val="decimal"/>
      <w:lvlText w:val="%4."/>
      <w:lvlJc w:val="left"/>
      <w:pPr>
        <w:ind w:left="3938" w:hanging="360"/>
      </w:pPr>
    </w:lvl>
    <w:lvl w:ilvl="4" w:tplc="18090019">
      <w:start w:val="1"/>
      <w:numFmt w:val="lowerLetter"/>
      <w:lvlText w:val="%5."/>
      <w:lvlJc w:val="left"/>
      <w:pPr>
        <w:ind w:left="4658" w:hanging="360"/>
      </w:pPr>
    </w:lvl>
    <w:lvl w:ilvl="5" w:tplc="1809001B">
      <w:start w:val="1"/>
      <w:numFmt w:val="lowerRoman"/>
      <w:lvlText w:val="%6."/>
      <w:lvlJc w:val="right"/>
      <w:pPr>
        <w:ind w:left="5378" w:hanging="180"/>
      </w:pPr>
    </w:lvl>
    <w:lvl w:ilvl="6" w:tplc="1809000F">
      <w:start w:val="1"/>
      <w:numFmt w:val="decimal"/>
      <w:lvlText w:val="%7."/>
      <w:lvlJc w:val="left"/>
      <w:pPr>
        <w:ind w:left="6098" w:hanging="360"/>
      </w:pPr>
    </w:lvl>
    <w:lvl w:ilvl="7" w:tplc="18090019">
      <w:start w:val="1"/>
      <w:numFmt w:val="lowerLetter"/>
      <w:lvlText w:val="%8."/>
      <w:lvlJc w:val="left"/>
      <w:pPr>
        <w:ind w:left="6818" w:hanging="360"/>
      </w:pPr>
    </w:lvl>
    <w:lvl w:ilvl="8" w:tplc="1809001B">
      <w:start w:val="1"/>
      <w:numFmt w:val="lowerRoman"/>
      <w:lvlText w:val="%9."/>
      <w:lvlJc w:val="right"/>
      <w:pPr>
        <w:ind w:left="7538" w:hanging="180"/>
      </w:pPr>
    </w:lvl>
  </w:abstractNum>
  <w:abstractNum w:abstractNumId="25"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6FF5633C"/>
    <w:multiLevelType w:val="hybridMultilevel"/>
    <w:tmpl w:val="61F2EE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8455473"/>
    <w:multiLevelType w:val="hybridMultilevel"/>
    <w:tmpl w:val="127C635E"/>
    <w:lvl w:ilvl="0" w:tplc="E0A81710">
      <w:start w:val="1"/>
      <w:numFmt w:val="bullet"/>
      <w:lvlText w:val=""/>
      <w:lvlJc w:val="left"/>
      <w:pPr>
        <w:ind w:left="1440" w:hanging="360"/>
      </w:pPr>
      <w:rPr>
        <w:rFonts w:ascii="Symbol" w:eastAsia="Calibri" w:hAnsi="Symbol" w:cs="Calibri"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31"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240603093">
    <w:abstractNumId w:val="23"/>
  </w:num>
  <w:num w:numId="2" w16cid:durableId="1009673721">
    <w:abstractNumId w:val="33"/>
  </w:num>
  <w:num w:numId="3" w16cid:durableId="1300921020">
    <w:abstractNumId w:val="25"/>
  </w:num>
  <w:num w:numId="4" w16cid:durableId="611478014">
    <w:abstractNumId w:val="6"/>
  </w:num>
  <w:num w:numId="5" w16cid:durableId="1219829178">
    <w:abstractNumId w:val="32"/>
  </w:num>
  <w:num w:numId="6" w16cid:durableId="939530537">
    <w:abstractNumId w:val="12"/>
  </w:num>
  <w:num w:numId="7" w16cid:durableId="607591156">
    <w:abstractNumId w:val="4"/>
  </w:num>
  <w:num w:numId="8" w16cid:durableId="1639335253">
    <w:abstractNumId w:val="5"/>
  </w:num>
  <w:num w:numId="9" w16cid:durableId="1744061597">
    <w:abstractNumId w:val="8"/>
  </w:num>
  <w:num w:numId="10" w16cid:durableId="1072655391">
    <w:abstractNumId w:val="31"/>
  </w:num>
  <w:num w:numId="11" w16cid:durableId="504975589">
    <w:abstractNumId w:val="13"/>
  </w:num>
  <w:num w:numId="12" w16cid:durableId="1517965519">
    <w:abstractNumId w:val="21"/>
  </w:num>
  <w:num w:numId="13" w16cid:durableId="1743412079">
    <w:abstractNumId w:val="22"/>
  </w:num>
  <w:num w:numId="14" w16cid:durableId="1578050809">
    <w:abstractNumId w:val="17"/>
  </w:num>
  <w:num w:numId="15" w16cid:durableId="1410495669">
    <w:abstractNumId w:val="28"/>
  </w:num>
  <w:num w:numId="16" w16cid:durableId="12373200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893804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8935817">
    <w:abstractNumId w:val="9"/>
  </w:num>
  <w:num w:numId="19" w16cid:durableId="883177033">
    <w:abstractNumId w:val="26"/>
  </w:num>
  <w:num w:numId="20" w16cid:durableId="412749359">
    <w:abstractNumId w:val="20"/>
  </w:num>
  <w:num w:numId="21" w16cid:durableId="2133786804">
    <w:abstractNumId w:val="16"/>
  </w:num>
  <w:num w:numId="22" w16cid:durableId="1013650308">
    <w:abstractNumId w:val="27"/>
  </w:num>
  <w:num w:numId="23" w16cid:durableId="594627838">
    <w:abstractNumId w:val="3"/>
  </w:num>
  <w:num w:numId="24" w16cid:durableId="1470318981">
    <w:abstractNumId w:val="29"/>
  </w:num>
  <w:num w:numId="25" w16cid:durableId="29043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21731160">
    <w:abstractNumId w:val="30"/>
  </w:num>
  <w:num w:numId="27" w16cid:durableId="1320308522">
    <w:abstractNumId w:val="18"/>
  </w:num>
  <w:num w:numId="28" w16cid:durableId="714349296">
    <w:abstractNumId w:val="2"/>
  </w:num>
  <w:num w:numId="29" w16cid:durableId="1013265879">
    <w:abstractNumId w:val="19"/>
  </w:num>
  <w:num w:numId="30" w16cid:durableId="568923717">
    <w:abstractNumId w:val="1"/>
  </w:num>
  <w:num w:numId="31" w16cid:durableId="1833911961">
    <w:abstractNumId w:val="10"/>
  </w:num>
  <w:num w:numId="32" w16cid:durableId="312561546">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7x6gWkUPrZ8MUgu4fUmzDW+Wm/p1XwCOOJfN1jtyp+HodSUYdaA1J/TJRBFCtw//+rO9AdmqtVM6IxfD54ngEg==" w:salt="6SeZi0rfltbMPpxqdApv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554D"/>
    <w:rsid w:val="0000669B"/>
    <w:rsid w:val="00007EF6"/>
    <w:rsid w:val="0001388F"/>
    <w:rsid w:val="000225C5"/>
    <w:rsid w:val="00024812"/>
    <w:rsid w:val="00026085"/>
    <w:rsid w:val="0003041E"/>
    <w:rsid w:val="00031686"/>
    <w:rsid w:val="00032E6D"/>
    <w:rsid w:val="00032FCA"/>
    <w:rsid w:val="00055E73"/>
    <w:rsid w:val="00056B48"/>
    <w:rsid w:val="00061527"/>
    <w:rsid w:val="0006379F"/>
    <w:rsid w:val="00065AEE"/>
    <w:rsid w:val="00067A8A"/>
    <w:rsid w:val="000719FC"/>
    <w:rsid w:val="00072994"/>
    <w:rsid w:val="00074610"/>
    <w:rsid w:val="00074EF3"/>
    <w:rsid w:val="000A5CB1"/>
    <w:rsid w:val="000A73CC"/>
    <w:rsid w:val="000B29DD"/>
    <w:rsid w:val="000C0E06"/>
    <w:rsid w:val="000C0E11"/>
    <w:rsid w:val="000C65B7"/>
    <w:rsid w:val="000D00C1"/>
    <w:rsid w:val="000D10E2"/>
    <w:rsid w:val="000D7BF5"/>
    <w:rsid w:val="000E283A"/>
    <w:rsid w:val="000E2CF8"/>
    <w:rsid w:val="000E39B6"/>
    <w:rsid w:val="000E4872"/>
    <w:rsid w:val="000E4F7E"/>
    <w:rsid w:val="000F0378"/>
    <w:rsid w:val="000F06D0"/>
    <w:rsid w:val="000F4D74"/>
    <w:rsid w:val="000F4FE9"/>
    <w:rsid w:val="000F751F"/>
    <w:rsid w:val="00101A30"/>
    <w:rsid w:val="00101AC8"/>
    <w:rsid w:val="00102515"/>
    <w:rsid w:val="001027A2"/>
    <w:rsid w:val="00114317"/>
    <w:rsid w:val="00117D0D"/>
    <w:rsid w:val="0012663A"/>
    <w:rsid w:val="00130442"/>
    <w:rsid w:val="0014455A"/>
    <w:rsid w:val="0014611A"/>
    <w:rsid w:val="001473BE"/>
    <w:rsid w:val="00147DAB"/>
    <w:rsid w:val="001524AB"/>
    <w:rsid w:val="00153E29"/>
    <w:rsid w:val="00164CF1"/>
    <w:rsid w:val="001651D7"/>
    <w:rsid w:val="00173329"/>
    <w:rsid w:val="00173F51"/>
    <w:rsid w:val="001750A8"/>
    <w:rsid w:val="00175C84"/>
    <w:rsid w:val="00182582"/>
    <w:rsid w:val="0018606D"/>
    <w:rsid w:val="00192D79"/>
    <w:rsid w:val="001A1727"/>
    <w:rsid w:val="001B0B66"/>
    <w:rsid w:val="001B5C7C"/>
    <w:rsid w:val="001B602E"/>
    <w:rsid w:val="001C3A95"/>
    <w:rsid w:val="001C3D44"/>
    <w:rsid w:val="001D1C4C"/>
    <w:rsid w:val="001D4C88"/>
    <w:rsid w:val="001D7203"/>
    <w:rsid w:val="001E181E"/>
    <w:rsid w:val="001E59E6"/>
    <w:rsid w:val="001F6360"/>
    <w:rsid w:val="001F6428"/>
    <w:rsid w:val="001F68D2"/>
    <w:rsid w:val="001F7FC2"/>
    <w:rsid w:val="00202241"/>
    <w:rsid w:val="00206CC8"/>
    <w:rsid w:val="00234C8E"/>
    <w:rsid w:val="0023618E"/>
    <w:rsid w:val="00240D15"/>
    <w:rsid w:val="002418DA"/>
    <w:rsid w:val="00241925"/>
    <w:rsid w:val="00245488"/>
    <w:rsid w:val="00246362"/>
    <w:rsid w:val="002628DF"/>
    <w:rsid w:val="00272107"/>
    <w:rsid w:val="0028250A"/>
    <w:rsid w:val="00292437"/>
    <w:rsid w:val="00296C52"/>
    <w:rsid w:val="00297BB9"/>
    <w:rsid w:val="00297CDC"/>
    <w:rsid w:val="002A1879"/>
    <w:rsid w:val="002A76C6"/>
    <w:rsid w:val="002B2535"/>
    <w:rsid w:val="002B60D2"/>
    <w:rsid w:val="002C08E8"/>
    <w:rsid w:val="002C17A8"/>
    <w:rsid w:val="002C70EC"/>
    <w:rsid w:val="002C7140"/>
    <w:rsid w:val="002C72C0"/>
    <w:rsid w:val="002D062E"/>
    <w:rsid w:val="002E0351"/>
    <w:rsid w:val="002E273D"/>
    <w:rsid w:val="002F0288"/>
    <w:rsid w:val="002F290A"/>
    <w:rsid w:val="002F3433"/>
    <w:rsid w:val="0030399F"/>
    <w:rsid w:val="003073E6"/>
    <w:rsid w:val="0031024C"/>
    <w:rsid w:val="003105DC"/>
    <w:rsid w:val="00310EDC"/>
    <w:rsid w:val="00311BCB"/>
    <w:rsid w:val="00312909"/>
    <w:rsid w:val="00321AC6"/>
    <w:rsid w:val="00325955"/>
    <w:rsid w:val="00325B4F"/>
    <w:rsid w:val="003270FE"/>
    <w:rsid w:val="0034204D"/>
    <w:rsid w:val="00347E6B"/>
    <w:rsid w:val="00350DBC"/>
    <w:rsid w:val="00355143"/>
    <w:rsid w:val="00360720"/>
    <w:rsid w:val="003670C3"/>
    <w:rsid w:val="003700B0"/>
    <w:rsid w:val="003724DD"/>
    <w:rsid w:val="0037365C"/>
    <w:rsid w:val="00377945"/>
    <w:rsid w:val="00380A01"/>
    <w:rsid w:val="003815E2"/>
    <w:rsid w:val="00383C79"/>
    <w:rsid w:val="0038503C"/>
    <w:rsid w:val="0038799C"/>
    <w:rsid w:val="00391BA0"/>
    <w:rsid w:val="00393DFA"/>
    <w:rsid w:val="00394603"/>
    <w:rsid w:val="003A581F"/>
    <w:rsid w:val="003C0FB1"/>
    <w:rsid w:val="003C19E4"/>
    <w:rsid w:val="003C2DA6"/>
    <w:rsid w:val="003D05DA"/>
    <w:rsid w:val="003D35B0"/>
    <w:rsid w:val="003D4B25"/>
    <w:rsid w:val="003E08C5"/>
    <w:rsid w:val="003E7CC4"/>
    <w:rsid w:val="003F3CA9"/>
    <w:rsid w:val="003F3EE7"/>
    <w:rsid w:val="004101AD"/>
    <w:rsid w:val="0042739E"/>
    <w:rsid w:val="00430423"/>
    <w:rsid w:val="00430EA8"/>
    <w:rsid w:val="0044116F"/>
    <w:rsid w:val="00443976"/>
    <w:rsid w:val="00444730"/>
    <w:rsid w:val="0045025E"/>
    <w:rsid w:val="004532B7"/>
    <w:rsid w:val="0046000A"/>
    <w:rsid w:val="00466D56"/>
    <w:rsid w:val="004673BE"/>
    <w:rsid w:val="00474043"/>
    <w:rsid w:val="00483B81"/>
    <w:rsid w:val="0048794E"/>
    <w:rsid w:val="004939B5"/>
    <w:rsid w:val="004942C4"/>
    <w:rsid w:val="00496C17"/>
    <w:rsid w:val="004A0961"/>
    <w:rsid w:val="004A15F8"/>
    <w:rsid w:val="004A7D33"/>
    <w:rsid w:val="004A7FF3"/>
    <w:rsid w:val="004B2AF8"/>
    <w:rsid w:val="004B4771"/>
    <w:rsid w:val="004B576C"/>
    <w:rsid w:val="004B65A0"/>
    <w:rsid w:val="004C434D"/>
    <w:rsid w:val="004C7F6E"/>
    <w:rsid w:val="004D271E"/>
    <w:rsid w:val="004D3248"/>
    <w:rsid w:val="004E00BE"/>
    <w:rsid w:val="004F3DDB"/>
    <w:rsid w:val="00503F93"/>
    <w:rsid w:val="00510F1C"/>
    <w:rsid w:val="00514DFD"/>
    <w:rsid w:val="0051673A"/>
    <w:rsid w:val="00522DF9"/>
    <w:rsid w:val="005233E0"/>
    <w:rsid w:val="005239E4"/>
    <w:rsid w:val="00526B2F"/>
    <w:rsid w:val="0052776D"/>
    <w:rsid w:val="00533484"/>
    <w:rsid w:val="00534A1C"/>
    <w:rsid w:val="00541969"/>
    <w:rsid w:val="00542982"/>
    <w:rsid w:val="00545D44"/>
    <w:rsid w:val="0054610F"/>
    <w:rsid w:val="00550821"/>
    <w:rsid w:val="00550B2B"/>
    <w:rsid w:val="005520E5"/>
    <w:rsid w:val="005635BE"/>
    <w:rsid w:val="005637A5"/>
    <w:rsid w:val="00564F8A"/>
    <w:rsid w:val="005717AD"/>
    <w:rsid w:val="005808E2"/>
    <w:rsid w:val="00580AF7"/>
    <w:rsid w:val="0058336E"/>
    <w:rsid w:val="005A41B0"/>
    <w:rsid w:val="005A564A"/>
    <w:rsid w:val="005B2A6D"/>
    <w:rsid w:val="005B37C3"/>
    <w:rsid w:val="005C1535"/>
    <w:rsid w:val="005C67FB"/>
    <w:rsid w:val="005D3F85"/>
    <w:rsid w:val="005D60C5"/>
    <w:rsid w:val="005D6948"/>
    <w:rsid w:val="005D7856"/>
    <w:rsid w:val="005E3864"/>
    <w:rsid w:val="005F2191"/>
    <w:rsid w:val="005F61C1"/>
    <w:rsid w:val="005F67F0"/>
    <w:rsid w:val="005F7E00"/>
    <w:rsid w:val="00601E78"/>
    <w:rsid w:val="0061100A"/>
    <w:rsid w:val="00612C62"/>
    <w:rsid w:val="00616D20"/>
    <w:rsid w:val="00646B48"/>
    <w:rsid w:val="00650AE8"/>
    <w:rsid w:val="00650E89"/>
    <w:rsid w:val="006535A0"/>
    <w:rsid w:val="00653730"/>
    <w:rsid w:val="006565BD"/>
    <w:rsid w:val="00662F78"/>
    <w:rsid w:val="00663B2A"/>
    <w:rsid w:val="00664C8C"/>
    <w:rsid w:val="00671010"/>
    <w:rsid w:val="006761DC"/>
    <w:rsid w:val="00677686"/>
    <w:rsid w:val="00684357"/>
    <w:rsid w:val="006955D1"/>
    <w:rsid w:val="006977F6"/>
    <w:rsid w:val="006A1D74"/>
    <w:rsid w:val="006A7016"/>
    <w:rsid w:val="006B4753"/>
    <w:rsid w:val="006C49A4"/>
    <w:rsid w:val="006C6715"/>
    <w:rsid w:val="006C71B4"/>
    <w:rsid w:val="006D0B18"/>
    <w:rsid w:val="006D2628"/>
    <w:rsid w:val="006F754C"/>
    <w:rsid w:val="00702C39"/>
    <w:rsid w:val="00705DB9"/>
    <w:rsid w:val="00716F1E"/>
    <w:rsid w:val="00732B4C"/>
    <w:rsid w:val="007333B8"/>
    <w:rsid w:val="0073355A"/>
    <w:rsid w:val="007355A6"/>
    <w:rsid w:val="0073644F"/>
    <w:rsid w:val="007368CF"/>
    <w:rsid w:val="00746EFF"/>
    <w:rsid w:val="00751F62"/>
    <w:rsid w:val="00756CA9"/>
    <w:rsid w:val="00757561"/>
    <w:rsid w:val="00763C88"/>
    <w:rsid w:val="007704DA"/>
    <w:rsid w:val="007712DD"/>
    <w:rsid w:val="007714A1"/>
    <w:rsid w:val="00773FEE"/>
    <w:rsid w:val="007746D2"/>
    <w:rsid w:val="00776187"/>
    <w:rsid w:val="007831B0"/>
    <w:rsid w:val="00785B01"/>
    <w:rsid w:val="007879CD"/>
    <w:rsid w:val="00794824"/>
    <w:rsid w:val="007A0BDF"/>
    <w:rsid w:val="007A3C19"/>
    <w:rsid w:val="007A49FA"/>
    <w:rsid w:val="007B0FA3"/>
    <w:rsid w:val="007B120C"/>
    <w:rsid w:val="007B2C0C"/>
    <w:rsid w:val="007B5EA4"/>
    <w:rsid w:val="007B7D0E"/>
    <w:rsid w:val="007C5D7B"/>
    <w:rsid w:val="007C5E41"/>
    <w:rsid w:val="007C793D"/>
    <w:rsid w:val="007D5ECA"/>
    <w:rsid w:val="007E093F"/>
    <w:rsid w:val="007E5B65"/>
    <w:rsid w:val="007E6CD8"/>
    <w:rsid w:val="007E76FD"/>
    <w:rsid w:val="007E7F2F"/>
    <w:rsid w:val="007F0B47"/>
    <w:rsid w:val="007F13F0"/>
    <w:rsid w:val="007F3458"/>
    <w:rsid w:val="007F5EBE"/>
    <w:rsid w:val="00803D16"/>
    <w:rsid w:val="0080489A"/>
    <w:rsid w:val="00810B05"/>
    <w:rsid w:val="0081621E"/>
    <w:rsid w:val="0081730C"/>
    <w:rsid w:val="00821392"/>
    <w:rsid w:val="0082552F"/>
    <w:rsid w:val="0083112F"/>
    <w:rsid w:val="00833A7E"/>
    <w:rsid w:val="008347C3"/>
    <w:rsid w:val="008363A5"/>
    <w:rsid w:val="00837A39"/>
    <w:rsid w:val="00847AA1"/>
    <w:rsid w:val="00854C0D"/>
    <w:rsid w:val="0085523D"/>
    <w:rsid w:val="00855F07"/>
    <w:rsid w:val="00861561"/>
    <w:rsid w:val="00867EDE"/>
    <w:rsid w:val="008731D8"/>
    <w:rsid w:val="00882C82"/>
    <w:rsid w:val="0088594E"/>
    <w:rsid w:val="00891A74"/>
    <w:rsid w:val="008A1C6D"/>
    <w:rsid w:val="008A5510"/>
    <w:rsid w:val="008C07AC"/>
    <w:rsid w:val="008C1757"/>
    <w:rsid w:val="008C69A3"/>
    <w:rsid w:val="008D2AF7"/>
    <w:rsid w:val="008E235A"/>
    <w:rsid w:val="008F5874"/>
    <w:rsid w:val="008F637D"/>
    <w:rsid w:val="00902510"/>
    <w:rsid w:val="00903137"/>
    <w:rsid w:val="00904FCA"/>
    <w:rsid w:val="009147DA"/>
    <w:rsid w:val="00916113"/>
    <w:rsid w:val="00916577"/>
    <w:rsid w:val="00921E8E"/>
    <w:rsid w:val="0092202B"/>
    <w:rsid w:val="00926F67"/>
    <w:rsid w:val="00927A61"/>
    <w:rsid w:val="00931121"/>
    <w:rsid w:val="009340FB"/>
    <w:rsid w:val="00934BC4"/>
    <w:rsid w:val="00937968"/>
    <w:rsid w:val="009419F8"/>
    <w:rsid w:val="00951854"/>
    <w:rsid w:val="009528C8"/>
    <w:rsid w:val="0095374A"/>
    <w:rsid w:val="009608C5"/>
    <w:rsid w:val="00964F34"/>
    <w:rsid w:val="00976EA8"/>
    <w:rsid w:val="00977CC4"/>
    <w:rsid w:val="009840F9"/>
    <w:rsid w:val="00986887"/>
    <w:rsid w:val="00986CFB"/>
    <w:rsid w:val="0099533F"/>
    <w:rsid w:val="00997226"/>
    <w:rsid w:val="009A0821"/>
    <w:rsid w:val="009A0BAB"/>
    <w:rsid w:val="009A1113"/>
    <w:rsid w:val="009A1D82"/>
    <w:rsid w:val="009B0FE7"/>
    <w:rsid w:val="009B1FA7"/>
    <w:rsid w:val="009B6F44"/>
    <w:rsid w:val="009C05E9"/>
    <w:rsid w:val="009C12CC"/>
    <w:rsid w:val="009C6248"/>
    <w:rsid w:val="009C6CBD"/>
    <w:rsid w:val="009D090F"/>
    <w:rsid w:val="009D46DA"/>
    <w:rsid w:val="009D6264"/>
    <w:rsid w:val="009E0899"/>
    <w:rsid w:val="009E4433"/>
    <w:rsid w:val="009E6B8D"/>
    <w:rsid w:val="009F6F8F"/>
    <w:rsid w:val="009F7AEC"/>
    <w:rsid w:val="00A034E8"/>
    <w:rsid w:val="00A0779A"/>
    <w:rsid w:val="00A12F48"/>
    <w:rsid w:val="00A2051D"/>
    <w:rsid w:val="00A21457"/>
    <w:rsid w:val="00A25C3C"/>
    <w:rsid w:val="00A263EA"/>
    <w:rsid w:val="00A27F21"/>
    <w:rsid w:val="00A31012"/>
    <w:rsid w:val="00A4043F"/>
    <w:rsid w:val="00A45203"/>
    <w:rsid w:val="00A5531C"/>
    <w:rsid w:val="00A57CA5"/>
    <w:rsid w:val="00A60A1D"/>
    <w:rsid w:val="00A6430B"/>
    <w:rsid w:val="00A71BA5"/>
    <w:rsid w:val="00A7281F"/>
    <w:rsid w:val="00A76E64"/>
    <w:rsid w:val="00A8258F"/>
    <w:rsid w:val="00A82605"/>
    <w:rsid w:val="00A94316"/>
    <w:rsid w:val="00AA5D03"/>
    <w:rsid w:val="00AA6837"/>
    <w:rsid w:val="00AB3391"/>
    <w:rsid w:val="00AB5697"/>
    <w:rsid w:val="00AC44B0"/>
    <w:rsid w:val="00AC4D66"/>
    <w:rsid w:val="00AD35CE"/>
    <w:rsid w:val="00AD44D1"/>
    <w:rsid w:val="00AF2FF3"/>
    <w:rsid w:val="00B12CE7"/>
    <w:rsid w:val="00B14469"/>
    <w:rsid w:val="00B1490E"/>
    <w:rsid w:val="00B26E5E"/>
    <w:rsid w:val="00B30B08"/>
    <w:rsid w:val="00B35085"/>
    <w:rsid w:val="00B402FB"/>
    <w:rsid w:val="00B421F3"/>
    <w:rsid w:val="00B4457A"/>
    <w:rsid w:val="00B50505"/>
    <w:rsid w:val="00B6057A"/>
    <w:rsid w:val="00B61934"/>
    <w:rsid w:val="00B61AEE"/>
    <w:rsid w:val="00B61DAD"/>
    <w:rsid w:val="00B625AA"/>
    <w:rsid w:val="00B66734"/>
    <w:rsid w:val="00B66FE4"/>
    <w:rsid w:val="00B809C4"/>
    <w:rsid w:val="00B879F7"/>
    <w:rsid w:val="00B915E0"/>
    <w:rsid w:val="00B94A32"/>
    <w:rsid w:val="00B9639C"/>
    <w:rsid w:val="00BA3A5E"/>
    <w:rsid w:val="00BA3C02"/>
    <w:rsid w:val="00BB1CEA"/>
    <w:rsid w:val="00BB24E7"/>
    <w:rsid w:val="00BB5E9D"/>
    <w:rsid w:val="00BD2B8D"/>
    <w:rsid w:val="00BE0C6B"/>
    <w:rsid w:val="00BE4EBF"/>
    <w:rsid w:val="00BE69B1"/>
    <w:rsid w:val="00BF4019"/>
    <w:rsid w:val="00C03033"/>
    <w:rsid w:val="00C11244"/>
    <w:rsid w:val="00C22B2F"/>
    <w:rsid w:val="00C2583A"/>
    <w:rsid w:val="00C25940"/>
    <w:rsid w:val="00C30D14"/>
    <w:rsid w:val="00C3103B"/>
    <w:rsid w:val="00C31955"/>
    <w:rsid w:val="00C32309"/>
    <w:rsid w:val="00C35C76"/>
    <w:rsid w:val="00C42E06"/>
    <w:rsid w:val="00C43DF2"/>
    <w:rsid w:val="00C4598F"/>
    <w:rsid w:val="00C46293"/>
    <w:rsid w:val="00C57446"/>
    <w:rsid w:val="00C652FF"/>
    <w:rsid w:val="00C66624"/>
    <w:rsid w:val="00C7189F"/>
    <w:rsid w:val="00C83BA9"/>
    <w:rsid w:val="00C91108"/>
    <w:rsid w:val="00C91EB6"/>
    <w:rsid w:val="00C93669"/>
    <w:rsid w:val="00CA3AF8"/>
    <w:rsid w:val="00CA474C"/>
    <w:rsid w:val="00CB423D"/>
    <w:rsid w:val="00CC568F"/>
    <w:rsid w:val="00CC7906"/>
    <w:rsid w:val="00CD360D"/>
    <w:rsid w:val="00CE52AE"/>
    <w:rsid w:val="00CE7EE0"/>
    <w:rsid w:val="00CF7D38"/>
    <w:rsid w:val="00D07622"/>
    <w:rsid w:val="00D103CA"/>
    <w:rsid w:val="00D116BB"/>
    <w:rsid w:val="00D15B55"/>
    <w:rsid w:val="00D172AC"/>
    <w:rsid w:val="00D17C44"/>
    <w:rsid w:val="00D244FD"/>
    <w:rsid w:val="00D3359A"/>
    <w:rsid w:val="00D3541F"/>
    <w:rsid w:val="00D35AA7"/>
    <w:rsid w:val="00D42F7C"/>
    <w:rsid w:val="00D51E29"/>
    <w:rsid w:val="00D61AC9"/>
    <w:rsid w:val="00D622B0"/>
    <w:rsid w:val="00D64590"/>
    <w:rsid w:val="00D65B7E"/>
    <w:rsid w:val="00D711E2"/>
    <w:rsid w:val="00D715C5"/>
    <w:rsid w:val="00D71F82"/>
    <w:rsid w:val="00D74111"/>
    <w:rsid w:val="00D7420C"/>
    <w:rsid w:val="00D766F0"/>
    <w:rsid w:val="00D820BD"/>
    <w:rsid w:val="00D97FE5"/>
    <w:rsid w:val="00DA508A"/>
    <w:rsid w:val="00DA53A8"/>
    <w:rsid w:val="00DA6804"/>
    <w:rsid w:val="00DB1533"/>
    <w:rsid w:val="00DB3219"/>
    <w:rsid w:val="00DB5E7D"/>
    <w:rsid w:val="00DB6F9F"/>
    <w:rsid w:val="00DC28E8"/>
    <w:rsid w:val="00DC6FD1"/>
    <w:rsid w:val="00DD2839"/>
    <w:rsid w:val="00DD59EC"/>
    <w:rsid w:val="00DF26D3"/>
    <w:rsid w:val="00E03583"/>
    <w:rsid w:val="00E21058"/>
    <w:rsid w:val="00E2701F"/>
    <w:rsid w:val="00E42FF2"/>
    <w:rsid w:val="00E477BA"/>
    <w:rsid w:val="00E53DB5"/>
    <w:rsid w:val="00E551F2"/>
    <w:rsid w:val="00E61129"/>
    <w:rsid w:val="00E64C40"/>
    <w:rsid w:val="00E71248"/>
    <w:rsid w:val="00E73587"/>
    <w:rsid w:val="00E80B01"/>
    <w:rsid w:val="00E92FAE"/>
    <w:rsid w:val="00E93694"/>
    <w:rsid w:val="00E97A42"/>
    <w:rsid w:val="00EA1632"/>
    <w:rsid w:val="00EA2712"/>
    <w:rsid w:val="00EA39AD"/>
    <w:rsid w:val="00EB1299"/>
    <w:rsid w:val="00EB1547"/>
    <w:rsid w:val="00EB444F"/>
    <w:rsid w:val="00EB5352"/>
    <w:rsid w:val="00EC3227"/>
    <w:rsid w:val="00EC4E79"/>
    <w:rsid w:val="00EC7568"/>
    <w:rsid w:val="00EC7C8C"/>
    <w:rsid w:val="00ED08A1"/>
    <w:rsid w:val="00ED1993"/>
    <w:rsid w:val="00EE08AA"/>
    <w:rsid w:val="00EF43FC"/>
    <w:rsid w:val="00EF49D6"/>
    <w:rsid w:val="00F046D6"/>
    <w:rsid w:val="00F112CE"/>
    <w:rsid w:val="00F171EA"/>
    <w:rsid w:val="00F25639"/>
    <w:rsid w:val="00F27C91"/>
    <w:rsid w:val="00F305BB"/>
    <w:rsid w:val="00F36615"/>
    <w:rsid w:val="00F42593"/>
    <w:rsid w:val="00F51FAD"/>
    <w:rsid w:val="00F54F8B"/>
    <w:rsid w:val="00F63442"/>
    <w:rsid w:val="00F656AD"/>
    <w:rsid w:val="00F7188D"/>
    <w:rsid w:val="00F71E54"/>
    <w:rsid w:val="00F742C1"/>
    <w:rsid w:val="00F92B67"/>
    <w:rsid w:val="00F934BA"/>
    <w:rsid w:val="00F9788B"/>
    <w:rsid w:val="00F979CD"/>
    <w:rsid w:val="00FA0AA9"/>
    <w:rsid w:val="00FA4A41"/>
    <w:rsid w:val="00FB3ADA"/>
    <w:rsid w:val="00FB4614"/>
    <w:rsid w:val="00FB7237"/>
    <w:rsid w:val="00FC4084"/>
    <w:rsid w:val="00FD38B8"/>
    <w:rsid w:val="00FD6CE0"/>
    <w:rsid w:val="00FF327B"/>
    <w:rsid w:val="00FF3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F07"/>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Bullit 01,Use Case List Paragraph,lp1,igunore,- Bullets,3,Bullet 1,Bullet Points,Colorful List - Accent 11,Dot pt,F5 List Paragraph,Indicator Text,List Paragraph Char Char Char,List Paragraph1,List Paragraph11,OBC Bull"/>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UnresolvedMention1">
    <w:name w:val="Unresolved Mention1"/>
    <w:basedOn w:val="DefaultParagraphFont"/>
    <w:uiPriority w:val="99"/>
    <w:semiHidden/>
    <w:unhideWhenUsed/>
    <w:rsid w:val="00FA0AA9"/>
    <w:rPr>
      <w:color w:val="605E5C"/>
      <w:shd w:val="clear" w:color="auto" w:fill="E1DFDD"/>
    </w:rPr>
  </w:style>
  <w:style w:type="character" w:customStyle="1" w:styleId="ListParagraphChar">
    <w:name w:val="List Paragraph Char"/>
    <w:aliases w:val="Subtitle Cover Page Char,Bullit 01 Char,Use Case List Paragraph Char,lp1 Char,igunore Char,- Bullets Char,3 Char,Bullet 1 Char,Bullet Points Char,Colorful List - Accent 11 Char,Dot pt Char,F5 List Paragraph Char,Indicator Text Char"/>
    <w:link w:val="ListParagraph"/>
    <w:uiPriority w:val="34"/>
    <w:qFormat/>
    <w:locked/>
    <w:rsid w:val="00055E73"/>
    <w:rPr>
      <w:rFonts w:ascii="Calibri" w:eastAsia="Times New Roman" w:hAnsi="Calibri"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200067">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683940567">
      <w:bodyDiv w:val="1"/>
      <w:marLeft w:val="0"/>
      <w:marRight w:val="0"/>
      <w:marTop w:val="0"/>
      <w:marBottom w:val="0"/>
      <w:divBdr>
        <w:top w:val="none" w:sz="0" w:space="0" w:color="auto"/>
        <w:left w:val="none" w:sz="0" w:space="0" w:color="auto"/>
        <w:bottom w:val="none" w:sz="0" w:space="0" w:color="auto"/>
        <w:right w:val="none" w:sz="0" w:space="0" w:color="auto"/>
      </w:divBdr>
    </w:div>
    <w:div w:id="1085420946">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90093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tenders.gov.ie"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gov.ie/en/department-of-climate-energy-and-the-environment/publications/national-designated-maritime-area-plan-dmap-for-offshore-renewable-energy-proposal/" TargetMode="Externa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footer" Target="footer3.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242DA34E6AED4F51A351857C0994C5C1"/>
        <w:category>
          <w:name w:val="General"/>
          <w:gallery w:val="placeholder"/>
        </w:category>
        <w:types>
          <w:type w:val="bbPlcHdr"/>
        </w:types>
        <w:behaviors>
          <w:behavior w:val="content"/>
        </w:behaviors>
        <w:guid w:val="{D1779247-89B8-45E1-8F1F-2ECB45AF0DC6}"/>
      </w:docPartPr>
      <w:docPartBody>
        <w:p w:rsidR="00975DA6" w:rsidRDefault="00975DA6" w:rsidP="00975DA6">
          <w:pPr>
            <w:pStyle w:val="242DA34E6AED4F51A351857C0994C5C1"/>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F4792B88E2D344CB88D77BF6152C06F7"/>
        <w:category>
          <w:name w:val="General"/>
          <w:gallery w:val="placeholder"/>
        </w:category>
        <w:types>
          <w:type w:val="bbPlcHdr"/>
        </w:types>
        <w:behaviors>
          <w:behavior w:val="content"/>
        </w:behaviors>
        <w:guid w:val="{5563C33B-34D7-4326-905B-304F6C4261A2}"/>
      </w:docPartPr>
      <w:docPartBody>
        <w:p w:rsidR="009041FA" w:rsidRDefault="00AA15E9" w:rsidP="00AA15E9">
          <w:pPr>
            <w:pStyle w:val="F4792B88E2D344CB88D77BF6152C06F7"/>
          </w:pPr>
          <w:r w:rsidRPr="00770025">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Arial Unicode M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20570"/>
    <w:rsid w:val="00031686"/>
    <w:rsid w:val="000878A3"/>
    <w:rsid w:val="00096EC6"/>
    <w:rsid w:val="000A4072"/>
    <w:rsid w:val="000C6FC7"/>
    <w:rsid w:val="000E50F2"/>
    <w:rsid w:val="000F16A3"/>
    <w:rsid w:val="00103DD3"/>
    <w:rsid w:val="00120EEE"/>
    <w:rsid w:val="0012663A"/>
    <w:rsid w:val="0017502A"/>
    <w:rsid w:val="001C2595"/>
    <w:rsid w:val="00202000"/>
    <w:rsid w:val="00202241"/>
    <w:rsid w:val="0021568F"/>
    <w:rsid w:val="002411F6"/>
    <w:rsid w:val="00243E81"/>
    <w:rsid w:val="002954EC"/>
    <w:rsid w:val="00297CDC"/>
    <w:rsid w:val="002A2A2D"/>
    <w:rsid w:val="002B4D30"/>
    <w:rsid w:val="00342601"/>
    <w:rsid w:val="00360720"/>
    <w:rsid w:val="003C2B83"/>
    <w:rsid w:val="003C47B8"/>
    <w:rsid w:val="003D05DA"/>
    <w:rsid w:val="003D0F6C"/>
    <w:rsid w:val="003F7A40"/>
    <w:rsid w:val="00416790"/>
    <w:rsid w:val="00423548"/>
    <w:rsid w:val="004368B4"/>
    <w:rsid w:val="0044116F"/>
    <w:rsid w:val="00461DA6"/>
    <w:rsid w:val="004631ED"/>
    <w:rsid w:val="00466D56"/>
    <w:rsid w:val="0048189C"/>
    <w:rsid w:val="0048794E"/>
    <w:rsid w:val="004D271E"/>
    <w:rsid w:val="004D3DF9"/>
    <w:rsid w:val="004E287F"/>
    <w:rsid w:val="005005BD"/>
    <w:rsid w:val="00520CC8"/>
    <w:rsid w:val="005352DD"/>
    <w:rsid w:val="00550BBC"/>
    <w:rsid w:val="00554968"/>
    <w:rsid w:val="00561687"/>
    <w:rsid w:val="00593781"/>
    <w:rsid w:val="005B37C3"/>
    <w:rsid w:val="005C67FB"/>
    <w:rsid w:val="005F0348"/>
    <w:rsid w:val="00645543"/>
    <w:rsid w:val="00650AE8"/>
    <w:rsid w:val="00653685"/>
    <w:rsid w:val="00677686"/>
    <w:rsid w:val="006B1429"/>
    <w:rsid w:val="006B7A9D"/>
    <w:rsid w:val="006D7D2F"/>
    <w:rsid w:val="00716F1E"/>
    <w:rsid w:val="00722087"/>
    <w:rsid w:val="0072559A"/>
    <w:rsid w:val="00732B4C"/>
    <w:rsid w:val="007333B8"/>
    <w:rsid w:val="00752271"/>
    <w:rsid w:val="00790A85"/>
    <w:rsid w:val="007F6EAD"/>
    <w:rsid w:val="00831B7E"/>
    <w:rsid w:val="0083358E"/>
    <w:rsid w:val="0085602E"/>
    <w:rsid w:val="008569E7"/>
    <w:rsid w:val="008E03BE"/>
    <w:rsid w:val="009041FA"/>
    <w:rsid w:val="009419F8"/>
    <w:rsid w:val="00975DA6"/>
    <w:rsid w:val="00995902"/>
    <w:rsid w:val="00996C39"/>
    <w:rsid w:val="009B3FDC"/>
    <w:rsid w:val="009D7763"/>
    <w:rsid w:val="009F5929"/>
    <w:rsid w:val="00A31F9F"/>
    <w:rsid w:val="00A33272"/>
    <w:rsid w:val="00A3550F"/>
    <w:rsid w:val="00A37992"/>
    <w:rsid w:val="00A440BB"/>
    <w:rsid w:val="00A45203"/>
    <w:rsid w:val="00A57CA5"/>
    <w:rsid w:val="00A62CC7"/>
    <w:rsid w:val="00A70F35"/>
    <w:rsid w:val="00A90020"/>
    <w:rsid w:val="00A96FA1"/>
    <w:rsid w:val="00AA15E9"/>
    <w:rsid w:val="00AB06E0"/>
    <w:rsid w:val="00AB4676"/>
    <w:rsid w:val="00AD35CE"/>
    <w:rsid w:val="00AF7336"/>
    <w:rsid w:val="00B57363"/>
    <w:rsid w:val="00B64619"/>
    <w:rsid w:val="00BF2043"/>
    <w:rsid w:val="00C0248A"/>
    <w:rsid w:val="00C22A3B"/>
    <w:rsid w:val="00C43F9A"/>
    <w:rsid w:val="00C61719"/>
    <w:rsid w:val="00C7052B"/>
    <w:rsid w:val="00C91108"/>
    <w:rsid w:val="00CC6B57"/>
    <w:rsid w:val="00CF7D38"/>
    <w:rsid w:val="00D07622"/>
    <w:rsid w:val="00D22DC0"/>
    <w:rsid w:val="00D3147F"/>
    <w:rsid w:val="00D65B7E"/>
    <w:rsid w:val="00DB5670"/>
    <w:rsid w:val="00DD1860"/>
    <w:rsid w:val="00E0041B"/>
    <w:rsid w:val="00E73587"/>
    <w:rsid w:val="00E74482"/>
    <w:rsid w:val="00E8465B"/>
    <w:rsid w:val="00E84A40"/>
    <w:rsid w:val="00F171EA"/>
    <w:rsid w:val="00F179AA"/>
    <w:rsid w:val="00F3224F"/>
    <w:rsid w:val="00F35F0A"/>
    <w:rsid w:val="00F42675"/>
    <w:rsid w:val="00F44154"/>
    <w:rsid w:val="00FB45FB"/>
    <w:rsid w:val="00FB4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C43F9A"/>
    <w:rPr>
      <w:color w:val="808080"/>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Minister of Climate, Energy and the Environment</Abstract>
  <CompanyAddress/>
  <CompanyPhone/>
  <CompanyFax>Visualisation Services in support of the National Desginated Maritime Area Plan for Offshore Renewable Energy (National DMAP for ORE)</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eDocs_FileStatus xmlns="080572c0-c07e-4cfa-937c-a6face98ba18">Live</eDocs_FileStatus>
    <TaxCatchAll xmlns="080572c0-c07e-4cfa-937c-a6face98ba18">
      <Value>4</Value>
      <Value>36</Value>
      <Value>37</Value>
      <Value>1</Value>
    </TaxCatchAll>
    <_vti_ItemDeclaredRecord xmlns="080572c0-c07e-4cfa-937c-a6face98ba18" xsi:nil="true"/>
    <mbbd3fafa5ab4e5eb8a6a5e099cef439 xmlns="080572c0-c07e-4cfa-937c-a6face98ba18">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4fff3381-0f05-4b93-9ecb-bb32b7f082bd</TermId>
        </TermInfo>
      </Terms>
    </mbbd3fafa5ab4e5eb8a6a5e099cef439>
    <h1f8bb4843d6459a8b809123185593c7 xmlns="080572c0-c07e-4cfa-937c-a6face98ba18">
      <Terms xmlns="http://schemas.microsoft.com/office/infopath/2007/PartnerControls">
        <TermInfo xmlns="http://schemas.microsoft.com/office/infopath/2007/PartnerControls">
          <TermName xmlns="http://schemas.microsoft.com/office/infopath/2007/PartnerControls">033</TermName>
          <TermId xmlns="http://schemas.microsoft.com/office/infopath/2007/PartnerControls">7f45d5de-24de-46e4-a54e-a36b3a3c1a6f</TermId>
        </TermInfo>
      </Terms>
    </h1f8bb4843d6459a8b809123185593c7>
    <fbaa881fc4ae443f9fdafbdd527793df xmlns="080572c0-c07e-4cfa-937c-a6face98ba18">
      <Terms xmlns="http://schemas.microsoft.com/office/infopath/2007/PartnerControls"/>
    </fbaa881fc4ae443f9fdafbdd527793df>
    <eDocs_eFileName xmlns="080572c0-c07e-4cfa-937c-a6face98ba18">ENV033-001-2025</eDocs_eFileName>
    <m02c691f3efa402dab5cbaa8c240a9e7 xmlns="080572c0-c07e-4cfa-937c-a6face98ba18">
      <Terms xmlns="http://schemas.microsoft.com/office/infopath/2007/PartnerControls">
        <TermInfo xmlns="http://schemas.microsoft.com/office/infopath/2007/PartnerControls">
          <TermName xmlns="http://schemas.microsoft.com/office/infopath/2007/PartnerControls">Marine and Spatial Planning</TermName>
          <TermId xmlns="http://schemas.microsoft.com/office/infopath/2007/PartnerControls">c62f8df1-13da-412f-ba69-df9259821add</TermId>
        </TermInfo>
      </Terms>
    </m02c691f3efa402dab5cbaa8c240a9e7>
    <nb1b8a72855341e18dd75ce464e281f2 xmlns="080572c0-c07e-4cfa-937c-a6face98ba18">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e6b11dd9-c5a8-4e1b-976c-5bfb5a0af2ec</TermId>
        </TermInfo>
      </Terms>
    </nb1b8a72855341e18dd75ce464e281f2>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Document" ma:contentTypeID="0x0101000BC94875665D404BB1351B53C41FD2C000DD3F7738825D9145875CC21978BA1987" ma:contentTypeVersion="181" ma:contentTypeDescription="" ma:contentTypeScope="" ma:versionID="b6458c0b346b207a8cf25a5feeba0e0e">
  <xsd:schema xmlns:xsd="http://www.w3.org/2001/XMLSchema" xmlns:xs="http://www.w3.org/2001/XMLSchema" xmlns:p="http://schemas.microsoft.com/office/2006/metadata/properties" xmlns:ns2="080572c0-c07e-4cfa-937c-a6face98ba18" targetNamespace="http://schemas.microsoft.com/office/2006/metadata/properties" ma:root="true" ma:fieldsID="e0e4c89ff4b6b146a936abb1700ccffb" ns2:_="">
    <xsd:import namespace="080572c0-c07e-4cfa-937c-a6face98ba18"/>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0572c0-c07e-4cfa-937c-a6face98ba18"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165a83ef-77b6-4811-9c56-228856f0cf9c}" ma:internalName="TaxCatchAll" ma:showField="CatchAllData" ma:web="080572c0-c07e-4cfa-937c-a6face98ba1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5a83ef-77b6-4811-9c56-228856f0cf9c}" ma:internalName="TaxCatchAllLabel" ma:readOnly="true" ma:showField="CatchAllDataLabel" ma:web="080572c0-c07e-4cfa-937c-a6face98ba18">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33|7f45d5de-24de-46e4-a54e-a36b3a3c1a6f" ma:fieldId="{11f8bb48-43d6-459a-8b80-9123185593c7}" ma:sspId="b7db219d-6277-4389-971f-06259ace97ea" ma:termSetId="a6cc416d-795a-4611-bbb6-0828393c4c44"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b7db219d-6277-4389-971f-06259ace97ea" ma:termSetId="af16ee64-aa49-44bf-b2f1-25b75885a5d0"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b7db219d-6277-4389-971f-06259ace97ea" ma:termSetId="16dc552b-17a5-4831-8bb8-0522cf360823"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4fff3381-0f05-4b93-9ecb-bb32b7f082bd" ma:fieldId="{6bbd3faf-a5ab-4e5e-b8a6-a5e099cef439}" ma:sspId="b7db219d-6277-4389-971f-06259ace97ea" ma:termSetId="01dac679-fd16-4bd4-8372-0a20148d933b"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b7db219d-6277-4389-971f-06259ace97ea" ma:termSetId="16dc552b-17a5-4831-8bb8-0522cf360823"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080572c0-c07e-4cfa-937c-a6face98ba18"/>
  </ds:schemaRefs>
</ds:datastoreItem>
</file>

<file path=customXml/itemProps3.xml><?xml version="1.0" encoding="utf-8"?>
<ds:datastoreItem xmlns:ds="http://schemas.openxmlformats.org/officeDocument/2006/customXml" ds:itemID="{E608FE29-FE0E-483C-94E5-A3A8C93F8068}">
  <ds:schemaRefs>
    <ds:schemaRef ds:uri="http://schemas.openxmlformats.org/officeDocument/2006/bibliography"/>
  </ds:schemaRefs>
</ds:datastoreItem>
</file>

<file path=customXml/itemProps4.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5.xml><?xml version="1.0" encoding="utf-8"?>
<ds:datastoreItem xmlns:ds="http://schemas.openxmlformats.org/officeDocument/2006/customXml" ds:itemID="{3F3BA2C5-3B1D-4BFE-8D3B-A5F9EEFCA8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0572c0-c07e-4cfa-937c-a6face98ba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77</Pages>
  <Words>25222</Words>
  <Characters>136200</Characters>
  <Application>Microsoft Office Word</Application>
  <DocSecurity>0</DocSecurity>
  <Lines>3167</Lines>
  <Paragraphs>1403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David Carolan (DCEE)</cp:lastModifiedBy>
  <cp:revision>2</cp:revision>
  <cp:lastPrinted>2026-08-07T07:51:00Z</cp:lastPrinted>
  <dcterms:created xsi:type="dcterms:W3CDTF">2026-08-07T08:34:00Z</dcterms:created>
  <dcterms:modified xsi:type="dcterms:W3CDTF">2026-08-07T08:34:00Z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0x0101000BC94875665D404BB1351B53C41FD2C000DD3F7738825D9145875CC21978BA1987</vt:lpwstr>
  </property>
  <property fmtid="{D5CDD505-2E9C-101B-9397-08002B2CF9AE}" pid="3" name="eDocs_FileTopics">
    <vt:lpwstr>36;#Marine and Spatial Planning|c62f8df1-13da-412f-ba69-df9259821add</vt:lpwstr>
  </property>
  <property fmtid="{D5CDD505-2E9C-101B-9397-08002B2CF9AE}" pid="4" name="eDocs_DocumentTopics">
    <vt:lpwstr/>
  </property>
  <property fmtid="{D5CDD505-2E9C-101B-9397-08002B2CF9AE}" pid="5" name="eDocs_Year">
    <vt:lpwstr>37;#2025|e6b11dd9-c5a8-4e1b-976c-5bfb5a0af2ec</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4;#Unclassified|4fff3381-0f05-4b93-9ecb-bb32b7f082bd</vt:lpwstr>
  </property>
  <property fmtid="{D5CDD505-2E9C-101B-9397-08002B2CF9AE}" pid="12" name="eDocs_SecurityLevel">
    <vt:lpwstr>Unclassified</vt:lpwstr>
  </property>
  <property fmtid="{D5CDD505-2E9C-101B-9397-08002B2CF9AE}" pid="13" name="eDocs_Series">
    <vt:lpwstr>1;#033|7f45d5de-24de-46e4-a54e-a36b3a3c1a6f</vt:lpwstr>
  </property>
  <property fmtid="{D5CDD505-2E9C-101B-9397-08002B2CF9AE}" pid="14" name="ge25f6a3ef6f42d4865685f2a74bf8c7">
    <vt:lpwstr/>
  </property>
  <property fmtid="{D5CDD505-2E9C-101B-9397-08002B2CF9AE}" pid="15" name="eDocs_RetentionPeriodTerm">
    <vt:lpwstr/>
  </property>
</Properties>
</file>