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ED059"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2A35DCDF" w14:textId="5FADA5B7" w:rsidR="00F650FE" w:rsidRDefault="00C03816"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ajorHAnsi" w:eastAsia="Arial" w:hAnsiTheme="majorHAnsi" w:cstheme="majorBidi"/>
          <w:b/>
          <w:bCs/>
          <w:noProof/>
          <w:color w:val="17665C"/>
          <w:sz w:val="40"/>
          <w:szCs w:val="40"/>
          <w:lang w:eastAsia="en-GB"/>
        </w:rPr>
        <w:drawing>
          <wp:inline distT="0" distB="0" distL="0" distR="0" wp14:anchorId="5AAEE79D" wp14:editId="02B21642">
            <wp:extent cx="211455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4550" cy="1828800"/>
                    </a:xfrm>
                    <a:prstGeom prst="rect">
                      <a:avLst/>
                    </a:prstGeom>
                    <a:noFill/>
                  </pic:spPr>
                </pic:pic>
              </a:graphicData>
            </a:graphic>
          </wp:inline>
        </w:drawing>
      </w: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67CEEDCD" w14:textId="2F7CA27D" w:rsidR="00C03816" w:rsidRDefault="00C03816"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 xml:space="preserve">Ardfield National School  </w:t>
      </w:r>
    </w:p>
    <w:p w14:paraId="3247142B" w14:textId="5226E32E" w:rsidR="00421BFD" w:rsidRPr="00451124" w:rsidRDefault="00C03816"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12147W</w:t>
      </w:r>
      <w:r w:rsidR="007027FA"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135B4C"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0D2EB48B" w:rsidR="008A577D" w:rsidRPr="008A577D" w:rsidRDefault="00C03816" w:rsidP="00C03816">
            <w:pPr>
              <w:spacing w:after="0"/>
              <w:rPr>
                <w:rFonts w:asciiTheme="minorHAnsi" w:eastAsia="Arial" w:hAnsiTheme="minorHAnsi" w:cstheme="minorHAnsi"/>
                <w:b/>
                <w:bCs/>
                <w:color w:val="333399"/>
                <w:sz w:val="20"/>
                <w:szCs w:val="20"/>
                <w:highlight w:val="yellow"/>
              </w:rPr>
            </w:pPr>
            <w:r w:rsidRPr="00C03816">
              <w:rPr>
                <w:rFonts w:asciiTheme="minorHAnsi" w:eastAsia="Arial" w:hAnsiTheme="minorHAnsi" w:cstheme="minorHAnsi"/>
                <w:b/>
                <w:bCs/>
                <w:color w:val="333399"/>
                <w:sz w:val="20"/>
                <w:szCs w:val="20"/>
              </w:rPr>
              <w:t>05/10/2026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2D759E3A" w:rsidR="00915155" w:rsidRPr="008A577D" w:rsidRDefault="00C03816"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 xml:space="preserve">Ardfield National School </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0F8E6B9A" w:rsidR="00915155" w:rsidRPr="008A577D" w:rsidRDefault="00C03816"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12147W</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7BAB8542" w:rsidR="00915155" w:rsidRPr="008A577D" w:rsidRDefault="00C03816"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P85H566</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6C77A5FE" w:rsidR="00915155" w:rsidRPr="008A577D" w:rsidRDefault="00C03816"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122</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48AD0360" w:rsidR="00915155" w:rsidRPr="008A577D" w:rsidRDefault="00C03816" w:rsidP="00C3400B">
            <w:pPr>
              <w:spacing w:after="0"/>
              <w:rPr>
                <w:rFonts w:asciiTheme="minorHAnsi" w:eastAsia="Arial" w:hAnsiTheme="minorHAnsi" w:cstheme="minorHAnsi"/>
                <w:b/>
                <w:color w:val="333399"/>
                <w:sz w:val="20"/>
                <w:szCs w:val="20"/>
                <w:highlight w:val="yellow"/>
              </w:rPr>
            </w:pPr>
            <w:r w:rsidRPr="00C03816">
              <w:rPr>
                <w:rFonts w:asciiTheme="minorHAnsi" w:eastAsia="Arial" w:hAnsiTheme="minorHAnsi" w:cstheme="minorHAnsi"/>
                <w:b/>
                <w:color w:val="333399"/>
                <w:sz w:val="20"/>
                <w:szCs w:val="20"/>
              </w:rPr>
              <w:t>12:30</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6909D4F1" w:rsidR="00915155" w:rsidRPr="008A577D" w:rsidRDefault="00C03816" w:rsidP="007D2F06">
            <w:pPr>
              <w:spacing w:after="0"/>
              <w:rPr>
                <w:rFonts w:asciiTheme="minorHAnsi" w:hAnsiTheme="minorHAnsi" w:cstheme="minorHAnsi"/>
                <w:b/>
                <w:color w:val="333399"/>
                <w:sz w:val="20"/>
                <w:szCs w:val="20"/>
                <w:highlight w:val="yellow"/>
              </w:rPr>
            </w:pPr>
            <w:r w:rsidRPr="00C03816">
              <w:rPr>
                <w:rFonts w:asciiTheme="minorHAnsi" w:hAnsiTheme="minorHAnsi" w:cstheme="minorHAnsi"/>
                <w:b/>
                <w:color w:val="333399"/>
                <w:sz w:val="20"/>
                <w:szCs w:val="20"/>
              </w:rPr>
              <w:t>213158</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7D874301" w:rsidR="00915155" w:rsidRPr="008A577D" w:rsidRDefault="00CB47E7"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04</w:t>
            </w:r>
            <w:r w:rsidR="00C03816">
              <w:rPr>
                <w:rFonts w:asciiTheme="minorHAnsi" w:hAnsiTheme="minorHAnsi" w:cstheme="minorHAnsi"/>
                <w:b/>
                <w:color w:val="333399"/>
                <w:sz w:val="20"/>
                <w:szCs w:val="20"/>
              </w:rPr>
              <w:t>/08/2026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26ADD6E5" w:rsidR="00915155" w:rsidRPr="008A577D" w:rsidRDefault="00915155" w:rsidP="00C03816">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CB47E7">
              <w:rPr>
                <w:rFonts w:asciiTheme="minorHAnsi" w:hAnsiTheme="minorHAnsi" w:cstheme="minorHAnsi"/>
                <w:b/>
                <w:color w:val="333399"/>
                <w:sz w:val="20"/>
                <w:szCs w:val="20"/>
              </w:rPr>
              <w:t>25</w:t>
            </w:r>
            <w:r w:rsidR="00C03816">
              <w:rPr>
                <w:rFonts w:asciiTheme="minorHAnsi" w:hAnsiTheme="minorHAnsi" w:cstheme="minorHAnsi"/>
                <w:b/>
                <w:color w:val="333399"/>
                <w:sz w:val="20"/>
                <w:szCs w:val="20"/>
              </w:rPr>
              <w:t>/08/2026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796806A5" w:rsidR="00915155" w:rsidRPr="008A577D" w:rsidRDefault="00915155" w:rsidP="00C03816">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03816">
              <w:rPr>
                <w:rFonts w:asciiTheme="minorHAnsi" w:hAnsiTheme="minorHAnsi" w:cstheme="minorHAnsi"/>
                <w:b/>
                <w:color w:val="333399"/>
                <w:sz w:val="20"/>
                <w:szCs w:val="20"/>
              </w:rPr>
              <w:t>on 18/08/2026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135B4C" w:rsidP="00C3400B">
            <w:pPr>
              <w:tabs>
                <w:tab w:val="left" w:pos="1665"/>
              </w:tabs>
              <w:spacing w:after="0"/>
              <w:rPr>
                <w:rFonts w:asciiTheme="minorHAnsi" w:hAnsiTheme="minorHAnsi" w:cstheme="minorHAnsi"/>
                <w:sz w:val="20"/>
                <w:szCs w:val="20"/>
              </w:rPr>
            </w:pPr>
            <w:hyperlink r:id="rId16" w:history="1">
              <w:r w:rsidR="00915155"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69028010" w:rsidR="00915155" w:rsidRPr="008A577D" w:rsidRDefault="00C03816" w:rsidP="00C3400B">
            <w:pPr>
              <w:spacing w:after="0"/>
              <w:rPr>
                <w:rFonts w:asciiTheme="minorHAnsi" w:hAnsiTheme="minorHAnsi" w:cstheme="minorHAnsi"/>
                <w:b/>
                <w:bCs/>
                <w:color w:val="333399"/>
                <w:sz w:val="20"/>
                <w:szCs w:val="20"/>
                <w:highlight w:val="yellow"/>
              </w:rPr>
            </w:pPr>
            <w:r w:rsidRPr="00C03816">
              <w:rPr>
                <w:rFonts w:asciiTheme="minorHAnsi" w:hAnsiTheme="minorHAnsi" w:cstheme="minorHAnsi"/>
                <w:b/>
                <w:bCs/>
                <w:color w:val="333399"/>
                <w:sz w:val="20"/>
                <w:szCs w:val="20"/>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243C6CF3" w14:textId="77777777" w:rsidR="00CB47E7" w:rsidRDefault="00C03816" w:rsidP="00CB47E7">
            <w:pPr>
              <w:spacing w:after="0" w:line="240" w:lineRule="auto"/>
              <w:rPr>
                <w:rFonts w:asciiTheme="minorHAnsi" w:hAnsiTheme="minorHAnsi" w:cstheme="minorHAnsi"/>
                <w:b/>
                <w:color w:val="333399"/>
                <w:sz w:val="20"/>
                <w:szCs w:val="20"/>
              </w:rPr>
            </w:pPr>
            <w:r>
              <w:rPr>
                <w:rFonts w:asciiTheme="minorHAnsi" w:hAnsiTheme="minorHAnsi" w:cstheme="minorHAnsi"/>
                <w:b/>
                <w:color w:val="333399"/>
                <w:sz w:val="20"/>
                <w:szCs w:val="20"/>
              </w:rPr>
              <w:t>August 10</w:t>
            </w:r>
            <w:r w:rsidRPr="00CB47E7">
              <w:rPr>
                <w:rFonts w:asciiTheme="minorHAnsi" w:hAnsiTheme="minorHAnsi" w:cstheme="minorHAnsi"/>
                <w:b/>
                <w:color w:val="333399"/>
                <w:sz w:val="20"/>
                <w:szCs w:val="20"/>
                <w:vertAlign w:val="superscript"/>
              </w:rPr>
              <w:t>th</w:t>
            </w:r>
            <w:r w:rsidR="00CB47E7">
              <w:rPr>
                <w:rFonts w:asciiTheme="minorHAnsi" w:hAnsiTheme="minorHAnsi" w:cstheme="minorHAnsi"/>
                <w:b/>
                <w:color w:val="333399"/>
                <w:sz w:val="20"/>
                <w:szCs w:val="20"/>
              </w:rPr>
              <w:t xml:space="preserve"> &amp; 12</w:t>
            </w:r>
            <w:r w:rsidR="00CB47E7" w:rsidRPr="00CB47E7">
              <w:rPr>
                <w:rFonts w:asciiTheme="minorHAnsi" w:hAnsiTheme="minorHAnsi" w:cstheme="minorHAnsi"/>
                <w:b/>
                <w:color w:val="333399"/>
                <w:sz w:val="20"/>
                <w:szCs w:val="20"/>
                <w:vertAlign w:val="superscript"/>
              </w:rPr>
              <w:t>th</w:t>
            </w:r>
            <w:r w:rsidR="00CB47E7">
              <w:rPr>
                <w:rFonts w:asciiTheme="minorHAnsi" w:hAnsiTheme="minorHAnsi" w:cstheme="minorHAnsi"/>
                <w:b/>
                <w:color w:val="333399"/>
                <w:sz w:val="20"/>
                <w:szCs w:val="20"/>
              </w:rPr>
              <w:t xml:space="preserve"> </w:t>
            </w:r>
          </w:p>
          <w:p w14:paraId="525B2D24" w14:textId="311C42D3" w:rsidR="00915155" w:rsidRPr="008A577D" w:rsidRDefault="00915155" w:rsidP="00CB47E7">
            <w:pPr>
              <w:spacing w:after="0" w:line="240" w:lineRule="auto"/>
              <w:rPr>
                <w:rFonts w:asciiTheme="minorHAnsi" w:hAnsiTheme="minorHAnsi" w:cstheme="minorHAnsi"/>
                <w:b/>
                <w:color w:val="333399"/>
                <w:sz w:val="20"/>
                <w:szCs w:val="20"/>
              </w:rPr>
            </w:pPr>
            <w:bookmarkStart w:id="0" w:name="_GoBack"/>
            <w:bookmarkEnd w:id="0"/>
            <w:r w:rsidRPr="008A577D">
              <w:rPr>
                <w:rFonts w:asciiTheme="minorHAnsi" w:hAnsiTheme="minorHAnsi" w:cstheme="minorHAnsi"/>
                <w:b/>
                <w:color w:val="333399"/>
                <w:sz w:val="20"/>
                <w:szCs w:val="20"/>
              </w:rPr>
              <w:t xml:space="preserve">By Appointment Only to </w:t>
            </w:r>
            <w:r w:rsidR="00C03816">
              <w:rPr>
                <w:rFonts w:asciiTheme="minorHAnsi" w:hAnsiTheme="minorHAnsi" w:cstheme="minorHAnsi"/>
                <w:b/>
                <w:color w:val="333399"/>
                <w:sz w:val="20"/>
                <w:szCs w:val="20"/>
              </w:rPr>
              <w:t>principal@ardfieldns.ie</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2DFE798C" w:rsidR="00915155" w:rsidRPr="008A577D" w:rsidRDefault="00C03816" w:rsidP="00C3400B">
            <w:pPr>
              <w:spacing w:after="0"/>
              <w:rPr>
                <w:rFonts w:asciiTheme="minorHAnsi" w:hAnsiTheme="minorHAnsi" w:cstheme="minorHAnsi"/>
                <w:bCs/>
                <w:color w:val="333399"/>
                <w:sz w:val="20"/>
                <w:szCs w:val="20"/>
                <w:highlight w:val="yellow"/>
              </w:rPr>
            </w:pPr>
            <w:r w:rsidRPr="00C03816">
              <w:rPr>
                <w:rFonts w:asciiTheme="minorHAnsi" w:hAnsiTheme="minorHAnsi" w:cstheme="minorHAnsi"/>
                <w:bCs/>
                <w:color w:val="333399"/>
                <w:sz w:val="20"/>
                <w:szCs w:val="20"/>
              </w:rPr>
              <w:t>Not applicable</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37FC347E"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2E00F433" w:rsidR="00915155" w:rsidRPr="008A577D" w:rsidRDefault="00C03816" w:rsidP="00C3400B">
            <w:pPr>
              <w:spacing w:after="0" w:line="240" w:lineRule="auto"/>
              <w:rPr>
                <w:rFonts w:asciiTheme="minorHAnsi" w:hAnsiTheme="minorHAnsi" w:cstheme="minorHAnsi"/>
                <w:b/>
                <w:color w:val="333399"/>
                <w:sz w:val="20"/>
                <w:szCs w:val="20"/>
                <w:highlight w:val="yellow"/>
              </w:rPr>
            </w:pPr>
            <w:r w:rsidRPr="00C03816">
              <w:rPr>
                <w:rFonts w:asciiTheme="minorHAnsi" w:hAnsiTheme="minorHAnsi" w:cstheme="minorHAnsi"/>
                <w:b/>
                <w:color w:val="333399"/>
                <w:sz w:val="20"/>
                <w:szCs w:val="20"/>
              </w:rPr>
              <w:t>71052</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1F73CDDA" w:rsidR="00946C20" w:rsidRPr="008A577D" w:rsidRDefault="00C03816" w:rsidP="00946C20">
            <w:pPr>
              <w:spacing w:after="0" w:line="240" w:lineRule="auto"/>
              <w:rPr>
                <w:rFonts w:asciiTheme="minorHAnsi" w:hAnsiTheme="minorHAnsi" w:cstheme="minorHAnsi"/>
                <w:b/>
                <w:color w:val="333399"/>
                <w:sz w:val="20"/>
                <w:szCs w:val="20"/>
                <w:highlight w:val="yellow"/>
              </w:rPr>
            </w:pPr>
            <w:r w:rsidRPr="00C03816">
              <w:rPr>
                <w:rFonts w:asciiTheme="minorHAnsi" w:hAnsiTheme="minorHAnsi" w:cstheme="minorHAnsi"/>
                <w:b/>
                <w:color w:val="333399"/>
                <w:sz w:val="20"/>
                <w:szCs w:val="20"/>
              </w:rPr>
              <w:t>05/10/2026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6C6A4062" w:rsidR="00E26F1F" w:rsidRDefault="00C03816" w:rsidP="00AF7D0E">
            <w:pPr>
              <w:jc w:val="both"/>
            </w:pPr>
            <w:r>
              <w:rPr>
                <w:rFonts w:cstheme="minorBidi"/>
              </w:rPr>
              <w:t>The Board of Management of Ardfield National School</w:t>
            </w:r>
            <w:r w:rsidR="00DA4A63" w:rsidRPr="220D17C0">
              <w:rPr>
                <w:rFonts w:cstheme="minorBidi"/>
              </w:rPr>
              <w:t xml:space="preserve"> </w:t>
            </w:r>
            <w:r w:rsidR="00DA4A63" w:rsidRPr="00CC568F">
              <w:t>(the “Contracting Authority”)</w:t>
            </w:r>
            <w:r w:rsidR="00DA4A63" w:rsidRPr="000E5DB7">
              <w:t xml:space="preserve"> invites tenders (“Tenders”) to this </w:t>
            </w:r>
            <w:r w:rsidR="001746E7">
              <w:t xml:space="preserve">call </w:t>
            </w:r>
            <w:r w:rsidR="00DA4A63" w:rsidRPr="000E5DB7">
              <w:t xml:space="preserve">for </w:t>
            </w:r>
            <w:r w:rsidR="00DA4A63">
              <w:t>t</w:t>
            </w:r>
            <w:r w:rsidR="00DA4A63" w:rsidRPr="000E5DB7">
              <w:t>enders (“</w:t>
            </w:r>
            <w:r w:rsidR="00DA4A63">
              <w:t>CFT</w:t>
            </w:r>
            <w:r w:rsidR="00DA4A63" w:rsidRPr="000E5DB7">
              <w:t>”) from economic operators</w:t>
            </w:r>
            <w:r w:rsidR="00CB7CA7">
              <w:t xml:space="preserve"> </w:t>
            </w:r>
            <w:r w:rsidR="00DA4A63" w:rsidRPr="000E5DB7">
              <w:t xml:space="preserve">“Tenderers”) for the provision of the services as described in Appendix 1 to this </w:t>
            </w:r>
            <w:r w:rsidR="00DA4A63">
              <w:t>CFT</w:t>
            </w:r>
            <w:r w:rsidR="00DA4A63" w:rsidRPr="000E5DB7">
              <w:t xml:space="preserve"> (the </w:t>
            </w:r>
            <w:r w:rsidR="00DA4A63">
              <w:t>“</w:t>
            </w:r>
            <w:r w:rsidR="00DA4A63"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eastAsia="en-GB"/>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34BB82D8" w:rsidR="00A4629A" w:rsidRPr="00C3400B" w:rsidRDefault="00C03816" w:rsidP="009D622A">
                                  <w:pPr>
                                    <w:spacing w:after="0" w:line="240" w:lineRule="auto"/>
                                    <w:jc w:val="center"/>
                                    <w:rPr>
                                      <w:color w:val="0000FF"/>
                                    </w:rPr>
                                  </w:pPr>
                                  <w:r>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" fillcolor="white [3201]" strokeweight=".5pt">
                      <v:textbox>
                        <w:txbxContent>
                          <w:p w14:paraId="1CA9A102" w14:textId="34BB82D8" w:rsidR="00A4629A" w:rsidRPr="00C3400B" w:rsidRDefault="00C03816" w:rsidP="009D622A">
                            <w:pPr>
                              <w:spacing w:after="0" w:line="240" w:lineRule="auto"/>
                              <w:jc w:val="center"/>
                              <w:rPr>
                                <w:color w:val="0000FF"/>
                              </w:rPr>
                            </w:pPr>
                            <w:r>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1"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1"/>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lastRenderedPageBreak/>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2"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3"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3"/>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2"/>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4" w:name="_Toc206356122"/>
            <w:r w:rsidRPr="000F6982">
              <w:t>MR01</w:t>
            </w:r>
            <w:bookmarkEnd w:id="4"/>
          </w:p>
          <w:p w14:paraId="2C3FF8ED" w14:textId="77777777" w:rsidR="000F6982" w:rsidRPr="000F6982" w:rsidRDefault="000F6982" w:rsidP="000F6982">
            <w:bookmarkStart w:id="5" w:name="_Toc206356123"/>
            <w:r w:rsidRPr="000F6982">
              <w:t>(MR)</w:t>
            </w:r>
            <w:bookmarkEnd w:id="5"/>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6" w:name="_Toc206356124"/>
            <w:r w:rsidRPr="000F6982">
              <w:t>Site Visit</w:t>
            </w:r>
            <w:bookmarkEnd w:id="6"/>
          </w:p>
          <w:p w14:paraId="2A218704" w14:textId="77777777" w:rsidR="000F6982" w:rsidRPr="000F6982" w:rsidRDefault="000F6982" w:rsidP="000F6982">
            <w:bookmarkStart w:id="7" w:name="_Toc206356125"/>
            <w:r w:rsidRPr="000F6982">
              <w:t>And</w:t>
            </w:r>
            <w:bookmarkEnd w:id="7"/>
          </w:p>
          <w:p w14:paraId="63456FE7" w14:textId="77777777" w:rsidR="000F6982" w:rsidRPr="000F6982" w:rsidRDefault="000F6982" w:rsidP="000F6982">
            <w:bookmarkStart w:id="8" w:name="_Toc206356126"/>
            <w:r w:rsidRPr="000F6982">
              <w:t>Submission of the required Declaration</w:t>
            </w:r>
            <w:bookmarkEnd w:id="8"/>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lastRenderedPageBreak/>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lastRenderedPageBreak/>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lastRenderedPageBreak/>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lastRenderedPageBreak/>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9" w:name="_Hlk223598006"/>
      <w:r w:rsidRPr="6F640DBF">
        <w:rPr>
          <w:rFonts w:asciiTheme="minorHAnsi" w:hAnsiTheme="minorHAnsi" w:cstheme="minorBidi"/>
        </w:rPr>
        <w:t>(for example lactose-free, gluten-free</w:t>
      </w:r>
      <w:bookmarkEnd w:id="9"/>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0"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1"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1"/>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0"/>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2" w:name="_Toc201746312"/>
      <w:bookmarkStart w:id="13" w:name="_Toc1516977767"/>
      <w:r>
        <w:t>6.</w:t>
      </w:r>
      <w:r w:rsidR="001B58F2">
        <w:t>6.1</w:t>
      </w:r>
      <w:r w:rsidR="00895A8A">
        <w:t>.</w:t>
      </w:r>
      <w:r w:rsidR="002E7D8E">
        <w:t xml:space="preserve"> </w:t>
      </w:r>
      <w:r w:rsidR="00824024" w:rsidRPr="00FB00DC">
        <w:t>Key Account Manager (KAM)</w:t>
      </w:r>
      <w:bookmarkEnd w:id="12"/>
      <w:bookmarkEnd w:id="13"/>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4"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5" w:name="_Toc201746313"/>
      <w:bookmarkStart w:id="16" w:name="_Toc673865744"/>
      <w:bookmarkEnd w:id="14"/>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5"/>
      <w:bookmarkEnd w:id="16"/>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7"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8" w:name="_qsh70q"/>
      <w:bookmarkEnd w:id="18"/>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7"/>
    <w:p w14:paraId="79BAB334" w14:textId="4B70D506" w:rsidR="00540470" w:rsidRPr="00540470" w:rsidRDefault="002E0800" w:rsidP="00895A8A">
      <w:pPr>
        <w:pStyle w:val="Heading3"/>
        <w:spacing w:after="120"/>
      </w:pPr>
      <w:r w:rsidRPr="00895A8A">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135B4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AF038B">
              <w:rPr>
                <w:noProof/>
                <w:webHidden/>
              </w:rPr>
              <w:t>5</w:t>
            </w:r>
            <w:r w:rsidR="00AF038B">
              <w:rPr>
                <w:noProof/>
                <w:webHidden/>
              </w:rPr>
              <w:fldChar w:fldCharType="end"/>
            </w:r>
          </w:hyperlink>
        </w:p>
        <w:p w14:paraId="4BEF6184" w14:textId="77777777" w:rsidR="00AF038B" w:rsidRDefault="00135B4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397CF4AC" w14:textId="77777777" w:rsidR="00AF038B" w:rsidRDefault="00135B4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09C33DA9" w14:textId="77777777" w:rsidR="00AF038B" w:rsidRDefault="00135B4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AF038B">
              <w:rPr>
                <w:noProof/>
                <w:webHidden/>
              </w:rPr>
              <w:t>8</w:t>
            </w:r>
            <w:r w:rsidR="00AF038B">
              <w:rPr>
                <w:noProof/>
                <w:webHidden/>
              </w:rPr>
              <w:fldChar w:fldCharType="end"/>
            </w:r>
          </w:hyperlink>
        </w:p>
        <w:p w14:paraId="22212156" w14:textId="77777777" w:rsidR="00AF038B" w:rsidRDefault="00135B4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AF038B">
              <w:rPr>
                <w:noProof/>
                <w:webHidden/>
              </w:rPr>
              <w:t>9</w:t>
            </w:r>
            <w:r w:rsidR="00AF038B">
              <w:rPr>
                <w:noProof/>
                <w:webHidden/>
              </w:rPr>
              <w:fldChar w:fldCharType="end"/>
            </w:r>
          </w:hyperlink>
        </w:p>
        <w:p w14:paraId="6C08A8C5" w14:textId="77777777" w:rsidR="00AF038B" w:rsidRDefault="00135B4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AF038B">
              <w:rPr>
                <w:noProof/>
                <w:webHidden/>
              </w:rPr>
              <w:t>10</w:t>
            </w:r>
            <w:r w:rsidR="00AF038B">
              <w:rPr>
                <w:noProof/>
                <w:webHidden/>
              </w:rPr>
              <w:fldChar w:fldCharType="end"/>
            </w:r>
          </w:hyperlink>
        </w:p>
        <w:p w14:paraId="233F872D" w14:textId="77777777" w:rsidR="00AF038B" w:rsidRDefault="00135B4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AF038B">
              <w:rPr>
                <w:noProof/>
                <w:webHidden/>
              </w:rPr>
              <w:t>12</w:t>
            </w:r>
            <w:r w:rsidR="00AF038B">
              <w:rPr>
                <w:noProof/>
                <w:webHidden/>
              </w:rPr>
              <w:fldChar w:fldCharType="end"/>
            </w:r>
          </w:hyperlink>
        </w:p>
        <w:p w14:paraId="57319BB1" w14:textId="77777777" w:rsidR="00AF038B" w:rsidRDefault="00135B4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AF038B">
              <w:rPr>
                <w:noProof/>
                <w:webHidden/>
              </w:rPr>
              <w:t>13</w:t>
            </w:r>
            <w:r w:rsidR="00AF038B">
              <w:rPr>
                <w:noProof/>
                <w:webHidden/>
              </w:rPr>
              <w:fldChar w:fldCharType="end"/>
            </w:r>
          </w:hyperlink>
        </w:p>
        <w:p w14:paraId="252EC70B" w14:textId="77777777" w:rsidR="00AF038B" w:rsidRDefault="00135B4C"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0E96C080"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48639743"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AF038B">
              <w:rPr>
                <w:noProof/>
                <w:webHidden/>
              </w:rPr>
              <w:t>15</w:t>
            </w:r>
            <w:r w:rsidR="00AF038B">
              <w:rPr>
                <w:noProof/>
                <w:webHidden/>
              </w:rPr>
              <w:fldChar w:fldCharType="end"/>
            </w:r>
          </w:hyperlink>
        </w:p>
        <w:p w14:paraId="2FAEB7FD"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5CD525CC"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17E87C"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483ED408"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2D5921D5"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F73A392"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225704E9"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7F64358F"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267A3C3"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1D025093"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7CD9DDFB"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4D25EA6E"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429F6EBA"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7967BD91"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AF038B">
              <w:rPr>
                <w:noProof/>
                <w:webHidden/>
              </w:rPr>
              <w:t>20</w:t>
            </w:r>
            <w:r w:rsidR="00AF038B">
              <w:rPr>
                <w:noProof/>
                <w:webHidden/>
              </w:rPr>
              <w:fldChar w:fldCharType="end"/>
            </w:r>
          </w:hyperlink>
        </w:p>
        <w:p w14:paraId="1BE06860" w14:textId="77777777" w:rsidR="00AF038B" w:rsidRDefault="00135B4C"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AF038B">
              <w:rPr>
                <w:noProof/>
                <w:webHidden/>
              </w:rPr>
              <w:t>23</w:t>
            </w:r>
            <w:r w:rsidR="00AF038B">
              <w:rPr>
                <w:noProof/>
                <w:webHidden/>
              </w:rPr>
              <w:fldChar w:fldCharType="end"/>
            </w:r>
          </w:hyperlink>
        </w:p>
        <w:p w14:paraId="0B10F8BB" w14:textId="578FA3A0" w:rsidR="00AF038B" w:rsidRDefault="00135B4C"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AF038B">
              <w:rPr>
                <w:noProof/>
                <w:webHidden/>
              </w:rPr>
              <w:t>30</w:t>
            </w:r>
            <w:r w:rsidR="00AF038B">
              <w:rPr>
                <w:noProof/>
                <w:webHidden/>
              </w:rPr>
              <w:fldChar w:fldCharType="end"/>
            </w:r>
          </w:hyperlink>
        </w:p>
        <w:p w14:paraId="2522C6D9" w14:textId="3BCE39ED" w:rsidR="00AF038B" w:rsidRDefault="00135B4C"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AF038B">
              <w:rPr>
                <w:noProof/>
                <w:webHidden/>
              </w:rPr>
              <w:t>33</w:t>
            </w:r>
            <w:r w:rsidR="00AF038B">
              <w:rPr>
                <w:noProof/>
                <w:webHidden/>
              </w:rPr>
              <w:fldChar w:fldCharType="end"/>
            </w:r>
          </w:hyperlink>
        </w:p>
        <w:p w14:paraId="42332D0D" w14:textId="7190FD48" w:rsidR="00AF038B" w:rsidRDefault="00135B4C"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AF038B">
              <w:rPr>
                <w:noProof/>
                <w:webHidden/>
              </w:rPr>
              <w:t>34</w:t>
            </w:r>
            <w:r w:rsidR="00AF038B">
              <w:rPr>
                <w:noProof/>
                <w:webHidden/>
              </w:rPr>
              <w:fldChar w:fldCharType="end"/>
            </w:r>
          </w:hyperlink>
        </w:p>
        <w:p w14:paraId="40542ABB" w14:textId="24676C5F" w:rsidR="00AF038B" w:rsidRDefault="00135B4C"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AF038B">
              <w:rPr>
                <w:noProof/>
                <w:webHidden/>
              </w:rPr>
              <w:t>35</w:t>
            </w:r>
            <w:r w:rsidR="00AF038B">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9"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9"/>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20"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0"/>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1"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1"/>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2"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2"/>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3" w:name="_Toc177720935"/>
      <w:r w:rsidRPr="0057000B">
        <w:rPr>
          <w:rFonts w:asciiTheme="minorHAnsi" w:hAnsiTheme="minorHAnsi" w:cstheme="minorHAnsi"/>
        </w:rPr>
        <w:t>Schedule A: Terms and Conditions</w:t>
      </w:r>
      <w:bookmarkEnd w:id="23"/>
    </w:p>
    <w:p w14:paraId="14685E97" w14:textId="77777777" w:rsidR="00AF038B" w:rsidRPr="00630721" w:rsidRDefault="00AF038B" w:rsidP="00630721">
      <w:pPr>
        <w:pStyle w:val="Heading2"/>
      </w:pPr>
      <w:bookmarkStart w:id="24" w:name="_Toc177720936"/>
      <w:r w:rsidRPr="00630721">
        <w:t>1.</w:t>
      </w:r>
      <w:r w:rsidRPr="00630721">
        <w:tab/>
        <w:t>CONTRACTOR’S OBLIGATIONS</w:t>
      </w:r>
      <w:bookmarkEnd w:id="24"/>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5" w:name="_Hlk491159751"/>
      <w:r w:rsidRPr="0057000B">
        <w:rPr>
          <w:rFonts w:hAnsiTheme="minorHAnsi" w:cstheme="minorHAnsi"/>
        </w:rPr>
        <w:t xml:space="preserve"> </w:t>
      </w:r>
    </w:p>
    <w:bookmarkEnd w:id="25"/>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w:t>
      </w:r>
      <w:bookmarkStart w:id="26" w:name="_Hlk491159818"/>
      <w:r w:rsidRPr="0057000B">
        <w:rPr>
          <w:rFonts w:hAnsiTheme="minorHAnsi" w:cstheme="minorHAnsi"/>
        </w:rPr>
        <w:t>or any of the circumstances set forth in Regulation 73 of the Regulations</w:t>
      </w:r>
      <w:bookmarkEnd w:id="26"/>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7" w:name="_Toc177720937"/>
      <w:r w:rsidRPr="00630721">
        <w:t>2.</w:t>
      </w:r>
      <w:r w:rsidRPr="00630721">
        <w:tab/>
        <w:t>KEY PERSONNEL</w:t>
      </w:r>
      <w:bookmarkEnd w:id="27"/>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8" w:name="_Toc177720938"/>
      <w:r w:rsidRPr="00630721">
        <w:t>3.</w:t>
      </w:r>
      <w:r w:rsidRPr="00630721">
        <w:tab/>
        <w:t>PAYMENT</w:t>
      </w:r>
      <w:bookmarkEnd w:id="28"/>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9" w:name="_Toc177720939"/>
      <w:r w:rsidRPr="00630721">
        <w:t>4.</w:t>
      </w:r>
      <w:r w:rsidRPr="00630721">
        <w:tab/>
        <w:t>WARRANTIES, REPRESENTATIONS AND UNDERTAKINGS</w:t>
      </w:r>
      <w:bookmarkEnd w:id="29"/>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0" w:name="_Toc177720940"/>
      <w:r w:rsidRPr="00630721">
        <w:t>5.</w:t>
      </w:r>
      <w:r w:rsidRPr="00630721">
        <w:tab/>
        <w:t>REMEDIES</w:t>
      </w:r>
      <w:bookmarkEnd w:id="30"/>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identify the Services with which it is dissatisfied together with the reasons for such dissatisfaction. Payment of the Retention Amount will be made upon replacement and/or remedy of the said Services as 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1" w:name="_Toc177720941"/>
      <w:r w:rsidRPr="00630721">
        <w:t>6.</w:t>
      </w:r>
      <w:r w:rsidRPr="00630721">
        <w:tab/>
        <w:t>INTELLECTUAL PROPERTY</w:t>
      </w:r>
      <w:bookmarkEnd w:id="31"/>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vested with all 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2" w:name="_Toc177720942"/>
      <w:r w:rsidRPr="00630721">
        <w:t>7.</w:t>
      </w:r>
      <w:r w:rsidRPr="00630721">
        <w:tab/>
        <w:t>CONFIDENTIALITY</w:t>
      </w:r>
      <w:bookmarkEnd w:id="32"/>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3" w:name="_Toc177720943"/>
      <w:r w:rsidRPr="00630721">
        <w:t>8.</w:t>
      </w:r>
      <w:r w:rsidRPr="00630721">
        <w:tab/>
        <w:t>FORCE MAJEURE</w:t>
      </w:r>
      <w:bookmarkEnd w:id="33"/>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4" w:name="_Toc177720944"/>
      <w:r w:rsidRPr="00630721">
        <w:t>9.</w:t>
      </w:r>
      <w:r w:rsidRPr="00630721">
        <w:tab/>
        <w:t>TERMINATION</w:t>
      </w:r>
      <w:bookmarkEnd w:id="34"/>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that the Contractor (or its subcontractor(s), if any) falls within the category of prohibited 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5" w:name="_Toc177720945"/>
      <w:r w:rsidRPr="00630721">
        <w:t xml:space="preserve">10. </w:t>
      </w:r>
      <w:r w:rsidRPr="00630721">
        <w:tab/>
        <w:t>CONTRACT MANAGEMENT</w:t>
      </w:r>
      <w:bookmarkEnd w:id="35"/>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6" w:name="_Toc177720946"/>
      <w:r w:rsidRPr="00630721">
        <w:t>11.</w:t>
      </w:r>
      <w:r w:rsidRPr="00630721">
        <w:tab/>
        <w:t>DISPUTES</w:t>
      </w:r>
      <w:bookmarkEnd w:id="36"/>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7" w:name="_Toc177720947"/>
      <w:r w:rsidRPr="00630721">
        <w:t>12.</w:t>
      </w:r>
      <w:r w:rsidRPr="00630721">
        <w:tab/>
        <w:t>GOVERNING LAW, CHOICE OF JURISDICTION AND EXECUTION</w:t>
      </w:r>
      <w:bookmarkEnd w:id="37"/>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8" w:name="_Toc177720948"/>
      <w:r w:rsidRPr="00630721">
        <w:t>13.</w:t>
      </w:r>
      <w:r w:rsidRPr="00630721">
        <w:tab/>
        <w:t>NOTICES</w:t>
      </w:r>
      <w:bookmarkEnd w:id="38"/>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9" w:name="_Toc177720949"/>
      <w:r w:rsidRPr="00630721">
        <w:t>14.</w:t>
      </w:r>
      <w:r w:rsidRPr="00630721">
        <w:tab/>
        <w:t>ASSIGNMENT AND SUBCONTRACT</w:t>
      </w:r>
      <w:bookmarkEnd w:id="39"/>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0" w:name="_Toc177720950"/>
      <w:r w:rsidRPr="00630721">
        <w:t>15.</w:t>
      </w:r>
      <w:r w:rsidRPr="00630721">
        <w:tab/>
        <w:t>ENTIRE AGREEMENT</w:t>
      </w:r>
      <w:bookmarkEnd w:id="40"/>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1" w:name="_Toc177720951"/>
      <w:r w:rsidRPr="00630721">
        <w:t>16.</w:t>
      </w:r>
      <w:r w:rsidRPr="00630721">
        <w:tab/>
        <w:t>SEVERABILITY</w:t>
      </w:r>
      <w:bookmarkEnd w:id="41"/>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2" w:name="_Toc177720952"/>
      <w:r w:rsidRPr="00630721">
        <w:t>17.</w:t>
      </w:r>
      <w:r w:rsidRPr="00630721">
        <w:tab/>
        <w:t>WAIVER</w:t>
      </w:r>
      <w:bookmarkEnd w:id="42"/>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3" w:name="_Toc177720953"/>
      <w:r w:rsidRPr="00630721">
        <w:t>18.</w:t>
      </w:r>
      <w:r w:rsidRPr="00630721">
        <w:tab/>
        <w:t>NON-EXCLUSIVITY</w:t>
      </w:r>
      <w:bookmarkEnd w:id="43"/>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4" w:name="_Toc177720954"/>
      <w:r w:rsidRPr="00630721">
        <w:t>19.</w:t>
      </w:r>
      <w:r w:rsidRPr="00630721">
        <w:tab/>
        <w:t>MEDIA</w:t>
      </w:r>
      <w:bookmarkEnd w:id="44"/>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5" w:name="_Toc177720955"/>
      <w:r w:rsidRPr="00630721">
        <w:t>20.</w:t>
      </w:r>
      <w:r w:rsidRPr="00630721">
        <w:tab/>
        <w:t>CONFLICTS, REGISTRABLE INTERESTS AND CORRUPT GIFTS</w:t>
      </w:r>
      <w:bookmarkEnd w:id="45"/>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6" w:name="_Toc177720956"/>
      <w:r w:rsidRPr="00630721">
        <w:t>21.</w:t>
      </w:r>
      <w:r w:rsidRPr="00630721">
        <w:tab/>
        <w:t>ACCESS TO PREMISES</w:t>
      </w:r>
      <w:bookmarkEnd w:id="46"/>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7" w:name="_Toc177720957"/>
      <w:r w:rsidRPr="00630721">
        <w:t>22.</w:t>
      </w:r>
      <w:r w:rsidRPr="00630721">
        <w:tab/>
        <w:t>EQUIPMENT</w:t>
      </w:r>
      <w:bookmarkEnd w:id="47"/>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no liability for any loss of, caused by or damage to any Equipment. The 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8" w:name="_Toc177720958"/>
      <w:r w:rsidRPr="00630721">
        <w:t>23.</w:t>
      </w:r>
      <w:r w:rsidRPr="00630721">
        <w:tab/>
        <w:t>NON-SOLICITATION</w:t>
      </w:r>
      <w:bookmarkEnd w:id="48"/>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9" w:name="_Toc177720959"/>
      <w:r w:rsidRPr="00630721">
        <w:t>24.</w:t>
      </w:r>
      <w:r w:rsidRPr="00630721">
        <w:tab/>
        <w:t>CHANGE CONTROL PROCEDURE</w:t>
      </w:r>
      <w:bookmarkEnd w:id="49"/>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0" w:name="_Toc177720960"/>
      <w:bookmarkStart w:id="51" w:name="_Hlk22478011"/>
      <w:r w:rsidRPr="00630721">
        <w:t>25.</w:t>
      </w:r>
      <w:r w:rsidRPr="00630721">
        <w:tab/>
        <w:t>DATA PROTECTION AND SECURITY</w:t>
      </w:r>
      <w:bookmarkEnd w:id="50"/>
    </w:p>
    <w:bookmarkEnd w:id="51"/>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2" w:name="_Toc177720961"/>
      <w:r w:rsidRPr="00630721">
        <w:t>26. ADDITIONAL CONDITION(S)</w:t>
      </w:r>
      <w:bookmarkEnd w:id="52"/>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2B6A0EFA" w:rsidR="00187600" w:rsidRDefault="00C03816" w:rsidP="00187600">
      <w:pPr>
        <w:rPr>
          <w:szCs w:val="22"/>
          <w:lang w:val="en-US"/>
        </w:rPr>
      </w:pPr>
      <w:r>
        <w:rPr>
          <w:szCs w:val="22"/>
          <w:highlight w:val="yellow"/>
          <w:lang w:val="en-US"/>
        </w:rPr>
        <w:t xml:space="preserve"> </w:t>
      </w:r>
      <w:r w:rsidRPr="00C03816">
        <w:rPr>
          <w:szCs w:val="22"/>
          <w:lang w:val="en-US"/>
        </w:rPr>
        <w:t>Not Applicable</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3" w:name="_Hlk202444767"/>
      <w:r w:rsidRPr="00AC325C">
        <w:rPr>
          <w:b/>
          <w:color w:val="333399"/>
          <w:sz w:val="32"/>
          <w:szCs w:val="32"/>
          <w:lang w:val="en-US"/>
        </w:rPr>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4"/>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5"/>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7"/>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8"/>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135B4C"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135B4C"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3"/>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At the controller’s request, the processor shall provide a copy of such a sub-processor agreement and any subsequent amendments to the controller. To the extent necessary to 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an assessment of the impact of the envisaged processing operations on the protection of personal data (a ‘data protection impact assessment’) 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6B121" w14:textId="77777777" w:rsidR="00135B4C" w:rsidRDefault="00135B4C" w:rsidP="003C0FB1">
      <w:r>
        <w:separator/>
      </w:r>
    </w:p>
  </w:endnote>
  <w:endnote w:type="continuationSeparator" w:id="0">
    <w:p w14:paraId="0800285B" w14:textId="77777777" w:rsidR="00135B4C" w:rsidRDefault="00135B4C" w:rsidP="003C0FB1">
      <w:r>
        <w:continuationSeparator/>
      </w:r>
    </w:p>
  </w:endnote>
  <w:endnote w:type="continuationNotice" w:id="1">
    <w:p w14:paraId="1888B1AE" w14:textId="77777777" w:rsidR="00135B4C" w:rsidRDefault="00135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8128"/>
      <w:docPartObj>
        <w:docPartGallery w:val="Page Numbers (Bottom of Page)"/>
        <w:docPartUnique/>
      </w:docPartObj>
    </w:sdtPr>
    <w:sdtEndPr/>
    <w:sdtContent>
      <w:p w14:paraId="3D0E984A" w14:textId="6DC8895A"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CB47E7" w:rsidRPr="00CB47E7">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42889"/>
      <w:docPartObj>
        <w:docPartGallery w:val="Page Numbers (Bottom of Page)"/>
        <w:docPartUnique/>
      </w:docPartObj>
    </w:sdtPr>
    <w:sdtEndPr/>
    <w:sdtContent>
      <w:p w14:paraId="5EF88EC2" w14:textId="132D0182"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CB47E7">
          <w:rPr>
            <w:rFonts w:asciiTheme="minorHAnsi" w:hAnsiTheme="minorHAnsi"/>
            <w:noProof/>
          </w:rPr>
          <w:t>3</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CD611" w14:textId="46BBBB1A"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CB47E7">
          <w:rPr>
            <w:rFonts w:asciiTheme="minorHAnsi" w:hAnsiTheme="minorHAnsi" w:cstheme="minorHAnsi"/>
            <w:noProof/>
          </w:rPr>
          <w:t>41</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B0A8B" w14:textId="77777777" w:rsidR="00135B4C" w:rsidRDefault="00135B4C" w:rsidP="003C0FB1">
      <w:r>
        <w:separator/>
      </w:r>
    </w:p>
  </w:footnote>
  <w:footnote w:type="continuationSeparator" w:id="0">
    <w:p w14:paraId="1ADC0847" w14:textId="77777777" w:rsidR="00135B4C" w:rsidRDefault="00135B4C" w:rsidP="003C0FB1">
      <w:r>
        <w:continuationSeparator/>
      </w:r>
    </w:p>
  </w:footnote>
  <w:footnote w:type="continuationNotice" w:id="1">
    <w:p w14:paraId="6EA3D801" w14:textId="77777777" w:rsidR="00135B4C" w:rsidRDefault="00135B4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8"/>
  </w:num>
  <w:num w:numId="2">
    <w:abstractNumId w:val="76"/>
  </w:num>
  <w:num w:numId="3">
    <w:abstractNumId w:val="59"/>
  </w:num>
  <w:num w:numId="4">
    <w:abstractNumId w:val="11"/>
  </w:num>
  <w:num w:numId="5">
    <w:abstractNumId w:val="75"/>
  </w:num>
  <w:num w:numId="6">
    <w:abstractNumId w:val="5"/>
  </w:num>
  <w:num w:numId="7">
    <w:abstractNumId w:val="7"/>
  </w:num>
  <w:num w:numId="8">
    <w:abstractNumId w:val="16"/>
  </w:num>
  <w:num w:numId="9">
    <w:abstractNumId w:val="44"/>
  </w:num>
  <w:num w:numId="10">
    <w:abstractNumId w:val="35"/>
  </w:num>
  <w:num w:numId="11">
    <w:abstractNumId w:val="63"/>
  </w:num>
  <w:num w:numId="12">
    <w:abstractNumId w:val="4"/>
  </w:num>
  <w:num w:numId="13">
    <w:abstractNumId w:val="26"/>
  </w:num>
  <w:num w:numId="14">
    <w:abstractNumId w:val="38"/>
  </w:num>
  <w:num w:numId="15">
    <w:abstractNumId w:val="6"/>
  </w:num>
  <w:num w:numId="16">
    <w:abstractNumId w:val="71"/>
  </w:num>
  <w:num w:numId="17">
    <w:abstractNumId w:val="48"/>
  </w:num>
  <w:num w:numId="18">
    <w:abstractNumId w:val="29"/>
  </w:num>
  <w:num w:numId="19">
    <w:abstractNumId w:val="12"/>
  </w:num>
  <w:num w:numId="20">
    <w:abstractNumId w:val="17"/>
  </w:num>
  <w:num w:numId="21">
    <w:abstractNumId w:val="19"/>
  </w:num>
  <w:num w:numId="22">
    <w:abstractNumId w:val="31"/>
  </w:num>
  <w:num w:numId="23">
    <w:abstractNumId w:val="68"/>
  </w:num>
  <w:num w:numId="24">
    <w:abstractNumId w:val="9"/>
  </w:num>
  <w:num w:numId="25">
    <w:abstractNumId w:val="51"/>
  </w:num>
  <w:num w:numId="26">
    <w:abstractNumId w:val="77"/>
  </w:num>
  <w:num w:numId="27">
    <w:abstractNumId w:val="64"/>
  </w:num>
  <w:num w:numId="28">
    <w:abstractNumId w:val="69"/>
  </w:num>
  <w:num w:numId="29">
    <w:abstractNumId w:val="47"/>
  </w:num>
  <w:num w:numId="30">
    <w:abstractNumId w:val="15"/>
  </w:num>
  <w:num w:numId="31">
    <w:abstractNumId w:val="42"/>
  </w:num>
  <w:num w:numId="32">
    <w:abstractNumId w:val="21"/>
  </w:num>
  <w:num w:numId="33">
    <w:abstractNumId w:val="37"/>
  </w:num>
  <w:num w:numId="34">
    <w:abstractNumId w:val="53"/>
  </w:num>
  <w:num w:numId="35">
    <w:abstractNumId w:val="1"/>
  </w:num>
  <w:num w:numId="36">
    <w:abstractNumId w:val="66"/>
  </w:num>
  <w:num w:numId="37">
    <w:abstractNumId w:val="36"/>
  </w:num>
  <w:num w:numId="38">
    <w:abstractNumId w:val="24"/>
  </w:num>
  <w:num w:numId="39">
    <w:abstractNumId w:val="2"/>
  </w:num>
  <w:num w:numId="40">
    <w:abstractNumId w:val="55"/>
  </w:num>
  <w:num w:numId="41">
    <w:abstractNumId w:val="62"/>
  </w:num>
  <w:num w:numId="42">
    <w:abstractNumId w:val="57"/>
  </w:num>
  <w:num w:numId="43">
    <w:abstractNumId w:val="74"/>
  </w:num>
  <w:num w:numId="44">
    <w:abstractNumId w:val="40"/>
  </w:num>
  <w:num w:numId="45">
    <w:abstractNumId w:val="72"/>
  </w:num>
  <w:num w:numId="46">
    <w:abstractNumId w:val="32"/>
  </w:num>
  <w:num w:numId="47">
    <w:abstractNumId w:val="46"/>
  </w:num>
  <w:num w:numId="48">
    <w:abstractNumId w:val="60"/>
  </w:num>
  <w:num w:numId="49">
    <w:abstractNumId w:val="8"/>
  </w:num>
  <w:num w:numId="50">
    <w:abstractNumId w:val="50"/>
  </w:num>
  <w:num w:numId="51">
    <w:abstractNumId w:val="34"/>
  </w:num>
  <w:num w:numId="52">
    <w:abstractNumId w:val="39"/>
  </w:num>
  <w:num w:numId="53">
    <w:abstractNumId w:val="61"/>
  </w:num>
  <w:num w:numId="54">
    <w:abstractNumId w:val="13"/>
  </w:num>
  <w:num w:numId="55">
    <w:abstractNumId w:val="43"/>
  </w:num>
  <w:num w:numId="56">
    <w:abstractNumId w:val="23"/>
  </w:num>
  <w:num w:numId="57">
    <w:abstractNumId w:val="18"/>
  </w:num>
  <w:num w:numId="58">
    <w:abstractNumId w:val="45"/>
  </w:num>
  <w:num w:numId="59">
    <w:abstractNumId w:val="25"/>
  </w:num>
  <w:num w:numId="60">
    <w:abstractNumId w:val="30"/>
  </w:num>
  <w:num w:numId="61">
    <w:abstractNumId w:val="56"/>
  </w:num>
  <w:num w:numId="62">
    <w:abstractNumId w:val="41"/>
  </w:num>
  <w:num w:numId="63">
    <w:abstractNumId w:val="65"/>
  </w:num>
  <w:num w:numId="64">
    <w:abstractNumId w:val="3"/>
  </w:num>
  <w:num w:numId="65">
    <w:abstractNumId w:val="73"/>
  </w:num>
  <w:num w:numId="66">
    <w:abstractNumId w:val="54"/>
  </w:num>
  <w:num w:numId="67">
    <w:abstractNumId w:val="20"/>
  </w:num>
  <w:num w:numId="68">
    <w:abstractNumId w:val="70"/>
  </w:num>
  <w:num w:numId="69">
    <w:abstractNumId w:val="67"/>
  </w:num>
  <w:num w:numId="70">
    <w:abstractNumId w:val="28"/>
  </w:num>
  <w:num w:numId="71">
    <w:abstractNumId w:val="22"/>
  </w:num>
  <w:num w:numId="72">
    <w:abstractNumId w:val="49"/>
  </w:num>
  <w:num w:numId="73">
    <w:abstractNumId w:val="10"/>
  </w:num>
  <w:num w:numId="74">
    <w:abstractNumId w:val="14"/>
  </w:num>
  <w:num w:numId="75">
    <w:abstractNumId w:val="33"/>
  </w:num>
  <w:num w:numId="76">
    <w:abstractNumId w:val="52"/>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35B4C"/>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26BC5"/>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3816"/>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47E7"/>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assets.gov.ie/static/documents/a0b2f37f/SDG_02-TN06_Rev_01.pdf" TargetMode="External"/><Relationship Id="rId39" Type="http://schemas.openxmlformats.org/officeDocument/2006/relationships/hyperlink" Target="https://assets.gov.ie/static/documents/buying-greener-green-public-procurement-strategy-and-action-plan-2024-2027.pdf" TargetMode="External"/><Relationship Id="rId21" Type="http://schemas.openxmlformats.org/officeDocument/2006/relationships/hyperlink" Target="http://www.etenders.gov.ie" TargetMode="External"/><Relationship Id="rId34" Type="http://schemas.openxmlformats.org/officeDocument/2006/relationships/hyperlink" Target="https://assets.gov.ie/static/documents/nutrition-standards-for-hot-school-meals.pdf"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16" Type="http://schemas.openxmlformats.org/officeDocument/2006/relationships/hyperlink" Target="https://www.etenders.gov.ie/epps/home.do" TargetMode="External"/><Relationship Id="rId29" Type="http://schemas.openxmlformats.org/officeDocument/2006/relationships/hyperlink" Target="https://assets.gov.ie/static/documents/a0b2f37f/SDG_02-TN06_Rev_01.pdf"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61"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19" Type="http://schemas.openxmlformats.org/officeDocument/2006/relationships/hyperlink" Target="http://www.etenders.gov.ie" TargetMode="Externa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78"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65633"/>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C752B"/>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3.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4.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1851447-677F-459A-926C-8B38C3BA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37163</Words>
  <Characters>211833</Characters>
  <Application>Microsoft Office Word</Application>
  <DocSecurity>0</DocSecurity>
  <Lines>1765</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2026-08-01T16:27:00Z</dcterms:created>
  <dcterms:modified xsi:type="dcterms:W3CDTF">2026-08-04T18:03:00Z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