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3ACE9" w14:textId="75417227" w:rsidR="002175C7" w:rsidRDefault="00DF77ED" w:rsidP="00E23037">
      <w:pPr>
        <w:jc w:val="center"/>
        <w:rPr>
          <w:b/>
          <w:bCs/>
        </w:rPr>
      </w:pPr>
      <w:r w:rsidRPr="00DF77ED">
        <w:rPr>
          <w:b/>
          <w:bCs/>
        </w:rPr>
        <w:t>Establishment of a multiple supplier framework agreement for the provision of expert services in support of SEAI’s Research and Policy Insights Directorate</w:t>
      </w:r>
    </w:p>
    <w:p w14:paraId="7B8B339A" w14:textId="71F0803D" w:rsidR="00DF77ED" w:rsidRPr="00E22174" w:rsidRDefault="00DF77ED" w:rsidP="00E23037">
      <w:pPr>
        <w:jc w:val="center"/>
        <w:rPr>
          <w:b/>
          <w:bCs/>
          <w:u w:val="double"/>
        </w:rPr>
      </w:pPr>
      <w:r w:rsidRPr="00E22174">
        <w:rPr>
          <w:b/>
          <w:bCs/>
          <w:u w:val="double"/>
        </w:rPr>
        <w:t xml:space="preserve">Lot 3- </w:t>
      </w:r>
      <w:r w:rsidR="008D2736" w:rsidRPr="00E22174">
        <w:rPr>
          <w:rFonts w:ascii="Open Sans" w:hAnsi="Open Sans" w:cs="Open Sans"/>
          <w:b/>
          <w:bCs/>
          <w:sz w:val="22"/>
          <w:u w:val="double"/>
        </w:rPr>
        <w:t>Research and Innovation Delivery Services</w:t>
      </w:r>
    </w:p>
    <w:p w14:paraId="19F50F85" w14:textId="77777777" w:rsidR="002175C7" w:rsidRDefault="002175C7" w:rsidP="00E23037">
      <w:pPr>
        <w:jc w:val="center"/>
        <w:rPr>
          <w:b/>
          <w:bCs/>
        </w:rPr>
      </w:pPr>
    </w:p>
    <w:p w14:paraId="327B1001" w14:textId="3C9CA8DE" w:rsidR="00E23037" w:rsidRPr="00E23037" w:rsidRDefault="00E23037" w:rsidP="00E23037">
      <w:pPr>
        <w:jc w:val="center"/>
        <w:rPr>
          <w:b/>
          <w:bCs/>
          <w:lang w:val="en-IE"/>
        </w:rPr>
      </w:pPr>
      <w:r w:rsidRPr="00E23037">
        <w:rPr>
          <w:b/>
          <w:bCs/>
        </w:rPr>
        <w:t xml:space="preserve">Appendix </w:t>
      </w:r>
      <w:r w:rsidR="002475F0">
        <w:rPr>
          <w:b/>
          <w:bCs/>
        </w:rPr>
        <w:t>2</w:t>
      </w:r>
      <w:r w:rsidRPr="00E23037">
        <w:rPr>
          <w:b/>
          <w:bCs/>
        </w:rPr>
        <w:t xml:space="preserve"> </w:t>
      </w:r>
      <w:r w:rsidRPr="00E23037">
        <w:rPr>
          <w:b/>
          <w:bCs/>
          <w:lang w:val="en-IE"/>
        </w:rPr>
        <w:t>Statement of Going Concern</w:t>
      </w:r>
    </w:p>
    <w:p w14:paraId="0C81777D" w14:textId="77777777" w:rsidR="00E23037" w:rsidRPr="00E23037" w:rsidRDefault="00E23037" w:rsidP="00E23037">
      <w:pPr>
        <w:jc w:val="center"/>
        <w:rPr>
          <w:lang w:val="en-IE"/>
        </w:rPr>
      </w:pPr>
      <w:r w:rsidRPr="00E23037">
        <w:rPr>
          <w:i/>
          <w:iCs/>
          <w:lang w:val="en-IE"/>
        </w:rPr>
        <w:t>To be completed on the tenderer’s headed paper and signed by a person authorised to bind the tenderer.</w:t>
      </w:r>
    </w:p>
    <w:p w14:paraId="5DD1BAF8" w14:textId="77777777" w:rsidR="00E23037" w:rsidRPr="00E23037" w:rsidRDefault="00E23037" w:rsidP="00E23037">
      <w:pPr>
        <w:jc w:val="center"/>
        <w:rPr>
          <w:lang w:val="en-IE"/>
        </w:rPr>
      </w:pPr>
    </w:p>
    <w:p w14:paraId="51FE9DA6" w14:textId="77777777" w:rsidR="00E23037" w:rsidRPr="00E23037" w:rsidRDefault="00E23037" w:rsidP="00E23037">
      <w:pPr>
        <w:rPr>
          <w:lang w:val="en-IE"/>
        </w:rPr>
      </w:pPr>
      <w:r w:rsidRPr="00E23037">
        <w:rPr>
          <w:lang w:val="en-IE"/>
        </w:rPr>
        <w:t xml:space="preserve">I, </w:t>
      </w:r>
      <w:r w:rsidRPr="008057FA">
        <w:rPr>
          <w:highlight w:val="yellow"/>
          <w:u w:val="single"/>
          <w:lang w:val="en-IE"/>
        </w:rPr>
        <w:t>[name],</w:t>
      </w:r>
      <w:r w:rsidRPr="008057FA">
        <w:rPr>
          <w:highlight w:val="yellow"/>
          <w:lang w:val="en-IE"/>
        </w:rPr>
        <w:t xml:space="preserve"> </w:t>
      </w:r>
      <w:r w:rsidRPr="008057FA">
        <w:rPr>
          <w:highlight w:val="yellow"/>
          <w:u w:val="single"/>
          <w:lang w:val="en-IE"/>
        </w:rPr>
        <w:t>[position],</w:t>
      </w:r>
      <w:r w:rsidRPr="00E23037">
        <w:rPr>
          <w:lang w:val="en-IE"/>
        </w:rPr>
        <w:t xml:space="preserve"> being duly authorised to make this statement on behalf of </w:t>
      </w:r>
      <w:r w:rsidRPr="008057FA">
        <w:rPr>
          <w:highlight w:val="yellow"/>
          <w:lang w:val="en-IE"/>
        </w:rPr>
        <w:t>[tenderer name / trading name]</w:t>
      </w:r>
      <w:r w:rsidRPr="00E23037">
        <w:rPr>
          <w:lang w:val="en-IE"/>
        </w:rPr>
        <w:t xml:space="preserve"> (“the Tenderer”), certify that, on the basis of the financial information currently available to the Tenderer:</w:t>
      </w:r>
    </w:p>
    <w:p w14:paraId="2FF2D62D" w14:textId="77777777" w:rsidR="00E23037" w:rsidRPr="00E23037" w:rsidRDefault="00E23037" w:rsidP="00E23037">
      <w:pPr>
        <w:numPr>
          <w:ilvl w:val="0"/>
          <w:numId w:val="1"/>
        </w:numPr>
        <w:rPr>
          <w:lang w:val="en-IE"/>
        </w:rPr>
      </w:pPr>
      <w:r w:rsidRPr="00E23037">
        <w:rPr>
          <w:lang w:val="en-IE"/>
        </w:rPr>
        <w:t>the Tenderer is a going concern and has the financial and operational capacity to continue to trade as a going concern for at least the next twelve (12) months;</w:t>
      </w:r>
    </w:p>
    <w:p w14:paraId="120F5345" w14:textId="77777777" w:rsidR="00E23037" w:rsidRPr="00E23037" w:rsidRDefault="00E23037" w:rsidP="00E23037">
      <w:pPr>
        <w:numPr>
          <w:ilvl w:val="0"/>
          <w:numId w:val="1"/>
        </w:numPr>
        <w:rPr>
          <w:lang w:val="en-IE"/>
        </w:rPr>
      </w:pPr>
      <w:r w:rsidRPr="00E23037">
        <w:rPr>
          <w:lang w:val="en-IE"/>
        </w:rPr>
        <w:t>the Tenderer has the financial and operational capacity to fulfil the requirements of any contract awarded to it under this Framework, insofar as those requirements are set out in this RFT;</w:t>
      </w:r>
    </w:p>
    <w:p w14:paraId="70FA2626" w14:textId="77777777" w:rsidR="00E23037" w:rsidRPr="00E23037" w:rsidRDefault="00E23037" w:rsidP="00E23037">
      <w:pPr>
        <w:numPr>
          <w:ilvl w:val="0"/>
          <w:numId w:val="1"/>
        </w:numPr>
        <w:rPr>
          <w:lang w:val="en-IE"/>
        </w:rPr>
      </w:pPr>
      <w:r w:rsidRPr="00E23037">
        <w:rPr>
          <w:lang w:val="en-IE"/>
        </w:rPr>
        <w:t>the Tenderer is not, and has no reasonable grounds to expect that it will become, subject to bankruptcy, insolvency, winding-up, administration, receivership or any analogous process; and</w:t>
      </w:r>
    </w:p>
    <w:p w14:paraId="479686D3" w14:textId="77777777" w:rsidR="00E23037" w:rsidRPr="00E23037" w:rsidRDefault="00E23037" w:rsidP="00E23037">
      <w:pPr>
        <w:numPr>
          <w:ilvl w:val="0"/>
          <w:numId w:val="1"/>
        </w:numPr>
        <w:rPr>
          <w:lang w:val="en-IE"/>
        </w:rPr>
      </w:pPr>
      <w:r w:rsidRPr="00E23037">
        <w:rPr>
          <w:lang w:val="en-IE"/>
        </w:rPr>
        <w:t>the information provided in support of this statement is true and accurate, and the Tenderer will notify the Contracting Authority promptly of any material change to its financial position prior to award.</w:t>
      </w:r>
    </w:p>
    <w:p w14:paraId="74BF32C7" w14:textId="77777777" w:rsidR="00E23037" w:rsidRDefault="00E23037" w:rsidP="00E23037">
      <w:pPr>
        <w:jc w:val="center"/>
        <w:rPr>
          <w:lang w:val="en-IE"/>
        </w:rPr>
      </w:pPr>
      <w:r w:rsidRPr="00E23037">
        <w:rPr>
          <w:lang w:val="en-IE"/>
        </w:rPr>
        <w:t>This statement is accompanied by the following corroborating evidence</w:t>
      </w:r>
    </w:p>
    <w:p w14:paraId="269F7D70" w14:textId="77777777" w:rsidR="00914D34" w:rsidRDefault="00914D34" w:rsidP="00E23037">
      <w:pPr>
        <w:jc w:val="center"/>
        <w:rPr>
          <w:lang w:val="en-IE"/>
        </w:rPr>
      </w:pPr>
    </w:p>
    <w:p w14:paraId="2C347C9A" w14:textId="77777777" w:rsidR="00914D34" w:rsidRDefault="00914D34" w:rsidP="00E23037">
      <w:pPr>
        <w:jc w:val="center"/>
        <w:rPr>
          <w:lang w:val="en-IE"/>
        </w:rPr>
      </w:pPr>
    </w:p>
    <w:p w14:paraId="42D18097" w14:textId="77777777" w:rsidR="00914D34" w:rsidRDefault="00914D34" w:rsidP="00E23037">
      <w:pPr>
        <w:jc w:val="center"/>
        <w:rPr>
          <w:lang w:val="en-IE"/>
        </w:rPr>
      </w:pPr>
    </w:p>
    <w:p w14:paraId="5F12BA17" w14:textId="77777777" w:rsidR="00914D34" w:rsidRDefault="00914D34" w:rsidP="00E23037">
      <w:pPr>
        <w:jc w:val="center"/>
        <w:rPr>
          <w:lang w:val="en-IE"/>
        </w:rPr>
      </w:pPr>
    </w:p>
    <w:p w14:paraId="1D44D3B2" w14:textId="77777777" w:rsidR="00914D34" w:rsidRPr="00E23037" w:rsidRDefault="00914D34" w:rsidP="00E23037">
      <w:pPr>
        <w:jc w:val="center"/>
        <w:rPr>
          <w:lang w:val="en-IE"/>
        </w:rPr>
      </w:pPr>
    </w:p>
    <w:tbl>
      <w:tblPr>
        <w:tblStyle w:val="TableGrid"/>
        <w:tblW w:w="0" w:type="auto"/>
        <w:tblInd w:w="3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493"/>
        <w:gridCol w:w="4497"/>
      </w:tblGrid>
      <w:tr w:rsidR="00E23037" w:rsidRPr="00E23037" w14:paraId="32BE8D0F" w14:textId="77777777">
        <w:tc>
          <w:tcPr>
            <w:tcW w:w="45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8E8E8" w:themeFill="background2"/>
            <w:vAlign w:val="center"/>
            <w:hideMark/>
          </w:tcPr>
          <w:p w14:paraId="660BEC3C" w14:textId="77777777" w:rsidR="00E23037" w:rsidRPr="00E23037" w:rsidRDefault="00E23037" w:rsidP="00E23037">
            <w:pPr>
              <w:spacing w:after="160" w:line="278" w:lineRule="auto"/>
              <w:jc w:val="center"/>
              <w:rPr>
                <w:lang w:val="en-IE"/>
              </w:rPr>
            </w:pPr>
            <w:r w:rsidRPr="00E23037">
              <w:rPr>
                <w:lang w:val="en-IE"/>
              </w:rPr>
              <w:lastRenderedPageBreak/>
              <w:t>Evidence</w:t>
            </w:r>
          </w:p>
        </w:tc>
        <w:tc>
          <w:tcPr>
            <w:tcW w:w="45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8E8E8" w:themeFill="background2"/>
            <w:vAlign w:val="center"/>
            <w:hideMark/>
          </w:tcPr>
          <w:p w14:paraId="7272A205" w14:textId="77777777" w:rsidR="00E23037" w:rsidRPr="00E23037" w:rsidRDefault="00E23037" w:rsidP="00E23037">
            <w:pPr>
              <w:spacing w:after="160" w:line="278" w:lineRule="auto"/>
              <w:jc w:val="center"/>
              <w:rPr>
                <w:lang w:val="en-IE"/>
              </w:rPr>
            </w:pPr>
            <w:r w:rsidRPr="00E23037">
              <w:rPr>
                <w:lang w:val="en-IE"/>
              </w:rPr>
              <w:t>Confirmation</w:t>
            </w:r>
          </w:p>
        </w:tc>
      </w:tr>
      <w:tr w:rsidR="00E23037" w:rsidRPr="00E23037" w14:paraId="6FF2E863" w14:textId="77777777">
        <w:tc>
          <w:tcPr>
            <w:tcW w:w="45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3363A03" w14:textId="77777777" w:rsidR="00E23037" w:rsidRPr="00E23037" w:rsidRDefault="00E23037" w:rsidP="00E23037">
            <w:pPr>
              <w:spacing w:after="160" w:line="278" w:lineRule="auto"/>
              <w:jc w:val="center"/>
              <w:rPr>
                <w:lang w:val="en-IE"/>
              </w:rPr>
            </w:pPr>
            <w:r w:rsidRPr="00E23037">
              <w:rPr>
                <w:lang w:val="en-IE"/>
              </w:rPr>
              <w:t>A letter from the tenderer’s accountant or bank confirming the tenderer’s financial standing and solvency;</w:t>
            </w:r>
          </w:p>
        </w:tc>
        <w:tc>
          <w:tcPr>
            <w:tcW w:w="45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538"/>
              <w:gridCol w:w="993"/>
              <w:gridCol w:w="708"/>
            </w:tblGrid>
            <w:tr w:rsidR="00E23037" w:rsidRPr="00E23037" w14:paraId="61F3CDD3" w14:textId="77777777">
              <w:tc>
                <w:tcPr>
                  <w:tcW w:w="1070" w:type="dxa"/>
                  <w:hideMark/>
                </w:tcPr>
                <w:p w14:paraId="625C5C74" w14:textId="77777777" w:rsidR="00E23037" w:rsidRPr="00E23037" w:rsidRDefault="00E23037" w:rsidP="00E23037">
                  <w:pPr>
                    <w:spacing w:after="160" w:line="278" w:lineRule="auto"/>
                    <w:jc w:val="center"/>
                    <w:rPr>
                      <w:lang w:val="en-GB"/>
                    </w:rPr>
                  </w:pPr>
                  <w:r w:rsidRPr="00E23037">
                    <w:rPr>
                      <w:lang w:val="en-GB"/>
                    </w:rPr>
                    <w:t>Yes</w:t>
                  </w:r>
                </w:p>
              </w:tc>
              <w:tc>
                <w:tcPr>
                  <w:tcW w:w="538" w:type="dxa"/>
                  <w:hideMark/>
                </w:tcPr>
                <w:p w14:paraId="0C53C667" w14:textId="77777777" w:rsidR="00E23037" w:rsidRPr="00E23037" w:rsidRDefault="00E23037" w:rsidP="00E23037">
                  <w:pPr>
                    <w:spacing w:after="160" w:line="278" w:lineRule="auto"/>
                    <w:jc w:val="center"/>
                    <w:rPr>
                      <w:lang w:val="en-GB"/>
                    </w:rPr>
                  </w:pPr>
                  <w:r w:rsidRPr="00E23037">
                    <w:rPr>
                      <w:lang w:val="en-GB"/>
                    </w:rPr>
                    <w:fldChar w:fldCharType="begin">
                      <w:ffData>
                        <w:name w:val="Check1"/>
                        <w:enabled/>
                        <w:calcOnExit w:val="0"/>
                        <w:checkBox>
                          <w:sizeAuto/>
                          <w:default w:val="0"/>
                        </w:checkBox>
                      </w:ffData>
                    </w:fldChar>
                  </w:r>
                  <w:bookmarkStart w:id="0" w:name="Check1"/>
                  <w:r w:rsidRPr="00E23037">
                    <w:rPr>
                      <w:lang w:val="en-GB"/>
                    </w:rPr>
                    <w:instrText xml:space="preserve"> FORMCHECKBOX </w:instrText>
                  </w:r>
                  <w:r w:rsidRPr="00E23037">
                    <w:rPr>
                      <w:lang w:val="en-GB"/>
                    </w:rPr>
                  </w:r>
                  <w:r w:rsidRPr="00E23037">
                    <w:rPr>
                      <w:lang w:val="en-GB"/>
                    </w:rPr>
                    <w:fldChar w:fldCharType="separate"/>
                  </w:r>
                  <w:r w:rsidRPr="00E23037">
                    <w:rPr>
                      <w:lang w:val="en-IE"/>
                    </w:rPr>
                    <w:fldChar w:fldCharType="end"/>
                  </w:r>
                  <w:bookmarkEnd w:id="0"/>
                </w:p>
              </w:tc>
              <w:tc>
                <w:tcPr>
                  <w:tcW w:w="993" w:type="dxa"/>
                  <w:hideMark/>
                </w:tcPr>
                <w:p w14:paraId="04EF255A" w14:textId="77777777" w:rsidR="00E23037" w:rsidRPr="00E23037" w:rsidRDefault="00E23037" w:rsidP="00E23037">
                  <w:pPr>
                    <w:spacing w:after="160" w:line="278" w:lineRule="auto"/>
                    <w:jc w:val="center"/>
                    <w:rPr>
                      <w:lang w:val="en-GB"/>
                    </w:rPr>
                  </w:pPr>
                  <w:r w:rsidRPr="00E23037">
                    <w:rPr>
                      <w:lang w:val="en-GB"/>
                    </w:rPr>
                    <w:t>No</w:t>
                  </w:r>
                </w:p>
              </w:tc>
              <w:tc>
                <w:tcPr>
                  <w:tcW w:w="708" w:type="dxa"/>
                  <w:hideMark/>
                </w:tcPr>
                <w:p w14:paraId="6578AF8E" w14:textId="77777777" w:rsidR="00E23037" w:rsidRPr="00E23037" w:rsidRDefault="00E23037" w:rsidP="00E23037">
                  <w:pPr>
                    <w:spacing w:after="160" w:line="278" w:lineRule="auto"/>
                    <w:jc w:val="center"/>
                    <w:rPr>
                      <w:lang w:val="en-GB"/>
                    </w:rPr>
                  </w:pPr>
                  <w:r w:rsidRPr="00E23037">
                    <w:rPr>
                      <w:lang w:val="en-GB"/>
                    </w:rPr>
                    <w:fldChar w:fldCharType="begin">
                      <w:ffData>
                        <w:name w:val="Check2"/>
                        <w:enabled/>
                        <w:calcOnExit w:val="0"/>
                        <w:checkBox>
                          <w:sizeAuto/>
                          <w:default w:val="0"/>
                        </w:checkBox>
                      </w:ffData>
                    </w:fldChar>
                  </w:r>
                  <w:bookmarkStart w:id="1" w:name="Check2"/>
                  <w:r w:rsidRPr="00E23037">
                    <w:rPr>
                      <w:lang w:val="en-GB"/>
                    </w:rPr>
                    <w:instrText xml:space="preserve"> FORMCHECKBOX </w:instrText>
                  </w:r>
                  <w:r w:rsidRPr="00E23037">
                    <w:rPr>
                      <w:lang w:val="en-GB"/>
                    </w:rPr>
                  </w:r>
                  <w:r w:rsidRPr="00E23037">
                    <w:rPr>
                      <w:lang w:val="en-GB"/>
                    </w:rPr>
                    <w:fldChar w:fldCharType="separate"/>
                  </w:r>
                  <w:r w:rsidRPr="00E23037">
                    <w:rPr>
                      <w:lang w:val="en-IE"/>
                    </w:rPr>
                    <w:fldChar w:fldCharType="end"/>
                  </w:r>
                  <w:bookmarkEnd w:id="1"/>
                </w:p>
              </w:tc>
            </w:tr>
          </w:tbl>
          <w:p w14:paraId="612BFF6D" w14:textId="77777777" w:rsidR="00E23037" w:rsidRPr="00E23037" w:rsidRDefault="00E23037" w:rsidP="00E23037">
            <w:pPr>
              <w:spacing w:after="160" w:line="278" w:lineRule="auto"/>
              <w:jc w:val="center"/>
              <w:rPr>
                <w:lang w:val="en-IE"/>
              </w:rPr>
            </w:pPr>
          </w:p>
        </w:tc>
      </w:tr>
      <w:tr w:rsidR="00E23037" w:rsidRPr="00E23037" w14:paraId="4DA75FC8" w14:textId="77777777">
        <w:tc>
          <w:tcPr>
            <w:tcW w:w="45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4CA1E77" w14:textId="77777777" w:rsidR="00E23037" w:rsidRPr="00E23037" w:rsidRDefault="00E23037" w:rsidP="00E23037">
            <w:pPr>
              <w:spacing w:after="160" w:line="278" w:lineRule="auto"/>
              <w:jc w:val="center"/>
              <w:rPr>
                <w:lang w:val="en-IE"/>
              </w:rPr>
            </w:pPr>
            <w:r w:rsidRPr="00E23037">
              <w:rPr>
                <w:lang w:val="en-IE"/>
              </w:rPr>
              <w:t>Audited or certified accounts, or management accounts, for the period(s) available</w:t>
            </w:r>
          </w:p>
        </w:tc>
        <w:tc>
          <w:tcPr>
            <w:tcW w:w="45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538"/>
              <w:gridCol w:w="993"/>
              <w:gridCol w:w="708"/>
            </w:tblGrid>
            <w:tr w:rsidR="00E23037" w:rsidRPr="00E23037" w14:paraId="5F1559CE" w14:textId="77777777">
              <w:tc>
                <w:tcPr>
                  <w:tcW w:w="1070" w:type="dxa"/>
                  <w:hideMark/>
                </w:tcPr>
                <w:p w14:paraId="68FFA8D9" w14:textId="77777777" w:rsidR="00E23037" w:rsidRPr="00E23037" w:rsidRDefault="00E23037" w:rsidP="00E23037">
                  <w:pPr>
                    <w:spacing w:after="160" w:line="278" w:lineRule="auto"/>
                    <w:jc w:val="center"/>
                    <w:rPr>
                      <w:lang w:val="en-GB"/>
                    </w:rPr>
                  </w:pPr>
                  <w:r w:rsidRPr="00E23037">
                    <w:rPr>
                      <w:lang w:val="en-GB"/>
                    </w:rPr>
                    <w:t>Yes</w:t>
                  </w:r>
                </w:p>
              </w:tc>
              <w:tc>
                <w:tcPr>
                  <w:tcW w:w="538" w:type="dxa"/>
                  <w:hideMark/>
                </w:tcPr>
                <w:p w14:paraId="32FD8312" w14:textId="77777777" w:rsidR="00E23037" w:rsidRPr="00E23037" w:rsidRDefault="00E23037" w:rsidP="00E23037">
                  <w:pPr>
                    <w:spacing w:after="160" w:line="278" w:lineRule="auto"/>
                    <w:jc w:val="center"/>
                    <w:rPr>
                      <w:lang w:val="en-GB"/>
                    </w:rPr>
                  </w:pPr>
                  <w:r w:rsidRPr="00E23037">
                    <w:rPr>
                      <w:lang w:val="en-GB"/>
                    </w:rPr>
                    <w:fldChar w:fldCharType="begin">
                      <w:ffData>
                        <w:name w:val="Check1"/>
                        <w:enabled/>
                        <w:calcOnExit w:val="0"/>
                        <w:checkBox>
                          <w:sizeAuto/>
                          <w:default w:val="0"/>
                        </w:checkBox>
                      </w:ffData>
                    </w:fldChar>
                  </w:r>
                  <w:r w:rsidRPr="00E23037">
                    <w:rPr>
                      <w:lang w:val="en-GB"/>
                    </w:rPr>
                    <w:instrText xml:space="preserve"> FORMCHECKBOX </w:instrText>
                  </w:r>
                  <w:r w:rsidRPr="00E23037">
                    <w:rPr>
                      <w:lang w:val="en-GB"/>
                    </w:rPr>
                  </w:r>
                  <w:r w:rsidRPr="00E23037">
                    <w:rPr>
                      <w:lang w:val="en-GB"/>
                    </w:rPr>
                    <w:fldChar w:fldCharType="separate"/>
                  </w:r>
                  <w:r w:rsidRPr="00E23037">
                    <w:rPr>
                      <w:lang w:val="en-IE"/>
                    </w:rPr>
                    <w:fldChar w:fldCharType="end"/>
                  </w:r>
                </w:p>
              </w:tc>
              <w:tc>
                <w:tcPr>
                  <w:tcW w:w="993" w:type="dxa"/>
                  <w:hideMark/>
                </w:tcPr>
                <w:p w14:paraId="429A1524" w14:textId="77777777" w:rsidR="00E23037" w:rsidRPr="00E23037" w:rsidRDefault="00E23037" w:rsidP="00E23037">
                  <w:pPr>
                    <w:spacing w:after="160" w:line="278" w:lineRule="auto"/>
                    <w:jc w:val="center"/>
                    <w:rPr>
                      <w:lang w:val="en-GB"/>
                    </w:rPr>
                  </w:pPr>
                  <w:r w:rsidRPr="00E23037">
                    <w:rPr>
                      <w:lang w:val="en-GB"/>
                    </w:rPr>
                    <w:t>No</w:t>
                  </w:r>
                </w:p>
              </w:tc>
              <w:tc>
                <w:tcPr>
                  <w:tcW w:w="708" w:type="dxa"/>
                  <w:hideMark/>
                </w:tcPr>
                <w:p w14:paraId="2C29EA7C" w14:textId="77777777" w:rsidR="00E23037" w:rsidRPr="00E23037" w:rsidRDefault="00E23037" w:rsidP="00E23037">
                  <w:pPr>
                    <w:spacing w:after="160" w:line="278" w:lineRule="auto"/>
                    <w:jc w:val="center"/>
                    <w:rPr>
                      <w:lang w:val="en-GB"/>
                    </w:rPr>
                  </w:pPr>
                  <w:r w:rsidRPr="00E23037">
                    <w:rPr>
                      <w:lang w:val="en-GB"/>
                    </w:rPr>
                    <w:fldChar w:fldCharType="begin">
                      <w:ffData>
                        <w:name w:val="Check2"/>
                        <w:enabled/>
                        <w:calcOnExit w:val="0"/>
                        <w:checkBox>
                          <w:sizeAuto/>
                          <w:default w:val="0"/>
                        </w:checkBox>
                      </w:ffData>
                    </w:fldChar>
                  </w:r>
                  <w:r w:rsidRPr="00E23037">
                    <w:rPr>
                      <w:lang w:val="en-GB"/>
                    </w:rPr>
                    <w:instrText xml:space="preserve"> FORMCHECKBOX </w:instrText>
                  </w:r>
                  <w:r w:rsidRPr="00E23037">
                    <w:rPr>
                      <w:lang w:val="en-GB"/>
                    </w:rPr>
                  </w:r>
                  <w:r w:rsidRPr="00E23037">
                    <w:rPr>
                      <w:lang w:val="en-GB"/>
                    </w:rPr>
                    <w:fldChar w:fldCharType="separate"/>
                  </w:r>
                  <w:r w:rsidRPr="00E23037">
                    <w:rPr>
                      <w:lang w:val="en-IE"/>
                    </w:rPr>
                    <w:fldChar w:fldCharType="end"/>
                  </w:r>
                </w:p>
              </w:tc>
            </w:tr>
          </w:tbl>
          <w:p w14:paraId="51232DF8" w14:textId="77777777" w:rsidR="00E23037" w:rsidRPr="00E23037" w:rsidRDefault="00E23037" w:rsidP="00E23037">
            <w:pPr>
              <w:spacing w:after="160" w:line="278" w:lineRule="auto"/>
              <w:jc w:val="center"/>
              <w:rPr>
                <w:lang w:val="en-IE"/>
              </w:rPr>
            </w:pPr>
          </w:p>
        </w:tc>
      </w:tr>
      <w:tr w:rsidR="00E23037" w:rsidRPr="00E23037" w14:paraId="5896FB0D" w14:textId="77777777">
        <w:tc>
          <w:tcPr>
            <w:tcW w:w="45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9124995" w14:textId="77777777" w:rsidR="00E23037" w:rsidRPr="00E23037" w:rsidRDefault="00E23037" w:rsidP="00E23037">
            <w:pPr>
              <w:spacing w:after="160" w:line="278" w:lineRule="auto"/>
              <w:jc w:val="center"/>
              <w:rPr>
                <w:lang w:val="en-IE"/>
              </w:rPr>
            </w:pPr>
            <w:r w:rsidRPr="00E23037">
              <w:rPr>
                <w:lang w:val="en-IE"/>
              </w:rPr>
              <w:t>A cash-flow forecast for the next 12 months.</w:t>
            </w:r>
          </w:p>
        </w:tc>
        <w:tc>
          <w:tcPr>
            <w:tcW w:w="45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538"/>
              <w:gridCol w:w="993"/>
              <w:gridCol w:w="708"/>
            </w:tblGrid>
            <w:tr w:rsidR="00E23037" w:rsidRPr="00E23037" w14:paraId="3DECD175" w14:textId="77777777">
              <w:tc>
                <w:tcPr>
                  <w:tcW w:w="1070" w:type="dxa"/>
                  <w:hideMark/>
                </w:tcPr>
                <w:p w14:paraId="3D9DAF5F" w14:textId="77777777" w:rsidR="00E23037" w:rsidRPr="00E23037" w:rsidRDefault="00E23037" w:rsidP="00E23037">
                  <w:pPr>
                    <w:spacing w:after="160" w:line="278" w:lineRule="auto"/>
                    <w:jc w:val="center"/>
                    <w:rPr>
                      <w:lang w:val="en-GB"/>
                    </w:rPr>
                  </w:pPr>
                  <w:r w:rsidRPr="00E23037">
                    <w:rPr>
                      <w:lang w:val="en-GB"/>
                    </w:rPr>
                    <w:t>Yes</w:t>
                  </w:r>
                </w:p>
              </w:tc>
              <w:tc>
                <w:tcPr>
                  <w:tcW w:w="538" w:type="dxa"/>
                  <w:hideMark/>
                </w:tcPr>
                <w:p w14:paraId="655DABF9" w14:textId="77777777" w:rsidR="00E23037" w:rsidRPr="00E23037" w:rsidRDefault="00E23037" w:rsidP="00E23037">
                  <w:pPr>
                    <w:spacing w:after="160" w:line="278" w:lineRule="auto"/>
                    <w:jc w:val="center"/>
                    <w:rPr>
                      <w:lang w:val="en-GB"/>
                    </w:rPr>
                  </w:pPr>
                  <w:r w:rsidRPr="00E23037">
                    <w:rPr>
                      <w:lang w:val="en-GB"/>
                    </w:rPr>
                    <w:fldChar w:fldCharType="begin">
                      <w:ffData>
                        <w:name w:val="Check1"/>
                        <w:enabled/>
                        <w:calcOnExit w:val="0"/>
                        <w:checkBox>
                          <w:sizeAuto/>
                          <w:default w:val="0"/>
                        </w:checkBox>
                      </w:ffData>
                    </w:fldChar>
                  </w:r>
                  <w:r w:rsidRPr="00E23037">
                    <w:rPr>
                      <w:lang w:val="en-GB"/>
                    </w:rPr>
                    <w:instrText xml:space="preserve"> FORMCHECKBOX </w:instrText>
                  </w:r>
                  <w:r w:rsidRPr="00E23037">
                    <w:rPr>
                      <w:lang w:val="en-GB"/>
                    </w:rPr>
                  </w:r>
                  <w:r w:rsidRPr="00E23037">
                    <w:rPr>
                      <w:lang w:val="en-GB"/>
                    </w:rPr>
                    <w:fldChar w:fldCharType="separate"/>
                  </w:r>
                  <w:r w:rsidRPr="00E23037">
                    <w:rPr>
                      <w:lang w:val="en-IE"/>
                    </w:rPr>
                    <w:fldChar w:fldCharType="end"/>
                  </w:r>
                </w:p>
              </w:tc>
              <w:tc>
                <w:tcPr>
                  <w:tcW w:w="993" w:type="dxa"/>
                  <w:hideMark/>
                </w:tcPr>
                <w:p w14:paraId="559B4ED7" w14:textId="77777777" w:rsidR="00E23037" w:rsidRPr="00E23037" w:rsidRDefault="00E23037" w:rsidP="00E23037">
                  <w:pPr>
                    <w:spacing w:after="160" w:line="278" w:lineRule="auto"/>
                    <w:jc w:val="center"/>
                    <w:rPr>
                      <w:lang w:val="en-GB"/>
                    </w:rPr>
                  </w:pPr>
                  <w:r w:rsidRPr="00E23037">
                    <w:rPr>
                      <w:lang w:val="en-GB"/>
                    </w:rPr>
                    <w:t>No</w:t>
                  </w:r>
                </w:p>
              </w:tc>
              <w:tc>
                <w:tcPr>
                  <w:tcW w:w="708" w:type="dxa"/>
                  <w:hideMark/>
                </w:tcPr>
                <w:p w14:paraId="422C70B6" w14:textId="77777777" w:rsidR="00E23037" w:rsidRPr="00E23037" w:rsidRDefault="00E23037" w:rsidP="00E23037">
                  <w:pPr>
                    <w:spacing w:after="160" w:line="278" w:lineRule="auto"/>
                    <w:jc w:val="center"/>
                    <w:rPr>
                      <w:lang w:val="en-GB"/>
                    </w:rPr>
                  </w:pPr>
                  <w:r w:rsidRPr="00E23037">
                    <w:rPr>
                      <w:lang w:val="en-GB"/>
                    </w:rPr>
                    <w:fldChar w:fldCharType="begin">
                      <w:ffData>
                        <w:name w:val="Check2"/>
                        <w:enabled/>
                        <w:calcOnExit w:val="0"/>
                        <w:checkBox>
                          <w:sizeAuto/>
                          <w:default w:val="0"/>
                        </w:checkBox>
                      </w:ffData>
                    </w:fldChar>
                  </w:r>
                  <w:r w:rsidRPr="00E23037">
                    <w:rPr>
                      <w:lang w:val="en-GB"/>
                    </w:rPr>
                    <w:instrText xml:space="preserve"> FORMCHECKBOX </w:instrText>
                  </w:r>
                  <w:r w:rsidRPr="00E23037">
                    <w:rPr>
                      <w:lang w:val="en-GB"/>
                    </w:rPr>
                  </w:r>
                  <w:r w:rsidRPr="00E23037">
                    <w:rPr>
                      <w:lang w:val="en-GB"/>
                    </w:rPr>
                    <w:fldChar w:fldCharType="separate"/>
                  </w:r>
                  <w:r w:rsidRPr="00E23037">
                    <w:rPr>
                      <w:lang w:val="en-IE"/>
                    </w:rPr>
                    <w:fldChar w:fldCharType="end"/>
                  </w:r>
                </w:p>
              </w:tc>
            </w:tr>
          </w:tbl>
          <w:p w14:paraId="412C3917" w14:textId="77777777" w:rsidR="00E23037" w:rsidRPr="00E23037" w:rsidRDefault="00E23037" w:rsidP="00E23037">
            <w:pPr>
              <w:spacing w:after="160" w:line="278" w:lineRule="auto"/>
              <w:jc w:val="center"/>
              <w:rPr>
                <w:lang w:val="en-IE"/>
              </w:rPr>
            </w:pPr>
          </w:p>
        </w:tc>
      </w:tr>
    </w:tbl>
    <w:p w14:paraId="3329F771" w14:textId="77777777" w:rsidR="00E23037" w:rsidRPr="00E23037" w:rsidRDefault="00E23037" w:rsidP="00E23037">
      <w:pPr>
        <w:jc w:val="center"/>
        <w:rPr>
          <w:lang w:val="en-IE"/>
        </w:rPr>
      </w:pPr>
    </w:p>
    <w:p w14:paraId="6C067C18" w14:textId="77777777" w:rsidR="00E23037" w:rsidRPr="00E23037" w:rsidRDefault="00E23037" w:rsidP="00E23037">
      <w:pPr>
        <w:jc w:val="center"/>
        <w:rPr>
          <w:lang w:val="en-IE"/>
        </w:rPr>
      </w:pPr>
    </w:p>
    <w:tbl>
      <w:tblPr>
        <w:tblStyle w:val="TableGrid"/>
        <w:tblW w:w="0" w:type="auto"/>
        <w:tblLook w:val="04A0" w:firstRow="1" w:lastRow="0" w:firstColumn="1" w:lastColumn="0" w:noHBand="0" w:noVBand="1"/>
      </w:tblPr>
      <w:tblGrid>
        <w:gridCol w:w="1666"/>
        <w:gridCol w:w="7220"/>
      </w:tblGrid>
      <w:tr w:rsidR="00E23037" w:rsidRPr="00E23037" w14:paraId="174919B6" w14:textId="77777777" w:rsidTr="00E23037">
        <w:trPr>
          <w:trHeight w:val="505"/>
        </w:trPr>
        <w:tc>
          <w:tcPr>
            <w:tcW w:w="1666" w:type="dxa"/>
            <w:vAlign w:val="center"/>
            <w:hideMark/>
          </w:tcPr>
          <w:p w14:paraId="4FD3A0F3" w14:textId="53ABD6FD" w:rsidR="00E23037" w:rsidRPr="00E23037" w:rsidRDefault="00E23037" w:rsidP="00E23037">
            <w:pPr>
              <w:spacing w:after="160" w:line="278" w:lineRule="auto"/>
              <w:jc w:val="center"/>
              <w:rPr>
                <w:lang w:val="en-IE"/>
              </w:rPr>
            </w:pPr>
            <w:r w:rsidRPr="00E23037">
              <w:rPr>
                <w:lang w:val="en-IE"/>
              </w:rPr>
              <w:t>Signed</w:t>
            </w:r>
            <w:r w:rsidR="00BE1F31" w:rsidRPr="005B09EC">
              <w:rPr>
                <w:color w:val="FF0000"/>
                <w:lang w:val="en-IE"/>
              </w:rPr>
              <w:t>*</w:t>
            </w:r>
            <w:r w:rsidRPr="00E23037">
              <w:rPr>
                <w:lang w:val="en-IE"/>
              </w:rPr>
              <w:t>:</w:t>
            </w:r>
          </w:p>
        </w:tc>
        <w:tc>
          <w:tcPr>
            <w:tcW w:w="7220" w:type="dxa"/>
            <w:vAlign w:val="center"/>
          </w:tcPr>
          <w:p w14:paraId="04D26A6A" w14:textId="77777777" w:rsidR="00E23037" w:rsidRPr="00E23037" w:rsidRDefault="00E23037" w:rsidP="00E23037">
            <w:pPr>
              <w:spacing w:after="160" w:line="278" w:lineRule="auto"/>
              <w:jc w:val="center"/>
              <w:rPr>
                <w:lang w:val="en-IE"/>
              </w:rPr>
            </w:pPr>
          </w:p>
        </w:tc>
      </w:tr>
      <w:tr w:rsidR="00E23037" w:rsidRPr="00E23037" w14:paraId="45E6C830" w14:textId="77777777" w:rsidTr="00E23037">
        <w:trPr>
          <w:trHeight w:val="505"/>
        </w:trPr>
        <w:tc>
          <w:tcPr>
            <w:tcW w:w="1666" w:type="dxa"/>
            <w:vAlign w:val="center"/>
          </w:tcPr>
          <w:p w14:paraId="6A6C0D3E" w14:textId="77777777" w:rsidR="00E23037" w:rsidRPr="00E23037" w:rsidRDefault="00E23037" w:rsidP="00E23037">
            <w:pPr>
              <w:spacing w:after="160" w:line="278" w:lineRule="auto"/>
              <w:jc w:val="center"/>
              <w:rPr>
                <w:lang w:val="en-IE"/>
              </w:rPr>
            </w:pPr>
          </w:p>
        </w:tc>
        <w:tc>
          <w:tcPr>
            <w:tcW w:w="7220" w:type="dxa"/>
            <w:vAlign w:val="center"/>
            <w:hideMark/>
          </w:tcPr>
          <w:p w14:paraId="4E44F138" w14:textId="77777777" w:rsidR="00E23037" w:rsidRPr="00E23037" w:rsidRDefault="00E23037" w:rsidP="00E23037">
            <w:pPr>
              <w:spacing w:after="160" w:line="278" w:lineRule="auto"/>
              <w:rPr>
                <w:lang w:val="en-IE"/>
              </w:rPr>
            </w:pPr>
            <w:r w:rsidRPr="00E23037">
              <w:rPr>
                <w:lang w:val="en-IE"/>
              </w:rPr>
              <w:t>(Authorised Signatory)</w:t>
            </w:r>
          </w:p>
        </w:tc>
      </w:tr>
      <w:tr w:rsidR="00E23037" w:rsidRPr="00E23037" w14:paraId="2A3C6369" w14:textId="77777777" w:rsidTr="00E23037">
        <w:trPr>
          <w:trHeight w:val="842"/>
        </w:trPr>
        <w:tc>
          <w:tcPr>
            <w:tcW w:w="1666" w:type="dxa"/>
            <w:vAlign w:val="center"/>
            <w:hideMark/>
          </w:tcPr>
          <w:p w14:paraId="419AA0EB" w14:textId="77777777" w:rsidR="00E23037" w:rsidRPr="00E23037" w:rsidRDefault="00E23037" w:rsidP="00E23037">
            <w:pPr>
              <w:spacing w:after="160" w:line="278" w:lineRule="auto"/>
              <w:jc w:val="center"/>
              <w:rPr>
                <w:lang w:val="en-IE"/>
              </w:rPr>
            </w:pPr>
            <w:r w:rsidRPr="00E23037">
              <w:rPr>
                <w:lang w:val="en-IE"/>
              </w:rPr>
              <w:t>Print Name</w:t>
            </w:r>
          </w:p>
        </w:tc>
        <w:tc>
          <w:tcPr>
            <w:tcW w:w="7220" w:type="dxa"/>
            <w:vAlign w:val="center"/>
          </w:tcPr>
          <w:p w14:paraId="641C3C26" w14:textId="77777777" w:rsidR="00E23037" w:rsidRPr="00E23037" w:rsidRDefault="00E23037" w:rsidP="00E23037">
            <w:pPr>
              <w:spacing w:after="160" w:line="278" w:lineRule="auto"/>
              <w:jc w:val="center"/>
              <w:rPr>
                <w:lang w:val="en-IE"/>
              </w:rPr>
            </w:pPr>
          </w:p>
        </w:tc>
      </w:tr>
      <w:tr w:rsidR="00E23037" w:rsidRPr="00E23037" w14:paraId="4CA009A8" w14:textId="77777777" w:rsidTr="00E23037">
        <w:trPr>
          <w:trHeight w:val="505"/>
        </w:trPr>
        <w:tc>
          <w:tcPr>
            <w:tcW w:w="1666" w:type="dxa"/>
            <w:vAlign w:val="center"/>
            <w:hideMark/>
          </w:tcPr>
          <w:p w14:paraId="69BE724F" w14:textId="77777777" w:rsidR="00E23037" w:rsidRPr="00E23037" w:rsidRDefault="00E23037" w:rsidP="00E23037">
            <w:pPr>
              <w:spacing w:after="160" w:line="278" w:lineRule="auto"/>
              <w:jc w:val="center"/>
              <w:rPr>
                <w:lang w:val="en-IE"/>
              </w:rPr>
            </w:pPr>
            <w:r w:rsidRPr="00E23037">
              <w:rPr>
                <w:lang w:val="en-IE"/>
              </w:rPr>
              <w:t>Company</w:t>
            </w:r>
          </w:p>
        </w:tc>
        <w:tc>
          <w:tcPr>
            <w:tcW w:w="7220" w:type="dxa"/>
            <w:vAlign w:val="center"/>
          </w:tcPr>
          <w:p w14:paraId="4A341F42" w14:textId="77777777" w:rsidR="00E23037" w:rsidRPr="00E23037" w:rsidRDefault="00E23037" w:rsidP="00E23037">
            <w:pPr>
              <w:spacing w:after="160" w:line="278" w:lineRule="auto"/>
              <w:jc w:val="center"/>
              <w:rPr>
                <w:lang w:val="en-IE"/>
              </w:rPr>
            </w:pPr>
          </w:p>
        </w:tc>
      </w:tr>
      <w:tr w:rsidR="00E23037" w:rsidRPr="00E23037" w14:paraId="53607F9C" w14:textId="77777777" w:rsidTr="00E23037">
        <w:trPr>
          <w:trHeight w:val="505"/>
        </w:trPr>
        <w:tc>
          <w:tcPr>
            <w:tcW w:w="1666" w:type="dxa"/>
            <w:vAlign w:val="center"/>
            <w:hideMark/>
          </w:tcPr>
          <w:p w14:paraId="329F5457" w14:textId="77777777" w:rsidR="00E23037" w:rsidRPr="00E23037" w:rsidRDefault="00E23037" w:rsidP="00E23037">
            <w:pPr>
              <w:spacing w:after="160" w:line="278" w:lineRule="auto"/>
              <w:jc w:val="center"/>
              <w:rPr>
                <w:lang w:val="en-IE"/>
              </w:rPr>
            </w:pPr>
            <w:r w:rsidRPr="00E23037">
              <w:rPr>
                <w:lang w:val="en-IE"/>
              </w:rPr>
              <w:t>Date</w:t>
            </w:r>
          </w:p>
        </w:tc>
        <w:tc>
          <w:tcPr>
            <w:tcW w:w="7220" w:type="dxa"/>
            <w:vAlign w:val="center"/>
          </w:tcPr>
          <w:p w14:paraId="25734D12" w14:textId="77777777" w:rsidR="00E23037" w:rsidRPr="00E23037" w:rsidRDefault="00E23037" w:rsidP="00E23037">
            <w:pPr>
              <w:spacing w:after="160" w:line="278" w:lineRule="auto"/>
              <w:jc w:val="center"/>
              <w:rPr>
                <w:lang w:val="en-IE"/>
              </w:rPr>
            </w:pPr>
          </w:p>
        </w:tc>
      </w:tr>
    </w:tbl>
    <w:p w14:paraId="380C55DE" w14:textId="77777777" w:rsidR="00E23037" w:rsidRDefault="00E23037" w:rsidP="00381924">
      <w:pPr>
        <w:rPr>
          <w:b/>
          <w:bCs/>
          <w:lang w:val="en-IE"/>
        </w:rPr>
      </w:pPr>
    </w:p>
    <w:p w14:paraId="2B6027E0" w14:textId="7F9E5FD8" w:rsidR="004B1AC4" w:rsidRPr="00BE1F31" w:rsidRDefault="00BE1F31" w:rsidP="00BE1F31">
      <w:pPr>
        <w:rPr>
          <w:b/>
          <w:bCs/>
          <w:lang w:val="en-IE"/>
        </w:rPr>
      </w:pPr>
      <w:r w:rsidRPr="005B09EC">
        <w:rPr>
          <w:b/>
          <w:bCs/>
          <w:color w:val="FF0000"/>
        </w:rPr>
        <w:t>*</w:t>
      </w:r>
      <w:r w:rsidRPr="00BE1F31">
        <w:rPr>
          <w:b/>
          <w:bCs/>
        </w:rPr>
        <w:t>Tenderers must provide either a physical wet ink signature (handwritten on paper) or an electronic signature</w:t>
      </w:r>
      <w:r w:rsidR="005B09EC">
        <w:rPr>
          <w:b/>
          <w:bCs/>
        </w:rPr>
        <w:t xml:space="preserve">. Typed signatures will NOT be accepted. </w:t>
      </w:r>
    </w:p>
    <w:p w14:paraId="4C470974" w14:textId="77777777" w:rsidR="00E23037" w:rsidRPr="00E23037" w:rsidRDefault="00E23037" w:rsidP="00E23037">
      <w:pPr>
        <w:jc w:val="center"/>
        <w:rPr>
          <w:b/>
          <w:bCs/>
          <w:lang w:val="en-IE"/>
        </w:rPr>
      </w:pPr>
    </w:p>
    <w:p w14:paraId="70D1D535" w14:textId="77777777" w:rsidR="00E23037" w:rsidRDefault="00E23037" w:rsidP="00E23037">
      <w:pPr>
        <w:jc w:val="center"/>
        <w:rPr>
          <w:b/>
          <w:bCs/>
          <w:lang w:val="en-IE"/>
        </w:rPr>
      </w:pPr>
    </w:p>
    <w:p w14:paraId="770869AE" w14:textId="77777777" w:rsidR="00E23037" w:rsidRPr="00E23037" w:rsidRDefault="00E23037" w:rsidP="00E23037">
      <w:pPr>
        <w:jc w:val="center"/>
        <w:rPr>
          <w:b/>
          <w:bCs/>
          <w:lang w:val="en-IE"/>
        </w:rPr>
      </w:pPr>
    </w:p>
    <w:p w14:paraId="4BFF4F66" w14:textId="3621B561" w:rsidR="00B90D79" w:rsidRDefault="00B90D79"/>
    <w:sectPr w:rsidR="00B90D79">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DD2B1" w14:textId="77777777" w:rsidR="002540E0" w:rsidRDefault="002540E0" w:rsidP="00E23037">
      <w:pPr>
        <w:spacing w:after="0" w:line="240" w:lineRule="auto"/>
      </w:pPr>
      <w:r>
        <w:separator/>
      </w:r>
    </w:p>
  </w:endnote>
  <w:endnote w:type="continuationSeparator" w:id="0">
    <w:p w14:paraId="7C02581A" w14:textId="77777777" w:rsidR="002540E0" w:rsidRDefault="002540E0" w:rsidP="00E2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A58EB" w14:textId="77777777" w:rsidR="002540E0" w:rsidRDefault="002540E0" w:rsidP="00E23037">
      <w:pPr>
        <w:spacing w:after="0" w:line="240" w:lineRule="auto"/>
      </w:pPr>
      <w:r>
        <w:separator/>
      </w:r>
    </w:p>
  </w:footnote>
  <w:footnote w:type="continuationSeparator" w:id="0">
    <w:p w14:paraId="3653FA64" w14:textId="77777777" w:rsidR="002540E0" w:rsidRDefault="002540E0" w:rsidP="00E2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17DC5" w14:textId="06FB03BD" w:rsidR="00E23037" w:rsidRDefault="00E23037" w:rsidP="00E23037">
    <w:pPr>
      <w:pStyle w:val="Header"/>
      <w:jc w:val="center"/>
    </w:pPr>
    <w:r>
      <w:rPr>
        <w:noProof/>
      </w:rPr>
      <w:drawing>
        <wp:inline distT="0" distB="0" distL="0" distR="0" wp14:anchorId="66CB205B" wp14:editId="19A533D4">
          <wp:extent cx="2362200" cy="64327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p w14:paraId="57820A2F" w14:textId="77777777" w:rsidR="00E23037" w:rsidRDefault="00E230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D53EB"/>
    <w:multiLevelType w:val="hybridMultilevel"/>
    <w:tmpl w:val="26CCB590"/>
    <w:lvl w:ilvl="0" w:tplc="C7EAEEBE">
      <w:start w:val="1"/>
      <w:numFmt w:val="lowerLetter"/>
      <w:lvlText w:val="(%1)"/>
      <w:lvlJc w:val="left"/>
      <w:pPr>
        <w:ind w:left="1080" w:hanging="420"/>
      </w:pPr>
    </w:lvl>
    <w:lvl w:ilvl="1" w:tplc="B882ECBC">
      <w:numFmt w:val="decimal"/>
      <w:lvlText w:val=""/>
      <w:lvlJc w:val="left"/>
      <w:pPr>
        <w:ind w:left="0" w:firstLine="0"/>
      </w:pPr>
    </w:lvl>
    <w:lvl w:ilvl="2" w:tplc="A2C014D8">
      <w:numFmt w:val="decimal"/>
      <w:lvlText w:val=""/>
      <w:lvlJc w:val="left"/>
      <w:pPr>
        <w:ind w:left="0" w:firstLine="0"/>
      </w:pPr>
    </w:lvl>
    <w:lvl w:ilvl="3" w:tplc="FDB4917C">
      <w:numFmt w:val="decimal"/>
      <w:lvlText w:val=""/>
      <w:lvlJc w:val="left"/>
      <w:pPr>
        <w:ind w:left="0" w:firstLine="0"/>
      </w:pPr>
    </w:lvl>
    <w:lvl w:ilvl="4" w:tplc="E0801354">
      <w:numFmt w:val="decimal"/>
      <w:lvlText w:val=""/>
      <w:lvlJc w:val="left"/>
      <w:pPr>
        <w:ind w:left="0" w:firstLine="0"/>
      </w:pPr>
    </w:lvl>
    <w:lvl w:ilvl="5" w:tplc="D7DA6166">
      <w:numFmt w:val="decimal"/>
      <w:lvlText w:val=""/>
      <w:lvlJc w:val="left"/>
      <w:pPr>
        <w:ind w:left="0" w:firstLine="0"/>
      </w:pPr>
    </w:lvl>
    <w:lvl w:ilvl="6" w:tplc="EFB80CE8">
      <w:numFmt w:val="decimal"/>
      <w:lvlText w:val=""/>
      <w:lvlJc w:val="left"/>
      <w:pPr>
        <w:ind w:left="0" w:firstLine="0"/>
      </w:pPr>
    </w:lvl>
    <w:lvl w:ilvl="7" w:tplc="901E5376">
      <w:numFmt w:val="decimal"/>
      <w:lvlText w:val=""/>
      <w:lvlJc w:val="left"/>
      <w:pPr>
        <w:ind w:left="0" w:firstLine="0"/>
      </w:pPr>
    </w:lvl>
    <w:lvl w:ilvl="8" w:tplc="44EC841A">
      <w:numFmt w:val="decimal"/>
      <w:lvlText w:val=""/>
      <w:lvlJc w:val="left"/>
      <w:pPr>
        <w:ind w:left="0" w:firstLine="0"/>
      </w:pPr>
    </w:lvl>
  </w:abstractNum>
  <w:abstractNum w:abstractNumId="1" w15:restartNumberingAfterBreak="0">
    <w:nsid w:val="53B80FC5"/>
    <w:multiLevelType w:val="hybridMultilevel"/>
    <w:tmpl w:val="9F2252D0"/>
    <w:lvl w:ilvl="0" w:tplc="FBE882B4">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7C00D8"/>
    <w:multiLevelType w:val="hybridMultilevel"/>
    <w:tmpl w:val="DC821FCA"/>
    <w:lvl w:ilvl="0" w:tplc="44BAF508">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4510214">
    <w:abstractNumId w:val="0"/>
    <w:lvlOverride w:ilvl="0">
      <w:startOverride w:val="1"/>
    </w:lvlOverride>
    <w:lvlOverride w:ilvl="1"/>
    <w:lvlOverride w:ilvl="2"/>
    <w:lvlOverride w:ilvl="3"/>
    <w:lvlOverride w:ilvl="4"/>
    <w:lvlOverride w:ilvl="5"/>
    <w:lvlOverride w:ilvl="6"/>
    <w:lvlOverride w:ilvl="7"/>
    <w:lvlOverride w:ilvl="8"/>
  </w:num>
  <w:num w:numId="2" w16cid:durableId="865866329">
    <w:abstractNumId w:val="2"/>
  </w:num>
  <w:num w:numId="3" w16cid:durableId="1391613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37"/>
    <w:rsid w:val="00037F1D"/>
    <w:rsid w:val="002175C7"/>
    <w:rsid w:val="002475F0"/>
    <w:rsid w:val="002540E0"/>
    <w:rsid w:val="002D220E"/>
    <w:rsid w:val="003665E0"/>
    <w:rsid w:val="00381924"/>
    <w:rsid w:val="003B121A"/>
    <w:rsid w:val="0047726E"/>
    <w:rsid w:val="004B1AC4"/>
    <w:rsid w:val="00541839"/>
    <w:rsid w:val="005B09EC"/>
    <w:rsid w:val="008057FA"/>
    <w:rsid w:val="00844833"/>
    <w:rsid w:val="008D2736"/>
    <w:rsid w:val="00914D34"/>
    <w:rsid w:val="009423BF"/>
    <w:rsid w:val="00953351"/>
    <w:rsid w:val="00AC1D52"/>
    <w:rsid w:val="00B90D79"/>
    <w:rsid w:val="00BE1F31"/>
    <w:rsid w:val="00DF77ED"/>
    <w:rsid w:val="00E22174"/>
    <w:rsid w:val="00E23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F11ED"/>
  <w15:chartTrackingRefBased/>
  <w15:docId w15:val="{FEFCDE87-76D6-45EA-952C-52E48FD0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30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30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30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30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30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30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0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0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0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0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30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30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30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30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30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0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0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037"/>
    <w:rPr>
      <w:rFonts w:eastAsiaTheme="majorEastAsia" w:cstheme="majorBidi"/>
      <w:color w:val="272727" w:themeColor="text1" w:themeTint="D8"/>
    </w:rPr>
  </w:style>
  <w:style w:type="paragraph" w:styleId="Title">
    <w:name w:val="Title"/>
    <w:basedOn w:val="Normal"/>
    <w:next w:val="Normal"/>
    <w:link w:val="TitleChar"/>
    <w:uiPriority w:val="10"/>
    <w:qFormat/>
    <w:rsid w:val="00E23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0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0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0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037"/>
    <w:pPr>
      <w:spacing w:before="160"/>
      <w:jc w:val="center"/>
    </w:pPr>
    <w:rPr>
      <w:i/>
      <w:iCs/>
      <w:color w:val="404040" w:themeColor="text1" w:themeTint="BF"/>
    </w:rPr>
  </w:style>
  <w:style w:type="character" w:customStyle="1" w:styleId="QuoteChar">
    <w:name w:val="Quote Char"/>
    <w:basedOn w:val="DefaultParagraphFont"/>
    <w:link w:val="Quote"/>
    <w:uiPriority w:val="29"/>
    <w:rsid w:val="00E23037"/>
    <w:rPr>
      <w:i/>
      <w:iCs/>
      <w:color w:val="404040" w:themeColor="text1" w:themeTint="BF"/>
    </w:rPr>
  </w:style>
  <w:style w:type="paragraph" w:styleId="ListParagraph">
    <w:name w:val="List Paragraph"/>
    <w:basedOn w:val="Normal"/>
    <w:uiPriority w:val="34"/>
    <w:qFormat/>
    <w:rsid w:val="00E23037"/>
    <w:pPr>
      <w:ind w:left="720"/>
      <w:contextualSpacing/>
    </w:pPr>
  </w:style>
  <w:style w:type="character" w:styleId="IntenseEmphasis">
    <w:name w:val="Intense Emphasis"/>
    <w:basedOn w:val="DefaultParagraphFont"/>
    <w:uiPriority w:val="21"/>
    <w:qFormat/>
    <w:rsid w:val="00E23037"/>
    <w:rPr>
      <w:i/>
      <w:iCs/>
      <w:color w:val="0F4761" w:themeColor="accent1" w:themeShade="BF"/>
    </w:rPr>
  </w:style>
  <w:style w:type="paragraph" w:styleId="IntenseQuote">
    <w:name w:val="Intense Quote"/>
    <w:basedOn w:val="Normal"/>
    <w:next w:val="Normal"/>
    <w:link w:val="IntenseQuoteChar"/>
    <w:uiPriority w:val="30"/>
    <w:qFormat/>
    <w:rsid w:val="00E230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3037"/>
    <w:rPr>
      <w:i/>
      <w:iCs/>
      <w:color w:val="0F4761" w:themeColor="accent1" w:themeShade="BF"/>
    </w:rPr>
  </w:style>
  <w:style w:type="character" w:styleId="IntenseReference">
    <w:name w:val="Intense Reference"/>
    <w:basedOn w:val="DefaultParagraphFont"/>
    <w:uiPriority w:val="32"/>
    <w:qFormat/>
    <w:rsid w:val="00E23037"/>
    <w:rPr>
      <w:b/>
      <w:bCs/>
      <w:smallCaps/>
      <w:color w:val="0F4761" w:themeColor="accent1" w:themeShade="BF"/>
      <w:spacing w:val="5"/>
    </w:rPr>
  </w:style>
  <w:style w:type="paragraph" w:styleId="Header">
    <w:name w:val="header"/>
    <w:basedOn w:val="Normal"/>
    <w:link w:val="HeaderChar"/>
    <w:uiPriority w:val="99"/>
    <w:unhideWhenUsed/>
    <w:rsid w:val="00E23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037"/>
  </w:style>
  <w:style w:type="paragraph" w:styleId="Footer">
    <w:name w:val="footer"/>
    <w:basedOn w:val="Normal"/>
    <w:link w:val="FooterChar"/>
    <w:uiPriority w:val="99"/>
    <w:unhideWhenUsed/>
    <w:rsid w:val="00E230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037"/>
  </w:style>
  <w:style w:type="table" w:styleId="TableGrid">
    <w:name w:val="Table Grid"/>
    <w:basedOn w:val="TableNormal"/>
    <w:uiPriority w:val="39"/>
    <w:rsid w:val="00E23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EAI_x0020_Category xmlns="9e9de2e0-dc44-4648-abd5-6b9ba7986c6f">Conflict of interest form</SEAI_x0020_Category>
    <_ip_UnifiedCompliancePolicyProperties xmlns="http://schemas.microsoft.com/sharepoint/v3" xsi:nil="true"/>
    <TaxCatchAll xmlns="8d70b670-d064-4aa3-bdfb-67aa7bbc18e5" xsi:nil="true"/>
    <lcf76f155ced4ddcb4097134ff3c332f xmlns="9e9de2e0-dc44-4648-abd5-6b9ba7986c6f">
      <Terms xmlns="http://schemas.microsoft.com/office/infopath/2007/PartnerControls"/>
    </lcf76f155ced4ddcb4097134ff3c332f>
    <Year xmlns="9e9de2e0-dc44-4648-abd5-6b9ba7986c6f">2021</Ye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2" ma:contentTypeDescription="Create a new document." ma:contentTypeScope="" ma:versionID="054404c37c7f2678a22d88f81bd0f286">
  <xsd:schema xmlns:xsd="http://www.w3.org/2001/XMLSchema" xmlns:xs="http://www.w3.org/2001/XMLSchema" xmlns:p="http://schemas.microsoft.com/office/2006/metadata/properties" xmlns:ns1="http://schemas.microsoft.com/sharepoint/v3" xmlns:ns2="9e9de2e0-dc44-4648-abd5-6b9ba7986c6f" xmlns:ns3="8d70b670-d064-4aa3-bdfb-67aa7bbc18e5" targetNamespace="http://schemas.microsoft.com/office/2006/metadata/properties" ma:root="true" ma:fieldsID="6210f1686b58821458a20f0d064da384" ns1:_="" ns2:_="" ns3:_="">
    <xsd:import namespace="http://schemas.microsoft.com/sharepoint/v3"/>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B7698-0A38-4DE3-957B-F51EF4962D57}">
  <ds:schemaRefs>
    <ds:schemaRef ds:uri="http://schemas.microsoft.com/office/2006/metadata/properties"/>
    <ds:schemaRef ds:uri="http://schemas.microsoft.com/office/infopath/2007/PartnerControls"/>
    <ds:schemaRef ds:uri="http://schemas.microsoft.com/sharepoint/v3"/>
    <ds:schemaRef ds:uri="9e9de2e0-dc44-4648-abd5-6b9ba7986c6f"/>
    <ds:schemaRef ds:uri="8d70b670-d064-4aa3-bdfb-67aa7bbc18e5"/>
  </ds:schemaRefs>
</ds:datastoreItem>
</file>

<file path=customXml/itemProps2.xml><?xml version="1.0" encoding="utf-8"?>
<ds:datastoreItem xmlns:ds="http://schemas.openxmlformats.org/officeDocument/2006/customXml" ds:itemID="{CF0D7D94-5B8C-4C17-A54B-25D4B0C82F8B}">
  <ds:schemaRefs>
    <ds:schemaRef ds:uri="http://schemas.microsoft.com/sharepoint/v3/contenttype/forms"/>
  </ds:schemaRefs>
</ds:datastoreItem>
</file>

<file path=customXml/itemProps3.xml><?xml version="1.0" encoding="utf-8"?>
<ds:datastoreItem xmlns:ds="http://schemas.openxmlformats.org/officeDocument/2006/customXml" ds:itemID="{E17859FE-790F-4823-A5F0-A83F8393A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191E4B-BE5A-4A48-B2F6-573C5F92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Hall</dc:creator>
  <cp:keywords/>
  <dc:description/>
  <cp:lastModifiedBy>Aisling Hall</cp:lastModifiedBy>
  <cp:revision>15</cp:revision>
  <dcterms:created xsi:type="dcterms:W3CDTF">2026-07-22T14:09:00Z</dcterms:created>
  <dcterms:modified xsi:type="dcterms:W3CDTF">2026-07-24T11:02:00Z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ies>
</file>