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4B534" w14:textId="77777777" w:rsidR="006B05D5" w:rsidRDefault="006B05D5" w:rsidP="00171C2E">
      <w:pPr>
        <w:pStyle w:val="Title"/>
      </w:pPr>
      <w:bookmarkStart w:id="1" w:name="_Toc460518587"/>
      <w:bookmarkStart w:id="2" w:name="_Toc482964513"/>
      <w:bookmarkStart w:id="3" w:name="_Toc525289118"/>
    </w:p>
    <w:p w14:paraId="26327EB4" w14:textId="0233B35D" w:rsidR="00171C2E" w:rsidRPr="00914AAE" w:rsidRDefault="00171C2E" w:rsidP="00171C2E">
      <w:pPr>
        <w:pStyle w:val="Title"/>
        <w:rPr>
          <w:rFonts w:ascii="Open Sans" w:hAnsi="Open Sans" w:cs="Open Sans"/>
          <w:b/>
          <w:bCs/>
          <w:sz w:val="32"/>
          <w:szCs w:val="32"/>
        </w:rPr>
      </w:pPr>
      <w:r w:rsidRPr="00914AAE">
        <w:rPr>
          <w:rFonts w:ascii="Open Sans" w:hAnsi="Open Sans" w:cs="Open Sans"/>
          <w:b/>
          <w:bCs/>
          <w:sz w:val="32"/>
          <w:szCs w:val="32"/>
        </w:rPr>
        <w:t xml:space="preserve">Annex 2: Tender Response </w:t>
      </w:r>
      <w:r w:rsidR="00DC574F" w:rsidRPr="00914AAE">
        <w:rPr>
          <w:rFonts w:ascii="Open Sans" w:hAnsi="Open Sans" w:cs="Open Sans"/>
          <w:b/>
          <w:bCs/>
          <w:sz w:val="32"/>
          <w:szCs w:val="32"/>
        </w:rPr>
        <w:t>Document</w:t>
      </w:r>
      <w:r w:rsidR="00A14FB6" w:rsidRPr="00914AAE">
        <w:rPr>
          <w:rFonts w:ascii="Open Sans" w:hAnsi="Open Sans" w:cs="Open Sans"/>
          <w:b/>
          <w:bCs/>
          <w:sz w:val="32"/>
          <w:szCs w:val="32"/>
        </w:rPr>
        <w:t xml:space="preserve"> (TRD)</w:t>
      </w:r>
    </w:p>
    <w:bookmarkEnd w:id="1"/>
    <w:bookmarkEnd w:id="2"/>
    <w:bookmarkEnd w:id="3"/>
    <w:p w14:paraId="5C77452E" w14:textId="36AB268A" w:rsidR="00171C2E" w:rsidRDefault="00AF2ADE" w:rsidP="00171C2E">
      <w:pPr>
        <w:rPr>
          <w:rFonts w:ascii="Open Sans" w:hAnsi="Open Sans" w:cs="Open Sans"/>
          <w:b/>
          <w:lang w:eastAsia="x-none"/>
        </w:rPr>
      </w:pPr>
      <w:proofErr w:type="spellStart"/>
      <w:r w:rsidRPr="00C6619B">
        <w:rPr>
          <w:rFonts w:ascii="Open Sans" w:hAnsi="Open Sans" w:cs="Open Sans"/>
          <w:b/>
        </w:rPr>
        <w:t>Cf</w:t>
      </w:r>
      <w:r w:rsidR="00171C2E" w:rsidRPr="00C6619B">
        <w:rPr>
          <w:rFonts w:ascii="Open Sans" w:hAnsi="Open Sans" w:cs="Open Sans"/>
          <w:b/>
        </w:rPr>
        <w:t>T</w:t>
      </w:r>
      <w:proofErr w:type="spellEnd"/>
      <w:r w:rsidR="00171C2E" w:rsidRPr="00C6619B">
        <w:rPr>
          <w:rFonts w:ascii="Open Sans" w:hAnsi="Open Sans" w:cs="Open Sans"/>
          <w:b/>
        </w:rPr>
        <w:t xml:space="preserve"> for the provision </w:t>
      </w:r>
      <w:r w:rsidR="00266342" w:rsidRPr="00C6619B">
        <w:rPr>
          <w:rFonts w:ascii="Open Sans" w:hAnsi="Open Sans" w:cs="Open Sans"/>
          <w:b/>
        </w:rPr>
        <w:t>of</w:t>
      </w:r>
      <w:r w:rsidR="00266342" w:rsidRPr="00C6619B" w:rsidDel="00961CBF">
        <w:rPr>
          <w:rFonts w:ascii="Open Sans" w:hAnsi="Open Sans" w:cs="Open Sans"/>
          <w:b/>
          <w:color w:val="FF0000"/>
        </w:rPr>
        <w:t xml:space="preserve"> </w:t>
      </w:r>
      <w:r w:rsidR="00961CBF" w:rsidRPr="00C6619B">
        <w:rPr>
          <w:rFonts w:ascii="Open Sans" w:hAnsi="Open Sans" w:cs="Open Sans"/>
          <w:b/>
          <w:lang w:eastAsia="x-none"/>
        </w:rPr>
        <w:t>a framework for expert services in support of SEAI’s Research and policy Insights Directorate</w:t>
      </w:r>
      <w:r w:rsidR="00B75A9E">
        <w:rPr>
          <w:rFonts w:ascii="Open Sans" w:hAnsi="Open Sans" w:cs="Open Sans"/>
          <w:b/>
          <w:lang w:eastAsia="x-none"/>
        </w:rPr>
        <w:t>.</w:t>
      </w:r>
    </w:p>
    <w:p w14:paraId="15A01058" w14:textId="77777777" w:rsidR="0077417D" w:rsidRPr="0077417D" w:rsidRDefault="0077417D" w:rsidP="0077417D">
      <w:pPr>
        <w:pStyle w:val="Heading2"/>
        <w:numPr>
          <w:ilvl w:val="0"/>
          <w:numId w:val="0"/>
        </w:numPr>
        <w:tabs>
          <w:tab w:val="left" w:pos="599"/>
        </w:tabs>
        <w:spacing w:after="0" w:line="235" w:lineRule="auto"/>
        <w:ind w:right="34"/>
        <w:rPr>
          <w:rFonts w:ascii="Open Sans" w:hAnsi="Open Sans" w:cs="Open Sans"/>
          <w:i w:val="0"/>
          <w:iCs/>
          <w:sz w:val="22"/>
        </w:rPr>
      </w:pPr>
      <w:bookmarkStart w:id="4" w:name="_Toc232504143"/>
      <w:bookmarkStart w:id="5" w:name="_Toc232509977"/>
      <w:r w:rsidRPr="0077417D">
        <w:rPr>
          <w:rFonts w:ascii="Open Sans" w:hAnsi="Open Sans" w:cs="Open Sans"/>
          <w:i w:val="0"/>
          <w:iCs/>
          <w:sz w:val="22"/>
        </w:rPr>
        <w:t>Lot 6: Onshore Renewable Energy Technology, Analysis, Spatial Planning, System Integration, Economics and Policy</w:t>
      </w:r>
      <w:bookmarkEnd w:id="4"/>
      <w:bookmarkEnd w:id="5"/>
    </w:p>
    <w:p w14:paraId="0F973D20" w14:textId="77777777" w:rsidR="00B75A9E" w:rsidRPr="00C6619B" w:rsidRDefault="00B75A9E" w:rsidP="00171C2E">
      <w:pPr>
        <w:rPr>
          <w:rFonts w:ascii="Open Sans" w:hAnsi="Open Sans" w:cs="Open Sans"/>
          <w:b/>
        </w:rPr>
      </w:pPr>
    </w:p>
    <w:p w14:paraId="70757DDE" w14:textId="0E4595B6" w:rsidR="00552D06" w:rsidRPr="00002AFE" w:rsidRDefault="00552D06" w:rsidP="00552D06">
      <w:pPr>
        <w:rPr>
          <w:rFonts w:ascii="Open Sans" w:hAnsi="Open Sans" w:cs="Open Sans"/>
          <w:b/>
          <w:bCs/>
          <w:color w:val="FF0000"/>
          <w:u w:val="single"/>
        </w:rPr>
      </w:pPr>
      <w:r w:rsidRPr="00002AFE">
        <w:rPr>
          <w:rFonts w:ascii="Open Sans" w:hAnsi="Open Sans" w:cs="Open Sans"/>
          <w:b/>
          <w:bCs/>
          <w:color w:val="FF0000"/>
          <w:u w:val="single"/>
        </w:rPr>
        <w:t xml:space="preserve">Tenderers should submit 1 Tender Response Document per lot. </w:t>
      </w:r>
    </w:p>
    <w:p w14:paraId="66A5D11F" w14:textId="71FC2071" w:rsidR="00171C2E" w:rsidRPr="00AC3D91" w:rsidRDefault="00171C2E" w:rsidP="008F22B7">
      <w:pPr>
        <w:pStyle w:val="ListParagraph"/>
        <w:numPr>
          <w:ilvl w:val="0"/>
          <w:numId w:val="1"/>
        </w:numPr>
        <w:rPr>
          <w:rFonts w:ascii="Open Sans" w:hAnsi="Open Sans" w:cs="Open Sans"/>
        </w:rPr>
      </w:pPr>
      <w:r w:rsidRPr="00AC3D91">
        <w:rPr>
          <w:rFonts w:ascii="Open Sans" w:hAnsi="Open Sans" w:cs="Open Sans"/>
        </w:rPr>
        <w:t xml:space="preserve">The </w:t>
      </w:r>
      <w:r w:rsidR="00DC574F" w:rsidRPr="00AC3D91">
        <w:rPr>
          <w:rFonts w:ascii="Open Sans" w:hAnsi="Open Sans" w:cs="Open Sans"/>
        </w:rPr>
        <w:t>T</w:t>
      </w:r>
      <w:r w:rsidRPr="00AC3D91">
        <w:rPr>
          <w:rFonts w:ascii="Open Sans" w:hAnsi="Open Sans" w:cs="Open Sans"/>
        </w:rPr>
        <w:t xml:space="preserve">ender </w:t>
      </w:r>
      <w:r w:rsidR="00DC574F" w:rsidRPr="00AC3D91">
        <w:rPr>
          <w:rFonts w:ascii="Open Sans" w:hAnsi="Open Sans" w:cs="Open Sans"/>
        </w:rPr>
        <w:t>R</w:t>
      </w:r>
      <w:r w:rsidRPr="00AC3D91">
        <w:rPr>
          <w:rFonts w:ascii="Open Sans" w:hAnsi="Open Sans" w:cs="Open Sans"/>
        </w:rPr>
        <w:t xml:space="preserve">esponse </w:t>
      </w:r>
      <w:r w:rsidR="00DC574F" w:rsidRPr="00AC3D91">
        <w:rPr>
          <w:rFonts w:ascii="Open Sans" w:hAnsi="Open Sans" w:cs="Open Sans"/>
        </w:rPr>
        <w:t>D</w:t>
      </w:r>
      <w:r w:rsidRPr="00AC3D91">
        <w:rPr>
          <w:rFonts w:ascii="Open Sans" w:hAnsi="Open Sans" w:cs="Open Sans"/>
        </w:rPr>
        <w:t>ocument should be complete</w:t>
      </w:r>
      <w:r w:rsidR="0085087A" w:rsidRPr="00AC3D91">
        <w:rPr>
          <w:rFonts w:ascii="Open Sans" w:hAnsi="Open Sans" w:cs="Open Sans"/>
        </w:rPr>
        <w:t>d</w:t>
      </w:r>
      <w:r w:rsidRPr="00AC3D91">
        <w:rPr>
          <w:rFonts w:ascii="Open Sans" w:hAnsi="Open Sans" w:cs="Open Sans"/>
        </w:rPr>
        <w:t xml:space="preserve"> in the following font: </w:t>
      </w:r>
      <w:r w:rsidR="006E1365">
        <w:rPr>
          <w:rFonts w:ascii="Open Sans" w:hAnsi="Open Sans" w:cs="Open Sans"/>
        </w:rPr>
        <w:t>Open Sans</w:t>
      </w:r>
      <w:r w:rsidRPr="00AC3D91">
        <w:rPr>
          <w:rFonts w:ascii="Open Sans" w:hAnsi="Open Sans" w:cs="Open Sans"/>
        </w:rPr>
        <w:t xml:space="preserve">, font size 11, with single line spacing. </w:t>
      </w:r>
    </w:p>
    <w:p w14:paraId="7899A7A9" w14:textId="3681CB71" w:rsidR="0079387B"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Tenderers must ensure that they meet all Selection Criteria </w:t>
      </w:r>
      <w:r w:rsidR="0079387B" w:rsidRPr="00AC3D91">
        <w:rPr>
          <w:rFonts w:ascii="Open Sans" w:hAnsi="Open Sans" w:cs="Open Sans"/>
        </w:rPr>
        <w:t xml:space="preserve">in </w:t>
      </w:r>
      <w:r w:rsidR="0079387B" w:rsidRPr="00D2596F">
        <w:rPr>
          <w:rFonts w:ascii="Open Sans" w:hAnsi="Open Sans" w:cs="Open Sans"/>
        </w:rPr>
        <w:t>Section 7.1</w:t>
      </w:r>
      <w:r w:rsidR="0079387B" w:rsidRPr="00AC3D91">
        <w:rPr>
          <w:rFonts w:ascii="Open Sans" w:hAnsi="Open Sans" w:cs="Open Sans"/>
        </w:rPr>
        <w:t xml:space="preserve"> </w:t>
      </w:r>
      <w:r w:rsidR="00D56B39" w:rsidRPr="00AC3D91">
        <w:rPr>
          <w:rFonts w:ascii="Open Sans" w:hAnsi="Open Sans" w:cs="Open Sans"/>
        </w:rPr>
        <w:t xml:space="preserve">of the </w:t>
      </w:r>
      <w:r w:rsidR="00AF2ADE" w:rsidRPr="00AC3D91">
        <w:rPr>
          <w:rFonts w:ascii="Open Sans" w:hAnsi="Open Sans" w:cs="Open Sans"/>
        </w:rPr>
        <w:t>Call</w:t>
      </w:r>
      <w:r w:rsidR="00D56B39" w:rsidRPr="00AC3D91">
        <w:rPr>
          <w:rFonts w:ascii="Open Sans" w:hAnsi="Open Sans" w:cs="Open Sans"/>
        </w:rPr>
        <w:t xml:space="preserve"> for Tender </w:t>
      </w:r>
      <w:r w:rsidRPr="00AC3D91">
        <w:rPr>
          <w:rFonts w:ascii="Open Sans" w:hAnsi="Open Sans" w:cs="Open Sans"/>
        </w:rPr>
        <w:t>before completing Annex 2</w:t>
      </w:r>
      <w:r w:rsidR="0079387B" w:rsidRPr="00AC3D91">
        <w:rPr>
          <w:rFonts w:ascii="Open Sans" w:hAnsi="Open Sans" w:cs="Open Sans"/>
        </w:rPr>
        <w:t>.</w:t>
      </w:r>
    </w:p>
    <w:p w14:paraId="5D9DA612" w14:textId="361F9410" w:rsidR="00171C2E" w:rsidRPr="00AC3D91" w:rsidRDefault="00171C2E" w:rsidP="00171C2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All tenderers are required to complete Annex </w:t>
      </w:r>
      <w:r w:rsidR="00AE232C" w:rsidRPr="00AC3D91">
        <w:rPr>
          <w:rFonts w:ascii="Open Sans" w:hAnsi="Open Sans" w:cs="Open Sans"/>
        </w:rPr>
        <w:t>2</w:t>
      </w:r>
      <w:r w:rsidR="00A14FB6" w:rsidRPr="00AC3D91">
        <w:rPr>
          <w:rFonts w:ascii="Open Sans" w:hAnsi="Open Sans" w:cs="Open Sans"/>
        </w:rPr>
        <w:t xml:space="preserve"> Tender Response Document</w:t>
      </w:r>
      <w:r w:rsidRPr="00AC3D91">
        <w:rPr>
          <w:rFonts w:ascii="Open Sans" w:hAnsi="Open Sans" w:cs="Open Sans"/>
        </w:rPr>
        <w:t>, submissions in any other formats are not eligible for assessment.</w:t>
      </w:r>
    </w:p>
    <w:p w14:paraId="7FE0EA3F" w14:textId="1CC91571" w:rsidR="00171C2E" w:rsidRPr="00AC3D91" w:rsidRDefault="00171C2E" w:rsidP="0079387B">
      <w:pPr>
        <w:numPr>
          <w:ilvl w:val="0"/>
          <w:numId w:val="1"/>
        </w:numPr>
        <w:overflowPunct w:val="0"/>
        <w:autoSpaceDE w:val="0"/>
        <w:autoSpaceDN w:val="0"/>
        <w:adjustRightInd w:val="0"/>
        <w:spacing w:before="120" w:after="40" w:line="240" w:lineRule="auto"/>
        <w:textAlignment w:val="baseline"/>
        <w:rPr>
          <w:rFonts w:ascii="Open Sans" w:hAnsi="Open Sans" w:cs="Open Sans"/>
          <w:b/>
          <w:bCs/>
          <w:u w:val="single"/>
        </w:rPr>
      </w:pPr>
      <w:r w:rsidRPr="00AC3D91">
        <w:rPr>
          <w:rFonts w:ascii="Open Sans" w:hAnsi="Open Sans" w:cs="Open Sans"/>
          <w:b/>
          <w:bCs/>
          <w:u w:val="single"/>
        </w:rPr>
        <w:t xml:space="preserve">One </w:t>
      </w:r>
      <w:r w:rsidR="00A14FB6" w:rsidRPr="00AC3D91">
        <w:rPr>
          <w:rFonts w:ascii="Open Sans" w:hAnsi="Open Sans" w:cs="Open Sans"/>
          <w:b/>
          <w:bCs/>
          <w:u w:val="single"/>
        </w:rPr>
        <w:t>T</w:t>
      </w:r>
      <w:r w:rsidRPr="00AC3D91">
        <w:rPr>
          <w:rFonts w:ascii="Open Sans" w:hAnsi="Open Sans" w:cs="Open Sans"/>
          <w:b/>
          <w:bCs/>
          <w:u w:val="single"/>
        </w:rPr>
        <w:t xml:space="preserve">ender </w:t>
      </w:r>
      <w:r w:rsidR="00A14FB6" w:rsidRPr="00AC3D91">
        <w:rPr>
          <w:rFonts w:ascii="Open Sans" w:hAnsi="Open Sans" w:cs="Open Sans"/>
          <w:b/>
          <w:bCs/>
          <w:u w:val="single"/>
        </w:rPr>
        <w:t>R</w:t>
      </w:r>
      <w:r w:rsidRPr="00AC3D91">
        <w:rPr>
          <w:rFonts w:ascii="Open Sans" w:hAnsi="Open Sans" w:cs="Open Sans"/>
          <w:b/>
          <w:bCs/>
          <w:u w:val="single"/>
        </w:rPr>
        <w:t xml:space="preserve">esponse </w:t>
      </w:r>
      <w:r w:rsidR="00A14FB6" w:rsidRPr="00AC3D91">
        <w:rPr>
          <w:rFonts w:ascii="Open Sans" w:hAnsi="Open Sans" w:cs="Open Sans"/>
          <w:b/>
          <w:bCs/>
          <w:u w:val="single"/>
        </w:rPr>
        <w:t>Document</w:t>
      </w:r>
      <w:r w:rsidR="0007253B" w:rsidRPr="00AC3D91">
        <w:rPr>
          <w:rFonts w:ascii="Open Sans" w:hAnsi="Open Sans" w:cs="Open Sans"/>
          <w:b/>
          <w:bCs/>
          <w:u w:val="single"/>
        </w:rPr>
        <w:t xml:space="preserve"> </w:t>
      </w:r>
      <w:r w:rsidR="00A14FB6" w:rsidRPr="00D2596F">
        <w:rPr>
          <w:rFonts w:ascii="Open Sans" w:hAnsi="Open Sans" w:cs="Open Sans"/>
          <w:b/>
          <w:u w:val="single"/>
        </w:rPr>
        <w:t>per Lot</w:t>
      </w:r>
      <w:r w:rsidR="00A14FB6" w:rsidRPr="00AC3D91">
        <w:rPr>
          <w:rFonts w:ascii="Open Sans" w:hAnsi="Open Sans" w:cs="Open Sans"/>
          <w:b/>
          <w:bCs/>
          <w:u w:val="single"/>
        </w:rPr>
        <w:t xml:space="preserve"> </w:t>
      </w:r>
      <w:r w:rsidRPr="00AC3D91">
        <w:rPr>
          <w:rFonts w:ascii="Open Sans" w:hAnsi="Open Sans" w:cs="Open Sans"/>
          <w:b/>
          <w:bCs/>
          <w:u w:val="single"/>
        </w:rPr>
        <w:t>should be completed by each organisation or consortia.</w:t>
      </w:r>
    </w:p>
    <w:p w14:paraId="4F466CF6" w14:textId="0730D68A" w:rsidR="0079387B" w:rsidRPr="00AC3D91" w:rsidRDefault="00A14FB6" w:rsidP="0079387B">
      <w:pPr>
        <w:pStyle w:val="ListParagraph"/>
        <w:numPr>
          <w:ilvl w:val="0"/>
          <w:numId w:val="1"/>
        </w:numPr>
        <w:jc w:val="both"/>
        <w:rPr>
          <w:rFonts w:ascii="Open Sans" w:hAnsi="Open Sans" w:cs="Open Sans"/>
        </w:rPr>
      </w:pPr>
      <w:r w:rsidRPr="00AC3D91">
        <w:rPr>
          <w:rFonts w:ascii="Open Sans" w:hAnsi="Open Sans" w:cs="Open Sans"/>
        </w:rPr>
        <w:t>The</w:t>
      </w:r>
      <w:r w:rsidR="0079387B" w:rsidRPr="00AC3D91">
        <w:rPr>
          <w:rFonts w:ascii="Open Sans" w:hAnsi="Open Sans" w:cs="Open Sans"/>
        </w:rPr>
        <w:t xml:space="preserve"> Cost Table must be completed</w:t>
      </w:r>
      <w:r w:rsidRPr="00AC3D91">
        <w:rPr>
          <w:rFonts w:ascii="Open Sans" w:hAnsi="Open Sans" w:cs="Open Sans"/>
        </w:rPr>
        <w:t xml:space="preserve"> </w:t>
      </w:r>
      <w:r w:rsidRPr="00D2596F">
        <w:rPr>
          <w:rFonts w:ascii="Open Sans" w:hAnsi="Open Sans" w:cs="Open Sans"/>
        </w:rPr>
        <w:t>for this Lot</w:t>
      </w:r>
      <w:r w:rsidRPr="00AC3D91">
        <w:rPr>
          <w:rFonts w:ascii="Open Sans" w:hAnsi="Open Sans" w:cs="Open Sans"/>
        </w:rPr>
        <w:t>.</w:t>
      </w:r>
    </w:p>
    <w:p w14:paraId="55ABECA8" w14:textId="184F89BC" w:rsidR="008439DE" w:rsidRPr="00AC3D91" w:rsidRDefault="00D56B39"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To ensure tenders meet the required qualitative standards, tenders must score at least </w:t>
      </w:r>
      <w:r w:rsidRPr="00D2596F">
        <w:rPr>
          <w:rFonts w:ascii="Open Sans" w:hAnsi="Open Sans" w:cs="Open Sans"/>
        </w:rPr>
        <w:t>60%</w:t>
      </w:r>
      <w:r w:rsidRPr="00AC3D91">
        <w:rPr>
          <w:rFonts w:ascii="Open Sans" w:hAnsi="Open Sans" w:cs="Open Sans"/>
        </w:rPr>
        <w:t xml:space="preserve"> of the </w:t>
      </w:r>
      <w:r w:rsidR="00460272" w:rsidRPr="00AC3D91">
        <w:rPr>
          <w:rFonts w:ascii="Open Sans" w:hAnsi="Open Sans" w:cs="Open Sans"/>
        </w:rPr>
        <w:t xml:space="preserve">maximum </w:t>
      </w:r>
      <w:r w:rsidRPr="00AC3D91">
        <w:rPr>
          <w:rFonts w:ascii="Open Sans" w:hAnsi="Open Sans" w:cs="Open Sans"/>
        </w:rPr>
        <w:t xml:space="preserve">marks, this is equivalent to the minimum score permissible, in respect of each of the criteria </w:t>
      </w:r>
      <w:r w:rsidRPr="000C5372">
        <w:rPr>
          <w:rFonts w:ascii="Open Sans" w:hAnsi="Open Sans" w:cs="Open Sans"/>
        </w:rPr>
        <w:t>1</w:t>
      </w:r>
      <w:r w:rsidR="00A117C1" w:rsidRPr="000C5372">
        <w:rPr>
          <w:rFonts w:ascii="Open Sans" w:hAnsi="Open Sans" w:cs="Open Sans"/>
        </w:rPr>
        <w:t xml:space="preserve">, 2 and 3 </w:t>
      </w:r>
      <w:r w:rsidRPr="00AC3D91">
        <w:rPr>
          <w:rFonts w:ascii="Open Sans" w:hAnsi="Open Sans" w:cs="Open Sans"/>
        </w:rPr>
        <w:t>of the Award Criteria.</w:t>
      </w:r>
      <w:r w:rsidR="008439DE" w:rsidRPr="00AC3D91">
        <w:rPr>
          <w:rFonts w:ascii="Open Sans" w:hAnsi="Open Sans" w:cs="Open Sans"/>
        </w:rPr>
        <w:t xml:space="preserve"> </w:t>
      </w:r>
    </w:p>
    <w:p w14:paraId="229C13E4" w14:textId="02038FCF" w:rsidR="009C02CC" w:rsidRPr="00AC3D91" w:rsidRDefault="009C02CC" w:rsidP="009C02CC">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 xml:space="preserve">Submissions that fail to meet any of the minimum Award Criteria </w:t>
      </w:r>
      <w:r w:rsidRPr="007516A1">
        <w:rPr>
          <w:rFonts w:ascii="Open Sans" w:hAnsi="Open Sans" w:cs="Open Sans"/>
        </w:rPr>
        <w:t>1, 2 or 3</w:t>
      </w:r>
      <w:r w:rsidRPr="00AC3D91">
        <w:rPr>
          <w:rFonts w:ascii="Open Sans" w:hAnsi="Open Sans" w:cs="Open Sans"/>
        </w:rPr>
        <w:t xml:space="preserve"> will not be evaluated for Award Criterion </w:t>
      </w:r>
      <w:r w:rsidRPr="007516A1">
        <w:rPr>
          <w:rFonts w:ascii="Open Sans" w:hAnsi="Open Sans" w:cs="Open Sans"/>
        </w:rPr>
        <w:t>4</w:t>
      </w:r>
      <w:r w:rsidRPr="00AC3D91">
        <w:rPr>
          <w:rFonts w:ascii="Open Sans" w:hAnsi="Open Sans" w:cs="Open Sans"/>
        </w:rPr>
        <w:t xml:space="preserve"> – Cost of Service.</w:t>
      </w:r>
    </w:p>
    <w:p w14:paraId="0A629AF7" w14:textId="2275D408" w:rsidR="00D56B39" w:rsidRPr="00AC3D91" w:rsidRDefault="008439DE" w:rsidP="00D56B39">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Failure to complete the Tender Response Document in full for a Lot may invalidate the submission for that Lot and the Tenderer may be eliminated from the tender competition subject to the discretion of SEAI</w:t>
      </w:r>
      <w:r w:rsidR="009C02CC" w:rsidRPr="00AC3D91">
        <w:rPr>
          <w:rFonts w:ascii="Open Sans" w:hAnsi="Open Sans" w:cs="Open Sans"/>
        </w:rPr>
        <w:t>.</w:t>
      </w:r>
    </w:p>
    <w:p w14:paraId="26F769A6" w14:textId="2ADED945" w:rsidR="00460272" w:rsidRPr="00AC3D91" w:rsidRDefault="00B37E31" w:rsidP="00B7193E">
      <w:pPr>
        <w:numPr>
          <w:ilvl w:val="0"/>
          <w:numId w:val="1"/>
        </w:numPr>
        <w:overflowPunct w:val="0"/>
        <w:autoSpaceDE w:val="0"/>
        <w:autoSpaceDN w:val="0"/>
        <w:adjustRightInd w:val="0"/>
        <w:spacing w:before="120" w:after="40" w:line="240" w:lineRule="auto"/>
        <w:textAlignment w:val="baseline"/>
        <w:rPr>
          <w:rFonts w:ascii="Open Sans" w:hAnsi="Open Sans" w:cs="Open Sans"/>
        </w:rPr>
      </w:pPr>
      <w:r w:rsidRPr="00AC3D91">
        <w:rPr>
          <w:rFonts w:ascii="Open Sans" w:hAnsi="Open Sans" w:cs="Open Sans"/>
        </w:rPr>
        <w:t>Please note that the terms “Request for Tender” and “Call for Tender” are used interchangeably and have the same meaning, similarly, the terms “RFT” and “C</w:t>
      </w:r>
      <w:r w:rsidR="00B86D76" w:rsidRPr="00AC3D91">
        <w:rPr>
          <w:rFonts w:ascii="Open Sans" w:hAnsi="Open Sans" w:cs="Open Sans"/>
        </w:rPr>
        <w:t>F</w:t>
      </w:r>
      <w:r w:rsidRPr="00AC3D91">
        <w:rPr>
          <w:rFonts w:ascii="Open Sans" w:hAnsi="Open Sans" w:cs="Open Sans"/>
        </w:rPr>
        <w:t>T” are used interchangeably and have the same meaning.</w:t>
      </w:r>
    </w:p>
    <w:p w14:paraId="655DD93A" w14:textId="77777777" w:rsidR="00755122" w:rsidRDefault="00755122" w:rsidP="00B7193E">
      <w:pPr>
        <w:rPr>
          <w:rFonts w:ascii="Open Sans" w:hAnsi="Open Sans" w:cs="Open Sans"/>
          <w:sz w:val="20"/>
          <w:szCs w:val="20"/>
        </w:rPr>
      </w:pPr>
    </w:p>
    <w:p w14:paraId="432680AA" w14:textId="77777777" w:rsidR="00671C8D" w:rsidRDefault="00671C8D" w:rsidP="00B7193E">
      <w:pPr>
        <w:rPr>
          <w:rFonts w:ascii="Open Sans" w:hAnsi="Open Sans" w:cs="Open Sans"/>
          <w:sz w:val="20"/>
          <w:szCs w:val="20"/>
        </w:rPr>
      </w:pPr>
    </w:p>
    <w:p w14:paraId="4E89A157" w14:textId="77777777" w:rsidR="00671C8D" w:rsidRDefault="00671C8D" w:rsidP="00B7193E">
      <w:pPr>
        <w:rPr>
          <w:rFonts w:ascii="Open Sans" w:hAnsi="Open Sans" w:cs="Open Sans"/>
          <w:sz w:val="20"/>
          <w:szCs w:val="20"/>
        </w:rPr>
      </w:pPr>
    </w:p>
    <w:p w14:paraId="2F99CD4B" w14:textId="77777777" w:rsidR="00671C8D" w:rsidRDefault="00671C8D" w:rsidP="00B7193E">
      <w:pPr>
        <w:rPr>
          <w:rFonts w:ascii="Open Sans" w:hAnsi="Open Sans" w:cs="Open Sans"/>
          <w:sz w:val="20"/>
          <w:szCs w:val="20"/>
        </w:rPr>
      </w:pPr>
    </w:p>
    <w:p w14:paraId="662A2418" w14:textId="77777777" w:rsidR="00671C8D" w:rsidRDefault="00671C8D" w:rsidP="00B7193E">
      <w:pPr>
        <w:rPr>
          <w:rFonts w:ascii="Open Sans" w:hAnsi="Open Sans" w:cs="Open Sans"/>
          <w:sz w:val="20"/>
          <w:szCs w:val="20"/>
        </w:rPr>
      </w:pPr>
    </w:p>
    <w:p w14:paraId="10EB6B0A" w14:textId="77777777" w:rsidR="00671C8D" w:rsidRDefault="00671C8D" w:rsidP="00B7193E">
      <w:pPr>
        <w:rPr>
          <w:rFonts w:ascii="Open Sans" w:hAnsi="Open Sans" w:cs="Open Sans"/>
          <w:sz w:val="20"/>
          <w:szCs w:val="20"/>
        </w:rPr>
      </w:pPr>
    </w:p>
    <w:p w14:paraId="75BB9830" w14:textId="77777777" w:rsidR="00671C8D" w:rsidRDefault="00671C8D" w:rsidP="00B7193E">
      <w:pPr>
        <w:rPr>
          <w:rFonts w:ascii="Open Sans" w:hAnsi="Open Sans" w:cs="Open Sans"/>
          <w:sz w:val="20"/>
          <w:szCs w:val="20"/>
        </w:rPr>
      </w:pPr>
    </w:p>
    <w:p w14:paraId="5D2AA737" w14:textId="369255EE" w:rsidR="00D56B39" w:rsidRPr="00AC3D91" w:rsidRDefault="00D56B39" w:rsidP="00B7193E">
      <w:pPr>
        <w:rPr>
          <w:rFonts w:ascii="Open Sans" w:hAnsi="Open Sans" w:cs="Open Sans"/>
          <w:sz w:val="20"/>
          <w:szCs w:val="20"/>
        </w:rPr>
      </w:pPr>
      <w:r w:rsidRPr="00AC3D91">
        <w:rPr>
          <w:rFonts w:ascii="Open Sans" w:hAnsi="Open Sans" w:cs="Open Sans"/>
          <w:sz w:val="20"/>
          <w:szCs w:val="20"/>
        </w:rPr>
        <w:lastRenderedPageBreak/>
        <w:t>Checklist for tenderers</w:t>
      </w:r>
    </w:p>
    <w:tbl>
      <w:tblPr>
        <w:tblW w:w="8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8"/>
        <w:gridCol w:w="2452"/>
        <w:gridCol w:w="2122"/>
        <w:gridCol w:w="1987"/>
      </w:tblGrid>
      <w:tr w:rsidR="009C02CC" w:rsidRPr="00914AAE" w14:paraId="04CE5BFC" w14:textId="77777777" w:rsidTr="009C02CC">
        <w:trPr>
          <w:trHeight w:val="1659"/>
          <w:jc w:val="center"/>
        </w:trPr>
        <w:tc>
          <w:tcPr>
            <w:tcW w:w="2128" w:type="dxa"/>
            <w:tcBorders>
              <w:top w:val="single" w:sz="4" w:space="0" w:color="auto"/>
              <w:left w:val="single" w:sz="4" w:space="0" w:color="auto"/>
              <w:bottom w:val="single" w:sz="4" w:space="0" w:color="auto"/>
              <w:right w:val="single" w:sz="4" w:space="0" w:color="auto"/>
            </w:tcBorders>
          </w:tcPr>
          <w:p w14:paraId="5160B471" w14:textId="77777777" w:rsidR="009C02CC" w:rsidRPr="00AC3D91" w:rsidRDefault="009C02CC" w:rsidP="00620D08">
            <w:pPr>
              <w:jc w:val="center"/>
              <w:rPr>
                <w:rFonts w:ascii="Open Sans" w:hAnsi="Open Sans" w:cs="Open Sans"/>
                <w:b/>
              </w:rPr>
            </w:pPr>
            <w:r w:rsidRPr="00AC3D91">
              <w:rPr>
                <w:rFonts w:ascii="Open Sans" w:hAnsi="Open Sans" w:cs="Open Sans"/>
                <w:b/>
              </w:rPr>
              <w:t>Section 1</w:t>
            </w:r>
          </w:p>
          <w:p w14:paraId="05F730A4" w14:textId="77777777" w:rsidR="009C02CC" w:rsidRPr="00AC3D91" w:rsidRDefault="009C02CC" w:rsidP="00620D08">
            <w:pPr>
              <w:jc w:val="center"/>
              <w:rPr>
                <w:rFonts w:ascii="Open Sans" w:hAnsi="Open Sans" w:cs="Open Sans"/>
                <w:b/>
              </w:rPr>
            </w:pPr>
            <w:r w:rsidRPr="00AC3D91">
              <w:rPr>
                <w:rFonts w:ascii="Open Sans" w:hAnsi="Open Sans" w:cs="Open Sans"/>
                <w:b/>
              </w:rPr>
              <w:t>General Company Information</w:t>
            </w:r>
          </w:p>
        </w:tc>
        <w:tc>
          <w:tcPr>
            <w:tcW w:w="2452" w:type="dxa"/>
            <w:tcBorders>
              <w:top w:val="single" w:sz="4" w:space="0" w:color="auto"/>
              <w:left w:val="single" w:sz="4" w:space="0" w:color="auto"/>
              <w:bottom w:val="single" w:sz="4" w:space="0" w:color="auto"/>
              <w:right w:val="single" w:sz="4" w:space="0" w:color="auto"/>
            </w:tcBorders>
          </w:tcPr>
          <w:p w14:paraId="7711B208"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2 </w:t>
            </w:r>
          </w:p>
          <w:p w14:paraId="63E6E644" w14:textId="71469FAF" w:rsidR="009C02CC" w:rsidRPr="00AC3D91" w:rsidRDefault="009C02CC" w:rsidP="009C02CC">
            <w:pPr>
              <w:jc w:val="center"/>
              <w:rPr>
                <w:rFonts w:ascii="Open Sans" w:hAnsi="Open Sans" w:cs="Open Sans"/>
                <w:b/>
              </w:rPr>
            </w:pPr>
            <w:r w:rsidRPr="00AC3D91">
              <w:rPr>
                <w:rFonts w:ascii="Open Sans" w:hAnsi="Open Sans" w:cs="Open Sans"/>
                <w:b/>
              </w:rPr>
              <w:t xml:space="preserve">Selection Criteria </w:t>
            </w:r>
          </w:p>
        </w:tc>
        <w:tc>
          <w:tcPr>
            <w:tcW w:w="2122" w:type="dxa"/>
            <w:tcBorders>
              <w:top w:val="single" w:sz="4" w:space="0" w:color="auto"/>
              <w:left w:val="single" w:sz="4" w:space="0" w:color="auto"/>
              <w:bottom w:val="single" w:sz="4" w:space="0" w:color="auto"/>
              <w:right w:val="single" w:sz="4" w:space="0" w:color="auto"/>
            </w:tcBorders>
          </w:tcPr>
          <w:p w14:paraId="2C1CA13C" w14:textId="77777777" w:rsidR="009C02CC" w:rsidRPr="00AC3D91" w:rsidRDefault="009C02CC" w:rsidP="00620D08">
            <w:pPr>
              <w:jc w:val="center"/>
              <w:rPr>
                <w:rFonts w:ascii="Open Sans" w:hAnsi="Open Sans" w:cs="Open Sans"/>
                <w:b/>
              </w:rPr>
            </w:pPr>
            <w:r w:rsidRPr="00AC3D91">
              <w:rPr>
                <w:rFonts w:ascii="Open Sans" w:hAnsi="Open Sans" w:cs="Open Sans"/>
                <w:b/>
              </w:rPr>
              <w:t>Section 3</w:t>
            </w:r>
          </w:p>
          <w:p w14:paraId="61624F2A" w14:textId="4549AF63" w:rsidR="009C02CC" w:rsidRPr="00AC3D91" w:rsidRDefault="009C02CC" w:rsidP="00620D08">
            <w:pPr>
              <w:jc w:val="center"/>
              <w:rPr>
                <w:rFonts w:ascii="Open Sans" w:hAnsi="Open Sans" w:cs="Open Sans"/>
                <w:b/>
              </w:rPr>
            </w:pPr>
            <w:r w:rsidRPr="00AC3D91">
              <w:rPr>
                <w:rFonts w:ascii="Open Sans" w:hAnsi="Open Sans" w:cs="Open Sans"/>
                <w:b/>
              </w:rPr>
              <w:t xml:space="preserve">Award Criteria – Qualitative Criteria </w:t>
            </w:r>
          </w:p>
        </w:tc>
        <w:tc>
          <w:tcPr>
            <w:tcW w:w="1987" w:type="dxa"/>
            <w:tcBorders>
              <w:top w:val="single" w:sz="4" w:space="0" w:color="auto"/>
              <w:left w:val="single" w:sz="4" w:space="0" w:color="auto"/>
              <w:bottom w:val="single" w:sz="4" w:space="0" w:color="auto"/>
              <w:right w:val="single" w:sz="4" w:space="0" w:color="auto"/>
            </w:tcBorders>
          </w:tcPr>
          <w:p w14:paraId="1383EC55" w14:textId="77777777" w:rsidR="009C02CC" w:rsidRPr="00AC3D91" w:rsidRDefault="009C02CC" w:rsidP="00620D08">
            <w:pPr>
              <w:jc w:val="center"/>
              <w:rPr>
                <w:rFonts w:ascii="Open Sans" w:hAnsi="Open Sans" w:cs="Open Sans"/>
                <w:b/>
              </w:rPr>
            </w:pPr>
            <w:r w:rsidRPr="00AC3D91">
              <w:rPr>
                <w:rFonts w:ascii="Open Sans" w:hAnsi="Open Sans" w:cs="Open Sans"/>
                <w:b/>
              </w:rPr>
              <w:t xml:space="preserve">Section 4 </w:t>
            </w:r>
          </w:p>
          <w:p w14:paraId="0BD08901" w14:textId="624A071C" w:rsidR="00E713D0" w:rsidRDefault="009C02CC" w:rsidP="00620D08">
            <w:pPr>
              <w:jc w:val="center"/>
              <w:rPr>
                <w:rFonts w:ascii="Open Sans" w:hAnsi="Open Sans" w:cs="Open Sans"/>
                <w:b/>
                <w:color w:val="FF0000"/>
                <w:highlight w:val="yellow"/>
              </w:rPr>
            </w:pPr>
            <w:r w:rsidRPr="00AC3D91">
              <w:rPr>
                <w:rFonts w:ascii="Open Sans" w:hAnsi="Open Sans" w:cs="Open Sans"/>
                <w:b/>
              </w:rPr>
              <w:t>Award Criteria – Pricing Schedule</w:t>
            </w:r>
            <w:r w:rsidR="00A142A2" w:rsidRPr="00AC3D91">
              <w:rPr>
                <w:rFonts w:ascii="Open Sans" w:hAnsi="Open Sans" w:cs="Open Sans"/>
                <w:b/>
              </w:rPr>
              <w:t>(s)</w:t>
            </w:r>
            <w:r w:rsidRPr="00AC3D91">
              <w:rPr>
                <w:rFonts w:ascii="Open Sans" w:hAnsi="Open Sans" w:cs="Open Sans"/>
                <w:b/>
              </w:rPr>
              <w:t xml:space="preserve"> </w:t>
            </w:r>
          </w:p>
          <w:p w14:paraId="470E25D6" w14:textId="30999656" w:rsidR="009C02CC" w:rsidRPr="00AC3D91" w:rsidRDefault="009C02CC" w:rsidP="00620D08">
            <w:pPr>
              <w:jc w:val="center"/>
              <w:rPr>
                <w:rFonts w:ascii="Open Sans" w:hAnsi="Open Sans" w:cs="Open Sans"/>
                <w:b/>
              </w:rPr>
            </w:pPr>
          </w:p>
        </w:tc>
      </w:tr>
      <w:tr w:rsidR="009C02CC" w:rsidRPr="00F7664E" w14:paraId="6DA692EC" w14:textId="77777777" w:rsidTr="00914AAE">
        <w:trPr>
          <w:trHeight w:val="2460"/>
          <w:jc w:val="center"/>
        </w:trPr>
        <w:tc>
          <w:tcPr>
            <w:tcW w:w="2128" w:type="dxa"/>
            <w:tcBorders>
              <w:top w:val="single" w:sz="4" w:space="0" w:color="auto"/>
              <w:left w:val="single" w:sz="4" w:space="0" w:color="auto"/>
              <w:right w:val="single" w:sz="4" w:space="0" w:color="auto"/>
            </w:tcBorders>
            <w:vAlign w:val="center"/>
          </w:tcPr>
          <w:p w14:paraId="2D9FAE5A"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Company Details</w:t>
            </w:r>
          </w:p>
          <w:p w14:paraId="61F088A3" w14:textId="77777777"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Tenderers’ Statement</w:t>
            </w:r>
          </w:p>
          <w:p w14:paraId="516A58EF" w14:textId="63B6BC2A" w:rsidR="009C02CC" w:rsidRPr="00914AAE" w:rsidRDefault="009C02CC"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Declarations of personal status</w:t>
            </w:r>
          </w:p>
        </w:tc>
        <w:tc>
          <w:tcPr>
            <w:tcW w:w="2452" w:type="dxa"/>
            <w:tcBorders>
              <w:top w:val="single" w:sz="4" w:space="0" w:color="auto"/>
              <w:left w:val="single" w:sz="4" w:space="0" w:color="auto"/>
              <w:right w:val="single" w:sz="4" w:space="0" w:color="auto"/>
            </w:tcBorders>
            <w:vAlign w:val="center"/>
          </w:tcPr>
          <w:p w14:paraId="53EE5F44" w14:textId="7245A103"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ESPD (</w:t>
            </w:r>
            <w:r w:rsidR="00A37B7D" w:rsidRPr="00914AAE">
              <w:rPr>
                <w:rFonts w:ascii="Open Sans" w:hAnsi="Open Sans" w:cs="Open Sans"/>
                <w:sz w:val="16"/>
                <w:szCs w:val="16"/>
              </w:rPr>
              <w:t>online</w:t>
            </w:r>
            <w:r w:rsidRPr="00914AAE">
              <w:rPr>
                <w:rFonts w:ascii="Open Sans" w:hAnsi="Open Sans" w:cs="Open Sans"/>
                <w:sz w:val="16"/>
                <w:szCs w:val="16"/>
              </w:rPr>
              <w:t xml:space="preserve"> recommended)</w:t>
            </w:r>
          </w:p>
          <w:p w14:paraId="1F403DA8"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Turnover</w:t>
            </w:r>
          </w:p>
          <w:p w14:paraId="14F7CA85" w14:textId="77777777"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Insurance</w:t>
            </w:r>
          </w:p>
          <w:p w14:paraId="4B78F196" w14:textId="5B3A5868"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 xml:space="preserve">Details of Technical and Professional Capacity </w:t>
            </w:r>
          </w:p>
        </w:tc>
        <w:tc>
          <w:tcPr>
            <w:tcW w:w="2122" w:type="dxa"/>
            <w:tcBorders>
              <w:top w:val="single" w:sz="4" w:space="0" w:color="auto"/>
              <w:left w:val="single" w:sz="4" w:space="0" w:color="auto"/>
              <w:right w:val="single" w:sz="4" w:space="0" w:color="auto"/>
            </w:tcBorders>
            <w:vAlign w:val="center"/>
          </w:tcPr>
          <w:p w14:paraId="3E100C33" w14:textId="640C189D"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pertaining to criteria</w:t>
            </w:r>
            <w:r w:rsidRPr="00914AAE">
              <w:rPr>
                <w:rFonts w:ascii="Open Sans" w:hAnsi="Open Sans" w:cs="Open Sans"/>
                <w:sz w:val="16"/>
                <w:szCs w:val="16"/>
                <w:highlight w:val="yellow"/>
              </w:rPr>
              <w:t xml:space="preserve"> </w:t>
            </w:r>
            <w:r w:rsidRPr="001777EA">
              <w:rPr>
                <w:rFonts w:ascii="Open Sans" w:hAnsi="Open Sans" w:cs="Open Sans"/>
                <w:sz w:val="16"/>
                <w:szCs w:val="16"/>
              </w:rPr>
              <w:t>1</w:t>
            </w:r>
            <w:r w:rsidR="00E713D0" w:rsidRPr="001777EA">
              <w:rPr>
                <w:rFonts w:ascii="Open Sans" w:hAnsi="Open Sans" w:cs="Open Sans"/>
                <w:sz w:val="16"/>
                <w:szCs w:val="16"/>
              </w:rPr>
              <w:t>,</w:t>
            </w:r>
            <w:r w:rsidRPr="001777EA">
              <w:rPr>
                <w:rFonts w:ascii="Open Sans" w:hAnsi="Open Sans" w:cs="Open Sans"/>
                <w:sz w:val="16"/>
                <w:szCs w:val="16"/>
              </w:rPr>
              <w:t>2</w:t>
            </w:r>
            <w:r w:rsidR="00E713D0">
              <w:rPr>
                <w:rFonts w:ascii="Open Sans" w:hAnsi="Open Sans" w:cs="Open Sans"/>
                <w:sz w:val="16"/>
                <w:szCs w:val="16"/>
              </w:rPr>
              <w:t xml:space="preserve"> and 3</w:t>
            </w:r>
            <w:r w:rsidR="00671C8D">
              <w:rPr>
                <w:rFonts w:ascii="Open Sans" w:hAnsi="Open Sans" w:cs="Open Sans"/>
                <w:sz w:val="16"/>
                <w:szCs w:val="16"/>
              </w:rPr>
              <w:t xml:space="preserve">. </w:t>
            </w:r>
          </w:p>
          <w:p w14:paraId="10C7C5DD" w14:textId="2407B130" w:rsidR="009C02CC"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1777EA">
              <w:rPr>
                <w:rFonts w:ascii="Open Sans" w:hAnsi="Open Sans" w:cs="Open Sans"/>
                <w:sz w:val="16"/>
                <w:szCs w:val="16"/>
              </w:rPr>
              <w:t xml:space="preserve">Attach a CV for </w:t>
            </w:r>
            <w:r w:rsidRPr="001777EA">
              <w:rPr>
                <w:rFonts w:ascii="Open Sans" w:hAnsi="Open Sans" w:cs="Open Sans"/>
                <w:sz w:val="16"/>
                <w:szCs w:val="16"/>
                <w:u w:val="single"/>
              </w:rPr>
              <w:t>each</w:t>
            </w:r>
            <w:r w:rsidRPr="001777EA">
              <w:rPr>
                <w:rFonts w:ascii="Open Sans" w:hAnsi="Open Sans" w:cs="Open Sans"/>
                <w:sz w:val="16"/>
                <w:szCs w:val="16"/>
              </w:rPr>
              <w:t xml:space="preserve"> individual proposed</w:t>
            </w:r>
          </w:p>
        </w:tc>
        <w:tc>
          <w:tcPr>
            <w:tcW w:w="1987" w:type="dxa"/>
            <w:tcBorders>
              <w:top w:val="single" w:sz="4" w:space="0" w:color="auto"/>
              <w:left w:val="single" w:sz="4" w:space="0" w:color="auto"/>
              <w:right w:val="single" w:sz="4" w:space="0" w:color="auto"/>
            </w:tcBorders>
            <w:vAlign w:val="center"/>
          </w:tcPr>
          <w:p w14:paraId="6C5963BA" w14:textId="77E66D12" w:rsidR="00A142A2" w:rsidRPr="00914AAE" w:rsidRDefault="00A142A2" w:rsidP="008445BB">
            <w:pPr>
              <w:numPr>
                <w:ilvl w:val="0"/>
                <w:numId w:val="5"/>
              </w:numPr>
              <w:overflowPunct w:val="0"/>
              <w:autoSpaceDE w:val="0"/>
              <w:autoSpaceDN w:val="0"/>
              <w:adjustRightInd w:val="0"/>
              <w:spacing w:before="120" w:after="40" w:line="240" w:lineRule="auto"/>
              <w:textAlignment w:val="baseline"/>
              <w:rPr>
                <w:rFonts w:ascii="Open Sans" w:hAnsi="Open Sans" w:cs="Open Sans"/>
                <w:sz w:val="16"/>
                <w:szCs w:val="16"/>
              </w:rPr>
            </w:pPr>
            <w:r w:rsidRPr="00914AAE">
              <w:rPr>
                <w:rFonts w:ascii="Open Sans" w:hAnsi="Open Sans" w:cs="Open Sans"/>
                <w:sz w:val="16"/>
                <w:szCs w:val="16"/>
              </w:rPr>
              <w:t>Complete details Cost of Service criterion / Pricing Schedule(s)</w:t>
            </w:r>
          </w:p>
          <w:p w14:paraId="5AFE6CF3" w14:textId="4C533E3E" w:rsidR="009C02CC" w:rsidRPr="00914AAE" w:rsidRDefault="00A142A2" w:rsidP="008445BB">
            <w:pPr>
              <w:pStyle w:val="ListParagraph"/>
              <w:numPr>
                <w:ilvl w:val="0"/>
                <w:numId w:val="12"/>
              </w:numPr>
              <w:rPr>
                <w:rFonts w:ascii="Open Sans" w:hAnsi="Open Sans" w:cs="Open Sans"/>
                <w:sz w:val="16"/>
                <w:szCs w:val="16"/>
              </w:rPr>
            </w:pPr>
            <w:r w:rsidRPr="00914AAE">
              <w:rPr>
                <w:rFonts w:ascii="Open Sans" w:hAnsi="Open Sans" w:cs="Open Sans"/>
                <w:sz w:val="16"/>
                <w:szCs w:val="16"/>
              </w:rPr>
              <w:t>Signed Statement</w:t>
            </w:r>
            <w:r w:rsidR="00A02B43" w:rsidRPr="00914AAE">
              <w:rPr>
                <w:rFonts w:ascii="Open Sans" w:hAnsi="Open Sans" w:cs="Open Sans"/>
                <w:sz w:val="16"/>
                <w:szCs w:val="16"/>
              </w:rPr>
              <w:t xml:space="preserve"> of Compliance</w:t>
            </w:r>
          </w:p>
        </w:tc>
      </w:tr>
    </w:tbl>
    <w:p w14:paraId="6C645ACF" w14:textId="77777777" w:rsidR="00A37B7D" w:rsidRDefault="00A37B7D" w:rsidP="00A37B7D"/>
    <w:p w14:paraId="60FCA471" w14:textId="4899FE14" w:rsidR="00A37B7D" w:rsidRPr="00AC3D91" w:rsidRDefault="00A37B7D" w:rsidP="00A37B7D">
      <w:pPr>
        <w:pStyle w:val="paragraph"/>
        <w:spacing w:before="0" w:beforeAutospacing="0" w:after="0" w:afterAutospacing="0"/>
        <w:ind w:left="720" w:hanging="720"/>
        <w:jc w:val="both"/>
        <w:textAlignment w:val="baseline"/>
        <w:rPr>
          <w:rStyle w:val="eop"/>
          <w:rFonts w:ascii="Open Sans" w:hAnsi="Open Sans" w:cs="Open Sans"/>
          <w:sz w:val="22"/>
          <w:szCs w:val="22"/>
        </w:rPr>
      </w:pPr>
      <w:r>
        <w:tab/>
      </w:r>
      <w:r w:rsidRPr="00AC3D91">
        <w:rPr>
          <w:rStyle w:val="normaltextrun"/>
          <w:rFonts w:ascii="Open Sans" w:hAnsi="Open Sans" w:cs="Open Sans"/>
          <w:b/>
          <w:bCs/>
          <w:sz w:val="22"/>
          <w:szCs w:val="22"/>
        </w:rPr>
        <w:t>Note:</w:t>
      </w:r>
      <w:r w:rsidRPr="00AC3D91">
        <w:rPr>
          <w:rStyle w:val="normaltextrun"/>
          <w:rFonts w:ascii="Open Sans" w:hAnsi="Open Sans" w:cs="Open Sans"/>
          <w:sz w:val="22"/>
          <w:szCs w:val="22"/>
        </w:rPr>
        <w:t xml:space="preserve"> Please ensure that your tender submission also includes all the information outlined in the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 and in particular</w:t>
      </w:r>
      <w:r w:rsidRPr="001A64FA">
        <w:rPr>
          <w:rStyle w:val="normaltextrun"/>
          <w:rFonts w:ascii="Open Sans" w:hAnsi="Open Sans" w:cs="Open Sans"/>
          <w:sz w:val="22"/>
          <w:szCs w:val="22"/>
        </w:rPr>
        <w:t xml:space="preserve">, Section </w:t>
      </w:r>
      <w:r w:rsidR="00B92FEA" w:rsidRPr="001A64FA">
        <w:rPr>
          <w:rStyle w:val="normaltextrun"/>
          <w:rFonts w:ascii="Open Sans" w:hAnsi="Open Sans" w:cs="Open Sans"/>
          <w:sz w:val="22"/>
          <w:szCs w:val="22"/>
        </w:rPr>
        <w:t>7</w:t>
      </w:r>
      <w:r w:rsidRPr="001A64FA">
        <w:rPr>
          <w:rStyle w:val="normaltextrun"/>
          <w:rFonts w:ascii="Open Sans" w:hAnsi="Open Sans" w:cs="Open Sans"/>
          <w:sz w:val="22"/>
          <w:szCs w:val="22"/>
        </w:rPr>
        <w:t xml:space="preserve"> of the</w:t>
      </w:r>
      <w:r w:rsidRPr="00AC3D91">
        <w:rPr>
          <w:rStyle w:val="normaltextrun"/>
          <w:rFonts w:ascii="Open Sans" w:hAnsi="Open Sans" w:cs="Open Sans"/>
          <w:sz w:val="22"/>
          <w:szCs w:val="22"/>
        </w:rPr>
        <w:t xml:space="preserve"> </w:t>
      </w:r>
      <w:r w:rsidR="00AF2ADE" w:rsidRPr="00AC3D91">
        <w:rPr>
          <w:rStyle w:val="normaltextrun"/>
          <w:rFonts w:ascii="Open Sans" w:hAnsi="Open Sans" w:cs="Open Sans"/>
          <w:sz w:val="22"/>
          <w:szCs w:val="22"/>
        </w:rPr>
        <w:t>Call</w:t>
      </w:r>
      <w:r w:rsidRPr="00AC3D91">
        <w:rPr>
          <w:rStyle w:val="normaltextrun"/>
          <w:rFonts w:ascii="Open Sans" w:hAnsi="Open Sans" w:cs="Open Sans"/>
          <w:sz w:val="22"/>
          <w:szCs w:val="22"/>
        </w:rPr>
        <w:t xml:space="preserve"> for Tender document:</w:t>
      </w:r>
      <w:r w:rsidRPr="00AC3D91">
        <w:rPr>
          <w:rStyle w:val="eop"/>
          <w:rFonts w:ascii="Open Sans" w:hAnsi="Open Sans" w:cs="Open Sans"/>
          <w:sz w:val="22"/>
          <w:szCs w:val="22"/>
        </w:rPr>
        <w:t> </w:t>
      </w:r>
    </w:p>
    <w:p w14:paraId="573D7CF5" w14:textId="77777777" w:rsidR="00A37B7D" w:rsidRPr="00AC3D91" w:rsidRDefault="00A37B7D" w:rsidP="00A37B7D">
      <w:pPr>
        <w:pStyle w:val="paragraph"/>
        <w:spacing w:before="0" w:beforeAutospacing="0" w:after="0" w:afterAutospacing="0"/>
        <w:ind w:left="720" w:hanging="720"/>
        <w:jc w:val="both"/>
        <w:textAlignment w:val="baseline"/>
        <w:rPr>
          <w:rFonts w:ascii="Open Sans" w:hAnsi="Open Sans" w:cs="Open Sans"/>
          <w:sz w:val="22"/>
          <w:szCs w:val="22"/>
        </w:rPr>
      </w:pPr>
    </w:p>
    <w:p w14:paraId="6CEFB125" w14:textId="727FCC09"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An online ESPD. Note that for a consortium, a</w:t>
      </w:r>
      <w:r w:rsidR="00995397" w:rsidRPr="00AC3D91">
        <w:rPr>
          <w:rStyle w:val="normaltextrun"/>
          <w:rFonts w:ascii="Open Sans" w:hAnsi="Open Sans" w:cs="Open Sans"/>
          <w:sz w:val="22"/>
          <w:szCs w:val="22"/>
        </w:rPr>
        <w:t>n</w:t>
      </w:r>
      <w:r w:rsidRPr="00AC3D91">
        <w:rPr>
          <w:rStyle w:val="normaltextrun"/>
          <w:rFonts w:ascii="Open Sans" w:hAnsi="Open Sans" w:cs="Open Sans"/>
          <w:sz w:val="22"/>
          <w:szCs w:val="22"/>
        </w:rPr>
        <w:t xml:space="preserve"> ESPD must be completed by each consortium member and uploaded by the prime consortium member</w:t>
      </w:r>
      <w:r w:rsidRPr="00AC3D91">
        <w:rPr>
          <w:rStyle w:val="eop"/>
          <w:rFonts w:ascii="Open Sans" w:hAnsi="Open Sans" w:cs="Open Sans"/>
          <w:sz w:val="22"/>
          <w:szCs w:val="22"/>
        </w:rPr>
        <w:t> </w:t>
      </w:r>
    </w:p>
    <w:p w14:paraId="426BD918" w14:textId="77777777"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*Confirmation of turnover</w:t>
      </w:r>
      <w:r w:rsidRPr="00AC3D91">
        <w:rPr>
          <w:rStyle w:val="eop"/>
          <w:rFonts w:ascii="Open Sans" w:hAnsi="Open Sans" w:cs="Open Sans"/>
          <w:sz w:val="22"/>
          <w:szCs w:val="22"/>
        </w:rPr>
        <w:t> </w:t>
      </w:r>
    </w:p>
    <w:p w14:paraId="3E7442EA" w14:textId="65FCEE8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*Valid insurance certificates or Statement that Tenderer will obtain appropriate insurance levels, if successful, prior to Contract signing</w:t>
      </w:r>
      <w:r w:rsidRPr="00AC3D91">
        <w:rPr>
          <w:rStyle w:val="eop"/>
          <w:rFonts w:ascii="Open Sans" w:hAnsi="Open Sans" w:cs="Open Sans"/>
          <w:sz w:val="22"/>
          <w:szCs w:val="22"/>
        </w:rPr>
        <w:t> </w:t>
      </w:r>
    </w:p>
    <w:p w14:paraId="0D37D2A5" w14:textId="5C638406" w:rsidR="00A37B7D" w:rsidRPr="00AC3D91" w:rsidRDefault="00A37B7D" w:rsidP="008445BB">
      <w:pPr>
        <w:pStyle w:val="paragraph"/>
        <w:numPr>
          <w:ilvl w:val="0"/>
          <w:numId w:val="13"/>
        </w:numPr>
        <w:spacing w:before="0" w:beforeAutospacing="0" w:after="0" w:afterAutospacing="0"/>
        <w:jc w:val="both"/>
        <w:textAlignment w:val="baseline"/>
        <w:rPr>
          <w:rFonts w:ascii="Open Sans" w:hAnsi="Open Sans" w:cs="Open Sans"/>
          <w:sz w:val="22"/>
          <w:szCs w:val="22"/>
        </w:rPr>
      </w:pPr>
      <w:r w:rsidRPr="00AC3D91">
        <w:rPr>
          <w:rStyle w:val="normaltextrun"/>
          <w:rFonts w:ascii="Open Sans" w:hAnsi="Open Sans" w:cs="Open Sans"/>
          <w:sz w:val="22"/>
          <w:szCs w:val="22"/>
        </w:rPr>
        <w:t>*</w:t>
      </w:r>
      <w:proofErr w:type="spellStart"/>
      <w:r w:rsidRPr="00AC3D91">
        <w:rPr>
          <w:rStyle w:val="normaltextrun"/>
          <w:rFonts w:ascii="Open Sans" w:hAnsi="Open Sans" w:cs="Open Sans"/>
          <w:sz w:val="22"/>
          <w:szCs w:val="22"/>
        </w:rPr>
        <w:t>eTax</w:t>
      </w:r>
      <w:proofErr w:type="spellEnd"/>
      <w:r w:rsidRPr="00AC3D91">
        <w:rPr>
          <w:rStyle w:val="normaltextrun"/>
          <w:rFonts w:ascii="Open Sans" w:hAnsi="Open Sans" w:cs="Open Sans"/>
          <w:sz w:val="22"/>
          <w:szCs w:val="22"/>
        </w:rPr>
        <w:t xml:space="preserve"> clearance details, relevant tax reference number and tax clearance access number (TCAN)</w:t>
      </w:r>
      <w:r w:rsidR="00755122">
        <w:rPr>
          <w:rStyle w:val="normaltextrun"/>
          <w:rFonts w:ascii="Open Sans" w:hAnsi="Open Sans" w:cs="Open Sans"/>
          <w:sz w:val="22"/>
          <w:szCs w:val="22"/>
        </w:rPr>
        <w:t>.</w:t>
      </w:r>
      <w:r w:rsidRPr="00AC3D91">
        <w:rPr>
          <w:rStyle w:val="normaltextrun"/>
          <w:rFonts w:ascii="Open Sans" w:hAnsi="Open Sans" w:cs="Open Sans"/>
          <w:sz w:val="22"/>
          <w:szCs w:val="22"/>
        </w:rPr>
        <w:t> </w:t>
      </w:r>
      <w:r w:rsidRPr="00AC3D91">
        <w:rPr>
          <w:rStyle w:val="eop"/>
          <w:rFonts w:ascii="Open Sans" w:hAnsi="Open Sans" w:cs="Open Sans"/>
          <w:sz w:val="22"/>
          <w:szCs w:val="22"/>
        </w:rPr>
        <w:t> </w:t>
      </w:r>
    </w:p>
    <w:p w14:paraId="3198A9EE" w14:textId="77777777" w:rsidR="00A37B7D" w:rsidRPr="00914AAE" w:rsidRDefault="00A37B7D" w:rsidP="00A37B7D">
      <w:pPr>
        <w:pStyle w:val="paragraph"/>
        <w:spacing w:before="0" w:beforeAutospacing="0" w:after="0" w:afterAutospacing="0"/>
        <w:jc w:val="both"/>
        <w:textAlignment w:val="baseline"/>
        <w:rPr>
          <w:rStyle w:val="eop"/>
          <w:rFonts w:ascii="Open Sans" w:hAnsi="Open Sans" w:cs="Open Sans"/>
          <w:b/>
          <w:bCs/>
          <w:color w:val="000000"/>
          <w:sz w:val="21"/>
          <w:szCs w:val="21"/>
        </w:rPr>
      </w:pPr>
    </w:p>
    <w:p w14:paraId="48BBECD2" w14:textId="77777777" w:rsidR="00A37B7D" w:rsidRPr="00AC3D91" w:rsidRDefault="00A37B7D" w:rsidP="00A37B7D">
      <w:pPr>
        <w:jc w:val="both"/>
        <w:rPr>
          <w:rFonts w:ascii="Open Sans" w:hAnsi="Open Sans" w:cs="Open Sans"/>
          <w:b/>
          <w:bCs/>
        </w:rPr>
      </w:pPr>
      <w:r w:rsidRPr="00AC3D91">
        <w:rPr>
          <w:rFonts w:ascii="Open Sans" w:hAnsi="Open Sans" w:cs="Open Sans"/>
          <w:b/>
          <w:bCs/>
        </w:rPr>
        <w:t xml:space="preserve">*The Confirmation of Turnover, Insurance and Tax information should only be submitted once, irrespective of whether a tenderer is providing Tender Response Documents </w:t>
      </w:r>
      <w:r w:rsidRPr="001777EA">
        <w:rPr>
          <w:rFonts w:ascii="Open Sans" w:hAnsi="Open Sans" w:cs="Open Sans"/>
          <w:b/>
        </w:rPr>
        <w:t>for more than one lot</w:t>
      </w:r>
      <w:r w:rsidRPr="00AC3D91">
        <w:rPr>
          <w:rFonts w:ascii="Open Sans" w:hAnsi="Open Sans" w:cs="Open Sans"/>
          <w:b/>
          <w:bCs/>
        </w:rPr>
        <w:t>.</w:t>
      </w:r>
    </w:p>
    <w:p w14:paraId="6C791A90" w14:textId="77777777" w:rsidR="00A37B7D" w:rsidRDefault="00A37B7D" w:rsidP="00A37B7D">
      <w:pPr>
        <w:pStyle w:val="paragraph"/>
        <w:spacing w:before="0" w:beforeAutospacing="0" w:after="0" w:afterAutospacing="0"/>
        <w:jc w:val="both"/>
        <w:textAlignment w:val="baseline"/>
        <w:rPr>
          <w:rFonts w:ascii="Segoe UI" w:hAnsi="Segoe UI" w:cs="Segoe UI"/>
          <w:color w:val="000000"/>
          <w:sz w:val="18"/>
          <w:szCs w:val="18"/>
        </w:rPr>
      </w:pPr>
    </w:p>
    <w:p w14:paraId="00A5F43F" w14:textId="27067431" w:rsidR="00A37B7D" w:rsidRPr="00914AAE" w:rsidRDefault="0079387B" w:rsidP="00914AAE">
      <w:pPr>
        <w:jc w:val="center"/>
        <w:rPr>
          <w:rFonts w:ascii="Open Sans" w:hAnsi="Open Sans" w:cs="Open Sans"/>
          <w:b/>
          <w:bCs/>
          <w:sz w:val="32"/>
          <w:szCs w:val="32"/>
        </w:rPr>
      </w:pPr>
      <w:r>
        <w:br w:type="page"/>
      </w:r>
      <w:r w:rsidR="00A37B7D" w:rsidRPr="00914AAE">
        <w:rPr>
          <w:rFonts w:ascii="Open Sans" w:hAnsi="Open Sans" w:cs="Open Sans"/>
          <w:b/>
          <w:bCs/>
          <w:noProof/>
          <w:sz w:val="32"/>
          <w:szCs w:val="32"/>
        </w:rPr>
        <w:lastRenderedPageBreak/>
        <mc:AlternateContent>
          <mc:Choice Requires="wps">
            <w:drawing>
              <wp:anchor distT="0" distB="0" distL="0" distR="0" simplePos="0" relativeHeight="251658242" behindDoc="0" locked="0" layoutInCell="1" allowOverlap="1" wp14:anchorId="31245BCF" wp14:editId="52D0D96D">
                <wp:simplePos x="0" y="0"/>
                <wp:positionH relativeFrom="margin">
                  <wp:posOffset>-134676</wp:posOffset>
                </wp:positionH>
                <wp:positionV relativeFrom="paragraph">
                  <wp:posOffset>324706</wp:posOffset>
                </wp:positionV>
                <wp:extent cx="5798185"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64BD282">
              <v:line id="Straight Connector 4" style="position:absolute;z-index:2516674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 o:spid="_x0000_s1026" strokecolor="#339" strokeweight="2.16pt" from="-10.6pt,25.55pt" to="445.95pt,25.55pt" w14:anchorId="2313A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">
                <w10:wrap type="topAndBottom" anchorx="margin"/>
              </v:line>
            </w:pict>
          </mc:Fallback>
        </mc:AlternateContent>
      </w:r>
      <w:r w:rsidR="00A37B7D" w:rsidRPr="00914AAE">
        <w:rPr>
          <w:rFonts w:ascii="Open Sans" w:hAnsi="Open Sans" w:cs="Open Sans"/>
          <w:b/>
          <w:bCs/>
          <w:sz w:val="32"/>
          <w:szCs w:val="32"/>
        </w:rPr>
        <w:t>Section 1 General Information</w:t>
      </w:r>
    </w:p>
    <w:p w14:paraId="7997CB95" w14:textId="77777777" w:rsidR="00A37B7D" w:rsidRPr="00914AAE" w:rsidRDefault="00A37B7D" w:rsidP="00A37B7D">
      <w:pPr>
        <w:jc w:val="center"/>
        <w:rPr>
          <w:rFonts w:ascii="Open Sans" w:hAnsi="Open Sans" w:cs="Open Sans"/>
          <w:sz w:val="24"/>
          <w:szCs w:val="24"/>
        </w:rPr>
      </w:pPr>
      <w:r w:rsidRPr="00914AAE">
        <w:rPr>
          <w:rFonts w:ascii="Open Sans" w:hAnsi="Open Sans" w:cs="Open Sans"/>
          <w:b/>
          <w:bCs/>
          <w:sz w:val="24"/>
          <w:szCs w:val="24"/>
        </w:rPr>
        <w:t>Company Details</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1"/>
        <w:gridCol w:w="2713"/>
        <w:gridCol w:w="3655"/>
        <w:gridCol w:w="406"/>
      </w:tblGrid>
      <w:tr w:rsidR="0079387B" w:rsidRPr="00F53520" w14:paraId="73A6CC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8FEDBDD" w14:textId="380C5FDB"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Tendering Party Name</w:t>
            </w:r>
            <w:r w:rsidR="00E43E05" w:rsidRPr="00F53520">
              <w:rPr>
                <w:rFonts w:ascii="Open Sans" w:hAnsi="Open Sans" w:cs="Open Sans"/>
                <w:b/>
                <w:color w:val="FFFFFF"/>
                <w:sz w:val="18"/>
                <w:szCs w:val="18"/>
              </w:rPr>
              <w:t xml:space="preserve"> (legal name)</w:t>
            </w:r>
            <w:r w:rsidRPr="00F53520">
              <w:rPr>
                <w:rFonts w:ascii="Open Sans" w:hAnsi="Open Sans" w:cs="Open Sans"/>
                <w:b/>
                <w:color w:val="FFFFFF"/>
                <w:sz w:val="18"/>
                <w:szCs w:val="18"/>
              </w:rPr>
              <w:t xml:space="preserve">: </w:t>
            </w:r>
          </w:p>
        </w:tc>
        <w:tc>
          <w:tcPr>
            <w:tcW w:w="6663" w:type="dxa"/>
            <w:gridSpan w:val="2"/>
            <w:tcBorders>
              <w:top w:val="single" w:sz="4" w:space="0" w:color="auto"/>
              <w:left w:val="single" w:sz="4" w:space="0" w:color="auto"/>
              <w:bottom w:val="single" w:sz="4" w:space="0" w:color="auto"/>
              <w:right w:val="single" w:sz="4" w:space="0" w:color="auto"/>
            </w:tcBorders>
          </w:tcPr>
          <w:p w14:paraId="04455A53" w14:textId="77777777" w:rsidR="0079387B" w:rsidRPr="00F53520" w:rsidRDefault="0079387B" w:rsidP="00620D08">
            <w:pPr>
              <w:jc w:val="both"/>
              <w:rPr>
                <w:rFonts w:ascii="Open Sans" w:hAnsi="Open Sans" w:cs="Open Sans"/>
                <w:sz w:val="18"/>
                <w:szCs w:val="18"/>
              </w:rPr>
            </w:pPr>
          </w:p>
        </w:tc>
      </w:tr>
      <w:tr w:rsidR="00A37B7D" w:rsidRPr="00F53520" w14:paraId="798B8DF6" w14:textId="77777777" w:rsidTr="00A37B7D">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D8F1AED" w14:textId="77777777" w:rsidR="00A37B7D" w:rsidRPr="00F53520" w:rsidRDefault="00A37B7D">
            <w:pPr>
              <w:jc w:val="both"/>
              <w:rPr>
                <w:rFonts w:ascii="Open Sans" w:hAnsi="Open Sans" w:cs="Open Sans"/>
                <w:b/>
                <w:color w:val="FFFFFF"/>
                <w:sz w:val="18"/>
                <w:szCs w:val="18"/>
              </w:rPr>
            </w:pPr>
            <w:r w:rsidRPr="00F53520">
              <w:rPr>
                <w:rFonts w:ascii="Open Sans" w:hAnsi="Open Sans" w:cs="Open Sans"/>
                <w:b/>
                <w:color w:val="FFFFFF"/>
                <w:sz w:val="18"/>
                <w:szCs w:val="18"/>
              </w:rPr>
              <w:t>Legal Address of Tenderer</w:t>
            </w:r>
          </w:p>
        </w:tc>
        <w:tc>
          <w:tcPr>
            <w:tcW w:w="6663" w:type="dxa"/>
            <w:gridSpan w:val="2"/>
            <w:tcBorders>
              <w:top w:val="single" w:sz="4" w:space="0" w:color="auto"/>
              <w:left w:val="single" w:sz="4" w:space="0" w:color="auto"/>
              <w:bottom w:val="single" w:sz="4" w:space="0" w:color="auto"/>
              <w:right w:val="single" w:sz="4" w:space="0" w:color="auto"/>
            </w:tcBorders>
          </w:tcPr>
          <w:p w14:paraId="6608C572" w14:textId="77777777" w:rsidR="00A37B7D" w:rsidRPr="00F53520" w:rsidRDefault="00A37B7D">
            <w:pPr>
              <w:jc w:val="both"/>
              <w:rPr>
                <w:rFonts w:ascii="Open Sans" w:hAnsi="Open Sans" w:cs="Open Sans"/>
                <w:sz w:val="18"/>
                <w:szCs w:val="18"/>
              </w:rPr>
            </w:pPr>
          </w:p>
        </w:tc>
      </w:tr>
      <w:tr w:rsidR="0079387B" w:rsidRPr="00F53520" w14:paraId="03485728"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610562A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Contact Person:</w:t>
            </w:r>
          </w:p>
        </w:tc>
        <w:tc>
          <w:tcPr>
            <w:tcW w:w="6663" w:type="dxa"/>
            <w:gridSpan w:val="2"/>
            <w:tcBorders>
              <w:top w:val="single" w:sz="4" w:space="0" w:color="auto"/>
              <w:left w:val="single" w:sz="4" w:space="0" w:color="auto"/>
              <w:bottom w:val="single" w:sz="4" w:space="0" w:color="auto"/>
              <w:right w:val="single" w:sz="4" w:space="0" w:color="auto"/>
            </w:tcBorders>
          </w:tcPr>
          <w:p w14:paraId="26A7828E" w14:textId="77777777" w:rsidR="0079387B" w:rsidRPr="00F53520" w:rsidRDefault="0079387B" w:rsidP="00620D08">
            <w:pPr>
              <w:jc w:val="both"/>
              <w:rPr>
                <w:rFonts w:ascii="Open Sans" w:hAnsi="Open Sans" w:cs="Open Sans"/>
                <w:sz w:val="18"/>
                <w:szCs w:val="18"/>
              </w:rPr>
            </w:pPr>
          </w:p>
        </w:tc>
      </w:tr>
      <w:tr w:rsidR="0079387B" w:rsidRPr="00F53520" w14:paraId="28DD682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09445DA5"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Position: </w:t>
            </w:r>
          </w:p>
        </w:tc>
        <w:tc>
          <w:tcPr>
            <w:tcW w:w="6663" w:type="dxa"/>
            <w:gridSpan w:val="2"/>
            <w:tcBorders>
              <w:top w:val="single" w:sz="4" w:space="0" w:color="auto"/>
              <w:left w:val="single" w:sz="4" w:space="0" w:color="auto"/>
              <w:bottom w:val="single" w:sz="4" w:space="0" w:color="auto"/>
              <w:right w:val="single" w:sz="4" w:space="0" w:color="auto"/>
            </w:tcBorders>
          </w:tcPr>
          <w:p w14:paraId="1EC93AB1" w14:textId="77777777" w:rsidR="0079387B" w:rsidRPr="00F53520" w:rsidRDefault="0079387B" w:rsidP="00620D08">
            <w:pPr>
              <w:jc w:val="both"/>
              <w:rPr>
                <w:rFonts w:ascii="Open Sans" w:hAnsi="Open Sans" w:cs="Open Sans"/>
                <w:sz w:val="18"/>
                <w:szCs w:val="18"/>
              </w:rPr>
            </w:pPr>
          </w:p>
        </w:tc>
      </w:tr>
      <w:tr w:rsidR="0079387B" w:rsidRPr="00F53520" w14:paraId="6E122E95"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0F1F5FA"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Phone: </w:t>
            </w:r>
          </w:p>
        </w:tc>
        <w:tc>
          <w:tcPr>
            <w:tcW w:w="6663" w:type="dxa"/>
            <w:gridSpan w:val="2"/>
            <w:tcBorders>
              <w:top w:val="single" w:sz="4" w:space="0" w:color="auto"/>
              <w:left w:val="single" w:sz="4" w:space="0" w:color="auto"/>
              <w:bottom w:val="single" w:sz="4" w:space="0" w:color="auto"/>
              <w:right w:val="single" w:sz="4" w:space="0" w:color="auto"/>
            </w:tcBorders>
          </w:tcPr>
          <w:p w14:paraId="6D764A6D" w14:textId="77777777" w:rsidR="0079387B" w:rsidRPr="00F53520" w:rsidRDefault="0079387B" w:rsidP="00620D08">
            <w:pPr>
              <w:jc w:val="both"/>
              <w:rPr>
                <w:rFonts w:ascii="Open Sans" w:hAnsi="Open Sans" w:cs="Open Sans"/>
                <w:sz w:val="18"/>
                <w:szCs w:val="18"/>
              </w:rPr>
            </w:pPr>
          </w:p>
        </w:tc>
      </w:tr>
      <w:tr w:rsidR="0079387B" w:rsidRPr="00F53520" w14:paraId="3C6FD189"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4A91F50D"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Email:</w:t>
            </w:r>
          </w:p>
        </w:tc>
        <w:tc>
          <w:tcPr>
            <w:tcW w:w="6663" w:type="dxa"/>
            <w:gridSpan w:val="2"/>
            <w:tcBorders>
              <w:top w:val="single" w:sz="4" w:space="0" w:color="auto"/>
              <w:left w:val="single" w:sz="4" w:space="0" w:color="auto"/>
              <w:bottom w:val="single" w:sz="4" w:space="0" w:color="auto"/>
              <w:right w:val="single" w:sz="4" w:space="0" w:color="auto"/>
            </w:tcBorders>
          </w:tcPr>
          <w:p w14:paraId="5C72D55A" w14:textId="77777777" w:rsidR="0079387B" w:rsidRPr="00F53520" w:rsidRDefault="0079387B" w:rsidP="00620D08">
            <w:pPr>
              <w:jc w:val="both"/>
              <w:rPr>
                <w:rFonts w:ascii="Open Sans" w:hAnsi="Open Sans" w:cs="Open Sans"/>
                <w:sz w:val="18"/>
                <w:szCs w:val="18"/>
              </w:rPr>
            </w:pPr>
          </w:p>
        </w:tc>
      </w:tr>
      <w:tr w:rsidR="0079387B" w:rsidRPr="00F53520" w14:paraId="761A8FA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28C64791"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Website: </w:t>
            </w:r>
          </w:p>
        </w:tc>
        <w:tc>
          <w:tcPr>
            <w:tcW w:w="6663" w:type="dxa"/>
            <w:gridSpan w:val="2"/>
            <w:tcBorders>
              <w:top w:val="single" w:sz="4" w:space="0" w:color="auto"/>
              <w:left w:val="single" w:sz="4" w:space="0" w:color="auto"/>
              <w:bottom w:val="single" w:sz="4" w:space="0" w:color="auto"/>
              <w:right w:val="single" w:sz="4" w:space="0" w:color="auto"/>
            </w:tcBorders>
          </w:tcPr>
          <w:p w14:paraId="59B45480" w14:textId="77777777" w:rsidR="0079387B" w:rsidRPr="00F53520" w:rsidRDefault="0079387B" w:rsidP="00620D08">
            <w:pPr>
              <w:jc w:val="both"/>
              <w:rPr>
                <w:rFonts w:ascii="Open Sans" w:hAnsi="Open Sans" w:cs="Open Sans"/>
                <w:sz w:val="18"/>
                <w:szCs w:val="18"/>
              </w:rPr>
            </w:pPr>
          </w:p>
        </w:tc>
      </w:tr>
      <w:tr w:rsidR="0079387B" w:rsidRPr="00F53520" w14:paraId="332E7A0A"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74053196"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Date of Establishment, if applicable</w:t>
            </w:r>
          </w:p>
        </w:tc>
        <w:tc>
          <w:tcPr>
            <w:tcW w:w="6663" w:type="dxa"/>
            <w:gridSpan w:val="2"/>
            <w:tcBorders>
              <w:top w:val="single" w:sz="4" w:space="0" w:color="auto"/>
              <w:left w:val="single" w:sz="4" w:space="0" w:color="auto"/>
              <w:bottom w:val="single" w:sz="4" w:space="0" w:color="auto"/>
              <w:right w:val="single" w:sz="4" w:space="0" w:color="auto"/>
            </w:tcBorders>
          </w:tcPr>
          <w:p w14:paraId="064C2B86" w14:textId="77777777" w:rsidR="0079387B" w:rsidRPr="00F53520" w:rsidRDefault="0079387B" w:rsidP="00620D08">
            <w:pPr>
              <w:jc w:val="both"/>
              <w:rPr>
                <w:rFonts w:ascii="Open Sans" w:hAnsi="Open Sans" w:cs="Open Sans"/>
                <w:sz w:val="18"/>
                <w:szCs w:val="18"/>
              </w:rPr>
            </w:pPr>
          </w:p>
        </w:tc>
      </w:tr>
      <w:tr w:rsidR="0079387B" w:rsidRPr="00F53520" w14:paraId="3BC3727B"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190C9A9E"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VAT Registration No: </w:t>
            </w:r>
          </w:p>
        </w:tc>
        <w:tc>
          <w:tcPr>
            <w:tcW w:w="6663" w:type="dxa"/>
            <w:gridSpan w:val="2"/>
            <w:tcBorders>
              <w:top w:val="single" w:sz="4" w:space="0" w:color="auto"/>
              <w:left w:val="single" w:sz="4" w:space="0" w:color="auto"/>
              <w:bottom w:val="single" w:sz="4" w:space="0" w:color="auto"/>
              <w:right w:val="single" w:sz="4" w:space="0" w:color="auto"/>
            </w:tcBorders>
          </w:tcPr>
          <w:p w14:paraId="13944FBB" w14:textId="77777777" w:rsidR="0079387B" w:rsidRPr="00F53520" w:rsidRDefault="0079387B" w:rsidP="00620D08">
            <w:pPr>
              <w:jc w:val="both"/>
              <w:rPr>
                <w:rFonts w:ascii="Open Sans" w:hAnsi="Open Sans" w:cs="Open Sans"/>
                <w:sz w:val="18"/>
                <w:szCs w:val="18"/>
              </w:rPr>
            </w:pPr>
          </w:p>
        </w:tc>
      </w:tr>
      <w:tr w:rsidR="0079387B" w:rsidRPr="00F53520" w14:paraId="7F60C212"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0B9F57" w14:textId="4D68FE80"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Company Registration Number</w:t>
            </w:r>
            <w:r w:rsidR="00995397" w:rsidRPr="00F53520">
              <w:rPr>
                <w:rFonts w:ascii="Open Sans" w:hAnsi="Open Sans" w:cs="Open Sans"/>
                <w:b/>
                <w:color w:val="FFFFFF"/>
                <w:sz w:val="18"/>
                <w:szCs w:val="18"/>
              </w:rPr>
              <w:t>:</w:t>
            </w:r>
          </w:p>
        </w:tc>
        <w:tc>
          <w:tcPr>
            <w:tcW w:w="6663" w:type="dxa"/>
            <w:gridSpan w:val="2"/>
            <w:tcBorders>
              <w:top w:val="single" w:sz="4" w:space="0" w:color="auto"/>
              <w:left w:val="single" w:sz="4" w:space="0" w:color="auto"/>
              <w:bottom w:val="single" w:sz="4" w:space="0" w:color="auto"/>
              <w:right w:val="single" w:sz="4" w:space="0" w:color="auto"/>
            </w:tcBorders>
          </w:tcPr>
          <w:p w14:paraId="5CECB175" w14:textId="77777777" w:rsidR="0079387B" w:rsidRPr="00F53520" w:rsidRDefault="0079387B" w:rsidP="00620D08">
            <w:pPr>
              <w:jc w:val="both"/>
              <w:rPr>
                <w:rFonts w:ascii="Open Sans" w:hAnsi="Open Sans" w:cs="Open Sans"/>
                <w:sz w:val="18"/>
                <w:szCs w:val="18"/>
              </w:rPr>
            </w:pPr>
          </w:p>
        </w:tc>
      </w:tr>
      <w:tr w:rsidR="0079387B" w:rsidRPr="00F53520" w14:paraId="3A1BBB03" w14:textId="77777777" w:rsidTr="0079387B">
        <w:trPr>
          <w:gridAfter w:val="1"/>
          <w:wAfter w:w="431" w:type="dxa"/>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3E02344F"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 xml:space="preserve">Legal Structure – partnership, limited company, etc. </w:t>
            </w:r>
          </w:p>
        </w:tc>
        <w:tc>
          <w:tcPr>
            <w:tcW w:w="6663" w:type="dxa"/>
            <w:gridSpan w:val="2"/>
            <w:tcBorders>
              <w:top w:val="single" w:sz="4" w:space="0" w:color="auto"/>
              <w:left w:val="single" w:sz="4" w:space="0" w:color="auto"/>
              <w:bottom w:val="single" w:sz="4" w:space="0" w:color="auto"/>
              <w:right w:val="single" w:sz="4" w:space="0" w:color="auto"/>
            </w:tcBorders>
          </w:tcPr>
          <w:p w14:paraId="759D99A1" w14:textId="77777777" w:rsidR="0079387B" w:rsidRPr="00F53520" w:rsidRDefault="0079387B" w:rsidP="00620D08">
            <w:pPr>
              <w:jc w:val="both"/>
              <w:rPr>
                <w:rFonts w:ascii="Open Sans" w:hAnsi="Open Sans" w:cs="Open Sans"/>
                <w:sz w:val="18"/>
                <w:szCs w:val="18"/>
              </w:rPr>
            </w:pPr>
          </w:p>
        </w:tc>
      </w:tr>
      <w:tr w:rsidR="00E43E05" w:rsidRPr="00F53520" w14:paraId="00AA6750" w14:textId="77777777" w:rsidTr="002B654A">
        <w:trPr>
          <w:gridAfter w:val="1"/>
          <w:wAfter w:w="431" w:type="dxa"/>
          <w:trHeight w:val="1297"/>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vAlign w:val="center"/>
          </w:tcPr>
          <w:p w14:paraId="54E22FF0" w14:textId="77777777" w:rsidR="00E43E05" w:rsidRPr="00F53520" w:rsidRDefault="00E43E05" w:rsidP="002B654A">
            <w:pPr>
              <w:rPr>
                <w:rFonts w:ascii="Open Sans" w:hAnsi="Open Sans" w:cs="Open Sans"/>
                <w:b/>
                <w:color w:val="FFFFFF"/>
                <w:sz w:val="18"/>
                <w:szCs w:val="18"/>
              </w:rPr>
            </w:pPr>
            <w:r w:rsidRPr="00F53520">
              <w:rPr>
                <w:rFonts w:ascii="Open Sans" w:hAnsi="Open Sans" w:cs="Open Sans"/>
                <w:b/>
                <w:bCs/>
                <w:color w:val="FFFFFF" w:themeColor="background1"/>
                <w:sz w:val="18"/>
                <w:szCs w:val="18"/>
              </w:rPr>
              <w:t>Please confirm if you are an SME (Small and Medium Enterprise) as defined in Commission Recommendation 2003/361/EC</w:t>
            </w: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135D62F7" w14:textId="2EC1A8E6" w:rsidR="00E43E05" w:rsidRPr="00F53520" w:rsidRDefault="00E43E05" w:rsidP="00620D08">
            <w:pPr>
              <w:jc w:val="both"/>
              <w:rPr>
                <w:rFonts w:ascii="Open Sans" w:hAnsi="Open Sans" w:cs="Open Sans"/>
                <w:b/>
                <w:sz w:val="18"/>
                <w:szCs w:val="18"/>
              </w:rPr>
            </w:pPr>
          </w:p>
        </w:tc>
      </w:tr>
      <w:tr w:rsidR="0079387B" w:rsidRPr="00F53520" w14:paraId="2091B0F5"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vAlign w:val="center"/>
          </w:tcPr>
          <w:p w14:paraId="244A29C7"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hAnsi="Open Sans" w:cs="Open Sans"/>
                <w:color w:val="FFFFFF" w:themeColor="background1"/>
                <w:sz w:val="18"/>
                <w:szCs w:val="18"/>
              </w:rPr>
              <w:t xml:space="preserve">Definition as per 2003/361/EC </w:t>
            </w:r>
          </w:p>
          <w:p w14:paraId="4C31763C" w14:textId="77777777" w:rsidR="0079387B" w:rsidRPr="00F53520" w:rsidRDefault="0079387B" w:rsidP="00620D08">
            <w:pPr>
              <w:jc w:val="both"/>
              <w:rPr>
                <w:rFonts w:ascii="Open Sans" w:hAnsi="Open Sans" w:cs="Open Sans"/>
                <w:color w:val="FFFFFF" w:themeColor="background1"/>
                <w:sz w:val="18"/>
                <w:szCs w:val="18"/>
              </w:rPr>
            </w:pPr>
            <w:r w:rsidRPr="00F53520">
              <w:rPr>
                <w:rFonts w:ascii="Open Sans" w:eastAsia="Arial Unicode MS" w:hAnsi="Open Sans" w:cs="Open Sans"/>
                <w:bCs/>
                <w:i/>
                <w:color w:val="FFFFFF" w:themeColor="background1"/>
                <w:sz w:val="18"/>
                <w:szCs w:val="18"/>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79387B" w:rsidRPr="00F53520" w14:paraId="5147C00E" w14:textId="77777777" w:rsidTr="002B654A">
        <w:trPr>
          <w:gridAfter w:val="1"/>
          <w:wAfter w:w="431" w:type="dxa"/>
          <w:trHeight w:val="1323"/>
        </w:trPr>
        <w:tc>
          <w:tcPr>
            <w:tcW w:w="3402"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3864" w:themeFill="accent1" w:themeFillShade="80"/>
          </w:tcPr>
          <w:p w14:paraId="103E5803" w14:textId="77777777" w:rsidR="0079387B" w:rsidRPr="00F53520" w:rsidRDefault="0079387B" w:rsidP="00620D08">
            <w:pPr>
              <w:jc w:val="both"/>
              <w:rPr>
                <w:rFonts w:ascii="Open Sans" w:hAnsi="Open Sans" w:cs="Open Sans"/>
                <w:b/>
                <w:color w:val="FFFFFF"/>
                <w:sz w:val="18"/>
                <w:szCs w:val="18"/>
              </w:rPr>
            </w:pPr>
            <w:r w:rsidRPr="00F53520">
              <w:rPr>
                <w:rFonts w:ascii="Open Sans" w:hAnsi="Open Sans" w:cs="Open Sans"/>
                <w:b/>
                <w:color w:val="FFFFFF"/>
                <w:sz w:val="18"/>
                <w:szCs w:val="18"/>
              </w:rPr>
              <w:t>Brief Overview of Organisation including services, supplies offered and markets served</w:t>
            </w:r>
          </w:p>
        </w:tc>
        <w:tc>
          <w:tcPr>
            <w:tcW w:w="6663" w:type="dxa"/>
            <w:gridSpan w:val="2"/>
            <w:tcBorders>
              <w:top w:val="single" w:sz="4" w:space="0" w:color="auto"/>
              <w:left w:val="single" w:sz="4" w:space="0" w:color="auto"/>
              <w:bottom w:val="single" w:sz="4" w:space="0" w:color="auto"/>
              <w:right w:val="single" w:sz="4" w:space="0" w:color="auto"/>
            </w:tcBorders>
          </w:tcPr>
          <w:p w14:paraId="42C316A0" w14:textId="77777777" w:rsidR="0079387B" w:rsidRPr="00F53520" w:rsidRDefault="0079387B" w:rsidP="00620D08">
            <w:pPr>
              <w:jc w:val="both"/>
              <w:rPr>
                <w:rFonts w:ascii="Open Sans" w:hAnsi="Open Sans" w:cs="Open Sans"/>
                <w:sz w:val="18"/>
                <w:szCs w:val="18"/>
              </w:rPr>
            </w:pPr>
          </w:p>
        </w:tc>
      </w:tr>
      <w:tr w:rsidR="0079387B" w:rsidRPr="00F53520" w14:paraId="33C7E6F1" w14:textId="77777777" w:rsidTr="0079387B">
        <w:tc>
          <w:tcPr>
            <w:tcW w:w="1006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F5496" w:themeFill="accent1" w:themeFillShade="BF"/>
          </w:tcPr>
          <w:p w14:paraId="489FC150"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Name of other parties forming part of the tender submission:</w:t>
            </w:r>
          </w:p>
        </w:tc>
      </w:tr>
      <w:tr w:rsidR="0079387B" w:rsidRPr="00F53520" w14:paraId="7762D473" w14:textId="77777777" w:rsidTr="0079387B">
        <w:tc>
          <w:tcPr>
            <w:tcW w:w="340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6F36CF7"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 xml:space="preserve">Name: </w:t>
            </w:r>
          </w:p>
        </w:tc>
        <w:tc>
          <w:tcPr>
            <w:tcW w:w="283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13A8092A"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Proposed Role</w:t>
            </w:r>
          </w:p>
        </w:tc>
        <w:tc>
          <w:tcPr>
            <w:tcW w:w="3827"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2F5496" w:themeFill="accent1" w:themeFillShade="BF"/>
          </w:tcPr>
          <w:p w14:paraId="30744409" w14:textId="77777777" w:rsidR="0079387B" w:rsidRPr="00F53520" w:rsidRDefault="0079387B" w:rsidP="00620D08">
            <w:pPr>
              <w:jc w:val="both"/>
              <w:rPr>
                <w:rFonts w:ascii="Open Sans" w:hAnsi="Open Sans" w:cs="Open Sans"/>
                <w:b/>
                <w:color w:val="FFFFFF" w:themeColor="background1"/>
                <w:sz w:val="18"/>
                <w:szCs w:val="18"/>
              </w:rPr>
            </w:pPr>
            <w:r w:rsidRPr="00F53520">
              <w:rPr>
                <w:rFonts w:ascii="Open Sans" w:hAnsi="Open Sans" w:cs="Open Sans"/>
                <w:b/>
                <w:color w:val="FFFFFF" w:themeColor="background1"/>
                <w:sz w:val="18"/>
                <w:szCs w:val="18"/>
              </w:rPr>
              <w:t>Confirmation Relevant information provided for each party</w:t>
            </w:r>
          </w:p>
        </w:tc>
      </w:tr>
      <w:tr w:rsidR="0079387B" w:rsidRPr="00F53520" w14:paraId="70642F91"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57D2F0C"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4E82AF28"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06867C88" w14:textId="77777777" w:rsidR="0079387B" w:rsidRPr="00F53520" w:rsidRDefault="0079387B" w:rsidP="00620D08">
            <w:pPr>
              <w:jc w:val="both"/>
              <w:rPr>
                <w:rFonts w:ascii="Open Sans" w:hAnsi="Open Sans" w:cs="Open Sans"/>
                <w:b/>
                <w:sz w:val="18"/>
                <w:szCs w:val="18"/>
              </w:rPr>
            </w:pPr>
          </w:p>
        </w:tc>
      </w:tr>
      <w:tr w:rsidR="0079387B" w:rsidRPr="00F53520" w14:paraId="583FCD4F"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4E81B66D"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61404B0A"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7A8B977F" w14:textId="77777777" w:rsidR="0079387B" w:rsidRPr="00F53520" w:rsidRDefault="0079387B" w:rsidP="00620D08">
            <w:pPr>
              <w:jc w:val="both"/>
              <w:rPr>
                <w:rFonts w:ascii="Open Sans" w:hAnsi="Open Sans" w:cs="Open Sans"/>
                <w:b/>
                <w:sz w:val="18"/>
                <w:szCs w:val="18"/>
              </w:rPr>
            </w:pPr>
          </w:p>
        </w:tc>
      </w:tr>
      <w:tr w:rsidR="0079387B" w:rsidRPr="00F53520" w14:paraId="05E9E386" w14:textId="77777777" w:rsidTr="0079387B">
        <w:trPr>
          <w:gridAfter w:val="1"/>
          <w:wAfter w:w="431" w:type="dxa"/>
        </w:trPr>
        <w:tc>
          <w:tcPr>
            <w:tcW w:w="3402" w:type="dxa"/>
            <w:tcBorders>
              <w:top w:val="single" w:sz="4" w:space="0" w:color="auto"/>
              <w:left w:val="single" w:sz="4" w:space="0" w:color="auto"/>
              <w:bottom w:val="single" w:sz="4" w:space="0" w:color="auto"/>
              <w:right w:val="single" w:sz="4" w:space="0" w:color="auto"/>
            </w:tcBorders>
          </w:tcPr>
          <w:p w14:paraId="22B43860" w14:textId="77777777" w:rsidR="0079387B" w:rsidRPr="00F53520" w:rsidRDefault="0079387B" w:rsidP="00620D08">
            <w:pPr>
              <w:jc w:val="both"/>
              <w:rPr>
                <w:rFonts w:ascii="Open Sans" w:hAnsi="Open Sans" w:cs="Open Sans"/>
                <w:b/>
                <w:sz w:val="18"/>
                <w:szCs w:val="18"/>
              </w:rPr>
            </w:pPr>
          </w:p>
        </w:tc>
        <w:tc>
          <w:tcPr>
            <w:tcW w:w="2836" w:type="dxa"/>
            <w:tcBorders>
              <w:top w:val="single" w:sz="4" w:space="0" w:color="auto"/>
              <w:left w:val="single" w:sz="4" w:space="0" w:color="auto"/>
              <w:bottom w:val="single" w:sz="4" w:space="0" w:color="auto"/>
              <w:right w:val="single" w:sz="4" w:space="0" w:color="auto"/>
            </w:tcBorders>
          </w:tcPr>
          <w:p w14:paraId="76E38B32" w14:textId="77777777" w:rsidR="0079387B" w:rsidRPr="00F53520" w:rsidRDefault="0079387B" w:rsidP="00620D08">
            <w:pPr>
              <w:jc w:val="both"/>
              <w:rPr>
                <w:rFonts w:ascii="Open Sans" w:hAnsi="Open Sans" w:cs="Open Sans"/>
                <w:b/>
                <w:sz w:val="18"/>
                <w:szCs w:val="18"/>
              </w:rPr>
            </w:pPr>
          </w:p>
        </w:tc>
        <w:tc>
          <w:tcPr>
            <w:tcW w:w="3827" w:type="dxa"/>
            <w:tcBorders>
              <w:top w:val="single" w:sz="4" w:space="0" w:color="auto"/>
              <w:left w:val="single" w:sz="4" w:space="0" w:color="auto"/>
              <w:bottom w:val="single" w:sz="4" w:space="0" w:color="auto"/>
              <w:right w:val="single" w:sz="4" w:space="0" w:color="auto"/>
            </w:tcBorders>
          </w:tcPr>
          <w:p w14:paraId="125FF294" w14:textId="77777777" w:rsidR="0079387B" w:rsidRPr="00F53520" w:rsidRDefault="0079387B" w:rsidP="00620D08">
            <w:pPr>
              <w:jc w:val="both"/>
              <w:rPr>
                <w:rFonts w:ascii="Open Sans" w:hAnsi="Open Sans" w:cs="Open Sans"/>
                <w:b/>
                <w:sz w:val="18"/>
                <w:szCs w:val="18"/>
              </w:rPr>
            </w:pPr>
          </w:p>
        </w:tc>
      </w:tr>
    </w:tbl>
    <w:p w14:paraId="00107E0D" w14:textId="77777777" w:rsidR="00F53520" w:rsidRDefault="00F53520" w:rsidP="00263A28">
      <w:pPr>
        <w:jc w:val="center"/>
        <w:rPr>
          <w:rFonts w:ascii="Open Sans" w:hAnsi="Open Sans" w:cs="Open Sans"/>
          <w:b/>
          <w:bCs/>
          <w:sz w:val="24"/>
          <w:szCs w:val="24"/>
          <w:u w:val="single"/>
        </w:rPr>
      </w:pPr>
    </w:p>
    <w:p w14:paraId="577C9847" w14:textId="77777777" w:rsidR="00F53520" w:rsidRDefault="00F53520" w:rsidP="00263A28">
      <w:pPr>
        <w:jc w:val="center"/>
        <w:rPr>
          <w:rFonts w:ascii="Open Sans" w:hAnsi="Open Sans" w:cs="Open Sans"/>
          <w:b/>
          <w:bCs/>
          <w:sz w:val="24"/>
          <w:szCs w:val="24"/>
          <w:u w:val="single"/>
        </w:rPr>
      </w:pPr>
    </w:p>
    <w:p w14:paraId="6D81869E" w14:textId="77777777" w:rsidR="00E43E05" w:rsidRDefault="00E43E05"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r w:rsidRPr="00F53520">
        <w:rPr>
          <w:rFonts w:ascii="Open Sans" w:eastAsia="Calibri" w:hAnsi="Open Sans" w:cs="Open Sans"/>
          <w:highlight w:val="yellow"/>
          <w:lang w:eastAsia="en-IE" w:bidi="en-IE"/>
        </w:rPr>
        <w:lastRenderedPageBreak/>
        <w:t>[Tenderers shall complete and return the following form of Tenderers’ Statement printed on the Tenderers’ headed notepaper and signed by the Tenderer.]</w:t>
      </w:r>
    </w:p>
    <w:p w14:paraId="51A3B44C" w14:textId="77777777" w:rsidR="0027068D" w:rsidRPr="003409D6" w:rsidRDefault="0027068D" w:rsidP="00E43E05">
      <w:pPr>
        <w:widowControl w:val="0"/>
        <w:autoSpaceDE w:val="0"/>
        <w:autoSpaceDN w:val="0"/>
        <w:spacing w:before="57" w:after="0" w:line="276" w:lineRule="auto"/>
        <w:ind w:left="198" w:right="620"/>
        <w:jc w:val="center"/>
        <w:rPr>
          <w:rFonts w:ascii="Open Sans" w:eastAsia="Calibri" w:hAnsi="Open Sans" w:cs="Open Sans"/>
          <w:lang w:eastAsia="en-IE" w:bidi="en-IE"/>
        </w:rPr>
      </w:pPr>
    </w:p>
    <w:p w14:paraId="7B5DD05D" w14:textId="768C1729" w:rsidR="00E43E05" w:rsidRPr="003409D6" w:rsidRDefault="00E43E05" w:rsidP="00263A28">
      <w:pPr>
        <w:widowControl w:val="0"/>
        <w:autoSpaceDE w:val="0"/>
        <w:autoSpaceDN w:val="0"/>
        <w:spacing w:after="0"/>
        <w:ind w:left="2570" w:right="2885"/>
        <w:jc w:val="center"/>
        <w:outlineLvl w:val="1"/>
        <w:rPr>
          <w:rFonts w:ascii="Open Sans" w:eastAsia="Calibri" w:hAnsi="Open Sans" w:cs="Open Sans"/>
          <w:b/>
          <w:bCs/>
          <w:lang w:eastAsia="en-IE" w:bidi="en-IE"/>
        </w:rPr>
      </w:pPr>
      <w:r w:rsidRPr="003409D6">
        <w:rPr>
          <w:rFonts w:ascii="Open Sans" w:eastAsia="Calibri" w:hAnsi="Open Sans" w:cs="Open Sans"/>
          <w:b/>
          <w:bCs/>
          <w:lang w:eastAsia="en-IE" w:bidi="en-IE"/>
        </w:rPr>
        <w:t>TENDERERS’ STATEMENT</w:t>
      </w:r>
    </w:p>
    <w:p w14:paraId="72C9AD69" w14:textId="77777777" w:rsidR="00263A28" w:rsidRPr="003409D6" w:rsidRDefault="00263A28" w:rsidP="00263A28">
      <w:pPr>
        <w:widowControl w:val="0"/>
        <w:autoSpaceDE w:val="0"/>
        <w:autoSpaceDN w:val="0"/>
        <w:spacing w:after="0"/>
        <w:ind w:left="2570" w:right="2885"/>
        <w:jc w:val="center"/>
        <w:outlineLvl w:val="1"/>
        <w:rPr>
          <w:rFonts w:ascii="Open Sans" w:eastAsia="Calibri" w:hAnsi="Open Sans" w:cs="Open Sans"/>
          <w:b/>
          <w:bCs/>
          <w:lang w:eastAsia="en-IE" w:bidi="en-IE"/>
        </w:rPr>
      </w:pPr>
    </w:p>
    <w:p w14:paraId="590F860E" w14:textId="77777777" w:rsidR="00E43E05" w:rsidRPr="003409D6" w:rsidRDefault="00E43E05" w:rsidP="00E43E05">
      <w:pPr>
        <w:widowControl w:val="0"/>
        <w:autoSpaceDE w:val="0"/>
        <w:autoSpaceDN w:val="0"/>
        <w:spacing w:before="56" w:after="0"/>
        <w:ind w:left="198"/>
        <w:rPr>
          <w:rFonts w:ascii="Open Sans" w:eastAsia="Calibri" w:hAnsi="Open Sans" w:cs="Open Sans"/>
          <w:lang w:eastAsia="en-IE" w:bidi="en-IE"/>
        </w:rPr>
      </w:pPr>
      <w:r w:rsidRPr="003409D6">
        <w:rPr>
          <w:rFonts w:ascii="Open Sans" w:eastAsia="Calibri" w:hAnsi="Open Sans" w:cs="Open Sans"/>
          <w:lang w:eastAsia="en-IE" w:bidi="en-IE"/>
        </w:rPr>
        <w:t xml:space="preserve">TO: </w:t>
      </w:r>
      <w:r w:rsidRPr="003409D6">
        <w:rPr>
          <w:rFonts w:ascii="Open Sans" w:eastAsia="Calibri" w:hAnsi="Open Sans" w:cs="Open Sans"/>
          <w:shd w:val="clear" w:color="auto" w:fill="FFFFFF" w:themeFill="background1"/>
          <w:lang w:eastAsia="en-IE" w:bidi="en-IE"/>
        </w:rPr>
        <w:t xml:space="preserve">Sustainable Energy Authority of Ireland (SEAI) </w:t>
      </w:r>
      <w:r w:rsidRPr="003409D6">
        <w:rPr>
          <w:rFonts w:ascii="Open Sans" w:eastAsia="Calibri" w:hAnsi="Open Sans" w:cs="Open Sans"/>
          <w:lang w:eastAsia="en-IE" w:bidi="en-IE"/>
        </w:rPr>
        <w:t>(the “Contracting Authority”)</w:t>
      </w:r>
    </w:p>
    <w:p w14:paraId="4396B41B" w14:textId="2B469959" w:rsidR="00E43E05" w:rsidRPr="003409D6" w:rsidRDefault="00E43E05" w:rsidP="00E43E05">
      <w:pPr>
        <w:widowControl w:val="0"/>
        <w:autoSpaceDE w:val="0"/>
        <w:autoSpaceDN w:val="0"/>
        <w:spacing w:before="161" w:after="0"/>
        <w:ind w:left="198"/>
        <w:rPr>
          <w:rFonts w:ascii="Open Sans" w:hAnsi="Open Sans" w:cs="Open Sans"/>
        </w:rPr>
      </w:pPr>
      <w:r w:rsidRPr="003409D6">
        <w:rPr>
          <w:rFonts w:ascii="Open Sans" w:eastAsia="Calibri" w:hAnsi="Open Sans" w:cs="Open Sans"/>
          <w:lang w:eastAsia="en-IE" w:bidi="en-IE"/>
        </w:rPr>
        <w:t xml:space="preserve">RE: </w:t>
      </w:r>
      <w:r w:rsidRPr="003409D6">
        <w:rPr>
          <w:rFonts w:ascii="Open Sans" w:hAnsi="Open Sans" w:cs="Open Sans"/>
        </w:rPr>
        <w:t xml:space="preserve">SEAI </w:t>
      </w:r>
      <w:r w:rsidR="00AF2ADE" w:rsidRPr="003409D6">
        <w:rPr>
          <w:rFonts w:ascii="Open Sans" w:hAnsi="Open Sans" w:cs="Open Sans"/>
        </w:rPr>
        <w:t>Call</w:t>
      </w:r>
      <w:r w:rsidRPr="003409D6">
        <w:rPr>
          <w:rFonts w:ascii="Open Sans" w:hAnsi="Open Sans" w:cs="Open Sans"/>
        </w:rPr>
        <w:t xml:space="preserve"> for Tender - Establishment of a </w:t>
      </w:r>
      <w:r w:rsidRPr="00CB7A13">
        <w:rPr>
          <w:rFonts w:ascii="Open Sans" w:hAnsi="Open Sans" w:cs="Open Sans"/>
        </w:rPr>
        <w:t>multiple supplier framework</w:t>
      </w:r>
      <w:r w:rsidRPr="003409D6">
        <w:rPr>
          <w:rFonts w:ascii="Open Sans" w:hAnsi="Open Sans" w:cs="Open Sans"/>
        </w:rPr>
        <w:t xml:space="preserve"> agreement </w:t>
      </w:r>
      <w:r w:rsidRPr="00CB7A13">
        <w:rPr>
          <w:rFonts w:ascii="Open Sans" w:hAnsi="Open Sans" w:cs="Open Sans"/>
        </w:rPr>
        <w:t xml:space="preserve">in </w:t>
      </w:r>
      <w:r w:rsidR="001F1E06" w:rsidRPr="00CB7A13">
        <w:rPr>
          <w:rFonts w:ascii="Open Sans" w:hAnsi="Open Sans" w:cs="Open Sans"/>
        </w:rPr>
        <w:t>7</w:t>
      </w:r>
      <w:r w:rsidRPr="00CB7A13">
        <w:rPr>
          <w:rFonts w:ascii="Open Sans" w:hAnsi="Open Sans" w:cs="Open Sans"/>
        </w:rPr>
        <w:t xml:space="preserve"> l</w:t>
      </w:r>
      <w:r w:rsidRPr="005F7E47">
        <w:rPr>
          <w:rFonts w:ascii="Open Sans" w:hAnsi="Open Sans" w:cs="Open Sans"/>
        </w:rPr>
        <w:t>ots</w:t>
      </w:r>
      <w:r w:rsidRPr="003409D6">
        <w:rPr>
          <w:rFonts w:ascii="Open Sans" w:hAnsi="Open Sans" w:cs="Open Sans"/>
        </w:rPr>
        <w:t xml:space="preserve"> for the provision of </w:t>
      </w:r>
      <w:r w:rsidR="00734F8F" w:rsidRPr="00E41BA6">
        <w:rPr>
          <w:rFonts w:ascii="Open Sans" w:hAnsi="Open Sans" w:cs="Open Sans"/>
          <w:lang w:eastAsia="x-none"/>
        </w:rPr>
        <w:t>expert services in support of SEAI’s Research and policy Insights Directorate</w:t>
      </w:r>
      <w:r w:rsidR="00CB7A13">
        <w:rPr>
          <w:rFonts w:ascii="Open Sans" w:hAnsi="Open Sans" w:cs="Open Sans"/>
          <w:lang w:eastAsia="x-none"/>
        </w:rPr>
        <w:t>.</w:t>
      </w:r>
      <w:r w:rsidR="00734F8F" w:rsidRPr="005F7E47" w:rsidDel="00734F8F">
        <w:rPr>
          <w:rFonts w:ascii="Open Sans" w:hAnsi="Open Sans" w:cs="Open Sans"/>
          <w:color w:val="FF0000"/>
        </w:rPr>
        <w:t xml:space="preserve"> </w:t>
      </w:r>
    </w:p>
    <w:p w14:paraId="078854AA" w14:textId="77777777" w:rsidR="00E43E05" w:rsidRPr="003409D6" w:rsidRDefault="00E43E05" w:rsidP="00E43E05">
      <w:pPr>
        <w:widowControl w:val="0"/>
        <w:autoSpaceDE w:val="0"/>
        <w:autoSpaceDN w:val="0"/>
        <w:spacing w:before="3" w:after="0"/>
        <w:rPr>
          <w:rFonts w:ascii="Open Sans" w:eastAsia="Calibri" w:hAnsi="Open Sans" w:cs="Open Sans"/>
          <w:lang w:eastAsia="en-IE" w:bidi="en-IE"/>
        </w:rPr>
      </w:pPr>
    </w:p>
    <w:p w14:paraId="1424C3F8" w14:textId="5E11C79F" w:rsidR="00E43E05" w:rsidRPr="003409D6" w:rsidRDefault="00E43E05" w:rsidP="00E43E05">
      <w:pPr>
        <w:widowControl w:val="0"/>
        <w:autoSpaceDE w:val="0"/>
        <w:autoSpaceDN w:val="0"/>
        <w:spacing w:after="0" w:line="276" w:lineRule="auto"/>
        <w:ind w:left="198" w:right="509"/>
        <w:jc w:val="both"/>
        <w:rPr>
          <w:rFonts w:ascii="Open Sans" w:eastAsia="Calibri" w:hAnsi="Open Sans" w:cs="Open Sans"/>
          <w:lang w:eastAsia="en-IE" w:bidi="en-IE"/>
        </w:rPr>
      </w:pPr>
      <w:r w:rsidRPr="003409D6">
        <w:rPr>
          <w:rFonts w:ascii="Open Sans" w:eastAsia="Calibri" w:hAnsi="Open Sans" w:cs="Open Sans"/>
          <w:lang w:eastAsia="en-IE" w:bidi="en-IE"/>
        </w:rPr>
        <w:t xml:space="preserve">Having examined your </w:t>
      </w:r>
      <w:r w:rsidR="00AF2ADE" w:rsidRPr="003409D6">
        <w:rPr>
          <w:rFonts w:ascii="Open Sans" w:eastAsia="Calibri" w:hAnsi="Open Sans" w:cs="Open Sans"/>
          <w:lang w:eastAsia="en-IE" w:bidi="en-IE"/>
        </w:rPr>
        <w:t>Call</w:t>
      </w:r>
      <w:r w:rsidRPr="003409D6">
        <w:rPr>
          <w:rFonts w:ascii="Open Sans" w:eastAsia="Calibri" w:hAnsi="Open Sans" w:cs="Open Sans"/>
          <w:lang w:eastAsia="en-IE" w:bidi="en-IE"/>
        </w:rPr>
        <w:t xml:space="preserve"> for Tenders (the “</w:t>
      </w:r>
      <w:proofErr w:type="spellStart"/>
      <w:r w:rsidR="00AF2ADE" w:rsidRPr="003409D6">
        <w:rPr>
          <w:rFonts w:ascii="Open Sans" w:eastAsia="Calibri" w:hAnsi="Open Sans" w:cs="Open Sans"/>
          <w:lang w:eastAsia="en-IE" w:bidi="en-IE"/>
        </w:rPr>
        <w:t>Cf</w:t>
      </w:r>
      <w:r w:rsidRPr="003409D6">
        <w:rPr>
          <w:rFonts w:ascii="Open Sans" w:eastAsia="Calibri" w:hAnsi="Open Sans" w:cs="Open Sans"/>
          <w:lang w:eastAsia="en-IE" w:bidi="en-IE"/>
        </w:rPr>
        <w:t>T</w:t>
      </w:r>
      <w:proofErr w:type="spellEnd"/>
      <w:r w:rsidRPr="003409D6">
        <w:rPr>
          <w:rFonts w:ascii="Open Sans" w:eastAsia="Calibri" w:hAnsi="Open Sans" w:cs="Open Sans"/>
          <w:lang w:eastAsia="en-IE" w:bidi="en-IE"/>
        </w:rPr>
        <w:t xml:space="preserve">”) including the Instructions to Tenderers, the Selection and Award Criteria, the Requirements and Specifications, and the Terms and Conditions of the </w:t>
      </w:r>
      <w:r w:rsidRPr="00FC426C">
        <w:rPr>
          <w:rFonts w:ascii="Open Sans" w:eastAsia="Calibri" w:hAnsi="Open Sans" w:cs="Open Sans"/>
          <w:lang w:eastAsia="en-IE" w:bidi="en-IE"/>
        </w:rPr>
        <w:t>Framework</w:t>
      </w:r>
      <w:r w:rsidRPr="003409D6">
        <w:rPr>
          <w:rFonts w:ascii="Open Sans" w:eastAsia="Calibri" w:hAnsi="Open Sans" w:cs="Open Sans"/>
          <w:lang w:eastAsia="en-IE" w:bidi="en-IE"/>
        </w:rPr>
        <w:t xml:space="preserve"> Agreement, we hereby agree and declare the following:</w:t>
      </w:r>
    </w:p>
    <w:p w14:paraId="617EBC23" w14:textId="77777777" w:rsidR="00E43E05" w:rsidRPr="00263A28" w:rsidRDefault="00E43E05" w:rsidP="00E43E05">
      <w:pPr>
        <w:widowControl w:val="0"/>
        <w:autoSpaceDE w:val="0"/>
        <w:autoSpaceDN w:val="0"/>
        <w:spacing w:before="5" w:after="0"/>
        <w:rPr>
          <w:rFonts w:ascii="Open Sans" w:eastAsia="Calibri" w:hAnsi="Open Sans" w:cs="Open Sans"/>
          <w:sz w:val="20"/>
          <w:szCs w:val="20"/>
          <w:lang w:eastAsia="en-IE" w:bidi="en-IE"/>
        </w:rPr>
      </w:pPr>
    </w:p>
    <w:p w14:paraId="0255E478" w14:textId="688AC27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understand the nature and extent of the Services required to be delivered as described</w:t>
      </w:r>
      <w:r w:rsid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in Requirements and Specifications at </w:t>
      </w:r>
      <w:r w:rsidRPr="00FC426C">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342A76EF" w14:textId="0C94C4EA"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of the Terms and Conditions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the terms of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 xml:space="preserve"> and agree if admitted to the Framework to execute the Services as outlined in the </w:t>
      </w:r>
      <w:r w:rsidRPr="00FC426C">
        <w:rPr>
          <w:rFonts w:ascii="Open Sans" w:eastAsia="Calibri" w:hAnsi="Open Sans" w:cs="Open Sans"/>
          <w:b w:val="0"/>
          <w:sz w:val="22"/>
          <w:lang w:eastAsia="en-IE" w:bidi="en-IE"/>
        </w:rPr>
        <w:t>Framework Agreement</w:t>
      </w:r>
      <w:r w:rsidRPr="003409D6">
        <w:rPr>
          <w:rFonts w:ascii="Open Sans" w:eastAsia="Calibri" w:hAnsi="Open Sans" w:cs="Open Sans"/>
          <w:b w:val="0"/>
          <w:bCs w:val="0"/>
          <w:sz w:val="22"/>
          <w:lang w:eastAsia="en-IE" w:bidi="en-IE"/>
        </w:rPr>
        <w:t>.</w:t>
      </w:r>
    </w:p>
    <w:p w14:paraId="5C21702A" w14:textId="22DB552E"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accept all the Selection and Award Criteria as set out in </w:t>
      </w:r>
      <w:r w:rsidRPr="00FC426C">
        <w:rPr>
          <w:rFonts w:ascii="Open Sans" w:eastAsia="Calibri" w:hAnsi="Open Sans" w:cs="Open Sans"/>
          <w:b w:val="0"/>
          <w:sz w:val="22"/>
          <w:lang w:eastAsia="en-IE" w:bidi="en-IE"/>
        </w:rPr>
        <w:t>Section 7</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09D8D4BA" w14:textId="19D22007"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to provide the Contracting Authority with the Services in accordance with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xml:space="preserve"> and our Tender.</w:t>
      </w:r>
    </w:p>
    <w:p w14:paraId="5E659266" w14:textId="6299561F"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agree that, if </w:t>
      </w:r>
      <w:bookmarkStart w:id="6" w:name="_Hlk153283558"/>
      <w:r w:rsidRPr="00FC426C">
        <w:rPr>
          <w:rFonts w:ascii="Open Sans" w:eastAsia="Calibri" w:hAnsi="Open Sans" w:cs="Open Sans"/>
          <w:b w:val="0"/>
          <w:sz w:val="22"/>
          <w:lang w:eastAsia="en-IE" w:bidi="en-IE"/>
        </w:rPr>
        <w:t>admitted to the Framework</w:t>
      </w:r>
      <w:bookmarkEnd w:id="6"/>
      <w:r w:rsidRPr="003409D6">
        <w:rPr>
          <w:rFonts w:ascii="Open Sans" w:eastAsia="Calibri" w:hAnsi="Open Sans" w:cs="Open Sans"/>
          <w:b w:val="0"/>
          <w:bCs w:val="0"/>
          <w:sz w:val="22"/>
          <w:lang w:eastAsia="en-IE" w:bidi="en-IE"/>
        </w:rPr>
        <w:t xml:space="preserve">, we shall, in the performance of such contract, comply with all applicable obligations in the field of environmental, social and labour law outlined in </w:t>
      </w:r>
      <w:r w:rsidR="00772C5E" w:rsidRPr="003409D6">
        <w:rPr>
          <w:rFonts w:ascii="Open Sans" w:eastAsia="Calibri" w:hAnsi="Open Sans" w:cs="Open Sans"/>
          <w:b w:val="0"/>
          <w:bCs w:val="0"/>
          <w:sz w:val="22"/>
          <w:lang w:eastAsia="en-IE" w:bidi="en-IE"/>
        </w:rPr>
        <w:t xml:space="preserve">the </w:t>
      </w:r>
      <w:proofErr w:type="spellStart"/>
      <w:r w:rsidR="00AF2ADE" w:rsidRPr="003409D6">
        <w:rPr>
          <w:rFonts w:ascii="Open Sans" w:eastAsia="Calibri" w:hAnsi="Open Sans" w:cs="Open Sans"/>
          <w:b w:val="0"/>
          <w:bCs w:val="0"/>
          <w:sz w:val="22"/>
          <w:lang w:eastAsia="en-IE" w:bidi="en-IE"/>
        </w:rPr>
        <w:t>Cf</w:t>
      </w:r>
      <w:r w:rsidR="00772C5E" w:rsidRPr="003409D6">
        <w:rPr>
          <w:rFonts w:ascii="Open Sans" w:eastAsia="Calibri" w:hAnsi="Open Sans" w:cs="Open Sans"/>
          <w:b w:val="0"/>
          <w:bCs w:val="0"/>
          <w:sz w:val="22"/>
          <w:lang w:eastAsia="en-IE" w:bidi="en-IE"/>
        </w:rPr>
        <w:t>T</w:t>
      </w:r>
      <w:proofErr w:type="spellEnd"/>
      <w:r w:rsidR="00772C5E" w:rsidRPr="003409D6">
        <w:rPr>
          <w:rFonts w:ascii="Open Sans" w:eastAsia="Calibri" w:hAnsi="Open Sans" w:cs="Open Sans"/>
          <w:b w:val="0"/>
          <w:bCs w:val="0"/>
          <w:sz w:val="22"/>
          <w:lang w:eastAsia="en-IE" w:bidi="en-IE"/>
        </w:rPr>
        <w:t>.</w:t>
      </w:r>
    </w:p>
    <w:p w14:paraId="79AE410C" w14:textId="52E41344"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we have complied with all requirements as set out at </w:t>
      </w:r>
      <w:r w:rsidRPr="00792619">
        <w:rPr>
          <w:rFonts w:ascii="Open Sans" w:eastAsia="Calibri" w:hAnsi="Open Sans" w:cs="Open Sans"/>
          <w:b w:val="0"/>
          <w:sz w:val="22"/>
          <w:lang w:eastAsia="en-IE" w:bidi="en-IE"/>
        </w:rPr>
        <w:t>Section 3</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2D025C13" w14:textId="554FD805"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prices quoted in our Tender will remain valid for the period of time commencing from the Tender Deadline, as specified </w:t>
      </w:r>
      <w:r w:rsidR="00772C5E" w:rsidRPr="003409D6">
        <w:rPr>
          <w:rFonts w:ascii="Open Sans" w:eastAsia="Calibri" w:hAnsi="Open Sans" w:cs="Open Sans"/>
          <w:b w:val="0"/>
          <w:bCs w:val="0"/>
          <w:sz w:val="22"/>
          <w:lang w:eastAsia="en-IE" w:bidi="en-IE"/>
        </w:rPr>
        <w:t>in</w:t>
      </w:r>
      <w:r w:rsidRPr="003409D6">
        <w:rPr>
          <w:rFonts w:ascii="Open Sans" w:eastAsia="Calibri" w:hAnsi="Open Sans" w:cs="Open Sans"/>
          <w:b w:val="0"/>
          <w:bCs w:val="0"/>
          <w:sz w:val="22"/>
          <w:lang w:eastAsia="en-IE" w:bidi="en-IE"/>
        </w:rPr>
        <w:t xml:space="preserve">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4E932256" w14:textId="1E75EF4D"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shall, if admitted to the </w:t>
      </w:r>
      <w:r w:rsidR="00772C5E" w:rsidRPr="00FC426C">
        <w:rPr>
          <w:rFonts w:ascii="Open Sans" w:eastAsia="Calibri" w:hAnsi="Open Sans" w:cs="Open Sans"/>
          <w:b w:val="0"/>
          <w:sz w:val="22"/>
          <w:lang w:eastAsia="en-IE" w:bidi="en-IE"/>
        </w:rPr>
        <w:t xml:space="preserve">admitted to the Framework </w:t>
      </w:r>
      <w:r w:rsidRPr="003409D6">
        <w:rPr>
          <w:rFonts w:ascii="Open Sans" w:eastAsia="Calibri" w:hAnsi="Open Sans" w:cs="Open Sans"/>
          <w:b w:val="0"/>
          <w:bCs w:val="0"/>
          <w:sz w:val="22"/>
          <w:lang w:eastAsia="en-IE" w:bidi="en-IE"/>
        </w:rPr>
        <w:t xml:space="preserve">under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 have in place on the Effective Date</w:t>
      </w:r>
      <w:r w:rsidR="00772C5E" w:rsidRPr="003409D6">
        <w:rPr>
          <w:rFonts w:ascii="Open Sans" w:eastAsia="Calibri" w:hAnsi="Open Sans" w:cs="Open Sans"/>
          <w:b w:val="0"/>
          <w:bCs w:val="0"/>
          <w:sz w:val="22"/>
          <w:lang w:eastAsia="en-IE" w:bidi="en-IE"/>
        </w:rPr>
        <w:t>, and will maintain for the duration,</w:t>
      </w:r>
      <w:r w:rsidRPr="003409D6">
        <w:rPr>
          <w:rFonts w:ascii="Open Sans" w:eastAsia="Calibri" w:hAnsi="Open Sans" w:cs="Open Sans"/>
          <w:b w:val="0"/>
          <w:bCs w:val="0"/>
          <w:sz w:val="22"/>
          <w:lang w:eastAsia="en-IE" w:bidi="en-IE"/>
        </w:rPr>
        <w:t xml:space="preserve"> of the </w:t>
      </w:r>
      <w:r w:rsidR="00772C5E" w:rsidRPr="00FC426C">
        <w:rPr>
          <w:rFonts w:ascii="Open Sans" w:eastAsia="Calibri" w:hAnsi="Open Sans" w:cs="Open Sans"/>
          <w:b w:val="0"/>
          <w:sz w:val="22"/>
          <w:lang w:eastAsia="en-IE" w:bidi="en-IE"/>
        </w:rPr>
        <w:t>Framework Agreement</w:t>
      </w:r>
      <w:r w:rsidR="00772C5E" w:rsidRPr="003409D6">
        <w:rPr>
          <w:rFonts w:ascii="Open Sans" w:eastAsia="Calibri" w:hAnsi="Open Sans" w:cs="Open Sans"/>
          <w:b w:val="0"/>
          <w:bCs w:val="0"/>
          <w:sz w:val="22"/>
          <w:lang w:eastAsia="en-IE" w:bidi="en-IE"/>
        </w:rPr>
        <w:t xml:space="preserve"> </w:t>
      </w:r>
      <w:r w:rsidRPr="003409D6">
        <w:rPr>
          <w:rFonts w:ascii="Open Sans" w:eastAsia="Calibri" w:hAnsi="Open Sans" w:cs="Open Sans"/>
          <w:b w:val="0"/>
          <w:bCs w:val="0"/>
          <w:sz w:val="22"/>
          <w:lang w:eastAsia="en-IE" w:bidi="en-IE"/>
        </w:rPr>
        <w:t xml:space="preserve">all insurances (if any) as required by </w:t>
      </w:r>
      <w:r w:rsidR="00E01159" w:rsidRPr="00FC426C">
        <w:rPr>
          <w:rFonts w:ascii="Open Sans" w:eastAsia="Calibri" w:hAnsi="Open Sans" w:cs="Open Sans"/>
          <w:b w:val="0"/>
          <w:sz w:val="22"/>
          <w:lang w:eastAsia="en-IE" w:bidi="en-IE"/>
        </w:rPr>
        <w:t xml:space="preserve">Section 2.21 / </w:t>
      </w:r>
      <w:r w:rsidRPr="00FC426C">
        <w:rPr>
          <w:rFonts w:ascii="Open Sans" w:eastAsia="Calibri" w:hAnsi="Open Sans" w:cs="Open Sans"/>
          <w:b w:val="0"/>
          <w:sz w:val="22"/>
          <w:lang w:eastAsia="en-IE" w:bidi="en-IE"/>
        </w:rPr>
        <w:t>Section 7.1.3C</w:t>
      </w:r>
      <w:r w:rsidRPr="003409D6">
        <w:rPr>
          <w:rFonts w:ascii="Open Sans" w:eastAsia="Calibri" w:hAnsi="Open Sans" w:cs="Open Sans"/>
          <w:b w:val="0"/>
          <w:bCs w:val="0"/>
          <w:sz w:val="22"/>
          <w:lang w:eastAsia="en-IE" w:bidi="en-IE"/>
        </w:rPr>
        <w:t xml:space="preserve"> of the </w:t>
      </w:r>
      <w:proofErr w:type="spellStart"/>
      <w:r w:rsidR="00AF2ADE" w:rsidRPr="003409D6">
        <w:rPr>
          <w:rFonts w:ascii="Open Sans" w:eastAsia="Calibri" w:hAnsi="Open Sans" w:cs="Open Sans"/>
          <w:b w:val="0"/>
          <w:bCs w:val="0"/>
          <w:sz w:val="22"/>
          <w:lang w:eastAsia="en-IE" w:bidi="en-IE"/>
        </w:rPr>
        <w:t>Cf</w:t>
      </w:r>
      <w:r w:rsidRPr="003409D6">
        <w:rPr>
          <w:rFonts w:ascii="Open Sans" w:eastAsia="Calibri" w:hAnsi="Open Sans" w:cs="Open Sans"/>
          <w:b w:val="0"/>
          <w:bCs w:val="0"/>
          <w:sz w:val="22"/>
          <w:lang w:eastAsia="en-IE" w:bidi="en-IE"/>
        </w:rPr>
        <w:t>T</w:t>
      </w:r>
      <w:proofErr w:type="spellEnd"/>
      <w:r w:rsidRPr="003409D6">
        <w:rPr>
          <w:rFonts w:ascii="Open Sans" w:eastAsia="Calibri" w:hAnsi="Open Sans" w:cs="Open Sans"/>
          <w:b w:val="0"/>
          <w:bCs w:val="0"/>
          <w:sz w:val="22"/>
          <w:lang w:eastAsia="en-IE" w:bidi="en-IE"/>
        </w:rPr>
        <w:t>.</w:t>
      </w:r>
    </w:p>
    <w:p w14:paraId="7D992A7C" w14:textId="03766BE3" w:rsidR="00E43E05" w:rsidRPr="003409D6" w:rsidRDefault="00E43E05"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 xml:space="preserve">We confirm that all Data Subjects whose Personal Data is provided in our Tender have consented to the processing of such Personal Data by us, SEAI,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w:t>
      </w:r>
      <w:r w:rsidRPr="003409D6">
        <w:rPr>
          <w:rFonts w:ascii="Open Sans" w:eastAsia="Calibri" w:hAnsi="Open Sans" w:cs="Open Sans"/>
          <w:b w:val="0"/>
          <w:bCs w:val="0"/>
          <w:sz w:val="22"/>
          <w:lang w:eastAsia="en-IE" w:bidi="en-IE"/>
        </w:rPr>
        <w:lastRenderedPageBreak/>
        <w:t>that we will provide evidence of such consent and / or legal basis to the Contracting Authority upon request.</w:t>
      </w:r>
    </w:p>
    <w:p w14:paraId="7115A014" w14:textId="439F1DC6"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We do not come within the category of prohibited economic operators identified in Regulation (EU) No 833/2014 of 31 July 2014 (as amended by EU Regulation 2022/576 or any subsequent amendments to same).</w:t>
      </w:r>
    </w:p>
    <w:p w14:paraId="7554570C" w14:textId="76615E5E"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origin of goods connected to our Tender, if any, are not subject to the prohibitions set out in Regulation (EU) No 833/2014 (as amended by EU Regulation 2022/576 or any subsequent amendments to same).</w:t>
      </w:r>
    </w:p>
    <w:p w14:paraId="106E2B92" w14:textId="4ED12824" w:rsidR="00583410" w:rsidRPr="003409D6" w:rsidRDefault="00583410" w:rsidP="003409D6">
      <w:pPr>
        <w:pStyle w:val="Heading1"/>
        <w:numPr>
          <w:ilvl w:val="0"/>
          <w:numId w:val="11"/>
        </w:numPr>
        <w:spacing w:before="120" w:after="0" w:line="276" w:lineRule="auto"/>
        <w:ind w:left="714" w:hanging="357"/>
        <w:rPr>
          <w:rFonts w:ascii="Open Sans" w:eastAsia="Calibri" w:hAnsi="Open Sans" w:cs="Open Sans"/>
          <w:b w:val="0"/>
          <w:bCs w:val="0"/>
          <w:sz w:val="22"/>
          <w:lang w:eastAsia="en-IE" w:bidi="en-IE"/>
        </w:rPr>
      </w:pPr>
      <w:r w:rsidRPr="003409D6">
        <w:rPr>
          <w:rFonts w:ascii="Open Sans" w:eastAsia="Calibri" w:hAnsi="Open Sans" w:cs="Open Sans"/>
          <w:b w:val="0"/>
          <w:bCs w:val="0"/>
          <w:sz w:val="22"/>
          <w:lang w:eastAsia="en-IE" w:bidi="en-IE"/>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0EA7323D" w14:textId="77777777" w:rsidR="00583410" w:rsidRPr="00263A28" w:rsidRDefault="00583410" w:rsidP="00583410">
      <w:pPr>
        <w:pStyle w:val="BodyText"/>
        <w:ind w:left="720"/>
        <w:rPr>
          <w:sz w:val="20"/>
          <w:szCs w:val="20"/>
          <w:lang w:eastAsia="en-IE" w:bidi="en-IE"/>
        </w:rPr>
      </w:pPr>
    </w:p>
    <w:p w14:paraId="4D6A0F3E" w14:textId="77777777" w:rsidR="00583410" w:rsidRPr="00583410" w:rsidRDefault="00583410" w:rsidP="00583410">
      <w:pPr>
        <w:pStyle w:val="BodyText"/>
        <w:rPr>
          <w:lang w:eastAsia="en-IE" w:bidi="en-IE"/>
        </w:rPr>
      </w:pPr>
    </w:p>
    <w:p w14:paraId="77FFD0CD" w14:textId="77777777" w:rsidR="00E43E05" w:rsidRPr="0063334F" w:rsidRDefault="00E43E05" w:rsidP="00E43E05">
      <w:pPr>
        <w:pStyle w:val="BodyText"/>
        <w:rPr>
          <w:rFonts w:eastAsia="Calibri" w:cstheme="minorHAnsi"/>
          <w:lang w:eastAsia="en-IE" w:bidi="en-IE"/>
        </w:rPr>
      </w:pPr>
    </w:p>
    <w:tbl>
      <w:tblPr>
        <w:tblW w:w="9383" w:type="dxa"/>
        <w:tblInd w:w="423" w:type="dxa"/>
        <w:tblLayout w:type="fixed"/>
        <w:tblCellMar>
          <w:left w:w="0" w:type="dxa"/>
          <w:right w:w="0" w:type="dxa"/>
        </w:tblCellMar>
        <w:tblLook w:val="01E0" w:firstRow="1" w:lastRow="1" w:firstColumn="1" w:lastColumn="1" w:noHBand="0" w:noVBand="0"/>
      </w:tblPr>
      <w:tblGrid>
        <w:gridCol w:w="5724"/>
        <w:gridCol w:w="3659"/>
      </w:tblGrid>
      <w:tr w:rsidR="00E43E05" w:rsidRPr="003409D6" w14:paraId="0CDD1FFC" w14:textId="77777777">
        <w:trPr>
          <w:trHeight w:val="1819"/>
        </w:trPr>
        <w:tc>
          <w:tcPr>
            <w:tcW w:w="5724" w:type="dxa"/>
          </w:tcPr>
          <w:p w14:paraId="2BFA4F1F"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3CBA1B79"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p>
          <w:p w14:paraId="4ABCC82C" w14:textId="77777777" w:rsidR="00E43E05" w:rsidRPr="003409D6" w:rsidRDefault="00E43E05">
            <w:pPr>
              <w:widowControl w:val="0"/>
              <w:autoSpaceDE w:val="0"/>
              <w:autoSpaceDN w:val="0"/>
              <w:spacing w:after="0" w:line="22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SIGNED</w:t>
            </w:r>
          </w:p>
          <w:p w14:paraId="47582A4F" w14:textId="77777777" w:rsidR="00E43E05" w:rsidRPr="003409D6" w:rsidRDefault="00E43E05">
            <w:pPr>
              <w:widowControl w:val="0"/>
              <w:autoSpaceDE w:val="0"/>
              <w:autoSpaceDN w:val="0"/>
              <w:spacing w:after="0"/>
              <w:rPr>
                <w:rFonts w:ascii="Open Sans" w:eastAsia="Calibri" w:hAnsi="Open Sans" w:cs="Open Sans"/>
                <w:lang w:eastAsia="en-IE" w:bidi="en-IE"/>
              </w:rPr>
            </w:pPr>
          </w:p>
          <w:p w14:paraId="1C5BE8E0" w14:textId="77777777" w:rsidR="00E43E05" w:rsidRPr="003409D6" w:rsidRDefault="00E43E05">
            <w:pPr>
              <w:widowControl w:val="0"/>
              <w:autoSpaceDE w:val="0"/>
              <w:autoSpaceDN w:val="0"/>
              <w:spacing w:after="0"/>
              <w:rPr>
                <w:rFonts w:ascii="Open Sans" w:eastAsia="Calibri" w:hAnsi="Open Sans" w:cs="Open Sans"/>
                <w:lang w:eastAsia="en-IE" w:bidi="en-IE"/>
              </w:rPr>
            </w:pPr>
            <w:r w:rsidRPr="003409D6">
              <w:rPr>
                <w:rFonts w:ascii="Open Sans" w:eastAsia="Calibri" w:hAnsi="Open Sans" w:cs="Open Sans"/>
                <w:lang w:eastAsia="en-IE" w:bidi="en-IE"/>
              </w:rPr>
              <w:tab/>
            </w:r>
          </w:p>
          <w:p w14:paraId="0D019A7E" w14:textId="77777777" w:rsidR="00E43E05" w:rsidRPr="003409D6" w:rsidRDefault="00E43E05">
            <w:pPr>
              <w:widowControl w:val="0"/>
              <w:autoSpaceDE w:val="0"/>
              <w:autoSpaceDN w:val="0"/>
              <w:spacing w:before="180" w:after="0"/>
              <w:ind w:left="200"/>
              <w:rPr>
                <w:rFonts w:ascii="Open Sans" w:eastAsia="Calibri" w:hAnsi="Open Sans" w:cs="Open Sans"/>
                <w:b/>
                <w:lang w:eastAsia="en-IE" w:bidi="en-IE"/>
              </w:rPr>
            </w:pPr>
            <w:r w:rsidRPr="003409D6">
              <w:rPr>
                <w:rFonts w:ascii="Open Sans" w:eastAsia="Calibri" w:hAnsi="Open Sans" w:cs="Open Sans"/>
                <w:b/>
                <w:lang w:eastAsia="en-IE" w:bidi="en-IE"/>
              </w:rPr>
              <w:t>(Authorised Signatory)</w:t>
            </w:r>
          </w:p>
        </w:tc>
        <w:tc>
          <w:tcPr>
            <w:tcW w:w="3659" w:type="dxa"/>
          </w:tcPr>
          <w:p w14:paraId="11908155"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6FBE5E23"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p>
          <w:p w14:paraId="752E50C2" w14:textId="77777777" w:rsidR="00E43E05" w:rsidRPr="003409D6" w:rsidRDefault="00E43E05">
            <w:pPr>
              <w:widowControl w:val="0"/>
              <w:autoSpaceDE w:val="0"/>
              <w:autoSpaceDN w:val="0"/>
              <w:spacing w:after="0" w:line="225" w:lineRule="exact"/>
              <w:ind w:left="1070"/>
              <w:rPr>
                <w:rFonts w:ascii="Open Sans" w:eastAsia="Calibri" w:hAnsi="Open Sans" w:cs="Open Sans"/>
                <w:b/>
                <w:lang w:eastAsia="en-IE" w:bidi="en-IE"/>
              </w:rPr>
            </w:pPr>
            <w:r w:rsidRPr="003409D6">
              <w:rPr>
                <w:rFonts w:ascii="Open Sans" w:eastAsia="Calibri" w:hAnsi="Open Sans" w:cs="Open Sans"/>
                <w:b/>
                <w:lang w:eastAsia="en-IE" w:bidi="en-IE"/>
              </w:rPr>
              <w:t xml:space="preserve">Company name </w:t>
            </w:r>
          </w:p>
        </w:tc>
      </w:tr>
      <w:tr w:rsidR="00E43E05" w:rsidRPr="003409D6" w14:paraId="0E8BFB98" w14:textId="77777777">
        <w:trPr>
          <w:trHeight w:val="487"/>
        </w:trPr>
        <w:tc>
          <w:tcPr>
            <w:tcW w:w="5724" w:type="dxa"/>
          </w:tcPr>
          <w:p w14:paraId="1A20C39E" w14:textId="77777777" w:rsidR="00E43E05" w:rsidRPr="003409D6" w:rsidRDefault="00E43E05">
            <w:pPr>
              <w:widowControl w:val="0"/>
              <w:autoSpaceDE w:val="0"/>
              <w:autoSpaceDN w:val="0"/>
              <w:spacing w:before="76" w:after="0"/>
              <w:ind w:left="200"/>
              <w:rPr>
                <w:rFonts w:ascii="Open Sans" w:eastAsia="Calibri" w:hAnsi="Open Sans" w:cs="Open Sans"/>
                <w:b/>
                <w:lang w:eastAsia="en-IE" w:bidi="en-IE"/>
              </w:rPr>
            </w:pPr>
            <w:r w:rsidRPr="003409D6">
              <w:rPr>
                <w:rFonts w:ascii="Open Sans" w:eastAsia="Calibri" w:hAnsi="Open Sans" w:cs="Open Sans"/>
                <w:b/>
                <w:lang w:eastAsia="en-IE" w:bidi="en-IE"/>
              </w:rPr>
              <w:t>Print name</w:t>
            </w:r>
          </w:p>
        </w:tc>
        <w:tc>
          <w:tcPr>
            <w:tcW w:w="3659" w:type="dxa"/>
          </w:tcPr>
          <w:p w14:paraId="75FD394B" w14:textId="77777777" w:rsidR="00E43E05" w:rsidRPr="003409D6" w:rsidRDefault="00E43E05">
            <w:pPr>
              <w:widowControl w:val="0"/>
              <w:autoSpaceDE w:val="0"/>
              <w:autoSpaceDN w:val="0"/>
              <w:spacing w:before="76" w:after="0"/>
              <w:ind w:left="1070"/>
              <w:rPr>
                <w:rFonts w:ascii="Open Sans" w:eastAsia="Calibri" w:hAnsi="Open Sans" w:cs="Open Sans"/>
                <w:b/>
                <w:lang w:eastAsia="en-IE" w:bidi="en-IE"/>
              </w:rPr>
            </w:pPr>
            <w:r w:rsidRPr="003409D6">
              <w:rPr>
                <w:rFonts w:ascii="Open Sans" w:eastAsia="Calibri" w:hAnsi="Open Sans" w:cs="Open Sans"/>
                <w:b/>
                <w:lang w:eastAsia="en-IE" w:bidi="en-IE"/>
              </w:rPr>
              <w:t>Address</w:t>
            </w:r>
          </w:p>
        </w:tc>
      </w:tr>
      <w:tr w:rsidR="00E43E05" w:rsidRPr="003409D6" w14:paraId="4AF476CE" w14:textId="77777777">
        <w:trPr>
          <w:trHeight w:val="629"/>
        </w:trPr>
        <w:tc>
          <w:tcPr>
            <w:tcW w:w="5724" w:type="dxa"/>
          </w:tcPr>
          <w:p w14:paraId="2B3FA7BF" w14:textId="77777777" w:rsidR="00E43E05" w:rsidRPr="003409D6" w:rsidRDefault="00E43E05">
            <w:pPr>
              <w:widowControl w:val="0"/>
              <w:autoSpaceDE w:val="0"/>
              <w:autoSpaceDN w:val="0"/>
              <w:spacing w:before="8" w:after="0"/>
              <w:rPr>
                <w:rFonts w:ascii="Open Sans" w:eastAsia="Calibri" w:hAnsi="Open Sans" w:cs="Open Sans"/>
                <w:lang w:eastAsia="en-IE" w:bidi="en-IE"/>
              </w:rPr>
            </w:pPr>
          </w:p>
          <w:p w14:paraId="441326B3" w14:textId="77777777" w:rsidR="00E43E05" w:rsidRPr="003409D6" w:rsidRDefault="00E43E05">
            <w:pPr>
              <w:widowControl w:val="0"/>
              <w:autoSpaceDE w:val="0"/>
              <w:autoSpaceDN w:val="0"/>
              <w:spacing w:before="1" w:after="0" w:line="245" w:lineRule="exact"/>
              <w:ind w:left="200"/>
              <w:rPr>
                <w:rFonts w:ascii="Open Sans" w:eastAsia="Calibri" w:hAnsi="Open Sans" w:cs="Open Sans"/>
                <w:b/>
                <w:lang w:eastAsia="en-IE" w:bidi="en-IE"/>
              </w:rPr>
            </w:pPr>
            <w:r w:rsidRPr="003409D6">
              <w:rPr>
                <w:rFonts w:ascii="Open Sans" w:eastAsia="Calibri" w:hAnsi="Open Sans" w:cs="Open Sans"/>
                <w:b/>
                <w:lang w:eastAsia="en-IE" w:bidi="en-IE"/>
              </w:rPr>
              <w:t>Date</w:t>
            </w:r>
          </w:p>
        </w:tc>
        <w:tc>
          <w:tcPr>
            <w:tcW w:w="3659" w:type="dxa"/>
          </w:tcPr>
          <w:p w14:paraId="2DC0727A" w14:textId="77777777" w:rsidR="00E43E05" w:rsidRPr="003409D6" w:rsidRDefault="00E43E05">
            <w:pPr>
              <w:widowControl w:val="0"/>
              <w:autoSpaceDE w:val="0"/>
              <w:autoSpaceDN w:val="0"/>
              <w:spacing w:after="0"/>
              <w:rPr>
                <w:rFonts w:eastAsia="Calibri" w:cstheme="minorHAnsi"/>
                <w:lang w:eastAsia="en-IE" w:bidi="en-IE"/>
              </w:rPr>
            </w:pPr>
          </w:p>
        </w:tc>
      </w:tr>
    </w:tbl>
    <w:p w14:paraId="1F7E976D" w14:textId="77777777" w:rsidR="00E43E05" w:rsidRDefault="00E43E05" w:rsidP="00E43E05">
      <w:pPr>
        <w:jc w:val="both"/>
        <w:rPr>
          <w:rFonts w:cstheme="minorHAnsi"/>
          <w:b/>
          <w:bCs/>
        </w:rPr>
        <w:sectPr w:rsidR="00E43E05">
          <w:headerReference w:type="default" r:id="rId11"/>
          <w:footerReference w:type="default" r:id="rId12"/>
          <w:pgSz w:w="11910" w:h="16850"/>
          <w:pgMar w:top="1120" w:right="900" w:bottom="1080" w:left="1220" w:header="0" w:footer="807" w:gutter="0"/>
          <w:cols w:space="720"/>
        </w:sectPr>
      </w:pPr>
    </w:p>
    <w:p w14:paraId="678AE007" w14:textId="77777777" w:rsidR="006E4DDA" w:rsidRPr="00263A28"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263A28">
        <w:rPr>
          <w:rFonts w:ascii="Open Sans" w:hAnsi="Open Sans" w:cs="Open Sans"/>
          <w:color w:val="333399"/>
          <w:sz w:val="24"/>
          <w:szCs w:val="24"/>
        </w:rPr>
        <w:lastRenderedPageBreak/>
        <w:t>Tenderers’ Statement Appendix A: Foreign Subsidies Regulation</w:t>
      </w:r>
    </w:p>
    <w:p w14:paraId="55C149C1"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44" behindDoc="0" locked="0" layoutInCell="0" allowOverlap="1" wp14:anchorId="30614964" wp14:editId="1F4950AE">
                <wp:simplePos x="0" y="0"/>
                <wp:positionH relativeFrom="page">
                  <wp:posOffset>882015</wp:posOffset>
                </wp:positionH>
                <wp:positionV relativeFrom="paragraph">
                  <wp:posOffset>48895</wp:posOffset>
                </wp:positionV>
                <wp:extent cx="5797550" cy="27940"/>
                <wp:effectExtent l="0" t="3175" r="0" b="0"/>
                <wp:wrapTopAndBottom/>
                <wp:docPr id="1395059198"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F897455">
              <v:shape id="Freeform: Shape 6" style="position:absolute;margin-left:69.45pt;margin-top:3.85pt;width:456.5pt;height:2.2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19478EBC">
                <v:path arrowok="t" o:connecttype="custom" o:connectlocs="5796915,0;0,0;0,27305;5796915,27305;5796915,0" o:connectangles="0,0,0,0,0"/>
                <w10:wrap type="topAndBottom" anchorx="page"/>
              </v:shape>
            </w:pict>
          </mc:Fallback>
        </mc:AlternateContent>
      </w:r>
    </w:p>
    <w:p w14:paraId="73374973" w14:textId="77777777" w:rsidR="006E4DDA" w:rsidRPr="003409D6" w:rsidRDefault="006E4DDA" w:rsidP="006E4DDA">
      <w:pPr>
        <w:pStyle w:val="BodyText"/>
        <w:kinsoku w:val="0"/>
        <w:overflowPunct w:val="0"/>
        <w:spacing w:before="162" w:line="276" w:lineRule="auto"/>
        <w:ind w:left="143" w:right="275"/>
        <w:jc w:val="both"/>
        <w:rPr>
          <w:rFonts w:ascii="Open Sans" w:hAnsi="Open Sans" w:cs="Open Sans"/>
        </w:rPr>
      </w:pPr>
      <w:r w:rsidRPr="003409D6">
        <w:rPr>
          <w:rFonts w:ascii="Open Sans" w:hAnsi="Open Sans" w:cs="Open Sans"/>
        </w:rPr>
        <w:t>Tenderers</w:t>
      </w:r>
      <w:r w:rsidRPr="003409D6">
        <w:rPr>
          <w:rFonts w:ascii="Open Sans" w:hAnsi="Open Sans" w:cs="Open Sans"/>
          <w:spacing w:val="-13"/>
        </w:rPr>
        <w:t xml:space="preserve"> </w:t>
      </w:r>
      <w:r w:rsidRPr="003409D6">
        <w:rPr>
          <w:rFonts w:ascii="Open Sans" w:hAnsi="Open Sans" w:cs="Open Sans"/>
        </w:rPr>
        <w:t>are</w:t>
      </w:r>
      <w:r w:rsidRPr="003409D6">
        <w:rPr>
          <w:rFonts w:ascii="Open Sans" w:hAnsi="Open Sans" w:cs="Open Sans"/>
          <w:spacing w:val="-10"/>
        </w:rPr>
        <w:t xml:space="preserve"> </w:t>
      </w:r>
      <w:r w:rsidRPr="003409D6">
        <w:rPr>
          <w:rFonts w:ascii="Open Sans" w:hAnsi="Open Sans" w:cs="Open Sans"/>
        </w:rPr>
        <w:t>referred</w:t>
      </w:r>
      <w:r w:rsidRPr="003409D6">
        <w:rPr>
          <w:rFonts w:ascii="Open Sans" w:hAnsi="Open Sans" w:cs="Open Sans"/>
          <w:spacing w:val="-11"/>
        </w:rPr>
        <w:t xml:space="preserve"> </w:t>
      </w:r>
      <w:r w:rsidRPr="003409D6">
        <w:rPr>
          <w:rFonts w:ascii="Open Sans" w:hAnsi="Open Sans" w:cs="Open Sans"/>
        </w:rPr>
        <w:t>to</w:t>
      </w:r>
      <w:r w:rsidRPr="003409D6">
        <w:rPr>
          <w:rFonts w:ascii="Open Sans" w:hAnsi="Open Sans" w:cs="Open Sans"/>
          <w:spacing w:val="-10"/>
        </w:rPr>
        <w:t xml:space="preserve"> </w:t>
      </w:r>
      <w:r w:rsidRPr="003409D6">
        <w:rPr>
          <w:rFonts w:ascii="Open Sans" w:hAnsi="Open Sans" w:cs="Open Sans"/>
        </w:rPr>
        <w:t>the</w:t>
      </w:r>
      <w:r w:rsidRPr="003409D6">
        <w:rPr>
          <w:rFonts w:ascii="Open Sans" w:hAnsi="Open Sans" w:cs="Open Sans"/>
          <w:spacing w:val="-11"/>
        </w:rPr>
        <w:t xml:space="preserve"> </w:t>
      </w:r>
      <w:r w:rsidRPr="003409D6">
        <w:rPr>
          <w:rFonts w:ascii="Open Sans" w:hAnsi="Open Sans" w:cs="Open Sans"/>
        </w:rPr>
        <w:t>provisions</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1"/>
        </w:rPr>
        <w:t xml:space="preserve"> </w:t>
      </w:r>
      <w:r w:rsidRPr="003409D6">
        <w:rPr>
          <w:rFonts w:ascii="Open Sans" w:hAnsi="Open Sans" w:cs="Open Sans"/>
        </w:rPr>
        <w:t>Regulation</w:t>
      </w:r>
      <w:r w:rsidRPr="003409D6">
        <w:rPr>
          <w:rFonts w:ascii="Open Sans" w:hAnsi="Open Sans" w:cs="Open Sans"/>
          <w:spacing w:val="-13"/>
        </w:rPr>
        <w:t xml:space="preserve"> </w:t>
      </w:r>
      <w:r w:rsidRPr="003409D6">
        <w:rPr>
          <w:rFonts w:ascii="Open Sans" w:hAnsi="Open Sans" w:cs="Open Sans"/>
        </w:rPr>
        <w:t>(EU)</w:t>
      </w:r>
      <w:r w:rsidRPr="003409D6">
        <w:rPr>
          <w:rFonts w:ascii="Open Sans" w:hAnsi="Open Sans" w:cs="Open Sans"/>
          <w:spacing w:val="-10"/>
        </w:rPr>
        <w:t xml:space="preserve"> </w:t>
      </w:r>
      <w:r w:rsidRPr="003409D6">
        <w:rPr>
          <w:rFonts w:ascii="Open Sans" w:hAnsi="Open Sans" w:cs="Open Sans"/>
        </w:rPr>
        <w:t>2022/2560</w:t>
      </w:r>
      <w:r w:rsidRPr="003409D6">
        <w:rPr>
          <w:rFonts w:ascii="Open Sans" w:hAnsi="Open Sans" w:cs="Open Sans"/>
          <w:spacing w:val="-10"/>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the</w:t>
      </w:r>
      <w:r w:rsidRPr="003409D6">
        <w:rPr>
          <w:rFonts w:ascii="Open Sans" w:hAnsi="Open Sans" w:cs="Open Sans"/>
          <w:spacing w:val="-10"/>
        </w:rPr>
        <w:t xml:space="preserve"> </w:t>
      </w:r>
      <w:r w:rsidRPr="003409D6">
        <w:rPr>
          <w:rFonts w:ascii="Open Sans" w:hAnsi="Open Sans" w:cs="Open Sans"/>
        </w:rPr>
        <w:t>European</w:t>
      </w:r>
      <w:r w:rsidRPr="003409D6">
        <w:rPr>
          <w:rFonts w:ascii="Open Sans" w:hAnsi="Open Sans" w:cs="Open Sans"/>
          <w:spacing w:val="-11"/>
        </w:rPr>
        <w:t xml:space="preserve"> </w:t>
      </w:r>
      <w:r w:rsidRPr="003409D6">
        <w:rPr>
          <w:rFonts w:ascii="Open Sans" w:hAnsi="Open Sans" w:cs="Open Sans"/>
        </w:rPr>
        <w:t>Parliament</w:t>
      </w:r>
      <w:r w:rsidRPr="003409D6">
        <w:rPr>
          <w:rFonts w:ascii="Open Sans" w:hAnsi="Open Sans" w:cs="Open Sans"/>
          <w:spacing w:val="-11"/>
        </w:rPr>
        <w:t xml:space="preserve"> </w:t>
      </w:r>
      <w:r w:rsidRPr="003409D6">
        <w:rPr>
          <w:rFonts w:ascii="Open Sans" w:hAnsi="Open Sans" w:cs="Open Sans"/>
        </w:rPr>
        <w:t>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w:t>
      </w:r>
    </w:p>
    <w:p w14:paraId="2B09C6E7"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Where the estimated value of the public procurement procedure is equal to or greater than the financial</w:t>
      </w:r>
      <w:r w:rsidRPr="003409D6">
        <w:rPr>
          <w:rFonts w:ascii="Open Sans" w:hAnsi="Open Sans" w:cs="Open Sans"/>
          <w:spacing w:val="-13"/>
        </w:rPr>
        <w:t xml:space="preserve"> </w:t>
      </w:r>
      <w:r w:rsidRPr="003409D6">
        <w:rPr>
          <w:rFonts w:ascii="Open Sans" w:hAnsi="Open Sans" w:cs="Open Sans"/>
        </w:rPr>
        <w:t>threshold</w:t>
      </w:r>
      <w:r w:rsidRPr="003409D6">
        <w:rPr>
          <w:rFonts w:ascii="Open Sans" w:hAnsi="Open Sans" w:cs="Open Sans"/>
          <w:spacing w:val="-12"/>
        </w:rPr>
        <w:t xml:space="preserve"> </w:t>
      </w:r>
      <w:r w:rsidRPr="003409D6">
        <w:rPr>
          <w:rFonts w:ascii="Open Sans" w:hAnsi="Open Sans" w:cs="Open Sans"/>
        </w:rPr>
        <w:t>set</w:t>
      </w:r>
      <w:r w:rsidRPr="003409D6">
        <w:rPr>
          <w:rFonts w:ascii="Open Sans" w:hAnsi="Open Sans" w:cs="Open Sans"/>
          <w:spacing w:val="-13"/>
        </w:rPr>
        <w:t xml:space="preserve"> </w:t>
      </w:r>
      <w:r w:rsidRPr="003409D6">
        <w:rPr>
          <w:rFonts w:ascii="Open Sans" w:hAnsi="Open Sans" w:cs="Open Sans"/>
        </w:rPr>
        <w:t>out</w:t>
      </w:r>
      <w:r w:rsidRPr="003409D6">
        <w:rPr>
          <w:rFonts w:ascii="Open Sans" w:hAnsi="Open Sans" w:cs="Open Sans"/>
          <w:spacing w:val="-12"/>
        </w:rPr>
        <w:t xml:space="preserve"> </w:t>
      </w:r>
      <w:r w:rsidRPr="003409D6">
        <w:rPr>
          <w:rFonts w:ascii="Open Sans" w:hAnsi="Open Sans" w:cs="Open Sans"/>
        </w:rPr>
        <w:t>at</w:t>
      </w:r>
      <w:r w:rsidRPr="003409D6">
        <w:rPr>
          <w:rFonts w:ascii="Open Sans" w:hAnsi="Open Sans" w:cs="Open Sans"/>
          <w:spacing w:val="-13"/>
        </w:rPr>
        <w:t xml:space="preserve"> </w:t>
      </w:r>
      <w:r w:rsidRPr="003409D6">
        <w:rPr>
          <w:rFonts w:ascii="Open Sans" w:hAnsi="Open Sans" w:cs="Open Sans"/>
        </w:rPr>
        <w:t>Article</w:t>
      </w:r>
      <w:r w:rsidRPr="003409D6">
        <w:rPr>
          <w:rFonts w:ascii="Open Sans" w:hAnsi="Open Sans" w:cs="Open Sans"/>
          <w:spacing w:val="-12"/>
        </w:rPr>
        <w:t xml:space="preserve"> </w:t>
      </w:r>
      <w:r w:rsidRPr="003409D6">
        <w:rPr>
          <w:rFonts w:ascii="Open Sans" w:hAnsi="Open Sans" w:cs="Open Sans"/>
        </w:rPr>
        <w:t>28</w:t>
      </w:r>
      <w:r w:rsidRPr="003409D6">
        <w:rPr>
          <w:rFonts w:ascii="Open Sans" w:hAnsi="Open Sans" w:cs="Open Sans"/>
          <w:spacing w:val="-13"/>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Regulation</w:t>
      </w:r>
      <w:r w:rsidRPr="003409D6">
        <w:rPr>
          <w:rFonts w:ascii="Open Sans" w:hAnsi="Open Sans" w:cs="Open Sans"/>
          <w:spacing w:val="-12"/>
        </w:rPr>
        <w:t xml:space="preserve"> </w:t>
      </w:r>
      <w:r w:rsidRPr="003409D6">
        <w:rPr>
          <w:rFonts w:ascii="Open Sans" w:hAnsi="Open Sans" w:cs="Open Sans"/>
        </w:rPr>
        <w:t>(EU)</w:t>
      </w:r>
      <w:r w:rsidRPr="003409D6">
        <w:rPr>
          <w:rFonts w:ascii="Open Sans" w:hAnsi="Open Sans" w:cs="Open Sans"/>
          <w:spacing w:val="-13"/>
        </w:rPr>
        <w:t xml:space="preserve"> </w:t>
      </w:r>
      <w:r w:rsidRPr="003409D6">
        <w:rPr>
          <w:rFonts w:ascii="Open Sans" w:hAnsi="Open Sans" w:cs="Open Sans"/>
        </w:rPr>
        <w:t>2022/2560,</w:t>
      </w:r>
      <w:r w:rsidRPr="003409D6">
        <w:rPr>
          <w:rFonts w:ascii="Open Sans" w:hAnsi="Open Sans" w:cs="Open Sans"/>
          <w:spacing w:val="-12"/>
        </w:rPr>
        <w:t xml:space="preserve"> </w:t>
      </w:r>
      <w:r w:rsidRPr="003409D6">
        <w:rPr>
          <w:rFonts w:ascii="Open Sans" w:hAnsi="Open Sans" w:cs="Open Sans"/>
        </w:rPr>
        <w:t>economic</w:t>
      </w:r>
      <w:r w:rsidRPr="003409D6">
        <w:rPr>
          <w:rFonts w:ascii="Open Sans" w:hAnsi="Open Sans" w:cs="Open Sans"/>
          <w:spacing w:val="-13"/>
        </w:rPr>
        <w:t xml:space="preserve"> </w:t>
      </w:r>
      <w:r w:rsidRPr="003409D6">
        <w:rPr>
          <w:rFonts w:ascii="Open Sans" w:hAnsi="Open Sans" w:cs="Open Sans"/>
        </w:rPr>
        <w:t>operators</w:t>
      </w:r>
      <w:r w:rsidRPr="003409D6">
        <w:rPr>
          <w:rFonts w:ascii="Open Sans" w:hAnsi="Open Sans" w:cs="Open Sans"/>
          <w:spacing w:val="-12"/>
        </w:rPr>
        <w:t xml:space="preserve"> </w:t>
      </w:r>
      <w:r w:rsidRPr="003409D6">
        <w:rPr>
          <w:rFonts w:ascii="Open Sans" w:hAnsi="Open Sans" w:cs="Open Sans"/>
        </w:rPr>
        <w:t>are</w:t>
      </w:r>
      <w:r w:rsidRPr="003409D6">
        <w:rPr>
          <w:rFonts w:ascii="Open Sans" w:hAnsi="Open Sans" w:cs="Open Sans"/>
          <w:spacing w:val="-13"/>
        </w:rPr>
        <w:t xml:space="preserve"> </w:t>
      </w:r>
      <w:r w:rsidRPr="003409D6">
        <w:rPr>
          <w:rFonts w:ascii="Open Sans" w:hAnsi="Open Sans" w:cs="Open Sans"/>
        </w:rPr>
        <w:t>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312044CA"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3DFBCE0D"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7" w:name="Appendix_3A:_Schedule_A_–_Declaration_of"/>
      <w:bookmarkEnd w:id="7"/>
      <w:r w:rsidRPr="009C6570">
        <w:rPr>
          <w:rFonts w:ascii="Open Sans" w:hAnsi="Open Sans" w:cs="Open Sans"/>
          <w:color w:val="333399"/>
          <w:sz w:val="24"/>
          <w:szCs w:val="24"/>
        </w:rPr>
        <w:lastRenderedPageBreak/>
        <w:t xml:space="preserve">Tenderers’ Statement Appendix A: </w:t>
      </w:r>
    </w:p>
    <w:p w14:paraId="001CAC4E"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5" behindDoc="0" locked="0" layoutInCell="0" allowOverlap="1" wp14:anchorId="5AA8E466" wp14:editId="1C4EF7F2">
                <wp:simplePos x="0" y="0"/>
                <wp:positionH relativeFrom="page">
                  <wp:align>center</wp:align>
                </wp:positionH>
                <wp:positionV relativeFrom="paragraph">
                  <wp:posOffset>278765</wp:posOffset>
                </wp:positionV>
                <wp:extent cx="5797550" cy="27940"/>
                <wp:effectExtent l="0" t="0" r="0" b="0"/>
                <wp:wrapTopAndBottom/>
                <wp:docPr id="120788223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76AB073">
              <v:shape id="Freeform: Shape 5" style="position:absolute;margin-left:0;margin-top:21.95pt;width:456.5pt;height:2.2pt;z-index:25167257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" w14:anchorId="5076C83E">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Schedule A – Declaration of no foreign financial contributions</w:t>
      </w:r>
    </w:p>
    <w:p w14:paraId="670AEF2B" w14:textId="77777777" w:rsidR="006E4DDA" w:rsidRPr="003409D6" w:rsidRDefault="006E4DDA" w:rsidP="006E4DDA">
      <w:pPr>
        <w:pStyle w:val="BodyText"/>
        <w:kinsoku w:val="0"/>
        <w:overflowPunct w:val="0"/>
        <w:spacing w:before="162" w:line="276" w:lineRule="auto"/>
        <w:ind w:left="143" w:right="281"/>
        <w:jc w:val="both"/>
        <w:rPr>
          <w:rFonts w:ascii="Open Sans" w:hAnsi="Open Sans" w:cs="Open Sans"/>
        </w:rPr>
      </w:pPr>
      <w:r w:rsidRPr="003409D6">
        <w:rPr>
          <w:rFonts w:ascii="Open Sans" w:hAnsi="Open Sans" w:cs="Open Sans"/>
        </w:rPr>
        <w:t xml:space="preserve">[To be completed by notifying parties where the value of the procurement procedure is equal to or greater than the financial thresholds in Article 28 of Regulation (EU) 2022/2560 and where the notifying party has </w:t>
      </w:r>
      <w:r w:rsidRPr="003409D6">
        <w:rPr>
          <w:rFonts w:ascii="Open Sans" w:hAnsi="Open Sans" w:cs="Open Sans"/>
          <w:b/>
          <w:bCs/>
          <w:u w:val="single"/>
        </w:rPr>
        <w:t>not</w:t>
      </w:r>
      <w:r w:rsidRPr="003409D6">
        <w:rPr>
          <w:rFonts w:ascii="Open Sans" w:hAnsi="Open Sans" w:cs="Open Sans"/>
          <w:b/>
          <w:bCs/>
        </w:rPr>
        <w:t xml:space="preserve"> </w:t>
      </w:r>
      <w:r w:rsidRPr="003409D6">
        <w:rPr>
          <w:rFonts w:ascii="Open Sans" w:hAnsi="Open Sans" w:cs="Open Sans"/>
        </w:rPr>
        <w:t>been in receipt of any foreign financial contributions]</w:t>
      </w:r>
    </w:p>
    <w:p w14:paraId="298645BA" w14:textId="77777777" w:rsidR="006E4DDA" w:rsidRPr="003409D6" w:rsidRDefault="006E4DDA" w:rsidP="006E4DDA">
      <w:pPr>
        <w:pStyle w:val="BodyText"/>
        <w:kinsoku w:val="0"/>
        <w:overflowPunct w:val="0"/>
        <w:rPr>
          <w:rFonts w:ascii="Open Sans" w:hAnsi="Open Sans" w:cs="Open Sans"/>
        </w:rPr>
      </w:pPr>
    </w:p>
    <w:p w14:paraId="1F2DB129" w14:textId="77777777" w:rsidR="006E4DDA" w:rsidRPr="003409D6" w:rsidRDefault="006E4DDA" w:rsidP="006E4DDA">
      <w:pPr>
        <w:pStyle w:val="BodyText"/>
        <w:kinsoku w:val="0"/>
        <w:overflowPunct w:val="0"/>
        <w:spacing w:before="10"/>
        <w:rPr>
          <w:rFonts w:ascii="Open Sans" w:hAnsi="Open Sans" w:cs="Open Sans"/>
        </w:rPr>
      </w:pPr>
    </w:p>
    <w:p w14:paraId="36F23B66" w14:textId="77777777" w:rsidR="006E4DDA" w:rsidRPr="003409D6" w:rsidRDefault="006E4DDA" w:rsidP="006E4DDA">
      <w:pPr>
        <w:pStyle w:val="BodyText"/>
        <w:kinsoku w:val="0"/>
        <w:overflowPunct w:val="0"/>
        <w:spacing w:line="384" w:lineRule="auto"/>
        <w:ind w:left="143" w:right="2606"/>
        <w:rPr>
          <w:rFonts w:ascii="Open Sans" w:hAnsi="Open Sans" w:cs="Open Sans"/>
          <w:color w:val="000000"/>
        </w:rPr>
      </w:pP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color w:val="000000"/>
          <w:shd w:val="clear" w:color="auto" w:fill="D2D2D2"/>
        </w:rPr>
        <w:t>[Insert name of Contracting Authority]</w:t>
      </w:r>
      <w:r w:rsidRPr="003409D6">
        <w:rPr>
          <w:rFonts w:ascii="Open Sans" w:hAnsi="Open Sans" w:cs="Open Sans"/>
          <w:color w:val="000000"/>
        </w:rPr>
        <w:t xml:space="preserve"> (the “Contracting Authority”) RE:</w:t>
      </w:r>
      <w:r w:rsidRPr="003409D6">
        <w:rPr>
          <w:rFonts w:ascii="Open Sans" w:hAnsi="Open Sans" w:cs="Open Sans"/>
          <w:color w:val="000000"/>
          <w:spacing w:val="-2"/>
        </w:rPr>
        <w:t xml:space="preserve"> </w:t>
      </w:r>
      <w:r w:rsidRPr="003409D6">
        <w:rPr>
          <w:rFonts w:ascii="Open Sans" w:hAnsi="Open Sans" w:cs="Open Sans"/>
          <w:color w:val="000000"/>
        </w:rPr>
        <w:t>Request</w:t>
      </w:r>
      <w:r w:rsidRPr="003409D6">
        <w:rPr>
          <w:rFonts w:ascii="Open Sans" w:hAnsi="Open Sans" w:cs="Open Sans"/>
          <w:color w:val="000000"/>
          <w:spacing w:val="-5"/>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Tenders</w:t>
      </w:r>
      <w:r w:rsidRPr="003409D6">
        <w:rPr>
          <w:rFonts w:ascii="Open Sans" w:hAnsi="Open Sans" w:cs="Open Sans"/>
          <w:color w:val="000000"/>
          <w:spacing w:val="-3"/>
        </w:rPr>
        <w:t xml:space="preserve"> </w:t>
      </w:r>
      <w:r w:rsidRPr="003409D6">
        <w:rPr>
          <w:rFonts w:ascii="Open Sans" w:hAnsi="Open Sans" w:cs="Open Sans"/>
          <w:color w:val="000000"/>
        </w:rPr>
        <w:t>for</w:t>
      </w:r>
      <w:r w:rsidRPr="003409D6">
        <w:rPr>
          <w:rFonts w:ascii="Open Sans" w:hAnsi="Open Sans" w:cs="Open Sans"/>
          <w:color w:val="000000"/>
          <w:spacing w:val="-5"/>
        </w:rPr>
        <w:t xml:space="preserve"> </w:t>
      </w:r>
      <w:r w:rsidRPr="003409D6">
        <w:rPr>
          <w:rFonts w:ascii="Open Sans" w:hAnsi="Open Sans" w:cs="Open Sans"/>
          <w:color w:val="000000"/>
        </w:rPr>
        <w:t>the</w:t>
      </w:r>
      <w:r w:rsidRPr="003409D6">
        <w:rPr>
          <w:rFonts w:ascii="Open Sans" w:hAnsi="Open Sans" w:cs="Open Sans"/>
          <w:color w:val="000000"/>
          <w:spacing w:val="-2"/>
        </w:rPr>
        <w:t xml:space="preserve"> </w:t>
      </w:r>
      <w:r w:rsidRPr="003409D6">
        <w:rPr>
          <w:rFonts w:ascii="Open Sans" w:hAnsi="Open Sans" w:cs="Open Sans"/>
          <w:color w:val="000000"/>
        </w:rPr>
        <w:t>Supply</w:t>
      </w:r>
      <w:r w:rsidRPr="003409D6">
        <w:rPr>
          <w:rFonts w:ascii="Open Sans" w:hAnsi="Open Sans" w:cs="Open Sans"/>
          <w:color w:val="000000"/>
          <w:spacing w:val="-4"/>
        </w:rPr>
        <w:t xml:space="preserve"> </w:t>
      </w:r>
      <w:r w:rsidRPr="003409D6">
        <w:rPr>
          <w:rFonts w:ascii="Open Sans" w:hAnsi="Open Sans" w:cs="Open Sans"/>
          <w:color w:val="000000"/>
        </w:rPr>
        <w:t>of</w:t>
      </w:r>
      <w:r w:rsidRPr="003409D6">
        <w:rPr>
          <w:rFonts w:ascii="Open Sans" w:hAnsi="Open Sans" w:cs="Open Sans"/>
          <w:color w:val="000000"/>
          <w:spacing w:val="-3"/>
        </w:rPr>
        <w:t xml:space="preserve"> </w:t>
      </w:r>
      <w:r w:rsidRPr="003409D6">
        <w:rPr>
          <w:rFonts w:ascii="Open Sans" w:hAnsi="Open Sans" w:cs="Open Sans"/>
          <w:color w:val="000000"/>
          <w:shd w:val="clear" w:color="auto" w:fill="D2D2D2"/>
        </w:rPr>
        <w:t>[Insert</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type</w:t>
      </w:r>
      <w:r w:rsidRPr="003409D6">
        <w:rPr>
          <w:rFonts w:ascii="Open Sans" w:hAnsi="Open Sans" w:cs="Open Sans"/>
          <w:color w:val="000000"/>
          <w:spacing w:val="-5"/>
          <w:shd w:val="clear" w:color="auto" w:fill="D2D2D2"/>
        </w:rPr>
        <w:t xml:space="preserve"> </w:t>
      </w:r>
      <w:r w:rsidRPr="003409D6">
        <w:rPr>
          <w:rFonts w:ascii="Open Sans" w:hAnsi="Open Sans" w:cs="Open Sans"/>
          <w:color w:val="000000"/>
          <w:shd w:val="clear" w:color="auto" w:fill="D2D2D2"/>
        </w:rPr>
        <w:t>of</w:t>
      </w:r>
      <w:r w:rsidRPr="003409D6">
        <w:rPr>
          <w:rFonts w:ascii="Open Sans" w:hAnsi="Open Sans" w:cs="Open Sans"/>
          <w:color w:val="000000"/>
          <w:spacing w:val="-2"/>
          <w:shd w:val="clear" w:color="auto" w:fill="D2D2D2"/>
        </w:rPr>
        <w:t xml:space="preserve"> </w:t>
      </w:r>
      <w:r w:rsidRPr="003409D6">
        <w:rPr>
          <w:rFonts w:ascii="Open Sans" w:hAnsi="Open Sans" w:cs="Open Sans"/>
          <w:color w:val="000000"/>
          <w:shd w:val="clear" w:color="auto" w:fill="D2D2D2"/>
        </w:rPr>
        <w:t>services</w:t>
      </w:r>
      <w:r w:rsidRPr="003409D6">
        <w:rPr>
          <w:rFonts w:ascii="Open Sans" w:hAnsi="Open Sans" w:cs="Open Sans"/>
          <w:color w:val="000000"/>
          <w:spacing w:val="-3"/>
          <w:shd w:val="clear" w:color="auto" w:fill="D2D2D2"/>
        </w:rPr>
        <w:t xml:space="preserve"> </w:t>
      </w:r>
      <w:r w:rsidRPr="003409D6">
        <w:rPr>
          <w:rFonts w:ascii="Open Sans" w:hAnsi="Open Sans" w:cs="Open Sans"/>
          <w:color w:val="000000"/>
          <w:shd w:val="clear" w:color="auto" w:fill="D2D2D2"/>
        </w:rPr>
        <w:t>required]</w:t>
      </w:r>
    </w:p>
    <w:p w14:paraId="05DD992A" w14:textId="77777777" w:rsidR="006E4DDA" w:rsidRPr="003409D6" w:rsidRDefault="006E4DDA" w:rsidP="006E4DDA">
      <w:pPr>
        <w:pStyle w:val="BodyText"/>
        <w:kinsoku w:val="0"/>
        <w:overflowPunct w:val="0"/>
        <w:spacing w:before="159"/>
        <w:rPr>
          <w:rFonts w:ascii="Open Sans" w:hAnsi="Open Sans" w:cs="Open Sans"/>
        </w:rPr>
      </w:pPr>
    </w:p>
    <w:p w14:paraId="2149A352" w14:textId="77777777" w:rsidR="006E4DDA" w:rsidRPr="003409D6" w:rsidRDefault="006E4DDA" w:rsidP="006E4DDA">
      <w:pPr>
        <w:pStyle w:val="BodyText"/>
        <w:kinsoku w:val="0"/>
        <w:overflowPunct w:val="0"/>
        <w:spacing w:line="276" w:lineRule="auto"/>
        <w:ind w:left="143"/>
        <w:rPr>
          <w:rFonts w:ascii="Open Sans" w:hAnsi="Open Sans" w:cs="Open Sans"/>
        </w:rPr>
      </w:pPr>
      <w:r w:rsidRPr="003409D6">
        <w:rPr>
          <w:rFonts w:ascii="Open Sans" w:hAnsi="Open Sans" w:cs="Open Sans"/>
        </w:rPr>
        <w:t>We</w:t>
      </w:r>
      <w:r w:rsidRPr="003409D6">
        <w:rPr>
          <w:rFonts w:ascii="Open Sans" w:hAnsi="Open Sans" w:cs="Open Sans"/>
          <w:spacing w:val="29"/>
        </w:rPr>
        <w:t xml:space="preserve"> </w:t>
      </w:r>
      <w:r w:rsidRPr="003409D6">
        <w:rPr>
          <w:rFonts w:ascii="Open Sans" w:hAnsi="Open Sans" w:cs="Open Sans"/>
        </w:rPr>
        <w:t>hereby</w:t>
      </w:r>
      <w:r w:rsidRPr="003409D6">
        <w:rPr>
          <w:rFonts w:ascii="Open Sans" w:hAnsi="Open Sans" w:cs="Open Sans"/>
          <w:spacing w:val="32"/>
        </w:rPr>
        <w:t xml:space="preserve"> </w:t>
      </w:r>
      <w:r w:rsidRPr="003409D6">
        <w:rPr>
          <w:rFonts w:ascii="Open Sans" w:hAnsi="Open Sans" w:cs="Open Sans"/>
        </w:rPr>
        <w:t>declare</w:t>
      </w:r>
      <w:r w:rsidRPr="003409D6">
        <w:rPr>
          <w:rFonts w:ascii="Open Sans" w:hAnsi="Open Sans" w:cs="Open Sans"/>
          <w:spacing w:val="29"/>
        </w:rPr>
        <w:t xml:space="preserve"> </w:t>
      </w:r>
      <w:r w:rsidRPr="003409D6">
        <w:rPr>
          <w:rFonts w:ascii="Open Sans" w:hAnsi="Open Sans" w:cs="Open Sans"/>
        </w:rPr>
        <w:t>that</w:t>
      </w:r>
      <w:r w:rsidRPr="003409D6">
        <w:rPr>
          <w:rFonts w:ascii="Open Sans" w:hAnsi="Open Sans" w:cs="Open Sans"/>
          <w:spacing w:val="31"/>
        </w:rPr>
        <w:t xml:space="preserve"> </w:t>
      </w:r>
      <w:r w:rsidRPr="003409D6">
        <w:rPr>
          <w:rFonts w:ascii="Open Sans" w:hAnsi="Open Sans" w:cs="Open Sans"/>
        </w:rPr>
        <w:t>none</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8"/>
        </w:rPr>
        <w:t xml:space="preserve"> </w:t>
      </w:r>
      <w:r w:rsidRPr="003409D6">
        <w:rPr>
          <w:rFonts w:ascii="Open Sans" w:hAnsi="Open Sans" w:cs="Open Sans"/>
        </w:rPr>
        <w:t>the</w:t>
      </w:r>
      <w:r w:rsidRPr="003409D6">
        <w:rPr>
          <w:rFonts w:ascii="Open Sans" w:hAnsi="Open Sans" w:cs="Open Sans"/>
          <w:spacing w:val="31"/>
        </w:rPr>
        <w:t xml:space="preserve"> </w:t>
      </w:r>
      <w:r w:rsidRPr="003409D6">
        <w:rPr>
          <w:rFonts w:ascii="Open Sans" w:hAnsi="Open Sans" w:cs="Open Sans"/>
        </w:rPr>
        <w:t>notifying</w:t>
      </w:r>
      <w:r w:rsidRPr="003409D6">
        <w:rPr>
          <w:rFonts w:ascii="Open Sans" w:hAnsi="Open Sans" w:cs="Open Sans"/>
          <w:spacing w:val="30"/>
        </w:rPr>
        <w:t xml:space="preserve"> </w:t>
      </w:r>
      <w:r w:rsidRPr="003409D6">
        <w:rPr>
          <w:rFonts w:ascii="Open Sans" w:hAnsi="Open Sans" w:cs="Open Sans"/>
        </w:rPr>
        <w:t>parties</w:t>
      </w:r>
      <w:r w:rsidRPr="003409D6">
        <w:rPr>
          <w:rFonts w:ascii="Open Sans" w:hAnsi="Open Sans" w:cs="Open Sans"/>
          <w:spacing w:val="31"/>
        </w:rPr>
        <w:t xml:space="preserve"> </w:t>
      </w:r>
      <w:r w:rsidRPr="003409D6">
        <w:rPr>
          <w:rFonts w:ascii="Open Sans" w:hAnsi="Open Sans" w:cs="Open Sans"/>
        </w:rPr>
        <w:t>has</w:t>
      </w:r>
      <w:r w:rsidRPr="003409D6">
        <w:rPr>
          <w:rFonts w:ascii="Open Sans" w:hAnsi="Open Sans" w:cs="Open Sans"/>
          <w:spacing w:val="29"/>
        </w:rPr>
        <w:t xml:space="preserve"> </w:t>
      </w:r>
      <w:r w:rsidRPr="003409D6">
        <w:rPr>
          <w:rFonts w:ascii="Open Sans" w:hAnsi="Open Sans" w:cs="Open Sans"/>
        </w:rPr>
        <w:t>been</w:t>
      </w:r>
      <w:r w:rsidRPr="003409D6">
        <w:rPr>
          <w:rFonts w:ascii="Open Sans" w:hAnsi="Open Sans" w:cs="Open Sans"/>
          <w:spacing w:val="30"/>
        </w:rPr>
        <w:t xml:space="preserve"> </w:t>
      </w:r>
      <w:r w:rsidRPr="003409D6">
        <w:rPr>
          <w:rFonts w:ascii="Open Sans" w:hAnsi="Open Sans" w:cs="Open Sans"/>
        </w:rPr>
        <w:t>in</w:t>
      </w:r>
      <w:r w:rsidRPr="003409D6">
        <w:rPr>
          <w:rFonts w:ascii="Open Sans" w:hAnsi="Open Sans" w:cs="Open Sans"/>
          <w:spacing w:val="28"/>
        </w:rPr>
        <w:t xml:space="preserve"> </w:t>
      </w:r>
      <w:r w:rsidRPr="003409D6">
        <w:rPr>
          <w:rFonts w:ascii="Open Sans" w:hAnsi="Open Sans" w:cs="Open Sans"/>
        </w:rPr>
        <w:t>receipt</w:t>
      </w:r>
      <w:r w:rsidRPr="003409D6">
        <w:rPr>
          <w:rFonts w:ascii="Open Sans" w:hAnsi="Open Sans" w:cs="Open Sans"/>
          <w:spacing w:val="29"/>
        </w:rPr>
        <w:t xml:space="preserve"> </w:t>
      </w:r>
      <w:r w:rsidRPr="003409D6">
        <w:rPr>
          <w:rFonts w:ascii="Open Sans" w:hAnsi="Open Sans" w:cs="Open Sans"/>
        </w:rPr>
        <w:t>of</w:t>
      </w:r>
      <w:r w:rsidRPr="003409D6">
        <w:rPr>
          <w:rFonts w:ascii="Open Sans" w:hAnsi="Open Sans" w:cs="Open Sans"/>
          <w:spacing w:val="27"/>
        </w:rPr>
        <w:t xml:space="preserve"> </w:t>
      </w:r>
      <w:r w:rsidRPr="003409D6">
        <w:rPr>
          <w:rFonts w:ascii="Open Sans" w:hAnsi="Open Sans" w:cs="Open Sans"/>
        </w:rPr>
        <w:t>any</w:t>
      </w:r>
      <w:r w:rsidRPr="003409D6">
        <w:rPr>
          <w:rFonts w:ascii="Open Sans" w:hAnsi="Open Sans" w:cs="Open Sans"/>
          <w:spacing w:val="32"/>
        </w:rPr>
        <w:t xml:space="preserve"> </w:t>
      </w:r>
      <w:r w:rsidRPr="003409D6">
        <w:rPr>
          <w:rFonts w:ascii="Open Sans" w:hAnsi="Open Sans" w:cs="Open Sans"/>
        </w:rPr>
        <w:t>foreign</w:t>
      </w:r>
      <w:r w:rsidRPr="003409D6">
        <w:rPr>
          <w:rFonts w:ascii="Open Sans" w:hAnsi="Open Sans" w:cs="Open Sans"/>
          <w:spacing w:val="28"/>
        </w:rPr>
        <w:t xml:space="preserve"> </w:t>
      </w:r>
      <w:r w:rsidRPr="003409D6">
        <w:rPr>
          <w:rFonts w:ascii="Open Sans" w:hAnsi="Open Sans" w:cs="Open Sans"/>
        </w:rPr>
        <w:t>financial contributions within the meaning of Regulation (EU) 2022/2560.</w:t>
      </w:r>
    </w:p>
    <w:p w14:paraId="210B4A12" w14:textId="77777777" w:rsidR="006E4DDA" w:rsidRPr="003409D6" w:rsidRDefault="006E4DDA" w:rsidP="006E4DDA">
      <w:pPr>
        <w:pStyle w:val="BodyText"/>
        <w:kinsoku w:val="0"/>
        <w:overflowPunct w:val="0"/>
        <w:rPr>
          <w:rFonts w:ascii="Open Sans" w:hAnsi="Open Sans" w:cs="Open Sans"/>
        </w:rPr>
      </w:pPr>
    </w:p>
    <w:p w14:paraId="492560BE" w14:textId="77777777" w:rsidR="006E4DDA" w:rsidRPr="003409D6" w:rsidRDefault="006E4DDA" w:rsidP="006E4DDA">
      <w:pPr>
        <w:pStyle w:val="BodyText"/>
        <w:kinsoku w:val="0"/>
        <w:overflowPunct w:val="0"/>
        <w:spacing w:before="135"/>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3188"/>
        <w:gridCol w:w="2499"/>
      </w:tblGrid>
      <w:tr w:rsidR="006E4DDA" w:rsidRPr="003409D6" w14:paraId="40967384" w14:textId="77777777">
        <w:trPr>
          <w:trHeight w:val="2055"/>
        </w:trPr>
        <w:tc>
          <w:tcPr>
            <w:tcW w:w="3188" w:type="dxa"/>
            <w:tcBorders>
              <w:top w:val="none" w:sz="6" w:space="0" w:color="auto"/>
              <w:left w:val="none" w:sz="6" w:space="0" w:color="auto"/>
              <w:bottom w:val="none" w:sz="6" w:space="0" w:color="auto"/>
              <w:right w:val="none" w:sz="6" w:space="0" w:color="auto"/>
            </w:tcBorders>
          </w:tcPr>
          <w:p w14:paraId="39FD2873" w14:textId="77777777" w:rsidR="006E4DDA" w:rsidRPr="003409D6" w:rsidRDefault="006E4DDA">
            <w:pPr>
              <w:pStyle w:val="TableParagraph"/>
              <w:kinsoku w:val="0"/>
              <w:overflowPunct w:val="0"/>
              <w:spacing w:line="225" w:lineRule="exact"/>
              <w:rPr>
                <w:rFonts w:ascii="Open Sans" w:hAnsi="Open Sans" w:cs="Open Sans"/>
                <w:b/>
                <w:bCs/>
                <w:color w:val="333399"/>
                <w:spacing w:val="-2"/>
              </w:rPr>
            </w:pPr>
            <w:r w:rsidRPr="003409D6">
              <w:rPr>
                <w:rFonts w:ascii="Open Sans" w:hAnsi="Open Sans" w:cs="Open Sans"/>
                <w:b/>
                <w:bCs/>
                <w:color w:val="333399"/>
                <w:spacing w:val="-2"/>
              </w:rPr>
              <w:t>SIGNED</w:t>
            </w:r>
          </w:p>
          <w:p w14:paraId="40058BEF" w14:textId="77777777" w:rsidR="006E4DDA" w:rsidRPr="003409D6" w:rsidRDefault="006E4DDA">
            <w:pPr>
              <w:pStyle w:val="TableParagraph"/>
              <w:kinsoku w:val="0"/>
              <w:overflowPunct w:val="0"/>
              <w:rPr>
                <w:rFonts w:ascii="Open Sans" w:hAnsi="Open Sans" w:cs="Open Sans"/>
              </w:rPr>
            </w:pPr>
          </w:p>
          <w:p w14:paraId="2FD62698" w14:textId="77777777" w:rsidR="006E4DDA" w:rsidRPr="003409D6" w:rsidRDefault="006E4DDA">
            <w:pPr>
              <w:pStyle w:val="TableParagraph"/>
              <w:kinsoku w:val="0"/>
              <w:overflowPunct w:val="0"/>
              <w:rPr>
                <w:rFonts w:ascii="Open Sans" w:hAnsi="Open Sans" w:cs="Open Sans"/>
              </w:rPr>
            </w:pPr>
          </w:p>
          <w:p w14:paraId="459355BB" w14:textId="77777777" w:rsidR="006E4DDA" w:rsidRPr="003409D6" w:rsidRDefault="006E4DDA">
            <w:pPr>
              <w:pStyle w:val="TableParagraph"/>
              <w:kinsoku w:val="0"/>
              <w:overflowPunct w:val="0"/>
              <w:rPr>
                <w:rFonts w:ascii="Open Sans" w:hAnsi="Open Sans" w:cs="Open Sans"/>
              </w:rPr>
            </w:pPr>
          </w:p>
          <w:p w14:paraId="404CCFD5" w14:textId="77777777" w:rsidR="006E4DDA" w:rsidRPr="003409D6" w:rsidRDefault="006E4DDA">
            <w:pPr>
              <w:pStyle w:val="TableParagraph"/>
              <w:kinsoku w:val="0"/>
              <w:overflowPunct w:val="0"/>
              <w:rPr>
                <w:rFonts w:ascii="Open Sans" w:hAnsi="Open Sans" w:cs="Open Sans"/>
              </w:rPr>
            </w:pPr>
          </w:p>
          <w:p w14:paraId="5DCE039B" w14:textId="77777777" w:rsidR="006E4DDA" w:rsidRPr="003409D6" w:rsidRDefault="006E4DDA">
            <w:pPr>
              <w:pStyle w:val="TableParagraph"/>
              <w:kinsoku w:val="0"/>
              <w:overflowPunct w:val="0"/>
              <w:spacing w:before="104"/>
              <w:rPr>
                <w:rFonts w:ascii="Open Sans" w:hAnsi="Open Sans" w:cs="Open Sans"/>
              </w:rPr>
            </w:pPr>
          </w:p>
          <w:p w14:paraId="436D3A5C" w14:textId="77777777" w:rsidR="006E4DDA" w:rsidRPr="003409D6" w:rsidRDefault="006E4DDA">
            <w:pPr>
              <w:pStyle w:val="TableParagraph"/>
              <w:kinsoku w:val="0"/>
              <w:overflowPunct w:val="0"/>
              <w:spacing w:before="1"/>
              <w:rPr>
                <w:rFonts w:ascii="Open Sans" w:hAnsi="Open Sans" w:cs="Open Sans"/>
                <w:b/>
                <w:bCs/>
                <w:color w:val="333399"/>
                <w:spacing w:val="-2"/>
              </w:rPr>
            </w:pPr>
            <w:r w:rsidRPr="003409D6">
              <w:rPr>
                <w:rFonts w:ascii="Open Sans" w:hAnsi="Open Sans" w:cs="Open Sans"/>
                <w:b/>
                <w:bCs/>
                <w:color w:val="333399"/>
              </w:rPr>
              <w:t>(Authorised</w:t>
            </w:r>
            <w:r w:rsidRPr="003409D6">
              <w:rPr>
                <w:rFonts w:ascii="Open Sans" w:hAnsi="Open Sans" w:cs="Open Sans"/>
                <w:b/>
                <w:bCs/>
                <w:color w:val="333399"/>
                <w:spacing w:val="-8"/>
              </w:rPr>
              <w:t xml:space="preserve"> </w:t>
            </w:r>
            <w:r w:rsidRPr="003409D6">
              <w:rPr>
                <w:rFonts w:ascii="Open Sans" w:hAnsi="Open Sans" w:cs="Open Sans"/>
                <w:b/>
                <w:bCs/>
                <w:color w:val="333399"/>
                <w:spacing w:val="-2"/>
              </w:rPr>
              <w:t>Signatory)</w:t>
            </w:r>
          </w:p>
        </w:tc>
        <w:tc>
          <w:tcPr>
            <w:tcW w:w="2499" w:type="dxa"/>
            <w:tcBorders>
              <w:top w:val="none" w:sz="6" w:space="0" w:color="auto"/>
              <w:left w:val="none" w:sz="6" w:space="0" w:color="auto"/>
              <w:bottom w:val="none" w:sz="6" w:space="0" w:color="auto"/>
              <w:right w:val="none" w:sz="6" w:space="0" w:color="auto"/>
            </w:tcBorders>
          </w:tcPr>
          <w:p w14:paraId="5064A839" w14:textId="77777777" w:rsidR="006E4DDA" w:rsidRPr="003409D6" w:rsidRDefault="006E4DDA">
            <w:pPr>
              <w:pStyle w:val="TableParagraph"/>
              <w:kinsoku w:val="0"/>
              <w:overflowPunct w:val="0"/>
              <w:spacing w:line="225" w:lineRule="exact"/>
              <w:ind w:left="1069"/>
              <w:rPr>
                <w:rFonts w:ascii="Open Sans" w:hAnsi="Open Sans" w:cs="Open Sans"/>
                <w:b/>
                <w:bCs/>
                <w:color w:val="333399"/>
                <w:spacing w:val="-2"/>
              </w:rPr>
            </w:pPr>
            <w:r w:rsidRPr="003409D6">
              <w:rPr>
                <w:rFonts w:ascii="Open Sans" w:hAnsi="Open Sans" w:cs="Open Sans"/>
                <w:b/>
                <w:bCs/>
                <w:color w:val="333399"/>
              </w:rPr>
              <w:t>Notifying</w:t>
            </w:r>
            <w:r w:rsidRPr="003409D6">
              <w:rPr>
                <w:rFonts w:ascii="Open Sans" w:hAnsi="Open Sans" w:cs="Open Sans"/>
                <w:b/>
                <w:bCs/>
                <w:color w:val="333399"/>
                <w:spacing w:val="-7"/>
              </w:rPr>
              <w:t xml:space="preserve"> </w:t>
            </w:r>
            <w:r w:rsidRPr="003409D6">
              <w:rPr>
                <w:rFonts w:ascii="Open Sans" w:hAnsi="Open Sans" w:cs="Open Sans"/>
                <w:b/>
                <w:bCs/>
                <w:color w:val="333399"/>
                <w:spacing w:val="-2"/>
              </w:rPr>
              <w:t>Party</w:t>
            </w:r>
          </w:p>
        </w:tc>
      </w:tr>
      <w:tr w:rsidR="006E4DDA" w:rsidRPr="003409D6" w14:paraId="5807DD31" w14:textId="77777777">
        <w:trPr>
          <w:trHeight w:val="713"/>
        </w:trPr>
        <w:tc>
          <w:tcPr>
            <w:tcW w:w="3188" w:type="dxa"/>
            <w:tcBorders>
              <w:top w:val="none" w:sz="6" w:space="0" w:color="auto"/>
              <w:left w:val="none" w:sz="6" w:space="0" w:color="auto"/>
              <w:bottom w:val="none" w:sz="6" w:space="0" w:color="auto"/>
              <w:right w:val="none" w:sz="6" w:space="0" w:color="auto"/>
            </w:tcBorders>
          </w:tcPr>
          <w:p w14:paraId="66DA5C80" w14:textId="77777777" w:rsidR="006E4DDA" w:rsidRPr="003409D6" w:rsidRDefault="006E4DDA">
            <w:pPr>
              <w:pStyle w:val="TableParagraph"/>
              <w:kinsoku w:val="0"/>
              <w:overflowPunct w:val="0"/>
              <w:spacing w:before="75"/>
              <w:rPr>
                <w:rFonts w:ascii="Open Sans" w:hAnsi="Open Sans" w:cs="Open Sans"/>
                <w:b/>
                <w:bCs/>
                <w:color w:val="333399"/>
                <w:spacing w:val="-4"/>
              </w:rPr>
            </w:pPr>
            <w:r w:rsidRPr="003409D6">
              <w:rPr>
                <w:rFonts w:ascii="Open Sans" w:hAnsi="Open Sans" w:cs="Open Sans"/>
                <w:b/>
                <w:bCs/>
                <w:color w:val="333399"/>
              </w:rPr>
              <w:t>Print</w:t>
            </w:r>
            <w:r w:rsidRPr="003409D6">
              <w:rPr>
                <w:rFonts w:ascii="Open Sans" w:hAnsi="Open Sans" w:cs="Open Sans"/>
                <w:b/>
                <w:bCs/>
                <w:color w:val="333399"/>
                <w:spacing w:val="-1"/>
              </w:rPr>
              <w:t xml:space="preserve"> </w:t>
            </w:r>
            <w:r w:rsidRPr="003409D6">
              <w:rPr>
                <w:rFonts w:ascii="Open Sans" w:hAnsi="Open Sans" w:cs="Open Sans"/>
                <w:b/>
                <w:bCs/>
                <w:color w:val="333399"/>
                <w:spacing w:val="-4"/>
              </w:rPr>
              <w:t>name</w:t>
            </w:r>
          </w:p>
        </w:tc>
        <w:tc>
          <w:tcPr>
            <w:tcW w:w="2499" w:type="dxa"/>
            <w:tcBorders>
              <w:top w:val="none" w:sz="6" w:space="0" w:color="auto"/>
              <w:left w:val="none" w:sz="6" w:space="0" w:color="auto"/>
              <w:bottom w:val="none" w:sz="6" w:space="0" w:color="auto"/>
              <w:right w:val="none" w:sz="6" w:space="0" w:color="auto"/>
            </w:tcBorders>
          </w:tcPr>
          <w:p w14:paraId="621B9AA0" w14:textId="77777777" w:rsidR="006E4DDA" w:rsidRPr="003409D6" w:rsidRDefault="006E4DDA">
            <w:pPr>
              <w:pStyle w:val="TableParagraph"/>
              <w:kinsoku w:val="0"/>
              <w:overflowPunct w:val="0"/>
              <w:spacing w:before="75"/>
              <w:ind w:left="1069"/>
              <w:rPr>
                <w:rFonts w:ascii="Open Sans" w:hAnsi="Open Sans" w:cs="Open Sans"/>
                <w:b/>
                <w:bCs/>
                <w:color w:val="333399"/>
                <w:spacing w:val="-2"/>
              </w:rPr>
            </w:pPr>
            <w:r w:rsidRPr="003409D6">
              <w:rPr>
                <w:rFonts w:ascii="Open Sans" w:hAnsi="Open Sans" w:cs="Open Sans"/>
                <w:b/>
                <w:bCs/>
                <w:color w:val="333399"/>
                <w:spacing w:val="-2"/>
              </w:rPr>
              <w:t>Address</w:t>
            </w:r>
          </w:p>
        </w:tc>
      </w:tr>
      <w:tr w:rsidR="006E4DDA" w:rsidRPr="003409D6" w14:paraId="08781ABE" w14:textId="77777777">
        <w:trPr>
          <w:trHeight w:val="595"/>
        </w:trPr>
        <w:tc>
          <w:tcPr>
            <w:tcW w:w="3188" w:type="dxa"/>
            <w:tcBorders>
              <w:top w:val="none" w:sz="6" w:space="0" w:color="auto"/>
              <w:left w:val="none" w:sz="6" w:space="0" w:color="auto"/>
              <w:bottom w:val="none" w:sz="6" w:space="0" w:color="auto"/>
              <w:right w:val="none" w:sz="6" w:space="0" w:color="auto"/>
            </w:tcBorders>
          </w:tcPr>
          <w:p w14:paraId="40BD7E50" w14:textId="77777777" w:rsidR="006E4DDA" w:rsidRPr="003409D6" w:rsidRDefault="006E4DDA">
            <w:pPr>
              <w:pStyle w:val="TableParagraph"/>
              <w:kinsoku w:val="0"/>
              <w:overflowPunct w:val="0"/>
              <w:spacing w:before="61"/>
              <w:rPr>
                <w:rFonts w:ascii="Open Sans" w:hAnsi="Open Sans" w:cs="Open Sans"/>
              </w:rPr>
            </w:pPr>
          </w:p>
          <w:p w14:paraId="40A390EA" w14:textId="77777777" w:rsidR="006E4DDA" w:rsidRPr="003409D6" w:rsidRDefault="006E4DDA">
            <w:pPr>
              <w:pStyle w:val="TableParagraph"/>
              <w:kinsoku w:val="0"/>
              <w:overflowPunct w:val="0"/>
              <w:spacing w:before="1" w:line="245" w:lineRule="exact"/>
              <w:rPr>
                <w:rFonts w:ascii="Open Sans" w:hAnsi="Open Sans" w:cs="Open Sans"/>
                <w:b/>
                <w:bCs/>
                <w:color w:val="333399"/>
                <w:spacing w:val="-4"/>
              </w:rPr>
            </w:pPr>
            <w:r w:rsidRPr="003409D6">
              <w:rPr>
                <w:rFonts w:ascii="Open Sans" w:hAnsi="Open Sans" w:cs="Open Sans"/>
                <w:b/>
                <w:bCs/>
                <w:color w:val="333399"/>
                <w:spacing w:val="-4"/>
              </w:rPr>
              <w:t>Date</w:t>
            </w:r>
          </w:p>
        </w:tc>
        <w:tc>
          <w:tcPr>
            <w:tcW w:w="2499" w:type="dxa"/>
            <w:tcBorders>
              <w:top w:val="none" w:sz="6" w:space="0" w:color="auto"/>
              <w:left w:val="none" w:sz="6" w:space="0" w:color="auto"/>
              <w:bottom w:val="none" w:sz="6" w:space="0" w:color="auto"/>
              <w:right w:val="none" w:sz="6" w:space="0" w:color="auto"/>
            </w:tcBorders>
          </w:tcPr>
          <w:p w14:paraId="5DFB3048" w14:textId="77777777" w:rsidR="006E4DDA" w:rsidRPr="003409D6" w:rsidRDefault="006E4DDA">
            <w:pPr>
              <w:pStyle w:val="TableParagraph"/>
              <w:kinsoku w:val="0"/>
              <w:overflowPunct w:val="0"/>
              <w:rPr>
                <w:rFonts w:ascii="Open Sans" w:hAnsi="Open Sans" w:cs="Open Sans"/>
              </w:rPr>
            </w:pPr>
          </w:p>
        </w:tc>
      </w:tr>
    </w:tbl>
    <w:p w14:paraId="02A6A3AC"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4DE1BD3F"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8" w:name="Appendix_3A:_Schedule_B_–_Declaration_th"/>
      <w:bookmarkEnd w:id="8"/>
      <w:r w:rsidRPr="009C6570">
        <w:rPr>
          <w:rFonts w:ascii="Open Sans" w:hAnsi="Open Sans" w:cs="Open Sans"/>
          <w:color w:val="333399"/>
          <w:sz w:val="24"/>
          <w:szCs w:val="24"/>
        </w:rPr>
        <w:lastRenderedPageBreak/>
        <w:t xml:space="preserve">Tenderers’ Statement Appendix A: </w:t>
      </w:r>
    </w:p>
    <w:p w14:paraId="682609D4"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color w:val="333399"/>
          <w:sz w:val="24"/>
          <w:szCs w:val="24"/>
        </w:rPr>
        <w:t>Schedule B – Declaration that any foreign financial contributions</w:t>
      </w:r>
    </w:p>
    <w:p w14:paraId="16540919"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r w:rsidRPr="009C6570">
        <w:rPr>
          <w:rFonts w:ascii="Open Sans" w:hAnsi="Open Sans" w:cs="Open Sans"/>
          <w:noProof/>
          <w:color w:val="333399"/>
          <w:sz w:val="24"/>
          <w:szCs w:val="24"/>
        </w:rPr>
        <mc:AlternateContent>
          <mc:Choice Requires="wps">
            <w:drawing>
              <wp:anchor distT="0" distB="0" distL="0" distR="0" simplePos="0" relativeHeight="251658246" behindDoc="0" locked="0" layoutInCell="0" allowOverlap="1" wp14:anchorId="1C8ABF0E" wp14:editId="11D04226">
                <wp:simplePos x="0" y="0"/>
                <wp:positionH relativeFrom="page">
                  <wp:align>center</wp:align>
                </wp:positionH>
                <wp:positionV relativeFrom="paragraph">
                  <wp:posOffset>273050</wp:posOffset>
                </wp:positionV>
                <wp:extent cx="5797550" cy="27940"/>
                <wp:effectExtent l="0" t="0" r="0" b="0"/>
                <wp:wrapTopAndBottom/>
                <wp:docPr id="2084166313"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AA3B72B">
              <v:shape id="Freeform: Shape 4" style="position:absolute;margin-left:0;margin-top:21.5pt;width:456.5pt;height:2.2pt;z-index:251673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" w14:anchorId="2A3A281F">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4"/>
          <w:szCs w:val="24"/>
        </w:rPr>
        <w:t xml:space="preserve"> are non-notifiable having regard to the de minimis threshold</w:t>
      </w:r>
    </w:p>
    <w:p w14:paraId="30EDB9F5"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5"/>
        </w:rPr>
        <w:t xml:space="preserve"> </w:t>
      </w:r>
      <w:r w:rsidRPr="003409D6">
        <w:rPr>
          <w:rFonts w:ascii="Open Sans" w:hAnsi="Open Sans" w:cs="Open Sans"/>
        </w:rPr>
        <w:t>party</w:t>
      </w:r>
      <w:r w:rsidRPr="003409D6">
        <w:rPr>
          <w:rFonts w:ascii="Open Sans" w:hAnsi="Open Sans" w:cs="Open Sans"/>
          <w:spacing w:val="-3"/>
        </w:rPr>
        <w:t xml:space="preserve"> </w:t>
      </w:r>
      <w:r w:rsidRPr="003409D6">
        <w:rPr>
          <w:rFonts w:ascii="Open Sans" w:hAnsi="Open Sans" w:cs="Open Sans"/>
        </w:rPr>
        <w:t>has</w:t>
      </w:r>
      <w:r w:rsidRPr="003409D6">
        <w:rPr>
          <w:rFonts w:ascii="Open Sans" w:hAnsi="Open Sans" w:cs="Open Sans"/>
          <w:spacing w:val="-7"/>
        </w:rPr>
        <w:t xml:space="preserve"> </w:t>
      </w:r>
      <w:r w:rsidRPr="003409D6">
        <w:rPr>
          <w:rFonts w:ascii="Open Sans" w:hAnsi="Open Sans" w:cs="Open Sans"/>
        </w:rPr>
        <w:t>been</w:t>
      </w:r>
      <w:r w:rsidRPr="003409D6">
        <w:rPr>
          <w:rFonts w:ascii="Open Sans" w:hAnsi="Open Sans" w:cs="Open Sans"/>
          <w:spacing w:val="-5"/>
        </w:rPr>
        <w:t xml:space="preserve"> </w:t>
      </w:r>
      <w:r w:rsidRPr="003409D6">
        <w:rPr>
          <w:rFonts w:ascii="Open Sans" w:hAnsi="Open Sans" w:cs="Open Sans"/>
        </w:rPr>
        <w:t>in</w:t>
      </w:r>
      <w:r w:rsidRPr="003409D6">
        <w:rPr>
          <w:rFonts w:ascii="Open Sans" w:hAnsi="Open Sans" w:cs="Open Sans"/>
          <w:spacing w:val="-7"/>
        </w:rPr>
        <w:t xml:space="preserve"> </w:t>
      </w:r>
      <w:r w:rsidRPr="003409D6">
        <w:rPr>
          <w:rFonts w:ascii="Open Sans" w:hAnsi="Open Sans" w:cs="Open Sans"/>
        </w:rPr>
        <w:t>receipt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5"/>
        </w:rPr>
        <w:t xml:space="preserve"> </w:t>
      </w: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that</w:t>
      </w:r>
      <w:r w:rsidRPr="003409D6">
        <w:rPr>
          <w:rFonts w:ascii="Open Sans" w:hAnsi="Open Sans" w:cs="Open Sans"/>
          <w:spacing w:val="-6"/>
        </w:rPr>
        <w:t xml:space="preserve"> </w:t>
      </w:r>
      <w:r w:rsidRPr="003409D6">
        <w:rPr>
          <w:rFonts w:ascii="Open Sans" w:hAnsi="Open Sans" w:cs="Open Sans"/>
        </w:rPr>
        <w:t>do</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6"/>
        </w:rPr>
        <w:t xml:space="preserve"> </w:t>
      </w:r>
      <w:r w:rsidRPr="003409D6">
        <w:rPr>
          <w:rFonts w:ascii="Open Sans" w:hAnsi="Open Sans" w:cs="Open Sans"/>
        </w:rPr>
        <w:t>exceed</w:t>
      </w:r>
      <w:r w:rsidRPr="003409D6">
        <w:rPr>
          <w:rFonts w:ascii="Open Sans" w:hAnsi="Open Sans" w:cs="Open Sans"/>
          <w:spacing w:val="-5"/>
        </w:rPr>
        <w:t xml:space="preserve"> </w:t>
      </w:r>
      <w:r w:rsidRPr="003409D6">
        <w:rPr>
          <w:rFonts w:ascii="Open Sans" w:hAnsi="Open Sans" w:cs="Open Sans"/>
          <w:i/>
          <w:iCs/>
        </w:rPr>
        <w:t>de</w:t>
      </w:r>
      <w:r w:rsidRPr="003409D6">
        <w:rPr>
          <w:rFonts w:ascii="Open Sans" w:hAnsi="Open Sans" w:cs="Open Sans"/>
          <w:i/>
          <w:iCs/>
          <w:spacing w:val="-4"/>
        </w:rPr>
        <w:t xml:space="preserve"> </w:t>
      </w:r>
      <w:r w:rsidRPr="003409D6">
        <w:rPr>
          <w:rFonts w:ascii="Open Sans" w:hAnsi="Open Sans" w:cs="Open Sans"/>
          <w:i/>
          <w:iCs/>
        </w:rPr>
        <w:t>minimis</w:t>
      </w:r>
      <w:r w:rsidRPr="003409D6">
        <w:rPr>
          <w:rFonts w:ascii="Open Sans" w:hAnsi="Open Sans" w:cs="Open Sans"/>
          <w:spacing w:val="-5"/>
          <w:u w:val="single"/>
        </w:rPr>
        <w:t xml:space="preserve"> </w:t>
      </w:r>
      <w:r w:rsidRPr="003409D6">
        <w:rPr>
          <w:rFonts w:ascii="Open Sans" w:hAnsi="Open Sans" w:cs="Open Sans"/>
          <w:u w:val="single"/>
        </w:rPr>
        <w:t>aid</w:t>
      </w:r>
      <w:r w:rsidRPr="003409D6">
        <w:rPr>
          <w:rFonts w:ascii="Open Sans" w:hAnsi="Open Sans" w:cs="Open Sans"/>
        </w:rPr>
        <w:t xml:space="preserve"> </w:t>
      </w:r>
      <w:r w:rsidRPr="003409D6">
        <w:rPr>
          <w:rFonts w:ascii="Open Sans" w:hAnsi="Open Sans" w:cs="Open Sans"/>
          <w:u w:val="single"/>
        </w:rPr>
        <w:t>as defined in Article 3(2) of Regulation (EU) 1407/2013 (i.e. €200,000) per third country over any</w:t>
      </w:r>
      <w:r w:rsidRPr="003409D6">
        <w:rPr>
          <w:rFonts w:ascii="Open Sans" w:hAnsi="Open Sans" w:cs="Open Sans"/>
        </w:rPr>
        <w:t xml:space="preserve"> </w:t>
      </w:r>
      <w:r w:rsidRPr="003409D6">
        <w:rPr>
          <w:rFonts w:ascii="Open Sans" w:hAnsi="Open Sans" w:cs="Open Sans"/>
          <w:u w:val="single"/>
        </w:rPr>
        <w:t>consecutive three years period</w:t>
      </w:r>
      <w:r w:rsidRPr="003409D6">
        <w:rPr>
          <w:rFonts w:ascii="Open Sans" w:hAnsi="Open Sans" w:cs="Open Sans"/>
        </w:rPr>
        <w:t>]</w:t>
      </w:r>
    </w:p>
    <w:p w14:paraId="487C7BA7" w14:textId="77777777" w:rsidR="006E4DDA" w:rsidRPr="003409D6" w:rsidRDefault="006E4DDA" w:rsidP="006E4DDA">
      <w:pPr>
        <w:pStyle w:val="BodyText"/>
        <w:kinsoku w:val="0"/>
        <w:overflowPunct w:val="0"/>
        <w:spacing w:before="12"/>
        <w:rPr>
          <w:rFonts w:ascii="Open Sans" w:hAnsi="Open Sans" w:cs="Open Sans"/>
        </w:rPr>
      </w:pPr>
    </w:p>
    <w:p w14:paraId="6AA08FE1" w14:textId="77777777" w:rsidR="006E4DDA" w:rsidRPr="003409D6" w:rsidRDefault="006E4DDA" w:rsidP="006E4DDA">
      <w:pPr>
        <w:pStyle w:val="BodyText"/>
        <w:kinsoku w:val="0"/>
        <w:overflowPunct w:val="0"/>
        <w:spacing w:line="276" w:lineRule="auto"/>
        <w:ind w:left="143"/>
        <w:rPr>
          <w:rFonts w:ascii="Open Sans" w:hAnsi="Open Sans" w:cs="Open Sans"/>
          <w:b/>
          <w:bCs/>
        </w:rPr>
      </w:pPr>
      <w:r w:rsidRPr="003409D6">
        <w:rPr>
          <w:rFonts w:ascii="Open Sans" w:hAnsi="Open Sans" w:cs="Open Sans"/>
          <w:b/>
          <w:bCs/>
        </w:rPr>
        <w:t>Form</w:t>
      </w:r>
      <w:r w:rsidRPr="003409D6">
        <w:rPr>
          <w:rFonts w:ascii="Open Sans" w:hAnsi="Open Sans" w:cs="Open Sans"/>
          <w:b/>
          <w:bCs/>
          <w:spacing w:val="-13"/>
        </w:rPr>
        <w:t xml:space="preserve"> </w:t>
      </w:r>
      <w:r w:rsidRPr="003409D6">
        <w:rPr>
          <w:rFonts w:ascii="Open Sans" w:hAnsi="Open Sans" w:cs="Open Sans"/>
          <w:b/>
          <w:bCs/>
        </w:rPr>
        <w:t>FS-PP</w:t>
      </w:r>
      <w:r w:rsidRPr="003409D6">
        <w:rPr>
          <w:rFonts w:ascii="Open Sans" w:hAnsi="Open Sans" w:cs="Open Sans"/>
          <w:b/>
          <w:bCs/>
          <w:spacing w:val="-14"/>
        </w:rPr>
        <w:t xml:space="preserve"> </w:t>
      </w:r>
      <w:r w:rsidRPr="003409D6">
        <w:rPr>
          <w:rFonts w:ascii="Open Sans" w:hAnsi="Open Sans" w:cs="Open Sans"/>
          <w:b/>
          <w:bCs/>
        </w:rPr>
        <w:t>relating</w:t>
      </w:r>
      <w:r w:rsidRPr="003409D6">
        <w:rPr>
          <w:rFonts w:ascii="Open Sans" w:hAnsi="Open Sans" w:cs="Open Sans"/>
          <w:b/>
          <w:bCs/>
          <w:spacing w:val="-12"/>
        </w:rPr>
        <w:t xml:space="preserve"> </w:t>
      </w:r>
      <w:r w:rsidRPr="003409D6">
        <w:rPr>
          <w:rFonts w:ascii="Open Sans" w:hAnsi="Open Sans" w:cs="Open Sans"/>
          <w:b/>
          <w:bCs/>
        </w:rPr>
        <w:t>to</w:t>
      </w:r>
      <w:r w:rsidRPr="003409D6">
        <w:rPr>
          <w:rFonts w:ascii="Open Sans" w:hAnsi="Open Sans" w:cs="Open Sans"/>
          <w:b/>
          <w:bCs/>
          <w:spacing w:val="-15"/>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notification</w:t>
      </w:r>
      <w:r w:rsidRPr="003409D6">
        <w:rPr>
          <w:rFonts w:ascii="Open Sans" w:hAnsi="Open Sans" w:cs="Open Sans"/>
          <w:b/>
          <w:bCs/>
          <w:spacing w:val="-13"/>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financial</w:t>
      </w:r>
      <w:r w:rsidRPr="003409D6">
        <w:rPr>
          <w:rFonts w:ascii="Open Sans" w:hAnsi="Open Sans" w:cs="Open Sans"/>
          <w:b/>
          <w:bCs/>
          <w:spacing w:val="-13"/>
        </w:rPr>
        <w:t xml:space="preserve"> </w:t>
      </w:r>
      <w:r w:rsidRPr="003409D6">
        <w:rPr>
          <w:rFonts w:ascii="Open Sans" w:hAnsi="Open Sans" w:cs="Open Sans"/>
          <w:b/>
          <w:bCs/>
        </w:rPr>
        <w:t>contributions</w:t>
      </w:r>
      <w:r w:rsidRPr="003409D6">
        <w:rPr>
          <w:rFonts w:ascii="Open Sans" w:hAnsi="Open Sans" w:cs="Open Sans"/>
          <w:b/>
          <w:bCs/>
          <w:spacing w:val="-13"/>
        </w:rPr>
        <w:t xml:space="preserve"> </w:t>
      </w:r>
      <w:r w:rsidRPr="003409D6">
        <w:rPr>
          <w:rFonts w:ascii="Open Sans" w:hAnsi="Open Sans" w:cs="Open Sans"/>
          <w:b/>
          <w:bCs/>
        </w:rPr>
        <w:t>in</w:t>
      </w:r>
      <w:r w:rsidRPr="003409D6">
        <w:rPr>
          <w:rFonts w:ascii="Open Sans" w:hAnsi="Open Sans" w:cs="Open Sans"/>
          <w:b/>
          <w:bCs/>
          <w:spacing w:val="-13"/>
        </w:rPr>
        <w:t xml:space="preserve"> </w:t>
      </w:r>
      <w:r w:rsidRPr="003409D6">
        <w:rPr>
          <w:rFonts w:ascii="Open Sans" w:hAnsi="Open Sans" w:cs="Open Sans"/>
          <w:b/>
          <w:bCs/>
        </w:rPr>
        <w:t>the</w:t>
      </w:r>
      <w:r w:rsidRPr="003409D6">
        <w:rPr>
          <w:rFonts w:ascii="Open Sans" w:hAnsi="Open Sans" w:cs="Open Sans"/>
          <w:b/>
          <w:bCs/>
          <w:spacing w:val="-15"/>
        </w:rPr>
        <w:t xml:space="preserve"> </w:t>
      </w:r>
      <w:r w:rsidRPr="003409D6">
        <w:rPr>
          <w:rFonts w:ascii="Open Sans" w:hAnsi="Open Sans" w:cs="Open Sans"/>
          <w:b/>
          <w:bCs/>
        </w:rPr>
        <w:t>context</w:t>
      </w:r>
      <w:r w:rsidRPr="003409D6">
        <w:rPr>
          <w:rFonts w:ascii="Open Sans" w:hAnsi="Open Sans" w:cs="Open Sans"/>
          <w:b/>
          <w:bCs/>
          <w:spacing w:val="-12"/>
        </w:rPr>
        <w:t xml:space="preserve"> </w:t>
      </w:r>
      <w:r w:rsidRPr="003409D6">
        <w:rPr>
          <w:rFonts w:ascii="Open Sans" w:hAnsi="Open Sans" w:cs="Open Sans"/>
          <w:b/>
          <w:bCs/>
        </w:rPr>
        <w:t>of</w:t>
      </w:r>
      <w:r w:rsidRPr="003409D6">
        <w:rPr>
          <w:rFonts w:ascii="Open Sans" w:hAnsi="Open Sans" w:cs="Open Sans"/>
          <w:b/>
          <w:bCs/>
          <w:spacing w:val="-13"/>
        </w:rPr>
        <w:t xml:space="preserve"> </w:t>
      </w:r>
      <w:r w:rsidRPr="003409D6">
        <w:rPr>
          <w:rFonts w:ascii="Open Sans" w:hAnsi="Open Sans" w:cs="Open Sans"/>
          <w:b/>
          <w:bCs/>
        </w:rPr>
        <w:t>public</w:t>
      </w:r>
      <w:r w:rsidRPr="003409D6">
        <w:rPr>
          <w:rFonts w:ascii="Open Sans" w:hAnsi="Open Sans" w:cs="Open Sans"/>
          <w:b/>
          <w:bCs/>
          <w:spacing w:val="-13"/>
        </w:rPr>
        <w:t xml:space="preserve"> </w:t>
      </w:r>
      <w:r w:rsidRPr="003409D6">
        <w:rPr>
          <w:rFonts w:ascii="Open Sans" w:hAnsi="Open Sans" w:cs="Open Sans"/>
          <w:b/>
          <w:bCs/>
        </w:rPr>
        <w:t>procurement procedures pursuant to Regulation (EU) 2022/2560</w:t>
      </w:r>
    </w:p>
    <w:p w14:paraId="2CBC9F41" w14:textId="77777777" w:rsidR="006E4DDA" w:rsidRPr="003409D6" w:rsidRDefault="006E4DDA" w:rsidP="006E4DDA">
      <w:pPr>
        <w:pStyle w:val="BodyText"/>
        <w:kinsoku w:val="0"/>
        <w:overflowPunct w:val="0"/>
        <w:rPr>
          <w:rFonts w:ascii="Open Sans" w:hAnsi="Open Sans" w:cs="Open Sans"/>
          <w:b/>
          <w:bCs/>
        </w:rPr>
      </w:pPr>
    </w:p>
    <w:p w14:paraId="4C112A2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98AFAAD" w14:textId="77777777" w:rsidR="006E4DDA" w:rsidRPr="003409D6" w:rsidRDefault="006E4DDA" w:rsidP="006E4DDA">
      <w:pPr>
        <w:pStyle w:val="BodyText"/>
        <w:kinsoku w:val="0"/>
        <w:overflowPunct w:val="0"/>
        <w:rPr>
          <w:rFonts w:ascii="Open Sans" w:hAnsi="Open Sans" w:cs="Open Sans"/>
          <w:b/>
          <w:bCs/>
        </w:rPr>
      </w:pPr>
    </w:p>
    <w:p w14:paraId="180C6CB7" w14:textId="77777777" w:rsidR="006E4DDA" w:rsidRPr="003409D6" w:rsidRDefault="006E4DDA" w:rsidP="006E4DDA">
      <w:pPr>
        <w:pStyle w:val="BodyText"/>
        <w:kinsoku w:val="0"/>
        <w:overflowPunct w:val="0"/>
        <w:spacing w:before="212"/>
        <w:rPr>
          <w:rFonts w:ascii="Open Sans" w:hAnsi="Open Sans" w:cs="Open Sans"/>
          <w:b/>
          <w:bCs/>
        </w:rPr>
      </w:pPr>
    </w:p>
    <w:p w14:paraId="2FB371D6"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222F1EA" w14:textId="77777777" w:rsidR="006E4DDA" w:rsidRPr="003409D6" w:rsidRDefault="006E4DDA" w:rsidP="006E4DDA">
      <w:pPr>
        <w:pStyle w:val="BodyText"/>
        <w:kinsoku w:val="0"/>
        <w:overflowPunct w:val="0"/>
        <w:rPr>
          <w:rFonts w:ascii="Open Sans" w:hAnsi="Open Sans" w:cs="Open Sans"/>
          <w:b/>
          <w:bCs/>
        </w:rPr>
      </w:pPr>
    </w:p>
    <w:p w14:paraId="61A7694F" w14:textId="77777777" w:rsidR="006E4DDA" w:rsidRPr="003409D6" w:rsidRDefault="006E4DDA" w:rsidP="006E4DDA">
      <w:pPr>
        <w:pStyle w:val="BodyText"/>
        <w:kinsoku w:val="0"/>
        <w:overflowPunct w:val="0"/>
        <w:rPr>
          <w:rFonts w:ascii="Open Sans" w:hAnsi="Open Sans" w:cs="Open Sans"/>
          <w:b/>
          <w:bCs/>
        </w:rPr>
      </w:pPr>
    </w:p>
    <w:p w14:paraId="3C579C77"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81A5395" w14:textId="77777777" w:rsidR="006E4DDA" w:rsidRPr="003409D6" w:rsidRDefault="006E4DDA" w:rsidP="006E4DDA">
      <w:pPr>
        <w:pStyle w:val="BodyText"/>
        <w:kinsoku w:val="0"/>
        <w:overflowPunct w:val="0"/>
        <w:spacing w:before="161" w:line="273"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75052024" w14:textId="77777777" w:rsidR="006E4DDA" w:rsidRPr="009C6570" w:rsidRDefault="006E4DDA" w:rsidP="006E4DDA">
      <w:pPr>
        <w:pStyle w:val="BodyText"/>
        <w:kinsoku w:val="0"/>
        <w:overflowPunct w:val="0"/>
        <w:rPr>
          <w:rFonts w:ascii="Open Sans" w:hAnsi="Open Sans" w:cs="Open Sans"/>
          <w:sz w:val="20"/>
          <w:szCs w:val="20"/>
        </w:rPr>
      </w:pPr>
    </w:p>
    <w:p w14:paraId="60AEFAF0" w14:textId="77777777" w:rsidR="006E4DDA" w:rsidRPr="009C6570" w:rsidRDefault="006E4DDA" w:rsidP="006E4DDA">
      <w:pPr>
        <w:pStyle w:val="BodyText"/>
        <w:kinsoku w:val="0"/>
        <w:overflowPunct w:val="0"/>
        <w:spacing w:before="17"/>
        <w:rPr>
          <w:rFonts w:ascii="Open Sans" w:hAnsi="Open Sans" w:cs="Open Sans"/>
          <w:sz w:val="20"/>
          <w:szCs w:val="20"/>
        </w:rPr>
      </w:pPr>
    </w:p>
    <w:p w14:paraId="33DDBEC0" w14:textId="77777777" w:rsidR="006E4DDA" w:rsidRPr="003409D6" w:rsidRDefault="006E4DDA" w:rsidP="008445BB">
      <w:pPr>
        <w:pStyle w:val="ListParagraph"/>
        <w:widowControl w:val="0"/>
        <w:numPr>
          <w:ilvl w:val="0"/>
          <w:numId w:val="29"/>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CEBA55D" w14:textId="77777777" w:rsidR="006E4DDA" w:rsidRPr="003409D6" w:rsidRDefault="006E4DDA" w:rsidP="006E4DDA">
      <w:pPr>
        <w:pStyle w:val="BodyText"/>
        <w:kinsoku w:val="0"/>
        <w:overflowPunct w:val="0"/>
        <w:spacing w:before="158"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5733C3EA"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77EFCDC2"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45B57EF1"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5ED3B9F1" w14:textId="77777777" w:rsidR="006E4DDA" w:rsidRPr="003409D6" w:rsidRDefault="006E4DDA" w:rsidP="006E4DDA">
      <w:pPr>
        <w:pStyle w:val="BodyText"/>
        <w:kinsoku w:val="0"/>
        <w:overflowPunct w:val="0"/>
        <w:rPr>
          <w:rFonts w:ascii="Open Sans" w:hAnsi="Open Sans" w:cs="Open Sans"/>
        </w:rPr>
      </w:pPr>
    </w:p>
    <w:p w14:paraId="7B913CF2" w14:textId="77777777" w:rsidR="006E4DDA" w:rsidRPr="003409D6" w:rsidRDefault="006E4DDA" w:rsidP="006E4DDA">
      <w:pPr>
        <w:pStyle w:val="BodyText"/>
        <w:kinsoku w:val="0"/>
        <w:overflowPunct w:val="0"/>
        <w:spacing w:before="53"/>
        <w:rPr>
          <w:rFonts w:ascii="Open Sans" w:hAnsi="Open Sans" w:cs="Open Sans"/>
        </w:rPr>
      </w:pPr>
    </w:p>
    <w:p w14:paraId="0DDC0D6C"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DFBA54D" w14:textId="77777777" w:rsidR="006E4DDA" w:rsidRPr="003409D6" w:rsidRDefault="006E4DDA" w:rsidP="006E4DDA">
      <w:pPr>
        <w:pStyle w:val="BodyText"/>
        <w:kinsoku w:val="0"/>
        <w:overflowPunct w:val="0"/>
        <w:rPr>
          <w:rFonts w:ascii="Open Sans" w:hAnsi="Open Sans" w:cs="Open Sans"/>
          <w:b/>
          <w:bCs/>
        </w:rPr>
      </w:pPr>
    </w:p>
    <w:p w14:paraId="4A01563C" w14:textId="77777777" w:rsidR="006E4DDA" w:rsidRPr="003409D6" w:rsidRDefault="006E4DDA" w:rsidP="006E4DDA">
      <w:pPr>
        <w:pStyle w:val="BodyText"/>
        <w:kinsoku w:val="0"/>
        <w:overflowPunct w:val="0"/>
        <w:spacing w:before="51"/>
        <w:rPr>
          <w:rFonts w:ascii="Open Sans" w:hAnsi="Open Sans" w:cs="Open Sans"/>
          <w:b/>
          <w:bCs/>
        </w:rPr>
      </w:pPr>
    </w:p>
    <w:p w14:paraId="30561EC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72E7901B" w14:textId="77777777" w:rsidR="006E4DDA" w:rsidRPr="003409D6" w:rsidRDefault="006E4DDA" w:rsidP="006E4DDA">
      <w:pPr>
        <w:pStyle w:val="BodyText"/>
        <w:kinsoku w:val="0"/>
        <w:overflowPunct w:val="0"/>
        <w:rPr>
          <w:rFonts w:ascii="Open Sans" w:hAnsi="Open Sans" w:cs="Open Sans"/>
        </w:rPr>
      </w:pPr>
    </w:p>
    <w:p w14:paraId="38905784" w14:textId="77777777" w:rsidR="006E4DDA" w:rsidRPr="003409D6" w:rsidRDefault="006E4DDA" w:rsidP="006E4DDA">
      <w:pPr>
        <w:pStyle w:val="BodyText"/>
        <w:kinsoku w:val="0"/>
        <w:overflowPunct w:val="0"/>
        <w:spacing w:before="53"/>
        <w:rPr>
          <w:rFonts w:ascii="Open Sans" w:hAnsi="Open Sans" w:cs="Open Sans"/>
        </w:rPr>
      </w:pPr>
    </w:p>
    <w:p w14:paraId="147A3899"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2FDA10A9" w14:textId="77777777" w:rsidR="006E4DDA" w:rsidRPr="003409D6" w:rsidRDefault="006E4DDA" w:rsidP="006E4DDA">
      <w:pPr>
        <w:pStyle w:val="BodyText"/>
        <w:kinsoku w:val="0"/>
        <w:overflowPunct w:val="0"/>
        <w:rPr>
          <w:rFonts w:ascii="Open Sans" w:hAnsi="Open Sans" w:cs="Open Sans"/>
        </w:rPr>
      </w:pPr>
    </w:p>
    <w:p w14:paraId="5BBDFD62" w14:textId="77777777" w:rsidR="006E4DDA" w:rsidRPr="003409D6" w:rsidRDefault="006E4DDA" w:rsidP="006E4DDA">
      <w:pPr>
        <w:pStyle w:val="BodyText"/>
        <w:kinsoku w:val="0"/>
        <w:overflowPunct w:val="0"/>
        <w:spacing w:before="52"/>
        <w:rPr>
          <w:rFonts w:ascii="Open Sans" w:hAnsi="Open Sans" w:cs="Open Sans"/>
        </w:rPr>
      </w:pPr>
    </w:p>
    <w:p w14:paraId="22AE7836"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1A4680C4" w14:textId="77777777" w:rsidR="006E4DDA" w:rsidRPr="003409D6" w:rsidRDefault="006E4DDA" w:rsidP="006E4DDA">
      <w:pPr>
        <w:pStyle w:val="BodyText"/>
        <w:kinsoku w:val="0"/>
        <w:overflowPunct w:val="0"/>
        <w:rPr>
          <w:rFonts w:ascii="Open Sans" w:hAnsi="Open Sans" w:cs="Open Sans"/>
        </w:rPr>
      </w:pPr>
    </w:p>
    <w:p w14:paraId="1DC6AE2E" w14:textId="77777777" w:rsidR="006E4DDA" w:rsidRPr="003409D6" w:rsidRDefault="006E4DDA" w:rsidP="006E4DDA">
      <w:pPr>
        <w:pStyle w:val="BodyText"/>
        <w:kinsoku w:val="0"/>
        <w:overflowPunct w:val="0"/>
        <w:spacing w:before="51"/>
        <w:rPr>
          <w:rFonts w:ascii="Open Sans" w:hAnsi="Open Sans" w:cs="Open Sans"/>
        </w:rPr>
      </w:pPr>
    </w:p>
    <w:p w14:paraId="6A14DF6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3DCBFB5D" w14:textId="77777777" w:rsidR="006E4DDA" w:rsidRPr="003409D6" w:rsidRDefault="006E4DDA" w:rsidP="006E4DDA">
      <w:pPr>
        <w:pStyle w:val="BodyText"/>
        <w:kinsoku w:val="0"/>
        <w:overflowPunct w:val="0"/>
        <w:rPr>
          <w:rFonts w:ascii="Open Sans" w:hAnsi="Open Sans" w:cs="Open Sans"/>
        </w:rPr>
      </w:pPr>
    </w:p>
    <w:p w14:paraId="5577036A" w14:textId="77777777" w:rsidR="006E4DDA" w:rsidRPr="003409D6" w:rsidRDefault="006E4DDA" w:rsidP="006E4DDA">
      <w:pPr>
        <w:pStyle w:val="BodyText"/>
        <w:kinsoku w:val="0"/>
        <w:overflowPunct w:val="0"/>
        <w:spacing w:before="54"/>
        <w:rPr>
          <w:rFonts w:ascii="Open Sans" w:hAnsi="Open Sans" w:cs="Open Sans"/>
        </w:rPr>
      </w:pPr>
    </w:p>
    <w:p w14:paraId="51CAD12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6CC772C0" w14:textId="77777777" w:rsidR="006E4DDA" w:rsidRPr="003409D6" w:rsidRDefault="006E4DDA" w:rsidP="006E4DDA">
      <w:pPr>
        <w:pStyle w:val="BodyText"/>
        <w:kinsoku w:val="0"/>
        <w:overflowPunct w:val="0"/>
        <w:rPr>
          <w:rFonts w:ascii="Open Sans" w:hAnsi="Open Sans" w:cs="Open Sans"/>
        </w:rPr>
      </w:pPr>
    </w:p>
    <w:p w14:paraId="3A8A33ED" w14:textId="77777777" w:rsidR="006E4DDA" w:rsidRPr="003409D6" w:rsidRDefault="006E4DDA" w:rsidP="006E4DDA">
      <w:pPr>
        <w:pStyle w:val="BodyText"/>
        <w:kinsoku w:val="0"/>
        <w:overflowPunct w:val="0"/>
        <w:spacing w:before="51"/>
        <w:rPr>
          <w:rFonts w:ascii="Open Sans" w:hAnsi="Open Sans" w:cs="Open Sans"/>
        </w:rPr>
      </w:pPr>
    </w:p>
    <w:p w14:paraId="62F6CE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315B43A9" w14:textId="77777777" w:rsidR="006E4DDA" w:rsidRPr="003409D6" w:rsidRDefault="006E4DDA" w:rsidP="006E4DDA">
      <w:pPr>
        <w:pStyle w:val="BodyText"/>
        <w:kinsoku w:val="0"/>
        <w:overflowPunct w:val="0"/>
        <w:rPr>
          <w:rFonts w:ascii="Open Sans" w:hAnsi="Open Sans" w:cs="Open Sans"/>
        </w:rPr>
      </w:pPr>
    </w:p>
    <w:p w14:paraId="153F661E" w14:textId="77777777" w:rsidR="006E4DDA" w:rsidRPr="003409D6" w:rsidRDefault="006E4DDA" w:rsidP="006E4DDA">
      <w:pPr>
        <w:pStyle w:val="BodyText"/>
        <w:kinsoku w:val="0"/>
        <w:overflowPunct w:val="0"/>
        <w:spacing w:before="51"/>
        <w:rPr>
          <w:rFonts w:ascii="Open Sans" w:hAnsi="Open Sans" w:cs="Open Sans"/>
        </w:rPr>
      </w:pPr>
    </w:p>
    <w:p w14:paraId="3C3D3775"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138563F1" w14:textId="77777777" w:rsidR="006E4DDA" w:rsidRDefault="006E4DDA" w:rsidP="006E4DDA">
      <w:pPr>
        <w:pStyle w:val="BodyText"/>
        <w:tabs>
          <w:tab w:val="left" w:pos="5184"/>
        </w:tabs>
        <w:kinsoku w:val="0"/>
        <w:overflowPunct w:val="0"/>
        <w:ind w:left="144"/>
        <w:rPr>
          <w:spacing w:val="-2"/>
        </w:rPr>
        <w:sectPr w:rsidR="006E4DDA" w:rsidSect="006E4DDA">
          <w:pgSz w:w="11910" w:h="16850"/>
          <w:pgMar w:top="1080" w:right="1133" w:bottom="1060" w:left="1275" w:header="677" w:footer="865" w:gutter="0"/>
          <w:cols w:space="720"/>
          <w:noEndnote/>
        </w:sectPr>
      </w:pPr>
    </w:p>
    <w:p w14:paraId="7F57BF42"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9" w:name="Appendix_3A:_Schedule_C_–_Declaration_of"/>
      <w:bookmarkEnd w:id="9"/>
      <w:r w:rsidRPr="009C6570">
        <w:rPr>
          <w:rFonts w:ascii="Open Sans" w:hAnsi="Open Sans" w:cs="Open Sans"/>
          <w:color w:val="333399"/>
          <w:sz w:val="22"/>
        </w:rPr>
        <w:lastRenderedPageBreak/>
        <w:t>Tenderers’ Statement Appendix A:</w:t>
      </w:r>
    </w:p>
    <w:p w14:paraId="6451355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7" behindDoc="0" locked="0" layoutInCell="0" allowOverlap="1" wp14:anchorId="7D8658E8" wp14:editId="260DC9D3">
                <wp:simplePos x="0" y="0"/>
                <wp:positionH relativeFrom="page">
                  <wp:align>center</wp:align>
                </wp:positionH>
                <wp:positionV relativeFrom="paragraph">
                  <wp:posOffset>506730</wp:posOffset>
                </wp:positionV>
                <wp:extent cx="5797550" cy="27940"/>
                <wp:effectExtent l="0" t="0" r="0" b="0"/>
                <wp:wrapTopAndBottom/>
                <wp:docPr id="1879564135"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13C8FF27">
              <v:shape id="Freeform: Shape 3" style="position:absolute;margin-left:0;margin-top:39.9pt;width:456.5pt;height:2.2pt;z-index:2516746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L9rsvdsAAAAGAQAADwAAAAAAAAAAAAAAAAAlBQAAZHJzL2Rvd25yZXYueG1s&#10;UEsFBgAAAAAEAAQA8wAAAC0GAAAAAA==&#10;" w14:anchorId="665A075A">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C – Declaration of non-notifiable foreign financial contributions (valued between €200,000 and €999,000 in the last three years preceding the declaration)</w:t>
      </w:r>
    </w:p>
    <w:p w14:paraId="1710D3E3" w14:textId="60229CB9" w:rsidR="006E4DDA" w:rsidRPr="003409D6" w:rsidRDefault="006E4DDA" w:rsidP="009C6570">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9C6570" w:rsidRPr="003409D6">
        <w:rPr>
          <w:rFonts w:ascii="Open Sans" w:hAnsi="Open Sans" w:cs="Open Sans"/>
        </w:rPr>
        <w:t xml:space="preserve"> </w:t>
      </w:r>
      <w:r w:rsidRPr="003409D6">
        <w:rPr>
          <w:rFonts w:ascii="Open Sans" w:hAnsi="Open Sans" w:cs="Open Sans"/>
        </w:rPr>
        <w:t>€200,000 and €999,000 in the last three (3) years preceding the declaration. Notifying parties are required to complete Table 2 below and they may aggregate the foreign financial contributions without indicating their values.]</w:t>
      </w:r>
    </w:p>
    <w:p w14:paraId="60D703A2" w14:textId="77777777" w:rsidR="006E4DDA" w:rsidRPr="003409D6" w:rsidRDefault="006E4DDA" w:rsidP="006E4DDA">
      <w:pPr>
        <w:pStyle w:val="BodyText"/>
        <w:kinsoku w:val="0"/>
        <w:overflowPunct w:val="0"/>
        <w:spacing w:before="12"/>
        <w:rPr>
          <w:sz w:val="24"/>
          <w:szCs w:val="24"/>
        </w:rPr>
      </w:pPr>
    </w:p>
    <w:p w14:paraId="33B34661" w14:textId="77777777" w:rsidR="006E4DDA" w:rsidRPr="003409D6" w:rsidRDefault="006E4DDA" w:rsidP="006E4DDA">
      <w:pPr>
        <w:pStyle w:val="BodyText"/>
        <w:kinsoku w:val="0"/>
        <w:overflowPunct w:val="0"/>
        <w:spacing w:line="273"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2DA1066B" w14:textId="77777777" w:rsidR="006E4DDA" w:rsidRPr="003409D6" w:rsidRDefault="006E4DDA" w:rsidP="006E4DDA">
      <w:pPr>
        <w:pStyle w:val="BodyText"/>
        <w:kinsoku w:val="0"/>
        <w:overflowPunct w:val="0"/>
        <w:spacing w:before="17"/>
        <w:rPr>
          <w:rFonts w:ascii="Open Sans" w:hAnsi="Open Sans" w:cs="Open Sans"/>
          <w:b/>
          <w:bCs/>
        </w:rPr>
      </w:pPr>
    </w:p>
    <w:p w14:paraId="158001E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AD4C165" w14:textId="77777777" w:rsidR="006E4DDA" w:rsidRPr="003409D6" w:rsidRDefault="006E4DDA" w:rsidP="006E4DDA">
      <w:pPr>
        <w:pStyle w:val="BodyText"/>
        <w:kinsoku w:val="0"/>
        <w:overflowPunct w:val="0"/>
        <w:rPr>
          <w:rFonts w:ascii="Open Sans" w:hAnsi="Open Sans" w:cs="Open Sans"/>
          <w:b/>
          <w:bCs/>
        </w:rPr>
      </w:pPr>
    </w:p>
    <w:p w14:paraId="7F0C236B" w14:textId="77777777" w:rsidR="006E4DDA" w:rsidRPr="003409D6" w:rsidRDefault="006E4DDA" w:rsidP="006E4DDA">
      <w:pPr>
        <w:pStyle w:val="BodyText"/>
        <w:kinsoku w:val="0"/>
        <w:overflowPunct w:val="0"/>
        <w:rPr>
          <w:rFonts w:ascii="Open Sans" w:hAnsi="Open Sans" w:cs="Open Sans"/>
          <w:b/>
          <w:bCs/>
        </w:rPr>
      </w:pPr>
    </w:p>
    <w:p w14:paraId="15F77A2C"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52169FC8" w14:textId="77777777" w:rsidR="006E4DDA" w:rsidRPr="003409D6" w:rsidRDefault="006E4DDA" w:rsidP="006E4DDA">
      <w:pPr>
        <w:pStyle w:val="BodyText"/>
        <w:kinsoku w:val="0"/>
        <w:overflowPunct w:val="0"/>
        <w:rPr>
          <w:rFonts w:ascii="Open Sans" w:hAnsi="Open Sans" w:cs="Open Sans"/>
          <w:b/>
          <w:bCs/>
        </w:rPr>
      </w:pPr>
    </w:p>
    <w:p w14:paraId="48FCA588" w14:textId="77777777" w:rsidR="006E4DDA" w:rsidRPr="003409D6" w:rsidRDefault="006E4DDA" w:rsidP="006E4DDA">
      <w:pPr>
        <w:pStyle w:val="BodyText"/>
        <w:kinsoku w:val="0"/>
        <w:overflowPunct w:val="0"/>
        <w:rPr>
          <w:rFonts w:ascii="Open Sans" w:hAnsi="Open Sans" w:cs="Open Sans"/>
          <w:b/>
          <w:bCs/>
        </w:rPr>
      </w:pPr>
    </w:p>
    <w:p w14:paraId="52223531"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55F6A7A" w14:textId="77777777" w:rsidR="006E4DDA" w:rsidRPr="003409D6" w:rsidRDefault="006E4DDA" w:rsidP="006E4DDA">
      <w:pPr>
        <w:pStyle w:val="BodyText"/>
        <w:kinsoku w:val="0"/>
        <w:overflowPunct w:val="0"/>
        <w:spacing w:before="158"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38847D59" w14:textId="77777777" w:rsidR="006E4DDA" w:rsidRPr="009C6570" w:rsidRDefault="006E4DDA" w:rsidP="006E4DDA">
      <w:pPr>
        <w:pStyle w:val="BodyText"/>
        <w:kinsoku w:val="0"/>
        <w:overflowPunct w:val="0"/>
        <w:rPr>
          <w:rFonts w:ascii="Open Sans" w:hAnsi="Open Sans" w:cs="Open Sans"/>
          <w:sz w:val="20"/>
          <w:szCs w:val="20"/>
        </w:rPr>
      </w:pPr>
    </w:p>
    <w:p w14:paraId="484872B4" w14:textId="77777777" w:rsidR="006E4DDA" w:rsidRPr="003409D6" w:rsidRDefault="006E4DDA" w:rsidP="008445BB">
      <w:pPr>
        <w:pStyle w:val="ListParagraph"/>
        <w:widowControl w:val="0"/>
        <w:numPr>
          <w:ilvl w:val="0"/>
          <w:numId w:val="28"/>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E652F5F" w14:textId="77777777" w:rsidR="006E4DDA" w:rsidRPr="003409D6" w:rsidRDefault="006E4DDA" w:rsidP="006E4DDA">
      <w:pPr>
        <w:pStyle w:val="BodyText"/>
        <w:kinsoku w:val="0"/>
        <w:overflowPunct w:val="0"/>
        <w:spacing w:before="161"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2AD70A08" w14:textId="77777777" w:rsidR="006E4DDA" w:rsidRPr="003409D6" w:rsidRDefault="006E4DDA" w:rsidP="006E4DDA">
      <w:pPr>
        <w:pStyle w:val="BodyText"/>
        <w:kinsoku w:val="0"/>
        <w:overflowPunct w:val="0"/>
        <w:spacing w:before="121" w:line="276"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A8A96E" w14:textId="77777777" w:rsidR="006E4DDA" w:rsidRDefault="006E4DDA" w:rsidP="006E4DDA">
      <w:pPr>
        <w:pStyle w:val="BodyText"/>
        <w:kinsoku w:val="0"/>
        <w:overflowPunct w:val="0"/>
        <w:spacing w:before="121" w:line="276" w:lineRule="auto"/>
        <w:ind w:left="143" w:right="278"/>
        <w:jc w:val="both"/>
        <w:sectPr w:rsidR="006E4DDA" w:rsidSect="006E4DDA">
          <w:pgSz w:w="11910" w:h="16850"/>
          <w:pgMar w:top="1080" w:right="1133" w:bottom="1060" w:left="1275" w:header="677" w:footer="865" w:gutter="0"/>
          <w:cols w:space="720"/>
          <w:noEndnote/>
        </w:sectPr>
      </w:pPr>
    </w:p>
    <w:p w14:paraId="5F78903D" w14:textId="77777777"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F42659A" w14:textId="77777777" w:rsidR="006E4DDA" w:rsidRPr="003409D6" w:rsidRDefault="006E4DDA" w:rsidP="006E4DDA">
      <w:pPr>
        <w:pStyle w:val="BodyText"/>
        <w:kinsoku w:val="0"/>
        <w:overflowPunct w:val="0"/>
        <w:rPr>
          <w:rFonts w:ascii="Open Sans" w:hAnsi="Open Sans" w:cs="Open Sans"/>
        </w:rPr>
      </w:pPr>
    </w:p>
    <w:p w14:paraId="21409EF0" w14:textId="77777777" w:rsidR="006E4DDA" w:rsidRPr="003409D6" w:rsidRDefault="006E4DDA" w:rsidP="006E4DDA">
      <w:pPr>
        <w:pStyle w:val="BodyText"/>
        <w:kinsoku w:val="0"/>
        <w:overflowPunct w:val="0"/>
        <w:rPr>
          <w:rFonts w:ascii="Open Sans" w:hAnsi="Open Sans" w:cs="Open Sans"/>
        </w:rPr>
      </w:pPr>
    </w:p>
    <w:p w14:paraId="471E166F" w14:textId="77777777" w:rsidR="006E4DDA" w:rsidRPr="003409D6" w:rsidRDefault="006E4DDA" w:rsidP="006E4DDA">
      <w:pPr>
        <w:pStyle w:val="BodyText"/>
        <w:kinsoku w:val="0"/>
        <w:overflowPunct w:val="0"/>
        <w:spacing w:before="214"/>
        <w:rPr>
          <w:rFonts w:ascii="Open Sans" w:hAnsi="Open Sans" w:cs="Open Sans"/>
        </w:rPr>
      </w:pPr>
    </w:p>
    <w:p w14:paraId="684F7178"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4AC0FDEE" w14:textId="77777777" w:rsidR="006E4DDA" w:rsidRPr="003409D6" w:rsidRDefault="006E4DDA" w:rsidP="006E4DDA">
      <w:pPr>
        <w:pStyle w:val="BodyText"/>
        <w:kinsoku w:val="0"/>
        <w:overflowPunct w:val="0"/>
        <w:rPr>
          <w:rFonts w:ascii="Open Sans" w:hAnsi="Open Sans" w:cs="Open Sans"/>
          <w:b/>
          <w:bCs/>
        </w:rPr>
      </w:pPr>
    </w:p>
    <w:p w14:paraId="68DA7E88" w14:textId="77777777" w:rsidR="006E4DDA" w:rsidRPr="003409D6" w:rsidRDefault="006E4DDA" w:rsidP="006E4DDA">
      <w:pPr>
        <w:pStyle w:val="BodyText"/>
        <w:kinsoku w:val="0"/>
        <w:overflowPunct w:val="0"/>
        <w:spacing w:before="51"/>
        <w:rPr>
          <w:rFonts w:ascii="Open Sans" w:hAnsi="Open Sans" w:cs="Open Sans"/>
          <w:b/>
          <w:bCs/>
        </w:rPr>
      </w:pPr>
    </w:p>
    <w:p w14:paraId="213516E7"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0CBC5A30" w14:textId="77777777" w:rsidR="006E4DDA" w:rsidRPr="003409D6" w:rsidRDefault="006E4DDA" w:rsidP="006E4DDA">
      <w:pPr>
        <w:pStyle w:val="BodyText"/>
        <w:kinsoku w:val="0"/>
        <w:overflowPunct w:val="0"/>
        <w:rPr>
          <w:rFonts w:ascii="Open Sans" w:hAnsi="Open Sans" w:cs="Open Sans"/>
        </w:rPr>
      </w:pPr>
    </w:p>
    <w:p w14:paraId="30DC94BE" w14:textId="77777777" w:rsidR="006E4DDA" w:rsidRPr="003409D6" w:rsidRDefault="006E4DDA" w:rsidP="006E4DDA">
      <w:pPr>
        <w:pStyle w:val="BodyText"/>
        <w:kinsoku w:val="0"/>
        <w:overflowPunct w:val="0"/>
        <w:spacing w:before="51"/>
        <w:rPr>
          <w:rFonts w:ascii="Open Sans" w:hAnsi="Open Sans" w:cs="Open Sans"/>
        </w:rPr>
      </w:pPr>
    </w:p>
    <w:p w14:paraId="1943046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3B0DCDC6" w14:textId="77777777" w:rsidR="006E4DDA" w:rsidRPr="003409D6" w:rsidRDefault="006E4DDA" w:rsidP="006E4DDA">
      <w:pPr>
        <w:pStyle w:val="BodyText"/>
        <w:kinsoku w:val="0"/>
        <w:overflowPunct w:val="0"/>
        <w:rPr>
          <w:rFonts w:ascii="Open Sans" w:hAnsi="Open Sans" w:cs="Open Sans"/>
        </w:rPr>
      </w:pPr>
    </w:p>
    <w:p w14:paraId="1B9BE84B" w14:textId="77777777" w:rsidR="006E4DDA" w:rsidRPr="003409D6" w:rsidRDefault="006E4DDA" w:rsidP="006E4DDA">
      <w:pPr>
        <w:pStyle w:val="BodyText"/>
        <w:kinsoku w:val="0"/>
        <w:overflowPunct w:val="0"/>
        <w:spacing w:before="54"/>
        <w:rPr>
          <w:rFonts w:ascii="Open Sans" w:hAnsi="Open Sans" w:cs="Open Sans"/>
        </w:rPr>
      </w:pPr>
    </w:p>
    <w:p w14:paraId="472B4409"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61DDEF59" w14:textId="77777777" w:rsidR="006E4DDA" w:rsidRPr="003409D6" w:rsidRDefault="006E4DDA" w:rsidP="006E4DDA">
      <w:pPr>
        <w:pStyle w:val="BodyText"/>
        <w:kinsoku w:val="0"/>
        <w:overflowPunct w:val="0"/>
        <w:rPr>
          <w:rFonts w:ascii="Open Sans" w:hAnsi="Open Sans" w:cs="Open Sans"/>
        </w:rPr>
      </w:pPr>
    </w:p>
    <w:p w14:paraId="1A34209F" w14:textId="77777777" w:rsidR="006E4DDA" w:rsidRPr="003409D6" w:rsidRDefault="006E4DDA" w:rsidP="006E4DDA">
      <w:pPr>
        <w:pStyle w:val="BodyText"/>
        <w:kinsoku w:val="0"/>
        <w:overflowPunct w:val="0"/>
        <w:spacing w:before="51"/>
        <w:rPr>
          <w:rFonts w:ascii="Open Sans" w:hAnsi="Open Sans" w:cs="Open Sans"/>
        </w:rPr>
      </w:pPr>
    </w:p>
    <w:p w14:paraId="5CD42DD4"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52EF1573" w14:textId="77777777" w:rsidR="006E4DDA" w:rsidRPr="003409D6" w:rsidRDefault="006E4DDA" w:rsidP="006E4DDA">
      <w:pPr>
        <w:pStyle w:val="BodyText"/>
        <w:kinsoku w:val="0"/>
        <w:overflowPunct w:val="0"/>
        <w:rPr>
          <w:rFonts w:ascii="Open Sans" w:hAnsi="Open Sans" w:cs="Open Sans"/>
        </w:rPr>
      </w:pPr>
    </w:p>
    <w:p w14:paraId="3916CB26" w14:textId="77777777" w:rsidR="006E4DDA" w:rsidRPr="003409D6" w:rsidRDefault="006E4DDA" w:rsidP="006E4DDA">
      <w:pPr>
        <w:pStyle w:val="BodyText"/>
        <w:kinsoku w:val="0"/>
        <w:overflowPunct w:val="0"/>
        <w:spacing w:before="51"/>
        <w:rPr>
          <w:rFonts w:ascii="Open Sans" w:hAnsi="Open Sans" w:cs="Open Sans"/>
        </w:rPr>
      </w:pPr>
    </w:p>
    <w:p w14:paraId="3A7C39A3"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4ABBEAF8" w14:textId="77777777" w:rsidR="006E4DDA" w:rsidRPr="003409D6" w:rsidRDefault="006E4DDA" w:rsidP="006E4DDA">
      <w:pPr>
        <w:pStyle w:val="BodyText"/>
        <w:kinsoku w:val="0"/>
        <w:overflowPunct w:val="0"/>
        <w:rPr>
          <w:rFonts w:ascii="Open Sans" w:hAnsi="Open Sans" w:cs="Open Sans"/>
        </w:rPr>
      </w:pPr>
    </w:p>
    <w:p w14:paraId="2632143F" w14:textId="77777777" w:rsidR="006E4DDA" w:rsidRPr="003409D6" w:rsidRDefault="006E4DDA" w:rsidP="006E4DDA">
      <w:pPr>
        <w:pStyle w:val="BodyText"/>
        <w:kinsoku w:val="0"/>
        <w:overflowPunct w:val="0"/>
        <w:spacing w:before="54"/>
        <w:rPr>
          <w:rFonts w:ascii="Open Sans" w:hAnsi="Open Sans" w:cs="Open Sans"/>
        </w:rPr>
      </w:pPr>
    </w:p>
    <w:p w14:paraId="6A3F7AC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2056A9A5" w14:textId="77777777" w:rsidR="006E4DDA" w:rsidRPr="003409D6" w:rsidRDefault="006E4DDA" w:rsidP="006E4DDA">
      <w:pPr>
        <w:pStyle w:val="BodyText"/>
        <w:kinsoku w:val="0"/>
        <w:overflowPunct w:val="0"/>
        <w:rPr>
          <w:rFonts w:ascii="Open Sans" w:hAnsi="Open Sans" w:cs="Open Sans"/>
        </w:rPr>
      </w:pPr>
    </w:p>
    <w:p w14:paraId="37B6E7FF" w14:textId="77777777" w:rsidR="006E4DDA" w:rsidRPr="003409D6" w:rsidRDefault="006E4DDA" w:rsidP="006E4DDA">
      <w:pPr>
        <w:pStyle w:val="BodyText"/>
        <w:kinsoku w:val="0"/>
        <w:overflowPunct w:val="0"/>
        <w:spacing w:before="51"/>
        <w:rPr>
          <w:rFonts w:ascii="Open Sans" w:hAnsi="Open Sans" w:cs="Open Sans"/>
        </w:rPr>
      </w:pPr>
    </w:p>
    <w:p w14:paraId="7EEEFF4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31C4E266" w14:textId="77777777" w:rsidR="006E4DDA" w:rsidRPr="009C6570" w:rsidRDefault="006E4DDA" w:rsidP="006E4DDA">
      <w:pPr>
        <w:pStyle w:val="BodyText"/>
        <w:kinsoku w:val="0"/>
        <w:overflowPunct w:val="0"/>
        <w:rPr>
          <w:rFonts w:ascii="Open Sans" w:hAnsi="Open Sans" w:cs="Open Sans"/>
          <w:sz w:val="20"/>
          <w:szCs w:val="20"/>
        </w:rPr>
      </w:pPr>
    </w:p>
    <w:p w14:paraId="692E2A29" w14:textId="77777777" w:rsidR="006E4DDA" w:rsidRPr="009C6570" w:rsidRDefault="006E4DDA" w:rsidP="006E4DDA">
      <w:pPr>
        <w:pStyle w:val="BodyText"/>
        <w:kinsoku w:val="0"/>
        <w:overflowPunct w:val="0"/>
        <w:rPr>
          <w:rFonts w:ascii="Open Sans" w:hAnsi="Open Sans" w:cs="Open Sans"/>
          <w:sz w:val="20"/>
          <w:szCs w:val="20"/>
        </w:rPr>
      </w:pPr>
    </w:p>
    <w:p w14:paraId="2B144F32" w14:textId="77777777" w:rsidR="006E4DDA" w:rsidRDefault="006E4DDA" w:rsidP="006E4DDA">
      <w:pPr>
        <w:pStyle w:val="BodyText"/>
        <w:kinsoku w:val="0"/>
        <w:overflowPunct w:val="0"/>
        <w:spacing w:before="213"/>
        <w:rPr>
          <w:rFonts w:ascii="Open Sans" w:hAnsi="Open Sans" w:cs="Open Sans"/>
          <w:sz w:val="20"/>
          <w:szCs w:val="20"/>
        </w:rPr>
      </w:pPr>
    </w:p>
    <w:p w14:paraId="4E86C0D8" w14:textId="77777777" w:rsidR="003409D6" w:rsidRPr="009C6570" w:rsidRDefault="003409D6" w:rsidP="006E4DDA">
      <w:pPr>
        <w:pStyle w:val="BodyText"/>
        <w:kinsoku w:val="0"/>
        <w:overflowPunct w:val="0"/>
        <w:spacing w:before="213"/>
        <w:rPr>
          <w:rFonts w:ascii="Open Sans" w:hAnsi="Open Sans" w:cs="Open Sans"/>
          <w:sz w:val="20"/>
          <w:szCs w:val="20"/>
        </w:rPr>
      </w:pPr>
    </w:p>
    <w:p w14:paraId="452F0502" w14:textId="77777777" w:rsidR="006E4DDA" w:rsidRPr="003409D6" w:rsidRDefault="006E4DDA" w:rsidP="006E4DDA">
      <w:pPr>
        <w:pStyle w:val="BodyText"/>
        <w:kinsoku w:val="0"/>
        <w:overflowPunct w:val="0"/>
        <w:ind w:left="144"/>
        <w:rPr>
          <w:rFonts w:ascii="Open Sans" w:hAnsi="Open Sans" w:cs="Open Sans"/>
          <w:b/>
          <w:bCs/>
          <w:spacing w:val="-10"/>
        </w:rPr>
      </w:pPr>
      <w:r w:rsidRPr="003409D6">
        <w:rPr>
          <w:rFonts w:ascii="Open Sans" w:hAnsi="Open Sans" w:cs="Open Sans"/>
          <w:b/>
          <w:bCs/>
        </w:rPr>
        <w:lastRenderedPageBreak/>
        <w:t>Table</w:t>
      </w:r>
      <w:r w:rsidRPr="003409D6">
        <w:rPr>
          <w:rFonts w:ascii="Open Sans" w:hAnsi="Open Sans" w:cs="Open Sans"/>
          <w:b/>
          <w:bCs/>
          <w:spacing w:val="-2"/>
        </w:rPr>
        <w:t xml:space="preserve"> </w:t>
      </w:r>
      <w:r w:rsidRPr="003409D6">
        <w:rPr>
          <w:rFonts w:ascii="Open Sans" w:hAnsi="Open Sans" w:cs="Open Sans"/>
          <w:b/>
          <w:bCs/>
          <w:spacing w:val="-10"/>
        </w:rPr>
        <w:t>2</w:t>
      </w:r>
    </w:p>
    <w:p w14:paraId="37E00162" w14:textId="77777777" w:rsidR="006E4DDA" w:rsidRPr="003409D6" w:rsidRDefault="006E4DDA" w:rsidP="006E4DDA">
      <w:pPr>
        <w:pStyle w:val="BodyText"/>
        <w:kinsoku w:val="0"/>
        <w:overflowPunct w:val="0"/>
        <w:spacing w:before="161" w:line="276" w:lineRule="auto"/>
        <w:ind w:left="144" w:right="285"/>
        <w:rPr>
          <w:rFonts w:ascii="Open Sans" w:hAnsi="Open Sans" w:cs="Open Sans"/>
        </w:rPr>
      </w:pPr>
      <w:r w:rsidRPr="003409D6">
        <w:rPr>
          <w:rFonts w:ascii="Open Sans" w:hAnsi="Open Sans" w:cs="Open Sans"/>
        </w:rPr>
        <w:t>For reporting of foreign financial contributions which are of a value between €200,000 and €999,000 in the last three (3) years preceding the declaration</w:t>
      </w:r>
    </w:p>
    <w:p w14:paraId="27A1D668" w14:textId="77777777" w:rsidR="006E4DDA" w:rsidRPr="003409D6" w:rsidRDefault="006E4DDA" w:rsidP="006E4DDA">
      <w:pPr>
        <w:pStyle w:val="BodyText"/>
        <w:kinsoku w:val="0"/>
        <w:overflowPunct w:val="0"/>
      </w:pPr>
    </w:p>
    <w:p w14:paraId="06AB2A67" w14:textId="77777777" w:rsidR="006E4DDA" w:rsidRPr="003409D6" w:rsidRDefault="006E4DDA" w:rsidP="006E4DDA">
      <w:pPr>
        <w:pStyle w:val="BodyText"/>
        <w:kinsoku w:val="0"/>
        <w:overflowPunct w:val="0"/>
        <w:spacing w:before="59"/>
      </w:pPr>
    </w:p>
    <w:tbl>
      <w:tblPr>
        <w:tblW w:w="0" w:type="auto"/>
        <w:tblInd w:w="153" w:type="dxa"/>
        <w:tblLayout w:type="fixed"/>
        <w:tblCellMar>
          <w:left w:w="0" w:type="dxa"/>
          <w:right w:w="0" w:type="dxa"/>
        </w:tblCellMar>
        <w:tblLook w:val="0000" w:firstRow="0" w:lastRow="0" w:firstColumn="0" w:lastColumn="0" w:noHBand="0" w:noVBand="0"/>
      </w:tblPr>
      <w:tblGrid>
        <w:gridCol w:w="2861"/>
        <w:gridCol w:w="5760"/>
      </w:tblGrid>
      <w:tr w:rsidR="006E4DDA" w:rsidRPr="003409D6" w14:paraId="3364DF23"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6F8663FE"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Third</w:t>
            </w:r>
            <w:r w:rsidRPr="003409D6">
              <w:rPr>
                <w:rFonts w:ascii="Open Sans" w:hAnsi="Open Sans" w:cs="Open Sans"/>
                <w:b/>
                <w:bCs/>
                <w:spacing w:val="-3"/>
              </w:rPr>
              <w:t xml:space="preserve"> </w:t>
            </w:r>
            <w:r w:rsidRPr="003409D6">
              <w:rPr>
                <w:rFonts w:ascii="Open Sans" w:hAnsi="Open Sans" w:cs="Open Sans"/>
                <w:b/>
                <w:bCs/>
                <w:spacing w:val="-2"/>
              </w:rPr>
              <w:t>Country</w:t>
            </w:r>
          </w:p>
        </w:tc>
        <w:tc>
          <w:tcPr>
            <w:tcW w:w="5760" w:type="dxa"/>
            <w:tcBorders>
              <w:top w:val="single" w:sz="4" w:space="0" w:color="000000"/>
              <w:left w:val="single" w:sz="4" w:space="0" w:color="000000"/>
              <w:bottom w:val="single" w:sz="4" w:space="0" w:color="000000"/>
              <w:right w:val="single" w:sz="4" w:space="0" w:color="000000"/>
            </w:tcBorders>
          </w:tcPr>
          <w:p w14:paraId="11B6F86B" w14:textId="77777777" w:rsidR="006E4DDA" w:rsidRPr="003409D6" w:rsidRDefault="006E4DDA">
            <w:pPr>
              <w:pStyle w:val="TableParagraph"/>
              <w:kinsoku w:val="0"/>
              <w:overflowPunct w:val="0"/>
              <w:spacing w:line="268" w:lineRule="exact"/>
              <w:ind w:left="107"/>
              <w:rPr>
                <w:rFonts w:ascii="Open Sans" w:hAnsi="Open Sans" w:cs="Open Sans"/>
                <w:b/>
                <w:bCs/>
                <w:spacing w:val="-2"/>
              </w:rPr>
            </w:pPr>
            <w:r w:rsidRPr="003409D6">
              <w:rPr>
                <w:rFonts w:ascii="Open Sans" w:hAnsi="Open Sans" w:cs="Open Sans"/>
                <w:b/>
                <w:bCs/>
              </w:rPr>
              <w:t>Brief</w:t>
            </w:r>
            <w:r w:rsidRPr="003409D6">
              <w:rPr>
                <w:rFonts w:ascii="Open Sans" w:hAnsi="Open Sans" w:cs="Open Sans"/>
                <w:b/>
                <w:bCs/>
                <w:spacing w:val="-4"/>
              </w:rPr>
              <w:t xml:space="preserve"> </w:t>
            </w:r>
            <w:r w:rsidRPr="003409D6">
              <w:rPr>
                <w:rFonts w:ascii="Open Sans" w:hAnsi="Open Sans" w:cs="Open Sans"/>
                <w:b/>
                <w:bCs/>
              </w:rPr>
              <w:t>Description</w:t>
            </w:r>
            <w:r w:rsidRPr="003409D6">
              <w:rPr>
                <w:rFonts w:ascii="Open Sans" w:hAnsi="Open Sans" w:cs="Open Sans"/>
                <w:b/>
                <w:bCs/>
                <w:spacing w:val="-5"/>
              </w:rPr>
              <w:t xml:space="preserve"> </w:t>
            </w:r>
            <w:r w:rsidRPr="003409D6">
              <w:rPr>
                <w:rFonts w:ascii="Open Sans" w:hAnsi="Open Sans" w:cs="Open Sans"/>
                <w:b/>
                <w:bCs/>
              </w:rPr>
              <w:t>of</w:t>
            </w:r>
            <w:r w:rsidRPr="003409D6">
              <w:rPr>
                <w:rFonts w:ascii="Open Sans" w:hAnsi="Open Sans" w:cs="Open Sans"/>
                <w:b/>
                <w:bCs/>
                <w:spacing w:val="-3"/>
              </w:rPr>
              <w:t xml:space="preserve"> </w:t>
            </w:r>
            <w:r w:rsidRPr="003409D6">
              <w:rPr>
                <w:rFonts w:ascii="Open Sans" w:hAnsi="Open Sans" w:cs="Open Sans"/>
                <w:b/>
                <w:bCs/>
              </w:rPr>
              <w:t>the</w:t>
            </w:r>
            <w:r w:rsidRPr="003409D6">
              <w:rPr>
                <w:rFonts w:ascii="Open Sans" w:hAnsi="Open Sans" w:cs="Open Sans"/>
                <w:b/>
                <w:bCs/>
                <w:spacing w:val="-5"/>
              </w:rPr>
              <w:t xml:space="preserve"> </w:t>
            </w:r>
            <w:r w:rsidRPr="003409D6">
              <w:rPr>
                <w:rFonts w:ascii="Open Sans" w:hAnsi="Open Sans" w:cs="Open Sans"/>
                <w:b/>
                <w:bCs/>
              </w:rPr>
              <w:t>financial</w:t>
            </w:r>
            <w:r w:rsidRPr="003409D6">
              <w:rPr>
                <w:rFonts w:ascii="Open Sans" w:hAnsi="Open Sans" w:cs="Open Sans"/>
                <w:b/>
                <w:bCs/>
                <w:spacing w:val="-4"/>
              </w:rPr>
              <w:t xml:space="preserve"> </w:t>
            </w:r>
            <w:r w:rsidRPr="003409D6">
              <w:rPr>
                <w:rFonts w:ascii="Open Sans" w:hAnsi="Open Sans" w:cs="Open Sans"/>
                <w:b/>
                <w:bCs/>
                <w:spacing w:val="-2"/>
              </w:rPr>
              <w:t>contributions</w:t>
            </w:r>
          </w:p>
        </w:tc>
      </w:tr>
      <w:tr w:rsidR="006E4DDA" w:rsidRPr="003409D6" w14:paraId="2953068A"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3FD11962"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A</w:t>
            </w:r>
          </w:p>
        </w:tc>
        <w:tc>
          <w:tcPr>
            <w:tcW w:w="5760" w:type="dxa"/>
            <w:tcBorders>
              <w:top w:val="single" w:sz="4" w:space="0" w:color="000000"/>
              <w:left w:val="single" w:sz="4" w:space="0" w:color="000000"/>
              <w:bottom w:val="single" w:sz="4" w:space="0" w:color="000000"/>
              <w:right w:val="single" w:sz="4" w:space="0" w:color="000000"/>
            </w:tcBorders>
          </w:tcPr>
          <w:p w14:paraId="53C78C02" w14:textId="77777777" w:rsidR="006E4DDA" w:rsidRPr="003409D6" w:rsidRDefault="006E4DDA">
            <w:pPr>
              <w:pStyle w:val="TableParagraph"/>
              <w:kinsoku w:val="0"/>
              <w:overflowPunct w:val="0"/>
              <w:rPr>
                <w:rFonts w:ascii="Open Sans" w:hAnsi="Open Sans" w:cs="Open Sans"/>
              </w:rPr>
            </w:pPr>
          </w:p>
        </w:tc>
      </w:tr>
      <w:tr w:rsidR="006E4DDA" w:rsidRPr="003409D6" w14:paraId="171D2B55" w14:textId="77777777">
        <w:trPr>
          <w:trHeight w:val="426"/>
        </w:trPr>
        <w:tc>
          <w:tcPr>
            <w:tcW w:w="2861" w:type="dxa"/>
            <w:tcBorders>
              <w:top w:val="single" w:sz="4" w:space="0" w:color="000000"/>
              <w:left w:val="single" w:sz="4" w:space="0" w:color="000000"/>
              <w:bottom w:val="single" w:sz="4" w:space="0" w:color="000000"/>
              <w:right w:val="single" w:sz="4" w:space="0" w:color="000000"/>
            </w:tcBorders>
          </w:tcPr>
          <w:p w14:paraId="712E9F7E"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B</w:t>
            </w:r>
          </w:p>
        </w:tc>
        <w:tc>
          <w:tcPr>
            <w:tcW w:w="5760" w:type="dxa"/>
            <w:tcBorders>
              <w:top w:val="single" w:sz="4" w:space="0" w:color="000000"/>
              <w:left w:val="single" w:sz="4" w:space="0" w:color="000000"/>
              <w:bottom w:val="single" w:sz="4" w:space="0" w:color="000000"/>
              <w:right w:val="single" w:sz="4" w:space="0" w:color="000000"/>
            </w:tcBorders>
          </w:tcPr>
          <w:p w14:paraId="24A989EE" w14:textId="77777777" w:rsidR="006E4DDA" w:rsidRPr="003409D6" w:rsidRDefault="006E4DDA">
            <w:pPr>
              <w:pStyle w:val="TableParagraph"/>
              <w:kinsoku w:val="0"/>
              <w:overflowPunct w:val="0"/>
              <w:rPr>
                <w:rFonts w:ascii="Open Sans" w:hAnsi="Open Sans" w:cs="Open Sans"/>
              </w:rPr>
            </w:pPr>
          </w:p>
        </w:tc>
      </w:tr>
      <w:tr w:rsidR="006E4DDA" w:rsidRPr="003409D6" w14:paraId="0A3D8100"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55141460" w14:textId="77777777" w:rsidR="006E4DDA" w:rsidRPr="003409D6" w:rsidRDefault="006E4DDA">
            <w:pPr>
              <w:pStyle w:val="TableParagraph"/>
              <w:kinsoku w:val="0"/>
              <w:overflowPunct w:val="0"/>
              <w:spacing w:before="1"/>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C</w:t>
            </w:r>
          </w:p>
        </w:tc>
        <w:tc>
          <w:tcPr>
            <w:tcW w:w="5760" w:type="dxa"/>
            <w:tcBorders>
              <w:top w:val="single" w:sz="4" w:space="0" w:color="000000"/>
              <w:left w:val="single" w:sz="4" w:space="0" w:color="000000"/>
              <w:bottom w:val="single" w:sz="4" w:space="0" w:color="000000"/>
              <w:right w:val="single" w:sz="4" w:space="0" w:color="000000"/>
            </w:tcBorders>
          </w:tcPr>
          <w:p w14:paraId="7E5E7F10" w14:textId="77777777" w:rsidR="006E4DDA" w:rsidRPr="003409D6" w:rsidRDefault="006E4DDA">
            <w:pPr>
              <w:pStyle w:val="TableParagraph"/>
              <w:kinsoku w:val="0"/>
              <w:overflowPunct w:val="0"/>
              <w:rPr>
                <w:rFonts w:ascii="Open Sans" w:hAnsi="Open Sans" w:cs="Open Sans"/>
              </w:rPr>
            </w:pPr>
          </w:p>
        </w:tc>
      </w:tr>
      <w:tr w:rsidR="006E4DDA" w:rsidRPr="003409D6" w14:paraId="59D28322" w14:textId="77777777">
        <w:trPr>
          <w:trHeight w:val="429"/>
        </w:trPr>
        <w:tc>
          <w:tcPr>
            <w:tcW w:w="2861" w:type="dxa"/>
            <w:tcBorders>
              <w:top w:val="single" w:sz="4" w:space="0" w:color="000000"/>
              <w:left w:val="single" w:sz="4" w:space="0" w:color="000000"/>
              <w:bottom w:val="single" w:sz="4" w:space="0" w:color="000000"/>
              <w:right w:val="single" w:sz="4" w:space="0" w:color="000000"/>
            </w:tcBorders>
          </w:tcPr>
          <w:p w14:paraId="748A9DF6" w14:textId="77777777" w:rsidR="006E4DDA" w:rsidRPr="003409D6" w:rsidRDefault="006E4DDA">
            <w:pPr>
              <w:pStyle w:val="TableParagraph"/>
              <w:kinsoku w:val="0"/>
              <w:overflowPunct w:val="0"/>
              <w:spacing w:line="268" w:lineRule="exact"/>
              <w:ind w:left="107"/>
              <w:rPr>
                <w:rFonts w:ascii="Open Sans" w:hAnsi="Open Sans" w:cs="Open Sans"/>
                <w:b/>
                <w:bCs/>
                <w:spacing w:val="-10"/>
              </w:rPr>
            </w:pPr>
            <w:r w:rsidRPr="003409D6">
              <w:rPr>
                <w:rFonts w:ascii="Open Sans" w:hAnsi="Open Sans" w:cs="Open Sans"/>
                <w:b/>
                <w:bCs/>
              </w:rPr>
              <w:t>Country</w:t>
            </w:r>
            <w:r w:rsidRPr="003409D6">
              <w:rPr>
                <w:rFonts w:ascii="Open Sans" w:hAnsi="Open Sans" w:cs="Open Sans"/>
                <w:b/>
                <w:bCs/>
                <w:spacing w:val="-5"/>
              </w:rPr>
              <w:t xml:space="preserve"> </w:t>
            </w:r>
            <w:r w:rsidRPr="003409D6">
              <w:rPr>
                <w:rFonts w:ascii="Open Sans" w:hAnsi="Open Sans" w:cs="Open Sans"/>
                <w:b/>
                <w:bCs/>
                <w:spacing w:val="-10"/>
              </w:rPr>
              <w:t>D</w:t>
            </w:r>
          </w:p>
        </w:tc>
        <w:tc>
          <w:tcPr>
            <w:tcW w:w="5760" w:type="dxa"/>
            <w:tcBorders>
              <w:top w:val="single" w:sz="4" w:space="0" w:color="000000"/>
              <w:left w:val="single" w:sz="4" w:space="0" w:color="000000"/>
              <w:bottom w:val="single" w:sz="4" w:space="0" w:color="000000"/>
              <w:right w:val="single" w:sz="4" w:space="0" w:color="000000"/>
            </w:tcBorders>
          </w:tcPr>
          <w:p w14:paraId="04DAD2B8" w14:textId="77777777" w:rsidR="006E4DDA" w:rsidRPr="003409D6" w:rsidRDefault="006E4DDA">
            <w:pPr>
              <w:pStyle w:val="TableParagraph"/>
              <w:kinsoku w:val="0"/>
              <w:overflowPunct w:val="0"/>
              <w:rPr>
                <w:rFonts w:ascii="Open Sans" w:hAnsi="Open Sans" w:cs="Open Sans"/>
              </w:rPr>
            </w:pPr>
          </w:p>
        </w:tc>
      </w:tr>
    </w:tbl>
    <w:p w14:paraId="7BFD8238" w14:textId="77777777" w:rsidR="006E4DDA" w:rsidRPr="003409D6" w:rsidRDefault="006E4DDA" w:rsidP="006E4DDA">
      <w:pPr>
        <w:sectPr w:rsidR="006E4DDA" w:rsidRPr="003409D6" w:rsidSect="006E4DDA">
          <w:pgSz w:w="11910" w:h="16850"/>
          <w:pgMar w:top="1080" w:right="1133" w:bottom="1060" w:left="1275" w:header="677" w:footer="865" w:gutter="0"/>
          <w:cols w:space="720"/>
          <w:noEndnote/>
        </w:sectPr>
      </w:pPr>
    </w:p>
    <w:p w14:paraId="47799A80"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2"/>
        </w:rPr>
      </w:pPr>
      <w:bookmarkStart w:id="10" w:name="Appendix_3A:_Schedule_D_–_Declaration_of"/>
      <w:bookmarkEnd w:id="10"/>
      <w:r w:rsidRPr="009C6570">
        <w:rPr>
          <w:rFonts w:ascii="Open Sans" w:hAnsi="Open Sans" w:cs="Open Sans"/>
          <w:color w:val="333399"/>
          <w:sz w:val="22"/>
        </w:rPr>
        <w:lastRenderedPageBreak/>
        <w:t xml:space="preserve">Tenderers’ Statement Appendix A: </w:t>
      </w:r>
    </w:p>
    <w:p w14:paraId="1F28F998" w14:textId="77777777" w:rsidR="006E4DDA" w:rsidRPr="009C6570"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rPr>
          <w:rFonts w:ascii="Open Sans" w:hAnsi="Open Sans" w:cs="Open Sans"/>
          <w:color w:val="333399"/>
          <w:sz w:val="22"/>
        </w:rPr>
      </w:pPr>
      <w:r w:rsidRPr="009C6570">
        <w:rPr>
          <w:rFonts w:ascii="Open Sans" w:hAnsi="Open Sans" w:cs="Open Sans"/>
          <w:noProof/>
          <w:color w:val="333399"/>
          <w:sz w:val="22"/>
        </w:rPr>
        <mc:AlternateContent>
          <mc:Choice Requires="wps">
            <w:drawing>
              <wp:anchor distT="0" distB="0" distL="0" distR="0" simplePos="0" relativeHeight="251658248" behindDoc="0" locked="0" layoutInCell="0" allowOverlap="1" wp14:anchorId="7A045BC5" wp14:editId="144196A5">
                <wp:simplePos x="0" y="0"/>
                <wp:positionH relativeFrom="page">
                  <wp:align>center</wp:align>
                </wp:positionH>
                <wp:positionV relativeFrom="paragraph">
                  <wp:posOffset>481330</wp:posOffset>
                </wp:positionV>
                <wp:extent cx="5797550" cy="27940"/>
                <wp:effectExtent l="0" t="0" r="0" b="0"/>
                <wp:wrapTopAndBottom/>
                <wp:docPr id="210412151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BA663A2">
              <v:shape id="Freeform: Shape 2" style="position:absolute;margin-left:0;margin-top:37.9pt;width:456.5pt;height:2.2pt;z-index:25167564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" w14:anchorId="116EE215">
                <v:path arrowok="t" o:connecttype="custom" o:connectlocs="5796915,0;0,0;0,27305;5796915,27305;5796915,0" o:connectangles="0,0,0,0,0"/>
                <w10:wrap type="topAndBottom" anchorx="page"/>
              </v:shape>
            </w:pict>
          </mc:Fallback>
        </mc:AlternateContent>
      </w:r>
      <w:r w:rsidRPr="009C6570">
        <w:rPr>
          <w:rFonts w:ascii="Open Sans" w:hAnsi="Open Sans" w:cs="Open Sans"/>
          <w:color w:val="333399"/>
          <w:sz w:val="22"/>
        </w:rPr>
        <w:t>Schedule D – Declaration of non-notifiable foreign financial contributions (valued between €1,000,000 and €3,999,000 in the last three years preceding the declaration)</w:t>
      </w:r>
    </w:p>
    <w:p w14:paraId="38FC3347" w14:textId="396FACDB" w:rsidR="006E4DDA" w:rsidRPr="003409D6" w:rsidRDefault="006E4DDA" w:rsidP="002B285F">
      <w:pPr>
        <w:pStyle w:val="BodyText"/>
        <w:kinsoku w:val="0"/>
        <w:overflowPunct w:val="0"/>
        <w:spacing w:before="162" w:line="276" w:lineRule="auto"/>
        <w:ind w:left="143" w:right="277"/>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w:t>
      </w:r>
      <w:r w:rsidRPr="003409D6">
        <w:rPr>
          <w:rFonts w:ascii="Open Sans" w:hAnsi="Open Sans" w:cs="Open Sans"/>
          <w:spacing w:val="40"/>
        </w:rPr>
        <w:t xml:space="preserve"> </w:t>
      </w:r>
      <w:r w:rsidRPr="003409D6">
        <w:rPr>
          <w:rFonts w:ascii="Open Sans" w:hAnsi="Open Sans" w:cs="Open Sans"/>
        </w:rPr>
        <w:t>party</w:t>
      </w:r>
      <w:r w:rsidRPr="003409D6">
        <w:rPr>
          <w:rFonts w:ascii="Open Sans" w:hAnsi="Open Sans" w:cs="Open Sans"/>
          <w:spacing w:val="40"/>
        </w:rPr>
        <w:t xml:space="preserve"> </w:t>
      </w:r>
      <w:r w:rsidRPr="003409D6">
        <w:rPr>
          <w:rFonts w:ascii="Open Sans" w:hAnsi="Open Sans" w:cs="Open Sans"/>
        </w:rPr>
        <w:t>has</w:t>
      </w:r>
      <w:r w:rsidRPr="003409D6">
        <w:rPr>
          <w:rFonts w:ascii="Open Sans" w:hAnsi="Open Sans" w:cs="Open Sans"/>
          <w:spacing w:val="40"/>
        </w:rPr>
        <w:t xml:space="preserve"> </w:t>
      </w:r>
      <w:r w:rsidRPr="003409D6">
        <w:rPr>
          <w:rFonts w:ascii="Open Sans" w:hAnsi="Open Sans" w:cs="Open Sans"/>
        </w:rPr>
        <w:t>been</w:t>
      </w:r>
      <w:r w:rsidRPr="003409D6">
        <w:rPr>
          <w:rFonts w:ascii="Open Sans" w:hAnsi="Open Sans" w:cs="Open Sans"/>
          <w:spacing w:val="40"/>
        </w:rPr>
        <w:t xml:space="preserve"> </w:t>
      </w:r>
      <w:r w:rsidRPr="003409D6">
        <w:rPr>
          <w:rFonts w:ascii="Open Sans" w:hAnsi="Open Sans" w:cs="Open Sans"/>
        </w:rPr>
        <w:t>in</w:t>
      </w:r>
      <w:r w:rsidRPr="003409D6">
        <w:rPr>
          <w:rFonts w:ascii="Open Sans" w:hAnsi="Open Sans" w:cs="Open Sans"/>
          <w:spacing w:val="40"/>
        </w:rPr>
        <w:t xml:space="preserve"> </w:t>
      </w:r>
      <w:r w:rsidRPr="003409D6">
        <w:rPr>
          <w:rFonts w:ascii="Open Sans" w:hAnsi="Open Sans" w:cs="Open Sans"/>
        </w:rPr>
        <w:t>receipt</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which</w:t>
      </w:r>
      <w:r w:rsidRPr="003409D6">
        <w:rPr>
          <w:rFonts w:ascii="Open Sans" w:hAnsi="Open Sans" w:cs="Open Sans"/>
          <w:spacing w:val="40"/>
        </w:rPr>
        <w:t xml:space="preserve"> </w:t>
      </w:r>
      <w:r w:rsidRPr="003409D6">
        <w:rPr>
          <w:rFonts w:ascii="Open Sans" w:hAnsi="Open Sans" w:cs="Open Sans"/>
        </w:rPr>
        <w:t>are</w:t>
      </w:r>
      <w:r w:rsidRPr="003409D6">
        <w:rPr>
          <w:rFonts w:ascii="Open Sans" w:hAnsi="Open Sans" w:cs="Open Sans"/>
          <w:spacing w:val="40"/>
        </w:rPr>
        <w:t xml:space="preserve"> </w:t>
      </w:r>
      <w:r w:rsidRPr="003409D6">
        <w:rPr>
          <w:rFonts w:ascii="Open Sans" w:hAnsi="Open Sans" w:cs="Open Sans"/>
        </w:rPr>
        <w:t>valued</w:t>
      </w:r>
      <w:r w:rsidRPr="003409D6">
        <w:rPr>
          <w:rFonts w:ascii="Open Sans" w:hAnsi="Open Sans" w:cs="Open Sans"/>
          <w:spacing w:val="40"/>
        </w:rPr>
        <w:t xml:space="preserve"> </w:t>
      </w:r>
      <w:r w:rsidRPr="003409D6">
        <w:rPr>
          <w:rFonts w:ascii="Open Sans" w:hAnsi="Open Sans" w:cs="Open Sans"/>
        </w:rPr>
        <w:t>between</w:t>
      </w:r>
      <w:r w:rsidR="002B285F" w:rsidRPr="003409D6">
        <w:rPr>
          <w:rFonts w:ascii="Open Sans" w:hAnsi="Open Sans" w:cs="Open Sans"/>
        </w:rPr>
        <w:t xml:space="preserve"> </w:t>
      </w:r>
      <w:r w:rsidRPr="003409D6">
        <w:rPr>
          <w:rFonts w:ascii="Open Sans" w:hAnsi="Open Sans" w:cs="Open Sans"/>
        </w:rPr>
        <w:t xml:space="preserve">€1,000,000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w:t>
      </w:r>
      <w:r w:rsidRPr="003409D6">
        <w:rPr>
          <w:rFonts w:ascii="Open Sans" w:hAnsi="Open Sans" w:cs="Open Sans"/>
          <w:spacing w:val="-2"/>
        </w:rPr>
        <w:t>declaration.]</w:t>
      </w:r>
    </w:p>
    <w:p w14:paraId="69995E09" w14:textId="77777777" w:rsidR="006E4DDA" w:rsidRPr="003409D6" w:rsidRDefault="006E4DDA" w:rsidP="006E4DDA">
      <w:pPr>
        <w:pStyle w:val="BodyText"/>
        <w:kinsoku w:val="0"/>
        <w:overflowPunct w:val="0"/>
        <w:spacing w:before="10"/>
        <w:rPr>
          <w:sz w:val="24"/>
          <w:szCs w:val="24"/>
        </w:rPr>
      </w:pPr>
    </w:p>
    <w:p w14:paraId="3BB976C8" w14:textId="77777777" w:rsidR="006E4DDA" w:rsidRPr="003409D6" w:rsidRDefault="006E4DDA" w:rsidP="006E4DDA">
      <w:pPr>
        <w:pStyle w:val="BodyText"/>
        <w:kinsoku w:val="0"/>
        <w:overflowPunct w:val="0"/>
        <w:spacing w:before="1" w:line="276" w:lineRule="auto"/>
        <w:ind w:left="143" w:right="281"/>
        <w:jc w:val="both"/>
        <w:rPr>
          <w:rFonts w:ascii="Open Sans" w:hAnsi="Open Sans" w:cs="Open Sans"/>
          <w:b/>
          <w:bCs/>
        </w:rPr>
      </w:pPr>
      <w:r w:rsidRPr="003409D6">
        <w:rPr>
          <w:rFonts w:ascii="Open Sans" w:hAnsi="Open Sans" w:cs="Open Sans"/>
          <w:b/>
          <w:bCs/>
          <w:spacing w:val="-2"/>
        </w:rPr>
        <w:t>Form FS-PP</w:t>
      </w:r>
      <w:r w:rsidRPr="003409D6">
        <w:rPr>
          <w:rFonts w:ascii="Open Sans" w:hAnsi="Open Sans" w:cs="Open Sans"/>
          <w:b/>
          <w:bCs/>
          <w:spacing w:val="-4"/>
        </w:rPr>
        <w:t xml:space="preserve"> </w:t>
      </w:r>
      <w:r w:rsidRPr="003409D6">
        <w:rPr>
          <w:rFonts w:ascii="Open Sans" w:hAnsi="Open Sans" w:cs="Open Sans"/>
          <w:b/>
          <w:bCs/>
          <w:spacing w:val="-2"/>
        </w:rPr>
        <w:t>relating to</w:t>
      </w:r>
      <w:r w:rsidRPr="003409D6">
        <w:rPr>
          <w:rFonts w:ascii="Open Sans" w:hAnsi="Open Sans" w:cs="Open Sans"/>
          <w:b/>
          <w:bCs/>
          <w:spacing w:val="-5"/>
        </w:rPr>
        <w:t xml:space="preserve"> </w:t>
      </w:r>
      <w:r w:rsidRPr="003409D6">
        <w:rPr>
          <w:rFonts w:ascii="Open Sans" w:hAnsi="Open Sans" w:cs="Open Sans"/>
          <w:b/>
          <w:bCs/>
          <w:spacing w:val="-2"/>
        </w:rPr>
        <w:t>the</w:t>
      </w:r>
      <w:r w:rsidRPr="003409D6">
        <w:rPr>
          <w:rFonts w:ascii="Open Sans" w:hAnsi="Open Sans" w:cs="Open Sans"/>
          <w:b/>
          <w:bCs/>
          <w:spacing w:val="-5"/>
        </w:rPr>
        <w:t xml:space="preserve"> </w:t>
      </w:r>
      <w:r w:rsidRPr="003409D6">
        <w:rPr>
          <w:rFonts w:ascii="Open Sans" w:hAnsi="Open Sans" w:cs="Open Sans"/>
          <w:b/>
          <w:bCs/>
          <w:spacing w:val="-2"/>
        </w:rPr>
        <w:t>notification of financial contributions in the</w:t>
      </w:r>
      <w:r w:rsidRPr="003409D6">
        <w:rPr>
          <w:rFonts w:ascii="Open Sans" w:hAnsi="Open Sans" w:cs="Open Sans"/>
          <w:b/>
          <w:bCs/>
          <w:spacing w:val="-5"/>
        </w:rPr>
        <w:t xml:space="preserve"> </w:t>
      </w:r>
      <w:r w:rsidRPr="003409D6">
        <w:rPr>
          <w:rFonts w:ascii="Open Sans" w:hAnsi="Open Sans" w:cs="Open Sans"/>
          <w:b/>
          <w:bCs/>
          <w:spacing w:val="-2"/>
        </w:rPr>
        <w:t xml:space="preserve">context of public procurement </w:t>
      </w:r>
      <w:r w:rsidRPr="003409D6">
        <w:rPr>
          <w:rFonts w:ascii="Open Sans" w:hAnsi="Open Sans" w:cs="Open Sans"/>
          <w:b/>
          <w:bCs/>
        </w:rPr>
        <w:t>procedures pursuant to Regulation (EU) 2022/2560</w:t>
      </w:r>
    </w:p>
    <w:p w14:paraId="550EA5A1" w14:textId="77777777" w:rsidR="006E4DDA" w:rsidRPr="003409D6" w:rsidRDefault="006E4DDA" w:rsidP="006E4DDA">
      <w:pPr>
        <w:pStyle w:val="BodyText"/>
        <w:kinsoku w:val="0"/>
        <w:overflowPunct w:val="0"/>
        <w:rPr>
          <w:rFonts w:ascii="Open Sans" w:hAnsi="Open Sans" w:cs="Open Sans"/>
          <w:b/>
          <w:bCs/>
        </w:rPr>
      </w:pPr>
    </w:p>
    <w:p w14:paraId="2A89E972"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07CD78AF" w14:textId="77777777" w:rsidR="006E4DDA" w:rsidRPr="003409D6" w:rsidRDefault="006E4DDA" w:rsidP="006E4DDA">
      <w:pPr>
        <w:pStyle w:val="BodyText"/>
        <w:kinsoku w:val="0"/>
        <w:overflowPunct w:val="0"/>
        <w:rPr>
          <w:rFonts w:ascii="Open Sans" w:hAnsi="Open Sans" w:cs="Open Sans"/>
          <w:b/>
          <w:bCs/>
        </w:rPr>
      </w:pPr>
    </w:p>
    <w:p w14:paraId="709B82E0" w14:textId="77777777" w:rsidR="006E4DDA" w:rsidRPr="003409D6" w:rsidRDefault="006E4DDA" w:rsidP="006E4DDA">
      <w:pPr>
        <w:pStyle w:val="BodyText"/>
        <w:kinsoku w:val="0"/>
        <w:overflowPunct w:val="0"/>
        <w:rPr>
          <w:rFonts w:ascii="Open Sans" w:hAnsi="Open Sans" w:cs="Open Sans"/>
          <w:b/>
          <w:bCs/>
        </w:rPr>
      </w:pPr>
    </w:p>
    <w:p w14:paraId="18E39E54"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F3DC6D8" w14:textId="77777777" w:rsidR="006E4DDA" w:rsidRPr="003409D6" w:rsidRDefault="006E4DDA" w:rsidP="006E4DDA">
      <w:pPr>
        <w:pStyle w:val="BodyText"/>
        <w:kinsoku w:val="0"/>
        <w:overflowPunct w:val="0"/>
        <w:rPr>
          <w:rFonts w:ascii="Open Sans" w:hAnsi="Open Sans" w:cs="Open Sans"/>
          <w:b/>
          <w:bCs/>
        </w:rPr>
      </w:pPr>
    </w:p>
    <w:p w14:paraId="5E986A07" w14:textId="77777777" w:rsidR="006E4DDA" w:rsidRPr="003409D6" w:rsidRDefault="006E4DDA" w:rsidP="006E4DDA">
      <w:pPr>
        <w:pStyle w:val="BodyText"/>
        <w:kinsoku w:val="0"/>
        <w:overflowPunct w:val="0"/>
        <w:spacing w:before="212"/>
        <w:rPr>
          <w:rFonts w:ascii="Open Sans" w:hAnsi="Open Sans" w:cs="Open Sans"/>
          <w:b/>
          <w:bCs/>
        </w:rPr>
      </w:pPr>
    </w:p>
    <w:p w14:paraId="18288947"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Declaration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6"/>
          <w:u w:val="single"/>
        </w:rPr>
        <w:t xml:space="preserve"> </w:t>
      </w:r>
      <w:r w:rsidRPr="003409D6">
        <w:rPr>
          <w:rFonts w:ascii="Open Sans" w:hAnsi="Open Sans" w:cs="Open Sans"/>
          <w:b/>
          <w:bCs/>
          <w:u w:val="single"/>
        </w:rPr>
        <w:t>7</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627307F" w14:textId="77777777" w:rsidR="006E4DDA" w:rsidRPr="003409D6" w:rsidRDefault="006E4DDA" w:rsidP="006E4DDA">
      <w:pPr>
        <w:pStyle w:val="BodyText"/>
        <w:kinsoku w:val="0"/>
        <w:overflowPunct w:val="0"/>
        <w:spacing w:before="161" w:line="276" w:lineRule="auto"/>
        <w:ind w:left="143" w:right="280"/>
        <w:jc w:val="both"/>
        <w:rPr>
          <w:rFonts w:ascii="Open Sans" w:hAnsi="Open Sans" w:cs="Open Sans"/>
        </w:rPr>
      </w:pPr>
      <w:r w:rsidRPr="003409D6">
        <w:rPr>
          <w:rFonts w:ascii="Open Sans" w:hAnsi="Open Sans" w:cs="Open Sans"/>
        </w:rPr>
        <w:t>None of the notifying parties have received foreign financial contributions notifiable under Chapter</w:t>
      </w:r>
      <w:r w:rsidRPr="003409D6">
        <w:rPr>
          <w:rFonts w:ascii="Open Sans" w:hAnsi="Open Sans" w:cs="Open Sans"/>
          <w:spacing w:val="-2"/>
        </w:rPr>
        <w:t xml:space="preserve"> </w:t>
      </w:r>
      <w:r w:rsidRPr="003409D6">
        <w:rPr>
          <w:rFonts w:ascii="Open Sans" w:hAnsi="Open Sans" w:cs="Open Sans"/>
        </w:rPr>
        <w:t>4 of Regulation (EU) 2022/2560.</w:t>
      </w:r>
    </w:p>
    <w:p w14:paraId="087C71D3" w14:textId="77777777" w:rsidR="006E4DDA" w:rsidRPr="002B285F" w:rsidRDefault="006E4DDA" w:rsidP="006E4DDA">
      <w:pPr>
        <w:pStyle w:val="BodyText"/>
        <w:kinsoku w:val="0"/>
        <w:overflowPunct w:val="0"/>
        <w:rPr>
          <w:rFonts w:ascii="Open Sans" w:hAnsi="Open Sans" w:cs="Open Sans"/>
          <w:sz w:val="20"/>
          <w:szCs w:val="20"/>
        </w:rPr>
      </w:pPr>
    </w:p>
    <w:p w14:paraId="666247B1" w14:textId="77777777" w:rsidR="006E4DDA" w:rsidRPr="003409D6" w:rsidRDefault="006E4DDA" w:rsidP="008445BB">
      <w:pPr>
        <w:pStyle w:val="ListParagraph"/>
        <w:widowControl w:val="0"/>
        <w:numPr>
          <w:ilvl w:val="0"/>
          <w:numId w:val="27"/>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Attestation</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8</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63654BA8" w14:textId="77777777" w:rsidR="006E4DDA" w:rsidRPr="003409D6" w:rsidRDefault="006E4DDA" w:rsidP="006E4DDA">
      <w:pPr>
        <w:pStyle w:val="BodyText"/>
        <w:kinsoku w:val="0"/>
        <w:overflowPunct w:val="0"/>
        <w:spacing w:before="162" w:line="276" w:lineRule="auto"/>
        <w:ind w:left="143" w:right="278"/>
        <w:jc w:val="both"/>
        <w:rPr>
          <w:rFonts w:ascii="Open Sans" w:hAnsi="Open Sans" w:cs="Open Sans"/>
        </w:rPr>
      </w:pP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notifying</w:t>
      </w:r>
      <w:r w:rsidRPr="003409D6">
        <w:rPr>
          <w:rFonts w:ascii="Open Sans" w:hAnsi="Open Sans" w:cs="Open Sans"/>
          <w:spacing w:val="-12"/>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13"/>
        </w:rPr>
        <w:t xml:space="preserve"> </w:t>
      </w:r>
      <w:r w:rsidRPr="003409D6">
        <w:rPr>
          <w:rFonts w:ascii="Open Sans" w:hAnsi="Open Sans" w:cs="Open Sans"/>
        </w:rPr>
        <w:t>confirm(s)</w:t>
      </w:r>
      <w:r w:rsidRPr="003409D6">
        <w:rPr>
          <w:rFonts w:ascii="Open Sans" w:hAnsi="Open Sans" w:cs="Open Sans"/>
          <w:spacing w:val="-12"/>
        </w:rPr>
        <w:t xml:space="preserve"> </w:t>
      </w:r>
      <w:r w:rsidRPr="003409D6">
        <w:rPr>
          <w:rFonts w:ascii="Open Sans" w:hAnsi="Open Sans" w:cs="Open Sans"/>
        </w:rPr>
        <w:t>that,</w:t>
      </w:r>
      <w:r w:rsidRPr="003409D6">
        <w:rPr>
          <w:rFonts w:ascii="Open Sans" w:hAnsi="Open Sans" w:cs="Open Sans"/>
          <w:spacing w:val="-13"/>
        </w:rPr>
        <w:t xml:space="preserve"> </w:t>
      </w:r>
      <w:r w:rsidRPr="003409D6">
        <w:rPr>
          <w:rFonts w:ascii="Open Sans" w:hAnsi="Open Sans" w:cs="Open Sans"/>
        </w:rPr>
        <w:t>to</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best</w:t>
      </w:r>
      <w:r w:rsidRPr="003409D6">
        <w:rPr>
          <w:rFonts w:ascii="Open Sans" w:hAnsi="Open Sans" w:cs="Open Sans"/>
          <w:spacing w:val="-12"/>
        </w:rPr>
        <w:t xml:space="preserve"> </w:t>
      </w:r>
      <w:r w:rsidRPr="003409D6">
        <w:rPr>
          <w:rFonts w:ascii="Open Sans" w:hAnsi="Open Sans" w:cs="Open Sans"/>
        </w:rPr>
        <w:t>of</w:t>
      </w:r>
      <w:r w:rsidRPr="003409D6">
        <w:rPr>
          <w:rFonts w:ascii="Open Sans" w:hAnsi="Open Sans" w:cs="Open Sans"/>
          <w:spacing w:val="-12"/>
        </w:rPr>
        <w:t xml:space="preserve"> </w:t>
      </w:r>
      <w:r w:rsidRPr="003409D6">
        <w:rPr>
          <w:rFonts w:ascii="Open Sans" w:hAnsi="Open Sans" w:cs="Open Sans"/>
        </w:rPr>
        <w:t>their</w:t>
      </w:r>
      <w:r w:rsidRPr="003409D6">
        <w:rPr>
          <w:rFonts w:ascii="Open Sans" w:hAnsi="Open Sans" w:cs="Open Sans"/>
          <w:spacing w:val="-13"/>
        </w:rPr>
        <w:t xml:space="preserve"> </w:t>
      </w:r>
      <w:r w:rsidRPr="003409D6">
        <w:rPr>
          <w:rFonts w:ascii="Open Sans" w:hAnsi="Open Sans" w:cs="Open Sans"/>
        </w:rPr>
        <w:t>knowledge</w:t>
      </w:r>
      <w:r w:rsidRPr="003409D6">
        <w:rPr>
          <w:rFonts w:ascii="Open Sans" w:hAnsi="Open Sans" w:cs="Open Sans"/>
          <w:spacing w:val="-12"/>
        </w:rPr>
        <w:t xml:space="preserve"> </w:t>
      </w:r>
      <w:r w:rsidRPr="003409D6">
        <w:rPr>
          <w:rFonts w:ascii="Open Sans" w:hAnsi="Open Sans" w:cs="Open Sans"/>
        </w:rPr>
        <w:t>and</w:t>
      </w:r>
      <w:r w:rsidRPr="003409D6">
        <w:rPr>
          <w:rFonts w:ascii="Open Sans" w:hAnsi="Open Sans" w:cs="Open Sans"/>
          <w:spacing w:val="-13"/>
        </w:rPr>
        <w:t xml:space="preserve"> </w:t>
      </w:r>
      <w:r w:rsidRPr="003409D6">
        <w:rPr>
          <w:rFonts w:ascii="Open Sans" w:hAnsi="Open Sans" w:cs="Open Sans"/>
        </w:rPr>
        <w:t>belief,</w:t>
      </w:r>
      <w:r w:rsidRPr="003409D6">
        <w:rPr>
          <w:rFonts w:ascii="Open Sans" w:hAnsi="Open Sans" w:cs="Open Sans"/>
          <w:spacing w:val="-12"/>
        </w:rPr>
        <w:t xml:space="preserve"> </w:t>
      </w:r>
      <w:r w:rsidRPr="003409D6">
        <w:rPr>
          <w:rFonts w:ascii="Open Sans" w:hAnsi="Open Sans" w:cs="Open Sans"/>
        </w:rPr>
        <w:t>the</w:t>
      </w:r>
      <w:r w:rsidRPr="003409D6">
        <w:rPr>
          <w:rFonts w:ascii="Open Sans" w:hAnsi="Open Sans" w:cs="Open Sans"/>
          <w:spacing w:val="-13"/>
        </w:rPr>
        <w:t xml:space="preserve"> </w:t>
      </w:r>
      <w:r w:rsidRPr="003409D6">
        <w:rPr>
          <w:rFonts w:ascii="Open Sans" w:hAnsi="Open Sans" w:cs="Open Sans"/>
        </w:rPr>
        <w:t>information</w:t>
      </w:r>
      <w:r w:rsidRPr="003409D6">
        <w:rPr>
          <w:rFonts w:ascii="Open Sans" w:hAnsi="Open Sans" w:cs="Open Sans"/>
          <w:spacing w:val="-12"/>
        </w:rPr>
        <w:t xml:space="preserve"> </w:t>
      </w:r>
      <w:r w:rsidRPr="003409D6">
        <w:rPr>
          <w:rFonts w:ascii="Open Sans" w:hAnsi="Open Sans" w:cs="Open Sans"/>
        </w:rPr>
        <w:t>given in</w:t>
      </w:r>
      <w:r w:rsidRPr="003409D6">
        <w:rPr>
          <w:rFonts w:ascii="Open Sans" w:hAnsi="Open Sans" w:cs="Open Sans"/>
          <w:spacing w:val="-11"/>
        </w:rPr>
        <w:t xml:space="preserve"> </w:t>
      </w:r>
      <w:r w:rsidRPr="003409D6">
        <w:rPr>
          <w:rFonts w:ascii="Open Sans" w:hAnsi="Open Sans" w:cs="Open Sans"/>
        </w:rPr>
        <w:t>this</w:t>
      </w:r>
      <w:r w:rsidRPr="003409D6">
        <w:rPr>
          <w:rFonts w:ascii="Open Sans" w:hAnsi="Open Sans" w:cs="Open Sans"/>
          <w:spacing w:val="-9"/>
        </w:rPr>
        <w:t xml:space="preserve"> </w:t>
      </w:r>
      <w:r w:rsidRPr="003409D6">
        <w:rPr>
          <w:rFonts w:ascii="Open Sans" w:hAnsi="Open Sans" w:cs="Open Sans"/>
        </w:rPr>
        <w:t>declaration</w:t>
      </w:r>
      <w:r w:rsidRPr="003409D6">
        <w:rPr>
          <w:rFonts w:ascii="Open Sans" w:hAnsi="Open Sans" w:cs="Open Sans"/>
          <w:spacing w:val="-10"/>
        </w:rPr>
        <w:t xml:space="preserve"> </w:t>
      </w:r>
      <w:r w:rsidRPr="003409D6">
        <w:rPr>
          <w:rFonts w:ascii="Open Sans" w:hAnsi="Open Sans" w:cs="Open Sans"/>
        </w:rPr>
        <w:t>is</w:t>
      </w:r>
      <w:r w:rsidRPr="003409D6">
        <w:rPr>
          <w:rFonts w:ascii="Open Sans" w:hAnsi="Open Sans" w:cs="Open Sans"/>
          <w:spacing w:val="-9"/>
        </w:rPr>
        <w:t xml:space="preserve"> </w:t>
      </w:r>
      <w:r w:rsidRPr="003409D6">
        <w:rPr>
          <w:rFonts w:ascii="Open Sans" w:hAnsi="Open Sans" w:cs="Open Sans"/>
        </w:rPr>
        <w:t>true,</w:t>
      </w:r>
      <w:r w:rsidRPr="003409D6">
        <w:rPr>
          <w:rFonts w:ascii="Open Sans" w:hAnsi="Open Sans" w:cs="Open Sans"/>
          <w:spacing w:val="-11"/>
        </w:rPr>
        <w:t xml:space="preserve"> </w:t>
      </w:r>
      <w:r w:rsidRPr="003409D6">
        <w:rPr>
          <w:rFonts w:ascii="Open Sans" w:hAnsi="Open Sans" w:cs="Open Sans"/>
        </w:rPr>
        <w:t>correct,</w:t>
      </w:r>
      <w:r w:rsidRPr="003409D6">
        <w:rPr>
          <w:rFonts w:ascii="Open Sans" w:hAnsi="Open Sans" w:cs="Open Sans"/>
          <w:spacing w:val="-11"/>
        </w:rPr>
        <w:t xml:space="preserve"> </w:t>
      </w:r>
      <w:r w:rsidRPr="003409D6">
        <w:rPr>
          <w:rFonts w:ascii="Open Sans" w:hAnsi="Open Sans" w:cs="Open Sans"/>
        </w:rPr>
        <w:t>and</w:t>
      </w:r>
      <w:r w:rsidRPr="003409D6">
        <w:rPr>
          <w:rFonts w:ascii="Open Sans" w:hAnsi="Open Sans" w:cs="Open Sans"/>
          <w:spacing w:val="-10"/>
        </w:rPr>
        <w:t xml:space="preserve"> </w:t>
      </w:r>
      <w:r w:rsidRPr="003409D6">
        <w:rPr>
          <w:rFonts w:ascii="Open Sans" w:hAnsi="Open Sans" w:cs="Open Sans"/>
        </w:rPr>
        <w:t>complete,</w:t>
      </w:r>
      <w:r w:rsidRPr="003409D6">
        <w:rPr>
          <w:rFonts w:ascii="Open Sans" w:hAnsi="Open Sans" w:cs="Open Sans"/>
          <w:spacing w:val="-9"/>
        </w:rPr>
        <w:t xml:space="preserve"> </w:t>
      </w:r>
      <w:r w:rsidRPr="003409D6">
        <w:rPr>
          <w:rFonts w:ascii="Open Sans" w:hAnsi="Open Sans" w:cs="Open Sans"/>
        </w:rPr>
        <w:t>that</w:t>
      </w:r>
      <w:r w:rsidRPr="003409D6">
        <w:rPr>
          <w:rFonts w:ascii="Open Sans" w:hAnsi="Open Sans" w:cs="Open Sans"/>
          <w:spacing w:val="-11"/>
        </w:rPr>
        <w:t xml:space="preserve"> </w:t>
      </w:r>
      <w:r w:rsidRPr="003409D6">
        <w:rPr>
          <w:rFonts w:ascii="Open Sans" w:hAnsi="Open Sans" w:cs="Open Sans"/>
        </w:rPr>
        <w:t>true</w:t>
      </w:r>
      <w:r w:rsidRPr="003409D6">
        <w:rPr>
          <w:rFonts w:ascii="Open Sans" w:hAnsi="Open Sans" w:cs="Open Sans"/>
          <w:spacing w:val="-8"/>
        </w:rPr>
        <w:t xml:space="preserve"> </w:t>
      </w:r>
      <w:r w:rsidRPr="003409D6">
        <w:rPr>
          <w:rFonts w:ascii="Open Sans" w:hAnsi="Open Sans" w:cs="Open Sans"/>
        </w:rPr>
        <w:t>and</w:t>
      </w:r>
      <w:r w:rsidRPr="003409D6">
        <w:rPr>
          <w:rFonts w:ascii="Open Sans" w:hAnsi="Open Sans" w:cs="Open Sans"/>
          <w:spacing w:val="-12"/>
        </w:rPr>
        <w:t xml:space="preserve"> </w:t>
      </w:r>
      <w:r w:rsidRPr="003409D6">
        <w:rPr>
          <w:rFonts w:ascii="Open Sans" w:hAnsi="Open Sans" w:cs="Open Sans"/>
        </w:rPr>
        <w:t>complete</w:t>
      </w:r>
      <w:r w:rsidRPr="003409D6">
        <w:rPr>
          <w:rFonts w:ascii="Open Sans" w:hAnsi="Open Sans" w:cs="Open Sans"/>
          <w:spacing w:val="-11"/>
        </w:rPr>
        <w:t xml:space="preserve"> </w:t>
      </w:r>
      <w:r w:rsidRPr="003409D6">
        <w:rPr>
          <w:rFonts w:ascii="Open Sans" w:hAnsi="Open Sans" w:cs="Open Sans"/>
        </w:rPr>
        <w:t>copies</w:t>
      </w:r>
      <w:r w:rsidRPr="003409D6">
        <w:rPr>
          <w:rFonts w:ascii="Open Sans" w:hAnsi="Open Sans" w:cs="Open Sans"/>
          <w:spacing w:val="-11"/>
        </w:rPr>
        <w:t xml:space="preserve"> </w:t>
      </w:r>
      <w:r w:rsidRPr="003409D6">
        <w:rPr>
          <w:rFonts w:ascii="Open Sans" w:hAnsi="Open Sans" w:cs="Open Sans"/>
        </w:rPr>
        <w:t>of</w:t>
      </w:r>
      <w:r w:rsidRPr="003409D6">
        <w:rPr>
          <w:rFonts w:ascii="Open Sans" w:hAnsi="Open Sans" w:cs="Open Sans"/>
          <w:spacing w:val="-13"/>
        </w:rPr>
        <w:t xml:space="preserve"> </w:t>
      </w:r>
      <w:r w:rsidRPr="003409D6">
        <w:rPr>
          <w:rFonts w:ascii="Open Sans" w:hAnsi="Open Sans" w:cs="Open Sans"/>
        </w:rPr>
        <w:t>documents</w:t>
      </w:r>
      <w:r w:rsidRPr="003409D6">
        <w:rPr>
          <w:rFonts w:ascii="Open Sans" w:hAnsi="Open Sans" w:cs="Open Sans"/>
          <w:spacing w:val="-11"/>
        </w:rPr>
        <w:t xml:space="preserve"> </w:t>
      </w:r>
      <w:r w:rsidRPr="003409D6">
        <w:rPr>
          <w:rFonts w:ascii="Open Sans" w:hAnsi="Open Sans" w:cs="Open Sans"/>
        </w:rPr>
        <w:t>required by this Form FS-PP have been supplied, that all estimates are identified as such and are their best estimates of the underlying facts, and that all the opinions expressed are sincere.</w:t>
      </w:r>
    </w:p>
    <w:p w14:paraId="40145D9F" w14:textId="77777777" w:rsidR="006E4DDA" w:rsidRPr="003409D6" w:rsidRDefault="006E4DDA" w:rsidP="006E4DDA">
      <w:pPr>
        <w:pStyle w:val="BodyText"/>
        <w:kinsoku w:val="0"/>
        <w:overflowPunct w:val="0"/>
        <w:spacing w:before="120" w:line="273" w:lineRule="auto"/>
        <w:ind w:left="143" w:right="278"/>
        <w:jc w:val="both"/>
        <w:rPr>
          <w:rFonts w:ascii="Open Sans" w:hAnsi="Open Sans" w:cs="Open Sans"/>
        </w:rPr>
      </w:pPr>
      <w:r w:rsidRPr="003409D6">
        <w:rPr>
          <w:rFonts w:ascii="Open Sans" w:hAnsi="Open Sans" w:cs="Open Sans"/>
        </w:rPr>
        <w:t>The notifying party(</w:t>
      </w:r>
      <w:proofErr w:type="spellStart"/>
      <w:r w:rsidRPr="003409D6">
        <w:rPr>
          <w:rFonts w:ascii="Open Sans" w:hAnsi="Open Sans" w:cs="Open Sans"/>
        </w:rPr>
        <w:t>ies</w:t>
      </w:r>
      <w:proofErr w:type="spellEnd"/>
      <w:r w:rsidRPr="003409D6">
        <w:rPr>
          <w:rFonts w:ascii="Open Sans" w:hAnsi="Open Sans" w:cs="Open Sans"/>
        </w:rPr>
        <w:t>) confirm that they aware of the provisions of Article 33 of Regulation (EU) 2022/2560 concerning fines and periodic penalty payments.</w:t>
      </w:r>
    </w:p>
    <w:p w14:paraId="162DA249"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CA5FA1A" w14:textId="77777777" w:rsidR="003409D6" w:rsidRDefault="003409D6" w:rsidP="006E4DDA">
      <w:pPr>
        <w:pStyle w:val="BodyText"/>
        <w:kinsoku w:val="0"/>
        <w:overflowPunct w:val="0"/>
        <w:spacing w:before="46"/>
        <w:ind w:left="143"/>
        <w:rPr>
          <w:rFonts w:ascii="Open Sans" w:hAnsi="Open Sans" w:cs="Open Sans"/>
          <w:spacing w:val="-2"/>
          <w:sz w:val="20"/>
          <w:szCs w:val="20"/>
        </w:rPr>
      </w:pPr>
    </w:p>
    <w:p w14:paraId="685884AF" w14:textId="6FB778E6" w:rsidR="006E4DDA" w:rsidRPr="003409D6" w:rsidRDefault="006E4DDA" w:rsidP="006E4DDA">
      <w:pPr>
        <w:pStyle w:val="BodyText"/>
        <w:kinsoku w:val="0"/>
        <w:overflowPunct w:val="0"/>
        <w:spacing w:before="46"/>
        <w:ind w:left="143"/>
        <w:rPr>
          <w:rFonts w:ascii="Open Sans" w:hAnsi="Open Sans" w:cs="Open Sans"/>
          <w:spacing w:val="-2"/>
        </w:rPr>
      </w:pPr>
      <w:r w:rsidRPr="003409D6">
        <w:rPr>
          <w:rFonts w:ascii="Open Sans" w:hAnsi="Open Sans" w:cs="Open Sans"/>
          <w:spacing w:val="-2"/>
        </w:rPr>
        <w:lastRenderedPageBreak/>
        <w:t>Date:</w:t>
      </w:r>
    </w:p>
    <w:p w14:paraId="26E72B4E" w14:textId="77777777" w:rsidR="006E4DDA" w:rsidRPr="003409D6" w:rsidRDefault="006E4DDA" w:rsidP="006E4DDA">
      <w:pPr>
        <w:pStyle w:val="BodyText"/>
        <w:kinsoku w:val="0"/>
        <w:overflowPunct w:val="0"/>
        <w:rPr>
          <w:rFonts w:ascii="Open Sans" w:hAnsi="Open Sans" w:cs="Open Sans"/>
        </w:rPr>
      </w:pPr>
    </w:p>
    <w:p w14:paraId="0D75213C" w14:textId="77777777" w:rsidR="006E4DDA" w:rsidRPr="003409D6" w:rsidRDefault="006E4DDA" w:rsidP="006E4DDA">
      <w:pPr>
        <w:pStyle w:val="BodyText"/>
        <w:kinsoku w:val="0"/>
        <w:overflowPunct w:val="0"/>
        <w:spacing w:before="53"/>
        <w:rPr>
          <w:rFonts w:ascii="Open Sans" w:hAnsi="Open Sans" w:cs="Open Sans"/>
        </w:rPr>
      </w:pPr>
    </w:p>
    <w:p w14:paraId="6188C2BA" w14:textId="77777777" w:rsidR="006E4DDA" w:rsidRPr="003409D6" w:rsidRDefault="006E4DDA" w:rsidP="006E4DDA">
      <w:pPr>
        <w:pStyle w:val="BodyText"/>
        <w:tabs>
          <w:tab w:val="left" w:pos="5183"/>
        </w:tabs>
        <w:kinsoku w:val="0"/>
        <w:overflowPunct w:val="0"/>
        <w:spacing w:before="1"/>
        <w:ind w:left="143"/>
        <w:rPr>
          <w:rFonts w:ascii="Open Sans" w:hAnsi="Open Sans" w:cs="Open Sans"/>
          <w:b/>
          <w:bCs/>
          <w:spacing w:val="-5"/>
        </w:rPr>
      </w:pPr>
      <w:r w:rsidRPr="003409D6">
        <w:rPr>
          <w:rFonts w:ascii="Open Sans" w:hAnsi="Open Sans" w:cs="Open Sans"/>
          <w:b/>
          <w:bCs/>
        </w:rPr>
        <w:t>[Signatory</w:t>
      </w:r>
      <w:r w:rsidRPr="003409D6">
        <w:rPr>
          <w:rFonts w:ascii="Open Sans" w:hAnsi="Open Sans" w:cs="Open Sans"/>
          <w:b/>
          <w:bCs/>
          <w:spacing w:val="-6"/>
        </w:rPr>
        <w:t xml:space="preserve"> </w:t>
      </w:r>
      <w:r w:rsidRPr="003409D6">
        <w:rPr>
          <w:rFonts w:ascii="Open Sans" w:hAnsi="Open Sans" w:cs="Open Sans"/>
          <w:b/>
          <w:bCs/>
          <w:spacing w:val="-5"/>
        </w:rPr>
        <w:t>1]</w:t>
      </w:r>
      <w:r w:rsidRPr="003409D6">
        <w:rPr>
          <w:rFonts w:ascii="Open Sans" w:hAnsi="Open Sans" w:cs="Open Sans"/>
          <w:b/>
          <w:bCs/>
        </w:rPr>
        <w:tab/>
        <w:t>[Signatory</w:t>
      </w:r>
      <w:r w:rsidRPr="003409D6">
        <w:rPr>
          <w:rFonts w:ascii="Open Sans" w:hAnsi="Open Sans" w:cs="Open Sans"/>
          <w:b/>
          <w:bCs/>
          <w:spacing w:val="-8"/>
        </w:rPr>
        <w:t xml:space="preserve"> </w:t>
      </w:r>
      <w:r w:rsidRPr="003409D6">
        <w:rPr>
          <w:rFonts w:ascii="Open Sans" w:hAnsi="Open Sans" w:cs="Open Sans"/>
          <w:b/>
          <w:bCs/>
          <w:spacing w:val="-5"/>
        </w:rPr>
        <w:t>2]</w:t>
      </w:r>
    </w:p>
    <w:p w14:paraId="56A341CB" w14:textId="77777777" w:rsidR="006E4DDA" w:rsidRPr="003409D6" w:rsidRDefault="006E4DDA" w:rsidP="006E4DDA">
      <w:pPr>
        <w:pStyle w:val="BodyText"/>
        <w:kinsoku w:val="0"/>
        <w:overflowPunct w:val="0"/>
        <w:rPr>
          <w:rFonts w:ascii="Open Sans" w:hAnsi="Open Sans" w:cs="Open Sans"/>
          <w:b/>
          <w:bCs/>
        </w:rPr>
      </w:pPr>
    </w:p>
    <w:p w14:paraId="501FFBFC" w14:textId="77777777" w:rsidR="006E4DDA" w:rsidRPr="003409D6" w:rsidRDefault="006E4DDA" w:rsidP="006E4DDA">
      <w:pPr>
        <w:pStyle w:val="BodyText"/>
        <w:kinsoku w:val="0"/>
        <w:overflowPunct w:val="0"/>
        <w:spacing w:before="51"/>
        <w:rPr>
          <w:rFonts w:ascii="Open Sans" w:hAnsi="Open Sans" w:cs="Open Sans"/>
          <w:b/>
          <w:bCs/>
        </w:rPr>
      </w:pPr>
    </w:p>
    <w:p w14:paraId="7612DA52"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Name:</w:t>
      </w:r>
      <w:r w:rsidRPr="003409D6">
        <w:rPr>
          <w:rFonts w:ascii="Open Sans" w:hAnsi="Open Sans" w:cs="Open Sans"/>
        </w:rPr>
        <w:tab/>
      </w:r>
      <w:r w:rsidRPr="003409D6">
        <w:rPr>
          <w:rFonts w:ascii="Open Sans" w:hAnsi="Open Sans" w:cs="Open Sans"/>
          <w:spacing w:val="-2"/>
        </w:rPr>
        <w:t>Name:</w:t>
      </w:r>
    </w:p>
    <w:p w14:paraId="4C4E6B95" w14:textId="77777777" w:rsidR="006E4DDA" w:rsidRPr="003409D6" w:rsidRDefault="006E4DDA" w:rsidP="006E4DDA">
      <w:pPr>
        <w:pStyle w:val="BodyText"/>
        <w:kinsoku w:val="0"/>
        <w:overflowPunct w:val="0"/>
        <w:rPr>
          <w:rFonts w:ascii="Open Sans" w:hAnsi="Open Sans" w:cs="Open Sans"/>
        </w:rPr>
      </w:pPr>
    </w:p>
    <w:p w14:paraId="77820D44" w14:textId="77777777" w:rsidR="006E4DDA" w:rsidRPr="003409D6" w:rsidRDefault="006E4DDA" w:rsidP="006E4DDA">
      <w:pPr>
        <w:pStyle w:val="BodyText"/>
        <w:kinsoku w:val="0"/>
        <w:overflowPunct w:val="0"/>
        <w:spacing w:before="53"/>
        <w:rPr>
          <w:rFonts w:ascii="Open Sans" w:hAnsi="Open Sans" w:cs="Open Sans"/>
        </w:rPr>
      </w:pPr>
    </w:p>
    <w:p w14:paraId="5343D73F" w14:textId="77777777" w:rsidR="006E4DDA" w:rsidRPr="003409D6" w:rsidRDefault="006E4DDA" w:rsidP="006E4DDA">
      <w:pPr>
        <w:pStyle w:val="BodyText"/>
        <w:tabs>
          <w:tab w:val="left" w:pos="5183"/>
        </w:tabs>
        <w:kinsoku w:val="0"/>
        <w:overflowPunct w:val="0"/>
        <w:ind w:left="143"/>
        <w:rPr>
          <w:rFonts w:ascii="Open Sans" w:hAnsi="Open Sans" w:cs="Open Sans"/>
          <w:spacing w:val="-2"/>
        </w:rPr>
      </w:pPr>
      <w:r w:rsidRPr="003409D6">
        <w:rPr>
          <w:rFonts w:ascii="Open Sans" w:hAnsi="Open Sans" w:cs="Open Sans"/>
          <w:spacing w:val="-2"/>
        </w:rPr>
        <w:t>Organisation:</w:t>
      </w:r>
      <w:r w:rsidRPr="003409D6">
        <w:rPr>
          <w:rFonts w:ascii="Open Sans" w:hAnsi="Open Sans" w:cs="Open Sans"/>
        </w:rPr>
        <w:tab/>
      </w:r>
      <w:r w:rsidRPr="003409D6">
        <w:rPr>
          <w:rFonts w:ascii="Open Sans" w:hAnsi="Open Sans" w:cs="Open Sans"/>
          <w:spacing w:val="-2"/>
        </w:rPr>
        <w:t>Organisation:</w:t>
      </w:r>
    </w:p>
    <w:p w14:paraId="6CA57B4D" w14:textId="77777777" w:rsidR="006E4DDA" w:rsidRPr="003409D6" w:rsidRDefault="006E4DDA" w:rsidP="006E4DDA">
      <w:pPr>
        <w:pStyle w:val="BodyText"/>
        <w:kinsoku w:val="0"/>
        <w:overflowPunct w:val="0"/>
        <w:rPr>
          <w:rFonts w:ascii="Open Sans" w:hAnsi="Open Sans" w:cs="Open Sans"/>
        </w:rPr>
      </w:pPr>
    </w:p>
    <w:p w14:paraId="23783D00" w14:textId="77777777" w:rsidR="006E4DDA" w:rsidRPr="003409D6" w:rsidRDefault="006E4DDA" w:rsidP="006E4DDA">
      <w:pPr>
        <w:pStyle w:val="BodyText"/>
        <w:kinsoku w:val="0"/>
        <w:overflowPunct w:val="0"/>
        <w:spacing w:before="52"/>
        <w:rPr>
          <w:rFonts w:ascii="Open Sans" w:hAnsi="Open Sans" w:cs="Open Sans"/>
        </w:rPr>
      </w:pPr>
    </w:p>
    <w:p w14:paraId="56C8DE93" w14:textId="77777777" w:rsidR="006E4DDA" w:rsidRPr="003409D6" w:rsidRDefault="006E4DDA" w:rsidP="006E4DDA">
      <w:pPr>
        <w:pStyle w:val="BodyText"/>
        <w:tabs>
          <w:tab w:val="left" w:pos="5184"/>
        </w:tabs>
        <w:kinsoku w:val="0"/>
        <w:overflowPunct w:val="0"/>
        <w:ind w:left="143"/>
        <w:rPr>
          <w:rFonts w:ascii="Open Sans" w:hAnsi="Open Sans" w:cs="Open Sans"/>
          <w:spacing w:val="-2"/>
        </w:rPr>
      </w:pPr>
      <w:r w:rsidRPr="003409D6">
        <w:rPr>
          <w:rFonts w:ascii="Open Sans" w:hAnsi="Open Sans" w:cs="Open Sans"/>
          <w:spacing w:val="-2"/>
        </w:rPr>
        <w:t>Position:</w:t>
      </w:r>
      <w:r w:rsidRPr="003409D6">
        <w:rPr>
          <w:rFonts w:ascii="Open Sans" w:hAnsi="Open Sans" w:cs="Open Sans"/>
        </w:rPr>
        <w:tab/>
      </w:r>
      <w:r w:rsidRPr="003409D6">
        <w:rPr>
          <w:rFonts w:ascii="Open Sans" w:hAnsi="Open Sans" w:cs="Open Sans"/>
          <w:spacing w:val="-2"/>
        </w:rPr>
        <w:t>Position:</w:t>
      </w:r>
    </w:p>
    <w:p w14:paraId="730F825E" w14:textId="77777777" w:rsidR="006E4DDA" w:rsidRPr="003409D6" w:rsidRDefault="006E4DDA" w:rsidP="006E4DDA">
      <w:pPr>
        <w:pStyle w:val="BodyText"/>
        <w:kinsoku w:val="0"/>
        <w:overflowPunct w:val="0"/>
        <w:rPr>
          <w:rFonts w:ascii="Open Sans" w:hAnsi="Open Sans" w:cs="Open Sans"/>
        </w:rPr>
      </w:pPr>
    </w:p>
    <w:p w14:paraId="35094F9A" w14:textId="77777777" w:rsidR="006E4DDA" w:rsidRPr="003409D6" w:rsidRDefault="006E4DDA" w:rsidP="006E4DDA">
      <w:pPr>
        <w:pStyle w:val="BodyText"/>
        <w:kinsoku w:val="0"/>
        <w:overflowPunct w:val="0"/>
        <w:spacing w:before="51"/>
        <w:rPr>
          <w:rFonts w:ascii="Open Sans" w:hAnsi="Open Sans" w:cs="Open Sans"/>
        </w:rPr>
      </w:pPr>
    </w:p>
    <w:p w14:paraId="413F9FBC"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Address:</w:t>
      </w:r>
      <w:r w:rsidRPr="003409D6">
        <w:rPr>
          <w:rFonts w:ascii="Open Sans" w:hAnsi="Open Sans" w:cs="Open Sans"/>
        </w:rPr>
        <w:tab/>
      </w:r>
      <w:r w:rsidRPr="003409D6">
        <w:rPr>
          <w:rFonts w:ascii="Open Sans" w:hAnsi="Open Sans" w:cs="Open Sans"/>
          <w:spacing w:val="-2"/>
        </w:rPr>
        <w:t>Address:</w:t>
      </w:r>
    </w:p>
    <w:p w14:paraId="40DFD281" w14:textId="77777777" w:rsidR="006E4DDA" w:rsidRPr="003409D6" w:rsidRDefault="006E4DDA" w:rsidP="006E4DDA">
      <w:pPr>
        <w:pStyle w:val="BodyText"/>
        <w:kinsoku w:val="0"/>
        <w:overflowPunct w:val="0"/>
        <w:rPr>
          <w:rFonts w:ascii="Open Sans" w:hAnsi="Open Sans" w:cs="Open Sans"/>
        </w:rPr>
      </w:pPr>
    </w:p>
    <w:p w14:paraId="659B6538" w14:textId="77777777" w:rsidR="006E4DDA" w:rsidRPr="003409D6" w:rsidRDefault="006E4DDA" w:rsidP="006E4DDA">
      <w:pPr>
        <w:pStyle w:val="BodyText"/>
        <w:kinsoku w:val="0"/>
        <w:overflowPunct w:val="0"/>
        <w:spacing w:before="54"/>
        <w:rPr>
          <w:rFonts w:ascii="Open Sans" w:hAnsi="Open Sans" w:cs="Open Sans"/>
        </w:rPr>
      </w:pPr>
    </w:p>
    <w:p w14:paraId="158704B1"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rPr>
        <w:t>Phone</w:t>
      </w:r>
      <w:r w:rsidRPr="003409D6">
        <w:rPr>
          <w:rFonts w:ascii="Open Sans" w:hAnsi="Open Sans" w:cs="Open Sans"/>
          <w:spacing w:val="-2"/>
        </w:rPr>
        <w:t xml:space="preserve"> Number:</w:t>
      </w:r>
      <w:r w:rsidRPr="003409D6">
        <w:rPr>
          <w:rFonts w:ascii="Open Sans" w:hAnsi="Open Sans" w:cs="Open Sans"/>
        </w:rPr>
        <w:tab/>
        <w:t>Phone</w:t>
      </w:r>
      <w:r w:rsidRPr="003409D6">
        <w:rPr>
          <w:rFonts w:ascii="Open Sans" w:hAnsi="Open Sans" w:cs="Open Sans"/>
          <w:spacing w:val="-4"/>
        </w:rPr>
        <w:t xml:space="preserve"> </w:t>
      </w:r>
      <w:r w:rsidRPr="003409D6">
        <w:rPr>
          <w:rFonts w:ascii="Open Sans" w:hAnsi="Open Sans" w:cs="Open Sans"/>
          <w:spacing w:val="-2"/>
        </w:rPr>
        <w:t>Number:</w:t>
      </w:r>
    </w:p>
    <w:p w14:paraId="77CBAAA0" w14:textId="77777777" w:rsidR="006E4DDA" w:rsidRPr="003409D6" w:rsidRDefault="006E4DDA" w:rsidP="006E4DDA">
      <w:pPr>
        <w:pStyle w:val="BodyText"/>
        <w:kinsoku w:val="0"/>
        <w:overflowPunct w:val="0"/>
        <w:rPr>
          <w:rFonts w:ascii="Open Sans" w:hAnsi="Open Sans" w:cs="Open Sans"/>
        </w:rPr>
      </w:pPr>
    </w:p>
    <w:p w14:paraId="5B5DC265" w14:textId="77777777" w:rsidR="006E4DDA" w:rsidRPr="003409D6" w:rsidRDefault="006E4DDA" w:rsidP="006E4DDA">
      <w:pPr>
        <w:pStyle w:val="BodyText"/>
        <w:kinsoku w:val="0"/>
        <w:overflowPunct w:val="0"/>
        <w:spacing w:before="51"/>
        <w:rPr>
          <w:rFonts w:ascii="Open Sans" w:hAnsi="Open Sans" w:cs="Open Sans"/>
        </w:rPr>
      </w:pPr>
    </w:p>
    <w:p w14:paraId="36F789B7"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Email:</w:t>
      </w:r>
      <w:r w:rsidRPr="003409D6">
        <w:rPr>
          <w:rFonts w:ascii="Open Sans" w:hAnsi="Open Sans" w:cs="Open Sans"/>
        </w:rPr>
        <w:tab/>
      </w:r>
      <w:r w:rsidRPr="003409D6">
        <w:rPr>
          <w:rFonts w:ascii="Open Sans" w:hAnsi="Open Sans" w:cs="Open Sans"/>
          <w:spacing w:val="-2"/>
        </w:rPr>
        <w:t>Email:</w:t>
      </w:r>
    </w:p>
    <w:p w14:paraId="516AEFF8" w14:textId="77777777" w:rsidR="006E4DDA" w:rsidRPr="003409D6" w:rsidRDefault="006E4DDA" w:rsidP="006E4DDA">
      <w:pPr>
        <w:pStyle w:val="BodyText"/>
        <w:kinsoku w:val="0"/>
        <w:overflowPunct w:val="0"/>
        <w:rPr>
          <w:rFonts w:ascii="Open Sans" w:hAnsi="Open Sans" w:cs="Open Sans"/>
        </w:rPr>
      </w:pPr>
    </w:p>
    <w:p w14:paraId="0E84E9AB" w14:textId="77777777" w:rsidR="006E4DDA" w:rsidRPr="003409D6" w:rsidRDefault="006E4DDA" w:rsidP="006E4DDA">
      <w:pPr>
        <w:pStyle w:val="BodyText"/>
        <w:kinsoku w:val="0"/>
        <w:overflowPunct w:val="0"/>
        <w:spacing w:before="51"/>
        <w:rPr>
          <w:rFonts w:ascii="Open Sans" w:hAnsi="Open Sans" w:cs="Open Sans"/>
        </w:rPr>
      </w:pPr>
    </w:p>
    <w:p w14:paraId="1C05002B" w14:textId="77777777" w:rsidR="006E4DDA" w:rsidRPr="003409D6" w:rsidRDefault="006E4DDA" w:rsidP="006E4DDA">
      <w:pPr>
        <w:pStyle w:val="BodyText"/>
        <w:tabs>
          <w:tab w:val="left" w:pos="5184"/>
        </w:tabs>
        <w:kinsoku w:val="0"/>
        <w:overflowPunct w:val="0"/>
        <w:ind w:left="144"/>
        <w:rPr>
          <w:rFonts w:ascii="Open Sans" w:hAnsi="Open Sans" w:cs="Open Sans"/>
          <w:spacing w:val="-2"/>
        </w:rPr>
      </w:pPr>
      <w:r w:rsidRPr="003409D6">
        <w:rPr>
          <w:rFonts w:ascii="Open Sans" w:hAnsi="Open Sans" w:cs="Open Sans"/>
          <w:spacing w:val="-2"/>
        </w:rPr>
        <w:t>Signed:</w:t>
      </w:r>
      <w:r w:rsidRPr="003409D6">
        <w:rPr>
          <w:rFonts w:ascii="Open Sans" w:hAnsi="Open Sans" w:cs="Open Sans"/>
        </w:rPr>
        <w:tab/>
      </w:r>
      <w:r w:rsidRPr="003409D6">
        <w:rPr>
          <w:rFonts w:ascii="Open Sans" w:hAnsi="Open Sans" w:cs="Open Sans"/>
          <w:spacing w:val="-2"/>
        </w:rPr>
        <w:t>Signed:</w:t>
      </w:r>
    </w:p>
    <w:p w14:paraId="06E42A32" w14:textId="77777777" w:rsidR="006E4DDA" w:rsidRDefault="006E4DDA" w:rsidP="006E4DDA">
      <w:pPr>
        <w:pStyle w:val="BodyText"/>
        <w:kinsoku w:val="0"/>
        <w:overflowPunct w:val="0"/>
      </w:pPr>
    </w:p>
    <w:p w14:paraId="7A3378F5" w14:textId="77777777" w:rsidR="006E4DDA" w:rsidRDefault="006E4DDA" w:rsidP="006E4DDA">
      <w:pPr>
        <w:pStyle w:val="BodyText"/>
        <w:kinsoku w:val="0"/>
        <w:overflowPunct w:val="0"/>
      </w:pPr>
    </w:p>
    <w:p w14:paraId="23B44312" w14:textId="77777777" w:rsidR="006E4DDA" w:rsidRDefault="006E4DDA" w:rsidP="006E4DDA">
      <w:pPr>
        <w:pStyle w:val="BodyText"/>
        <w:kinsoku w:val="0"/>
        <w:overflowPunct w:val="0"/>
        <w:spacing w:before="212"/>
      </w:pPr>
    </w:p>
    <w:p w14:paraId="4C1F5B9C" w14:textId="77777777" w:rsidR="003409D6" w:rsidRDefault="003409D6" w:rsidP="006E4DDA">
      <w:pPr>
        <w:pStyle w:val="BodyText"/>
        <w:kinsoku w:val="0"/>
        <w:overflowPunct w:val="0"/>
        <w:spacing w:before="212"/>
      </w:pPr>
    </w:p>
    <w:p w14:paraId="26CA22BD" w14:textId="77777777" w:rsidR="003409D6" w:rsidRDefault="003409D6" w:rsidP="006E4DDA">
      <w:pPr>
        <w:pStyle w:val="BodyText"/>
        <w:kinsoku w:val="0"/>
        <w:overflowPunct w:val="0"/>
        <w:spacing w:before="212"/>
      </w:pPr>
    </w:p>
    <w:p w14:paraId="557DCAF3" w14:textId="77777777" w:rsidR="006E4DDA" w:rsidRPr="003409D6" w:rsidRDefault="006E4DDA" w:rsidP="006E4DDA">
      <w:pPr>
        <w:pStyle w:val="BodyText"/>
        <w:kinsoku w:val="0"/>
        <w:overflowPunct w:val="0"/>
        <w:spacing w:before="1"/>
        <w:ind w:left="144"/>
        <w:rPr>
          <w:rFonts w:ascii="Open Sans" w:hAnsi="Open Sans" w:cs="Open Sans"/>
          <w:b/>
          <w:bCs/>
          <w:spacing w:val="-4"/>
        </w:rPr>
      </w:pPr>
      <w:r w:rsidRPr="003409D6">
        <w:rPr>
          <w:rFonts w:ascii="Open Sans" w:hAnsi="Open Sans" w:cs="Open Sans"/>
          <w:b/>
          <w:bCs/>
          <w:spacing w:val="-4"/>
        </w:rPr>
        <w:t>Table</w:t>
      </w:r>
    </w:p>
    <w:p w14:paraId="55DFBC12" w14:textId="77777777" w:rsidR="006E4DDA" w:rsidRPr="003409D6" w:rsidRDefault="006E4DDA" w:rsidP="006E4DDA">
      <w:pPr>
        <w:pStyle w:val="BodyText"/>
        <w:kinsoku w:val="0"/>
        <w:overflowPunct w:val="0"/>
        <w:spacing w:before="161"/>
        <w:ind w:left="144"/>
        <w:rPr>
          <w:rFonts w:ascii="Open Sans" w:hAnsi="Open Sans" w:cs="Open Sans"/>
          <w:spacing w:val="-5"/>
        </w:rPr>
      </w:pPr>
      <w:r w:rsidRPr="003409D6">
        <w:rPr>
          <w:rFonts w:ascii="Open Sans" w:hAnsi="Open Sans" w:cs="Open Sans"/>
        </w:rPr>
        <w:lastRenderedPageBreak/>
        <w:t>For</w:t>
      </w:r>
      <w:r w:rsidRPr="003409D6">
        <w:rPr>
          <w:rFonts w:ascii="Open Sans" w:hAnsi="Open Sans" w:cs="Open Sans"/>
          <w:spacing w:val="56"/>
        </w:rPr>
        <w:t xml:space="preserve"> </w:t>
      </w:r>
      <w:r w:rsidRPr="003409D6">
        <w:rPr>
          <w:rFonts w:ascii="Open Sans" w:hAnsi="Open Sans" w:cs="Open Sans"/>
        </w:rPr>
        <w:t>reporting</w:t>
      </w:r>
      <w:r w:rsidRPr="003409D6">
        <w:rPr>
          <w:rFonts w:ascii="Open Sans" w:hAnsi="Open Sans" w:cs="Open Sans"/>
          <w:spacing w:val="55"/>
        </w:rPr>
        <w:t xml:space="preserve"> </w:t>
      </w:r>
      <w:r w:rsidRPr="003409D6">
        <w:rPr>
          <w:rFonts w:ascii="Open Sans" w:hAnsi="Open Sans" w:cs="Open Sans"/>
        </w:rPr>
        <w:t>of</w:t>
      </w:r>
      <w:r w:rsidRPr="003409D6">
        <w:rPr>
          <w:rFonts w:ascii="Open Sans" w:hAnsi="Open Sans" w:cs="Open Sans"/>
          <w:spacing w:val="58"/>
        </w:rPr>
        <w:t xml:space="preserve"> </w:t>
      </w:r>
      <w:r w:rsidRPr="003409D6">
        <w:rPr>
          <w:rFonts w:ascii="Open Sans" w:hAnsi="Open Sans" w:cs="Open Sans"/>
        </w:rPr>
        <w:t>foreign</w:t>
      </w:r>
      <w:r w:rsidRPr="003409D6">
        <w:rPr>
          <w:rFonts w:ascii="Open Sans" w:hAnsi="Open Sans" w:cs="Open Sans"/>
          <w:spacing w:val="52"/>
        </w:rPr>
        <w:t xml:space="preserve"> </w:t>
      </w:r>
      <w:r w:rsidRPr="003409D6">
        <w:rPr>
          <w:rFonts w:ascii="Open Sans" w:hAnsi="Open Sans" w:cs="Open Sans"/>
        </w:rPr>
        <w:t>financial</w:t>
      </w:r>
      <w:r w:rsidRPr="003409D6">
        <w:rPr>
          <w:rFonts w:ascii="Open Sans" w:hAnsi="Open Sans" w:cs="Open Sans"/>
          <w:spacing w:val="59"/>
        </w:rPr>
        <w:t xml:space="preserve"> </w:t>
      </w:r>
      <w:r w:rsidRPr="003409D6">
        <w:rPr>
          <w:rFonts w:ascii="Open Sans" w:hAnsi="Open Sans" w:cs="Open Sans"/>
        </w:rPr>
        <w:t>contributions</w:t>
      </w:r>
      <w:r w:rsidRPr="003409D6">
        <w:rPr>
          <w:rFonts w:ascii="Open Sans" w:hAnsi="Open Sans" w:cs="Open Sans"/>
          <w:spacing w:val="56"/>
        </w:rPr>
        <w:t xml:space="preserve"> </w:t>
      </w:r>
      <w:r w:rsidRPr="003409D6">
        <w:rPr>
          <w:rFonts w:ascii="Open Sans" w:hAnsi="Open Sans" w:cs="Open Sans"/>
        </w:rPr>
        <w:t>which</w:t>
      </w:r>
      <w:r w:rsidRPr="003409D6">
        <w:rPr>
          <w:rFonts w:ascii="Open Sans" w:hAnsi="Open Sans" w:cs="Open Sans"/>
          <w:spacing w:val="57"/>
        </w:rPr>
        <w:t xml:space="preserve"> </w:t>
      </w:r>
      <w:r w:rsidRPr="003409D6">
        <w:rPr>
          <w:rFonts w:ascii="Open Sans" w:hAnsi="Open Sans" w:cs="Open Sans"/>
        </w:rPr>
        <w:t>are</w:t>
      </w:r>
      <w:r w:rsidRPr="003409D6">
        <w:rPr>
          <w:rFonts w:ascii="Open Sans" w:hAnsi="Open Sans" w:cs="Open Sans"/>
          <w:spacing w:val="54"/>
        </w:rPr>
        <w:t xml:space="preserve"> </w:t>
      </w:r>
      <w:r w:rsidRPr="003409D6">
        <w:rPr>
          <w:rFonts w:ascii="Open Sans" w:hAnsi="Open Sans" w:cs="Open Sans"/>
        </w:rPr>
        <w:t>of</w:t>
      </w:r>
      <w:r w:rsidRPr="003409D6">
        <w:rPr>
          <w:rFonts w:ascii="Open Sans" w:hAnsi="Open Sans" w:cs="Open Sans"/>
          <w:spacing w:val="59"/>
        </w:rPr>
        <w:t xml:space="preserve"> </w:t>
      </w:r>
      <w:r w:rsidRPr="003409D6">
        <w:rPr>
          <w:rFonts w:ascii="Open Sans" w:hAnsi="Open Sans" w:cs="Open Sans"/>
        </w:rPr>
        <w:t>a</w:t>
      </w:r>
      <w:r w:rsidRPr="003409D6">
        <w:rPr>
          <w:rFonts w:ascii="Open Sans" w:hAnsi="Open Sans" w:cs="Open Sans"/>
          <w:spacing w:val="53"/>
        </w:rPr>
        <w:t xml:space="preserve"> </w:t>
      </w:r>
      <w:r w:rsidRPr="003409D6">
        <w:rPr>
          <w:rFonts w:ascii="Open Sans" w:hAnsi="Open Sans" w:cs="Open Sans"/>
        </w:rPr>
        <w:t>value</w:t>
      </w:r>
      <w:r w:rsidRPr="003409D6">
        <w:rPr>
          <w:rFonts w:ascii="Open Sans" w:hAnsi="Open Sans" w:cs="Open Sans"/>
          <w:spacing w:val="56"/>
        </w:rPr>
        <w:t xml:space="preserve"> </w:t>
      </w:r>
      <w:r w:rsidRPr="003409D6">
        <w:rPr>
          <w:rFonts w:ascii="Open Sans" w:hAnsi="Open Sans" w:cs="Open Sans"/>
        </w:rPr>
        <w:t>between</w:t>
      </w:r>
      <w:r w:rsidRPr="003409D6">
        <w:rPr>
          <w:rFonts w:ascii="Open Sans" w:hAnsi="Open Sans" w:cs="Open Sans"/>
          <w:spacing w:val="57"/>
        </w:rPr>
        <w:t xml:space="preserve"> </w:t>
      </w:r>
      <w:r w:rsidRPr="003409D6">
        <w:rPr>
          <w:rFonts w:ascii="Open Sans" w:hAnsi="Open Sans" w:cs="Open Sans"/>
        </w:rPr>
        <w:t>€1,000,000</w:t>
      </w:r>
      <w:r w:rsidRPr="003409D6">
        <w:rPr>
          <w:rFonts w:ascii="Open Sans" w:hAnsi="Open Sans" w:cs="Open Sans"/>
          <w:spacing w:val="57"/>
        </w:rPr>
        <w:t xml:space="preserve"> </w:t>
      </w:r>
      <w:r w:rsidRPr="003409D6">
        <w:rPr>
          <w:rFonts w:ascii="Open Sans" w:hAnsi="Open Sans" w:cs="Open Sans"/>
          <w:spacing w:val="-5"/>
        </w:rPr>
        <w:t>and</w:t>
      </w:r>
    </w:p>
    <w:p w14:paraId="033ED8AF" w14:textId="77777777" w:rsidR="006E4DDA" w:rsidRPr="003409D6" w:rsidRDefault="006E4DDA" w:rsidP="006E4DDA">
      <w:pPr>
        <w:pStyle w:val="BodyText"/>
        <w:kinsoku w:val="0"/>
        <w:overflowPunct w:val="0"/>
        <w:spacing w:before="41" w:line="276" w:lineRule="auto"/>
        <w:ind w:left="144"/>
        <w:rPr>
          <w:rFonts w:ascii="Open Sans" w:hAnsi="Open Sans" w:cs="Open Sans"/>
          <w:spacing w:val="-2"/>
        </w:rPr>
      </w:pPr>
      <w:r w:rsidRPr="003409D6">
        <w:rPr>
          <w:rFonts w:ascii="Open Sans" w:hAnsi="Open Sans" w:cs="Open Sans"/>
        </w:rPr>
        <w:t xml:space="preserve">€3,999,000 in the last three (3) years preceding the declaration, to include all non-notifiable foreign </w:t>
      </w:r>
      <w:r w:rsidRPr="003409D6">
        <w:rPr>
          <w:rFonts w:ascii="Open Sans" w:hAnsi="Open Sans" w:cs="Open Sans"/>
          <w:spacing w:val="-2"/>
        </w:rPr>
        <w:t>contributions.</w:t>
      </w:r>
    </w:p>
    <w:p w14:paraId="1D0B5265" w14:textId="77777777" w:rsidR="006E4DDA" w:rsidRPr="003409D6" w:rsidRDefault="006E4DDA" w:rsidP="006E4DDA">
      <w:pPr>
        <w:pStyle w:val="BodyText"/>
        <w:kinsoku w:val="0"/>
        <w:overflowPunct w:val="0"/>
      </w:pPr>
    </w:p>
    <w:p w14:paraId="5664B599" w14:textId="77777777" w:rsidR="006E4DDA" w:rsidRPr="003409D6" w:rsidRDefault="006E4DDA" w:rsidP="006E4DDA">
      <w:pPr>
        <w:pStyle w:val="BodyText"/>
        <w:kinsoku w:val="0"/>
        <w:overflowPunct w:val="0"/>
        <w:spacing w:before="59"/>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rsidRPr="003409D6" w14:paraId="380BC11F" w14:textId="77777777" w:rsidTr="002B285F">
        <w:trPr>
          <w:trHeight w:val="736"/>
        </w:trPr>
        <w:tc>
          <w:tcPr>
            <w:tcW w:w="1528" w:type="dxa"/>
            <w:tcBorders>
              <w:top w:val="single" w:sz="4" w:space="0" w:color="000000"/>
              <w:left w:val="single" w:sz="4" w:space="0" w:color="000000"/>
              <w:bottom w:val="single" w:sz="4" w:space="0" w:color="000000"/>
              <w:right w:val="single" w:sz="4" w:space="0" w:color="000000"/>
            </w:tcBorders>
          </w:tcPr>
          <w:p w14:paraId="7097954E"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0247D2AB"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18698B04"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2406E855" w14:textId="71DBD6C4" w:rsidR="006E4DDA" w:rsidRPr="003409D6" w:rsidRDefault="006E4DDA">
            <w:pPr>
              <w:pStyle w:val="TableParagraph"/>
              <w:tabs>
                <w:tab w:val="left" w:pos="1270"/>
              </w:tabs>
              <w:kinsoku w:val="0"/>
              <w:overflowPunct w:val="0"/>
              <w:spacing w:line="276" w:lineRule="auto"/>
              <w:ind w:left="109" w:right="94"/>
              <w:rPr>
                <w:rFonts w:ascii="Open Sans" w:hAnsi="Open Sans" w:cs="Open Sans"/>
                <w:b/>
                <w:bCs/>
              </w:rPr>
            </w:pPr>
            <w:r w:rsidRPr="003409D6">
              <w:rPr>
                <w:rFonts w:ascii="Open Sans" w:hAnsi="Open Sans" w:cs="Open Sans"/>
                <w:b/>
                <w:bCs/>
                <w:spacing w:val="-2"/>
              </w:rPr>
              <w:t>Estimated</w:t>
            </w:r>
            <w:r w:rsidR="002B285F" w:rsidRPr="003409D6">
              <w:rPr>
                <w:rFonts w:ascii="Open Sans" w:hAnsi="Open Sans" w:cs="Open Sans"/>
                <w:b/>
                <w:bCs/>
              </w:rPr>
              <w:t xml:space="preserve"> </w:t>
            </w:r>
            <w:r w:rsidRPr="003409D6">
              <w:rPr>
                <w:rFonts w:ascii="Open Sans" w:hAnsi="Open Sans" w:cs="Open Sans"/>
                <w:b/>
                <w:bCs/>
                <w:spacing w:val="-4"/>
              </w:rPr>
              <w:t xml:space="preserve">value </w:t>
            </w:r>
            <w:r w:rsidRPr="003409D6">
              <w:rPr>
                <w:rFonts w:ascii="Open Sans" w:hAnsi="Open Sans" w:cs="Open Sans"/>
                <w:b/>
                <w:bCs/>
              </w:rPr>
              <w:t>of the FC</w:t>
            </w:r>
          </w:p>
        </w:tc>
      </w:tr>
      <w:tr w:rsidR="006E4DDA" w:rsidRPr="003409D6" w14:paraId="5B2F094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5FC9D9A" w14:textId="77777777" w:rsidR="006E4DDA" w:rsidRPr="003409D6" w:rsidRDefault="006E4DDA">
            <w:pPr>
              <w:pStyle w:val="TableParagraph"/>
              <w:kinsoku w:val="0"/>
              <w:overflowPunct w:val="0"/>
              <w:spacing w:before="1"/>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3736E088"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F50951A"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6174DC29" w14:textId="77777777" w:rsidR="006E4DDA" w:rsidRPr="003409D6" w:rsidRDefault="006E4DDA">
            <w:pPr>
              <w:pStyle w:val="TableParagraph"/>
              <w:kinsoku w:val="0"/>
              <w:overflowPunct w:val="0"/>
              <w:rPr>
                <w:rFonts w:ascii="Open Sans" w:hAnsi="Open Sans" w:cs="Open Sans"/>
              </w:rPr>
            </w:pPr>
          </w:p>
        </w:tc>
      </w:tr>
      <w:tr w:rsidR="006E4DDA" w:rsidRPr="003409D6" w14:paraId="66EFF6E1"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3684CB34"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1F7469E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00E8400"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7EAD4BB" w14:textId="77777777" w:rsidR="006E4DDA" w:rsidRPr="003409D6" w:rsidRDefault="006E4DDA">
            <w:pPr>
              <w:pStyle w:val="TableParagraph"/>
              <w:kinsoku w:val="0"/>
              <w:overflowPunct w:val="0"/>
              <w:rPr>
                <w:rFonts w:ascii="Open Sans" w:hAnsi="Open Sans" w:cs="Open Sans"/>
              </w:rPr>
            </w:pPr>
          </w:p>
        </w:tc>
      </w:tr>
      <w:tr w:rsidR="006E4DDA" w:rsidRPr="003409D6" w14:paraId="0927E075"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EDEF3A0"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6A350B74"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1005422D"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4C87471" w14:textId="77777777" w:rsidR="006E4DDA" w:rsidRPr="003409D6" w:rsidRDefault="006E4DDA">
            <w:pPr>
              <w:pStyle w:val="TableParagraph"/>
              <w:kinsoku w:val="0"/>
              <w:overflowPunct w:val="0"/>
              <w:rPr>
                <w:rFonts w:ascii="Open Sans" w:hAnsi="Open Sans" w:cs="Open Sans"/>
              </w:rPr>
            </w:pPr>
          </w:p>
        </w:tc>
      </w:tr>
      <w:tr w:rsidR="006E4DDA" w:rsidRPr="003409D6" w14:paraId="1DF2519E"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9DA8DF8"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3085360A"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0176FA66"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C70C996" w14:textId="77777777" w:rsidR="006E4DDA" w:rsidRPr="003409D6" w:rsidRDefault="006E4DDA">
            <w:pPr>
              <w:pStyle w:val="TableParagraph"/>
              <w:kinsoku w:val="0"/>
              <w:overflowPunct w:val="0"/>
              <w:rPr>
                <w:rFonts w:ascii="Open Sans" w:hAnsi="Open Sans" w:cs="Open Sans"/>
              </w:rPr>
            </w:pPr>
          </w:p>
        </w:tc>
      </w:tr>
    </w:tbl>
    <w:p w14:paraId="7431DC55" w14:textId="77777777" w:rsidR="006E4DDA" w:rsidRDefault="006E4DDA" w:rsidP="006E4DDA">
      <w:pPr>
        <w:rPr>
          <w:sz w:val="20"/>
          <w:szCs w:val="20"/>
        </w:rPr>
        <w:sectPr w:rsidR="006E4DDA" w:rsidSect="006E4DDA">
          <w:pgSz w:w="11910" w:h="16850"/>
          <w:pgMar w:top="1080" w:right="1133" w:bottom="1060" w:left="1275" w:header="677" w:footer="865" w:gutter="0"/>
          <w:cols w:space="720"/>
          <w:noEndnote/>
        </w:sectPr>
      </w:pPr>
    </w:p>
    <w:p w14:paraId="37DEA316"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z w:val="24"/>
          <w:szCs w:val="24"/>
        </w:rPr>
      </w:pPr>
      <w:bookmarkStart w:id="11" w:name="Appendix_3A:_Schedule_E_–_Notification_o"/>
      <w:bookmarkEnd w:id="11"/>
      <w:r w:rsidRPr="002B285F">
        <w:rPr>
          <w:rFonts w:ascii="Open Sans" w:hAnsi="Open Sans" w:cs="Open Sans"/>
          <w:color w:val="333399"/>
          <w:sz w:val="24"/>
          <w:szCs w:val="24"/>
        </w:rPr>
        <w:lastRenderedPageBreak/>
        <w:t>Tenderers’ Statement Appendix</w:t>
      </w:r>
      <w:r w:rsidRPr="002B285F">
        <w:rPr>
          <w:rFonts w:ascii="Open Sans" w:hAnsi="Open Sans" w:cs="Open Sans"/>
          <w:color w:val="333399"/>
          <w:spacing w:val="-10"/>
          <w:sz w:val="24"/>
          <w:szCs w:val="24"/>
        </w:rPr>
        <w:t xml:space="preserve"> </w:t>
      </w:r>
      <w:r w:rsidRPr="002B285F">
        <w:rPr>
          <w:rFonts w:ascii="Open Sans" w:hAnsi="Open Sans" w:cs="Open Sans"/>
          <w:color w:val="333399"/>
          <w:sz w:val="24"/>
          <w:szCs w:val="24"/>
        </w:rPr>
        <w:t>A</w:t>
      </w:r>
      <w:r w:rsidRPr="002B285F">
        <w:rPr>
          <w:rFonts w:ascii="Open Sans" w:hAnsi="Open Sans" w:cs="Open Sans"/>
          <w:color w:val="333399"/>
          <w:spacing w:val="-4"/>
          <w:sz w:val="24"/>
          <w:szCs w:val="24"/>
        </w:rPr>
        <w:t>:</w:t>
      </w:r>
      <w:r w:rsidRPr="002B285F">
        <w:rPr>
          <w:rFonts w:ascii="Open Sans" w:hAnsi="Open Sans" w:cs="Open Sans"/>
          <w:color w:val="333399"/>
          <w:sz w:val="24"/>
          <w:szCs w:val="24"/>
        </w:rPr>
        <w:tab/>
      </w:r>
    </w:p>
    <w:p w14:paraId="732366B8" w14:textId="77777777" w:rsidR="006E4DDA" w:rsidRPr="002B285F" w:rsidRDefault="006E4DDA" w:rsidP="006E4DDA">
      <w:pPr>
        <w:pStyle w:val="Heading1"/>
        <w:numPr>
          <w:ilvl w:val="0"/>
          <w:numId w:val="0"/>
        </w:numPr>
        <w:tabs>
          <w:tab w:val="left" w:pos="1638"/>
          <w:tab w:val="left" w:pos="2310"/>
          <w:tab w:val="left" w:pos="3738"/>
          <w:tab w:val="left" w:pos="4122"/>
          <w:tab w:val="left" w:pos="4508"/>
          <w:tab w:val="left" w:pos="6315"/>
          <w:tab w:val="left" w:pos="6817"/>
          <w:tab w:val="left" w:pos="8035"/>
        </w:tabs>
        <w:kinsoku w:val="0"/>
        <w:overflowPunct w:val="0"/>
        <w:spacing w:before="0" w:after="0" w:line="278" w:lineRule="auto"/>
        <w:ind w:right="284"/>
        <w:jc w:val="center"/>
        <w:rPr>
          <w:rFonts w:ascii="Open Sans" w:hAnsi="Open Sans" w:cs="Open Sans"/>
          <w:color w:val="333399"/>
          <w:spacing w:val="-2"/>
          <w:sz w:val="24"/>
          <w:szCs w:val="24"/>
        </w:rPr>
      </w:pPr>
      <w:r w:rsidRPr="002B285F">
        <w:rPr>
          <w:rFonts w:ascii="Open Sans" w:hAnsi="Open Sans" w:cs="Open Sans"/>
          <w:noProof/>
          <w:sz w:val="24"/>
          <w:szCs w:val="24"/>
        </w:rPr>
        <mc:AlternateContent>
          <mc:Choice Requires="wps">
            <w:drawing>
              <wp:anchor distT="0" distB="0" distL="0" distR="0" simplePos="0" relativeHeight="251658249" behindDoc="0" locked="0" layoutInCell="0" allowOverlap="1" wp14:anchorId="333CF802" wp14:editId="450323D1">
                <wp:simplePos x="0" y="0"/>
                <wp:positionH relativeFrom="page">
                  <wp:align>center</wp:align>
                </wp:positionH>
                <wp:positionV relativeFrom="paragraph">
                  <wp:posOffset>247015</wp:posOffset>
                </wp:positionV>
                <wp:extent cx="5797550" cy="27940"/>
                <wp:effectExtent l="0" t="0" r="0" b="0"/>
                <wp:wrapTopAndBottom/>
                <wp:docPr id="56802714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42DCA59">
              <v:shape id="Freeform: Shape 1" style="position:absolute;margin-left:0;margin-top:19.45pt;width:456.5pt;height:2.2pt;z-index:251676672;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" w14:anchorId="36DB71AB">
                <v:path arrowok="t" o:connecttype="custom" o:connectlocs="5796915,0;0,0;0,27305;5796915,27305;5796915,0" o:connectangles="0,0,0,0,0"/>
                <w10:wrap type="topAndBottom" anchorx="page"/>
              </v:shape>
            </w:pict>
          </mc:Fallback>
        </mc:AlternateContent>
      </w:r>
      <w:r w:rsidRPr="002B285F">
        <w:rPr>
          <w:rFonts w:ascii="Open Sans" w:hAnsi="Open Sans" w:cs="Open Sans"/>
          <w:color w:val="333399"/>
          <w:spacing w:val="-2"/>
          <w:sz w:val="24"/>
          <w:szCs w:val="24"/>
        </w:rPr>
        <w:t>Schedule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E</w:t>
      </w:r>
      <w:r w:rsidRPr="002B285F">
        <w:rPr>
          <w:rFonts w:ascii="Open Sans" w:hAnsi="Open Sans" w:cs="Open Sans"/>
          <w:color w:val="333399"/>
          <w:sz w:val="24"/>
          <w:szCs w:val="24"/>
        </w:rPr>
        <w:t xml:space="preserve"> </w:t>
      </w:r>
      <w:r w:rsidRPr="002B285F">
        <w:rPr>
          <w:rFonts w:ascii="Open Sans" w:hAnsi="Open Sans" w:cs="Open Sans"/>
          <w:color w:val="333399"/>
          <w:spacing w:val="-10"/>
          <w:sz w:val="24"/>
          <w:szCs w:val="24"/>
        </w:rPr>
        <w:t>–</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Notification</w:t>
      </w:r>
      <w:r w:rsidRPr="002B285F">
        <w:rPr>
          <w:rFonts w:ascii="Open Sans" w:hAnsi="Open Sans" w:cs="Open Sans"/>
          <w:color w:val="333399"/>
          <w:sz w:val="24"/>
          <w:szCs w:val="24"/>
        </w:rPr>
        <w:t xml:space="preserve"> </w:t>
      </w:r>
      <w:r w:rsidRPr="002B285F">
        <w:rPr>
          <w:rFonts w:ascii="Open Sans" w:hAnsi="Open Sans" w:cs="Open Sans"/>
          <w:color w:val="333399"/>
          <w:spacing w:val="-6"/>
          <w:sz w:val="24"/>
          <w:szCs w:val="24"/>
        </w:rPr>
        <w:t>of</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Foreign</w:t>
      </w:r>
      <w:r w:rsidRPr="002B285F">
        <w:rPr>
          <w:rFonts w:ascii="Open Sans" w:hAnsi="Open Sans" w:cs="Open Sans"/>
          <w:color w:val="333399"/>
          <w:sz w:val="24"/>
          <w:szCs w:val="24"/>
        </w:rPr>
        <w:t xml:space="preserve"> </w:t>
      </w:r>
      <w:r w:rsidRPr="002B285F">
        <w:rPr>
          <w:rFonts w:ascii="Open Sans" w:hAnsi="Open Sans" w:cs="Open Sans"/>
          <w:color w:val="333399"/>
          <w:spacing w:val="-2"/>
          <w:sz w:val="24"/>
          <w:szCs w:val="24"/>
        </w:rPr>
        <w:t>Financial Contributions</w:t>
      </w:r>
    </w:p>
    <w:p w14:paraId="302897FB" w14:textId="77777777" w:rsidR="006E4DDA" w:rsidRPr="003409D6" w:rsidRDefault="006E4DDA" w:rsidP="006E4DDA">
      <w:pPr>
        <w:pStyle w:val="BodyText"/>
        <w:kinsoku w:val="0"/>
        <w:overflowPunct w:val="0"/>
        <w:spacing w:before="162" w:line="276" w:lineRule="auto"/>
        <w:ind w:left="143" w:right="279"/>
        <w:jc w:val="both"/>
        <w:rPr>
          <w:rFonts w:ascii="Open Sans" w:hAnsi="Open Sans" w:cs="Open Sans"/>
        </w:rPr>
      </w:pPr>
      <w:r w:rsidRPr="003409D6">
        <w:rPr>
          <w:rFonts w:ascii="Open Sans" w:hAnsi="Open Sans" w:cs="Open Sans"/>
        </w:rPr>
        <w:t>[To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w:t>
      </w:r>
    </w:p>
    <w:p w14:paraId="205B4AD5" w14:textId="77777777" w:rsidR="006E4DDA" w:rsidRPr="003409D6" w:rsidRDefault="006E4DDA" w:rsidP="006E4DDA">
      <w:pPr>
        <w:pStyle w:val="BodyText"/>
        <w:kinsoku w:val="0"/>
        <w:overflowPunct w:val="0"/>
        <w:spacing w:before="11"/>
        <w:rPr>
          <w:rFonts w:ascii="Open Sans" w:hAnsi="Open Sans" w:cs="Open Sans"/>
          <w:sz w:val="24"/>
          <w:szCs w:val="24"/>
        </w:rPr>
      </w:pPr>
    </w:p>
    <w:p w14:paraId="69528E44"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Description</w:t>
      </w:r>
      <w:r w:rsidRPr="003409D6">
        <w:rPr>
          <w:rFonts w:ascii="Open Sans" w:hAnsi="Open Sans" w:cs="Open Sans"/>
          <w:b/>
          <w:bCs/>
          <w:spacing w:val="-6"/>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the</w:t>
      </w:r>
      <w:r w:rsidRPr="003409D6">
        <w:rPr>
          <w:rFonts w:ascii="Open Sans" w:hAnsi="Open Sans" w:cs="Open Sans"/>
          <w:b/>
          <w:bCs/>
          <w:spacing w:val="-6"/>
          <w:u w:val="single"/>
        </w:rPr>
        <w:t xml:space="preserve"> </w:t>
      </w:r>
      <w:r w:rsidRPr="003409D6">
        <w:rPr>
          <w:rFonts w:ascii="Open Sans" w:hAnsi="Open Sans" w:cs="Open Sans"/>
          <w:b/>
          <w:bCs/>
          <w:u w:val="single"/>
        </w:rPr>
        <w:t>public</w:t>
      </w:r>
      <w:r w:rsidRPr="003409D6">
        <w:rPr>
          <w:rFonts w:ascii="Open Sans" w:hAnsi="Open Sans" w:cs="Open Sans"/>
          <w:b/>
          <w:bCs/>
          <w:spacing w:val="-5"/>
          <w:u w:val="single"/>
        </w:rPr>
        <w:t xml:space="preserve"> </w:t>
      </w:r>
      <w:r w:rsidRPr="003409D6">
        <w:rPr>
          <w:rFonts w:ascii="Open Sans" w:hAnsi="Open Sans" w:cs="Open Sans"/>
          <w:b/>
          <w:bCs/>
          <w:u w:val="single"/>
        </w:rPr>
        <w:t>procurement</w:t>
      </w:r>
      <w:r w:rsidRPr="003409D6">
        <w:rPr>
          <w:rFonts w:ascii="Open Sans" w:hAnsi="Open Sans" w:cs="Open Sans"/>
          <w:b/>
          <w:bCs/>
          <w:spacing w:val="-7"/>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1</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4"/>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1F28AC15" w14:textId="77777777" w:rsidR="006E4DDA" w:rsidRPr="003409D6" w:rsidRDefault="006E4DDA" w:rsidP="006E4DDA">
      <w:pPr>
        <w:pStyle w:val="BodyText"/>
        <w:kinsoku w:val="0"/>
        <w:overflowPunct w:val="0"/>
        <w:spacing w:before="51"/>
        <w:rPr>
          <w:rFonts w:ascii="Open Sans" w:hAnsi="Open Sans" w:cs="Open Sans"/>
          <w:b/>
          <w:bCs/>
        </w:rPr>
      </w:pPr>
    </w:p>
    <w:p w14:paraId="765E7240"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3409D6">
        <w:rPr>
          <w:rFonts w:ascii="Open Sans" w:hAnsi="Open Sans" w:cs="Open Sans"/>
          <w:b/>
          <w:bCs/>
          <w:u w:val="single"/>
        </w:rPr>
        <w:t>Information</w:t>
      </w:r>
      <w:r w:rsidRPr="003409D6">
        <w:rPr>
          <w:rFonts w:ascii="Open Sans" w:hAnsi="Open Sans" w:cs="Open Sans"/>
          <w:b/>
          <w:bCs/>
          <w:spacing w:val="-6"/>
          <w:u w:val="single"/>
        </w:rPr>
        <w:t xml:space="preserve"> </w:t>
      </w:r>
      <w:r w:rsidRPr="003409D6">
        <w:rPr>
          <w:rFonts w:ascii="Open Sans" w:hAnsi="Open Sans" w:cs="Open Sans"/>
          <w:b/>
          <w:bCs/>
          <w:u w:val="single"/>
        </w:rPr>
        <w:t>about</w:t>
      </w:r>
      <w:r w:rsidRPr="003409D6">
        <w:rPr>
          <w:rFonts w:ascii="Open Sans" w:hAnsi="Open Sans" w:cs="Open Sans"/>
          <w:b/>
          <w:bCs/>
          <w:spacing w:val="-5"/>
          <w:u w:val="single"/>
        </w:rPr>
        <w:t xml:space="preserve"> </w:t>
      </w:r>
      <w:r w:rsidRPr="003409D6">
        <w:rPr>
          <w:rFonts w:ascii="Open Sans" w:hAnsi="Open Sans" w:cs="Open Sans"/>
          <w:b/>
          <w:bCs/>
          <w:u w:val="single"/>
        </w:rPr>
        <w:t>notifying</w:t>
      </w:r>
      <w:r w:rsidRPr="003409D6">
        <w:rPr>
          <w:rFonts w:ascii="Open Sans" w:hAnsi="Open Sans" w:cs="Open Sans"/>
          <w:b/>
          <w:bCs/>
          <w:spacing w:val="-5"/>
          <w:u w:val="single"/>
        </w:rPr>
        <w:t xml:space="preserve"> </w:t>
      </w:r>
      <w:r w:rsidRPr="003409D6">
        <w:rPr>
          <w:rFonts w:ascii="Open Sans" w:hAnsi="Open Sans" w:cs="Open Sans"/>
          <w:b/>
          <w:bCs/>
          <w:u w:val="single"/>
        </w:rPr>
        <w:t>parties</w:t>
      </w:r>
      <w:r w:rsidRPr="003409D6">
        <w:rPr>
          <w:rFonts w:ascii="Open Sans" w:hAnsi="Open Sans" w:cs="Open Sans"/>
          <w:b/>
          <w:bCs/>
          <w:spacing w:val="-4"/>
          <w:u w:val="single"/>
        </w:rPr>
        <w:t xml:space="preserve"> </w:t>
      </w:r>
      <w:r w:rsidRPr="003409D6">
        <w:rPr>
          <w:rFonts w:ascii="Open Sans" w:hAnsi="Open Sans" w:cs="Open Sans"/>
          <w:b/>
          <w:bCs/>
          <w:u w:val="single"/>
        </w:rPr>
        <w:t>(Section</w:t>
      </w:r>
      <w:r w:rsidRPr="003409D6">
        <w:rPr>
          <w:rFonts w:ascii="Open Sans" w:hAnsi="Open Sans" w:cs="Open Sans"/>
          <w:b/>
          <w:bCs/>
          <w:spacing w:val="-7"/>
          <w:u w:val="single"/>
        </w:rPr>
        <w:t xml:space="preserve"> </w:t>
      </w:r>
      <w:r w:rsidRPr="003409D6">
        <w:rPr>
          <w:rFonts w:ascii="Open Sans" w:hAnsi="Open Sans" w:cs="Open Sans"/>
          <w:b/>
          <w:bCs/>
          <w:u w:val="single"/>
        </w:rPr>
        <w:t>2</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5"/>
          <w:u w:val="single"/>
        </w:rPr>
        <w:t xml:space="preserve"> </w:t>
      </w:r>
      <w:r w:rsidRPr="003409D6">
        <w:rPr>
          <w:rFonts w:ascii="Open Sans" w:hAnsi="Open Sans" w:cs="Open Sans"/>
          <w:b/>
          <w:bCs/>
          <w:u w:val="single"/>
        </w:rPr>
        <w:t>Form</w:t>
      </w:r>
      <w:r w:rsidRPr="003409D6">
        <w:rPr>
          <w:rFonts w:ascii="Open Sans" w:hAnsi="Open Sans" w:cs="Open Sans"/>
          <w:b/>
          <w:bCs/>
          <w:spacing w:val="-5"/>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2051EC2D" w14:textId="77777777" w:rsidR="006E4DDA" w:rsidRPr="003409D6" w:rsidRDefault="006E4DDA" w:rsidP="006E4DDA">
      <w:pPr>
        <w:pStyle w:val="BodyText"/>
        <w:kinsoku w:val="0"/>
        <w:overflowPunct w:val="0"/>
        <w:spacing w:before="53"/>
        <w:rPr>
          <w:rFonts w:ascii="Open Sans" w:hAnsi="Open Sans" w:cs="Open Sans"/>
          <w:b/>
          <w:bCs/>
        </w:rPr>
      </w:pPr>
    </w:p>
    <w:p w14:paraId="01DE359F" w14:textId="77777777" w:rsidR="006E4DDA" w:rsidRPr="003409D6"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rPr>
          <w:rFonts w:ascii="Open Sans" w:hAnsi="Open Sans" w:cs="Open Sans"/>
          <w:b/>
          <w:bCs/>
        </w:rPr>
      </w:pPr>
      <w:r w:rsidRPr="003409D6">
        <w:rPr>
          <w:rFonts w:ascii="Open Sans" w:hAnsi="Open Sans" w:cs="Open Sans"/>
          <w:b/>
          <w:bCs/>
          <w:u w:val="single"/>
        </w:rPr>
        <w:t>Foreign</w:t>
      </w:r>
      <w:r w:rsidRPr="003409D6">
        <w:rPr>
          <w:rFonts w:ascii="Open Sans" w:hAnsi="Open Sans" w:cs="Open Sans"/>
          <w:b/>
          <w:bCs/>
          <w:spacing w:val="-6"/>
          <w:u w:val="single"/>
        </w:rPr>
        <w:t xml:space="preserve"> </w:t>
      </w:r>
      <w:r w:rsidRPr="003409D6">
        <w:rPr>
          <w:rFonts w:ascii="Open Sans" w:hAnsi="Open Sans" w:cs="Open Sans"/>
          <w:b/>
          <w:bCs/>
          <w:u w:val="single"/>
        </w:rPr>
        <w:t>Financial</w:t>
      </w:r>
      <w:r w:rsidRPr="003409D6">
        <w:rPr>
          <w:rFonts w:ascii="Open Sans" w:hAnsi="Open Sans" w:cs="Open Sans"/>
          <w:b/>
          <w:bCs/>
          <w:spacing w:val="-5"/>
          <w:u w:val="single"/>
        </w:rPr>
        <w:t xml:space="preserve"> </w:t>
      </w:r>
      <w:r w:rsidRPr="003409D6">
        <w:rPr>
          <w:rFonts w:ascii="Open Sans" w:hAnsi="Open Sans" w:cs="Open Sans"/>
          <w:b/>
          <w:bCs/>
          <w:u w:val="single"/>
        </w:rPr>
        <w:t>Contributions</w:t>
      </w:r>
      <w:r w:rsidRPr="003409D6">
        <w:rPr>
          <w:rFonts w:ascii="Open Sans" w:hAnsi="Open Sans" w:cs="Open Sans"/>
          <w:b/>
          <w:bCs/>
          <w:spacing w:val="-4"/>
          <w:u w:val="single"/>
        </w:rPr>
        <w:t xml:space="preserve"> </w:t>
      </w:r>
      <w:r w:rsidRPr="003409D6">
        <w:rPr>
          <w:rFonts w:ascii="Open Sans" w:hAnsi="Open Sans" w:cs="Open Sans"/>
          <w:b/>
          <w:bCs/>
          <w:u w:val="single"/>
        </w:rPr>
        <w:t>–</w:t>
      </w:r>
      <w:r w:rsidRPr="003409D6">
        <w:rPr>
          <w:rFonts w:ascii="Open Sans" w:hAnsi="Open Sans" w:cs="Open Sans"/>
          <w:b/>
          <w:bCs/>
          <w:spacing w:val="-6"/>
          <w:u w:val="single"/>
        </w:rPr>
        <w:t xml:space="preserve"> </w:t>
      </w:r>
      <w:r w:rsidRPr="003409D6">
        <w:rPr>
          <w:rFonts w:ascii="Open Sans" w:hAnsi="Open Sans" w:cs="Open Sans"/>
          <w:b/>
          <w:bCs/>
          <w:u w:val="single"/>
        </w:rPr>
        <w:t>(Section</w:t>
      </w:r>
      <w:r w:rsidRPr="003409D6">
        <w:rPr>
          <w:rFonts w:ascii="Open Sans" w:hAnsi="Open Sans" w:cs="Open Sans"/>
          <w:b/>
          <w:bCs/>
          <w:spacing w:val="-5"/>
          <w:u w:val="single"/>
        </w:rPr>
        <w:t xml:space="preserve"> </w:t>
      </w:r>
      <w:r w:rsidRPr="003409D6">
        <w:rPr>
          <w:rFonts w:ascii="Open Sans" w:hAnsi="Open Sans" w:cs="Open Sans"/>
          <w:b/>
          <w:bCs/>
          <w:u w:val="single"/>
        </w:rPr>
        <w:t>3</w:t>
      </w:r>
      <w:r w:rsidRPr="003409D6">
        <w:rPr>
          <w:rFonts w:ascii="Open Sans" w:hAnsi="Open Sans" w:cs="Open Sans"/>
          <w:b/>
          <w:bCs/>
          <w:spacing w:val="-4"/>
          <w:u w:val="single"/>
        </w:rPr>
        <w:t xml:space="preserve"> </w:t>
      </w:r>
      <w:r w:rsidRPr="003409D6">
        <w:rPr>
          <w:rFonts w:ascii="Open Sans" w:hAnsi="Open Sans" w:cs="Open Sans"/>
          <w:b/>
          <w:bCs/>
          <w:u w:val="single"/>
        </w:rPr>
        <w:t>of</w:t>
      </w:r>
      <w:r w:rsidRPr="003409D6">
        <w:rPr>
          <w:rFonts w:ascii="Open Sans" w:hAnsi="Open Sans" w:cs="Open Sans"/>
          <w:b/>
          <w:bCs/>
          <w:spacing w:val="-4"/>
          <w:u w:val="single"/>
        </w:rPr>
        <w:t xml:space="preserve"> </w:t>
      </w:r>
      <w:r w:rsidRPr="003409D6">
        <w:rPr>
          <w:rFonts w:ascii="Open Sans" w:hAnsi="Open Sans" w:cs="Open Sans"/>
          <w:b/>
          <w:bCs/>
          <w:u w:val="single"/>
        </w:rPr>
        <w:t>Form</w:t>
      </w:r>
      <w:r w:rsidRPr="003409D6">
        <w:rPr>
          <w:rFonts w:ascii="Open Sans" w:hAnsi="Open Sans" w:cs="Open Sans"/>
          <w:b/>
          <w:bCs/>
          <w:spacing w:val="-6"/>
          <w:u w:val="single"/>
        </w:rPr>
        <w:t xml:space="preserve"> </w:t>
      </w:r>
      <w:r w:rsidRPr="003409D6">
        <w:rPr>
          <w:rFonts w:ascii="Open Sans" w:hAnsi="Open Sans" w:cs="Open Sans"/>
          <w:b/>
          <w:bCs/>
          <w:u w:val="single"/>
        </w:rPr>
        <w:t>FS-</w:t>
      </w:r>
      <w:r w:rsidRPr="003409D6">
        <w:rPr>
          <w:rFonts w:ascii="Open Sans" w:hAnsi="Open Sans" w:cs="Open Sans"/>
          <w:b/>
          <w:bCs/>
          <w:spacing w:val="-5"/>
          <w:u w:val="single"/>
        </w:rPr>
        <w:t>PP)</w:t>
      </w:r>
    </w:p>
    <w:p w14:paraId="44BBBBE0" w14:textId="77777777" w:rsidR="006E4DDA" w:rsidRPr="003409D6" w:rsidRDefault="006E4DDA" w:rsidP="008445BB">
      <w:pPr>
        <w:pStyle w:val="ListParagraph"/>
        <w:widowControl w:val="0"/>
        <w:numPr>
          <w:ilvl w:val="1"/>
          <w:numId w:val="26"/>
        </w:numPr>
        <w:tabs>
          <w:tab w:val="left" w:pos="863"/>
        </w:tabs>
        <w:kinsoku w:val="0"/>
        <w:overflowPunct w:val="0"/>
        <w:autoSpaceDE w:val="0"/>
        <w:autoSpaceDN w:val="0"/>
        <w:adjustRightInd w:val="0"/>
        <w:spacing w:before="158" w:after="0" w:line="276" w:lineRule="auto"/>
        <w:ind w:right="279"/>
        <w:contextualSpacing w:val="0"/>
        <w:jc w:val="both"/>
        <w:rPr>
          <w:rFonts w:ascii="Open Sans" w:hAnsi="Open Sans" w:cs="Open Sans"/>
          <w:b/>
          <w:bCs/>
          <w:color w:val="000000"/>
        </w:rPr>
      </w:pPr>
      <w:r w:rsidRPr="003409D6">
        <w:rPr>
          <w:rFonts w:ascii="Open Sans" w:hAnsi="Open Sans" w:cs="Open Sans"/>
        </w:rPr>
        <w:t>For</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purposes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this</w:t>
      </w:r>
      <w:r w:rsidRPr="003409D6">
        <w:rPr>
          <w:rFonts w:ascii="Open Sans" w:hAnsi="Open Sans" w:cs="Open Sans"/>
          <w:spacing w:val="40"/>
        </w:rPr>
        <w:t xml:space="preserve"> </w:t>
      </w:r>
      <w:r w:rsidRPr="003409D6">
        <w:rPr>
          <w:rFonts w:ascii="Open Sans" w:hAnsi="Open Sans" w:cs="Open Sans"/>
        </w:rPr>
        <w:t>section</w:t>
      </w:r>
      <w:r w:rsidRPr="003409D6">
        <w:rPr>
          <w:rFonts w:ascii="Open Sans" w:hAnsi="Open Sans" w:cs="Open Sans"/>
          <w:spacing w:val="40"/>
        </w:rPr>
        <w:t xml:space="preserve"> </w:t>
      </w:r>
      <w:r w:rsidRPr="003409D6">
        <w:rPr>
          <w:rFonts w:ascii="Open Sans" w:hAnsi="Open Sans" w:cs="Open Sans"/>
        </w:rPr>
        <w:t>3.1,</w:t>
      </w:r>
      <w:r w:rsidRPr="003409D6">
        <w:rPr>
          <w:rFonts w:ascii="Open Sans" w:hAnsi="Open Sans" w:cs="Open Sans"/>
          <w:spacing w:val="4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notifying</w:t>
      </w:r>
      <w:r w:rsidRPr="003409D6">
        <w:rPr>
          <w:rFonts w:ascii="Open Sans" w:hAnsi="Open Sans" w:cs="Open Sans"/>
          <w:spacing w:val="40"/>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40"/>
        </w:rPr>
        <w:t xml:space="preserve"> </w:t>
      </w:r>
      <w:r w:rsidRPr="003409D6">
        <w:rPr>
          <w:rFonts w:ascii="Open Sans" w:hAnsi="Open Sans" w:cs="Open Sans"/>
        </w:rPr>
        <w:t>should</w:t>
      </w:r>
      <w:r w:rsidRPr="003409D6">
        <w:rPr>
          <w:rFonts w:ascii="Open Sans" w:hAnsi="Open Sans" w:cs="Open Sans"/>
          <w:spacing w:val="40"/>
        </w:rPr>
        <w:t xml:space="preserve"> </w:t>
      </w:r>
      <w:r w:rsidRPr="003409D6">
        <w:rPr>
          <w:rFonts w:ascii="Open Sans" w:hAnsi="Open Sans" w:cs="Open Sans"/>
        </w:rPr>
        <w:t>report</w:t>
      </w:r>
      <w:r w:rsidRPr="003409D6">
        <w:rPr>
          <w:rFonts w:ascii="Open Sans" w:hAnsi="Open Sans" w:cs="Open Sans"/>
          <w:spacing w:val="40"/>
        </w:rPr>
        <w:t xml:space="preserve"> </w:t>
      </w:r>
      <w:r w:rsidRPr="003409D6">
        <w:rPr>
          <w:rFonts w:ascii="Open Sans" w:hAnsi="Open Sans" w:cs="Open Sans"/>
        </w:rPr>
        <w:t>foreign financial contributions falling into the scope of Article 5(1), points (a), (b), (c) and (e) of 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which are amongst</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most likely to distort</w:t>
      </w:r>
      <w:r w:rsidRPr="003409D6">
        <w:rPr>
          <w:rFonts w:ascii="Open Sans" w:hAnsi="Open Sans" w:cs="Open Sans"/>
          <w:spacing w:val="-1"/>
        </w:rPr>
        <w:t xml:space="preserve"> </w:t>
      </w:r>
      <w:r w:rsidRPr="003409D6">
        <w:rPr>
          <w:rFonts w:ascii="Open Sans" w:hAnsi="Open Sans" w:cs="Open Sans"/>
        </w:rPr>
        <w:t>the internal market.</w:t>
      </w:r>
    </w:p>
    <w:p w14:paraId="7123532C" w14:textId="77777777" w:rsidR="006E4DDA" w:rsidRPr="003409D6" w:rsidRDefault="006E4DDA" w:rsidP="008445BB">
      <w:pPr>
        <w:pStyle w:val="ListParagraph"/>
        <w:widowControl w:val="0"/>
        <w:numPr>
          <w:ilvl w:val="2"/>
          <w:numId w:val="26"/>
        </w:numPr>
        <w:tabs>
          <w:tab w:val="left" w:pos="863"/>
        </w:tabs>
        <w:kinsoku w:val="0"/>
        <w:overflowPunct w:val="0"/>
        <w:autoSpaceDE w:val="0"/>
        <w:autoSpaceDN w:val="0"/>
        <w:adjustRightInd w:val="0"/>
        <w:spacing w:before="120" w:after="0" w:line="276" w:lineRule="auto"/>
        <w:ind w:right="279"/>
        <w:contextualSpacing w:val="0"/>
        <w:jc w:val="both"/>
        <w:rPr>
          <w:rFonts w:ascii="Open Sans" w:hAnsi="Open Sans" w:cs="Open Sans"/>
        </w:rPr>
      </w:pPr>
      <w:r w:rsidRPr="003409D6">
        <w:rPr>
          <w:rFonts w:ascii="Open Sans" w:hAnsi="Open Sans" w:cs="Open Sans"/>
        </w:rPr>
        <w:t>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w:t>
      </w:r>
    </w:p>
    <w:p w14:paraId="733AA4CF"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before="121" w:after="0" w:line="276" w:lineRule="auto"/>
        <w:ind w:right="1119"/>
        <w:contextualSpacing w:val="0"/>
        <w:jc w:val="both"/>
        <w:rPr>
          <w:rFonts w:ascii="Open Sans" w:hAnsi="Open Sans" w:cs="Open Sans"/>
        </w:rPr>
      </w:pPr>
      <w:r w:rsidRPr="003409D6">
        <w:rPr>
          <w:rFonts w:ascii="Open Sans" w:hAnsi="Open Sans" w:cs="Open Sans"/>
        </w:rPr>
        <w:t>Is</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w:t>
      </w:r>
      <w:r w:rsidRPr="003409D6">
        <w:rPr>
          <w:rFonts w:ascii="Open Sans" w:hAnsi="Open Sans" w:cs="Open Sans"/>
          <w:spacing w:val="-2"/>
        </w:rPr>
        <w:t xml:space="preserve"> </w:t>
      </w:r>
      <w:r w:rsidRPr="003409D6">
        <w:rPr>
          <w:rFonts w:ascii="Open Sans" w:hAnsi="Open Sans" w:cs="Open Sans"/>
        </w:rPr>
        <w:t>limited</w:t>
      </w:r>
      <w:r w:rsidRPr="003409D6">
        <w:rPr>
          <w:rFonts w:ascii="Open Sans" w:hAnsi="Open Sans" w:cs="Open Sans"/>
          <w:spacing w:val="-3"/>
        </w:rPr>
        <w:t xml:space="preserve"> </w:t>
      </w:r>
      <w:r w:rsidRPr="003409D6">
        <w:rPr>
          <w:rFonts w:ascii="Open Sans" w:hAnsi="Open Sans" w:cs="Open Sans"/>
        </w:rPr>
        <w:t>liability</w:t>
      </w:r>
      <w:r w:rsidRPr="003409D6">
        <w:rPr>
          <w:rFonts w:ascii="Open Sans" w:hAnsi="Open Sans" w:cs="Open Sans"/>
          <w:spacing w:val="-3"/>
        </w:rPr>
        <w:t xml:space="preserve"> </w:t>
      </w:r>
      <w:r w:rsidRPr="003409D6">
        <w:rPr>
          <w:rFonts w:ascii="Open Sans" w:hAnsi="Open Sans" w:cs="Open Sans"/>
        </w:rPr>
        <w:t>company,</w:t>
      </w:r>
      <w:r w:rsidRPr="003409D6">
        <w:rPr>
          <w:rFonts w:ascii="Open Sans" w:hAnsi="Open Sans" w:cs="Open Sans"/>
          <w:spacing w:val="-2"/>
        </w:rPr>
        <w:t xml:space="preserve"> </w:t>
      </w:r>
      <w:r w:rsidRPr="003409D6">
        <w:rPr>
          <w:rFonts w:ascii="Open Sans" w:hAnsi="Open Sans" w:cs="Open Sans"/>
        </w:rPr>
        <w:t>where</w:t>
      </w:r>
      <w:r w:rsidRPr="003409D6">
        <w:rPr>
          <w:rFonts w:ascii="Open Sans" w:hAnsi="Open Sans" w:cs="Open Sans"/>
          <w:spacing w:val="-4"/>
        </w:rPr>
        <w:t xml:space="preserve"> </w:t>
      </w:r>
      <w:r w:rsidRPr="003409D6">
        <w:rPr>
          <w:rFonts w:ascii="Open Sans" w:hAnsi="Open Sans" w:cs="Open Sans"/>
        </w:rPr>
        <w:t>more</w:t>
      </w:r>
      <w:r w:rsidRPr="003409D6">
        <w:rPr>
          <w:rFonts w:ascii="Open Sans" w:hAnsi="Open Sans" w:cs="Open Sans"/>
          <w:spacing w:val="-4"/>
        </w:rPr>
        <w:t xml:space="preserve"> </w:t>
      </w:r>
      <w:r w:rsidRPr="003409D6">
        <w:rPr>
          <w:rFonts w:ascii="Open Sans" w:hAnsi="Open Sans" w:cs="Open Sans"/>
        </w:rPr>
        <w:t>than</w:t>
      </w:r>
      <w:r w:rsidRPr="003409D6">
        <w:rPr>
          <w:rFonts w:ascii="Open Sans" w:hAnsi="Open Sans" w:cs="Open Sans"/>
          <w:spacing w:val="-3"/>
        </w:rPr>
        <w:t xml:space="preserve"> </w:t>
      </w:r>
      <w:r w:rsidRPr="003409D6">
        <w:rPr>
          <w:rFonts w:ascii="Open Sans" w:hAnsi="Open Sans" w:cs="Open Sans"/>
        </w:rPr>
        <w:t>half</w:t>
      </w:r>
      <w:r w:rsidRPr="003409D6">
        <w:rPr>
          <w:rFonts w:ascii="Open Sans" w:hAnsi="Open Sans" w:cs="Open Sans"/>
          <w:spacing w:val="-2"/>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its subscribed share capital has disappeared as a result of accumulated losses?</w:t>
      </w:r>
    </w:p>
    <w:p w14:paraId="2BD193B5" w14:textId="77777777" w:rsidR="006E4DDA" w:rsidRPr="003409D6" w:rsidRDefault="006E4DDA" w:rsidP="008445BB">
      <w:pPr>
        <w:pStyle w:val="ListParagraph"/>
        <w:widowControl w:val="0"/>
        <w:numPr>
          <w:ilvl w:val="0"/>
          <w:numId w:val="23"/>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221C5FFF" w14:textId="77777777" w:rsidR="006E4DDA" w:rsidRPr="003409D6" w:rsidRDefault="006E4DDA" w:rsidP="006E4DDA">
      <w:pPr>
        <w:pStyle w:val="BodyText"/>
        <w:kinsoku w:val="0"/>
        <w:overflowPunct w:val="0"/>
        <w:spacing w:before="54"/>
        <w:rPr>
          <w:rFonts w:ascii="Open Sans" w:hAnsi="Open Sans" w:cs="Open Sans"/>
        </w:rPr>
      </w:pPr>
    </w:p>
    <w:p w14:paraId="359B79ED"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447"/>
        <w:contextualSpacing w:val="0"/>
        <w:rPr>
          <w:rFonts w:ascii="Open Sans" w:hAnsi="Open Sans" w:cs="Open Sans"/>
        </w:rPr>
      </w:pPr>
      <w:r w:rsidRPr="003409D6">
        <w:rPr>
          <w:rFonts w:ascii="Open Sans" w:hAnsi="Open Sans" w:cs="Open Sans"/>
        </w:rPr>
        <w:t>Is the notifying party a company where at least some members have unlimited liability for the debt of the company, and where more than half of its capital as shown</w:t>
      </w:r>
      <w:r w:rsidRPr="003409D6">
        <w:rPr>
          <w:rFonts w:ascii="Open Sans" w:hAnsi="Open Sans" w:cs="Open Sans"/>
          <w:spacing w:val="-3"/>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company</w:t>
      </w:r>
      <w:r w:rsidRPr="003409D6">
        <w:rPr>
          <w:rFonts w:ascii="Open Sans" w:hAnsi="Open Sans" w:cs="Open Sans"/>
          <w:spacing w:val="-1"/>
        </w:rPr>
        <w:t xml:space="preserve"> </w:t>
      </w:r>
      <w:r w:rsidRPr="003409D6">
        <w:rPr>
          <w:rFonts w:ascii="Open Sans" w:hAnsi="Open Sans" w:cs="Open Sans"/>
        </w:rPr>
        <w:t>accounts</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2"/>
        </w:rPr>
        <w:t xml:space="preserve"> </w:t>
      </w:r>
      <w:r w:rsidRPr="003409D6">
        <w:rPr>
          <w:rFonts w:ascii="Open Sans" w:hAnsi="Open Sans" w:cs="Open Sans"/>
        </w:rPr>
        <w:t>disappeared</w:t>
      </w:r>
      <w:r w:rsidRPr="003409D6">
        <w:rPr>
          <w:rFonts w:ascii="Open Sans" w:hAnsi="Open Sans" w:cs="Open Sans"/>
          <w:spacing w:val="-3"/>
        </w:rPr>
        <w:t xml:space="preserve"> </w:t>
      </w:r>
      <w:r w:rsidRPr="003409D6">
        <w:rPr>
          <w:rFonts w:ascii="Open Sans" w:hAnsi="Open Sans" w:cs="Open Sans"/>
        </w:rPr>
        <w:t>as</w:t>
      </w:r>
      <w:r w:rsidRPr="003409D6">
        <w:rPr>
          <w:rFonts w:ascii="Open Sans" w:hAnsi="Open Sans" w:cs="Open Sans"/>
          <w:spacing w:val="-4"/>
        </w:rPr>
        <w:t xml:space="preserve"> </w:t>
      </w:r>
      <w:r w:rsidRPr="003409D6">
        <w:rPr>
          <w:rFonts w:ascii="Open Sans" w:hAnsi="Open Sans" w:cs="Open Sans"/>
        </w:rPr>
        <w:t>a</w:t>
      </w:r>
      <w:r w:rsidRPr="003409D6">
        <w:rPr>
          <w:rFonts w:ascii="Open Sans" w:hAnsi="Open Sans" w:cs="Open Sans"/>
          <w:spacing w:val="-4"/>
        </w:rPr>
        <w:t xml:space="preserve"> </w:t>
      </w:r>
      <w:r w:rsidRPr="003409D6">
        <w:rPr>
          <w:rFonts w:ascii="Open Sans" w:hAnsi="Open Sans" w:cs="Open Sans"/>
        </w:rPr>
        <w:t>result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accumulated</w:t>
      </w:r>
      <w:r w:rsidRPr="003409D6">
        <w:rPr>
          <w:rFonts w:ascii="Open Sans" w:hAnsi="Open Sans" w:cs="Open Sans"/>
          <w:spacing w:val="-3"/>
        </w:rPr>
        <w:t xml:space="preserve"> </w:t>
      </w:r>
      <w:r w:rsidRPr="003409D6">
        <w:rPr>
          <w:rFonts w:ascii="Open Sans" w:hAnsi="Open Sans" w:cs="Open Sans"/>
        </w:rPr>
        <w:t>losses?</w:t>
      </w:r>
    </w:p>
    <w:p w14:paraId="28A14D18" w14:textId="77777777" w:rsidR="006E4DDA" w:rsidRPr="003409D6" w:rsidRDefault="006E4DDA" w:rsidP="008445BB">
      <w:pPr>
        <w:pStyle w:val="ListParagraph"/>
        <w:widowControl w:val="0"/>
        <w:numPr>
          <w:ilvl w:val="0"/>
          <w:numId w:val="24"/>
        </w:numPr>
        <w:tabs>
          <w:tab w:val="left" w:pos="1822"/>
        </w:tabs>
        <w:kinsoku w:val="0"/>
        <w:overflowPunct w:val="0"/>
        <w:autoSpaceDE w:val="0"/>
        <w:autoSpaceDN w:val="0"/>
        <w:adjustRightInd w:val="0"/>
        <w:spacing w:before="120"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4F175CF2" w14:textId="77777777" w:rsidR="006E4DDA" w:rsidRPr="003409D6" w:rsidRDefault="006E4DDA" w:rsidP="006E4DDA">
      <w:pPr>
        <w:pStyle w:val="BodyText"/>
        <w:kinsoku w:val="0"/>
        <w:overflowPunct w:val="0"/>
        <w:spacing w:before="56"/>
        <w:rPr>
          <w:rFonts w:ascii="Open Sans" w:hAnsi="Open Sans" w:cs="Open Sans"/>
        </w:rPr>
      </w:pPr>
    </w:p>
    <w:p w14:paraId="4E5597D7"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Is the notifying party subject to collective insolvency proceedings or does it fulfil the criteria under its domestic law for being placed in collective insolvency proceedings</w:t>
      </w:r>
      <w:r w:rsidRPr="003409D6">
        <w:rPr>
          <w:rFonts w:ascii="Open Sans" w:hAnsi="Open Sans" w:cs="Open Sans"/>
          <w:spacing w:val="40"/>
        </w:rPr>
        <w:t xml:space="preserve"> </w:t>
      </w:r>
      <w:r w:rsidRPr="003409D6">
        <w:rPr>
          <w:rFonts w:ascii="Open Sans" w:hAnsi="Open Sans" w:cs="Open Sans"/>
        </w:rPr>
        <w:t>at the request of its creditors?</w:t>
      </w:r>
    </w:p>
    <w:p w14:paraId="44AEEA79" w14:textId="77777777" w:rsidR="006E4DDA" w:rsidRPr="003409D6" w:rsidRDefault="006E4DDA" w:rsidP="008445BB">
      <w:pPr>
        <w:pStyle w:val="ListParagraph"/>
        <w:widowControl w:val="0"/>
        <w:numPr>
          <w:ilvl w:val="0"/>
          <w:numId w:val="25"/>
        </w:numPr>
        <w:tabs>
          <w:tab w:val="left" w:pos="1822"/>
        </w:tabs>
        <w:kinsoku w:val="0"/>
        <w:overflowPunct w:val="0"/>
        <w:autoSpaceDE w:val="0"/>
        <w:autoSpaceDN w:val="0"/>
        <w:adjustRightInd w:val="0"/>
        <w:spacing w:before="121" w:after="0" w:line="240" w:lineRule="auto"/>
        <w:ind w:left="1822" w:hanging="239"/>
        <w:contextualSpacing w:val="0"/>
        <w:rPr>
          <w:rFonts w:ascii="Open Sans" w:hAnsi="Open Sans" w:cs="Open Sans"/>
          <w:spacing w:val="-5"/>
        </w:rPr>
      </w:pPr>
      <w:r w:rsidRPr="003409D6">
        <w:rPr>
          <w:rFonts w:ascii="Open Sans" w:hAnsi="Open Sans" w:cs="Open Sans"/>
        </w:rPr>
        <w:lastRenderedPageBreak/>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5F5DC" w14:textId="77777777" w:rsidR="006E4DDA" w:rsidRPr="003409D6" w:rsidRDefault="006E4DDA" w:rsidP="006E4DDA">
      <w:pPr>
        <w:pStyle w:val="BodyText"/>
        <w:kinsoku w:val="0"/>
        <w:overflowPunct w:val="0"/>
        <w:spacing w:before="54"/>
        <w:rPr>
          <w:rFonts w:ascii="Open Sans" w:hAnsi="Open Sans" w:cs="Open Sans"/>
        </w:rPr>
      </w:pPr>
    </w:p>
    <w:p w14:paraId="33959A7E" w14:textId="77777777" w:rsidR="006E4DDA" w:rsidRPr="003409D6" w:rsidRDefault="006E4DDA" w:rsidP="008445BB">
      <w:pPr>
        <w:pStyle w:val="ListParagraph"/>
        <w:widowControl w:val="0"/>
        <w:numPr>
          <w:ilvl w:val="3"/>
          <w:numId w:val="26"/>
        </w:numPr>
        <w:tabs>
          <w:tab w:val="left" w:pos="1578"/>
        </w:tabs>
        <w:kinsoku w:val="0"/>
        <w:overflowPunct w:val="0"/>
        <w:autoSpaceDE w:val="0"/>
        <w:autoSpaceDN w:val="0"/>
        <w:adjustRightInd w:val="0"/>
        <w:spacing w:after="0" w:line="240" w:lineRule="auto"/>
        <w:ind w:left="1578" w:hanging="715"/>
        <w:contextualSpacing w:val="0"/>
        <w:rPr>
          <w:rFonts w:ascii="Open Sans" w:hAnsi="Open Sans" w:cs="Open Sans"/>
          <w:spacing w:val="-4"/>
        </w:rPr>
      </w:pP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case</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party</w:t>
      </w:r>
      <w:r w:rsidRPr="003409D6">
        <w:rPr>
          <w:rFonts w:ascii="Open Sans" w:hAnsi="Open Sans" w:cs="Open Sans"/>
          <w:spacing w:val="-2"/>
        </w:rPr>
        <w:t xml:space="preserve"> </w:t>
      </w:r>
      <w:r w:rsidRPr="003409D6">
        <w:rPr>
          <w:rFonts w:ascii="Open Sans" w:hAnsi="Open Sans" w:cs="Open Sans"/>
        </w:rPr>
        <w:t>in</w:t>
      </w:r>
      <w:r w:rsidRPr="003409D6">
        <w:rPr>
          <w:rFonts w:ascii="Open Sans" w:hAnsi="Open Sans" w:cs="Open Sans"/>
          <w:spacing w:val="-5"/>
        </w:rPr>
        <w:t xml:space="preserve"> </w:t>
      </w:r>
      <w:r w:rsidRPr="003409D6">
        <w:rPr>
          <w:rFonts w:ascii="Open Sans" w:hAnsi="Open Sans" w:cs="Open Sans"/>
        </w:rPr>
        <w:t>question</w:t>
      </w:r>
      <w:r w:rsidRPr="003409D6">
        <w:rPr>
          <w:rFonts w:ascii="Open Sans" w:hAnsi="Open Sans" w:cs="Open Sans"/>
          <w:spacing w:val="-3"/>
        </w:rPr>
        <w:t xml:space="preserve"> </w:t>
      </w:r>
      <w:r w:rsidRPr="003409D6">
        <w:rPr>
          <w:rFonts w:ascii="Open Sans" w:hAnsi="Open Sans" w:cs="Open Sans"/>
        </w:rPr>
        <w:t>is</w:t>
      </w:r>
      <w:r w:rsidRPr="003409D6">
        <w:rPr>
          <w:rFonts w:ascii="Open Sans" w:hAnsi="Open Sans" w:cs="Open Sans"/>
          <w:spacing w:val="-3"/>
        </w:rPr>
        <w:t xml:space="preserve"> </w:t>
      </w:r>
      <w:r w:rsidRPr="003409D6">
        <w:rPr>
          <w:rFonts w:ascii="Open Sans" w:hAnsi="Open Sans" w:cs="Open Sans"/>
        </w:rPr>
        <w:t>not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spacing w:val="-4"/>
        </w:rPr>
        <w:t>SME:</w:t>
      </w:r>
    </w:p>
    <w:p w14:paraId="0D5495A4" w14:textId="77777777" w:rsidR="006E4DDA" w:rsidRPr="003409D6" w:rsidRDefault="006E4DDA" w:rsidP="008445BB">
      <w:pPr>
        <w:pStyle w:val="ListParagraph"/>
        <w:widowControl w:val="0"/>
        <w:numPr>
          <w:ilvl w:val="4"/>
          <w:numId w:val="26"/>
        </w:numPr>
        <w:tabs>
          <w:tab w:val="left" w:pos="2488"/>
        </w:tabs>
        <w:kinsoku w:val="0"/>
        <w:overflowPunct w:val="0"/>
        <w:autoSpaceDE w:val="0"/>
        <w:autoSpaceDN w:val="0"/>
        <w:adjustRightInd w:val="0"/>
        <w:spacing w:before="161" w:after="0" w:line="276" w:lineRule="auto"/>
        <w:ind w:right="282" w:firstLine="0"/>
        <w:contextualSpacing w:val="0"/>
        <w:rPr>
          <w:rFonts w:ascii="Open Sans" w:hAnsi="Open Sans" w:cs="Open Sans"/>
        </w:rPr>
      </w:pPr>
      <w:r w:rsidRPr="003409D6">
        <w:rPr>
          <w:rFonts w:ascii="Open Sans" w:hAnsi="Open Sans" w:cs="Open Sans"/>
        </w:rPr>
        <w:t>has the notifying party’s book debt to equity ratio been greater than 7,5</w:t>
      </w:r>
      <w:r w:rsidRPr="003409D6">
        <w:rPr>
          <w:rFonts w:ascii="Open Sans" w:hAnsi="Open Sans" w:cs="Open Sans"/>
          <w:spacing w:val="80"/>
        </w:rPr>
        <w:t xml:space="preserve"> </w:t>
      </w:r>
      <w:r w:rsidRPr="003409D6">
        <w:rPr>
          <w:rFonts w:ascii="Open Sans" w:hAnsi="Open Sans" w:cs="Open Sans"/>
        </w:rPr>
        <w:t>for the past two years</w:t>
      </w:r>
    </w:p>
    <w:p w14:paraId="00FD5B18" w14:textId="77777777" w:rsidR="006E4DDA" w:rsidRPr="003409D6" w:rsidRDefault="006E4DDA" w:rsidP="006E4DDA">
      <w:pPr>
        <w:pStyle w:val="BodyText"/>
        <w:kinsoku w:val="0"/>
        <w:overflowPunct w:val="0"/>
        <w:spacing w:before="119"/>
        <w:ind w:left="1583"/>
        <w:rPr>
          <w:rFonts w:ascii="Open Sans" w:hAnsi="Open Sans" w:cs="Open Sans"/>
          <w:spacing w:val="-5"/>
        </w:rPr>
      </w:pPr>
      <w:r w:rsidRPr="003409D6">
        <w:rPr>
          <w:rFonts w:ascii="Open Sans" w:hAnsi="Open Sans" w:cs="Open Sans"/>
          <w:spacing w:val="-5"/>
        </w:rPr>
        <w:t>and</w:t>
      </w:r>
    </w:p>
    <w:p w14:paraId="129C6922" w14:textId="77777777" w:rsidR="006E4DDA" w:rsidRPr="003409D6" w:rsidRDefault="006E4DDA" w:rsidP="008445BB">
      <w:pPr>
        <w:pStyle w:val="ListParagraph"/>
        <w:widowControl w:val="0"/>
        <w:numPr>
          <w:ilvl w:val="4"/>
          <w:numId w:val="26"/>
        </w:numPr>
        <w:tabs>
          <w:tab w:val="left" w:pos="2468"/>
        </w:tabs>
        <w:kinsoku w:val="0"/>
        <w:overflowPunct w:val="0"/>
        <w:autoSpaceDE w:val="0"/>
        <w:autoSpaceDN w:val="0"/>
        <w:adjustRightInd w:val="0"/>
        <w:spacing w:before="46" w:after="0" w:line="276" w:lineRule="auto"/>
        <w:ind w:right="281" w:firstLine="0"/>
        <w:contextualSpacing w:val="0"/>
        <w:rPr>
          <w:rFonts w:ascii="Open Sans" w:hAnsi="Open Sans" w:cs="Open Sans"/>
        </w:rPr>
      </w:pPr>
      <w:r w:rsidRPr="003409D6">
        <w:rPr>
          <w:rFonts w:ascii="Open Sans" w:hAnsi="Open Sans" w:cs="Open Sans"/>
        </w:rPr>
        <w:t>has the notifying party’s EBITDA interest coverage ratio been below 1,0 for the past two years?</w:t>
      </w:r>
    </w:p>
    <w:p w14:paraId="157A06C9" w14:textId="77777777" w:rsidR="006E4DDA" w:rsidRPr="003409D6" w:rsidRDefault="006E4DDA" w:rsidP="008445BB">
      <w:pPr>
        <w:pStyle w:val="ListParagraph"/>
        <w:widowControl w:val="0"/>
        <w:numPr>
          <w:ilvl w:val="5"/>
          <w:numId w:val="26"/>
        </w:numPr>
        <w:tabs>
          <w:tab w:val="left" w:pos="1822"/>
        </w:tabs>
        <w:kinsoku w:val="0"/>
        <w:overflowPunct w:val="0"/>
        <w:autoSpaceDE w:val="0"/>
        <w:autoSpaceDN w:val="0"/>
        <w:adjustRightInd w:val="0"/>
        <w:spacing w:before="122" w:after="0" w:line="240" w:lineRule="auto"/>
        <w:ind w:left="1822"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05630C4D" w14:textId="77777777" w:rsidR="006E4DDA" w:rsidRPr="003409D6" w:rsidRDefault="006E4DDA" w:rsidP="006E4DDA">
      <w:pPr>
        <w:pStyle w:val="BodyText"/>
        <w:kinsoku w:val="0"/>
        <w:overflowPunct w:val="0"/>
        <w:spacing w:before="54"/>
        <w:rPr>
          <w:rFonts w:ascii="Open Sans" w:hAnsi="Open Sans" w:cs="Open Sans"/>
        </w:rPr>
      </w:pPr>
    </w:p>
    <w:p w14:paraId="43DB9571"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jc w:val="both"/>
        <w:rPr>
          <w:rFonts w:ascii="Open Sans" w:hAnsi="Open Sans" w:cs="Open Sans"/>
          <w:spacing w:val="-2"/>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please indicate whether during the period in which</w:t>
      </w:r>
      <w:r w:rsidRPr="003409D6">
        <w:rPr>
          <w:rFonts w:ascii="Open Sans" w:hAnsi="Open Sans" w:cs="Open Sans"/>
          <w:spacing w:val="40"/>
        </w:rPr>
        <w:t xml:space="preserve"> </w:t>
      </w:r>
      <w:r w:rsidRPr="003409D6">
        <w:rPr>
          <w:rFonts w:ascii="Open Sans" w:hAnsi="Open Sans" w:cs="Open Sans"/>
        </w:rPr>
        <w:t>the undertaking in question was ailing, it received any foreign financial contributions that may have contributed to restore its long-term viability (including any temporary liquidity assistance designed to support that restoration of viability) or to keep that party afloat for the</w:t>
      </w:r>
      <w:r w:rsidRPr="003409D6">
        <w:rPr>
          <w:rFonts w:ascii="Open Sans" w:hAnsi="Open Sans" w:cs="Open Sans"/>
          <w:spacing w:val="40"/>
        </w:rPr>
        <w:t xml:space="preserve"> </w:t>
      </w:r>
      <w:r w:rsidRPr="003409D6">
        <w:rPr>
          <w:rFonts w:ascii="Open Sans" w:hAnsi="Open Sans" w:cs="Open Sans"/>
        </w:rPr>
        <w:t>short</w:t>
      </w:r>
      <w:r w:rsidRPr="003409D6">
        <w:rPr>
          <w:rFonts w:ascii="Open Sans" w:hAnsi="Open Sans" w:cs="Open Sans"/>
          <w:spacing w:val="40"/>
        </w:rPr>
        <w:t xml:space="preserve"> </w:t>
      </w:r>
      <w:r w:rsidRPr="003409D6">
        <w:rPr>
          <w:rFonts w:ascii="Open Sans" w:hAnsi="Open Sans" w:cs="Open Sans"/>
        </w:rPr>
        <w:t>time</w:t>
      </w:r>
      <w:r w:rsidRPr="003409D6">
        <w:rPr>
          <w:rFonts w:ascii="Open Sans" w:hAnsi="Open Sans" w:cs="Open Sans"/>
          <w:spacing w:val="40"/>
        </w:rPr>
        <w:t xml:space="preserve"> </w:t>
      </w:r>
      <w:r w:rsidRPr="003409D6">
        <w:rPr>
          <w:rFonts w:ascii="Open Sans" w:hAnsi="Open Sans" w:cs="Open Sans"/>
        </w:rPr>
        <w:t>needed</w:t>
      </w:r>
      <w:r w:rsidRPr="003409D6">
        <w:rPr>
          <w:rFonts w:ascii="Open Sans" w:hAnsi="Open Sans" w:cs="Open Sans"/>
          <w:spacing w:val="40"/>
        </w:rPr>
        <w:t xml:space="preserve"> </w:t>
      </w:r>
      <w:r w:rsidRPr="003409D6">
        <w:rPr>
          <w:rFonts w:ascii="Open Sans" w:hAnsi="Open Sans" w:cs="Open Sans"/>
        </w:rPr>
        <w:t>to</w:t>
      </w:r>
      <w:r w:rsidRPr="003409D6">
        <w:rPr>
          <w:rFonts w:ascii="Open Sans" w:hAnsi="Open Sans" w:cs="Open Sans"/>
          <w:spacing w:val="40"/>
        </w:rPr>
        <w:t xml:space="preserve"> </w:t>
      </w:r>
      <w:r w:rsidRPr="003409D6">
        <w:rPr>
          <w:rFonts w:ascii="Open Sans" w:hAnsi="Open Sans" w:cs="Open Sans"/>
        </w:rPr>
        <w:t>work</w:t>
      </w:r>
      <w:r w:rsidRPr="003409D6">
        <w:rPr>
          <w:rFonts w:ascii="Open Sans" w:hAnsi="Open Sans" w:cs="Open Sans"/>
          <w:spacing w:val="40"/>
        </w:rPr>
        <w:t xml:space="preserve"> </w:t>
      </w:r>
      <w:r w:rsidRPr="003409D6">
        <w:rPr>
          <w:rFonts w:ascii="Open Sans" w:hAnsi="Open Sans" w:cs="Open Sans"/>
        </w:rPr>
        <w:t>out</w:t>
      </w:r>
      <w:r w:rsidRPr="003409D6">
        <w:rPr>
          <w:rFonts w:ascii="Open Sans" w:hAnsi="Open Sans" w:cs="Open Sans"/>
          <w:spacing w:val="40"/>
        </w:rPr>
        <w:t xml:space="preserve"> </w:t>
      </w:r>
      <w:r w:rsidRPr="003409D6">
        <w:rPr>
          <w:rFonts w:ascii="Open Sans" w:hAnsi="Open Sans" w:cs="Open Sans"/>
        </w:rPr>
        <w:t>a</w:t>
      </w:r>
      <w:r w:rsidRPr="003409D6">
        <w:rPr>
          <w:rFonts w:ascii="Open Sans" w:hAnsi="Open Sans" w:cs="Open Sans"/>
          <w:spacing w:val="40"/>
        </w:rPr>
        <w:t xml:space="preserve"> </w:t>
      </w:r>
      <w:r w:rsidRPr="003409D6">
        <w:rPr>
          <w:rFonts w:ascii="Open Sans" w:hAnsi="Open Sans" w:cs="Open Sans"/>
        </w:rPr>
        <w:t>restructuring</w:t>
      </w:r>
      <w:r w:rsidRPr="003409D6">
        <w:rPr>
          <w:rFonts w:ascii="Open Sans" w:hAnsi="Open Sans" w:cs="Open Sans"/>
          <w:spacing w:val="40"/>
        </w:rPr>
        <w:t xml:space="preserve"> </w:t>
      </w:r>
      <w:r w:rsidRPr="003409D6">
        <w:rPr>
          <w:rFonts w:ascii="Open Sans" w:hAnsi="Open Sans" w:cs="Open Sans"/>
        </w:rPr>
        <w:t>or</w:t>
      </w:r>
      <w:r w:rsidRPr="003409D6">
        <w:rPr>
          <w:rFonts w:ascii="Open Sans" w:hAnsi="Open Sans" w:cs="Open Sans"/>
          <w:spacing w:val="40"/>
        </w:rPr>
        <w:t xml:space="preserve"> </w:t>
      </w:r>
      <w:r w:rsidRPr="003409D6">
        <w:rPr>
          <w:rFonts w:ascii="Open Sans" w:hAnsi="Open Sans" w:cs="Open Sans"/>
        </w:rPr>
        <w:t xml:space="preserve">liquidation </w:t>
      </w:r>
      <w:r w:rsidRPr="003409D6">
        <w:rPr>
          <w:rFonts w:ascii="Open Sans" w:hAnsi="Open Sans" w:cs="Open Sans"/>
          <w:spacing w:val="-2"/>
        </w:rPr>
        <w:t>plan.</w:t>
      </w:r>
    </w:p>
    <w:p w14:paraId="5A00D95E" w14:textId="77777777" w:rsidR="006E4DDA" w:rsidRPr="003409D6" w:rsidRDefault="006E4DDA" w:rsidP="006E4DDA">
      <w:pPr>
        <w:pStyle w:val="BodyText"/>
        <w:kinsoku w:val="0"/>
        <w:overflowPunct w:val="0"/>
        <w:spacing w:before="121"/>
        <w:ind w:left="1583"/>
        <w:rPr>
          <w:rFonts w:ascii="Open Sans" w:hAnsi="Open Sans" w:cs="Open Sans"/>
          <w:spacing w:val="-5"/>
        </w:rPr>
      </w:pPr>
      <w:r w:rsidRPr="003409D6">
        <w:rPr>
          <w:rFonts w:ascii="Open Sans" w:hAnsi="Open Sans" w:cs="Open Sans"/>
        </w:rPr>
        <w:t>Notifying</w:t>
      </w:r>
      <w:r w:rsidRPr="003409D6">
        <w:rPr>
          <w:rFonts w:ascii="Open Sans" w:hAnsi="Open Sans" w:cs="Open Sans"/>
          <w:spacing w:val="-5"/>
        </w:rPr>
        <w:t xml:space="preserve"> </w:t>
      </w:r>
      <w:r w:rsidRPr="003409D6">
        <w:rPr>
          <w:rFonts w:ascii="Open Sans" w:hAnsi="Open Sans" w:cs="Open Sans"/>
        </w:rPr>
        <w:t>party(</w:t>
      </w:r>
      <w:proofErr w:type="spellStart"/>
      <w:r w:rsidRPr="003409D6">
        <w:rPr>
          <w:rFonts w:ascii="Open Sans" w:hAnsi="Open Sans" w:cs="Open Sans"/>
        </w:rPr>
        <w:t>ies</w:t>
      </w:r>
      <w:proofErr w:type="spellEnd"/>
      <w:r w:rsidRPr="003409D6">
        <w:rPr>
          <w:rFonts w:ascii="Open Sans" w:hAnsi="Open Sans" w:cs="Open Sans"/>
        </w:rPr>
        <w:t>)</w:t>
      </w:r>
      <w:r w:rsidRPr="003409D6">
        <w:rPr>
          <w:rFonts w:ascii="Open Sans" w:hAnsi="Open Sans" w:cs="Open Sans"/>
          <w:spacing w:val="-3"/>
        </w:rPr>
        <w:t xml:space="preserve"> </w:t>
      </w:r>
      <w:r w:rsidRPr="003409D6">
        <w:rPr>
          <w:rFonts w:ascii="Segoe UI Symbol" w:hAnsi="Segoe UI Symbol" w:cs="Segoe UI Symbol"/>
        </w:rPr>
        <w:t>☐</w:t>
      </w:r>
      <w:r w:rsidRPr="003409D6">
        <w:rPr>
          <w:rFonts w:ascii="Open Sans" w:hAnsi="Open Sans" w:cs="Open Sans"/>
          <w:spacing w:val="-15"/>
        </w:rPr>
        <w:t xml:space="preserve"> </w:t>
      </w:r>
      <w:r w:rsidRPr="003409D6">
        <w:rPr>
          <w:rFonts w:ascii="Open Sans" w:hAnsi="Open Sans" w:cs="Open Sans"/>
        </w:rPr>
        <w:t>yes</w:t>
      </w:r>
      <w:r w:rsidRPr="003409D6">
        <w:rPr>
          <w:rFonts w:ascii="Open Sans" w:hAnsi="Open Sans" w:cs="Open Sans"/>
          <w:spacing w:val="-7"/>
        </w:rPr>
        <w:t xml:space="preserve"> </w:t>
      </w:r>
      <w:r w:rsidRPr="003409D6">
        <w:rPr>
          <w:rFonts w:ascii="Segoe UI Symbol" w:hAnsi="Segoe UI Symbol" w:cs="Segoe UI Symbol"/>
        </w:rPr>
        <w:t>☐</w:t>
      </w:r>
      <w:r w:rsidRPr="003409D6">
        <w:rPr>
          <w:rFonts w:ascii="Open Sans" w:hAnsi="Open Sans" w:cs="Open Sans"/>
          <w:spacing w:val="-13"/>
        </w:rPr>
        <w:t xml:space="preserve"> </w:t>
      </w:r>
      <w:r w:rsidRPr="003409D6">
        <w:rPr>
          <w:rFonts w:ascii="Open Sans" w:hAnsi="Open Sans" w:cs="Open Sans"/>
          <w:spacing w:val="-5"/>
        </w:rPr>
        <w:t>no</w:t>
      </w:r>
    </w:p>
    <w:p w14:paraId="6D9FCE0D" w14:textId="77777777" w:rsidR="006E4DDA" w:rsidRPr="003409D6" w:rsidRDefault="006E4DDA" w:rsidP="006E4DDA">
      <w:pPr>
        <w:pStyle w:val="BodyText"/>
        <w:kinsoku w:val="0"/>
        <w:overflowPunct w:val="0"/>
        <w:spacing w:before="56"/>
        <w:rPr>
          <w:rFonts w:ascii="Open Sans" w:hAnsi="Open Sans" w:cs="Open Sans"/>
        </w:rPr>
      </w:pPr>
    </w:p>
    <w:p w14:paraId="26B0BFEF" w14:textId="77777777" w:rsidR="006E4DDA" w:rsidRPr="003409D6" w:rsidRDefault="006E4DDA" w:rsidP="008445BB">
      <w:pPr>
        <w:pStyle w:val="ListParagraph"/>
        <w:widowControl w:val="0"/>
        <w:numPr>
          <w:ilvl w:val="3"/>
          <w:numId w:val="26"/>
        </w:numPr>
        <w:tabs>
          <w:tab w:val="left" w:pos="1586"/>
        </w:tabs>
        <w:kinsoku w:val="0"/>
        <w:overflowPunct w:val="0"/>
        <w:autoSpaceDE w:val="0"/>
        <w:autoSpaceDN w:val="0"/>
        <w:adjustRightInd w:val="0"/>
        <w:spacing w:after="0" w:line="276" w:lineRule="auto"/>
        <w:ind w:right="277"/>
        <w:contextualSpacing w:val="0"/>
        <w:rPr>
          <w:rFonts w:ascii="Open Sans" w:hAnsi="Open Sans" w:cs="Open Sans"/>
        </w:rPr>
      </w:pPr>
      <w:r w:rsidRPr="003409D6">
        <w:rPr>
          <w:rFonts w:ascii="Open Sans" w:hAnsi="Open Sans" w:cs="Open Sans"/>
        </w:rPr>
        <w:t>If the reply to any of the questions in sections 3.1.1.1 to 3.1.1.4 was ‘</w:t>
      </w:r>
      <w:proofErr w:type="spellStart"/>
      <w:r w:rsidRPr="003409D6">
        <w:rPr>
          <w:rFonts w:ascii="Open Sans" w:hAnsi="Open Sans" w:cs="Open Sans"/>
        </w:rPr>
        <w:t>yes’</w:t>
      </w:r>
      <w:proofErr w:type="spellEnd"/>
      <w:r w:rsidRPr="003409D6">
        <w:rPr>
          <w:rFonts w:ascii="Open Sans" w:hAnsi="Open Sans" w:cs="Open Sans"/>
        </w:rPr>
        <w:t xml:space="preserve"> in relation to any of the notifying parties, indicate if there is a restructuring plan capable of leading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long-term</w:t>
      </w:r>
      <w:r w:rsidRPr="003409D6">
        <w:rPr>
          <w:rFonts w:ascii="Open Sans" w:hAnsi="Open Sans" w:cs="Open Sans"/>
          <w:spacing w:val="-1"/>
        </w:rPr>
        <w:t xml:space="preserve"> </w:t>
      </w:r>
      <w:r w:rsidRPr="003409D6">
        <w:rPr>
          <w:rFonts w:ascii="Open Sans" w:hAnsi="Open Sans" w:cs="Open Sans"/>
        </w:rPr>
        <w:t>viability</w:t>
      </w:r>
      <w:r w:rsidRPr="003409D6">
        <w:rPr>
          <w:rFonts w:ascii="Open Sans" w:hAnsi="Open Sans" w:cs="Open Sans"/>
          <w:spacing w:val="-1"/>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that</w:t>
      </w:r>
      <w:r w:rsidRPr="003409D6">
        <w:rPr>
          <w:rFonts w:ascii="Open Sans" w:hAnsi="Open Sans" w:cs="Open Sans"/>
          <w:spacing w:val="-1"/>
        </w:rPr>
        <w:t xml:space="preserve"> </w:t>
      </w:r>
      <w:r w:rsidRPr="003409D6">
        <w:rPr>
          <w:rFonts w:ascii="Open Sans" w:hAnsi="Open Sans" w:cs="Open Sans"/>
        </w:rPr>
        <w:t>party</w:t>
      </w:r>
      <w:r w:rsidRPr="003409D6">
        <w:rPr>
          <w:rFonts w:ascii="Open Sans" w:hAnsi="Open Sans" w:cs="Open Sans"/>
          <w:spacing w:val="-1"/>
        </w:rPr>
        <w:t xml:space="preserve"> </w:t>
      </w:r>
      <w:r w:rsidRPr="003409D6">
        <w:rPr>
          <w:rFonts w:ascii="Open Sans" w:hAnsi="Open Sans" w:cs="Open Sans"/>
        </w:rPr>
        <w:t>and</w:t>
      </w:r>
      <w:r w:rsidRPr="003409D6">
        <w:rPr>
          <w:rFonts w:ascii="Open Sans" w:hAnsi="Open Sans" w:cs="Open Sans"/>
          <w:spacing w:val="-3"/>
        </w:rPr>
        <w:t xml:space="preserve"> </w:t>
      </w:r>
      <w:r w:rsidRPr="003409D6">
        <w:rPr>
          <w:rFonts w:ascii="Open Sans" w:hAnsi="Open Sans" w:cs="Open Sans"/>
        </w:rPr>
        <w:t>if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restructuring</w:t>
      </w:r>
      <w:r w:rsidRPr="003409D6">
        <w:rPr>
          <w:rFonts w:ascii="Open Sans" w:hAnsi="Open Sans" w:cs="Open Sans"/>
          <w:spacing w:val="-3"/>
        </w:rPr>
        <w:t xml:space="preserve"> </w:t>
      </w:r>
      <w:r w:rsidRPr="003409D6">
        <w:rPr>
          <w:rFonts w:ascii="Open Sans" w:hAnsi="Open Sans" w:cs="Open Sans"/>
        </w:rPr>
        <w:t>plan</w:t>
      </w:r>
      <w:r w:rsidRPr="003409D6">
        <w:rPr>
          <w:rFonts w:ascii="Open Sans" w:hAnsi="Open Sans" w:cs="Open Sans"/>
          <w:spacing w:val="-3"/>
        </w:rPr>
        <w:t xml:space="preserve"> </w:t>
      </w:r>
      <w:r w:rsidRPr="003409D6">
        <w:rPr>
          <w:rFonts w:ascii="Open Sans" w:hAnsi="Open Sans" w:cs="Open Sans"/>
        </w:rPr>
        <w:t>includes</w:t>
      </w:r>
      <w:r w:rsidRPr="003409D6">
        <w:rPr>
          <w:rFonts w:ascii="Open Sans" w:hAnsi="Open Sans" w:cs="Open Sans"/>
          <w:spacing w:val="-2"/>
        </w:rPr>
        <w:t xml:space="preserve"> </w:t>
      </w:r>
      <w:r w:rsidRPr="003409D6">
        <w:rPr>
          <w:rFonts w:ascii="Open Sans" w:hAnsi="Open Sans" w:cs="Open Sans"/>
        </w:rPr>
        <w:t>a significant own</w:t>
      </w:r>
      <w:r w:rsidRPr="003409D6">
        <w:rPr>
          <w:rFonts w:ascii="Open Sans" w:hAnsi="Open Sans" w:cs="Open Sans"/>
          <w:spacing w:val="40"/>
        </w:rPr>
        <w:t xml:space="preserve"> </w:t>
      </w:r>
      <w:r w:rsidRPr="003409D6">
        <w:rPr>
          <w:rFonts w:ascii="Open Sans" w:hAnsi="Open Sans" w:cs="Open Sans"/>
        </w:rPr>
        <w:t>contribution by the notifying party and provide details of that plan.</w:t>
      </w:r>
    </w:p>
    <w:p w14:paraId="65C00D5D" w14:textId="77777777" w:rsidR="006E4DDA" w:rsidRPr="003409D6" w:rsidRDefault="006E4DDA" w:rsidP="006E4DDA">
      <w:pPr>
        <w:pStyle w:val="BodyText"/>
        <w:kinsoku w:val="0"/>
        <w:overflowPunct w:val="0"/>
        <w:spacing w:before="11"/>
        <w:rPr>
          <w:rFonts w:ascii="Open Sans" w:hAnsi="Open Sans" w:cs="Open Sans"/>
        </w:rPr>
      </w:pPr>
    </w:p>
    <w:p w14:paraId="13CD84F3" w14:textId="77777777" w:rsidR="006E4DDA" w:rsidRPr="003409D6" w:rsidRDefault="006E4DDA" w:rsidP="008445BB">
      <w:pPr>
        <w:pStyle w:val="ListParagraph"/>
        <w:widowControl w:val="0"/>
        <w:numPr>
          <w:ilvl w:val="3"/>
          <w:numId w:val="26"/>
        </w:numPr>
        <w:tabs>
          <w:tab w:val="left" w:pos="1583"/>
        </w:tabs>
        <w:kinsoku w:val="0"/>
        <w:overflowPunct w:val="0"/>
        <w:autoSpaceDE w:val="0"/>
        <w:autoSpaceDN w:val="0"/>
        <w:adjustRightInd w:val="0"/>
        <w:spacing w:after="0" w:line="276" w:lineRule="auto"/>
        <w:ind w:right="278"/>
        <w:contextualSpacing w:val="0"/>
        <w:rPr>
          <w:rFonts w:ascii="Open Sans" w:hAnsi="Open Sans" w:cs="Open Sans"/>
        </w:rPr>
      </w:pPr>
      <w:r w:rsidRPr="003409D6">
        <w:rPr>
          <w:rFonts w:ascii="Open Sans" w:hAnsi="Open Sans" w:cs="Open Sans"/>
        </w:rPr>
        <w:t>If the reply to any of the questions in points 3.1.1.1 to 3.1.1.4 was ‘yes’, please substantiate the answer, including references in the answer to the supporting evidence</w:t>
      </w:r>
      <w:r w:rsidRPr="003409D6">
        <w:rPr>
          <w:rFonts w:ascii="Open Sans" w:hAnsi="Open Sans" w:cs="Open Sans"/>
          <w:spacing w:val="30"/>
        </w:rPr>
        <w:t xml:space="preserve"> </w:t>
      </w:r>
      <w:r w:rsidRPr="003409D6">
        <w:rPr>
          <w:rFonts w:ascii="Open Sans" w:hAnsi="Open Sans" w:cs="Open Sans"/>
        </w:rPr>
        <w:t>or</w:t>
      </w:r>
      <w:r w:rsidRPr="003409D6">
        <w:rPr>
          <w:rFonts w:ascii="Open Sans" w:hAnsi="Open Sans" w:cs="Open Sans"/>
          <w:spacing w:val="32"/>
        </w:rPr>
        <w:t xml:space="preserve"> </w:t>
      </w:r>
      <w:r w:rsidRPr="003409D6">
        <w:rPr>
          <w:rFonts w:ascii="Open Sans" w:hAnsi="Open Sans" w:cs="Open Sans"/>
        </w:rPr>
        <w:t>documents</w:t>
      </w:r>
      <w:r w:rsidRPr="003409D6">
        <w:rPr>
          <w:rFonts w:ascii="Open Sans" w:hAnsi="Open Sans" w:cs="Open Sans"/>
          <w:spacing w:val="32"/>
        </w:rPr>
        <w:t xml:space="preserve"> </w:t>
      </w:r>
      <w:r w:rsidRPr="003409D6">
        <w:rPr>
          <w:rFonts w:ascii="Open Sans" w:hAnsi="Open Sans" w:cs="Open Sans"/>
        </w:rPr>
        <w:t>that</w:t>
      </w:r>
      <w:r w:rsidRPr="003409D6">
        <w:rPr>
          <w:rFonts w:ascii="Open Sans" w:hAnsi="Open Sans" w:cs="Open Sans"/>
          <w:spacing w:val="32"/>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to</w:t>
      </w:r>
      <w:r w:rsidRPr="003409D6">
        <w:rPr>
          <w:rFonts w:ascii="Open Sans" w:hAnsi="Open Sans" w:cs="Open Sans"/>
          <w:spacing w:val="31"/>
        </w:rPr>
        <w:t xml:space="preserve"> </w:t>
      </w:r>
      <w:r w:rsidRPr="003409D6">
        <w:rPr>
          <w:rFonts w:ascii="Open Sans" w:hAnsi="Open Sans" w:cs="Open Sans"/>
        </w:rPr>
        <w:t>be</w:t>
      </w:r>
      <w:r w:rsidRPr="003409D6">
        <w:rPr>
          <w:rFonts w:ascii="Open Sans" w:hAnsi="Open Sans" w:cs="Open Sans"/>
          <w:spacing w:val="32"/>
        </w:rPr>
        <w:t xml:space="preserve"> </w:t>
      </w:r>
      <w:r w:rsidRPr="003409D6">
        <w:rPr>
          <w:rFonts w:ascii="Open Sans" w:hAnsi="Open Sans" w:cs="Open Sans"/>
        </w:rPr>
        <w:t>provided</w:t>
      </w:r>
      <w:r w:rsidRPr="003409D6">
        <w:rPr>
          <w:rFonts w:ascii="Open Sans" w:hAnsi="Open Sans" w:cs="Open Sans"/>
          <w:spacing w:val="29"/>
        </w:rPr>
        <w:t xml:space="preserve"> </w:t>
      </w:r>
      <w:r w:rsidRPr="003409D6">
        <w:rPr>
          <w:rFonts w:ascii="Open Sans" w:hAnsi="Open Sans" w:cs="Open Sans"/>
        </w:rPr>
        <w:t>in</w:t>
      </w:r>
      <w:r w:rsidRPr="003409D6">
        <w:rPr>
          <w:rFonts w:ascii="Open Sans" w:hAnsi="Open Sans" w:cs="Open Sans"/>
          <w:spacing w:val="31"/>
        </w:rPr>
        <w:t xml:space="preserve"> </w:t>
      </w:r>
      <w:r w:rsidRPr="003409D6">
        <w:rPr>
          <w:rFonts w:ascii="Open Sans" w:hAnsi="Open Sans" w:cs="Open Sans"/>
        </w:rPr>
        <w:t>annexes</w:t>
      </w:r>
      <w:r w:rsidRPr="003409D6">
        <w:rPr>
          <w:rFonts w:ascii="Open Sans" w:hAnsi="Open Sans" w:cs="Open Sans"/>
          <w:spacing w:val="32"/>
        </w:rPr>
        <w:t xml:space="preserve"> </w:t>
      </w:r>
      <w:r w:rsidRPr="003409D6">
        <w:rPr>
          <w:rFonts w:ascii="Open Sans" w:hAnsi="Open Sans" w:cs="Open Sans"/>
        </w:rPr>
        <w:t>(such</w:t>
      </w:r>
      <w:r w:rsidRPr="003409D6">
        <w:rPr>
          <w:rFonts w:ascii="Open Sans" w:hAnsi="Open Sans" w:cs="Open Sans"/>
          <w:spacing w:val="31"/>
        </w:rPr>
        <w:t xml:space="preserve"> </w:t>
      </w:r>
      <w:r w:rsidRPr="003409D6">
        <w:rPr>
          <w:rFonts w:ascii="Open Sans" w:hAnsi="Open Sans" w:cs="Open Sans"/>
        </w:rPr>
        <w:t>documents</w:t>
      </w:r>
      <w:r w:rsidRPr="003409D6">
        <w:rPr>
          <w:rFonts w:ascii="Open Sans" w:hAnsi="Open Sans" w:cs="Open Sans"/>
          <w:spacing w:val="30"/>
        </w:rPr>
        <w:t xml:space="preserve"> </w:t>
      </w:r>
      <w:r w:rsidRPr="003409D6">
        <w:rPr>
          <w:rFonts w:ascii="Open Sans" w:hAnsi="Open Sans" w:cs="Open Sans"/>
        </w:rPr>
        <w:t>may include,</w:t>
      </w:r>
      <w:r w:rsidRPr="003409D6">
        <w:rPr>
          <w:rFonts w:ascii="Open Sans" w:hAnsi="Open Sans" w:cs="Open Sans"/>
          <w:spacing w:val="30"/>
        </w:rPr>
        <w:t xml:space="preserve"> </w:t>
      </w:r>
      <w:r w:rsidRPr="003409D6">
        <w:rPr>
          <w:rFonts w:ascii="Open Sans" w:hAnsi="Open Sans" w:cs="Open Sans"/>
        </w:rPr>
        <w:t>but</w:t>
      </w:r>
      <w:r w:rsidRPr="003409D6">
        <w:rPr>
          <w:rFonts w:ascii="Open Sans" w:hAnsi="Open Sans" w:cs="Open Sans"/>
          <w:spacing w:val="30"/>
        </w:rPr>
        <w:t xml:space="preserve"> </w:t>
      </w:r>
      <w:r w:rsidRPr="003409D6">
        <w:rPr>
          <w:rFonts w:ascii="Open Sans" w:hAnsi="Open Sans" w:cs="Open Sans"/>
        </w:rPr>
        <w:t>are</w:t>
      </w:r>
      <w:r w:rsidRPr="003409D6">
        <w:rPr>
          <w:rFonts w:ascii="Open Sans" w:hAnsi="Open Sans" w:cs="Open Sans"/>
          <w:spacing w:val="30"/>
        </w:rPr>
        <w:t xml:space="preserve"> </w:t>
      </w:r>
      <w:r w:rsidRPr="003409D6">
        <w:rPr>
          <w:rFonts w:ascii="Open Sans" w:hAnsi="Open Sans" w:cs="Open Sans"/>
        </w:rPr>
        <w:t>not</w:t>
      </w:r>
      <w:r w:rsidRPr="003409D6">
        <w:rPr>
          <w:rFonts w:ascii="Open Sans" w:hAnsi="Open Sans" w:cs="Open Sans"/>
          <w:spacing w:val="30"/>
        </w:rPr>
        <w:t xml:space="preserve"> </w:t>
      </w:r>
      <w:r w:rsidRPr="003409D6">
        <w:rPr>
          <w:rFonts w:ascii="Open Sans" w:hAnsi="Open Sans" w:cs="Open Sans"/>
        </w:rPr>
        <w:t>limited</w:t>
      </w:r>
      <w:r w:rsidRPr="003409D6">
        <w:rPr>
          <w:rFonts w:ascii="Open Sans" w:hAnsi="Open Sans" w:cs="Open Sans"/>
          <w:spacing w:val="29"/>
        </w:rPr>
        <w:t xml:space="preserve"> </w:t>
      </w:r>
      <w:r w:rsidRPr="003409D6">
        <w:rPr>
          <w:rFonts w:ascii="Open Sans" w:hAnsi="Open Sans" w:cs="Open Sans"/>
        </w:rPr>
        <w:t>to,</w:t>
      </w:r>
      <w:r w:rsidRPr="003409D6">
        <w:rPr>
          <w:rFonts w:ascii="Open Sans" w:hAnsi="Open Sans" w:cs="Open Sans"/>
          <w:spacing w:val="30"/>
        </w:rPr>
        <w:t xml:space="preserve"> </w:t>
      </w:r>
      <w:r w:rsidRPr="003409D6">
        <w:rPr>
          <w:rFonts w:ascii="Open Sans" w:hAnsi="Open Sans" w:cs="Open Sans"/>
        </w:rPr>
        <w:t>the</w:t>
      </w:r>
      <w:r w:rsidRPr="003409D6">
        <w:rPr>
          <w:rFonts w:ascii="Open Sans" w:hAnsi="Open Sans" w:cs="Open Sans"/>
          <w:spacing w:val="30"/>
        </w:rPr>
        <w:t xml:space="preserve"> </w:t>
      </w:r>
      <w:r w:rsidRPr="003409D6">
        <w:rPr>
          <w:rFonts w:ascii="Open Sans" w:hAnsi="Open Sans" w:cs="Open Sans"/>
        </w:rPr>
        <w:t>notifying</w:t>
      </w:r>
      <w:r w:rsidRPr="003409D6">
        <w:rPr>
          <w:rFonts w:ascii="Open Sans" w:hAnsi="Open Sans" w:cs="Open Sans"/>
          <w:spacing w:val="29"/>
        </w:rPr>
        <w:t xml:space="preserve"> </w:t>
      </w:r>
      <w:r w:rsidRPr="003409D6">
        <w:rPr>
          <w:rFonts w:ascii="Open Sans" w:hAnsi="Open Sans" w:cs="Open Sans"/>
        </w:rPr>
        <w:t>party’s</w:t>
      </w:r>
      <w:r w:rsidRPr="003409D6">
        <w:rPr>
          <w:rFonts w:ascii="Open Sans" w:hAnsi="Open Sans" w:cs="Open Sans"/>
          <w:spacing w:val="27"/>
        </w:rPr>
        <w:t xml:space="preserve"> </w:t>
      </w:r>
      <w:r w:rsidRPr="003409D6">
        <w:rPr>
          <w:rFonts w:ascii="Open Sans" w:hAnsi="Open Sans" w:cs="Open Sans"/>
        </w:rPr>
        <w:t>latest</w:t>
      </w:r>
      <w:r w:rsidRPr="003409D6">
        <w:rPr>
          <w:rFonts w:ascii="Open Sans" w:hAnsi="Open Sans" w:cs="Open Sans"/>
          <w:spacing w:val="30"/>
        </w:rPr>
        <w:t xml:space="preserve"> </w:t>
      </w:r>
      <w:r w:rsidRPr="003409D6">
        <w:rPr>
          <w:rFonts w:ascii="Open Sans" w:hAnsi="Open Sans" w:cs="Open Sans"/>
        </w:rPr>
        <w:t>profit</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29"/>
        </w:rPr>
        <w:t xml:space="preserve"> </w:t>
      </w:r>
      <w:r w:rsidRPr="003409D6">
        <w:rPr>
          <w:rFonts w:ascii="Open Sans" w:hAnsi="Open Sans" w:cs="Open Sans"/>
        </w:rPr>
        <w:t>loss</w:t>
      </w:r>
      <w:r w:rsidRPr="003409D6">
        <w:rPr>
          <w:rFonts w:ascii="Open Sans" w:hAnsi="Open Sans" w:cs="Open Sans"/>
          <w:spacing w:val="30"/>
        </w:rPr>
        <w:t xml:space="preserve"> </w:t>
      </w:r>
      <w:r w:rsidRPr="003409D6">
        <w:rPr>
          <w:rFonts w:ascii="Open Sans" w:hAnsi="Open Sans" w:cs="Open Sans"/>
        </w:rPr>
        <w:t>account statements with balance sheets, or court decision opening collective insolvency proceedings on the company or documents providing evidence that the criteria for</w:t>
      </w:r>
      <w:r w:rsidRPr="003409D6">
        <w:rPr>
          <w:rFonts w:ascii="Open Sans" w:hAnsi="Open Sans" w:cs="Open Sans"/>
          <w:spacing w:val="40"/>
        </w:rPr>
        <w:t xml:space="preserve"> </w:t>
      </w:r>
      <w:r w:rsidRPr="003409D6">
        <w:rPr>
          <w:rFonts w:ascii="Open Sans" w:hAnsi="Open Sans" w:cs="Open Sans"/>
        </w:rPr>
        <w:t>being</w:t>
      </w:r>
      <w:r w:rsidRPr="003409D6">
        <w:rPr>
          <w:rFonts w:ascii="Open Sans" w:hAnsi="Open Sans" w:cs="Open Sans"/>
          <w:spacing w:val="-1"/>
        </w:rPr>
        <w:t xml:space="preserve"> </w:t>
      </w:r>
      <w:r w:rsidRPr="003409D6">
        <w:rPr>
          <w:rFonts w:ascii="Open Sans" w:hAnsi="Open Sans" w:cs="Open Sans"/>
        </w:rPr>
        <w:t>placed</w:t>
      </w:r>
      <w:r w:rsidRPr="003409D6">
        <w:rPr>
          <w:rFonts w:ascii="Open Sans" w:hAnsi="Open Sans" w:cs="Open Sans"/>
          <w:spacing w:val="-1"/>
        </w:rPr>
        <w:t xml:space="preserve"> </w:t>
      </w:r>
      <w:r w:rsidRPr="003409D6">
        <w:rPr>
          <w:rFonts w:ascii="Open Sans" w:hAnsi="Open Sans" w:cs="Open Sans"/>
        </w:rPr>
        <w:t>under</w:t>
      </w:r>
      <w:r w:rsidRPr="003409D6">
        <w:rPr>
          <w:rFonts w:ascii="Open Sans" w:hAnsi="Open Sans" w:cs="Open Sans"/>
          <w:spacing w:val="-1"/>
        </w:rPr>
        <w:t xml:space="preserve"> </w:t>
      </w:r>
      <w:r w:rsidRPr="003409D6">
        <w:rPr>
          <w:rFonts w:ascii="Open Sans" w:hAnsi="Open Sans" w:cs="Open Sans"/>
        </w:rPr>
        <w:t>insolvency proceedings at</w:t>
      </w:r>
      <w:r w:rsidRPr="003409D6">
        <w:rPr>
          <w:rFonts w:ascii="Open Sans" w:hAnsi="Open Sans" w:cs="Open Sans"/>
          <w:spacing w:val="-2"/>
        </w:rPr>
        <w:t xml:space="preserve"> </w:t>
      </w:r>
      <w:r w:rsidRPr="003409D6">
        <w:rPr>
          <w:rFonts w:ascii="Open Sans" w:hAnsi="Open Sans" w:cs="Open Sans"/>
        </w:rPr>
        <w:t>the request of</w:t>
      </w:r>
      <w:r w:rsidRPr="003409D6">
        <w:rPr>
          <w:rFonts w:ascii="Open Sans" w:hAnsi="Open Sans" w:cs="Open Sans"/>
          <w:spacing w:val="-1"/>
        </w:rPr>
        <w:t xml:space="preserve"> </w:t>
      </w:r>
      <w:r w:rsidRPr="003409D6">
        <w:rPr>
          <w:rFonts w:ascii="Open Sans" w:hAnsi="Open Sans" w:cs="Open Sans"/>
        </w:rPr>
        <w:t>creditors under</w:t>
      </w:r>
      <w:r w:rsidRPr="003409D6">
        <w:rPr>
          <w:rFonts w:ascii="Open Sans" w:hAnsi="Open Sans" w:cs="Open Sans"/>
          <w:spacing w:val="-3"/>
        </w:rPr>
        <w:t xml:space="preserve"> </w:t>
      </w:r>
      <w:r w:rsidRPr="003409D6">
        <w:rPr>
          <w:rFonts w:ascii="Open Sans" w:hAnsi="Open Sans" w:cs="Open Sans"/>
        </w:rPr>
        <w:t>national company law are met, etc.).</w:t>
      </w:r>
    </w:p>
    <w:p w14:paraId="4E7221CA" w14:textId="77777777" w:rsidR="006E4DDA" w:rsidRPr="003409D6" w:rsidRDefault="006E4DDA" w:rsidP="006E4DDA">
      <w:pPr>
        <w:pStyle w:val="BodyText"/>
        <w:kinsoku w:val="0"/>
        <w:overflowPunct w:val="0"/>
        <w:spacing w:before="11"/>
        <w:rPr>
          <w:rFonts w:ascii="Open Sans" w:hAnsi="Open Sans" w:cs="Open Sans"/>
        </w:rPr>
      </w:pPr>
    </w:p>
    <w:p w14:paraId="0B870F1D" w14:textId="77777777" w:rsidR="006E4DDA" w:rsidRPr="003409D6" w:rsidRDefault="006E4DDA" w:rsidP="008445BB">
      <w:pPr>
        <w:pStyle w:val="ListParagraph"/>
        <w:widowControl w:val="0"/>
        <w:numPr>
          <w:ilvl w:val="2"/>
          <w:numId w:val="26"/>
        </w:numPr>
        <w:tabs>
          <w:tab w:val="left" w:pos="864"/>
        </w:tabs>
        <w:kinsoku w:val="0"/>
        <w:overflowPunct w:val="0"/>
        <w:autoSpaceDE w:val="0"/>
        <w:autoSpaceDN w:val="0"/>
        <w:adjustRightInd w:val="0"/>
        <w:spacing w:after="0" w:line="276" w:lineRule="auto"/>
        <w:ind w:left="864" w:right="276"/>
        <w:contextualSpacing w:val="0"/>
        <w:jc w:val="both"/>
        <w:rPr>
          <w:rFonts w:ascii="Open Sans" w:hAnsi="Open Sans" w:cs="Open Sans"/>
        </w:rPr>
      </w:pPr>
      <w:r w:rsidRPr="003409D6">
        <w:rPr>
          <w:rFonts w:ascii="Open Sans" w:hAnsi="Open Sans" w:cs="Open Sans"/>
        </w:rPr>
        <w:t xml:space="preserve">Has the notifying party been in receipt of a foreign financial contribution in the form of an unlimited guarantee for the debts or liabilities of the undertaking, namely without any limitation as to the amount or the duration of such guarantee (Article </w:t>
      </w:r>
      <w:r w:rsidRPr="003409D6">
        <w:rPr>
          <w:rFonts w:ascii="Open Sans" w:hAnsi="Open Sans" w:cs="Open Sans"/>
        </w:rPr>
        <w:lastRenderedPageBreak/>
        <w:t>5(1)(b)) of Regulation (EU) 2022/2560.</w:t>
      </w:r>
    </w:p>
    <w:p w14:paraId="575B7F03" w14:textId="77777777" w:rsidR="006E4DDA" w:rsidRPr="003409D6" w:rsidRDefault="006E4DDA" w:rsidP="008445BB">
      <w:pPr>
        <w:pStyle w:val="ListParagraph"/>
        <w:widowControl w:val="0"/>
        <w:numPr>
          <w:ilvl w:val="0"/>
          <w:numId w:val="22"/>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6C2467C2" w14:textId="77777777" w:rsidR="006E4DDA" w:rsidRPr="003409D6" w:rsidRDefault="006E4DDA" w:rsidP="008445BB">
      <w:pPr>
        <w:pStyle w:val="ListParagraph"/>
        <w:widowControl w:val="0"/>
        <w:numPr>
          <w:ilvl w:val="2"/>
          <w:numId w:val="21"/>
        </w:numPr>
        <w:tabs>
          <w:tab w:val="left" w:pos="864"/>
        </w:tabs>
        <w:kinsoku w:val="0"/>
        <w:overflowPunct w:val="0"/>
        <w:autoSpaceDE w:val="0"/>
        <w:autoSpaceDN w:val="0"/>
        <w:adjustRightInd w:val="0"/>
        <w:spacing w:before="164" w:after="0" w:line="276" w:lineRule="auto"/>
        <w:ind w:right="276"/>
        <w:contextualSpacing w:val="0"/>
        <w:jc w:val="both"/>
        <w:rPr>
          <w:rFonts w:ascii="Open Sans" w:hAnsi="Open Sans" w:cs="Open Sans"/>
        </w:rPr>
      </w:pPr>
      <w:r w:rsidRPr="003409D6">
        <w:rPr>
          <w:rFonts w:ascii="Open Sans" w:hAnsi="Open Sans" w:cs="Open Sans"/>
        </w:rPr>
        <w:t>Has the notifying party been in receipt of an export financing measure that is not in line with the OECD Arrangement on officially supported export credits (Article 5(1)(c)) of Regulation (EU) 2022/2560.</w:t>
      </w:r>
    </w:p>
    <w:p w14:paraId="4BAD7D3B" w14:textId="77777777" w:rsidR="006E4DDA" w:rsidRPr="003409D6" w:rsidRDefault="006E4DDA" w:rsidP="008445BB">
      <w:pPr>
        <w:pStyle w:val="ListParagraph"/>
        <w:widowControl w:val="0"/>
        <w:numPr>
          <w:ilvl w:val="3"/>
          <w:numId w:val="21"/>
        </w:numPr>
        <w:tabs>
          <w:tab w:val="left" w:pos="1103"/>
        </w:tabs>
        <w:kinsoku w:val="0"/>
        <w:overflowPunct w:val="0"/>
        <w:autoSpaceDE w:val="0"/>
        <w:autoSpaceDN w:val="0"/>
        <w:adjustRightInd w:val="0"/>
        <w:spacing w:before="121" w:after="0" w:line="240" w:lineRule="auto"/>
        <w:ind w:left="110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2"/>
        </w:rPr>
        <w:t xml:space="preserve"> </w:t>
      </w:r>
      <w:r w:rsidRPr="003409D6">
        <w:rPr>
          <w:rFonts w:ascii="Segoe UI Symbol" w:hAnsi="Segoe UI Symbol" w:cs="Segoe UI Symbol"/>
        </w:rPr>
        <w:t>☐</w:t>
      </w:r>
      <w:r w:rsidRPr="003409D6">
        <w:rPr>
          <w:rFonts w:ascii="Open Sans" w:hAnsi="Open Sans" w:cs="Open Sans"/>
          <w:spacing w:val="-11"/>
        </w:rPr>
        <w:t xml:space="preserve"> </w:t>
      </w:r>
      <w:r w:rsidRPr="003409D6">
        <w:rPr>
          <w:rFonts w:ascii="Open Sans" w:hAnsi="Open Sans" w:cs="Open Sans"/>
          <w:spacing w:val="-5"/>
        </w:rPr>
        <w:t>no</w:t>
      </w:r>
    </w:p>
    <w:p w14:paraId="59AA0EBB" w14:textId="27FA1AB2" w:rsidR="006E4DDA" w:rsidRPr="006537F8" w:rsidRDefault="006E4DDA" w:rsidP="006E4DDA">
      <w:pPr>
        <w:rPr>
          <w:spacing w:val="-5"/>
        </w:rPr>
      </w:pPr>
    </w:p>
    <w:p w14:paraId="6C041504" w14:textId="77777777" w:rsidR="006E4DDA" w:rsidRPr="003409D6" w:rsidRDefault="006E4DDA" w:rsidP="008445BB">
      <w:pPr>
        <w:pStyle w:val="ListParagraph"/>
        <w:widowControl w:val="0"/>
        <w:numPr>
          <w:ilvl w:val="2"/>
          <w:numId w:val="20"/>
        </w:numPr>
        <w:tabs>
          <w:tab w:val="left" w:pos="864"/>
        </w:tabs>
        <w:kinsoku w:val="0"/>
        <w:overflowPunct w:val="0"/>
        <w:autoSpaceDE w:val="0"/>
        <w:autoSpaceDN w:val="0"/>
        <w:adjustRightInd w:val="0"/>
        <w:spacing w:before="163" w:after="0" w:line="276" w:lineRule="auto"/>
        <w:ind w:right="279"/>
        <w:contextualSpacing w:val="0"/>
        <w:jc w:val="both"/>
        <w:rPr>
          <w:rFonts w:ascii="Open Sans" w:hAnsi="Open Sans" w:cs="Open Sans"/>
        </w:rPr>
      </w:pPr>
      <w:r w:rsidRPr="003409D6">
        <w:rPr>
          <w:rFonts w:ascii="Open Sans" w:hAnsi="Open Sans" w:cs="Open Sans"/>
        </w:rPr>
        <w:t>Has the notifying party been in receipt of a foreign financial contribution enabling an undertaking</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submit</w:t>
      </w:r>
      <w:r w:rsidRPr="003409D6">
        <w:rPr>
          <w:rFonts w:ascii="Open Sans" w:hAnsi="Open Sans" w:cs="Open Sans"/>
          <w:spacing w:val="-1"/>
        </w:rPr>
        <w:t xml:space="preserve"> </w:t>
      </w:r>
      <w:r w:rsidRPr="003409D6">
        <w:rPr>
          <w:rFonts w:ascii="Open Sans" w:hAnsi="Open Sans" w:cs="Open Sans"/>
        </w:rPr>
        <w:t>an</w:t>
      </w:r>
      <w:r w:rsidRPr="003409D6">
        <w:rPr>
          <w:rFonts w:ascii="Open Sans" w:hAnsi="Open Sans" w:cs="Open Sans"/>
          <w:spacing w:val="-3"/>
        </w:rPr>
        <w:t xml:space="preserve"> </w:t>
      </w:r>
      <w:r w:rsidRPr="003409D6">
        <w:rPr>
          <w:rFonts w:ascii="Open Sans" w:hAnsi="Open Sans" w:cs="Open Sans"/>
        </w:rPr>
        <w:t>unduly</w:t>
      </w:r>
      <w:r w:rsidRPr="003409D6">
        <w:rPr>
          <w:rFonts w:ascii="Open Sans" w:hAnsi="Open Sans" w:cs="Open Sans"/>
          <w:spacing w:val="-1"/>
        </w:rPr>
        <w:t xml:space="preserve"> </w:t>
      </w:r>
      <w:r w:rsidRPr="003409D6">
        <w:rPr>
          <w:rFonts w:ascii="Open Sans" w:hAnsi="Open Sans" w:cs="Open Sans"/>
        </w:rPr>
        <w:t>advantageous</w:t>
      </w:r>
      <w:r w:rsidRPr="003409D6">
        <w:rPr>
          <w:rFonts w:ascii="Open Sans" w:hAnsi="Open Sans" w:cs="Open Sans"/>
          <w:spacing w:val="40"/>
        </w:rPr>
        <w:t xml:space="preserve"> </w:t>
      </w:r>
      <w:r w:rsidRPr="003409D6">
        <w:rPr>
          <w:rFonts w:ascii="Open Sans" w:hAnsi="Open Sans" w:cs="Open Sans"/>
        </w:rPr>
        <w:t>tender</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3"/>
        </w:rPr>
        <w:t xml:space="preserve"> </w:t>
      </w:r>
      <w:r w:rsidRPr="003409D6">
        <w:rPr>
          <w:rFonts w:ascii="Open Sans" w:hAnsi="Open Sans" w:cs="Open Sans"/>
        </w:rPr>
        <w:t>the basis</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which the undertaking could be awarded the relevant contract (Article</w:t>
      </w:r>
      <w:r w:rsidRPr="003409D6">
        <w:rPr>
          <w:rFonts w:ascii="Open Sans" w:hAnsi="Open Sans" w:cs="Open Sans"/>
          <w:spacing w:val="40"/>
        </w:rPr>
        <w:t xml:space="preserve"> </w:t>
      </w:r>
      <w:r w:rsidRPr="003409D6">
        <w:rPr>
          <w:rFonts w:ascii="Open Sans" w:hAnsi="Open Sans" w:cs="Open Sans"/>
        </w:rPr>
        <w:t>5(1)(e)) of Regulation (EU) 2022/2560.</w:t>
      </w:r>
    </w:p>
    <w:p w14:paraId="73A728AB" w14:textId="77777777" w:rsidR="006E4DDA" w:rsidRDefault="006E4DDA" w:rsidP="008445BB">
      <w:pPr>
        <w:pStyle w:val="ListParagraph"/>
        <w:widowControl w:val="0"/>
        <w:numPr>
          <w:ilvl w:val="3"/>
          <w:numId w:val="20"/>
        </w:numPr>
        <w:tabs>
          <w:tab w:val="left" w:pos="1153"/>
        </w:tabs>
        <w:kinsoku w:val="0"/>
        <w:overflowPunct w:val="0"/>
        <w:autoSpaceDE w:val="0"/>
        <w:autoSpaceDN w:val="0"/>
        <w:adjustRightInd w:val="0"/>
        <w:spacing w:before="121" w:after="0" w:line="240" w:lineRule="auto"/>
        <w:ind w:left="1153" w:hanging="239"/>
        <w:contextualSpacing w:val="0"/>
        <w:rPr>
          <w:rFonts w:ascii="Open Sans" w:hAnsi="Open Sans" w:cs="Open Sans"/>
          <w:spacing w:val="-5"/>
        </w:rPr>
      </w:pPr>
      <w:r w:rsidRPr="003409D6">
        <w:rPr>
          <w:rFonts w:ascii="Open Sans" w:hAnsi="Open Sans" w:cs="Open Sans"/>
        </w:rPr>
        <w:t>yes</w:t>
      </w:r>
      <w:r w:rsidRPr="003409D6">
        <w:rPr>
          <w:rFonts w:ascii="Open Sans" w:hAnsi="Open Sans" w:cs="Open Sans"/>
          <w:spacing w:val="-1"/>
        </w:rPr>
        <w:t xml:space="preserve"> </w:t>
      </w:r>
      <w:r w:rsidRPr="003409D6">
        <w:rPr>
          <w:rFonts w:ascii="Segoe UI Symbol" w:hAnsi="Segoe UI Symbol" w:cs="Segoe UI Symbol"/>
        </w:rPr>
        <w:t>☐</w:t>
      </w:r>
      <w:r w:rsidRPr="003409D6">
        <w:rPr>
          <w:rFonts w:ascii="Open Sans" w:hAnsi="Open Sans" w:cs="Open Sans"/>
          <w:spacing w:val="-12"/>
        </w:rPr>
        <w:t xml:space="preserve"> </w:t>
      </w:r>
      <w:r w:rsidRPr="003409D6">
        <w:rPr>
          <w:rFonts w:ascii="Open Sans" w:hAnsi="Open Sans" w:cs="Open Sans"/>
          <w:spacing w:val="-5"/>
        </w:rPr>
        <w:t>no</w:t>
      </w:r>
    </w:p>
    <w:p w14:paraId="7DB4B1F3" w14:textId="77777777" w:rsidR="003409D6" w:rsidRPr="003409D6" w:rsidRDefault="003409D6" w:rsidP="003409D6">
      <w:pPr>
        <w:pStyle w:val="ListParagraph"/>
        <w:widowControl w:val="0"/>
        <w:tabs>
          <w:tab w:val="left" w:pos="1153"/>
        </w:tabs>
        <w:kinsoku w:val="0"/>
        <w:overflowPunct w:val="0"/>
        <w:autoSpaceDE w:val="0"/>
        <w:autoSpaceDN w:val="0"/>
        <w:adjustRightInd w:val="0"/>
        <w:spacing w:before="121" w:after="0" w:line="240" w:lineRule="auto"/>
        <w:ind w:left="1153"/>
        <w:contextualSpacing w:val="0"/>
        <w:rPr>
          <w:rFonts w:ascii="Open Sans" w:hAnsi="Open Sans" w:cs="Open Sans"/>
          <w:spacing w:val="-5"/>
        </w:rPr>
      </w:pPr>
    </w:p>
    <w:p w14:paraId="43C73CF7" w14:textId="77777777" w:rsidR="006E4DDA" w:rsidRPr="003409D6" w:rsidRDefault="006E4DDA" w:rsidP="008445BB">
      <w:pPr>
        <w:pStyle w:val="ListParagraph"/>
        <w:widowControl w:val="0"/>
        <w:numPr>
          <w:ilvl w:val="1"/>
          <w:numId w:val="19"/>
        </w:numPr>
        <w:tabs>
          <w:tab w:val="left" w:pos="863"/>
        </w:tabs>
        <w:kinsoku w:val="0"/>
        <w:overflowPunct w:val="0"/>
        <w:autoSpaceDE w:val="0"/>
        <w:autoSpaceDN w:val="0"/>
        <w:adjustRightInd w:val="0"/>
        <w:spacing w:after="0" w:line="276" w:lineRule="auto"/>
        <w:ind w:right="280"/>
        <w:contextualSpacing w:val="0"/>
        <w:jc w:val="both"/>
        <w:rPr>
          <w:rFonts w:ascii="Open Sans" w:hAnsi="Open Sans" w:cs="Open Sans"/>
        </w:rPr>
      </w:pPr>
      <w:r w:rsidRPr="003409D6">
        <w:rPr>
          <w:rFonts w:ascii="Open Sans" w:hAnsi="Open Sans" w:cs="Open Sans"/>
        </w:rPr>
        <w:t>For each foreign financial contribution equal to or in excess of EUR 1 million granted to the notifying parties in the three years prior to the notification that may fall into any of the categories of Article 5(1), points (a) to (c) and (e) of Regulation (EU) 2022/2560, the notifying party must provide the</w:t>
      </w:r>
      <w:r w:rsidRPr="003409D6">
        <w:rPr>
          <w:rFonts w:ascii="Open Sans" w:hAnsi="Open Sans" w:cs="Open Sans"/>
          <w:spacing w:val="40"/>
        </w:rPr>
        <w:t xml:space="preserve"> </w:t>
      </w:r>
      <w:r w:rsidRPr="003409D6">
        <w:rPr>
          <w:rFonts w:ascii="Open Sans" w:hAnsi="Open Sans" w:cs="Open Sans"/>
        </w:rPr>
        <w:t>following information and provide supporting documents:</w:t>
      </w:r>
    </w:p>
    <w:p w14:paraId="4D7ABA0E"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1" w:after="0" w:line="276" w:lineRule="auto"/>
        <w:ind w:right="280"/>
        <w:contextualSpacing w:val="0"/>
        <w:jc w:val="both"/>
        <w:rPr>
          <w:rFonts w:ascii="Open Sans" w:hAnsi="Open Sans" w:cs="Open Sans"/>
        </w:rPr>
      </w:pPr>
      <w:r w:rsidRPr="003409D6">
        <w:rPr>
          <w:rFonts w:ascii="Open Sans" w:hAnsi="Open Sans" w:cs="Open Sans"/>
        </w:rPr>
        <w:t>Form of the financial contribution (e.g. loan, tax exemption, capital injection, fiscal incentive, contributions in kind, etc.).</w:t>
      </w:r>
    </w:p>
    <w:p w14:paraId="78407B4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19" w:after="0" w:line="276" w:lineRule="auto"/>
        <w:ind w:right="279"/>
        <w:contextualSpacing w:val="0"/>
        <w:jc w:val="both"/>
        <w:rPr>
          <w:rFonts w:ascii="Open Sans" w:hAnsi="Open Sans" w:cs="Open Sans"/>
          <w:spacing w:val="-2"/>
        </w:rPr>
      </w:pPr>
      <w:r w:rsidRPr="003409D6">
        <w:rPr>
          <w:rFonts w:ascii="Open Sans" w:hAnsi="Open Sans" w:cs="Open Sans"/>
        </w:rPr>
        <w:t>Third country granting the</w:t>
      </w:r>
      <w:r w:rsidRPr="003409D6">
        <w:rPr>
          <w:rFonts w:ascii="Open Sans" w:hAnsi="Open Sans" w:cs="Open Sans"/>
          <w:spacing w:val="-1"/>
        </w:rPr>
        <w:t xml:space="preserve"> </w:t>
      </w:r>
      <w:r w:rsidRPr="003409D6">
        <w:rPr>
          <w:rFonts w:ascii="Open Sans" w:hAnsi="Open Sans" w:cs="Open Sans"/>
        </w:rPr>
        <w:t>financial contribution. Specify also</w:t>
      </w:r>
      <w:r w:rsidRPr="003409D6">
        <w:rPr>
          <w:rFonts w:ascii="Open Sans" w:hAnsi="Open Sans" w:cs="Open Sans"/>
          <w:spacing w:val="-1"/>
        </w:rPr>
        <w:t xml:space="preserve"> </w:t>
      </w:r>
      <w:r w:rsidRPr="003409D6">
        <w:rPr>
          <w:rFonts w:ascii="Open Sans" w:hAnsi="Open Sans" w:cs="Open Sans"/>
        </w:rPr>
        <w:t xml:space="preserve">the granting public authority or </w:t>
      </w:r>
      <w:r w:rsidRPr="003409D6">
        <w:rPr>
          <w:rFonts w:ascii="Open Sans" w:hAnsi="Open Sans" w:cs="Open Sans"/>
          <w:spacing w:val="-2"/>
        </w:rPr>
        <w:t>entity.</w:t>
      </w:r>
    </w:p>
    <w:p w14:paraId="5CC57A7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21" w:after="0" w:line="240" w:lineRule="auto"/>
        <w:ind w:left="858" w:hanging="715"/>
        <w:contextualSpacing w:val="0"/>
        <w:jc w:val="both"/>
        <w:rPr>
          <w:rFonts w:ascii="Open Sans" w:hAnsi="Open Sans" w:cs="Open Sans"/>
          <w:spacing w:val="-2"/>
        </w:rPr>
      </w:pPr>
      <w:r w:rsidRPr="003409D6">
        <w:rPr>
          <w:rFonts w:ascii="Open Sans" w:hAnsi="Open Sans" w:cs="Open Sans"/>
        </w:rPr>
        <w:t>Amount</w:t>
      </w:r>
      <w:r w:rsidRPr="003409D6">
        <w:rPr>
          <w:rFonts w:ascii="Open Sans" w:hAnsi="Open Sans" w:cs="Open Sans"/>
          <w:spacing w:val="-4"/>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each</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spacing w:val="-2"/>
        </w:rPr>
        <w:t>contribution.</w:t>
      </w:r>
    </w:p>
    <w:p w14:paraId="1EF78823" w14:textId="77777777" w:rsidR="006E4DDA" w:rsidRPr="003409D6" w:rsidRDefault="006E4DDA" w:rsidP="008445BB">
      <w:pPr>
        <w:pStyle w:val="ListParagraph"/>
        <w:widowControl w:val="0"/>
        <w:numPr>
          <w:ilvl w:val="2"/>
          <w:numId w:val="19"/>
        </w:numPr>
        <w:tabs>
          <w:tab w:val="left" w:pos="858"/>
        </w:tabs>
        <w:kinsoku w:val="0"/>
        <w:overflowPunct w:val="0"/>
        <w:autoSpaceDE w:val="0"/>
        <w:autoSpaceDN w:val="0"/>
        <w:adjustRightInd w:val="0"/>
        <w:spacing w:before="159" w:after="0" w:line="240" w:lineRule="auto"/>
        <w:ind w:left="858" w:hanging="715"/>
        <w:contextualSpacing w:val="0"/>
        <w:jc w:val="both"/>
        <w:rPr>
          <w:rFonts w:ascii="Open Sans" w:hAnsi="Open Sans" w:cs="Open Sans"/>
          <w:spacing w:val="-2"/>
        </w:rPr>
      </w:pPr>
      <w:r w:rsidRPr="003409D6">
        <w:rPr>
          <w:rFonts w:ascii="Open Sans" w:hAnsi="Open Sans" w:cs="Open Sans"/>
        </w:rPr>
        <w:t>Purpose</w:t>
      </w:r>
      <w:r w:rsidRPr="003409D6">
        <w:rPr>
          <w:rFonts w:ascii="Open Sans" w:hAnsi="Open Sans" w:cs="Open Sans"/>
          <w:spacing w:val="-4"/>
        </w:rPr>
        <w:t xml:space="preserve"> </w:t>
      </w:r>
      <w:r w:rsidRPr="003409D6">
        <w:rPr>
          <w:rFonts w:ascii="Open Sans" w:hAnsi="Open Sans" w:cs="Open Sans"/>
        </w:rPr>
        <w:t>and</w:t>
      </w:r>
      <w:r w:rsidRPr="003409D6">
        <w:rPr>
          <w:rFonts w:ascii="Open Sans" w:hAnsi="Open Sans" w:cs="Open Sans"/>
          <w:spacing w:val="-5"/>
        </w:rPr>
        <w:t xml:space="preserve"> </w:t>
      </w:r>
      <w:r w:rsidRPr="003409D6">
        <w:rPr>
          <w:rFonts w:ascii="Open Sans" w:hAnsi="Open Sans" w:cs="Open Sans"/>
        </w:rPr>
        <w:t>economic</w:t>
      </w:r>
      <w:r w:rsidRPr="003409D6">
        <w:rPr>
          <w:rFonts w:ascii="Open Sans" w:hAnsi="Open Sans" w:cs="Open Sans"/>
          <w:spacing w:val="-4"/>
        </w:rPr>
        <w:t xml:space="preserve"> </w:t>
      </w:r>
      <w:r w:rsidRPr="003409D6">
        <w:rPr>
          <w:rFonts w:ascii="Open Sans" w:hAnsi="Open Sans" w:cs="Open Sans"/>
        </w:rPr>
        <w:t>rationale</w:t>
      </w:r>
      <w:r w:rsidRPr="003409D6">
        <w:rPr>
          <w:rFonts w:ascii="Open Sans" w:hAnsi="Open Sans" w:cs="Open Sans"/>
          <w:spacing w:val="-4"/>
        </w:rPr>
        <w:t xml:space="preserve"> </w:t>
      </w:r>
      <w:r w:rsidRPr="003409D6">
        <w:rPr>
          <w:rFonts w:ascii="Open Sans" w:hAnsi="Open Sans" w:cs="Open Sans"/>
        </w:rPr>
        <w:t>for</w:t>
      </w:r>
      <w:r w:rsidRPr="003409D6">
        <w:rPr>
          <w:rFonts w:ascii="Open Sans" w:hAnsi="Open Sans" w:cs="Open Sans"/>
          <w:spacing w:val="-4"/>
        </w:rPr>
        <w:t xml:space="preserve"> </w:t>
      </w:r>
      <w:r w:rsidRPr="003409D6">
        <w:rPr>
          <w:rFonts w:ascii="Open Sans" w:hAnsi="Open Sans" w:cs="Open Sans"/>
        </w:rPr>
        <w:t>granting</w:t>
      </w:r>
      <w:r w:rsidRPr="003409D6">
        <w:rPr>
          <w:rFonts w:ascii="Open Sans" w:hAnsi="Open Sans" w:cs="Open Sans"/>
          <w:spacing w:val="-7"/>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financial</w:t>
      </w:r>
      <w:r w:rsidRPr="003409D6">
        <w:rPr>
          <w:rFonts w:ascii="Open Sans" w:hAnsi="Open Sans" w:cs="Open Sans"/>
          <w:spacing w:val="-4"/>
        </w:rPr>
        <w:t xml:space="preserve"> </w:t>
      </w:r>
      <w:r w:rsidRPr="003409D6">
        <w:rPr>
          <w:rFonts w:ascii="Open Sans" w:hAnsi="Open Sans" w:cs="Open Sans"/>
        </w:rPr>
        <w:t>contribution</w:t>
      </w:r>
      <w:r w:rsidRPr="003409D6">
        <w:rPr>
          <w:rFonts w:ascii="Open Sans" w:hAnsi="Open Sans" w:cs="Open Sans"/>
          <w:spacing w:val="-7"/>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the</w:t>
      </w:r>
      <w:r w:rsidRPr="003409D6">
        <w:rPr>
          <w:rFonts w:ascii="Open Sans" w:hAnsi="Open Sans" w:cs="Open Sans"/>
          <w:spacing w:val="-3"/>
        </w:rPr>
        <w:t xml:space="preserve"> </w:t>
      </w:r>
      <w:r w:rsidRPr="003409D6">
        <w:rPr>
          <w:rFonts w:ascii="Open Sans" w:hAnsi="Open Sans" w:cs="Open Sans"/>
          <w:spacing w:val="-2"/>
        </w:rPr>
        <w:t>party</w:t>
      </w:r>
    </w:p>
    <w:p w14:paraId="192E71F2"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40" w:lineRule="auto"/>
        <w:ind w:hanging="720"/>
        <w:contextualSpacing w:val="0"/>
        <w:rPr>
          <w:rFonts w:ascii="Open Sans" w:hAnsi="Open Sans" w:cs="Open Sans"/>
          <w:spacing w:val="-4"/>
        </w:rPr>
      </w:pPr>
      <w:r w:rsidRPr="003409D6">
        <w:rPr>
          <w:rFonts w:ascii="Open Sans" w:hAnsi="Open Sans" w:cs="Open Sans"/>
        </w:rPr>
        <w:t>Whether</w:t>
      </w:r>
      <w:r w:rsidRPr="003409D6">
        <w:rPr>
          <w:rFonts w:ascii="Open Sans" w:hAnsi="Open Sans" w:cs="Open Sans"/>
          <w:spacing w:val="-8"/>
        </w:rPr>
        <w:t xml:space="preserve"> </w:t>
      </w:r>
      <w:r w:rsidRPr="003409D6">
        <w:rPr>
          <w:rFonts w:ascii="Open Sans" w:hAnsi="Open Sans" w:cs="Open Sans"/>
        </w:rPr>
        <w:t>there</w:t>
      </w:r>
      <w:r w:rsidRPr="003409D6">
        <w:rPr>
          <w:rFonts w:ascii="Open Sans" w:hAnsi="Open Sans" w:cs="Open Sans"/>
          <w:spacing w:val="-5"/>
        </w:rPr>
        <w:t xml:space="preserve"> </w:t>
      </w:r>
      <w:r w:rsidRPr="003409D6">
        <w:rPr>
          <w:rFonts w:ascii="Open Sans" w:hAnsi="Open Sans" w:cs="Open Sans"/>
        </w:rPr>
        <w:t>are</w:t>
      </w:r>
      <w:r w:rsidRPr="003409D6">
        <w:rPr>
          <w:rFonts w:ascii="Open Sans" w:hAnsi="Open Sans" w:cs="Open Sans"/>
          <w:spacing w:val="-5"/>
        </w:rPr>
        <w:t xml:space="preserve"> </w:t>
      </w:r>
      <w:r w:rsidRPr="003409D6">
        <w:rPr>
          <w:rFonts w:ascii="Open Sans" w:hAnsi="Open Sans" w:cs="Open Sans"/>
        </w:rPr>
        <w:t>any</w:t>
      </w:r>
      <w:r w:rsidRPr="003409D6">
        <w:rPr>
          <w:rFonts w:ascii="Open Sans" w:hAnsi="Open Sans" w:cs="Open Sans"/>
          <w:spacing w:val="-2"/>
        </w:rPr>
        <w:t xml:space="preserve"> </w:t>
      </w:r>
      <w:r w:rsidRPr="003409D6">
        <w:rPr>
          <w:rFonts w:ascii="Open Sans" w:hAnsi="Open Sans" w:cs="Open Sans"/>
        </w:rPr>
        <w:t>conditions</w:t>
      </w:r>
      <w:r w:rsidRPr="003409D6">
        <w:rPr>
          <w:rFonts w:ascii="Open Sans" w:hAnsi="Open Sans" w:cs="Open Sans"/>
          <w:spacing w:val="-4"/>
        </w:rPr>
        <w:t xml:space="preserve"> </w:t>
      </w:r>
      <w:r w:rsidRPr="003409D6">
        <w:rPr>
          <w:rFonts w:ascii="Open Sans" w:hAnsi="Open Sans" w:cs="Open Sans"/>
        </w:rPr>
        <w:t>attached</w:t>
      </w:r>
      <w:r w:rsidRPr="003409D6">
        <w:rPr>
          <w:rFonts w:ascii="Open Sans" w:hAnsi="Open Sans" w:cs="Open Sans"/>
          <w:spacing w:val="-6"/>
        </w:rPr>
        <w:t xml:space="preserve"> </w:t>
      </w:r>
      <w:r w:rsidRPr="003409D6">
        <w:rPr>
          <w:rFonts w:ascii="Open Sans" w:hAnsi="Open Sans" w:cs="Open Sans"/>
        </w:rPr>
        <w:t>to</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2"/>
        </w:rPr>
        <w:t xml:space="preserve"> </w:t>
      </w:r>
      <w:r w:rsidRPr="003409D6">
        <w:rPr>
          <w:rFonts w:ascii="Open Sans" w:hAnsi="Open Sans" w:cs="Open Sans"/>
        </w:rPr>
        <w:t>financial</w:t>
      </w:r>
      <w:r w:rsidRPr="003409D6">
        <w:rPr>
          <w:rFonts w:ascii="Open Sans" w:hAnsi="Open Sans" w:cs="Open Sans"/>
          <w:spacing w:val="-3"/>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as</w:t>
      </w:r>
      <w:r w:rsidRPr="003409D6">
        <w:rPr>
          <w:rFonts w:ascii="Open Sans" w:hAnsi="Open Sans" w:cs="Open Sans"/>
          <w:spacing w:val="-5"/>
        </w:rPr>
        <w:t xml:space="preserve"> </w:t>
      </w:r>
      <w:r w:rsidRPr="003409D6">
        <w:rPr>
          <w:rFonts w:ascii="Open Sans" w:hAnsi="Open Sans" w:cs="Open Sans"/>
        </w:rPr>
        <w:t>well</w:t>
      </w:r>
      <w:r w:rsidRPr="003409D6">
        <w:rPr>
          <w:rFonts w:ascii="Open Sans" w:hAnsi="Open Sans" w:cs="Open Sans"/>
          <w:spacing w:val="-6"/>
        </w:rPr>
        <w:t xml:space="preserve"> </w:t>
      </w:r>
      <w:r w:rsidRPr="003409D6">
        <w:rPr>
          <w:rFonts w:ascii="Open Sans" w:hAnsi="Open Sans" w:cs="Open Sans"/>
        </w:rPr>
        <w:t>as</w:t>
      </w:r>
      <w:r w:rsidRPr="003409D6">
        <w:rPr>
          <w:rFonts w:ascii="Open Sans" w:hAnsi="Open Sans" w:cs="Open Sans"/>
          <w:spacing w:val="-3"/>
        </w:rPr>
        <w:t xml:space="preserve"> </w:t>
      </w:r>
      <w:r w:rsidRPr="003409D6">
        <w:rPr>
          <w:rFonts w:ascii="Open Sans" w:hAnsi="Open Sans" w:cs="Open Sans"/>
        </w:rPr>
        <w:t>its</w:t>
      </w:r>
      <w:r w:rsidRPr="003409D6">
        <w:rPr>
          <w:rFonts w:ascii="Open Sans" w:hAnsi="Open Sans" w:cs="Open Sans"/>
          <w:spacing w:val="-3"/>
        </w:rPr>
        <w:t xml:space="preserve"> </w:t>
      </w:r>
      <w:r w:rsidRPr="003409D6">
        <w:rPr>
          <w:rFonts w:ascii="Open Sans" w:hAnsi="Open Sans" w:cs="Open Sans"/>
          <w:spacing w:val="-4"/>
        </w:rPr>
        <w:t>use.</w:t>
      </w:r>
    </w:p>
    <w:p w14:paraId="25D6127A"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61" w:after="0" w:line="273" w:lineRule="auto"/>
        <w:ind w:right="281"/>
        <w:contextualSpacing w:val="0"/>
        <w:jc w:val="both"/>
        <w:rPr>
          <w:rFonts w:ascii="Open Sans" w:hAnsi="Open Sans" w:cs="Open Sans"/>
        </w:rPr>
      </w:pPr>
      <w:r w:rsidRPr="003409D6">
        <w:rPr>
          <w:rFonts w:ascii="Open Sans" w:hAnsi="Open Sans" w:cs="Open Sans"/>
        </w:rPr>
        <w:t>Describe the main elements and characteristics of those financial contributions (e.g. interest rates and duration in the case of a loan).</w:t>
      </w:r>
    </w:p>
    <w:p w14:paraId="208FA9B0"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5" w:after="0" w:line="276" w:lineRule="auto"/>
        <w:ind w:right="275"/>
        <w:contextualSpacing w:val="0"/>
        <w:jc w:val="both"/>
        <w:rPr>
          <w:rFonts w:ascii="Open Sans" w:hAnsi="Open Sans" w:cs="Open Sans"/>
        </w:rPr>
      </w:pPr>
      <w:r w:rsidRPr="003409D6">
        <w:rPr>
          <w:rFonts w:ascii="Open Sans" w:hAnsi="Open Sans" w:cs="Open Sans"/>
        </w:rPr>
        <w:t>Explain whether the financial contribution confers a benefit within the meaning of Article 3</w:t>
      </w:r>
      <w:r w:rsidRPr="003409D6">
        <w:rPr>
          <w:rFonts w:ascii="Open Sans" w:hAnsi="Open Sans" w:cs="Open Sans"/>
          <w:spacing w:val="80"/>
        </w:rPr>
        <w:t xml:space="preserve"> </w:t>
      </w:r>
      <w:r w:rsidRPr="003409D6">
        <w:rPr>
          <w:rFonts w:ascii="Open Sans" w:hAnsi="Open Sans" w:cs="Open Sans"/>
        </w:rPr>
        <w:t>of Regulation (EU) 2022/2560 to the undertaking to which the foreign financial contribution has been granted. Please explain why, with reference to the supporting documents provided under Section 6 (below).</w:t>
      </w:r>
    </w:p>
    <w:p w14:paraId="426D96D6" w14:textId="77777777" w:rsidR="006E4DDA" w:rsidRPr="003409D6"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80"/>
        <w:contextualSpacing w:val="0"/>
        <w:jc w:val="both"/>
        <w:rPr>
          <w:rFonts w:ascii="Open Sans" w:hAnsi="Open Sans" w:cs="Open Sans"/>
        </w:rPr>
      </w:pPr>
      <w:r w:rsidRPr="003409D6">
        <w:rPr>
          <w:rFonts w:ascii="Open Sans" w:hAnsi="Open Sans" w:cs="Open Sans"/>
        </w:rPr>
        <w:t>Explain whether the financial contribution is limited in law or in fact, within the meaning of Article 3 of Regulation (EU) 2022/2560, to certain undertakings or industries. Please explain why, with reference to the supporting documents provided under Section 6 (below).</w:t>
      </w:r>
    </w:p>
    <w:p w14:paraId="014057AD" w14:textId="77777777" w:rsidR="006E4DDA" w:rsidRPr="002B285F" w:rsidRDefault="006E4DDA" w:rsidP="008445BB">
      <w:pPr>
        <w:pStyle w:val="ListParagraph"/>
        <w:widowControl w:val="0"/>
        <w:numPr>
          <w:ilvl w:val="2"/>
          <w:numId w:val="19"/>
        </w:numPr>
        <w:tabs>
          <w:tab w:val="left" w:pos="863"/>
        </w:tabs>
        <w:kinsoku w:val="0"/>
        <w:overflowPunct w:val="0"/>
        <w:autoSpaceDE w:val="0"/>
        <w:autoSpaceDN w:val="0"/>
        <w:adjustRightInd w:val="0"/>
        <w:spacing w:before="120" w:after="0" w:line="276" w:lineRule="auto"/>
        <w:ind w:right="278"/>
        <w:contextualSpacing w:val="0"/>
        <w:jc w:val="both"/>
        <w:rPr>
          <w:rFonts w:ascii="Open Sans" w:hAnsi="Open Sans" w:cs="Open Sans"/>
          <w:sz w:val="20"/>
          <w:szCs w:val="20"/>
        </w:rPr>
      </w:pPr>
      <w:r w:rsidRPr="003409D6">
        <w:rPr>
          <w:rFonts w:ascii="Open Sans" w:hAnsi="Open Sans" w:cs="Open Sans"/>
        </w:rPr>
        <w:lastRenderedPageBreak/>
        <w:t>Explain if the financial contribution is granted only for operating costs exclusively linked with the public procurement at stake.</w:t>
      </w:r>
    </w:p>
    <w:p w14:paraId="1C7049B6" w14:textId="77777777" w:rsidR="006E4DDA" w:rsidRDefault="006E4DDA" w:rsidP="006E4DDA">
      <w:pPr>
        <w:widowControl w:val="0"/>
        <w:tabs>
          <w:tab w:val="left" w:pos="863"/>
        </w:tabs>
        <w:kinsoku w:val="0"/>
        <w:overflowPunct w:val="0"/>
        <w:autoSpaceDE w:val="0"/>
        <w:autoSpaceDN w:val="0"/>
        <w:adjustRightInd w:val="0"/>
        <w:spacing w:before="161" w:after="0" w:line="276" w:lineRule="auto"/>
        <w:ind w:right="276"/>
        <w:jc w:val="both"/>
      </w:pPr>
    </w:p>
    <w:p w14:paraId="1AC897FF" w14:textId="7FD755B7" w:rsidR="006E4DDA" w:rsidRPr="003409D6" w:rsidRDefault="006E4DDA" w:rsidP="006E4DDA">
      <w:pPr>
        <w:pStyle w:val="BodyText"/>
        <w:kinsoku w:val="0"/>
        <w:overflowPunct w:val="0"/>
        <w:spacing w:line="276" w:lineRule="auto"/>
        <w:ind w:left="863" w:right="278" w:hanging="721"/>
        <w:jc w:val="both"/>
        <w:rPr>
          <w:rFonts w:ascii="Open Sans" w:hAnsi="Open Sans" w:cs="Open Sans"/>
        </w:rPr>
      </w:pPr>
      <w:r w:rsidRPr="003409D6">
        <w:rPr>
          <w:rFonts w:ascii="Open Sans" w:hAnsi="Open Sans" w:cs="Open Sans"/>
          <w:b/>
          <w:bCs/>
        </w:rPr>
        <w:t>3.3</w:t>
      </w:r>
      <w:r w:rsidRPr="003409D6">
        <w:rPr>
          <w:rFonts w:ascii="Open Sans" w:hAnsi="Open Sans" w:cs="Open Sans"/>
          <w:b/>
          <w:bCs/>
          <w:spacing w:val="80"/>
        </w:rPr>
        <w:t xml:space="preserve">  </w:t>
      </w:r>
      <w:r w:rsidR="003409D6">
        <w:rPr>
          <w:rFonts w:ascii="Open Sans" w:hAnsi="Open Sans" w:cs="Open Sans"/>
          <w:b/>
          <w:bCs/>
          <w:spacing w:val="80"/>
        </w:rPr>
        <w:tab/>
      </w:r>
      <w:r w:rsidRPr="003409D6">
        <w:rPr>
          <w:rFonts w:ascii="Open Sans" w:hAnsi="Open Sans" w:cs="Open Sans"/>
        </w:rPr>
        <w:t>Having regard to foreign financial contributions not falling within the categories set out in Section 3.1 above, notifying parties are required to provide an overview of the foreign financial contributions equal to or in excess of EUR 1 million granted to the notifying parties in the three years prior</w:t>
      </w:r>
      <w:r w:rsidRPr="003409D6">
        <w:rPr>
          <w:rFonts w:ascii="Open Sans" w:hAnsi="Open Sans" w:cs="Open Sans"/>
          <w:spacing w:val="-1"/>
        </w:rPr>
        <w:t xml:space="preserve"> </w:t>
      </w:r>
      <w:r w:rsidRPr="003409D6">
        <w:rPr>
          <w:rFonts w:ascii="Open Sans" w:hAnsi="Open Sans" w:cs="Open Sans"/>
        </w:rPr>
        <w:t>to the notification that do not fall into any of the categories of Article 5(1), points (a) to (e) of Regulation (EU) 2022/2560. In that regard, notifying parties are required</w:t>
      </w:r>
      <w:r w:rsidRPr="003409D6">
        <w:rPr>
          <w:rFonts w:ascii="Open Sans" w:hAnsi="Open Sans" w:cs="Open Sans"/>
          <w:spacing w:val="-3"/>
        </w:rPr>
        <w:t xml:space="preserve"> </w:t>
      </w:r>
      <w:r w:rsidRPr="003409D6">
        <w:rPr>
          <w:rFonts w:ascii="Open Sans" w:hAnsi="Open Sans" w:cs="Open Sans"/>
        </w:rPr>
        <w:t>to</w:t>
      </w:r>
      <w:r w:rsidRPr="003409D6">
        <w:rPr>
          <w:rFonts w:ascii="Open Sans" w:hAnsi="Open Sans" w:cs="Open Sans"/>
          <w:spacing w:val="-3"/>
        </w:rPr>
        <w:t xml:space="preserve"> </w:t>
      </w:r>
      <w:r w:rsidRPr="003409D6">
        <w:rPr>
          <w:rFonts w:ascii="Open Sans" w:hAnsi="Open Sans" w:cs="Open Sans"/>
        </w:rPr>
        <w:t>complete</w:t>
      </w:r>
      <w:r w:rsidRPr="003409D6">
        <w:rPr>
          <w:rFonts w:ascii="Open Sans" w:hAnsi="Open Sans" w:cs="Open Sans"/>
          <w:spacing w:val="-1"/>
        </w:rPr>
        <w:t xml:space="preserve"> </w:t>
      </w:r>
      <w:r w:rsidRPr="003409D6">
        <w:rPr>
          <w:rFonts w:ascii="Open Sans" w:hAnsi="Open Sans" w:cs="Open Sans"/>
        </w:rPr>
        <w:t>Table</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1"/>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3"/>
        </w:rPr>
        <w:t xml:space="preserve"> </w:t>
      </w:r>
      <w:r w:rsidRPr="003409D6">
        <w:rPr>
          <w:rFonts w:ascii="Open Sans" w:hAnsi="Open Sans" w:cs="Open Sans"/>
        </w:rPr>
        <w:t>parties</w:t>
      </w:r>
      <w:r w:rsidRPr="003409D6">
        <w:rPr>
          <w:rFonts w:ascii="Open Sans" w:hAnsi="Open Sans" w:cs="Open Sans"/>
          <w:spacing w:val="-4"/>
        </w:rPr>
        <w:t xml:space="preserve"> </w:t>
      </w:r>
      <w:r w:rsidRPr="003409D6">
        <w:rPr>
          <w:rFonts w:ascii="Open Sans" w:hAnsi="Open Sans" w:cs="Open Sans"/>
        </w:rPr>
        <w:t>should</w:t>
      </w:r>
      <w:r w:rsidRPr="003409D6">
        <w:rPr>
          <w:rFonts w:ascii="Open Sans" w:hAnsi="Open Sans" w:cs="Open Sans"/>
          <w:spacing w:val="-3"/>
        </w:rPr>
        <w:t xml:space="preserve"> </w:t>
      </w:r>
      <w:r w:rsidRPr="003409D6">
        <w:rPr>
          <w:rFonts w:ascii="Open Sans" w:hAnsi="Open Sans" w:cs="Open Sans"/>
        </w:rPr>
        <w:t>follow</w:t>
      </w:r>
      <w:r w:rsidRPr="003409D6">
        <w:rPr>
          <w:rFonts w:ascii="Open Sans" w:hAnsi="Open Sans" w:cs="Open Sans"/>
          <w:spacing w:val="-4"/>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instructions</w:t>
      </w:r>
      <w:r w:rsidRPr="003409D6">
        <w:rPr>
          <w:rFonts w:ascii="Open Sans" w:hAnsi="Open Sans" w:cs="Open Sans"/>
          <w:spacing w:val="-2"/>
        </w:rPr>
        <w:t xml:space="preserve"> </w:t>
      </w:r>
      <w:r w:rsidRPr="003409D6">
        <w:rPr>
          <w:rFonts w:ascii="Open Sans" w:hAnsi="Open Sans" w:cs="Open Sans"/>
        </w:rPr>
        <w:t>provided at Section 8 (Annex II) of Commission Implementing Regulation (EU) 2023/1441.</w:t>
      </w:r>
    </w:p>
    <w:p w14:paraId="1C7BDE8E" w14:textId="77777777" w:rsidR="006E4DDA" w:rsidRDefault="006E4DDA" w:rsidP="006E4DDA">
      <w:pPr>
        <w:pStyle w:val="BodyText"/>
        <w:kinsoku w:val="0"/>
        <w:overflowPunct w:val="0"/>
      </w:pPr>
    </w:p>
    <w:p w14:paraId="57159F4D" w14:textId="77777777" w:rsidR="006E4DDA" w:rsidRDefault="006E4DDA" w:rsidP="006E4DDA">
      <w:pPr>
        <w:pStyle w:val="BodyText"/>
        <w:kinsoku w:val="0"/>
        <w:overflowPunct w:val="0"/>
        <w:spacing w:before="10"/>
      </w:pPr>
    </w:p>
    <w:p w14:paraId="738D2785" w14:textId="77777777" w:rsidR="006E4DDA" w:rsidRPr="003409D6" w:rsidRDefault="006E4DDA" w:rsidP="006E4DDA">
      <w:pPr>
        <w:pStyle w:val="BodyText"/>
        <w:kinsoku w:val="0"/>
        <w:overflowPunct w:val="0"/>
        <w:ind w:left="143"/>
        <w:rPr>
          <w:rFonts w:ascii="Open Sans" w:hAnsi="Open Sans" w:cs="Open Sans"/>
          <w:b/>
          <w:bCs/>
          <w:spacing w:val="-10"/>
        </w:rPr>
      </w:pPr>
      <w:r w:rsidRPr="003409D6">
        <w:rPr>
          <w:rFonts w:ascii="Open Sans" w:hAnsi="Open Sans" w:cs="Open Sans"/>
          <w:b/>
          <w:bCs/>
        </w:rPr>
        <w:t>Table</w:t>
      </w:r>
      <w:r w:rsidRPr="003409D6">
        <w:rPr>
          <w:rFonts w:ascii="Open Sans" w:hAnsi="Open Sans" w:cs="Open Sans"/>
          <w:b/>
          <w:bCs/>
          <w:spacing w:val="-2"/>
        </w:rPr>
        <w:t xml:space="preserve"> </w:t>
      </w:r>
      <w:r w:rsidRPr="003409D6">
        <w:rPr>
          <w:rFonts w:ascii="Open Sans" w:hAnsi="Open Sans" w:cs="Open Sans"/>
          <w:b/>
          <w:bCs/>
          <w:spacing w:val="-10"/>
        </w:rPr>
        <w:t>1</w:t>
      </w:r>
    </w:p>
    <w:p w14:paraId="09321A0C" w14:textId="77777777" w:rsidR="006E4DDA" w:rsidRPr="003409D6" w:rsidRDefault="006E4DDA" w:rsidP="006E4DDA">
      <w:pPr>
        <w:pStyle w:val="BodyText"/>
        <w:kinsoku w:val="0"/>
        <w:overflowPunct w:val="0"/>
        <w:spacing w:before="161"/>
        <w:ind w:left="143"/>
        <w:rPr>
          <w:rFonts w:ascii="Open Sans" w:hAnsi="Open Sans" w:cs="Open Sans"/>
          <w:spacing w:val="-2"/>
        </w:rPr>
      </w:pPr>
      <w:r w:rsidRPr="003409D6">
        <w:rPr>
          <w:rFonts w:ascii="Open Sans" w:hAnsi="Open Sans" w:cs="Open Sans"/>
        </w:rPr>
        <w:t>Information</w:t>
      </w:r>
      <w:r w:rsidRPr="003409D6">
        <w:rPr>
          <w:rFonts w:ascii="Open Sans" w:hAnsi="Open Sans" w:cs="Open Sans"/>
          <w:spacing w:val="-8"/>
        </w:rPr>
        <w:t xml:space="preserve"> </w:t>
      </w:r>
      <w:r w:rsidRPr="003409D6">
        <w:rPr>
          <w:rFonts w:ascii="Open Sans" w:hAnsi="Open Sans" w:cs="Open Sans"/>
        </w:rPr>
        <w:t>to</w:t>
      </w:r>
      <w:r w:rsidRPr="003409D6">
        <w:rPr>
          <w:rFonts w:ascii="Open Sans" w:hAnsi="Open Sans" w:cs="Open Sans"/>
          <w:spacing w:val="-5"/>
        </w:rPr>
        <w:t xml:space="preserve"> </w:t>
      </w:r>
      <w:r w:rsidRPr="003409D6">
        <w:rPr>
          <w:rFonts w:ascii="Open Sans" w:hAnsi="Open Sans" w:cs="Open Sans"/>
        </w:rPr>
        <w:t>be</w:t>
      </w:r>
      <w:r w:rsidRPr="003409D6">
        <w:rPr>
          <w:rFonts w:ascii="Open Sans" w:hAnsi="Open Sans" w:cs="Open Sans"/>
          <w:spacing w:val="-2"/>
        </w:rPr>
        <w:t xml:space="preserve"> </w:t>
      </w:r>
      <w:r w:rsidRPr="003409D6">
        <w:rPr>
          <w:rFonts w:ascii="Open Sans" w:hAnsi="Open Sans" w:cs="Open Sans"/>
        </w:rPr>
        <w:t>included</w:t>
      </w:r>
      <w:r w:rsidRPr="003409D6">
        <w:rPr>
          <w:rFonts w:ascii="Open Sans" w:hAnsi="Open Sans" w:cs="Open Sans"/>
          <w:spacing w:val="-6"/>
        </w:rPr>
        <w:t xml:space="preserve"> </w:t>
      </w:r>
      <w:r w:rsidRPr="003409D6">
        <w:rPr>
          <w:rFonts w:ascii="Open Sans" w:hAnsi="Open Sans" w:cs="Open Sans"/>
        </w:rPr>
        <w:t>in</w:t>
      </w:r>
      <w:r w:rsidRPr="003409D6">
        <w:rPr>
          <w:rFonts w:ascii="Open Sans" w:hAnsi="Open Sans" w:cs="Open Sans"/>
          <w:spacing w:val="-4"/>
        </w:rPr>
        <w:t xml:space="preserve"> </w:t>
      </w:r>
      <w:r w:rsidRPr="003409D6">
        <w:rPr>
          <w:rFonts w:ascii="Open Sans" w:hAnsi="Open Sans" w:cs="Open Sans"/>
        </w:rPr>
        <w:t>Table</w:t>
      </w:r>
      <w:r w:rsidRPr="003409D6">
        <w:rPr>
          <w:rFonts w:ascii="Open Sans" w:hAnsi="Open Sans" w:cs="Open Sans"/>
          <w:spacing w:val="-2"/>
        </w:rPr>
        <w:t xml:space="preserve"> </w:t>
      </w:r>
      <w:r w:rsidRPr="003409D6">
        <w:rPr>
          <w:rFonts w:ascii="Open Sans" w:hAnsi="Open Sans" w:cs="Open Sans"/>
        </w:rPr>
        <w:t>1</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2"/>
        </w:rPr>
        <w:t xml:space="preserve"> </w:t>
      </w:r>
      <w:r w:rsidRPr="003409D6">
        <w:rPr>
          <w:rFonts w:ascii="Open Sans" w:hAnsi="Open Sans" w:cs="Open Sans"/>
        </w:rPr>
        <w:t>by</w:t>
      </w:r>
      <w:r w:rsidRPr="003409D6">
        <w:rPr>
          <w:rFonts w:ascii="Open Sans" w:hAnsi="Open Sans" w:cs="Open Sans"/>
          <w:spacing w:val="-2"/>
        </w:rPr>
        <w:t xml:space="preserve"> </w:t>
      </w:r>
      <w:r w:rsidRPr="003409D6">
        <w:rPr>
          <w:rFonts w:ascii="Open Sans" w:hAnsi="Open Sans" w:cs="Open Sans"/>
        </w:rPr>
        <w:t>notifying</w:t>
      </w:r>
      <w:r w:rsidRPr="003409D6">
        <w:rPr>
          <w:rFonts w:ascii="Open Sans" w:hAnsi="Open Sans" w:cs="Open Sans"/>
          <w:spacing w:val="-4"/>
        </w:rPr>
        <w:t xml:space="preserve"> </w:t>
      </w:r>
      <w:r w:rsidRPr="003409D6">
        <w:rPr>
          <w:rFonts w:ascii="Open Sans" w:hAnsi="Open Sans" w:cs="Open Sans"/>
          <w:spacing w:val="-2"/>
        </w:rPr>
        <w:t>parties.</w:t>
      </w:r>
    </w:p>
    <w:p w14:paraId="621DF43B"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62" w:after="0" w:line="276" w:lineRule="auto"/>
        <w:ind w:right="278"/>
        <w:contextualSpacing w:val="0"/>
        <w:jc w:val="both"/>
        <w:rPr>
          <w:rFonts w:ascii="Open Sans" w:hAnsi="Open Sans" w:cs="Open Sans"/>
        </w:rPr>
      </w:pPr>
      <w:r w:rsidRPr="003409D6">
        <w:rPr>
          <w:rFonts w:ascii="Open Sans" w:hAnsi="Open Sans" w:cs="Open Sans"/>
        </w:rPr>
        <w:t>Group the different financial contributions per third country and per type, such as direct grant, loan/financing instrument/repayable advances, tax advantage, guarantee, risk capital instrument,</w:t>
      </w:r>
      <w:r w:rsidRPr="003409D6">
        <w:rPr>
          <w:rFonts w:ascii="Open Sans" w:hAnsi="Open Sans" w:cs="Open Sans"/>
          <w:spacing w:val="-1"/>
        </w:rPr>
        <w:t xml:space="preserve"> </w:t>
      </w:r>
      <w:r w:rsidRPr="003409D6">
        <w:rPr>
          <w:rFonts w:ascii="Open Sans" w:hAnsi="Open Sans" w:cs="Open Sans"/>
        </w:rPr>
        <w:t>equity</w:t>
      </w:r>
      <w:r w:rsidRPr="003409D6">
        <w:rPr>
          <w:rFonts w:ascii="Open Sans" w:hAnsi="Open Sans" w:cs="Open Sans"/>
          <w:spacing w:val="-1"/>
        </w:rPr>
        <w:t xml:space="preserve"> </w:t>
      </w:r>
      <w:r w:rsidRPr="003409D6">
        <w:rPr>
          <w:rFonts w:ascii="Open Sans" w:hAnsi="Open Sans" w:cs="Open Sans"/>
        </w:rPr>
        <w:t>intervention, debt</w:t>
      </w:r>
      <w:r w:rsidRPr="003409D6">
        <w:rPr>
          <w:rFonts w:ascii="Open Sans" w:hAnsi="Open Sans" w:cs="Open Sans"/>
          <w:spacing w:val="-1"/>
        </w:rPr>
        <w:t xml:space="preserve"> </w:t>
      </w:r>
      <w:r w:rsidRPr="003409D6">
        <w:rPr>
          <w:rFonts w:ascii="Open Sans" w:hAnsi="Open Sans" w:cs="Open Sans"/>
        </w:rPr>
        <w:t>write-off,</w:t>
      </w:r>
      <w:r w:rsidRPr="003409D6">
        <w:rPr>
          <w:rFonts w:ascii="Open Sans" w:hAnsi="Open Sans" w:cs="Open Sans"/>
          <w:spacing w:val="-1"/>
        </w:rPr>
        <w:t xml:space="preserve"> </w:t>
      </w:r>
      <w:r w:rsidRPr="003409D6">
        <w:rPr>
          <w:rFonts w:ascii="Open Sans" w:hAnsi="Open Sans" w:cs="Open Sans"/>
        </w:rPr>
        <w:t>contributions provided</w:t>
      </w:r>
      <w:r w:rsidRPr="003409D6">
        <w:rPr>
          <w:rFonts w:ascii="Open Sans" w:hAnsi="Open Sans" w:cs="Open Sans"/>
          <w:spacing w:val="-2"/>
        </w:rPr>
        <w:t xml:space="preserve"> </w:t>
      </w:r>
      <w:r w:rsidRPr="003409D6">
        <w:rPr>
          <w:rFonts w:ascii="Open Sans" w:hAnsi="Open Sans" w:cs="Open Sans"/>
        </w:rPr>
        <w:t>for the non-economic activities of an undertaking (see recital 16 of Regulation (EU) 2022/2560), or other.</w:t>
      </w:r>
    </w:p>
    <w:p w14:paraId="322F6C4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46" w:after="0" w:line="276" w:lineRule="auto"/>
        <w:ind w:right="280"/>
        <w:contextualSpacing w:val="0"/>
        <w:jc w:val="both"/>
        <w:rPr>
          <w:rFonts w:ascii="Open Sans" w:hAnsi="Open Sans" w:cs="Open Sans"/>
        </w:rPr>
      </w:pPr>
      <w:r w:rsidRPr="003409D6">
        <w:rPr>
          <w:rFonts w:ascii="Open Sans" w:hAnsi="Open Sans" w:cs="Open Sans"/>
        </w:rPr>
        <w:t>Include only those countries where the estimated aggregate amount of all financial contributions per country granted in the three years prior to the notification (calculated according to point (iv) below is EUR 4 million or more.</w:t>
      </w:r>
    </w:p>
    <w:p w14:paraId="6059A866"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2" w:after="0" w:line="273" w:lineRule="auto"/>
        <w:ind w:right="278"/>
        <w:contextualSpacing w:val="0"/>
        <w:jc w:val="both"/>
        <w:rPr>
          <w:rFonts w:ascii="Open Sans" w:hAnsi="Open Sans" w:cs="Open Sans"/>
        </w:rPr>
      </w:pPr>
      <w:r w:rsidRPr="003409D6">
        <w:rPr>
          <w:rFonts w:ascii="Open Sans" w:hAnsi="Open Sans" w:cs="Open Sans"/>
        </w:rPr>
        <w:t>For each type of financial contribution, provide a brief description of the purpose of the financial contributions and the granting entities.</w:t>
      </w:r>
    </w:p>
    <w:p w14:paraId="6A9E2B44"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7"/>
        <w:contextualSpacing w:val="0"/>
        <w:jc w:val="both"/>
        <w:rPr>
          <w:rFonts w:ascii="Open Sans" w:hAnsi="Open Sans" w:cs="Open Sans"/>
          <w:spacing w:val="-2"/>
        </w:rPr>
      </w:pPr>
      <w:r w:rsidRPr="003409D6">
        <w:rPr>
          <w:rFonts w:ascii="Open Sans" w:hAnsi="Open Sans" w:cs="Open Sans"/>
        </w:rPr>
        <w:t>Quantify the estimated aggregate amount of financial contributions granted by each third country in the three years prior to the notification in the form of ranges, as specified in the notes</w:t>
      </w:r>
      <w:r w:rsidRPr="003409D6">
        <w:rPr>
          <w:rFonts w:ascii="Open Sans" w:hAnsi="Open Sans" w:cs="Open Sans"/>
          <w:spacing w:val="-2"/>
        </w:rPr>
        <w:t xml:space="preserve"> </w:t>
      </w:r>
      <w:r w:rsidRPr="003409D6">
        <w:rPr>
          <w:rFonts w:ascii="Open Sans" w:hAnsi="Open Sans" w:cs="Open Sans"/>
        </w:rPr>
        <w:t>to</w:t>
      </w:r>
      <w:r w:rsidRPr="003409D6">
        <w:rPr>
          <w:rFonts w:ascii="Open Sans" w:hAnsi="Open Sans" w:cs="Open Sans"/>
          <w:spacing w:val="-1"/>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Table below. For</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calculation</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2"/>
        </w:rPr>
        <w:t xml:space="preserve"> </w:t>
      </w:r>
      <w:r w:rsidRPr="003409D6">
        <w:rPr>
          <w:rFonts w:ascii="Open Sans" w:hAnsi="Open Sans" w:cs="Open Sans"/>
        </w:rPr>
        <w:t>this</w:t>
      </w:r>
      <w:r w:rsidRPr="003409D6">
        <w:rPr>
          <w:rFonts w:ascii="Open Sans" w:hAnsi="Open Sans" w:cs="Open Sans"/>
          <w:spacing w:val="-2"/>
        </w:rPr>
        <w:t xml:space="preserve"> </w:t>
      </w:r>
      <w:r w:rsidRPr="003409D6">
        <w:rPr>
          <w:rFonts w:ascii="Open Sans" w:hAnsi="Open Sans" w:cs="Open Sans"/>
        </w:rPr>
        <w:t>amount,</w:t>
      </w:r>
      <w:r w:rsidRPr="003409D6">
        <w:rPr>
          <w:rFonts w:ascii="Open Sans" w:hAnsi="Open Sans" w:cs="Open Sans"/>
          <w:spacing w:val="-2"/>
        </w:rPr>
        <w:t xml:space="preserve"> </w:t>
      </w:r>
      <w:r w:rsidRPr="003409D6">
        <w:rPr>
          <w:rFonts w:ascii="Open Sans" w:hAnsi="Open Sans" w:cs="Open Sans"/>
        </w:rPr>
        <w:t>the</w:t>
      </w:r>
      <w:r w:rsidRPr="003409D6">
        <w:rPr>
          <w:rFonts w:ascii="Open Sans" w:hAnsi="Open Sans" w:cs="Open Sans"/>
          <w:spacing w:val="-1"/>
        </w:rPr>
        <w:t xml:space="preserve"> </w:t>
      </w:r>
      <w:r w:rsidRPr="003409D6">
        <w:rPr>
          <w:rFonts w:ascii="Open Sans" w:hAnsi="Open Sans" w:cs="Open Sans"/>
        </w:rPr>
        <w:t>following</w:t>
      </w:r>
      <w:r w:rsidRPr="003409D6">
        <w:rPr>
          <w:rFonts w:ascii="Open Sans" w:hAnsi="Open Sans" w:cs="Open Sans"/>
          <w:spacing w:val="-3"/>
        </w:rPr>
        <w:t xml:space="preserve"> </w:t>
      </w:r>
      <w:r w:rsidRPr="003409D6">
        <w:rPr>
          <w:rFonts w:ascii="Open Sans" w:hAnsi="Open Sans" w:cs="Open Sans"/>
        </w:rPr>
        <w:t>considerations</w:t>
      </w:r>
      <w:r w:rsidRPr="003409D6">
        <w:rPr>
          <w:rFonts w:ascii="Open Sans" w:hAnsi="Open Sans" w:cs="Open Sans"/>
          <w:spacing w:val="-2"/>
        </w:rPr>
        <w:t xml:space="preserve"> </w:t>
      </w:r>
      <w:r w:rsidRPr="003409D6">
        <w:rPr>
          <w:rFonts w:ascii="Open Sans" w:hAnsi="Open Sans" w:cs="Open Sans"/>
        </w:rPr>
        <w:t xml:space="preserve">are </w:t>
      </w:r>
      <w:r w:rsidRPr="003409D6">
        <w:rPr>
          <w:rFonts w:ascii="Open Sans" w:hAnsi="Open Sans" w:cs="Open Sans"/>
          <w:spacing w:val="-2"/>
        </w:rPr>
        <w:t>relevant:</w:t>
      </w:r>
    </w:p>
    <w:p w14:paraId="50EEC437" w14:textId="77777777" w:rsidR="006E4DDA" w:rsidRPr="003409D6" w:rsidRDefault="006E4DDA" w:rsidP="008445BB">
      <w:pPr>
        <w:pStyle w:val="ListParagraph"/>
        <w:widowControl w:val="0"/>
        <w:numPr>
          <w:ilvl w:val="1"/>
          <w:numId w:val="18"/>
        </w:numPr>
        <w:tabs>
          <w:tab w:val="left" w:pos="1259"/>
        </w:tabs>
        <w:kinsoku w:val="0"/>
        <w:overflowPunct w:val="0"/>
        <w:autoSpaceDE w:val="0"/>
        <w:autoSpaceDN w:val="0"/>
        <w:adjustRightInd w:val="0"/>
        <w:spacing w:before="120" w:after="0" w:line="276" w:lineRule="auto"/>
        <w:ind w:right="279" w:firstLine="0"/>
        <w:contextualSpacing w:val="0"/>
        <w:jc w:val="both"/>
        <w:rPr>
          <w:rFonts w:ascii="Open Sans" w:hAnsi="Open Sans" w:cs="Open Sans"/>
        </w:rPr>
      </w:pPr>
      <w:r w:rsidRPr="003409D6">
        <w:rPr>
          <w:rFonts w:ascii="Open Sans" w:hAnsi="Open Sans" w:cs="Open Sans"/>
        </w:rPr>
        <w:t>Take</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account</w:t>
      </w:r>
      <w:r w:rsidRPr="003409D6">
        <w:rPr>
          <w:rFonts w:ascii="Open Sans" w:hAnsi="Open Sans" w:cs="Open Sans"/>
          <w:spacing w:val="40"/>
        </w:rPr>
        <w:t xml:space="preserve"> </w:t>
      </w:r>
      <w:r w:rsidRPr="003409D6">
        <w:rPr>
          <w:rFonts w:ascii="Open Sans" w:hAnsi="Open Sans" w:cs="Open Sans"/>
        </w:rPr>
        <w:t>foreign</w:t>
      </w:r>
      <w:r w:rsidRPr="003409D6">
        <w:rPr>
          <w:rFonts w:ascii="Open Sans" w:hAnsi="Open Sans" w:cs="Open Sans"/>
          <w:spacing w:val="40"/>
        </w:rPr>
        <w:t xml:space="preserve"> </w:t>
      </w:r>
      <w:r w:rsidRPr="003409D6">
        <w:rPr>
          <w:rFonts w:ascii="Open Sans" w:hAnsi="Open Sans" w:cs="Open Sans"/>
        </w:rPr>
        <w:t>financial</w:t>
      </w:r>
      <w:r w:rsidRPr="003409D6">
        <w:rPr>
          <w:rFonts w:ascii="Open Sans" w:hAnsi="Open Sans" w:cs="Open Sans"/>
          <w:spacing w:val="40"/>
        </w:rPr>
        <w:t xml:space="preserve"> </w:t>
      </w:r>
      <w:r w:rsidRPr="003409D6">
        <w:rPr>
          <w:rFonts w:ascii="Open Sans" w:hAnsi="Open Sans" w:cs="Open Sans"/>
        </w:rPr>
        <w:t>contributions</w:t>
      </w:r>
      <w:r w:rsidRPr="003409D6">
        <w:rPr>
          <w:rFonts w:ascii="Open Sans" w:hAnsi="Open Sans" w:cs="Open Sans"/>
          <w:spacing w:val="40"/>
        </w:rPr>
        <w:t xml:space="preserve"> </w:t>
      </w:r>
      <w:r w:rsidRPr="003409D6">
        <w:rPr>
          <w:rFonts w:ascii="Open Sans" w:hAnsi="Open Sans" w:cs="Open Sans"/>
        </w:rPr>
        <w:t>falling</w:t>
      </w:r>
      <w:r w:rsidRPr="003409D6">
        <w:rPr>
          <w:rFonts w:ascii="Open Sans" w:hAnsi="Open Sans" w:cs="Open Sans"/>
          <w:spacing w:val="40"/>
        </w:rPr>
        <w:t xml:space="preserve"> </w:t>
      </w:r>
      <w:r w:rsidRPr="003409D6">
        <w:rPr>
          <w:rFonts w:ascii="Open Sans" w:hAnsi="Open Sans" w:cs="Open Sans"/>
        </w:rPr>
        <w:t>into</w:t>
      </w:r>
      <w:r w:rsidRPr="003409D6">
        <w:rPr>
          <w:rFonts w:ascii="Open Sans" w:hAnsi="Open Sans" w:cs="Open Sans"/>
          <w:spacing w:val="80"/>
        </w:rPr>
        <w:t xml:space="preserve"> </w:t>
      </w:r>
      <w:r w:rsidRPr="003409D6">
        <w:rPr>
          <w:rFonts w:ascii="Open Sans" w:hAnsi="Open Sans" w:cs="Open Sans"/>
        </w:rPr>
        <w:t>the</w:t>
      </w:r>
      <w:r w:rsidRPr="003409D6">
        <w:rPr>
          <w:rFonts w:ascii="Open Sans" w:hAnsi="Open Sans" w:cs="Open Sans"/>
          <w:spacing w:val="40"/>
        </w:rPr>
        <w:t xml:space="preserve"> </w:t>
      </w:r>
      <w:r w:rsidRPr="003409D6">
        <w:rPr>
          <w:rFonts w:ascii="Open Sans" w:hAnsi="Open Sans" w:cs="Open Sans"/>
        </w:rPr>
        <w:t>categories</w:t>
      </w:r>
      <w:r w:rsidRPr="003409D6">
        <w:rPr>
          <w:rFonts w:ascii="Open Sans" w:hAnsi="Open Sans" w:cs="Open Sans"/>
          <w:spacing w:val="40"/>
        </w:rPr>
        <w:t xml:space="preserve"> </w:t>
      </w:r>
      <w:r w:rsidRPr="003409D6">
        <w:rPr>
          <w:rFonts w:ascii="Open Sans" w:hAnsi="Open Sans" w:cs="Open Sans"/>
        </w:rPr>
        <w:t>of</w:t>
      </w:r>
      <w:r w:rsidRPr="003409D6">
        <w:rPr>
          <w:rFonts w:ascii="Open Sans" w:hAnsi="Open Sans" w:cs="Open Sans"/>
          <w:spacing w:val="40"/>
        </w:rPr>
        <w:t xml:space="preserve"> </w:t>
      </w:r>
      <w:r w:rsidRPr="003409D6">
        <w:rPr>
          <w:rFonts w:ascii="Open Sans" w:hAnsi="Open Sans" w:cs="Open Sans"/>
        </w:rPr>
        <w:t>Article 5(1)</w:t>
      </w:r>
      <w:r w:rsidRPr="003409D6">
        <w:rPr>
          <w:rFonts w:ascii="Open Sans" w:hAnsi="Open Sans" w:cs="Open Sans"/>
          <w:spacing w:val="-3"/>
        </w:rPr>
        <w:t xml:space="preserve"> </w:t>
      </w:r>
      <w:r w:rsidRPr="003409D6">
        <w:rPr>
          <w:rFonts w:ascii="Open Sans" w:hAnsi="Open Sans" w:cs="Open Sans"/>
        </w:rPr>
        <w:t>of</w:t>
      </w:r>
      <w:r w:rsidRPr="003409D6">
        <w:rPr>
          <w:rFonts w:ascii="Open Sans" w:hAnsi="Open Sans" w:cs="Open Sans"/>
          <w:spacing w:val="-1"/>
        </w:rPr>
        <w:t xml:space="preserve"> </w:t>
      </w:r>
      <w:r w:rsidRPr="003409D6">
        <w:rPr>
          <w:rFonts w:ascii="Open Sans" w:hAnsi="Open Sans" w:cs="Open Sans"/>
        </w:rPr>
        <w:t>Regulation</w:t>
      </w:r>
      <w:r w:rsidRPr="003409D6">
        <w:rPr>
          <w:rFonts w:ascii="Open Sans" w:hAnsi="Open Sans" w:cs="Open Sans"/>
          <w:spacing w:val="-2"/>
        </w:rPr>
        <w:t xml:space="preserve"> </w:t>
      </w:r>
      <w:r w:rsidRPr="003409D6">
        <w:rPr>
          <w:rFonts w:ascii="Open Sans" w:hAnsi="Open Sans" w:cs="Open Sans"/>
        </w:rPr>
        <w:t>(EU)</w:t>
      </w:r>
      <w:r w:rsidRPr="003409D6">
        <w:rPr>
          <w:rFonts w:ascii="Open Sans" w:hAnsi="Open Sans" w:cs="Open Sans"/>
          <w:spacing w:val="-1"/>
        </w:rPr>
        <w:t xml:space="preserve"> </w:t>
      </w:r>
      <w:r w:rsidRPr="003409D6">
        <w:rPr>
          <w:rFonts w:ascii="Open Sans" w:hAnsi="Open Sans" w:cs="Open Sans"/>
        </w:rPr>
        <w:t>2022/2560 and</w:t>
      </w:r>
      <w:r w:rsidRPr="003409D6">
        <w:rPr>
          <w:rFonts w:ascii="Open Sans" w:hAnsi="Open Sans" w:cs="Open Sans"/>
          <w:spacing w:val="-2"/>
        </w:rPr>
        <w:t xml:space="preserve"> </w:t>
      </w:r>
      <w:r w:rsidRPr="003409D6">
        <w:rPr>
          <w:rFonts w:ascii="Open Sans" w:hAnsi="Open Sans" w:cs="Open Sans"/>
        </w:rPr>
        <w:t>on</w:t>
      </w:r>
      <w:r w:rsidRPr="003409D6">
        <w:rPr>
          <w:rFonts w:ascii="Open Sans" w:hAnsi="Open Sans" w:cs="Open Sans"/>
          <w:spacing w:val="-4"/>
        </w:rPr>
        <w:t xml:space="preserve"> </w:t>
      </w:r>
      <w:r w:rsidRPr="003409D6">
        <w:rPr>
          <w:rFonts w:ascii="Open Sans" w:hAnsi="Open Sans" w:cs="Open Sans"/>
        </w:rPr>
        <w:t>which</w:t>
      </w:r>
      <w:r w:rsidRPr="003409D6">
        <w:rPr>
          <w:rFonts w:ascii="Open Sans" w:hAnsi="Open Sans" w:cs="Open Sans"/>
          <w:spacing w:val="-2"/>
        </w:rPr>
        <w:t xml:space="preserve"> </w:t>
      </w:r>
      <w:r w:rsidRPr="003409D6">
        <w:rPr>
          <w:rFonts w:ascii="Open Sans" w:hAnsi="Open Sans" w:cs="Open Sans"/>
        </w:rPr>
        <w:t>information</w:t>
      </w:r>
      <w:r w:rsidRPr="003409D6">
        <w:rPr>
          <w:rFonts w:ascii="Open Sans" w:hAnsi="Open Sans" w:cs="Open Sans"/>
          <w:spacing w:val="-2"/>
        </w:rPr>
        <w:t xml:space="preserve"> </w:t>
      </w:r>
      <w:r w:rsidRPr="003409D6">
        <w:rPr>
          <w:rFonts w:ascii="Open Sans" w:hAnsi="Open Sans" w:cs="Open Sans"/>
        </w:rPr>
        <w:t>has</w:t>
      </w:r>
      <w:r w:rsidRPr="003409D6">
        <w:rPr>
          <w:rFonts w:ascii="Open Sans" w:hAnsi="Open Sans" w:cs="Open Sans"/>
          <w:spacing w:val="-1"/>
        </w:rPr>
        <w:t xml:space="preserve"> </w:t>
      </w:r>
      <w:r w:rsidRPr="003409D6">
        <w:rPr>
          <w:rFonts w:ascii="Open Sans" w:hAnsi="Open Sans" w:cs="Open Sans"/>
        </w:rPr>
        <w:t>been</w:t>
      </w:r>
      <w:r w:rsidRPr="003409D6">
        <w:rPr>
          <w:rFonts w:ascii="Open Sans" w:hAnsi="Open Sans" w:cs="Open Sans"/>
          <w:spacing w:val="-2"/>
        </w:rPr>
        <w:t xml:space="preserve"> </w:t>
      </w:r>
      <w:r w:rsidRPr="003409D6">
        <w:rPr>
          <w:rFonts w:ascii="Open Sans" w:hAnsi="Open Sans" w:cs="Open Sans"/>
        </w:rPr>
        <w:t>provided</w:t>
      </w:r>
      <w:r w:rsidRPr="003409D6">
        <w:rPr>
          <w:rFonts w:ascii="Open Sans" w:hAnsi="Open Sans" w:cs="Open Sans"/>
          <w:spacing w:val="-2"/>
        </w:rPr>
        <w:t xml:space="preserve"> </w:t>
      </w:r>
      <w:r w:rsidRPr="003409D6">
        <w:rPr>
          <w:rFonts w:ascii="Open Sans" w:hAnsi="Open Sans" w:cs="Open Sans"/>
        </w:rPr>
        <w:t>under Sections 3.1 and 3.2 (above) and;</w:t>
      </w:r>
    </w:p>
    <w:p w14:paraId="72EA5D20" w14:textId="77777777" w:rsidR="006E4DDA" w:rsidRPr="003409D6" w:rsidRDefault="006E4DDA" w:rsidP="008445BB">
      <w:pPr>
        <w:pStyle w:val="ListParagraph"/>
        <w:widowControl w:val="0"/>
        <w:numPr>
          <w:ilvl w:val="1"/>
          <w:numId w:val="18"/>
        </w:numPr>
        <w:tabs>
          <w:tab w:val="left" w:pos="1178"/>
        </w:tabs>
        <w:kinsoku w:val="0"/>
        <w:overflowPunct w:val="0"/>
        <w:autoSpaceDE w:val="0"/>
        <w:autoSpaceDN w:val="0"/>
        <w:adjustRightInd w:val="0"/>
        <w:spacing w:before="120" w:after="0" w:line="273" w:lineRule="auto"/>
        <w:ind w:right="280" w:firstLine="0"/>
        <w:contextualSpacing w:val="0"/>
        <w:jc w:val="both"/>
        <w:rPr>
          <w:rFonts w:ascii="Open Sans" w:hAnsi="Open Sans" w:cs="Open Sans"/>
        </w:rPr>
      </w:pPr>
      <w:r w:rsidRPr="003409D6">
        <w:rPr>
          <w:rFonts w:ascii="Open Sans" w:hAnsi="Open Sans" w:cs="Open Sans"/>
        </w:rPr>
        <w:t>do not take into account foreign financial contributions excluded according to points (v) and (vi) below</w:t>
      </w:r>
    </w:p>
    <w:p w14:paraId="24038B17" w14:textId="77777777" w:rsidR="006E4DDA" w:rsidRPr="003409D6" w:rsidRDefault="006E4DDA" w:rsidP="008445BB">
      <w:pPr>
        <w:pStyle w:val="ListParagraph"/>
        <w:widowControl w:val="0"/>
        <w:numPr>
          <w:ilvl w:val="0"/>
          <w:numId w:val="18"/>
        </w:numPr>
        <w:tabs>
          <w:tab w:val="left" w:pos="863"/>
        </w:tabs>
        <w:kinsoku w:val="0"/>
        <w:overflowPunct w:val="0"/>
        <w:autoSpaceDE w:val="0"/>
        <w:autoSpaceDN w:val="0"/>
        <w:adjustRightInd w:val="0"/>
        <w:spacing w:before="125" w:after="0" w:line="276" w:lineRule="auto"/>
        <w:ind w:right="278"/>
        <w:contextualSpacing w:val="0"/>
        <w:jc w:val="both"/>
        <w:rPr>
          <w:rFonts w:ascii="Open Sans" w:hAnsi="Open Sans" w:cs="Open Sans"/>
        </w:rPr>
      </w:pPr>
      <w:r w:rsidRPr="003409D6">
        <w:rPr>
          <w:rFonts w:ascii="Open Sans" w:hAnsi="Open Sans" w:cs="Open Sans"/>
        </w:rPr>
        <w:t>Notifying Parties do not need to include (in the Table below) a description of the following foreign financial contributions:</w:t>
      </w:r>
    </w:p>
    <w:p w14:paraId="36FBAB93" w14:textId="77777777" w:rsidR="006E4DDA" w:rsidRPr="003409D6" w:rsidRDefault="006E4DDA" w:rsidP="008445BB">
      <w:pPr>
        <w:pStyle w:val="ListParagraph"/>
        <w:widowControl w:val="0"/>
        <w:numPr>
          <w:ilvl w:val="1"/>
          <w:numId w:val="18"/>
        </w:numPr>
        <w:tabs>
          <w:tab w:val="left" w:pos="1584"/>
          <w:tab w:val="left" w:pos="1871"/>
        </w:tabs>
        <w:kinsoku w:val="0"/>
        <w:overflowPunct w:val="0"/>
        <w:autoSpaceDE w:val="0"/>
        <w:autoSpaceDN w:val="0"/>
        <w:adjustRightInd w:val="0"/>
        <w:spacing w:before="119" w:after="0" w:line="276" w:lineRule="auto"/>
        <w:ind w:left="1584" w:right="279" w:hanging="1"/>
        <w:contextualSpacing w:val="0"/>
        <w:rPr>
          <w:rFonts w:ascii="Open Sans" w:hAnsi="Open Sans" w:cs="Open Sans"/>
        </w:rPr>
      </w:pPr>
      <w:r w:rsidRPr="003409D6">
        <w:rPr>
          <w:rFonts w:ascii="Open Sans" w:hAnsi="Open Sans" w:cs="Open Sans"/>
        </w:rPr>
        <w:t xml:space="preserve">Deferrals of payment of taxes and/or of social security contributions, tax </w:t>
      </w:r>
      <w:r w:rsidRPr="003409D6">
        <w:rPr>
          <w:rFonts w:ascii="Open Sans" w:hAnsi="Open Sans" w:cs="Open Sans"/>
        </w:rPr>
        <w:lastRenderedPageBreak/>
        <w:t>amnesties</w:t>
      </w:r>
      <w:r w:rsidRPr="003409D6">
        <w:rPr>
          <w:rFonts w:ascii="Open Sans" w:hAnsi="Open Sans" w:cs="Open Sans"/>
          <w:spacing w:val="31"/>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tax</w:t>
      </w:r>
      <w:r w:rsidRPr="003409D6">
        <w:rPr>
          <w:rFonts w:ascii="Open Sans" w:hAnsi="Open Sans" w:cs="Open Sans"/>
          <w:spacing w:val="31"/>
        </w:rPr>
        <w:t xml:space="preserve"> </w:t>
      </w:r>
      <w:r w:rsidRPr="003409D6">
        <w:rPr>
          <w:rFonts w:ascii="Open Sans" w:hAnsi="Open Sans" w:cs="Open Sans"/>
        </w:rPr>
        <w:t>holidays</w:t>
      </w:r>
      <w:r w:rsidRPr="003409D6">
        <w:rPr>
          <w:rFonts w:ascii="Open Sans" w:hAnsi="Open Sans" w:cs="Open Sans"/>
          <w:spacing w:val="33"/>
        </w:rPr>
        <w:t xml:space="preserve"> </w:t>
      </w:r>
      <w:r w:rsidRPr="003409D6">
        <w:rPr>
          <w:rFonts w:ascii="Open Sans" w:hAnsi="Open Sans" w:cs="Open Sans"/>
        </w:rPr>
        <w:t>as</w:t>
      </w:r>
      <w:r w:rsidRPr="003409D6">
        <w:rPr>
          <w:rFonts w:ascii="Open Sans" w:hAnsi="Open Sans" w:cs="Open Sans"/>
          <w:spacing w:val="31"/>
        </w:rPr>
        <w:t xml:space="preserve"> </w:t>
      </w:r>
      <w:r w:rsidRPr="003409D6">
        <w:rPr>
          <w:rFonts w:ascii="Open Sans" w:hAnsi="Open Sans" w:cs="Open Sans"/>
        </w:rPr>
        <w:t>well</w:t>
      </w:r>
      <w:r w:rsidRPr="003409D6">
        <w:rPr>
          <w:rFonts w:ascii="Open Sans" w:hAnsi="Open Sans" w:cs="Open Sans"/>
          <w:spacing w:val="31"/>
        </w:rPr>
        <w:t xml:space="preserve"> </w:t>
      </w:r>
      <w:r w:rsidRPr="003409D6">
        <w:rPr>
          <w:rFonts w:ascii="Open Sans" w:hAnsi="Open Sans" w:cs="Open Sans"/>
        </w:rPr>
        <w:t>as</w:t>
      </w:r>
      <w:r w:rsidRPr="003409D6">
        <w:rPr>
          <w:rFonts w:ascii="Open Sans" w:hAnsi="Open Sans" w:cs="Open Sans"/>
          <w:spacing w:val="33"/>
        </w:rPr>
        <w:t xml:space="preserve"> </w:t>
      </w:r>
      <w:r w:rsidRPr="003409D6">
        <w:rPr>
          <w:rFonts w:ascii="Open Sans" w:hAnsi="Open Sans" w:cs="Open Sans"/>
        </w:rPr>
        <w:t>normal</w:t>
      </w:r>
      <w:r w:rsidRPr="003409D6">
        <w:rPr>
          <w:rFonts w:ascii="Open Sans" w:hAnsi="Open Sans" w:cs="Open Sans"/>
          <w:spacing w:val="33"/>
        </w:rPr>
        <w:t xml:space="preserve"> </w:t>
      </w:r>
      <w:r w:rsidRPr="003409D6">
        <w:rPr>
          <w:rFonts w:ascii="Open Sans" w:hAnsi="Open Sans" w:cs="Open Sans"/>
        </w:rPr>
        <w:t>depreciation</w:t>
      </w:r>
      <w:r w:rsidRPr="003409D6">
        <w:rPr>
          <w:rFonts w:ascii="Open Sans" w:hAnsi="Open Sans" w:cs="Open Sans"/>
          <w:spacing w:val="30"/>
        </w:rPr>
        <w:t xml:space="preserve"> </w:t>
      </w:r>
      <w:r w:rsidRPr="003409D6">
        <w:rPr>
          <w:rFonts w:ascii="Open Sans" w:hAnsi="Open Sans" w:cs="Open Sans"/>
        </w:rPr>
        <w:t>and</w:t>
      </w:r>
      <w:r w:rsidRPr="003409D6">
        <w:rPr>
          <w:rFonts w:ascii="Open Sans" w:hAnsi="Open Sans" w:cs="Open Sans"/>
          <w:spacing w:val="33"/>
        </w:rPr>
        <w:t xml:space="preserve"> </w:t>
      </w:r>
      <w:r w:rsidRPr="003409D6">
        <w:rPr>
          <w:rFonts w:ascii="Open Sans" w:hAnsi="Open Sans" w:cs="Open Sans"/>
        </w:rPr>
        <w:t>loss-carry</w:t>
      </w:r>
      <w:r w:rsidRPr="003409D6">
        <w:rPr>
          <w:rFonts w:ascii="Open Sans" w:hAnsi="Open Sans" w:cs="Open Sans"/>
          <w:spacing w:val="32"/>
        </w:rPr>
        <w:t xml:space="preserve"> </w:t>
      </w:r>
      <w:r w:rsidRPr="003409D6">
        <w:rPr>
          <w:rFonts w:ascii="Open Sans" w:hAnsi="Open Sans" w:cs="Open Sans"/>
        </w:rPr>
        <w:t>forward rules that are of general application. If these measures are limited, for example, to</w:t>
      </w:r>
      <w:r w:rsidRPr="003409D6">
        <w:rPr>
          <w:rFonts w:ascii="Open Sans" w:hAnsi="Open Sans" w:cs="Open Sans"/>
          <w:spacing w:val="40"/>
        </w:rPr>
        <w:t xml:space="preserve"> </w:t>
      </w:r>
      <w:r w:rsidRPr="003409D6">
        <w:rPr>
          <w:rFonts w:ascii="Open Sans" w:hAnsi="Open Sans" w:cs="Open Sans"/>
        </w:rPr>
        <w:t>certain</w:t>
      </w:r>
      <w:r w:rsidRPr="003409D6">
        <w:rPr>
          <w:rFonts w:ascii="Open Sans" w:hAnsi="Open Sans" w:cs="Open Sans"/>
          <w:spacing w:val="40"/>
        </w:rPr>
        <w:t xml:space="preserve"> </w:t>
      </w:r>
      <w:r w:rsidRPr="003409D6">
        <w:rPr>
          <w:rFonts w:ascii="Open Sans" w:hAnsi="Open Sans" w:cs="Open Sans"/>
        </w:rPr>
        <w:t>sectors, regions or (types of) undertakings, they have to be included.</w:t>
      </w:r>
    </w:p>
    <w:p w14:paraId="6FF20569"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20" w:after="0" w:line="276" w:lineRule="auto"/>
        <w:ind w:left="1584" w:right="280" w:firstLine="0"/>
        <w:contextualSpacing w:val="0"/>
        <w:rPr>
          <w:rFonts w:ascii="Open Sans" w:hAnsi="Open Sans" w:cs="Open Sans"/>
        </w:rPr>
      </w:pPr>
      <w:r w:rsidRPr="003409D6">
        <w:rPr>
          <w:rFonts w:ascii="Open Sans" w:hAnsi="Open Sans" w:cs="Open Sans"/>
        </w:rPr>
        <w:t>Application of tax reliefs for avoidance of double taxation in line with the provisions of bilateral or multilateral agreements for avoidance of double taxation as well as unilateral tax reliefs for avoidance of double taxation applied under national tax legislation to the extent they follow the same logic as the provisions of bilateral</w:t>
      </w:r>
      <w:r w:rsidRPr="003409D6">
        <w:rPr>
          <w:rFonts w:ascii="Open Sans" w:hAnsi="Open Sans" w:cs="Open Sans"/>
          <w:spacing w:val="40"/>
        </w:rPr>
        <w:t xml:space="preserve"> </w:t>
      </w:r>
      <w:r w:rsidRPr="003409D6">
        <w:rPr>
          <w:rFonts w:ascii="Open Sans" w:hAnsi="Open Sans" w:cs="Open Sans"/>
        </w:rPr>
        <w:t>or multilateral agreements.</w:t>
      </w:r>
    </w:p>
    <w:p w14:paraId="32C67346" w14:textId="77777777" w:rsidR="006E4DDA" w:rsidRPr="003409D6" w:rsidRDefault="006E4DDA" w:rsidP="008445BB">
      <w:pPr>
        <w:pStyle w:val="ListParagraph"/>
        <w:widowControl w:val="0"/>
        <w:numPr>
          <w:ilvl w:val="1"/>
          <w:numId w:val="18"/>
        </w:numPr>
        <w:tabs>
          <w:tab w:val="left" w:pos="1881"/>
        </w:tabs>
        <w:kinsoku w:val="0"/>
        <w:overflowPunct w:val="0"/>
        <w:autoSpaceDE w:val="0"/>
        <w:autoSpaceDN w:val="0"/>
        <w:adjustRightInd w:val="0"/>
        <w:spacing w:before="122" w:after="0" w:line="276" w:lineRule="auto"/>
        <w:ind w:left="1584" w:right="278" w:firstLine="0"/>
        <w:contextualSpacing w:val="0"/>
        <w:jc w:val="both"/>
        <w:rPr>
          <w:rFonts w:ascii="Open Sans" w:hAnsi="Open Sans" w:cs="Open Sans"/>
        </w:rPr>
      </w:pPr>
      <w:r w:rsidRPr="003409D6">
        <w:rPr>
          <w:rFonts w:ascii="Open Sans" w:hAnsi="Open Sans" w:cs="Open Sans"/>
        </w:rPr>
        <w:t>Provision/purchase of goods/services (except financial services) at market terms in the ordinary course of business, for example the provision/purchase of goods or services</w:t>
      </w:r>
      <w:r w:rsidRPr="003409D6">
        <w:rPr>
          <w:rFonts w:ascii="Open Sans" w:hAnsi="Open Sans" w:cs="Open Sans"/>
          <w:spacing w:val="-2"/>
        </w:rPr>
        <w:t xml:space="preserve"> </w:t>
      </w:r>
      <w:r w:rsidRPr="003409D6">
        <w:rPr>
          <w:rFonts w:ascii="Open Sans" w:hAnsi="Open Sans" w:cs="Open Sans"/>
        </w:rPr>
        <w:t>carried</w:t>
      </w:r>
      <w:r w:rsidRPr="003409D6">
        <w:rPr>
          <w:rFonts w:ascii="Open Sans" w:hAnsi="Open Sans" w:cs="Open Sans"/>
          <w:spacing w:val="-3"/>
        </w:rPr>
        <w:t xml:space="preserve"> </w:t>
      </w:r>
      <w:r w:rsidRPr="003409D6">
        <w:rPr>
          <w:rFonts w:ascii="Open Sans" w:hAnsi="Open Sans" w:cs="Open Sans"/>
        </w:rPr>
        <w:t>out following a competitive, transparent and non-discriminatory tender procedure.</w:t>
      </w:r>
    </w:p>
    <w:p w14:paraId="02410E17" w14:textId="77777777" w:rsidR="006E4DDA" w:rsidRPr="003409D6" w:rsidRDefault="006E4DDA" w:rsidP="008445BB">
      <w:pPr>
        <w:pStyle w:val="ListParagraph"/>
        <w:widowControl w:val="0"/>
        <w:numPr>
          <w:ilvl w:val="1"/>
          <w:numId w:val="18"/>
        </w:numPr>
        <w:tabs>
          <w:tab w:val="left" w:pos="1882"/>
        </w:tabs>
        <w:kinsoku w:val="0"/>
        <w:overflowPunct w:val="0"/>
        <w:autoSpaceDE w:val="0"/>
        <w:autoSpaceDN w:val="0"/>
        <w:adjustRightInd w:val="0"/>
        <w:spacing w:before="118" w:after="0" w:line="240" w:lineRule="auto"/>
        <w:ind w:left="1882" w:hanging="298"/>
        <w:contextualSpacing w:val="0"/>
        <w:jc w:val="both"/>
        <w:rPr>
          <w:rFonts w:ascii="Open Sans" w:hAnsi="Open Sans" w:cs="Open Sans"/>
          <w:spacing w:val="-2"/>
        </w:rPr>
      </w:pPr>
      <w:r w:rsidRPr="003409D6">
        <w:rPr>
          <w:rFonts w:ascii="Open Sans" w:hAnsi="Open Sans" w:cs="Open Sans"/>
        </w:rPr>
        <w:t>Foreign</w:t>
      </w:r>
      <w:r w:rsidRPr="003409D6">
        <w:rPr>
          <w:rFonts w:ascii="Open Sans" w:hAnsi="Open Sans" w:cs="Open Sans"/>
          <w:spacing w:val="-5"/>
        </w:rPr>
        <w:t xml:space="preserve"> </w:t>
      </w:r>
      <w:r w:rsidRPr="003409D6">
        <w:rPr>
          <w:rFonts w:ascii="Open Sans" w:hAnsi="Open Sans" w:cs="Open Sans"/>
        </w:rPr>
        <w:t>financial</w:t>
      </w:r>
      <w:r w:rsidRPr="003409D6">
        <w:rPr>
          <w:rFonts w:ascii="Open Sans" w:hAnsi="Open Sans" w:cs="Open Sans"/>
          <w:spacing w:val="-7"/>
        </w:rPr>
        <w:t xml:space="preserve"> </w:t>
      </w:r>
      <w:r w:rsidRPr="003409D6">
        <w:rPr>
          <w:rFonts w:ascii="Open Sans" w:hAnsi="Open Sans" w:cs="Open Sans"/>
        </w:rPr>
        <w:t>contributions</w:t>
      </w:r>
      <w:r w:rsidRPr="003409D6">
        <w:rPr>
          <w:rFonts w:ascii="Open Sans" w:hAnsi="Open Sans" w:cs="Open Sans"/>
          <w:spacing w:val="-4"/>
        </w:rPr>
        <w:t xml:space="preserve"> </w:t>
      </w:r>
      <w:r w:rsidRPr="003409D6">
        <w:rPr>
          <w:rFonts w:ascii="Open Sans" w:hAnsi="Open Sans" w:cs="Open Sans"/>
        </w:rPr>
        <w:t>below</w:t>
      </w:r>
      <w:r w:rsidRPr="003409D6">
        <w:rPr>
          <w:rFonts w:ascii="Open Sans" w:hAnsi="Open Sans" w:cs="Open Sans"/>
          <w:spacing w:val="-6"/>
        </w:rPr>
        <w:t xml:space="preserve"> </w:t>
      </w:r>
      <w:r w:rsidRPr="003409D6">
        <w:rPr>
          <w:rFonts w:ascii="Open Sans" w:hAnsi="Open Sans" w:cs="Open Sans"/>
        </w:rPr>
        <w:t>the</w:t>
      </w:r>
      <w:r w:rsidRPr="003409D6">
        <w:rPr>
          <w:rFonts w:ascii="Open Sans" w:hAnsi="Open Sans" w:cs="Open Sans"/>
          <w:spacing w:val="-4"/>
        </w:rPr>
        <w:t xml:space="preserve"> </w:t>
      </w:r>
      <w:r w:rsidRPr="003409D6">
        <w:rPr>
          <w:rFonts w:ascii="Open Sans" w:hAnsi="Open Sans" w:cs="Open Sans"/>
        </w:rPr>
        <w:t>individual</w:t>
      </w:r>
      <w:r w:rsidRPr="003409D6">
        <w:rPr>
          <w:rFonts w:ascii="Open Sans" w:hAnsi="Open Sans" w:cs="Open Sans"/>
          <w:spacing w:val="-4"/>
        </w:rPr>
        <w:t xml:space="preserve"> </w:t>
      </w:r>
      <w:r w:rsidRPr="003409D6">
        <w:rPr>
          <w:rFonts w:ascii="Open Sans" w:hAnsi="Open Sans" w:cs="Open Sans"/>
        </w:rPr>
        <w:t>amount</w:t>
      </w:r>
      <w:r w:rsidRPr="003409D6">
        <w:rPr>
          <w:rFonts w:ascii="Open Sans" w:hAnsi="Open Sans" w:cs="Open Sans"/>
          <w:spacing w:val="-6"/>
        </w:rPr>
        <w:t xml:space="preserve"> </w:t>
      </w:r>
      <w:r w:rsidRPr="003409D6">
        <w:rPr>
          <w:rFonts w:ascii="Open Sans" w:hAnsi="Open Sans" w:cs="Open Sans"/>
        </w:rPr>
        <w:t>of</w:t>
      </w:r>
      <w:r w:rsidRPr="003409D6">
        <w:rPr>
          <w:rFonts w:ascii="Open Sans" w:hAnsi="Open Sans" w:cs="Open Sans"/>
          <w:spacing w:val="-4"/>
        </w:rPr>
        <w:t xml:space="preserve"> </w:t>
      </w:r>
      <w:r w:rsidRPr="003409D6">
        <w:rPr>
          <w:rFonts w:ascii="Open Sans" w:hAnsi="Open Sans" w:cs="Open Sans"/>
        </w:rPr>
        <w:t>EUR</w:t>
      </w:r>
      <w:r w:rsidRPr="003409D6">
        <w:rPr>
          <w:rFonts w:ascii="Open Sans" w:hAnsi="Open Sans" w:cs="Open Sans"/>
          <w:spacing w:val="-4"/>
        </w:rPr>
        <w:t xml:space="preserve"> </w:t>
      </w:r>
      <w:r w:rsidRPr="003409D6">
        <w:rPr>
          <w:rFonts w:ascii="Open Sans" w:hAnsi="Open Sans" w:cs="Open Sans"/>
        </w:rPr>
        <w:t>1</w:t>
      </w:r>
      <w:r w:rsidRPr="003409D6">
        <w:rPr>
          <w:rFonts w:ascii="Open Sans" w:hAnsi="Open Sans" w:cs="Open Sans"/>
          <w:spacing w:val="-7"/>
        </w:rPr>
        <w:t xml:space="preserve"> </w:t>
      </w:r>
      <w:r w:rsidRPr="003409D6">
        <w:rPr>
          <w:rFonts w:ascii="Open Sans" w:hAnsi="Open Sans" w:cs="Open Sans"/>
          <w:spacing w:val="-2"/>
        </w:rPr>
        <w:t>million.</w:t>
      </w:r>
    </w:p>
    <w:p w14:paraId="14C62AAD" w14:textId="77777777" w:rsidR="006E4DDA" w:rsidRPr="003409D6" w:rsidRDefault="006E4DDA" w:rsidP="008445BB">
      <w:pPr>
        <w:pStyle w:val="ListParagraph"/>
        <w:widowControl w:val="0"/>
        <w:numPr>
          <w:ilvl w:val="0"/>
          <w:numId w:val="18"/>
        </w:numPr>
        <w:tabs>
          <w:tab w:val="left" w:pos="864"/>
        </w:tabs>
        <w:kinsoku w:val="0"/>
        <w:overflowPunct w:val="0"/>
        <w:autoSpaceDE w:val="0"/>
        <w:autoSpaceDN w:val="0"/>
        <w:adjustRightInd w:val="0"/>
        <w:spacing w:before="161" w:after="0" w:line="276" w:lineRule="auto"/>
        <w:ind w:left="864" w:right="277"/>
        <w:contextualSpacing w:val="0"/>
        <w:jc w:val="both"/>
        <w:rPr>
          <w:rFonts w:ascii="Open Sans" w:hAnsi="Open Sans" w:cs="Open Sans"/>
        </w:rPr>
      </w:pPr>
      <w:r w:rsidRPr="003409D6">
        <w:rPr>
          <w:rFonts w:ascii="Open Sans" w:hAnsi="Open Sans" w:cs="Open Sans"/>
        </w:rPr>
        <w:t>The foreign financial contributions that may be relevant for the assessment of each public procurement may depend on a number of factors such as the sectors or activities involved, the type of financial contributions or other specificities of the case. In light of these specificities, the Commission may request additional information where it considers such information necessary for its assessment.</w:t>
      </w:r>
    </w:p>
    <w:p w14:paraId="115FE9AC" w14:textId="77777777" w:rsidR="006E4DDA" w:rsidRDefault="006E4DDA" w:rsidP="006E4DDA">
      <w:pPr>
        <w:pStyle w:val="BodyText"/>
        <w:kinsoku w:val="0"/>
        <w:overflowPunct w:val="0"/>
        <w:spacing w:before="61"/>
        <w:rPr>
          <w:sz w:val="20"/>
          <w:szCs w:val="20"/>
        </w:rPr>
      </w:pPr>
    </w:p>
    <w:tbl>
      <w:tblPr>
        <w:tblW w:w="0" w:type="auto"/>
        <w:tblInd w:w="-5" w:type="dxa"/>
        <w:tblLayout w:type="fixed"/>
        <w:tblCellMar>
          <w:left w:w="0" w:type="dxa"/>
          <w:right w:w="0" w:type="dxa"/>
        </w:tblCellMar>
        <w:tblLook w:val="0000" w:firstRow="0" w:lastRow="0" w:firstColumn="0" w:lastColumn="0" w:noHBand="0" w:noVBand="0"/>
      </w:tblPr>
      <w:tblGrid>
        <w:gridCol w:w="1528"/>
        <w:gridCol w:w="1977"/>
        <w:gridCol w:w="3842"/>
        <w:gridCol w:w="1872"/>
      </w:tblGrid>
      <w:tr w:rsidR="006E4DDA" w14:paraId="6ECA32D3" w14:textId="77777777" w:rsidTr="002B285F">
        <w:trPr>
          <w:trHeight w:val="1045"/>
        </w:trPr>
        <w:tc>
          <w:tcPr>
            <w:tcW w:w="1528" w:type="dxa"/>
            <w:tcBorders>
              <w:top w:val="single" w:sz="4" w:space="0" w:color="000000"/>
              <w:left w:val="single" w:sz="4" w:space="0" w:color="000000"/>
              <w:bottom w:val="single" w:sz="4" w:space="0" w:color="000000"/>
              <w:right w:val="single" w:sz="4" w:space="0" w:color="000000"/>
            </w:tcBorders>
          </w:tcPr>
          <w:p w14:paraId="27942628" w14:textId="77777777" w:rsidR="006E4DDA" w:rsidRPr="003409D6" w:rsidRDefault="006E4DDA">
            <w:pPr>
              <w:pStyle w:val="TableParagraph"/>
              <w:kinsoku w:val="0"/>
              <w:overflowPunct w:val="0"/>
              <w:spacing w:line="276" w:lineRule="auto"/>
              <w:ind w:left="107" w:right="517"/>
              <w:rPr>
                <w:rFonts w:ascii="Open Sans" w:hAnsi="Open Sans" w:cs="Open Sans"/>
                <w:b/>
                <w:bCs/>
                <w:spacing w:val="-2"/>
              </w:rPr>
            </w:pPr>
            <w:r w:rsidRPr="003409D6">
              <w:rPr>
                <w:rFonts w:ascii="Open Sans" w:hAnsi="Open Sans" w:cs="Open Sans"/>
                <w:b/>
                <w:bCs/>
                <w:spacing w:val="-2"/>
              </w:rPr>
              <w:t>Third Country</w:t>
            </w:r>
          </w:p>
        </w:tc>
        <w:tc>
          <w:tcPr>
            <w:tcW w:w="1977" w:type="dxa"/>
            <w:tcBorders>
              <w:top w:val="single" w:sz="4" w:space="0" w:color="000000"/>
              <w:left w:val="single" w:sz="4" w:space="0" w:color="000000"/>
              <w:bottom w:val="single" w:sz="4" w:space="0" w:color="000000"/>
              <w:right w:val="single" w:sz="4" w:space="0" w:color="000000"/>
            </w:tcBorders>
          </w:tcPr>
          <w:p w14:paraId="7988889F" w14:textId="77777777" w:rsidR="006E4DDA" w:rsidRPr="003409D6" w:rsidRDefault="006E4DDA">
            <w:pPr>
              <w:pStyle w:val="TableParagraph"/>
              <w:kinsoku w:val="0"/>
              <w:overflowPunct w:val="0"/>
              <w:spacing w:line="276" w:lineRule="auto"/>
              <w:ind w:left="108"/>
              <w:rPr>
                <w:rFonts w:ascii="Open Sans" w:hAnsi="Open Sans" w:cs="Open Sans"/>
                <w:b/>
                <w:bCs/>
              </w:rPr>
            </w:pPr>
            <w:r w:rsidRPr="003409D6">
              <w:rPr>
                <w:rFonts w:ascii="Open Sans" w:hAnsi="Open Sans" w:cs="Open Sans"/>
                <w:b/>
                <w:bCs/>
              </w:rPr>
              <w:t>Type</w:t>
            </w:r>
            <w:r w:rsidRPr="003409D6">
              <w:rPr>
                <w:rFonts w:ascii="Open Sans" w:hAnsi="Open Sans" w:cs="Open Sans"/>
                <w:b/>
                <w:bCs/>
                <w:spacing w:val="80"/>
              </w:rPr>
              <w:t xml:space="preserve"> </w:t>
            </w:r>
            <w:r w:rsidRPr="003409D6">
              <w:rPr>
                <w:rFonts w:ascii="Open Sans" w:hAnsi="Open Sans" w:cs="Open Sans"/>
                <w:b/>
                <w:bCs/>
              </w:rPr>
              <w:t>of</w:t>
            </w:r>
            <w:r w:rsidRPr="003409D6">
              <w:rPr>
                <w:rFonts w:ascii="Open Sans" w:hAnsi="Open Sans" w:cs="Open Sans"/>
                <w:b/>
                <w:bCs/>
                <w:spacing w:val="80"/>
              </w:rPr>
              <w:t xml:space="preserve"> </w:t>
            </w:r>
            <w:r w:rsidRPr="003409D6">
              <w:rPr>
                <w:rFonts w:ascii="Open Sans" w:hAnsi="Open Sans" w:cs="Open Sans"/>
                <w:b/>
                <w:bCs/>
              </w:rPr>
              <w:t>Financial Contribution (FC)*</w:t>
            </w:r>
          </w:p>
        </w:tc>
        <w:tc>
          <w:tcPr>
            <w:tcW w:w="3842" w:type="dxa"/>
            <w:tcBorders>
              <w:top w:val="single" w:sz="4" w:space="0" w:color="000000"/>
              <w:left w:val="single" w:sz="4" w:space="0" w:color="000000"/>
              <w:bottom w:val="single" w:sz="4" w:space="0" w:color="000000"/>
              <w:right w:val="single" w:sz="4" w:space="0" w:color="000000"/>
            </w:tcBorders>
          </w:tcPr>
          <w:p w14:paraId="05EE2F88" w14:textId="77777777" w:rsidR="006E4DDA" w:rsidRPr="003409D6" w:rsidRDefault="006E4DDA">
            <w:pPr>
              <w:pStyle w:val="TableParagraph"/>
              <w:kinsoku w:val="0"/>
              <w:overflowPunct w:val="0"/>
              <w:spacing w:line="276" w:lineRule="auto"/>
              <w:ind w:left="106" w:right="12"/>
              <w:rPr>
                <w:rFonts w:ascii="Open Sans" w:hAnsi="Open Sans" w:cs="Open Sans"/>
                <w:b/>
                <w:bCs/>
              </w:rPr>
            </w:pPr>
            <w:r w:rsidRPr="003409D6">
              <w:rPr>
                <w:rFonts w:ascii="Open Sans" w:hAnsi="Open Sans" w:cs="Open Sans"/>
                <w:b/>
                <w:bCs/>
              </w:rPr>
              <w:t>Brief Description of the purpose of the FC and the granting entity**</w:t>
            </w:r>
          </w:p>
        </w:tc>
        <w:tc>
          <w:tcPr>
            <w:tcW w:w="1872" w:type="dxa"/>
            <w:tcBorders>
              <w:top w:val="single" w:sz="4" w:space="0" w:color="000000"/>
              <w:left w:val="single" w:sz="4" w:space="0" w:color="000000"/>
              <w:bottom w:val="single" w:sz="4" w:space="0" w:color="000000"/>
              <w:right w:val="single" w:sz="4" w:space="0" w:color="000000"/>
            </w:tcBorders>
          </w:tcPr>
          <w:p w14:paraId="1DA219F3" w14:textId="77777777" w:rsidR="006E4DDA" w:rsidRPr="003409D6" w:rsidRDefault="006E4DDA">
            <w:pPr>
              <w:pStyle w:val="TableParagraph"/>
              <w:kinsoku w:val="0"/>
              <w:overflowPunct w:val="0"/>
              <w:spacing w:line="276" w:lineRule="auto"/>
              <w:ind w:left="109" w:right="93"/>
              <w:jc w:val="both"/>
              <w:rPr>
                <w:rFonts w:ascii="Open Sans" w:hAnsi="Open Sans" w:cs="Open Sans"/>
                <w:b/>
                <w:bCs/>
                <w:spacing w:val="-2"/>
              </w:rPr>
            </w:pPr>
            <w:r w:rsidRPr="003409D6">
              <w:rPr>
                <w:rFonts w:ascii="Open Sans" w:hAnsi="Open Sans" w:cs="Open Sans"/>
                <w:b/>
                <w:bCs/>
              </w:rPr>
              <w:t xml:space="preserve">Total Estimated value of the FC </w:t>
            </w:r>
            <w:r w:rsidRPr="003409D6">
              <w:rPr>
                <w:rFonts w:ascii="Open Sans" w:hAnsi="Open Sans" w:cs="Open Sans"/>
                <w:b/>
                <w:bCs/>
                <w:spacing w:val="-2"/>
              </w:rPr>
              <w:t>granted***</w:t>
            </w:r>
          </w:p>
        </w:tc>
      </w:tr>
      <w:tr w:rsidR="006E4DDA" w14:paraId="37B340CA"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5E0CC7A7"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A</w:t>
            </w:r>
          </w:p>
        </w:tc>
        <w:tc>
          <w:tcPr>
            <w:tcW w:w="1977" w:type="dxa"/>
            <w:tcBorders>
              <w:top w:val="single" w:sz="4" w:space="0" w:color="000000"/>
              <w:left w:val="single" w:sz="4" w:space="0" w:color="000000"/>
              <w:bottom w:val="single" w:sz="4" w:space="0" w:color="000000"/>
              <w:right w:val="single" w:sz="4" w:space="0" w:color="000000"/>
            </w:tcBorders>
          </w:tcPr>
          <w:p w14:paraId="2B544D60"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5C293171"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335AA686" w14:textId="77777777" w:rsidR="006E4DDA" w:rsidRPr="003409D6" w:rsidRDefault="006E4DDA">
            <w:pPr>
              <w:pStyle w:val="TableParagraph"/>
              <w:kinsoku w:val="0"/>
              <w:overflowPunct w:val="0"/>
              <w:rPr>
                <w:rFonts w:ascii="Open Sans" w:hAnsi="Open Sans" w:cs="Open Sans"/>
              </w:rPr>
            </w:pPr>
          </w:p>
        </w:tc>
      </w:tr>
      <w:tr w:rsidR="006E4DDA" w14:paraId="71746194"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72C9649D" w14:textId="77777777" w:rsidR="006E4DDA" w:rsidRPr="003409D6" w:rsidRDefault="006E4DDA">
            <w:pPr>
              <w:pStyle w:val="TableParagraph"/>
              <w:kinsoku w:val="0"/>
              <w:overflowPunct w:val="0"/>
              <w:spacing w:line="268" w:lineRule="exact"/>
              <w:ind w:left="107"/>
              <w:rPr>
                <w:rFonts w:ascii="Open Sans" w:hAnsi="Open Sans" w:cs="Open Sans"/>
                <w:spacing w:val="-10"/>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B</w:t>
            </w:r>
          </w:p>
        </w:tc>
        <w:tc>
          <w:tcPr>
            <w:tcW w:w="1977" w:type="dxa"/>
            <w:tcBorders>
              <w:top w:val="single" w:sz="4" w:space="0" w:color="000000"/>
              <w:left w:val="single" w:sz="4" w:space="0" w:color="000000"/>
              <w:bottom w:val="single" w:sz="4" w:space="0" w:color="000000"/>
              <w:right w:val="single" w:sz="4" w:space="0" w:color="000000"/>
            </w:tcBorders>
          </w:tcPr>
          <w:p w14:paraId="3325D612"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D922DE8"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7BF7EE0D" w14:textId="77777777" w:rsidR="006E4DDA" w:rsidRPr="003409D6" w:rsidRDefault="006E4DDA">
            <w:pPr>
              <w:pStyle w:val="TableParagraph"/>
              <w:kinsoku w:val="0"/>
              <w:overflowPunct w:val="0"/>
              <w:rPr>
                <w:rFonts w:ascii="Open Sans" w:hAnsi="Open Sans" w:cs="Open Sans"/>
              </w:rPr>
            </w:pPr>
          </w:p>
        </w:tc>
      </w:tr>
      <w:tr w:rsidR="006E4DDA" w14:paraId="340CAF28" w14:textId="77777777" w:rsidTr="002B285F">
        <w:trPr>
          <w:trHeight w:val="429"/>
        </w:trPr>
        <w:tc>
          <w:tcPr>
            <w:tcW w:w="1528" w:type="dxa"/>
            <w:tcBorders>
              <w:top w:val="single" w:sz="4" w:space="0" w:color="000000"/>
              <w:left w:val="single" w:sz="4" w:space="0" w:color="000000"/>
              <w:bottom w:val="single" w:sz="4" w:space="0" w:color="000000"/>
              <w:right w:val="single" w:sz="4" w:space="0" w:color="000000"/>
            </w:tcBorders>
          </w:tcPr>
          <w:p w14:paraId="18D06A85"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C</w:t>
            </w:r>
          </w:p>
        </w:tc>
        <w:tc>
          <w:tcPr>
            <w:tcW w:w="1977" w:type="dxa"/>
            <w:tcBorders>
              <w:top w:val="single" w:sz="4" w:space="0" w:color="000000"/>
              <w:left w:val="single" w:sz="4" w:space="0" w:color="000000"/>
              <w:bottom w:val="single" w:sz="4" w:space="0" w:color="000000"/>
              <w:right w:val="single" w:sz="4" w:space="0" w:color="000000"/>
            </w:tcBorders>
          </w:tcPr>
          <w:p w14:paraId="0E933E9F"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41D6061F"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4AB59B1E" w14:textId="77777777" w:rsidR="006E4DDA" w:rsidRPr="003409D6" w:rsidRDefault="006E4DDA">
            <w:pPr>
              <w:pStyle w:val="TableParagraph"/>
              <w:kinsoku w:val="0"/>
              <w:overflowPunct w:val="0"/>
              <w:rPr>
                <w:rFonts w:ascii="Open Sans" w:hAnsi="Open Sans" w:cs="Open Sans"/>
              </w:rPr>
            </w:pPr>
          </w:p>
        </w:tc>
      </w:tr>
      <w:tr w:rsidR="006E4DDA" w14:paraId="5743EAB7" w14:textId="77777777" w:rsidTr="002B285F">
        <w:trPr>
          <w:trHeight w:val="523"/>
        </w:trPr>
        <w:tc>
          <w:tcPr>
            <w:tcW w:w="1528" w:type="dxa"/>
            <w:tcBorders>
              <w:top w:val="single" w:sz="4" w:space="0" w:color="000000"/>
              <w:left w:val="single" w:sz="4" w:space="0" w:color="000000"/>
              <w:bottom w:val="single" w:sz="4" w:space="0" w:color="000000"/>
              <w:right w:val="single" w:sz="4" w:space="0" w:color="000000"/>
            </w:tcBorders>
          </w:tcPr>
          <w:p w14:paraId="65A86287" w14:textId="77777777" w:rsidR="006E4DDA" w:rsidRPr="003409D6" w:rsidRDefault="006E4DDA">
            <w:pPr>
              <w:pStyle w:val="TableParagraph"/>
              <w:kinsoku w:val="0"/>
              <w:overflowPunct w:val="0"/>
              <w:spacing w:line="268" w:lineRule="exact"/>
              <w:ind w:left="107"/>
              <w:rPr>
                <w:rFonts w:ascii="Open Sans" w:hAnsi="Open Sans" w:cs="Open Sans"/>
              </w:rPr>
            </w:pPr>
            <w:r w:rsidRPr="003409D6">
              <w:rPr>
                <w:rFonts w:ascii="Open Sans" w:hAnsi="Open Sans" w:cs="Open Sans"/>
              </w:rPr>
              <w:t>Country</w:t>
            </w:r>
            <w:r w:rsidRPr="003409D6">
              <w:rPr>
                <w:rFonts w:ascii="Open Sans" w:hAnsi="Open Sans" w:cs="Open Sans"/>
                <w:spacing w:val="-4"/>
              </w:rPr>
              <w:t xml:space="preserve"> </w:t>
            </w:r>
            <w:r w:rsidRPr="003409D6">
              <w:rPr>
                <w:rFonts w:ascii="Open Sans" w:hAnsi="Open Sans" w:cs="Open Sans"/>
                <w:spacing w:val="-10"/>
              </w:rPr>
              <w:t>D</w:t>
            </w:r>
          </w:p>
        </w:tc>
        <w:tc>
          <w:tcPr>
            <w:tcW w:w="1977" w:type="dxa"/>
            <w:tcBorders>
              <w:top w:val="single" w:sz="4" w:space="0" w:color="000000"/>
              <w:left w:val="single" w:sz="4" w:space="0" w:color="000000"/>
              <w:bottom w:val="single" w:sz="4" w:space="0" w:color="000000"/>
              <w:right w:val="single" w:sz="4" w:space="0" w:color="000000"/>
            </w:tcBorders>
          </w:tcPr>
          <w:p w14:paraId="07D8BC73" w14:textId="77777777" w:rsidR="006E4DDA" w:rsidRPr="003409D6" w:rsidRDefault="006E4DDA">
            <w:pPr>
              <w:pStyle w:val="TableParagraph"/>
              <w:kinsoku w:val="0"/>
              <w:overflowPunct w:val="0"/>
              <w:rPr>
                <w:rFonts w:ascii="Open Sans" w:hAnsi="Open Sans" w:cs="Open Sans"/>
              </w:rPr>
            </w:pPr>
          </w:p>
        </w:tc>
        <w:tc>
          <w:tcPr>
            <w:tcW w:w="3842" w:type="dxa"/>
            <w:tcBorders>
              <w:top w:val="single" w:sz="4" w:space="0" w:color="000000"/>
              <w:left w:val="single" w:sz="4" w:space="0" w:color="000000"/>
              <w:bottom w:val="single" w:sz="4" w:space="0" w:color="000000"/>
              <w:right w:val="single" w:sz="4" w:space="0" w:color="000000"/>
            </w:tcBorders>
          </w:tcPr>
          <w:p w14:paraId="20C22E5E" w14:textId="77777777" w:rsidR="006E4DDA" w:rsidRPr="003409D6" w:rsidRDefault="006E4DDA">
            <w:pPr>
              <w:pStyle w:val="TableParagraph"/>
              <w:kinsoku w:val="0"/>
              <w:overflowPunct w:val="0"/>
              <w:rPr>
                <w:rFonts w:ascii="Open Sans" w:hAnsi="Open Sans" w:cs="Open Sans"/>
              </w:rPr>
            </w:pPr>
          </w:p>
        </w:tc>
        <w:tc>
          <w:tcPr>
            <w:tcW w:w="1872" w:type="dxa"/>
            <w:tcBorders>
              <w:top w:val="single" w:sz="4" w:space="0" w:color="000000"/>
              <w:left w:val="single" w:sz="4" w:space="0" w:color="000000"/>
              <w:bottom w:val="single" w:sz="4" w:space="0" w:color="000000"/>
              <w:right w:val="single" w:sz="4" w:space="0" w:color="000000"/>
            </w:tcBorders>
          </w:tcPr>
          <w:p w14:paraId="54799487" w14:textId="77777777" w:rsidR="006E4DDA" w:rsidRPr="003409D6" w:rsidRDefault="006E4DDA">
            <w:pPr>
              <w:pStyle w:val="TableParagraph"/>
              <w:kinsoku w:val="0"/>
              <w:overflowPunct w:val="0"/>
              <w:rPr>
                <w:rFonts w:ascii="Open Sans" w:hAnsi="Open Sans" w:cs="Open Sans"/>
              </w:rPr>
            </w:pPr>
          </w:p>
        </w:tc>
      </w:tr>
    </w:tbl>
    <w:p w14:paraId="314D224C" w14:textId="77777777" w:rsidR="006E4DDA" w:rsidRPr="002B285F" w:rsidRDefault="006E4DDA" w:rsidP="003409D6">
      <w:pPr>
        <w:pStyle w:val="BodyText"/>
        <w:kinsoku w:val="0"/>
        <w:overflowPunct w:val="0"/>
        <w:spacing w:before="1" w:line="276" w:lineRule="auto"/>
        <w:ind w:left="143" w:right="281"/>
        <w:jc w:val="both"/>
        <w:rPr>
          <w:rFonts w:ascii="Open Sans" w:hAnsi="Open Sans" w:cs="Open Sans"/>
          <w:sz w:val="16"/>
          <w:szCs w:val="16"/>
        </w:rPr>
      </w:pPr>
      <w:r w:rsidRPr="002B285F">
        <w:rPr>
          <w:rFonts w:ascii="Open Sans" w:hAnsi="Open Sans" w:cs="Open Sans"/>
          <w:sz w:val="16"/>
          <w:szCs w:val="16"/>
        </w:rPr>
        <w:t>Note: please provide a separate table for each of the notifying parties. Third countries and, where possible, types of contributions, should be ordered by total amount of foreign financial contribution, from the highest to the lowest.</w:t>
      </w:r>
    </w:p>
    <w:p w14:paraId="77299845" w14:textId="77777777" w:rsidR="006E4DDA" w:rsidRPr="002B285F" w:rsidRDefault="006E4DDA" w:rsidP="006E4DDA">
      <w:pPr>
        <w:pStyle w:val="BodyText"/>
        <w:kinsoku w:val="0"/>
        <w:overflowPunct w:val="0"/>
        <w:spacing w:before="118" w:line="276" w:lineRule="auto"/>
        <w:ind w:left="143" w:right="281"/>
        <w:jc w:val="both"/>
        <w:rPr>
          <w:rFonts w:ascii="Open Sans" w:hAnsi="Open Sans" w:cs="Open Sans"/>
          <w:sz w:val="16"/>
          <w:szCs w:val="16"/>
        </w:rPr>
      </w:pPr>
      <w:r w:rsidRPr="002B285F">
        <w:rPr>
          <w:rFonts w:ascii="Open Sans" w:hAnsi="Open Sans" w:cs="Open Sans"/>
          <w:sz w:val="16"/>
          <w:szCs w:val="16"/>
        </w:rPr>
        <w:t>*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C38708" w14:textId="77777777" w:rsidR="006E4DDA" w:rsidRPr="002B285F" w:rsidRDefault="006E4DDA" w:rsidP="006E4DDA">
      <w:pPr>
        <w:pStyle w:val="BodyText"/>
        <w:kinsoku w:val="0"/>
        <w:overflowPunct w:val="0"/>
        <w:spacing w:before="121" w:line="276" w:lineRule="auto"/>
        <w:ind w:left="143" w:right="279"/>
        <w:jc w:val="both"/>
        <w:rPr>
          <w:rFonts w:ascii="Open Sans" w:hAnsi="Open Sans" w:cs="Open Sans"/>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General</w:t>
      </w:r>
      <w:r w:rsidRPr="002B285F">
        <w:rPr>
          <w:rFonts w:ascii="Open Sans" w:hAnsi="Open Sans" w:cs="Open Sans"/>
          <w:spacing w:val="-1"/>
          <w:sz w:val="16"/>
          <w:szCs w:val="16"/>
        </w:rPr>
        <w:t xml:space="preserve"> </w:t>
      </w:r>
      <w:r w:rsidRPr="002B285F">
        <w:rPr>
          <w:rFonts w:ascii="Open Sans" w:hAnsi="Open Sans" w:cs="Open Sans"/>
          <w:sz w:val="16"/>
          <w:szCs w:val="16"/>
        </w:rPr>
        <w:t>description</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purpose</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financial</w:t>
      </w:r>
      <w:r w:rsidRPr="002B285F">
        <w:rPr>
          <w:rFonts w:ascii="Open Sans" w:hAnsi="Open Sans" w:cs="Open Sans"/>
          <w:spacing w:val="-3"/>
          <w:sz w:val="16"/>
          <w:szCs w:val="16"/>
        </w:rPr>
        <w:t xml:space="preserve"> </w:t>
      </w:r>
      <w:r w:rsidRPr="002B285F">
        <w:rPr>
          <w:rFonts w:ascii="Open Sans" w:hAnsi="Open Sans" w:cs="Open Sans"/>
          <w:sz w:val="16"/>
          <w:szCs w:val="16"/>
        </w:rPr>
        <w:t>contributions</w:t>
      </w:r>
      <w:r w:rsidRPr="002B285F">
        <w:rPr>
          <w:rFonts w:ascii="Open Sans" w:hAnsi="Open Sans" w:cs="Open Sans"/>
          <w:spacing w:val="-3"/>
          <w:sz w:val="16"/>
          <w:szCs w:val="16"/>
        </w:rPr>
        <w:t xml:space="preserve"> </w:t>
      </w:r>
      <w:r w:rsidRPr="002B285F">
        <w:rPr>
          <w:rFonts w:ascii="Open Sans" w:hAnsi="Open Sans" w:cs="Open Sans"/>
          <w:sz w:val="16"/>
          <w:szCs w:val="16"/>
        </w:rPr>
        <w:t>included</w:t>
      </w:r>
      <w:r w:rsidRPr="002B285F">
        <w:rPr>
          <w:rFonts w:ascii="Open Sans" w:hAnsi="Open Sans" w:cs="Open Sans"/>
          <w:spacing w:val="-3"/>
          <w:sz w:val="16"/>
          <w:szCs w:val="16"/>
        </w:rPr>
        <w:t xml:space="preserve"> </w:t>
      </w:r>
      <w:r w:rsidRPr="002B285F">
        <w:rPr>
          <w:rFonts w:ascii="Open Sans" w:hAnsi="Open Sans" w:cs="Open Sans"/>
          <w:sz w:val="16"/>
          <w:szCs w:val="16"/>
        </w:rPr>
        <w:t>in</w:t>
      </w:r>
      <w:r w:rsidRPr="002B285F">
        <w:rPr>
          <w:rFonts w:ascii="Open Sans" w:hAnsi="Open Sans" w:cs="Open Sans"/>
          <w:spacing w:val="-3"/>
          <w:sz w:val="16"/>
          <w:szCs w:val="16"/>
        </w:rPr>
        <w:t xml:space="preserve"> </w:t>
      </w:r>
      <w:r w:rsidRPr="002B285F">
        <w:rPr>
          <w:rFonts w:ascii="Open Sans" w:hAnsi="Open Sans" w:cs="Open Sans"/>
          <w:sz w:val="16"/>
          <w:szCs w:val="16"/>
        </w:rPr>
        <w:t>each</w:t>
      </w:r>
      <w:r w:rsidRPr="002B285F">
        <w:rPr>
          <w:rFonts w:ascii="Open Sans" w:hAnsi="Open Sans" w:cs="Open Sans"/>
          <w:spacing w:val="-3"/>
          <w:sz w:val="16"/>
          <w:szCs w:val="16"/>
        </w:rPr>
        <w:t xml:space="preserve"> </w:t>
      </w:r>
      <w:r w:rsidRPr="002B285F">
        <w:rPr>
          <w:rFonts w:ascii="Open Sans" w:hAnsi="Open Sans" w:cs="Open Sans"/>
          <w:sz w:val="16"/>
          <w:szCs w:val="16"/>
        </w:rPr>
        <w:t>type</w:t>
      </w:r>
      <w:r w:rsidRPr="002B285F">
        <w:rPr>
          <w:rFonts w:ascii="Open Sans" w:hAnsi="Open Sans" w:cs="Open Sans"/>
          <w:spacing w:val="-3"/>
          <w:sz w:val="16"/>
          <w:szCs w:val="16"/>
        </w:rPr>
        <w:t xml:space="preserve"> </w:t>
      </w:r>
      <w:r w:rsidRPr="002B285F">
        <w:rPr>
          <w:rFonts w:ascii="Open Sans" w:hAnsi="Open Sans" w:cs="Open Sans"/>
          <w:sz w:val="16"/>
          <w:szCs w:val="16"/>
        </w:rPr>
        <w:t>and</w:t>
      </w:r>
      <w:r w:rsidRPr="002B285F">
        <w:rPr>
          <w:rFonts w:ascii="Open Sans" w:hAnsi="Open Sans" w:cs="Open Sans"/>
          <w:spacing w:val="-3"/>
          <w:sz w:val="16"/>
          <w:szCs w:val="16"/>
        </w:rPr>
        <w:t xml:space="preserve"> </w:t>
      </w:r>
      <w:r w:rsidRPr="002B285F">
        <w:rPr>
          <w:rFonts w:ascii="Open Sans" w:hAnsi="Open Sans" w:cs="Open Sans"/>
          <w:sz w:val="16"/>
          <w:szCs w:val="16"/>
        </w:rPr>
        <w:t>of</w:t>
      </w:r>
      <w:r w:rsidRPr="002B285F">
        <w:rPr>
          <w:rFonts w:ascii="Open Sans" w:hAnsi="Open Sans" w:cs="Open Sans"/>
          <w:spacing w:val="-2"/>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granting</w:t>
      </w:r>
      <w:r w:rsidRPr="002B285F">
        <w:rPr>
          <w:rFonts w:ascii="Open Sans" w:hAnsi="Open Sans" w:cs="Open Sans"/>
          <w:spacing w:val="-3"/>
          <w:sz w:val="16"/>
          <w:szCs w:val="16"/>
        </w:rPr>
        <w:t xml:space="preserve"> </w:t>
      </w:r>
      <w:r w:rsidRPr="002B285F">
        <w:rPr>
          <w:rFonts w:ascii="Open Sans" w:hAnsi="Open Sans" w:cs="Open Sans"/>
          <w:sz w:val="16"/>
          <w:szCs w:val="16"/>
        </w:rPr>
        <w:t>entity(</w:t>
      </w:r>
      <w:proofErr w:type="spellStart"/>
      <w:r w:rsidRPr="002B285F">
        <w:rPr>
          <w:rFonts w:ascii="Open Sans" w:hAnsi="Open Sans" w:cs="Open Sans"/>
          <w:sz w:val="16"/>
          <w:szCs w:val="16"/>
        </w:rPr>
        <w:t>ies</w:t>
      </w:r>
      <w:proofErr w:type="spellEnd"/>
      <w:r w:rsidRPr="002B285F">
        <w:rPr>
          <w:rFonts w:ascii="Open Sans" w:hAnsi="Open Sans" w:cs="Open Sans"/>
          <w:sz w:val="16"/>
          <w:szCs w:val="16"/>
        </w:rPr>
        <w:t>).</w:t>
      </w:r>
      <w:r w:rsidRPr="002B285F">
        <w:rPr>
          <w:rFonts w:ascii="Open Sans" w:hAnsi="Open Sans" w:cs="Open Sans"/>
          <w:spacing w:val="-2"/>
          <w:sz w:val="16"/>
          <w:szCs w:val="16"/>
        </w:rPr>
        <w:t xml:space="preserve"> </w:t>
      </w:r>
      <w:r w:rsidRPr="002B285F">
        <w:rPr>
          <w:rFonts w:ascii="Open Sans" w:hAnsi="Open Sans" w:cs="Open Sans"/>
          <w:sz w:val="16"/>
          <w:szCs w:val="16"/>
        </w:rPr>
        <w:t>For instance, ‘tax exemption for the production of product A and R &amp; D activities’, ‘several loans with State-owned banks for purpose X’, ‘several financing measures with State investment agencies to cover operating expenses/for R &amp; D activities’, ‘public capital injection in Company X’.</w:t>
      </w:r>
    </w:p>
    <w:p w14:paraId="151FEA0B" w14:textId="77777777" w:rsidR="006E4DDA" w:rsidRPr="002B285F" w:rsidRDefault="006E4DDA" w:rsidP="006E4DDA">
      <w:pPr>
        <w:pStyle w:val="BodyText"/>
        <w:kinsoku w:val="0"/>
        <w:overflowPunct w:val="0"/>
        <w:spacing w:before="119" w:line="278" w:lineRule="auto"/>
        <w:ind w:left="143" w:right="280"/>
        <w:jc w:val="both"/>
        <w:rPr>
          <w:rFonts w:ascii="Open Sans" w:hAnsi="Open Sans" w:cs="Open Sans"/>
          <w:spacing w:val="-2"/>
          <w:sz w:val="16"/>
          <w:szCs w:val="16"/>
        </w:rPr>
      </w:pPr>
      <w:r w:rsidRPr="002B285F">
        <w:rPr>
          <w:rFonts w:ascii="Open Sans" w:hAnsi="Open Sans" w:cs="Open Sans"/>
          <w:sz w:val="16"/>
          <w:szCs w:val="16"/>
        </w:rPr>
        <w:t>***</w:t>
      </w:r>
      <w:r w:rsidRPr="002B285F">
        <w:rPr>
          <w:rFonts w:ascii="Open Sans" w:hAnsi="Open Sans" w:cs="Open Sans"/>
          <w:spacing w:val="-3"/>
          <w:sz w:val="16"/>
          <w:szCs w:val="16"/>
        </w:rPr>
        <w:t xml:space="preserve"> </w:t>
      </w:r>
      <w:r w:rsidRPr="002B285F">
        <w:rPr>
          <w:rFonts w:ascii="Open Sans" w:hAnsi="Open Sans" w:cs="Open Sans"/>
          <w:sz w:val="16"/>
          <w:szCs w:val="16"/>
        </w:rPr>
        <w:t>Use</w:t>
      </w:r>
      <w:r w:rsidRPr="002B285F">
        <w:rPr>
          <w:rFonts w:ascii="Open Sans" w:hAnsi="Open Sans" w:cs="Open Sans"/>
          <w:spacing w:val="-3"/>
          <w:sz w:val="16"/>
          <w:szCs w:val="16"/>
        </w:rPr>
        <w:t xml:space="preserve"> </w:t>
      </w:r>
      <w:r w:rsidRPr="002B285F">
        <w:rPr>
          <w:rFonts w:ascii="Open Sans" w:hAnsi="Open Sans" w:cs="Open Sans"/>
          <w:sz w:val="16"/>
          <w:szCs w:val="16"/>
        </w:rPr>
        <w:t>the</w:t>
      </w:r>
      <w:r w:rsidRPr="002B285F">
        <w:rPr>
          <w:rFonts w:ascii="Open Sans" w:hAnsi="Open Sans" w:cs="Open Sans"/>
          <w:spacing w:val="-3"/>
          <w:sz w:val="16"/>
          <w:szCs w:val="16"/>
        </w:rPr>
        <w:t xml:space="preserve"> </w:t>
      </w:r>
      <w:r w:rsidRPr="002B285F">
        <w:rPr>
          <w:rFonts w:ascii="Open Sans" w:hAnsi="Open Sans" w:cs="Open Sans"/>
          <w:sz w:val="16"/>
          <w:szCs w:val="16"/>
        </w:rPr>
        <w:t>following</w:t>
      </w:r>
      <w:r w:rsidRPr="002B285F">
        <w:rPr>
          <w:rFonts w:ascii="Open Sans" w:hAnsi="Open Sans" w:cs="Open Sans"/>
          <w:spacing w:val="-3"/>
          <w:sz w:val="16"/>
          <w:szCs w:val="16"/>
        </w:rPr>
        <w:t xml:space="preserve"> </w:t>
      </w:r>
      <w:r w:rsidRPr="002B285F">
        <w:rPr>
          <w:rFonts w:ascii="Open Sans" w:hAnsi="Open Sans" w:cs="Open Sans"/>
          <w:sz w:val="16"/>
          <w:szCs w:val="16"/>
        </w:rPr>
        <w:t>ranges:</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45-100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100-500</w:t>
      </w:r>
      <w:r w:rsidRPr="002B285F">
        <w:rPr>
          <w:rFonts w:ascii="Open Sans" w:hAnsi="Open Sans" w:cs="Open Sans"/>
          <w:spacing w:val="-5"/>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‘EUR</w:t>
      </w:r>
      <w:r w:rsidRPr="002B285F">
        <w:rPr>
          <w:rFonts w:ascii="Open Sans" w:hAnsi="Open Sans" w:cs="Open Sans"/>
          <w:spacing w:val="-4"/>
          <w:sz w:val="16"/>
          <w:szCs w:val="16"/>
        </w:rPr>
        <w:t xml:space="preserve"> </w:t>
      </w:r>
      <w:r w:rsidRPr="002B285F">
        <w:rPr>
          <w:rFonts w:ascii="Open Sans" w:hAnsi="Open Sans" w:cs="Open Sans"/>
          <w:sz w:val="16"/>
          <w:szCs w:val="16"/>
        </w:rPr>
        <w:t>&gt;</w:t>
      </w:r>
      <w:r w:rsidRPr="002B285F">
        <w:rPr>
          <w:rFonts w:ascii="Open Sans" w:hAnsi="Open Sans" w:cs="Open Sans"/>
          <w:spacing w:val="-3"/>
          <w:sz w:val="16"/>
          <w:szCs w:val="16"/>
        </w:rPr>
        <w:t xml:space="preserve"> </w:t>
      </w:r>
      <w:r w:rsidRPr="002B285F">
        <w:rPr>
          <w:rFonts w:ascii="Open Sans" w:hAnsi="Open Sans" w:cs="Open Sans"/>
          <w:sz w:val="16"/>
          <w:szCs w:val="16"/>
        </w:rPr>
        <w:t>500-1</w:t>
      </w:r>
      <w:r w:rsidRPr="002B285F">
        <w:rPr>
          <w:rFonts w:ascii="Open Sans" w:hAnsi="Open Sans" w:cs="Open Sans"/>
          <w:spacing w:val="-2"/>
          <w:sz w:val="16"/>
          <w:szCs w:val="16"/>
        </w:rPr>
        <w:t xml:space="preserve"> </w:t>
      </w:r>
      <w:r w:rsidRPr="002B285F">
        <w:rPr>
          <w:rFonts w:ascii="Open Sans" w:hAnsi="Open Sans" w:cs="Open Sans"/>
          <w:sz w:val="16"/>
          <w:szCs w:val="16"/>
        </w:rPr>
        <w:t>000</w:t>
      </w:r>
      <w:r w:rsidRPr="002B285F">
        <w:rPr>
          <w:rFonts w:ascii="Open Sans" w:hAnsi="Open Sans" w:cs="Open Sans"/>
          <w:spacing w:val="-2"/>
          <w:sz w:val="16"/>
          <w:szCs w:val="16"/>
        </w:rPr>
        <w:t xml:space="preserve"> </w:t>
      </w:r>
      <w:r w:rsidRPr="002B285F">
        <w:rPr>
          <w:rFonts w:ascii="Open Sans" w:hAnsi="Open Sans" w:cs="Open Sans"/>
          <w:sz w:val="16"/>
          <w:szCs w:val="16"/>
        </w:rPr>
        <w:t>million’,</w:t>
      </w:r>
      <w:r w:rsidRPr="002B285F">
        <w:rPr>
          <w:rFonts w:ascii="Open Sans" w:hAnsi="Open Sans" w:cs="Open Sans"/>
          <w:spacing w:val="-2"/>
          <w:sz w:val="16"/>
          <w:szCs w:val="16"/>
        </w:rPr>
        <w:t xml:space="preserve"> </w:t>
      </w:r>
      <w:r w:rsidRPr="002B285F">
        <w:rPr>
          <w:rFonts w:ascii="Open Sans" w:hAnsi="Open Sans" w:cs="Open Sans"/>
          <w:sz w:val="16"/>
          <w:szCs w:val="16"/>
        </w:rPr>
        <w:t>‘more</w:t>
      </w:r>
      <w:r w:rsidRPr="002B285F">
        <w:rPr>
          <w:rFonts w:ascii="Open Sans" w:hAnsi="Open Sans" w:cs="Open Sans"/>
          <w:spacing w:val="-3"/>
          <w:sz w:val="16"/>
          <w:szCs w:val="16"/>
        </w:rPr>
        <w:t xml:space="preserve"> </w:t>
      </w:r>
      <w:r w:rsidRPr="002B285F">
        <w:rPr>
          <w:rFonts w:ascii="Open Sans" w:hAnsi="Open Sans" w:cs="Open Sans"/>
          <w:sz w:val="16"/>
          <w:szCs w:val="16"/>
        </w:rPr>
        <w:t>than</w:t>
      </w:r>
      <w:r w:rsidRPr="002B285F">
        <w:rPr>
          <w:rFonts w:ascii="Open Sans" w:hAnsi="Open Sans" w:cs="Open Sans"/>
          <w:spacing w:val="-3"/>
          <w:sz w:val="16"/>
          <w:szCs w:val="16"/>
        </w:rPr>
        <w:t xml:space="preserve"> </w:t>
      </w:r>
      <w:r w:rsidRPr="002B285F">
        <w:rPr>
          <w:rFonts w:ascii="Open Sans" w:hAnsi="Open Sans" w:cs="Open Sans"/>
          <w:sz w:val="16"/>
          <w:szCs w:val="16"/>
        </w:rPr>
        <w:t>EUR</w:t>
      </w:r>
      <w:r w:rsidRPr="002B285F">
        <w:rPr>
          <w:rFonts w:ascii="Open Sans" w:hAnsi="Open Sans" w:cs="Open Sans"/>
          <w:spacing w:val="-2"/>
          <w:sz w:val="16"/>
          <w:szCs w:val="16"/>
        </w:rPr>
        <w:t xml:space="preserve"> </w:t>
      </w:r>
      <w:r w:rsidRPr="002B285F">
        <w:rPr>
          <w:rFonts w:ascii="Open Sans" w:hAnsi="Open Sans" w:cs="Open Sans"/>
          <w:sz w:val="16"/>
          <w:szCs w:val="16"/>
        </w:rPr>
        <w:t>1</w:t>
      </w:r>
      <w:r w:rsidRPr="002B285F">
        <w:rPr>
          <w:rFonts w:ascii="Open Sans" w:hAnsi="Open Sans" w:cs="Open Sans"/>
          <w:spacing w:val="-5"/>
          <w:sz w:val="16"/>
          <w:szCs w:val="16"/>
        </w:rPr>
        <w:t xml:space="preserve"> </w:t>
      </w:r>
      <w:r w:rsidRPr="002B285F">
        <w:rPr>
          <w:rFonts w:ascii="Open Sans" w:hAnsi="Open Sans" w:cs="Open Sans"/>
          <w:sz w:val="16"/>
          <w:szCs w:val="16"/>
        </w:rPr>
        <w:t xml:space="preserve">000 </w:t>
      </w:r>
      <w:r w:rsidRPr="002B285F">
        <w:rPr>
          <w:rFonts w:ascii="Open Sans" w:hAnsi="Open Sans" w:cs="Open Sans"/>
          <w:spacing w:val="-2"/>
          <w:sz w:val="16"/>
          <w:szCs w:val="16"/>
        </w:rPr>
        <w:t>million’</w:t>
      </w:r>
    </w:p>
    <w:p w14:paraId="04625AF4" w14:textId="77777777" w:rsidR="006E4DDA" w:rsidRDefault="006E4DDA" w:rsidP="006E4DDA">
      <w:pPr>
        <w:pStyle w:val="BodyText"/>
        <w:kinsoku w:val="0"/>
        <w:overflowPunct w:val="0"/>
        <w:spacing w:before="105"/>
        <w:rPr>
          <w:sz w:val="18"/>
          <w:szCs w:val="18"/>
        </w:rPr>
      </w:pPr>
    </w:p>
    <w:p w14:paraId="4C47E389"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jc w:val="both"/>
        <w:rPr>
          <w:rFonts w:ascii="Open Sans" w:hAnsi="Open Sans" w:cs="Open Sans"/>
          <w:b/>
          <w:bCs/>
        </w:rPr>
      </w:pPr>
      <w:r w:rsidRPr="00650E54">
        <w:rPr>
          <w:rFonts w:ascii="Open Sans" w:hAnsi="Open Sans" w:cs="Open Sans"/>
          <w:b/>
          <w:bCs/>
          <w:u w:val="single"/>
        </w:rPr>
        <w:lastRenderedPageBreak/>
        <w:t>Justification</w:t>
      </w:r>
      <w:r w:rsidRPr="00650E54">
        <w:rPr>
          <w:rFonts w:ascii="Open Sans" w:hAnsi="Open Sans" w:cs="Open Sans"/>
          <w:b/>
          <w:bCs/>
          <w:spacing w:val="-8"/>
          <w:u w:val="single"/>
        </w:rPr>
        <w:t xml:space="preserve"> </w:t>
      </w:r>
      <w:r w:rsidRPr="00650E54">
        <w:rPr>
          <w:rFonts w:ascii="Open Sans" w:hAnsi="Open Sans" w:cs="Open Sans"/>
          <w:b/>
          <w:bCs/>
          <w:u w:val="single"/>
        </w:rPr>
        <w:t>for</w:t>
      </w:r>
      <w:r w:rsidRPr="00650E54">
        <w:rPr>
          <w:rFonts w:ascii="Open Sans" w:hAnsi="Open Sans" w:cs="Open Sans"/>
          <w:b/>
          <w:bCs/>
          <w:spacing w:val="-3"/>
          <w:u w:val="single"/>
        </w:rPr>
        <w:t xml:space="preserve"> </w:t>
      </w:r>
      <w:r w:rsidRPr="00650E54">
        <w:rPr>
          <w:rFonts w:ascii="Open Sans" w:hAnsi="Open Sans" w:cs="Open Sans"/>
          <w:b/>
          <w:bCs/>
          <w:u w:val="single"/>
        </w:rPr>
        <w:t>absence</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5"/>
          <w:u w:val="single"/>
        </w:rPr>
        <w:t xml:space="preserve"> </w:t>
      </w:r>
      <w:r w:rsidRPr="00650E54">
        <w:rPr>
          <w:rFonts w:ascii="Open Sans" w:hAnsi="Open Sans" w:cs="Open Sans"/>
          <w:b/>
          <w:bCs/>
          <w:u w:val="single"/>
        </w:rPr>
        <w:t>unduly</w:t>
      </w:r>
      <w:r w:rsidRPr="00650E54">
        <w:rPr>
          <w:rFonts w:ascii="Open Sans" w:hAnsi="Open Sans" w:cs="Open Sans"/>
          <w:b/>
          <w:bCs/>
          <w:spacing w:val="-3"/>
          <w:u w:val="single"/>
        </w:rPr>
        <w:t xml:space="preserve"> </w:t>
      </w:r>
      <w:r w:rsidRPr="00650E54">
        <w:rPr>
          <w:rFonts w:ascii="Open Sans" w:hAnsi="Open Sans" w:cs="Open Sans"/>
          <w:b/>
          <w:bCs/>
          <w:u w:val="single"/>
        </w:rPr>
        <w:t>advantageous</w:t>
      </w:r>
      <w:r w:rsidRPr="00650E54">
        <w:rPr>
          <w:rFonts w:ascii="Open Sans" w:hAnsi="Open Sans" w:cs="Open Sans"/>
          <w:b/>
          <w:bCs/>
          <w:spacing w:val="-4"/>
          <w:u w:val="single"/>
        </w:rPr>
        <w:t xml:space="preserve"> </w:t>
      </w:r>
      <w:r w:rsidRPr="00650E54">
        <w:rPr>
          <w:rFonts w:ascii="Open Sans" w:hAnsi="Open Sans" w:cs="Open Sans"/>
          <w:b/>
          <w:bCs/>
          <w:u w:val="single"/>
        </w:rPr>
        <w:t>tender</w:t>
      </w:r>
      <w:r w:rsidRPr="00650E54">
        <w:rPr>
          <w:rFonts w:ascii="Open Sans" w:hAnsi="Open Sans" w:cs="Open Sans"/>
          <w:b/>
          <w:bCs/>
          <w:spacing w:val="-3"/>
          <w:u w:val="single"/>
        </w:rPr>
        <w:t xml:space="preserve"> </w:t>
      </w:r>
      <w:r w:rsidRPr="00650E54">
        <w:rPr>
          <w:rFonts w:ascii="Open Sans" w:hAnsi="Open Sans" w:cs="Open Sans"/>
          <w:b/>
          <w:bCs/>
          <w:u w:val="single"/>
        </w:rPr>
        <w:t>–</w:t>
      </w:r>
      <w:r w:rsidRPr="00650E54">
        <w:rPr>
          <w:rFonts w:ascii="Open Sans" w:hAnsi="Open Sans" w:cs="Open Sans"/>
          <w:b/>
          <w:bCs/>
          <w:spacing w:val="-3"/>
          <w:u w:val="single"/>
        </w:rPr>
        <w:t xml:space="preserve"> </w:t>
      </w:r>
      <w:r w:rsidRPr="00650E54">
        <w:rPr>
          <w:rFonts w:ascii="Open Sans" w:hAnsi="Open Sans" w:cs="Open Sans"/>
          <w:b/>
          <w:bCs/>
          <w:u w:val="single"/>
        </w:rPr>
        <w:t>(Section</w:t>
      </w:r>
      <w:r w:rsidRPr="00650E54">
        <w:rPr>
          <w:rFonts w:ascii="Open Sans" w:hAnsi="Open Sans" w:cs="Open Sans"/>
          <w:b/>
          <w:bCs/>
          <w:spacing w:val="-8"/>
          <w:u w:val="single"/>
        </w:rPr>
        <w:t xml:space="preserve"> </w:t>
      </w:r>
      <w:r w:rsidRPr="00650E54">
        <w:rPr>
          <w:rFonts w:ascii="Open Sans" w:hAnsi="Open Sans" w:cs="Open Sans"/>
          <w:b/>
          <w:bCs/>
          <w:u w:val="single"/>
        </w:rPr>
        <w:t>4</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6"/>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7CF0CEA4" w14:textId="582301F2"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9"/>
        <w:contextualSpacing w:val="0"/>
        <w:jc w:val="both"/>
        <w:rPr>
          <w:rFonts w:ascii="Open Sans" w:hAnsi="Open Sans" w:cs="Open Sans"/>
          <w:color w:val="000000"/>
          <w:u w:val="single"/>
        </w:rPr>
      </w:pPr>
      <w:r w:rsidRPr="00650E54">
        <w:rPr>
          <w:rFonts w:ascii="Open Sans" w:hAnsi="Open Sans" w:cs="Open Sans"/>
        </w:rPr>
        <w:t>For any of the foreign financial contributions enabling an undertaking to submit an unduly advantageous tender on the basis of which the undertaking could be awarded the relevant contract (Article 5(1)(e) of Regulation (EU) 2022/2560), are there any elements which can be adduced to demonstrate that the tender is not unduly advantageous directly or indirectly</w:t>
      </w:r>
      <w:r w:rsidRPr="00650E54">
        <w:rPr>
          <w:rFonts w:ascii="Open Sans" w:hAnsi="Open Sans" w:cs="Open Sans"/>
          <w:spacing w:val="40"/>
        </w:rPr>
        <w:t xml:space="preserve"> </w:t>
      </w:r>
      <w:r w:rsidRPr="00650E54">
        <w:rPr>
          <w:rFonts w:ascii="Open Sans" w:hAnsi="Open Sans" w:cs="Open Sans"/>
        </w:rPr>
        <w:t>due to the financial contribution(s) received, including the elements referred to in Article 69(2) of Directive 2014/24/EU.</w:t>
      </w:r>
    </w:p>
    <w:p w14:paraId="3D345B8B" w14:textId="77777777" w:rsidR="006E4DDA" w:rsidRPr="00650E54" w:rsidRDefault="006E4DDA" w:rsidP="006E4DDA">
      <w:pPr>
        <w:pStyle w:val="BodyText"/>
        <w:kinsoku w:val="0"/>
        <w:overflowPunct w:val="0"/>
        <w:spacing w:before="120" w:line="276" w:lineRule="auto"/>
        <w:ind w:left="863" w:right="281"/>
        <w:jc w:val="both"/>
        <w:rPr>
          <w:rFonts w:ascii="Open Sans" w:hAnsi="Open Sans" w:cs="Open Sans"/>
        </w:rPr>
      </w:pPr>
      <w:r w:rsidRPr="00650E54">
        <w:rPr>
          <w:rFonts w:ascii="Open Sans" w:hAnsi="Open Sans" w:cs="Open Sans"/>
        </w:rPr>
        <w:t>In that regard, notifying parties should detail any elements that in their view may demonstrate that their tender is not unduly advantageous.</w:t>
      </w:r>
    </w:p>
    <w:p w14:paraId="1CA8C7FA" w14:textId="26889377" w:rsidR="006E4DDA" w:rsidRPr="00650E54" w:rsidRDefault="006E4DDA" w:rsidP="008445BB">
      <w:pPr>
        <w:pStyle w:val="ListParagraph"/>
        <w:widowControl w:val="0"/>
        <w:numPr>
          <w:ilvl w:val="1"/>
          <w:numId w:val="26"/>
        </w:numPr>
        <w:tabs>
          <w:tab w:val="left" w:pos="421"/>
        </w:tabs>
        <w:kinsoku w:val="0"/>
        <w:overflowPunct w:val="0"/>
        <w:autoSpaceDE w:val="0"/>
        <w:autoSpaceDN w:val="0"/>
        <w:adjustRightInd w:val="0"/>
        <w:spacing w:before="121" w:after="0" w:line="240" w:lineRule="auto"/>
        <w:ind w:left="421" w:hanging="278"/>
        <w:contextualSpacing w:val="0"/>
        <w:jc w:val="both"/>
        <w:rPr>
          <w:rFonts w:ascii="Open Sans" w:hAnsi="Open Sans" w:cs="Open Sans"/>
          <w:color w:val="000000"/>
          <w:spacing w:val="-5"/>
          <w:u w:val="single"/>
        </w:rPr>
      </w:pPr>
      <w:r w:rsidRPr="00650E54">
        <w:rPr>
          <w:rFonts w:ascii="Open Sans" w:hAnsi="Open Sans" w:cs="Open Sans"/>
        </w:rPr>
        <w:t>The elements</w:t>
      </w:r>
      <w:r w:rsidRPr="00650E54">
        <w:rPr>
          <w:rFonts w:ascii="Open Sans" w:hAnsi="Open Sans" w:cs="Open Sans"/>
          <w:spacing w:val="-4"/>
        </w:rPr>
        <w:t xml:space="preserve"> </w:t>
      </w:r>
      <w:r w:rsidRPr="00650E54">
        <w:rPr>
          <w:rFonts w:ascii="Open Sans" w:hAnsi="Open Sans" w:cs="Open Sans"/>
        </w:rPr>
        <w:t>may in</w:t>
      </w:r>
      <w:r w:rsidRPr="00650E54">
        <w:rPr>
          <w:rFonts w:ascii="Open Sans" w:hAnsi="Open Sans" w:cs="Open Sans"/>
          <w:spacing w:val="-3"/>
        </w:rPr>
        <w:t xml:space="preserve"> </w:t>
      </w:r>
      <w:r w:rsidRPr="00650E54">
        <w:rPr>
          <w:rFonts w:ascii="Open Sans" w:hAnsi="Open Sans" w:cs="Open Sans"/>
        </w:rPr>
        <w:t>particular</w:t>
      </w:r>
      <w:r w:rsidRPr="00650E54">
        <w:rPr>
          <w:rFonts w:ascii="Open Sans" w:hAnsi="Open Sans" w:cs="Open Sans"/>
          <w:spacing w:val="-1"/>
        </w:rPr>
        <w:t xml:space="preserve"> </w:t>
      </w:r>
      <w:r w:rsidRPr="00650E54">
        <w:rPr>
          <w:rFonts w:ascii="Open Sans" w:hAnsi="Open Sans" w:cs="Open Sans"/>
        </w:rPr>
        <w:t>refer</w:t>
      </w:r>
      <w:r w:rsidRPr="00650E54">
        <w:rPr>
          <w:rFonts w:ascii="Open Sans" w:hAnsi="Open Sans" w:cs="Open Sans"/>
          <w:spacing w:val="-4"/>
        </w:rPr>
        <w:t xml:space="preserve"> </w:t>
      </w:r>
      <w:r w:rsidRPr="00650E54">
        <w:rPr>
          <w:rFonts w:ascii="Open Sans" w:hAnsi="Open Sans" w:cs="Open Sans"/>
          <w:spacing w:val="-5"/>
        </w:rPr>
        <w:t>to:</w:t>
      </w:r>
    </w:p>
    <w:p w14:paraId="120C8B8E"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59" w:after="0" w:line="276" w:lineRule="auto"/>
        <w:ind w:left="1583" w:right="827"/>
        <w:contextualSpacing w:val="0"/>
        <w:jc w:val="both"/>
        <w:rPr>
          <w:rFonts w:ascii="Open Sans" w:hAnsi="Open Sans" w:cs="Open Sans"/>
        </w:rPr>
      </w:pP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economics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4"/>
        </w:rPr>
        <w:t xml:space="preserve"> </w:t>
      </w:r>
      <w:r w:rsidRPr="00650E54">
        <w:rPr>
          <w:rFonts w:ascii="Open Sans" w:hAnsi="Open Sans" w:cs="Open Sans"/>
        </w:rPr>
        <w:t>manufacturing</w:t>
      </w:r>
      <w:r w:rsidRPr="00650E54">
        <w:rPr>
          <w:rFonts w:ascii="Open Sans" w:hAnsi="Open Sans" w:cs="Open Sans"/>
          <w:spacing w:val="-3"/>
        </w:rPr>
        <w:t xml:space="preserve"> </w:t>
      </w:r>
      <w:r w:rsidRPr="00650E54">
        <w:rPr>
          <w:rFonts w:ascii="Open Sans" w:hAnsi="Open Sans" w:cs="Open Sans"/>
        </w:rPr>
        <w:t>process,</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2"/>
        </w:rPr>
        <w:t xml:space="preserve"> </w:t>
      </w:r>
      <w:r w:rsidRPr="00650E54">
        <w:rPr>
          <w:rFonts w:ascii="Open Sans" w:hAnsi="Open Sans" w:cs="Open Sans"/>
        </w:rPr>
        <w:t>the</w:t>
      </w:r>
      <w:r w:rsidRPr="00650E54">
        <w:rPr>
          <w:rFonts w:ascii="Open Sans" w:hAnsi="Open Sans" w:cs="Open Sans"/>
          <w:spacing w:val="-1"/>
        </w:rPr>
        <w:t xml:space="preserve"> </w:t>
      </w:r>
      <w:r w:rsidRPr="00650E54">
        <w:rPr>
          <w:rFonts w:ascii="Open Sans" w:hAnsi="Open Sans" w:cs="Open Sans"/>
        </w:rPr>
        <w:t>services</w:t>
      </w:r>
      <w:r w:rsidRPr="00650E54">
        <w:rPr>
          <w:rFonts w:ascii="Open Sans" w:hAnsi="Open Sans" w:cs="Open Sans"/>
          <w:spacing w:val="-2"/>
        </w:rPr>
        <w:t xml:space="preserve"> </w:t>
      </w:r>
      <w:r w:rsidRPr="00650E54">
        <w:rPr>
          <w:rFonts w:ascii="Open Sans" w:hAnsi="Open Sans" w:cs="Open Sans"/>
        </w:rPr>
        <w:t>provided</w:t>
      </w:r>
      <w:r w:rsidRPr="00650E54">
        <w:rPr>
          <w:rFonts w:ascii="Open Sans" w:hAnsi="Open Sans" w:cs="Open Sans"/>
          <w:spacing w:val="-5"/>
        </w:rPr>
        <w:t xml:space="preserve"> </w:t>
      </w:r>
      <w:r w:rsidRPr="00650E54">
        <w:rPr>
          <w:rFonts w:ascii="Open Sans" w:hAnsi="Open Sans" w:cs="Open Sans"/>
        </w:rPr>
        <w:t>or</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4"/>
        </w:rPr>
        <w:t xml:space="preserve"> </w:t>
      </w:r>
      <w:r w:rsidRPr="00650E54">
        <w:rPr>
          <w:rFonts w:ascii="Open Sans" w:hAnsi="Open Sans" w:cs="Open Sans"/>
        </w:rPr>
        <w:t>the construction method;</w:t>
      </w:r>
    </w:p>
    <w:p w14:paraId="06526FE0" w14:textId="77777777" w:rsidR="006E4DDA" w:rsidRPr="00650E54" w:rsidRDefault="006E4DDA" w:rsidP="008445BB">
      <w:pPr>
        <w:pStyle w:val="ListParagraph"/>
        <w:widowControl w:val="0"/>
        <w:numPr>
          <w:ilvl w:val="2"/>
          <w:numId w:val="26"/>
        </w:numPr>
        <w:tabs>
          <w:tab w:val="left" w:pos="1583"/>
        </w:tabs>
        <w:kinsoku w:val="0"/>
        <w:overflowPunct w:val="0"/>
        <w:autoSpaceDE w:val="0"/>
        <w:autoSpaceDN w:val="0"/>
        <w:adjustRightInd w:val="0"/>
        <w:spacing w:before="121" w:after="0" w:line="276" w:lineRule="auto"/>
        <w:ind w:left="1583" w:right="281"/>
        <w:contextualSpacing w:val="0"/>
        <w:jc w:val="both"/>
        <w:rPr>
          <w:rFonts w:ascii="Open Sans" w:hAnsi="Open Sans" w:cs="Open Sans"/>
          <w:spacing w:val="-2"/>
        </w:rPr>
      </w:pPr>
      <w:r w:rsidRPr="00650E54">
        <w:rPr>
          <w:rFonts w:ascii="Open Sans" w:hAnsi="Open Sans" w:cs="Open Sans"/>
        </w:rPr>
        <w:t>The technical solutions chosen or any exceptionally favourable conditions available</w:t>
      </w:r>
      <w:r w:rsidRPr="00650E54">
        <w:rPr>
          <w:rFonts w:ascii="Open Sans" w:hAnsi="Open Sans" w:cs="Open Sans"/>
          <w:spacing w:val="40"/>
        </w:rPr>
        <w:t xml:space="preserve"> </w:t>
      </w:r>
      <w:r w:rsidRPr="00650E54">
        <w:rPr>
          <w:rFonts w:ascii="Open Sans" w:hAnsi="Open Sans" w:cs="Open Sans"/>
        </w:rPr>
        <w:t xml:space="preserve">to the tenderer for the supply of the products or services or for the execution of the </w:t>
      </w:r>
      <w:r w:rsidRPr="00650E54">
        <w:rPr>
          <w:rFonts w:ascii="Open Sans" w:hAnsi="Open Sans" w:cs="Open Sans"/>
          <w:spacing w:val="-2"/>
        </w:rPr>
        <w:t>work;</w:t>
      </w:r>
    </w:p>
    <w:p w14:paraId="239A9B13" w14:textId="77777777" w:rsidR="006E4DDA" w:rsidRPr="00650E54" w:rsidRDefault="006E4DDA" w:rsidP="008445BB">
      <w:pPr>
        <w:pStyle w:val="ListParagraph"/>
        <w:widowControl w:val="0"/>
        <w:numPr>
          <w:ilvl w:val="2"/>
          <w:numId w:val="26"/>
        </w:numPr>
        <w:tabs>
          <w:tab w:val="left" w:pos="1578"/>
        </w:tabs>
        <w:kinsoku w:val="0"/>
        <w:overflowPunct w:val="0"/>
        <w:autoSpaceDE w:val="0"/>
        <w:autoSpaceDN w:val="0"/>
        <w:adjustRightInd w:val="0"/>
        <w:spacing w:before="120" w:after="0" w:line="240" w:lineRule="auto"/>
        <w:ind w:left="1578" w:hanging="715"/>
        <w:contextualSpacing w:val="0"/>
        <w:jc w:val="both"/>
        <w:rPr>
          <w:rFonts w:ascii="Open Sans" w:hAnsi="Open Sans" w:cs="Open Sans"/>
          <w:spacing w:val="-2"/>
        </w:rPr>
      </w:pPr>
      <w:r w:rsidRPr="00650E54">
        <w:rPr>
          <w:rFonts w:ascii="Open Sans" w:hAnsi="Open Sans" w:cs="Open Sans"/>
        </w:rPr>
        <w:t>The</w:t>
      </w:r>
      <w:r w:rsidRPr="00650E54">
        <w:rPr>
          <w:rFonts w:ascii="Open Sans" w:hAnsi="Open Sans" w:cs="Open Sans"/>
          <w:spacing w:val="-5"/>
        </w:rPr>
        <w:t xml:space="preserve"> </w:t>
      </w:r>
      <w:r w:rsidRPr="00650E54">
        <w:rPr>
          <w:rFonts w:ascii="Open Sans" w:hAnsi="Open Sans" w:cs="Open Sans"/>
        </w:rPr>
        <w:t>originality</w:t>
      </w:r>
      <w:r w:rsidRPr="00650E54">
        <w:rPr>
          <w:rFonts w:ascii="Open Sans" w:hAnsi="Open Sans" w:cs="Open Sans"/>
          <w:spacing w:val="-4"/>
        </w:rPr>
        <w:t xml:space="preserve"> </w:t>
      </w:r>
      <w:r w:rsidRPr="00650E54">
        <w:rPr>
          <w:rFonts w:ascii="Open Sans" w:hAnsi="Open Sans" w:cs="Open Sans"/>
        </w:rPr>
        <w:t>of</w:t>
      </w:r>
      <w:r w:rsidRPr="00650E54">
        <w:rPr>
          <w:rFonts w:ascii="Open Sans" w:hAnsi="Open Sans" w:cs="Open Sans"/>
          <w:spacing w:val="-3"/>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work,</w:t>
      </w:r>
      <w:r w:rsidRPr="00650E54">
        <w:rPr>
          <w:rFonts w:ascii="Open Sans" w:hAnsi="Open Sans" w:cs="Open Sans"/>
          <w:spacing w:val="-5"/>
        </w:rPr>
        <w:t xml:space="preserve"> </w:t>
      </w:r>
      <w:r w:rsidRPr="00650E54">
        <w:rPr>
          <w:rFonts w:ascii="Open Sans" w:hAnsi="Open Sans" w:cs="Open Sans"/>
        </w:rPr>
        <w:t>supplies</w:t>
      </w:r>
      <w:r w:rsidRPr="00650E54">
        <w:rPr>
          <w:rFonts w:ascii="Open Sans" w:hAnsi="Open Sans" w:cs="Open Sans"/>
          <w:spacing w:val="-3"/>
        </w:rPr>
        <w:t xml:space="preserve"> </w:t>
      </w:r>
      <w:r w:rsidRPr="00650E54">
        <w:rPr>
          <w:rFonts w:ascii="Open Sans" w:hAnsi="Open Sans" w:cs="Open Sans"/>
        </w:rPr>
        <w:t>or</w:t>
      </w:r>
      <w:r w:rsidRPr="00650E54">
        <w:rPr>
          <w:rFonts w:ascii="Open Sans" w:hAnsi="Open Sans" w:cs="Open Sans"/>
          <w:spacing w:val="-5"/>
        </w:rPr>
        <w:t xml:space="preserve"> </w:t>
      </w:r>
      <w:r w:rsidRPr="00650E54">
        <w:rPr>
          <w:rFonts w:ascii="Open Sans" w:hAnsi="Open Sans" w:cs="Open Sans"/>
        </w:rPr>
        <w:t>services</w:t>
      </w:r>
      <w:r w:rsidRPr="00650E54">
        <w:rPr>
          <w:rFonts w:ascii="Open Sans" w:hAnsi="Open Sans" w:cs="Open Sans"/>
          <w:spacing w:val="-4"/>
        </w:rPr>
        <w:t xml:space="preserve"> </w:t>
      </w:r>
      <w:r w:rsidRPr="00650E54">
        <w:rPr>
          <w:rFonts w:ascii="Open Sans" w:hAnsi="Open Sans" w:cs="Open Sans"/>
        </w:rPr>
        <w:t>proposed</w:t>
      </w:r>
      <w:r w:rsidRPr="00650E54">
        <w:rPr>
          <w:rFonts w:ascii="Open Sans" w:hAnsi="Open Sans" w:cs="Open Sans"/>
          <w:spacing w:val="-4"/>
        </w:rPr>
        <w:t xml:space="preserve"> </w:t>
      </w:r>
      <w:r w:rsidRPr="00650E54">
        <w:rPr>
          <w:rFonts w:ascii="Open Sans" w:hAnsi="Open Sans" w:cs="Open Sans"/>
        </w:rPr>
        <w:t>by</w:t>
      </w:r>
      <w:r w:rsidRPr="00650E54">
        <w:rPr>
          <w:rFonts w:ascii="Open Sans" w:hAnsi="Open Sans" w:cs="Open Sans"/>
          <w:spacing w:val="-4"/>
        </w:rPr>
        <w:t xml:space="preserve"> </w:t>
      </w:r>
      <w:r w:rsidRPr="00650E54">
        <w:rPr>
          <w:rFonts w:ascii="Open Sans" w:hAnsi="Open Sans" w:cs="Open Sans"/>
        </w:rPr>
        <w:t>the</w:t>
      </w:r>
      <w:r w:rsidRPr="00650E54">
        <w:rPr>
          <w:rFonts w:ascii="Open Sans" w:hAnsi="Open Sans" w:cs="Open Sans"/>
          <w:spacing w:val="-2"/>
        </w:rPr>
        <w:t xml:space="preserve"> tenderer;</w:t>
      </w:r>
    </w:p>
    <w:p w14:paraId="7D3BF24D" w14:textId="77777777" w:rsidR="006E4DDA" w:rsidRPr="00650E54" w:rsidRDefault="006E4DDA" w:rsidP="008445BB">
      <w:pPr>
        <w:pStyle w:val="ListParagraph"/>
        <w:widowControl w:val="0"/>
        <w:numPr>
          <w:ilvl w:val="2"/>
          <w:numId w:val="26"/>
        </w:numPr>
        <w:tabs>
          <w:tab w:val="left" w:pos="1584"/>
        </w:tabs>
        <w:kinsoku w:val="0"/>
        <w:overflowPunct w:val="0"/>
        <w:autoSpaceDE w:val="0"/>
        <w:autoSpaceDN w:val="0"/>
        <w:adjustRightInd w:val="0"/>
        <w:spacing w:before="159" w:after="0" w:line="276" w:lineRule="auto"/>
        <w:ind w:left="1584" w:right="279"/>
        <w:contextualSpacing w:val="0"/>
        <w:jc w:val="both"/>
        <w:rPr>
          <w:rFonts w:ascii="Open Sans" w:hAnsi="Open Sans" w:cs="Open Sans"/>
        </w:rPr>
      </w:pPr>
      <w:r w:rsidRPr="00650E54">
        <w:rPr>
          <w:rFonts w:ascii="Open Sans" w:hAnsi="Open Sans" w:cs="Open Sans"/>
        </w:rPr>
        <w:t>Compliance with applicable obligations in the fields of environmental, social and labour law;</w:t>
      </w:r>
    </w:p>
    <w:p w14:paraId="7FCB8255" w14:textId="77777777" w:rsidR="006E4DDA" w:rsidRPr="00650E54" w:rsidRDefault="006E4DDA" w:rsidP="008445BB">
      <w:pPr>
        <w:pStyle w:val="ListParagraph"/>
        <w:widowControl w:val="0"/>
        <w:numPr>
          <w:ilvl w:val="2"/>
          <w:numId w:val="26"/>
        </w:numPr>
        <w:tabs>
          <w:tab w:val="left" w:pos="1579"/>
        </w:tabs>
        <w:kinsoku w:val="0"/>
        <w:overflowPunct w:val="0"/>
        <w:autoSpaceDE w:val="0"/>
        <w:autoSpaceDN w:val="0"/>
        <w:adjustRightInd w:val="0"/>
        <w:spacing w:before="122" w:after="0" w:line="240" w:lineRule="auto"/>
        <w:ind w:left="1579" w:hanging="715"/>
        <w:contextualSpacing w:val="0"/>
        <w:jc w:val="both"/>
        <w:rPr>
          <w:rFonts w:ascii="Open Sans" w:hAnsi="Open Sans" w:cs="Open Sans"/>
          <w:spacing w:val="-2"/>
        </w:rPr>
      </w:pPr>
      <w:r w:rsidRPr="00650E54">
        <w:rPr>
          <w:rFonts w:ascii="Open Sans" w:hAnsi="Open Sans" w:cs="Open Sans"/>
        </w:rPr>
        <w:t>Compliance</w:t>
      </w:r>
      <w:r w:rsidRPr="00650E54">
        <w:rPr>
          <w:rFonts w:ascii="Open Sans" w:hAnsi="Open Sans" w:cs="Open Sans"/>
          <w:spacing w:val="-8"/>
        </w:rPr>
        <w:t xml:space="preserve"> </w:t>
      </w:r>
      <w:r w:rsidRPr="00650E54">
        <w:rPr>
          <w:rFonts w:ascii="Open Sans" w:hAnsi="Open Sans" w:cs="Open Sans"/>
        </w:rPr>
        <w:t>with</w:t>
      </w:r>
      <w:r w:rsidRPr="00650E54">
        <w:rPr>
          <w:rFonts w:ascii="Open Sans" w:hAnsi="Open Sans" w:cs="Open Sans"/>
          <w:spacing w:val="-9"/>
        </w:rPr>
        <w:t xml:space="preserve"> </w:t>
      </w:r>
      <w:r w:rsidRPr="00650E54">
        <w:rPr>
          <w:rFonts w:ascii="Open Sans" w:hAnsi="Open Sans" w:cs="Open Sans"/>
        </w:rPr>
        <w:t>obligations</w:t>
      </w:r>
      <w:r w:rsidRPr="00650E54">
        <w:rPr>
          <w:rFonts w:ascii="Open Sans" w:hAnsi="Open Sans" w:cs="Open Sans"/>
          <w:spacing w:val="-6"/>
        </w:rPr>
        <w:t xml:space="preserve"> </w:t>
      </w:r>
      <w:r w:rsidRPr="00650E54">
        <w:rPr>
          <w:rFonts w:ascii="Open Sans" w:hAnsi="Open Sans" w:cs="Open Sans"/>
        </w:rPr>
        <w:t>regarding</w:t>
      </w:r>
      <w:r w:rsidRPr="00650E54">
        <w:rPr>
          <w:rFonts w:ascii="Open Sans" w:hAnsi="Open Sans" w:cs="Open Sans"/>
          <w:spacing w:val="-6"/>
        </w:rPr>
        <w:t xml:space="preserve"> </w:t>
      </w:r>
      <w:r w:rsidRPr="00650E54">
        <w:rPr>
          <w:rFonts w:ascii="Open Sans" w:hAnsi="Open Sans" w:cs="Open Sans"/>
          <w:spacing w:val="-2"/>
        </w:rPr>
        <w:t>subcontracting.</w:t>
      </w:r>
    </w:p>
    <w:p w14:paraId="3D53FB94" w14:textId="77777777" w:rsidR="006E4DDA" w:rsidRDefault="006E4DDA" w:rsidP="006E4DDA">
      <w:pPr>
        <w:pStyle w:val="BodyText"/>
        <w:kinsoku w:val="0"/>
        <w:overflowPunct w:val="0"/>
        <w:spacing w:before="50"/>
      </w:pPr>
    </w:p>
    <w:p w14:paraId="1F432C78" w14:textId="77777777" w:rsidR="002B285F" w:rsidRDefault="002B285F" w:rsidP="006E4DDA">
      <w:pPr>
        <w:pStyle w:val="BodyText"/>
        <w:kinsoku w:val="0"/>
        <w:overflowPunct w:val="0"/>
        <w:spacing w:before="50"/>
      </w:pPr>
    </w:p>
    <w:p w14:paraId="59E72A9D"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before="1" w:after="0" w:line="240" w:lineRule="auto"/>
        <w:ind w:hanging="720"/>
        <w:contextualSpacing w:val="0"/>
        <w:jc w:val="both"/>
        <w:rPr>
          <w:rFonts w:ascii="Open Sans" w:hAnsi="Open Sans" w:cs="Open Sans"/>
          <w:b/>
          <w:bCs/>
        </w:rPr>
      </w:pPr>
      <w:r w:rsidRPr="00650E54">
        <w:rPr>
          <w:rFonts w:ascii="Open Sans" w:hAnsi="Open Sans" w:cs="Open Sans"/>
          <w:b/>
          <w:bCs/>
          <w:u w:val="single"/>
        </w:rPr>
        <w:t>Possible</w:t>
      </w:r>
      <w:r w:rsidRPr="00650E54">
        <w:rPr>
          <w:rFonts w:ascii="Open Sans" w:hAnsi="Open Sans" w:cs="Open Sans"/>
          <w:b/>
          <w:bCs/>
          <w:spacing w:val="-5"/>
          <w:u w:val="single"/>
        </w:rPr>
        <w:t xml:space="preserve"> </w:t>
      </w:r>
      <w:r w:rsidRPr="00650E54">
        <w:rPr>
          <w:rFonts w:ascii="Open Sans" w:hAnsi="Open Sans" w:cs="Open Sans"/>
          <w:b/>
          <w:bCs/>
          <w:u w:val="single"/>
        </w:rPr>
        <w:t>Positive</w:t>
      </w:r>
      <w:r w:rsidRPr="00650E54">
        <w:rPr>
          <w:rFonts w:ascii="Open Sans" w:hAnsi="Open Sans" w:cs="Open Sans"/>
          <w:b/>
          <w:bCs/>
          <w:spacing w:val="-4"/>
          <w:u w:val="single"/>
        </w:rPr>
        <w:t xml:space="preserve"> </w:t>
      </w:r>
      <w:r w:rsidRPr="00650E54">
        <w:rPr>
          <w:rFonts w:ascii="Open Sans" w:hAnsi="Open Sans" w:cs="Open Sans"/>
          <w:b/>
          <w:bCs/>
          <w:u w:val="single"/>
        </w:rPr>
        <w:t>Effects</w:t>
      </w:r>
      <w:r w:rsidRPr="00650E54">
        <w:rPr>
          <w:rFonts w:ascii="Open Sans" w:hAnsi="Open Sans" w:cs="Open Sans"/>
          <w:b/>
          <w:bCs/>
          <w:spacing w:val="41"/>
          <w:u w:val="single"/>
        </w:rPr>
        <w:t xml:space="preserve"> </w:t>
      </w:r>
      <w:r w:rsidRPr="00650E54">
        <w:rPr>
          <w:rFonts w:ascii="Open Sans" w:hAnsi="Open Sans" w:cs="Open Sans"/>
          <w:b/>
          <w:bCs/>
          <w:u w:val="single"/>
        </w:rPr>
        <w:t>-</w:t>
      </w:r>
      <w:r w:rsidRPr="00650E54">
        <w:rPr>
          <w:rFonts w:ascii="Open Sans" w:hAnsi="Open Sans" w:cs="Open Sans"/>
          <w:b/>
          <w:bCs/>
          <w:spacing w:val="-6"/>
          <w:u w:val="single"/>
        </w:rPr>
        <w:t xml:space="preserve"> </w:t>
      </w:r>
      <w:r w:rsidRPr="00650E54">
        <w:rPr>
          <w:rFonts w:ascii="Open Sans" w:hAnsi="Open Sans" w:cs="Open Sans"/>
          <w:b/>
          <w:bCs/>
          <w:u w:val="single"/>
        </w:rPr>
        <w:t>(</w:t>
      </w:r>
      <w:r w:rsidRPr="00650E54">
        <w:rPr>
          <w:rFonts w:ascii="Open Sans" w:hAnsi="Open Sans" w:cs="Open Sans"/>
          <w:b/>
          <w:bCs/>
          <w:spacing w:val="-2"/>
          <w:u w:val="single"/>
        </w:rPr>
        <w:t xml:space="preserve"> </w:t>
      </w:r>
      <w:r w:rsidRPr="00650E54">
        <w:rPr>
          <w:rFonts w:ascii="Open Sans" w:hAnsi="Open Sans" w:cs="Open Sans"/>
          <w:b/>
          <w:bCs/>
          <w:u w:val="single"/>
        </w:rPr>
        <w:t>Section</w:t>
      </w:r>
      <w:r w:rsidRPr="00650E54">
        <w:rPr>
          <w:rFonts w:ascii="Open Sans" w:hAnsi="Open Sans" w:cs="Open Sans"/>
          <w:b/>
          <w:bCs/>
          <w:spacing w:val="-4"/>
          <w:u w:val="single"/>
        </w:rPr>
        <w:t xml:space="preserve"> </w:t>
      </w:r>
      <w:r w:rsidRPr="00650E54">
        <w:rPr>
          <w:rFonts w:ascii="Open Sans" w:hAnsi="Open Sans" w:cs="Open Sans"/>
          <w:b/>
          <w:bCs/>
          <w:u w:val="single"/>
        </w:rPr>
        <w:t>5</w:t>
      </w:r>
      <w:r w:rsidRPr="00650E54">
        <w:rPr>
          <w:rFonts w:ascii="Open Sans" w:hAnsi="Open Sans" w:cs="Open Sans"/>
          <w:b/>
          <w:bCs/>
          <w:spacing w:val="-3"/>
          <w:u w:val="single"/>
        </w:rPr>
        <w:t xml:space="preserve"> </w:t>
      </w:r>
      <w:r w:rsidRPr="00650E54">
        <w:rPr>
          <w:rFonts w:ascii="Open Sans" w:hAnsi="Open Sans" w:cs="Open Sans"/>
          <w:b/>
          <w:bCs/>
          <w:u w:val="single"/>
        </w:rPr>
        <w:t>of</w:t>
      </w:r>
      <w:r w:rsidRPr="00650E54">
        <w:rPr>
          <w:rFonts w:ascii="Open Sans" w:hAnsi="Open Sans" w:cs="Open Sans"/>
          <w:b/>
          <w:bCs/>
          <w:spacing w:val="-3"/>
          <w:u w:val="single"/>
        </w:rPr>
        <w:t xml:space="preserve"> </w:t>
      </w:r>
      <w:r w:rsidRPr="00650E54">
        <w:rPr>
          <w:rFonts w:ascii="Open Sans" w:hAnsi="Open Sans" w:cs="Open Sans"/>
          <w:b/>
          <w:bCs/>
          <w:u w:val="single"/>
        </w:rPr>
        <w:t>Form</w:t>
      </w:r>
      <w:r w:rsidRPr="00650E54">
        <w:rPr>
          <w:rFonts w:ascii="Open Sans" w:hAnsi="Open Sans" w:cs="Open Sans"/>
          <w:b/>
          <w:bCs/>
          <w:spacing w:val="-3"/>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45ABEAD" w14:textId="35EC4ADF" w:rsidR="006E4DDA" w:rsidRPr="00650E54" w:rsidRDefault="006E4DDA" w:rsidP="008445BB">
      <w:pPr>
        <w:pStyle w:val="ListParagraph"/>
        <w:widowControl w:val="0"/>
        <w:numPr>
          <w:ilvl w:val="1"/>
          <w:numId w:val="26"/>
        </w:numPr>
        <w:tabs>
          <w:tab w:val="left" w:pos="420"/>
          <w:tab w:val="left" w:pos="863"/>
        </w:tabs>
        <w:kinsoku w:val="0"/>
        <w:overflowPunct w:val="0"/>
        <w:autoSpaceDE w:val="0"/>
        <w:autoSpaceDN w:val="0"/>
        <w:adjustRightInd w:val="0"/>
        <w:spacing w:before="161" w:after="0" w:line="276" w:lineRule="auto"/>
        <w:ind w:right="278"/>
        <w:contextualSpacing w:val="0"/>
        <w:jc w:val="both"/>
        <w:rPr>
          <w:rFonts w:ascii="Open Sans" w:hAnsi="Open Sans" w:cs="Open Sans"/>
          <w:color w:val="000000"/>
          <w:u w:val="single"/>
        </w:rPr>
      </w:pPr>
      <w:r w:rsidRPr="00650E54">
        <w:rPr>
          <w:rFonts w:ascii="Open Sans" w:hAnsi="Open Sans" w:cs="Open Sans"/>
        </w:rPr>
        <w:t>If</w:t>
      </w:r>
      <w:r w:rsidRPr="00650E54">
        <w:rPr>
          <w:rFonts w:ascii="Open Sans" w:hAnsi="Open Sans" w:cs="Open Sans"/>
          <w:spacing w:val="-1"/>
        </w:rPr>
        <w:t xml:space="preserve"> </w:t>
      </w:r>
      <w:r w:rsidRPr="00650E54">
        <w:rPr>
          <w:rFonts w:ascii="Open Sans" w:hAnsi="Open Sans" w:cs="Open Sans"/>
        </w:rPr>
        <w:t>applicable,</w:t>
      </w:r>
      <w:r w:rsidRPr="00650E54">
        <w:rPr>
          <w:rFonts w:ascii="Open Sans" w:hAnsi="Open Sans" w:cs="Open Sans"/>
          <w:spacing w:val="-1"/>
        </w:rPr>
        <w:t xml:space="preserve"> </w:t>
      </w:r>
      <w:r w:rsidRPr="00650E54">
        <w:rPr>
          <w:rFonts w:ascii="Open Sans" w:hAnsi="Open Sans" w:cs="Open Sans"/>
        </w:rPr>
        <w:t>notifying</w:t>
      </w:r>
      <w:r w:rsidRPr="00650E54">
        <w:rPr>
          <w:rFonts w:ascii="Open Sans" w:hAnsi="Open Sans" w:cs="Open Sans"/>
          <w:spacing w:val="-2"/>
        </w:rPr>
        <w:t xml:space="preserve"> </w:t>
      </w:r>
      <w:r w:rsidRPr="00650E54">
        <w:rPr>
          <w:rFonts w:ascii="Open Sans" w:hAnsi="Open Sans" w:cs="Open Sans"/>
        </w:rPr>
        <w:t>parties</w:t>
      </w:r>
      <w:r w:rsidRPr="00650E54">
        <w:rPr>
          <w:rFonts w:ascii="Open Sans" w:hAnsi="Open Sans" w:cs="Open Sans"/>
          <w:spacing w:val="-1"/>
        </w:rPr>
        <w:t xml:space="preserve"> </w:t>
      </w:r>
      <w:r w:rsidRPr="00650E54">
        <w:rPr>
          <w:rFonts w:ascii="Open Sans" w:hAnsi="Open Sans" w:cs="Open Sans"/>
        </w:rPr>
        <w:t>should</w:t>
      </w:r>
      <w:r w:rsidRPr="00650E54">
        <w:rPr>
          <w:rFonts w:ascii="Open Sans" w:hAnsi="Open Sans" w:cs="Open Sans"/>
          <w:spacing w:val="-2"/>
        </w:rPr>
        <w:t xml:space="preserve"> </w:t>
      </w:r>
      <w:r w:rsidRPr="00650E54">
        <w:rPr>
          <w:rFonts w:ascii="Open Sans" w:hAnsi="Open Sans" w:cs="Open Sans"/>
        </w:rPr>
        <w:t>list and</w:t>
      </w:r>
      <w:r w:rsidRPr="00650E54">
        <w:rPr>
          <w:rFonts w:ascii="Open Sans" w:hAnsi="Open Sans" w:cs="Open Sans"/>
          <w:spacing w:val="-2"/>
        </w:rPr>
        <w:t xml:space="preserve"> </w:t>
      </w:r>
      <w:r w:rsidRPr="00650E54">
        <w:rPr>
          <w:rFonts w:ascii="Open Sans" w:hAnsi="Open Sans" w:cs="Open Sans"/>
        </w:rPr>
        <w:t>substantiate any possible positive effects</w:t>
      </w:r>
      <w:r w:rsidRPr="00650E54">
        <w:rPr>
          <w:rFonts w:ascii="Open Sans" w:hAnsi="Open Sans" w:cs="Open Sans"/>
          <w:spacing w:val="-3"/>
        </w:rPr>
        <w:t xml:space="preserve"> </w:t>
      </w:r>
      <w:r w:rsidRPr="00650E54">
        <w:rPr>
          <w:rFonts w:ascii="Open Sans" w:hAnsi="Open Sans" w:cs="Open Sans"/>
        </w:rPr>
        <w:t>on</w:t>
      </w:r>
      <w:r w:rsidRPr="00650E54">
        <w:rPr>
          <w:rFonts w:ascii="Open Sans" w:hAnsi="Open Sans" w:cs="Open Sans"/>
          <w:spacing w:val="-2"/>
        </w:rPr>
        <w:t xml:space="preserve"> </w:t>
      </w:r>
      <w:r w:rsidRPr="00650E54">
        <w:rPr>
          <w:rFonts w:ascii="Open Sans" w:hAnsi="Open Sans" w:cs="Open Sans"/>
        </w:rPr>
        <w:t>the development of the relevant subsidised economic activity on the internal market. Notifying parties should also list and substantiate any other positive effects of the foreign subsidies, such</w:t>
      </w:r>
      <w:r w:rsidRPr="00650E54">
        <w:rPr>
          <w:rFonts w:ascii="Open Sans" w:hAnsi="Open Sans" w:cs="Open Sans"/>
          <w:spacing w:val="-2"/>
        </w:rPr>
        <w:t xml:space="preserve"> </w:t>
      </w:r>
      <w:r w:rsidRPr="00650E54">
        <w:rPr>
          <w:rFonts w:ascii="Open Sans" w:hAnsi="Open Sans" w:cs="Open Sans"/>
        </w:rPr>
        <w:t>as broader positive effects in relation to the relevant policy objectives, in particular those of the Union, and specify when and where those effects have or are expected to take place. Notifying parties should provide a description of each of those positive effects.</w:t>
      </w:r>
    </w:p>
    <w:p w14:paraId="7851AD10" w14:textId="77777777" w:rsidR="006E4DDA" w:rsidRPr="00650E54" w:rsidRDefault="006E4DDA" w:rsidP="006E4DDA">
      <w:pPr>
        <w:pStyle w:val="ListParagraph"/>
        <w:widowControl w:val="0"/>
        <w:tabs>
          <w:tab w:val="left" w:pos="420"/>
          <w:tab w:val="left" w:pos="863"/>
        </w:tabs>
        <w:kinsoku w:val="0"/>
        <w:overflowPunct w:val="0"/>
        <w:autoSpaceDE w:val="0"/>
        <w:autoSpaceDN w:val="0"/>
        <w:adjustRightInd w:val="0"/>
        <w:spacing w:before="161" w:after="0" w:line="276" w:lineRule="auto"/>
        <w:ind w:left="863" w:right="278"/>
        <w:contextualSpacing w:val="0"/>
        <w:jc w:val="both"/>
        <w:rPr>
          <w:rFonts w:ascii="Open Sans" w:hAnsi="Open Sans" w:cs="Open Sans"/>
          <w:color w:val="000000"/>
          <w:u w:val="single"/>
        </w:rPr>
      </w:pPr>
    </w:p>
    <w:p w14:paraId="7069442F" w14:textId="77777777" w:rsidR="006E4DDA" w:rsidRPr="00650E54"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650E54">
        <w:rPr>
          <w:rFonts w:ascii="Open Sans" w:hAnsi="Open Sans" w:cs="Open Sans"/>
          <w:b/>
          <w:bCs/>
          <w:u w:val="single"/>
        </w:rPr>
        <w:t>Supporting</w:t>
      </w:r>
      <w:r w:rsidRPr="00650E54">
        <w:rPr>
          <w:rFonts w:ascii="Open Sans" w:hAnsi="Open Sans" w:cs="Open Sans"/>
          <w:b/>
          <w:bCs/>
          <w:spacing w:val="-6"/>
          <w:u w:val="single"/>
        </w:rPr>
        <w:t xml:space="preserve"> </w:t>
      </w:r>
      <w:r w:rsidRPr="00650E54">
        <w:rPr>
          <w:rFonts w:ascii="Open Sans" w:hAnsi="Open Sans" w:cs="Open Sans"/>
          <w:b/>
          <w:bCs/>
          <w:u w:val="single"/>
        </w:rPr>
        <w:t>Documentation</w:t>
      </w:r>
      <w:r w:rsidRPr="00650E54">
        <w:rPr>
          <w:rFonts w:ascii="Open Sans" w:hAnsi="Open Sans" w:cs="Open Sans"/>
          <w:b/>
          <w:bCs/>
          <w:spacing w:val="-5"/>
          <w:u w:val="single"/>
        </w:rPr>
        <w:t xml:space="preserve"> </w:t>
      </w:r>
      <w:r w:rsidRPr="00650E54">
        <w:rPr>
          <w:rFonts w:ascii="Open Sans" w:hAnsi="Open Sans" w:cs="Open Sans"/>
          <w:b/>
          <w:bCs/>
          <w:u w:val="single"/>
        </w:rPr>
        <w:t>–</w:t>
      </w:r>
      <w:r w:rsidRPr="00650E54">
        <w:rPr>
          <w:rFonts w:ascii="Open Sans" w:hAnsi="Open Sans" w:cs="Open Sans"/>
          <w:b/>
          <w:bCs/>
          <w:spacing w:val="-4"/>
          <w:u w:val="single"/>
        </w:rPr>
        <w:t xml:space="preserve"> </w:t>
      </w:r>
      <w:r w:rsidRPr="00650E54">
        <w:rPr>
          <w:rFonts w:ascii="Open Sans" w:hAnsi="Open Sans" w:cs="Open Sans"/>
          <w:b/>
          <w:bCs/>
          <w:u w:val="single"/>
        </w:rPr>
        <w:t>(Section</w:t>
      </w:r>
      <w:r w:rsidRPr="00650E54">
        <w:rPr>
          <w:rFonts w:ascii="Open Sans" w:hAnsi="Open Sans" w:cs="Open Sans"/>
          <w:b/>
          <w:bCs/>
          <w:spacing w:val="-5"/>
          <w:u w:val="single"/>
        </w:rPr>
        <w:t xml:space="preserve"> </w:t>
      </w:r>
      <w:r w:rsidRPr="00650E54">
        <w:rPr>
          <w:rFonts w:ascii="Open Sans" w:hAnsi="Open Sans" w:cs="Open Sans"/>
          <w:b/>
          <w:bCs/>
          <w:u w:val="single"/>
        </w:rPr>
        <w:t>6</w:t>
      </w:r>
      <w:r w:rsidRPr="00650E54">
        <w:rPr>
          <w:rFonts w:ascii="Open Sans" w:hAnsi="Open Sans" w:cs="Open Sans"/>
          <w:b/>
          <w:bCs/>
          <w:spacing w:val="-5"/>
          <w:u w:val="single"/>
        </w:rPr>
        <w:t xml:space="preserve"> </w:t>
      </w:r>
      <w:r w:rsidRPr="00650E54">
        <w:rPr>
          <w:rFonts w:ascii="Open Sans" w:hAnsi="Open Sans" w:cs="Open Sans"/>
          <w:b/>
          <w:bCs/>
          <w:u w:val="single"/>
        </w:rPr>
        <w:t>of</w:t>
      </w:r>
      <w:r w:rsidRPr="00650E54">
        <w:rPr>
          <w:rFonts w:ascii="Open Sans" w:hAnsi="Open Sans" w:cs="Open Sans"/>
          <w:b/>
          <w:bCs/>
          <w:spacing w:val="-4"/>
          <w:u w:val="single"/>
        </w:rPr>
        <w:t xml:space="preserve"> </w:t>
      </w:r>
      <w:r w:rsidRPr="00650E54">
        <w:rPr>
          <w:rFonts w:ascii="Open Sans" w:hAnsi="Open Sans" w:cs="Open Sans"/>
          <w:b/>
          <w:bCs/>
          <w:u w:val="single"/>
        </w:rPr>
        <w:t>Form</w:t>
      </w:r>
      <w:r w:rsidRPr="00650E54">
        <w:rPr>
          <w:rFonts w:ascii="Open Sans" w:hAnsi="Open Sans" w:cs="Open Sans"/>
          <w:b/>
          <w:bCs/>
          <w:spacing w:val="-4"/>
          <w:u w:val="single"/>
        </w:rPr>
        <w:t xml:space="preserve"> </w:t>
      </w:r>
      <w:r w:rsidRPr="00650E54">
        <w:rPr>
          <w:rFonts w:ascii="Open Sans" w:hAnsi="Open Sans" w:cs="Open Sans"/>
          <w:b/>
          <w:bCs/>
          <w:u w:val="single"/>
        </w:rPr>
        <w:t>FS-</w:t>
      </w:r>
      <w:r w:rsidRPr="00650E54">
        <w:rPr>
          <w:rFonts w:ascii="Open Sans" w:hAnsi="Open Sans" w:cs="Open Sans"/>
          <w:b/>
          <w:bCs/>
          <w:spacing w:val="-5"/>
          <w:u w:val="single"/>
        </w:rPr>
        <w:t>PP)</w:t>
      </w:r>
    </w:p>
    <w:p w14:paraId="1169A534" w14:textId="77777777" w:rsidR="006E4DDA" w:rsidRPr="00650E54" w:rsidRDefault="006E4DDA" w:rsidP="006E4DDA">
      <w:pPr>
        <w:pStyle w:val="BodyText"/>
        <w:kinsoku w:val="0"/>
        <w:overflowPunct w:val="0"/>
        <w:spacing w:before="161"/>
        <w:ind w:left="143"/>
        <w:jc w:val="both"/>
        <w:rPr>
          <w:rFonts w:ascii="Open Sans" w:hAnsi="Open Sans" w:cs="Open Sans"/>
          <w:spacing w:val="-2"/>
        </w:rPr>
      </w:pPr>
      <w:r w:rsidRPr="00650E54">
        <w:rPr>
          <w:rFonts w:ascii="Open Sans" w:hAnsi="Open Sans" w:cs="Open Sans"/>
        </w:rPr>
        <w:t>Notifying</w:t>
      </w:r>
      <w:r w:rsidRPr="00650E54">
        <w:rPr>
          <w:rFonts w:ascii="Open Sans" w:hAnsi="Open Sans" w:cs="Open Sans"/>
          <w:spacing w:val="-7"/>
        </w:rPr>
        <w:t xml:space="preserve"> </w:t>
      </w:r>
      <w:r w:rsidRPr="00650E54">
        <w:rPr>
          <w:rFonts w:ascii="Open Sans" w:hAnsi="Open Sans" w:cs="Open Sans"/>
        </w:rPr>
        <w:t>parties</w:t>
      </w:r>
      <w:r w:rsidRPr="00650E54">
        <w:rPr>
          <w:rFonts w:ascii="Open Sans" w:hAnsi="Open Sans" w:cs="Open Sans"/>
          <w:spacing w:val="-4"/>
        </w:rPr>
        <w:t xml:space="preserve"> </w:t>
      </w:r>
      <w:r w:rsidRPr="00650E54">
        <w:rPr>
          <w:rFonts w:ascii="Open Sans" w:hAnsi="Open Sans" w:cs="Open Sans"/>
        </w:rPr>
        <w:t>are</w:t>
      </w:r>
      <w:r w:rsidRPr="00650E54">
        <w:rPr>
          <w:rFonts w:ascii="Open Sans" w:hAnsi="Open Sans" w:cs="Open Sans"/>
          <w:spacing w:val="-3"/>
        </w:rPr>
        <w:t xml:space="preserve"> </w:t>
      </w:r>
      <w:r w:rsidRPr="00650E54">
        <w:rPr>
          <w:rFonts w:ascii="Open Sans" w:hAnsi="Open Sans" w:cs="Open Sans"/>
        </w:rPr>
        <w:t>required</w:t>
      </w:r>
      <w:r w:rsidRPr="00650E54">
        <w:rPr>
          <w:rFonts w:ascii="Open Sans" w:hAnsi="Open Sans" w:cs="Open Sans"/>
          <w:spacing w:val="-5"/>
        </w:rPr>
        <w:t xml:space="preserve"> </w:t>
      </w:r>
      <w:r w:rsidRPr="00650E54">
        <w:rPr>
          <w:rFonts w:ascii="Open Sans" w:hAnsi="Open Sans" w:cs="Open Sans"/>
        </w:rPr>
        <w:t>to</w:t>
      </w:r>
      <w:r w:rsidRPr="00650E54">
        <w:rPr>
          <w:rFonts w:ascii="Open Sans" w:hAnsi="Open Sans" w:cs="Open Sans"/>
          <w:spacing w:val="-5"/>
        </w:rPr>
        <w:t xml:space="preserve"> </w:t>
      </w:r>
      <w:r w:rsidRPr="00650E54">
        <w:rPr>
          <w:rFonts w:ascii="Open Sans" w:hAnsi="Open Sans" w:cs="Open Sans"/>
        </w:rPr>
        <w:t>provide</w:t>
      </w:r>
      <w:r w:rsidRPr="00650E54">
        <w:rPr>
          <w:rFonts w:ascii="Open Sans" w:hAnsi="Open Sans" w:cs="Open Sans"/>
          <w:spacing w:val="-6"/>
        </w:rPr>
        <w:t xml:space="preserve"> </w:t>
      </w:r>
      <w:r w:rsidRPr="00650E54">
        <w:rPr>
          <w:rFonts w:ascii="Open Sans" w:hAnsi="Open Sans" w:cs="Open Sans"/>
        </w:rPr>
        <w:t>the</w:t>
      </w:r>
      <w:r w:rsidRPr="00650E54">
        <w:rPr>
          <w:rFonts w:ascii="Open Sans" w:hAnsi="Open Sans" w:cs="Open Sans"/>
          <w:spacing w:val="-3"/>
        </w:rPr>
        <w:t xml:space="preserve"> </w:t>
      </w:r>
      <w:r w:rsidRPr="00650E54">
        <w:rPr>
          <w:rFonts w:ascii="Open Sans" w:hAnsi="Open Sans" w:cs="Open Sans"/>
        </w:rPr>
        <w:t>following</w:t>
      </w:r>
      <w:r w:rsidRPr="00650E54">
        <w:rPr>
          <w:rFonts w:ascii="Open Sans" w:hAnsi="Open Sans" w:cs="Open Sans"/>
          <w:spacing w:val="-5"/>
        </w:rPr>
        <w:t xml:space="preserve"> </w:t>
      </w:r>
      <w:r w:rsidRPr="00650E54">
        <w:rPr>
          <w:rFonts w:ascii="Open Sans" w:hAnsi="Open Sans" w:cs="Open Sans"/>
        </w:rPr>
        <w:t>for</w:t>
      </w:r>
      <w:r w:rsidRPr="00650E54">
        <w:rPr>
          <w:rFonts w:ascii="Open Sans" w:hAnsi="Open Sans" w:cs="Open Sans"/>
          <w:spacing w:val="-6"/>
        </w:rPr>
        <w:t xml:space="preserve"> </w:t>
      </w:r>
      <w:r w:rsidRPr="00650E54">
        <w:rPr>
          <w:rFonts w:ascii="Open Sans" w:hAnsi="Open Sans" w:cs="Open Sans"/>
        </w:rPr>
        <w:t>each</w:t>
      </w:r>
      <w:r w:rsidRPr="00650E54">
        <w:rPr>
          <w:rFonts w:ascii="Open Sans" w:hAnsi="Open Sans" w:cs="Open Sans"/>
          <w:spacing w:val="-5"/>
        </w:rPr>
        <w:t xml:space="preserve"> </w:t>
      </w:r>
      <w:r w:rsidRPr="00650E54">
        <w:rPr>
          <w:rFonts w:ascii="Open Sans" w:hAnsi="Open Sans" w:cs="Open Sans"/>
        </w:rPr>
        <w:t>notifying</w:t>
      </w:r>
      <w:r w:rsidRPr="00650E54">
        <w:rPr>
          <w:rFonts w:ascii="Open Sans" w:hAnsi="Open Sans" w:cs="Open Sans"/>
          <w:spacing w:val="-4"/>
        </w:rPr>
        <w:t xml:space="preserve"> </w:t>
      </w:r>
      <w:r w:rsidRPr="00650E54">
        <w:rPr>
          <w:rFonts w:ascii="Open Sans" w:hAnsi="Open Sans" w:cs="Open Sans"/>
          <w:spacing w:val="-2"/>
        </w:rPr>
        <w:t>party:</w:t>
      </w:r>
    </w:p>
    <w:p w14:paraId="1CF3858C"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650E54">
        <w:rPr>
          <w:rFonts w:ascii="Open Sans" w:hAnsi="Open Sans" w:cs="Open Sans"/>
        </w:rPr>
        <w:t>Copies of all the supporting official documents relating to the financial contributions that</w:t>
      </w:r>
      <w:r w:rsidRPr="00650E54">
        <w:rPr>
          <w:rFonts w:ascii="Open Sans" w:hAnsi="Open Sans" w:cs="Open Sans"/>
          <w:spacing w:val="40"/>
        </w:rPr>
        <w:t xml:space="preserve"> </w:t>
      </w:r>
      <w:r w:rsidRPr="00650E54">
        <w:rPr>
          <w:rFonts w:ascii="Open Sans" w:hAnsi="Open Sans" w:cs="Open Sans"/>
        </w:rPr>
        <w:t>may fall into any of the categories of Article 5(1), points (a) to (c) and (e) of Regulation (EU) 2022/2560 pursuant to Section 3.1.</w:t>
      </w:r>
    </w:p>
    <w:p w14:paraId="4557148A" w14:textId="77777777" w:rsidR="006E4DDA" w:rsidRPr="00650E54" w:rsidRDefault="006E4DDA" w:rsidP="008445BB">
      <w:pPr>
        <w:pStyle w:val="ListParagraph"/>
        <w:widowControl w:val="0"/>
        <w:numPr>
          <w:ilvl w:val="1"/>
          <w:numId w:val="17"/>
        </w:numPr>
        <w:tabs>
          <w:tab w:val="left" w:pos="863"/>
        </w:tabs>
        <w:kinsoku w:val="0"/>
        <w:overflowPunct w:val="0"/>
        <w:autoSpaceDE w:val="0"/>
        <w:autoSpaceDN w:val="0"/>
        <w:adjustRightInd w:val="0"/>
        <w:spacing w:before="120" w:after="0" w:line="273" w:lineRule="auto"/>
        <w:ind w:right="278"/>
        <w:contextualSpacing w:val="0"/>
        <w:jc w:val="both"/>
        <w:rPr>
          <w:rFonts w:ascii="Open Sans" w:hAnsi="Open Sans" w:cs="Open Sans"/>
        </w:rPr>
      </w:pPr>
      <w:r w:rsidRPr="00650E54">
        <w:rPr>
          <w:rFonts w:ascii="Open Sans" w:hAnsi="Open Sans" w:cs="Open Sans"/>
        </w:rPr>
        <w:t xml:space="preserve">Copies of the following documents prepared by or for or received by any member of </w:t>
      </w:r>
      <w:r w:rsidRPr="00650E54">
        <w:rPr>
          <w:rFonts w:ascii="Open Sans" w:hAnsi="Open Sans" w:cs="Open Sans"/>
        </w:rPr>
        <w:lastRenderedPageBreak/>
        <w:t>the board of management, the board of directors or the supervisory board:</w:t>
      </w:r>
    </w:p>
    <w:p w14:paraId="38BBD351" w14:textId="77777777" w:rsidR="006E4DDA" w:rsidRPr="0049017D" w:rsidRDefault="006E4DDA" w:rsidP="006E4DDA">
      <w:pPr>
        <w:pStyle w:val="BodyText"/>
        <w:kinsoku w:val="0"/>
        <w:overflowPunct w:val="0"/>
        <w:spacing w:before="124" w:line="276" w:lineRule="auto"/>
        <w:ind w:left="863" w:right="279"/>
        <w:jc w:val="both"/>
        <w:rPr>
          <w:rFonts w:ascii="Open Sans" w:hAnsi="Open Sans" w:cs="Open Sans"/>
          <w:spacing w:val="-2"/>
        </w:rPr>
      </w:pPr>
      <w:r w:rsidRPr="0049017D">
        <w:rPr>
          <w:rFonts w:ascii="Open Sans" w:hAnsi="Open Sans" w:cs="Open Sans"/>
        </w:rPr>
        <w:t xml:space="preserve">Analyses, reports, studies surveys, presentations and any comparable documents discussing the purpose, use and economic rationale of the foreign financial contributions that may fall into any of the categories of Article 5(1), points (a) to (c) and (e) of Regulation (EU) </w:t>
      </w:r>
      <w:r w:rsidRPr="0049017D">
        <w:rPr>
          <w:rFonts w:ascii="Open Sans" w:hAnsi="Open Sans" w:cs="Open Sans"/>
          <w:spacing w:val="-2"/>
        </w:rPr>
        <w:t>2022/2560.</w:t>
      </w:r>
    </w:p>
    <w:p w14:paraId="18A69475" w14:textId="77777777" w:rsidR="006E4DDA" w:rsidRPr="0049017D" w:rsidRDefault="006E4DDA" w:rsidP="006E4DDA">
      <w:pPr>
        <w:pStyle w:val="BodyText"/>
        <w:kinsoku w:val="0"/>
        <w:overflowPunct w:val="0"/>
        <w:spacing w:before="121" w:line="276" w:lineRule="auto"/>
        <w:ind w:left="863" w:right="278"/>
        <w:jc w:val="both"/>
        <w:rPr>
          <w:rFonts w:ascii="Open Sans" w:hAnsi="Open Sans" w:cs="Open Sans"/>
        </w:rPr>
      </w:pPr>
      <w:r w:rsidRPr="0049017D">
        <w:rPr>
          <w:rFonts w:ascii="Open Sans" w:hAnsi="Open Sans" w:cs="Open Sans"/>
        </w:rPr>
        <w:t>Provide the same documents prepared by or for or received by the entity granting the</w:t>
      </w:r>
      <w:r w:rsidRPr="0049017D">
        <w:rPr>
          <w:rFonts w:ascii="Open Sans" w:hAnsi="Open Sans" w:cs="Open Sans"/>
          <w:spacing w:val="40"/>
        </w:rPr>
        <w:t xml:space="preserve"> </w:t>
      </w:r>
      <w:r w:rsidRPr="0049017D">
        <w:rPr>
          <w:rFonts w:ascii="Open Sans" w:hAnsi="Open Sans" w:cs="Open Sans"/>
        </w:rPr>
        <w:t>foreign financial contribution to the extent that they are in your possession or that they are publicly available.</w:t>
      </w:r>
    </w:p>
    <w:p w14:paraId="499A11AA"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An indication of the internet address, if any, at which the most recent annual accounts or reports of the notifying party(</w:t>
      </w:r>
      <w:proofErr w:type="spellStart"/>
      <w:r w:rsidRPr="0049017D">
        <w:rPr>
          <w:rFonts w:ascii="Open Sans" w:hAnsi="Open Sans" w:cs="Open Sans"/>
        </w:rPr>
        <w:t>ies</w:t>
      </w:r>
      <w:proofErr w:type="spellEnd"/>
      <w:r w:rsidRPr="0049017D">
        <w:rPr>
          <w:rFonts w:ascii="Open Sans" w:hAnsi="Open Sans" w:cs="Open Sans"/>
        </w:rPr>
        <w:t>) are available, or if no such internet address exists, copies of the most recent annual accounts and reports.</w:t>
      </w:r>
    </w:p>
    <w:p w14:paraId="36A47356" w14:textId="77777777" w:rsidR="006E4DDA" w:rsidRPr="0049017D" w:rsidRDefault="006E4DDA" w:rsidP="008445BB">
      <w:pPr>
        <w:pStyle w:val="ListParagraph"/>
        <w:widowControl w:val="0"/>
        <w:numPr>
          <w:ilvl w:val="1"/>
          <w:numId w:val="17"/>
        </w:numPr>
        <w:tabs>
          <w:tab w:val="left" w:pos="863"/>
        </w:tabs>
        <w:kinsoku w:val="0"/>
        <w:overflowPunct w:val="0"/>
        <w:autoSpaceDE w:val="0"/>
        <w:autoSpaceDN w:val="0"/>
        <w:adjustRightInd w:val="0"/>
        <w:spacing w:before="161" w:after="0" w:line="276" w:lineRule="auto"/>
        <w:ind w:right="276"/>
        <w:contextualSpacing w:val="0"/>
        <w:jc w:val="both"/>
        <w:rPr>
          <w:rFonts w:ascii="Open Sans" w:hAnsi="Open Sans" w:cs="Open Sans"/>
        </w:rPr>
      </w:pPr>
      <w:r w:rsidRPr="0049017D">
        <w:rPr>
          <w:rFonts w:ascii="Open Sans" w:hAnsi="Open Sans" w:cs="Open Sans"/>
        </w:rPr>
        <w:t>Where the notifying party(</w:t>
      </w:r>
      <w:proofErr w:type="spellStart"/>
      <w:r w:rsidRPr="0049017D">
        <w:rPr>
          <w:rFonts w:ascii="Open Sans" w:hAnsi="Open Sans" w:cs="Open Sans"/>
        </w:rPr>
        <w:t>ies</w:t>
      </w:r>
      <w:proofErr w:type="spellEnd"/>
      <w:r w:rsidRPr="0049017D">
        <w:rPr>
          <w:rFonts w:ascii="Open Sans" w:hAnsi="Open Sans" w:cs="Open Sans"/>
        </w:rPr>
        <w:t>) provide(s) justifications of the absence of an undue advantage of the tender by filling in Section 4 of this form, they also need to provide documentation for the period covering the three years preceding the notification, substantiating the adduced elements. Such documentation may include, inter alia, as relevant: (a) tax declarations for the period under review, including copies of company tax returns and VAT returns, (b) business plans and market research underlying the decision to participate in the public procurement procedure.</w:t>
      </w:r>
    </w:p>
    <w:p w14:paraId="0EC9F24D" w14:textId="77777777" w:rsidR="006E4DDA" w:rsidRDefault="006E4DDA" w:rsidP="006E4DDA">
      <w:pPr>
        <w:pStyle w:val="BodyText"/>
        <w:kinsoku w:val="0"/>
        <w:overflowPunct w:val="0"/>
        <w:spacing w:before="13"/>
      </w:pPr>
    </w:p>
    <w:p w14:paraId="74611C35" w14:textId="77777777" w:rsidR="006E4DDA" w:rsidRPr="0049017D" w:rsidRDefault="006E4DDA" w:rsidP="008445BB">
      <w:pPr>
        <w:pStyle w:val="ListParagraph"/>
        <w:widowControl w:val="0"/>
        <w:numPr>
          <w:ilvl w:val="0"/>
          <w:numId w:val="26"/>
        </w:numPr>
        <w:tabs>
          <w:tab w:val="left" w:pos="863"/>
        </w:tabs>
        <w:kinsoku w:val="0"/>
        <w:overflowPunct w:val="0"/>
        <w:autoSpaceDE w:val="0"/>
        <w:autoSpaceDN w:val="0"/>
        <w:adjustRightInd w:val="0"/>
        <w:spacing w:after="0" w:line="240" w:lineRule="auto"/>
        <w:ind w:hanging="720"/>
        <w:contextualSpacing w:val="0"/>
        <w:rPr>
          <w:rFonts w:ascii="Open Sans" w:hAnsi="Open Sans" w:cs="Open Sans"/>
          <w:b/>
          <w:bCs/>
        </w:rPr>
      </w:pPr>
      <w:r w:rsidRPr="0049017D">
        <w:rPr>
          <w:rFonts w:ascii="Open Sans" w:hAnsi="Open Sans" w:cs="Open Sans"/>
          <w:b/>
          <w:bCs/>
          <w:u w:val="single"/>
        </w:rPr>
        <w:t>Attestation</w:t>
      </w:r>
      <w:r w:rsidRPr="0049017D">
        <w:rPr>
          <w:rFonts w:ascii="Open Sans" w:hAnsi="Open Sans" w:cs="Open Sans"/>
          <w:b/>
          <w:bCs/>
          <w:spacing w:val="-6"/>
          <w:u w:val="single"/>
        </w:rPr>
        <w:t xml:space="preserve"> </w:t>
      </w:r>
      <w:r w:rsidRPr="0049017D">
        <w:rPr>
          <w:rFonts w:ascii="Open Sans" w:hAnsi="Open Sans" w:cs="Open Sans"/>
          <w:b/>
          <w:bCs/>
          <w:u w:val="single"/>
        </w:rPr>
        <w:t>(Section</w:t>
      </w:r>
      <w:r w:rsidRPr="0049017D">
        <w:rPr>
          <w:rFonts w:ascii="Open Sans" w:hAnsi="Open Sans" w:cs="Open Sans"/>
          <w:b/>
          <w:bCs/>
          <w:spacing w:val="-5"/>
          <w:u w:val="single"/>
        </w:rPr>
        <w:t xml:space="preserve"> </w:t>
      </w:r>
      <w:r w:rsidRPr="0049017D">
        <w:rPr>
          <w:rFonts w:ascii="Open Sans" w:hAnsi="Open Sans" w:cs="Open Sans"/>
          <w:b/>
          <w:bCs/>
          <w:u w:val="single"/>
        </w:rPr>
        <w:t>8</w:t>
      </w:r>
      <w:r w:rsidRPr="0049017D">
        <w:rPr>
          <w:rFonts w:ascii="Open Sans" w:hAnsi="Open Sans" w:cs="Open Sans"/>
          <w:b/>
          <w:bCs/>
          <w:spacing w:val="-6"/>
          <w:u w:val="single"/>
        </w:rPr>
        <w:t xml:space="preserve"> </w:t>
      </w:r>
      <w:r w:rsidRPr="0049017D">
        <w:rPr>
          <w:rFonts w:ascii="Open Sans" w:hAnsi="Open Sans" w:cs="Open Sans"/>
          <w:b/>
          <w:bCs/>
          <w:u w:val="single"/>
        </w:rPr>
        <w:t>of</w:t>
      </w:r>
      <w:r w:rsidRPr="0049017D">
        <w:rPr>
          <w:rFonts w:ascii="Open Sans" w:hAnsi="Open Sans" w:cs="Open Sans"/>
          <w:b/>
          <w:bCs/>
          <w:spacing w:val="-4"/>
          <w:u w:val="single"/>
        </w:rPr>
        <w:t xml:space="preserve"> </w:t>
      </w:r>
      <w:r w:rsidRPr="0049017D">
        <w:rPr>
          <w:rFonts w:ascii="Open Sans" w:hAnsi="Open Sans" w:cs="Open Sans"/>
          <w:b/>
          <w:bCs/>
          <w:u w:val="single"/>
        </w:rPr>
        <w:t>Form</w:t>
      </w:r>
      <w:r w:rsidRPr="0049017D">
        <w:rPr>
          <w:rFonts w:ascii="Open Sans" w:hAnsi="Open Sans" w:cs="Open Sans"/>
          <w:b/>
          <w:bCs/>
          <w:spacing w:val="-4"/>
          <w:u w:val="single"/>
        </w:rPr>
        <w:t xml:space="preserve"> </w:t>
      </w:r>
      <w:r w:rsidRPr="0049017D">
        <w:rPr>
          <w:rFonts w:ascii="Open Sans" w:hAnsi="Open Sans" w:cs="Open Sans"/>
          <w:b/>
          <w:bCs/>
          <w:u w:val="single"/>
        </w:rPr>
        <w:t>FS-</w:t>
      </w:r>
      <w:r w:rsidRPr="0049017D">
        <w:rPr>
          <w:rFonts w:ascii="Open Sans" w:hAnsi="Open Sans" w:cs="Open Sans"/>
          <w:b/>
          <w:bCs/>
          <w:spacing w:val="-5"/>
          <w:u w:val="single"/>
        </w:rPr>
        <w:t>PP)</w:t>
      </w:r>
    </w:p>
    <w:p w14:paraId="4C840BD9" w14:textId="77777777" w:rsidR="006E4DDA" w:rsidRPr="0049017D" w:rsidRDefault="006E4DDA" w:rsidP="006E4DDA">
      <w:pPr>
        <w:pStyle w:val="BodyText"/>
        <w:kinsoku w:val="0"/>
        <w:overflowPunct w:val="0"/>
        <w:spacing w:before="159" w:line="276" w:lineRule="auto"/>
        <w:ind w:left="143" w:right="279"/>
        <w:jc w:val="both"/>
        <w:rPr>
          <w:rFonts w:ascii="Open Sans" w:hAnsi="Open Sans" w:cs="Open Sans"/>
        </w:rPr>
      </w:pP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notifying</w:t>
      </w:r>
      <w:r w:rsidRPr="0049017D">
        <w:rPr>
          <w:rFonts w:ascii="Open Sans" w:hAnsi="Open Sans" w:cs="Open Sans"/>
          <w:spacing w:val="-12"/>
        </w:rPr>
        <w:t xml:space="preserve"> </w:t>
      </w:r>
      <w:r w:rsidRPr="0049017D">
        <w:rPr>
          <w:rFonts w:ascii="Open Sans" w:hAnsi="Open Sans" w:cs="Open Sans"/>
        </w:rPr>
        <w:t>party(</w:t>
      </w:r>
      <w:proofErr w:type="spellStart"/>
      <w:r w:rsidRPr="0049017D">
        <w:rPr>
          <w:rFonts w:ascii="Open Sans" w:hAnsi="Open Sans" w:cs="Open Sans"/>
        </w:rPr>
        <w:t>ies</w:t>
      </w:r>
      <w:proofErr w:type="spellEnd"/>
      <w:r w:rsidRPr="0049017D">
        <w:rPr>
          <w:rFonts w:ascii="Open Sans" w:hAnsi="Open Sans" w:cs="Open Sans"/>
        </w:rPr>
        <w:t>)</w:t>
      </w:r>
      <w:r w:rsidRPr="0049017D">
        <w:rPr>
          <w:rFonts w:ascii="Open Sans" w:hAnsi="Open Sans" w:cs="Open Sans"/>
          <w:spacing w:val="-13"/>
        </w:rPr>
        <w:t xml:space="preserve"> </w:t>
      </w:r>
      <w:r w:rsidRPr="0049017D">
        <w:rPr>
          <w:rFonts w:ascii="Open Sans" w:hAnsi="Open Sans" w:cs="Open Sans"/>
        </w:rPr>
        <w:t>confirm(s)</w:t>
      </w:r>
      <w:r w:rsidRPr="0049017D">
        <w:rPr>
          <w:rFonts w:ascii="Open Sans" w:hAnsi="Open Sans" w:cs="Open Sans"/>
          <w:spacing w:val="-12"/>
        </w:rPr>
        <w:t xml:space="preserve"> </w:t>
      </w:r>
      <w:r w:rsidRPr="0049017D">
        <w:rPr>
          <w:rFonts w:ascii="Open Sans" w:hAnsi="Open Sans" w:cs="Open Sans"/>
        </w:rPr>
        <w:t>that,</w:t>
      </w:r>
      <w:r w:rsidRPr="0049017D">
        <w:rPr>
          <w:rFonts w:ascii="Open Sans" w:hAnsi="Open Sans" w:cs="Open Sans"/>
          <w:spacing w:val="-13"/>
        </w:rPr>
        <w:t xml:space="preserve"> </w:t>
      </w:r>
      <w:r w:rsidRPr="0049017D">
        <w:rPr>
          <w:rFonts w:ascii="Open Sans" w:hAnsi="Open Sans" w:cs="Open Sans"/>
        </w:rPr>
        <w:t>to</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best</w:t>
      </w:r>
      <w:r w:rsidRPr="0049017D">
        <w:rPr>
          <w:rFonts w:ascii="Open Sans" w:hAnsi="Open Sans" w:cs="Open Sans"/>
          <w:spacing w:val="-12"/>
        </w:rPr>
        <w:t xml:space="preserve"> </w:t>
      </w:r>
      <w:r w:rsidRPr="0049017D">
        <w:rPr>
          <w:rFonts w:ascii="Open Sans" w:hAnsi="Open Sans" w:cs="Open Sans"/>
        </w:rPr>
        <w:t>of</w:t>
      </w:r>
      <w:r w:rsidRPr="0049017D">
        <w:rPr>
          <w:rFonts w:ascii="Open Sans" w:hAnsi="Open Sans" w:cs="Open Sans"/>
          <w:spacing w:val="-12"/>
        </w:rPr>
        <w:t xml:space="preserve"> </w:t>
      </w:r>
      <w:r w:rsidRPr="0049017D">
        <w:rPr>
          <w:rFonts w:ascii="Open Sans" w:hAnsi="Open Sans" w:cs="Open Sans"/>
        </w:rPr>
        <w:t>their</w:t>
      </w:r>
      <w:r w:rsidRPr="0049017D">
        <w:rPr>
          <w:rFonts w:ascii="Open Sans" w:hAnsi="Open Sans" w:cs="Open Sans"/>
          <w:spacing w:val="-13"/>
        </w:rPr>
        <w:t xml:space="preserve"> </w:t>
      </w:r>
      <w:r w:rsidRPr="0049017D">
        <w:rPr>
          <w:rFonts w:ascii="Open Sans" w:hAnsi="Open Sans" w:cs="Open Sans"/>
        </w:rPr>
        <w:t>knowledge</w:t>
      </w:r>
      <w:r w:rsidRPr="0049017D">
        <w:rPr>
          <w:rFonts w:ascii="Open Sans" w:hAnsi="Open Sans" w:cs="Open Sans"/>
          <w:spacing w:val="-12"/>
        </w:rPr>
        <w:t xml:space="preserve"> </w:t>
      </w:r>
      <w:r w:rsidRPr="0049017D">
        <w:rPr>
          <w:rFonts w:ascii="Open Sans" w:hAnsi="Open Sans" w:cs="Open Sans"/>
        </w:rPr>
        <w:t>and</w:t>
      </w:r>
      <w:r w:rsidRPr="0049017D">
        <w:rPr>
          <w:rFonts w:ascii="Open Sans" w:hAnsi="Open Sans" w:cs="Open Sans"/>
          <w:spacing w:val="-13"/>
        </w:rPr>
        <w:t xml:space="preserve"> </w:t>
      </w:r>
      <w:r w:rsidRPr="0049017D">
        <w:rPr>
          <w:rFonts w:ascii="Open Sans" w:hAnsi="Open Sans" w:cs="Open Sans"/>
        </w:rPr>
        <w:t>belief,</w:t>
      </w:r>
      <w:r w:rsidRPr="0049017D">
        <w:rPr>
          <w:rFonts w:ascii="Open Sans" w:hAnsi="Open Sans" w:cs="Open Sans"/>
          <w:spacing w:val="-12"/>
        </w:rPr>
        <w:t xml:space="preserve"> </w:t>
      </w:r>
      <w:r w:rsidRPr="0049017D">
        <w:rPr>
          <w:rFonts w:ascii="Open Sans" w:hAnsi="Open Sans" w:cs="Open Sans"/>
        </w:rPr>
        <w:t>the</w:t>
      </w:r>
      <w:r w:rsidRPr="0049017D">
        <w:rPr>
          <w:rFonts w:ascii="Open Sans" w:hAnsi="Open Sans" w:cs="Open Sans"/>
          <w:spacing w:val="-13"/>
        </w:rPr>
        <w:t xml:space="preserve"> </w:t>
      </w:r>
      <w:r w:rsidRPr="0049017D">
        <w:rPr>
          <w:rFonts w:ascii="Open Sans" w:hAnsi="Open Sans" w:cs="Open Sans"/>
        </w:rPr>
        <w:t>information</w:t>
      </w:r>
      <w:r w:rsidRPr="0049017D">
        <w:rPr>
          <w:rFonts w:ascii="Open Sans" w:hAnsi="Open Sans" w:cs="Open Sans"/>
          <w:spacing w:val="-12"/>
        </w:rPr>
        <w:t xml:space="preserve"> </w:t>
      </w:r>
      <w:r w:rsidRPr="0049017D">
        <w:rPr>
          <w:rFonts w:ascii="Open Sans" w:hAnsi="Open Sans" w:cs="Open Sans"/>
        </w:rPr>
        <w:t>given in</w:t>
      </w:r>
      <w:r w:rsidRPr="0049017D">
        <w:rPr>
          <w:rFonts w:ascii="Open Sans" w:hAnsi="Open Sans" w:cs="Open Sans"/>
          <w:spacing w:val="-11"/>
        </w:rPr>
        <w:t xml:space="preserve"> </w:t>
      </w:r>
      <w:r w:rsidRPr="0049017D">
        <w:rPr>
          <w:rFonts w:ascii="Open Sans" w:hAnsi="Open Sans" w:cs="Open Sans"/>
        </w:rPr>
        <w:t>this</w:t>
      </w:r>
      <w:r w:rsidRPr="0049017D">
        <w:rPr>
          <w:rFonts w:ascii="Open Sans" w:hAnsi="Open Sans" w:cs="Open Sans"/>
          <w:spacing w:val="-9"/>
        </w:rPr>
        <w:t xml:space="preserve"> </w:t>
      </w:r>
      <w:r w:rsidRPr="0049017D">
        <w:rPr>
          <w:rFonts w:ascii="Open Sans" w:hAnsi="Open Sans" w:cs="Open Sans"/>
        </w:rPr>
        <w:t>declaration</w:t>
      </w:r>
      <w:r w:rsidRPr="0049017D">
        <w:rPr>
          <w:rFonts w:ascii="Open Sans" w:hAnsi="Open Sans" w:cs="Open Sans"/>
          <w:spacing w:val="-10"/>
        </w:rPr>
        <w:t xml:space="preserve"> </w:t>
      </w:r>
      <w:r w:rsidRPr="0049017D">
        <w:rPr>
          <w:rFonts w:ascii="Open Sans" w:hAnsi="Open Sans" w:cs="Open Sans"/>
        </w:rPr>
        <w:t>is</w:t>
      </w:r>
      <w:r w:rsidRPr="0049017D">
        <w:rPr>
          <w:rFonts w:ascii="Open Sans" w:hAnsi="Open Sans" w:cs="Open Sans"/>
          <w:spacing w:val="-9"/>
        </w:rPr>
        <w:t xml:space="preserve"> </w:t>
      </w:r>
      <w:r w:rsidRPr="0049017D">
        <w:rPr>
          <w:rFonts w:ascii="Open Sans" w:hAnsi="Open Sans" w:cs="Open Sans"/>
        </w:rPr>
        <w:t>true,</w:t>
      </w:r>
      <w:r w:rsidRPr="0049017D">
        <w:rPr>
          <w:rFonts w:ascii="Open Sans" w:hAnsi="Open Sans" w:cs="Open Sans"/>
          <w:spacing w:val="-11"/>
        </w:rPr>
        <w:t xml:space="preserve"> </w:t>
      </w:r>
      <w:r w:rsidRPr="0049017D">
        <w:rPr>
          <w:rFonts w:ascii="Open Sans" w:hAnsi="Open Sans" w:cs="Open Sans"/>
        </w:rPr>
        <w:t>correct,</w:t>
      </w:r>
      <w:r w:rsidRPr="0049017D">
        <w:rPr>
          <w:rFonts w:ascii="Open Sans" w:hAnsi="Open Sans" w:cs="Open Sans"/>
          <w:spacing w:val="-11"/>
        </w:rPr>
        <w:t xml:space="preserve"> </w:t>
      </w:r>
      <w:r w:rsidRPr="0049017D">
        <w:rPr>
          <w:rFonts w:ascii="Open Sans" w:hAnsi="Open Sans" w:cs="Open Sans"/>
        </w:rPr>
        <w:t>and</w:t>
      </w:r>
      <w:r w:rsidRPr="0049017D">
        <w:rPr>
          <w:rFonts w:ascii="Open Sans" w:hAnsi="Open Sans" w:cs="Open Sans"/>
          <w:spacing w:val="-10"/>
        </w:rPr>
        <w:t xml:space="preserve"> </w:t>
      </w:r>
      <w:r w:rsidRPr="0049017D">
        <w:rPr>
          <w:rFonts w:ascii="Open Sans" w:hAnsi="Open Sans" w:cs="Open Sans"/>
        </w:rPr>
        <w:t>complete,</w:t>
      </w:r>
      <w:r w:rsidRPr="0049017D">
        <w:rPr>
          <w:rFonts w:ascii="Open Sans" w:hAnsi="Open Sans" w:cs="Open Sans"/>
          <w:spacing w:val="-9"/>
        </w:rPr>
        <w:t xml:space="preserve"> </w:t>
      </w:r>
      <w:r w:rsidRPr="0049017D">
        <w:rPr>
          <w:rFonts w:ascii="Open Sans" w:hAnsi="Open Sans" w:cs="Open Sans"/>
        </w:rPr>
        <w:t>that</w:t>
      </w:r>
      <w:r w:rsidRPr="0049017D">
        <w:rPr>
          <w:rFonts w:ascii="Open Sans" w:hAnsi="Open Sans" w:cs="Open Sans"/>
          <w:spacing w:val="-11"/>
        </w:rPr>
        <w:t xml:space="preserve"> </w:t>
      </w:r>
      <w:r w:rsidRPr="0049017D">
        <w:rPr>
          <w:rFonts w:ascii="Open Sans" w:hAnsi="Open Sans" w:cs="Open Sans"/>
        </w:rPr>
        <w:t>true</w:t>
      </w:r>
      <w:r w:rsidRPr="0049017D">
        <w:rPr>
          <w:rFonts w:ascii="Open Sans" w:hAnsi="Open Sans" w:cs="Open Sans"/>
          <w:spacing w:val="-8"/>
        </w:rPr>
        <w:t xml:space="preserve"> </w:t>
      </w:r>
      <w:r w:rsidRPr="0049017D">
        <w:rPr>
          <w:rFonts w:ascii="Open Sans" w:hAnsi="Open Sans" w:cs="Open Sans"/>
        </w:rPr>
        <w:t>and</w:t>
      </w:r>
      <w:r w:rsidRPr="0049017D">
        <w:rPr>
          <w:rFonts w:ascii="Open Sans" w:hAnsi="Open Sans" w:cs="Open Sans"/>
          <w:spacing w:val="-12"/>
        </w:rPr>
        <w:t xml:space="preserve"> </w:t>
      </w:r>
      <w:r w:rsidRPr="0049017D">
        <w:rPr>
          <w:rFonts w:ascii="Open Sans" w:hAnsi="Open Sans" w:cs="Open Sans"/>
        </w:rPr>
        <w:t>complete</w:t>
      </w:r>
      <w:r w:rsidRPr="0049017D">
        <w:rPr>
          <w:rFonts w:ascii="Open Sans" w:hAnsi="Open Sans" w:cs="Open Sans"/>
          <w:spacing w:val="-11"/>
        </w:rPr>
        <w:t xml:space="preserve"> </w:t>
      </w:r>
      <w:r w:rsidRPr="0049017D">
        <w:rPr>
          <w:rFonts w:ascii="Open Sans" w:hAnsi="Open Sans" w:cs="Open Sans"/>
        </w:rPr>
        <w:t>copies</w:t>
      </w:r>
      <w:r w:rsidRPr="0049017D">
        <w:rPr>
          <w:rFonts w:ascii="Open Sans" w:hAnsi="Open Sans" w:cs="Open Sans"/>
          <w:spacing w:val="-11"/>
        </w:rPr>
        <w:t xml:space="preserve"> </w:t>
      </w:r>
      <w:r w:rsidRPr="0049017D">
        <w:rPr>
          <w:rFonts w:ascii="Open Sans" w:hAnsi="Open Sans" w:cs="Open Sans"/>
        </w:rPr>
        <w:t>of</w:t>
      </w:r>
      <w:r w:rsidRPr="0049017D">
        <w:rPr>
          <w:rFonts w:ascii="Open Sans" w:hAnsi="Open Sans" w:cs="Open Sans"/>
          <w:spacing w:val="-13"/>
        </w:rPr>
        <w:t xml:space="preserve"> </w:t>
      </w:r>
      <w:r w:rsidRPr="0049017D">
        <w:rPr>
          <w:rFonts w:ascii="Open Sans" w:hAnsi="Open Sans" w:cs="Open Sans"/>
        </w:rPr>
        <w:t>documents</w:t>
      </w:r>
      <w:r w:rsidRPr="0049017D">
        <w:rPr>
          <w:rFonts w:ascii="Open Sans" w:hAnsi="Open Sans" w:cs="Open Sans"/>
          <w:spacing w:val="-11"/>
        </w:rPr>
        <w:t xml:space="preserve"> </w:t>
      </w:r>
      <w:r w:rsidRPr="0049017D">
        <w:rPr>
          <w:rFonts w:ascii="Open Sans" w:hAnsi="Open Sans" w:cs="Open Sans"/>
        </w:rPr>
        <w:t>required by this Form FS-PP have been supplied, that all estimates are identified as such and are their best estimates of the underlying facts, and that all the opinions expressed are sincere.</w:t>
      </w:r>
    </w:p>
    <w:p w14:paraId="00C76192" w14:textId="77777777" w:rsidR="006E4DDA" w:rsidRPr="0049017D" w:rsidRDefault="006E4DDA" w:rsidP="006E4DDA">
      <w:pPr>
        <w:pStyle w:val="BodyText"/>
        <w:kinsoku w:val="0"/>
        <w:overflowPunct w:val="0"/>
        <w:spacing w:before="121" w:line="276" w:lineRule="auto"/>
        <w:ind w:left="143" w:right="278"/>
        <w:jc w:val="both"/>
        <w:rPr>
          <w:rFonts w:ascii="Open Sans" w:hAnsi="Open Sans" w:cs="Open Sans"/>
        </w:rPr>
      </w:pPr>
      <w:r w:rsidRPr="0049017D">
        <w:rPr>
          <w:rFonts w:ascii="Open Sans" w:hAnsi="Open Sans" w:cs="Open Sans"/>
        </w:rPr>
        <w:t>The notifying party(</w:t>
      </w:r>
      <w:proofErr w:type="spellStart"/>
      <w:r w:rsidRPr="0049017D">
        <w:rPr>
          <w:rFonts w:ascii="Open Sans" w:hAnsi="Open Sans" w:cs="Open Sans"/>
        </w:rPr>
        <w:t>ies</w:t>
      </w:r>
      <w:proofErr w:type="spellEnd"/>
      <w:r w:rsidRPr="0049017D">
        <w:rPr>
          <w:rFonts w:ascii="Open Sans" w:hAnsi="Open Sans" w:cs="Open Sans"/>
        </w:rPr>
        <w:t>) confirm that they aware of the provisions of Article 33 of Regulation (EU) 2022/2560 concerning fines and periodic penalty payments.</w:t>
      </w:r>
    </w:p>
    <w:p w14:paraId="7BF6DA6E" w14:textId="77777777" w:rsidR="006E4DDA" w:rsidRDefault="006E4DDA" w:rsidP="006E4DDA">
      <w:pPr>
        <w:pStyle w:val="BodyText"/>
        <w:kinsoku w:val="0"/>
        <w:overflowPunct w:val="0"/>
        <w:spacing w:before="99"/>
        <w:rPr>
          <w:rFonts w:ascii="Open Sans" w:hAnsi="Open Sans" w:cs="Open Sans"/>
          <w:sz w:val="20"/>
          <w:szCs w:val="20"/>
        </w:rPr>
      </w:pPr>
    </w:p>
    <w:p w14:paraId="2803ABDC" w14:textId="77777777" w:rsidR="0049017D" w:rsidRDefault="0049017D" w:rsidP="006E4DDA">
      <w:pPr>
        <w:pStyle w:val="BodyText"/>
        <w:kinsoku w:val="0"/>
        <w:overflowPunct w:val="0"/>
        <w:spacing w:before="99"/>
        <w:rPr>
          <w:rFonts w:ascii="Open Sans" w:hAnsi="Open Sans" w:cs="Open Sans"/>
          <w:sz w:val="20"/>
          <w:szCs w:val="20"/>
        </w:rPr>
      </w:pPr>
    </w:p>
    <w:p w14:paraId="77E1F4F7" w14:textId="77777777" w:rsidR="0049017D" w:rsidRDefault="0049017D" w:rsidP="006E4DDA">
      <w:pPr>
        <w:pStyle w:val="BodyText"/>
        <w:kinsoku w:val="0"/>
        <w:overflowPunct w:val="0"/>
        <w:spacing w:before="99"/>
        <w:rPr>
          <w:rFonts w:ascii="Open Sans" w:hAnsi="Open Sans" w:cs="Open Sans"/>
          <w:sz w:val="20"/>
          <w:szCs w:val="20"/>
        </w:rPr>
      </w:pPr>
    </w:p>
    <w:p w14:paraId="63B9ABD5" w14:textId="77777777" w:rsidR="0049017D" w:rsidRDefault="0049017D" w:rsidP="006E4DDA">
      <w:pPr>
        <w:pStyle w:val="BodyText"/>
        <w:kinsoku w:val="0"/>
        <w:overflowPunct w:val="0"/>
        <w:spacing w:before="99"/>
        <w:rPr>
          <w:rFonts w:ascii="Open Sans" w:hAnsi="Open Sans" w:cs="Open Sans"/>
          <w:sz w:val="20"/>
          <w:szCs w:val="20"/>
        </w:rPr>
      </w:pPr>
    </w:p>
    <w:p w14:paraId="166055B7" w14:textId="77777777" w:rsidR="0049017D" w:rsidRDefault="0049017D" w:rsidP="006E4DDA">
      <w:pPr>
        <w:pStyle w:val="BodyText"/>
        <w:kinsoku w:val="0"/>
        <w:overflowPunct w:val="0"/>
        <w:spacing w:before="99"/>
        <w:rPr>
          <w:rFonts w:ascii="Open Sans" w:hAnsi="Open Sans" w:cs="Open Sans"/>
          <w:sz w:val="20"/>
          <w:szCs w:val="20"/>
        </w:rPr>
      </w:pPr>
    </w:p>
    <w:p w14:paraId="0977A088" w14:textId="77777777" w:rsidR="0049017D" w:rsidRDefault="0049017D" w:rsidP="006E4DDA">
      <w:pPr>
        <w:pStyle w:val="BodyText"/>
        <w:kinsoku w:val="0"/>
        <w:overflowPunct w:val="0"/>
        <w:spacing w:before="99"/>
        <w:rPr>
          <w:rFonts w:ascii="Open Sans" w:hAnsi="Open Sans" w:cs="Open Sans"/>
          <w:sz w:val="20"/>
          <w:szCs w:val="20"/>
        </w:rPr>
      </w:pPr>
    </w:p>
    <w:p w14:paraId="007C652A" w14:textId="77777777" w:rsidR="0049017D" w:rsidRDefault="0049017D" w:rsidP="006E4DDA">
      <w:pPr>
        <w:pStyle w:val="BodyText"/>
        <w:kinsoku w:val="0"/>
        <w:overflowPunct w:val="0"/>
        <w:spacing w:before="99"/>
        <w:rPr>
          <w:rFonts w:ascii="Open Sans" w:hAnsi="Open Sans" w:cs="Open Sans"/>
          <w:sz w:val="20"/>
          <w:szCs w:val="20"/>
        </w:rPr>
      </w:pPr>
    </w:p>
    <w:p w14:paraId="55223AED" w14:textId="77777777" w:rsidR="0049017D" w:rsidRDefault="0049017D" w:rsidP="006E4DDA">
      <w:pPr>
        <w:pStyle w:val="BodyText"/>
        <w:kinsoku w:val="0"/>
        <w:overflowPunct w:val="0"/>
        <w:spacing w:before="99"/>
        <w:rPr>
          <w:rFonts w:ascii="Open Sans" w:hAnsi="Open Sans" w:cs="Open Sans"/>
          <w:sz w:val="20"/>
          <w:szCs w:val="20"/>
        </w:rPr>
      </w:pPr>
    </w:p>
    <w:p w14:paraId="0F7836E0" w14:textId="77777777" w:rsidR="0049017D" w:rsidRPr="00CB33CA" w:rsidRDefault="0049017D" w:rsidP="006E4DDA">
      <w:pPr>
        <w:pStyle w:val="BodyText"/>
        <w:kinsoku w:val="0"/>
        <w:overflowPunct w:val="0"/>
        <w:spacing w:before="99"/>
        <w:rPr>
          <w:rFonts w:ascii="Open Sans" w:hAnsi="Open Sans" w:cs="Open Sans"/>
          <w:sz w:val="20"/>
          <w:szCs w:val="20"/>
        </w:rPr>
      </w:pPr>
    </w:p>
    <w:p w14:paraId="4826973C" w14:textId="77777777" w:rsidR="006E4DDA" w:rsidRPr="0049017D" w:rsidRDefault="006E4DDA" w:rsidP="006E4DDA">
      <w:pPr>
        <w:pStyle w:val="BodyText"/>
        <w:kinsoku w:val="0"/>
        <w:overflowPunct w:val="0"/>
        <w:spacing w:before="1"/>
        <w:ind w:left="143"/>
        <w:rPr>
          <w:rFonts w:ascii="Open Sans" w:hAnsi="Open Sans" w:cs="Open Sans"/>
          <w:spacing w:val="-2"/>
        </w:rPr>
      </w:pPr>
      <w:r w:rsidRPr="0049017D">
        <w:rPr>
          <w:rFonts w:ascii="Open Sans" w:hAnsi="Open Sans" w:cs="Open Sans"/>
          <w:spacing w:val="-2"/>
        </w:rPr>
        <w:lastRenderedPageBreak/>
        <w:t>Date:</w:t>
      </w:r>
    </w:p>
    <w:p w14:paraId="0B84C61F" w14:textId="77777777" w:rsidR="006E4DDA" w:rsidRPr="0049017D" w:rsidRDefault="006E4DDA" w:rsidP="006E4DDA">
      <w:pPr>
        <w:pStyle w:val="BodyText"/>
        <w:kinsoku w:val="0"/>
        <w:overflowPunct w:val="0"/>
        <w:rPr>
          <w:rFonts w:ascii="Open Sans" w:hAnsi="Open Sans" w:cs="Open Sans"/>
        </w:rPr>
      </w:pPr>
    </w:p>
    <w:p w14:paraId="7FB14742" w14:textId="77777777" w:rsidR="006E4DDA" w:rsidRPr="0049017D" w:rsidRDefault="006E4DDA" w:rsidP="006E4DDA">
      <w:pPr>
        <w:pStyle w:val="BodyText"/>
        <w:kinsoku w:val="0"/>
        <w:overflowPunct w:val="0"/>
        <w:spacing w:before="212"/>
        <w:rPr>
          <w:rFonts w:ascii="Open Sans" w:hAnsi="Open Sans" w:cs="Open Sans"/>
        </w:rPr>
      </w:pPr>
    </w:p>
    <w:p w14:paraId="4F07B16D" w14:textId="77777777" w:rsidR="006E4DDA" w:rsidRPr="0049017D" w:rsidRDefault="006E4DDA" w:rsidP="006E4DDA">
      <w:pPr>
        <w:pStyle w:val="BodyText"/>
        <w:tabs>
          <w:tab w:val="left" w:pos="5183"/>
        </w:tabs>
        <w:kinsoku w:val="0"/>
        <w:overflowPunct w:val="0"/>
        <w:ind w:left="143"/>
        <w:rPr>
          <w:rFonts w:ascii="Open Sans" w:hAnsi="Open Sans" w:cs="Open Sans"/>
          <w:b/>
          <w:bCs/>
          <w:spacing w:val="-5"/>
        </w:rPr>
      </w:pPr>
      <w:r w:rsidRPr="0049017D">
        <w:rPr>
          <w:rFonts w:ascii="Open Sans" w:hAnsi="Open Sans" w:cs="Open Sans"/>
          <w:b/>
          <w:bCs/>
        </w:rPr>
        <w:t>[Signatory</w:t>
      </w:r>
      <w:r w:rsidRPr="0049017D">
        <w:rPr>
          <w:rFonts w:ascii="Open Sans" w:hAnsi="Open Sans" w:cs="Open Sans"/>
          <w:b/>
          <w:bCs/>
          <w:spacing w:val="-6"/>
        </w:rPr>
        <w:t xml:space="preserve"> </w:t>
      </w:r>
      <w:r w:rsidRPr="0049017D">
        <w:rPr>
          <w:rFonts w:ascii="Open Sans" w:hAnsi="Open Sans" w:cs="Open Sans"/>
          <w:b/>
          <w:bCs/>
          <w:spacing w:val="-5"/>
        </w:rPr>
        <w:t>1]</w:t>
      </w:r>
      <w:r w:rsidRPr="0049017D">
        <w:rPr>
          <w:rFonts w:ascii="Open Sans" w:hAnsi="Open Sans" w:cs="Open Sans"/>
          <w:b/>
          <w:bCs/>
        </w:rPr>
        <w:tab/>
        <w:t>[Signatory</w:t>
      </w:r>
      <w:r w:rsidRPr="0049017D">
        <w:rPr>
          <w:rFonts w:ascii="Open Sans" w:hAnsi="Open Sans" w:cs="Open Sans"/>
          <w:b/>
          <w:bCs/>
          <w:spacing w:val="-8"/>
        </w:rPr>
        <w:t xml:space="preserve"> </w:t>
      </w:r>
      <w:r w:rsidRPr="0049017D">
        <w:rPr>
          <w:rFonts w:ascii="Open Sans" w:hAnsi="Open Sans" w:cs="Open Sans"/>
          <w:b/>
          <w:bCs/>
          <w:spacing w:val="-5"/>
        </w:rPr>
        <w:t>2]</w:t>
      </w:r>
    </w:p>
    <w:p w14:paraId="752E8593" w14:textId="77777777" w:rsidR="006E4DDA" w:rsidRPr="0049017D" w:rsidRDefault="006E4DDA" w:rsidP="006E4DDA">
      <w:pPr>
        <w:pStyle w:val="BodyText"/>
        <w:kinsoku w:val="0"/>
        <w:overflowPunct w:val="0"/>
        <w:rPr>
          <w:rFonts w:ascii="Open Sans" w:hAnsi="Open Sans" w:cs="Open Sans"/>
          <w:b/>
          <w:bCs/>
        </w:rPr>
      </w:pPr>
    </w:p>
    <w:p w14:paraId="14C75696" w14:textId="77777777" w:rsidR="006E4DDA" w:rsidRPr="0049017D" w:rsidRDefault="006E4DDA" w:rsidP="006E4DDA">
      <w:pPr>
        <w:pStyle w:val="BodyText"/>
        <w:kinsoku w:val="0"/>
        <w:overflowPunct w:val="0"/>
        <w:spacing w:before="51"/>
        <w:rPr>
          <w:rFonts w:ascii="Open Sans" w:hAnsi="Open Sans" w:cs="Open Sans"/>
          <w:b/>
          <w:bCs/>
        </w:rPr>
      </w:pPr>
    </w:p>
    <w:p w14:paraId="3E516779"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Name:</w:t>
      </w:r>
      <w:r w:rsidRPr="0049017D">
        <w:rPr>
          <w:rFonts w:ascii="Open Sans" w:hAnsi="Open Sans" w:cs="Open Sans"/>
        </w:rPr>
        <w:tab/>
      </w:r>
      <w:r w:rsidRPr="0049017D">
        <w:rPr>
          <w:rFonts w:ascii="Open Sans" w:hAnsi="Open Sans" w:cs="Open Sans"/>
          <w:spacing w:val="-2"/>
        </w:rPr>
        <w:t>Name:</w:t>
      </w:r>
    </w:p>
    <w:p w14:paraId="53FB6286" w14:textId="77777777" w:rsidR="006E4DDA" w:rsidRPr="0049017D" w:rsidRDefault="006E4DDA" w:rsidP="006E4DDA">
      <w:pPr>
        <w:pStyle w:val="BodyText"/>
        <w:kinsoku w:val="0"/>
        <w:overflowPunct w:val="0"/>
        <w:rPr>
          <w:rFonts w:ascii="Open Sans" w:hAnsi="Open Sans" w:cs="Open Sans"/>
        </w:rPr>
      </w:pPr>
    </w:p>
    <w:p w14:paraId="6DFF9926" w14:textId="77777777" w:rsidR="006E4DDA" w:rsidRPr="0049017D" w:rsidRDefault="006E4DDA" w:rsidP="006E4DDA">
      <w:pPr>
        <w:pStyle w:val="BodyText"/>
        <w:kinsoku w:val="0"/>
        <w:overflowPunct w:val="0"/>
        <w:spacing w:before="54"/>
        <w:rPr>
          <w:rFonts w:ascii="Open Sans" w:hAnsi="Open Sans" w:cs="Open Sans"/>
        </w:rPr>
      </w:pPr>
    </w:p>
    <w:p w14:paraId="01A34B48" w14:textId="77777777" w:rsidR="006E4DDA" w:rsidRPr="0049017D" w:rsidRDefault="006E4DDA" w:rsidP="006E4DDA">
      <w:pPr>
        <w:pStyle w:val="BodyText"/>
        <w:tabs>
          <w:tab w:val="left" w:pos="5183"/>
        </w:tabs>
        <w:kinsoku w:val="0"/>
        <w:overflowPunct w:val="0"/>
        <w:ind w:left="143"/>
        <w:rPr>
          <w:rFonts w:ascii="Open Sans" w:hAnsi="Open Sans" w:cs="Open Sans"/>
          <w:spacing w:val="-2"/>
        </w:rPr>
      </w:pPr>
      <w:r w:rsidRPr="0049017D">
        <w:rPr>
          <w:rFonts w:ascii="Open Sans" w:hAnsi="Open Sans" w:cs="Open Sans"/>
          <w:spacing w:val="-2"/>
        </w:rPr>
        <w:t>Organisation:</w:t>
      </w:r>
      <w:r w:rsidRPr="0049017D">
        <w:rPr>
          <w:rFonts w:ascii="Open Sans" w:hAnsi="Open Sans" w:cs="Open Sans"/>
        </w:rPr>
        <w:tab/>
      </w:r>
      <w:r w:rsidRPr="0049017D">
        <w:rPr>
          <w:rFonts w:ascii="Open Sans" w:hAnsi="Open Sans" w:cs="Open Sans"/>
          <w:spacing w:val="-2"/>
        </w:rPr>
        <w:t>Organisation:</w:t>
      </w:r>
    </w:p>
    <w:p w14:paraId="708BC206" w14:textId="77777777" w:rsidR="006E4DDA" w:rsidRPr="0049017D" w:rsidRDefault="006E4DDA" w:rsidP="006E4DDA">
      <w:pPr>
        <w:pStyle w:val="BodyText"/>
        <w:kinsoku w:val="0"/>
        <w:overflowPunct w:val="0"/>
        <w:rPr>
          <w:rFonts w:ascii="Open Sans" w:hAnsi="Open Sans" w:cs="Open Sans"/>
        </w:rPr>
      </w:pPr>
    </w:p>
    <w:p w14:paraId="3C9F5B37" w14:textId="77777777" w:rsidR="006E4DDA" w:rsidRPr="0049017D" w:rsidRDefault="006E4DDA" w:rsidP="006E4DDA">
      <w:pPr>
        <w:pStyle w:val="BodyText"/>
        <w:kinsoku w:val="0"/>
        <w:overflowPunct w:val="0"/>
        <w:spacing w:before="51"/>
        <w:rPr>
          <w:rFonts w:ascii="Open Sans" w:hAnsi="Open Sans" w:cs="Open Sans"/>
        </w:rPr>
      </w:pPr>
    </w:p>
    <w:p w14:paraId="487B15BC" w14:textId="77777777" w:rsidR="006E4DDA" w:rsidRPr="0049017D" w:rsidRDefault="006E4DDA" w:rsidP="006E4DDA">
      <w:pPr>
        <w:pStyle w:val="BodyText"/>
        <w:tabs>
          <w:tab w:val="left" w:pos="5184"/>
        </w:tabs>
        <w:kinsoku w:val="0"/>
        <w:overflowPunct w:val="0"/>
        <w:ind w:left="143"/>
        <w:rPr>
          <w:rFonts w:ascii="Open Sans" w:hAnsi="Open Sans" w:cs="Open Sans"/>
          <w:spacing w:val="-2"/>
        </w:rPr>
      </w:pPr>
      <w:r w:rsidRPr="0049017D">
        <w:rPr>
          <w:rFonts w:ascii="Open Sans" w:hAnsi="Open Sans" w:cs="Open Sans"/>
          <w:spacing w:val="-2"/>
        </w:rPr>
        <w:t>Position:</w:t>
      </w:r>
      <w:r w:rsidRPr="0049017D">
        <w:rPr>
          <w:rFonts w:ascii="Open Sans" w:hAnsi="Open Sans" w:cs="Open Sans"/>
        </w:rPr>
        <w:tab/>
      </w:r>
      <w:r w:rsidRPr="0049017D">
        <w:rPr>
          <w:rFonts w:ascii="Open Sans" w:hAnsi="Open Sans" w:cs="Open Sans"/>
          <w:spacing w:val="-2"/>
        </w:rPr>
        <w:t>Position:</w:t>
      </w:r>
    </w:p>
    <w:p w14:paraId="34FDB573" w14:textId="77777777" w:rsidR="006E4DDA" w:rsidRPr="0049017D" w:rsidRDefault="006E4DDA" w:rsidP="006E4DDA">
      <w:pPr>
        <w:pStyle w:val="BodyText"/>
        <w:kinsoku w:val="0"/>
        <w:overflowPunct w:val="0"/>
        <w:rPr>
          <w:rFonts w:ascii="Open Sans" w:hAnsi="Open Sans" w:cs="Open Sans"/>
        </w:rPr>
      </w:pPr>
    </w:p>
    <w:p w14:paraId="0426C2B0" w14:textId="77777777" w:rsidR="006E4DDA" w:rsidRPr="0049017D" w:rsidRDefault="006E4DDA" w:rsidP="006E4DDA">
      <w:pPr>
        <w:pStyle w:val="BodyText"/>
        <w:kinsoku w:val="0"/>
        <w:overflowPunct w:val="0"/>
        <w:spacing w:before="51"/>
        <w:rPr>
          <w:rFonts w:ascii="Open Sans" w:hAnsi="Open Sans" w:cs="Open Sans"/>
        </w:rPr>
      </w:pPr>
    </w:p>
    <w:p w14:paraId="5E079F78"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Address:</w:t>
      </w:r>
      <w:r w:rsidRPr="0049017D">
        <w:rPr>
          <w:rFonts w:ascii="Open Sans" w:hAnsi="Open Sans" w:cs="Open Sans"/>
        </w:rPr>
        <w:tab/>
      </w:r>
      <w:r w:rsidRPr="0049017D">
        <w:rPr>
          <w:rFonts w:ascii="Open Sans" w:hAnsi="Open Sans" w:cs="Open Sans"/>
          <w:spacing w:val="-2"/>
        </w:rPr>
        <w:t>Address:</w:t>
      </w:r>
    </w:p>
    <w:p w14:paraId="657DAE03" w14:textId="77777777" w:rsidR="006E4DDA" w:rsidRPr="0049017D" w:rsidRDefault="006E4DDA" w:rsidP="006E4DDA">
      <w:pPr>
        <w:pStyle w:val="BodyText"/>
        <w:kinsoku w:val="0"/>
        <w:overflowPunct w:val="0"/>
        <w:rPr>
          <w:rFonts w:ascii="Open Sans" w:hAnsi="Open Sans" w:cs="Open Sans"/>
        </w:rPr>
      </w:pPr>
    </w:p>
    <w:p w14:paraId="218986C1" w14:textId="77777777" w:rsidR="006E4DDA" w:rsidRPr="0049017D" w:rsidRDefault="006E4DDA" w:rsidP="006E4DDA">
      <w:pPr>
        <w:pStyle w:val="BodyText"/>
        <w:kinsoku w:val="0"/>
        <w:overflowPunct w:val="0"/>
        <w:spacing w:before="54"/>
        <w:rPr>
          <w:rFonts w:ascii="Open Sans" w:hAnsi="Open Sans" w:cs="Open Sans"/>
        </w:rPr>
      </w:pPr>
    </w:p>
    <w:p w14:paraId="34034F8A"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rPr>
        <w:t>Phone</w:t>
      </w:r>
      <w:r w:rsidRPr="0049017D">
        <w:rPr>
          <w:rFonts w:ascii="Open Sans" w:hAnsi="Open Sans" w:cs="Open Sans"/>
          <w:spacing w:val="-2"/>
        </w:rPr>
        <w:t xml:space="preserve"> Number:</w:t>
      </w:r>
      <w:r w:rsidRPr="0049017D">
        <w:rPr>
          <w:rFonts w:ascii="Open Sans" w:hAnsi="Open Sans" w:cs="Open Sans"/>
        </w:rPr>
        <w:tab/>
        <w:t>Phone</w:t>
      </w:r>
      <w:r w:rsidRPr="0049017D">
        <w:rPr>
          <w:rFonts w:ascii="Open Sans" w:hAnsi="Open Sans" w:cs="Open Sans"/>
          <w:spacing w:val="-4"/>
        </w:rPr>
        <w:t xml:space="preserve"> </w:t>
      </w:r>
      <w:r w:rsidRPr="0049017D">
        <w:rPr>
          <w:rFonts w:ascii="Open Sans" w:hAnsi="Open Sans" w:cs="Open Sans"/>
          <w:spacing w:val="-2"/>
        </w:rPr>
        <w:t>Number:</w:t>
      </w:r>
    </w:p>
    <w:p w14:paraId="7E0F2829" w14:textId="77777777" w:rsidR="006E4DDA" w:rsidRPr="0049017D" w:rsidRDefault="006E4DDA" w:rsidP="006E4DDA">
      <w:pPr>
        <w:pStyle w:val="BodyText"/>
        <w:kinsoku w:val="0"/>
        <w:overflowPunct w:val="0"/>
        <w:rPr>
          <w:rFonts w:ascii="Open Sans" w:hAnsi="Open Sans" w:cs="Open Sans"/>
        </w:rPr>
      </w:pPr>
    </w:p>
    <w:p w14:paraId="2684B497" w14:textId="77777777" w:rsidR="006E4DDA" w:rsidRPr="0049017D" w:rsidRDefault="006E4DDA" w:rsidP="006E4DDA">
      <w:pPr>
        <w:pStyle w:val="BodyText"/>
        <w:kinsoku w:val="0"/>
        <w:overflowPunct w:val="0"/>
        <w:spacing w:before="51"/>
        <w:rPr>
          <w:rFonts w:ascii="Open Sans" w:hAnsi="Open Sans" w:cs="Open Sans"/>
        </w:rPr>
      </w:pPr>
    </w:p>
    <w:p w14:paraId="4C10DCE5" w14:textId="77777777" w:rsidR="006E4DDA" w:rsidRPr="0049017D" w:rsidRDefault="006E4DDA" w:rsidP="006E4DDA">
      <w:pPr>
        <w:pStyle w:val="BodyText"/>
        <w:tabs>
          <w:tab w:val="left" w:pos="5184"/>
        </w:tabs>
        <w:kinsoku w:val="0"/>
        <w:overflowPunct w:val="0"/>
        <w:ind w:left="144"/>
        <w:rPr>
          <w:rFonts w:ascii="Open Sans" w:hAnsi="Open Sans" w:cs="Open Sans"/>
          <w:spacing w:val="-2"/>
        </w:rPr>
      </w:pPr>
      <w:r w:rsidRPr="0049017D">
        <w:rPr>
          <w:rFonts w:ascii="Open Sans" w:hAnsi="Open Sans" w:cs="Open Sans"/>
          <w:spacing w:val="-2"/>
        </w:rPr>
        <w:t>Email:</w:t>
      </w:r>
      <w:r w:rsidRPr="0049017D">
        <w:rPr>
          <w:rFonts w:ascii="Open Sans" w:hAnsi="Open Sans" w:cs="Open Sans"/>
        </w:rPr>
        <w:tab/>
      </w:r>
      <w:r w:rsidRPr="0049017D">
        <w:rPr>
          <w:rFonts w:ascii="Open Sans" w:hAnsi="Open Sans" w:cs="Open Sans"/>
          <w:spacing w:val="-2"/>
        </w:rPr>
        <w:t>Email:</w:t>
      </w:r>
    </w:p>
    <w:p w14:paraId="3DF72771" w14:textId="77777777" w:rsidR="006E4DDA" w:rsidRPr="0049017D" w:rsidRDefault="006E4DDA" w:rsidP="006E4DDA">
      <w:pPr>
        <w:pStyle w:val="BodyText"/>
        <w:kinsoku w:val="0"/>
        <w:overflowPunct w:val="0"/>
        <w:rPr>
          <w:sz w:val="24"/>
          <w:szCs w:val="24"/>
        </w:rPr>
      </w:pPr>
    </w:p>
    <w:p w14:paraId="4DB0E341" w14:textId="77777777" w:rsidR="006E4DDA" w:rsidRPr="0049017D" w:rsidRDefault="006E4DDA" w:rsidP="006E4DDA">
      <w:pPr>
        <w:pStyle w:val="BodyText"/>
        <w:kinsoku w:val="0"/>
        <w:overflowPunct w:val="0"/>
        <w:spacing w:before="51"/>
        <w:rPr>
          <w:sz w:val="24"/>
          <w:szCs w:val="24"/>
        </w:rPr>
      </w:pPr>
    </w:p>
    <w:p w14:paraId="160B2037" w14:textId="77777777" w:rsidR="006E4DDA" w:rsidRDefault="006E4DDA" w:rsidP="006E4DDA">
      <w:pPr>
        <w:pStyle w:val="BodyText"/>
        <w:tabs>
          <w:tab w:val="left" w:pos="5184"/>
        </w:tabs>
        <w:kinsoku w:val="0"/>
        <w:overflowPunct w:val="0"/>
        <w:spacing w:before="1"/>
        <w:ind w:left="144"/>
        <w:rPr>
          <w:rFonts w:ascii="Open Sans" w:hAnsi="Open Sans" w:cs="Open Sans"/>
          <w:spacing w:val="-2"/>
        </w:rPr>
      </w:pPr>
      <w:r w:rsidRPr="0049017D">
        <w:rPr>
          <w:rFonts w:ascii="Open Sans" w:hAnsi="Open Sans" w:cs="Open Sans"/>
          <w:spacing w:val="-2"/>
        </w:rPr>
        <w:t>Signed:</w:t>
      </w:r>
      <w:r w:rsidRPr="0049017D">
        <w:rPr>
          <w:rFonts w:ascii="Open Sans" w:hAnsi="Open Sans" w:cs="Open Sans"/>
        </w:rPr>
        <w:tab/>
      </w:r>
      <w:r w:rsidRPr="0049017D">
        <w:rPr>
          <w:rFonts w:ascii="Open Sans" w:hAnsi="Open Sans" w:cs="Open Sans"/>
          <w:spacing w:val="-2"/>
        </w:rPr>
        <w:t>Signed:</w:t>
      </w:r>
    </w:p>
    <w:p w14:paraId="7AF5956E" w14:textId="291A446A" w:rsidR="0049017D" w:rsidRPr="0049017D" w:rsidRDefault="0049017D" w:rsidP="0049017D">
      <w:pPr>
        <w:rPr>
          <w:rFonts w:ascii="Open Sans" w:hAnsi="Open Sans" w:cs="Open Sans"/>
          <w:spacing w:val="-2"/>
        </w:rPr>
      </w:pPr>
      <w:r>
        <w:rPr>
          <w:rFonts w:ascii="Open Sans" w:hAnsi="Open Sans" w:cs="Open Sans"/>
          <w:spacing w:val="-2"/>
        </w:rPr>
        <w:br w:type="page"/>
      </w:r>
    </w:p>
    <w:p w14:paraId="43DF8B2A" w14:textId="77777777" w:rsidR="006E4DDA" w:rsidRPr="00CB33CA" w:rsidRDefault="006E4DDA" w:rsidP="006E4DDA">
      <w:pPr>
        <w:pStyle w:val="Heading1"/>
        <w:numPr>
          <w:ilvl w:val="0"/>
          <w:numId w:val="0"/>
        </w:numPr>
        <w:kinsoku w:val="0"/>
        <w:overflowPunct w:val="0"/>
        <w:ind w:left="432" w:hanging="432"/>
        <w:jc w:val="center"/>
        <w:rPr>
          <w:rFonts w:ascii="Open Sans" w:hAnsi="Open Sans" w:cs="Open Sans"/>
          <w:color w:val="333399"/>
          <w:spacing w:val="-2"/>
          <w:sz w:val="24"/>
          <w:szCs w:val="24"/>
        </w:rPr>
      </w:pPr>
      <w:r w:rsidRPr="00CB33CA">
        <w:rPr>
          <w:rFonts w:ascii="Open Sans" w:hAnsi="Open Sans" w:cs="Open Sans"/>
          <w:color w:val="333399"/>
          <w:sz w:val="24"/>
          <w:szCs w:val="24"/>
        </w:rPr>
        <w:lastRenderedPageBreak/>
        <w:t>Declaration</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as</w:t>
      </w:r>
      <w:r w:rsidRPr="00CB33CA">
        <w:rPr>
          <w:rFonts w:ascii="Open Sans" w:hAnsi="Open Sans" w:cs="Open Sans"/>
          <w:color w:val="333399"/>
          <w:spacing w:val="-11"/>
          <w:sz w:val="24"/>
          <w:szCs w:val="24"/>
        </w:rPr>
        <w:t xml:space="preserve"> </w:t>
      </w:r>
      <w:r w:rsidRPr="00CB33CA">
        <w:rPr>
          <w:rFonts w:ascii="Open Sans" w:hAnsi="Open Sans" w:cs="Open Sans"/>
          <w:color w:val="333399"/>
          <w:sz w:val="24"/>
          <w:szCs w:val="24"/>
        </w:rPr>
        <w:t>to</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Personal</w:t>
      </w:r>
      <w:r w:rsidRPr="00CB33CA">
        <w:rPr>
          <w:rFonts w:ascii="Open Sans" w:hAnsi="Open Sans" w:cs="Open Sans"/>
          <w:color w:val="333399"/>
          <w:spacing w:val="-10"/>
          <w:sz w:val="24"/>
          <w:szCs w:val="24"/>
        </w:rPr>
        <w:t xml:space="preserve"> </w:t>
      </w:r>
      <w:r w:rsidRPr="00CB33CA">
        <w:rPr>
          <w:rFonts w:ascii="Open Sans" w:hAnsi="Open Sans" w:cs="Open Sans"/>
          <w:color w:val="333399"/>
          <w:sz w:val="24"/>
          <w:szCs w:val="24"/>
        </w:rPr>
        <w:t>Circumstances</w:t>
      </w:r>
      <w:r w:rsidRPr="00CB33CA">
        <w:rPr>
          <w:rFonts w:ascii="Open Sans" w:hAnsi="Open Sans" w:cs="Open Sans"/>
          <w:color w:val="333399"/>
          <w:spacing w:val="-9"/>
          <w:sz w:val="24"/>
          <w:szCs w:val="24"/>
        </w:rPr>
        <w:t xml:space="preserve"> </w:t>
      </w:r>
      <w:r w:rsidRPr="00CB33CA">
        <w:rPr>
          <w:rFonts w:ascii="Open Sans" w:hAnsi="Open Sans" w:cs="Open Sans"/>
          <w:color w:val="333399"/>
          <w:sz w:val="24"/>
          <w:szCs w:val="24"/>
        </w:rPr>
        <w:t>of</w:t>
      </w:r>
      <w:r w:rsidRPr="00CB33CA">
        <w:rPr>
          <w:rFonts w:ascii="Open Sans" w:hAnsi="Open Sans" w:cs="Open Sans"/>
          <w:color w:val="333399"/>
          <w:spacing w:val="-10"/>
          <w:sz w:val="24"/>
          <w:szCs w:val="24"/>
        </w:rPr>
        <w:t xml:space="preserve"> </w:t>
      </w:r>
      <w:r w:rsidRPr="00CB33CA">
        <w:rPr>
          <w:rFonts w:ascii="Open Sans" w:hAnsi="Open Sans" w:cs="Open Sans"/>
          <w:color w:val="333399"/>
          <w:spacing w:val="-2"/>
          <w:sz w:val="24"/>
          <w:szCs w:val="24"/>
        </w:rPr>
        <w:t>Tenderer</w:t>
      </w:r>
    </w:p>
    <w:p w14:paraId="71EA9209" w14:textId="77777777" w:rsidR="006E4DDA" w:rsidRDefault="006E4DDA" w:rsidP="006E4DDA">
      <w:pPr>
        <w:pStyle w:val="BodyText"/>
        <w:kinsoku w:val="0"/>
        <w:overflowPunct w:val="0"/>
        <w:spacing w:before="4"/>
        <w:rPr>
          <w:b/>
          <w:bCs/>
          <w:sz w:val="4"/>
          <w:szCs w:val="4"/>
        </w:rPr>
      </w:pPr>
      <w:r>
        <w:rPr>
          <w:noProof/>
        </w:rPr>
        <mc:AlternateContent>
          <mc:Choice Requires="wps">
            <w:drawing>
              <wp:anchor distT="0" distB="0" distL="0" distR="0" simplePos="0" relativeHeight="251658250" behindDoc="0" locked="0" layoutInCell="0" allowOverlap="1" wp14:anchorId="2481E085" wp14:editId="258F0EC2">
                <wp:simplePos x="0" y="0"/>
                <wp:positionH relativeFrom="page">
                  <wp:posOffset>882015</wp:posOffset>
                </wp:positionH>
                <wp:positionV relativeFrom="paragraph">
                  <wp:posOffset>48895</wp:posOffset>
                </wp:positionV>
                <wp:extent cx="5797550" cy="27940"/>
                <wp:effectExtent l="0" t="3175" r="0" b="0"/>
                <wp:wrapTopAndBottom/>
                <wp:docPr id="37060066" name="Freeform: 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27940"/>
                        </a:xfrm>
                        <a:custGeom>
                          <a:avLst/>
                          <a:gdLst>
                            <a:gd name="T0" fmla="*/ 9129 w 9130"/>
                            <a:gd name="T1" fmla="*/ 0 h 44"/>
                            <a:gd name="T2" fmla="*/ 0 w 9130"/>
                            <a:gd name="T3" fmla="*/ 0 h 44"/>
                            <a:gd name="T4" fmla="*/ 0 w 9130"/>
                            <a:gd name="T5" fmla="*/ 43 h 44"/>
                            <a:gd name="T6" fmla="*/ 9129 w 9130"/>
                            <a:gd name="T7" fmla="*/ 43 h 44"/>
                            <a:gd name="T8" fmla="*/ 9129 w 9130"/>
                            <a:gd name="T9" fmla="*/ 0 h 44"/>
                          </a:gdLst>
                          <a:ahLst/>
                          <a:cxnLst>
                            <a:cxn ang="0">
                              <a:pos x="T0" y="T1"/>
                            </a:cxn>
                            <a:cxn ang="0">
                              <a:pos x="T2" y="T3"/>
                            </a:cxn>
                            <a:cxn ang="0">
                              <a:pos x="T4" y="T5"/>
                            </a:cxn>
                            <a:cxn ang="0">
                              <a:pos x="T6" y="T7"/>
                            </a:cxn>
                            <a:cxn ang="0">
                              <a:pos x="T8" y="T9"/>
                            </a:cxn>
                          </a:cxnLst>
                          <a:rect l="0" t="0" r="r" b="b"/>
                          <a:pathLst>
                            <a:path w="9130" h="44">
                              <a:moveTo>
                                <a:pt x="9129" y="0"/>
                              </a:moveTo>
                              <a:lnTo>
                                <a:pt x="0" y="0"/>
                              </a:lnTo>
                              <a:lnTo>
                                <a:pt x="0" y="43"/>
                              </a:lnTo>
                              <a:lnTo>
                                <a:pt x="9129" y="43"/>
                              </a:lnTo>
                              <a:lnTo>
                                <a:pt x="9129" y="0"/>
                              </a:lnTo>
                              <a:close/>
                            </a:path>
                          </a:pathLst>
                        </a:custGeom>
                        <a:solidFill>
                          <a:srgbClr val="3333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220FF76">
              <v:shape id="Freeform: Shape 9" style="position:absolute;margin-left:69.45pt;margin-top:3.85pt;width:456.5pt;height:2.2pt;z-index:251677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30,44" o:spid="_x0000_s1026" o:allowincell="f" fillcolor="#339" stroked="f" path="m9129,l,,,43r9129,l912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" w14:anchorId="6EEFBA43">
                <v:path arrowok="t" o:connecttype="custom" o:connectlocs="5796915,0;0,0;0,27305;5796915,27305;5796915,0" o:connectangles="0,0,0,0,0"/>
                <w10:wrap type="topAndBottom" anchorx="page"/>
              </v:shape>
            </w:pict>
          </mc:Fallback>
        </mc:AlternateContent>
      </w:r>
    </w:p>
    <w:p w14:paraId="417BB0D6" w14:textId="77BCAC7C" w:rsidR="00EF61EE" w:rsidRPr="00EF61EE" w:rsidRDefault="004340A7" w:rsidP="00EF61EE">
      <w:pPr>
        <w:pStyle w:val="BodyText"/>
        <w:kinsoku w:val="0"/>
        <w:overflowPunct w:val="0"/>
        <w:spacing w:before="162"/>
        <w:ind w:left="143"/>
        <w:rPr>
          <w:rFonts w:ascii="Open Sans" w:hAnsi="Open Sans" w:cs="Open Sans"/>
          <w:b/>
          <w:bCs/>
          <w:spacing w:val="-4"/>
        </w:rPr>
      </w:pPr>
      <w:r>
        <w:rPr>
          <w:rFonts w:ascii="Open Sans" w:hAnsi="Open Sans" w:cs="Open Sans"/>
          <w:b/>
          <w:bCs/>
        </w:rPr>
        <w:t>Call</w:t>
      </w:r>
      <w:r w:rsidR="006E4DDA" w:rsidRPr="00EF61EE">
        <w:rPr>
          <w:rFonts w:ascii="Open Sans" w:hAnsi="Open Sans" w:cs="Open Sans"/>
          <w:b/>
          <w:bCs/>
          <w:spacing w:val="-4"/>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Tenders</w:t>
      </w:r>
      <w:r w:rsidR="006E4DDA" w:rsidRPr="00EF61EE">
        <w:rPr>
          <w:rFonts w:ascii="Open Sans" w:hAnsi="Open Sans" w:cs="Open Sans"/>
          <w:b/>
          <w:bCs/>
          <w:spacing w:val="-2"/>
        </w:rPr>
        <w:t xml:space="preserve"> </w:t>
      </w:r>
      <w:r w:rsidR="006E4DDA" w:rsidRPr="00EF61EE">
        <w:rPr>
          <w:rFonts w:ascii="Open Sans" w:hAnsi="Open Sans" w:cs="Open Sans"/>
          <w:b/>
          <w:bCs/>
        </w:rPr>
        <w:t>for</w:t>
      </w:r>
      <w:r w:rsidR="006E4DDA" w:rsidRPr="00EF61EE">
        <w:rPr>
          <w:rFonts w:ascii="Open Sans" w:hAnsi="Open Sans" w:cs="Open Sans"/>
          <w:b/>
          <w:bCs/>
          <w:spacing w:val="-4"/>
        </w:rPr>
        <w:t xml:space="preserve"> </w:t>
      </w:r>
      <w:r w:rsidR="006E4DDA" w:rsidRPr="00EF61EE">
        <w:rPr>
          <w:rFonts w:ascii="Open Sans" w:hAnsi="Open Sans" w:cs="Open Sans"/>
          <w:b/>
          <w:bCs/>
        </w:rPr>
        <w:t>the</w:t>
      </w:r>
      <w:r w:rsidR="006E4DDA" w:rsidRPr="00EF61EE">
        <w:rPr>
          <w:rFonts w:ascii="Open Sans" w:hAnsi="Open Sans" w:cs="Open Sans"/>
          <w:b/>
          <w:bCs/>
          <w:spacing w:val="-1"/>
        </w:rPr>
        <w:t xml:space="preserve"> </w:t>
      </w:r>
      <w:r w:rsidR="00EF61EE" w:rsidRPr="00EF61EE">
        <w:rPr>
          <w:rFonts w:ascii="Open Sans" w:hAnsi="Open Sans" w:cs="Open Sans"/>
          <w:b/>
          <w:bCs/>
        </w:rPr>
        <w:t>provision of</w:t>
      </w:r>
      <w:r w:rsidR="00EF61EE" w:rsidRPr="00EF61EE">
        <w:rPr>
          <w:rFonts w:ascii="Open Sans" w:hAnsi="Open Sans" w:cs="Open Sans"/>
          <w:b/>
          <w:bCs/>
          <w:color w:val="FF0000"/>
        </w:rPr>
        <w:t xml:space="preserve"> </w:t>
      </w:r>
      <w:r w:rsidR="00EF61EE" w:rsidRPr="00EF61EE">
        <w:rPr>
          <w:rFonts w:ascii="Open Sans" w:hAnsi="Open Sans" w:cs="Open Sans"/>
          <w:b/>
          <w:bCs/>
          <w:lang w:eastAsia="x-none"/>
        </w:rPr>
        <w:t>a framework for expert services in support of SEAI’s Research and policy Insights Directorate</w:t>
      </w:r>
      <w:r w:rsidR="00EF61EE" w:rsidRPr="00EF61EE">
        <w:rPr>
          <w:rFonts w:ascii="Open Sans" w:hAnsi="Open Sans" w:cs="Open Sans"/>
          <w:b/>
          <w:bCs/>
          <w:spacing w:val="-4"/>
        </w:rPr>
        <w:t xml:space="preserve"> </w:t>
      </w:r>
    </w:p>
    <w:p w14:paraId="1D9329EE" w14:textId="77777777" w:rsidR="006E4DDA" w:rsidRPr="0049017D" w:rsidRDefault="006E4DDA" w:rsidP="00EF61EE">
      <w:pPr>
        <w:pStyle w:val="BodyText"/>
        <w:kinsoku w:val="0"/>
        <w:overflowPunct w:val="0"/>
        <w:spacing w:before="162"/>
        <w:ind w:left="143"/>
        <w:rPr>
          <w:rFonts w:ascii="Open Sans" w:hAnsi="Open Sans" w:cs="Open Sans"/>
        </w:rPr>
      </w:pPr>
      <w:r w:rsidRPr="0049017D">
        <w:rPr>
          <w:rFonts w:ascii="Open Sans" w:hAnsi="Open Sans" w:cs="Open Sans"/>
          <w:b/>
          <w:bCs/>
          <w:spacing w:val="-4"/>
        </w:rPr>
        <w:t>NAME:</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name]</w:t>
      </w:r>
    </w:p>
    <w:p w14:paraId="31BC5718" w14:textId="77777777" w:rsidR="006E4DDA" w:rsidRPr="0049017D" w:rsidRDefault="006E4DDA" w:rsidP="006E4DDA">
      <w:pPr>
        <w:pStyle w:val="BodyText"/>
        <w:tabs>
          <w:tab w:val="left" w:pos="1844"/>
        </w:tabs>
        <w:kinsoku w:val="0"/>
        <w:overflowPunct w:val="0"/>
        <w:spacing w:before="241"/>
        <w:ind w:left="143"/>
        <w:rPr>
          <w:rFonts w:ascii="Open Sans" w:hAnsi="Open Sans" w:cs="Open Sans"/>
        </w:rPr>
      </w:pPr>
      <w:r w:rsidRPr="0049017D">
        <w:rPr>
          <w:rFonts w:ascii="Open Sans" w:hAnsi="Open Sans" w:cs="Open Sans"/>
          <w:b/>
          <w:bCs/>
          <w:spacing w:val="-2"/>
        </w:rPr>
        <w:t>ADDRESS:</w:t>
      </w:r>
      <w:r w:rsidRPr="0049017D">
        <w:rPr>
          <w:rFonts w:ascii="Open Sans" w:hAnsi="Open Sans" w:cs="Open Sans"/>
          <w:b/>
          <w:bCs/>
        </w:rPr>
        <w:tab/>
      </w:r>
      <w:r w:rsidRPr="0049017D">
        <w:rPr>
          <w:rFonts w:ascii="Open Sans" w:hAnsi="Open Sans" w:cs="Open Sans"/>
          <w:highlight w:val="green"/>
          <w:u w:val="single"/>
        </w:rPr>
        <w:t>[Click</w:t>
      </w:r>
      <w:r w:rsidRPr="0049017D">
        <w:rPr>
          <w:rFonts w:ascii="Open Sans" w:hAnsi="Open Sans" w:cs="Open Sans"/>
          <w:spacing w:val="-2"/>
          <w:highlight w:val="green"/>
          <w:u w:val="single"/>
        </w:rPr>
        <w:t xml:space="preserve"> </w:t>
      </w:r>
      <w:r w:rsidRPr="0049017D">
        <w:rPr>
          <w:rFonts w:ascii="Open Sans" w:hAnsi="Open Sans" w:cs="Open Sans"/>
          <w:highlight w:val="green"/>
          <w:u w:val="single"/>
        </w:rPr>
        <w:t>here</w:t>
      </w:r>
      <w:r w:rsidRPr="0049017D">
        <w:rPr>
          <w:rFonts w:ascii="Open Sans" w:hAnsi="Open Sans" w:cs="Open Sans"/>
          <w:spacing w:val="-5"/>
          <w:highlight w:val="green"/>
          <w:u w:val="single"/>
        </w:rPr>
        <w:t xml:space="preserve"> </w:t>
      </w:r>
      <w:r w:rsidRPr="0049017D">
        <w:rPr>
          <w:rFonts w:ascii="Open Sans" w:hAnsi="Open Sans" w:cs="Open Sans"/>
          <w:highlight w:val="green"/>
          <w:u w:val="single"/>
        </w:rPr>
        <w:t>and</w:t>
      </w:r>
      <w:r w:rsidRPr="0049017D">
        <w:rPr>
          <w:rFonts w:ascii="Open Sans" w:hAnsi="Open Sans" w:cs="Open Sans"/>
          <w:spacing w:val="-4"/>
          <w:highlight w:val="green"/>
          <w:u w:val="single"/>
        </w:rPr>
        <w:t xml:space="preserve"> </w:t>
      </w:r>
      <w:r w:rsidRPr="0049017D">
        <w:rPr>
          <w:rFonts w:ascii="Open Sans" w:hAnsi="Open Sans" w:cs="Open Sans"/>
          <w:highlight w:val="green"/>
          <w:u w:val="single"/>
        </w:rPr>
        <w:t>insert</w:t>
      </w:r>
      <w:r w:rsidRPr="0049017D">
        <w:rPr>
          <w:rFonts w:ascii="Open Sans" w:hAnsi="Open Sans" w:cs="Open Sans"/>
          <w:spacing w:val="-4"/>
          <w:highlight w:val="green"/>
          <w:u w:val="single"/>
        </w:rPr>
        <w:t xml:space="preserve"> </w:t>
      </w:r>
      <w:r w:rsidRPr="0049017D">
        <w:rPr>
          <w:rFonts w:ascii="Open Sans" w:hAnsi="Open Sans" w:cs="Open Sans"/>
          <w:spacing w:val="-2"/>
          <w:highlight w:val="green"/>
          <w:u w:val="single"/>
        </w:rPr>
        <w:t>address]</w:t>
      </w:r>
    </w:p>
    <w:p w14:paraId="21660013" w14:textId="77777777" w:rsidR="006E4DDA" w:rsidRPr="0049017D" w:rsidRDefault="006E4DDA" w:rsidP="006E4DDA">
      <w:pPr>
        <w:pStyle w:val="BodyText"/>
        <w:kinsoku w:val="0"/>
        <w:overflowPunct w:val="0"/>
        <w:spacing w:before="240" w:line="276" w:lineRule="auto"/>
        <w:ind w:left="143"/>
        <w:rPr>
          <w:rFonts w:ascii="Open Sans" w:hAnsi="Open Sans" w:cs="Open Sans"/>
        </w:rPr>
      </w:pPr>
      <w:r w:rsidRPr="0049017D">
        <w:rPr>
          <w:rFonts w:ascii="Open Sans" w:hAnsi="Open Sans" w:cs="Open Sans"/>
        </w:rPr>
        <w:t xml:space="preserve">I,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rPr>
        <w: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3"/>
          <w:highlight w:val="green"/>
        </w:rPr>
        <w:t xml:space="preserve"> </w:t>
      </w:r>
      <w:r w:rsidRPr="0049017D">
        <w:rPr>
          <w:rFonts w:ascii="Open Sans" w:hAnsi="Open Sans" w:cs="Open Sans"/>
          <w:highlight w:val="green"/>
        </w:rPr>
        <w:t>here and</w:t>
      </w:r>
      <w:r w:rsidRPr="0049017D">
        <w:rPr>
          <w:rFonts w:ascii="Open Sans" w:hAnsi="Open Sans" w:cs="Open Sans"/>
          <w:spacing w:val="-2"/>
          <w:highlight w:val="green"/>
        </w:rPr>
        <w:t xml:space="preserve"> </w:t>
      </w:r>
      <w:r w:rsidRPr="0049017D">
        <w:rPr>
          <w:rFonts w:ascii="Open Sans" w:hAnsi="Open Sans" w:cs="Open Sans"/>
          <w:highlight w:val="green"/>
        </w:rPr>
        <w:t>insert name 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do solemnly and sincerely declare that:</w:t>
      </w:r>
    </w:p>
    <w:p w14:paraId="611D8FE6" w14:textId="77777777" w:rsidR="006E4DDA" w:rsidRPr="0049017D" w:rsidRDefault="006E4DDA" w:rsidP="0049017D">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94" w:hanging="360"/>
        <w:contextualSpacing w:val="0"/>
        <w:rPr>
          <w:rFonts w:ascii="Open Sans" w:hAnsi="Open Sans" w:cs="Open Sans"/>
        </w:rPr>
      </w:pPr>
      <w:r w:rsidRPr="0049017D">
        <w:rPr>
          <w:rFonts w:ascii="Open Sans" w:hAnsi="Open Sans" w:cs="Open Sans"/>
        </w:rPr>
        <w:t>I</w:t>
      </w:r>
      <w:r w:rsidRPr="0049017D">
        <w:rPr>
          <w:rFonts w:ascii="Open Sans" w:hAnsi="Open Sans" w:cs="Open Sans"/>
          <w:spacing w:val="-1"/>
        </w:rPr>
        <w:t xml:space="preserve"> </w:t>
      </w:r>
      <w:r w:rsidRPr="0049017D">
        <w:rPr>
          <w:rFonts w:ascii="Open Sans" w:hAnsi="Open Sans" w:cs="Open Sans"/>
        </w:rPr>
        <w:t>am a</w:t>
      </w:r>
      <w:r w:rsidRPr="0049017D">
        <w:rPr>
          <w:rFonts w:ascii="Open Sans" w:hAnsi="Open Sans" w:cs="Open Sans"/>
          <w:spacing w:val="-4"/>
        </w:rPr>
        <w:t xml:space="preserve"> </w:t>
      </w:r>
      <w:r w:rsidRPr="0049017D">
        <w:rPr>
          <w:rFonts w:ascii="Open Sans" w:hAnsi="Open Sans" w:cs="Open Sans"/>
          <w:highlight w:val="green"/>
        </w:rPr>
        <w:t>[insert</w:t>
      </w:r>
      <w:r w:rsidRPr="0049017D">
        <w:rPr>
          <w:rFonts w:ascii="Open Sans" w:hAnsi="Open Sans" w:cs="Open Sans"/>
          <w:spacing w:val="-3"/>
          <w:highlight w:val="green"/>
        </w:rPr>
        <w:t xml:space="preserve"> </w:t>
      </w:r>
      <w:r w:rsidRPr="0049017D">
        <w:rPr>
          <w:rFonts w:ascii="Open Sans" w:hAnsi="Open Sans" w:cs="Open Sans"/>
          <w:highlight w:val="green"/>
        </w:rPr>
        <w:t>role of</w:t>
      </w:r>
      <w:r w:rsidRPr="0049017D">
        <w:rPr>
          <w:rFonts w:ascii="Open Sans" w:hAnsi="Open Sans" w:cs="Open Sans"/>
          <w:spacing w:val="-3"/>
          <w:highlight w:val="green"/>
        </w:rPr>
        <w:t xml:space="preserve"> </w:t>
      </w:r>
      <w:r w:rsidRPr="0049017D">
        <w:rPr>
          <w:rFonts w:ascii="Open Sans" w:hAnsi="Open Sans" w:cs="Open Sans"/>
          <w:highlight w:val="green"/>
        </w:rPr>
        <w:t>Declarant]</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highlight w:val="green"/>
        </w:rPr>
        <w:t>[Click here and</w:t>
      </w:r>
      <w:r w:rsidRPr="0049017D">
        <w:rPr>
          <w:rFonts w:ascii="Open Sans" w:hAnsi="Open Sans" w:cs="Open Sans"/>
          <w:spacing w:val="-2"/>
          <w:highlight w:val="green"/>
        </w:rPr>
        <w:t xml:space="preserve"> </w:t>
      </w:r>
      <w:r w:rsidRPr="0049017D">
        <w:rPr>
          <w:rFonts w:ascii="Open Sans" w:hAnsi="Open Sans" w:cs="Open Sans"/>
          <w:highlight w:val="green"/>
        </w:rPr>
        <w:t>insert name</w:t>
      </w:r>
      <w:r w:rsidRPr="0049017D">
        <w:rPr>
          <w:rFonts w:ascii="Open Sans" w:hAnsi="Open Sans" w:cs="Open Sans"/>
          <w:spacing w:val="-3"/>
          <w:highlight w:val="green"/>
        </w:rPr>
        <w:t xml:space="preserve"> </w:t>
      </w:r>
      <w:r w:rsidRPr="0049017D">
        <w:rPr>
          <w:rFonts w:ascii="Open Sans" w:hAnsi="Open Sans" w:cs="Open Sans"/>
          <w:highlight w:val="green"/>
        </w:rPr>
        <w:t>of</w:t>
      </w:r>
      <w:r w:rsidRPr="0049017D">
        <w:rPr>
          <w:rFonts w:ascii="Open Sans" w:hAnsi="Open Sans" w:cs="Open Sans"/>
          <w:spacing w:val="-1"/>
          <w:highlight w:val="green"/>
        </w:rPr>
        <w:t xml:space="preserve"> </w:t>
      </w:r>
      <w:r w:rsidRPr="0049017D">
        <w:rPr>
          <w:rFonts w:ascii="Open Sans" w:hAnsi="Open Sans" w:cs="Open Sans"/>
          <w:highlight w:val="green"/>
        </w:rPr>
        <w:t>entity]</w:t>
      </w:r>
      <w:r w:rsidRPr="0049017D">
        <w:rPr>
          <w:rFonts w:ascii="Open Sans" w:hAnsi="Open Sans" w:cs="Open Sans"/>
          <w:spacing w:val="-1"/>
        </w:rPr>
        <w:t xml:space="preserve"> </w:t>
      </w:r>
      <w:r w:rsidRPr="0049017D">
        <w:rPr>
          <w:rFonts w:ascii="Open Sans" w:hAnsi="Open Sans" w:cs="Open Sans"/>
        </w:rPr>
        <w:t>and</w:t>
      </w:r>
      <w:r w:rsidRPr="0049017D">
        <w:rPr>
          <w:rFonts w:ascii="Open Sans" w:hAnsi="Open Sans" w:cs="Open Sans"/>
          <w:spacing w:val="-2"/>
        </w:rPr>
        <w:t xml:space="preserve"> </w:t>
      </w:r>
      <w:r w:rsidRPr="0049017D">
        <w:rPr>
          <w:rFonts w:ascii="Open Sans" w:hAnsi="Open Sans" w:cs="Open Sans"/>
        </w:rPr>
        <w:t>am</w:t>
      </w:r>
      <w:r w:rsidRPr="0049017D">
        <w:rPr>
          <w:rFonts w:ascii="Open Sans" w:hAnsi="Open Sans" w:cs="Open Sans"/>
          <w:spacing w:val="-2"/>
        </w:rPr>
        <w:t xml:space="preserve"> </w:t>
      </w:r>
      <w:r w:rsidRPr="0049017D">
        <w:rPr>
          <w:rFonts w:ascii="Open Sans" w:hAnsi="Open Sans" w:cs="Open Sans"/>
        </w:rPr>
        <w:t>authorized by</w:t>
      </w:r>
      <w:r w:rsidRPr="0049017D">
        <w:rPr>
          <w:rFonts w:ascii="Open Sans" w:hAnsi="Open Sans" w:cs="Open Sans"/>
          <w:spacing w:val="-1"/>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3"/>
          <w:highlight w:val="green"/>
        </w:rPr>
        <w:t xml:space="preserve"> </w:t>
      </w:r>
      <w:r w:rsidRPr="0049017D">
        <w:rPr>
          <w:rFonts w:ascii="Open Sans" w:hAnsi="Open Sans" w:cs="Open Sans"/>
          <w:highlight w:val="green"/>
        </w:rPr>
        <w:t>insert</w:t>
      </w:r>
      <w:r w:rsidRPr="0049017D">
        <w:rPr>
          <w:rFonts w:ascii="Open Sans" w:hAnsi="Open Sans" w:cs="Open Sans"/>
          <w:spacing w:val="-1"/>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highlight w:val="green"/>
        </w:rPr>
        <w:t>entity]</w:t>
      </w:r>
      <w:r w:rsidRPr="0049017D">
        <w:rPr>
          <w:rFonts w:ascii="Open Sans" w:hAnsi="Open Sans" w:cs="Open Sans"/>
          <w:spacing w:val="40"/>
        </w:rPr>
        <w:t xml:space="preserve"> </w:t>
      </w:r>
      <w:r w:rsidRPr="0049017D">
        <w:rPr>
          <w:rFonts w:ascii="Open Sans" w:hAnsi="Open Sans" w:cs="Open Sans"/>
        </w:rPr>
        <w:t>to</w:t>
      </w:r>
      <w:r w:rsidRPr="0049017D">
        <w:rPr>
          <w:rFonts w:ascii="Open Sans" w:hAnsi="Open Sans" w:cs="Open Sans"/>
          <w:spacing w:val="-3"/>
        </w:rPr>
        <w:t xml:space="preserve"> </w:t>
      </w:r>
      <w:r w:rsidRPr="0049017D">
        <w:rPr>
          <w:rFonts w:ascii="Open Sans" w:hAnsi="Open Sans" w:cs="Open Sans"/>
        </w:rPr>
        <w:t>make</w:t>
      </w:r>
      <w:r w:rsidRPr="0049017D">
        <w:rPr>
          <w:rFonts w:ascii="Open Sans" w:hAnsi="Open Sans" w:cs="Open Sans"/>
          <w:spacing w:val="-1"/>
        </w:rPr>
        <w:t xml:space="preserve"> </w:t>
      </w:r>
      <w:r w:rsidRPr="0049017D">
        <w:rPr>
          <w:rFonts w:ascii="Open Sans" w:hAnsi="Open Sans" w:cs="Open Sans"/>
        </w:rPr>
        <w:t>this</w:t>
      </w:r>
      <w:r w:rsidRPr="0049017D">
        <w:rPr>
          <w:rFonts w:ascii="Open Sans" w:hAnsi="Open Sans" w:cs="Open Sans"/>
          <w:spacing w:val="-7"/>
        </w:rPr>
        <w:t xml:space="preserve"> </w:t>
      </w:r>
      <w:r w:rsidRPr="0049017D">
        <w:rPr>
          <w:rFonts w:ascii="Open Sans" w:hAnsi="Open Sans" w:cs="Open Sans"/>
        </w:rPr>
        <w:t>declaration</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3"/>
        </w:rPr>
        <w:t xml:space="preserve"> </w:t>
      </w:r>
      <w:r w:rsidRPr="0049017D">
        <w:rPr>
          <w:rFonts w:ascii="Open Sans" w:hAnsi="Open Sans" w:cs="Open Sans"/>
        </w:rPr>
        <w:t>relates</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 xml:space="preserve">tender (“the Tender”) submitted by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 xml:space="preserve">in response to an CFT dated titled </w:t>
      </w:r>
      <w:r w:rsidRPr="0049017D">
        <w:rPr>
          <w:rFonts w:ascii="Open Sans" w:hAnsi="Open Sans" w:cs="Open Sans"/>
          <w:highlight w:val="green"/>
        </w:rPr>
        <w:t>[insert description of competition]</w:t>
      </w:r>
      <w:r w:rsidRPr="0049017D">
        <w:rPr>
          <w:rFonts w:ascii="Open Sans" w:hAnsi="Open Sans" w:cs="Open Sans"/>
        </w:rPr>
        <w:t xml:space="preserve"> published by SEAI (“the Contracting Authority”).</w:t>
      </w:r>
    </w:p>
    <w:p w14:paraId="46F7D2E5" w14:textId="77777777" w:rsidR="006E4DDA" w:rsidRPr="0049017D" w:rsidRDefault="006E4DDA" w:rsidP="0049017D">
      <w:pPr>
        <w:pStyle w:val="ListParagraph"/>
        <w:widowControl w:val="0"/>
        <w:numPr>
          <w:ilvl w:val="0"/>
          <w:numId w:val="16"/>
        </w:numPr>
        <w:tabs>
          <w:tab w:val="left" w:pos="862"/>
        </w:tabs>
        <w:kinsoku w:val="0"/>
        <w:overflowPunct w:val="0"/>
        <w:autoSpaceDE w:val="0"/>
        <w:autoSpaceDN w:val="0"/>
        <w:adjustRightInd w:val="0"/>
        <w:spacing w:before="120" w:after="0" w:line="276" w:lineRule="auto"/>
        <w:ind w:left="862" w:right="629" w:hanging="360"/>
        <w:contextualSpacing w:val="0"/>
        <w:rPr>
          <w:rFonts w:ascii="Open Sans" w:hAnsi="Open Sans" w:cs="Open Sans"/>
        </w:rPr>
      </w:pPr>
      <w:r w:rsidRPr="0049017D">
        <w:rPr>
          <w:rFonts w:ascii="Open Sans" w:hAnsi="Open Sans" w:cs="Open Sans"/>
        </w:rPr>
        <w:t xml:space="preserve">Neither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nor any person who is a member of the administrative,</w:t>
      </w:r>
      <w:r w:rsidRPr="0049017D">
        <w:rPr>
          <w:rFonts w:ascii="Open Sans" w:hAnsi="Open Sans" w:cs="Open Sans"/>
          <w:spacing w:val="-4"/>
        </w:rPr>
        <w:t xml:space="preserve"> </w:t>
      </w:r>
      <w:r w:rsidRPr="0049017D">
        <w:rPr>
          <w:rFonts w:ascii="Open Sans" w:hAnsi="Open Sans" w:cs="Open Sans"/>
        </w:rPr>
        <w:t>management</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supervisory</w:t>
      </w:r>
      <w:r w:rsidRPr="0049017D">
        <w:rPr>
          <w:rFonts w:ascii="Open Sans" w:hAnsi="Open Sans" w:cs="Open Sans"/>
          <w:spacing w:val="-2"/>
        </w:rPr>
        <w:t xml:space="preserve"> </w:t>
      </w:r>
      <w:r w:rsidRPr="0049017D">
        <w:rPr>
          <w:rFonts w:ascii="Open Sans" w:hAnsi="Open Sans" w:cs="Open Sans"/>
        </w:rPr>
        <w:t>body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2"/>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3"/>
          <w:highlight w:val="green"/>
        </w:rPr>
        <w:t xml:space="preserve"> </w:t>
      </w:r>
      <w:r w:rsidRPr="0049017D">
        <w:rPr>
          <w:rFonts w:ascii="Open Sans" w:hAnsi="Open Sans" w:cs="Open Sans"/>
          <w:highlight w:val="green"/>
        </w:rPr>
        <w:t>entity]</w:t>
      </w:r>
      <w:r w:rsidRPr="0049017D">
        <w:rPr>
          <w:rFonts w:ascii="Open Sans" w:hAnsi="Open Sans" w:cs="Open Sans"/>
        </w:rPr>
        <w:t xml:space="preserve"> nor any person who has powers of representation, decision or control in </w:t>
      </w:r>
      <w:r w:rsidRPr="0049017D">
        <w:rPr>
          <w:rFonts w:ascii="Open Sans" w:hAnsi="Open Sans" w:cs="Open Sans"/>
          <w:highlight w:val="green"/>
        </w:rPr>
        <w:t>[Click here and insert name of entity]</w:t>
      </w:r>
      <w:r w:rsidRPr="0049017D">
        <w:rPr>
          <w:rFonts w:ascii="Open Sans" w:hAnsi="Open Sans" w:cs="Open Sans"/>
          <w:spacing w:val="40"/>
        </w:rPr>
        <w:t xml:space="preserve"> </w:t>
      </w:r>
      <w:r w:rsidRPr="0049017D">
        <w:rPr>
          <w:rFonts w:ascii="Open Sans" w:hAnsi="Open Sans" w:cs="Open Sans"/>
        </w:rPr>
        <w:t>has:</w:t>
      </w:r>
    </w:p>
    <w:p w14:paraId="2C627B07"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876"/>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1"/>
        </w:rPr>
        <w:t xml:space="preserve"> </w:t>
      </w:r>
      <w:r w:rsidRPr="0049017D">
        <w:rPr>
          <w:rFonts w:ascii="Open Sans" w:hAnsi="Open Sans" w:cs="Open Sans"/>
        </w:rPr>
        <w:t>criminal</w:t>
      </w:r>
      <w:r w:rsidRPr="0049017D">
        <w:rPr>
          <w:rFonts w:ascii="Open Sans" w:hAnsi="Open Sans" w:cs="Open Sans"/>
          <w:spacing w:val="-1"/>
        </w:rPr>
        <w:t xml:space="preserve"> </w:t>
      </w:r>
      <w:r w:rsidRPr="0049017D">
        <w:rPr>
          <w:rFonts w:ascii="Open Sans" w:hAnsi="Open Sans" w:cs="Open Sans"/>
        </w:rPr>
        <w:t>organisation,</w:t>
      </w:r>
      <w:r w:rsidRPr="0049017D">
        <w:rPr>
          <w:rFonts w:ascii="Open Sans" w:hAnsi="Open Sans" w:cs="Open Sans"/>
          <w:spacing w:val="-6"/>
        </w:rPr>
        <w:t xml:space="preserve"> </w:t>
      </w:r>
      <w:r w:rsidRPr="0049017D">
        <w:rPr>
          <w:rFonts w:ascii="Open Sans" w:hAnsi="Open Sans" w:cs="Open Sans"/>
        </w:rPr>
        <w:t>as defined in Article 2 of Council Framework Decision 2008/841/JHA.</w:t>
      </w:r>
    </w:p>
    <w:p w14:paraId="59167B3B"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419" w:hanging="361"/>
        <w:contextualSpacing w:val="0"/>
        <w:rPr>
          <w:rFonts w:ascii="Open Sans" w:hAnsi="Open Sans" w:cs="Open Sans"/>
        </w:rPr>
      </w:pPr>
      <w:r w:rsidRPr="0049017D">
        <w:rPr>
          <w:rFonts w:ascii="Open Sans" w:hAnsi="Open Sans" w:cs="Open San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Authority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law</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state</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highlight w:val="green"/>
        </w:rPr>
        <w:t>[Click</w:t>
      </w:r>
      <w:r w:rsidRPr="0049017D">
        <w:rPr>
          <w:rFonts w:ascii="Open Sans" w:hAnsi="Open Sans" w:cs="Open Sans"/>
          <w:spacing w:val="-1"/>
          <w:highlight w:val="green"/>
        </w:rPr>
        <w:t xml:space="preserve"> </w:t>
      </w:r>
      <w:r w:rsidRPr="0049017D">
        <w:rPr>
          <w:rFonts w:ascii="Open Sans" w:hAnsi="Open Sans" w:cs="Open Sans"/>
          <w:highlight w:val="green"/>
        </w:rPr>
        <w:t>here</w:t>
      </w:r>
      <w:r w:rsidRPr="0049017D">
        <w:rPr>
          <w:rFonts w:ascii="Open Sans" w:hAnsi="Open Sans" w:cs="Open Sans"/>
          <w:spacing w:val="-1"/>
          <w:highlight w:val="green"/>
        </w:rPr>
        <w:t xml:space="preserve"> </w:t>
      </w:r>
      <w:r w:rsidRPr="0049017D">
        <w:rPr>
          <w:rFonts w:ascii="Open Sans" w:hAnsi="Open Sans" w:cs="Open Sans"/>
          <w:highlight w:val="green"/>
        </w:rPr>
        <w:t>and</w:t>
      </w:r>
      <w:r w:rsidRPr="0049017D">
        <w:rPr>
          <w:rFonts w:ascii="Open Sans" w:hAnsi="Open Sans" w:cs="Open Sans"/>
          <w:spacing w:val="-5"/>
          <w:highlight w:val="green"/>
        </w:rPr>
        <w:t xml:space="preserve"> </w:t>
      </w:r>
      <w:r w:rsidRPr="0049017D">
        <w:rPr>
          <w:rFonts w:ascii="Open Sans" w:hAnsi="Open Sans" w:cs="Open Sans"/>
          <w:highlight w:val="green"/>
        </w:rPr>
        <w:t>insert name of entity]</w:t>
      </w:r>
      <w:r w:rsidRPr="0049017D">
        <w:rPr>
          <w:rFonts w:ascii="Open Sans" w:hAnsi="Open Sans" w:cs="Open Sans"/>
        </w:rPr>
        <w:t xml:space="preserve"> is established.</w:t>
      </w:r>
    </w:p>
    <w:p w14:paraId="4E826F68" w14:textId="77777777" w:rsidR="006E4DDA" w:rsidRPr="0049017D" w:rsidRDefault="006E4DDA" w:rsidP="0049017D">
      <w:pPr>
        <w:pStyle w:val="ListParagraph"/>
        <w:widowControl w:val="0"/>
        <w:numPr>
          <w:ilvl w:val="1"/>
          <w:numId w:val="16"/>
        </w:numPr>
        <w:tabs>
          <w:tab w:val="left" w:pos="1222"/>
          <w:tab w:val="left" w:pos="1273"/>
        </w:tabs>
        <w:kinsoku w:val="0"/>
        <w:overflowPunct w:val="0"/>
        <w:autoSpaceDE w:val="0"/>
        <w:autoSpaceDN w:val="0"/>
        <w:adjustRightInd w:val="0"/>
        <w:spacing w:before="120" w:after="0" w:line="276" w:lineRule="auto"/>
        <w:ind w:right="691"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40"/>
        </w:rPr>
        <w:t xml:space="preserve"> </w:t>
      </w:r>
      <w:r w:rsidRPr="0049017D">
        <w:rPr>
          <w:rFonts w:ascii="Open Sans" w:hAnsi="Open Sans" w:cs="Open Sans"/>
        </w:rPr>
        <w:t>been</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3"/>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fraud</w:t>
      </w:r>
      <w:r w:rsidRPr="0049017D">
        <w:rPr>
          <w:rFonts w:ascii="Open Sans" w:hAnsi="Open Sans" w:cs="Open Sans"/>
          <w:spacing w:val="-2"/>
        </w:rPr>
        <w:t xml:space="preserve"> </w:t>
      </w:r>
      <w:r w:rsidRPr="0049017D">
        <w:rPr>
          <w:rFonts w:ascii="Open Sans" w:hAnsi="Open Sans" w:cs="Open Sans"/>
        </w:rPr>
        <w:t>within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3"/>
        </w:rPr>
        <w:t xml:space="preserve"> </w:t>
      </w:r>
      <w:r w:rsidRPr="0049017D">
        <w:rPr>
          <w:rFonts w:ascii="Open Sans" w:hAnsi="Open Sans" w:cs="Open Sans"/>
        </w:rPr>
        <w:t>meaning</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Article 1</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6"/>
        </w:rPr>
        <w:t xml:space="preserve"> </w:t>
      </w:r>
      <w:r w:rsidRPr="0049017D">
        <w:rPr>
          <w:rFonts w:ascii="Open Sans" w:hAnsi="Open Sans" w:cs="Open Sans"/>
        </w:rPr>
        <w:t>the Convention on the protection of the European Communities’ financial interests.</w:t>
      </w:r>
    </w:p>
    <w:p w14:paraId="7CF8D4F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86" w:hanging="361"/>
        <w:contextualSpacing w:val="0"/>
        <w:rPr>
          <w:rFonts w:ascii="Open Sans" w:hAnsi="Open Sans" w:cs="Open Sans"/>
        </w:rPr>
      </w:pPr>
      <w:r w:rsidRPr="0049017D">
        <w:rPr>
          <w:rFonts w:ascii="Open Sans" w:hAnsi="Open Sans" w:cs="Open Sans"/>
        </w:rPr>
        <w:t>ever</w:t>
      </w:r>
      <w:r w:rsidRPr="0049017D">
        <w:rPr>
          <w:rFonts w:ascii="Open Sans" w:hAnsi="Open Sans" w:cs="Open Sans"/>
          <w:spacing w:val="-3"/>
        </w:rPr>
        <w:t xml:space="preserve"> </w:t>
      </w:r>
      <w:r w:rsidRPr="0049017D">
        <w:rPr>
          <w:rFonts w:ascii="Open Sans" w:hAnsi="Open Sans" w:cs="Open Sans"/>
        </w:rPr>
        <w:t>been</w:t>
      </w:r>
      <w:r w:rsidRPr="0049017D">
        <w:rPr>
          <w:rFonts w:ascii="Open Sans" w:hAnsi="Open Sans" w:cs="Open Sans"/>
          <w:spacing w:val="-4"/>
        </w:rPr>
        <w:t xml:space="preserve"> </w:t>
      </w:r>
      <w:r w:rsidRPr="0049017D">
        <w:rPr>
          <w:rFonts w:ascii="Open Sans" w:hAnsi="Open Sans" w:cs="Open Sans"/>
        </w:rPr>
        <w:t>the subject</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1"/>
        </w:rPr>
        <w:t xml:space="preserve"> </w:t>
      </w:r>
      <w:r w:rsidRPr="0049017D">
        <w:rPr>
          <w:rFonts w:ascii="Open Sans" w:hAnsi="Open Sans" w:cs="Open Sans"/>
        </w:rPr>
        <w:t>a</w:t>
      </w:r>
      <w:r w:rsidRPr="0049017D">
        <w:rPr>
          <w:rFonts w:ascii="Open Sans" w:hAnsi="Open Sans" w:cs="Open Sans"/>
          <w:spacing w:val="-6"/>
        </w:rPr>
        <w:t xml:space="preserve"> </w:t>
      </w:r>
      <w:r w:rsidRPr="0049017D">
        <w:rPr>
          <w:rFonts w:ascii="Open Sans" w:hAnsi="Open Sans" w:cs="Open Sans"/>
        </w:rPr>
        <w:t>conviction</w:t>
      </w:r>
      <w:r w:rsidRPr="0049017D">
        <w:rPr>
          <w:rFonts w:ascii="Open Sans" w:hAnsi="Open Sans" w:cs="Open Sans"/>
          <w:spacing w:val="-4"/>
        </w:rPr>
        <w:t xml:space="preserve"> </w:t>
      </w:r>
      <w:r w:rsidRPr="0049017D">
        <w:rPr>
          <w:rFonts w:ascii="Open Sans" w:hAnsi="Open Sans" w:cs="Open Sans"/>
        </w:rPr>
        <w:t>for</w:t>
      </w:r>
      <w:r w:rsidRPr="0049017D">
        <w:rPr>
          <w:rFonts w:ascii="Open Sans" w:hAnsi="Open Sans" w:cs="Open Sans"/>
          <w:spacing w:val="-3"/>
        </w:rPr>
        <w:t xml:space="preserve"> </w:t>
      </w:r>
      <w:r w:rsidRPr="0049017D">
        <w:rPr>
          <w:rFonts w:ascii="Open Sans" w:hAnsi="Open Sans" w:cs="Open Sans"/>
        </w:rPr>
        <w:t>terrorist</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3"/>
        </w:rPr>
        <w:t xml:space="preserve"> </w:t>
      </w:r>
      <w:r w:rsidRPr="0049017D">
        <w:rPr>
          <w:rFonts w:ascii="Open Sans" w:hAnsi="Open Sans" w:cs="Open Sans"/>
        </w:rPr>
        <w:t>offences</w:t>
      </w:r>
      <w:r w:rsidRPr="0049017D">
        <w:rPr>
          <w:rFonts w:ascii="Open Sans" w:hAnsi="Open Sans" w:cs="Open Sans"/>
          <w:spacing w:val="-1"/>
        </w:rPr>
        <w:t xml:space="preserve"> </w:t>
      </w:r>
      <w:r w:rsidRPr="0049017D">
        <w:rPr>
          <w:rFonts w:ascii="Open Sans" w:hAnsi="Open Sans" w:cs="Open Sans"/>
        </w:rPr>
        <w:t>linked</w:t>
      </w:r>
      <w:r w:rsidRPr="0049017D">
        <w:rPr>
          <w:rFonts w:ascii="Open Sans" w:hAnsi="Open Sans" w:cs="Open Sans"/>
          <w:spacing w:val="-4"/>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terrorist activities, as defined in Articles 1 and 3 of Council Framework Decision 2002/475/JHA respectively, or for inciting or aiding or abetting or attempting to commit an offence, as referred to in Article 4 of that Framework Decision.</w:t>
      </w:r>
    </w:p>
    <w:p w14:paraId="710F5FB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96"/>
        <w:contextualSpacing w:val="0"/>
        <w:rPr>
          <w:rFonts w:ascii="Open Sans" w:hAnsi="Open Sans" w:cs="Open Sans"/>
          <w:spacing w:val="-2"/>
        </w:rPr>
      </w:pPr>
      <w:r w:rsidRPr="0049017D">
        <w:rPr>
          <w:rFonts w:ascii="Open Sans" w:hAnsi="Open Sans" w:cs="Open Sans"/>
        </w:rPr>
        <w:t>ever</w:t>
      </w:r>
      <w:r w:rsidRPr="0049017D">
        <w:rPr>
          <w:rFonts w:ascii="Open Sans" w:hAnsi="Open Sans" w:cs="Open Sans"/>
          <w:spacing w:val="-4"/>
        </w:rPr>
        <w:t xml:space="preserve"> </w:t>
      </w:r>
      <w:r w:rsidRPr="0049017D">
        <w:rPr>
          <w:rFonts w:ascii="Open Sans" w:hAnsi="Open Sans" w:cs="Open Sans"/>
        </w:rPr>
        <w:t>been</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7"/>
        </w:rPr>
        <w:t xml:space="preserve"> </w:t>
      </w:r>
      <w:r w:rsidRPr="0049017D">
        <w:rPr>
          <w:rFonts w:ascii="Open Sans" w:hAnsi="Open Sans" w:cs="Open Sans"/>
        </w:rPr>
        <w:t>conviction</w:t>
      </w:r>
      <w:r w:rsidRPr="0049017D">
        <w:rPr>
          <w:rFonts w:ascii="Open Sans" w:hAnsi="Open Sans" w:cs="Open Sans"/>
          <w:spacing w:val="-5"/>
        </w:rPr>
        <w:t xml:space="preserve"> </w:t>
      </w:r>
      <w:r w:rsidRPr="0049017D">
        <w:rPr>
          <w:rFonts w:ascii="Open Sans" w:hAnsi="Open Sans" w:cs="Open Sans"/>
        </w:rPr>
        <w:t>for</w:t>
      </w:r>
      <w:r w:rsidRPr="0049017D">
        <w:rPr>
          <w:rFonts w:ascii="Open Sans" w:hAnsi="Open Sans" w:cs="Open Sans"/>
          <w:spacing w:val="-4"/>
        </w:rPr>
        <w:t xml:space="preserve"> </w:t>
      </w:r>
      <w:r w:rsidRPr="0049017D">
        <w:rPr>
          <w:rFonts w:ascii="Open Sans" w:hAnsi="Open Sans" w:cs="Open Sans"/>
        </w:rPr>
        <w:t>money</w:t>
      </w:r>
      <w:r w:rsidRPr="0049017D">
        <w:rPr>
          <w:rFonts w:ascii="Open Sans" w:hAnsi="Open Sans" w:cs="Open Sans"/>
          <w:spacing w:val="-1"/>
        </w:rPr>
        <w:t xml:space="preserve"> </w:t>
      </w:r>
      <w:r w:rsidRPr="0049017D">
        <w:rPr>
          <w:rFonts w:ascii="Open Sans" w:hAnsi="Open Sans" w:cs="Open Sans"/>
        </w:rPr>
        <w:t>laundering</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terrorist</w:t>
      </w:r>
      <w:r w:rsidRPr="0049017D">
        <w:rPr>
          <w:rFonts w:ascii="Open Sans" w:hAnsi="Open Sans" w:cs="Open Sans"/>
          <w:spacing w:val="-1"/>
        </w:rPr>
        <w:t xml:space="preserve"> </w:t>
      </w:r>
      <w:r w:rsidRPr="0049017D">
        <w:rPr>
          <w:rFonts w:ascii="Open Sans" w:hAnsi="Open Sans" w:cs="Open Sans"/>
        </w:rPr>
        <w:t>financing,</w:t>
      </w:r>
      <w:r w:rsidRPr="0049017D">
        <w:rPr>
          <w:rFonts w:ascii="Open Sans" w:hAnsi="Open Sans" w:cs="Open Sans"/>
          <w:spacing w:val="-4"/>
        </w:rPr>
        <w:t xml:space="preserve"> </w:t>
      </w:r>
      <w:r w:rsidRPr="0049017D">
        <w:rPr>
          <w:rFonts w:ascii="Open Sans" w:hAnsi="Open Sans" w:cs="Open Sans"/>
        </w:rPr>
        <w:t xml:space="preserve">as defined in Article 1 of Directive 2005/60/EC of the European Parliament and of the </w:t>
      </w:r>
      <w:r w:rsidRPr="0049017D">
        <w:rPr>
          <w:rFonts w:ascii="Open Sans" w:hAnsi="Open Sans" w:cs="Open Sans"/>
          <w:spacing w:val="-2"/>
        </w:rPr>
        <w:t>Council.</w:t>
      </w:r>
    </w:p>
    <w:p w14:paraId="75D91600"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right="294"/>
        <w:contextualSpacing w:val="0"/>
        <w:rPr>
          <w:rFonts w:ascii="Open Sans" w:hAnsi="Open Sans" w:cs="Open Sans"/>
        </w:rPr>
      </w:pPr>
      <w:r w:rsidRPr="0049017D">
        <w:rPr>
          <w:rFonts w:ascii="Open Sans" w:hAnsi="Open Sans" w:cs="Open Sans"/>
        </w:rPr>
        <w:t xml:space="preserve">ever been the subject of a conviction for child labour and other forms of </w:t>
      </w:r>
      <w:r w:rsidRPr="0049017D">
        <w:rPr>
          <w:rFonts w:ascii="Open Sans" w:hAnsi="Open Sans" w:cs="Open Sans"/>
        </w:rPr>
        <w:lastRenderedPageBreak/>
        <w:t>trafficking in human</w:t>
      </w:r>
      <w:r w:rsidRPr="0049017D">
        <w:rPr>
          <w:rFonts w:ascii="Open Sans" w:hAnsi="Open Sans" w:cs="Open Sans"/>
          <w:spacing w:val="-3"/>
        </w:rPr>
        <w:t xml:space="preserve"> </w:t>
      </w:r>
      <w:r w:rsidRPr="0049017D">
        <w:rPr>
          <w:rFonts w:ascii="Open Sans" w:hAnsi="Open Sans" w:cs="Open Sans"/>
        </w:rPr>
        <w:t>beings</w:t>
      </w:r>
      <w:r w:rsidRPr="0049017D">
        <w:rPr>
          <w:rFonts w:ascii="Open Sans" w:hAnsi="Open Sans" w:cs="Open Sans"/>
          <w:spacing w:val="-2"/>
        </w:rPr>
        <w:t xml:space="preserve"> </w:t>
      </w:r>
      <w:r w:rsidRPr="0049017D">
        <w:rPr>
          <w:rFonts w:ascii="Open Sans" w:hAnsi="Open Sans" w:cs="Open Sans"/>
        </w:rPr>
        <w:t>as</w:t>
      </w:r>
      <w:r w:rsidRPr="0049017D">
        <w:rPr>
          <w:rFonts w:ascii="Open Sans" w:hAnsi="Open Sans" w:cs="Open Sans"/>
          <w:spacing w:val="-2"/>
        </w:rPr>
        <w:t xml:space="preserve"> </w:t>
      </w:r>
      <w:r w:rsidRPr="0049017D">
        <w:rPr>
          <w:rFonts w:ascii="Open Sans" w:hAnsi="Open Sans" w:cs="Open Sans"/>
        </w:rPr>
        <w:t>defined</w:t>
      </w:r>
      <w:r w:rsidRPr="0049017D">
        <w:rPr>
          <w:rFonts w:ascii="Open Sans" w:hAnsi="Open Sans" w:cs="Open Sans"/>
          <w:spacing w:val="-3"/>
        </w:rPr>
        <w:t xml:space="preserve"> </w:t>
      </w:r>
      <w:r w:rsidRPr="0049017D">
        <w:rPr>
          <w:rFonts w:ascii="Open Sans" w:hAnsi="Open Sans" w:cs="Open Sans"/>
        </w:rPr>
        <w:t>in</w:t>
      </w:r>
      <w:r w:rsidRPr="0049017D">
        <w:rPr>
          <w:rFonts w:ascii="Open Sans" w:hAnsi="Open Sans" w:cs="Open Sans"/>
          <w:spacing w:val="-5"/>
        </w:rPr>
        <w:t xml:space="preserve"> </w:t>
      </w:r>
      <w:r w:rsidRPr="0049017D">
        <w:rPr>
          <w:rFonts w:ascii="Open Sans" w:hAnsi="Open Sans" w:cs="Open Sans"/>
        </w:rPr>
        <w:t>Article</w:t>
      </w:r>
      <w:r w:rsidRPr="0049017D">
        <w:rPr>
          <w:rFonts w:ascii="Open Sans" w:hAnsi="Open Sans" w:cs="Open Sans"/>
          <w:spacing w:val="-4"/>
        </w:rPr>
        <w:t xml:space="preserve"> </w:t>
      </w:r>
      <w:r w:rsidRPr="0049017D">
        <w:rPr>
          <w:rFonts w:ascii="Open Sans" w:hAnsi="Open Sans" w:cs="Open Sans"/>
        </w:rPr>
        <w:t>2</w:t>
      </w:r>
      <w:r w:rsidRPr="0049017D">
        <w:rPr>
          <w:rFonts w:ascii="Open Sans" w:hAnsi="Open Sans" w:cs="Open Sans"/>
          <w:spacing w:val="-3"/>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Directive</w:t>
      </w:r>
      <w:r w:rsidRPr="0049017D">
        <w:rPr>
          <w:rFonts w:ascii="Open Sans" w:hAnsi="Open Sans" w:cs="Open Sans"/>
          <w:spacing w:val="-1"/>
        </w:rPr>
        <w:t xml:space="preserve"> </w:t>
      </w:r>
      <w:r w:rsidRPr="0049017D">
        <w:rPr>
          <w:rFonts w:ascii="Open Sans" w:hAnsi="Open Sans" w:cs="Open Sans"/>
        </w:rPr>
        <w:t>2011/36/EU</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European</w:t>
      </w:r>
      <w:r w:rsidRPr="0049017D">
        <w:rPr>
          <w:rFonts w:ascii="Open Sans" w:hAnsi="Open Sans" w:cs="Open Sans"/>
          <w:spacing w:val="-5"/>
        </w:rPr>
        <w:t xml:space="preserve"> </w:t>
      </w:r>
      <w:r w:rsidRPr="0049017D">
        <w:rPr>
          <w:rFonts w:ascii="Open Sans" w:hAnsi="Open Sans" w:cs="Open Sans"/>
        </w:rPr>
        <w:t>Parliament and of the Council.</w:t>
      </w:r>
    </w:p>
    <w:p w14:paraId="0F5092C0" w14:textId="77777777" w:rsidR="006E4DDA" w:rsidRPr="0049017D" w:rsidRDefault="006E4DDA" w:rsidP="0049017D">
      <w:pPr>
        <w:pStyle w:val="ListParagraph"/>
        <w:widowControl w:val="0"/>
        <w:numPr>
          <w:ilvl w:val="0"/>
          <w:numId w:val="16"/>
        </w:numPr>
        <w:tabs>
          <w:tab w:val="left" w:pos="860"/>
        </w:tabs>
        <w:kinsoku w:val="0"/>
        <w:overflowPunct w:val="0"/>
        <w:autoSpaceDE w:val="0"/>
        <w:autoSpaceDN w:val="0"/>
        <w:adjustRightInd w:val="0"/>
        <w:spacing w:before="120" w:after="0" w:line="276" w:lineRule="auto"/>
        <w:ind w:left="860"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211A8840" w14:textId="77777777" w:rsidR="006E4DDA" w:rsidRPr="0049017D" w:rsidRDefault="006E4DDA" w:rsidP="0049017D">
      <w:pPr>
        <w:pStyle w:val="ListParagraph"/>
        <w:widowControl w:val="0"/>
        <w:numPr>
          <w:ilvl w:val="1"/>
          <w:numId w:val="16"/>
        </w:numPr>
        <w:tabs>
          <w:tab w:val="left" w:pos="1275"/>
        </w:tabs>
        <w:kinsoku w:val="0"/>
        <w:overflowPunct w:val="0"/>
        <w:autoSpaceDE w:val="0"/>
        <w:autoSpaceDN w:val="0"/>
        <w:adjustRightInd w:val="0"/>
        <w:spacing w:before="120" w:after="0" w:line="276" w:lineRule="auto"/>
        <w:ind w:left="1275" w:right="327" w:hanging="281"/>
        <w:contextualSpacing w:val="0"/>
        <w:rPr>
          <w:rFonts w:ascii="Open Sans" w:hAnsi="Open Sans" w:cs="Open Sans"/>
        </w:rPr>
      </w:pPr>
      <w:r w:rsidRPr="0049017D">
        <w:rPr>
          <w:rFonts w:ascii="Open Sans" w:hAnsi="Open Sans" w:cs="Open Sans"/>
        </w:rPr>
        <w:t>is not in breach and has not breached its obligations relating to the payment of taxes or social security contributions.</w:t>
      </w:r>
    </w:p>
    <w:p w14:paraId="11E9B115" w14:textId="77777777" w:rsidR="006E4DDA" w:rsidRPr="0049017D" w:rsidRDefault="006E4DDA" w:rsidP="0049017D">
      <w:pPr>
        <w:pStyle w:val="ListParagraph"/>
        <w:widowControl w:val="0"/>
        <w:numPr>
          <w:ilvl w:val="1"/>
          <w:numId w:val="16"/>
        </w:numPr>
        <w:tabs>
          <w:tab w:val="left" w:pos="1274"/>
        </w:tabs>
        <w:kinsoku w:val="0"/>
        <w:overflowPunct w:val="0"/>
        <w:autoSpaceDE w:val="0"/>
        <w:autoSpaceDN w:val="0"/>
        <w:adjustRightInd w:val="0"/>
        <w:spacing w:before="120" w:after="0" w:line="276" w:lineRule="auto"/>
        <w:ind w:left="1274" w:hanging="280"/>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carried</w:t>
      </w:r>
      <w:r w:rsidRPr="0049017D">
        <w:rPr>
          <w:rFonts w:ascii="Open Sans" w:hAnsi="Open Sans" w:cs="Open Sans"/>
          <w:spacing w:val="-5"/>
        </w:rPr>
        <w:t xml:space="preserve"> </w:t>
      </w:r>
      <w:r w:rsidRPr="0049017D">
        <w:rPr>
          <w:rFonts w:ascii="Open Sans" w:hAnsi="Open Sans" w:cs="Open Sans"/>
        </w:rPr>
        <w:t>out</w:t>
      </w:r>
      <w:r w:rsidRPr="0049017D">
        <w:rPr>
          <w:rFonts w:ascii="Open Sans" w:hAnsi="Open Sans" w:cs="Open Sans"/>
          <w:spacing w:val="-5"/>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the</w:t>
      </w:r>
      <w:r w:rsidRPr="0049017D">
        <w:rPr>
          <w:rFonts w:ascii="Open Sans" w:hAnsi="Open Sans" w:cs="Open Sans"/>
          <w:spacing w:val="-5"/>
        </w:rPr>
        <w:t xml:space="preserve"> </w:t>
      </w:r>
      <w:r w:rsidRPr="0049017D">
        <w:rPr>
          <w:rFonts w:ascii="Open Sans" w:hAnsi="Open Sans" w:cs="Open Sans"/>
        </w:rPr>
        <w:t>Tender</w:t>
      </w:r>
      <w:r w:rsidRPr="0049017D">
        <w:rPr>
          <w:rFonts w:ascii="Open Sans" w:hAnsi="Open Sans" w:cs="Open Sans"/>
          <w:spacing w:val="-2"/>
        </w:rPr>
        <w:t xml:space="preserve"> independently.</w:t>
      </w:r>
    </w:p>
    <w:p w14:paraId="4D3B1E16" w14:textId="5ABEE1EB" w:rsidR="006E4DDA" w:rsidRDefault="006E4DDA" w:rsidP="006E4DDA">
      <w:pPr>
        <w:rPr>
          <w:spacing w:val="-2"/>
        </w:rPr>
      </w:pPr>
    </w:p>
    <w:p w14:paraId="021E24C7" w14:textId="77777777" w:rsidR="006E4DDA" w:rsidRPr="0049017D" w:rsidRDefault="006E4DDA" w:rsidP="0049017D">
      <w:pPr>
        <w:pStyle w:val="ListParagraph"/>
        <w:widowControl w:val="0"/>
        <w:numPr>
          <w:ilvl w:val="0"/>
          <w:numId w:val="16"/>
        </w:numPr>
        <w:tabs>
          <w:tab w:val="left" w:pos="861"/>
        </w:tabs>
        <w:kinsoku w:val="0"/>
        <w:overflowPunct w:val="0"/>
        <w:autoSpaceDE w:val="0"/>
        <w:autoSpaceDN w:val="0"/>
        <w:adjustRightInd w:val="0"/>
        <w:spacing w:before="120" w:after="0" w:line="276" w:lineRule="auto"/>
        <w:ind w:left="861" w:hanging="358"/>
        <w:contextualSpacing w:val="0"/>
        <w:rPr>
          <w:rFonts w:ascii="Open Sans" w:hAnsi="Open Sans" w:cs="Open Sans"/>
          <w:spacing w:val="-2"/>
        </w:rPr>
      </w:pPr>
      <w:r w:rsidRPr="0049017D">
        <w:rPr>
          <w:rFonts w:ascii="Open Sans" w:hAnsi="Open Sans" w:cs="Open Sans"/>
          <w:highlight w:val="green"/>
        </w:rPr>
        <w:t>[Click</w:t>
      </w:r>
      <w:r w:rsidRPr="0049017D">
        <w:rPr>
          <w:rFonts w:ascii="Open Sans" w:hAnsi="Open Sans" w:cs="Open Sans"/>
          <w:spacing w:val="-2"/>
          <w:highlight w:val="green"/>
        </w:rPr>
        <w:t xml:space="preserve"> </w:t>
      </w:r>
      <w:r w:rsidRPr="0049017D">
        <w:rPr>
          <w:rFonts w:ascii="Open Sans" w:hAnsi="Open Sans" w:cs="Open Sans"/>
          <w:highlight w:val="green"/>
        </w:rPr>
        <w:t>here</w:t>
      </w:r>
      <w:r w:rsidRPr="0049017D">
        <w:rPr>
          <w:rFonts w:ascii="Open Sans" w:hAnsi="Open Sans" w:cs="Open Sans"/>
          <w:spacing w:val="-4"/>
          <w:highlight w:val="green"/>
        </w:rPr>
        <w:t xml:space="preserve"> </w:t>
      </w:r>
      <w:r w:rsidRPr="0049017D">
        <w:rPr>
          <w:rFonts w:ascii="Open Sans" w:hAnsi="Open Sans" w:cs="Open Sans"/>
          <w:highlight w:val="green"/>
        </w:rPr>
        <w:t>and</w:t>
      </w:r>
      <w:r w:rsidRPr="0049017D">
        <w:rPr>
          <w:rFonts w:ascii="Open Sans" w:hAnsi="Open Sans" w:cs="Open Sans"/>
          <w:spacing w:val="-4"/>
          <w:highlight w:val="green"/>
        </w:rPr>
        <w:t xml:space="preserve"> </w:t>
      </w:r>
      <w:r w:rsidRPr="0049017D">
        <w:rPr>
          <w:rFonts w:ascii="Open Sans" w:hAnsi="Open Sans" w:cs="Open Sans"/>
          <w:highlight w:val="green"/>
        </w:rPr>
        <w:t>insert</w:t>
      </w:r>
      <w:r w:rsidRPr="0049017D">
        <w:rPr>
          <w:rFonts w:ascii="Open Sans" w:hAnsi="Open Sans" w:cs="Open Sans"/>
          <w:spacing w:val="-4"/>
          <w:highlight w:val="green"/>
        </w:rPr>
        <w:t xml:space="preserve"> </w:t>
      </w:r>
      <w:r w:rsidRPr="0049017D">
        <w:rPr>
          <w:rFonts w:ascii="Open Sans" w:hAnsi="Open Sans" w:cs="Open Sans"/>
          <w:highlight w:val="green"/>
        </w:rPr>
        <w:t>name</w:t>
      </w:r>
      <w:r w:rsidRPr="0049017D">
        <w:rPr>
          <w:rFonts w:ascii="Open Sans" w:hAnsi="Open Sans" w:cs="Open Sans"/>
          <w:spacing w:val="-4"/>
          <w:highlight w:val="green"/>
        </w:rPr>
        <w:t xml:space="preserve"> </w:t>
      </w:r>
      <w:r w:rsidRPr="0049017D">
        <w:rPr>
          <w:rFonts w:ascii="Open Sans" w:hAnsi="Open Sans" w:cs="Open Sans"/>
          <w:highlight w:val="green"/>
        </w:rPr>
        <w:t>of</w:t>
      </w:r>
      <w:r w:rsidRPr="0049017D">
        <w:rPr>
          <w:rFonts w:ascii="Open Sans" w:hAnsi="Open Sans" w:cs="Open Sans"/>
          <w:spacing w:val="-4"/>
          <w:highlight w:val="green"/>
        </w:rPr>
        <w:t xml:space="preserve"> </w:t>
      </w:r>
      <w:r w:rsidRPr="0049017D">
        <w:rPr>
          <w:rFonts w:ascii="Open Sans" w:hAnsi="Open Sans" w:cs="Open Sans"/>
          <w:spacing w:val="-2"/>
          <w:highlight w:val="green"/>
        </w:rPr>
        <w:t>entity]</w:t>
      </w:r>
      <w:r w:rsidRPr="0049017D">
        <w:rPr>
          <w:rFonts w:ascii="Open Sans" w:hAnsi="Open Sans" w:cs="Open Sans"/>
          <w:spacing w:val="-2"/>
        </w:rPr>
        <w:t>:</w:t>
      </w:r>
    </w:p>
    <w:p w14:paraId="59758C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97"/>
        <w:contextualSpacing w:val="0"/>
        <w:rPr>
          <w:rFonts w:ascii="Open Sans" w:hAnsi="Open Sans" w:cs="Open Sans"/>
        </w:rPr>
      </w:pPr>
      <w:r w:rsidRPr="0049017D">
        <w:rPr>
          <w:rFonts w:ascii="Open Sans" w:hAnsi="Open Sans" w:cs="Open Sans"/>
        </w:rPr>
        <w:t>has, in the performance of all public contracts, complied with applicable obligations in the</w:t>
      </w:r>
      <w:r w:rsidRPr="0049017D">
        <w:rPr>
          <w:rFonts w:ascii="Open Sans" w:hAnsi="Open Sans" w:cs="Open Sans"/>
          <w:spacing w:val="-1"/>
        </w:rPr>
        <w:t xml:space="preserve"> </w:t>
      </w:r>
      <w:r w:rsidRPr="0049017D">
        <w:rPr>
          <w:rFonts w:ascii="Open Sans" w:hAnsi="Open Sans" w:cs="Open Sans"/>
        </w:rPr>
        <w:t>field</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environmental</w:t>
      </w:r>
      <w:r w:rsidRPr="0049017D">
        <w:rPr>
          <w:rFonts w:ascii="Open Sans" w:hAnsi="Open Sans" w:cs="Open Sans"/>
          <w:spacing w:val="-4"/>
        </w:rPr>
        <w:t xml:space="preserve"> </w:t>
      </w:r>
      <w:r w:rsidRPr="0049017D">
        <w:rPr>
          <w:rFonts w:ascii="Open Sans" w:hAnsi="Open Sans" w:cs="Open Sans"/>
        </w:rPr>
        <w:t>social</w:t>
      </w:r>
      <w:r w:rsidRPr="0049017D">
        <w:rPr>
          <w:rFonts w:ascii="Open Sans" w:hAnsi="Open Sans" w:cs="Open Sans"/>
          <w:spacing w:val="-2"/>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labour</w:t>
      </w:r>
      <w:r w:rsidRPr="0049017D">
        <w:rPr>
          <w:rFonts w:ascii="Open Sans" w:hAnsi="Open Sans" w:cs="Open Sans"/>
          <w:spacing w:val="-2"/>
        </w:rPr>
        <w:t xml:space="preserve"> </w:t>
      </w:r>
      <w:r w:rsidRPr="0049017D">
        <w:rPr>
          <w:rFonts w:ascii="Open Sans" w:hAnsi="Open Sans" w:cs="Open Sans"/>
        </w:rPr>
        <w:t>law</w:t>
      </w:r>
      <w:r w:rsidRPr="0049017D">
        <w:rPr>
          <w:rFonts w:ascii="Open Sans" w:hAnsi="Open Sans" w:cs="Open Sans"/>
          <w:spacing w:val="-1"/>
        </w:rPr>
        <w:t xml:space="preserve"> </w:t>
      </w:r>
      <w:r w:rsidRPr="0049017D">
        <w:rPr>
          <w:rFonts w:ascii="Open Sans" w:hAnsi="Open Sans" w:cs="Open Sans"/>
        </w:rPr>
        <w:t>that</w:t>
      </w:r>
      <w:r w:rsidRPr="0049017D">
        <w:rPr>
          <w:rFonts w:ascii="Open Sans" w:hAnsi="Open Sans" w:cs="Open Sans"/>
          <w:spacing w:val="-4"/>
        </w:rPr>
        <w:t xml:space="preserve"> </w:t>
      </w:r>
      <w:r w:rsidRPr="0049017D">
        <w:rPr>
          <w:rFonts w:ascii="Open Sans" w:hAnsi="Open Sans" w:cs="Open Sans"/>
        </w:rPr>
        <w:t>apply</w:t>
      </w:r>
      <w:r w:rsidRPr="0049017D">
        <w:rPr>
          <w:rFonts w:ascii="Open Sans" w:hAnsi="Open Sans" w:cs="Open Sans"/>
          <w:spacing w:val="-1"/>
        </w:rPr>
        <w:t xml:space="preserve"> </w:t>
      </w:r>
      <w:r w:rsidRPr="0049017D">
        <w:rPr>
          <w:rFonts w:ascii="Open Sans" w:hAnsi="Open Sans" w:cs="Open Sans"/>
        </w:rPr>
        <w:t>at</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place</w:t>
      </w:r>
      <w:r w:rsidRPr="0049017D">
        <w:rPr>
          <w:rFonts w:ascii="Open Sans" w:hAnsi="Open Sans" w:cs="Open Sans"/>
          <w:spacing w:val="-4"/>
        </w:rPr>
        <w:t xml:space="preserve"> </w:t>
      </w:r>
      <w:r w:rsidRPr="0049017D">
        <w:rPr>
          <w:rFonts w:ascii="Open Sans" w:hAnsi="Open Sans" w:cs="Open Sans"/>
        </w:rPr>
        <w:t>where</w:t>
      </w:r>
      <w:r w:rsidRPr="0049017D">
        <w:rPr>
          <w:rFonts w:ascii="Open Sans" w:hAnsi="Open Sans" w:cs="Open Sans"/>
          <w:spacing w:val="-1"/>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0D9F030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56" w:hanging="361"/>
        <w:contextualSpacing w:val="0"/>
        <w:rPr>
          <w:rFonts w:ascii="Open Sans" w:hAnsi="Open Sans" w:cs="Open Sans"/>
        </w:rPr>
      </w:pPr>
      <w:r w:rsidRPr="0049017D">
        <w:rPr>
          <w:rFonts w:ascii="Open Sans" w:hAnsi="Open Sans" w:cs="Open Sans"/>
        </w:rPr>
        <w:t>is</w:t>
      </w:r>
      <w:r w:rsidRPr="0049017D">
        <w:rPr>
          <w:rFonts w:ascii="Open Sans" w:hAnsi="Open Sans" w:cs="Open Sans"/>
          <w:spacing w:val="-2"/>
        </w:rPr>
        <w:t xml:space="preserve"> </w:t>
      </w:r>
      <w:r w:rsidRPr="0049017D">
        <w:rPr>
          <w:rFonts w:ascii="Open Sans" w:hAnsi="Open Sans" w:cs="Open Sans"/>
        </w:rPr>
        <w:t>not</w:t>
      </w:r>
      <w:r w:rsidRPr="0049017D">
        <w:rPr>
          <w:rFonts w:ascii="Open Sans" w:hAnsi="Open Sans" w:cs="Open Sans"/>
          <w:spacing w:val="-1"/>
        </w:rPr>
        <w:t xml:space="preserve"> </w:t>
      </w:r>
      <w:r w:rsidRPr="0049017D">
        <w:rPr>
          <w:rFonts w:ascii="Open Sans" w:hAnsi="Open Sans" w:cs="Open Sans"/>
        </w:rPr>
        <w:t>bankrupt</w:t>
      </w:r>
      <w:r w:rsidRPr="0049017D">
        <w:rPr>
          <w:rFonts w:ascii="Open Sans" w:hAnsi="Open Sans" w:cs="Open Sans"/>
          <w:spacing w:val="-1"/>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rPr>
        <w:t>subject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2"/>
        </w:rPr>
        <w:t xml:space="preserve"> </w:t>
      </w:r>
      <w:r w:rsidRPr="0049017D">
        <w:rPr>
          <w:rFonts w:ascii="Open Sans" w:hAnsi="Open Sans" w:cs="Open Sans"/>
        </w:rPr>
        <w:t>insolvency</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winding-up</w:t>
      </w:r>
      <w:r w:rsidRPr="0049017D">
        <w:rPr>
          <w:rFonts w:ascii="Open Sans" w:hAnsi="Open Sans" w:cs="Open Sans"/>
          <w:spacing w:val="-3"/>
        </w:rPr>
        <w:t xml:space="preserve"> </w:t>
      </w:r>
      <w:r w:rsidRPr="0049017D">
        <w:rPr>
          <w:rFonts w:ascii="Open Sans" w:hAnsi="Open Sans" w:cs="Open Sans"/>
        </w:rPr>
        <w:t>proceedings,</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2"/>
        </w:rPr>
        <w:t xml:space="preserve"> </w:t>
      </w:r>
      <w:r w:rsidRPr="0049017D">
        <w:rPr>
          <w:rFonts w:ascii="Open Sans" w:hAnsi="Open Sans" w:cs="Open Sans"/>
        </w:rPr>
        <w:t>assets</w:t>
      </w:r>
      <w:r w:rsidRPr="0049017D">
        <w:rPr>
          <w:rFonts w:ascii="Open Sans" w:hAnsi="Open Sans" w:cs="Open Sans"/>
          <w:spacing w:val="-4"/>
        </w:rPr>
        <w:t xml:space="preserve"> </w:t>
      </w:r>
      <w:r w:rsidRPr="0049017D">
        <w:rPr>
          <w:rFonts w:ascii="Open Sans" w:hAnsi="Open Sans" w:cs="Open Sans"/>
        </w:rPr>
        <w:t>are</w:t>
      </w:r>
      <w:r w:rsidRPr="0049017D">
        <w:rPr>
          <w:rFonts w:ascii="Open Sans" w:hAnsi="Open Sans" w:cs="Open Sans"/>
          <w:spacing w:val="-1"/>
        </w:rPr>
        <w:t xml:space="preserve"> </w:t>
      </w:r>
      <w:r w:rsidRPr="0049017D">
        <w:rPr>
          <w:rFonts w:ascii="Open Sans" w:hAnsi="Open Sans" w:cs="Open Sans"/>
        </w:rPr>
        <w:t>not being administered by a liquidator or by the court, it is not in an arrangement with creditors, its business activities are not suspended nor is it in any analogous situation arising from a similar procedure under national laws and regulations.</w:t>
      </w:r>
    </w:p>
    <w:p w14:paraId="284303CC"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4"/>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guilty</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grave</w:t>
      </w:r>
      <w:r w:rsidRPr="0049017D">
        <w:rPr>
          <w:rFonts w:ascii="Open Sans" w:hAnsi="Open Sans" w:cs="Open Sans"/>
          <w:spacing w:val="-2"/>
        </w:rPr>
        <w:t xml:space="preserve"> </w:t>
      </w:r>
      <w:r w:rsidRPr="0049017D">
        <w:rPr>
          <w:rFonts w:ascii="Open Sans" w:hAnsi="Open Sans" w:cs="Open Sans"/>
        </w:rPr>
        <w:t>professional</w:t>
      </w:r>
      <w:r w:rsidRPr="0049017D">
        <w:rPr>
          <w:rFonts w:ascii="Open Sans" w:hAnsi="Open Sans" w:cs="Open Sans"/>
          <w:spacing w:val="-5"/>
        </w:rPr>
        <w:t xml:space="preserve"> </w:t>
      </w:r>
      <w:r w:rsidRPr="0049017D">
        <w:rPr>
          <w:rFonts w:ascii="Open Sans" w:hAnsi="Open Sans" w:cs="Open Sans"/>
          <w:spacing w:val="-2"/>
        </w:rPr>
        <w:t>misconduct.</w:t>
      </w:r>
    </w:p>
    <w:p w14:paraId="2DF5790F"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754" w:hanging="361"/>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entered</w:t>
      </w:r>
      <w:r w:rsidRPr="0049017D">
        <w:rPr>
          <w:rFonts w:ascii="Open Sans" w:hAnsi="Open Sans" w:cs="Open Sans"/>
          <w:spacing w:val="-4"/>
        </w:rPr>
        <w:t xml:space="preserve"> </w:t>
      </w:r>
      <w:r w:rsidRPr="0049017D">
        <w:rPr>
          <w:rFonts w:ascii="Open Sans" w:hAnsi="Open Sans" w:cs="Open Sans"/>
        </w:rPr>
        <w:t>into</w:t>
      </w:r>
      <w:r w:rsidRPr="0049017D">
        <w:rPr>
          <w:rFonts w:ascii="Open Sans" w:hAnsi="Open Sans" w:cs="Open Sans"/>
          <w:spacing w:val="-2"/>
        </w:rPr>
        <w:t xml:space="preserve"> </w:t>
      </w:r>
      <w:r w:rsidRPr="0049017D">
        <w:rPr>
          <w:rFonts w:ascii="Open Sans" w:hAnsi="Open Sans" w:cs="Open Sans"/>
        </w:rPr>
        <w:t>agreements</w:t>
      </w:r>
      <w:r w:rsidRPr="0049017D">
        <w:rPr>
          <w:rFonts w:ascii="Open Sans" w:hAnsi="Open Sans" w:cs="Open Sans"/>
          <w:spacing w:val="-5"/>
        </w:rPr>
        <w:t xml:space="preserve"> </w:t>
      </w:r>
      <w:r w:rsidRPr="0049017D">
        <w:rPr>
          <w:rFonts w:ascii="Open Sans" w:hAnsi="Open Sans" w:cs="Open Sans"/>
        </w:rPr>
        <w:t>with</w:t>
      </w:r>
      <w:r w:rsidRPr="0049017D">
        <w:rPr>
          <w:rFonts w:ascii="Open Sans" w:hAnsi="Open Sans" w:cs="Open Sans"/>
          <w:spacing w:val="-6"/>
        </w:rPr>
        <w:t xml:space="preserve"> </w:t>
      </w:r>
      <w:r w:rsidRPr="0049017D">
        <w:rPr>
          <w:rFonts w:ascii="Open Sans" w:hAnsi="Open Sans" w:cs="Open Sans"/>
        </w:rPr>
        <w:t>other</w:t>
      </w:r>
      <w:r w:rsidRPr="0049017D">
        <w:rPr>
          <w:rFonts w:ascii="Open Sans" w:hAnsi="Open Sans" w:cs="Open Sans"/>
          <w:spacing w:val="-3"/>
        </w:rPr>
        <w:t xml:space="preserve"> </w:t>
      </w:r>
      <w:r w:rsidRPr="0049017D">
        <w:rPr>
          <w:rFonts w:ascii="Open Sans" w:hAnsi="Open Sans" w:cs="Open Sans"/>
        </w:rPr>
        <w:t>economic</w:t>
      </w:r>
      <w:r w:rsidRPr="0049017D">
        <w:rPr>
          <w:rFonts w:ascii="Open Sans" w:hAnsi="Open Sans" w:cs="Open Sans"/>
          <w:spacing w:val="-3"/>
        </w:rPr>
        <w:t xml:space="preserve"> </w:t>
      </w:r>
      <w:r w:rsidRPr="0049017D">
        <w:rPr>
          <w:rFonts w:ascii="Open Sans" w:hAnsi="Open Sans" w:cs="Open Sans"/>
        </w:rPr>
        <w:t>operators</w:t>
      </w:r>
      <w:r w:rsidRPr="0049017D">
        <w:rPr>
          <w:rFonts w:ascii="Open Sans" w:hAnsi="Open Sans" w:cs="Open Sans"/>
          <w:spacing w:val="-3"/>
        </w:rPr>
        <w:t xml:space="preserve"> </w:t>
      </w:r>
      <w:r w:rsidRPr="0049017D">
        <w:rPr>
          <w:rFonts w:ascii="Open Sans" w:hAnsi="Open Sans" w:cs="Open Sans"/>
        </w:rPr>
        <w:t>aimed</w:t>
      </w:r>
      <w:r w:rsidRPr="0049017D">
        <w:rPr>
          <w:rFonts w:ascii="Open Sans" w:hAnsi="Open Sans" w:cs="Open Sans"/>
          <w:spacing w:val="-4"/>
        </w:rPr>
        <w:t xml:space="preserve"> </w:t>
      </w:r>
      <w:r w:rsidRPr="0049017D">
        <w:rPr>
          <w:rFonts w:ascii="Open Sans" w:hAnsi="Open Sans" w:cs="Open Sans"/>
        </w:rPr>
        <w:t>at</w:t>
      </w:r>
      <w:r w:rsidRPr="0049017D">
        <w:rPr>
          <w:rFonts w:ascii="Open Sans" w:hAnsi="Open Sans" w:cs="Open Sans"/>
          <w:spacing w:val="-2"/>
        </w:rPr>
        <w:t xml:space="preserve"> </w:t>
      </w:r>
      <w:r w:rsidRPr="0049017D">
        <w:rPr>
          <w:rFonts w:ascii="Open Sans" w:hAnsi="Open Sans" w:cs="Open Sans"/>
        </w:rPr>
        <w:t xml:space="preserve">distorting </w:t>
      </w:r>
      <w:r w:rsidRPr="0049017D">
        <w:rPr>
          <w:rFonts w:ascii="Open Sans" w:hAnsi="Open Sans" w:cs="Open Sans"/>
          <w:spacing w:val="-2"/>
        </w:rPr>
        <w:t>competition.</w:t>
      </w:r>
    </w:p>
    <w:p w14:paraId="3D320705" w14:textId="77777777" w:rsidR="006E4DDA" w:rsidRPr="0049017D" w:rsidRDefault="006E4DDA" w:rsidP="0049017D">
      <w:pPr>
        <w:pStyle w:val="ListParagraph"/>
        <w:widowControl w:val="0"/>
        <w:numPr>
          <w:ilvl w:val="1"/>
          <w:numId w:val="16"/>
        </w:numPr>
        <w:tabs>
          <w:tab w:val="left" w:pos="1222"/>
        </w:tabs>
        <w:kinsoku w:val="0"/>
        <w:overflowPunct w:val="0"/>
        <w:autoSpaceDE w:val="0"/>
        <w:autoSpaceDN w:val="0"/>
        <w:adjustRightInd w:val="0"/>
        <w:spacing w:before="120" w:after="0" w:line="276" w:lineRule="auto"/>
        <w:ind w:hanging="359"/>
        <w:contextualSpacing w:val="0"/>
        <w:rPr>
          <w:rFonts w:ascii="Open Sans" w:hAnsi="Open Sans" w:cs="Open Sans"/>
          <w:spacing w:val="-2"/>
        </w:rPr>
      </w:pPr>
      <w:r w:rsidRPr="0049017D">
        <w:rPr>
          <w:rFonts w:ascii="Open Sans" w:hAnsi="Open Sans" w:cs="Open Sans"/>
        </w:rPr>
        <w:t>is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5"/>
        </w:rPr>
        <w:t xml:space="preserve"> </w:t>
      </w:r>
      <w:r w:rsidRPr="0049017D">
        <w:rPr>
          <w:rFonts w:ascii="Open Sans" w:hAnsi="Open Sans" w:cs="Open Sans"/>
        </w:rPr>
        <w:t>aware</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4"/>
        </w:rPr>
        <w:t xml:space="preserve"> </w:t>
      </w:r>
      <w:r w:rsidRPr="0049017D">
        <w:rPr>
          <w:rFonts w:ascii="Open Sans" w:hAnsi="Open Sans" w:cs="Open Sans"/>
        </w:rPr>
        <w:t>conflict</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interest</w:t>
      </w:r>
      <w:r w:rsidRPr="0049017D">
        <w:rPr>
          <w:rFonts w:ascii="Open Sans" w:hAnsi="Open Sans" w:cs="Open Sans"/>
          <w:spacing w:val="-2"/>
        </w:rPr>
        <w:t xml:space="preserve"> </w:t>
      </w:r>
      <w:r w:rsidRPr="0049017D">
        <w:rPr>
          <w:rFonts w:ascii="Open Sans" w:hAnsi="Open Sans" w:cs="Open Sans"/>
        </w:rPr>
        <w:t>due</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its</w:t>
      </w:r>
      <w:r w:rsidRPr="0049017D">
        <w:rPr>
          <w:rFonts w:ascii="Open Sans" w:hAnsi="Open Sans" w:cs="Open Sans"/>
          <w:spacing w:val="-3"/>
        </w:rPr>
        <w:t xml:space="preserve"> </w:t>
      </w:r>
      <w:r w:rsidRPr="0049017D">
        <w:rPr>
          <w:rFonts w:ascii="Open Sans" w:hAnsi="Open Sans" w:cs="Open Sans"/>
        </w:rPr>
        <w:t>participation</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43442B19"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contextualSpacing w:val="0"/>
        <w:rPr>
          <w:rFonts w:ascii="Open Sans" w:hAnsi="Open Sans" w:cs="Open Sans"/>
          <w:spacing w:val="-2"/>
        </w:rPr>
      </w:pPr>
      <w:r w:rsidRPr="0049017D">
        <w:rPr>
          <w:rFonts w:ascii="Open Sans" w:hAnsi="Open Sans" w:cs="Open Sans"/>
        </w:rPr>
        <w:t>has</w:t>
      </w:r>
      <w:r w:rsidRPr="0049017D">
        <w:rPr>
          <w:rFonts w:ascii="Open Sans" w:hAnsi="Open Sans" w:cs="Open Sans"/>
          <w:spacing w:val="-5"/>
        </w:rPr>
        <w:t xml:space="preserve"> </w:t>
      </w:r>
      <w:r w:rsidRPr="0049017D">
        <w:rPr>
          <w:rFonts w:ascii="Open Sans" w:hAnsi="Open Sans" w:cs="Open Sans"/>
        </w:rPr>
        <w:t>not</w:t>
      </w:r>
      <w:r w:rsidRPr="0049017D">
        <w:rPr>
          <w:rFonts w:ascii="Open Sans" w:hAnsi="Open Sans" w:cs="Open Sans"/>
          <w:spacing w:val="-2"/>
        </w:rPr>
        <w:t xml:space="preserve"> </w:t>
      </w:r>
      <w:r w:rsidRPr="0049017D">
        <w:rPr>
          <w:rFonts w:ascii="Open Sans" w:hAnsi="Open Sans" w:cs="Open Sans"/>
        </w:rPr>
        <w:t>had</w:t>
      </w:r>
      <w:r w:rsidRPr="0049017D">
        <w:rPr>
          <w:rFonts w:ascii="Open Sans" w:hAnsi="Open Sans" w:cs="Open Sans"/>
          <w:spacing w:val="-5"/>
        </w:rPr>
        <w:t xml:space="preserve"> </w:t>
      </w:r>
      <w:r w:rsidRPr="0049017D">
        <w:rPr>
          <w:rFonts w:ascii="Open Sans" w:hAnsi="Open Sans" w:cs="Open Sans"/>
        </w:rPr>
        <w:t>any</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3"/>
        </w:rPr>
        <w:t xml:space="preserve"> </w:t>
      </w:r>
      <w:r w:rsidRPr="0049017D">
        <w:rPr>
          <w:rFonts w:ascii="Open Sans" w:hAnsi="Open Sans" w:cs="Open Sans"/>
        </w:rPr>
        <w:t>involvement</w:t>
      </w:r>
      <w:r w:rsidRPr="0049017D">
        <w:rPr>
          <w:rFonts w:ascii="Open Sans" w:hAnsi="Open Sans" w:cs="Open Sans"/>
          <w:spacing w:val="-4"/>
        </w:rPr>
        <w:t xml:space="preserve"> </w:t>
      </w:r>
      <w:r w:rsidRPr="0049017D">
        <w:rPr>
          <w:rFonts w:ascii="Open Sans" w:hAnsi="Open Sans" w:cs="Open Sans"/>
        </w:rPr>
        <w:t>in</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2"/>
        </w:rPr>
        <w:t xml:space="preserve"> </w:t>
      </w:r>
      <w:r w:rsidRPr="0049017D">
        <w:rPr>
          <w:rFonts w:ascii="Open Sans" w:hAnsi="Open Sans" w:cs="Open Sans"/>
        </w:rPr>
        <w:t>preparation</w:t>
      </w:r>
      <w:r w:rsidRPr="0049017D">
        <w:rPr>
          <w:rFonts w:ascii="Open Sans" w:hAnsi="Open Sans" w:cs="Open Sans"/>
          <w:spacing w:val="-5"/>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the</w:t>
      </w:r>
      <w:r w:rsidRPr="0049017D">
        <w:rPr>
          <w:rFonts w:ascii="Open Sans" w:hAnsi="Open Sans" w:cs="Open Sans"/>
          <w:spacing w:val="-4"/>
        </w:rPr>
        <w:t xml:space="preserve"> </w:t>
      </w:r>
      <w:r w:rsidRPr="0049017D">
        <w:rPr>
          <w:rFonts w:ascii="Open Sans" w:hAnsi="Open Sans" w:cs="Open Sans"/>
          <w:spacing w:val="-2"/>
        </w:rPr>
        <w:t>Competition;</w:t>
      </w:r>
    </w:p>
    <w:p w14:paraId="29364795"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346"/>
        <w:contextualSpacing w:val="0"/>
        <w:rPr>
          <w:rFonts w:ascii="Open Sans" w:hAnsi="Open Sans" w:cs="Open Sans"/>
        </w:rPr>
      </w:pPr>
      <w:r w:rsidRPr="0049017D">
        <w:rPr>
          <w:rFonts w:ascii="Open Sans" w:hAnsi="Open Sans" w:cs="Open Sans"/>
        </w:rPr>
        <w:t>has not shown significant or persistent deficiencies in the performance of a substantive requirement</w:t>
      </w:r>
      <w:r w:rsidRPr="0049017D">
        <w:rPr>
          <w:rFonts w:ascii="Open Sans" w:hAnsi="Open Sans" w:cs="Open Sans"/>
          <w:spacing w:val="-1"/>
        </w:rPr>
        <w:t xml:space="preserve"> </w:t>
      </w:r>
      <w:r w:rsidRPr="0049017D">
        <w:rPr>
          <w:rFonts w:ascii="Open Sans" w:hAnsi="Open Sans" w:cs="Open Sans"/>
        </w:rPr>
        <w:t>under</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prior</w:t>
      </w:r>
      <w:r w:rsidRPr="0049017D">
        <w:rPr>
          <w:rFonts w:ascii="Open Sans" w:hAnsi="Open Sans" w:cs="Open Sans"/>
          <w:spacing w:val="-4"/>
        </w:rPr>
        <w:t xml:space="preserve"> </w:t>
      </w:r>
      <w:r w:rsidRPr="0049017D">
        <w:rPr>
          <w:rFonts w:ascii="Open Sans" w:hAnsi="Open Sans" w:cs="Open Sans"/>
        </w:rPr>
        <w:t>public</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2"/>
        </w:rPr>
        <w:t xml:space="preserve"> </w:t>
      </w:r>
      <w:r w:rsidRPr="0049017D">
        <w:rPr>
          <w:rFonts w:ascii="Open Sans" w:hAnsi="Open Sans" w:cs="Open Sans"/>
        </w:rPr>
        <w:t>a</w:t>
      </w:r>
      <w:r w:rsidRPr="0049017D">
        <w:rPr>
          <w:rFonts w:ascii="Open Sans" w:hAnsi="Open Sans" w:cs="Open Sans"/>
          <w:spacing w:val="-2"/>
        </w:rPr>
        <w:t xml:space="preserve"> </w:t>
      </w:r>
      <w:r w:rsidRPr="0049017D">
        <w:rPr>
          <w:rFonts w:ascii="Open Sans" w:hAnsi="Open Sans" w:cs="Open Sans"/>
        </w:rPr>
        <w:t>prior</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4"/>
        </w:rPr>
        <w:t xml:space="preserve"> </w:t>
      </w:r>
      <w:r w:rsidRPr="0049017D">
        <w:rPr>
          <w:rFonts w:ascii="Open Sans" w:hAnsi="Open Sans" w:cs="Open Sans"/>
        </w:rPr>
        <w:t>with</w:t>
      </w:r>
      <w:r w:rsidRPr="0049017D">
        <w:rPr>
          <w:rFonts w:ascii="Open Sans" w:hAnsi="Open Sans" w:cs="Open Sans"/>
          <w:spacing w:val="-3"/>
        </w:rPr>
        <w:t xml:space="preserve"> </w:t>
      </w:r>
      <w:r w:rsidRPr="0049017D">
        <w:rPr>
          <w:rFonts w:ascii="Open Sans" w:hAnsi="Open Sans" w:cs="Open Sans"/>
        </w:rPr>
        <w:t>a</w:t>
      </w:r>
      <w:r w:rsidRPr="0049017D">
        <w:rPr>
          <w:rFonts w:ascii="Open Sans" w:hAnsi="Open Sans" w:cs="Open Sans"/>
          <w:spacing w:val="-4"/>
        </w:rPr>
        <w:t xml:space="preserve"> </w:t>
      </w:r>
      <w:r w:rsidRPr="0049017D">
        <w:rPr>
          <w:rFonts w:ascii="Open Sans" w:hAnsi="Open Sans" w:cs="Open Sans"/>
        </w:rPr>
        <w:t>contracting</w:t>
      </w:r>
      <w:r w:rsidRPr="0049017D">
        <w:rPr>
          <w:rFonts w:ascii="Open Sans" w:hAnsi="Open Sans" w:cs="Open Sans"/>
          <w:spacing w:val="-3"/>
        </w:rPr>
        <w:t xml:space="preserve"> </w:t>
      </w:r>
      <w:r w:rsidRPr="0049017D">
        <w:rPr>
          <w:rFonts w:ascii="Open Sans" w:hAnsi="Open Sans" w:cs="Open Sans"/>
        </w:rPr>
        <w:t>entity,</w:t>
      </w:r>
      <w:r w:rsidRPr="0049017D">
        <w:rPr>
          <w:rFonts w:ascii="Open Sans" w:hAnsi="Open Sans" w:cs="Open Sans"/>
          <w:spacing w:val="-4"/>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a prior</w:t>
      </w:r>
      <w:r w:rsidRPr="0049017D">
        <w:rPr>
          <w:rFonts w:ascii="Open Sans" w:hAnsi="Open Sans" w:cs="Open Sans"/>
          <w:spacing w:val="-1"/>
        </w:rPr>
        <w:t xml:space="preserve"> </w:t>
      </w:r>
      <w:r w:rsidRPr="0049017D">
        <w:rPr>
          <w:rFonts w:ascii="Open Sans" w:hAnsi="Open Sans" w:cs="Open Sans"/>
        </w:rPr>
        <w:t>concession</w:t>
      </w:r>
      <w:r w:rsidRPr="0049017D">
        <w:rPr>
          <w:rFonts w:ascii="Open Sans" w:hAnsi="Open Sans" w:cs="Open Sans"/>
          <w:spacing w:val="-2"/>
        </w:rPr>
        <w:t xml:space="preserve"> </w:t>
      </w:r>
      <w:r w:rsidRPr="0049017D">
        <w:rPr>
          <w:rFonts w:ascii="Open Sans" w:hAnsi="Open Sans" w:cs="Open Sans"/>
        </w:rPr>
        <w:t>contract,</w:t>
      </w:r>
      <w:r w:rsidRPr="0049017D">
        <w:rPr>
          <w:rFonts w:ascii="Open Sans" w:hAnsi="Open Sans" w:cs="Open Sans"/>
          <w:spacing w:val="-3"/>
        </w:rPr>
        <w:t xml:space="preserve"> </w:t>
      </w:r>
      <w:r w:rsidRPr="0049017D">
        <w:rPr>
          <w:rFonts w:ascii="Open Sans" w:hAnsi="Open Sans" w:cs="Open Sans"/>
        </w:rPr>
        <w:t>which</w:t>
      </w:r>
      <w:r w:rsidRPr="0049017D">
        <w:rPr>
          <w:rFonts w:ascii="Open Sans" w:hAnsi="Open Sans" w:cs="Open Sans"/>
          <w:spacing w:val="-2"/>
        </w:rPr>
        <w:t xml:space="preserve"> </w:t>
      </w:r>
      <w:r w:rsidRPr="0049017D">
        <w:rPr>
          <w:rFonts w:ascii="Open Sans" w:hAnsi="Open Sans" w:cs="Open Sans"/>
        </w:rPr>
        <w:t>led</w:t>
      </w:r>
      <w:r w:rsidRPr="0049017D">
        <w:rPr>
          <w:rFonts w:ascii="Open Sans" w:hAnsi="Open Sans" w:cs="Open Sans"/>
          <w:spacing w:val="-2"/>
        </w:rPr>
        <w:t xml:space="preserve"> </w:t>
      </w:r>
      <w:r w:rsidRPr="0049017D">
        <w:rPr>
          <w:rFonts w:ascii="Open Sans" w:hAnsi="Open Sans" w:cs="Open Sans"/>
        </w:rPr>
        <w:t>to</w:t>
      </w:r>
      <w:r w:rsidRPr="0049017D">
        <w:rPr>
          <w:rFonts w:ascii="Open Sans" w:hAnsi="Open Sans" w:cs="Open Sans"/>
          <w:spacing w:val="-2"/>
        </w:rPr>
        <w:t xml:space="preserve"> </w:t>
      </w:r>
      <w:r w:rsidRPr="0049017D">
        <w:rPr>
          <w:rFonts w:ascii="Open Sans" w:hAnsi="Open Sans" w:cs="Open Sans"/>
        </w:rPr>
        <w:t>early</w:t>
      </w:r>
      <w:r w:rsidRPr="0049017D">
        <w:rPr>
          <w:rFonts w:ascii="Open Sans" w:hAnsi="Open Sans" w:cs="Open Sans"/>
          <w:spacing w:val="-2"/>
        </w:rPr>
        <w:t xml:space="preserve"> </w:t>
      </w:r>
      <w:r w:rsidRPr="0049017D">
        <w:rPr>
          <w:rFonts w:ascii="Open Sans" w:hAnsi="Open Sans" w:cs="Open Sans"/>
        </w:rPr>
        <w:t>termination</w:t>
      </w:r>
      <w:r w:rsidRPr="0049017D">
        <w:rPr>
          <w:rFonts w:ascii="Open Sans" w:hAnsi="Open Sans" w:cs="Open Sans"/>
          <w:spacing w:val="-2"/>
        </w:rPr>
        <w:t xml:space="preserve"> </w:t>
      </w:r>
      <w:r w:rsidRPr="0049017D">
        <w:rPr>
          <w:rFonts w:ascii="Open Sans" w:hAnsi="Open Sans" w:cs="Open Sans"/>
        </w:rPr>
        <w:t>of</w:t>
      </w:r>
      <w:r w:rsidRPr="0049017D">
        <w:rPr>
          <w:rFonts w:ascii="Open Sans" w:hAnsi="Open Sans" w:cs="Open Sans"/>
          <w:spacing w:val="-3"/>
        </w:rPr>
        <w:t xml:space="preserve"> </w:t>
      </w:r>
      <w:r w:rsidRPr="0049017D">
        <w:rPr>
          <w:rFonts w:ascii="Open Sans" w:hAnsi="Open Sans" w:cs="Open Sans"/>
        </w:rPr>
        <w:t>that prior</w:t>
      </w:r>
      <w:r w:rsidRPr="0049017D">
        <w:rPr>
          <w:rFonts w:ascii="Open Sans" w:hAnsi="Open Sans" w:cs="Open Sans"/>
          <w:spacing w:val="-3"/>
        </w:rPr>
        <w:t xml:space="preserve"> </w:t>
      </w:r>
      <w:r w:rsidRPr="0049017D">
        <w:rPr>
          <w:rFonts w:ascii="Open Sans" w:hAnsi="Open Sans" w:cs="Open Sans"/>
        </w:rPr>
        <w:t>contract,</w:t>
      </w:r>
      <w:r w:rsidRPr="0049017D">
        <w:rPr>
          <w:rFonts w:ascii="Open Sans" w:hAnsi="Open Sans" w:cs="Open Sans"/>
          <w:spacing w:val="-1"/>
        </w:rPr>
        <w:t xml:space="preserve"> </w:t>
      </w:r>
      <w:r w:rsidRPr="0049017D">
        <w:rPr>
          <w:rFonts w:ascii="Open Sans" w:hAnsi="Open Sans" w:cs="Open Sans"/>
        </w:rPr>
        <w:t>damages or other comparable sanctions.</w:t>
      </w:r>
    </w:p>
    <w:p w14:paraId="2264EF61"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48" w:hanging="361"/>
        <w:contextualSpacing w:val="0"/>
        <w:rPr>
          <w:rFonts w:ascii="Open Sans" w:hAnsi="Open Sans" w:cs="Open Sans"/>
        </w:rPr>
      </w:pPr>
      <w:r w:rsidRPr="0049017D">
        <w:rPr>
          <w:rFonts w:ascii="Open Sans" w:hAnsi="Open Sans" w:cs="Open Sans"/>
        </w:rPr>
        <w:t>is not guilty of serious misrepresentation in supplying the information required for the verification of the absence of grounds for exclusion or the fulfilment of the Selection Criteria</w:t>
      </w:r>
      <w:r w:rsidRPr="0049017D">
        <w:rPr>
          <w:rFonts w:ascii="Open Sans" w:hAnsi="Open Sans" w:cs="Open Sans"/>
          <w:spacing w:val="-2"/>
        </w:rPr>
        <w:t xml:space="preserve"> </w:t>
      </w:r>
      <w:r w:rsidRPr="0049017D">
        <w:rPr>
          <w:rFonts w:ascii="Open Sans" w:hAnsi="Open Sans" w:cs="Open Sans"/>
        </w:rPr>
        <w:t>for</w:t>
      </w:r>
      <w:r w:rsidRPr="0049017D">
        <w:rPr>
          <w:rFonts w:ascii="Open Sans" w:hAnsi="Open Sans" w:cs="Open Sans"/>
          <w:spacing w:val="-2"/>
        </w:rPr>
        <w:t xml:space="preserve"> </w:t>
      </w:r>
      <w:r w:rsidRPr="0049017D">
        <w:rPr>
          <w:rFonts w:ascii="Open Sans" w:hAnsi="Open Sans" w:cs="Open Sans"/>
        </w:rPr>
        <w:t>this</w:t>
      </w:r>
      <w:r w:rsidRPr="0049017D">
        <w:rPr>
          <w:rFonts w:ascii="Open Sans" w:hAnsi="Open Sans" w:cs="Open Sans"/>
          <w:spacing w:val="-4"/>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withhold</w:t>
      </w:r>
      <w:r w:rsidRPr="0049017D">
        <w:rPr>
          <w:rFonts w:ascii="Open Sans" w:hAnsi="Open Sans" w:cs="Open Sans"/>
          <w:spacing w:val="-3"/>
        </w:rPr>
        <w:t xml:space="preserve"> </w:t>
      </w:r>
      <w:r w:rsidRPr="0049017D">
        <w:rPr>
          <w:rFonts w:ascii="Open Sans" w:hAnsi="Open Sans" w:cs="Open Sans"/>
        </w:rPr>
        <w:t>such</w:t>
      </w:r>
      <w:r w:rsidRPr="0049017D">
        <w:rPr>
          <w:rFonts w:ascii="Open Sans" w:hAnsi="Open Sans" w:cs="Open Sans"/>
          <w:spacing w:val="-3"/>
        </w:rPr>
        <w:t xml:space="preserve"> </w:t>
      </w:r>
      <w:r w:rsidRPr="0049017D">
        <w:rPr>
          <w:rFonts w:ascii="Open Sans" w:hAnsi="Open Sans" w:cs="Open Sans"/>
        </w:rPr>
        <w:t>information</w:t>
      </w:r>
      <w:r w:rsidRPr="0049017D">
        <w:rPr>
          <w:rFonts w:ascii="Open Sans" w:hAnsi="Open Sans" w:cs="Open Sans"/>
          <w:spacing w:val="-5"/>
        </w:rPr>
        <w:t xml:space="preserve"> </w:t>
      </w:r>
      <w:r w:rsidRPr="0049017D">
        <w:rPr>
          <w:rFonts w:ascii="Open Sans" w:hAnsi="Open Sans" w:cs="Open Sans"/>
        </w:rPr>
        <w:t>and</w:t>
      </w:r>
      <w:r w:rsidRPr="0049017D">
        <w:rPr>
          <w:rFonts w:ascii="Open Sans" w:hAnsi="Open Sans" w:cs="Open Sans"/>
          <w:spacing w:val="-3"/>
        </w:rPr>
        <w:t xml:space="preserve"> </w:t>
      </w:r>
      <w:r w:rsidRPr="0049017D">
        <w:rPr>
          <w:rFonts w:ascii="Open Sans" w:hAnsi="Open Sans" w:cs="Open Sans"/>
        </w:rPr>
        <w:t>did</w:t>
      </w:r>
      <w:r w:rsidRPr="0049017D">
        <w:rPr>
          <w:rFonts w:ascii="Open Sans" w:hAnsi="Open Sans" w:cs="Open Sans"/>
          <w:spacing w:val="-3"/>
        </w:rPr>
        <w:t xml:space="preserve"> </w:t>
      </w:r>
      <w:r w:rsidRPr="0049017D">
        <w:rPr>
          <w:rFonts w:ascii="Open Sans" w:hAnsi="Open Sans" w:cs="Open Sans"/>
        </w:rPr>
        <w:t>not</w:t>
      </w:r>
      <w:r w:rsidRPr="0049017D">
        <w:rPr>
          <w:rFonts w:ascii="Open Sans" w:hAnsi="Open Sans" w:cs="Open Sans"/>
          <w:spacing w:val="-4"/>
        </w:rPr>
        <w:t xml:space="preserve"> </w:t>
      </w:r>
      <w:r w:rsidRPr="0049017D">
        <w:rPr>
          <w:rFonts w:ascii="Open Sans" w:hAnsi="Open Sans" w:cs="Open Sans"/>
        </w:rPr>
        <w:t>fail</w:t>
      </w:r>
      <w:r w:rsidRPr="0049017D">
        <w:rPr>
          <w:rFonts w:ascii="Open Sans" w:hAnsi="Open Sans" w:cs="Open Sans"/>
          <w:spacing w:val="-2"/>
        </w:rPr>
        <w:t xml:space="preserve"> </w:t>
      </w:r>
      <w:r w:rsidRPr="0049017D">
        <w:rPr>
          <w:rFonts w:ascii="Open Sans" w:hAnsi="Open Sans" w:cs="Open Sans"/>
        </w:rPr>
        <w:t>or</w:t>
      </w:r>
      <w:r w:rsidRPr="0049017D">
        <w:rPr>
          <w:rFonts w:ascii="Open Sans" w:hAnsi="Open Sans" w:cs="Open Sans"/>
          <w:spacing w:val="-2"/>
        </w:rPr>
        <w:t xml:space="preserve"> </w:t>
      </w:r>
      <w:r w:rsidRPr="0049017D">
        <w:rPr>
          <w:rFonts w:ascii="Open Sans" w:hAnsi="Open Sans" w:cs="Open Sans"/>
        </w:rPr>
        <w:t>is not able to submit supporting documents in respect of this Competition as required under Regulation 59 of the European Union (Award of Public Authority Contracts) Regulations 2016 (Statutory Instrument 284 of 2016) .</w:t>
      </w:r>
    </w:p>
    <w:p w14:paraId="15402452" w14:textId="77777777" w:rsidR="006E4DDA" w:rsidRPr="0049017D" w:rsidRDefault="006E4DDA" w:rsidP="0049017D">
      <w:pPr>
        <w:pStyle w:val="ListParagraph"/>
        <w:widowControl w:val="0"/>
        <w:numPr>
          <w:ilvl w:val="1"/>
          <w:numId w:val="16"/>
        </w:numPr>
        <w:tabs>
          <w:tab w:val="left" w:pos="1223"/>
        </w:tabs>
        <w:kinsoku w:val="0"/>
        <w:overflowPunct w:val="0"/>
        <w:autoSpaceDE w:val="0"/>
        <w:autoSpaceDN w:val="0"/>
        <w:adjustRightInd w:val="0"/>
        <w:spacing w:before="120" w:after="0" w:line="276" w:lineRule="auto"/>
        <w:ind w:left="1223" w:right="458"/>
        <w:contextualSpacing w:val="0"/>
        <w:rPr>
          <w:rFonts w:ascii="Open Sans" w:hAnsi="Open Sans" w:cs="Open Sans"/>
        </w:rPr>
      </w:pPr>
      <w:r w:rsidRPr="0049017D">
        <w:rPr>
          <w:rFonts w:ascii="Open Sans" w:hAnsi="Open Sans" w:cs="Open Sans"/>
        </w:rPr>
        <w:t>has not undertaken</w:t>
      </w:r>
      <w:r w:rsidRPr="0049017D">
        <w:rPr>
          <w:rFonts w:ascii="Open Sans" w:hAnsi="Open Sans" w:cs="Open Sans"/>
          <w:spacing w:val="-3"/>
        </w:rPr>
        <w:t xml:space="preserve"> </w:t>
      </w:r>
      <w:r w:rsidRPr="0049017D">
        <w:rPr>
          <w:rFonts w:ascii="Open Sans" w:hAnsi="Open Sans" w:cs="Open Sans"/>
        </w:rPr>
        <w:t>to</w:t>
      </w:r>
      <w:r w:rsidRPr="0049017D">
        <w:rPr>
          <w:rFonts w:ascii="Open Sans" w:hAnsi="Open Sans" w:cs="Open Sans"/>
          <w:spacing w:val="-1"/>
        </w:rPr>
        <w:t xml:space="preserve"> </w:t>
      </w:r>
      <w:r w:rsidRPr="0049017D">
        <w:rPr>
          <w:rFonts w:ascii="Open Sans" w:hAnsi="Open Sans" w:cs="Open Sans"/>
        </w:rPr>
        <w:t>unduly influence</w:t>
      </w:r>
      <w:r w:rsidRPr="0049017D">
        <w:rPr>
          <w:rFonts w:ascii="Open Sans" w:hAnsi="Open Sans" w:cs="Open Sans"/>
          <w:spacing w:val="-2"/>
        </w:rPr>
        <w:t xml:space="preserve"> </w:t>
      </w:r>
      <w:r w:rsidRPr="0049017D">
        <w:rPr>
          <w:rFonts w:ascii="Open Sans" w:hAnsi="Open Sans" w:cs="Open Sans"/>
        </w:rPr>
        <w:t>the decision-making</w:t>
      </w:r>
      <w:r w:rsidRPr="0049017D">
        <w:rPr>
          <w:rFonts w:ascii="Open Sans" w:hAnsi="Open Sans" w:cs="Open Sans"/>
          <w:spacing w:val="-1"/>
        </w:rPr>
        <w:t xml:space="preserve"> </w:t>
      </w:r>
      <w:r w:rsidRPr="0049017D">
        <w:rPr>
          <w:rFonts w:ascii="Open Sans" w:hAnsi="Open Sans" w:cs="Open Sans"/>
        </w:rPr>
        <w:t>process of the</w:t>
      </w:r>
      <w:r w:rsidRPr="0049017D">
        <w:rPr>
          <w:rFonts w:ascii="Open Sans" w:hAnsi="Open Sans" w:cs="Open Sans"/>
          <w:spacing w:val="-2"/>
        </w:rPr>
        <w:t xml:space="preserve"> </w:t>
      </w:r>
      <w:r w:rsidRPr="0049017D">
        <w:rPr>
          <w:rFonts w:ascii="Open Sans" w:hAnsi="Open Sans" w:cs="Open Sans"/>
        </w:rPr>
        <w:lastRenderedPageBreak/>
        <w:t>Contracting Authority in respect of the Competition, or obtain confidential information that may confer</w:t>
      </w:r>
      <w:r w:rsidRPr="0049017D">
        <w:rPr>
          <w:rFonts w:ascii="Open Sans" w:hAnsi="Open Sans" w:cs="Open Sans"/>
          <w:spacing w:val="-2"/>
        </w:rPr>
        <w:t xml:space="preserve"> </w:t>
      </w:r>
      <w:r w:rsidRPr="0049017D">
        <w:rPr>
          <w:rFonts w:ascii="Open Sans" w:hAnsi="Open Sans" w:cs="Open Sans"/>
        </w:rPr>
        <w:t>upon</w:t>
      </w:r>
      <w:r w:rsidRPr="0049017D">
        <w:rPr>
          <w:rFonts w:ascii="Open Sans" w:hAnsi="Open Sans" w:cs="Open Sans"/>
          <w:spacing w:val="-3"/>
        </w:rPr>
        <w:t xml:space="preserve"> </w:t>
      </w:r>
      <w:r w:rsidRPr="0049017D">
        <w:rPr>
          <w:rFonts w:ascii="Open Sans" w:hAnsi="Open Sans" w:cs="Open Sans"/>
        </w:rPr>
        <w:t>it</w:t>
      </w:r>
      <w:r w:rsidRPr="0049017D">
        <w:rPr>
          <w:rFonts w:ascii="Open Sans" w:hAnsi="Open Sans" w:cs="Open Sans"/>
          <w:spacing w:val="-1"/>
        </w:rPr>
        <w:t xml:space="preserve"> </w:t>
      </w:r>
      <w:r w:rsidRPr="0049017D">
        <w:rPr>
          <w:rFonts w:ascii="Open Sans" w:hAnsi="Open Sans" w:cs="Open Sans"/>
        </w:rPr>
        <w:t>undue</w:t>
      </w:r>
      <w:r w:rsidRPr="0049017D">
        <w:rPr>
          <w:rFonts w:ascii="Open Sans" w:hAnsi="Open Sans" w:cs="Open Sans"/>
          <w:spacing w:val="-4"/>
        </w:rPr>
        <w:t xml:space="preserve"> </w:t>
      </w:r>
      <w:r w:rsidRPr="0049017D">
        <w:rPr>
          <w:rFonts w:ascii="Open Sans" w:hAnsi="Open Sans" w:cs="Open Sans"/>
        </w:rPr>
        <w:t>advantages</w:t>
      </w:r>
      <w:r w:rsidRPr="0049017D">
        <w:rPr>
          <w:rFonts w:ascii="Open Sans" w:hAnsi="Open Sans" w:cs="Open Sans"/>
          <w:spacing w:val="-2"/>
        </w:rPr>
        <w:t xml:space="preserve"> </w:t>
      </w:r>
      <w:r w:rsidRPr="0049017D">
        <w:rPr>
          <w:rFonts w:ascii="Open Sans" w:hAnsi="Open Sans" w:cs="Open Sans"/>
        </w:rPr>
        <w:t>in</w:t>
      </w:r>
      <w:r w:rsidRPr="0049017D">
        <w:rPr>
          <w:rFonts w:ascii="Open Sans" w:hAnsi="Open Sans" w:cs="Open Sans"/>
          <w:spacing w:val="-3"/>
        </w:rPr>
        <w:t xml:space="preserve"> </w:t>
      </w:r>
      <w:r w:rsidRPr="0049017D">
        <w:rPr>
          <w:rFonts w:ascii="Open Sans" w:hAnsi="Open Sans" w:cs="Open Sans"/>
        </w:rPr>
        <w:t>respect</w:t>
      </w:r>
      <w:r w:rsidRPr="0049017D">
        <w:rPr>
          <w:rFonts w:ascii="Open Sans" w:hAnsi="Open Sans" w:cs="Open Sans"/>
          <w:spacing w:val="-4"/>
        </w:rPr>
        <w:t xml:space="preserve"> </w:t>
      </w:r>
      <w:r w:rsidRPr="0049017D">
        <w:rPr>
          <w:rFonts w:ascii="Open Sans" w:hAnsi="Open Sans" w:cs="Open Sans"/>
        </w:rPr>
        <w:t>of</w:t>
      </w:r>
      <w:r w:rsidRPr="0049017D">
        <w:rPr>
          <w:rFonts w:ascii="Open Sans" w:hAnsi="Open Sans" w:cs="Open Sans"/>
          <w:spacing w:val="-4"/>
        </w:rPr>
        <w:t xml:space="preserve"> </w:t>
      </w:r>
      <w:r w:rsidRPr="0049017D">
        <w:rPr>
          <w:rFonts w:ascii="Open Sans" w:hAnsi="Open Sans" w:cs="Open Sans"/>
        </w:rPr>
        <w:t>the</w:t>
      </w:r>
      <w:r w:rsidRPr="0049017D">
        <w:rPr>
          <w:rFonts w:ascii="Open Sans" w:hAnsi="Open Sans" w:cs="Open Sans"/>
          <w:spacing w:val="-1"/>
        </w:rPr>
        <w:t xml:space="preserve"> </w:t>
      </w:r>
      <w:r w:rsidRPr="0049017D">
        <w:rPr>
          <w:rFonts w:ascii="Open Sans" w:hAnsi="Open Sans" w:cs="Open Sans"/>
        </w:rPr>
        <w:t>Competition;</w:t>
      </w:r>
      <w:r w:rsidRPr="0049017D">
        <w:rPr>
          <w:rFonts w:ascii="Open Sans" w:hAnsi="Open Sans" w:cs="Open Sans"/>
          <w:spacing w:val="-3"/>
        </w:rPr>
        <w:t xml:space="preserve"> </w:t>
      </w:r>
      <w:r w:rsidRPr="0049017D">
        <w:rPr>
          <w:rFonts w:ascii="Open Sans" w:hAnsi="Open Sans" w:cs="Open Sans"/>
        </w:rPr>
        <w:t>or</w:t>
      </w:r>
      <w:r w:rsidRPr="0049017D">
        <w:rPr>
          <w:rFonts w:ascii="Open Sans" w:hAnsi="Open Sans" w:cs="Open Sans"/>
          <w:spacing w:val="-4"/>
        </w:rPr>
        <w:t xml:space="preserve"> </w:t>
      </w:r>
      <w:r w:rsidRPr="0049017D">
        <w:rPr>
          <w:rFonts w:ascii="Open Sans" w:hAnsi="Open Sans" w:cs="Open Sans"/>
        </w:rPr>
        <w:t>negligently</w:t>
      </w:r>
      <w:r w:rsidRPr="0049017D">
        <w:rPr>
          <w:rFonts w:ascii="Open Sans" w:hAnsi="Open Sans" w:cs="Open Sans"/>
          <w:spacing w:val="-1"/>
        </w:rPr>
        <w:t xml:space="preserve"> </w:t>
      </w:r>
      <w:r w:rsidRPr="0049017D">
        <w:rPr>
          <w:rFonts w:ascii="Open Sans" w:hAnsi="Open Sans" w:cs="Open Sans"/>
        </w:rPr>
        <w:t>provided misleading information that may have a material influence on decisions concerning exclusion, selection or award.</w:t>
      </w:r>
    </w:p>
    <w:p w14:paraId="12E7BE7E"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458"/>
        <w:contextualSpacing w:val="0"/>
        <w:rPr>
          <w:rFonts w:ascii="Open Sans" w:hAnsi="Open Sans" w:cs="Open Sans"/>
        </w:rPr>
      </w:pPr>
      <w:r w:rsidRPr="00791B49">
        <w:rPr>
          <w:rFonts w:ascii="Open Sans" w:hAnsi="Open Sans" w:cs="Open Sans"/>
          <w:highlight w:val="green"/>
        </w:rPr>
        <w:t>[Click here and insert name of entity]</w:t>
      </w:r>
      <w:r w:rsidRPr="00791B49">
        <w:rPr>
          <w:rFonts w:ascii="Open Sans" w:hAnsi="Open Sans" w:cs="Open Sans"/>
        </w:rPr>
        <w:t xml:space="preserve"> does not come within the category of prohibited economic</w:t>
      </w:r>
      <w:r w:rsidRPr="00791B49">
        <w:rPr>
          <w:rFonts w:ascii="Open Sans" w:hAnsi="Open Sans" w:cs="Open Sans"/>
          <w:spacing w:val="-4"/>
        </w:rPr>
        <w:t xml:space="preserve"> </w:t>
      </w:r>
      <w:r w:rsidRPr="00791B49">
        <w:rPr>
          <w:rFonts w:ascii="Open Sans" w:hAnsi="Open Sans" w:cs="Open Sans"/>
        </w:rPr>
        <w:t>operators</w:t>
      </w:r>
      <w:r w:rsidRPr="00791B49">
        <w:rPr>
          <w:rFonts w:ascii="Open Sans" w:hAnsi="Open Sans" w:cs="Open Sans"/>
          <w:spacing w:val="-2"/>
        </w:rPr>
        <w:t xml:space="preserve"> </w:t>
      </w:r>
      <w:r w:rsidRPr="00791B49">
        <w:rPr>
          <w:rFonts w:ascii="Open Sans" w:hAnsi="Open Sans" w:cs="Open Sans"/>
        </w:rPr>
        <w:t>identified</w:t>
      </w:r>
      <w:r w:rsidRPr="00791B49">
        <w:rPr>
          <w:rFonts w:ascii="Open Sans" w:hAnsi="Open Sans" w:cs="Open Sans"/>
          <w:spacing w:val="-3"/>
        </w:rPr>
        <w:t xml:space="preserve"> </w:t>
      </w:r>
      <w:r w:rsidRPr="00791B49">
        <w:rPr>
          <w:rFonts w:ascii="Open Sans" w:hAnsi="Open Sans" w:cs="Open Sans"/>
        </w:rPr>
        <w:t>in</w:t>
      </w:r>
      <w:r w:rsidRPr="00791B49">
        <w:rPr>
          <w:rFonts w:ascii="Open Sans" w:hAnsi="Open Sans" w:cs="Open Sans"/>
          <w:spacing w:val="-3"/>
        </w:rPr>
        <w:t xml:space="preserve"> </w:t>
      </w:r>
      <w:r w:rsidRPr="00791B49">
        <w:rPr>
          <w:rFonts w:ascii="Open Sans" w:hAnsi="Open Sans" w:cs="Open Sans"/>
        </w:rPr>
        <w:t>Regulation</w:t>
      </w:r>
      <w:r w:rsidRPr="00791B49">
        <w:rPr>
          <w:rFonts w:ascii="Open Sans" w:hAnsi="Open Sans" w:cs="Open Sans"/>
          <w:spacing w:val="-3"/>
        </w:rPr>
        <w:t xml:space="preserve"> </w:t>
      </w:r>
      <w:r w:rsidRPr="00791B49">
        <w:rPr>
          <w:rFonts w:ascii="Open Sans" w:hAnsi="Open Sans" w:cs="Open Sans"/>
        </w:rPr>
        <w:t>(EU)</w:t>
      </w:r>
      <w:r w:rsidRPr="00791B49">
        <w:rPr>
          <w:rFonts w:ascii="Open Sans" w:hAnsi="Open Sans" w:cs="Open Sans"/>
          <w:spacing w:val="-2"/>
        </w:rPr>
        <w:t xml:space="preserve"> </w:t>
      </w:r>
      <w:r w:rsidRPr="00791B49">
        <w:rPr>
          <w:rFonts w:ascii="Open Sans" w:hAnsi="Open Sans" w:cs="Open Sans"/>
        </w:rPr>
        <w:t>No</w:t>
      </w:r>
      <w:r w:rsidRPr="00791B49">
        <w:rPr>
          <w:rFonts w:ascii="Open Sans" w:hAnsi="Open Sans" w:cs="Open Sans"/>
          <w:spacing w:val="-3"/>
        </w:rPr>
        <w:t xml:space="preserve"> </w:t>
      </w:r>
      <w:r w:rsidRPr="00791B49">
        <w:rPr>
          <w:rFonts w:ascii="Open Sans" w:hAnsi="Open Sans" w:cs="Open Sans"/>
        </w:rPr>
        <w:t>833/2014</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4"/>
        </w:rPr>
        <w:t xml:space="preserve"> </w:t>
      </w:r>
      <w:r w:rsidRPr="00791B49">
        <w:rPr>
          <w:rFonts w:ascii="Open Sans" w:hAnsi="Open Sans" w:cs="Open Sans"/>
        </w:rPr>
        <w:t>31</w:t>
      </w:r>
      <w:r w:rsidRPr="00791B49">
        <w:rPr>
          <w:rFonts w:ascii="Open Sans" w:hAnsi="Open Sans" w:cs="Open Sans"/>
          <w:spacing w:val="-1"/>
        </w:rPr>
        <w:t xml:space="preserve"> </w:t>
      </w:r>
      <w:r w:rsidRPr="00791B49">
        <w:rPr>
          <w:rFonts w:ascii="Open Sans" w:hAnsi="Open Sans" w:cs="Open Sans"/>
        </w:rPr>
        <w:t>July</w:t>
      </w:r>
      <w:r w:rsidRPr="00791B49">
        <w:rPr>
          <w:rFonts w:ascii="Open Sans" w:hAnsi="Open Sans" w:cs="Open Sans"/>
          <w:spacing w:val="-3"/>
        </w:rPr>
        <w:t xml:space="preserve"> </w:t>
      </w:r>
      <w:r w:rsidRPr="00791B49">
        <w:rPr>
          <w:rFonts w:ascii="Open Sans" w:hAnsi="Open Sans" w:cs="Open Sans"/>
        </w:rPr>
        <w:t>2014</w:t>
      </w:r>
      <w:r w:rsidRPr="00791B49">
        <w:rPr>
          <w:rFonts w:ascii="Open Sans" w:hAnsi="Open Sans" w:cs="Open Sans"/>
          <w:spacing w:val="-1"/>
        </w:rPr>
        <w:t xml:space="preserve"> </w:t>
      </w:r>
      <w:r w:rsidRPr="00791B49">
        <w:rPr>
          <w:rFonts w:ascii="Open Sans" w:hAnsi="Open Sans" w:cs="Open Sans"/>
        </w:rPr>
        <w:t>(as</w:t>
      </w:r>
      <w:r w:rsidRPr="00791B49">
        <w:rPr>
          <w:rFonts w:ascii="Open Sans" w:hAnsi="Open Sans" w:cs="Open Sans"/>
          <w:spacing w:val="-4"/>
        </w:rPr>
        <w:t xml:space="preserve"> </w:t>
      </w:r>
      <w:r w:rsidRPr="00791B49">
        <w:rPr>
          <w:rFonts w:ascii="Open Sans" w:hAnsi="Open Sans" w:cs="Open Sans"/>
        </w:rPr>
        <w:t>amended by EU Regulation 2022/576 or any subsequent amendments to same);</w:t>
      </w:r>
    </w:p>
    <w:p w14:paraId="591B1E93" w14:textId="77777777"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574"/>
        <w:contextualSpacing w:val="0"/>
        <w:rPr>
          <w:rFonts w:ascii="Open Sans" w:hAnsi="Open Sans" w:cs="Open Sans"/>
        </w:rPr>
      </w:pP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origin</w:t>
      </w:r>
      <w:r w:rsidRPr="00791B49">
        <w:rPr>
          <w:rFonts w:ascii="Open Sans" w:hAnsi="Open Sans" w:cs="Open Sans"/>
          <w:spacing w:val="-3"/>
        </w:rPr>
        <w:t xml:space="preserve"> </w:t>
      </w:r>
      <w:r w:rsidRPr="00791B49">
        <w:rPr>
          <w:rFonts w:ascii="Open Sans" w:hAnsi="Open Sans" w:cs="Open Sans"/>
        </w:rPr>
        <w:t>of</w:t>
      </w:r>
      <w:r w:rsidRPr="00791B49">
        <w:rPr>
          <w:rFonts w:ascii="Open Sans" w:hAnsi="Open Sans" w:cs="Open Sans"/>
          <w:spacing w:val="-2"/>
        </w:rPr>
        <w:t xml:space="preserve"> </w:t>
      </w:r>
      <w:r w:rsidRPr="00791B49">
        <w:rPr>
          <w:rFonts w:ascii="Open Sans" w:hAnsi="Open Sans" w:cs="Open Sans"/>
        </w:rPr>
        <w:t>goods</w:t>
      </w:r>
      <w:r w:rsidRPr="00791B49">
        <w:rPr>
          <w:rFonts w:ascii="Open Sans" w:hAnsi="Open Sans" w:cs="Open Sans"/>
          <w:spacing w:val="-2"/>
        </w:rPr>
        <w:t xml:space="preserve"> </w:t>
      </w:r>
      <w:r w:rsidRPr="00791B49">
        <w:rPr>
          <w:rFonts w:ascii="Open Sans" w:hAnsi="Open Sans" w:cs="Open Sans"/>
        </w:rPr>
        <w:t>connected</w:t>
      </w:r>
      <w:r w:rsidRPr="00791B49">
        <w:rPr>
          <w:rFonts w:ascii="Open Sans" w:hAnsi="Open Sans" w:cs="Open Sans"/>
          <w:spacing w:val="-3"/>
        </w:rPr>
        <w:t xml:space="preserve"> </w:t>
      </w:r>
      <w:r w:rsidRPr="00791B49">
        <w:rPr>
          <w:rFonts w:ascii="Open Sans" w:hAnsi="Open Sans" w:cs="Open Sans"/>
        </w:rPr>
        <w:t>to</w:t>
      </w:r>
      <w:r w:rsidRPr="00791B49">
        <w:rPr>
          <w:rFonts w:ascii="Open Sans" w:hAnsi="Open Sans" w:cs="Open Sans"/>
          <w:spacing w:val="-1"/>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Tender,</w:t>
      </w:r>
      <w:r w:rsidRPr="00791B49">
        <w:rPr>
          <w:rFonts w:ascii="Open Sans" w:hAnsi="Open Sans" w:cs="Open Sans"/>
          <w:spacing w:val="-2"/>
        </w:rPr>
        <w:t xml:space="preserve"> </w:t>
      </w:r>
      <w:r w:rsidRPr="00791B49">
        <w:rPr>
          <w:rFonts w:ascii="Open Sans" w:hAnsi="Open Sans" w:cs="Open Sans"/>
        </w:rPr>
        <w:t>if</w:t>
      </w:r>
      <w:r w:rsidRPr="00791B49">
        <w:rPr>
          <w:rFonts w:ascii="Open Sans" w:hAnsi="Open Sans" w:cs="Open Sans"/>
          <w:spacing w:val="-2"/>
        </w:rPr>
        <w:t xml:space="preserve"> </w:t>
      </w:r>
      <w:r w:rsidRPr="00791B49">
        <w:rPr>
          <w:rFonts w:ascii="Open Sans" w:hAnsi="Open Sans" w:cs="Open Sans"/>
        </w:rPr>
        <w:t>any,</w:t>
      </w:r>
      <w:r w:rsidRPr="00791B49">
        <w:rPr>
          <w:rFonts w:ascii="Open Sans" w:hAnsi="Open Sans" w:cs="Open Sans"/>
          <w:spacing w:val="-2"/>
        </w:rPr>
        <w:t xml:space="preserve"> </w:t>
      </w:r>
      <w:r w:rsidRPr="00791B49">
        <w:rPr>
          <w:rFonts w:ascii="Open Sans" w:hAnsi="Open Sans" w:cs="Open Sans"/>
        </w:rPr>
        <w:t>are</w:t>
      </w:r>
      <w:r w:rsidRPr="00791B49">
        <w:rPr>
          <w:rFonts w:ascii="Open Sans" w:hAnsi="Open Sans" w:cs="Open Sans"/>
          <w:spacing w:val="-2"/>
        </w:rPr>
        <w:t xml:space="preserve"> </w:t>
      </w:r>
      <w:r w:rsidRPr="00791B49">
        <w:rPr>
          <w:rFonts w:ascii="Open Sans" w:hAnsi="Open Sans" w:cs="Open Sans"/>
        </w:rPr>
        <w:t>not</w:t>
      </w:r>
      <w:r w:rsidRPr="00791B49">
        <w:rPr>
          <w:rFonts w:ascii="Open Sans" w:hAnsi="Open Sans" w:cs="Open Sans"/>
          <w:spacing w:val="-4"/>
        </w:rPr>
        <w:t xml:space="preserve"> </w:t>
      </w:r>
      <w:r w:rsidRPr="00791B49">
        <w:rPr>
          <w:rFonts w:ascii="Open Sans" w:hAnsi="Open Sans" w:cs="Open Sans"/>
        </w:rPr>
        <w:t>subject</w:t>
      </w:r>
      <w:r w:rsidRPr="00791B49">
        <w:rPr>
          <w:rFonts w:ascii="Open Sans" w:hAnsi="Open Sans" w:cs="Open Sans"/>
          <w:spacing w:val="-2"/>
        </w:rPr>
        <w:t xml:space="preserve"> </w:t>
      </w:r>
      <w:r w:rsidRPr="00791B49">
        <w:rPr>
          <w:rFonts w:ascii="Open Sans" w:hAnsi="Open Sans" w:cs="Open Sans"/>
        </w:rPr>
        <w:t>to</w:t>
      </w:r>
      <w:r w:rsidRPr="00791B49">
        <w:rPr>
          <w:rFonts w:ascii="Open Sans" w:hAnsi="Open Sans" w:cs="Open Sans"/>
          <w:spacing w:val="-2"/>
        </w:rPr>
        <w:t xml:space="preserve"> </w:t>
      </w:r>
      <w:r w:rsidRPr="00791B49">
        <w:rPr>
          <w:rFonts w:ascii="Open Sans" w:hAnsi="Open Sans" w:cs="Open Sans"/>
        </w:rPr>
        <w:t>the</w:t>
      </w:r>
      <w:r w:rsidRPr="00791B49">
        <w:rPr>
          <w:rFonts w:ascii="Open Sans" w:hAnsi="Open Sans" w:cs="Open Sans"/>
          <w:spacing w:val="-2"/>
        </w:rPr>
        <w:t xml:space="preserve"> </w:t>
      </w:r>
      <w:r w:rsidRPr="00791B49">
        <w:rPr>
          <w:rFonts w:ascii="Open Sans" w:hAnsi="Open Sans" w:cs="Open Sans"/>
        </w:rPr>
        <w:t>prohibitions</w:t>
      </w:r>
      <w:r w:rsidRPr="00791B49">
        <w:rPr>
          <w:rFonts w:ascii="Open Sans" w:hAnsi="Open Sans" w:cs="Open Sans"/>
          <w:spacing w:val="-2"/>
        </w:rPr>
        <w:t xml:space="preserve"> </w:t>
      </w:r>
      <w:r w:rsidRPr="00791B49">
        <w:rPr>
          <w:rFonts w:ascii="Open Sans" w:hAnsi="Open Sans" w:cs="Open Sans"/>
        </w:rPr>
        <w:t>set out in Regulation (EU) No 833/2014 (as amended by EU Regulation 2022/576 or any subsequent amendments to same);</w:t>
      </w:r>
    </w:p>
    <w:p w14:paraId="2961B246" w14:textId="10567083" w:rsidR="006E4DDA" w:rsidRPr="00791B49" w:rsidRDefault="006E4DDA" w:rsidP="00791B49">
      <w:pPr>
        <w:pStyle w:val="ListParagraph"/>
        <w:widowControl w:val="0"/>
        <w:numPr>
          <w:ilvl w:val="0"/>
          <w:numId w:val="16"/>
        </w:numPr>
        <w:tabs>
          <w:tab w:val="left" w:pos="863"/>
        </w:tabs>
        <w:kinsoku w:val="0"/>
        <w:overflowPunct w:val="0"/>
        <w:autoSpaceDE w:val="0"/>
        <w:autoSpaceDN w:val="0"/>
        <w:adjustRightInd w:val="0"/>
        <w:spacing w:before="120" w:after="0" w:line="276" w:lineRule="auto"/>
        <w:ind w:right="371"/>
        <w:contextualSpacing w:val="0"/>
        <w:rPr>
          <w:rFonts w:ascii="Open Sans" w:hAnsi="Open Sans" w:cs="Open Sans"/>
        </w:rPr>
      </w:pPr>
      <w:r w:rsidRPr="00791B49">
        <w:rPr>
          <w:rFonts w:ascii="Open Sans" w:hAnsi="Open Sans" w:cs="Open Sans"/>
        </w:rPr>
        <w:t>Any</w:t>
      </w:r>
      <w:r w:rsidRPr="00791B49">
        <w:rPr>
          <w:rFonts w:ascii="Open Sans" w:hAnsi="Open Sans" w:cs="Open Sans"/>
          <w:spacing w:val="-1"/>
        </w:rPr>
        <w:t xml:space="preserve"> </w:t>
      </w:r>
      <w:r w:rsidRPr="00791B49">
        <w:rPr>
          <w:rFonts w:ascii="Open Sans" w:hAnsi="Open Sans" w:cs="Open Sans"/>
        </w:rPr>
        <w:t>subcontractor,</w:t>
      </w:r>
      <w:r w:rsidRPr="00791B49">
        <w:rPr>
          <w:rFonts w:ascii="Open Sans" w:hAnsi="Open Sans" w:cs="Open Sans"/>
          <w:spacing w:val="-2"/>
        </w:rPr>
        <w:t xml:space="preserve"> </w:t>
      </w:r>
      <w:r w:rsidRPr="00791B49">
        <w:rPr>
          <w:rFonts w:ascii="Open Sans" w:hAnsi="Open Sans" w:cs="Open Sans"/>
        </w:rPr>
        <w:t>supplier</w:t>
      </w:r>
      <w:r w:rsidRPr="00791B49">
        <w:rPr>
          <w:rFonts w:ascii="Open Sans" w:hAnsi="Open Sans" w:cs="Open Sans"/>
          <w:spacing w:val="-2"/>
        </w:rPr>
        <w:t xml:space="preserve"> </w:t>
      </w:r>
      <w:r w:rsidRPr="00791B49">
        <w:rPr>
          <w:rFonts w:ascii="Open Sans" w:hAnsi="Open Sans" w:cs="Open Sans"/>
        </w:rPr>
        <w:t>or</w:t>
      </w:r>
      <w:r w:rsidRPr="00791B49">
        <w:rPr>
          <w:rFonts w:ascii="Open Sans" w:hAnsi="Open Sans" w:cs="Open Sans"/>
          <w:spacing w:val="-4"/>
        </w:rPr>
        <w:t xml:space="preserve"> </w:t>
      </w:r>
      <w:r w:rsidRPr="00791B49">
        <w:rPr>
          <w:rFonts w:ascii="Open Sans" w:hAnsi="Open Sans" w:cs="Open Sans"/>
        </w:rPr>
        <w:t>other</w:t>
      </w:r>
      <w:r w:rsidRPr="00791B49">
        <w:rPr>
          <w:rFonts w:ascii="Open Sans" w:hAnsi="Open Sans" w:cs="Open Sans"/>
          <w:spacing w:val="-4"/>
        </w:rPr>
        <w:t xml:space="preserve"> </w:t>
      </w:r>
      <w:r w:rsidRPr="00791B49">
        <w:rPr>
          <w:rFonts w:ascii="Open Sans" w:hAnsi="Open Sans" w:cs="Open Sans"/>
        </w:rPr>
        <w:t>entity</w:t>
      </w:r>
      <w:r w:rsidRPr="00791B49">
        <w:rPr>
          <w:rFonts w:ascii="Open Sans" w:hAnsi="Open Sans" w:cs="Open Sans"/>
          <w:spacing w:val="-3"/>
        </w:rPr>
        <w:t xml:space="preserve"> </w:t>
      </w:r>
      <w:r w:rsidRPr="00791B49">
        <w:rPr>
          <w:rFonts w:ascii="Open Sans" w:hAnsi="Open Sans" w:cs="Open Sans"/>
        </w:rPr>
        <w:t>on</w:t>
      </w:r>
      <w:r w:rsidRPr="00791B49">
        <w:rPr>
          <w:rFonts w:ascii="Open Sans" w:hAnsi="Open Sans" w:cs="Open Sans"/>
          <w:spacing w:val="-5"/>
        </w:rPr>
        <w:t xml:space="preserve"> </w:t>
      </w:r>
      <w:r w:rsidRPr="00791B49">
        <w:rPr>
          <w:rFonts w:ascii="Open Sans" w:hAnsi="Open Sans" w:cs="Open Sans"/>
        </w:rPr>
        <w:t>whose</w:t>
      </w:r>
      <w:r w:rsidRPr="00791B49">
        <w:rPr>
          <w:rFonts w:ascii="Open Sans" w:hAnsi="Open Sans" w:cs="Open Sans"/>
          <w:spacing w:val="-4"/>
        </w:rPr>
        <w:t xml:space="preserve"> </w:t>
      </w:r>
      <w:r w:rsidRPr="00791B49">
        <w:rPr>
          <w:rFonts w:ascii="Open Sans" w:hAnsi="Open Sans" w:cs="Open Sans"/>
        </w:rPr>
        <w:t>capacity</w:t>
      </w:r>
      <w:r w:rsidRPr="00791B49">
        <w:rPr>
          <w:rFonts w:ascii="Open Sans" w:hAnsi="Open Sans" w:cs="Open Sans"/>
          <w:spacing w:val="-3"/>
        </w:rPr>
        <w:t xml:space="preserve"> </w:t>
      </w:r>
      <w:r w:rsidRPr="00791B49">
        <w:rPr>
          <w:rFonts w:ascii="Open Sans" w:hAnsi="Open Sans" w:cs="Open Sans"/>
          <w:highlight w:val="green"/>
        </w:rPr>
        <w:t>[Click</w:t>
      </w:r>
      <w:r w:rsidRPr="00791B49">
        <w:rPr>
          <w:rFonts w:ascii="Open Sans" w:hAnsi="Open Sans" w:cs="Open Sans"/>
          <w:spacing w:val="-1"/>
          <w:highlight w:val="green"/>
        </w:rPr>
        <w:t xml:space="preserve"> </w:t>
      </w:r>
      <w:r w:rsidRPr="00791B49">
        <w:rPr>
          <w:rFonts w:ascii="Open Sans" w:hAnsi="Open Sans" w:cs="Open Sans"/>
          <w:highlight w:val="green"/>
        </w:rPr>
        <w:t>here</w:t>
      </w:r>
      <w:r w:rsidRPr="00791B49">
        <w:rPr>
          <w:rFonts w:ascii="Open Sans" w:hAnsi="Open Sans" w:cs="Open Sans"/>
          <w:spacing w:val="-1"/>
          <w:highlight w:val="green"/>
        </w:rPr>
        <w:t xml:space="preserve"> </w:t>
      </w:r>
      <w:r w:rsidRPr="00791B49">
        <w:rPr>
          <w:rFonts w:ascii="Open Sans" w:hAnsi="Open Sans" w:cs="Open Sans"/>
          <w:highlight w:val="green"/>
        </w:rPr>
        <w:t>and</w:t>
      </w:r>
      <w:r w:rsidRPr="00791B49">
        <w:rPr>
          <w:rFonts w:ascii="Open Sans" w:hAnsi="Open Sans" w:cs="Open Sans"/>
          <w:spacing w:val="-3"/>
          <w:highlight w:val="green"/>
        </w:rPr>
        <w:t xml:space="preserve"> </w:t>
      </w:r>
      <w:r w:rsidRPr="00791B49">
        <w:rPr>
          <w:rFonts w:ascii="Open Sans" w:hAnsi="Open Sans" w:cs="Open Sans"/>
          <w:highlight w:val="green"/>
        </w:rPr>
        <w:t>insert</w:t>
      </w:r>
      <w:r w:rsidRPr="00791B49">
        <w:rPr>
          <w:rFonts w:ascii="Open Sans" w:hAnsi="Open Sans" w:cs="Open Sans"/>
          <w:spacing w:val="-1"/>
          <w:highlight w:val="green"/>
        </w:rPr>
        <w:t xml:space="preserve"> </w:t>
      </w:r>
      <w:r w:rsidRPr="00791B49">
        <w:rPr>
          <w:rFonts w:ascii="Open Sans" w:hAnsi="Open Sans" w:cs="Open Sans"/>
          <w:highlight w:val="green"/>
        </w:rPr>
        <w:t>name</w:t>
      </w:r>
      <w:r w:rsidRPr="00791B49">
        <w:rPr>
          <w:rFonts w:ascii="Open Sans" w:hAnsi="Open Sans" w:cs="Open Sans"/>
          <w:spacing w:val="-4"/>
          <w:highlight w:val="green"/>
        </w:rPr>
        <w:t xml:space="preserve"> </w:t>
      </w:r>
      <w:r w:rsidRPr="00791B49">
        <w:rPr>
          <w:rFonts w:ascii="Open Sans" w:hAnsi="Open Sans" w:cs="Open Sans"/>
          <w:highlight w:val="green"/>
        </w:rPr>
        <w:t>of entity]</w:t>
      </w:r>
      <w:r w:rsidRPr="00791B49">
        <w:rPr>
          <w:rFonts w:ascii="Open Sans" w:hAnsi="Open Sans" w:cs="Open Sans"/>
          <w:spacing w:val="40"/>
        </w:rPr>
        <w:t xml:space="preserve"> </w:t>
      </w:r>
      <w:r w:rsidRPr="00791B49">
        <w:rPr>
          <w:rFonts w:ascii="Open Sans" w:hAnsi="Open Sans" w:cs="Open Sans"/>
        </w:rPr>
        <w:t>relies as part of the Tender does not come within the category of prohibited economic operators identified in Regulation (EU) No 833/2014 of 31 July 2014 (as amended by EU Regulation 2022/576 or any subsequent amendments to same).</w:t>
      </w:r>
    </w:p>
    <w:p w14:paraId="14DDEA18" w14:textId="4A4197B8" w:rsidR="006E4DDA" w:rsidRDefault="006E4DDA" w:rsidP="00791B49">
      <w:pPr>
        <w:pStyle w:val="BodyText"/>
        <w:kinsoku w:val="0"/>
        <w:overflowPunct w:val="0"/>
        <w:spacing w:before="160" w:line="276" w:lineRule="auto"/>
        <w:ind w:left="144" w:right="280"/>
        <w:jc w:val="both"/>
        <w:rPr>
          <w:rFonts w:ascii="Open Sans" w:hAnsi="Open Sans" w:cs="Open Sans"/>
        </w:rPr>
      </w:pPr>
      <w:r w:rsidRPr="00791B49">
        <w:rPr>
          <w:rFonts w:ascii="Open Sans" w:hAnsi="Open Sans" w:cs="Open Sans"/>
        </w:rPr>
        <w:t>I understand and acknowledge that the provision of inaccurate or misleading information in this declaration</w:t>
      </w:r>
      <w:r w:rsidRPr="00791B49">
        <w:rPr>
          <w:rFonts w:ascii="Open Sans" w:hAnsi="Open Sans" w:cs="Open Sans"/>
          <w:spacing w:val="-1"/>
        </w:rPr>
        <w:t xml:space="preserve"> </w:t>
      </w:r>
      <w:r w:rsidRPr="00791B49">
        <w:rPr>
          <w:rFonts w:ascii="Open Sans" w:hAnsi="Open Sans" w:cs="Open Sans"/>
        </w:rPr>
        <w:t>may lead</w:t>
      </w:r>
      <w:r w:rsidRPr="00791B49">
        <w:rPr>
          <w:rFonts w:ascii="Open Sans" w:hAnsi="Open Sans" w:cs="Open Sans"/>
          <w:spacing w:val="-1"/>
        </w:rPr>
        <w:t xml:space="preserve"> </w:t>
      </w:r>
      <w:r w:rsidRPr="00791B49">
        <w:rPr>
          <w:rFonts w:ascii="Open Sans" w:hAnsi="Open Sans" w:cs="Open Sans"/>
        </w:rPr>
        <w:t>to my business/firm/company/partnership being</w:t>
      </w:r>
      <w:r w:rsidRPr="00791B49">
        <w:rPr>
          <w:rFonts w:ascii="Open Sans" w:hAnsi="Open Sans" w:cs="Open Sans"/>
          <w:spacing w:val="-1"/>
        </w:rPr>
        <w:t xml:space="preserve"> </w:t>
      </w:r>
      <w:r w:rsidRPr="00791B49">
        <w:rPr>
          <w:rFonts w:ascii="Open Sans" w:hAnsi="Open Sans" w:cs="Open Sans"/>
        </w:rPr>
        <w:t>excluded</w:t>
      </w:r>
      <w:r w:rsidRPr="00791B49">
        <w:rPr>
          <w:rFonts w:ascii="Open Sans" w:hAnsi="Open Sans" w:cs="Open Sans"/>
          <w:spacing w:val="-1"/>
        </w:rPr>
        <w:t xml:space="preserve"> </w:t>
      </w:r>
      <w:r w:rsidRPr="00791B49">
        <w:rPr>
          <w:rFonts w:ascii="Open Sans" w:hAnsi="Open Sans" w:cs="Open Sans"/>
        </w:rPr>
        <w:t>from participation</w:t>
      </w:r>
      <w:r w:rsidRPr="00791B49">
        <w:rPr>
          <w:rFonts w:ascii="Open Sans" w:hAnsi="Open Sans" w:cs="Open Sans"/>
          <w:spacing w:val="-1"/>
        </w:rPr>
        <w:t xml:space="preserve"> </w:t>
      </w:r>
      <w:r w:rsidRPr="00791B49">
        <w:rPr>
          <w:rFonts w:ascii="Open Sans" w:hAnsi="Open Sans" w:cs="Open Sans"/>
        </w:rPr>
        <w:t>in this</w:t>
      </w:r>
      <w:r w:rsidRPr="00791B49">
        <w:rPr>
          <w:rFonts w:ascii="Open Sans" w:hAnsi="Open Sans" w:cs="Open Sans"/>
          <w:spacing w:val="15"/>
        </w:rPr>
        <w:t xml:space="preserve"> </w:t>
      </w:r>
      <w:r w:rsidRPr="00791B49">
        <w:rPr>
          <w:rFonts w:ascii="Open Sans" w:hAnsi="Open Sans" w:cs="Open Sans"/>
        </w:rPr>
        <w:t>or</w:t>
      </w:r>
      <w:r w:rsidRPr="00791B49">
        <w:rPr>
          <w:rFonts w:ascii="Open Sans" w:hAnsi="Open Sans" w:cs="Open Sans"/>
          <w:spacing w:val="15"/>
        </w:rPr>
        <w:t xml:space="preserve"> </w:t>
      </w:r>
      <w:r w:rsidRPr="00791B49">
        <w:rPr>
          <w:rFonts w:ascii="Open Sans" w:hAnsi="Open Sans" w:cs="Open Sans"/>
        </w:rPr>
        <w:t>future</w:t>
      </w:r>
      <w:r w:rsidRPr="00791B49">
        <w:rPr>
          <w:rFonts w:ascii="Open Sans" w:hAnsi="Open Sans" w:cs="Open Sans"/>
          <w:spacing w:val="15"/>
        </w:rPr>
        <w:t xml:space="preserve"> </w:t>
      </w:r>
      <w:r w:rsidRPr="00791B49">
        <w:rPr>
          <w:rFonts w:ascii="Open Sans" w:hAnsi="Open Sans" w:cs="Open Sans"/>
        </w:rPr>
        <w:t>tenders,</w:t>
      </w:r>
      <w:r w:rsidRPr="00791B49">
        <w:rPr>
          <w:rFonts w:ascii="Open Sans" w:hAnsi="Open Sans" w:cs="Open Sans"/>
          <w:spacing w:val="15"/>
        </w:rPr>
        <w:t xml:space="preserve"> </w:t>
      </w:r>
      <w:r w:rsidRPr="00791B49">
        <w:rPr>
          <w:rFonts w:ascii="Open Sans" w:hAnsi="Open Sans" w:cs="Open Sans"/>
        </w:rPr>
        <w:t>and I</w:t>
      </w:r>
      <w:r w:rsidRPr="00791B49">
        <w:rPr>
          <w:rFonts w:ascii="Open Sans" w:hAnsi="Open Sans" w:cs="Open Sans"/>
          <w:spacing w:val="14"/>
        </w:rPr>
        <w:t xml:space="preserve"> </w:t>
      </w:r>
      <w:r w:rsidRPr="00791B49">
        <w:rPr>
          <w:rFonts w:ascii="Open Sans" w:hAnsi="Open Sans" w:cs="Open Sans"/>
        </w:rPr>
        <w:t>make</w:t>
      </w:r>
      <w:r w:rsidRPr="00791B49">
        <w:rPr>
          <w:rFonts w:ascii="Open Sans" w:hAnsi="Open Sans" w:cs="Open Sans"/>
          <w:spacing w:val="15"/>
        </w:rPr>
        <w:t xml:space="preserve"> </w:t>
      </w:r>
      <w:r w:rsidRPr="00791B49">
        <w:rPr>
          <w:rFonts w:ascii="Open Sans" w:hAnsi="Open Sans" w:cs="Open Sans"/>
        </w:rPr>
        <w:t>this</w:t>
      </w:r>
      <w:r w:rsidRPr="00791B49">
        <w:rPr>
          <w:rFonts w:ascii="Open Sans" w:hAnsi="Open Sans" w:cs="Open Sans"/>
          <w:spacing w:val="15"/>
        </w:rPr>
        <w:t xml:space="preserve"> </w:t>
      </w:r>
      <w:r w:rsidRPr="00791B49">
        <w:rPr>
          <w:rFonts w:ascii="Open Sans" w:hAnsi="Open Sans" w:cs="Open Sans"/>
        </w:rPr>
        <w:t>solemn</w:t>
      </w:r>
      <w:r w:rsidRPr="00791B49">
        <w:rPr>
          <w:rFonts w:ascii="Open Sans" w:hAnsi="Open Sans" w:cs="Open Sans"/>
          <w:spacing w:val="14"/>
        </w:rPr>
        <w:t xml:space="preserve"> </w:t>
      </w:r>
      <w:r w:rsidRPr="00791B49">
        <w:rPr>
          <w:rFonts w:ascii="Open Sans" w:hAnsi="Open Sans" w:cs="Open Sans"/>
        </w:rPr>
        <w:t>declaration</w:t>
      </w:r>
      <w:r w:rsidRPr="00791B49">
        <w:rPr>
          <w:rFonts w:ascii="Open Sans" w:hAnsi="Open Sans" w:cs="Open Sans"/>
          <w:spacing w:val="14"/>
        </w:rPr>
        <w:t xml:space="preserve"> </w:t>
      </w:r>
      <w:r w:rsidRPr="00791B49">
        <w:rPr>
          <w:rFonts w:ascii="Open Sans" w:hAnsi="Open Sans" w:cs="Open Sans"/>
        </w:rPr>
        <w:t>conscientiously</w:t>
      </w:r>
      <w:r w:rsidRPr="00791B49">
        <w:rPr>
          <w:rFonts w:ascii="Open Sans" w:hAnsi="Open Sans" w:cs="Open Sans"/>
          <w:spacing w:val="16"/>
        </w:rPr>
        <w:t xml:space="preserve"> </w:t>
      </w:r>
      <w:r w:rsidRPr="00791B49">
        <w:rPr>
          <w:rFonts w:ascii="Open Sans" w:hAnsi="Open Sans" w:cs="Open Sans"/>
        </w:rPr>
        <w:t>believing</w:t>
      </w:r>
      <w:r w:rsidRPr="00791B49">
        <w:rPr>
          <w:rFonts w:ascii="Open Sans" w:hAnsi="Open Sans" w:cs="Open Sans"/>
          <w:spacing w:val="14"/>
        </w:rPr>
        <w:t xml:space="preserve"> </w:t>
      </w:r>
      <w:r w:rsidRPr="00791B49">
        <w:rPr>
          <w:rFonts w:ascii="Open Sans" w:hAnsi="Open Sans" w:cs="Open Sans"/>
        </w:rPr>
        <w:t>the</w:t>
      </w:r>
      <w:r w:rsidRPr="00791B49">
        <w:rPr>
          <w:rFonts w:ascii="Open Sans" w:hAnsi="Open Sans" w:cs="Open Sans"/>
          <w:spacing w:val="15"/>
        </w:rPr>
        <w:t xml:space="preserve"> </w:t>
      </w:r>
      <w:r w:rsidRPr="00791B49">
        <w:rPr>
          <w:rFonts w:ascii="Open Sans" w:hAnsi="Open Sans" w:cs="Open Sans"/>
        </w:rPr>
        <w:t>same</w:t>
      </w:r>
      <w:r w:rsidRPr="00791B49">
        <w:rPr>
          <w:rFonts w:ascii="Open Sans" w:hAnsi="Open Sans" w:cs="Open Sans"/>
          <w:spacing w:val="15"/>
        </w:rPr>
        <w:t xml:space="preserve"> </w:t>
      </w:r>
      <w:r w:rsidRPr="00791B49">
        <w:rPr>
          <w:rFonts w:ascii="Open Sans" w:hAnsi="Open Sans" w:cs="Open Sans"/>
        </w:rPr>
        <w:t>to</w:t>
      </w:r>
      <w:r w:rsidRPr="00791B49">
        <w:rPr>
          <w:rFonts w:ascii="Open Sans" w:hAnsi="Open Sans" w:cs="Open Sans"/>
          <w:spacing w:val="16"/>
        </w:rPr>
        <w:t xml:space="preserve"> </w:t>
      </w:r>
      <w:r w:rsidRPr="00791B49">
        <w:rPr>
          <w:rFonts w:ascii="Open Sans" w:hAnsi="Open Sans" w:cs="Open Sans"/>
        </w:rPr>
        <w:t>be true and by virtue of the Statutory Declarations Act, 1938. This declaration is made for the benefit of the Contracting Authority.</w:t>
      </w:r>
    </w:p>
    <w:p w14:paraId="1EF95DA5" w14:textId="77777777" w:rsidR="00791B49" w:rsidRPr="00791B49" w:rsidRDefault="00791B49" w:rsidP="00791B49">
      <w:pPr>
        <w:pStyle w:val="BodyText"/>
        <w:kinsoku w:val="0"/>
        <w:overflowPunct w:val="0"/>
        <w:spacing w:before="160" w:line="276" w:lineRule="auto"/>
        <w:ind w:left="144" w:right="280"/>
        <w:jc w:val="both"/>
        <w:rPr>
          <w:rFonts w:ascii="Open Sans" w:hAnsi="Open Sans" w:cs="Open Sans"/>
        </w:rPr>
      </w:pPr>
    </w:p>
    <w:tbl>
      <w:tblPr>
        <w:tblW w:w="0" w:type="auto"/>
        <w:tblInd w:w="216" w:type="dxa"/>
        <w:tblLayout w:type="fixed"/>
        <w:tblCellMar>
          <w:left w:w="0" w:type="dxa"/>
          <w:right w:w="0" w:type="dxa"/>
        </w:tblCellMar>
        <w:tblLook w:val="0000" w:firstRow="0" w:lastRow="0" w:firstColumn="0" w:lastColumn="0" w:noHBand="0" w:noVBand="0"/>
      </w:tblPr>
      <w:tblGrid>
        <w:gridCol w:w="8883"/>
      </w:tblGrid>
      <w:tr w:rsidR="006E4DDA" w:rsidRPr="00791B49" w14:paraId="7A773BFA" w14:textId="77777777">
        <w:trPr>
          <w:trHeight w:val="897"/>
        </w:trPr>
        <w:tc>
          <w:tcPr>
            <w:tcW w:w="8883" w:type="dxa"/>
            <w:tcBorders>
              <w:top w:val="none" w:sz="6" w:space="0" w:color="auto"/>
              <w:left w:val="none" w:sz="6" w:space="0" w:color="auto"/>
              <w:bottom w:val="none" w:sz="6" w:space="0" w:color="auto"/>
              <w:right w:val="none" w:sz="6" w:space="0" w:color="auto"/>
            </w:tcBorders>
          </w:tcPr>
          <w:p w14:paraId="206A6952" w14:textId="77777777" w:rsidR="006E4DDA" w:rsidRPr="00791B49" w:rsidRDefault="006E4DDA">
            <w:pPr>
              <w:pStyle w:val="TableParagraph"/>
              <w:kinsoku w:val="0"/>
              <w:overflowPunct w:val="0"/>
              <w:spacing w:before="11" w:after="1"/>
              <w:rPr>
                <w:rFonts w:ascii="Open Sans" w:hAnsi="Open Sans" w:cs="Open Sans"/>
              </w:rPr>
            </w:pPr>
          </w:p>
          <w:p w14:paraId="2D573705"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7C35E40B" wp14:editId="3A7A6359">
                      <wp:extent cx="1670685" cy="13335"/>
                      <wp:effectExtent l="6985" t="7620" r="8255" b="7620"/>
                      <wp:docPr id="29407740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0685" cy="13335"/>
                                <a:chOff x="0" y="0"/>
                                <a:chExt cx="2631" cy="21"/>
                              </a:xfrm>
                            </wpg:grpSpPr>
                            <wps:wsp>
                              <wps:cNvPr id="1737359240" name="Freeform 11"/>
                              <wps:cNvSpPr>
                                <a:spLocks/>
                              </wps:cNvSpPr>
                              <wps:spPr bwMode="auto">
                                <a:xfrm>
                                  <a:off x="0" y="10"/>
                                  <a:ext cx="2631" cy="1"/>
                                </a:xfrm>
                                <a:custGeom>
                                  <a:avLst/>
                                  <a:gdLst>
                                    <a:gd name="T0" fmla="*/ 0 w 2631"/>
                                    <a:gd name="T1" fmla="*/ 0 h 1"/>
                                    <a:gd name="T2" fmla="*/ 2630 w 2631"/>
                                    <a:gd name="T3" fmla="*/ 0 h 1"/>
                                  </a:gdLst>
                                  <a:ahLst/>
                                  <a:cxnLst>
                                    <a:cxn ang="0">
                                      <a:pos x="T0" y="T1"/>
                                    </a:cxn>
                                    <a:cxn ang="0">
                                      <a:pos x="T2" y="T3"/>
                                    </a:cxn>
                                  </a:cxnLst>
                                  <a:rect l="0" t="0" r="r" b="b"/>
                                  <a:pathLst>
                                    <a:path w="2631" h="1">
                                      <a:moveTo>
                                        <a:pt x="0" y="0"/>
                                      </a:moveTo>
                                      <a:lnTo>
                                        <a:pt x="2630"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058FFFD9">
                    <v:group id="Group 8" style="width:131.55pt;height:1.05pt;mso-position-horizontal-relative:char;mso-position-vertical-relative:line" coordsize="2631,21" o:spid="_x0000_s1026" w14:anchorId="1E05BF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">
                      <v:shape id="Freeform 11" style="position:absolute;top:10;width:2631;height:1;visibility:visible;mso-wrap-style:square;v-text-anchor:top" coordsize="2631,1" o:spid="_x0000_s1027" filled="f" strokecolor="#323298" strokeweight=".35367mm" path="m,l26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">
                        <v:path arrowok="t" o:connecttype="custom" o:connectlocs="0,0;2630,0" o:connectangles="0,0"/>
                      </v:shape>
                      <w10:anchorlock/>
                    </v:group>
                  </w:pict>
                </mc:Fallback>
              </mc:AlternateContent>
            </w:r>
          </w:p>
          <w:p w14:paraId="05E6988E" w14:textId="77777777" w:rsidR="006E4DDA" w:rsidRPr="00791B49" w:rsidRDefault="006E4DDA">
            <w:pPr>
              <w:pStyle w:val="TableParagraph"/>
              <w:kinsoku w:val="0"/>
              <w:overflowPunct w:val="0"/>
              <w:spacing w:before="250"/>
              <w:rPr>
                <w:rFonts w:ascii="Open Sans" w:hAnsi="Open Sans" w:cs="Open Sans"/>
                <w:b/>
                <w:bCs/>
                <w:color w:val="333399"/>
                <w:spacing w:val="-2"/>
              </w:rPr>
            </w:pPr>
            <w:r w:rsidRPr="00791B49">
              <w:rPr>
                <w:rFonts w:ascii="Open Sans" w:hAnsi="Open Sans" w:cs="Open Sans"/>
                <w:b/>
                <w:bCs/>
                <w:color w:val="333399"/>
              </w:rPr>
              <w:t>Signature</w:t>
            </w:r>
            <w:r w:rsidRPr="00791B49">
              <w:rPr>
                <w:rFonts w:ascii="Open Sans" w:hAnsi="Open Sans" w:cs="Open Sans"/>
                <w:b/>
                <w:bCs/>
                <w:color w:val="333399"/>
                <w:spacing w:val="-4"/>
              </w:rPr>
              <w:t xml:space="preserve"> </w:t>
            </w:r>
            <w:r w:rsidRPr="00791B49">
              <w:rPr>
                <w:rFonts w:ascii="Open Sans" w:hAnsi="Open Sans" w:cs="Open Sans"/>
                <w:b/>
                <w:bCs/>
                <w:color w:val="333399"/>
              </w:rPr>
              <w:t>of</w:t>
            </w:r>
            <w:r w:rsidRPr="00791B49">
              <w:rPr>
                <w:rFonts w:ascii="Open Sans" w:hAnsi="Open Sans" w:cs="Open Sans"/>
                <w:b/>
                <w:bCs/>
                <w:color w:val="333399"/>
                <w:spacing w:val="-3"/>
              </w:rPr>
              <w:t xml:space="preserve"> </w:t>
            </w:r>
            <w:r w:rsidRPr="00791B49">
              <w:rPr>
                <w:rFonts w:ascii="Open Sans" w:hAnsi="Open Sans" w:cs="Open Sans"/>
                <w:b/>
                <w:bCs/>
                <w:color w:val="333399"/>
                <w:spacing w:val="-2"/>
              </w:rPr>
              <w:t>Declarant</w:t>
            </w:r>
          </w:p>
        </w:tc>
      </w:tr>
      <w:tr w:rsidR="006E4DDA" w:rsidRPr="00791B49" w14:paraId="398C1452" w14:textId="77777777">
        <w:trPr>
          <w:trHeight w:val="3348"/>
        </w:trPr>
        <w:tc>
          <w:tcPr>
            <w:tcW w:w="8883" w:type="dxa"/>
            <w:tcBorders>
              <w:top w:val="none" w:sz="6" w:space="0" w:color="auto"/>
              <w:left w:val="none" w:sz="6" w:space="0" w:color="auto"/>
              <w:bottom w:val="none" w:sz="6" w:space="0" w:color="auto"/>
              <w:right w:val="none" w:sz="6" w:space="0" w:color="auto"/>
            </w:tcBorders>
          </w:tcPr>
          <w:p w14:paraId="4B44CF18" w14:textId="77777777" w:rsidR="006E4DDA" w:rsidRPr="00791B49" w:rsidRDefault="006E4DDA">
            <w:pPr>
              <w:pStyle w:val="TableParagraph"/>
              <w:tabs>
                <w:tab w:val="left" w:pos="5983"/>
              </w:tabs>
              <w:kinsoku w:val="0"/>
              <w:overflowPunct w:val="0"/>
              <w:spacing w:before="124"/>
              <w:rPr>
                <w:rFonts w:ascii="Open Sans" w:hAnsi="Open Sans" w:cs="Open Sans"/>
                <w:b/>
                <w:bCs/>
                <w:color w:val="333399"/>
              </w:rPr>
            </w:pPr>
            <w:r w:rsidRPr="00791B49">
              <w:rPr>
                <w:rFonts w:ascii="Open Sans" w:hAnsi="Open Sans" w:cs="Open Sans"/>
                <w:b/>
                <w:bCs/>
                <w:color w:val="333399"/>
              </w:rPr>
              <w:t>Declared</w:t>
            </w:r>
            <w:r w:rsidRPr="00791B49">
              <w:rPr>
                <w:rFonts w:ascii="Open Sans" w:hAnsi="Open Sans" w:cs="Open Sans"/>
                <w:b/>
                <w:bCs/>
                <w:color w:val="333399"/>
                <w:spacing w:val="-12"/>
              </w:rPr>
              <w:t xml:space="preserve"> </w:t>
            </w:r>
            <w:r w:rsidRPr="00791B49">
              <w:rPr>
                <w:rFonts w:ascii="Open Sans" w:hAnsi="Open Sans" w:cs="Open Sans"/>
                <w:b/>
                <w:bCs/>
                <w:color w:val="333399"/>
              </w:rPr>
              <w:t>before</w:t>
            </w:r>
            <w:r w:rsidRPr="00791B49">
              <w:rPr>
                <w:rFonts w:ascii="Open Sans" w:hAnsi="Open Sans" w:cs="Open Sans"/>
                <w:b/>
                <w:bCs/>
                <w:color w:val="333399"/>
                <w:spacing w:val="-12"/>
              </w:rPr>
              <w:t xml:space="preserve"> </w:t>
            </w:r>
            <w:r w:rsidRPr="00791B49">
              <w:rPr>
                <w:rFonts w:ascii="Open Sans" w:hAnsi="Open Sans" w:cs="Open Sans"/>
                <w:b/>
                <w:bCs/>
                <w:color w:val="333399"/>
              </w:rPr>
              <w:t>me</w:t>
            </w:r>
            <w:r w:rsidRPr="00791B49">
              <w:rPr>
                <w:rFonts w:ascii="Open Sans" w:hAnsi="Open Sans" w:cs="Open Sans"/>
                <w:b/>
                <w:bCs/>
                <w:color w:val="333399"/>
                <w:spacing w:val="-10"/>
              </w:rPr>
              <w:t xml:space="preserve"> </w:t>
            </w:r>
            <w:r w:rsidRPr="00791B49">
              <w:rPr>
                <w:rFonts w:ascii="Open Sans" w:hAnsi="Open Sans" w:cs="Open Sans"/>
                <w:b/>
                <w:bCs/>
                <w:color w:val="333399"/>
              </w:rPr>
              <w:t>by</w:t>
            </w:r>
            <w:r w:rsidRPr="00791B49">
              <w:rPr>
                <w:rFonts w:ascii="Open Sans" w:hAnsi="Open Sans" w:cs="Open Sans"/>
                <w:b/>
                <w:bCs/>
                <w:color w:val="333399"/>
                <w:spacing w:val="-10"/>
              </w:rPr>
              <w:t xml:space="preserve"> </w:t>
            </w:r>
            <w:r w:rsidRPr="00791B49">
              <w:rPr>
                <w:rFonts w:ascii="Open Sans" w:hAnsi="Open Sans" w:cs="Open Sans"/>
                <w:b/>
                <w:bCs/>
                <w:color w:val="333399"/>
                <w:u w:val="thick" w:color="323298"/>
              </w:rPr>
              <w:tab/>
            </w:r>
            <w:r w:rsidRPr="00791B49">
              <w:rPr>
                <w:rFonts w:ascii="Open Sans" w:hAnsi="Open Sans" w:cs="Open Sans"/>
                <w:b/>
                <w:bCs/>
                <w:color w:val="333399"/>
                <w:spacing w:val="-13"/>
              </w:rPr>
              <w:t xml:space="preserve"> </w:t>
            </w:r>
            <w:r w:rsidRPr="00791B49">
              <w:rPr>
                <w:rFonts w:ascii="Open Sans" w:hAnsi="Open Sans" w:cs="Open Sans"/>
                <w:b/>
                <w:bCs/>
                <w:color w:val="333399"/>
              </w:rPr>
              <w:t>who</w:t>
            </w:r>
            <w:r w:rsidRPr="00791B49">
              <w:rPr>
                <w:rFonts w:ascii="Open Sans" w:hAnsi="Open Sans" w:cs="Open Sans"/>
                <w:b/>
                <w:bCs/>
                <w:color w:val="333399"/>
                <w:spacing w:val="-12"/>
              </w:rPr>
              <w:t xml:space="preserve"> </w:t>
            </w:r>
            <w:r w:rsidRPr="00791B49">
              <w:rPr>
                <w:rFonts w:ascii="Open Sans" w:hAnsi="Open Sans" w:cs="Open Sans"/>
                <w:b/>
                <w:bCs/>
                <w:color w:val="333399"/>
              </w:rPr>
              <w:t>is</w:t>
            </w:r>
            <w:r w:rsidRPr="00791B49">
              <w:rPr>
                <w:rFonts w:ascii="Open Sans" w:hAnsi="Open Sans" w:cs="Open Sans"/>
                <w:b/>
                <w:bCs/>
                <w:color w:val="333399"/>
                <w:spacing w:val="-13"/>
              </w:rPr>
              <w:t xml:space="preserve"> </w:t>
            </w:r>
            <w:r w:rsidRPr="00791B49">
              <w:rPr>
                <w:rFonts w:ascii="Open Sans" w:hAnsi="Open Sans" w:cs="Open Sans"/>
                <w:b/>
                <w:bCs/>
                <w:color w:val="333399"/>
              </w:rPr>
              <w:t>personally</w:t>
            </w:r>
            <w:r w:rsidRPr="00791B49">
              <w:rPr>
                <w:rFonts w:ascii="Open Sans" w:hAnsi="Open Sans" w:cs="Open Sans"/>
                <w:b/>
                <w:bCs/>
                <w:color w:val="333399"/>
                <w:spacing w:val="-11"/>
              </w:rPr>
              <w:t xml:space="preserve"> </w:t>
            </w:r>
            <w:r w:rsidRPr="00791B49">
              <w:rPr>
                <w:rFonts w:ascii="Open Sans" w:hAnsi="Open Sans" w:cs="Open Sans"/>
                <w:b/>
                <w:bCs/>
                <w:color w:val="333399"/>
              </w:rPr>
              <w:t>known</w:t>
            </w:r>
            <w:r w:rsidRPr="00791B49">
              <w:rPr>
                <w:rFonts w:ascii="Open Sans" w:hAnsi="Open Sans" w:cs="Open Sans"/>
                <w:b/>
                <w:bCs/>
                <w:color w:val="333399"/>
                <w:spacing w:val="-12"/>
              </w:rPr>
              <w:t xml:space="preserve"> </w:t>
            </w:r>
            <w:r w:rsidRPr="00791B49">
              <w:rPr>
                <w:rFonts w:ascii="Open Sans" w:hAnsi="Open Sans" w:cs="Open Sans"/>
                <w:b/>
                <w:bCs/>
                <w:color w:val="333399"/>
              </w:rPr>
              <w:t>to</w:t>
            </w:r>
            <w:r w:rsidRPr="00791B49">
              <w:rPr>
                <w:rFonts w:ascii="Open Sans" w:hAnsi="Open Sans" w:cs="Open Sans"/>
                <w:b/>
                <w:bCs/>
                <w:color w:val="333399"/>
                <w:spacing w:val="-12"/>
              </w:rPr>
              <w:t xml:space="preserve"> </w:t>
            </w:r>
            <w:r w:rsidRPr="00791B49">
              <w:rPr>
                <w:rFonts w:ascii="Open Sans" w:hAnsi="Open Sans" w:cs="Open Sans"/>
                <w:b/>
                <w:bCs/>
                <w:color w:val="333399"/>
              </w:rPr>
              <w:t>me</w:t>
            </w:r>
          </w:p>
          <w:p w14:paraId="29C9AD80" w14:textId="77777777" w:rsidR="006E4DDA" w:rsidRPr="00791B49" w:rsidRDefault="006E4DDA">
            <w:pPr>
              <w:pStyle w:val="TableParagraph"/>
              <w:tabs>
                <w:tab w:val="left" w:pos="6235"/>
              </w:tabs>
              <w:kinsoku w:val="0"/>
              <w:overflowPunct w:val="0"/>
              <w:spacing w:before="209" w:line="252" w:lineRule="auto"/>
              <w:ind w:right="48"/>
              <w:rPr>
                <w:rFonts w:ascii="Open Sans" w:hAnsi="Open Sans" w:cs="Open Sans"/>
                <w:b/>
                <w:bCs/>
                <w:color w:val="333399"/>
              </w:rPr>
            </w:pPr>
            <w:r w:rsidRPr="00791B49">
              <w:rPr>
                <w:rFonts w:ascii="Open Sans" w:hAnsi="Open Sans" w:cs="Open Sans"/>
                <w:b/>
                <w:bCs/>
                <w:color w:val="333399"/>
              </w:rPr>
              <w:t xml:space="preserve">(or who is identified to me by </w:t>
            </w:r>
            <w:r w:rsidRPr="00791B49">
              <w:rPr>
                <w:rFonts w:ascii="Open Sans" w:hAnsi="Open Sans" w:cs="Open Sans"/>
                <w:b/>
                <w:bCs/>
                <w:color w:val="333399"/>
                <w:u w:val="thick" w:color="323298"/>
              </w:rPr>
              <w:tab/>
            </w:r>
            <w:r w:rsidRPr="00791B49">
              <w:rPr>
                <w:rFonts w:ascii="Open Sans" w:hAnsi="Open Sans" w:cs="Open Sans"/>
                <w:b/>
                <w:bCs/>
                <w:color w:val="333399"/>
              </w:rPr>
              <w:t>who is personally known to me) or*</w:t>
            </w:r>
          </w:p>
          <w:p w14:paraId="3911E2EA" w14:textId="77777777" w:rsidR="006E4DDA" w:rsidRPr="00791B49" w:rsidRDefault="006E4DDA">
            <w:pPr>
              <w:pStyle w:val="TableParagraph"/>
              <w:tabs>
                <w:tab w:val="left" w:pos="3354"/>
                <w:tab w:val="left" w:pos="5044"/>
                <w:tab w:val="left" w:pos="7354"/>
              </w:tabs>
              <w:kinsoku w:val="0"/>
              <w:overflowPunct w:val="0"/>
              <w:spacing w:before="197"/>
              <w:rPr>
                <w:rFonts w:ascii="Open Sans" w:hAnsi="Open Sans" w:cs="Open Sans"/>
                <w:b/>
                <w:bCs/>
                <w:color w:val="333399"/>
                <w:spacing w:val="80"/>
              </w:rPr>
            </w:pPr>
            <w:r w:rsidRPr="00791B49">
              <w:rPr>
                <w:rFonts w:ascii="Open Sans" w:hAnsi="Open Sans" w:cs="Open Sans"/>
                <w:b/>
                <w:bCs/>
                <w:color w:val="333399"/>
              </w:rPr>
              <w:t xml:space="preserve">at </w:t>
            </w:r>
            <w:r w:rsidRPr="00791B49">
              <w:rPr>
                <w:rFonts w:ascii="Open Sans" w:hAnsi="Open Sans" w:cs="Open Sans"/>
                <w:b/>
                <w:bCs/>
                <w:color w:val="333399"/>
                <w:u w:val="thick" w:color="323298"/>
              </w:rPr>
              <w:tab/>
            </w:r>
            <w:r w:rsidRPr="00791B49">
              <w:rPr>
                <w:rFonts w:ascii="Open Sans" w:hAnsi="Open Sans" w:cs="Open Sans"/>
                <w:b/>
                <w:bCs/>
                <w:color w:val="333399"/>
                <w:spacing w:val="40"/>
              </w:rPr>
              <w:t xml:space="preserve"> </w:t>
            </w:r>
            <w:r w:rsidRPr="00791B49">
              <w:rPr>
                <w:rFonts w:ascii="Open Sans" w:hAnsi="Open Sans" w:cs="Open Sans"/>
                <w:b/>
                <w:bCs/>
                <w:color w:val="333399"/>
              </w:rPr>
              <w:t xml:space="preserve">this </w:t>
            </w:r>
            <w:r w:rsidRPr="00791B49">
              <w:rPr>
                <w:rFonts w:ascii="Open Sans" w:hAnsi="Open Sans" w:cs="Open Sans"/>
                <w:b/>
                <w:bCs/>
                <w:color w:val="333399"/>
                <w:u w:val="thick" w:color="323298"/>
              </w:rPr>
              <w:tab/>
            </w:r>
            <w:r w:rsidRPr="00791B49">
              <w:rPr>
                <w:rFonts w:ascii="Open Sans" w:hAnsi="Open Sans" w:cs="Open Sans"/>
                <w:b/>
                <w:bCs/>
                <w:color w:val="333399"/>
              </w:rPr>
              <w:t xml:space="preserve"> day of </w:t>
            </w:r>
            <w:r w:rsidRPr="00791B49">
              <w:rPr>
                <w:rFonts w:ascii="Open Sans" w:hAnsi="Open Sans" w:cs="Open Sans"/>
                <w:b/>
                <w:bCs/>
                <w:color w:val="333399"/>
                <w:u w:val="thick" w:color="323298"/>
              </w:rPr>
              <w:tab/>
            </w:r>
            <w:r w:rsidRPr="00791B49">
              <w:rPr>
                <w:rFonts w:ascii="Open Sans" w:hAnsi="Open Sans" w:cs="Open Sans"/>
                <w:b/>
                <w:bCs/>
                <w:color w:val="333399"/>
              </w:rPr>
              <w:t xml:space="preserve"> 20</w:t>
            </w:r>
            <w:r w:rsidRPr="00791B49">
              <w:rPr>
                <w:rFonts w:ascii="Open Sans" w:hAnsi="Open Sans" w:cs="Open Sans"/>
                <w:b/>
                <w:bCs/>
                <w:color w:val="333399"/>
                <w:spacing w:val="80"/>
                <w:u w:val="thick" w:color="323298"/>
              </w:rPr>
              <w:t xml:space="preserve"> </w:t>
            </w:r>
          </w:p>
          <w:p w14:paraId="7E3AF58F" w14:textId="77777777" w:rsidR="006E4DDA" w:rsidRPr="00791B49" w:rsidRDefault="006E4DDA">
            <w:pPr>
              <w:pStyle w:val="TableParagraph"/>
              <w:kinsoku w:val="0"/>
              <w:overflowPunct w:val="0"/>
              <w:rPr>
                <w:rFonts w:ascii="Open Sans" w:hAnsi="Open Sans" w:cs="Open Sans"/>
              </w:rPr>
            </w:pPr>
          </w:p>
          <w:p w14:paraId="36EB64E3" w14:textId="77777777" w:rsidR="006E4DDA" w:rsidRPr="00791B49" w:rsidRDefault="006E4DDA">
            <w:pPr>
              <w:pStyle w:val="TableParagraph"/>
              <w:kinsoku w:val="0"/>
              <w:overflowPunct w:val="0"/>
              <w:rPr>
                <w:rFonts w:ascii="Open Sans" w:hAnsi="Open Sans" w:cs="Open Sans"/>
              </w:rPr>
            </w:pPr>
          </w:p>
          <w:p w14:paraId="7F8A2EB4" w14:textId="77777777" w:rsidR="006E4DDA" w:rsidRPr="00791B49" w:rsidRDefault="006E4DDA">
            <w:pPr>
              <w:pStyle w:val="TableParagraph"/>
              <w:kinsoku w:val="0"/>
              <w:overflowPunct w:val="0"/>
              <w:spacing w:before="197" w:after="1"/>
              <w:rPr>
                <w:rFonts w:ascii="Open Sans" w:hAnsi="Open Sans" w:cs="Open Sans"/>
              </w:rPr>
            </w:pPr>
          </w:p>
          <w:p w14:paraId="732EB236" w14:textId="77777777" w:rsidR="006E4DDA" w:rsidRPr="00791B49" w:rsidRDefault="006E4DDA">
            <w:pPr>
              <w:pStyle w:val="TableParagraph"/>
              <w:kinsoku w:val="0"/>
              <w:overflowPunct w:val="0"/>
              <w:spacing w:line="20" w:lineRule="exact"/>
              <w:rPr>
                <w:rFonts w:ascii="Open Sans" w:hAnsi="Open Sans" w:cs="Open Sans"/>
              </w:rPr>
            </w:pPr>
            <w:r w:rsidRPr="00791B49">
              <w:rPr>
                <w:rFonts w:ascii="Open Sans" w:hAnsi="Open Sans" w:cs="Open Sans"/>
                <w:noProof/>
              </w:rPr>
              <mc:AlternateContent>
                <mc:Choice Requires="wpg">
                  <w:drawing>
                    <wp:inline distT="0" distB="0" distL="0" distR="0" wp14:anchorId="04420FCC" wp14:editId="7564BD01">
                      <wp:extent cx="2228215" cy="13335"/>
                      <wp:effectExtent l="6985" t="3810" r="12700" b="1905"/>
                      <wp:docPr id="136396826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215" cy="13335"/>
                                <a:chOff x="0" y="0"/>
                                <a:chExt cx="3509" cy="21"/>
                              </a:xfrm>
                            </wpg:grpSpPr>
                            <wps:wsp>
                              <wps:cNvPr id="45809154" name="Freeform 9"/>
                              <wps:cNvSpPr>
                                <a:spLocks/>
                              </wps:cNvSpPr>
                              <wps:spPr bwMode="auto">
                                <a:xfrm>
                                  <a:off x="0" y="10"/>
                                  <a:ext cx="3509" cy="1"/>
                                </a:xfrm>
                                <a:custGeom>
                                  <a:avLst/>
                                  <a:gdLst>
                                    <a:gd name="T0" fmla="*/ 0 w 3509"/>
                                    <a:gd name="T1" fmla="*/ 0 h 1"/>
                                    <a:gd name="T2" fmla="*/ 3508 w 3509"/>
                                    <a:gd name="T3" fmla="*/ 0 h 1"/>
                                  </a:gdLst>
                                  <a:ahLst/>
                                  <a:cxnLst>
                                    <a:cxn ang="0">
                                      <a:pos x="T0" y="T1"/>
                                    </a:cxn>
                                    <a:cxn ang="0">
                                      <a:pos x="T2" y="T3"/>
                                    </a:cxn>
                                  </a:cxnLst>
                                  <a:rect l="0" t="0" r="r" b="b"/>
                                  <a:pathLst>
                                    <a:path w="3509" h="1">
                                      <a:moveTo>
                                        <a:pt x="0" y="0"/>
                                      </a:moveTo>
                                      <a:lnTo>
                                        <a:pt x="3508" y="0"/>
                                      </a:lnTo>
                                    </a:path>
                                  </a:pathLst>
                                </a:custGeom>
                                <a:noFill/>
                                <a:ln w="12732">
                                  <a:solidFill>
                                    <a:srgbClr val="3232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http://schemas.openxmlformats.org/drawingml/2006/main" xmlns:a14="http://schemas.microsoft.com/office/drawing/2010/main" xmlns:arto="http://schemas.microsoft.com/office/word/2006/arto">
                  <w:pict w14:anchorId="2279CB13">
                    <v:group id="Group 7" style="width:175.45pt;height:1.05pt;mso-position-horizontal-relative:char;mso-position-vertical-relative:line" coordsize="3509,21" o:spid="_x0000_s1026" w14:anchorId="01CD35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">
                      <v:shape id="Freeform 9" style="position:absolute;top:10;width:3509;height:1;visibility:visible;mso-wrap-style:square;v-text-anchor:top" coordsize="3509,1" o:spid="_x0000_s1027" filled="f" strokecolor="#323298" strokeweight=".35367mm" path="m,l35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">
                        <v:path arrowok="t" o:connecttype="custom" o:connectlocs="0,0;3508,0" o:connectangles="0,0"/>
                      </v:shape>
                      <w10:anchorlock/>
                    </v:group>
                  </w:pict>
                </mc:Fallback>
              </mc:AlternateContent>
            </w:r>
          </w:p>
          <w:p w14:paraId="4B2DDD35" w14:textId="7DB28DF9" w:rsidR="006E4DDA" w:rsidRPr="00791B49" w:rsidRDefault="006E4DDA" w:rsidP="009F0382">
            <w:pPr>
              <w:pStyle w:val="TableParagraph"/>
              <w:kinsoku w:val="0"/>
              <w:overflowPunct w:val="0"/>
              <w:spacing w:before="221"/>
              <w:rPr>
                <w:rFonts w:ascii="Open Sans" w:hAnsi="Open Sans" w:cs="Open Sans"/>
                <w:b/>
                <w:bCs/>
                <w:color w:val="333399"/>
                <w:spacing w:val="-4"/>
              </w:rPr>
            </w:pPr>
            <w:r w:rsidRPr="00791B49">
              <w:rPr>
                <w:rFonts w:ascii="Open Sans" w:hAnsi="Open Sans" w:cs="Open Sans"/>
                <w:b/>
                <w:bCs/>
                <w:color w:val="333399"/>
                <w:spacing w:val="-2"/>
              </w:rPr>
              <w:t>(signed)</w:t>
            </w:r>
            <w:r w:rsidR="009F0382">
              <w:rPr>
                <w:rFonts w:ascii="Open Sans" w:hAnsi="Open Sans" w:cs="Open Sans"/>
                <w:b/>
                <w:bCs/>
                <w:color w:val="333399"/>
                <w:spacing w:val="-2"/>
              </w:rPr>
              <w:t xml:space="preserve"> </w:t>
            </w:r>
            <w:r w:rsidR="009F0382" w:rsidRPr="00791B49">
              <w:rPr>
                <w:rFonts w:ascii="Open Sans" w:hAnsi="Open Sans" w:cs="Open Sans"/>
                <w:b/>
                <w:bCs/>
                <w:color w:val="333399"/>
              </w:rPr>
              <w:t>Practicing</w:t>
            </w:r>
            <w:r w:rsidRPr="00791B49">
              <w:rPr>
                <w:rFonts w:ascii="Open Sans" w:hAnsi="Open Sans" w:cs="Open Sans"/>
                <w:b/>
                <w:bCs/>
                <w:color w:val="333399"/>
                <w:spacing w:val="-11"/>
              </w:rPr>
              <w:t xml:space="preserve"> </w:t>
            </w:r>
            <w:r w:rsidRPr="00791B49">
              <w:rPr>
                <w:rFonts w:ascii="Open Sans" w:hAnsi="Open Sans" w:cs="Open Sans"/>
                <w:b/>
                <w:bCs/>
                <w:color w:val="333399"/>
              </w:rPr>
              <w:t>Solicitor/Commissioner</w:t>
            </w:r>
            <w:r w:rsidRPr="00791B49">
              <w:rPr>
                <w:rFonts w:ascii="Open Sans" w:hAnsi="Open Sans" w:cs="Open Sans"/>
                <w:b/>
                <w:bCs/>
                <w:color w:val="333399"/>
                <w:spacing w:val="-9"/>
              </w:rPr>
              <w:t xml:space="preserve"> </w:t>
            </w:r>
            <w:r w:rsidRPr="00791B49">
              <w:rPr>
                <w:rFonts w:ascii="Open Sans" w:hAnsi="Open Sans" w:cs="Open Sans"/>
                <w:b/>
                <w:bCs/>
                <w:color w:val="333399"/>
              </w:rPr>
              <w:t>for</w:t>
            </w:r>
            <w:r w:rsidRPr="00791B49">
              <w:rPr>
                <w:rFonts w:ascii="Open Sans" w:hAnsi="Open Sans" w:cs="Open Sans"/>
                <w:b/>
                <w:bCs/>
                <w:color w:val="333399"/>
                <w:spacing w:val="-9"/>
              </w:rPr>
              <w:t xml:space="preserve"> </w:t>
            </w:r>
            <w:r w:rsidRPr="00791B49">
              <w:rPr>
                <w:rFonts w:ascii="Open Sans" w:hAnsi="Open Sans" w:cs="Open Sans"/>
                <w:b/>
                <w:bCs/>
                <w:color w:val="333399"/>
                <w:spacing w:val="-4"/>
              </w:rPr>
              <w:t>Oaths</w:t>
            </w:r>
          </w:p>
        </w:tc>
      </w:tr>
    </w:tbl>
    <w:p w14:paraId="50A313B0" w14:textId="77E52E7E" w:rsidR="00410530" w:rsidRPr="004853A2" w:rsidRDefault="006E4DDA" w:rsidP="004853A2">
      <w:pPr>
        <w:pStyle w:val="BodyText"/>
        <w:kinsoku w:val="0"/>
        <w:overflowPunct w:val="0"/>
        <w:spacing w:before="228" w:line="276" w:lineRule="auto"/>
        <w:ind w:left="143"/>
        <w:rPr>
          <w:rFonts w:ascii="Open Sans" w:hAnsi="Open Sans" w:cs="Open Sans"/>
          <w:b/>
          <w:bCs/>
          <w:i/>
          <w:iCs/>
          <w:color w:val="333399"/>
        </w:rPr>
      </w:pPr>
      <w:r w:rsidRPr="00791B49">
        <w:rPr>
          <w:rFonts w:ascii="Open Sans" w:hAnsi="Open Sans" w:cs="Open Sans"/>
          <w:b/>
          <w:bCs/>
          <w:i/>
          <w:iCs/>
          <w:color w:val="333399"/>
        </w:rPr>
        <w:t>*Please include such other form of identification used to identify the Declarant as permitted by the Statutory Declarations Act, 1938 (as amended)</w:t>
      </w:r>
    </w:p>
    <w:p w14:paraId="55F6D297"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lastRenderedPageBreak/>
        <w:t>Section 2 Selection Criteria</w:t>
      </w:r>
    </w:p>
    <w:p w14:paraId="78F9BC73" w14:textId="77777777" w:rsidR="00D2478C" w:rsidRPr="004853A2" w:rsidRDefault="00D2478C" w:rsidP="00D2478C">
      <w:pPr>
        <w:pStyle w:val="Heading1"/>
        <w:numPr>
          <w:ilvl w:val="0"/>
          <w:numId w:val="0"/>
        </w:numPr>
        <w:tabs>
          <w:tab w:val="left" w:pos="720"/>
        </w:tabs>
        <w:spacing w:before="120"/>
        <w:jc w:val="center"/>
        <w:rPr>
          <w:rFonts w:ascii="Open Sans" w:hAnsi="Open Sans" w:cs="Open Sans"/>
          <w:szCs w:val="28"/>
        </w:rPr>
      </w:pPr>
      <w:r w:rsidRPr="004853A2">
        <w:rPr>
          <w:rFonts w:ascii="Open Sans" w:hAnsi="Open Sans" w:cs="Open Sans"/>
          <w:szCs w:val="28"/>
        </w:rPr>
        <w:t xml:space="preserve"> (PASS / FAIL CRITERION)</w:t>
      </w:r>
    </w:p>
    <w:tbl>
      <w:tblPr>
        <w:tblpPr w:leftFromText="180" w:rightFromText="180" w:bottomFromText="160" w:vertAnchor="text" w:horzAnchor="margin" w:tblpY="180"/>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6951"/>
        <w:gridCol w:w="1350"/>
      </w:tblGrid>
      <w:tr w:rsidR="00D2478C" w14:paraId="10150617"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002060"/>
          </w:tcPr>
          <w:p w14:paraId="1FBF8090"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r w:rsidRPr="00C22014">
              <w:rPr>
                <w:rFonts w:ascii="Open Sans" w:hAnsi="Open Sans" w:cs="Open Sans"/>
                <w:b/>
                <w:bCs/>
                <w:color w:val="FFFFFF" w:themeColor="background1"/>
                <w:lang w:eastAsia="en-IE"/>
              </w:rPr>
              <w:t>Selection Criteria</w:t>
            </w:r>
          </w:p>
          <w:p w14:paraId="10B3E6A9" w14:textId="77777777" w:rsidR="00D2478C" w:rsidRPr="00C22014" w:rsidRDefault="00D2478C">
            <w:pPr>
              <w:autoSpaceDE w:val="0"/>
              <w:autoSpaceDN w:val="0"/>
              <w:adjustRightInd w:val="0"/>
              <w:spacing w:after="0"/>
              <w:rPr>
                <w:rFonts w:ascii="Open Sans" w:hAnsi="Open Sans" w:cs="Open Sans"/>
                <w:b/>
                <w:bCs/>
                <w:color w:val="FFFFFF" w:themeColor="background1"/>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0A4ACC5"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Rule</w:t>
            </w:r>
          </w:p>
        </w:tc>
        <w:tc>
          <w:tcPr>
            <w:tcW w:w="1247" w:type="dxa"/>
            <w:tcBorders>
              <w:top w:val="single" w:sz="4" w:space="0" w:color="auto"/>
              <w:left w:val="single" w:sz="4" w:space="0" w:color="auto"/>
              <w:bottom w:val="single" w:sz="4" w:space="0" w:color="auto"/>
              <w:right w:val="single" w:sz="4" w:space="0" w:color="auto"/>
            </w:tcBorders>
            <w:shd w:val="clear" w:color="auto" w:fill="002060"/>
            <w:hideMark/>
          </w:tcPr>
          <w:p w14:paraId="2884F76E" w14:textId="77777777" w:rsidR="00D2478C" w:rsidRPr="00C22014" w:rsidRDefault="00D2478C">
            <w:pPr>
              <w:spacing w:after="0"/>
              <w:rPr>
                <w:rFonts w:ascii="Open Sans" w:hAnsi="Open Sans" w:cs="Open Sans"/>
                <w:b/>
                <w:bCs/>
                <w:color w:val="FFFFFF" w:themeColor="background1"/>
              </w:rPr>
            </w:pPr>
            <w:r w:rsidRPr="00C22014">
              <w:rPr>
                <w:rFonts w:ascii="Open Sans" w:hAnsi="Open Sans" w:cs="Open Sans"/>
                <w:b/>
                <w:bCs/>
                <w:color w:val="FFFFFF" w:themeColor="background1"/>
              </w:rPr>
              <w:t>Qualifying Threshold</w:t>
            </w:r>
          </w:p>
        </w:tc>
      </w:tr>
      <w:tr w:rsidR="00D2478C" w14:paraId="7CE4896B" w14:textId="77777777" w:rsidTr="00D2478C">
        <w:trPr>
          <w:trHeight w:val="628"/>
        </w:trPr>
        <w:tc>
          <w:tcPr>
            <w:tcW w:w="1523" w:type="dxa"/>
            <w:tcBorders>
              <w:top w:val="single" w:sz="4" w:space="0" w:color="auto"/>
              <w:left w:val="single" w:sz="4" w:space="0" w:color="auto"/>
              <w:bottom w:val="single" w:sz="4" w:space="0" w:color="auto"/>
              <w:right w:val="single" w:sz="4" w:space="0" w:color="auto"/>
            </w:tcBorders>
            <w:shd w:val="clear" w:color="auto" w:fill="FFFFFF" w:themeFill="background1"/>
          </w:tcPr>
          <w:p w14:paraId="11974CA4" w14:textId="77777777" w:rsidR="00D2478C" w:rsidRPr="00C22014" w:rsidRDefault="00D2478C">
            <w:pPr>
              <w:autoSpaceDE w:val="0"/>
              <w:autoSpaceDN w:val="0"/>
              <w:adjustRightInd w:val="0"/>
              <w:spacing w:after="0"/>
              <w:rPr>
                <w:rFonts w:ascii="Open Sans" w:hAnsi="Open Sans" w:cs="Open Sans"/>
                <w:color w:val="000000"/>
                <w:lang w:eastAsia="en-IE"/>
              </w:rPr>
            </w:pPr>
            <w:r w:rsidRPr="00C22014">
              <w:rPr>
                <w:rFonts w:ascii="Open Sans" w:hAnsi="Open Sans" w:cs="Open Sans"/>
                <w:color w:val="000000"/>
                <w:lang w:eastAsia="en-IE"/>
              </w:rPr>
              <w:t>Minimum Experience</w:t>
            </w:r>
          </w:p>
          <w:p w14:paraId="7463F077" w14:textId="77777777" w:rsidR="00D2478C" w:rsidRPr="00C22014" w:rsidRDefault="00D2478C">
            <w:pPr>
              <w:autoSpaceDE w:val="0"/>
              <w:autoSpaceDN w:val="0"/>
              <w:adjustRightInd w:val="0"/>
              <w:spacing w:after="0"/>
              <w:rPr>
                <w:rFonts w:ascii="Open Sans" w:hAnsi="Open Sans" w:cs="Open Sans"/>
                <w:color w:val="000000"/>
                <w:lang w:eastAsia="en-IE"/>
              </w:rPr>
            </w:pPr>
          </w:p>
        </w:tc>
        <w:tc>
          <w:tcPr>
            <w:tcW w:w="70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C8F0A" w14:textId="35ACEC8D" w:rsidR="00D2478C" w:rsidRPr="00C22014" w:rsidRDefault="00782EBD">
            <w:pPr>
              <w:pStyle w:val="DefaultText"/>
              <w:tabs>
                <w:tab w:val="clear" w:pos="908"/>
                <w:tab w:val="left" w:pos="1440"/>
              </w:tabs>
              <w:spacing w:before="0" w:after="0" w:line="256" w:lineRule="auto"/>
              <w:jc w:val="both"/>
              <w:rPr>
                <w:rFonts w:ascii="Open Sans" w:hAnsi="Open Sans" w:cs="Open Sans"/>
                <w:sz w:val="22"/>
                <w:highlight w:val="yellow"/>
                <w:lang w:eastAsia="en-US"/>
              </w:rPr>
            </w:pPr>
            <w:r w:rsidRPr="00DC2DC2">
              <w:rPr>
                <w:rFonts w:ascii="Open Sans" w:hAnsi="Open Sans" w:cs="Open Sans"/>
                <w:sz w:val="22"/>
              </w:rPr>
              <w:t xml:space="preserve">Tenderers must provide 3 examples </w:t>
            </w:r>
            <w:r w:rsidRPr="00DC2DC2">
              <w:rPr>
                <w:rFonts w:ascii="Open Sans" w:hAnsi="Open Sans" w:cs="Open Sans"/>
                <w:b/>
                <w:bCs/>
                <w:sz w:val="22"/>
              </w:rPr>
              <w:t>(maximum of t</w:t>
            </w:r>
            <w:r w:rsidR="00864EE9">
              <w:rPr>
                <w:rFonts w:ascii="Open Sans" w:hAnsi="Open Sans" w:cs="Open Sans"/>
                <w:b/>
                <w:bCs/>
                <w:sz w:val="22"/>
              </w:rPr>
              <w:t>hree</w:t>
            </w:r>
            <w:r w:rsidRPr="00DC2DC2">
              <w:rPr>
                <w:rFonts w:ascii="Open Sans" w:hAnsi="Open Sans" w:cs="Open Sans"/>
                <w:b/>
                <w:bCs/>
                <w:sz w:val="22"/>
              </w:rPr>
              <w:t xml:space="preserve"> pages per example)</w:t>
            </w:r>
            <w:r w:rsidRPr="00DC2DC2">
              <w:rPr>
                <w:rFonts w:ascii="Open Sans" w:hAnsi="Open Sans" w:cs="Open Sans"/>
                <w:sz w:val="22"/>
              </w:rPr>
              <w:t xml:space="preserve"> of previous work demonstrating how their organisation has provided services of a similar scale, nature, and complexity within the past 3 years relevant to each Lot applied for (Lots 1-7).</w:t>
            </w: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B85012" w14:textId="77777777" w:rsidR="00D2478C" w:rsidRPr="00C22014" w:rsidRDefault="00D2478C">
            <w:pPr>
              <w:spacing w:after="0"/>
              <w:rPr>
                <w:rFonts w:ascii="Open Sans" w:hAnsi="Open Sans" w:cs="Open Sans"/>
              </w:rPr>
            </w:pPr>
            <w:r w:rsidRPr="00C22014">
              <w:rPr>
                <w:rFonts w:ascii="Open Sans" w:hAnsi="Open Sans" w:cs="Open Sans"/>
              </w:rPr>
              <w:t>Pass/Fail</w:t>
            </w:r>
          </w:p>
        </w:tc>
      </w:tr>
    </w:tbl>
    <w:p w14:paraId="6678C7A1" w14:textId="19000A12" w:rsidR="00D2478C" w:rsidRPr="00AA7134" w:rsidRDefault="00D2478C" w:rsidP="00D2478C">
      <w:pPr>
        <w:rPr>
          <w:rFonts w:ascii="Open Sans" w:hAnsi="Open Sans" w:cs="Open Sans"/>
        </w:rPr>
      </w:pPr>
      <w:r w:rsidRPr="00AA7134">
        <w:rPr>
          <w:rFonts w:ascii="Open Sans" w:hAnsi="Open Sans" w:cs="Open Sans"/>
          <w:noProof/>
        </w:rPr>
        <mc:AlternateContent>
          <mc:Choice Requires="wps">
            <w:drawing>
              <wp:anchor distT="0" distB="0" distL="0" distR="0" simplePos="0" relativeHeight="251658243" behindDoc="0" locked="0" layoutInCell="1" allowOverlap="1" wp14:anchorId="1B3EDED2" wp14:editId="2C3F71DE">
                <wp:simplePos x="0" y="0"/>
                <wp:positionH relativeFrom="margin">
                  <wp:align>left</wp:align>
                </wp:positionH>
                <wp:positionV relativeFrom="paragraph">
                  <wp:posOffset>6985</wp:posOffset>
                </wp:positionV>
                <wp:extent cx="5798185" cy="0"/>
                <wp:effectExtent l="0" t="0" r="0" b="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29297DBD">
              <v:line id="Straight Connector 7" style="position:absolute;z-index:2516695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55pt" to="456.55pt,.55pt" w14:anchorId="5204A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">
                <w10:wrap type="topAndBottom" anchorx="margin"/>
              </v:line>
            </w:pict>
          </mc:Fallback>
        </mc:AlternateContent>
      </w:r>
      <w:r w:rsidRPr="00AA7134">
        <w:rPr>
          <w:rFonts w:ascii="Open Sans" w:hAnsi="Open Sans" w:cs="Open Sans"/>
          <w:b/>
        </w:rPr>
        <w:t xml:space="preserve">Include 3 project examples </w:t>
      </w:r>
    </w:p>
    <w:p w14:paraId="428F4BC5" w14:textId="77777777" w:rsidR="00D2478C" w:rsidRPr="00AA7134" w:rsidRDefault="00D2478C" w:rsidP="008445BB">
      <w:pPr>
        <w:pStyle w:val="BodyTextIndent3"/>
        <w:numPr>
          <w:ilvl w:val="0"/>
          <w:numId w:val="15"/>
        </w:numPr>
        <w:spacing w:after="0" w:line="256" w:lineRule="auto"/>
        <w:jc w:val="both"/>
        <w:rPr>
          <w:rFonts w:ascii="Open Sans" w:hAnsi="Open Sans" w:cs="Open Sans"/>
          <w:sz w:val="22"/>
          <w:szCs w:val="22"/>
        </w:rPr>
      </w:pPr>
      <w:r w:rsidRPr="00AA7134">
        <w:rPr>
          <w:rFonts w:ascii="Open Sans" w:hAnsi="Open Sans" w:cs="Open Sans"/>
          <w:sz w:val="22"/>
          <w:szCs w:val="22"/>
        </w:rPr>
        <w:t xml:space="preserve">Delete </w:t>
      </w:r>
      <w:r w:rsidRPr="00AA7134">
        <w:rPr>
          <w:rFonts w:ascii="Open Sans" w:hAnsi="Open Sans" w:cs="Open Sans"/>
          <w:color w:val="FF0000"/>
          <w:sz w:val="22"/>
          <w:szCs w:val="22"/>
        </w:rPr>
        <w:t>red text</w:t>
      </w:r>
      <w:r w:rsidRPr="00AA7134">
        <w:rPr>
          <w:rFonts w:ascii="Open Sans" w:hAnsi="Open Sans" w:cs="Open Sans"/>
          <w:color w:val="BFBFBF" w:themeColor="background1" w:themeShade="BF"/>
          <w:sz w:val="22"/>
          <w:szCs w:val="22"/>
        </w:rPr>
        <w:t xml:space="preserve"> </w:t>
      </w:r>
      <w:r w:rsidRPr="00AA7134">
        <w:rPr>
          <w:rFonts w:ascii="Open Sans" w:hAnsi="Open Sans" w:cs="Open Sans"/>
          <w:sz w:val="22"/>
          <w:szCs w:val="22"/>
        </w:rPr>
        <w:t>contained within the table in your tender response.</w:t>
      </w:r>
    </w:p>
    <w:p w14:paraId="0E5AAE12" w14:textId="77777777" w:rsidR="00D2478C" w:rsidRPr="00AA7134" w:rsidRDefault="00D2478C" w:rsidP="008445BB">
      <w:pPr>
        <w:pStyle w:val="BodyTextIndent3"/>
        <w:numPr>
          <w:ilvl w:val="0"/>
          <w:numId w:val="15"/>
        </w:numPr>
        <w:spacing w:after="0" w:line="256" w:lineRule="auto"/>
        <w:jc w:val="both"/>
        <w:rPr>
          <w:rFonts w:ascii="Open Sans" w:eastAsiaTheme="minorEastAsia" w:hAnsi="Open Sans" w:cs="Open Sans"/>
          <w:b/>
          <w:sz w:val="22"/>
          <w:szCs w:val="22"/>
        </w:rPr>
      </w:pPr>
      <w:r w:rsidRPr="00AA7134">
        <w:rPr>
          <w:rFonts w:ascii="Open Sans" w:hAnsi="Open Sans" w:cs="Open Sans"/>
          <w:b/>
          <w:sz w:val="22"/>
          <w:szCs w:val="22"/>
        </w:rPr>
        <w:t>Maximum 3</w:t>
      </w:r>
      <w:r w:rsidRPr="00AA7134">
        <w:rPr>
          <w:rFonts w:ascii="Open Sans" w:hAnsi="Open Sans" w:cs="Open Sans"/>
          <w:b/>
          <w:bCs/>
          <w:sz w:val="22"/>
          <w:szCs w:val="22"/>
        </w:rPr>
        <w:t xml:space="preserve"> pages </w:t>
      </w:r>
      <w:r w:rsidRPr="00AA7134">
        <w:rPr>
          <w:rFonts w:ascii="Open Sans" w:hAnsi="Open Sans" w:cs="Open Sans"/>
          <w:b/>
          <w:sz w:val="22"/>
          <w:szCs w:val="22"/>
        </w:rPr>
        <w:t>per Project Example</w:t>
      </w:r>
    </w:p>
    <w:p w14:paraId="47D4926D" w14:textId="77777777" w:rsidR="00D2478C" w:rsidRPr="00AA7134" w:rsidRDefault="00D2478C" w:rsidP="00D2478C">
      <w:pPr>
        <w:pStyle w:val="BodyTextIndent3"/>
        <w:spacing w:after="0"/>
        <w:ind w:left="0"/>
        <w:jc w:val="both"/>
        <w:rPr>
          <w:rFonts w:ascii="Open Sans" w:hAnsi="Open Sans" w:cs="Open Sans"/>
          <w:b/>
          <w:sz w:val="22"/>
          <w:szCs w:val="22"/>
        </w:rPr>
      </w:pPr>
    </w:p>
    <w:p w14:paraId="410227AE" w14:textId="21AA2C50" w:rsidR="00D2478C" w:rsidRPr="00AA7134" w:rsidRDefault="00D2478C" w:rsidP="00D2478C">
      <w:pPr>
        <w:pStyle w:val="BodyTextIndent3"/>
        <w:spacing w:after="0"/>
        <w:ind w:left="0"/>
        <w:jc w:val="both"/>
        <w:rPr>
          <w:rFonts w:ascii="Open Sans" w:hAnsi="Open Sans" w:cs="Open Sans"/>
          <w:sz w:val="22"/>
          <w:szCs w:val="22"/>
        </w:rPr>
      </w:pPr>
      <w:r w:rsidRPr="00AA7134">
        <w:rPr>
          <w:rFonts w:ascii="Open Sans" w:hAnsi="Open Sans" w:cs="Open Sans"/>
          <w:b/>
          <w:sz w:val="22"/>
          <w:szCs w:val="22"/>
        </w:rPr>
        <w:t>REMINDER:</w:t>
      </w:r>
      <w:r w:rsidRPr="00AA7134">
        <w:rPr>
          <w:rFonts w:ascii="Open Sans" w:hAnsi="Open Sans" w:cs="Open Sans"/>
          <w:bCs/>
          <w:sz w:val="22"/>
          <w:szCs w:val="22"/>
        </w:rPr>
        <w:t xml:space="preserve"> </w:t>
      </w:r>
      <w:r w:rsidRPr="00AA7134">
        <w:rPr>
          <w:rFonts w:ascii="Open Sans" w:hAnsi="Open Sans" w:cs="Open Sans"/>
          <w:sz w:val="22"/>
          <w:szCs w:val="22"/>
        </w:rPr>
        <w:t xml:space="preserve">Tenderers must provide 3 examples of work demonstrating how they have provided services of a similar scale, nature, and complexity within the past 3 years relevant to this </w:t>
      </w:r>
      <w:proofErr w:type="spellStart"/>
      <w:r w:rsidR="00AF2ADE" w:rsidRPr="00AA7134">
        <w:rPr>
          <w:rFonts w:ascii="Open Sans" w:hAnsi="Open Sans" w:cs="Open Sans"/>
          <w:sz w:val="22"/>
          <w:szCs w:val="22"/>
        </w:rPr>
        <w:t>Cf</w:t>
      </w:r>
      <w:r w:rsidRPr="00AA7134">
        <w:rPr>
          <w:rFonts w:ascii="Open Sans" w:hAnsi="Open Sans" w:cs="Open Sans"/>
          <w:sz w:val="22"/>
          <w:szCs w:val="22"/>
        </w:rPr>
        <w:t>T</w:t>
      </w:r>
      <w:proofErr w:type="spellEnd"/>
      <w:r w:rsidRPr="00AA7134">
        <w:rPr>
          <w:rFonts w:ascii="Open Sans" w:hAnsi="Open Sans" w:cs="Open Sans"/>
          <w:sz w:val="22"/>
          <w:szCs w:val="22"/>
        </w:rPr>
        <w:t>. Evidence for this Selection criteria must be completed in the template below.</w:t>
      </w:r>
    </w:p>
    <w:p w14:paraId="0AB90E03"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263"/>
        <w:gridCol w:w="6753"/>
      </w:tblGrid>
      <w:tr w:rsidR="00D2478C" w14:paraId="61C19ABB"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5B4DB9"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1</w:t>
            </w:r>
          </w:p>
        </w:tc>
      </w:tr>
      <w:tr w:rsidR="00D2478C" w14:paraId="66F62977" w14:textId="77777777" w:rsidTr="00D2478C">
        <w:trPr>
          <w:trHeight w:val="427"/>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59E0C2"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753" w:type="dxa"/>
            <w:tcBorders>
              <w:top w:val="single" w:sz="4" w:space="0" w:color="auto"/>
              <w:left w:val="single" w:sz="4" w:space="0" w:color="FFFFFF" w:themeColor="background1"/>
              <w:bottom w:val="single" w:sz="4" w:space="0" w:color="auto"/>
              <w:right w:val="single" w:sz="4" w:space="0" w:color="auto"/>
            </w:tcBorders>
          </w:tcPr>
          <w:p w14:paraId="221050B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008D69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A1AD06"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31777D26" w14:textId="0E0DA04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613224" w:rsidRPr="00AA7134">
              <w:rPr>
                <w:rFonts w:ascii="Open Sans" w:hAnsi="Open Sans" w:cs="Open Sans"/>
                <w:color w:val="FF0000"/>
                <w:sz w:val="22"/>
                <w:szCs w:val="22"/>
              </w:rPr>
              <w:t xml:space="preserve">Projects must </w:t>
            </w:r>
            <w:r w:rsidR="00613224">
              <w:rPr>
                <w:rFonts w:ascii="Open Sans" w:hAnsi="Open Sans" w:cs="Open Sans"/>
                <w:color w:val="FF0000"/>
                <w:sz w:val="22"/>
                <w:szCs w:val="22"/>
              </w:rPr>
              <w:t xml:space="preserve">have </w:t>
            </w:r>
            <w:r w:rsidR="00613224" w:rsidRPr="00E8753C">
              <w:rPr>
                <w:rFonts w:ascii="Open Sans" w:hAnsi="Open Sans" w:cs="Open Sans"/>
                <w:color w:val="FF0000"/>
                <w:sz w:val="22"/>
                <w:szCs w:val="22"/>
                <w:u w:val="single"/>
              </w:rPr>
              <w:t>been completed</w:t>
            </w:r>
            <w:r w:rsidR="00613224" w:rsidRPr="00AA7134">
              <w:rPr>
                <w:rFonts w:ascii="Open Sans" w:hAnsi="Open Sans" w:cs="Open Sans"/>
                <w:color w:val="FF0000"/>
                <w:sz w:val="22"/>
                <w:szCs w:val="22"/>
              </w:rPr>
              <w:t xml:space="preserve"> within the last 3 years</w:t>
            </w:r>
            <w:r w:rsidR="00613224">
              <w:rPr>
                <w:rFonts w:ascii="Open Sans" w:hAnsi="Open Sans" w:cs="Open Sans"/>
                <w:color w:val="FF0000"/>
                <w:sz w:val="22"/>
                <w:szCs w:val="22"/>
              </w:rPr>
              <w:t>.</w:t>
            </w:r>
          </w:p>
        </w:tc>
      </w:tr>
      <w:tr w:rsidR="00D2478C" w14:paraId="1AF04984"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D8378"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D499545" w14:textId="4A2BCA8C"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DB0FE6D" w14:textId="77777777" w:rsidTr="00D2478C">
        <w:trPr>
          <w:trHeight w:val="4176"/>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F41117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4E46D046"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244B769B" w14:textId="77777777" w:rsidTr="00D2478C">
        <w:trPr>
          <w:trHeight w:val="485"/>
        </w:trPr>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1D4BC6"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753" w:type="dxa"/>
            <w:tcBorders>
              <w:top w:val="single" w:sz="4" w:space="0" w:color="auto"/>
              <w:left w:val="single" w:sz="4" w:space="0" w:color="FFFFFF" w:themeColor="background1"/>
              <w:bottom w:val="single" w:sz="4" w:space="0" w:color="auto"/>
              <w:right w:val="single" w:sz="4" w:space="0" w:color="auto"/>
            </w:tcBorders>
          </w:tcPr>
          <w:p w14:paraId="30F0E344"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0E69DC9"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E11D60C"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lastRenderedPageBreak/>
              <w:t>Client Organisation Name</w:t>
            </w:r>
          </w:p>
        </w:tc>
        <w:tc>
          <w:tcPr>
            <w:tcW w:w="6753" w:type="dxa"/>
            <w:tcBorders>
              <w:top w:val="single" w:sz="4" w:space="0" w:color="auto"/>
              <w:left w:val="single" w:sz="4" w:space="0" w:color="FFFFFF" w:themeColor="background1"/>
              <w:bottom w:val="single" w:sz="4" w:space="0" w:color="auto"/>
              <w:right w:val="single" w:sz="4" w:space="0" w:color="auto"/>
            </w:tcBorders>
          </w:tcPr>
          <w:p w14:paraId="0D4D7DFA"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F2B59BF" w14:textId="77777777" w:rsidTr="00D2478C">
        <w:tc>
          <w:tcPr>
            <w:tcW w:w="226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A400A2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753" w:type="dxa"/>
            <w:tcBorders>
              <w:top w:val="single" w:sz="4" w:space="0" w:color="auto"/>
              <w:left w:val="single" w:sz="4" w:space="0" w:color="FFFFFF" w:themeColor="background1"/>
              <w:bottom w:val="single" w:sz="4" w:space="0" w:color="auto"/>
              <w:right w:val="single" w:sz="4" w:space="0" w:color="auto"/>
            </w:tcBorders>
            <w:hideMark/>
          </w:tcPr>
          <w:p w14:paraId="65D3386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7327183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3DD8BF30"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7D1ECEE6" w14:textId="77777777" w:rsidR="00D2478C" w:rsidRDefault="00D2478C" w:rsidP="00D2478C">
      <w:pPr>
        <w:rPr>
          <w:rFonts w:cstheme="minorHAnsi"/>
        </w:rPr>
      </w:pPr>
    </w:p>
    <w:p w14:paraId="21F43795"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2864446E"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1050381"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2</w:t>
            </w:r>
          </w:p>
        </w:tc>
      </w:tr>
      <w:tr w:rsidR="00D2478C" w14:paraId="21E1E4AC"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A1FE43"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46A4231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1063544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20E556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2AEE3B3D" w14:textId="4C8F5F59"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613224" w:rsidRPr="00AA7134">
              <w:rPr>
                <w:rFonts w:ascii="Open Sans" w:hAnsi="Open Sans" w:cs="Open Sans"/>
                <w:color w:val="FF0000"/>
                <w:sz w:val="22"/>
                <w:szCs w:val="22"/>
              </w:rPr>
              <w:t xml:space="preserve">Projects must </w:t>
            </w:r>
            <w:r w:rsidR="00613224">
              <w:rPr>
                <w:rFonts w:ascii="Open Sans" w:hAnsi="Open Sans" w:cs="Open Sans"/>
                <w:color w:val="FF0000"/>
                <w:sz w:val="22"/>
                <w:szCs w:val="22"/>
              </w:rPr>
              <w:t xml:space="preserve">have </w:t>
            </w:r>
            <w:r w:rsidR="00613224" w:rsidRPr="00E8753C">
              <w:rPr>
                <w:rFonts w:ascii="Open Sans" w:hAnsi="Open Sans" w:cs="Open Sans"/>
                <w:color w:val="FF0000"/>
                <w:sz w:val="22"/>
                <w:szCs w:val="22"/>
                <w:u w:val="single"/>
              </w:rPr>
              <w:t>been completed</w:t>
            </w:r>
            <w:r w:rsidR="00613224" w:rsidRPr="00AA7134">
              <w:rPr>
                <w:rFonts w:ascii="Open Sans" w:hAnsi="Open Sans" w:cs="Open Sans"/>
                <w:color w:val="FF0000"/>
                <w:sz w:val="22"/>
                <w:szCs w:val="22"/>
              </w:rPr>
              <w:t xml:space="preserve"> within the last 3 years</w:t>
            </w:r>
            <w:r w:rsidR="00613224">
              <w:rPr>
                <w:rFonts w:ascii="Open Sans" w:hAnsi="Open Sans" w:cs="Open Sans"/>
                <w:color w:val="FF0000"/>
                <w:sz w:val="22"/>
                <w:szCs w:val="22"/>
              </w:rPr>
              <w:t>.</w:t>
            </w:r>
          </w:p>
        </w:tc>
      </w:tr>
      <w:tr w:rsidR="00D2478C" w14:paraId="6BE6F9A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A4D55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799A1F4" w14:textId="50F927CA"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065BDA26"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705ABEF"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FA19EF4"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73ADD028" w14:textId="77777777" w:rsidTr="00D2478C">
        <w:trPr>
          <w:trHeight w:val="491"/>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CCC9FAD"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2116685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3D8A2842"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E1786B7"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179801CF"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80D2CB8"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8373F72"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7A89DF96"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1653825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1CBC1F65"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2C79968A" w14:textId="77777777" w:rsidR="00D2478C" w:rsidRDefault="00D2478C" w:rsidP="00D2478C">
      <w:pPr>
        <w:rPr>
          <w:rFonts w:cstheme="minorHAnsi"/>
        </w:rPr>
      </w:pPr>
    </w:p>
    <w:p w14:paraId="4F91042C" w14:textId="77777777" w:rsidR="00D2478C" w:rsidRDefault="00D2478C" w:rsidP="00D2478C">
      <w:pPr>
        <w:rPr>
          <w:rFonts w:cstheme="minorHAnsi"/>
        </w:rPr>
      </w:pPr>
      <w:r>
        <w:rPr>
          <w:rFonts w:cstheme="minorHAnsi"/>
        </w:rPr>
        <w:br w:type="page"/>
      </w:r>
    </w:p>
    <w:p w14:paraId="0959F63D" w14:textId="77777777" w:rsidR="00D2478C" w:rsidRDefault="00D2478C" w:rsidP="00D2478C">
      <w:pPr>
        <w:pStyle w:val="BodyTextIndent3"/>
        <w:spacing w:after="0"/>
        <w:ind w:left="0"/>
        <w:jc w:val="both"/>
        <w:rPr>
          <w:rFonts w:cstheme="minorHAnsi"/>
          <w:sz w:val="22"/>
          <w:szCs w:val="22"/>
        </w:rPr>
      </w:pPr>
    </w:p>
    <w:tbl>
      <w:tblPr>
        <w:tblStyle w:val="TableGrid"/>
        <w:tblW w:w="0" w:type="auto"/>
        <w:tblLook w:val="04A0" w:firstRow="1" w:lastRow="0" w:firstColumn="1" w:lastColumn="0" w:noHBand="0" w:noVBand="1"/>
      </w:tblPr>
      <w:tblGrid>
        <w:gridCol w:w="2187"/>
        <w:gridCol w:w="6829"/>
      </w:tblGrid>
      <w:tr w:rsidR="00D2478C" w14:paraId="79C05C98" w14:textId="77777777" w:rsidTr="00D2478C">
        <w:trPr>
          <w:trHeight w:val="408"/>
        </w:trPr>
        <w:tc>
          <w:tcPr>
            <w:tcW w:w="901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B482500" w14:textId="77777777" w:rsidR="00D2478C" w:rsidRPr="00AA7134" w:rsidRDefault="00D2478C">
            <w:pPr>
              <w:pStyle w:val="BodyTextIndent3"/>
              <w:spacing w:after="0"/>
              <w:ind w:left="0"/>
              <w:jc w:val="center"/>
              <w:rPr>
                <w:rFonts w:ascii="Open Sans" w:hAnsi="Open Sans" w:cs="Open Sans"/>
                <w:b/>
                <w:sz w:val="22"/>
                <w:szCs w:val="22"/>
              </w:rPr>
            </w:pPr>
            <w:r w:rsidRPr="00AA7134">
              <w:rPr>
                <w:rFonts w:ascii="Open Sans" w:hAnsi="Open Sans" w:cs="Open Sans"/>
                <w:b/>
                <w:sz w:val="22"/>
                <w:szCs w:val="22"/>
              </w:rPr>
              <w:t>Project Example 3</w:t>
            </w:r>
          </w:p>
        </w:tc>
      </w:tr>
      <w:tr w:rsidR="00D2478C" w14:paraId="4244C9BA" w14:textId="77777777" w:rsidTr="00D2478C">
        <w:trPr>
          <w:trHeight w:val="427"/>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AD2D20"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Project Title</w:t>
            </w:r>
          </w:p>
        </w:tc>
        <w:tc>
          <w:tcPr>
            <w:tcW w:w="6829" w:type="dxa"/>
            <w:tcBorders>
              <w:top w:val="single" w:sz="4" w:space="0" w:color="auto"/>
              <w:left w:val="single" w:sz="4" w:space="0" w:color="FFFFFF" w:themeColor="background1"/>
              <w:bottom w:val="single" w:sz="4" w:space="0" w:color="auto"/>
              <w:right w:val="single" w:sz="4" w:space="0" w:color="auto"/>
            </w:tcBorders>
          </w:tcPr>
          <w:p w14:paraId="05A912D9"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7AF2C337"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BB591"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Contracting Period</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4A716314" w14:textId="5E4FAD2B"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Insert timeline of project commencement and completion. </w:t>
            </w:r>
            <w:r w:rsidR="00613224" w:rsidRPr="00AA7134">
              <w:rPr>
                <w:rFonts w:ascii="Open Sans" w:hAnsi="Open Sans" w:cs="Open Sans"/>
                <w:color w:val="FF0000"/>
                <w:sz w:val="22"/>
                <w:szCs w:val="22"/>
              </w:rPr>
              <w:t xml:space="preserve">Projects must </w:t>
            </w:r>
            <w:r w:rsidR="00613224">
              <w:rPr>
                <w:rFonts w:ascii="Open Sans" w:hAnsi="Open Sans" w:cs="Open Sans"/>
                <w:color w:val="FF0000"/>
                <w:sz w:val="22"/>
                <w:szCs w:val="22"/>
              </w:rPr>
              <w:t xml:space="preserve">have </w:t>
            </w:r>
            <w:r w:rsidR="00613224" w:rsidRPr="00E8753C">
              <w:rPr>
                <w:rFonts w:ascii="Open Sans" w:hAnsi="Open Sans" w:cs="Open Sans"/>
                <w:color w:val="FF0000"/>
                <w:sz w:val="22"/>
                <w:szCs w:val="22"/>
                <w:u w:val="single"/>
              </w:rPr>
              <w:t>been completed</w:t>
            </w:r>
            <w:r w:rsidR="00613224" w:rsidRPr="00AA7134">
              <w:rPr>
                <w:rFonts w:ascii="Open Sans" w:hAnsi="Open Sans" w:cs="Open Sans"/>
                <w:color w:val="FF0000"/>
                <w:sz w:val="22"/>
                <w:szCs w:val="22"/>
              </w:rPr>
              <w:t xml:space="preserve"> within the last 3 years</w:t>
            </w:r>
            <w:r w:rsidR="00613224">
              <w:rPr>
                <w:rFonts w:ascii="Open Sans" w:hAnsi="Open Sans" w:cs="Open Sans"/>
                <w:color w:val="FF0000"/>
                <w:sz w:val="22"/>
                <w:szCs w:val="22"/>
              </w:rPr>
              <w:t>.</w:t>
            </w:r>
          </w:p>
        </w:tc>
      </w:tr>
      <w:tr w:rsidR="00D2478C" w14:paraId="028140FF"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E3803B9"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Activities undertaken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55F3BC07" w14:textId="794151B4"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color w:val="FF0000"/>
                <w:sz w:val="22"/>
                <w:szCs w:val="22"/>
              </w:rPr>
              <w:t xml:space="preserve">Referring to the relevant descriptions provided in Section 3: Requirements and Specification of the </w:t>
            </w:r>
            <w:r w:rsidR="00AF2ADE" w:rsidRPr="00AA7134">
              <w:rPr>
                <w:rFonts w:ascii="Open Sans" w:hAnsi="Open Sans" w:cs="Open Sans"/>
                <w:b/>
                <w:bCs/>
                <w:color w:val="FF0000"/>
                <w:sz w:val="22"/>
                <w:szCs w:val="22"/>
              </w:rPr>
              <w:t>Call</w:t>
            </w:r>
            <w:r w:rsidRPr="00AA7134">
              <w:rPr>
                <w:rFonts w:ascii="Open Sans" w:hAnsi="Open Sans" w:cs="Open Sans"/>
                <w:b/>
                <w:bCs/>
                <w:color w:val="FF0000"/>
                <w:sz w:val="22"/>
                <w:szCs w:val="22"/>
              </w:rPr>
              <w:t xml:space="preserve"> for Tender</w:t>
            </w:r>
            <w:r w:rsidRPr="00AA7134">
              <w:rPr>
                <w:rFonts w:ascii="Open Sans" w:hAnsi="Open Sans" w:cs="Open Sans"/>
                <w:color w:val="FF0000"/>
                <w:sz w:val="22"/>
                <w:szCs w:val="22"/>
              </w:rPr>
              <w:t xml:space="preserve"> document, </w:t>
            </w:r>
            <w:r w:rsidRPr="00AA7134">
              <w:rPr>
                <w:rFonts w:ascii="Open Sans" w:hAnsi="Open Sans" w:cs="Open Sans"/>
                <w:b/>
                <w:color w:val="FF0000"/>
                <w:sz w:val="22"/>
                <w:szCs w:val="22"/>
              </w:rPr>
              <w:t>list</w:t>
            </w:r>
            <w:r w:rsidRPr="00AA7134">
              <w:rPr>
                <w:rFonts w:ascii="Open Sans" w:hAnsi="Open Sans" w:cs="Open Sans"/>
                <w:color w:val="FF0000"/>
                <w:sz w:val="22"/>
                <w:szCs w:val="22"/>
              </w:rPr>
              <w:t xml:space="preserve"> the relevant </w:t>
            </w:r>
            <w:r w:rsidRPr="00AA7134">
              <w:rPr>
                <w:rFonts w:ascii="Open Sans" w:hAnsi="Open Sans" w:cs="Open Sans"/>
                <w:b/>
                <w:bCs/>
                <w:color w:val="FF0000"/>
                <w:sz w:val="22"/>
                <w:szCs w:val="22"/>
              </w:rPr>
              <w:t>tasks</w:t>
            </w:r>
            <w:r w:rsidRPr="00AA7134">
              <w:rPr>
                <w:rFonts w:ascii="Open Sans" w:hAnsi="Open Sans" w:cs="Open Sans"/>
                <w:color w:val="FF0000"/>
                <w:sz w:val="22"/>
                <w:szCs w:val="22"/>
              </w:rPr>
              <w:t xml:space="preserve"> undertaken as part of this project example </w:t>
            </w:r>
          </w:p>
        </w:tc>
      </w:tr>
      <w:tr w:rsidR="00D2478C" w14:paraId="73F6F60E" w14:textId="77777777" w:rsidTr="00D2478C">
        <w:trPr>
          <w:trHeight w:val="5078"/>
        </w:trPr>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3A7320E" w14:textId="77777777" w:rsidR="00D2478C" w:rsidRPr="00AA7134" w:rsidRDefault="00D2478C">
            <w:pPr>
              <w:pStyle w:val="BodyTextIndent3"/>
              <w:spacing w:after="0"/>
              <w:ind w:left="0"/>
              <w:rPr>
                <w:rFonts w:ascii="Open Sans" w:hAnsi="Open Sans" w:cs="Open Sans"/>
                <w:b/>
                <w:sz w:val="22"/>
                <w:szCs w:val="22"/>
              </w:rPr>
            </w:pPr>
            <w:r w:rsidRPr="00AA7134">
              <w:rPr>
                <w:rFonts w:ascii="Open Sans" w:hAnsi="Open Sans" w:cs="Open Sans"/>
                <w:b/>
                <w:sz w:val="22"/>
                <w:szCs w:val="22"/>
              </w:rPr>
              <w:t xml:space="preserve">Project Description </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30381E81" w14:textId="77777777" w:rsidR="00D2478C" w:rsidRPr="00AA7134" w:rsidRDefault="00D2478C">
            <w:pPr>
              <w:pStyle w:val="BodyTextIndent3"/>
              <w:spacing w:after="0"/>
              <w:ind w:left="0"/>
              <w:jc w:val="both"/>
              <w:rPr>
                <w:rFonts w:ascii="Open Sans" w:hAnsi="Open Sans" w:cs="Open Sans"/>
                <w:color w:val="FF0000"/>
                <w:sz w:val="22"/>
                <w:szCs w:val="22"/>
              </w:rPr>
            </w:pPr>
            <w:r w:rsidRPr="00AA7134">
              <w:rPr>
                <w:rFonts w:ascii="Open Sans" w:hAnsi="Open Sans" w:cs="Open Sans"/>
                <w:b/>
                <w:bCs/>
                <w:color w:val="FF0000"/>
                <w:sz w:val="22"/>
                <w:szCs w:val="22"/>
              </w:rPr>
              <w:t>Describe</w:t>
            </w:r>
            <w:r w:rsidRPr="00AA7134">
              <w:rPr>
                <w:rFonts w:ascii="Open Sans" w:hAnsi="Open Sans" w:cs="Open Sans"/>
                <w:color w:val="FF0000"/>
                <w:sz w:val="22"/>
                <w:szCs w:val="22"/>
              </w:rPr>
              <w:t xml:space="preserve"> the project &amp; provide evidence that your organisation has provided services of a similar scale, nature and complexity to the services requested as indicated above.</w:t>
            </w:r>
          </w:p>
        </w:tc>
      </w:tr>
      <w:tr w:rsidR="00D2478C" w14:paraId="5DA0000E"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44A63F4"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Contract Value</w:t>
            </w:r>
          </w:p>
        </w:tc>
        <w:tc>
          <w:tcPr>
            <w:tcW w:w="6829" w:type="dxa"/>
            <w:tcBorders>
              <w:top w:val="single" w:sz="4" w:space="0" w:color="auto"/>
              <w:left w:val="single" w:sz="4" w:space="0" w:color="FFFFFF" w:themeColor="background1"/>
              <w:bottom w:val="single" w:sz="4" w:space="0" w:color="auto"/>
              <w:right w:val="single" w:sz="4" w:space="0" w:color="auto"/>
            </w:tcBorders>
          </w:tcPr>
          <w:p w14:paraId="14E98500"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53C42605"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E2EF59F"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Organisation Name</w:t>
            </w:r>
          </w:p>
        </w:tc>
        <w:tc>
          <w:tcPr>
            <w:tcW w:w="6829" w:type="dxa"/>
            <w:tcBorders>
              <w:top w:val="single" w:sz="4" w:space="0" w:color="auto"/>
              <w:left w:val="single" w:sz="4" w:space="0" w:color="FFFFFF" w:themeColor="background1"/>
              <w:bottom w:val="single" w:sz="4" w:space="0" w:color="auto"/>
              <w:right w:val="single" w:sz="4" w:space="0" w:color="auto"/>
            </w:tcBorders>
          </w:tcPr>
          <w:p w14:paraId="4A91BB1D" w14:textId="77777777" w:rsidR="00D2478C" w:rsidRPr="00AA7134" w:rsidRDefault="00D2478C">
            <w:pPr>
              <w:pStyle w:val="BodyTextIndent3"/>
              <w:spacing w:after="0"/>
              <w:ind w:left="0"/>
              <w:jc w:val="both"/>
              <w:rPr>
                <w:rFonts w:ascii="Open Sans" w:hAnsi="Open Sans" w:cs="Open Sans"/>
                <w:color w:val="BFBFBF" w:themeColor="background1" w:themeShade="BF"/>
                <w:sz w:val="22"/>
                <w:szCs w:val="22"/>
              </w:rPr>
            </w:pPr>
          </w:p>
        </w:tc>
      </w:tr>
      <w:tr w:rsidR="00D2478C" w14:paraId="0A758F16" w14:textId="77777777" w:rsidTr="00D2478C">
        <w:tc>
          <w:tcPr>
            <w:tcW w:w="218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6F36988" w14:textId="77777777" w:rsidR="00D2478C" w:rsidRPr="00AA7134" w:rsidRDefault="00D2478C">
            <w:pPr>
              <w:pStyle w:val="BodyTextIndent3"/>
              <w:spacing w:after="0"/>
              <w:ind w:left="0"/>
              <w:rPr>
                <w:rFonts w:ascii="Open Sans" w:hAnsi="Open Sans" w:cs="Open Sans"/>
                <w:b/>
                <w:bCs/>
                <w:sz w:val="22"/>
                <w:szCs w:val="22"/>
              </w:rPr>
            </w:pPr>
            <w:r w:rsidRPr="00AA7134">
              <w:rPr>
                <w:rFonts w:ascii="Open Sans" w:hAnsi="Open Sans" w:cs="Open Sans"/>
                <w:b/>
                <w:bCs/>
                <w:sz w:val="22"/>
                <w:szCs w:val="22"/>
              </w:rPr>
              <w:t>Client Contact Details</w:t>
            </w:r>
          </w:p>
        </w:tc>
        <w:tc>
          <w:tcPr>
            <w:tcW w:w="6829" w:type="dxa"/>
            <w:tcBorders>
              <w:top w:val="single" w:sz="4" w:space="0" w:color="auto"/>
              <w:left w:val="single" w:sz="4" w:space="0" w:color="FFFFFF" w:themeColor="background1"/>
              <w:bottom w:val="single" w:sz="4" w:space="0" w:color="auto"/>
              <w:right w:val="single" w:sz="4" w:space="0" w:color="auto"/>
            </w:tcBorders>
            <w:hideMark/>
          </w:tcPr>
          <w:p w14:paraId="63244678"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Contact Name:</w:t>
            </w:r>
          </w:p>
          <w:p w14:paraId="01B04F0D"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Email:</w:t>
            </w:r>
          </w:p>
          <w:p w14:paraId="63D556F3" w14:textId="77777777" w:rsidR="00D2478C" w:rsidRPr="00AA7134" w:rsidRDefault="00D2478C">
            <w:pPr>
              <w:pStyle w:val="BodyTextIndent3"/>
              <w:spacing w:after="0"/>
              <w:ind w:left="0"/>
              <w:jc w:val="both"/>
              <w:rPr>
                <w:rFonts w:ascii="Open Sans" w:hAnsi="Open Sans" w:cs="Open Sans"/>
                <w:sz w:val="22"/>
                <w:szCs w:val="22"/>
              </w:rPr>
            </w:pPr>
            <w:r w:rsidRPr="00AA7134">
              <w:rPr>
                <w:rFonts w:ascii="Open Sans" w:hAnsi="Open Sans" w:cs="Open Sans"/>
                <w:sz w:val="22"/>
                <w:szCs w:val="22"/>
              </w:rPr>
              <w:t xml:space="preserve">Phone: </w:t>
            </w:r>
          </w:p>
        </w:tc>
      </w:tr>
    </w:tbl>
    <w:p w14:paraId="5AFEEB33" w14:textId="77777777" w:rsidR="00D2478C" w:rsidRDefault="00D2478C" w:rsidP="00D2478C">
      <w:pPr>
        <w:rPr>
          <w:rFonts w:cstheme="minorHAnsi"/>
        </w:rPr>
      </w:pPr>
    </w:p>
    <w:p w14:paraId="0091E3D0" w14:textId="77777777" w:rsidR="00D2478C" w:rsidRPr="00AA7134" w:rsidRDefault="00D2478C" w:rsidP="00D2478C">
      <w:pPr>
        <w:spacing w:after="0"/>
        <w:rPr>
          <w:rFonts w:ascii="Open Sans" w:hAnsi="Open Sans" w:cs="Open Sans"/>
          <w:b/>
          <w:bCs/>
        </w:rPr>
      </w:pPr>
      <w:r w:rsidRPr="00AA7134">
        <w:rPr>
          <w:rFonts w:ascii="Open Sans" w:hAnsi="Open Sans" w:cs="Open Sans"/>
          <w:b/>
          <w:bCs/>
        </w:rPr>
        <w:t>Note: SEAI reserves the right to contact any of the above clients without further contact with the Tenderer.</w:t>
      </w:r>
    </w:p>
    <w:p w14:paraId="77DD65B2" w14:textId="77777777" w:rsidR="00D2478C" w:rsidRPr="00AA7134" w:rsidRDefault="00D2478C" w:rsidP="00D2478C">
      <w:pPr>
        <w:spacing w:after="0"/>
        <w:rPr>
          <w:rFonts w:ascii="Open Sans" w:hAnsi="Open Sans" w:cs="Open Sans"/>
          <w:b/>
          <w:bCs/>
        </w:rPr>
      </w:pPr>
    </w:p>
    <w:p w14:paraId="03935448" w14:textId="3A2BC87E" w:rsidR="00D2478C" w:rsidRPr="00AA7134" w:rsidRDefault="00D2478C" w:rsidP="00D2478C">
      <w:pPr>
        <w:spacing w:after="0"/>
        <w:rPr>
          <w:rFonts w:ascii="Open Sans" w:hAnsi="Open Sans" w:cs="Open Sans"/>
          <w:b/>
          <w:bCs/>
        </w:rPr>
      </w:pPr>
      <w:r w:rsidRPr="00AA7134">
        <w:rPr>
          <w:rFonts w:ascii="Open Sans" w:hAnsi="Open Sans" w:cs="Open Sans"/>
          <w:b/>
          <w:bCs/>
        </w:rPr>
        <w:t xml:space="preserve">It is the Tenderer’s responsibility to clearly identify three examples for this </w:t>
      </w:r>
      <w:proofErr w:type="spellStart"/>
      <w:r w:rsidR="00AF2ADE" w:rsidRPr="00AA7134">
        <w:rPr>
          <w:rFonts w:ascii="Open Sans" w:hAnsi="Open Sans" w:cs="Open Sans"/>
          <w:b/>
          <w:bCs/>
        </w:rPr>
        <w:t>Cf</w:t>
      </w:r>
      <w:r w:rsidRPr="00AA7134">
        <w:rPr>
          <w:rFonts w:ascii="Open Sans" w:hAnsi="Open Sans" w:cs="Open Sans"/>
          <w:b/>
          <w:bCs/>
        </w:rPr>
        <w:t>T</w:t>
      </w:r>
      <w:proofErr w:type="spellEnd"/>
      <w:r w:rsidRPr="00AA7134">
        <w:rPr>
          <w:rFonts w:ascii="Open Sans" w:hAnsi="Open Sans" w:cs="Open Sans"/>
          <w:b/>
          <w:bCs/>
        </w:rPr>
        <w:t>.  Failure to do so could invalidate the Tenderer’s submission.</w:t>
      </w:r>
    </w:p>
    <w:p w14:paraId="4614FB7D" w14:textId="77777777" w:rsidR="00D2478C" w:rsidRPr="00AA7134" w:rsidRDefault="00D2478C" w:rsidP="00D2478C">
      <w:pPr>
        <w:spacing w:after="0"/>
        <w:rPr>
          <w:rFonts w:ascii="Open Sans" w:hAnsi="Open Sans" w:cs="Open Sans"/>
          <w:b/>
          <w:bCs/>
        </w:rPr>
      </w:pPr>
    </w:p>
    <w:p w14:paraId="2E00C021" w14:textId="77777777" w:rsidR="00D2478C" w:rsidRPr="00AA7134" w:rsidRDefault="00D2478C" w:rsidP="00D2478C">
      <w:pPr>
        <w:spacing w:after="0"/>
        <w:rPr>
          <w:rFonts w:ascii="Open Sans" w:hAnsi="Open Sans" w:cs="Open Sans"/>
          <w:b/>
          <w:bCs/>
        </w:rPr>
      </w:pPr>
      <w:r w:rsidRPr="00AA7134">
        <w:rPr>
          <w:rFonts w:ascii="Open Sans" w:hAnsi="Open Sans" w:cs="Open Sans"/>
          <w:b/>
          <w:bCs/>
        </w:rPr>
        <w:t>The evidence of the supporting qualification documentation for the information requested in the Tables above must be submitted and clearly identified as part of the Tenderer’s Submission.</w:t>
      </w:r>
    </w:p>
    <w:p w14:paraId="44A7668C" w14:textId="7EE43F4C" w:rsidR="007F5285" w:rsidRPr="00AA7134" w:rsidRDefault="007F5285" w:rsidP="00AA7134">
      <w:pPr>
        <w:jc w:val="both"/>
        <w:rPr>
          <w:rFonts w:eastAsiaTheme="minorEastAsia"/>
        </w:rPr>
      </w:pPr>
    </w:p>
    <w:p w14:paraId="6FE6F26E" w14:textId="0ADFF980" w:rsidR="00D56B39" w:rsidRPr="00AA7134" w:rsidRDefault="00D833DB" w:rsidP="00D56B39">
      <w:pPr>
        <w:pStyle w:val="Heading1"/>
        <w:numPr>
          <w:ilvl w:val="0"/>
          <w:numId w:val="0"/>
        </w:numPr>
        <w:rPr>
          <w:rFonts w:ascii="Open Sans" w:hAnsi="Open Sans" w:cs="Open Sans"/>
          <w:szCs w:val="28"/>
        </w:rPr>
      </w:pPr>
      <w:r w:rsidRPr="00AA7134">
        <w:rPr>
          <w:rFonts w:ascii="Open Sans" w:hAnsi="Open Sans" w:cs="Open Sans"/>
          <w:noProof/>
          <w:szCs w:val="28"/>
        </w:rPr>
        <w:lastRenderedPageBreak/>
        <mc:AlternateContent>
          <mc:Choice Requires="wps">
            <w:drawing>
              <wp:anchor distT="0" distB="0" distL="0" distR="0" simplePos="0" relativeHeight="251658241" behindDoc="0" locked="0" layoutInCell="1" allowOverlap="1" wp14:anchorId="307FEF9A" wp14:editId="452DB499">
                <wp:simplePos x="0" y="0"/>
                <wp:positionH relativeFrom="margin">
                  <wp:align>left</wp:align>
                </wp:positionH>
                <wp:positionV relativeFrom="paragraph">
                  <wp:posOffset>237711</wp:posOffset>
                </wp:positionV>
                <wp:extent cx="5798185" cy="0"/>
                <wp:effectExtent l="0" t="0" r="0" b="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424293D4">
              <v:line id="Straight Connector 6" style="position:absolute;z-index:2516633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18.7pt" to="456.55pt,18.7pt" w14:anchorId="3BF2F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">
                <w10:wrap type="topAndBottom" anchorx="margin"/>
              </v:line>
            </w:pict>
          </mc:Fallback>
        </mc:AlternateContent>
      </w:r>
      <w:r w:rsidR="00D56B39" w:rsidRPr="00AA7134">
        <w:rPr>
          <w:rFonts w:ascii="Open Sans" w:hAnsi="Open Sans" w:cs="Open Sans"/>
          <w:szCs w:val="28"/>
        </w:rPr>
        <w:t xml:space="preserve">Section </w:t>
      </w:r>
      <w:r w:rsidR="00410530" w:rsidRPr="00AA7134">
        <w:rPr>
          <w:rFonts w:ascii="Open Sans" w:hAnsi="Open Sans" w:cs="Open Sans"/>
          <w:szCs w:val="28"/>
        </w:rPr>
        <w:t>3</w:t>
      </w:r>
      <w:r w:rsidR="00D56B39" w:rsidRPr="00AA7134">
        <w:rPr>
          <w:rFonts w:ascii="Open Sans" w:hAnsi="Open Sans" w:cs="Open Sans"/>
          <w:szCs w:val="28"/>
        </w:rPr>
        <w:t xml:space="preserve"> Award Criteria</w:t>
      </w:r>
      <w:r w:rsidR="00773F65" w:rsidRPr="00AA7134">
        <w:rPr>
          <w:rFonts w:ascii="Open Sans" w:hAnsi="Open Sans" w:cs="Open Sans"/>
          <w:szCs w:val="28"/>
        </w:rPr>
        <w:t xml:space="preserve"> </w:t>
      </w:r>
      <w:r w:rsidR="00773F65" w:rsidRPr="009A15BE">
        <w:rPr>
          <w:rFonts w:ascii="Open Sans" w:hAnsi="Open Sans" w:cs="Open Sans"/>
          <w:szCs w:val="28"/>
        </w:rPr>
        <w:t>For</w:t>
      </w:r>
      <w:r w:rsidR="00773F65" w:rsidRPr="009A15BE">
        <w:rPr>
          <w:rFonts w:ascii="Open Sans" w:hAnsi="Open Sans" w:cs="Open Sans"/>
          <w:color w:val="FF0000"/>
          <w:szCs w:val="28"/>
        </w:rPr>
        <w:t xml:space="preserve"> </w:t>
      </w:r>
      <w:r w:rsidR="00773F65" w:rsidRPr="0077417D">
        <w:rPr>
          <w:rFonts w:ascii="Open Sans" w:hAnsi="Open Sans" w:cs="Open Sans"/>
          <w:szCs w:val="28"/>
        </w:rPr>
        <w:t xml:space="preserve">Lot </w:t>
      </w:r>
      <w:r w:rsidR="0077417D" w:rsidRPr="0077417D">
        <w:rPr>
          <w:rFonts w:ascii="Open Sans" w:hAnsi="Open Sans" w:cs="Open Sans"/>
          <w:szCs w:val="28"/>
        </w:rPr>
        <w:t>6</w:t>
      </w:r>
    </w:p>
    <w:p w14:paraId="1F0A9387" w14:textId="293F6F94" w:rsidR="00D56B39" w:rsidRPr="00AA7134" w:rsidRDefault="00D56B39">
      <w:pPr>
        <w:rPr>
          <w:rFonts w:ascii="Open Sans" w:hAnsi="Open Sans" w:cs="Open Sans"/>
        </w:rPr>
      </w:pPr>
      <w:r w:rsidRPr="00AA7134">
        <w:rPr>
          <w:rFonts w:ascii="Open Sans" w:hAnsi="Open Sans" w:cs="Open Sans"/>
        </w:rPr>
        <w:t xml:space="preserve">See Section </w:t>
      </w:r>
      <w:r w:rsidRPr="009A15BE">
        <w:rPr>
          <w:rFonts w:ascii="Open Sans" w:hAnsi="Open Sans" w:cs="Open Sans"/>
        </w:rPr>
        <w:t>7.2</w:t>
      </w:r>
      <w:r w:rsidRPr="00AA7134">
        <w:rPr>
          <w:rFonts w:ascii="Open Sans" w:hAnsi="Open Sans" w:cs="Open Sans"/>
        </w:rPr>
        <w:t xml:space="preserve"> of the </w:t>
      </w:r>
      <w:r w:rsidR="00AF2ADE" w:rsidRPr="00AA7134">
        <w:rPr>
          <w:rFonts w:ascii="Open Sans" w:hAnsi="Open Sans" w:cs="Open Sans"/>
        </w:rPr>
        <w:t>Call</w:t>
      </w:r>
      <w:r w:rsidRPr="00AA7134">
        <w:rPr>
          <w:rFonts w:ascii="Open Sans" w:hAnsi="Open Sans" w:cs="Open Sans"/>
        </w:rPr>
        <w:t xml:space="preserve"> for Tender for further details.</w:t>
      </w:r>
    </w:p>
    <w:p w14:paraId="24CE048A" w14:textId="1D32FEF6" w:rsidR="00D56B39" w:rsidRPr="00AA7134" w:rsidRDefault="00D56B39" w:rsidP="00D56B39">
      <w:pPr>
        <w:pStyle w:val="BodyTextIndent3"/>
        <w:spacing w:after="0"/>
        <w:ind w:left="0"/>
        <w:jc w:val="both"/>
        <w:rPr>
          <w:rFonts w:ascii="Open Sans" w:hAnsi="Open Sans" w:cs="Open Sans"/>
          <w:sz w:val="22"/>
          <w:szCs w:val="22"/>
        </w:rPr>
      </w:pPr>
      <w:r w:rsidRPr="009A15BE">
        <w:rPr>
          <w:rFonts w:ascii="Open Sans" w:hAnsi="Open Sans" w:cs="Open Sans"/>
          <w:sz w:val="22"/>
          <w:szCs w:val="22"/>
        </w:rPr>
        <w:t xml:space="preserve">The Award Criteria applies to </w:t>
      </w:r>
      <w:r w:rsidR="00BA56DD" w:rsidRPr="009A15BE">
        <w:rPr>
          <w:rFonts w:ascii="Open Sans" w:hAnsi="Open Sans" w:cs="Open Sans"/>
          <w:sz w:val="22"/>
          <w:szCs w:val="22"/>
        </w:rPr>
        <w:t>all seven Lots</w:t>
      </w:r>
      <w:r w:rsidR="00711F76" w:rsidRPr="009A15BE">
        <w:rPr>
          <w:rFonts w:ascii="Open Sans" w:hAnsi="Open Sans" w:cs="Open Sans"/>
          <w:sz w:val="22"/>
          <w:szCs w:val="22"/>
        </w:rPr>
        <w:t xml:space="preserve"> </w:t>
      </w:r>
      <w:r w:rsidR="00AF6BB1" w:rsidRPr="009A15BE">
        <w:rPr>
          <w:rFonts w:ascii="Open Sans" w:hAnsi="Open Sans" w:cs="Open Sans"/>
          <w:sz w:val="22"/>
          <w:szCs w:val="22"/>
        </w:rPr>
        <w:t>(separately assessed)</w:t>
      </w:r>
      <w:r w:rsidR="00BA56DD" w:rsidRPr="009A15BE">
        <w:rPr>
          <w:rFonts w:ascii="Open Sans" w:hAnsi="Open Sans" w:cs="Open Sans"/>
          <w:sz w:val="22"/>
          <w:szCs w:val="22"/>
        </w:rPr>
        <w:t xml:space="preserve">. </w:t>
      </w:r>
    </w:p>
    <w:p w14:paraId="0E90E4E6" w14:textId="77777777" w:rsidR="00D56B39" w:rsidRPr="00AA7134" w:rsidRDefault="00D56B39" w:rsidP="00D56B39">
      <w:pPr>
        <w:pStyle w:val="BodyTextIndent3"/>
        <w:spacing w:after="0"/>
        <w:ind w:left="0"/>
        <w:jc w:val="both"/>
        <w:rPr>
          <w:sz w:val="24"/>
          <w:szCs w:val="18"/>
        </w:rPr>
      </w:pPr>
    </w:p>
    <w:p w14:paraId="7D390F59" w14:textId="77777777" w:rsidR="007F5285" w:rsidRPr="00AA7134" w:rsidRDefault="007F5285" w:rsidP="007F5285">
      <w:pPr>
        <w:pStyle w:val="Heading1"/>
        <w:numPr>
          <w:ilvl w:val="0"/>
          <w:numId w:val="0"/>
        </w:numPr>
        <w:rPr>
          <w:rFonts w:ascii="Open Sans" w:hAnsi="Open Sans" w:cs="Open Sans"/>
          <w:sz w:val="22"/>
        </w:rPr>
      </w:pPr>
      <w:r w:rsidRPr="00AA7134">
        <w:rPr>
          <w:rFonts w:ascii="Open Sans" w:hAnsi="Open Sans" w:cs="Open Sans"/>
          <w:sz w:val="22"/>
        </w:rPr>
        <w:t xml:space="preserve">Minimum Qualitative Score Required </w:t>
      </w:r>
    </w:p>
    <w:p w14:paraId="49892676" w14:textId="3F265FBF" w:rsidR="002C720F" w:rsidRPr="00AA7134" w:rsidRDefault="007F5285" w:rsidP="002C720F">
      <w:pPr>
        <w:rPr>
          <w:rFonts w:ascii="Open Sans" w:hAnsi="Open Sans" w:cs="Open Sans"/>
        </w:rPr>
      </w:pPr>
      <w:r w:rsidRPr="00AA7134">
        <w:rPr>
          <w:rFonts w:ascii="Open Sans" w:hAnsi="Open Sans" w:cs="Open Sans"/>
        </w:rPr>
        <w:t xml:space="preserve">To ensure tenders meet the required qualitative standards, tenders must score at least 60% of the allocated marks, this is equivalent to the minimum score permissible, in respect of each of the criteria </w:t>
      </w:r>
      <w:r w:rsidR="007E4B4F" w:rsidRPr="00DF4DBC">
        <w:rPr>
          <w:rFonts w:ascii="Open Sans" w:hAnsi="Open Sans" w:cs="Open Sans"/>
        </w:rPr>
        <w:t>1 to 4</w:t>
      </w:r>
      <w:r w:rsidRPr="00DF4DBC">
        <w:rPr>
          <w:rFonts w:ascii="Open Sans" w:hAnsi="Open Sans" w:cs="Open Sans"/>
        </w:rPr>
        <w:t xml:space="preserve"> </w:t>
      </w:r>
      <w:r w:rsidRPr="00AA7134">
        <w:rPr>
          <w:rFonts w:ascii="Open Sans" w:hAnsi="Open Sans" w:cs="Open Sans"/>
        </w:rPr>
        <w:t xml:space="preserve">of the Award Criteria in order to progress to evaluation of the cost criterion. </w:t>
      </w:r>
    </w:p>
    <w:p w14:paraId="22A137F0" w14:textId="77777777" w:rsidR="002C720F" w:rsidRPr="00AA7134" w:rsidRDefault="002C720F" w:rsidP="002C720F">
      <w:pPr>
        <w:rPr>
          <w:rFonts w:ascii="Open Sans" w:hAnsi="Open Sans" w:cs="Open Sans"/>
        </w:rPr>
      </w:pPr>
    </w:p>
    <w:p w14:paraId="0D27D0F6" w14:textId="68D29049" w:rsidR="005F6AF1" w:rsidRPr="00AA7134" w:rsidRDefault="00DC74DF" w:rsidP="008445BB">
      <w:pPr>
        <w:pStyle w:val="BodyTextIndent3"/>
        <w:numPr>
          <w:ilvl w:val="0"/>
          <w:numId w:val="6"/>
        </w:numPr>
        <w:spacing w:after="0"/>
        <w:jc w:val="both"/>
        <w:rPr>
          <w:rFonts w:ascii="Open Sans" w:hAnsi="Open Sans" w:cs="Open Sans"/>
          <w:b/>
          <w:bCs/>
          <w:i/>
          <w:iCs/>
          <w:sz w:val="22"/>
          <w:szCs w:val="22"/>
        </w:rPr>
      </w:pPr>
      <w:r w:rsidRPr="00CE395D">
        <w:rPr>
          <w:rFonts w:ascii="Open Sans" w:hAnsi="Open Sans" w:cs="Open Sans"/>
          <w:b/>
          <w:bCs/>
          <w:iCs/>
          <w:sz w:val="22"/>
        </w:rPr>
        <w:t xml:space="preserve">Demonstrated understanding of the subject area (relevant to the lot applied for) including demonstrated </w:t>
      </w:r>
      <w:r w:rsidRPr="007B3107">
        <w:rPr>
          <w:rFonts w:ascii="Open Sans" w:hAnsi="Open Sans" w:cs="Open Sans"/>
          <w:b/>
          <w:bCs/>
          <w:iCs/>
          <w:sz w:val="22"/>
        </w:rPr>
        <w:t xml:space="preserve">understanding of the latest research / topical information relevant to each subject area </w:t>
      </w:r>
      <w:r w:rsidR="00E13610" w:rsidRPr="007B3107">
        <w:rPr>
          <w:rFonts w:ascii="Open Sans" w:hAnsi="Open Sans" w:cs="Open Sans"/>
          <w:b/>
          <w:bCs/>
          <w:sz w:val="22"/>
          <w:szCs w:val="22"/>
        </w:rPr>
        <w:t>for</w:t>
      </w:r>
      <w:r w:rsidR="008665CD" w:rsidRPr="007B3107" w:rsidDel="00E13610">
        <w:rPr>
          <w:rFonts w:ascii="Open Sans" w:hAnsi="Open Sans" w:cs="Open Sans"/>
          <w:b/>
          <w:sz w:val="22"/>
          <w:szCs w:val="22"/>
        </w:rPr>
        <w:t xml:space="preserve"> Lot </w:t>
      </w:r>
      <w:r w:rsidR="007B3107" w:rsidRPr="007B3107">
        <w:rPr>
          <w:rFonts w:ascii="Open Sans" w:hAnsi="Open Sans" w:cs="Open Sans"/>
          <w:b/>
          <w:sz w:val="22"/>
          <w:szCs w:val="22"/>
        </w:rPr>
        <w:t>6</w:t>
      </w:r>
      <w:r w:rsidR="00077515" w:rsidRPr="007B3107">
        <w:rPr>
          <w:rFonts w:ascii="Open Sans" w:hAnsi="Open Sans" w:cs="Open Sans"/>
          <w:b/>
          <w:bCs/>
          <w:sz w:val="22"/>
          <w:szCs w:val="22"/>
        </w:rPr>
        <w:t>.</w:t>
      </w:r>
      <w:r w:rsidR="005F6AF1" w:rsidRPr="007B3107">
        <w:rPr>
          <w:rFonts w:ascii="Open Sans" w:hAnsi="Open Sans" w:cs="Open Sans"/>
          <w:b/>
          <w:i/>
          <w:sz w:val="22"/>
          <w:szCs w:val="22"/>
        </w:rPr>
        <w:t xml:space="preserve"> </w:t>
      </w:r>
      <w:r w:rsidR="005F6AF1" w:rsidRPr="007B3107">
        <w:rPr>
          <w:rFonts w:ascii="Open Sans" w:hAnsi="Open Sans" w:cs="Open Sans"/>
          <w:b/>
          <w:bCs/>
          <w:i/>
          <w:iCs/>
          <w:sz w:val="22"/>
          <w:szCs w:val="22"/>
        </w:rPr>
        <w:t xml:space="preserve">(Minimum </w:t>
      </w:r>
      <w:r w:rsidR="005F6AF1" w:rsidRPr="00AA7134">
        <w:rPr>
          <w:rFonts w:ascii="Open Sans" w:hAnsi="Open Sans" w:cs="Open Sans"/>
          <w:b/>
          <w:bCs/>
          <w:i/>
          <w:iCs/>
          <w:sz w:val="22"/>
          <w:szCs w:val="22"/>
        </w:rPr>
        <w:t xml:space="preserve">marks required </w:t>
      </w:r>
      <w:r w:rsidR="00BE2C59" w:rsidRPr="00DF4DBC">
        <w:rPr>
          <w:rFonts w:ascii="Open Sans" w:hAnsi="Open Sans" w:cs="Open Sans"/>
          <w:b/>
          <w:bCs/>
          <w:i/>
          <w:iCs/>
          <w:sz w:val="22"/>
          <w:szCs w:val="22"/>
        </w:rPr>
        <w:t>150</w:t>
      </w:r>
      <w:r w:rsidR="005F6AF1" w:rsidRPr="00AA7134">
        <w:rPr>
          <w:rFonts w:ascii="Open Sans" w:hAnsi="Open Sans" w:cs="Open Sans"/>
          <w:b/>
          <w:bCs/>
          <w:i/>
          <w:iCs/>
          <w:sz w:val="22"/>
          <w:szCs w:val="22"/>
        </w:rPr>
        <w:t>, Maximum marks available</w:t>
      </w:r>
      <w:r w:rsidR="007B7190" w:rsidRPr="00AA7134">
        <w:rPr>
          <w:rFonts w:ascii="Open Sans" w:hAnsi="Open Sans" w:cs="Open Sans"/>
          <w:b/>
          <w:bCs/>
          <w:i/>
          <w:iCs/>
          <w:sz w:val="22"/>
          <w:szCs w:val="22"/>
        </w:rPr>
        <w:t xml:space="preserve"> </w:t>
      </w:r>
      <w:r w:rsidR="00BE2C59" w:rsidRPr="00DF4DBC">
        <w:rPr>
          <w:rFonts w:ascii="Open Sans" w:hAnsi="Open Sans" w:cs="Open Sans"/>
          <w:b/>
          <w:bCs/>
          <w:i/>
          <w:iCs/>
          <w:sz w:val="22"/>
          <w:szCs w:val="22"/>
        </w:rPr>
        <w:t>250</w:t>
      </w:r>
      <w:r w:rsidR="005F6AF1" w:rsidRPr="00AA7134">
        <w:rPr>
          <w:rFonts w:ascii="Open Sans" w:hAnsi="Open Sans" w:cs="Open Sans"/>
          <w:b/>
          <w:bCs/>
          <w:i/>
          <w:iCs/>
          <w:sz w:val="22"/>
          <w:szCs w:val="22"/>
        </w:rPr>
        <w:t>).</w:t>
      </w:r>
    </w:p>
    <w:p w14:paraId="0EEF7698" w14:textId="7A06EF9C" w:rsidR="005F6AF1" w:rsidRPr="00AA7134" w:rsidRDefault="005F6AF1" w:rsidP="005F6AF1">
      <w:pPr>
        <w:pStyle w:val="BodyTextIndent3"/>
        <w:spacing w:after="0"/>
        <w:jc w:val="both"/>
        <w:rPr>
          <w:rFonts w:cstheme="minorHAnsi"/>
          <w:b/>
          <w:bCs/>
          <w:i/>
          <w:iCs/>
          <w:color w:val="FFFFFF" w:themeColor="background1"/>
          <w:sz w:val="24"/>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5F6AF1" w:rsidRPr="00AA7134" w14:paraId="54C1B955"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347BF813" w14:textId="77777777" w:rsidR="00066334" w:rsidRPr="00CE395D" w:rsidRDefault="00066334" w:rsidP="00066334">
            <w:pPr>
              <w:spacing w:after="0" w:line="360" w:lineRule="auto"/>
              <w:rPr>
                <w:rFonts w:ascii="Open Sans" w:hAnsi="Open Sans" w:cs="Open Sans"/>
                <w:b/>
                <w:bCs/>
              </w:rPr>
            </w:pPr>
            <w:r w:rsidRPr="00CE395D">
              <w:rPr>
                <w:rFonts w:ascii="Open Sans" w:hAnsi="Open Sans" w:cs="Open Sans"/>
                <w:lang w:val="en-US"/>
              </w:rPr>
              <w:t>In their response to this criterion, Tenderers should:</w:t>
            </w:r>
          </w:p>
          <w:p w14:paraId="12E8CD5E" w14:textId="49452521"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Demonstrate an understanding of the required Services, as outlined in </w:t>
            </w:r>
            <w:r w:rsidR="004340A7">
              <w:rPr>
                <w:rFonts w:ascii="Open Sans" w:hAnsi="Open Sans" w:cs="Open Sans"/>
                <w:b/>
                <w:lang w:val="en-US"/>
              </w:rPr>
              <w:t>CFT Section 3</w:t>
            </w:r>
            <w:r w:rsidR="004340A7" w:rsidRPr="00CE395D">
              <w:rPr>
                <w:rFonts w:ascii="Open Sans" w:hAnsi="Open Sans" w:cs="Open Sans"/>
                <w:b/>
                <w:lang w:val="en-US"/>
              </w:rPr>
              <w:t xml:space="preserve"> </w:t>
            </w:r>
            <w:r w:rsidRPr="00CE395D">
              <w:rPr>
                <w:rFonts w:ascii="Open Sans" w:hAnsi="Open Sans" w:cs="Open Sans"/>
                <w:lang w:val="en-US"/>
              </w:rPr>
              <w:t>(Requirements and Specifications), and how the particular expertise of the Tenderer could be applied in providing the Services;</w:t>
            </w:r>
          </w:p>
          <w:p w14:paraId="081B482C" w14:textId="7E146426" w:rsidR="00066334" w:rsidRPr="00CE395D"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Provide specific details of their approach and methodology for performing and delivering each element of the Services as outlined in </w:t>
            </w:r>
            <w:r w:rsidR="004340A7">
              <w:rPr>
                <w:rFonts w:ascii="Open Sans" w:hAnsi="Open Sans" w:cs="Open Sans"/>
                <w:b/>
                <w:lang w:val="en-US"/>
              </w:rPr>
              <w:t>CFT Section 3</w:t>
            </w:r>
            <w:r w:rsidR="004340A7" w:rsidRPr="00CE395D">
              <w:rPr>
                <w:rFonts w:ascii="Open Sans" w:hAnsi="Open Sans" w:cs="Open Sans"/>
                <w:b/>
                <w:lang w:val="en-US"/>
              </w:rPr>
              <w:t xml:space="preserve"> </w:t>
            </w:r>
            <w:r w:rsidRPr="00CE395D">
              <w:rPr>
                <w:rFonts w:ascii="Open Sans" w:hAnsi="Open Sans" w:cs="Open Sans"/>
                <w:lang w:val="en-US"/>
              </w:rPr>
              <w:t>(Requirements and Specifications). Tenderers should include, where relevant, details of how they have successfully delivered comparable services to other clients, and how any learnings gained would be applied in their performance of the Services;</w:t>
            </w:r>
          </w:p>
          <w:p w14:paraId="1A1FE5DB" w14:textId="071ECA35" w:rsidR="005F6AF1" w:rsidRPr="00066334" w:rsidRDefault="00066334" w:rsidP="00066334">
            <w:pPr>
              <w:pStyle w:val="ListParagraph"/>
              <w:numPr>
                <w:ilvl w:val="0"/>
                <w:numId w:val="30"/>
              </w:numPr>
              <w:spacing w:after="200" w:line="276" w:lineRule="auto"/>
              <w:ind w:left="709" w:hanging="283"/>
              <w:rPr>
                <w:rFonts w:ascii="Open Sans" w:hAnsi="Open Sans" w:cs="Open Sans"/>
                <w:lang w:val="en-US"/>
              </w:rPr>
            </w:pPr>
            <w:r w:rsidRPr="00CE395D">
              <w:rPr>
                <w:rFonts w:ascii="Open Sans" w:hAnsi="Open Sans" w:cs="Open Sans"/>
                <w:lang w:val="en-US"/>
              </w:rPr>
              <w:t xml:space="preserve">Describe the key issues to be addressed and managed as part of the Services as outlined in </w:t>
            </w:r>
            <w:r w:rsidR="004340A7">
              <w:rPr>
                <w:rFonts w:ascii="Open Sans" w:hAnsi="Open Sans" w:cs="Open Sans"/>
                <w:b/>
                <w:lang w:val="en-US"/>
              </w:rPr>
              <w:t>CFT Section 3</w:t>
            </w:r>
            <w:r w:rsidR="004340A7" w:rsidRPr="00CE395D">
              <w:rPr>
                <w:rFonts w:ascii="Open Sans" w:hAnsi="Open Sans" w:cs="Open Sans"/>
                <w:b/>
                <w:lang w:val="en-US"/>
              </w:rPr>
              <w:t xml:space="preserve"> </w:t>
            </w:r>
            <w:r w:rsidRPr="00CE395D">
              <w:rPr>
                <w:rFonts w:ascii="Open Sans" w:hAnsi="Open Sans" w:cs="Open Sans"/>
                <w:lang w:val="en-US"/>
              </w:rPr>
              <w:t>(Requirements and Specifications);</w:t>
            </w:r>
          </w:p>
        </w:tc>
      </w:tr>
      <w:tr w:rsidR="005F6AF1" w:rsidRPr="00AA7134" w14:paraId="57225221" w14:textId="77777777" w:rsidTr="00235019">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7F0F2098" w14:textId="148C6D58" w:rsidR="005F6AF1" w:rsidRPr="00AA7134" w:rsidRDefault="002C720F" w:rsidP="00620D08">
            <w:pPr>
              <w:jc w:val="both"/>
              <w:rPr>
                <w:rFonts w:ascii="Open Sans" w:hAnsi="Open Sans" w:cs="Open Sans"/>
                <w:b/>
              </w:rPr>
            </w:pPr>
            <w:r w:rsidRPr="00AA7134">
              <w:rPr>
                <w:rFonts w:ascii="Open Sans" w:hAnsi="Open Sans" w:cs="Open Sans"/>
                <w:b/>
              </w:rPr>
              <w:lastRenderedPageBreak/>
              <w:t>Response</w:t>
            </w:r>
          </w:p>
          <w:p w14:paraId="26EFC341" w14:textId="71B06383" w:rsidR="002C720F" w:rsidRPr="00AA7134" w:rsidRDefault="002C720F" w:rsidP="00620D08">
            <w:pPr>
              <w:jc w:val="both"/>
              <w:rPr>
                <w:rFonts w:ascii="Open Sans" w:hAnsi="Open Sans" w:cs="Open Sans"/>
                <w:bCs/>
              </w:rPr>
            </w:pPr>
          </w:p>
        </w:tc>
      </w:tr>
    </w:tbl>
    <w:p w14:paraId="7D7611FF" w14:textId="359D65A3" w:rsidR="002B08C4" w:rsidRDefault="002B08C4" w:rsidP="005F6AF1">
      <w:pPr>
        <w:pStyle w:val="BodyTextIndent3"/>
        <w:spacing w:after="0"/>
        <w:jc w:val="both"/>
        <w:rPr>
          <w:rFonts w:cstheme="minorHAnsi"/>
          <w:b/>
          <w:bCs/>
          <w:i/>
          <w:iCs/>
          <w:sz w:val="22"/>
        </w:rPr>
      </w:pPr>
    </w:p>
    <w:p w14:paraId="73E315B4" w14:textId="77777777" w:rsidR="002B08C4" w:rsidRPr="00DC19B2" w:rsidRDefault="002B08C4" w:rsidP="005F6AF1">
      <w:pPr>
        <w:pStyle w:val="BodyTextIndent3"/>
        <w:spacing w:after="0"/>
        <w:jc w:val="both"/>
        <w:rPr>
          <w:rFonts w:cstheme="minorHAnsi"/>
          <w:b/>
          <w:bCs/>
          <w:i/>
          <w:iCs/>
          <w:sz w:val="24"/>
          <w:szCs w:val="18"/>
        </w:rPr>
      </w:pPr>
    </w:p>
    <w:p w14:paraId="7258F05F" w14:textId="2D49C27E" w:rsidR="00235019" w:rsidRPr="00DC19B2" w:rsidRDefault="0087160B" w:rsidP="008445BB">
      <w:pPr>
        <w:pStyle w:val="BodyTextIndent3"/>
        <w:numPr>
          <w:ilvl w:val="0"/>
          <w:numId w:val="6"/>
        </w:numPr>
        <w:spacing w:after="0"/>
        <w:jc w:val="both"/>
        <w:rPr>
          <w:rFonts w:ascii="Open Sans" w:hAnsi="Open Sans" w:cs="Open Sans"/>
          <w:b/>
          <w:bCs/>
          <w:i/>
          <w:iCs/>
          <w:sz w:val="22"/>
          <w:szCs w:val="22"/>
        </w:rPr>
      </w:pPr>
      <w:r>
        <w:rPr>
          <w:rFonts w:ascii="Open Sans" w:hAnsi="Open Sans" w:cs="Open Sans"/>
          <w:b/>
          <w:bCs/>
          <w:color w:val="FF0000"/>
          <w:sz w:val="22"/>
          <w:szCs w:val="22"/>
        </w:rPr>
        <w:t xml:space="preserve"> </w:t>
      </w:r>
      <w:r w:rsidRPr="00CE395D">
        <w:rPr>
          <w:rFonts w:ascii="Open Sans" w:hAnsi="Open Sans" w:cs="Open Sans"/>
          <w:b/>
          <w:bCs/>
          <w:iCs/>
          <w:sz w:val="22"/>
        </w:rPr>
        <w:t xml:space="preserve">Quality, level and detail of demonstrated relevant experience of the personnel to deliver this </w:t>
      </w:r>
      <w:r w:rsidRPr="007B3107">
        <w:rPr>
          <w:rFonts w:ascii="Open Sans" w:hAnsi="Open Sans" w:cs="Open Sans"/>
          <w:b/>
          <w:bCs/>
          <w:iCs/>
          <w:sz w:val="22"/>
        </w:rPr>
        <w:t>contract</w:t>
      </w:r>
      <w:r w:rsidR="004447F0" w:rsidRPr="007B3107">
        <w:rPr>
          <w:rFonts w:ascii="Open Sans" w:hAnsi="Open Sans" w:cs="Open Sans"/>
          <w:b/>
          <w:bCs/>
          <w:iCs/>
          <w:sz w:val="22"/>
        </w:rPr>
        <w:t xml:space="preserve"> for </w:t>
      </w:r>
      <w:r w:rsidR="004A1FCF" w:rsidRPr="007B3107">
        <w:rPr>
          <w:rFonts w:ascii="Open Sans" w:hAnsi="Open Sans" w:cs="Open Sans"/>
          <w:b/>
          <w:sz w:val="22"/>
        </w:rPr>
        <w:t>Lot</w:t>
      </w:r>
      <w:r w:rsidR="002779E1" w:rsidRPr="007B3107">
        <w:rPr>
          <w:rFonts w:ascii="Open Sans" w:hAnsi="Open Sans" w:cs="Open Sans"/>
          <w:b/>
          <w:bCs/>
          <w:iCs/>
          <w:sz w:val="22"/>
        </w:rPr>
        <w:t xml:space="preserve"> </w:t>
      </w:r>
      <w:r w:rsidR="007B3107" w:rsidRPr="007B3107">
        <w:rPr>
          <w:rFonts w:ascii="Open Sans" w:hAnsi="Open Sans" w:cs="Open Sans"/>
          <w:b/>
          <w:bCs/>
          <w:iCs/>
          <w:sz w:val="22"/>
        </w:rPr>
        <w:t>6</w:t>
      </w:r>
      <w:r w:rsidR="004A1FCF" w:rsidRPr="007B3107">
        <w:rPr>
          <w:rFonts w:ascii="Open Sans" w:hAnsi="Open Sans" w:cs="Open Sans"/>
          <w:b/>
          <w:bCs/>
          <w:iCs/>
          <w:sz w:val="22"/>
        </w:rPr>
        <w:t>.</w:t>
      </w:r>
      <w:r w:rsidR="00235019" w:rsidRPr="007B3107">
        <w:rPr>
          <w:rFonts w:ascii="Open Sans" w:hAnsi="Open Sans" w:cs="Open Sans"/>
          <w:b/>
          <w:bCs/>
          <w:i/>
          <w:iCs/>
          <w:sz w:val="22"/>
          <w:szCs w:val="22"/>
        </w:rPr>
        <w:t xml:space="preserve"> (Minimum </w:t>
      </w:r>
      <w:r w:rsidR="00235019" w:rsidRPr="00DC19B2">
        <w:rPr>
          <w:rFonts w:ascii="Open Sans" w:hAnsi="Open Sans" w:cs="Open Sans"/>
          <w:b/>
          <w:bCs/>
          <w:i/>
          <w:iCs/>
          <w:sz w:val="22"/>
          <w:szCs w:val="22"/>
        </w:rPr>
        <w:t xml:space="preserve">marks required </w:t>
      </w:r>
      <w:r w:rsidR="004A1FCF" w:rsidRPr="00271533">
        <w:rPr>
          <w:rFonts w:ascii="Open Sans" w:hAnsi="Open Sans" w:cs="Open Sans"/>
          <w:b/>
          <w:bCs/>
          <w:i/>
          <w:iCs/>
          <w:sz w:val="22"/>
          <w:szCs w:val="22"/>
        </w:rPr>
        <w:t>150</w:t>
      </w:r>
      <w:r w:rsidR="00235019" w:rsidRPr="00DC19B2">
        <w:rPr>
          <w:rFonts w:ascii="Open Sans" w:hAnsi="Open Sans" w:cs="Open Sans"/>
          <w:b/>
          <w:bCs/>
          <w:i/>
          <w:iCs/>
          <w:sz w:val="22"/>
          <w:szCs w:val="22"/>
        </w:rPr>
        <w:t xml:space="preserve">, Maximum marks available </w:t>
      </w:r>
      <w:r w:rsidR="004A1FCF" w:rsidRPr="00271533">
        <w:rPr>
          <w:rFonts w:ascii="Open Sans" w:hAnsi="Open Sans" w:cs="Open Sans"/>
          <w:b/>
          <w:bCs/>
          <w:i/>
          <w:iCs/>
          <w:sz w:val="22"/>
          <w:szCs w:val="22"/>
        </w:rPr>
        <w:t>250</w:t>
      </w:r>
      <w:r w:rsidR="00235019" w:rsidRPr="00DC19B2">
        <w:rPr>
          <w:rFonts w:ascii="Open Sans" w:hAnsi="Open Sans" w:cs="Open Sans"/>
          <w:b/>
          <w:bCs/>
          <w:i/>
          <w:iCs/>
          <w:sz w:val="22"/>
          <w:szCs w:val="22"/>
        </w:rPr>
        <w:t>).</w:t>
      </w:r>
    </w:p>
    <w:p w14:paraId="1F040B9D" w14:textId="184B6F6D" w:rsidR="002C720F" w:rsidRPr="00DC19B2" w:rsidRDefault="002C720F" w:rsidP="002C720F">
      <w:pPr>
        <w:pStyle w:val="BodyTextIndent3"/>
        <w:spacing w:after="0"/>
        <w:ind w:left="0"/>
        <w:jc w:val="both"/>
        <w:rPr>
          <w:rFonts w:ascii="Open Sans" w:hAnsi="Open Sans" w:cs="Open Sans"/>
          <w:b/>
          <w:bCs/>
          <w:i/>
          <w:iCs/>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2C720F" w:rsidRPr="00DC19B2" w14:paraId="4AEDC17F"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6E02F8C1" w14:textId="26091B56" w:rsidR="0011380E" w:rsidRDefault="0011380E" w:rsidP="0011380E">
            <w:pPr>
              <w:pStyle w:val="BodyTextIndent"/>
              <w:ind w:left="0"/>
              <w:rPr>
                <w:rFonts w:ascii="Open Sans" w:hAnsi="Open Sans" w:cs="Open Sans"/>
                <w:sz w:val="22"/>
                <w:lang w:val="en-US" w:eastAsia="x-none"/>
              </w:rPr>
            </w:pPr>
            <w:r>
              <w:rPr>
                <w:rFonts w:ascii="Open Sans" w:hAnsi="Open Sans" w:cs="Open Sans"/>
                <w:sz w:val="22"/>
                <w:lang w:val="en-US" w:eastAsia="x-none"/>
              </w:rPr>
              <w:t>Tenderers should provide their</w:t>
            </w:r>
            <w:r w:rsidRPr="00CE395D">
              <w:rPr>
                <w:rFonts w:ascii="Open Sans" w:hAnsi="Open Sans" w:cs="Open Sans"/>
                <w:sz w:val="22"/>
                <w:lang w:val="en-US" w:eastAsia="x-none"/>
              </w:rPr>
              <w:t xml:space="preserve"> proposed resources for the delivery of the services under this competition, detailing their expertise in relation to the specifications and requirements outlined in </w:t>
            </w:r>
            <w:r w:rsidR="004340A7" w:rsidRPr="004340A7">
              <w:rPr>
                <w:rFonts w:ascii="Open Sans" w:hAnsi="Open Sans" w:cs="Open Sans"/>
                <w:b/>
                <w:sz w:val="22"/>
                <w:szCs w:val="24"/>
                <w:lang w:val="en-US"/>
              </w:rPr>
              <w:t>CFT Section 3</w:t>
            </w:r>
            <w:r w:rsidRPr="004340A7">
              <w:rPr>
                <w:rFonts w:ascii="Open Sans" w:hAnsi="Open Sans" w:cs="Open Sans"/>
                <w:b/>
                <w:bCs/>
                <w:sz w:val="24"/>
                <w:szCs w:val="24"/>
                <w:lang w:val="en-US" w:eastAsia="x-none"/>
              </w:rPr>
              <w:t>.</w:t>
            </w:r>
            <w:r w:rsidRPr="004340A7">
              <w:rPr>
                <w:rFonts w:ascii="Open Sans" w:hAnsi="Open Sans" w:cs="Open Sans"/>
                <w:sz w:val="24"/>
                <w:szCs w:val="24"/>
                <w:lang w:val="en-US" w:eastAsia="x-none"/>
              </w:rPr>
              <w:t xml:space="preserve">  </w:t>
            </w:r>
          </w:p>
          <w:p w14:paraId="030DF064" w14:textId="77777777" w:rsidR="0011380E" w:rsidRPr="00CE395D" w:rsidRDefault="0011380E" w:rsidP="0011380E">
            <w:pPr>
              <w:rPr>
                <w:rFonts w:ascii="Open Sans" w:hAnsi="Open Sans" w:cs="Open Sans"/>
                <w:b/>
                <w:bCs/>
                <w:u w:val="single"/>
                <w:lang w:val="en-US"/>
              </w:rPr>
            </w:pPr>
            <w:r w:rsidRPr="00CE395D">
              <w:rPr>
                <w:rFonts w:ascii="Open Sans" w:hAnsi="Open Sans" w:cs="Open Sans"/>
                <w:b/>
                <w:bCs/>
                <w:u w:val="single"/>
                <w:lang w:val="en-US"/>
              </w:rPr>
              <w:t>Proposed Team</w:t>
            </w:r>
          </w:p>
          <w:p w14:paraId="48CBCB93" w14:textId="77777777" w:rsidR="0011380E" w:rsidRPr="00CE395D" w:rsidRDefault="0011380E" w:rsidP="0011380E">
            <w:pPr>
              <w:rPr>
                <w:rFonts w:ascii="Open Sans" w:hAnsi="Open Sans" w:cs="Open Sans"/>
                <w:lang w:val="en-US"/>
              </w:rPr>
            </w:pPr>
            <w:r w:rsidRPr="00CE395D">
              <w:rPr>
                <w:rFonts w:ascii="Open Sans" w:hAnsi="Open Sans" w:cs="Open Sans"/>
                <w:lang w:val="en-US"/>
              </w:rPr>
              <w:t>In response to this criterion, Tenderers should provide the following details in order to demonstrate the suitability of the proposed team(s):</w:t>
            </w:r>
          </w:p>
          <w:p w14:paraId="4D4D966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structure of the proposed team (which may be described in the form of a chart) showing the proposed role and reporting arrangements for each team member;</w:t>
            </w:r>
          </w:p>
          <w:p w14:paraId="3490C424"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roles and responsibilities for each team member detailing their individual role in respect of the services required by SEAI;</w:t>
            </w:r>
          </w:p>
          <w:p w14:paraId="30C16C2D" w14:textId="77777777" w:rsidR="0011380E" w:rsidRPr="00CE395D" w:rsidRDefault="0011380E" w:rsidP="0011380E">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The identity of the key point of contact with SEAI and proposals for his/her/their interaction with SEAI; and</w:t>
            </w:r>
          </w:p>
          <w:p w14:paraId="733C2F85" w14:textId="77777777" w:rsidR="00235019" w:rsidRPr="00B0439B" w:rsidRDefault="0011380E" w:rsidP="00964220">
            <w:pPr>
              <w:numPr>
                <w:ilvl w:val="2"/>
                <w:numId w:val="31"/>
              </w:numPr>
              <w:spacing w:after="0" w:line="240" w:lineRule="auto"/>
              <w:ind w:left="709"/>
              <w:rPr>
                <w:rFonts w:ascii="Open Sans" w:hAnsi="Open Sans" w:cs="Open Sans"/>
                <w:lang w:val="en-US"/>
              </w:rPr>
            </w:pPr>
            <w:r w:rsidRPr="00CE395D">
              <w:rPr>
                <w:rFonts w:ascii="Open Sans" w:hAnsi="Open Sans" w:cs="Open Sans"/>
                <w:lang w:val="en-US"/>
              </w:rPr>
              <w:t xml:space="preserve">A curriculum vitae (CV) for each key member of the proposed team, demonstrating the suitability of the proposed team members to perform their assigned tasks, including availability, </w:t>
            </w:r>
            <w:r w:rsidRPr="00CE395D">
              <w:rPr>
                <w:rFonts w:ascii="Open Sans" w:hAnsi="Open Sans" w:cs="Open Sans"/>
                <w:lang w:val="en-US" w:eastAsia="x-none"/>
              </w:rPr>
              <w:t xml:space="preserve">qualifications, skills, and experience relevant to the requirements of this </w:t>
            </w:r>
            <w:proofErr w:type="spellStart"/>
            <w:r w:rsidRPr="00CE395D">
              <w:rPr>
                <w:rFonts w:ascii="Open Sans" w:hAnsi="Open Sans" w:cs="Open Sans"/>
                <w:lang w:val="en-US" w:eastAsia="x-none"/>
              </w:rPr>
              <w:t>CfT</w:t>
            </w:r>
            <w:proofErr w:type="spellEnd"/>
            <w:r w:rsidRPr="00CE395D">
              <w:rPr>
                <w:rFonts w:ascii="Open Sans" w:hAnsi="Open Sans" w:cs="Open Sans"/>
                <w:lang w:val="en-US" w:eastAsia="x-none"/>
              </w:rPr>
              <w:t xml:space="preserve">. </w:t>
            </w:r>
            <w:r w:rsidRPr="00CE395D">
              <w:rPr>
                <w:rFonts w:ascii="Open Sans" w:hAnsi="Open Sans" w:cs="Open Sans"/>
                <w:b/>
                <w:bCs/>
                <w:lang w:val="en-US" w:eastAsia="x-none"/>
              </w:rPr>
              <w:t>(Maximum 2 pages per CV)</w:t>
            </w:r>
            <w:r>
              <w:rPr>
                <w:rFonts w:ascii="Open Sans" w:hAnsi="Open Sans" w:cs="Open Sans"/>
                <w:b/>
                <w:bCs/>
                <w:lang w:val="en-US" w:eastAsia="x-none"/>
              </w:rPr>
              <w:t>.</w:t>
            </w:r>
            <w:r w:rsidRPr="00CE395D">
              <w:rPr>
                <w:rFonts w:ascii="Open Sans" w:hAnsi="Open Sans" w:cs="Open Sans"/>
                <w:b/>
                <w:bCs/>
                <w:lang w:val="en-US" w:eastAsia="x-none"/>
              </w:rPr>
              <w:t xml:space="preserve"> </w:t>
            </w:r>
          </w:p>
          <w:p w14:paraId="7A708D68" w14:textId="16EB1079" w:rsidR="00235019" w:rsidRPr="00964220" w:rsidRDefault="00235019" w:rsidP="00B0439B">
            <w:pPr>
              <w:spacing w:after="0" w:line="240" w:lineRule="auto"/>
              <w:ind w:left="709"/>
              <w:rPr>
                <w:rFonts w:ascii="Open Sans" w:hAnsi="Open Sans" w:cs="Open Sans"/>
                <w:lang w:val="en-US"/>
              </w:rPr>
            </w:pPr>
          </w:p>
        </w:tc>
      </w:tr>
      <w:tr w:rsidR="002C720F" w:rsidRPr="00CB33CA" w14:paraId="0CE0884A" w14:textId="77777777" w:rsidTr="00235019">
        <w:trPr>
          <w:cantSplit/>
          <w:trHeight w:val="9425"/>
        </w:trPr>
        <w:tc>
          <w:tcPr>
            <w:tcW w:w="9640" w:type="dxa"/>
            <w:tcBorders>
              <w:top w:val="single" w:sz="4" w:space="0" w:color="auto"/>
              <w:left w:val="single" w:sz="4" w:space="0" w:color="auto"/>
              <w:bottom w:val="single" w:sz="4" w:space="0" w:color="auto"/>
              <w:right w:val="single" w:sz="4" w:space="0" w:color="auto"/>
            </w:tcBorders>
          </w:tcPr>
          <w:p w14:paraId="5407F802" w14:textId="77777777" w:rsidR="002C720F" w:rsidRPr="00DC19B2" w:rsidRDefault="002C720F" w:rsidP="002C720F">
            <w:pPr>
              <w:jc w:val="both"/>
              <w:rPr>
                <w:rFonts w:ascii="Open Sans" w:hAnsi="Open Sans" w:cs="Open Sans"/>
                <w:b/>
              </w:rPr>
            </w:pPr>
            <w:r w:rsidRPr="00DC19B2">
              <w:rPr>
                <w:rFonts w:ascii="Open Sans" w:hAnsi="Open Sans" w:cs="Open Sans"/>
                <w:b/>
              </w:rPr>
              <w:lastRenderedPageBreak/>
              <w:t>Response</w:t>
            </w:r>
          </w:p>
          <w:p w14:paraId="1E250293" w14:textId="6B0203FA" w:rsidR="002C720F" w:rsidRPr="00CB33CA" w:rsidRDefault="002C720F" w:rsidP="00620D08">
            <w:pPr>
              <w:jc w:val="both"/>
              <w:rPr>
                <w:rFonts w:ascii="Open Sans" w:hAnsi="Open Sans" w:cs="Open Sans"/>
                <w:bCs/>
                <w:sz w:val="20"/>
                <w:szCs w:val="20"/>
              </w:rPr>
            </w:pPr>
          </w:p>
        </w:tc>
      </w:tr>
    </w:tbl>
    <w:p w14:paraId="498D8B61" w14:textId="51014BED" w:rsidR="00DE7F8B" w:rsidRPr="00910454" w:rsidRDefault="00DE7F8B" w:rsidP="00EE38B7">
      <w:pPr>
        <w:pStyle w:val="BodyTextIndent3"/>
        <w:numPr>
          <w:ilvl w:val="0"/>
          <w:numId w:val="6"/>
        </w:numPr>
        <w:spacing w:after="0"/>
        <w:jc w:val="both"/>
        <w:rPr>
          <w:rFonts w:ascii="Open Sans" w:hAnsi="Open Sans" w:cs="Open Sans"/>
          <w:b/>
          <w:i/>
          <w:sz w:val="22"/>
          <w:szCs w:val="22"/>
        </w:rPr>
      </w:pPr>
      <w:r w:rsidRPr="00910454">
        <w:rPr>
          <w:rFonts w:ascii="Open Sans" w:hAnsi="Open Sans" w:cs="Open Sans"/>
          <w:b/>
          <w:i/>
          <w:sz w:val="22"/>
          <w:szCs w:val="22"/>
        </w:rPr>
        <w:t xml:space="preserve"> </w:t>
      </w:r>
      <w:r w:rsidR="005A5063" w:rsidRPr="00910454">
        <w:rPr>
          <w:rFonts w:ascii="Open Sans" w:hAnsi="Open Sans" w:cs="Open Sans"/>
          <w:b/>
          <w:i/>
          <w:sz w:val="22"/>
          <w:szCs w:val="22"/>
        </w:rPr>
        <w:t>Proposed contract management approach, relationship management approach and company’s own credentials and approach on</w:t>
      </w:r>
      <w:r w:rsidR="00EE38B7" w:rsidRPr="00910454">
        <w:rPr>
          <w:rFonts w:ascii="Open Sans" w:hAnsi="Open Sans" w:cs="Open Sans"/>
          <w:b/>
          <w:i/>
          <w:sz w:val="22"/>
          <w:szCs w:val="22"/>
        </w:rPr>
        <w:t xml:space="preserve"> </w:t>
      </w:r>
      <w:r w:rsidR="005A5063" w:rsidRPr="00910454">
        <w:rPr>
          <w:rFonts w:ascii="Open Sans" w:hAnsi="Open Sans" w:cs="Open Sans"/>
          <w:b/>
          <w:i/>
          <w:sz w:val="22"/>
          <w:szCs w:val="22"/>
        </w:rPr>
        <w:t>sustainability / climate action / Green Procurement</w:t>
      </w:r>
      <w:r w:rsidR="00EE38B7" w:rsidRPr="00910454">
        <w:rPr>
          <w:rFonts w:ascii="Open Sans" w:hAnsi="Open Sans" w:cs="Open Sans"/>
          <w:b/>
          <w:i/>
          <w:sz w:val="22"/>
          <w:szCs w:val="22"/>
        </w:rPr>
        <w:t xml:space="preserve"> for each Lot. </w:t>
      </w:r>
      <w:r w:rsidR="005A5063" w:rsidRPr="00910454">
        <w:rPr>
          <w:rFonts w:ascii="Open Sans" w:hAnsi="Open Sans" w:cs="Open Sans"/>
          <w:b/>
          <w:i/>
          <w:sz w:val="22"/>
          <w:szCs w:val="22"/>
        </w:rPr>
        <w:t xml:space="preserve"> </w:t>
      </w:r>
      <w:r w:rsidRPr="00EE38B7">
        <w:rPr>
          <w:rFonts w:ascii="Open Sans" w:hAnsi="Open Sans" w:cs="Open Sans"/>
          <w:b/>
          <w:bCs/>
          <w:i/>
          <w:iCs/>
          <w:sz w:val="22"/>
          <w:szCs w:val="22"/>
        </w:rPr>
        <w:t xml:space="preserve">(Minimum marks required </w:t>
      </w:r>
      <w:r w:rsidR="00EE38B7" w:rsidRPr="00910454">
        <w:rPr>
          <w:rFonts w:ascii="Open Sans" w:hAnsi="Open Sans" w:cs="Open Sans"/>
          <w:b/>
          <w:bCs/>
          <w:i/>
          <w:iCs/>
          <w:sz w:val="22"/>
          <w:szCs w:val="22"/>
        </w:rPr>
        <w:t>90</w:t>
      </w:r>
      <w:r w:rsidRPr="00EE38B7">
        <w:rPr>
          <w:rFonts w:ascii="Open Sans" w:hAnsi="Open Sans" w:cs="Open Sans"/>
          <w:b/>
          <w:bCs/>
          <w:i/>
          <w:iCs/>
          <w:sz w:val="22"/>
          <w:szCs w:val="22"/>
        </w:rPr>
        <w:t xml:space="preserve">, Maximum marks available </w:t>
      </w:r>
      <w:r w:rsidR="00AB70DD" w:rsidRPr="00910454">
        <w:rPr>
          <w:rFonts w:ascii="Open Sans" w:hAnsi="Open Sans" w:cs="Open Sans"/>
          <w:b/>
          <w:bCs/>
          <w:i/>
          <w:iCs/>
          <w:sz w:val="22"/>
          <w:szCs w:val="22"/>
        </w:rPr>
        <w:t>150</w:t>
      </w:r>
      <w:r w:rsidRPr="00EE38B7">
        <w:rPr>
          <w:rFonts w:ascii="Open Sans" w:hAnsi="Open Sans" w:cs="Open Sans"/>
          <w:b/>
          <w:bCs/>
          <w:i/>
          <w:iCs/>
          <w:sz w:val="22"/>
          <w:szCs w:val="22"/>
        </w:rPr>
        <w:t>).</w:t>
      </w:r>
    </w:p>
    <w:p w14:paraId="5628D44A" w14:textId="77777777" w:rsidR="00DE7F8B" w:rsidRPr="00DC19B2" w:rsidRDefault="00DE7F8B" w:rsidP="00DE7F8B">
      <w:pPr>
        <w:pStyle w:val="BodyTextIndent3"/>
        <w:spacing w:after="0"/>
        <w:jc w:val="both"/>
        <w:rPr>
          <w:rFonts w:ascii="Open Sans" w:hAnsi="Open Sans" w:cs="Open Sans"/>
          <w:b/>
          <w:bCs/>
          <w:i/>
          <w:iCs/>
          <w:color w:val="FFFFFF" w:themeColor="background1"/>
          <w:sz w:val="22"/>
          <w:szCs w:val="22"/>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0"/>
      </w:tblGrid>
      <w:tr w:rsidR="00DE7F8B" w:rsidRPr="00DC19B2" w14:paraId="5DB7C2C4" w14:textId="77777777" w:rsidTr="00441165">
        <w:trPr>
          <w:cantSplit/>
          <w:trHeight w:val="415"/>
        </w:trPr>
        <w:tc>
          <w:tcPr>
            <w:tcW w:w="9640" w:type="dxa"/>
            <w:tcBorders>
              <w:top w:val="single" w:sz="4" w:space="0" w:color="auto"/>
              <w:left w:val="single" w:sz="4" w:space="0" w:color="auto"/>
              <w:bottom w:val="single" w:sz="4" w:space="0" w:color="auto"/>
              <w:right w:val="single" w:sz="4" w:space="0" w:color="auto"/>
            </w:tcBorders>
          </w:tcPr>
          <w:p w14:paraId="02047792" w14:textId="77777777" w:rsidR="003653B6" w:rsidRDefault="003653B6" w:rsidP="003653B6">
            <w:pPr>
              <w:spacing w:after="200" w:line="276" w:lineRule="auto"/>
              <w:rPr>
                <w:rStyle w:val="ui-provider"/>
                <w:rFonts w:ascii="Open Sans" w:hAnsi="Open Sans" w:cs="Open Sans"/>
              </w:rPr>
            </w:pPr>
            <w:r>
              <w:rPr>
                <w:rStyle w:val="ui-provider"/>
                <w:rFonts w:ascii="Open Sans" w:hAnsi="Open Sans" w:cs="Open Sans"/>
              </w:rPr>
              <w:lastRenderedPageBreak/>
              <w:t>Tenderers should p</w:t>
            </w:r>
            <w:r w:rsidR="000D3A56" w:rsidRPr="003653B6">
              <w:rPr>
                <w:rStyle w:val="ui-provider"/>
                <w:rFonts w:ascii="Open Sans" w:hAnsi="Open Sans" w:cs="Open Sans"/>
              </w:rPr>
              <w:t>rovide</w:t>
            </w:r>
            <w:r>
              <w:rPr>
                <w:rStyle w:val="ui-provider"/>
                <w:rFonts w:ascii="Open Sans" w:hAnsi="Open Sans" w:cs="Open Sans"/>
              </w:rPr>
              <w:t xml:space="preserve"> the following:</w:t>
            </w:r>
          </w:p>
          <w:p w14:paraId="4FCDACAD" w14:textId="0E854370" w:rsidR="000D3A56" w:rsidRPr="003653B6" w:rsidRDefault="003653B6" w:rsidP="003653B6">
            <w:pPr>
              <w:pStyle w:val="ListParagraph"/>
              <w:numPr>
                <w:ilvl w:val="0"/>
                <w:numId w:val="30"/>
              </w:numPr>
              <w:spacing w:after="200" w:line="276" w:lineRule="auto"/>
              <w:rPr>
                <w:rStyle w:val="ui-provider"/>
                <w:rFonts w:ascii="Open Sans" w:hAnsi="Open Sans" w:cs="Open Sans"/>
              </w:rPr>
            </w:pPr>
            <w:r>
              <w:rPr>
                <w:rStyle w:val="ui-provider"/>
                <w:rFonts w:ascii="Open Sans" w:hAnsi="Open Sans" w:cs="Open Sans"/>
              </w:rPr>
              <w:t xml:space="preserve">Provide </w:t>
            </w:r>
            <w:r w:rsidR="000D3A56" w:rsidRPr="003653B6">
              <w:rPr>
                <w:rStyle w:val="ui-provider"/>
                <w:rFonts w:ascii="Open Sans" w:hAnsi="Open Sans" w:cs="Open Sans"/>
              </w:rPr>
              <w:t xml:space="preserve">detail on the contract management methodology including how the relationship would be managed on regular basis including communication, meetings, administration and invoicing. </w:t>
            </w:r>
          </w:p>
          <w:p w14:paraId="20664BC1"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Explain the methodology and overview of account management structure and services;</w:t>
            </w:r>
          </w:p>
          <w:p w14:paraId="0F74FBF7" w14:textId="77777777" w:rsidR="000D3A56" w:rsidRPr="00CE395D" w:rsidRDefault="000D3A56" w:rsidP="000D3A56">
            <w:pPr>
              <w:pStyle w:val="ListParagraph"/>
              <w:numPr>
                <w:ilvl w:val="0"/>
                <w:numId w:val="30"/>
              </w:numPr>
              <w:spacing w:after="200" w:line="276" w:lineRule="auto"/>
              <w:rPr>
                <w:rStyle w:val="ui-provider"/>
                <w:rFonts w:ascii="Open Sans" w:hAnsi="Open Sans" w:cs="Open Sans"/>
              </w:rPr>
            </w:pPr>
            <w:r w:rsidRPr="00CE395D">
              <w:rPr>
                <w:rStyle w:val="ui-provider"/>
                <w:rFonts w:ascii="Open Sans" w:hAnsi="Open Sans" w:cs="Open Sans"/>
              </w:rPr>
              <w:t xml:space="preserve">Demonstration of ability proposed to deliver the projects / Services over the duration of the Contract. </w:t>
            </w:r>
          </w:p>
          <w:p w14:paraId="2C8DF9E0" w14:textId="36060C9C" w:rsidR="00DE7F8B" w:rsidRPr="003653B6" w:rsidRDefault="000D3A56" w:rsidP="003653B6">
            <w:pPr>
              <w:pStyle w:val="ListParagraph"/>
              <w:numPr>
                <w:ilvl w:val="0"/>
                <w:numId w:val="30"/>
              </w:numPr>
              <w:spacing w:after="200" w:line="276" w:lineRule="auto"/>
              <w:rPr>
                <w:rFonts w:ascii="Open Sans" w:hAnsi="Open Sans" w:cs="Open Sans"/>
              </w:rPr>
            </w:pPr>
            <w:r w:rsidRPr="00CE395D">
              <w:rPr>
                <w:rStyle w:val="ui-provider"/>
                <w:rFonts w:ascii="Open Sans" w:hAnsi="Open Sans" w:cs="Open Sans"/>
              </w:rPr>
              <w:t>Any company climate and sustainability credentials, accreditations, or affiliations. A high level approach to minimising own climate impacts should be provided.</w:t>
            </w:r>
          </w:p>
        </w:tc>
      </w:tr>
      <w:tr w:rsidR="00DE7F8B" w:rsidRPr="00CB33CA" w14:paraId="231D74FD" w14:textId="77777777">
        <w:trPr>
          <w:cantSplit/>
          <w:trHeight w:val="6014"/>
        </w:trPr>
        <w:tc>
          <w:tcPr>
            <w:tcW w:w="9640" w:type="dxa"/>
            <w:tcBorders>
              <w:top w:val="single" w:sz="4" w:space="0" w:color="auto"/>
              <w:left w:val="single" w:sz="4" w:space="0" w:color="auto"/>
              <w:bottom w:val="single" w:sz="4" w:space="0" w:color="auto"/>
              <w:right w:val="single" w:sz="4" w:space="0" w:color="auto"/>
            </w:tcBorders>
          </w:tcPr>
          <w:p w14:paraId="6DB7C27A" w14:textId="77777777" w:rsidR="00DE7F8B" w:rsidRPr="00DC19B2" w:rsidRDefault="00DE7F8B">
            <w:pPr>
              <w:jc w:val="both"/>
              <w:rPr>
                <w:rFonts w:ascii="Open Sans" w:hAnsi="Open Sans" w:cs="Open Sans"/>
                <w:b/>
              </w:rPr>
            </w:pPr>
            <w:r w:rsidRPr="00DC19B2">
              <w:rPr>
                <w:rFonts w:ascii="Open Sans" w:hAnsi="Open Sans" w:cs="Open Sans"/>
                <w:b/>
              </w:rPr>
              <w:t>Response</w:t>
            </w:r>
          </w:p>
          <w:p w14:paraId="3DACA407" w14:textId="77777777" w:rsidR="00DE7F8B" w:rsidRPr="00CB33CA" w:rsidRDefault="00DE7F8B">
            <w:pPr>
              <w:jc w:val="both"/>
              <w:rPr>
                <w:rFonts w:ascii="Open Sans" w:hAnsi="Open Sans" w:cs="Open Sans"/>
                <w:bCs/>
                <w:sz w:val="20"/>
                <w:szCs w:val="20"/>
              </w:rPr>
            </w:pPr>
          </w:p>
        </w:tc>
      </w:tr>
    </w:tbl>
    <w:p w14:paraId="01D5BFF0" w14:textId="77777777" w:rsidR="005F6AF1" w:rsidRDefault="005F6AF1" w:rsidP="005F6AF1">
      <w:pPr>
        <w:pStyle w:val="BodyTextIndent3"/>
        <w:spacing w:after="0"/>
        <w:ind w:left="720"/>
        <w:jc w:val="both"/>
        <w:rPr>
          <w:rFonts w:cstheme="minorHAnsi"/>
          <w:b/>
          <w:bCs/>
          <w:i/>
          <w:iCs/>
          <w:sz w:val="22"/>
        </w:rPr>
      </w:pPr>
    </w:p>
    <w:p w14:paraId="5E73C1E4" w14:textId="77777777" w:rsidR="00DE7F8B" w:rsidRDefault="00DE7F8B" w:rsidP="005F6AF1">
      <w:pPr>
        <w:pStyle w:val="BodyTextIndent3"/>
        <w:spacing w:after="0"/>
        <w:ind w:left="720"/>
        <w:jc w:val="both"/>
        <w:rPr>
          <w:rFonts w:cstheme="minorHAnsi"/>
          <w:b/>
          <w:bCs/>
          <w:i/>
          <w:iCs/>
          <w:sz w:val="22"/>
        </w:rPr>
      </w:pPr>
    </w:p>
    <w:p w14:paraId="156E750F" w14:textId="77777777" w:rsidR="00DE7F8B" w:rsidRPr="00CB33CA" w:rsidRDefault="00DE7F8B" w:rsidP="005F6AF1">
      <w:pPr>
        <w:pStyle w:val="BodyTextIndent3"/>
        <w:spacing w:after="0"/>
        <w:ind w:left="720"/>
        <w:jc w:val="both"/>
        <w:rPr>
          <w:rFonts w:ascii="Open Sans" w:hAnsi="Open Sans" w:cs="Open Sans"/>
          <w:b/>
          <w:bCs/>
          <w:i/>
          <w:iCs/>
          <w:sz w:val="20"/>
          <w:szCs w:val="20"/>
        </w:rPr>
      </w:pPr>
    </w:p>
    <w:p w14:paraId="77990158" w14:textId="77777777" w:rsidR="00C838EC" w:rsidRDefault="00C838EC" w:rsidP="005F6AF1">
      <w:pPr>
        <w:pStyle w:val="BodyTextIndent3"/>
        <w:spacing w:after="0"/>
        <w:ind w:left="720"/>
        <w:jc w:val="both"/>
        <w:rPr>
          <w:rFonts w:ascii="Open Sans" w:hAnsi="Open Sans" w:cs="Open Sans"/>
          <w:b/>
          <w:bCs/>
          <w:i/>
          <w:iCs/>
          <w:sz w:val="20"/>
          <w:szCs w:val="20"/>
        </w:rPr>
      </w:pPr>
    </w:p>
    <w:p w14:paraId="72B0F18A" w14:textId="77777777" w:rsidR="00C838EC" w:rsidRDefault="00C838EC" w:rsidP="005F6AF1">
      <w:pPr>
        <w:pStyle w:val="BodyTextIndent3"/>
        <w:spacing w:after="0"/>
        <w:ind w:left="720"/>
        <w:jc w:val="both"/>
        <w:rPr>
          <w:rFonts w:ascii="Open Sans" w:hAnsi="Open Sans" w:cs="Open Sans"/>
          <w:b/>
          <w:bCs/>
          <w:i/>
          <w:iCs/>
          <w:sz w:val="20"/>
          <w:szCs w:val="20"/>
        </w:rPr>
      </w:pPr>
    </w:p>
    <w:p w14:paraId="6FA5F65E" w14:textId="77777777" w:rsidR="00C838EC" w:rsidRDefault="00C838EC" w:rsidP="005F6AF1">
      <w:pPr>
        <w:pStyle w:val="BodyTextIndent3"/>
        <w:spacing w:after="0"/>
        <w:ind w:left="720"/>
        <w:jc w:val="both"/>
        <w:rPr>
          <w:rFonts w:ascii="Open Sans" w:hAnsi="Open Sans" w:cs="Open Sans"/>
          <w:b/>
          <w:bCs/>
          <w:i/>
          <w:iCs/>
          <w:sz w:val="20"/>
          <w:szCs w:val="20"/>
        </w:rPr>
      </w:pPr>
    </w:p>
    <w:p w14:paraId="33ED8956" w14:textId="77777777" w:rsidR="00C838EC" w:rsidRDefault="00C838EC" w:rsidP="005F6AF1">
      <w:pPr>
        <w:pStyle w:val="BodyTextIndent3"/>
        <w:spacing w:after="0"/>
        <w:ind w:left="720"/>
        <w:jc w:val="both"/>
        <w:rPr>
          <w:rFonts w:ascii="Open Sans" w:hAnsi="Open Sans" w:cs="Open Sans"/>
          <w:b/>
          <w:bCs/>
          <w:i/>
          <w:iCs/>
          <w:sz w:val="20"/>
          <w:szCs w:val="20"/>
        </w:rPr>
      </w:pPr>
    </w:p>
    <w:p w14:paraId="1E87E38A" w14:textId="77777777" w:rsidR="00C838EC" w:rsidRDefault="00C838EC" w:rsidP="005F6AF1">
      <w:pPr>
        <w:pStyle w:val="BodyTextIndent3"/>
        <w:spacing w:after="0"/>
        <w:ind w:left="720"/>
        <w:jc w:val="both"/>
        <w:rPr>
          <w:rFonts w:ascii="Open Sans" w:hAnsi="Open Sans" w:cs="Open Sans"/>
          <w:b/>
          <w:bCs/>
          <w:i/>
          <w:iCs/>
          <w:sz w:val="20"/>
          <w:szCs w:val="20"/>
        </w:rPr>
      </w:pPr>
    </w:p>
    <w:p w14:paraId="13B9016C" w14:textId="77777777" w:rsidR="00C838EC" w:rsidRDefault="00C838EC" w:rsidP="005F6AF1">
      <w:pPr>
        <w:pStyle w:val="BodyTextIndent3"/>
        <w:spacing w:after="0"/>
        <w:ind w:left="720"/>
        <w:jc w:val="both"/>
        <w:rPr>
          <w:rFonts w:ascii="Open Sans" w:hAnsi="Open Sans" w:cs="Open Sans"/>
          <w:b/>
          <w:bCs/>
          <w:i/>
          <w:iCs/>
          <w:sz w:val="20"/>
          <w:szCs w:val="20"/>
        </w:rPr>
      </w:pPr>
    </w:p>
    <w:p w14:paraId="1280F4A4" w14:textId="77777777" w:rsidR="00C838EC" w:rsidRDefault="00C838EC" w:rsidP="005F6AF1">
      <w:pPr>
        <w:pStyle w:val="BodyTextIndent3"/>
        <w:spacing w:after="0"/>
        <w:ind w:left="720"/>
        <w:jc w:val="both"/>
        <w:rPr>
          <w:rFonts w:ascii="Open Sans" w:hAnsi="Open Sans" w:cs="Open Sans"/>
          <w:b/>
          <w:bCs/>
          <w:i/>
          <w:iCs/>
          <w:sz w:val="20"/>
          <w:szCs w:val="20"/>
        </w:rPr>
      </w:pPr>
    </w:p>
    <w:p w14:paraId="493F15F8" w14:textId="77777777" w:rsidR="00C838EC" w:rsidRDefault="00C838EC" w:rsidP="005F6AF1">
      <w:pPr>
        <w:pStyle w:val="BodyTextIndent3"/>
        <w:spacing w:after="0"/>
        <w:ind w:left="720"/>
        <w:jc w:val="both"/>
        <w:rPr>
          <w:rFonts w:ascii="Open Sans" w:hAnsi="Open Sans" w:cs="Open Sans"/>
          <w:b/>
          <w:bCs/>
          <w:i/>
          <w:iCs/>
          <w:sz w:val="20"/>
          <w:szCs w:val="20"/>
        </w:rPr>
      </w:pPr>
    </w:p>
    <w:p w14:paraId="2C0691C5" w14:textId="77777777" w:rsidR="00C838EC" w:rsidRDefault="00C838EC" w:rsidP="005F6AF1">
      <w:pPr>
        <w:pStyle w:val="BodyTextIndent3"/>
        <w:spacing w:after="0"/>
        <w:ind w:left="720"/>
        <w:jc w:val="both"/>
        <w:rPr>
          <w:rFonts w:ascii="Open Sans" w:hAnsi="Open Sans" w:cs="Open Sans"/>
          <w:b/>
          <w:bCs/>
          <w:i/>
          <w:iCs/>
          <w:sz w:val="20"/>
          <w:szCs w:val="20"/>
        </w:rPr>
      </w:pPr>
    </w:p>
    <w:p w14:paraId="59D325DA" w14:textId="77777777" w:rsidR="00C838EC" w:rsidRPr="00CB33CA" w:rsidRDefault="00C838EC" w:rsidP="005F6AF1">
      <w:pPr>
        <w:pStyle w:val="BodyTextIndent3"/>
        <w:spacing w:after="0"/>
        <w:ind w:left="720"/>
        <w:jc w:val="both"/>
        <w:rPr>
          <w:rFonts w:ascii="Open Sans" w:hAnsi="Open Sans" w:cs="Open Sans"/>
          <w:b/>
          <w:bCs/>
          <w:i/>
          <w:iCs/>
          <w:sz w:val="20"/>
          <w:szCs w:val="20"/>
        </w:rPr>
      </w:pPr>
    </w:p>
    <w:p w14:paraId="4B2A39E9" w14:textId="67D95006" w:rsidR="005F6AF1" w:rsidRPr="00DC19B2" w:rsidRDefault="005F6AF1" w:rsidP="008445BB">
      <w:pPr>
        <w:pStyle w:val="BodyTextIndent3"/>
        <w:numPr>
          <w:ilvl w:val="0"/>
          <w:numId w:val="6"/>
        </w:numPr>
        <w:spacing w:after="0"/>
        <w:jc w:val="both"/>
        <w:rPr>
          <w:rFonts w:ascii="Open Sans" w:hAnsi="Open Sans" w:cs="Open Sans"/>
          <w:b/>
          <w:bCs/>
          <w:i/>
          <w:iCs/>
          <w:sz w:val="22"/>
          <w:szCs w:val="22"/>
        </w:rPr>
      </w:pPr>
      <w:r w:rsidRPr="00DC19B2">
        <w:rPr>
          <w:rFonts w:ascii="Open Sans" w:hAnsi="Open Sans" w:cs="Open Sans"/>
          <w:b/>
          <w:bCs/>
          <w:i/>
          <w:iCs/>
          <w:sz w:val="22"/>
          <w:szCs w:val="22"/>
        </w:rPr>
        <w:lastRenderedPageBreak/>
        <w:t xml:space="preserve">Cost of </w:t>
      </w:r>
      <w:r w:rsidRPr="007B3107">
        <w:rPr>
          <w:rFonts w:ascii="Open Sans" w:hAnsi="Open Sans" w:cs="Open Sans"/>
          <w:b/>
          <w:bCs/>
          <w:i/>
          <w:iCs/>
          <w:sz w:val="22"/>
          <w:szCs w:val="22"/>
        </w:rPr>
        <w:t>Service</w:t>
      </w:r>
      <w:r w:rsidR="00A967FD" w:rsidRPr="007B3107">
        <w:rPr>
          <w:rFonts w:ascii="Open Sans" w:hAnsi="Open Sans" w:cs="Open Sans"/>
          <w:sz w:val="22"/>
          <w:szCs w:val="22"/>
        </w:rPr>
        <w:t xml:space="preserve"> </w:t>
      </w:r>
      <w:r w:rsidR="00A967FD" w:rsidRPr="007B3107" w:rsidDel="00AB70DD">
        <w:rPr>
          <w:rFonts w:ascii="Open Sans" w:hAnsi="Open Sans" w:cs="Open Sans"/>
          <w:b/>
          <w:sz w:val="22"/>
          <w:szCs w:val="22"/>
        </w:rPr>
        <w:t xml:space="preserve">Lot </w:t>
      </w:r>
      <w:r w:rsidR="007B3107" w:rsidRPr="007B3107">
        <w:rPr>
          <w:rFonts w:ascii="Open Sans" w:hAnsi="Open Sans" w:cs="Open Sans"/>
          <w:b/>
          <w:sz w:val="22"/>
          <w:szCs w:val="22"/>
        </w:rPr>
        <w:t>6</w:t>
      </w:r>
      <w:r w:rsidRPr="007B3107">
        <w:rPr>
          <w:rFonts w:ascii="Open Sans" w:hAnsi="Open Sans" w:cs="Open Sans"/>
          <w:b/>
          <w:bCs/>
          <w:i/>
          <w:iCs/>
          <w:sz w:val="22"/>
          <w:szCs w:val="22"/>
        </w:rPr>
        <w:t xml:space="preserve"> (Maximum</w:t>
      </w:r>
      <w:r w:rsidRPr="00DC19B2">
        <w:rPr>
          <w:rFonts w:ascii="Open Sans" w:hAnsi="Open Sans" w:cs="Open Sans"/>
          <w:b/>
          <w:bCs/>
          <w:i/>
          <w:iCs/>
          <w:sz w:val="22"/>
          <w:szCs w:val="22"/>
        </w:rPr>
        <w:t xml:space="preserve"> marks available </w:t>
      </w:r>
      <w:r w:rsidR="0087439E" w:rsidRPr="00C838EC">
        <w:rPr>
          <w:rFonts w:ascii="Open Sans" w:hAnsi="Open Sans" w:cs="Open Sans"/>
          <w:b/>
          <w:bCs/>
          <w:i/>
          <w:iCs/>
          <w:sz w:val="22"/>
          <w:szCs w:val="22"/>
        </w:rPr>
        <w:t>350</w:t>
      </w:r>
      <w:r w:rsidRPr="00DC19B2">
        <w:rPr>
          <w:rFonts w:ascii="Open Sans" w:hAnsi="Open Sans" w:cs="Open Sans"/>
          <w:b/>
          <w:bCs/>
          <w:i/>
          <w:iCs/>
          <w:sz w:val="22"/>
          <w:szCs w:val="22"/>
        </w:rPr>
        <w:t>)</w:t>
      </w:r>
    </w:p>
    <w:p w14:paraId="31CC3C9C" w14:textId="59AD928B" w:rsidR="00700397" w:rsidRPr="002C720F" w:rsidRDefault="002C720F" w:rsidP="00C838EC">
      <w:pPr>
        <w:pStyle w:val="ListParagraph"/>
        <w:ind w:left="0"/>
        <w:rPr>
          <w:lang w:val="en-US"/>
        </w:rPr>
      </w:pPr>
      <w:r w:rsidRPr="00DC19B2">
        <w:rPr>
          <w:rFonts w:ascii="Open Sans" w:hAnsi="Open Sans" w:cs="Open Sans"/>
          <w:lang w:val="en-US"/>
        </w:rPr>
        <w:t xml:space="preserve">Complete pricing schedule, Section </w:t>
      </w:r>
      <w:r w:rsidR="000F5535">
        <w:rPr>
          <w:rFonts w:ascii="Open Sans" w:hAnsi="Open Sans" w:cs="Open Sans"/>
          <w:lang w:val="en-US"/>
        </w:rPr>
        <w:t>4</w:t>
      </w:r>
      <w:r w:rsidR="00C838EC">
        <w:rPr>
          <w:rFonts w:ascii="Open Sans" w:hAnsi="Open Sans" w:cs="Open Sans"/>
          <w:lang w:val="en-US"/>
        </w:rPr>
        <w:t xml:space="preserve"> below. </w:t>
      </w:r>
      <w:r w:rsidR="008439DE" w:rsidRPr="00DC19B2">
        <w:rPr>
          <w:rFonts w:ascii="Open Sans" w:hAnsi="Open Sans" w:cs="Open Sans"/>
          <w:lang w:val="en-US"/>
        </w:rPr>
        <w:t>Where a pricing schedule is incomplete the tender response may be eliminated from the tender competition at the discretion of SEAI.</w:t>
      </w:r>
    </w:p>
    <w:p w14:paraId="1C6A1372" w14:textId="3CC784FD" w:rsidR="00003991" w:rsidRPr="00DC19B2" w:rsidRDefault="00D833DB" w:rsidP="00003991">
      <w:pPr>
        <w:pStyle w:val="Heading1"/>
        <w:numPr>
          <w:ilvl w:val="0"/>
          <w:numId w:val="0"/>
        </w:numPr>
        <w:rPr>
          <w:rFonts w:ascii="Open Sans" w:hAnsi="Open Sans" w:cs="Open Sans"/>
          <w:szCs w:val="28"/>
        </w:rPr>
      </w:pPr>
      <w:r w:rsidRPr="00DC19B2">
        <w:rPr>
          <w:rFonts w:ascii="Open Sans" w:hAnsi="Open Sans" w:cs="Open Sans"/>
          <w:noProof/>
          <w:szCs w:val="28"/>
        </w:rPr>
        <mc:AlternateContent>
          <mc:Choice Requires="wps">
            <w:drawing>
              <wp:anchor distT="0" distB="0" distL="0" distR="0" simplePos="0" relativeHeight="251658240" behindDoc="0" locked="0" layoutInCell="1" allowOverlap="1" wp14:anchorId="36982E76" wp14:editId="26731BE7">
                <wp:simplePos x="0" y="0"/>
                <wp:positionH relativeFrom="margin">
                  <wp:align>left</wp:align>
                </wp:positionH>
                <wp:positionV relativeFrom="paragraph">
                  <wp:posOffset>360211</wp:posOffset>
                </wp:positionV>
                <wp:extent cx="5798185"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27432">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655D3E48">
              <v:line id="Straight Connector 5" style="position:absolute;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color="#339" strokeweight="2.16pt" from="0,28.35pt" to="456.55pt,28.35pt" w14:anchorId="15E02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">
                <w10:wrap type="topAndBottom" anchorx="margin"/>
              </v:line>
            </w:pict>
          </mc:Fallback>
        </mc:AlternateContent>
      </w:r>
      <w:r w:rsidR="00003991" w:rsidRPr="00DC19B2">
        <w:rPr>
          <w:rFonts w:ascii="Open Sans" w:hAnsi="Open Sans" w:cs="Open Sans"/>
          <w:szCs w:val="28"/>
        </w:rPr>
        <w:t xml:space="preserve">Section </w:t>
      </w:r>
      <w:r w:rsidR="00BC530E" w:rsidRPr="00DC19B2">
        <w:rPr>
          <w:rFonts w:ascii="Open Sans" w:hAnsi="Open Sans" w:cs="Open Sans"/>
          <w:szCs w:val="28"/>
        </w:rPr>
        <w:t>4</w:t>
      </w:r>
      <w:r w:rsidR="00003991" w:rsidRPr="00DC19B2">
        <w:rPr>
          <w:rFonts w:ascii="Open Sans" w:hAnsi="Open Sans" w:cs="Open Sans"/>
          <w:szCs w:val="28"/>
        </w:rPr>
        <w:t xml:space="preserve"> - Pricing Schedule</w:t>
      </w:r>
      <w:r w:rsidR="006B05D5" w:rsidRPr="00DC19B2">
        <w:rPr>
          <w:rFonts w:ascii="Open Sans" w:hAnsi="Open Sans" w:cs="Open Sans"/>
          <w:szCs w:val="28"/>
        </w:rPr>
        <w:t xml:space="preserve"> </w:t>
      </w:r>
    </w:p>
    <w:p w14:paraId="0582F9A2" w14:textId="77777777" w:rsidR="00A53DE7" w:rsidRDefault="00A53DE7" w:rsidP="00003991">
      <w:pPr>
        <w:jc w:val="both"/>
        <w:rPr>
          <w:rFonts w:ascii="Calibri" w:hAnsi="Calibri" w:cs="Arial"/>
          <w:b/>
          <w:bCs/>
        </w:rPr>
      </w:pPr>
    </w:p>
    <w:p w14:paraId="5F9FFE96" w14:textId="5EC14B7A" w:rsidR="00C65ED4" w:rsidRPr="00DC19B2" w:rsidRDefault="00943BBE" w:rsidP="004061EB">
      <w:pPr>
        <w:jc w:val="both"/>
        <w:rPr>
          <w:rFonts w:ascii="Open Sans" w:hAnsi="Open Sans" w:cs="Open Sans"/>
          <w:b/>
          <w:bCs/>
        </w:rPr>
      </w:pPr>
      <w:r w:rsidRPr="7187135A">
        <w:rPr>
          <w:rFonts w:ascii="Open Sans" w:hAnsi="Open Sans" w:cs="Open Sans"/>
          <w:b/>
          <w:bCs/>
        </w:rPr>
        <w:t>THIS Pricing Schedule MUST BE COMPLETED AND RETURNED. A separate Pricing Schedule must be returned for each lot tendered for.</w:t>
      </w:r>
      <w:r w:rsidR="004061EB">
        <w:rPr>
          <w:rFonts w:ascii="Open Sans" w:hAnsi="Open Sans" w:cs="Open Sans"/>
          <w:b/>
          <w:bCs/>
        </w:rPr>
        <w:t xml:space="preserve"> </w:t>
      </w:r>
      <w:r w:rsidR="00820AA1" w:rsidRPr="00DC19B2">
        <w:rPr>
          <w:rFonts w:ascii="Open Sans" w:hAnsi="Open Sans" w:cs="Open Sans"/>
          <w:b/>
          <w:bCs/>
        </w:rPr>
        <w:t>Where a pricing schedule is incomplete</w:t>
      </w:r>
      <w:r w:rsidR="00C65ED4" w:rsidRPr="00DC19B2">
        <w:rPr>
          <w:rFonts w:ascii="Open Sans" w:hAnsi="Open Sans" w:cs="Open Sans"/>
          <w:b/>
          <w:bCs/>
        </w:rPr>
        <w:t xml:space="preserve"> </w:t>
      </w:r>
      <w:r w:rsidR="00820AA1" w:rsidRPr="00DC19B2">
        <w:rPr>
          <w:rFonts w:ascii="Open Sans" w:hAnsi="Open Sans" w:cs="Open Sans"/>
          <w:b/>
          <w:bCs/>
        </w:rPr>
        <w:t>the tender response may be eliminated from the tender competition at the discretion of SEAI.</w:t>
      </w:r>
      <w:r w:rsidR="008B0D85" w:rsidRPr="00DC19B2">
        <w:rPr>
          <w:rFonts w:ascii="Open Sans" w:hAnsi="Open Sans" w:cs="Open Sans"/>
          <w:b/>
          <w:bCs/>
        </w:rPr>
        <w:t xml:space="preserve"> </w:t>
      </w:r>
    </w:p>
    <w:p w14:paraId="25A860C4" w14:textId="17F6A580" w:rsidR="00820AA1" w:rsidRPr="00DC19B2" w:rsidRDefault="008B0D85" w:rsidP="00820AA1">
      <w:pPr>
        <w:pStyle w:val="CommentText"/>
        <w:rPr>
          <w:rFonts w:ascii="Open Sans" w:eastAsiaTheme="minorHAnsi" w:hAnsi="Open Sans" w:cs="Open Sans"/>
          <w:b/>
          <w:bCs/>
          <w:sz w:val="22"/>
        </w:rPr>
      </w:pPr>
      <w:r w:rsidRPr="00DC19B2">
        <w:rPr>
          <w:rFonts w:ascii="Open Sans" w:eastAsiaTheme="minorHAnsi" w:hAnsi="Open Sans" w:cs="Open Sans"/>
          <w:b/>
          <w:bCs/>
          <w:sz w:val="22"/>
        </w:rPr>
        <w:t>Where a pricing schedule is missing or blank, the entire submission will be deemed to be non-compliant.</w:t>
      </w:r>
    </w:p>
    <w:p w14:paraId="621E5A40" w14:textId="77777777" w:rsidR="00820AA1" w:rsidRPr="00DC19B2" w:rsidRDefault="00820AA1" w:rsidP="00003991">
      <w:pPr>
        <w:jc w:val="both"/>
        <w:rPr>
          <w:rFonts w:ascii="Calibri" w:hAnsi="Calibri" w:cs="Arial"/>
          <w:b/>
          <w:bCs/>
        </w:rPr>
      </w:pPr>
    </w:p>
    <w:p w14:paraId="59C70718" w14:textId="7DAEBD2D" w:rsidR="009E13EA" w:rsidRPr="00DC19B2" w:rsidRDefault="00003991" w:rsidP="00003991">
      <w:pPr>
        <w:pStyle w:val="BodyText"/>
        <w:rPr>
          <w:rFonts w:ascii="Open Sans" w:hAnsi="Open Sans" w:cs="Open Sans"/>
          <w:b/>
          <w:bCs/>
          <w:i/>
          <w:u w:val="single"/>
        </w:rPr>
      </w:pPr>
      <w:r w:rsidRPr="00DC19B2">
        <w:rPr>
          <w:rFonts w:ascii="Open Sans" w:hAnsi="Open Sans" w:cs="Open Sans"/>
          <w:b/>
          <w:bCs/>
          <w:i/>
          <w:u w:val="single"/>
        </w:rPr>
        <w:t xml:space="preserve">NOTE: ALL rates are to be </w:t>
      </w:r>
      <w:r w:rsidRPr="00943BBE">
        <w:rPr>
          <w:rFonts w:ascii="Open Sans" w:hAnsi="Open Sans" w:cs="Open Sans"/>
          <w:b/>
          <w:i/>
          <w:u w:val="single"/>
        </w:rPr>
        <w:t>fixed for the entire</w:t>
      </w:r>
      <w:r w:rsidRPr="00DC19B2">
        <w:rPr>
          <w:rFonts w:ascii="Open Sans" w:hAnsi="Open Sans" w:cs="Open Sans"/>
          <w:b/>
          <w:bCs/>
          <w:i/>
          <w:u w:val="single"/>
        </w:rPr>
        <w:t xml:space="preserve"> duration of the </w:t>
      </w:r>
      <w:r w:rsidRPr="00943BBE">
        <w:rPr>
          <w:rFonts w:ascii="Open Sans" w:hAnsi="Open Sans" w:cs="Open Sans"/>
          <w:b/>
          <w:i/>
          <w:u w:val="single"/>
        </w:rPr>
        <w:t>framework</w:t>
      </w:r>
      <w:r w:rsidRPr="00DC19B2">
        <w:rPr>
          <w:rFonts w:ascii="Open Sans" w:hAnsi="Open Sans" w:cs="Open Sans"/>
          <w:b/>
          <w:bCs/>
          <w:i/>
          <w:u w:val="single"/>
        </w:rPr>
        <w:t xml:space="preserve"> including any extension.</w:t>
      </w:r>
    </w:p>
    <w:p w14:paraId="1FCEFFA1" w14:textId="77777777" w:rsidR="00652B3A" w:rsidRPr="00DC19B2" w:rsidRDefault="00652B3A" w:rsidP="00652B3A">
      <w:pPr>
        <w:spacing w:after="0"/>
        <w:rPr>
          <w:rFonts w:cstheme="minorHAnsi"/>
          <w:b/>
          <w:bCs/>
        </w:rPr>
      </w:pPr>
    </w:p>
    <w:p w14:paraId="06E66030" w14:textId="4942B964" w:rsidR="00652B3A" w:rsidRPr="00DC19B2" w:rsidRDefault="00652B3A" w:rsidP="00652B3A">
      <w:pPr>
        <w:spacing w:after="0"/>
        <w:rPr>
          <w:rFonts w:ascii="Open Sans" w:hAnsi="Open Sans" w:cs="Open Sans"/>
          <w:b/>
          <w:bCs/>
        </w:rPr>
      </w:pPr>
      <w:r w:rsidRPr="00DC19B2">
        <w:rPr>
          <w:rFonts w:ascii="Open Sans" w:hAnsi="Open Sans" w:cs="Open Sans"/>
          <w:b/>
          <w:bCs/>
        </w:rPr>
        <w:t xml:space="preserve">Consulting Profiles and Descriptions: </w:t>
      </w:r>
    </w:p>
    <w:p w14:paraId="4F04C7AF" w14:textId="77777777" w:rsidR="00652B3A" w:rsidRDefault="00652B3A" w:rsidP="00652B3A">
      <w:pPr>
        <w:spacing w:after="0"/>
        <w:rPr>
          <w:rFonts w:cstheme="minorHAnsi"/>
        </w:rPr>
      </w:pPr>
    </w:p>
    <w:tbl>
      <w:tblPr>
        <w:tblW w:w="9202" w:type="dxa"/>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1"/>
        <w:gridCol w:w="7501"/>
      </w:tblGrid>
      <w:tr w:rsidR="00652B3A" w14:paraId="5A017BAC" w14:textId="77777777" w:rsidTr="00DC19B2">
        <w:tc>
          <w:tcPr>
            <w:tcW w:w="1701" w:type="dxa"/>
            <w:shd w:val="clear" w:color="auto" w:fill="57AEA5"/>
            <w:tcMar>
              <w:top w:w="0" w:type="dxa"/>
              <w:left w:w="108" w:type="dxa"/>
              <w:bottom w:w="0" w:type="dxa"/>
              <w:right w:w="108" w:type="dxa"/>
            </w:tcMar>
            <w:hideMark/>
          </w:tcPr>
          <w:p w14:paraId="056D71E6"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Consulting Profile</w:t>
            </w:r>
          </w:p>
        </w:tc>
        <w:tc>
          <w:tcPr>
            <w:tcW w:w="7501" w:type="dxa"/>
            <w:shd w:val="clear" w:color="auto" w:fill="57AEA5"/>
            <w:tcMar>
              <w:top w:w="0" w:type="dxa"/>
              <w:left w:w="108" w:type="dxa"/>
              <w:bottom w:w="0" w:type="dxa"/>
              <w:right w:w="108" w:type="dxa"/>
            </w:tcMar>
            <w:hideMark/>
          </w:tcPr>
          <w:p w14:paraId="52B7388E" w14:textId="77777777" w:rsidR="00652B3A" w:rsidRPr="00DC19B2" w:rsidRDefault="00652B3A">
            <w:pPr>
              <w:spacing w:line="360" w:lineRule="auto"/>
              <w:jc w:val="both"/>
              <w:rPr>
                <w:rFonts w:ascii="Open Sans" w:hAnsi="Open Sans" w:cs="Open Sans"/>
                <w:color w:val="FFFFFF"/>
              </w:rPr>
            </w:pPr>
            <w:r w:rsidRPr="00DC19B2">
              <w:rPr>
                <w:rFonts w:ascii="Open Sans" w:hAnsi="Open Sans" w:cs="Open Sans"/>
                <w:b/>
                <w:bCs/>
                <w:color w:val="FFFFFF"/>
              </w:rPr>
              <w:t>Indicative characteristics</w:t>
            </w:r>
          </w:p>
        </w:tc>
      </w:tr>
      <w:tr w:rsidR="00652B3A" w14:paraId="165C88C2" w14:textId="77777777" w:rsidTr="00DC19B2">
        <w:tc>
          <w:tcPr>
            <w:tcW w:w="1701" w:type="dxa"/>
            <w:shd w:val="clear" w:color="auto" w:fill="D9E2F3" w:themeFill="accent1" w:themeFillTint="33"/>
            <w:tcMar>
              <w:top w:w="0" w:type="dxa"/>
              <w:left w:w="108" w:type="dxa"/>
              <w:bottom w:w="0" w:type="dxa"/>
              <w:right w:w="108" w:type="dxa"/>
            </w:tcMar>
            <w:hideMark/>
          </w:tcPr>
          <w:p w14:paraId="05F25865"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Director/</w:t>
            </w:r>
          </w:p>
          <w:p w14:paraId="3D35C52D"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Subject Matter Expert</w:t>
            </w:r>
          </w:p>
        </w:tc>
        <w:tc>
          <w:tcPr>
            <w:tcW w:w="7501" w:type="dxa"/>
            <w:shd w:val="clear" w:color="auto" w:fill="D9E2F3" w:themeFill="accent1" w:themeFillTint="33"/>
            <w:tcMar>
              <w:top w:w="0" w:type="dxa"/>
              <w:left w:w="108" w:type="dxa"/>
              <w:bottom w:w="0" w:type="dxa"/>
              <w:right w:w="108" w:type="dxa"/>
            </w:tcMar>
            <w:hideMark/>
          </w:tcPr>
          <w:p w14:paraId="52DA28D0"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Extensive achievement in their specialist field and possessing a recognised record of consistently and extensively delivering valued services to clients in wide-ranging, complex and business-critical contexts. Highly attuned to client needs and client contexts, consistently applying strategic insight and leadership qualities to both client contexts and consultancy teams. In depth knowledge of the public sector, of current policy, political issues affecting it and/or international perspective on industry or sector trends and challenges. Likely to have more than 15 years’ experience as a professional consultant.</w:t>
            </w:r>
          </w:p>
        </w:tc>
      </w:tr>
      <w:tr w:rsidR="00652B3A" w14:paraId="27DE0A1E" w14:textId="77777777" w:rsidTr="00DC19B2">
        <w:trPr>
          <w:trHeight w:val="699"/>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76F7421B"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Senior Consultant / Senior Manager</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06AFF887"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 xml:space="preserve">Recognised expert in specialist field(s) with a proven and extensive track-record of valued and high-quality consultancy delivery. Highly experienced manager of a project and client portfolios, and a great familiarity and appreciation of the public sector, current policy and political issues. Fully engaged in all aspects of project planning, </w:t>
            </w:r>
            <w:r w:rsidRPr="00DC19B2">
              <w:rPr>
                <w:rFonts w:ascii="Open Sans" w:hAnsi="Open Sans" w:cs="Open Sans"/>
                <w:color w:val="235D64"/>
              </w:rPr>
              <w:lastRenderedPageBreak/>
              <w:t>bidding, budgeting, project management, risk management, project delivery and quality assurance, and in leading and managing teams and developing the experience and capability of others. Likely to have more than 10 years’ experience as a professional consultant.</w:t>
            </w:r>
          </w:p>
        </w:tc>
      </w:tr>
      <w:tr w:rsidR="00652B3A" w14:paraId="4C894DEE" w14:textId="77777777" w:rsidTr="00DC19B2">
        <w:tc>
          <w:tcPr>
            <w:tcW w:w="1701" w:type="dxa"/>
            <w:shd w:val="clear" w:color="auto" w:fill="D9E2F3" w:themeFill="accent1" w:themeFillTint="33"/>
            <w:tcMar>
              <w:top w:w="0" w:type="dxa"/>
              <w:left w:w="108" w:type="dxa"/>
              <w:bottom w:w="0" w:type="dxa"/>
              <w:right w:w="108" w:type="dxa"/>
            </w:tcMar>
            <w:hideMark/>
          </w:tcPr>
          <w:p w14:paraId="0C36E7C9"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lastRenderedPageBreak/>
              <w:t>Consultant / Project Manager</w:t>
            </w:r>
          </w:p>
        </w:tc>
        <w:tc>
          <w:tcPr>
            <w:tcW w:w="7501" w:type="dxa"/>
            <w:shd w:val="clear" w:color="auto" w:fill="D9E2F3" w:themeFill="accent1" w:themeFillTint="33"/>
            <w:tcMar>
              <w:top w:w="0" w:type="dxa"/>
              <w:left w:w="108" w:type="dxa"/>
              <w:bottom w:w="0" w:type="dxa"/>
              <w:right w:w="108" w:type="dxa"/>
            </w:tcMar>
            <w:hideMark/>
          </w:tcPr>
          <w:p w14:paraId="3166B70D"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Substantial proven experience in specialist fields of capability, and proven understanding of the needs of clients and how to ensure service value is delivered. Highly-proficient in project and client relationship management. Likely to have more than 7 years’ experience as a professional consultant.</w:t>
            </w:r>
          </w:p>
        </w:tc>
      </w:tr>
      <w:tr w:rsidR="00652B3A" w14:paraId="68CAC2A5" w14:textId="77777777" w:rsidTr="00DC19B2">
        <w:trPr>
          <w:trHeight w:val="1395"/>
        </w:trPr>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4A7F85FE" w14:textId="77777777" w:rsidR="00652B3A" w:rsidRPr="00DC19B2" w:rsidRDefault="00652B3A">
            <w:pPr>
              <w:rPr>
                <w:rFonts w:ascii="Open Sans" w:hAnsi="Open Sans" w:cs="Open Sans"/>
                <w:b/>
                <w:bCs/>
                <w:color w:val="235D64"/>
              </w:rPr>
            </w:pPr>
            <w:r w:rsidRPr="00DC19B2">
              <w:rPr>
                <w:rFonts w:ascii="Open Sans" w:hAnsi="Open Sans" w:cs="Open Sans"/>
                <w:b/>
                <w:bCs/>
                <w:color w:val="235D64"/>
              </w:rPr>
              <w:t>Junior Consultant</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hideMark/>
          </w:tcPr>
          <w:p w14:paraId="194435A5" w14:textId="77777777" w:rsidR="00652B3A" w:rsidRPr="00DC19B2" w:rsidRDefault="00652B3A">
            <w:pPr>
              <w:spacing w:line="360" w:lineRule="auto"/>
              <w:rPr>
                <w:rFonts w:ascii="Open Sans" w:hAnsi="Open Sans" w:cs="Open Sans"/>
                <w:color w:val="235D64"/>
              </w:rPr>
            </w:pPr>
            <w:r w:rsidRPr="00DC19B2">
              <w:rPr>
                <w:rFonts w:ascii="Open Sans" w:hAnsi="Open Sans" w:cs="Open Sans"/>
                <w:color w:val="235D64"/>
              </w:rPr>
              <w:t>Professional consultant with extensive experience and with areas of specialist capability and expertise. Well-practised in client-facing roles, and significant involvement in the management of projects and teams. Likely to have more than 3 years’ experience as a professional consultant.</w:t>
            </w:r>
          </w:p>
        </w:tc>
      </w:tr>
    </w:tbl>
    <w:p w14:paraId="459A2DA0" w14:textId="77777777" w:rsidR="00652B3A" w:rsidRDefault="00652B3A" w:rsidP="00652B3A">
      <w:pPr>
        <w:jc w:val="both"/>
      </w:pPr>
    </w:p>
    <w:p w14:paraId="46D52C5D" w14:textId="77777777" w:rsidR="00652B3A" w:rsidRPr="00DC19B2" w:rsidRDefault="00652B3A" w:rsidP="00652B3A">
      <w:pPr>
        <w:jc w:val="both"/>
        <w:rPr>
          <w:rFonts w:ascii="Open Sans" w:hAnsi="Open Sans" w:cs="Open Sans"/>
          <w:b/>
          <w:bCs/>
        </w:rPr>
      </w:pPr>
      <w:r w:rsidRPr="00DC19B2">
        <w:rPr>
          <w:rFonts w:ascii="Open Sans" w:hAnsi="Open Sans" w:cs="Open Sans"/>
          <w:b/>
          <w:bCs/>
        </w:rPr>
        <w:t xml:space="preserve">The following weightings will be applied to the daily rates for cost evaluation purposes. </w:t>
      </w:r>
    </w:p>
    <w:p w14:paraId="7B13D26F" w14:textId="77777777" w:rsidR="00652B3A" w:rsidRPr="00DC19B2" w:rsidRDefault="00652B3A" w:rsidP="00652B3A">
      <w:pPr>
        <w:jc w:val="both"/>
        <w:rPr>
          <w:rFonts w:ascii="Open Sans" w:hAnsi="Open Sans" w:cs="Open Sans"/>
        </w:rPr>
      </w:pPr>
      <w:r w:rsidRPr="00DC19B2">
        <w:rPr>
          <w:rFonts w:ascii="Open Sans" w:hAnsi="Open Sans" w:cs="Open Sans"/>
        </w:rPr>
        <w:t xml:space="preserve">Where all roles are not being offered the weighting will be applied pro-rata for the proposed resources i.e.  A company that offers a Director and Consultant would be calculated on the basis of Director 20% + Consultant 35% = 55%. Pro rata this to 100% is weightings of 36% and 64% respectively. </w:t>
      </w:r>
    </w:p>
    <w:p w14:paraId="427CE6AF" w14:textId="77777777" w:rsidR="00652B3A" w:rsidRPr="00DC19B2" w:rsidRDefault="00652B3A" w:rsidP="00652B3A">
      <w:pPr>
        <w:jc w:val="both"/>
        <w:rPr>
          <w:rFonts w:ascii="Open Sans" w:hAnsi="Open Sans" w:cs="Open Sans"/>
        </w:rPr>
      </w:pPr>
      <w:r w:rsidRPr="00DC19B2">
        <w:rPr>
          <w:rFonts w:ascii="Open Sans" w:hAnsi="Open Sans" w:cs="Open Sans"/>
        </w:rPr>
        <w:t xml:space="preserve">Director pro rata weighting = 20% x 100 / Sum of SEAI weightings of proposed grades (20% +35%) = 36%. </w:t>
      </w:r>
    </w:p>
    <w:p w14:paraId="4CAA92E0" w14:textId="77777777" w:rsidR="00652B3A" w:rsidRPr="00DC19B2" w:rsidRDefault="00652B3A" w:rsidP="00652B3A">
      <w:pPr>
        <w:jc w:val="both"/>
        <w:rPr>
          <w:rFonts w:ascii="Open Sans" w:hAnsi="Open Sans" w:cs="Open Sans"/>
        </w:rPr>
      </w:pPr>
      <w:r w:rsidRPr="00DC19B2">
        <w:rPr>
          <w:rFonts w:ascii="Open Sans" w:hAnsi="Open Sans" w:cs="Open Sans"/>
        </w:rPr>
        <w:t>Where a Senior Consultant 35% and Junior Consultant 10% are proposed it would be 78% and 22% respectively, and so on.</w:t>
      </w:r>
    </w:p>
    <w:p w14:paraId="46D18A45" w14:textId="77777777" w:rsidR="00652B3A" w:rsidRDefault="00652B3A" w:rsidP="00652B3A">
      <w:pPr>
        <w:jc w:val="both"/>
      </w:pPr>
    </w:p>
    <w:p w14:paraId="74357976" w14:textId="77777777" w:rsidR="009E13EA" w:rsidRDefault="009E13EA">
      <w:pPr>
        <w:rPr>
          <w:rFonts w:ascii="Calibri" w:hAnsi="Calibri"/>
          <w:b/>
          <w:bCs/>
          <w:i/>
          <w:sz w:val="24"/>
          <w:szCs w:val="24"/>
          <w:u w:val="single"/>
        </w:rPr>
      </w:pPr>
      <w:r>
        <w:rPr>
          <w:rFonts w:ascii="Calibri" w:hAnsi="Calibri"/>
          <w:b/>
          <w:bCs/>
          <w:i/>
          <w:sz w:val="24"/>
          <w:szCs w:val="24"/>
          <w:u w:val="single"/>
        </w:rPr>
        <w:br w:type="page"/>
      </w:r>
    </w:p>
    <w:p w14:paraId="03325046" w14:textId="5CD0DAB3" w:rsidR="009E13EA" w:rsidRPr="002055EA" w:rsidRDefault="009E13EA" w:rsidP="009E13EA">
      <w:pPr>
        <w:rPr>
          <w:rFonts w:ascii="Open Sans" w:hAnsi="Open Sans" w:cs="Open Sans"/>
          <w:b/>
          <w:bCs/>
        </w:rPr>
      </w:pPr>
      <w:r w:rsidRPr="002055EA">
        <w:rPr>
          <w:rFonts w:ascii="Open Sans" w:hAnsi="Open Sans" w:cs="Open Sans"/>
          <w:b/>
          <w:bCs/>
        </w:rPr>
        <w:lastRenderedPageBreak/>
        <w:t xml:space="preserve">Lot </w:t>
      </w:r>
      <w:r w:rsidR="002055EA" w:rsidRPr="002055EA">
        <w:rPr>
          <w:rFonts w:ascii="Open Sans" w:hAnsi="Open Sans" w:cs="Open Sans"/>
          <w:b/>
          <w:bCs/>
        </w:rPr>
        <w:t>6</w:t>
      </w:r>
      <w:r w:rsidRPr="002055EA">
        <w:rPr>
          <w:rFonts w:ascii="Open Sans" w:hAnsi="Open Sans" w:cs="Open Sans"/>
          <w:b/>
          <w:bCs/>
        </w:rPr>
        <w:t>:</w:t>
      </w:r>
    </w:p>
    <w:tbl>
      <w:tblPr>
        <w:tblStyle w:val="TableGrid"/>
        <w:tblW w:w="9724" w:type="dxa"/>
        <w:tblLayout w:type="fixed"/>
        <w:tblLook w:val="06A0" w:firstRow="1" w:lastRow="0" w:firstColumn="1" w:lastColumn="0" w:noHBand="1" w:noVBand="1"/>
      </w:tblPr>
      <w:tblGrid>
        <w:gridCol w:w="2263"/>
        <w:gridCol w:w="1843"/>
        <w:gridCol w:w="3600"/>
        <w:gridCol w:w="2018"/>
      </w:tblGrid>
      <w:tr w:rsidR="009E13EA" w:rsidRPr="00DC19B2" w14:paraId="0EF0814A" w14:textId="77777777">
        <w:trPr>
          <w:trHeight w:val="214"/>
        </w:trPr>
        <w:tc>
          <w:tcPr>
            <w:tcW w:w="9724" w:type="dxa"/>
            <w:gridSpan w:val="4"/>
            <w:shd w:val="clear" w:color="auto" w:fill="F2F2F2" w:themeFill="background1" w:themeFillShade="F2"/>
          </w:tcPr>
          <w:p w14:paraId="01E37AF4" w14:textId="17AD070A" w:rsidR="009E13EA" w:rsidRPr="00DC19B2" w:rsidRDefault="009E13EA" w:rsidP="009E13EA">
            <w:pPr>
              <w:jc w:val="center"/>
              <w:rPr>
                <w:rFonts w:ascii="Open Sans" w:hAnsi="Open Sans" w:cs="Open Sans"/>
                <w:b/>
                <w:bCs/>
                <w:sz w:val="22"/>
                <w:szCs w:val="22"/>
              </w:rPr>
            </w:pPr>
            <w:r w:rsidRPr="002055EA">
              <w:rPr>
                <w:rFonts w:ascii="Open Sans" w:hAnsi="Open Sans" w:cs="Open Sans"/>
                <w:b/>
                <w:bCs/>
                <w:sz w:val="22"/>
                <w:szCs w:val="22"/>
              </w:rPr>
              <w:t xml:space="preserve">Lot </w:t>
            </w:r>
            <w:r w:rsidR="002055EA" w:rsidRPr="002055EA">
              <w:rPr>
                <w:rFonts w:ascii="Open Sans" w:hAnsi="Open Sans" w:cs="Open Sans"/>
                <w:b/>
                <w:bCs/>
                <w:sz w:val="22"/>
                <w:szCs w:val="22"/>
              </w:rPr>
              <w:t>6</w:t>
            </w:r>
            <w:r w:rsidRPr="002055EA">
              <w:rPr>
                <w:rFonts w:ascii="Open Sans" w:hAnsi="Open Sans" w:cs="Open Sans"/>
                <w:b/>
                <w:bCs/>
                <w:sz w:val="22"/>
                <w:szCs w:val="22"/>
              </w:rPr>
              <w:t xml:space="preserve"> </w:t>
            </w:r>
            <w:r w:rsidRPr="00DC19B2">
              <w:rPr>
                <w:rFonts w:ascii="Open Sans" w:hAnsi="Open Sans" w:cs="Open Sans"/>
                <w:b/>
                <w:bCs/>
                <w:sz w:val="22"/>
                <w:szCs w:val="22"/>
              </w:rPr>
              <w:t>Cost Table</w:t>
            </w:r>
          </w:p>
        </w:tc>
      </w:tr>
      <w:tr w:rsidR="009E13EA" w:rsidRPr="00DC19B2" w14:paraId="294BEF31" w14:textId="77777777" w:rsidTr="001E5248">
        <w:trPr>
          <w:trHeight w:val="214"/>
        </w:trPr>
        <w:tc>
          <w:tcPr>
            <w:tcW w:w="2263" w:type="dxa"/>
            <w:shd w:val="clear" w:color="auto" w:fill="F2F2F2" w:themeFill="background1" w:themeFillShade="F2"/>
          </w:tcPr>
          <w:p w14:paraId="488C602C" w14:textId="27C2717A"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A</w:t>
            </w:r>
          </w:p>
        </w:tc>
        <w:tc>
          <w:tcPr>
            <w:tcW w:w="1843" w:type="dxa"/>
            <w:shd w:val="clear" w:color="auto" w:fill="F2F2F2" w:themeFill="background1" w:themeFillShade="F2"/>
          </w:tcPr>
          <w:p w14:paraId="4C525E90" w14:textId="69880DBD"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B</w:t>
            </w:r>
          </w:p>
        </w:tc>
        <w:tc>
          <w:tcPr>
            <w:tcW w:w="3600" w:type="dxa"/>
            <w:shd w:val="clear" w:color="auto" w:fill="F2F2F2" w:themeFill="background1" w:themeFillShade="F2"/>
          </w:tcPr>
          <w:p w14:paraId="0F028758" w14:textId="2384033F"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C</w:t>
            </w:r>
          </w:p>
        </w:tc>
        <w:tc>
          <w:tcPr>
            <w:tcW w:w="2018" w:type="dxa"/>
            <w:shd w:val="clear" w:color="auto" w:fill="F2F2F2" w:themeFill="background1" w:themeFillShade="F2"/>
          </w:tcPr>
          <w:p w14:paraId="6F0EE3F4" w14:textId="1A7D5DD5" w:rsidR="009E13EA" w:rsidRPr="00DC19B2" w:rsidRDefault="009E13EA" w:rsidP="009E13EA">
            <w:pPr>
              <w:jc w:val="center"/>
              <w:rPr>
                <w:rFonts w:ascii="Open Sans" w:hAnsi="Open Sans" w:cs="Open Sans"/>
                <w:b/>
                <w:bCs/>
                <w:sz w:val="22"/>
                <w:szCs w:val="22"/>
              </w:rPr>
            </w:pPr>
            <w:r w:rsidRPr="00DC19B2">
              <w:rPr>
                <w:rFonts w:ascii="Open Sans" w:hAnsi="Open Sans" w:cs="Open Sans"/>
                <w:b/>
                <w:bCs/>
                <w:sz w:val="22"/>
                <w:szCs w:val="22"/>
              </w:rPr>
              <w:t>D</w:t>
            </w:r>
          </w:p>
        </w:tc>
      </w:tr>
      <w:tr w:rsidR="009E13EA" w:rsidRPr="00DC19B2" w14:paraId="497160EA" w14:textId="77777777" w:rsidTr="001E5248">
        <w:trPr>
          <w:trHeight w:val="1002"/>
        </w:trPr>
        <w:tc>
          <w:tcPr>
            <w:tcW w:w="2263" w:type="dxa"/>
          </w:tcPr>
          <w:p w14:paraId="0579A9D5"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Job Title &amp; Grade</w:t>
            </w:r>
          </w:p>
        </w:tc>
        <w:tc>
          <w:tcPr>
            <w:tcW w:w="1843" w:type="dxa"/>
          </w:tcPr>
          <w:p w14:paraId="2774FA1E"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Daily Rate of Resource inclusive of all expenses (ex VAT), over the framework (4 years)</w:t>
            </w:r>
          </w:p>
        </w:tc>
        <w:tc>
          <w:tcPr>
            <w:tcW w:w="3600" w:type="dxa"/>
          </w:tcPr>
          <w:p w14:paraId="4DAC0B0B"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 Set % time </w:t>
            </w:r>
            <w:r w:rsidRPr="00DC19B2">
              <w:rPr>
                <w:rFonts w:ascii="Open Sans" w:hAnsi="Open Sans" w:cs="Open Sans"/>
                <w:b/>
                <w:bCs/>
                <w:sz w:val="22"/>
                <w:szCs w:val="22"/>
              </w:rPr>
              <w:t xml:space="preserve">weighting </w:t>
            </w:r>
            <w:r w:rsidRPr="00DC19B2">
              <w:rPr>
                <w:rFonts w:ascii="Open Sans" w:hAnsi="Open Sans" w:cs="Open Sans"/>
                <w:b/>
                <w:sz w:val="22"/>
                <w:szCs w:val="22"/>
              </w:rPr>
              <w:t>per resource for tender evaluation</w:t>
            </w:r>
            <w:r w:rsidRPr="00DC19B2">
              <w:rPr>
                <w:rFonts w:ascii="Open Sans" w:hAnsi="Open Sans" w:cs="Open Sans"/>
                <w:b/>
                <w:bCs/>
                <w:sz w:val="22"/>
                <w:szCs w:val="22"/>
              </w:rPr>
              <w:t xml:space="preserve"> in red below. If not all roles are proposed as per </w:t>
            </w:r>
          </w:p>
          <w:p w14:paraId="5C307D09"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 xml:space="preserve">SEAI roles below, use formula to calculate the pro rata weightings. </w:t>
            </w:r>
          </w:p>
          <w:p w14:paraId="4B39AC84" w14:textId="77777777"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Pro rata weighting = SEAI Grade weighting x 100 / Sum of grade weightings for proposed grades</w:t>
            </w:r>
          </w:p>
        </w:tc>
        <w:tc>
          <w:tcPr>
            <w:tcW w:w="2018" w:type="dxa"/>
          </w:tcPr>
          <w:p w14:paraId="7E9C3385" w14:textId="24A70A12" w:rsidR="009E13EA" w:rsidRPr="00DC19B2" w:rsidRDefault="009E13EA" w:rsidP="009E13EA">
            <w:pPr>
              <w:rPr>
                <w:rFonts w:ascii="Open Sans" w:hAnsi="Open Sans" w:cs="Open Sans"/>
                <w:b/>
                <w:sz w:val="22"/>
                <w:szCs w:val="22"/>
              </w:rPr>
            </w:pPr>
            <w:r w:rsidRPr="00DC19B2">
              <w:rPr>
                <w:rFonts w:ascii="Open Sans" w:hAnsi="Open Sans" w:cs="Open Sans"/>
                <w:b/>
                <w:bCs/>
                <w:sz w:val="22"/>
                <w:szCs w:val="22"/>
              </w:rPr>
              <w:t>^</w:t>
            </w:r>
            <w:r w:rsidRPr="00DC19B2">
              <w:rPr>
                <w:rFonts w:ascii="Open Sans" w:hAnsi="Open Sans" w:cs="Open Sans"/>
                <w:b/>
                <w:sz w:val="22"/>
                <w:szCs w:val="22"/>
              </w:rPr>
              <w:t xml:space="preserve">Total average daily rate Ex VAT (daily rate </w:t>
            </w:r>
            <w:r w:rsidRPr="00DC19B2">
              <w:rPr>
                <w:rFonts w:ascii="Open Sans" w:hAnsi="Open Sans" w:cs="Open Sans"/>
                <w:b/>
                <w:bCs/>
                <w:sz w:val="22"/>
                <w:szCs w:val="22"/>
              </w:rPr>
              <w:t>x</w:t>
            </w:r>
            <w:r w:rsidRPr="00DC19B2">
              <w:rPr>
                <w:rFonts w:ascii="Open Sans" w:hAnsi="Open Sans" w:cs="Open Sans"/>
                <w:b/>
                <w:sz w:val="22"/>
                <w:szCs w:val="22"/>
              </w:rPr>
              <w:t xml:space="preserve"> % time proposed) or B multiply by C</w:t>
            </w:r>
          </w:p>
        </w:tc>
      </w:tr>
      <w:tr w:rsidR="009E13EA" w:rsidRPr="00DC19B2" w14:paraId="5A3227C2" w14:textId="77777777" w:rsidTr="001E5248">
        <w:trPr>
          <w:trHeight w:val="252"/>
        </w:trPr>
        <w:tc>
          <w:tcPr>
            <w:tcW w:w="2263" w:type="dxa"/>
          </w:tcPr>
          <w:p w14:paraId="1544435F"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Director / Subject Matter Expert</w:t>
            </w:r>
          </w:p>
        </w:tc>
        <w:tc>
          <w:tcPr>
            <w:tcW w:w="1843" w:type="dxa"/>
          </w:tcPr>
          <w:p w14:paraId="76D9476F"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089668CF" w14:textId="77777777"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20%</w:t>
            </w:r>
          </w:p>
        </w:tc>
        <w:tc>
          <w:tcPr>
            <w:tcW w:w="2018" w:type="dxa"/>
          </w:tcPr>
          <w:p w14:paraId="0D3F8DDE" w14:textId="77777777" w:rsidR="009E13EA" w:rsidRPr="00DC19B2" w:rsidRDefault="009E13EA" w:rsidP="009E13EA">
            <w:pPr>
              <w:rPr>
                <w:rFonts w:ascii="Open Sans" w:hAnsi="Open Sans" w:cs="Open Sans"/>
                <w:b/>
                <w:bCs/>
                <w:sz w:val="22"/>
                <w:szCs w:val="22"/>
              </w:rPr>
            </w:pPr>
          </w:p>
        </w:tc>
      </w:tr>
      <w:tr w:rsidR="009E13EA" w:rsidRPr="00DC19B2" w14:paraId="2F220124" w14:textId="77777777" w:rsidTr="001E5248">
        <w:trPr>
          <w:trHeight w:val="252"/>
        </w:trPr>
        <w:tc>
          <w:tcPr>
            <w:tcW w:w="2263" w:type="dxa"/>
          </w:tcPr>
          <w:p w14:paraId="24000AAB"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Senior Consultant/ Senior Manager</w:t>
            </w:r>
          </w:p>
        </w:tc>
        <w:tc>
          <w:tcPr>
            <w:tcW w:w="1843" w:type="dxa"/>
          </w:tcPr>
          <w:p w14:paraId="30A607E1"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C8920B2" w14:textId="05D57064"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DE712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63B84453" w14:textId="77777777" w:rsidR="009E13EA" w:rsidRPr="00DC19B2" w:rsidRDefault="009E13EA" w:rsidP="009E13EA">
            <w:pPr>
              <w:rPr>
                <w:rFonts w:ascii="Open Sans" w:hAnsi="Open Sans" w:cs="Open Sans"/>
                <w:b/>
                <w:bCs/>
                <w:sz w:val="22"/>
                <w:szCs w:val="22"/>
              </w:rPr>
            </w:pPr>
          </w:p>
        </w:tc>
      </w:tr>
      <w:tr w:rsidR="009E13EA" w:rsidRPr="00DC19B2" w14:paraId="4F6D9078" w14:textId="77777777" w:rsidTr="001E5248">
        <w:trPr>
          <w:trHeight w:val="252"/>
        </w:trPr>
        <w:tc>
          <w:tcPr>
            <w:tcW w:w="2263" w:type="dxa"/>
          </w:tcPr>
          <w:p w14:paraId="7E18DEB5"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Consultant/Project Manager</w:t>
            </w:r>
          </w:p>
        </w:tc>
        <w:tc>
          <w:tcPr>
            <w:tcW w:w="1843" w:type="dxa"/>
          </w:tcPr>
          <w:p w14:paraId="1B24CA14"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6D6932B6" w14:textId="46B02812" w:rsidR="009E13EA" w:rsidRPr="00A6213C" w:rsidRDefault="009E13EA" w:rsidP="009E13EA">
            <w:pPr>
              <w:rPr>
                <w:rFonts w:ascii="Open Sans" w:hAnsi="Open Sans" w:cs="Open Sans"/>
                <w:b/>
                <w:color w:val="FF0000"/>
                <w:sz w:val="22"/>
                <w:szCs w:val="22"/>
              </w:rPr>
            </w:pPr>
            <w:r w:rsidRPr="00A6213C">
              <w:rPr>
                <w:rFonts w:ascii="Open Sans" w:hAnsi="Open Sans" w:cs="Open Sans"/>
                <w:b/>
                <w:color w:val="FF0000"/>
                <w:sz w:val="22"/>
                <w:szCs w:val="22"/>
              </w:rPr>
              <w:t>3</w:t>
            </w:r>
            <w:r w:rsidR="00CD16ED" w:rsidRPr="00A6213C">
              <w:rPr>
                <w:rFonts w:ascii="Open Sans" w:hAnsi="Open Sans" w:cs="Open Sans"/>
                <w:b/>
                <w:color w:val="FF0000"/>
                <w:sz w:val="22"/>
                <w:szCs w:val="22"/>
              </w:rPr>
              <w:t>0</w:t>
            </w:r>
            <w:r w:rsidRPr="00A6213C">
              <w:rPr>
                <w:rFonts w:ascii="Open Sans" w:hAnsi="Open Sans" w:cs="Open Sans"/>
                <w:b/>
                <w:color w:val="FF0000"/>
                <w:sz w:val="22"/>
                <w:szCs w:val="22"/>
              </w:rPr>
              <w:t>%</w:t>
            </w:r>
          </w:p>
        </w:tc>
        <w:tc>
          <w:tcPr>
            <w:tcW w:w="2018" w:type="dxa"/>
          </w:tcPr>
          <w:p w14:paraId="77CB5AF6" w14:textId="77777777" w:rsidR="009E13EA" w:rsidRPr="00DC19B2" w:rsidRDefault="009E13EA" w:rsidP="009E13EA">
            <w:pPr>
              <w:rPr>
                <w:rFonts w:ascii="Open Sans" w:hAnsi="Open Sans" w:cs="Open Sans"/>
                <w:b/>
                <w:bCs/>
                <w:sz w:val="22"/>
                <w:szCs w:val="22"/>
              </w:rPr>
            </w:pPr>
          </w:p>
        </w:tc>
      </w:tr>
      <w:tr w:rsidR="009E13EA" w:rsidRPr="00DC19B2" w14:paraId="6E65F243" w14:textId="77777777" w:rsidTr="001E5248">
        <w:trPr>
          <w:trHeight w:val="351"/>
        </w:trPr>
        <w:tc>
          <w:tcPr>
            <w:tcW w:w="2263" w:type="dxa"/>
          </w:tcPr>
          <w:p w14:paraId="3916E711" w14:textId="77777777" w:rsidR="009E13EA" w:rsidRPr="00DC19B2" w:rsidRDefault="009E13EA" w:rsidP="009E13EA">
            <w:pPr>
              <w:rPr>
                <w:rFonts w:ascii="Open Sans" w:hAnsi="Open Sans" w:cs="Open Sans"/>
                <w:b/>
                <w:bCs/>
                <w:sz w:val="22"/>
                <w:szCs w:val="22"/>
              </w:rPr>
            </w:pPr>
            <w:r w:rsidRPr="00DC19B2">
              <w:rPr>
                <w:rFonts w:ascii="Open Sans" w:hAnsi="Open Sans" w:cs="Open Sans"/>
                <w:sz w:val="22"/>
                <w:szCs w:val="22"/>
              </w:rPr>
              <w:t>Junior Consultant</w:t>
            </w:r>
          </w:p>
        </w:tc>
        <w:tc>
          <w:tcPr>
            <w:tcW w:w="1843" w:type="dxa"/>
          </w:tcPr>
          <w:p w14:paraId="3EAB45C7" w14:textId="77777777" w:rsidR="009E13EA" w:rsidRPr="00DC19B2" w:rsidRDefault="009E13EA" w:rsidP="009E13EA">
            <w:pPr>
              <w:rPr>
                <w:rFonts w:ascii="Open Sans" w:hAnsi="Open Sans" w:cs="Open Sans"/>
                <w:b/>
                <w:bCs/>
                <w:sz w:val="22"/>
                <w:szCs w:val="22"/>
              </w:rPr>
            </w:pPr>
            <w:r w:rsidRPr="00DC19B2">
              <w:rPr>
                <w:rFonts w:ascii="Open Sans" w:hAnsi="Open Sans" w:cs="Open Sans"/>
                <w:b/>
                <w:bCs/>
                <w:sz w:val="22"/>
                <w:szCs w:val="22"/>
              </w:rPr>
              <w:t>€</w:t>
            </w:r>
          </w:p>
        </w:tc>
        <w:tc>
          <w:tcPr>
            <w:tcW w:w="3600" w:type="dxa"/>
          </w:tcPr>
          <w:p w14:paraId="4BA0AB86" w14:textId="3D5B1B20" w:rsidR="009E13EA" w:rsidRPr="00A6213C" w:rsidRDefault="00DE712D" w:rsidP="009E13EA">
            <w:pPr>
              <w:rPr>
                <w:rFonts w:ascii="Open Sans" w:hAnsi="Open Sans" w:cs="Open Sans"/>
                <w:b/>
                <w:color w:val="FF0000"/>
                <w:sz w:val="22"/>
                <w:szCs w:val="22"/>
              </w:rPr>
            </w:pPr>
            <w:r w:rsidRPr="00A6213C">
              <w:rPr>
                <w:rFonts w:ascii="Open Sans" w:hAnsi="Open Sans" w:cs="Open Sans"/>
                <w:b/>
                <w:color w:val="FF0000"/>
                <w:sz w:val="22"/>
                <w:szCs w:val="22"/>
              </w:rPr>
              <w:t>2</w:t>
            </w:r>
            <w:r w:rsidR="009E13EA" w:rsidRPr="00A6213C">
              <w:rPr>
                <w:rFonts w:ascii="Open Sans" w:hAnsi="Open Sans" w:cs="Open Sans"/>
                <w:b/>
                <w:color w:val="FF0000"/>
                <w:sz w:val="22"/>
                <w:szCs w:val="22"/>
              </w:rPr>
              <w:t>0%</w:t>
            </w:r>
          </w:p>
        </w:tc>
        <w:tc>
          <w:tcPr>
            <w:tcW w:w="2018" w:type="dxa"/>
          </w:tcPr>
          <w:p w14:paraId="6DE1116A" w14:textId="77777777" w:rsidR="009E13EA" w:rsidRPr="00DC19B2" w:rsidRDefault="009E13EA" w:rsidP="009E13EA">
            <w:pPr>
              <w:rPr>
                <w:rFonts w:ascii="Open Sans" w:hAnsi="Open Sans" w:cs="Open Sans"/>
                <w:b/>
                <w:bCs/>
                <w:sz w:val="22"/>
                <w:szCs w:val="22"/>
              </w:rPr>
            </w:pPr>
          </w:p>
        </w:tc>
      </w:tr>
      <w:tr w:rsidR="009E13EA" w:rsidRPr="006A5128" w14:paraId="401314C6" w14:textId="77777777" w:rsidTr="009E13EA">
        <w:trPr>
          <w:trHeight w:val="252"/>
        </w:trPr>
        <w:tc>
          <w:tcPr>
            <w:tcW w:w="7706" w:type="dxa"/>
            <w:gridSpan w:val="3"/>
          </w:tcPr>
          <w:p w14:paraId="5A47718F" w14:textId="187E2596" w:rsidR="009E13EA" w:rsidRPr="00DC19B2" w:rsidRDefault="009E13EA" w:rsidP="009E13EA">
            <w:pPr>
              <w:rPr>
                <w:rFonts w:ascii="Open Sans" w:hAnsi="Open Sans" w:cs="Open Sans"/>
                <w:b/>
                <w:u w:val="single"/>
              </w:rPr>
            </w:pPr>
            <w:r w:rsidRPr="00DC19B2">
              <w:rPr>
                <w:rFonts w:ascii="Open Sans" w:hAnsi="Open Sans" w:cs="Open Sans"/>
                <w:b/>
                <w:u w:val="single"/>
              </w:rPr>
              <w:t>Total Weighted Daily Rate**</w:t>
            </w:r>
          </w:p>
          <w:p w14:paraId="01DC4E20" w14:textId="77777777" w:rsidR="009E13EA" w:rsidRPr="00DC19B2" w:rsidRDefault="009E13EA" w:rsidP="009E13EA">
            <w:pPr>
              <w:rPr>
                <w:rFonts w:ascii="Open Sans" w:hAnsi="Open Sans" w:cs="Open Sans"/>
                <w:b/>
                <w:bCs/>
              </w:rPr>
            </w:pPr>
            <w:r w:rsidRPr="00DC19B2">
              <w:rPr>
                <w:rFonts w:ascii="Open Sans" w:hAnsi="Open Sans" w:cs="Open Sans"/>
                <w:b/>
                <w:bCs/>
              </w:rPr>
              <w:t>Calculation notes to assist tenderers</w:t>
            </w:r>
          </w:p>
          <w:p w14:paraId="7BADC690" w14:textId="4D06BCF0"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xml:space="preserve">*Set % time weighting - If proposing personnel to each of the 4 different grades above then the SEAI appointed % time weightings apply. Where not all the roles are not being offered then new % time weightings must be calculated as per the formula in column C. </w:t>
            </w:r>
          </w:p>
          <w:p w14:paraId="54A77135"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 Total weighted daily rate =</w:t>
            </w:r>
          </w:p>
          <w:p w14:paraId="36AEE894"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Director / Subject Matter Expert rate x % time weighting +</w:t>
            </w:r>
          </w:p>
          <w:p w14:paraId="6F1D45F0"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Senior Consultant / Senior manager rate x % time weighting +</w:t>
            </w:r>
          </w:p>
          <w:p w14:paraId="5110EFAA" w14:textId="77777777"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Consultant / Project Manager rate x % time weighting +</w:t>
            </w:r>
          </w:p>
          <w:p w14:paraId="1F405758" w14:textId="5CFBB1B4" w:rsidR="009E13EA" w:rsidRPr="00DC19B2" w:rsidRDefault="009E13EA" w:rsidP="009E13EA">
            <w:pPr>
              <w:rPr>
                <w:rFonts w:ascii="Open Sans" w:eastAsiaTheme="minorEastAsia" w:hAnsi="Open Sans" w:cs="Open Sans"/>
              </w:rPr>
            </w:pPr>
            <w:r w:rsidRPr="00DC19B2">
              <w:rPr>
                <w:rFonts w:ascii="Open Sans" w:eastAsiaTheme="minorEastAsia" w:hAnsi="Open Sans" w:cs="Open Sans"/>
              </w:rPr>
              <w:t>Junior Consultant rate x % time weighting</w:t>
            </w:r>
          </w:p>
        </w:tc>
        <w:tc>
          <w:tcPr>
            <w:tcW w:w="2018" w:type="dxa"/>
          </w:tcPr>
          <w:p w14:paraId="02638C89" w14:textId="77777777" w:rsidR="009E13EA" w:rsidRPr="00DC19B2" w:rsidRDefault="009E13EA" w:rsidP="009E13EA">
            <w:pPr>
              <w:rPr>
                <w:rFonts w:ascii="Open Sans" w:hAnsi="Open Sans" w:cs="Open Sans"/>
                <w:b/>
              </w:rPr>
            </w:pPr>
            <w:r w:rsidRPr="00DC19B2">
              <w:rPr>
                <w:rFonts w:ascii="Open Sans" w:hAnsi="Open Sans" w:cs="Open Sans"/>
                <w:b/>
              </w:rPr>
              <w:t>€</w:t>
            </w:r>
          </w:p>
        </w:tc>
      </w:tr>
    </w:tbl>
    <w:p w14:paraId="18E8C0F4" w14:textId="71C5C8A2" w:rsidR="009E13EA" w:rsidRPr="00DC19B2" w:rsidRDefault="009E13EA" w:rsidP="009E13EA">
      <w:pPr>
        <w:jc w:val="both"/>
        <w:rPr>
          <w:rFonts w:ascii="Open Sans" w:hAnsi="Open Sans" w:cs="Open Sans"/>
        </w:rPr>
      </w:pPr>
      <w:r w:rsidRPr="00DC19B2">
        <w:rPr>
          <w:rFonts w:ascii="Open Sans" w:hAnsi="Open Sans" w:cs="Open Sans"/>
        </w:rPr>
        <w:t xml:space="preserve">**Total Weighted Daily Rate is the sum of column D. </w:t>
      </w:r>
    </w:p>
    <w:p w14:paraId="46C9D4C6" w14:textId="01EF7C20" w:rsidR="00A6213C" w:rsidRPr="00DF6F9F" w:rsidRDefault="00A6213C" w:rsidP="009E13EA">
      <w:pPr>
        <w:jc w:val="both"/>
        <w:rPr>
          <w:rFonts w:ascii="Open Sans" w:hAnsi="Open Sans" w:cs="Open Sans"/>
          <w:b/>
          <w:bCs/>
          <w:color w:val="FF0000"/>
          <w:u w:val="thick"/>
        </w:rPr>
      </w:pPr>
      <w:r w:rsidRPr="002055EA">
        <w:rPr>
          <w:rFonts w:ascii="Open Sans" w:hAnsi="Open Sans" w:cs="Open Sans"/>
          <w:b/>
          <w:bCs/>
          <w:color w:val="FF0000"/>
          <w:highlight w:val="yellow"/>
          <w:u w:val="thick"/>
        </w:rPr>
        <w:t xml:space="preserve">TENDERERS </w:t>
      </w:r>
      <w:r w:rsidR="00DF6F9F" w:rsidRPr="002055EA">
        <w:rPr>
          <w:rFonts w:ascii="Open Sans" w:hAnsi="Open Sans" w:cs="Open Sans"/>
          <w:b/>
          <w:bCs/>
          <w:color w:val="FF0000"/>
          <w:highlight w:val="yellow"/>
          <w:u w:val="thick"/>
        </w:rPr>
        <w:t>SHOULD NOT</w:t>
      </w:r>
      <w:r w:rsidRPr="002055EA">
        <w:rPr>
          <w:rFonts w:ascii="Open Sans" w:hAnsi="Open Sans" w:cs="Open Sans"/>
          <w:b/>
          <w:bCs/>
          <w:color w:val="FF0000"/>
          <w:highlight w:val="yellow"/>
          <w:u w:val="thick"/>
        </w:rPr>
        <w:t xml:space="preserve"> </w:t>
      </w:r>
      <w:r w:rsidR="00601F0B" w:rsidRPr="002055EA">
        <w:rPr>
          <w:rFonts w:ascii="Open Sans" w:hAnsi="Open Sans" w:cs="Open Sans"/>
          <w:b/>
          <w:bCs/>
          <w:color w:val="FF0000"/>
          <w:highlight w:val="yellow"/>
          <w:u w:val="thick"/>
        </w:rPr>
        <w:t>EDIT/</w:t>
      </w:r>
      <w:r w:rsidRPr="002055EA">
        <w:rPr>
          <w:rFonts w:ascii="Open Sans" w:hAnsi="Open Sans" w:cs="Open Sans"/>
          <w:b/>
          <w:bCs/>
          <w:color w:val="FF0000"/>
          <w:highlight w:val="yellow"/>
          <w:u w:val="thick"/>
        </w:rPr>
        <w:t>AMEND THE % ALLOCAT</w:t>
      </w:r>
      <w:r w:rsidR="00DF6F9F" w:rsidRPr="002055EA">
        <w:rPr>
          <w:rFonts w:ascii="Open Sans" w:hAnsi="Open Sans" w:cs="Open Sans"/>
          <w:b/>
          <w:bCs/>
          <w:color w:val="FF0000"/>
          <w:highlight w:val="yellow"/>
          <w:u w:val="thick"/>
        </w:rPr>
        <w:t>ION PER RESOURCE IN THE TABLE ABOVE.</w:t>
      </w:r>
      <w:r w:rsidR="00DF6F9F" w:rsidRPr="00DF6F9F">
        <w:rPr>
          <w:rFonts w:ascii="Open Sans" w:hAnsi="Open Sans" w:cs="Open Sans"/>
          <w:b/>
          <w:bCs/>
          <w:color w:val="FF0000"/>
          <w:u w:val="thick"/>
        </w:rPr>
        <w:t xml:space="preserve"> </w:t>
      </w:r>
    </w:p>
    <w:p w14:paraId="343F0970" w14:textId="36611E07" w:rsidR="009E13EA" w:rsidRPr="00DC19B2" w:rsidRDefault="009E13EA" w:rsidP="009E13EA">
      <w:pPr>
        <w:jc w:val="both"/>
        <w:rPr>
          <w:rFonts w:ascii="Open Sans" w:hAnsi="Open Sans" w:cs="Open Sans"/>
          <w:b/>
          <w:bCs/>
        </w:rPr>
      </w:pPr>
      <w:r w:rsidRPr="00DC19B2">
        <w:rPr>
          <w:rFonts w:ascii="Open Sans" w:hAnsi="Open Sans" w:cs="Open Sans"/>
          <w:b/>
          <w:bCs/>
        </w:rPr>
        <w:t>Total Weighted Daily Rate</w:t>
      </w:r>
      <w:r w:rsidRPr="00DC19B2">
        <w:rPr>
          <w:rFonts w:ascii="Open Sans" w:hAnsi="Open Sans" w:cs="Open Sans"/>
        </w:rPr>
        <w:t xml:space="preserve"> </w:t>
      </w:r>
      <w:r w:rsidRPr="00DC19B2">
        <w:rPr>
          <w:rFonts w:ascii="Open Sans" w:hAnsi="Open Sans" w:cs="Open Sans"/>
          <w:b/>
          <w:bCs/>
        </w:rPr>
        <w:t xml:space="preserve">will be used for tender evaluation purposes. </w:t>
      </w:r>
    </w:p>
    <w:p w14:paraId="09A316EA" w14:textId="0D1594D7" w:rsidR="001E5248" w:rsidRPr="00DC19B2" w:rsidRDefault="009E13EA" w:rsidP="009E13EA">
      <w:pPr>
        <w:jc w:val="both"/>
        <w:rPr>
          <w:rFonts w:ascii="Open Sans" w:hAnsi="Open Sans" w:cs="Open Sans"/>
          <w:b/>
          <w:bCs/>
        </w:rPr>
      </w:pPr>
      <w:r w:rsidRPr="00DC19B2">
        <w:rPr>
          <w:rFonts w:ascii="Open Sans" w:hAnsi="Open Sans" w:cs="Open Sans"/>
          <w:b/>
          <w:bCs/>
        </w:rPr>
        <w:t xml:space="preserve">The Daily Rate per grade of resource will be used under the framework for payment purposes and this is required to be supported by timesheets for the duration of the framework and any extensions thereafter. </w:t>
      </w:r>
    </w:p>
    <w:p w14:paraId="285DD895" w14:textId="77777777" w:rsidR="00943BBE" w:rsidRDefault="00943BBE" w:rsidP="009E13EA">
      <w:pPr>
        <w:jc w:val="both"/>
        <w:rPr>
          <w:rFonts w:ascii="Open Sans" w:hAnsi="Open Sans" w:cs="Open Sans"/>
          <w:b/>
          <w:bCs/>
        </w:rPr>
      </w:pPr>
    </w:p>
    <w:p w14:paraId="519D0EF7" w14:textId="77777777" w:rsidR="00943BBE" w:rsidRDefault="00943BBE" w:rsidP="009E13EA">
      <w:pPr>
        <w:jc w:val="both"/>
        <w:rPr>
          <w:rFonts w:ascii="Open Sans" w:hAnsi="Open Sans" w:cs="Open Sans"/>
          <w:b/>
          <w:bCs/>
        </w:rPr>
      </w:pPr>
    </w:p>
    <w:p w14:paraId="491322D5" w14:textId="77777777" w:rsidR="00943BBE" w:rsidRDefault="00943BBE" w:rsidP="009E13EA">
      <w:pPr>
        <w:jc w:val="both"/>
        <w:rPr>
          <w:rFonts w:ascii="Open Sans" w:hAnsi="Open Sans" w:cs="Open Sans"/>
          <w:b/>
          <w:bCs/>
        </w:rPr>
      </w:pPr>
    </w:p>
    <w:p w14:paraId="17318176" w14:textId="77777777" w:rsidR="00943BBE" w:rsidRDefault="00943BBE" w:rsidP="009E13EA">
      <w:pPr>
        <w:jc w:val="both"/>
        <w:rPr>
          <w:rFonts w:ascii="Open Sans" w:hAnsi="Open Sans" w:cs="Open Sans"/>
          <w:b/>
          <w:bCs/>
        </w:rPr>
      </w:pPr>
    </w:p>
    <w:p w14:paraId="4BFC2D68" w14:textId="77777777" w:rsidR="00943BBE" w:rsidRPr="00DC19B2" w:rsidRDefault="00943BBE" w:rsidP="009E13EA">
      <w:pPr>
        <w:jc w:val="both"/>
        <w:rPr>
          <w:rFonts w:ascii="Open Sans" w:hAnsi="Open Sans" w:cs="Open Sans"/>
          <w:b/>
          <w:bCs/>
        </w:rPr>
      </w:pPr>
    </w:p>
    <w:tbl>
      <w:tblPr>
        <w:tblW w:w="9162" w:type="dxa"/>
        <w:tblCellMar>
          <w:left w:w="0" w:type="dxa"/>
          <w:right w:w="0" w:type="dxa"/>
        </w:tblCellMar>
        <w:tblLook w:val="04A0" w:firstRow="1" w:lastRow="0" w:firstColumn="1" w:lastColumn="0" w:noHBand="0" w:noVBand="1"/>
      </w:tblPr>
      <w:tblGrid>
        <w:gridCol w:w="2921"/>
        <w:gridCol w:w="4020"/>
        <w:gridCol w:w="2221"/>
      </w:tblGrid>
      <w:tr w:rsidR="00003991" w:rsidRPr="00A9412F" w14:paraId="7BD34F3A" w14:textId="77777777" w:rsidTr="001E5248">
        <w:trPr>
          <w:trHeight w:val="391"/>
        </w:trPr>
        <w:tc>
          <w:tcPr>
            <w:tcW w:w="9162" w:type="dxa"/>
            <w:gridSpan w:val="3"/>
            <w:tcBorders>
              <w:top w:val="single" w:sz="4" w:space="0" w:color="auto"/>
              <w:left w:val="single" w:sz="4" w:space="0" w:color="auto"/>
              <w:bottom w:val="single" w:sz="8" w:space="0" w:color="auto"/>
              <w:right w:val="single" w:sz="4" w:space="0" w:color="auto"/>
            </w:tcBorders>
            <w:shd w:val="clear" w:color="auto" w:fill="D9E2F3" w:themeFill="accent1" w:themeFillTint="33"/>
            <w:tcMar>
              <w:top w:w="0" w:type="dxa"/>
              <w:left w:w="108" w:type="dxa"/>
              <w:bottom w:w="0" w:type="dxa"/>
              <w:right w:w="108" w:type="dxa"/>
            </w:tcMar>
            <w:hideMark/>
          </w:tcPr>
          <w:p w14:paraId="521E9F55" w14:textId="4B29EEC9" w:rsidR="00003991" w:rsidRPr="00DC19B2" w:rsidRDefault="009E13EA" w:rsidP="00620D08">
            <w:pPr>
              <w:pStyle w:val="xmsonormal"/>
              <w:ind w:right="43"/>
              <w:jc w:val="center"/>
              <w:rPr>
                <w:rFonts w:ascii="Open Sans" w:hAnsi="Open Sans" w:cs="Open Sans"/>
              </w:rPr>
            </w:pPr>
            <w:bookmarkStart w:id="12" w:name="_Hlk48229235"/>
            <w:r w:rsidRPr="00DC19B2">
              <w:rPr>
                <w:rFonts w:ascii="Open Sans" w:hAnsi="Open Sans" w:cs="Open Sans"/>
                <w:b/>
                <w:bCs/>
              </w:rPr>
              <w:t xml:space="preserve">Resource </w:t>
            </w:r>
            <w:r w:rsidR="00003991" w:rsidRPr="00DC19B2">
              <w:rPr>
                <w:rFonts w:ascii="Open Sans" w:hAnsi="Open Sans" w:cs="Open Sans"/>
                <w:b/>
                <w:bCs/>
              </w:rPr>
              <w:t>Cost Table</w:t>
            </w:r>
          </w:p>
        </w:tc>
      </w:tr>
      <w:tr w:rsidR="00591A59" w:rsidRPr="00A9412F" w14:paraId="2B39497B" w14:textId="77777777" w:rsidTr="001E5248">
        <w:trPr>
          <w:trHeight w:val="973"/>
        </w:trPr>
        <w:tc>
          <w:tcPr>
            <w:tcW w:w="2921" w:type="dxa"/>
            <w:tcBorders>
              <w:top w:val="nil"/>
              <w:left w:val="single" w:sz="4"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74934B9E"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p w14:paraId="51C8EDCD" w14:textId="7A0BAECC"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Name of </w:t>
            </w:r>
            <w:r w:rsidR="0089451E" w:rsidRPr="00DC19B2">
              <w:rPr>
                <w:rFonts w:ascii="Open Sans" w:hAnsi="Open Sans" w:cs="Open Sans"/>
                <w:b/>
                <w:bCs/>
              </w:rPr>
              <w:t>Resource</w:t>
            </w:r>
          </w:p>
          <w:p w14:paraId="24579FA0"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w:t>
            </w:r>
          </w:p>
        </w:tc>
        <w:tc>
          <w:tcPr>
            <w:tcW w:w="4020" w:type="dxa"/>
            <w:tcBorders>
              <w:top w:val="nil"/>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vAlign w:val="center"/>
            <w:hideMark/>
          </w:tcPr>
          <w:p w14:paraId="45EB97BE" w14:textId="5330F4D1" w:rsidR="00591A59" w:rsidRPr="00DC19B2" w:rsidRDefault="00652B3A" w:rsidP="00591A59">
            <w:pPr>
              <w:pStyle w:val="xmsonormal"/>
              <w:ind w:right="43"/>
              <w:jc w:val="center"/>
              <w:rPr>
                <w:rFonts w:ascii="Open Sans" w:hAnsi="Open Sans" w:cs="Open Sans"/>
              </w:rPr>
            </w:pPr>
            <w:r w:rsidRPr="00DC19B2">
              <w:rPr>
                <w:rFonts w:ascii="Open Sans" w:hAnsi="Open Sans" w:cs="Open Sans"/>
                <w:b/>
                <w:bCs/>
              </w:rPr>
              <w:t>Job Title &amp; Grade</w:t>
            </w:r>
          </w:p>
        </w:tc>
        <w:tc>
          <w:tcPr>
            <w:tcW w:w="2221" w:type="dxa"/>
            <w:tcBorders>
              <w:top w:val="nil"/>
              <w:left w:val="nil"/>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hideMark/>
          </w:tcPr>
          <w:p w14:paraId="24E313E7" w14:textId="77777777"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 xml:space="preserve">*Daily Rate </w:t>
            </w:r>
          </w:p>
          <w:p w14:paraId="7A293487" w14:textId="367F45A8" w:rsidR="00591A59" w:rsidRPr="00DC19B2" w:rsidRDefault="00591A59" w:rsidP="00591A59">
            <w:pPr>
              <w:pStyle w:val="xmsonormal"/>
              <w:ind w:right="43"/>
              <w:jc w:val="center"/>
              <w:rPr>
                <w:rFonts w:ascii="Open Sans" w:hAnsi="Open Sans" w:cs="Open Sans"/>
              </w:rPr>
            </w:pPr>
            <w:r w:rsidRPr="00DC19B2">
              <w:rPr>
                <w:rFonts w:ascii="Open Sans" w:hAnsi="Open Sans" w:cs="Open Sans"/>
                <w:b/>
                <w:bCs/>
              </w:rPr>
              <w:t>Inclusive of all expenses (ex VAT)</w:t>
            </w:r>
          </w:p>
        </w:tc>
      </w:tr>
      <w:tr w:rsidR="00652B3A" w14:paraId="33F26376" w14:textId="77777777" w:rsidTr="001E5248">
        <w:trPr>
          <w:trHeight w:val="417"/>
        </w:trPr>
        <w:tc>
          <w:tcPr>
            <w:tcW w:w="2921" w:type="dxa"/>
            <w:tcBorders>
              <w:top w:val="nil"/>
              <w:left w:val="single" w:sz="4" w:space="0" w:color="auto"/>
              <w:bottom w:val="single" w:sz="4" w:space="0" w:color="auto"/>
              <w:right w:val="single" w:sz="8" w:space="0" w:color="auto"/>
            </w:tcBorders>
            <w:tcMar>
              <w:top w:w="0" w:type="dxa"/>
              <w:left w:w="108" w:type="dxa"/>
              <w:bottom w:w="0" w:type="dxa"/>
              <w:right w:w="108" w:type="dxa"/>
            </w:tcMar>
          </w:tcPr>
          <w:p w14:paraId="744DCDFF" w14:textId="49562443" w:rsidR="00652B3A" w:rsidRPr="00DC19B2" w:rsidRDefault="00652B3A" w:rsidP="00652B3A">
            <w:pPr>
              <w:pStyle w:val="xmsonormal"/>
              <w:ind w:right="43"/>
              <w:rPr>
                <w:rFonts w:ascii="Open Sans" w:hAnsi="Open Sans" w:cs="Open Sans"/>
              </w:rPr>
            </w:pPr>
          </w:p>
        </w:tc>
        <w:tc>
          <w:tcPr>
            <w:tcW w:w="4020" w:type="dxa"/>
            <w:tcBorders>
              <w:top w:val="nil"/>
              <w:left w:val="nil"/>
              <w:bottom w:val="single" w:sz="4" w:space="0" w:color="auto"/>
              <w:right w:val="single" w:sz="4" w:space="0" w:color="auto"/>
            </w:tcBorders>
            <w:tcMar>
              <w:top w:w="0" w:type="dxa"/>
              <w:left w:w="108" w:type="dxa"/>
              <w:bottom w:w="0" w:type="dxa"/>
              <w:right w:w="108" w:type="dxa"/>
            </w:tcMar>
          </w:tcPr>
          <w:p w14:paraId="67E49949" w14:textId="062F8511" w:rsidR="00652B3A" w:rsidRPr="00DC19B2" w:rsidRDefault="00652B3A" w:rsidP="00652B3A">
            <w:pPr>
              <w:pStyle w:val="xmsonormal"/>
              <w:ind w:right="43"/>
              <w:rPr>
                <w:rFonts w:ascii="Open Sans" w:hAnsi="Open Sans" w:cs="Open Sans"/>
              </w:rPr>
            </w:pPr>
            <w:r w:rsidRPr="00DC19B2">
              <w:rPr>
                <w:rFonts w:ascii="Open Sans" w:hAnsi="Open Sans" w:cs="Open Sans"/>
              </w:rPr>
              <w:t>Director / Subject Matter Expert</w:t>
            </w:r>
          </w:p>
        </w:tc>
        <w:tc>
          <w:tcPr>
            <w:tcW w:w="2221" w:type="dxa"/>
            <w:tcBorders>
              <w:top w:val="single" w:sz="4" w:space="0" w:color="auto"/>
              <w:left w:val="single" w:sz="4" w:space="0" w:color="auto"/>
              <w:bottom w:val="single" w:sz="4" w:space="0" w:color="auto"/>
              <w:right w:val="single" w:sz="4" w:space="0" w:color="auto"/>
            </w:tcBorders>
          </w:tcPr>
          <w:p w14:paraId="5E12B150" w14:textId="3B06F07C" w:rsidR="00652B3A" w:rsidRPr="00DC19B2" w:rsidRDefault="00652B3A" w:rsidP="00652B3A">
            <w:pPr>
              <w:pStyle w:val="xmsonormal"/>
              <w:ind w:right="43"/>
              <w:rPr>
                <w:rFonts w:ascii="Open Sans" w:hAnsi="Open Sans" w:cs="Open Sans"/>
                <w:b/>
                <w:bCs/>
              </w:rPr>
            </w:pPr>
            <w:r w:rsidRPr="00DC19B2">
              <w:rPr>
                <w:rFonts w:ascii="Open Sans" w:hAnsi="Open Sans" w:cs="Open Sans"/>
                <w:b/>
                <w:bCs/>
              </w:rPr>
              <w:t>€</w:t>
            </w:r>
          </w:p>
        </w:tc>
      </w:tr>
      <w:tr w:rsidR="00652B3A" w14:paraId="6354DC85" w14:textId="77777777" w:rsidTr="001E5248">
        <w:trPr>
          <w:trHeight w:val="407"/>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4DE66FA" w14:textId="08BA0D03"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217F1B" w14:textId="68108770" w:rsidR="00652B3A" w:rsidRPr="00DC19B2" w:rsidRDefault="00652B3A" w:rsidP="00652B3A">
            <w:pPr>
              <w:pStyle w:val="xmsonormal"/>
              <w:ind w:right="43"/>
              <w:rPr>
                <w:rFonts w:ascii="Open Sans" w:hAnsi="Open Sans" w:cs="Open Sans"/>
              </w:rPr>
            </w:pPr>
            <w:r w:rsidRPr="00DC19B2">
              <w:rPr>
                <w:rFonts w:ascii="Open Sans" w:hAnsi="Open Sans" w:cs="Open Sans"/>
              </w:rPr>
              <w:t>Senior Consultant/ Senior Manager</w:t>
            </w:r>
          </w:p>
        </w:tc>
        <w:tc>
          <w:tcPr>
            <w:tcW w:w="2221" w:type="dxa"/>
            <w:tcBorders>
              <w:top w:val="single" w:sz="4" w:space="0" w:color="auto"/>
              <w:left w:val="single" w:sz="4" w:space="0" w:color="auto"/>
              <w:bottom w:val="single" w:sz="4" w:space="0" w:color="auto"/>
              <w:right w:val="single" w:sz="4" w:space="0" w:color="auto"/>
            </w:tcBorders>
          </w:tcPr>
          <w:p w14:paraId="27599E4A" w14:textId="14448F74"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14:paraId="1D693F9E" w14:textId="77777777" w:rsidTr="001E5248">
        <w:trPr>
          <w:trHeight w:val="41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0FD1A84F" w14:textId="6491EA6E"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79329B8A" w14:textId="5D28AF3D" w:rsidR="00652B3A" w:rsidRPr="00DC19B2" w:rsidRDefault="00652B3A" w:rsidP="00652B3A">
            <w:pPr>
              <w:pStyle w:val="xmsonormal"/>
              <w:ind w:right="43"/>
              <w:rPr>
                <w:rFonts w:ascii="Open Sans" w:hAnsi="Open Sans" w:cs="Open Sans"/>
                <w:b/>
                <w:bCs/>
              </w:rPr>
            </w:pPr>
            <w:r w:rsidRPr="00DC19B2">
              <w:rPr>
                <w:rFonts w:ascii="Open Sans" w:hAnsi="Open Sans" w:cs="Open Sans"/>
              </w:rPr>
              <w:t>Consultant/Project Manager</w:t>
            </w:r>
          </w:p>
        </w:tc>
        <w:tc>
          <w:tcPr>
            <w:tcW w:w="2221" w:type="dxa"/>
            <w:tcBorders>
              <w:top w:val="single" w:sz="4" w:space="0" w:color="auto"/>
              <w:left w:val="single" w:sz="4" w:space="0" w:color="auto"/>
              <w:bottom w:val="single" w:sz="4" w:space="0" w:color="auto"/>
              <w:right w:val="single" w:sz="4" w:space="0" w:color="auto"/>
            </w:tcBorders>
          </w:tcPr>
          <w:p w14:paraId="3B45723A" w14:textId="254016C8"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r w:rsidR="00652B3A" w:rsidRPr="008445BB" w14:paraId="4883EDFB" w14:textId="77777777" w:rsidTr="001E5248">
        <w:trPr>
          <w:trHeight w:val="395"/>
        </w:trPr>
        <w:tc>
          <w:tcPr>
            <w:tcW w:w="2921"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F1DEB7A" w14:textId="4CDB5C98" w:rsidR="00652B3A" w:rsidRPr="00DC19B2" w:rsidRDefault="00652B3A" w:rsidP="00652B3A">
            <w:pPr>
              <w:pStyle w:val="xmsonormal"/>
              <w:ind w:right="43"/>
              <w:rPr>
                <w:rFonts w:ascii="Open Sans" w:hAnsi="Open Sans" w:cs="Open Sans"/>
              </w:rPr>
            </w:pPr>
          </w:p>
        </w:tc>
        <w:tc>
          <w:tcPr>
            <w:tcW w:w="4020"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69DF8893" w14:textId="084DA143" w:rsidR="00652B3A" w:rsidRPr="00DC19B2" w:rsidRDefault="00652B3A" w:rsidP="00652B3A">
            <w:pPr>
              <w:pStyle w:val="xmsonormal"/>
              <w:ind w:right="43"/>
              <w:rPr>
                <w:rFonts w:ascii="Open Sans" w:hAnsi="Open Sans" w:cs="Open Sans"/>
              </w:rPr>
            </w:pPr>
            <w:r w:rsidRPr="00DC19B2">
              <w:rPr>
                <w:rFonts w:ascii="Open Sans" w:hAnsi="Open Sans" w:cs="Open Sans"/>
              </w:rPr>
              <w:t>Junior Consultant</w:t>
            </w:r>
          </w:p>
        </w:tc>
        <w:tc>
          <w:tcPr>
            <w:tcW w:w="2221" w:type="dxa"/>
            <w:tcBorders>
              <w:top w:val="single" w:sz="4" w:space="0" w:color="auto"/>
              <w:left w:val="single" w:sz="4" w:space="0" w:color="auto"/>
              <w:bottom w:val="single" w:sz="4" w:space="0" w:color="auto"/>
              <w:right w:val="single" w:sz="4" w:space="0" w:color="auto"/>
            </w:tcBorders>
          </w:tcPr>
          <w:p w14:paraId="13F23576" w14:textId="26B6AEA1" w:rsidR="00652B3A" w:rsidRPr="00DC19B2" w:rsidRDefault="00652B3A" w:rsidP="00652B3A">
            <w:pPr>
              <w:pStyle w:val="xmsonormal"/>
              <w:ind w:right="43"/>
              <w:rPr>
                <w:rFonts w:ascii="Open Sans" w:hAnsi="Open Sans" w:cs="Open Sans"/>
              </w:rPr>
            </w:pPr>
            <w:r w:rsidRPr="00DC19B2">
              <w:rPr>
                <w:rFonts w:ascii="Open Sans" w:hAnsi="Open Sans" w:cs="Open Sans"/>
                <w:b/>
                <w:bCs/>
              </w:rPr>
              <w:t>€</w:t>
            </w:r>
          </w:p>
        </w:tc>
      </w:tr>
    </w:tbl>
    <w:p w14:paraId="54FBBB08" w14:textId="1D920855" w:rsidR="00591A59" w:rsidRPr="00943BBE" w:rsidRDefault="00591A59" w:rsidP="00F74904">
      <w:pPr>
        <w:jc w:val="both"/>
        <w:rPr>
          <w:rFonts w:ascii="Open Sans" w:hAnsi="Open Sans" w:cs="Open Sans"/>
        </w:rPr>
      </w:pPr>
      <w:r w:rsidRPr="00943BBE">
        <w:rPr>
          <w:rFonts w:ascii="Open Sans" w:hAnsi="Open Sans" w:cs="Open Sans"/>
          <w:b/>
        </w:rPr>
        <w:t>Add Rows as required</w:t>
      </w:r>
    </w:p>
    <w:p w14:paraId="6E6C8E98" w14:textId="0B547DD6" w:rsidR="00486CAA" w:rsidRPr="00DC19B2" w:rsidRDefault="00F74904" w:rsidP="008045D5">
      <w:pPr>
        <w:jc w:val="both"/>
        <w:rPr>
          <w:rFonts w:ascii="Open Sans" w:hAnsi="Open Sans" w:cs="Open Sans"/>
        </w:rPr>
      </w:pPr>
      <w:bookmarkStart w:id="13" w:name="_Hlk48225702"/>
      <w:r w:rsidRPr="00943BBE">
        <w:rPr>
          <w:rFonts w:ascii="Open Sans" w:hAnsi="Open Sans" w:cs="Open Sans"/>
        </w:rPr>
        <w:t>*</w:t>
      </w:r>
      <w:r w:rsidR="002726C1" w:rsidRPr="00943BBE">
        <w:rPr>
          <w:rFonts w:ascii="Open Sans" w:hAnsi="Open Sans" w:cs="Open Sans"/>
        </w:rPr>
        <w:t xml:space="preserve"> The same </w:t>
      </w:r>
      <w:r w:rsidR="000A2C28" w:rsidRPr="00943BBE">
        <w:rPr>
          <w:rFonts w:ascii="Open Sans" w:hAnsi="Open Sans" w:cs="Open Sans"/>
        </w:rPr>
        <w:t>Daily</w:t>
      </w:r>
      <w:r w:rsidR="002726C1" w:rsidRPr="00943BBE">
        <w:rPr>
          <w:rFonts w:ascii="Open Sans" w:hAnsi="Open Sans" w:cs="Open Sans"/>
        </w:rPr>
        <w:t xml:space="preserve"> </w:t>
      </w:r>
      <w:r w:rsidR="000A2C28" w:rsidRPr="00943BBE">
        <w:rPr>
          <w:rFonts w:ascii="Open Sans" w:hAnsi="Open Sans" w:cs="Open Sans"/>
        </w:rPr>
        <w:t>R</w:t>
      </w:r>
      <w:r w:rsidR="002726C1" w:rsidRPr="00943BBE">
        <w:rPr>
          <w:rFonts w:ascii="Open Sans" w:hAnsi="Open Sans" w:cs="Open Sans"/>
        </w:rPr>
        <w:t xml:space="preserve">ate </w:t>
      </w:r>
      <w:r w:rsidR="008045D5" w:rsidRPr="00943BBE">
        <w:rPr>
          <w:rFonts w:ascii="Open Sans" w:hAnsi="Open Sans" w:cs="Open Sans"/>
        </w:rPr>
        <w:t>must</w:t>
      </w:r>
      <w:r w:rsidR="002726C1" w:rsidRPr="00943BBE">
        <w:rPr>
          <w:rFonts w:ascii="Open Sans" w:hAnsi="Open Sans" w:cs="Open Sans"/>
        </w:rPr>
        <w:t xml:space="preserve"> apply across all </w:t>
      </w:r>
      <w:r w:rsidR="0089451E" w:rsidRPr="00943BBE">
        <w:rPr>
          <w:rFonts w:ascii="Open Sans" w:hAnsi="Open Sans" w:cs="Open Sans"/>
        </w:rPr>
        <w:t>Resources</w:t>
      </w:r>
      <w:r w:rsidR="008045D5" w:rsidRPr="00943BBE">
        <w:rPr>
          <w:rFonts w:ascii="Open Sans" w:hAnsi="Open Sans" w:cs="Open Sans"/>
        </w:rPr>
        <w:t xml:space="preserve"> </w:t>
      </w:r>
      <w:r w:rsidR="00652B3A" w:rsidRPr="00943BBE">
        <w:rPr>
          <w:rFonts w:ascii="Open Sans" w:hAnsi="Open Sans" w:cs="Open Sans"/>
        </w:rPr>
        <w:t>for the same Job Title and Grade</w:t>
      </w:r>
      <w:r w:rsidR="002726C1" w:rsidRPr="00943BBE">
        <w:rPr>
          <w:rFonts w:ascii="Open Sans" w:hAnsi="Open Sans" w:cs="Open Sans"/>
        </w:rPr>
        <w:t>.</w:t>
      </w:r>
    </w:p>
    <w:p w14:paraId="581D2727" w14:textId="7AB66642" w:rsidR="00C65ED4" w:rsidRPr="00DC19B2" w:rsidRDefault="00652B3A" w:rsidP="008057D0">
      <w:pPr>
        <w:rPr>
          <w:rFonts w:ascii="Open Sans" w:hAnsi="Open Sans" w:cs="Open Sans"/>
          <w:i/>
          <w:iCs/>
        </w:rPr>
      </w:pPr>
      <w:r w:rsidRPr="00DC19B2">
        <w:rPr>
          <w:rFonts w:ascii="Open Sans" w:hAnsi="Open Sans" w:cs="Open Sans"/>
          <w:i/>
          <w:iCs/>
        </w:rPr>
        <w:t xml:space="preserve">All resources proposed must be outlined in the table above. </w:t>
      </w:r>
      <w:bookmarkEnd w:id="12"/>
      <w:bookmarkEnd w:id="13"/>
    </w:p>
    <w:p w14:paraId="14074D8C" w14:textId="71AEC088" w:rsidR="00777A65" w:rsidRPr="00DC19B2" w:rsidRDefault="00777A65" w:rsidP="008057D0">
      <w:pPr>
        <w:rPr>
          <w:rFonts w:ascii="Open Sans" w:hAnsi="Open Sans" w:cs="Open Sans"/>
          <w:b/>
          <w:bCs/>
        </w:rPr>
      </w:pPr>
      <w:r w:rsidRPr="00DC19B2">
        <w:rPr>
          <w:rFonts w:ascii="Open Sans" w:hAnsi="Open Sans" w:cs="Open Sans"/>
          <w:b/>
          <w:bCs/>
        </w:rPr>
        <w:t>Notes:</w:t>
      </w:r>
    </w:p>
    <w:p w14:paraId="6F806DD7" w14:textId="77FC58D9" w:rsidR="00777A65" w:rsidRPr="00DC19B2" w:rsidRDefault="00777A65" w:rsidP="00777A65">
      <w:pPr>
        <w:spacing w:after="0"/>
        <w:rPr>
          <w:rFonts w:ascii="Open Sans" w:hAnsi="Open Sans" w:cs="Open Sans"/>
        </w:rPr>
      </w:pPr>
      <w:r w:rsidRPr="00DC19B2">
        <w:rPr>
          <w:rFonts w:ascii="Open Sans" w:hAnsi="Open Sans" w:cs="Open Sans"/>
        </w:rPr>
        <w:t xml:space="preserve">Please provide the </w:t>
      </w:r>
      <w:r w:rsidRPr="00DC19B2">
        <w:rPr>
          <w:rFonts w:ascii="Open Sans" w:hAnsi="Open Sans" w:cs="Open Sans"/>
          <w:b/>
        </w:rPr>
        <w:t xml:space="preserve">fixed </w:t>
      </w:r>
      <w:r w:rsidRPr="00DC19B2">
        <w:rPr>
          <w:rFonts w:ascii="Open Sans" w:hAnsi="Open Sans" w:cs="Open Sans"/>
        </w:rPr>
        <w:t>daily</w:t>
      </w:r>
      <w:r w:rsidRPr="00DC19B2">
        <w:rPr>
          <w:rFonts w:ascii="Open Sans" w:hAnsi="Open Sans" w:cs="Open Sans"/>
          <w:b/>
        </w:rPr>
        <w:t xml:space="preserve"> </w:t>
      </w:r>
      <w:r w:rsidRPr="00DC19B2">
        <w:rPr>
          <w:rFonts w:ascii="Open Sans" w:hAnsi="Open Sans" w:cs="Open Sans"/>
        </w:rPr>
        <w:t xml:space="preserve">cost (for the duration of the contract) in respect of each individual being proposed (the </w:t>
      </w:r>
      <w:r w:rsidR="0089451E" w:rsidRPr="00DC19B2">
        <w:rPr>
          <w:rFonts w:ascii="Open Sans" w:hAnsi="Open Sans" w:cs="Open Sans"/>
        </w:rPr>
        <w:t>Resources</w:t>
      </w:r>
      <w:r w:rsidRPr="00DC19B2">
        <w:rPr>
          <w:rFonts w:ascii="Open Sans" w:hAnsi="Open Sans" w:cs="Open Sans"/>
        </w:rPr>
        <w:t>).</w:t>
      </w:r>
    </w:p>
    <w:p w14:paraId="2D02B702" w14:textId="1E24435C" w:rsidR="00777A65" w:rsidRPr="00DC19B2" w:rsidRDefault="00777A65" w:rsidP="00777A65">
      <w:pPr>
        <w:spacing w:after="0"/>
        <w:rPr>
          <w:rFonts w:ascii="Open Sans" w:hAnsi="Open Sans" w:cs="Open Sans"/>
          <w:bCs/>
        </w:rPr>
      </w:pPr>
    </w:p>
    <w:p w14:paraId="5C33A2C3" w14:textId="36D582A4"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1:  The Daily Rate of the </w:t>
      </w:r>
      <w:r w:rsidR="0089451E" w:rsidRPr="00DC19B2">
        <w:rPr>
          <w:rFonts w:ascii="Open Sans" w:hAnsi="Open Sans" w:cs="Open Sans"/>
        </w:rPr>
        <w:t>Resource</w:t>
      </w:r>
      <w:r w:rsidR="00700397" w:rsidRPr="00DC19B2">
        <w:rPr>
          <w:rFonts w:ascii="Open Sans" w:hAnsi="Open Sans" w:cs="Open Sans"/>
        </w:rPr>
        <w:t>s</w:t>
      </w:r>
      <w:r w:rsidRPr="00DC19B2">
        <w:rPr>
          <w:rFonts w:ascii="Open Sans" w:hAnsi="Open Sans" w:cs="Open Sans"/>
        </w:rPr>
        <w:t xml:space="preserve"> will be used </w:t>
      </w:r>
      <w:r w:rsidR="00700397" w:rsidRPr="00DC19B2">
        <w:rPr>
          <w:rFonts w:ascii="Open Sans" w:hAnsi="Open Sans" w:cs="Open Sans"/>
        </w:rPr>
        <w:t>for the duration of the</w:t>
      </w:r>
      <w:r w:rsidRPr="00DC19B2">
        <w:rPr>
          <w:rFonts w:ascii="Open Sans" w:hAnsi="Open Sans" w:cs="Open Sans"/>
        </w:rPr>
        <w:t xml:space="preserve"> </w:t>
      </w:r>
      <w:r w:rsidRPr="00943BBE">
        <w:rPr>
          <w:rFonts w:ascii="Open Sans" w:hAnsi="Open Sans" w:cs="Open Sans"/>
        </w:rPr>
        <w:t>framework</w:t>
      </w:r>
      <w:r w:rsidRPr="00DC19B2">
        <w:rPr>
          <w:rFonts w:ascii="Open Sans" w:hAnsi="Open Sans" w:cs="Open Sans"/>
        </w:rPr>
        <w:t xml:space="preserve">. </w:t>
      </w:r>
    </w:p>
    <w:p w14:paraId="43F80747" w14:textId="4DF0C361" w:rsidR="00777A65" w:rsidRPr="00DC19B2" w:rsidRDefault="00777A65" w:rsidP="00777A65">
      <w:pPr>
        <w:spacing w:after="0"/>
        <w:jc w:val="both"/>
        <w:rPr>
          <w:rFonts w:ascii="Open Sans" w:hAnsi="Open Sans" w:cs="Open Sans"/>
        </w:rPr>
      </w:pPr>
    </w:p>
    <w:p w14:paraId="1D3C12F9" w14:textId="0054A3C8" w:rsidR="00777A65" w:rsidRPr="00DC19B2" w:rsidRDefault="00777A65" w:rsidP="00777A65">
      <w:pPr>
        <w:spacing w:after="0"/>
        <w:jc w:val="both"/>
        <w:rPr>
          <w:rFonts w:ascii="Open Sans" w:hAnsi="Open Sans" w:cs="Open Sans"/>
        </w:rPr>
      </w:pPr>
      <w:r w:rsidRPr="00DC19B2">
        <w:rPr>
          <w:rFonts w:ascii="Open Sans" w:hAnsi="Open Sans" w:cs="Open Sans"/>
        </w:rPr>
        <w:t xml:space="preserve">Note 2: It is stressed that SEAI will not set up a retainer with the successful tenderer/s. Instead, payments will be made based on actual billable hours pre-approved by SEAI and invoiced on completion of pre-agreed deliverables. </w:t>
      </w:r>
    </w:p>
    <w:p w14:paraId="24B0AEAE" w14:textId="7428CC65" w:rsidR="00777A65" w:rsidRPr="00DC19B2" w:rsidRDefault="00777A65" w:rsidP="00777A65">
      <w:pPr>
        <w:spacing w:after="0"/>
        <w:jc w:val="both"/>
        <w:rPr>
          <w:rFonts w:ascii="Open Sans" w:hAnsi="Open Sans" w:cs="Open Sans"/>
        </w:rPr>
      </w:pPr>
    </w:p>
    <w:p w14:paraId="292A02FB" w14:textId="76CFB767" w:rsidR="00777A65" w:rsidRPr="00DC19B2" w:rsidRDefault="00777A65" w:rsidP="00777A65">
      <w:pPr>
        <w:spacing w:after="0"/>
        <w:jc w:val="both"/>
        <w:rPr>
          <w:rFonts w:ascii="Open Sans" w:hAnsi="Open Sans" w:cs="Open Sans"/>
        </w:rPr>
      </w:pPr>
      <w:r w:rsidRPr="00DC19B2">
        <w:rPr>
          <w:rFonts w:ascii="Open Sans" w:hAnsi="Open Sans" w:cs="Open Sans"/>
        </w:rPr>
        <w:t>Note 3:</w:t>
      </w:r>
      <w:r w:rsidRPr="00DC19B2">
        <w:rPr>
          <w:rFonts w:ascii="Open Sans" w:hAnsi="Open Sans" w:cs="Open Sans"/>
        </w:rPr>
        <w:tab/>
        <w:t xml:space="preserve">Daily rates should be inclusive of all costs incurred in the delivery of the service, including out of pocket expenses, travel, subsistence, administrative costs and ancillary expenses and costs of every description. </w:t>
      </w:r>
    </w:p>
    <w:p w14:paraId="4BC132BF" w14:textId="5E80C909" w:rsidR="00777A65" w:rsidRPr="00DC19B2" w:rsidRDefault="00777A65" w:rsidP="00777A65">
      <w:pPr>
        <w:spacing w:after="0"/>
        <w:jc w:val="both"/>
        <w:rPr>
          <w:rFonts w:ascii="Open Sans" w:hAnsi="Open Sans" w:cs="Open Sans"/>
        </w:rPr>
      </w:pPr>
    </w:p>
    <w:p w14:paraId="0DAD34BD" w14:textId="60B39466" w:rsidR="00FD310F" w:rsidRPr="00DC19B2" w:rsidRDefault="00FD310F" w:rsidP="00777A65">
      <w:pPr>
        <w:spacing w:after="0"/>
        <w:jc w:val="both"/>
        <w:rPr>
          <w:rFonts w:ascii="Open Sans" w:hAnsi="Open Sans" w:cs="Open Sans"/>
        </w:rPr>
      </w:pPr>
      <w:r w:rsidRPr="00DC19B2">
        <w:rPr>
          <w:rFonts w:ascii="Open Sans" w:hAnsi="Open Sans" w:cs="Open Sans"/>
        </w:rPr>
        <w:t xml:space="preserve">Note 4: SEAI awards its contracts on the basis of </w:t>
      </w:r>
      <w:r w:rsidRPr="00943BBE">
        <w:rPr>
          <w:rFonts w:ascii="Open Sans" w:hAnsi="Open Sans" w:cs="Open Sans"/>
        </w:rPr>
        <w:t>fixed prices.</w:t>
      </w:r>
      <w:r w:rsidRPr="00DC19B2">
        <w:rPr>
          <w:rFonts w:ascii="Open Sans" w:hAnsi="Open Sans" w:cs="Open Sans"/>
        </w:rPr>
        <w:t xml:space="preserve"> Submitted tenders should confirm that quoted prices</w:t>
      </w:r>
      <w:r w:rsidRPr="00DC19B2">
        <w:rPr>
          <w:rFonts w:ascii="Open Sans" w:hAnsi="Open Sans" w:cs="Open Sans"/>
          <w:spacing w:val="-13"/>
        </w:rPr>
        <w:t xml:space="preserve"> </w:t>
      </w:r>
      <w:r w:rsidRPr="00DC19B2">
        <w:rPr>
          <w:rFonts w:ascii="Open Sans" w:hAnsi="Open Sans" w:cs="Open Sans"/>
        </w:rPr>
        <w:t>hold</w:t>
      </w:r>
      <w:r w:rsidRPr="00DC19B2">
        <w:rPr>
          <w:rFonts w:ascii="Open Sans" w:hAnsi="Open Sans" w:cs="Open Sans"/>
          <w:spacing w:val="-12"/>
        </w:rPr>
        <w:t xml:space="preserve"> </w:t>
      </w:r>
      <w:r w:rsidRPr="00DC19B2">
        <w:rPr>
          <w:rFonts w:ascii="Open Sans" w:hAnsi="Open Sans" w:cs="Open Sans"/>
        </w:rPr>
        <w:t>good</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12</w:t>
      </w:r>
      <w:r w:rsidRPr="00DC19B2">
        <w:rPr>
          <w:rFonts w:ascii="Open Sans" w:hAnsi="Open Sans" w:cs="Open Sans"/>
          <w:spacing w:val="-13"/>
        </w:rPr>
        <w:t xml:space="preserve"> months</w:t>
      </w:r>
      <w:r w:rsidRPr="00DC19B2">
        <w:rPr>
          <w:rFonts w:ascii="Open Sans" w:hAnsi="Open Sans" w:cs="Open Sans"/>
          <w:spacing w:val="-12"/>
        </w:rPr>
        <w:t xml:space="preserve"> </w:t>
      </w:r>
      <w:r w:rsidRPr="00DC19B2">
        <w:rPr>
          <w:rFonts w:ascii="Open Sans" w:hAnsi="Open Sans" w:cs="Open Sans"/>
        </w:rPr>
        <w:t>after</w:t>
      </w:r>
      <w:r w:rsidRPr="00DC19B2">
        <w:rPr>
          <w:rFonts w:ascii="Open Sans" w:hAnsi="Open Sans" w:cs="Open Sans"/>
          <w:spacing w:val="-13"/>
        </w:rPr>
        <w:t xml:space="preserve"> </w:t>
      </w:r>
      <w:r w:rsidRPr="00DC19B2">
        <w:rPr>
          <w:rFonts w:ascii="Open Sans" w:hAnsi="Open Sans" w:cs="Open Sans"/>
        </w:rPr>
        <w:t>the</w:t>
      </w:r>
      <w:r w:rsidRPr="00DC19B2">
        <w:rPr>
          <w:rFonts w:ascii="Open Sans" w:hAnsi="Open Sans" w:cs="Open Sans"/>
          <w:spacing w:val="-12"/>
        </w:rPr>
        <w:t xml:space="preserve"> </w:t>
      </w:r>
      <w:r w:rsidRPr="00DC19B2">
        <w:rPr>
          <w:rFonts w:ascii="Open Sans" w:hAnsi="Open Sans" w:cs="Open Sans"/>
        </w:rPr>
        <w:t>closing</w:t>
      </w:r>
      <w:r w:rsidRPr="00DC19B2">
        <w:rPr>
          <w:rFonts w:ascii="Open Sans" w:hAnsi="Open Sans" w:cs="Open Sans"/>
          <w:spacing w:val="-12"/>
        </w:rPr>
        <w:t xml:space="preserve"> </w:t>
      </w:r>
      <w:r w:rsidRPr="00DC19B2">
        <w:rPr>
          <w:rFonts w:ascii="Open Sans" w:hAnsi="Open Sans" w:cs="Open Sans"/>
        </w:rPr>
        <w:t>date</w:t>
      </w:r>
      <w:r w:rsidRPr="00DC19B2">
        <w:rPr>
          <w:rFonts w:ascii="Open Sans" w:hAnsi="Open Sans" w:cs="Open Sans"/>
          <w:spacing w:val="-13"/>
        </w:rPr>
        <w:t xml:space="preserve"> </w:t>
      </w:r>
      <w:r w:rsidRPr="00DC19B2">
        <w:rPr>
          <w:rFonts w:ascii="Open Sans" w:hAnsi="Open Sans" w:cs="Open Sans"/>
        </w:rPr>
        <w:t>for</w:t>
      </w:r>
      <w:r w:rsidRPr="00DC19B2">
        <w:rPr>
          <w:rFonts w:ascii="Open Sans" w:hAnsi="Open Sans" w:cs="Open Sans"/>
          <w:spacing w:val="-12"/>
        </w:rPr>
        <w:t xml:space="preserve"> </w:t>
      </w:r>
      <w:r w:rsidRPr="00DC19B2">
        <w:rPr>
          <w:rFonts w:ascii="Open Sans" w:hAnsi="Open Sans" w:cs="Open Sans"/>
        </w:rPr>
        <w:t>receipt</w:t>
      </w:r>
      <w:r w:rsidRPr="00DC19B2">
        <w:rPr>
          <w:rFonts w:ascii="Open Sans" w:hAnsi="Open Sans" w:cs="Open Sans"/>
          <w:spacing w:val="-13"/>
        </w:rPr>
        <w:t xml:space="preserve"> </w:t>
      </w:r>
      <w:r w:rsidRPr="00DC19B2">
        <w:rPr>
          <w:rFonts w:ascii="Open Sans" w:hAnsi="Open Sans" w:cs="Open Sans"/>
        </w:rPr>
        <w:t>of</w:t>
      </w:r>
      <w:r w:rsidRPr="00DC19B2">
        <w:rPr>
          <w:rFonts w:ascii="Open Sans" w:hAnsi="Open Sans" w:cs="Open Sans"/>
          <w:spacing w:val="-12"/>
        </w:rPr>
        <w:t xml:space="preserve"> </w:t>
      </w:r>
      <w:r w:rsidRPr="00DC19B2">
        <w:rPr>
          <w:rFonts w:ascii="Open Sans" w:hAnsi="Open Sans" w:cs="Open Sans"/>
        </w:rPr>
        <w:t>tenders.</w:t>
      </w:r>
    </w:p>
    <w:p w14:paraId="6450F7E7" w14:textId="77777777" w:rsidR="00FD310F" w:rsidRPr="00DC19B2" w:rsidRDefault="00FD310F" w:rsidP="00777A65">
      <w:pPr>
        <w:spacing w:after="0"/>
        <w:jc w:val="both"/>
        <w:rPr>
          <w:sz w:val="24"/>
          <w:szCs w:val="24"/>
        </w:rPr>
      </w:pPr>
    </w:p>
    <w:p w14:paraId="4DC4A1E0" w14:textId="6E97DD88" w:rsidR="00777A65" w:rsidRPr="00DC19B2" w:rsidRDefault="00777A65" w:rsidP="00777A65">
      <w:pPr>
        <w:spacing w:after="0"/>
        <w:jc w:val="both"/>
        <w:rPr>
          <w:rFonts w:ascii="Open Sans" w:hAnsi="Open Sans" w:cs="Open Sans"/>
          <w:lang w:val="en-GB"/>
        </w:rPr>
      </w:pPr>
      <w:r w:rsidRPr="00DC19B2">
        <w:rPr>
          <w:rFonts w:ascii="Open Sans" w:hAnsi="Open Sans" w:cs="Open Sans"/>
          <w:lang w:val="en-GB"/>
        </w:rPr>
        <w:t xml:space="preserve">In preparing their proposals, tenderers should take note of the </w:t>
      </w:r>
      <w:r w:rsidR="00FD310F" w:rsidRPr="00DC19B2">
        <w:rPr>
          <w:rFonts w:ascii="Open Sans" w:hAnsi="Open Sans" w:cs="Open Sans"/>
          <w:lang w:val="en-GB"/>
        </w:rPr>
        <w:t xml:space="preserve">below. </w:t>
      </w:r>
      <w:r w:rsidR="00FD310F" w:rsidRPr="00DC19B2">
        <w:rPr>
          <w:rFonts w:ascii="Open Sans" w:hAnsi="Open Sans" w:cs="Open Sans"/>
        </w:rPr>
        <w:t>Specifically,</w:t>
      </w:r>
      <w:r w:rsidR="00FD310F" w:rsidRPr="00DC19B2">
        <w:rPr>
          <w:rFonts w:ascii="Open Sans" w:hAnsi="Open Sans" w:cs="Open Sans"/>
          <w:spacing w:val="-12"/>
        </w:rPr>
        <w:t xml:space="preserve"> </w:t>
      </w:r>
      <w:r w:rsidR="00FD310F" w:rsidRPr="00DC19B2">
        <w:rPr>
          <w:rFonts w:ascii="Open Sans" w:hAnsi="Open Sans" w:cs="Open Sans"/>
        </w:rPr>
        <w:t>tenderers</w:t>
      </w:r>
      <w:r w:rsidR="00FD310F" w:rsidRPr="00DC19B2">
        <w:rPr>
          <w:rFonts w:ascii="Open Sans" w:hAnsi="Open Sans" w:cs="Open Sans"/>
          <w:spacing w:val="-12"/>
        </w:rPr>
        <w:t xml:space="preserve"> </w:t>
      </w:r>
      <w:r w:rsidR="00FD310F" w:rsidRPr="00DC19B2">
        <w:rPr>
          <w:rFonts w:ascii="Open Sans" w:hAnsi="Open Sans" w:cs="Open Sans"/>
        </w:rPr>
        <w:t xml:space="preserve">should </w:t>
      </w:r>
      <w:r w:rsidR="00FD310F" w:rsidRPr="00DC19B2">
        <w:rPr>
          <w:rFonts w:ascii="Open Sans" w:hAnsi="Open Sans" w:cs="Open Sans"/>
          <w:spacing w:val="-2"/>
        </w:rPr>
        <w:t>state</w:t>
      </w:r>
      <w:r w:rsidRPr="00DC19B2">
        <w:rPr>
          <w:rFonts w:ascii="Open Sans" w:hAnsi="Open Sans" w:cs="Open Sans"/>
          <w:lang w:val="en-GB"/>
        </w:rPr>
        <w:t>:</w:t>
      </w:r>
    </w:p>
    <w:p w14:paraId="0B82FC13" w14:textId="3B6C8A0F" w:rsidR="00777A65" w:rsidRPr="00DC19B2" w:rsidRDefault="00777A65" w:rsidP="00777A65">
      <w:pPr>
        <w:spacing w:after="0"/>
        <w:jc w:val="both"/>
        <w:rPr>
          <w:rFonts w:ascii="Open Sans" w:hAnsi="Open Sans" w:cs="Open Sans"/>
          <w:lang w:val="en-GB"/>
        </w:rPr>
      </w:pPr>
    </w:p>
    <w:p w14:paraId="6C88F888" w14:textId="34195A6D" w:rsidR="001553DC" w:rsidRPr="00DC19B2" w:rsidRDefault="001553DC"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rPr>
        <w:t>The</w:t>
      </w:r>
      <w:r w:rsidRPr="00DC19B2">
        <w:rPr>
          <w:rFonts w:ascii="Open Sans" w:hAnsi="Open Sans" w:cs="Open Sans"/>
          <w:spacing w:val="-6"/>
        </w:rPr>
        <w:t xml:space="preserve"> </w:t>
      </w:r>
      <w:r w:rsidRPr="00DC19B2">
        <w:rPr>
          <w:rFonts w:ascii="Open Sans" w:hAnsi="Open Sans" w:cs="Open Sans"/>
        </w:rPr>
        <w:t>total</w:t>
      </w:r>
      <w:r w:rsidRPr="00DC19B2">
        <w:rPr>
          <w:rFonts w:ascii="Open Sans" w:hAnsi="Open Sans" w:cs="Open Sans"/>
          <w:spacing w:val="-3"/>
        </w:rPr>
        <w:t xml:space="preserve"> </w:t>
      </w:r>
      <w:r w:rsidRPr="00943BBE">
        <w:rPr>
          <w:rFonts w:ascii="Open Sans" w:hAnsi="Open Sans" w:cs="Open Sans"/>
        </w:rPr>
        <w:t>fixed</w:t>
      </w:r>
      <w:r w:rsidRPr="00943BBE">
        <w:rPr>
          <w:rFonts w:ascii="Open Sans" w:hAnsi="Open Sans" w:cs="Open Sans"/>
          <w:spacing w:val="-4"/>
        </w:rPr>
        <w:t xml:space="preserve"> </w:t>
      </w:r>
      <w:r w:rsidRPr="00943BBE">
        <w:rPr>
          <w:rFonts w:ascii="Open Sans" w:hAnsi="Open Sans" w:cs="Open Sans"/>
        </w:rPr>
        <w:t>price</w:t>
      </w:r>
      <w:r w:rsidRPr="00DC19B2">
        <w:rPr>
          <w:rFonts w:ascii="Open Sans" w:hAnsi="Open Sans" w:cs="Open Sans"/>
          <w:spacing w:val="-2"/>
        </w:rPr>
        <w:t xml:space="preserve"> </w:t>
      </w:r>
      <w:r w:rsidRPr="00DC19B2">
        <w:rPr>
          <w:rFonts w:ascii="Open Sans" w:hAnsi="Open Sans" w:cs="Open Sans"/>
        </w:rPr>
        <w:t>for</w:t>
      </w:r>
      <w:r w:rsidRPr="00DC19B2">
        <w:rPr>
          <w:rFonts w:ascii="Open Sans" w:hAnsi="Open Sans" w:cs="Open Sans"/>
          <w:spacing w:val="-3"/>
        </w:rPr>
        <w:t xml:space="preserve"> </w:t>
      </w:r>
      <w:r w:rsidRPr="00DC19B2">
        <w:rPr>
          <w:rFonts w:ascii="Open Sans" w:hAnsi="Open Sans" w:cs="Open Sans"/>
        </w:rPr>
        <w:t>delivering</w:t>
      </w:r>
      <w:r w:rsidRPr="00DC19B2">
        <w:rPr>
          <w:rFonts w:ascii="Open Sans" w:hAnsi="Open Sans" w:cs="Open Sans"/>
          <w:spacing w:val="-4"/>
        </w:rPr>
        <w:t xml:space="preserve"> </w:t>
      </w:r>
      <w:r w:rsidRPr="00DC19B2">
        <w:rPr>
          <w:rFonts w:ascii="Open Sans" w:hAnsi="Open Sans" w:cs="Open Sans"/>
        </w:rPr>
        <w:t>the</w:t>
      </w:r>
      <w:r w:rsidRPr="00DC19B2">
        <w:rPr>
          <w:rFonts w:ascii="Open Sans" w:hAnsi="Open Sans" w:cs="Open Sans"/>
          <w:spacing w:val="-5"/>
        </w:rPr>
        <w:t xml:space="preserve"> </w:t>
      </w:r>
      <w:r w:rsidRPr="00DC19B2">
        <w:rPr>
          <w:rFonts w:ascii="Open Sans" w:hAnsi="Open Sans" w:cs="Open Sans"/>
        </w:rPr>
        <w:t>requirements</w:t>
      </w:r>
      <w:r w:rsidRPr="00DC19B2">
        <w:rPr>
          <w:rFonts w:ascii="Open Sans" w:hAnsi="Open Sans" w:cs="Open Sans"/>
          <w:spacing w:val="-3"/>
        </w:rPr>
        <w:t xml:space="preserve"> </w:t>
      </w:r>
      <w:r w:rsidRPr="00DC19B2">
        <w:rPr>
          <w:rFonts w:ascii="Open Sans" w:hAnsi="Open Sans" w:cs="Open Sans"/>
        </w:rPr>
        <w:t>set</w:t>
      </w:r>
      <w:r w:rsidRPr="00DC19B2">
        <w:rPr>
          <w:rFonts w:ascii="Open Sans" w:hAnsi="Open Sans" w:cs="Open Sans"/>
          <w:spacing w:val="-5"/>
        </w:rPr>
        <w:t xml:space="preserve"> </w:t>
      </w:r>
      <w:r w:rsidRPr="00DC19B2">
        <w:rPr>
          <w:rFonts w:ascii="Open Sans" w:hAnsi="Open Sans" w:cs="Open Sans"/>
        </w:rPr>
        <w:t>out</w:t>
      </w:r>
      <w:r w:rsidRPr="00DC19B2">
        <w:rPr>
          <w:rFonts w:ascii="Open Sans" w:hAnsi="Open Sans" w:cs="Open Sans"/>
          <w:spacing w:val="-3"/>
        </w:rPr>
        <w:t xml:space="preserve"> </w:t>
      </w:r>
      <w:r w:rsidRPr="00DC19B2">
        <w:rPr>
          <w:rFonts w:ascii="Open Sans" w:hAnsi="Open Sans" w:cs="Open Sans"/>
        </w:rPr>
        <w:t>in</w:t>
      </w:r>
      <w:r w:rsidRPr="00DC19B2">
        <w:rPr>
          <w:rFonts w:ascii="Open Sans" w:hAnsi="Open Sans" w:cs="Open Sans"/>
          <w:spacing w:val="-4"/>
        </w:rPr>
        <w:t xml:space="preserve"> the Pricing Schedule</w:t>
      </w:r>
    </w:p>
    <w:p w14:paraId="44E939E9" w14:textId="77777777" w:rsidR="001553DC" w:rsidRPr="00DC19B2" w:rsidRDefault="001553DC" w:rsidP="001553DC">
      <w:pPr>
        <w:pStyle w:val="ListParagraph"/>
        <w:spacing w:before="60" w:after="0" w:line="240" w:lineRule="auto"/>
        <w:jc w:val="both"/>
        <w:rPr>
          <w:rFonts w:ascii="Open Sans" w:hAnsi="Open Sans" w:cs="Open Sans"/>
        </w:rPr>
      </w:pPr>
    </w:p>
    <w:p w14:paraId="3B0D1562" w14:textId="5DB35C4F"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costs must be in euros.</w:t>
      </w:r>
    </w:p>
    <w:p w14:paraId="7FFA1814" w14:textId="1DC4DCC4" w:rsidR="00777A65" w:rsidRPr="00DC19B2" w:rsidRDefault="00777A65" w:rsidP="00D833DB">
      <w:pPr>
        <w:pStyle w:val="ListParagraph"/>
        <w:spacing w:after="0" w:line="240" w:lineRule="auto"/>
        <w:jc w:val="both"/>
        <w:rPr>
          <w:rFonts w:ascii="Open Sans" w:hAnsi="Open Sans" w:cs="Open Sans"/>
        </w:rPr>
      </w:pPr>
    </w:p>
    <w:p w14:paraId="387AC269" w14:textId="6084F699" w:rsidR="00777A65" w:rsidRPr="00DC19B2" w:rsidRDefault="00777A65" w:rsidP="008445BB">
      <w:pPr>
        <w:pStyle w:val="ListParagraph"/>
        <w:numPr>
          <w:ilvl w:val="0"/>
          <w:numId w:val="10"/>
        </w:numPr>
        <w:spacing w:before="60" w:after="0" w:line="240" w:lineRule="auto"/>
        <w:jc w:val="both"/>
        <w:rPr>
          <w:rFonts w:ascii="Open Sans" w:hAnsi="Open Sans" w:cs="Open Sans"/>
        </w:rPr>
      </w:pPr>
      <w:r w:rsidRPr="00DC19B2">
        <w:rPr>
          <w:rFonts w:ascii="Open Sans" w:hAnsi="Open Sans" w:cs="Open Sans"/>
          <w:lang w:val="en-GB"/>
        </w:rPr>
        <w:t>The tenderer should indicate clearly any discounts to which SEAI may be entitled, including:</w:t>
      </w:r>
    </w:p>
    <w:p w14:paraId="5880F575" w14:textId="63CB0687"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Public sector discounts</w:t>
      </w:r>
    </w:p>
    <w:p w14:paraId="66557600" w14:textId="286DFC03"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lastRenderedPageBreak/>
        <w:t>Early payment discounts</w:t>
      </w:r>
    </w:p>
    <w:p w14:paraId="779CB86F" w14:textId="0EE8F032" w:rsidR="00777A65" w:rsidRPr="00DC19B2" w:rsidRDefault="00777A65" w:rsidP="008445BB">
      <w:pPr>
        <w:numPr>
          <w:ilvl w:val="2"/>
          <w:numId w:val="9"/>
        </w:numPr>
        <w:tabs>
          <w:tab w:val="num" w:pos="908"/>
        </w:tabs>
        <w:spacing w:before="60" w:after="0" w:line="240" w:lineRule="auto"/>
        <w:jc w:val="both"/>
        <w:rPr>
          <w:rFonts w:ascii="Open Sans" w:hAnsi="Open Sans" w:cs="Open Sans"/>
          <w:lang w:val="en-GB"/>
        </w:rPr>
      </w:pPr>
      <w:r w:rsidRPr="00DC19B2">
        <w:rPr>
          <w:rFonts w:ascii="Open Sans" w:hAnsi="Open Sans" w:cs="Open Sans"/>
          <w:lang w:val="en-GB"/>
        </w:rPr>
        <w:t>Any other discounts.</w:t>
      </w:r>
    </w:p>
    <w:p w14:paraId="525C83BE" w14:textId="25F92D9B" w:rsidR="00777A65" w:rsidRPr="00DC19B2" w:rsidRDefault="00777A65" w:rsidP="00D833DB">
      <w:pPr>
        <w:pStyle w:val="ListParagraph"/>
        <w:spacing w:after="0" w:line="240" w:lineRule="auto"/>
        <w:jc w:val="both"/>
        <w:rPr>
          <w:rFonts w:ascii="Open Sans" w:hAnsi="Open Sans" w:cs="Open Sans"/>
          <w:lang w:val="en-GB"/>
        </w:rPr>
      </w:pPr>
    </w:p>
    <w:p w14:paraId="4236EEF5" w14:textId="22E84513"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The costs shall be exclusive of all taxes including VAT.  VAT and other appropriate taxes shall be quoted separately where appropriate and at the appropriate rate.  Where VAT is not applicable this should be explicitly stated.</w:t>
      </w:r>
    </w:p>
    <w:p w14:paraId="43AEADDD" w14:textId="77777777" w:rsidR="009B3A27" w:rsidRPr="00DC19B2" w:rsidRDefault="009B3A27" w:rsidP="009B3A27">
      <w:pPr>
        <w:pStyle w:val="ListParagraph"/>
        <w:spacing w:before="60" w:after="0" w:line="240" w:lineRule="auto"/>
        <w:jc w:val="both"/>
        <w:rPr>
          <w:rFonts w:ascii="Open Sans" w:hAnsi="Open Sans" w:cs="Open Sans"/>
          <w:lang w:val="en-GB"/>
        </w:rPr>
      </w:pPr>
    </w:p>
    <w:p w14:paraId="77CC43E6" w14:textId="06FA33A5" w:rsidR="009B3A27" w:rsidRPr="00DC19B2" w:rsidRDefault="00FD310F" w:rsidP="008445BB">
      <w:pPr>
        <w:pStyle w:val="ListParagraph"/>
        <w:numPr>
          <w:ilvl w:val="0"/>
          <w:numId w:val="10"/>
        </w:numPr>
        <w:spacing w:before="60" w:after="0" w:line="240" w:lineRule="auto"/>
        <w:jc w:val="both"/>
        <w:rPr>
          <w:rFonts w:ascii="Open Sans" w:hAnsi="Open Sans" w:cs="Open Sans"/>
          <w:lang w:val="en-GB"/>
        </w:rPr>
      </w:pPr>
      <w:bookmarkStart w:id="14" w:name="_Hlk153285882"/>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daily</w:t>
      </w:r>
      <w:r w:rsidRPr="00DC19B2">
        <w:rPr>
          <w:rFonts w:ascii="Open Sans" w:hAnsi="Open Sans" w:cs="Open Sans"/>
          <w:spacing w:val="-8"/>
        </w:rPr>
        <w:t xml:space="preserve"> </w:t>
      </w:r>
      <w:r w:rsidRPr="00DC19B2">
        <w:rPr>
          <w:rFonts w:ascii="Open Sans" w:hAnsi="Open Sans" w:cs="Open Sans"/>
        </w:rPr>
        <w:t>rate</w:t>
      </w:r>
      <w:r w:rsidRPr="00DC19B2">
        <w:rPr>
          <w:rFonts w:ascii="Open Sans" w:hAnsi="Open Sans" w:cs="Open Sans"/>
          <w:spacing w:val="-6"/>
        </w:rPr>
        <w:t xml:space="preserve"> </w:t>
      </w:r>
      <w:r w:rsidRPr="00DC19B2">
        <w:rPr>
          <w:rFonts w:ascii="Open Sans" w:hAnsi="Open Sans" w:cs="Open Sans"/>
        </w:rPr>
        <w:t>being</w:t>
      </w:r>
      <w:r w:rsidRPr="00DC19B2">
        <w:rPr>
          <w:rFonts w:ascii="Open Sans" w:hAnsi="Open Sans" w:cs="Open Sans"/>
          <w:spacing w:val="-7"/>
        </w:rPr>
        <w:t xml:space="preserve"> </w:t>
      </w:r>
      <w:r w:rsidRPr="00DC19B2">
        <w:rPr>
          <w:rFonts w:ascii="Open Sans" w:hAnsi="Open Sans" w:cs="Open Sans"/>
        </w:rPr>
        <w:t>charged</w:t>
      </w:r>
      <w:r w:rsidRPr="00DC19B2">
        <w:rPr>
          <w:rFonts w:ascii="Open Sans" w:hAnsi="Open Sans" w:cs="Open Sans"/>
          <w:spacing w:val="-7"/>
        </w:rPr>
        <w:t xml:space="preserve"> </w:t>
      </w:r>
      <w:r w:rsidRPr="00DC19B2">
        <w:rPr>
          <w:rFonts w:ascii="Open Sans" w:hAnsi="Open Sans" w:cs="Open Sans"/>
        </w:rPr>
        <w:t>in</w:t>
      </w:r>
      <w:r w:rsidRPr="00DC19B2">
        <w:rPr>
          <w:rFonts w:ascii="Open Sans" w:hAnsi="Open Sans" w:cs="Open Sans"/>
          <w:spacing w:val="-8"/>
        </w:rPr>
        <w:t xml:space="preserve"> </w:t>
      </w:r>
      <w:r w:rsidRPr="00DC19B2">
        <w:rPr>
          <w:rFonts w:ascii="Open Sans" w:hAnsi="Open Sans" w:cs="Open Sans"/>
        </w:rPr>
        <w:t>respect</w:t>
      </w:r>
      <w:r w:rsidRPr="00DC19B2">
        <w:rPr>
          <w:rFonts w:ascii="Open Sans" w:hAnsi="Open Sans" w:cs="Open Sans"/>
          <w:spacing w:val="-8"/>
        </w:rPr>
        <w:t xml:space="preserve"> </w:t>
      </w:r>
      <w:r w:rsidRPr="00DC19B2">
        <w:rPr>
          <w:rFonts w:ascii="Open Sans" w:hAnsi="Open Sans" w:cs="Open Sans"/>
        </w:rPr>
        <w:t>of</w:t>
      </w:r>
      <w:r w:rsidRPr="00DC19B2">
        <w:rPr>
          <w:rFonts w:ascii="Open Sans" w:hAnsi="Open Sans" w:cs="Open Sans"/>
          <w:spacing w:val="-9"/>
        </w:rPr>
        <w:t xml:space="preserve"> </w:t>
      </w:r>
      <w:r w:rsidRPr="00DC19B2">
        <w:rPr>
          <w:rFonts w:ascii="Open Sans" w:hAnsi="Open Sans" w:cs="Open Sans"/>
        </w:rPr>
        <w:t>each</w:t>
      </w:r>
      <w:r w:rsidRPr="00DC19B2">
        <w:rPr>
          <w:rFonts w:ascii="Open Sans" w:hAnsi="Open Sans" w:cs="Open Sans"/>
          <w:spacing w:val="-9"/>
        </w:rPr>
        <w:t xml:space="preserve"> </w:t>
      </w:r>
      <w:r w:rsidRPr="00DC19B2">
        <w:rPr>
          <w:rFonts w:ascii="Open Sans" w:hAnsi="Open Sans" w:cs="Open Sans"/>
        </w:rPr>
        <w:t>proposed</w:t>
      </w:r>
      <w:r w:rsidRPr="00DC19B2">
        <w:rPr>
          <w:rFonts w:ascii="Open Sans" w:hAnsi="Open Sans" w:cs="Open Sans"/>
          <w:spacing w:val="-7"/>
        </w:rPr>
        <w:t xml:space="preserve"> </w:t>
      </w:r>
      <w:r w:rsidRPr="00DC19B2">
        <w:rPr>
          <w:rFonts w:ascii="Open Sans" w:hAnsi="Open Sans" w:cs="Open Sans"/>
        </w:rPr>
        <w:t>person</w:t>
      </w:r>
      <w:r w:rsidRPr="00DC19B2">
        <w:rPr>
          <w:rFonts w:ascii="Open Sans" w:hAnsi="Open Sans" w:cs="Open Sans"/>
          <w:spacing w:val="-7"/>
        </w:rPr>
        <w:t xml:space="preserve"> </w:t>
      </w:r>
      <w:r w:rsidRPr="00DC19B2">
        <w:rPr>
          <w:rFonts w:ascii="Open Sans" w:hAnsi="Open Sans" w:cs="Open Sans"/>
        </w:rPr>
        <w:t>to</w:t>
      </w:r>
      <w:r w:rsidRPr="00DC19B2">
        <w:rPr>
          <w:rFonts w:ascii="Open Sans" w:hAnsi="Open Sans" w:cs="Open Sans"/>
          <w:spacing w:val="-8"/>
        </w:rPr>
        <w:t xml:space="preserve"> </w:t>
      </w:r>
      <w:r w:rsidRPr="00DC19B2">
        <w:rPr>
          <w:rFonts w:ascii="Open Sans" w:hAnsi="Open Sans" w:cs="Open Sans"/>
        </w:rPr>
        <w:t>be</w:t>
      </w:r>
      <w:r w:rsidRPr="00DC19B2">
        <w:rPr>
          <w:rFonts w:ascii="Open Sans" w:hAnsi="Open Sans" w:cs="Open Sans"/>
          <w:spacing w:val="-6"/>
        </w:rPr>
        <w:t xml:space="preserve"> </w:t>
      </w:r>
      <w:r w:rsidRPr="00DC19B2">
        <w:rPr>
          <w:rFonts w:ascii="Open Sans" w:hAnsi="Open Sans" w:cs="Open Sans"/>
        </w:rPr>
        <w:t>involved</w:t>
      </w:r>
      <w:r w:rsidRPr="00DC19B2">
        <w:rPr>
          <w:rFonts w:ascii="Open Sans" w:hAnsi="Open Sans" w:cs="Open Sans"/>
          <w:spacing w:val="-9"/>
        </w:rPr>
        <w:t xml:space="preserve"> </w:t>
      </w:r>
      <w:r w:rsidRPr="00DC19B2">
        <w:rPr>
          <w:rFonts w:ascii="Open Sans" w:hAnsi="Open Sans" w:cs="Open Sans"/>
        </w:rPr>
        <w:t>in</w:t>
      </w:r>
      <w:r w:rsidRPr="00DC19B2">
        <w:rPr>
          <w:rFonts w:ascii="Open Sans" w:hAnsi="Open Sans" w:cs="Open Sans"/>
          <w:spacing w:val="-10"/>
        </w:rPr>
        <w:t xml:space="preserve"> </w:t>
      </w:r>
      <w:r w:rsidRPr="00DC19B2">
        <w:rPr>
          <w:rFonts w:ascii="Open Sans" w:hAnsi="Open Sans" w:cs="Open Sans"/>
        </w:rPr>
        <w:t>the</w:t>
      </w:r>
      <w:r w:rsidRPr="00DC19B2">
        <w:rPr>
          <w:rFonts w:ascii="Open Sans" w:hAnsi="Open Sans" w:cs="Open Sans"/>
          <w:spacing w:val="-7"/>
        </w:rPr>
        <w:t xml:space="preserve"> </w:t>
      </w:r>
      <w:r w:rsidRPr="00DC19B2">
        <w:rPr>
          <w:rFonts w:ascii="Open Sans" w:hAnsi="Open Sans" w:cs="Open Sans"/>
        </w:rPr>
        <w:t xml:space="preserve">services. </w:t>
      </w:r>
      <w:bookmarkEnd w:id="14"/>
      <w:r w:rsidRPr="00DC19B2">
        <w:rPr>
          <w:rFonts w:ascii="Open Sans" w:hAnsi="Open Sans" w:cs="Open Sans"/>
        </w:rPr>
        <w:t xml:space="preserve"> </w:t>
      </w:r>
      <w:r w:rsidR="009B3A27" w:rsidRPr="00DC19B2">
        <w:rPr>
          <w:rFonts w:ascii="Open Sans" w:hAnsi="Open Sans" w:cs="Open Sans"/>
        </w:rPr>
        <w:t>Hourly</w:t>
      </w:r>
      <w:r w:rsidR="009B3A27" w:rsidRPr="00DC19B2">
        <w:rPr>
          <w:rFonts w:ascii="Open Sans" w:hAnsi="Open Sans" w:cs="Open Sans"/>
          <w:spacing w:val="-8"/>
        </w:rPr>
        <w:t xml:space="preserve"> </w:t>
      </w:r>
      <w:r w:rsidR="009B3A27" w:rsidRPr="00DC19B2">
        <w:rPr>
          <w:rFonts w:ascii="Open Sans" w:hAnsi="Open Sans" w:cs="Open Sans"/>
        </w:rPr>
        <w:t>rates</w:t>
      </w:r>
      <w:r w:rsidR="009B3A27" w:rsidRPr="00DC19B2">
        <w:rPr>
          <w:rFonts w:ascii="Open Sans" w:hAnsi="Open Sans" w:cs="Open Sans"/>
          <w:spacing w:val="-10"/>
        </w:rPr>
        <w:t xml:space="preserve"> </w:t>
      </w:r>
      <w:r w:rsidR="009B3A27" w:rsidRPr="00DC19B2">
        <w:rPr>
          <w:rFonts w:ascii="Open Sans" w:hAnsi="Open Sans" w:cs="Open Sans"/>
        </w:rPr>
        <w:t>are</w:t>
      </w:r>
      <w:r w:rsidR="009B3A27" w:rsidRPr="00DC19B2">
        <w:rPr>
          <w:rFonts w:ascii="Open Sans" w:hAnsi="Open Sans" w:cs="Open Sans"/>
          <w:spacing w:val="-8"/>
        </w:rPr>
        <w:t xml:space="preserve"> </w:t>
      </w:r>
      <w:r w:rsidR="009B3A27" w:rsidRPr="00DC19B2">
        <w:rPr>
          <w:rFonts w:ascii="Open Sans" w:hAnsi="Open Sans" w:cs="Open Sans"/>
        </w:rPr>
        <w:t>calculated</w:t>
      </w:r>
      <w:r w:rsidR="009B3A27" w:rsidRPr="00DC19B2">
        <w:rPr>
          <w:rFonts w:ascii="Open Sans" w:hAnsi="Open Sans" w:cs="Open Sans"/>
          <w:spacing w:val="-11"/>
        </w:rPr>
        <w:t xml:space="preserve"> </w:t>
      </w:r>
      <w:r w:rsidR="009B3A27" w:rsidRPr="00DC19B2">
        <w:rPr>
          <w:rFonts w:ascii="Open Sans" w:hAnsi="Open Sans" w:cs="Open Sans"/>
        </w:rPr>
        <w:t>by</w:t>
      </w:r>
      <w:r w:rsidR="009B3A27" w:rsidRPr="00DC19B2">
        <w:rPr>
          <w:rFonts w:ascii="Open Sans" w:hAnsi="Open Sans" w:cs="Open Sans"/>
          <w:spacing w:val="-7"/>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on</w:t>
      </w:r>
      <w:r w:rsidR="009B3A27" w:rsidRPr="00DC19B2">
        <w:rPr>
          <w:rFonts w:ascii="Open Sans" w:hAnsi="Open Sans" w:cs="Open Sans"/>
          <w:spacing w:val="-9"/>
        </w:rPr>
        <w:t xml:space="preserve"> </w:t>
      </w:r>
      <w:r w:rsidR="009B3A27" w:rsidRPr="00DC19B2">
        <w:rPr>
          <w:rFonts w:ascii="Open Sans" w:hAnsi="Open Sans" w:cs="Open Sans"/>
        </w:rPr>
        <w:t>the</w:t>
      </w:r>
      <w:r w:rsidR="009B3A27" w:rsidRPr="00DC19B2">
        <w:rPr>
          <w:rFonts w:ascii="Open Sans" w:hAnsi="Open Sans" w:cs="Open Sans"/>
          <w:spacing w:val="-10"/>
        </w:rPr>
        <w:t xml:space="preserve"> </w:t>
      </w:r>
      <w:r w:rsidR="009B3A27" w:rsidRPr="00DC19B2">
        <w:rPr>
          <w:rFonts w:ascii="Open Sans" w:hAnsi="Open Sans" w:cs="Open Sans"/>
        </w:rPr>
        <w:t>basis</w:t>
      </w:r>
      <w:r w:rsidR="009B3A27" w:rsidRPr="00DC19B2">
        <w:rPr>
          <w:rFonts w:ascii="Open Sans" w:hAnsi="Open Sans" w:cs="Open Sans"/>
          <w:spacing w:val="-11"/>
        </w:rPr>
        <w:t xml:space="preserve"> </w:t>
      </w:r>
      <w:r w:rsidR="009B3A27" w:rsidRPr="00DC19B2">
        <w:rPr>
          <w:rFonts w:ascii="Open Sans" w:hAnsi="Open Sans" w:cs="Open Sans"/>
        </w:rPr>
        <w:t>of</w:t>
      </w:r>
      <w:r w:rsidR="009B3A27" w:rsidRPr="00DC19B2">
        <w:rPr>
          <w:rFonts w:ascii="Open Sans" w:hAnsi="Open Sans" w:cs="Open Sans"/>
          <w:spacing w:val="-8"/>
        </w:rPr>
        <w:t xml:space="preserve"> </w:t>
      </w:r>
      <w:r w:rsidR="009B3A27" w:rsidRPr="00DC19B2">
        <w:rPr>
          <w:rFonts w:ascii="Open Sans" w:hAnsi="Open Sans" w:cs="Open Sans"/>
        </w:rPr>
        <w:t>7.5</w:t>
      </w:r>
      <w:r w:rsidR="009B3A27" w:rsidRPr="00DC19B2">
        <w:rPr>
          <w:rFonts w:ascii="Open Sans" w:hAnsi="Open Sans" w:cs="Open Sans"/>
          <w:spacing w:val="-7"/>
        </w:rPr>
        <w:t xml:space="preserve"> </w:t>
      </w:r>
      <w:r w:rsidR="009B3A27" w:rsidRPr="00DC19B2">
        <w:rPr>
          <w:rFonts w:ascii="Open Sans" w:hAnsi="Open Sans" w:cs="Open Sans"/>
        </w:rPr>
        <w:t>hours</w:t>
      </w:r>
      <w:r w:rsidR="009B3A27" w:rsidRPr="00DC19B2">
        <w:rPr>
          <w:rFonts w:ascii="Open Sans" w:hAnsi="Open Sans" w:cs="Open Sans"/>
          <w:spacing w:val="-8"/>
        </w:rPr>
        <w:t xml:space="preserve"> </w:t>
      </w:r>
      <w:r w:rsidR="009B3A27" w:rsidRPr="00DC19B2">
        <w:rPr>
          <w:rFonts w:ascii="Open Sans" w:hAnsi="Open Sans" w:cs="Open Sans"/>
        </w:rPr>
        <w:t>per</w:t>
      </w:r>
      <w:r w:rsidR="009B3A27" w:rsidRPr="00DC19B2">
        <w:rPr>
          <w:rFonts w:ascii="Open Sans" w:hAnsi="Open Sans" w:cs="Open Sans"/>
          <w:spacing w:val="-10"/>
        </w:rPr>
        <w:t xml:space="preserve"> </w:t>
      </w:r>
      <w:r w:rsidR="009B3A27" w:rsidRPr="00DC19B2">
        <w:rPr>
          <w:rFonts w:ascii="Open Sans" w:hAnsi="Open Sans" w:cs="Open Sans"/>
        </w:rPr>
        <w:t>day.</w:t>
      </w:r>
      <w:r w:rsidR="009B3A27" w:rsidRPr="00DC19B2">
        <w:rPr>
          <w:rFonts w:ascii="Open Sans" w:hAnsi="Open Sans" w:cs="Open Sans"/>
          <w:spacing w:val="-8"/>
        </w:rPr>
        <w:t xml:space="preserve"> </w:t>
      </w:r>
      <w:r w:rsidR="009B3A27" w:rsidRPr="00DC19B2">
        <w:rPr>
          <w:rFonts w:ascii="Open Sans" w:hAnsi="Open Sans" w:cs="Open Sans"/>
        </w:rPr>
        <w:t>SEAI</w:t>
      </w:r>
      <w:r w:rsidR="009B3A27" w:rsidRPr="00DC19B2">
        <w:rPr>
          <w:rFonts w:ascii="Open Sans" w:hAnsi="Open Sans" w:cs="Open Sans"/>
          <w:spacing w:val="-11"/>
        </w:rPr>
        <w:t xml:space="preserve"> </w:t>
      </w:r>
      <w:r w:rsidR="009B3A27" w:rsidRPr="00DC19B2">
        <w:rPr>
          <w:rFonts w:ascii="Open Sans" w:hAnsi="Open Sans" w:cs="Open Sans"/>
        </w:rPr>
        <w:t>will</w:t>
      </w:r>
      <w:r w:rsidR="009B3A27" w:rsidRPr="00DC19B2">
        <w:rPr>
          <w:rFonts w:ascii="Open Sans" w:hAnsi="Open Sans" w:cs="Open Sans"/>
          <w:spacing w:val="-9"/>
        </w:rPr>
        <w:t xml:space="preserve"> </w:t>
      </w:r>
      <w:r w:rsidR="009B3A27" w:rsidRPr="00DC19B2">
        <w:rPr>
          <w:rFonts w:ascii="Open Sans" w:hAnsi="Open Sans" w:cs="Open Sans"/>
        </w:rPr>
        <w:t>not</w:t>
      </w:r>
      <w:r w:rsidR="009B3A27" w:rsidRPr="00DC19B2">
        <w:rPr>
          <w:rFonts w:ascii="Open Sans" w:hAnsi="Open Sans" w:cs="Open Sans"/>
          <w:spacing w:val="-7"/>
        </w:rPr>
        <w:t xml:space="preserve"> </w:t>
      </w:r>
      <w:r w:rsidR="009B3A27" w:rsidRPr="00DC19B2">
        <w:rPr>
          <w:rFonts w:ascii="Open Sans" w:hAnsi="Open Sans" w:cs="Open Sans"/>
        </w:rPr>
        <w:t>pay</w:t>
      </w:r>
      <w:r w:rsidR="009B3A27" w:rsidRPr="00DC19B2">
        <w:rPr>
          <w:rFonts w:ascii="Open Sans" w:hAnsi="Open Sans" w:cs="Open Sans"/>
          <w:spacing w:val="-8"/>
        </w:rPr>
        <w:t xml:space="preserve"> </w:t>
      </w:r>
      <w:r w:rsidR="009B3A27" w:rsidRPr="00DC19B2">
        <w:rPr>
          <w:rFonts w:ascii="Open Sans" w:hAnsi="Open Sans" w:cs="Open Sans"/>
        </w:rPr>
        <w:t>for</w:t>
      </w:r>
      <w:r w:rsidR="009B3A27" w:rsidRPr="00DC19B2">
        <w:rPr>
          <w:rFonts w:ascii="Open Sans" w:hAnsi="Open Sans" w:cs="Open Sans"/>
          <w:spacing w:val="-10"/>
        </w:rPr>
        <w:t xml:space="preserve"> </w:t>
      </w:r>
      <w:r w:rsidR="009B3A27" w:rsidRPr="00DC19B2">
        <w:rPr>
          <w:rFonts w:ascii="Open Sans" w:hAnsi="Open Sans" w:cs="Open Sans"/>
        </w:rPr>
        <w:t>more than 7.5 hours per day;</w:t>
      </w:r>
    </w:p>
    <w:p w14:paraId="507A0C2A" w14:textId="7FA9257E" w:rsidR="00777A65" w:rsidRPr="00DC19B2" w:rsidRDefault="00777A65" w:rsidP="00D833DB">
      <w:pPr>
        <w:spacing w:after="0" w:line="240" w:lineRule="auto"/>
        <w:jc w:val="both"/>
        <w:rPr>
          <w:rFonts w:ascii="Open Sans" w:hAnsi="Open Sans" w:cs="Open Sans"/>
          <w:lang w:val="en-GB"/>
        </w:rPr>
      </w:pPr>
    </w:p>
    <w:p w14:paraId="753174F5" w14:textId="4E5ADDFE"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Unquantified costs will not be accepted.</w:t>
      </w:r>
    </w:p>
    <w:p w14:paraId="0560C2B5" w14:textId="1F6815A7" w:rsidR="00777A65" w:rsidRPr="00DC19B2" w:rsidRDefault="00777A65" w:rsidP="00D833DB">
      <w:pPr>
        <w:spacing w:after="0" w:line="240" w:lineRule="auto"/>
        <w:jc w:val="both"/>
        <w:rPr>
          <w:rFonts w:ascii="Open Sans" w:hAnsi="Open Sans" w:cs="Open Sans"/>
          <w:lang w:val="en-GB"/>
        </w:rPr>
      </w:pPr>
    </w:p>
    <w:p w14:paraId="6C1A5C37" w14:textId="617FB9DC"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 xml:space="preserve">SEAI will not be responsible for any errors on the calculation of the costs provided in response to this </w:t>
      </w:r>
      <w:proofErr w:type="spellStart"/>
      <w:r w:rsidR="00AF2ADE" w:rsidRPr="00DC19B2">
        <w:rPr>
          <w:rFonts w:ascii="Open Sans" w:hAnsi="Open Sans" w:cs="Open Sans"/>
          <w:lang w:val="en-GB"/>
        </w:rPr>
        <w:t>Cf</w:t>
      </w:r>
      <w:r w:rsidRPr="00DC19B2">
        <w:rPr>
          <w:rFonts w:ascii="Open Sans" w:hAnsi="Open Sans" w:cs="Open Sans"/>
          <w:lang w:val="en-GB"/>
        </w:rPr>
        <w:t>T</w:t>
      </w:r>
      <w:proofErr w:type="spellEnd"/>
      <w:r w:rsidRPr="00DC19B2">
        <w:rPr>
          <w:rFonts w:ascii="Open Sans" w:hAnsi="Open Sans" w:cs="Open Sans"/>
          <w:lang w:val="en-GB"/>
        </w:rPr>
        <w:t>. It is the responsibility of tenderers to ensure that the costs quoted are correct and properly calculated.</w:t>
      </w:r>
    </w:p>
    <w:p w14:paraId="4A50883D" w14:textId="3E0B7CF9" w:rsidR="00777A65" w:rsidRPr="00DC19B2" w:rsidRDefault="00777A65" w:rsidP="00D833DB">
      <w:pPr>
        <w:spacing w:after="0" w:line="240" w:lineRule="auto"/>
        <w:jc w:val="both"/>
        <w:rPr>
          <w:sz w:val="24"/>
          <w:szCs w:val="24"/>
          <w:lang w:val="en-GB"/>
        </w:rPr>
      </w:pPr>
    </w:p>
    <w:p w14:paraId="0E87797C" w14:textId="17CBE5B5" w:rsidR="00777A65" w:rsidRPr="00DC19B2" w:rsidRDefault="00777A65" w:rsidP="008445BB">
      <w:pPr>
        <w:pStyle w:val="ListParagraph"/>
        <w:numPr>
          <w:ilvl w:val="0"/>
          <w:numId w:val="10"/>
        </w:numPr>
        <w:spacing w:before="60" w:after="0" w:line="240" w:lineRule="auto"/>
        <w:jc w:val="both"/>
        <w:rPr>
          <w:rFonts w:ascii="Open Sans" w:hAnsi="Open Sans" w:cs="Open Sans"/>
          <w:lang w:val="en-GB"/>
        </w:rPr>
      </w:pPr>
      <w:r w:rsidRPr="00943BBE">
        <w:rPr>
          <w:rFonts w:ascii="Open Sans" w:hAnsi="Open Sans" w:cs="Open Sans"/>
          <w:lang w:val="en-GB"/>
        </w:rPr>
        <w:t>Price must be fixed</w:t>
      </w:r>
      <w:r w:rsidRPr="00DC19B2">
        <w:rPr>
          <w:rFonts w:ascii="Open Sans" w:hAnsi="Open Sans" w:cs="Open Sans"/>
          <w:lang w:val="en-GB"/>
        </w:rPr>
        <w:t xml:space="preserve"> for the duration of the contract (including any extension</w:t>
      </w:r>
      <w:r w:rsidR="00E9254D" w:rsidRPr="00DC19B2">
        <w:rPr>
          <w:rFonts w:ascii="Open Sans" w:hAnsi="Open Sans" w:cs="Open Sans"/>
          <w:lang w:val="en-GB"/>
        </w:rPr>
        <w:t>s</w:t>
      </w:r>
      <w:r w:rsidRPr="00DC19B2">
        <w:rPr>
          <w:rFonts w:ascii="Open Sans" w:hAnsi="Open Sans" w:cs="Open Sans"/>
          <w:lang w:val="en-GB"/>
        </w:rPr>
        <w:t>).</w:t>
      </w:r>
      <w:r w:rsidR="00FD310F" w:rsidRPr="00DC19B2">
        <w:rPr>
          <w:rFonts w:ascii="Open Sans" w:hAnsi="Open Sans" w:cs="Open Sans"/>
        </w:rPr>
        <w:t xml:space="preserve"> </w:t>
      </w:r>
      <w:r w:rsidR="00FD310F" w:rsidRPr="00DC19B2">
        <w:rPr>
          <w:rFonts w:ascii="Open Sans" w:hAnsi="Open Sans" w:cs="Open Sans"/>
          <w:lang w:val="en-GB"/>
        </w:rPr>
        <w:t>The pricing format and in particular the tenderer’s costs and rates quoted in the tender response shall remain fixed for the duration of the Contract.</w:t>
      </w:r>
    </w:p>
    <w:p w14:paraId="5868E97D" w14:textId="77777777" w:rsidR="00820AA1" w:rsidRPr="00DC19B2" w:rsidRDefault="00820AA1" w:rsidP="00820AA1">
      <w:pPr>
        <w:pStyle w:val="ListParagraph"/>
        <w:rPr>
          <w:rFonts w:ascii="Open Sans" w:hAnsi="Open Sans" w:cs="Open Sans"/>
          <w:lang w:val="en-GB"/>
        </w:rPr>
      </w:pPr>
    </w:p>
    <w:p w14:paraId="2826F282" w14:textId="37909AD0" w:rsidR="00820AA1" w:rsidRPr="00DC19B2" w:rsidRDefault="00820AA1"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rPr>
        <w:t xml:space="preserve">Where a pricing schedule is </w:t>
      </w:r>
      <w:r w:rsidRPr="00DC19B2">
        <w:rPr>
          <w:rFonts w:ascii="Open Sans" w:hAnsi="Open Sans" w:cs="Open Sans"/>
          <w:lang w:val="en-GB"/>
        </w:rPr>
        <w:t>incomplete the tender response may be eliminated from the tender competition at the discretion of SEAI.</w:t>
      </w:r>
    </w:p>
    <w:p w14:paraId="47C52A2A" w14:textId="77777777" w:rsidR="001553DC" w:rsidRPr="00DC19B2" w:rsidRDefault="001553DC" w:rsidP="001553DC">
      <w:pPr>
        <w:pStyle w:val="ListParagraph"/>
        <w:spacing w:before="60" w:after="0" w:line="240" w:lineRule="auto"/>
        <w:jc w:val="both"/>
        <w:rPr>
          <w:rFonts w:ascii="Open Sans" w:hAnsi="Open Sans" w:cs="Open Sans"/>
          <w:lang w:val="en-GB"/>
        </w:rPr>
      </w:pPr>
    </w:p>
    <w:p w14:paraId="71EF5962" w14:textId="1D192820"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r w:rsidRPr="00DC19B2">
        <w:rPr>
          <w:rFonts w:ascii="Open Sans" w:hAnsi="Open Sans" w:cs="Open Sans"/>
          <w:lang w:val="en-GB"/>
        </w:rPr>
        <w:t>Price must include all costs.</w:t>
      </w:r>
    </w:p>
    <w:p w14:paraId="69251E1A" w14:textId="77777777" w:rsidR="001553DC" w:rsidRPr="00DC19B2" w:rsidRDefault="001553DC" w:rsidP="001553DC">
      <w:pPr>
        <w:spacing w:before="60" w:after="0" w:line="240" w:lineRule="auto"/>
        <w:jc w:val="both"/>
        <w:rPr>
          <w:rFonts w:ascii="Open Sans" w:hAnsi="Open Sans" w:cs="Open Sans"/>
          <w:lang w:val="en-GB"/>
        </w:rPr>
      </w:pPr>
    </w:p>
    <w:p w14:paraId="418FE15B" w14:textId="6C8FEE99" w:rsidR="001553DC" w:rsidRPr="00DC19B2" w:rsidRDefault="001553DC" w:rsidP="008445BB">
      <w:pPr>
        <w:pStyle w:val="ListParagraph"/>
        <w:numPr>
          <w:ilvl w:val="0"/>
          <w:numId w:val="10"/>
        </w:numPr>
        <w:spacing w:before="60" w:after="0" w:line="240" w:lineRule="auto"/>
        <w:jc w:val="both"/>
        <w:rPr>
          <w:rFonts w:ascii="Open Sans" w:hAnsi="Open Sans" w:cs="Open Sans"/>
          <w:lang w:val="en-GB"/>
        </w:rPr>
      </w:pPr>
      <w:bookmarkStart w:id="15" w:name="_Hlk152757560"/>
      <w:r w:rsidRPr="00DC19B2">
        <w:rPr>
          <w:rFonts w:ascii="Open Sans" w:hAnsi="Open Sans" w:cs="Open Sans"/>
          <w:lang w:val="en-GB"/>
        </w:rPr>
        <w:t>Travel costs, travel time, subsistence</w:t>
      </w:r>
      <w:r w:rsidR="00AD3488" w:rsidRPr="00DC19B2">
        <w:rPr>
          <w:rFonts w:ascii="Open Sans" w:hAnsi="Open Sans" w:cs="Open Sans"/>
          <w:lang w:val="en-GB"/>
        </w:rPr>
        <w:t>, mileage</w:t>
      </w:r>
      <w:r w:rsidRPr="00DC19B2">
        <w:rPr>
          <w:rFonts w:ascii="Open Sans" w:hAnsi="Open Sans" w:cs="Open Sans"/>
          <w:lang w:val="en-GB"/>
        </w:rPr>
        <w:t xml:space="preserve"> and other incidental expenses are not reimbursed by SEAI</w:t>
      </w:r>
      <w:bookmarkEnd w:id="15"/>
    </w:p>
    <w:p w14:paraId="7526466E" w14:textId="77777777" w:rsidR="00820AA1" w:rsidRPr="0060473A" w:rsidRDefault="00820AA1" w:rsidP="00820AA1">
      <w:pPr>
        <w:pStyle w:val="ListParagraph"/>
        <w:spacing w:before="60" w:after="0" w:line="240" w:lineRule="auto"/>
        <w:jc w:val="both"/>
        <w:rPr>
          <w:lang w:val="en-GB"/>
        </w:rPr>
      </w:pPr>
    </w:p>
    <w:p w14:paraId="1F54C079" w14:textId="0E15B840" w:rsidR="00D833DB" w:rsidRDefault="00D833DB" w:rsidP="00777A65">
      <w:pPr>
        <w:spacing w:after="0"/>
        <w:jc w:val="both"/>
        <w:rPr>
          <w:b/>
          <w:bCs/>
          <w:lang w:val="en-GB"/>
        </w:rPr>
      </w:pPr>
    </w:p>
    <w:p w14:paraId="28CA0E9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When invoicing, the Contractor must quote the Purchase Order Number on all its invoices sent to the Client.</w:t>
      </w:r>
    </w:p>
    <w:p w14:paraId="6A9FAA7F" w14:textId="77777777" w:rsidR="00C8432A" w:rsidRPr="00DC19B2" w:rsidRDefault="00C8432A" w:rsidP="00C8432A">
      <w:pPr>
        <w:pStyle w:val="NormalWeb"/>
        <w:spacing w:after="120" w:afterAutospacing="0"/>
        <w:jc w:val="both"/>
        <w:rPr>
          <w:rFonts w:ascii="Open Sans" w:hAnsi="Open Sans" w:cs="Open Sans"/>
          <w:sz w:val="22"/>
          <w:szCs w:val="22"/>
        </w:rPr>
      </w:pPr>
      <w:r w:rsidRPr="00DC19B2">
        <w:rPr>
          <w:rFonts w:ascii="Open Sans" w:hAnsi="Open Sans" w:cs="Open Sans"/>
          <w:b/>
          <w:bCs/>
          <w:sz w:val="22"/>
          <w:szCs w:val="22"/>
          <w:u w:val="single"/>
          <w:lang w:val="en-GB"/>
        </w:rPr>
        <w:t xml:space="preserve">All invoices must be emailed to </w:t>
      </w:r>
      <w:hyperlink r:id="rId13" w:tgtFrame="_blank" w:tooltip="mailto:accounts.payable@seai.ie" w:history="1">
        <w:r w:rsidRPr="00DC19B2">
          <w:rPr>
            <w:rStyle w:val="Hyperlink"/>
            <w:rFonts w:ascii="Open Sans" w:hAnsi="Open Sans" w:cs="Open Sans"/>
            <w:b/>
            <w:bCs/>
            <w:color w:val="6888C9"/>
            <w:sz w:val="22"/>
            <w:szCs w:val="22"/>
          </w:rPr>
          <w:t>Accounts.Payable@seai.ie</w:t>
        </w:r>
      </w:hyperlink>
      <w:r w:rsidRPr="00DC19B2">
        <w:rPr>
          <w:rFonts w:ascii="Open Sans" w:hAnsi="Open Sans" w:cs="Open Sans"/>
          <w:b/>
          <w:bCs/>
          <w:sz w:val="22"/>
          <w:szCs w:val="22"/>
          <w:u w:val="single"/>
          <w:lang w:val="en-GB"/>
        </w:rPr>
        <w:t xml:space="preserve"> with the Purchase Order number clearly referenced.</w:t>
      </w:r>
    </w:p>
    <w:p w14:paraId="7E2246CC" w14:textId="756C23D4" w:rsidR="00C65ED4" w:rsidRPr="00DC19B2" w:rsidRDefault="00C65ED4" w:rsidP="00C65ED4">
      <w:pPr>
        <w:jc w:val="both"/>
        <w:rPr>
          <w:rFonts w:ascii="Open Sans" w:hAnsi="Open Sans" w:cs="Open Sans"/>
        </w:rPr>
      </w:pPr>
      <w:r w:rsidRPr="00DC19B2">
        <w:rPr>
          <w:rFonts w:ascii="Open Sans" w:hAnsi="Open Sans" w:cs="Open Sans"/>
        </w:rPr>
        <w:t>SEAI as a public body is compliant with European Directive 2014/55/EU in relation to eIn</w:t>
      </w:r>
      <w:r w:rsidR="00130113">
        <w:rPr>
          <w:rFonts w:ascii="Open Sans" w:hAnsi="Open Sans" w:cs="Open Sans"/>
        </w:rPr>
        <w:t>vo</w:t>
      </w:r>
      <w:r w:rsidRPr="00DC19B2">
        <w:rPr>
          <w:rFonts w:ascii="Open Sans" w:hAnsi="Open Sans" w:cs="Open Sans"/>
        </w:rPr>
        <w:t>icing, and as such over the course of this contract may require that the successful tenders submit their invoices to SEAI in electronic format which may include but not limited to; sending electronic invoices to SEAI’s selected system “Celtrino PEPPOL Connect”</w:t>
      </w:r>
    </w:p>
    <w:p w14:paraId="3C310527" w14:textId="4B9C517F" w:rsidR="00C8432A" w:rsidRDefault="00C65ED4" w:rsidP="00BB7A96">
      <w:pPr>
        <w:jc w:val="both"/>
        <w:rPr>
          <w:b/>
          <w:bCs/>
          <w:lang w:val="en-GB"/>
        </w:rPr>
      </w:pPr>
      <w:r w:rsidRPr="00DC19B2">
        <w:rPr>
          <w:rFonts w:ascii="Open Sans" w:hAnsi="Open Sans" w:cs="Open Sans"/>
          <w:color w:val="000000"/>
        </w:rPr>
        <w:t>Electronic invoices are machine-readable invoices which can be processed automatically and digitally by the recipient are considered to be compliant with the European standard on electronic invoicing. An image file is not considered to be an electronic invoice for the purpose of the directive.</w:t>
      </w:r>
      <w:r w:rsidRPr="00DC19B2">
        <w:rPr>
          <w:rFonts w:ascii="Open Sans" w:hAnsi="Open Sans" w:cs="Open Sans"/>
          <w:color w:val="000000"/>
          <w:shd w:val="clear" w:color="auto" w:fill="FFFFFF"/>
        </w:rPr>
        <w:t xml:space="preserve"> </w:t>
      </w:r>
      <w:r w:rsidR="00C8432A">
        <w:rPr>
          <w:b/>
          <w:bCs/>
          <w:lang w:val="en-GB"/>
        </w:rPr>
        <w:br w:type="page"/>
      </w:r>
    </w:p>
    <w:p w14:paraId="437F0B66" w14:textId="08C6C9D7" w:rsidR="00FD310F" w:rsidRPr="008445BB" w:rsidRDefault="00A02B43" w:rsidP="00FD310F">
      <w:pPr>
        <w:spacing w:after="0"/>
        <w:jc w:val="center"/>
        <w:rPr>
          <w:rFonts w:ascii="Open Sans" w:hAnsi="Open Sans" w:cs="Open Sans"/>
          <w:b/>
          <w:bCs/>
          <w:sz w:val="28"/>
          <w:szCs w:val="28"/>
          <w:lang w:val="en-GB"/>
        </w:rPr>
      </w:pPr>
      <w:r w:rsidRPr="008445BB">
        <w:rPr>
          <w:rFonts w:ascii="Open Sans" w:hAnsi="Open Sans" w:cs="Open Sans"/>
          <w:b/>
          <w:bCs/>
          <w:sz w:val="28"/>
          <w:szCs w:val="28"/>
          <w:lang w:val="en-GB"/>
        </w:rPr>
        <w:lastRenderedPageBreak/>
        <w:t>Statement of Compliance</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35"/>
        <w:gridCol w:w="7007"/>
      </w:tblGrid>
      <w:tr w:rsidR="00FD310F" w:rsidRPr="00DC19B2" w14:paraId="57F18401" w14:textId="77777777" w:rsidTr="00D8383A">
        <w:trPr>
          <w:trHeight w:val="336"/>
        </w:trPr>
        <w:tc>
          <w:tcPr>
            <w:tcW w:w="2235" w:type="dxa"/>
            <w:tcBorders>
              <w:right w:val="single" w:sz="4" w:space="0" w:color="auto"/>
            </w:tcBorders>
            <w:shd w:val="clear" w:color="auto" w:fill="0070C0"/>
            <w:vAlign w:val="center"/>
          </w:tcPr>
          <w:p w14:paraId="0D6B02F5"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To: </w:t>
            </w:r>
          </w:p>
        </w:tc>
        <w:tc>
          <w:tcPr>
            <w:tcW w:w="7007" w:type="dxa"/>
            <w:tcBorders>
              <w:top w:val="single" w:sz="4" w:space="0" w:color="auto"/>
              <w:left w:val="single" w:sz="4" w:space="0" w:color="auto"/>
              <w:bottom w:val="single" w:sz="4" w:space="0" w:color="auto"/>
              <w:right w:val="single" w:sz="4" w:space="0" w:color="auto"/>
            </w:tcBorders>
            <w:vAlign w:val="center"/>
          </w:tcPr>
          <w:p w14:paraId="5D5D1B69" w14:textId="77777777" w:rsidR="00FD310F" w:rsidRPr="00DC19B2" w:rsidRDefault="00FD310F">
            <w:pPr>
              <w:jc w:val="both"/>
              <w:rPr>
                <w:rFonts w:ascii="Open Sans" w:hAnsi="Open Sans" w:cs="Open Sans"/>
                <w:b/>
                <w:bCs/>
              </w:rPr>
            </w:pPr>
            <w:r w:rsidRPr="00DC19B2">
              <w:rPr>
                <w:rFonts w:ascii="Open Sans" w:hAnsi="Open Sans" w:cs="Open Sans"/>
                <w:b/>
                <w:bCs/>
              </w:rPr>
              <w:t>SEAI</w:t>
            </w:r>
          </w:p>
        </w:tc>
      </w:tr>
      <w:tr w:rsidR="00FD310F" w:rsidRPr="00DC19B2" w14:paraId="05E6C879" w14:textId="77777777" w:rsidTr="00D8383A">
        <w:trPr>
          <w:trHeight w:val="359"/>
        </w:trPr>
        <w:tc>
          <w:tcPr>
            <w:tcW w:w="2235" w:type="dxa"/>
            <w:tcBorders>
              <w:right w:val="single" w:sz="4" w:space="0" w:color="auto"/>
            </w:tcBorders>
            <w:shd w:val="clear" w:color="auto" w:fill="0070C0"/>
            <w:vAlign w:val="center"/>
          </w:tcPr>
          <w:p w14:paraId="6761F3AD" w14:textId="77777777" w:rsidR="00FD310F" w:rsidRPr="00DC19B2" w:rsidRDefault="00FD310F">
            <w:pPr>
              <w:jc w:val="both"/>
              <w:rPr>
                <w:rFonts w:ascii="Open Sans" w:hAnsi="Open Sans" w:cs="Open Sans"/>
                <w:b/>
                <w:bCs/>
                <w:color w:val="FFFFFF"/>
              </w:rPr>
            </w:pPr>
            <w:r w:rsidRPr="00DC19B2">
              <w:rPr>
                <w:rFonts w:ascii="Open Sans" w:hAnsi="Open Sans" w:cs="Open Sans"/>
                <w:b/>
                <w:bCs/>
                <w:color w:val="FFFFFF"/>
              </w:rPr>
              <w:t xml:space="preserve">From: </w:t>
            </w:r>
          </w:p>
        </w:tc>
        <w:tc>
          <w:tcPr>
            <w:tcW w:w="7007" w:type="dxa"/>
            <w:tcBorders>
              <w:top w:val="single" w:sz="4" w:space="0" w:color="auto"/>
              <w:left w:val="single" w:sz="4" w:space="0" w:color="auto"/>
              <w:bottom w:val="single" w:sz="4" w:space="0" w:color="auto"/>
              <w:right w:val="single" w:sz="4" w:space="0" w:color="auto"/>
            </w:tcBorders>
            <w:vAlign w:val="center"/>
          </w:tcPr>
          <w:p w14:paraId="33CE2178" w14:textId="77777777" w:rsidR="00FD310F" w:rsidRPr="00DC19B2" w:rsidRDefault="00FD310F">
            <w:pPr>
              <w:jc w:val="both"/>
              <w:rPr>
                <w:rFonts w:ascii="Open Sans" w:hAnsi="Open Sans" w:cs="Open Sans"/>
                <w:b/>
                <w:bCs/>
              </w:rPr>
            </w:pPr>
            <w:r w:rsidRPr="00DC19B2">
              <w:rPr>
                <w:rFonts w:ascii="Open Sans" w:hAnsi="Open Sans" w:cs="Open Sans"/>
                <w:bCs/>
              </w:rPr>
              <w:fldChar w:fldCharType="begin">
                <w:ffData>
                  <w:name w:val="Text36"/>
                  <w:enabled/>
                  <w:calcOnExit w:val="0"/>
                  <w:textInput/>
                </w:ffData>
              </w:fldChar>
            </w:r>
            <w:r w:rsidRPr="00DC19B2">
              <w:rPr>
                <w:rFonts w:ascii="Open Sans" w:hAnsi="Open Sans" w:cs="Open Sans"/>
                <w:bCs/>
              </w:rPr>
              <w:instrText xml:space="preserve"> FORMTEXT </w:instrText>
            </w:r>
            <w:r w:rsidRPr="00DC19B2">
              <w:rPr>
                <w:rFonts w:ascii="Open Sans" w:hAnsi="Open Sans" w:cs="Open Sans"/>
                <w:bCs/>
              </w:rPr>
            </w:r>
            <w:r w:rsidRPr="00DC19B2">
              <w:rPr>
                <w:rFonts w:ascii="Open Sans" w:hAnsi="Open Sans" w:cs="Open Sans"/>
                <w:bCs/>
              </w:rPr>
              <w:fldChar w:fldCharType="separate"/>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noProof/>
              </w:rPr>
              <w:t> </w:t>
            </w:r>
            <w:r w:rsidRPr="00DC19B2">
              <w:rPr>
                <w:rFonts w:ascii="Open Sans" w:hAnsi="Open Sans" w:cs="Open Sans"/>
                <w:bCs/>
              </w:rPr>
              <w:fldChar w:fldCharType="end"/>
            </w:r>
          </w:p>
        </w:tc>
      </w:tr>
      <w:tr w:rsidR="00FD310F" w:rsidRPr="00DC19B2" w14:paraId="36ED64CD" w14:textId="77777777" w:rsidTr="00D8383A">
        <w:trPr>
          <w:trHeight w:val="224"/>
        </w:trPr>
        <w:tc>
          <w:tcPr>
            <w:tcW w:w="2235" w:type="dxa"/>
            <w:tcBorders>
              <w:right w:val="single" w:sz="4" w:space="0" w:color="auto"/>
            </w:tcBorders>
            <w:shd w:val="clear" w:color="auto" w:fill="0070C0"/>
            <w:vAlign w:val="center"/>
          </w:tcPr>
          <w:p w14:paraId="01A56F33" w14:textId="65CFE628" w:rsidR="00FD310F" w:rsidRPr="00DC19B2" w:rsidRDefault="00943BBE">
            <w:pPr>
              <w:jc w:val="both"/>
              <w:rPr>
                <w:rFonts w:ascii="Open Sans" w:hAnsi="Open Sans" w:cs="Open Sans"/>
                <w:b/>
                <w:bCs/>
                <w:color w:val="FFFFFF"/>
              </w:rPr>
            </w:pPr>
            <w:r>
              <w:rPr>
                <w:rFonts w:ascii="Open Sans" w:hAnsi="Open Sans" w:cs="Open Sans"/>
                <w:b/>
                <w:bCs/>
                <w:color w:val="FFFFFF"/>
              </w:rPr>
              <w:t>Tender Name:</w:t>
            </w:r>
          </w:p>
        </w:tc>
        <w:tc>
          <w:tcPr>
            <w:tcW w:w="7007" w:type="dxa"/>
            <w:tcBorders>
              <w:top w:val="single" w:sz="4" w:space="0" w:color="auto"/>
              <w:left w:val="single" w:sz="4" w:space="0" w:color="auto"/>
              <w:bottom w:val="single" w:sz="4" w:space="0" w:color="auto"/>
              <w:right w:val="single" w:sz="4" w:space="0" w:color="auto"/>
            </w:tcBorders>
            <w:vAlign w:val="center"/>
          </w:tcPr>
          <w:p w14:paraId="42A7B591" w14:textId="4782745A" w:rsidR="00FD310F" w:rsidRPr="00DC19B2" w:rsidRDefault="00943BBE">
            <w:pPr>
              <w:jc w:val="both"/>
              <w:rPr>
                <w:rFonts w:ascii="Open Sans" w:hAnsi="Open Sans" w:cs="Open Sans"/>
                <w:b/>
                <w:bCs/>
                <w:color w:val="FF0000"/>
                <w:lang w:eastAsia="en-IE"/>
              </w:rPr>
            </w:pPr>
            <w:r w:rsidRPr="00943BBE">
              <w:rPr>
                <w:rFonts w:ascii="Open Sans" w:hAnsi="Open Sans" w:cs="Open Sans"/>
                <w:b/>
                <w:bCs/>
              </w:rPr>
              <w:t>Provision of</w:t>
            </w:r>
            <w:r w:rsidR="00135149" w:rsidRPr="00943BBE">
              <w:rPr>
                <w:rFonts w:ascii="Open Sans" w:hAnsi="Open Sans" w:cs="Open Sans"/>
                <w:b/>
              </w:rPr>
              <w:t xml:space="preserve"> </w:t>
            </w:r>
            <w:r w:rsidR="008E233B" w:rsidRPr="00943BBE">
              <w:rPr>
                <w:rFonts w:ascii="Open Sans" w:hAnsi="Open Sans" w:cs="Open Sans"/>
                <w:b/>
              </w:rPr>
              <w:t>E</w:t>
            </w:r>
            <w:r w:rsidR="00135149" w:rsidRPr="00943BBE">
              <w:rPr>
                <w:rFonts w:ascii="Open Sans" w:hAnsi="Open Sans" w:cs="Open Sans"/>
                <w:b/>
                <w:lang w:eastAsia="x-none"/>
              </w:rPr>
              <w:t>xpert services in support of SEAI’s Research and policy Insights Directorate</w:t>
            </w:r>
            <w:r>
              <w:rPr>
                <w:rFonts w:ascii="Open Sans" w:hAnsi="Open Sans" w:cs="Open Sans"/>
                <w:b/>
                <w:bCs/>
                <w:lang w:eastAsia="x-none"/>
              </w:rPr>
              <w:t>.</w:t>
            </w:r>
          </w:p>
        </w:tc>
      </w:tr>
    </w:tbl>
    <w:p w14:paraId="75287576" w14:textId="085039D1" w:rsidR="00C8432A" w:rsidRDefault="00FD310F" w:rsidP="00FD310F">
      <w:pPr>
        <w:pStyle w:val="BodyText"/>
        <w:rPr>
          <w:rFonts w:ascii="Open Sans" w:hAnsi="Open Sans" w:cs="Open Sans"/>
          <w:bCs/>
        </w:rPr>
      </w:pPr>
      <w:r w:rsidRPr="00DC19B2">
        <w:rPr>
          <w:rFonts w:ascii="Open Sans" w:hAnsi="Open Sans" w:cs="Open Sans"/>
        </w:rPr>
        <w:t xml:space="preserve">I/We have examined the tender documentation and hereby offer to provide the services in accordance with the details contained within the Tender Document </w:t>
      </w:r>
      <w:r w:rsidRPr="00DC19B2">
        <w:rPr>
          <w:rFonts w:ascii="Open Sans" w:hAnsi="Open Sans" w:cs="Open Sans"/>
          <w:bCs/>
        </w:rPr>
        <w:t xml:space="preserve">and the attached Detailed Breakdown of Charges and Expenses for the Lots we have tendered for. </w:t>
      </w:r>
    </w:p>
    <w:p w14:paraId="15020707" w14:textId="77777777" w:rsidR="00DC19B2" w:rsidRPr="00DC19B2" w:rsidRDefault="00DC19B2" w:rsidP="00FD310F">
      <w:pPr>
        <w:pStyle w:val="BodyText"/>
        <w:rPr>
          <w:rFonts w:ascii="Open Sans" w:hAnsi="Open Sans" w:cs="Open Sans"/>
          <w:bCs/>
        </w:rPr>
      </w:pPr>
    </w:p>
    <w:p w14:paraId="5203AE65" w14:textId="1F4F3A88" w:rsidR="00777A65" w:rsidRPr="00DC19B2" w:rsidRDefault="00777A65" w:rsidP="00777A65">
      <w:pPr>
        <w:spacing w:after="0"/>
        <w:jc w:val="both"/>
        <w:rPr>
          <w:rFonts w:ascii="Open Sans" w:hAnsi="Open Sans" w:cs="Open Sans"/>
          <w:b/>
          <w:bCs/>
          <w:lang w:val="en-GB"/>
        </w:rPr>
      </w:pPr>
      <w:r w:rsidRPr="00DC19B2">
        <w:rPr>
          <w:rFonts w:ascii="Open Sans" w:hAnsi="Open Sans" w:cs="Open Sans"/>
          <w:b/>
          <w:bCs/>
          <w:lang w:val="en-GB"/>
        </w:rPr>
        <w:t xml:space="preserve">I/We confirm that I/we </w:t>
      </w:r>
    </w:p>
    <w:p w14:paraId="72463081" w14:textId="1D37E120"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tendered daily fees which are maximum rates for the duration of the </w:t>
      </w:r>
      <w:r w:rsidRPr="00943BBE">
        <w:rPr>
          <w:rFonts w:ascii="Open Sans" w:hAnsi="Open Sans" w:cs="Open Sans"/>
        </w:rPr>
        <w:t>framework</w:t>
      </w:r>
      <w:r w:rsidRPr="00DC19B2">
        <w:rPr>
          <w:rFonts w:ascii="Open Sans" w:hAnsi="Open Sans" w:cs="Open Sans"/>
        </w:rPr>
        <w:t xml:space="preserve"> and are inclusive of out of pocket (i.e. mileage, subsistence, phone, postage, etc.) and contract management related costs;</w:t>
      </w:r>
    </w:p>
    <w:p w14:paraId="09BFC093" w14:textId="16990C9B"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Will keep this offer for the </w:t>
      </w:r>
      <w:r w:rsidRPr="00943BBE">
        <w:rPr>
          <w:rFonts w:ascii="Open Sans" w:hAnsi="Open Sans" w:cs="Open Sans"/>
        </w:rPr>
        <w:t>framework</w:t>
      </w:r>
      <w:r w:rsidRPr="00DC19B2">
        <w:rPr>
          <w:rFonts w:ascii="Open Sans" w:hAnsi="Open Sans" w:cs="Open Sans"/>
        </w:rPr>
        <w:t xml:space="preserve"> open for acceptance by you for a period of 12 months from the date of deadline for submission of Tenders;</w:t>
      </w:r>
    </w:p>
    <w:p w14:paraId="1C4B76AF" w14:textId="6ED21763"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Agree that you are not bound to accept the most economically advantageous or any Tender you may receive;</w:t>
      </w:r>
    </w:p>
    <w:p w14:paraId="1614E2A8" w14:textId="2F036F19"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Agree that the rates stated are maximum prices for the duration of the </w:t>
      </w:r>
      <w:r w:rsidRPr="00943BBE">
        <w:rPr>
          <w:rFonts w:ascii="Open Sans" w:hAnsi="Open Sans" w:cs="Open Sans"/>
        </w:rPr>
        <w:t>framework</w:t>
      </w:r>
      <w:r w:rsidRPr="00DC19B2">
        <w:rPr>
          <w:rFonts w:ascii="Open Sans" w:hAnsi="Open Sans" w:cs="Open Sans"/>
        </w:rPr>
        <w:t xml:space="preserve"> agreement. </w:t>
      </w:r>
    </w:p>
    <w:p w14:paraId="3A47FAA8" w14:textId="62FBD175"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read and thoroughly examined the Tender Document;</w:t>
      </w:r>
    </w:p>
    <w:p w14:paraId="7667DEA3" w14:textId="021095F8"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Fully understand the Tender Document and SEAI’s requirements;</w:t>
      </w:r>
    </w:p>
    <w:p w14:paraId="09D50ABB" w14:textId="2086C1A1"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Undertake to treat the details of this </w:t>
      </w:r>
      <w:r w:rsidR="00AF2ADE" w:rsidRPr="00DC19B2">
        <w:rPr>
          <w:rFonts w:ascii="Open Sans" w:hAnsi="Open Sans" w:cs="Open Sans"/>
        </w:rPr>
        <w:t>Call</w:t>
      </w:r>
      <w:r w:rsidRPr="00DC19B2">
        <w:rPr>
          <w:rFonts w:ascii="Open Sans" w:hAnsi="Open Sans" w:cs="Open Sans"/>
        </w:rPr>
        <w:t xml:space="preserve"> to Tender and our Tender as private and confidential;</w:t>
      </w:r>
    </w:p>
    <w:p w14:paraId="4D09509F"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Acknowledge that acceptance by SEAI of this tender will not constitute a binding and enforceable agreement and that a legally enforceable agreement will not exist until and unless the </w:t>
      </w:r>
      <w:r w:rsidRPr="00943BBE">
        <w:rPr>
          <w:rFonts w:ascii="Open Sans" w:hAnsi="Open Sans" w:cs="Open Sans"/>
        </w:rPr>
        <w:t xml:space="preserve">framework </w:t>
      </w:r>
      <w:r w:rsidRPr="00DC19B2">
        <w:rPr>
          <w:rFonts w:ascii="Open Sans" w:hAnsi="Open Sans" w:cs="Open Sans"/>
        </w:rPr>
        <w:t>agreement has been established between SEAI and the Tenderer;</w:t>
      </w:r>
    </w:p>
    <w:p w14:paraId="7966AF70"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 xml:space="preserve">Have availed of all offers for additional information or have otherwise satisfied myself/ourselves as to conditions that may in any manner affect the performance of the services required under the </w:t>
      </w:r>
      <w:r w:rsidRPr="00943BBE">
        <w:rPr>
          <w:rFonts w:ascii="Open Sans" w:hAnsi="Open Sans" w:cs="Open Sans"/>
        </w:rPr>
        <w:t xml:space="preserve">framework </w:t>
      </w:r>
      <w:r w:rsidRPr="00DC19B2">
        <w:rPr>
          <w:rFonts w:ascii="Open Sans" w:hAnsi="Open Sans" w:cs="Open Sans"/>
        </w:rPr>
        <w:t>agreement;</w:t>
      </w:r>
    </w:p>
    <w:p w14:paraId="7365470F" w14:textId="447C80BA"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completed the Pricing Schedule;</w:t>
      </w:r>
    </w:p>
    <w:p w14:paraId="0F63EF88"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rPr>
      </w:pPr>
      <w:r w:rsidRPr="00DC19B2">
        <w:rPr>
          <w:rFonts w:ascii="Open Sans" w:hAnsi="Open Sans" w:cs="Open Sans"/>
        </w:rPr>
        <w:t>Have included all elements necessary for the performance of the specified services, which are either expressly stated in the Tender Document or contained in any supplementary information or which could reasonably be inferred therefrom;</w:t>
      </w:r>
    </w:p>
    <w:p w14:paraId="07E8E93C" w14:textId="77777777"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found no errors, omissions, conflicts or ambiguities in the Tender Document except those which I/We have brought to the attention of SEAI before the latest date for submitting queries;</w:t>
      </w:r>
    </w:p>
    <w:p w14:paraId="0D485873" w14:textId="47FDA525"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Have included for compliance with all statutory requirements applicable in Ireland and those applicable in any country where parts of the contract may be performed that are in force 7 days prior to the deadline for receipt of Tenders;</w:t>
      </w:r>
      <w:r w:rsidR="00C3673D" w:rsidRPr="00DC19B2">
        <w:rPr>
          <w:rFonts w:ascii="Open Sans" w:hAnsi="Open Sans" w:cs="Open Sans"/>
        </w:rPr>
        <w:t xml:space="preserve"> and</w:t>
      </w:r>
    </w:p>
    <w:p w14:paraId="6585F6A9" w14:textId="6C454610" w:rsidR="00777A65" w:rsidRPr="00DC19B2" w:rsidRDefault="00777A65" w:rsidP="008445BB">
      <w:pPr>
        <w:numPr>
          <w:ilvl w:val="0"/>
          <w:numId w:val="8"/>
        </w:numPr>
        <w:tabs>
          <w:tab w:val="num" w:pos="908"/>
        </w:tabs>
        <w:spacing w:before="60" w:after="0" w:line="240" w:lineRule="auto"/>
        <w:jc w:val="both"/>
        <w:rPr>
          <w:rFonts w:ascii="Open Sans" w:hAnsi="Open Sans" w:cs="Open Sans"/>
          <w:b/>
          <w:bCs/>
        </w:rPr>
      </w:pPr>
      <w:r w:rsidRPr="00DC19B2">
        <w:rPr>
          <w:rFonts w:ascii="Open Sans" w:hAnsi="Open Sans" w:cs="Open Sans"/>
        </w:rPr>
        <w:t>Will not, if awarded a contract employ labour in a manner that is discriminatory in relation to gender, race, religious beliefs, age etc.</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777A65" w:rsidRPr="001A17B6" w14:paraId="65D8D018"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5F54B0D9" w14:textId="77777777" w:rsidR="00777A65" w:rsidRPr="00DC19B2" w:rsidRDefault="00777A65" w:rsidP="00620D08">
            <w:pPr>
              <w:spacing w:after="0"/>
              <w:rPr>
                <w:rFonts w:ascii="Open Sans" w:hAnsi="Open Sans" w:cs="Open Sans"/>
                <w:b/>
              </w:rPr>
            </w:pPr>
            <w:r w:rsidRPr="00DC19B2">
              <w:rPr>
                <w:rFonts w:ascii="Open Sans" w:hAnsi="Open Sans" w:cs="Open Sans"/>
                <w:b/>
              </w:rPr>
              <w:lastRenderedPageBreak/>
              <w:t>Signed:</w:t>
            </w:r>
          </w:p>
        </w:tc>
        <w:tc>
          <w:tcPr>
            <w:tcW w:w="4536" w:type="dxa"/>
            <w:gridSpan w:val="2"/>
            <w:tcBorders>
              <w:top w:val="single" w:sz="4" w:space="0" w:color="auto"/>
              <w:left w:val="single" w:sz="4" w:space="0" w:color="auto"/>
              <w:bottom w:val="single" w:sz="4" w:space="0" w:color="auto"/>
              <w:right w:val="single" w:sz="4" w:space="0" w:color="auto"/>
            </w:tcBorders>
          </w:tcPr>
          <w:p w14:paraId="4F114D8C" w14:textId="77777777" w:rsidR="00777A65" w:rsidRPr="00DC19B2" w:rsidRDefault="00777A65" w:rsidP="00620D08">
            <w:pPr>
              <w:spacing w:after="0"/>
              <w:rPr>
                <w:rFonts w:ascii="Open Sans" w:hAnsi="Open Sans" w:cs="Open Sans"/>
              </w:rPr>
            </w:pPr>
          </w:p>
        </w:tc>
      </w:tr>
      <w:tr w:rsidR="00777A65" w:rsidRPr="001A17B6" w14:paraId="0C301E97"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49B4198F" w14:textId="77777777" w:rsidR="00777A65" w:rsidRPr="00DC19B2" w:rsidRDefault="00777A65" w:rsidP="00620D08">
            <w:pPr>
              <w:spacing w:after="0"/>
              <w:rPr>
                <w:rFonts w:ascii="Open Sans" w:hAnsi="Open Sans" w:cs="Open Sans"/>
                <w:b/>
              </w:rPr>
            </w:pPr>
            <w:r w:rsidRPr="00DC19B2">
              <w:rPr>
                <w:rFonts w:ascii="Open Sans" w:hAnsi="Open Sans" w:cs="Open Sans"/>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1D4571EC" w14:textId="77777777" w:rsidR="00777A65" w:rsidRPr="00DC19B2" w:rsidRDefault="00777A65" w:rsidP="00620D08">
            <w:pPr>
              <w:spacing w:after="0"/>
              <w:rPr>
                <w:rFonts w:ascii="Open Sans" w:hAnsi="Open Sans" w:cs="Open Sans"/>
                <w:lang w:val="en-GB"/>
              </w:rPr>
            </w:pPr>
          </w:p>
        </w:tc>
      </w:tr>
      <w:tr w:rsidR="00C3673D" w:rsidRPr="001A17B6" w14:paraId="6003E9E9"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Pr>
          <w:p w14:paraId="2BC91F72" w14:textId="1D586C28" w:rsidR="00C3673D" w:rsidRPr="00DC19B2" w:rsidRDefault="00C3673D" w:rsidP="00620D08">
            <w:pPr>
              <w:spacing w:after="0"/>
              <w:rPr>
                <w:rFonts w:ascii="Open Sans" w:hAnsi="Open Sans" w:cs="Open Sans"/>
                <w:b/>
              </w:rPr>
            </w:pPr>
            <w:r w:rsidRPr="00DC19B2">
              <w:rPr>
                <w:rFonts w:ascii="Open Sans" w:hAnsi="Open Sans" w:cs="Open Sans"/>
                <w:b/>
              </w:rPr>
              <w:t>Title:</w:t>
            </w:r>
          </w:p>
        </w:tc>
        <w:tc>
          <w:tcPr>
            <w:tcW w:w="4536" w:type="dxa"/>
            <w:gridSpan w:val="2"/>
            <w:tcBorders>
              <w:top w:val="single" w:sz="4" w:space="0" w:color="auto"/>
              <w:left w:val="single" w:sz="4" w:space="0" w:color="auto"/>
              <w:bottom w:val="single" w:sz="4" w:space="0" w:color="auto"/>
              <w:right w:val="single" w:sz="4" w:space="0" w:color="auto"/>
            </w:tcBorders>
          </w:tcPr>
          <w:p w14:paraId="5DC81614" w14:textId="77777777" w:rsidR="00C3673D" w:rsidRPr="00DC19B2" w:rsidRDefault="00C3673D" w:rsidP="00620D08">
            <w:pPr>
              <w:spacing w:after="0"/>
              <w:rPr>
                <w:rFonts w:ascii="Open Sans" w:hAnsi="Open Sans" w:cs="Open Sans"/>
              </w:rPr>
            </w:pPr>
          </w:p>
        </w:tc>
      </w:tr>
      <w:tr w:rsidR="00777A65" w:rsidRPr="001A17B6" w14:paraId="29B793A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D122EA5" w14:textId="4942747F" w:rsidR="00777A65" w:rsidRPr="00DC19B2" w:rsidRDefault="00777A65" w:rsidP="00620D08">
            <w:pPr>
              <w:spacing w:after="0"/>
              <w:rPr>
                <w:rFonts w:ascii="Open Sans" w:hAnsi="Open Sans" w:cs="Open Sans"/>
                <w:b/>
              </w:rPr>
            </w:pPr>
            <w:r w:rsidRPr="00DC19B2">
              <w:rPr>
                <w:rFonts w:ascii="Open Sans" w:hAnsi="Open Sans" w:cs="Open Sans"/>
                <w:b/>
              </w:rPr>
              <w:t>On behalf of</w:t>
            </w:r>
            <w:r w:rsidR="00C3673D" w:rsidRPr="00DC19B2">
              <w:rPr>
                <w:rFonts w:ascii="Open Sans" w:hAnsi="Open Sans" w:cs="Open Sans"/>
                <w:b/>
              </w:rPr>
              <w:t xml:space="preserve"> (Company Name)</w:t>
            </w:r>
            <w:r w:rsidRPr="00DC19B2">
              <w:rPr>
                <w:rFonts w:ascii="Open Sans" w:hAnsi="Open Sans" w:cs="Open Sans"/>
                <w:b/>
              </w:rPr>
              <w:t>:</w:t>
            </w:r>
            <w:r w:rsidRPr="00DC19B2">
              <w:rPr>
                <w:rFonts w:ascii="Open Sans" w:hAnsi="Open Sans" w:cs="Open Sans"/>
                <w:b/>
              </w:rPr>
              <w:tab/>
            </w:r>
          </w:p>
        </w:tc>
        <w:tc>
          <w:tcPr>
            <w:tcW w:w="4536" w:type="dxa"/>
            <w:gridSpan w:val="2"/>
            <w:tcBorders>
              <w:top w:val="single" w:sz="4" w:space="0" w:color="auto"/>
              <w:left w:val="single" w:sz="4" w:space="0" w:color="auto"/>
              <w:bottom w:val="single" w:sz="4" w:space="0" w:color="auto"/>
              <w:right w:val="single" w:sz="4" w:space="0" w:color="auto"/>
            </w:tcBorders>
          </w:tcPr>
          <w:p w14:paraId="2D9434BA" w14:textId="77777777" w:rsidR="00777A65" w:rsidRPr="00DC19B2" w:rsidRDefault="00777A65" w:rsidP="00620D08">
            <w:pPr>
              <w:spacing w:after="0"/>
              <w:rPr>
                <w:rFonts w:ascii="Open Sans" w:hAnsi="Open Sans" w:cs="Open Sans"/>
              </w:rPr>
            </w:pPr>
          </w:p>
        </w:tc>
      </w:tr>
      <w:tr w:rsidR="00777A65" w:rsidRPr="001A17B6" w14:paraId="16879C4C" w14:textId="77777777" w:rsidTr="00620D08">
        <w:tc>
          <w:tcPr>
            <w:tcW w:w="3969"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02A8E7A2" w14:textId="77777777" w:rsidR="00777A65" w:rsidRPr="00DC19B2" w:rsidRDefault="00777A65" w:rsidP="00620D08">
            <w:pPr>
              <w:spacing w:after="0"/>
              <w:rPr>
                <w:rFonts w:ascii="Open Sans" w:hAnsi="Open Sans" w:cs="Open Sans"/>
                <w:b/>
              </w:rPr>
            </w:pPr>
            <w:r w:rsidRPr="00DC19B2">
              <w:rPr>
                <w:rFonts w:ascii="Open Sans" w:hAnsi="Open Sans" w:cs="Open Sans"/>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24CAE388" w14:textId="77777777" w:rsidR="00777A65" w:rsidRPr="00DC19B2" w:rsidRDefault="00777A65" w:rsidP="00620D08">
            <w:pPr>
              <w:spacing w:after="0"/>
              <w:rPr>
                <w:rFonts w:ascii="Open Sans" w:hAnsi="Open Sans" w:cs="Open Sans"/>
              </w:rPr>
            </w:pPr>
          </w:p>
        </w:tc>
      </w:tr>
      <w:tr w:rsidR="00777A65" w:rsidRPr="001A17B6" w14:paraId="09D259EB"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B83C974" w14:textId="77777777" w:rsidR="00777A65" w:rsidRPr="00DC19B2" w:rsidRDefault="00777A65" w:rsidP="00620D08">
            <w:pPr>
              <w:spacing w:after="0"/>
              <w:rPr>
                <w:rFonts w:ascii="Open Sans" w:hAnsi="Open Sans" w:cs="Open Sans"/>
                <w:b/>
              </w:rPr>
            </w:pPr>
            <w:r w:rsidRPr="00DC19B2">
              <w:rPr>
                <w:rFonts w:ascii="Open Sans" w:hAnsi="Open Sans" w:cs="Open Sans"/>
                <w:b/>
              </w:rPr>
              <w:t>Telephone:</w:t>
            </w:r>
          </w:p>
        </w:tc>
        <w:tc>
          <w:tcPr>
            <w:tcW w:w="2410" w:type="dxa"/>
            <w:tcBorders>
              <w:top w:val="single" w:sz="4" w:space="0" w:color="auto"/>
              <w:left w:val="single" w:sz="4" w:space="0" w:color="auto"/>
              <w:bottom w:val="single" w:sz="4" w:space="0" w:color="auto"/>
              <w:right w:val="single" w:sz="4" w:space="0" w:color="auto"/>
            </w:tcBorders>
          </w:tcPr>
          <w:p w14:paraId="39D449AC"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201B1FEE" w14:textId="77777777" w:rsidR="00777A65" w:rsidRPr="00DC19B2" w:rsidRDefault="00777A65" w:rsidP="00620D08">
            <w:pPr>
              <w:spacing w:after="0"/>
              <w:rPr>
                <w:rFonts w:ascii="Open Sans" w:hAnsi="Open Sans" w:cs="Open Sans"/>
                <w:b/>
              </w:rPr>
            </w:pPr>
            <w:r w:rsidRPr="00DC19B2">
              <w:rPr>
                <w:rFonts w:ascii="Open Sans" w:hAnsi="Open Sans" w:cs="Open Sans"/>
                <w:b/>
              </w:rPr>
              <w:t>Fax:</w:t>
            </w:r>
          </w:p>
        </w:tc>
        <w:tc>
          <w:tcPr>
            <w:tcW w:w="3544" w:type="dxa"/>
            <w:tcBorders>
              <w:top w:val="single" w:sz="4" w:space="0" w:color="auto"/>
              <w:left w:val="single" w:sz="4" w:space="0" w:color="auto"/>
              <w:bottom w:val="single" w:sz="4" w:space="0" w:color="auto"/>
              <w:right w:val="single" w:sz="4" w:space="0" w:color="auto"/>
            </w:tcBorders>
          </w:tcPr>
          <w:p w14:paraId="4BA4BC23" w14:textId="77777777" w:rsidR="00777A65" w:rsidRPr="00DC19B2" w:rsidRDefault="00777A65" w:rsidP="00620D08">
            <w:pPr>
              <w:spacing w:after="0"/>
              <w:rPr>
                <w:rFonts w:ascii="Open Sans" w:hAnsi="Open Sans" w:cs="Open Sans"/>
              </w:rPr>
            </w:pPr>
          </w:p>
        </w:tc>
      </w:tr>
      <w:tr w:rsidR="00777A65" w:rsidRPr="001A17B6" w14:paraId="34C64341" w14:textId="77777777" w:rsidTr="00620D08">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65D03F9F" w14:textId="77777777" w:rsidR="00777A65" w:rsidRPr="00DC19B2" w:rsidRDefault="00777A65" w:rsidP="00620D08">
            <w:pPr>
              <w:spacing w:after="0"/>
              <w:rPr>
                <w:rFonts w:ascii="Open Sans" w:hAnsi="Open Sans" w:cs="Open Sans"/>
                <w:b/>
              </w:rPr>
            </w:pPr>
            <w:r w:rsidRPr="00DC19B2">
              <w:rPr>
                <w:rFonts w:ascii="Open Sans" w:hAnsi="Open Sans" w:cs="Open Sans"/>
                <w:b/>
              </w:rPr>
              <w:t>Email:</w:t>
            </w:r>
          </w:p>
        </w:tc>
        <w:tc>
          <w:tcPr>
            <w:tcW w:w="2410" w:type="dxa"/>
            <w:tcBorders>
              <w:top w:val="single" w:sz="4" w:space="0" w:color="auto"/>
              <w:left w:val="single" w:sz="4" w:space="0" w:color="auto"/>
              <w:bottom w:val="single" w:sz="4" w:space="0" w:color="auto"/>
              <w:right w:val="single" w:sz="4" w:space="0" w:color="auto"/>
            </w:tcBorders>
          </w:tcPr>
          <w:p w14:paraId="012599E5" w14:textId="77777777" w:rsidR="00777A65" w:rsidRPr="00DC19B2" w:rsidRDefault="00777A65" w:rsidP="00620D08">
            <w:pPr>
              <w:spacing w:after="0"/>
              <w:rPr>
                <w:rFonts w:ascii="Open Sans" w:hAnsi="Open Sans" w:cs="Open Sans"/>
              </w:rPr>
            </w:pPr>
          </w:p>
        </w:tc>
        <w:tc>
          <w:tcPr>
            <w:tcW w:w="992" w:type="dxa"/>
            <w:tcBorders>
              <w:top w:val="single" w:sz="4" w:space="0" w:color="auto"/>
              <w:left w:val="single" w:sz="4" w:space="0" w:color="auto"/>
              <w:bottom w:val="single" w:sz="4" w:space="0" w:color="auto"/>
              <w:right w:val="single" w:sz="4" w:space="0" w:color="auto"/>
            </w:tcBorders>
            <w:shd w:val="clear" w:color="auto" w:fill="1F3864" w:themeFill="accent1" w:themeFillShade="80"/>
            <w:hideMark/>
          </w:tcPr>
          <w:p w14:paraId="1A8DA595" w14:textId="77777777" w:rsidR="00777A65" w:rsidRPr="00DC19B2" w:rsidRDefault="00777A65" w:rsidP="00620D08">
            <w:pPr>
              <w:spacing w:after="0"/>
              <w:rPr>
                <w:rFonts w:ascii="Open Sans" w:hAnsi="Open Sans" w:cs="Open Sans"/>
                <w:b/>
              </w:rPr>
            </w:pPr>
            <w:r w:rsidRPr="00DC19B2">
              <w:rPr>
                <w:rFonts w:ascii="Open Sans" w:hAnsi="Open Sans" w:cs="Open Sans"/>
                <w:b/>
              </w:rPr>
              <w:t>Date:</w:t>
            </w:r>
          </w:p>
        </w:tc>
        <w:tc>
          <w:tcPr>
            <w:tcW w:w="3544" w:type="dxa"/>
            <w:tcBorders>
              <w:top w:val="single" w:sz="4" w:space="0" w:color="auto"/>
              <w:left w:val="single" w:sz="4" w:space="0" w:color="auto"/>
              <w:bottom w:val="single" w:sz="4" w:space="0" w:color="auto"/>
              <w:right w:val="single" w:sz="4" w:space="0" w:color="auto"/>
            </w:tcBorders>
          </w:tcPr>
          <w:p w14:paraId="4716123B" w14:textId="77777777" w:rsidR="00777A65" w:rsidRPr="00DC19B2" w:rsidRDefault="00777A65" w:rsidP="00620D08">
            <w:pPr>
              <w:spacing w:after="0"/>
              <w:rPr>
                <w:rFonts w:ascii="Open Sans" w:hAnsi="Open Sans" w:cs="Open Sans"/>
              </w:rPr>
            </w:pPr>
          </w:p>
        </w:tc>
      </w:tr>
    </w:tbl>
    <w:p w14:paraId="7597665A" w14:textId="34E4A920" w:rsidR="00DC574F" w:rsidRDefault="00DC574F" w:rsidP="008445BB">
      <w:pPr>
        <w:rPr>
          <w:b/>
          <w:bCs/>
          <w:sz w:val="24"/>
          <w:szCs w:val="24"/>
        </w:rPr>
      </w:pPr>
    </w:p>
    <w:sectPr w:rsidR="00DC574F" w:rsidSect="00AF18CF">
      <w:headerReference w:type="default" r:id="rId14"/>
      <w:pgSz w:w="11910" w:h="16850"/>
      <w:pgMar w:top="1120" w:right="900" w:bottom="1080" w:left="1220" w:header="0" w:footer="8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8A726" w14:textId="77777777" w:rsidR="00164C44" w:rsidRDefault="00164C44" w:rsidP="00171C2E">
      <w:pPr>
        <w:spacing w:after="0" w:line="240" w:lineRule="auto"/>
      </w:pPr>
      <w:r>
        <w:separator/>
      </w:r>
    </w:p>
  </w:endnote>
  <w:endnote w:type="continuationSeparator" w:id="0">
    <w:p w14:paraId="246DD6BC" w14:textId="77777777" w:rsidR="00164C44" w:rsidRDefault="00164C44" w:rsidP="00171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517A" w14:textId="77777777" w:rsidR="00706DFF" w:rsidRDefault="00706DF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33DCA6C" w14:textId="16BB1885" w:rsidR="000F792B" w:rsidRDefault="000F7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1F601" w14:textId="77777777" w:rsidR="00164C44" w:rsidRDefault="00164C44" w:rsidP="00171C2E">
      <w:pPr>
        <w:spacing w:after="0" w:line="240" w:lineRule="auto"/>
      </w:pPr>
      <w:bookmarkStart w:id="0" w:name="_Hlk47603992"/>
      <w:bookmarkEnd w:id="0"/>
      <w:r>
        <w:separator/>
      </w:r>
    </w:p>
  </w:footnote>
  <w:footnote w:type="continuationSeparator" w:id="0">
    <w:p w14:paraId="0432471C" w14:textId="77777777" w:rsidR="00164C44" w:rsidRDefault="00164C44" w:rsidP="00171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927EE" w14:textId="2A18D4A1" w:rsidR="00E43E05" w:rsidRDefault="006B05D5" w:rsidP="006B05D5">
    <w:pPr>
      <w:pStyle w:val="Header"/>
      <w:jc w:val="center"/>
    </w:pPr>
    <w:r>
      <w:rPr>
        <w:noProof/>
      </w:rPr>
      <w:drawing>
        <wp:inline distT="0" distB="0" distL="0" distR="0" wp14:anchorId="11825F58" wp14:editId="5190659F">
          <wp:extent cx="2362200" cy="643278"/>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B458" w14:textId="1D85D158" w:rsidR="006B05D5" w:rsidRPr="00706DFF" w:rsidRDefault="006B05D5" w:rsidP="006B05D5">
    <w:pPr>
      <w:pStyle w:val="Header"/>
      <w:jc w:val="both"/>
      <w:rPr>
        <w:sz w:val="16"/>
        <w:szCs w:val="16"/>
      </w:rPr>
    </w:pPr>
    <w:r w:rsidRPr="00706DFF">
      <w:rPr>
        <w:sz w:val="16"/>
        <w:szCs w:val="16"/>
      </w:rPr>
      <w:t xml:space="preserve">Tender Response Document </w:t>
    </w:r>
    <w:r>
      <w:rPr>
        <w:sz w:val="16"/>
        <w:szCs w:val="16"/>
      </w:rPr>
      <w:t xml:space="preserve">rev </w:t>
    </w:r>
    <w:r w:rsidR="00704089">
      <w:rPr>
        <w:sz w:val="16"/>
        <w:szCs w:val="16"/>
      </w:rPr>
      <w:t>July 2025</w:t>
    </w:r>
  </w:p>
  <w:p w14:paraId="4FF5AEF6" w14:textId="7FCF8AF4" w:rsidR="00545543" w:rsidRDefault="00545543" w:rsidP="006B05D5">
    <w:pPr>
      <w:pStyle w:val="Header"/>
      <w:tabs>
        <w:tab w:val="center" w:pos="4895"/>
      </w:tabs>
      <w:jc w:val="center"/>
    </w:pPr>
    <w:r>
      <w:rPr>
        <w:noProof/>
      </w:rPr>
      <w:drawing>
        <wp:inline distT="0" distB="0" distL="0" distR="0" wp14:anchorId="6EE36046" wp14:editId="429E348A">
          <wp:extent cx="2362200" cy="64327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718" cy="6573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450DC0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000409"/>
    <w:multiLevelType w:val="multilevel"/>
    <w:tmpl w:val="B79EA40E"/>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2" w15:restartNumberingAfterBreak="0">
    <w:nsid w:val="0000040A"/>
    <w:multiLevelType w:val="multilevel"/>
    <w:tmpl w:val="417242FA"/>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3" w15:restartNumberingAfterBreak="0">
    <w:nsid w:val="0000040B"/>
    <w:multiLevelType w:val="multilevel"/>
    <w:tmpl w:val="455C37F2"/>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numFmt w:val="bullet"/>
      <w:lvlText w:val="•"/>
      <w:lvlJc w:val="left"/>
      <w:pPr>
        <w:ind w:left="1723" w:hanging="721"/>
      </w:p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4" w15:restartNumberingAfterBreak="0">
    <w:nsid w:val="0000040C"/>
    <w:multiLevelType w:val="multilevel"/>
    <w:tmpl w:val="6826E356"/>
    <w:lvl w:ilvl="0">
      <w:start w:val="1"/>
      <w:numFmt w:val="decimal"/>
      <w:lvlText w:val="%1."/>
      <w:lvlJc w:val="left"/>
      <w:pPr>
        <w:ind w:left="863" w:hanging="721"/>
      </w:pPr>
      <w:rPr>
        <w:rFonts w:ascii="Open Sans" w:hAnsi="Open Sans" w:cs="Open Sans" w:hint="default"/>
        <w:b/>
        <w:bCs/>
        <w:i w:val="0"/>
        <w:iCs w:val="0"/>
        <w:spacing w:val="0"/>
        <w:w w:val="100"/>
        <w:sz w:val="22"/>
        <w:szCs w:val="22"/>
        <w:u w:val="single"/>
      </w:rPr>
    </w:lvl>
    <w:lvl w:ilvl="1">
      <w:start w:val="1"/>
      <w:numFmt w:val="decimal"/>
      <w:lvlText w:val="%1.%2"/>
      <w:lvlJc w:val="left"/>
      <w:pPr>
        <w:ind w:left="863" w:hanging="721"/>
      </w:pPr>
      <w:rPr>
        <w:rFonts w:cs="Times New Roman"/>
        <w:spacing w:val="-1"/>
        <w:w w:val="93"/>
        <w:u w:val="single"/>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start w:val="1"/>
      <w:numFmt w:val="decimal"/>
      <w:lvlText w:val="%1.%2.%3.%4."/>
      <w:lvlJc w:val="left"/>
      <w:pPr>
        <w:ind w:left="1583" w:hanging="721"/>
      </w:pPr>
      <w:rPr>
        <w:rFonts w:ascii="Open Sans" w:hAnsi="Open Sans" w:cs="Open Sans" w:hint="default"/>
        <w:b w:val="0"/>
        <w:bCs w:val="0"/>
        <w:i w:val="0"/>
        <w:iCs w:val="0"/>
        <w:spacing w:val="-3"/>
        <w:w w:val="100"/>
        <w:sz w:val="22"/>
        <w:szCs w:val="22"/>
      </w:rPr>
    </w:lvl>
    <w:lvl w:ilvl="4">
      <w:start w:val="1"/>
      <w:numFmt w:val="decimal"/>
      <w:lvlText w:val="%1.%2.%3.%4.%5."/>
      <w:lvlJc w:val="left"/>
      <w:pPr>
        <w:ind w:left="1583" w:hanging="721"/>
      </w:pPr>
      <w:rPr>
        <w:rFonts w:ascii="Open Sans" w:hAnsi="Open Sans" w:cs="Open Sans" w:hint="default"/>
        <w:b w:val="0"/>
        <w:bCs w:val="0"/>
        <w:i w:val="0"/>
        <w:iCs w:val="0"/>
        <w:spacing w:val="-3"/>
        <w:w w:val="100"/>
        <w:sz w:val="22"/>
        <w:szCs w:val="22"/>
      </w:rPr>
    </w:lvl>
    <w:lvl w:ilvl="5">
      <w:numFmt w:val="bullet"/>
      <w:lvlText w:val="☐"/>
      <w:lvlJc w:val="left"/>
      <w:pPr>
        <w:ind w:left="1823" w:hanging="721"/>
      </w:pPr>
      <w:rPr>
        <w:rFonts w:ascii="Segoe UI Symbol" w:hAnsi="Segoe UI Symbol"/>
        <w:b w:val="0"/>
        <w:i w:val="0"/>
        <w:spacing w:val="0"/>
        <w:w w:val="100"/>
        <w:sz w:val="22"/>
      </w:rPr>
    </w:lvl>
    <w:lvl w:ilvl="6">
      <w:numFmt w:val="bullet"/>
      <w:lvlText w:val="•"/>
      <w:lvlJc w:val="left"/>
      <w:pPr>
        <w:ind w:left="5659" w:hanging="721"/>
      </w:pPr>
    </w:lvl>
    <w:lvl w:ilvl="7">
      <w:numFmt w:val="bullet"/>
      <w:lvlText w:val="•"/>
      <w:lvlJc w:val="left"/>
      <w:pPr>
        <w:ind w:left="6619" w:hanging="721"/>
      </w:pPr>
    </w:lvl>
    <w:lvl w:ilvl="8">
      <w:numFmt w:val="bullet"/>
      <w:lvlText w:val="•"/>
      <w:lvlJc w:val="left"/>
      <w:pPr>
        <w:ind w:left="7578" w:hanging="721"/>
      </w:pPr>
    </w:lvl>
  </w:abstractNum>
  <w:abstractNum w:abstractNumId="5" w15:restartNumberingAfterBreak="0">
    <w:nsid w:val="0000040D"/>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6" w15:restartNumberingAfterBreak="0">
    <w:nsid w:val="0000040E"/>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7" w15:restartNumberingAfterBreak="0">
    <w:nsid w:val="0000040F"/>
    <w:multiLevelType w:val="multilevel"/>
    <w:tmpl w:val="FFFFFFFF"/>
    <w:lvl w:ilvl="0">
      <w:numFmt w:val="bullet"/>
      <w:lvlText w:val="☐"/>
      <w:lvlJc w:val="left"/>
      <w:pPr>
        <w:ind w:left="1823" w:hanging="240"/>
      </w:pPr>
      <w:rPr>
        <w:rFonts w:ascii="Segoe UI Symbol" w:hAnsi="Segoe UI Symbol"/>
        <w:b w:val="0"/>
        <w:i w:val="0"/>
        <w:spacing w:val="0"/>
        <w:w w:val="100"/>
        <w:sz w:val="22"/>
      </w:rPr>
    </w:lvl>
    <w:lvl w:ilvl="1">
      <w:numFmt w:val="bullet"/>
      <w:lvlText w:val="•"/>
      <w:lvlJc w:val="left"/>
      <w:pPr>
        <w:ind w:left="2587" w:hanging="240"/>
      </w:pPr>
    </w:lvl>
    <w:lvl w:ilvl="2">
      <w:numFmt w:val="bullet"/>
      <w:lvlText w:val="•"/>
      <w:lvlJc w:val="left"/>
      <w:pPr>
        <w:ind w:left="3355" w:hanging="240"/>
      </w:pPr>
    </w:lvl>
    <w:lvl w:ilvl="3">
      <w:numFmt w:val="bullet"/>
      <w:lvlText w:val="•"/>
      <w:lvlJc w:val="left"/>
      <w:pPr>
        <w:ind w:left="4123" w:hanging="240"/>
      </w:pPr>
    </w:lvl>
    <w:lvl w:ilvl="4">
      <w:numFmt w:val="bullet"/>
      <w:lvlText w:val="•"/>
      <w:lvlJc w:val="left"/>
      <w:pPr>
        <w:ind w:left="4891" w:hanging="240"/>
      </w:pPr>
    </w:lvl>
    <w:lvl w:ilvl="5">
      <w:numFmt w:val="bullet"/>
      <w:lvlText w:val="•"/>
      <w:lvlJc w:val="left"/>
      <w:pPr>
        <w:ind w:left="5659" w:hanging="240"/>
      </w:pPr>
    </w:lvl>
    <w:lvl w:ilvl="6">
      <w:numFmt w:val="bullet"/>
      <w:lvlText w:val="•"/>
      <w:lvlJc w:val="left"/>
      <w:pPr>
        <w:ind w:left="6427" w:hanging="240"/>
      </w:pPr>
    </w:lvl>
    <w:lvl w:ilvl="7">
      <w:numFmt w:val="bullet"/>
      <w:lvlText w:val="•"/>
      <w:lvlJc w:val="left"/>
      <w:pPr>
        <w:ind w:left="7194" w:hanging="240"/>
      </w:pPr>
    </w:lvl>
    <w:lvl w:ilvl="8">
      <w:numFmt w:val="bullet"/>
      <w:lvlText w:val="•"/>
      <w:lvlJc w:val="left"/>
      <w:pPr>
        <w:ind w:left="7962" w:hanging="240"/>
      </w:pPr>
    </w:lvl>
  </w:abstractNum>
  <w:abstractNum w:abstractNumId="8" w15:restartNumberingAfterBreak="0">
    <w:nsid w:val="00000410"/>
    <w:multiLevelType w:val="multilevel"/>
    <w:tmpl w:val="FFFFFFFF"/>
    <w:lvl w:ilvl="0">
      <w:numFmt w:val="bullet"/>
      <w:lvlText w:val="☐"/>
      <w:lvlJc w:val="left"/>
      <w:pPr>
        <w:ind w:left="1104" w:hanging="240"/>
      </w:pPr>
      <w:rPr>
        <w:rFonts w:ascii="Segoe UI Symbol" w:hAnsi="Segoe UI Symbol"/>
        <w:b w:val="0"/>
        <w:i w:val="0"/>
        <w:spacing w:val="0"/>
        <w:w w:val="100"/>
        <w:sz w:val="22"/>
      </w:rPr>
    </w:lvl>
    <w:lvl w:ilvl="1">
      <w:numFmt w:val="bullet"/>
      <w:lvlText w:val="•"/>
      <w:lvlJc w:val="left"/>
      <w:pPr>
        <w:ind w:left="1939" w:hanging="240"/>
      </w:pPr>
    </w:lvl>
    <w:lvl w:ilvl="2">
      <w:numFmt w:val="bullet"/>
      <w:lvlText w:val="•"/>
      <w:lvlJc w:val="left"/>
      <w:pPr>
        <w:ind w:left="2779" w:hanging="240"/>
      </w:pPr>
    </w:lvl>
    <w:lvl w:ilvl="3">
      <w:numFmt w:val="bullet"/>
      <w:lvlText w:val="•"/>
      <w:lvlJc w:val="left"/>
      <w:pPr>
        <w:ind w:left="3619" w:hanging="240"/>
      </w:pPr>
    </w:lvl>
    <w:lvl w:ilvl="4">
      <w:numFmt w:val="bullet"/>
      <w:lvlText w:val="•"/>
      <w:lvlJc w:val="left"/>
      <w:pPr>
        <w:ind w:left="4459" w:hanging="240"/>
      </w:pPr>
    </w:lvl>
    <w:lvl w:ilvl="5">
      <w:numFmt w:val="bullet"/>
      <w:lvlText w:val="•"/>
      <w:lvlJc w:val="left"/>
      <w:pPr>
        <w:ind w:left="5299" w:hanging="240"/>
      </w:pPr>
    </w:lvl>
    <w:lvl w:ilvl="6">
      <w:numFmt w:val="bullet"/>
      <w:lvlText w:val="•"/>
      <w:lvlJc w:val="left"/>
      <w:pPr>
        <w:ind w:left="6139" w:hanging="240"/>
      </w:pPr>
    </w:lvl>
    <w:lvl w:ilvl="7">
      <w:numFmt w:val="bullet"/>
      <w:lvlText w:val="•"/>
      <w:lvlJc w:val="left"/>
      <w:pPr>
        <w:ind w:left="6978" w:hanging="240"/>
      </w:pPr>
    </w:lvl>
    <w:lvl w:ilvl="8">
      <w:numFmt w:val="bullet"/>
      <w:lvlText w:val="•"/>
      <w:lvlJc w:val="left"/>
      <w:pPr>
        <w:ind w:left="7818" w:hanging="240"/>
      </w:pPr>
    </w:lvl>
  </w:abstractNum>
  <w:abstractNum w:abstractNumId="9" w15:restartNumberingAfterBreak="0">
    <w:nsid w:val="00000411"/>
    <w:multiLevelType w:val="multilevel"/>
    <w:tmpl w:val="DC089986"/>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3"/>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04" w:hanging="240"/>
      </w:pPr>
      <w:rPr>
        <w:rFonts w:ascii="Segoe UI Symbol" w:hAnsi="Segoe UI Symbol"/>
        <w:b w:val="0"/>
        <w:i w:val="0"/>
        <w:spacing w:val="0"/>
        <w:w w:val="100"/>
        <w:sz w:val="22"/>
      </w:rPr>
    </w:lvl>
    <w:lvl w:ilvl="4">
      <w:numFmt w:val="bullet"/>
      <w:lvlText w:val="•"/>
      <w:lvlJc w:val="left"/>
      <w:pPr>
        <w:ind w:left="3899" w:hanging="240"/>
      </w:pPr>
    </w:lvl>
    <w:lvl w:ilvl="5">
      <w:numFmt w:val="bullet"/>
      <w:lvlText w:val="•"/>
      <w:lvlJc w:val="left"/>
      <w:pPr>
        <w:ind w:left="4832" w:hanging="240"/>
      </w:pPr>
    </w:lvl>
    <w:lvl w:ilvl="6">
      <w:numFmt w:val="bullet"/>
      <w:lvlText w:val="•"/>
      <w:lvlJc w:val="left"/>
      <w:pPr>
        <w:ind w:left="5765" w:hanging="240"/>
      </w:pPr>
    </w:lvl>
    <w:lvl w:ilvl="7">
      <w:numFmt w:val="bullet"/>
      <w:lvlText w:val="•"/>
      <w:lvlJc w:val="left"/>
      <w:pPr>
        <w:ind w:left="6698" w:hanging="240"/>
      </w:pPr>
    </w:lvl>
    <w:lvl w:ilvl="8">
      <w:numFmt w:val="bullet"/>
      <w:lvlText w:val="•"/>
      <w:lvlJc w:val="left"/>
      <w:pPr>
        <w:ind w:left="7632" w:hanging="240"/>
      </w:pPr>
    </w:lvl>
  </w:abstractNum>
  <w:abstractNum w:abstractNumId="10" w15:restartNumberingAfterBreak="0">
    <w:nsid w:val="00000412"/>
    <w:multiLevelType w:val="multilevel"/>
    <w:tmpl w:val="99EA438E"/>
    <w:lvl w:ilvl="0">
      <w:start w:val="3"/>
      <w:numFmt w:val="decimal"/>
      <w:lvlText w:val="%1"/>
      <w:lvlJc w:val="left"/>
      <w:pPr>
        <w:ind w:left="864" w:hanging="721"/>
      </w:pPr>
      <w:rPr>
        <w:rFonts w:cs="Times New Roman"/>
      </w:rPr>
    </w:lvl>
    <w:lvl w:ilvl="1">
      <w:start w:val="1"/>
      <w:numFmt w:val="decimal"/>
      <w:lvlText w:val="%1.%2"/>
      <w:lvlJc w:val="left"/>
      <w:pPr>
        <w:ind w:left="864" w:hanging="721"/>
      </w:pPr>
      <w:rPr>
        <w:rFonts w:cs="Times New Roman"/>
      </w:rPr>
    </w:lvl>
    <w:lvl w:ilvl="2">
      <w:start w:val="4"/>
      <w:numFmt w:val="decimal"/>
      <w:lvlText w:val="%1.%2.%3."/>
      <w:lvlJc w:val="left"/>
      <w:pPr>
        <w:ind w:left="864" w:hanging="721"/>
      </w:pPr>
      <w:rPr>
        <w:rFonts w:ascii="Open Sans" w:hAnsi="Open Sans" w:cs="Open Sans" w:hint="default"/>
        <w:b w:val="0"/>
        <w:bCs w:val="0"/>
        <w:i w:val="0"/>
        <w:iCs w:val="0"/>
        <w:spacing w:val="-1"/>
        <w:w w:val="100"/>
        <w:sz w:val="22"/>
        <w:szCs w:val="22"/>
      </w:rPr>
    </w:lvl>
    <w:lvl w:ilvl="3">
      <w:numFmt w:val="bullet"/>
      <w:lvlText w:val="☐"/>
      <w:lvlJc w:val="left"/>
      <w:pPr>
        <w:ind w:left="1154" w:hanging="240"/>
      </w:pPr>
      <w:rPr>
        <w:rFonts w:ascii="Segoe UI Symbol" w:hAnsi="Segoe UI Symbol"/>
        <w:b w:val="0"/>
        <w:i w:val="0"/>
        <w:spacing w:val="0"/>
        <w:w w:val="100"/>
        <w:sz w:val="22"/>
      </w:rPr>
    </w:lvl>
    <w:lvl w:ilvl="4">
      <w:numFmt w:val="bullet"/>
      <w:lvlText w:val="•"/>
      <w:lvlJc w:val="left"/>
      <w:pPr>
        <w:ind w:left="3939" w:hanging="240"/>
      </w:pPr>
    </w:lvl>
    <w:lvl w:ilvl="5">
      <w:numFmt w:val="bullet"/>
      <w:lvlText w:val="•"/>
      <w:lvlJc w:val="left"/>
      <w:pPr>
        <w:ind w:left="4865" w:hanging="240"/>
      </w:pPr>
    </w:lvl>
    <w:lvl w:ilvl="6">
      <w:numFmt w:val="bullet"/>
      <w:lvlText w:val="•"/>
      <w:lvlJc w:val="left"/>
      <w:pPr>
        <w:ind w:left="5792" w:hanging="240"/>
      </w:pPr>
    </w:lvl>
    <w:lvl w:ilvl="7">
      <w:numFmt w:val="bullet"/>
      <w:lvlText w:val="•"/>
      <w:lvlJc w:val="left"/>
      <w:pPr>
        <w:ind w:left="6718" w:hanging="240"/>
      </w:pPr>
    </w:lvl>
    <w:lvl w:ilvl="8">
      <w:numFmt w:val="bullet"/>
      <w:lvlText w:val="•"/>
      <w:lvlJc w:val="left"/>
      <w:pPr>
        <w:ind w:left="7645" w:hanging="240"/>
      </w:pPr>
    </w:lvl>
  </w:abstractNum>
  <w:abstractNum w:abstractNumId="11" w15:restartNumberingAfterBreak="0">
    <w:nsid w:val="00000413"/>
    <w:multiLevelType w:val="multilevel"/>
    <w:tmpl w:val="7DE8921E"/>
    <w:lvl w:ilvl="0">
      <w:start w:val="3"/>
      <w:numFmt w:val="decimal"/>
      <w:lvlText w:val="%1"/>
      <w:lvlJc w:val="left"/>
      <w:pPr>
        <w:ind w:left="863" w:hanging="721"/>
      </w:pPr>
      <w:rPr>
        <w:rFonts w:cs="Times New Roman"/>
      </w:rPr>
    </w:lvl>
    <w:lvl w:ilvl="1">
      <w:start w:val="2"/>
      <w:numFmt w:val="decimal"/>
      <w:lvlText w:val="%1.%2."/>
      <w:lvlJc w:val="left"/>
      <w:pPr>
        <w:ind w:left="863" w:hanging="721"/>
      </w:pPr>
      <w:rPr>
        <w:rFonts w:ascii="Open Sans" w:hAnsi="Open Sans" w:cs="Open Sans" w:hint="default"/>
        <w:b/>
        <w:bCs/>
        <w:i w:val="0"/>
        <w:iCs w:val="0"/>
        <w:spacing w:val="-2"/>
        <w:w w:val="100"/>
        <w:sz w:val="22"/>
        <w:szCs w:val="22"/>
      </w:rPr>
    </w:lvl>
    <w:lvl w:ilvl="2">
      <w:start w:val="1"/>
      <w:numFmt w:val="decimal"/>
      <w:lvlText w:val="%1.%2.%3."/>
      <w:lvlJc w:val="left"/>
      <w:pPr>
        <w:ind w:left="863" w:hanging="721"/>
      </w:pPr>
      <w:rPr>
        <w:rFonts w:ascii="Open Sans" w:hAnsi="Open Sans" w:cs="Open Sans" w:hint="default"/>
        <w:b w:val="0"/>
        <w:bCs w:val="0"/>
        <w:i w:val="0"/>
        <w:iCs w:val="0"/>
        <w:spacing w:val="-1"/>
        <w:w w:val="100"/>
        <w:sz w:val="22"/>
        <w:szCs w:val="22"/>
      </w:r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2" w15:restartNumberingAfterBreak="0">
    <w:nsid w:val="00000414"/>
    <w:multiLevelType w:val="multilevel"/>
    <w:tmpl w:val="FFFFFFFF"/>
    <w:lvl w:ilvl="0">
      <w:start w:val="1"/>
      <w:numFmt w:val="lowerRoman"/>
      <w:lvlText w:val="(%1)"/>
      <w:lvlJc w:val="left"/>
      <w:pPr>
        <w:ind w:left="863" w:hanging="721"/>
      </w:pPr>
      <w:rPr>
        <w:rFonts w:ascii="Calibri" w:hAnsi="Calibri" w:cs="Calibri"/>
        <w:b w:val="0"/>
        <w:bCs w:val="0"/>
        <w:i w:val="0"/>
        <w:iCs w:val="0"/>
        <w:spacing w:val="-1"/>
        <w:w w:val="100"/>
        <w:sz w:val="22"/>
        <w:szCs w:val="22"/>
      </w:rPr>
    </w:lvl>
    <w:lvl w:ilvl="1">
      <w:start w:val="1"/>
      <w:numFmt w:val="lowerLetter"/>
      <w:lvlText w:val="(%2)"/>
      <w:lvlJc w:val="left"/>
      <w:pPr>
        <w:ind w:left="863" w:hanging="399"/>
      </w:pPr>
      <w:rPr>
        <w:rFonts w:ascii="Calibri" w:hAnsi="Calibri" w:cs="Calibri"/>
        <w:b w:val="0"/>
        <w:bCs w:val="0"/>
        <w:i w:val="0"/>
        <w:iCs w:val="0"/>
        <w:spacing w:val="-1"/>
        <w:w w:val="100"/>
        <w:sz w:val="22"/>
        <w:szCs w:val="22"/>
      </w:rPr>
    </w:lvl>
    <w:lvl w:ilvl="2">
      <w:numFmt w:val="bullet"/>
      <w:lvlText w:val="•"/>
      <w:lvlJc w:val="left"/>
      <w:pPr>
        <w:ind w:left="2459" w:hanging="399"/>
      </w:pPr>
    </w:lvl>
    <w:lvl w:ilvl="3">
      <w:numFmt w:val="bullet"/>
      <w:lvlText w:val="•"/>
      <w:lvlJc w:val="left"/>
      <w:pPr>
        <w:ind w:left="3339" w:hanging="399"/>
      </w:pPr>
    </w:lvl>
    <w:lvl w:ilvl="4">
      <w:numFmt w:val="bullet"/>
      <w:lvlText w:val="•"/>
      <w:lvlJc w:val="left"/>
      <w:pPr>
        <w:ind w:left="4219" w:hanging="399"/>
      </w:pPr>
    </w:lvl>
    <w:lvl w:ilvl="5">
      <w:numFmt w:val="bullet"/>
      <w:lvlText w:val="•"/>
      <w:lvlJc w:val="left"/>
      <w:pPr>
        <w:ind w:left="5099" w:hanging="399"/>
      </w:pPr>
    </w:lvl>
    <w:lvl w:ilvl="6">
      <w:numFmt w:val="bullet"/>
      <w:lvlText w:val="•"/>
      <w:lvlJc w:val="left"/>
      <w:pPr>
        <w:ind w:left="5979" w:hanging="399"/>
      </w:pPr>
    </w:lvl>
    <w:lvl w:ilvl="7">
      <w:numFmt w:val="bullet"/>
      <w:lvlText w:val="•"/>
      <w:lvlJc w:val="left"/>
      <w:pPr>
        <w:ind w:left="6858" w:hanging="399"/>
      </w:pPr>
    </w:lvl>
    <w:lvl w:ilvl="8">
      <w:numFmt w:val="bullet"/>
      <w:lvlText w:val="•"/>
      <w:lvlJc w:val="left"/>
      <w:pPr>
        <w:ind w:left="7738" w:hanging="399"/>
      </w:pPr>
    </w:lvl>
  </w:abstractNum>
  <w:abstractNum w:abstractNumId="13" w15:restartNumberingAfterBreak="0">
    <w:nsid w:val="00000415"/>
    <w:multiLevelType w:val="multilevel"/>
    <w:tmpl w:val="496AE460"/>
    <w:lvl w:ilvl="0">
      <w:start w:val="6"/>
      <w:numFmt w:val="decimal"/>
      <w:lvlText w:val="%1"/>
      <w:lvlJc w:val="left"/>
      <w:pPr>
        <w:ind w:left="863" w:hanging="721"/>
      </w:pPr>
      <w:rPr>
        <w:rFonts w:cs="Times New Roman"/>
      </w:rPr>
    </w:lvl>
    <w:lvl w:ilvl="1">
      <w:start w:val="1"/>
      <w:numFmt w:val="decimal"/>
      <w:lvlText w:val="%1.%2."/>
      <w:lvlJc w:val="left"/>
      <w:pPr>
        <w:ind w:left="863" w:hanging="721"/>
      </w:pPr>
      <w:rPr>
        <w:rFonts w:ascii="Open Sans" w:hAnsi="Open Sans" w:cs="Open Sans" w:hint="default"/>
        <w:b w:val="0"/>
        <w:bCs w:val="0"/>
        <w:i w:val="0"/>
        <w:iCs w:val="0"/>
        <w:spacing w:val="-1"/>
        <w:w w:val="100"/>
        <w:sz w:val="22"/>
        <w:szCs w:val="22"/>
      </w:rPr>
    </w:lvl>
    <w:lvl w:ilvl="2">
      <w:numFmt w:val="bullet"/>
      <w:lvlText w:val="•"/>
      <w:lvlJc w:val="left"/>
      <w:pPr>
        <w:ind w:left="2587" w:hanging="721"/>
      </w:pPr>
    </w:lvl>
    <w:lvl w:ilvl="3">
      <w:numFmt w:val="bullet"/>
      <w:lvlText w:val="•"/>
      <w:lvlJc w:val="left"/>
      <w:pPr>
        <w:ind w:left="3451" w:hanging="721"/>
      </w:pPr>
    </w:lvl>
    <w:lvl w:ilvl="4">
      <w:numFmt w:val="bullet"/>
      <w:lvlText w:val="•"/>
      <w:lvlJc w:val="left"/>
      <w:pPr>
        <w:ind w:left="4315" w:hanging="721"/>
      </w:pPr>
    </w:lvl>
    <w:lvl w:ilvl="5">
      <w:numFmt w:val="bullet"/>
      <w:lvlText w:val="•"/>
      <w:lvlJc w:val="left"/>
      <w:pPr>
        <w:ind w:left="5179" w:hanging="721"/>
      </w:pPr>
    </w:lvl>
    <w:lvl w:ilvl="6">
      <w:numFmt w:val="bullet"/>
      <w:lvlText w:val="•"/>
      <w:lvlJc w:val="left"/>
      <w:pPr>
        <w:ind w:left="6043" w:hanging="721"/>
      </w:pPr>
    </w:lvl>
    <w:lvl w:ilvl="7">
      <w:numFmt w:val="bullet"/>
      <w:lvlText w:val="•"/>
      <w:lvlJc w:val="left"/>
      <w:pPr>
        <w:ind w:left="6906" w:hanging="721"/>
      </w:pPr>
    </w:lvl>
    <w:lvl w:ilvl="8">
      <w:numFmt w:val="bullet"/>
      <w:lvlText w:val="•"/>
      <w:lvlJc w:val="left"/>
      <w:pPr>
        <w:ind w:left="7770" w:hanging="721"/>
      </w:pPr>
    </w:lvl>
  </w:abstractNum>
  <w:abstractNum w:abstractNumId="14" w15:restartNumberingAfterBreak="0">
    <w:nsid w:val="00000416"/>
    <w:multiLevelType w:val="multilevel"/>
    <w:tmpl w:val="2966B5B4"/>
    <w:lvl w:ilvl="0">
      <w:start w:val="1"/>
      <w:numFmt w:val="decimal"/>
      <w:lvlText w:val="%1."/>
      <w:lvlJc w:val="left"/>
      <w:pPr>
        <w:ind w:left="863" w:hanging="361"/>
      </w:pPr>
      <w:rPr>
        <w:rFonts w:ascii="Open Sans" w:hAnsi="Open Sans" w:cs="Open Sans" w:hint="default"/>
        <w:b w:val="0"/>
        <w:bCs w:val="0"/>
        <w:i w:val="0"/>
        <w:iCs w:val="0"/>
        <w:spacing w:val="0"/>
        <w:w w:val="100"/>
        <w:sz w:val="22"/>
        <w:szCs w:val="22"/>
      </w:rPr>
    </w:lvl>
    <w:lvl w:ilvl="1">
      <w:start w:val="1"/>
      <w:numFmt w:val="lowerLetter"/>
      <w:lvlText w:val="%2."/>
      <w:lvlJc w:val="left"/>
      <w:pPr>
        <w:ind w:left="1222" w:hanging="360"/>
      </w:pPr>
      <w:rPr>
        <w:rFonts w:ascii="Calibri" w:hAnsi="Calibri" w:cs="Calibri"/>
        <w:b w:val="0"/>
        <w:bCs w:val="0"/>
        <w:i w:val="0"/>
        <w:iCs w:val="0"/>
        <w:spacing w:val="-1"/>
        <w:w w:val="100"/>
        <w:sz w:val="22"/>
        <w:szCs w:val="22"/>
      </w:rPr>
    </w:lvl>
    <w:lvl w:ilvl="2">
      <w:numFmt w:val="bullet"/>
      <w:lvlText w:val="•"/>
      <w:lvlJc w:val="left"/>
      <w:pPr>
        <w:ind w:left="1280" w:hanging="360"/>
      </w:pPr>
    </w:lvl>
    <w:lvl w:ilvl="3">
      <w:numFmt w:val="bullet"/>
      <w:lvlText w:val="•"/>
      <w:lvlJc w:val="left"/>
      <w:pPr>
        <w:ind w:left="2307" w:hanging="360"/>
      </w:pPr>
    </w:lvl>
    <w:lvl w:ilvl="4">
      <w:numFmt w:val="bullet"/>
      <w:lvlText w:val="•"/>
      <w:lvlJc w:val="left"/>
      <w:pPr>
        <w:ind w:left="3334" w:hanging="360"/>
      </w:pPr>
    </w:lvl>
    <w:lvl w:ilvl="5">
      <w:numFmt w:val="bullet"/>
      <w:lvlText w:val="•"/>
      <w:lvlJc w:val="left"/>
      <w:pPr>
        <w:ind w:left="4361" w:hanging="360"/>
      </w:pPr>
    </w:lvl>
    <w:lvl w:ilvl="6">
      <w:numFmt w:val="bullet"/>
      <w:lvlText w:val="•"/>
      <w:lvlJc w:val="left"/>
      <w:pPr>
        <w:ind w:left="5389" w:hanging="360"/>
      </w:pPr>
    </w:lvl>
    <w:lvl w:ilvl="7">
      <w:numFmt w:val="bullet"/>
      <w:lvlText w:val="•"/>
      <w:lvlJc w:val="left"/>
      <w:pPr>
        <w:ind w:left="6416" w:hanging="360"/>
      </w:pPr>
    </w:lvl>
    <w:lvl w:ilvl="8">
      <w:numFmt w:val="bullet"/>
      <w:lvlText w:val="•"/>
      <w:lvlJc w:val="left"/>
      <w:pPr>
        <w:ind w:left="7443" w:hanging="360"/>
      </w:pPr>
    </w:lvl>
  </w:abstractNum>
  <w:abstractNum w:abstractNumId="15" w15:restartNumberingAfterBreak="0">
    <w:nsid w:val="14D2688F"/>
    <w:multiLevelType w:val="hybridMultilevel"/>
    <w:tmpl w:val="B2FAC0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1743274C"/>
    <w:multiLevelType w:val="multilevel"/>
    <w:tmpl w:val="6D7230D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1002"/>
        </w:tabs>
        <w:ind w:left="1002" w:hanging="576"/>
      </w:pPr>
      <w:rPr>
        <w:rFonts w:asciiTheme="minorHAnsi" w:hAnsiTheme="minorHAnsi" w:cs="Arial"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N3"/>
      <w:lvlText w:val="%1.%2.%3.%4"/>
      <w:lvlJc w:val="left"/>
      <w:pPr>
        <w:tabs>
          <w:tab w:val="num" w:pos="864"/>
        </w:tabs>
        <w:ind w:left="864" w:hanging="864"/>
      </w:pPr>
      <w:rPr>
        <w:rFonts w:hint="default"/>
      </w:rPr>
    </w:lvl>
    <w:lvl w:ilvl="4">
      <w:start w:val="1"/>
      <w:numFmt w:val="decimal"/>
      <w:pStyle w:val="N4"/>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AA5550"/>
    <w:multiLevelType w:val="hybridMultilevel"/>
    <w:tmpl w:val="BC9C553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D42161D"/>
    <w:multiLevelType w:val="hybridMultilevel"/>
    <w:tmpl w:val="8FE6F9F4"/>
    <w:lvl w:ilvl="0" w:tplc="18090001">
      <w:start w:val="1"/>
      <w:numFmt w:val="bullet"/>
      <w:lvlText w:val=""/>
      <w:lvlJc w:val="left"/>
      <w:pPr>
        <w:ind w:left="1211" w:hanging="360"/>
      </w:pPr>
      <w:rPr>
        <w:rFonts w:ascii="Symbol" w:hAnsi="Symbol" w:hint="default"/>
      </w:rPr>
    </w:lvl>
    <w:lvl w:ilvl="1" w:tplc="18090003">
      <w:start w:val="1"/>
      <w:numFmt w:val="bullet"/>
      <w:lvlText w:val="o"/>
      <w:lvlJc w:val="left"/>
      <w:pPr>
        <w:ind w:left="1931" w:hanging="360"/>
      </w:pPr>
      <w:rPr>
        <w:rFonts w:ascii="Courier New" w:hAnsi="Courier New" w:cs="Courier New" w:hint="default"/>
      </w:rPr>
    </w:lvl>
    <w:lvl w:ilvl="2" w:tplc="18090005">
      <w:start w:val="1"/>
      <w:numFmt w:val="bullet"/>
      <w:lvlText w:val=""/>
      <w:lvlJc w:val="left"/>
      <w:pPr>
        <w:ind w:left="2651" w:hanging="360"/>
      </w:pPr>
      <w:rPr>
        <w:rFonts w:ascii="Wingdings" w:hAnsi="Wingdings" w:hint="default"/>
      </w:rPr>
    </w:lvl>
    <w:lvl w:ilvl="3" w:tplc="18090001" w:tentative="1">
      <w:start w:val="1"/>
      <w:numFmt w:val="bullet"/>
      <w:lvlText w:val=""/>
      <w:lvlJc w:val="left"/>
      <w:pPr>
        <w:ind w:left="3371" w:hanging="360"/>
      </w:pPr>
      <w:rPr>
        <w:rFonts w:ascii="Symbol" w:hAnsi="Symbol" w:hint="default"/>
      </w:rPr>
    </w:lvl>
    <w:lvl w:ilvl="4" w:tplc="18090003" w:tentative="1">
      <w:start w:val="1"/>
      <w:numFmt w:val="bullet"/>
      <w:lvlText w:val="o"/>
      <w:lvlJc w:val="left"/>
      <w:pPr>
        <w:ind w:left="4091" w:hanging="360"/>
      </w:pPr>
      <w:rPr>
        <w:rFonts w:ascii="Courier New" w:hAnsi="Courier New" w:cs="Courier New" w:hint="default"/>
      </w:rPr>
    </w:lvl>
    <w:lvl w:ilvl="5" w:tplc="18090005" w:tentative="1">
      <w:start w:val="1"/>
      <w:numFmt w:val="bullet"/>
      <w:lvlText w:val=""/>
      <w:lvlJc w:val="left"/>
      <w:pPr>
        <w:ind w:left="4811" w:hanging="360"/>
      </w:pPr>
      <w:rPr>
        <w:rFonts w:ascii="Wingdings" w:hAnsi="Wingdings" w:hint="default"/>
      </w:rPr>
    </w:lvl>
    <w:lvl w:ilvl="6" w:tplc="18090001" w:tentative="1">
      <w:start w:val="1"/>
      <w:numFmt w:val="bullet"/>
      <w:lvlText w:val=""/>
      <w:lvlJc w:val="left"/>
      <w:pPr>
        <w:ind w:left="5531" w:hanging="360"/>
      </w:pPr>
      <w:rPr>
        <w:rFonts w:ascii="Symbol" w:hAnsi="Symbol" w:hint="default"/>
      </w:rPr>
    </w:lvl>
    <w:lvl w:ilvl="7" w:tplc="18090003" w:tentative="1">
      <w:start w:val="1"/>
      <w:numFmt w:val="bullet"/>
      <w:lvlText w:val="o"/>
      <w:lvlJc w:val="left"/>
      <w:pPr>
        <w:ind w:left="6251" w:hanging="360"/>
      </w:pPr>
      <w:rPr>
        <w:rFonts w:ascii="Courier New" w:hAnsi="Courier New" w:cs="Courier New" w:hint="default"/>
      </w:rPr>
    </w:lvl>
    <w:lvl w:ilvl="8" w:tplc="18090005" w:tentative="1">
      <w:start w:val="1"/>
      <w:numFmt w:val="bullet"/>
      <w:lvlText w:val=""/>
      <w:lvlJc w:val="left"/>
      <w:pPr>
        <w:ind w:left="6971" w:hanging="360"/>
      </w:pPr>
      <w:rPr>
        <w:rFonts w:ascii="Wingdings" w:hAnsi="Wingdings" w:hint="default"/>
      </w:rPr>
    </w:lvl>
  </w:abstractNum>
  <w:abstractNum w:abstractNumId="20" w15:restartNumberingAfterBreak="0">
    <w:nsid w:val="267B7EE0"/>
    <w:multiLevelType w:val="hybridMultilevel"/>
    <w:tmpl w:val="4E883196"/>
    <w:lvl w:ilvl="0" w:tplc="FFFFFFFF">
      <w:start w:val="6000"/>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FB50BF"/>
    <w:multiLevelType w:val="multilevel"/>
    <w:tmpl w:val="0D34C1BC"/>
    <w:lvl w:ilvl="0">
      <w:start w:val="1"/>
      <w:numFmt w:val="bullet"/>
      <w:pStyle w:val="StyleArial10ptJustified"/>
      <w:lvlText w:val=""/>
      <w:lvlJc w:val="left"/>
      <w:pPr>
        <w:tabs>
          <w:tab w:val="num" w:pos="1020"/>
        </w:tabs>
        <w:ind w:left="1020" w:hanging="340"/>
      </w:pPr>
      <w:rPr>
        <w:rFonts w:ascii="Symbol" w:hAnsi="Symbol" w:hint="default"/>
        <w:b/>
      </w:rPr>
    </w:lvl>
    <w:lvl w:ilvl="1">
      <w:start w:val="5"/>
      <w:numFmt w:val="decimal"/>
      <w:lvlText w:val="%1.%2"/>
      <w:lvlJc w:val="left"/>
      <w:pPr>
        <w:tabs>
          <w:tab w:val="num" w:pos="1600"/>
        </w:tabs>
        <w:ind w:left="1600" w:hanging="720"/>
      </w:pPr>
      <w:rPr>
        <w:rFonts w:hint="default"/>
        <w:b/>
      </w:rPr>
    </w:lvl>
    <w:lvl w:ilvl="2">
      <w:start w:val="1"/>
      <w:numFmt w:val="decimal"/>
      <w:lvlText w:val="%1.%2.%3"/>
      <w:lvlJc w:val="left"/>
      <w:pPr>
        <w:tabs>
          <w:tab w:val="num" w:pos="2060"/>
        </w:tabs>
        <w:ind w:left="2060" w:hanging="720"/>
      </w:pPr>
      <w:rPr>
        <w:rFonts w:hint="default"/>
        <w:b/>
      </w:rPr>
    </w:lvl>
    <w:lvl w:ilvl="3">
      <w:start w:val="1"/>
      <w:numFmt w:val="decimal"/>
      <w:lvlText w:val="%1.%2.%3.%4"/>
      <w:lvlJc w:val="left"/>
      <w:pPr>
        <w:tabs>
          <w:tab w:val="num" w:pos="3040"/>
        </w:tabs>
        <w:ind w:left="3040" w:hanging="1080"/>
      </w:pPr>
      <w:rPr>
        <w:rFonts w:hint="default"/>
        <w:b/>
      </w:rPr>
    </w:lvl>
    <w:lvl w:ilvl="4">
      <w:start w:val="1"/>
      <w:numFmt w:val="decimal"/>
      <w:lvlText w:val="%1.%2.%3.%4.%5"/>
      <w:lvlJc w:val="left"/>
      <w:pPr>
        <w:tabs>
          <w:tab w:val="num" w:pos="3580"/>
        </w:tabs>
        <w:ind w:left="3580" w:hanging="1080"/>
      </w:pPr>
      <w:rPr>
        <w:rFonts w:hint="default"/>
        <w:b/>
      </w:rPr>
    </w:lvl>
    <w:lvl w:ilvl="5">
      <w:start w:val="1"/>
      <w:numFmt w:val="decimal"/>
      <w:lvlText w:val="%1.%2.%3.%4.%5.%6"/>
      <w:lvlJc w:val="left"/>
      <w:pPr>
        <w:tabs>
          <w:tab w:val="num" w:pos="4480"/>
        </w:tabs>
        <w:ind w:left="4480" w:hanging="1440"/>
      </w:pPr>
      <w:rPr>
        <w:rFonts w:hint="default"/>
        <w:b/>
      </w:rPr>
    </w:lvl>
    <w:lvl w:ilvl="6">
      <w:start w:val="1"/>
      <w:numFmt w:val="decimal"/>
      <w:lvlText w:val="%1.%2.%3.%4.%5.%6.%7"/>
      <w:lvlJc w:val="left"/>
      <w:pPr>
        <w:tabs>
          <w:tab w:val="num" w:pos="5020"/>
        </w:tabs>
        <w:ind w:left="5020" w:hanging="1440"/>
      </w:pPr>
      <w:rPr>
        <w:rFonts w:hint="default"/>
        <w:b/>
      </w:rPr>
    </w:lvl>
    <w:lvl w:ilvl="7">
      <w:start w:val="1"/>
      <w:numFmt w:val="decimal"/>
      <w:lvlText w:val="%1.%2.%3.%4.%5.%6.%7.%8"/>
      <w:lvlJc w:val="left"/>
      <w:pPr>
        <w:tabs>
          <w:tab w:val="num" w:pos="5920"/>
        </w:tabs>
        <w:ind w:left="5920" w:hanging="1800"/>
      </w:pPr>
      <w:rPr>
        <w:rFonts w:hint="default"/>
        <w:b/>
      </w:rPr>
    </w:lvl>
    <w:lvl w:ilvl="8">
      <w:start w:val="1"/>
      <w:numFmt w:val="decimal"/>
      <w:lvlText w:val="%1.%2.%3.%4.%5.%6.%7.%8.%9"/>
      <w:lvlJc w:val="left"/>
      <w:pPr>
        <w:tabs>
          <w:tab w:val="num" w:pos="6460"/>
        </w:tabs>
        <w:ind w:left="6460" w:hanging="1800"/>
      </w:pPr>
      <w:rPr>
        <w:rFonts w:hint="default"/>
        <w:b/>
      </w:rPr>
    </w:lvl>
  </w:abstractNum>
  <w:abstractNum w:abstractNumId="22" w15:restartNumberingAfterBreak="0">
    <w:nsid w:val="35082F96"/>
    <w:multiLevelType w:val="multilevel"/>
    <w:tmpl w:val="136451CC"/>
    <w:lvl w:ilvl="0">
      <w:start w:val="1"/>
      <w:numFmt w:val="decimal"/>
      <w:lvlText w:val="%1."/>
      <w:lvlJc w:val="left"/>
      <w:pPr>
        <w:ind w:left="1246" w:hanging="567"/>
      </w:pPr>
      <w:rPr>
        <w:rFonts w:ascii="Times New Roman" w:eastAsia="Times New Roman" w:hAnsi="Times New Roman" w:cs="Times New Roman" w:hint="default"/>
        <w:b/>
        <w:bCs/>
        <w:w w:val="100"/>
        <w:sz w:val="24"/>
        <w:szCs w:val="24"/>
      </w:rPr>
    </w:lvl>
    <w:lvl w:ilvl="1">
      <w:start w:val="1"/>
      <w:numFmt w:val="decimal"/>
      <w:lvlText w:val="%1.%2."/>
      <w:lvlJc w:val="left"/>
      <w:pPr>
        <w:ind w:left="1246" w:hanging="567"/>
      </w:pPr>
      <w:rPr>
        <w:rFonts w:ascii="Times New Roman" w:eastAsia="Times New Roman" w:hAnsi="Times New Roman" w:cs="Times New Roman" w:hint="default"/>
        <w:b/>
        <w:bCs/>
        <w:w w:val="100"/>
        <w:sz w:val="24"/>
        <w:szCs w:val="24"/>
      </w:rPr>
    </w:lvl>
    <w:lvl w:ilvl="2">
      <w:numFmt w:val="bullet"/>
      <w:lvlText w:val=""/>
      <w:lvlJc w:val="left"/>
      <w:pPr>
        <w:ind w:left="851" w:hanging="284"/>
      </w:pPr>
      <w:rPr>
        <w:rFonts w:ascii="Symbol" w:eastAsia="Symbol" w:hAnsi="Symbol" w:cs="Symbol" w:hint="default"/>
        <w:w w:val="100"/>
        <w:sz w:val="24"/>
        <w:szCs w:val="24"/>
      </w:rPr>
    </w:lvl>
    <w:lvl w:ilvl="3">
      <w:numFmt w:val="bullet"/>
      <w:lvlText w:val="•"/>
      <w:lvlJc w:val="left"/>
      <w:pPr>
        <w:ind w:left="3730" w:hanging="284"/>
      </w:pPr>
    </w:lvl>
    <w:lvl w:ilvl="4">
      <w:numFmt w:val="bullet"/>
      <w:lvlText w:val="•"/>
      <w:lvlJc w:val="left"/>
      <w:pPr>
        <w:ind w:left="4615" w:hanging="284"/>
      </w:pPr>
    </w:lvl>
    <w:lvl w:ilvl="5">
      <w:numFmt w:val="bullet"/>
      <w:lvlText w:val="•"/>
      <w:lvlJc w:val="left"/>
      <w:pPr>
        <w:ind w:left="5500" w:hanging="284"/>
      </w:pPr>
    </w:lvl>
    <w:lvl w:ilvl="6">
      <w:numFmt w:val="bullet"/>
      <w:lvlText w:val="•"/>
      <w:lvlJc w:val="left"/>
      <w:pPr>
        <w:ind w:left="6385" w:hanging="284"/>
      </w:pPr>
    </w:lvl>
    <w:lvl w:ilvl="7">
      <w:numFmt w:val="bullet"/>
      <w:lvlText w:val="•"/>
      <w:lvlJc w:val="left"/>
      <w:pPr>
        <w:ind w:left="7270" w:hanging="284"/>
      </w:pPr>
    </w:lvl>
    <w:lvl w:ilvl="8">
      <w:numFmt w:val="bullet"/>
      <w:lvlText w:val="•"/>
      <w:lvlJc w:val="left"/>
      <w:pPr>
        <w:ind w:left="8156" w:hanging="284"/>
      </w:pPr>
    </w:lvl>
  </w:abstractNum>
  <w:abstractNum w:abstractNumId="23" w15:restartNumberingAfterBreak="0">
    <w:nsid w:val="35122EF2"/>
    <w:multiLevelType w:val="hybridMultilevel"/>
    <w:tmpl w:val="25B6F954"/>
    <w:lvl w:ilvl="0" w:tplc="18090017">
      <w:start w:val="1"/>
      <w:numFmt w:val="lowerLetter"/>
      <w:lvlText w:val="%1)"/>
      <w:lvlJc w:val="left"/>
      <w:pPr>
        <w:tabs>
          <w:tab w:val="num" w:pos="720"/>
        </w:tabs>
        <w:ind w:left="720" w:hanging="360"/>
      </w:pPr>
    </w:lvl>
    <w:lvl w:ilvl="1" w:tplc="92FEC2A2">
      <w:start w:val="8"/>
      <w:numFmt w:val="bullet"/>
      <w:lvlText w:val=""/>
      <w:lvlJc w:val="left"/>
      <w:pPr>
        <w:tabs>
          <w:tab w:val="num" w:pos="1515"/>
        </w:tabs>
        <w:ind w:left="1515" w:hanging="435"/>
      </w:pPr>
      <w:rPr>
        <w:rFonts w:ascii="Wingdings" w:eastAsia="Times New Roman" w:hAnsi="Wingdings" w:cs="Times New Roman" w:hint="default"/>
      </w:rPr>
    </w:lvl>
    <w:lvl w:ilvl="2" w:tplc="04090001">
      <w:start w:val="1"/>
      <w:numFmt w:val="bullet"/>
      <w:lvlText w:val=""/>
      <w:lvlJc w:val="left"/>
      <w:pPr>
        <w:tabs>
          <w:tab w:val="num" w:pos="2340"/>
        </w:tabs>
        <w:ind w:left="2340" w:hanging="360"/>
      </w:pPr>
      <w:rPr>
        <w:rFonts w:ascii="Symbol" w:hAnsi="Symbol" w:hint="default"/>
      </w:rPr>
    </w:lvl>
    <w:lvl w:ilvl="3" w:tplc="1809000F">
      <w:start w:val="1"/>
      <w:numFmt w:val="decimal"/>
      <w:lvlText w:val="%4."/>
      <w:lvlJc w:val="left"/>
      <w:pPr>
        <w:tabs>
          <w:tab w:val="num" w:pos="2880"/>
        </w:tabs>
        <w:ind w:left="2880" w:hanging="360"/>
      </w:p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abstractNum w:abstractNumId="24" w15:restartNumberingAfterBreak="0">
    <w:nsid w:val="3C5711B6"/>
    <w:multiLevelType w:val="hybridMultilevel"/>
    <w:tmpl w:val="C1F203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1F22B9F"/>
    <w:multiLevelType w:val="hybridMultilevel"/>
    <w:tmpl w:val="0A7A4CBC"/>
    <w:lvl w:ilvl="0" w:tplc="1809000F">
      <w:start w:val="1"/>
      <w:numFmt w:val="decimal"/>
      <w:lvlText w:val="%1."/>
      <w:lvlJc w:val="left"/>
      <w:pPr>
        <w:ind w:left="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6" w15:restartNumberingAfterBreak="0">
    <w:nsid w:val="5B6E42C4"/>
    <w:multiLevelType w:val="hybridMultilevel"/>
    <w:tmpl w:val="2EFCDD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37B3F94"/>
    <w:multiLevelType w:val="hybridMultilevel"/>
    <w:tmpl w:val="930233D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65CA49C4"/>
    <w:multiLevelType w:val="hybridMultilevel"/>
    <w:tmpl w:val="2B3C2B5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D911965"/>
    <w:multiLevelType w:val="hybridMultilevel"/>
    <w:tmpl w:val="F64EB0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EB6603E"/>
    <w:multiLevelType w:val="hybridMultilevel"/>
    <w:tmpl w:val="70CA768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865868079">
    <w:abstractNumId w:val="29"/>
  </w:num>
  <w:num w:numId="2" w16cid:durableId="1377584333">
    <w:abstractNumId w:val="16"/>
  </w:num>
  <w:num w:numId="3" w16cid:durableId="1377586320">
    <w:abstractNumId w:val="21"/>
  </w:num>
  <w:num w:numId="4" w16cid:durableId="1176579038">
    <w:abstractNumId w:val="30"/>
  </w:num>
  <w:num w:numId="5" w16cid:durableId="1422948216">
    <w:abstractNumId w:val="24"/>
  </w:num>
  <w:num w:numId="6" w16cid:durableId="1250584271">
    <w:abstractNumId w:val="25"/>
  </w:num>
  <w:num w:numId="7" w16cid:durableId="1743479971">
    <w:abstractNumId w:val="0"/>
  </w:num>
  <w:num w:numId="8" w16cid:durableId="1575357881">
    <w:abstractNumId w:val="17"/>
  </w:num>
  <w:num w:numId="9" w16cid:durableId="1218469670">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4238671">
    <w:abstractNumId w:val="18"/>
  </w:num>
  <w:num w:numId="11" w16cid:durableId="1041321677">
    <w:abstractNumId w:val="26"/>
  </w:num>
  <w:num w:numId="12" w16cid:durableId="1707873583">
    <w:abstractNumId w:val="15"/>
  </w:num>
  <w:num w:numId="13" w16cid:durableId="751508255">
    <w:abstractNumId w:val="28"/>
  </w:num>
  <w:num w:numId="14" w16cid:durableId="1490093640">
    <w:abstractNumId w:val="20"/>
  </w:num>
  <w:num w:numId="15" w16cid:durableId="132522845">
    <w:abstractNumId w:val="27"/>
  </w:num>
  <w:num w:numId="16" w16cid:durableId="1988120818">
    <w:abstractNumId w:val="14"/>
  </w:num>
  <w:num w:numId="17" w16cid:durableId="753209769">
    <w:abstractNumId w:val="13"/>
  </w:num>
  <w:num w:numId="18" w16cid:durableId="666203997">
    <w:abstractNumId w:val="12"/>
  </w:num>
  <w:num w:numId="19" w16cid:durableId="1926837402">
    <w:abstractNumId w:val="11"/>
  </w:num>
  <w:num w:numId="20" w16cid:durableId="992562802">
    <w:abstractNumId w:val="10"/>
  </w:num>
  <w:num w:numId="21" w16cid:durableId="1081296119">
    <w:abstractNumId w:val="9"/>
  </w:num>
  <w:num w:numId="22" w16cid:durableId="1783066335">
    <w:abstractNumId w:val="8"/>
  </w:num>
  <w:num w:numId="23" w16cid:durableId="693389407">
    <w:abstractNumId w:val="7"/>
  </w:num>
  <w:num w:numId="24" w16cid:durableId="500196647">
    <w:abstractNumId w:val="6"/>
  </w:num>
  <w:num w:numId="25" w16cid:durableId="1193885886">
    <w:abstractNumId w:val="5"/>
  </w:num>
  <w:num w:numId="26" w16cid:durableId="92821065">
    <w:abstractNumId w:val="4"/>
  </w:num>
  <w:num w:numId="27" w16cid:durableId="2047638000">
    <w:abstractNumId w:val="3"/>
  </w:num>
  <w:num w:numId="28" w16cid:durableId="1236546204">
    <w:abstractNumId w:val="2"/>
  </w:num>
  <w:num w:numId="29" w16cid:durableId="1225218587">
    <w:abstractNumId w:val="1"/>
  </w:num>
  <w:num w:numId="30" w16cid:durableId="97456251">
    <w:abstractNumId w:val="19"/>
  </w:num>
  <w:num w:numId="31" w16cid:durableId="1274440680">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C2E"/>
    <w:rsid w:val="00000F69"/>
    <w:rsid w:val="00002AFE"/>
    <w:rsid w:val="00003991"/>
    <w:rsid w:val="00003E8E"/>
    <w:rsid w:val="00011B7E"/>
    <w:rsid w:val="0001596A"/>
    <w:rsid w:val="00024E30"/>
    <w:rsid w:val="00035E13"/>
    <w:rsid w:val="00041727"/>
    <w:rsid w:val="00066334"/>
    <w:rsid w:val="0007253B"/>
    <w:rsid w:val="00072CE8"/>
    <w:rsid w:val="00077515"/>
    <w:rsid w:val="00087147"/>
    <w:rsid w:val="000A2C28"/>
    <w:rsid w:val="000B335A"/>
    <w:rsid w:val="000C5372"/>
    <w:rsid w:val="000D3A56"/>
    <w:rsid w:val="000F3785"/>
    <w:rsid w:val="000F3BBA"/>
    <w:rsid w:val="000F5535"/>
    <w:rsid w:val="000F792B"/>
    <w:rsid w:val="001006D6"/>
    <w:rsid w:val="00101E70"/>
    <w:rsid w:val="00110CD7"/>
    <w:rsid w:val="00112255"/>
    <w:rsid w:val="0011380E"/>
    <w:rsid w:val="001173EC"/>
    <w:rsid w:val="00130113"/>
    <w:rsid w:val="001318BB"/>
    <w:rsid w:val="00135149"/>
    <w:rsid w:val="001440EA"/>
    <w:rsid w:val="001450A2"/>
    <w:rsid w:val="001553DC"/>
    <w:rsid w:val="00157219"/>
    <w:rsid w:val="001615F3"/>
    <w:rsid w:val="00164C44"/>
    <w:rsid w:val="00167D0A"/>
    <w:rsid w:val="00171C2E"/>
    <w:rsid w:val="001777EA"/>
    <w:rsid w:val="00184657"/>
    <w:rsid w:val="00184D55"/>
    <w:rsid w:val="001966B0"/>
    <w:rsid w:val="001A64FA"/>
    <w:rsid w:val="001A6FE9"/>
    <w:rsid w:val="001C2CD8"/>
    <w:rsid w:val="001C3886"/>
    <w:rsid w:val="001C4F3E"/>
    <w:rsid w:val="001D00F3"/>
    <w:rsid w:val="001D50B4"/>
    <w:rsid w:val="001E02D4"/>
    <w:rsid w:val="001E5248"/>
    <w:rsid w:val="001E746A"/>
    <w:rsid w:val="001E7DD7"/>
    <w:rsid w:val="001F1E06"/>
    <w:rsid w:val="002007C0"/>
    <w:rsid w:val="00205415"/>
    <w:rsid w:val="002055EA"/>
    <w:rsid w:val="00207702"/>
    <w:rsid w:val="002151C9"/>
    <w:rsid w:val="00235019"/>
    <w:rsid w:val="00235D56"/>
    <w:rsid w:val="0025009D"/>
    <w:rsid w:val="002574B6"/>
    <w:rsid w:val="00263A28"/>
    <w:rsid w:val="00266342"/>
    <w:rsid w:val="00270500"/>
    <w:rsid w:val="0027068D"/>
    <w:rsid w:val="00271533"/>
    <w:rsid w:val="002726C1"/>
    <w:rsid w:val="002779E1"/>
    <w:rsid w:val="00285D2C"/>
    <w:rsid w:val="002B0197"/>
    <w:rsid w:val="002B08C4"/>
    <w:rsid w:val="002B12F8"/>
    <w:rsid w:val="002B285F"/>
    <w:rsid w:val="002B58FF"/>
    <w:rsid w:val="002B654A"/>
    <w:rsid w:val="002C720F"/>
    <w:rsid w:val="002F3854"/>
    <w:rsid w:val="002F5624"/>
    <w:rsid w:val="002F7655"/>
    <w:rsid w:val="00301470"/>
    <w:rsid w:val="00331AED"/>
    <w:rsid w:val="003409D6"/>
    <w:rsid w:val="00354B7A"/>
    <w:rsid w:val="0036146F"/>
    <w:rsid w:val="003645CF"/>
    <w:rsid w:val="003653B6"/>
    <w:rsid w:val="00370E56"/>
    <w:rsid w:val="00381C7B"/>
    <w:rsid w:val="003946E9"/>
    <w:rsid w:val="003A0E4B"/>
    <w:rsid w:val="003B121A"/>
    <w:rsid w:val="003B2A66"/>
    <w:rsid w:val="003C5D9F"/>
    <w:rsid w:val="003C647E"/>
    <w:rsid w:val="003E17AA"/>
    <w:rsid w:val="003E1928"/>
    <w:rsid w:val="003F3BE7"/>
    <w:rsid w:val="004061EB"/>
    <w:rsid w:val="00410530"/>
    <w:rsid w:val="00416D26"/>
    <w:rsid w:val="0042367C"/>
    <w:rsid w:val="0042458F"/>
    <w:rsid w:val="004269E5"/>
    <w:rsid w:val="004340A7"/>
    <w:rsid w:val="00437458"/>
    <w:rsid w:val="00441165"/>
    <w:rsid w:val="00442FB6"/>
    <w:rsid w:val="004447F0"/>
    <w:rsid w:val="00455A62"/>
    <w:rsid w:val="00460272"/>
    <w:rsid w:val="00461843"/>
    <w:rsid w:val="00464C3A"/>
    <w:rsid w:val="004853A2"/>
    <w:rsid w:val="00486CAA"/>
    <w:rsid w:val="0049017D"/>
    <w:rsid w:val="00496DCD"/>
    <w:rsid w:val="00497A09"/>
    <w:rsid w:val="004A1FCF"/>
    <w:rsid w:val="004A239C"/>
    <w:rsid w:val="004A4FDE"/>
    <w:rsid w:val="004B13E3"/>
    <w:rsid w:val="004C57FE"/>
    <w:rsid w:val="004E14D0"/>
    <w:rsid w:val="004E1894"/>
    <w:rsid w:val="004E2DF0"/>
    <w:rsid w:val="004E31B5"/>
    <w:rsid w:val="004F53C7"/>
    <w:rsid w:val="00504F8E"/>
    <w:rsid w:val="00511537"/>
    <w:rsid w:val="00512ADE"/>
    <w:rsid w:val="00522AB0"/>
    <w:rsid w:val="00537D54"/>
    <w:rsid w:val="00541839"/>
    <w:rsid w:val="005452FB"/>
    <w:rsid w:val="00545543"/>
    <w:rsid w:val="00552D06"/>
    <w:rsid w:val="00563884"/>
    <w:rsid w:val="0056444D"/>
    <w:rsid w:val="00566328"/>
    <w:rsid w:val="00575C52"/>
    <w:rsid w:val="00583410"/>
    <w:rsid w:val="00591A59"/>
    <w:rsid w:val="005A22DC"/>
    <w:rsid w:val="005A3502"/>
    <w:rsid w:val="005A5063"/>
    <w:rsid w:val="005B18E8"/>
    <w:rsid w:val="005B45CD"/>
    <w:rsid w:val="005D0E84"/>
    <w:rsid w:val="005D4C69"/>
    <w:rsid w:val="005E5540"/>
    <w:rsid w:val="005F19E9"/>
    <w:rsid w:val="005F6AF1"/>
    <w:rsid w:val="005F7E47"/>
    <w:rsid w:val="00601F0B"/>
    <w:rsid w:val="00613224"/>
    <w:rsid w:val="00613714"/>
    <w:rsid w:val="006144C7"/>
    <w:rsid w:val="00620D08"/>
    <w:rsid w:val="00634561"/>
    <w:rsid w:val="00636115"/>
    <w:rsid w:val="00645638"/>
    <w:rsid w:val="00650E54"/>
    <w:rsid w:val="00652B3A"/>
    <w:rsid w:val="0066606B"/>
    <w:rsid w:val="00671C8D"/>
    <w:rsid w:val="0068392D"/>
    <w:rsid w:val="006A0B8D"/>
    <w:rsid w:val="006B05D5"/>
    <w:rsid w:val="006B52B7"/>
    <w:rsid w:val="006D1F97"/>
    <w:rsid w:val="006D2500"/>
    <w:rsid w:val="006E1365"/>
    <w:rsid w:val="006E4DDA"/>
    <w:rsid w:val="006E6171"/>
    <w:rsid w:val="006F20DE"/>
    <w:rsid w:val="006F6723"/>
    <w:rsid w:val="00700397"/>
    <w:rsid w:val="00704089"/>
    <w:rsid w:val="00706DFF"/>
    <w:rsid w:val="00711CDB"/>
    <w:rsid w:val="00711F76"/>
    <w:rsid w:val="0072188D"/>
    <w:rsid w:val="00734F8F"/>
    <w:rsid w:val="007516A1"/>
    <w:rsid w:val="0075314A"/>
    <w:rsid w:val="00755122"/>
    <w:rsid w:val="0076424C"/>
    <w:rsid w:val="00772C5E"/>
    <w:rsid w:val="00773EDF"/>
    <w:rsid w:val="00773F65"/>
    <w:rsid w:val="0077417D"/>
    <w:rsid w:val="00777A65"/>
    <w:rsid w:val="00782EBD"/>
    <w:rsid w:val="00787874"/>
    <w:rsid w:val="0079163E"/>
    <w:rsid w:val="00791B49"/>
    <w:rsid w:val="00792619"/>
    <w:rsid w:val="0079387B"/>
    <w:rsid w:val="007A43EE"/>
    <w:rsid w:val="007A6A03"/>
    <w:rsid w:val="007B3107"/>
    <w:rsid w:val="007B7190"/>
    <w:rsid w:val="007D2CC6"/>
    <w:rsid w:val="007E4B4F"/>
    <w:rsid w:val="007E7E0D"/>
    <w:rsid w:val="007F0945"/>
    <w:rsid w:val="007F5285"/>
    <w:rsid w:val="008045D5"/>
    <w:rsid w:val="008057D0"/>
    <w:rsid w:val="00813742"/>
    <w:rsid w:val="00815CB1"/>
    <w:rsid w:val="00820AA1"/>
    <w:rsid w:val="008256CF"/>
    <w:rsid w:val="00827399"/>
    <w:rsid w:val="008419BF"/>
    <w:rsid w:val="008439DE"/>
    <w:rsid w:val="008445BB"/>
    <w:rsid w:val="00846446"/>
    <w:rsid w:val="0085087A"/>
    <w:rsid w:val="00850B47"/>
    <w:rsid w:val="008557CD"/>
    <w:rsid w:val="00864EE9"/>
    <w:rsid w:val="008665CD"/>
    <w:rsid w:val="00870A81"/>
    <w:rsid w:val="0087160B"/>
    <w:rsid w:val="0087439E"/>
    <w:rsid w:val="0089451E"/>
    <w:rsid w:val="008A67A1"/>
    <w:rsid w:val="008B0D85"/>
    <w:rsid w:val="008B7232"/>
    <w:rsid w:val="008C1125"/>
    <w:rsid w:val="008D25DF"/>
    <w:rsid w:val="008D26FC"/>
    <w:rsid w:val="008D76F2"/>
    <w:rsid w:val="008E233B"/>
    <w:rsid w:val="008F22B7"/>
    <w:rsid w:val="008F41DB"/>
    <w:rsid w:val="008F7A9F"/>
    <w:rsid w:val="00906071"/>
    <w:rsid w:val="00910454"/>
    <w:rsid w:val="00914AAE"/>
    <w:rsid w:val="0092202B"/>
    <w:rsid w:val="009250EA"/>
    <w:rsid w:val="009264BB"/>
    <w:rsid w:val="00941F4D"/>
    <w:rsid w:val="0094257E"/>
    <w:rsid w:val="00943BBE"/>
    <w:rsid w:val="009573C5"/>
    <w:rsid w:val="009576B8"/>
    <w:rsid w:val="00961CBF"/>
    <w:rsid w:val="0096274B"/>
    <w:rsid w:val="00964220"/>
    <w:rsid w:val="0096671E"/>
    <w:rsid w:val="00995397"/>
    <w:rsid w:val="009A15BE"/>
    <w:rsid w:val="009A7EF5"/>
    <w:rsid w:val="009B3798"/>
    <w:rsid w:val="009B3A27"/>
    <w:rsid w:val="009C02CC"/>
    <w:rsid w:val="009C6570"/>
    <w:rsid w:val="009D7219"/>
    <w:rsid w:val="009E13EA"/>
    <w:rsid w:val="009E42C6"/>
    <w:rsid w:val="009E666F"/>
    <w:rsid w:val="009F0382"/>
    <w:rsid w:val="00A02B43"/>
    <w:rsid w:val="00A117C1"/>
    <w:rsid w:val="00A142A2"/>
    <w:rsid w:val="00A14FB6"/>
    <w:rsid w:val="00A16C80"/>
    <w:rsid w:val="00A236E5"/>
    <w:rsid w:val="00A2429A"/>
    <w:rsid w:val="00A25CB6"/>
    <w:rsid w:val="00A25CFD"/>
    <w:rsid w:val="00A36681"/>
    <w:rsid w:val="00A37B7D"/>
    <w:rsid w:val="00A37EA4"/>
    <w:rsid w:val="00A422F0"/>
    <w:rsid w:val="00A51174"/>
    <w:rsid w:val="00A53DE7"/>
    <w:rsid w:val="00A6213C"/>
    <w:rsid w:val="00A67EB4"/>
    <w:rsid w:val="00A74757"/>
    <w:rsid w:val="00A75058"/>
    <w:rsid w:val="00A96083"/>
    <w:rsid w:val="00A967FD"/>
    <w:rsid w:val="00AA7134"/>
    <w:rsid w:val="00AB70DD"/>
    <w:rsid w:val="00AC27D5"/>
    <w:rsid w:val="00AC3D91"/>
    <w:rsid w:val="00AD194A"/>
    <w:rsid w:val="00AD3488"/>
    <w:rsid w:val="00AD5C7C"/>
    <w:rsid w:val="00AE232C"/>
    <w:rsid w:val="00AE46D6"/>
    <w:rsid w:val="00AF18CF"/>
    <w:rsid w:val="00AF2ADE"/>
    <w:rsid w:val="00AF4E6C"/>
    <w:rsid w:val="00AF6BB1"/>
    <w:rsid w:val="00AF77AA"/>
    <w:rsid w:val="00B0439B"/>
    <w:rsid w:val="00B06A91"/>
    <w:rsid w:val="00B2779D"/>
    <w:rsid w:val="00B3036B"/>
    <w:rsid w:val="00B32700"/>
    <w:rsid w:val="00B37E31"/>
    <w:rsid w:val="00B50E27"/>
    <w:rsid w:val="00B60656"/>
    <w:rsid w:val="00B7193E"/>
    <w:rsid w:val="00B72E8D"/>
    <w:rsid w:val="00B754DF"/>
    <w:rsid w:val="00B75A9E"/>
    <w:rsid w:val="00B86D76"/>
    <w:rsid w:val="00B90002"/>
    <w:rsid w:val="00B92FEA"/>
    <w:rsid w:val="00B95F65"/>
    <w:rsid w:val="00BA3578"/>
    <w:rsid w:val="00BA56DD"/>
    <w:rsid w:val="00BA6AEF"/>
    <w:rsid w:val="00BB7A96"/>
    <w:rsid w:val="00BC530E"/>
    <w:rsid w:val="00BC5589"/>
    <w:rsid w:val="00BD258F"/>
    <w:rsid w:val="00BE2C59"/>
    <w:rsid w:val="00BF5413"/>
    <w:rsid w:val="00C06D56"/>
    <w:rsid w:val="00C0715E"/>
    <w:rsid w:val="00C22014"/>
    <w:rsid w:val="00C3673D"/>
    <w:rsid w:val="00C64C2E"/>
    <w:rsid w:val="00C65ED4"/>
    <w:rsid w:val="00C6619B"/>
    <w:rsid w:val="00C66617"/>
    <w:rsid w:val="00C668ED"/>
    <w:rsid w:val="00C70E82"/>
    <w:rsid w:val="00C76DC5"/>
    <w:rsid w:val="00C8255B"/>
    <w:rsid w:val="00C838EC"/>
    <w:rsid w:val="00C8432A"/>
    <w:rsid w:val="00C9020B"/>
    <w:rsid w:val="00C911DD"/>
    <w:rsid w:val="00C919BE"/>
    <w:rsid w:val="00C9245B"/>
    <w:rsid w:val="00CB33CA"/>
    <w:rsid w:val="00CB7686"/>
    <w:rsid w:val="00CB7A13"/>
    <w:rsid w:val="00CC1849"/>
    <w:rsid w:val="00CD16ED"/>
    <w:rsid w:val="00CF07DF"/>
    <w:rsid w:val="00D02746"/>
    <w:rsid w:val="00D054C9"/>
    <w:rsid w:val="00D157FB"/>
    <w:rsid w:val="00D2478C"/>
    <w:rsid w:val="00D25502"/>
    <w:rsid w:val="00D2596F"/>
    <w:rsid w:val="00D56B39"/>
    <w:rsid w:val="00D833DB"/>
    <w:rsid w:val="00D8383A"/>
    <w:rsid w:val="00D93501"/>
    <w:rsid w:val="00D97A2C"/>
    <w:rsid w:val="00DA024A"/>
    <w:rsid w:val="00DA5C0E"/>
    <w:rsid w:val="00DA6926"/>
    <w:rsid w:val="00DA7499"/>
    <w:rsid w:val="00DB69C4"/>
    <w:rsid w:val="00DC01C1"/>
    <w:rsid w:val="00DC19B2"/>
    <w:rsid w:val="00DC574F"/>
    <w:rsid w:val="00DC74DF"/>
    <w:rsid w:val="00DD40C6"/>
    <w:rsid w:val="00DD6C3A"/>
    <w:rsid w:val="00DE712D"/>
    <w:rsid w:val="00DE7F8B"/>
    <w:rsid w:val="00DF4DBC"/>
    <w:rsid w:val="00DF6F9F"/>
    <w:rsid w:val="00E01159"/>
    <w:rsid w:val="00E03834"/>
    <w:rsid w:val="00E0438E"/>
    <w:rsid w:val="00E13610"/>
    <w:rsid w:val="00E242DD"/>
    <w:rsid w:val="00E27CD8"/>
    <w:rsid w:val="00E32284"/>
    <w:rsid w:val="00E32DE9"/>
    <w:rsid w:val="00E36517"/>
    <w:rsid w:val="00E43E05"/>
    <w:rsid w:val="00E47506"/>
    <w:rsid w:val="00E61780"/>
    <w:rsid w:val="00E713D0"/>
    <w:rsid w:val="00E9254D"/>
    <w:rsid w:val="00EA1F48"/>
    <w:rsid w:val="00EC2AF9"/>
    <w:rsid w:val="00EE38B7"/>
    <w:rsid w:val="00EE641F"/>
    <w:rsid w:val="00EF61EE"/>
    <w:rsid w:val="00EF7EBC"/>
    <w:rsid w:val="00F27E47"/>
    <w:rsid w:val="00F45583"/>
    <w:rsid w:val="00F5139E"/>
    <w:rsid w:val="00F52FEF"/>
    <w:rsid w:val="00F53520"/>
    <w:rsid w:val="00F74904"/>
    <w:rsid w:val="00F9200C"/>
    <w:rsid w:val="00FB201A"/>
    <w:rsid w:val="00FC2211"/>
    <w:rsid w:val="00FC426C"/>
    <w:rsid w:val="00FD310F"/>
    <w:rsid w:val="00FF3685"/>
    <w:rsid w:val="2062E016"/>
    <w:rsid w:val="62DAA8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87036"/>
  <w15:chartTrackingRefBased/>
  <w15:docId w15:val="{8EFCBD93-39F5-4647-B538-65E3090E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 1"/>
    <w:basedOn w:val="Normal"/>
    <w:next w:val="BodyText"/>
    <w:link w:val="Heading1Char"/>
    <w:uiPriority w:val="1"/>
    <w:qFormat/>
    <w:rsid w:val="0079387B"/>
    <w:pPr>
      <w:keepNext/>
      <w:numPr>
        <w:numId w:val="2"/>
      </w:numPr>
      <w:spacing w:before="240" w:after="120" w:line="240" w:lineRule="auto"/>
      <w:jc w:val="both"/>
      <w:outlineLvl w:val="0"/>
    </w:pPr>
    <w:rPr>
      <w:rFonts w:eastAsia="Times New Roman" w:cs="Arial"/>
      <w:b/>
      <w:bCs/>
      <w:kern w:val="28"/>
      <w:sz w:val="28"/>
    </w:rPr>
  </w:style>
  <w:style w:type="paragraph" w:styleId="Heading2">
    <w:name w:val="heading 2"/>
    <w:aliases w:val="Head 2"/>
    <w:basedOn w:val="Heading1"/>
    <w:next w:val="BodyText"/>
    <w:link w:val="Heading2Char"/>
    <w:uiPriority w:val="9"/>
    <w:qFormat/>
    <w:rsid w:val="0079387B"/>
    <w:pPr>
      <w:numPr>
        <w:ilvl w:val="1"/>
      </w:numPr>
      <w:outlineLvl w:val="1"/>
    </w:pPr>
    <w:rPr>
      <w:i/>
      <w:sz w:val="24"/>
    </w:rPr>
  </w:style>
  <w:style w:type="paragraph" w:styleId="Heading3">
    <w:name w:val="heading 3"/>
    <w:aliases w:val="Head 3"/>
    <w:basedOn w:val="Heading2"/>
    <w:next w:val="BodyText"/>
    <w:link w:val="Heading3Char"/>
    <w:qFormat/>
    <w:rsid w:val="0079387B"/>
    <w:pPr>
      <w:numPr>
        <w:ilvl w:val="2"/>
      </w:numPr>
      <w:outlineLvl w:val="2"/>
    </w:pPr>
    <w:rPr>
      <w:b w:val="0"/>
      <w:u w:val="single"/>
    </w:rPr>
  </w:style>
  <w:style w:type="paragraph" w:styleId="Heading4">
    <w:name w:val="heading 4"/>
    <w:basedOn w:val="Normal"/>
    <w:next w:val="Normal"/>
    <w:link w:val="Heading4Char"/>
    <w:uiPriority w:val="9"/>
    <w:semiHidden/>
    <w:unhideWhenUsed/>
    <w:qFormat/>
    <w:rsid w:val="0079387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87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C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C2E"/>
  </w:style>
  <w:style w:type="paragraph" w:styleId="Footer">
    <w:name w:val="footer"/>
    <w:aliases w:val="f,fo,figure"/>
    <w:basedOn w:val="Normal"/>
    <w:link w:val="FooterChar"/>
    <w:uiPriority w:val="99"/>
    <w:unhideWhenUsed/>
    <w:rsid w:val="00171C2E"/>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171C2E"/>
  </w:style>
  <w:style w:type="paragraph" w:styleId="Title">
    <w:name w:val="Title"/>
    <w:basedOn w:val="Normal"/>
    <w:link w:val="TitleChar"/>
    <w:qFormat/>
    <w:rsid w:val="00171C2E"/>
    <w:pPr>
      <w:overflowPunct w:val="0"/>
      <w:autoSpaceDE w:val="0"/>
      <w:autoSpaceDN w:val="0"/>
      <w:adjustRightInd w:val="0"/>
      <w:spacing w:before="120" w:after="240" w:line="240" w:lineRule="auto"/>
      <w:textAlignment w:val="baseline"/>
    </w:pPr>
    <w:rPr>
      <w:rFonts w:ascii="Arial Black" w:eastAsia="Times New Roman" w:hAnsi="Arial Black" w:cs="Times New Roman"/>
      <w:sz w:val="36"/>
      <w:szCs w:val="20"/>
      <w:lang w:val="en-US" w:eastAsia="en-IE"/>
    </w:rPr>
  </w:style>
  <w:style w:type="character" w:customStyle="1" w:styleId="TitleChar">
    <w:name w:val="Title Char"/>
    <w:basedOn w:val="DefaultParagraphFont"/>
    <w:link w:val="Title"/>
    <w:rsid w:val="00171C2E"/>
    <w:rPr>
      <w:rFonts w:ascii="Arial Black" w:eastAsia="Times New Roman" w:hAnsi="Arial Black" w:cs="Times New Roman"/>
      <w:sz w:val="36"/>
      <w:szCs w:val="20"/>
      <w:lang w:val="en-US" w:eastAsia="en-IE"/>
    </w:rPr>
  </w:style>
  <w:style w:type="paragraph" w:styleId="BalloonText">
    <w:name w:val="Balloon Text"/>
    <w:basedOn w:val="Normal"/>
    <w:link w:val="BalloonTextChar"/>
    <w:uiPriority w:val="99"/>
    <w:semiHidden/>
    <w:unhideWhenUsed/>
    <w:rsid w:val="00793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87B"/>
    <w:rPr>
      <w:rFonts w:ascii="Segoe UI" w:hAnsi="Segoe UI" w:cs="Segoe UI"/>
      <w:sz w:val="18"/>
      <w:szCs w:val="18"/>
    </w:rPr>
  </w:style>
  <w:style w:type="character" w:customStyle="1" w:styleId="Heading1Char">
    <w:name w:val="Heading 1 Char"/>
    <w:aliases w:val="Head 1 Char"/>
    <w:basedOn w:val="DefaultParagraphFont"/>
    <w:link w:val="Heading1"/>
    <w:uiPriority w:val="1"/>
    <w:rsid w:val="0079387B"/>
    <w:rPr>
      <w:rFonts w:eastAsia="Times New Roman" w:cs="Arial"/>
      <w:b/>
      <w:bCs/>
      <w:kern w:val="28"/>
      <w:sz w:val="28"/>
    </w:rPr>
  </w:style>
  <w:style w:type="character" w:customStyle="1" w:styleId="Heading2Char">
    <w:name w:val="Heading 2 Char"/>
    <w:aliases w:val="Head 2 Char"/>
    <w:basedOn w:val="DefaultParagraphFont"/>
    <w:link w:val="Heading2"/>
    <w:uiPriority w:val="9"/>
    <w:rsid w:val="0079387B"/>
    <w:rPr>
      <w:rFonts w:eastAsia="Times New Roman" w:cs="Arial"/>
      <w:b/>
      <w:bCs/>
      <w:i/>
      <w:kern w:val="28"/>
      <w:sz w:val="24"/>
    </w:rPr>
  </w:style>
  <w:style w:type="character" w:customStyle="1" w:styleId="Heading3Char">
    <w:name w:val="Heading 3 Char"/>
    <w:aliases w:val="Head 3 Char"/>
    <w:basedOn w:val="DefaultParagraphFont"/>
    <w:link w:val="Heading3"/>
    <w:rsid w:val="0079387B"/>
    <w:rPr>
      <w:rFonts w:eastAsia="Times New Roman" w:cs="Arial"/>
      <w:bCs/>
      <w:i/>
      <w:kern w:val="28"/>
      <w:sz w:val="24"/>
      <w:u w:val="single"/>
    </w:rPr>
  </w:style>
  <w:style w:type="paragraph" w:customStyle="1" w:styleId="N3">
    <w:name w:val="N3"/>
    <w:basedOn w:val="Heading4"/>
    <w:qFormat/>
    <w:rsid w:val="0079387B"/>
    <w:pPr>
      <w:keepNext w:val="0"/>
      <w:keepLines w:val="0"/>
      <w:numPr>
        <w:ilvl w:val="3"/>
        <w:numId w:val="2"/>
      </w:numPr>
      <w:spacing w:before="0" w:after="240" w:line="240" w:lineRule="auto"/>
      <w:jc w:val="both"/>
    </w:pPr>
    <w:rPr>
      <w:rFonts w:ascii="Arial" w:hAnsi="Arial" w:cs="Arial"/>
      <w:bCs/>
      <w:i w:val="0"/>
      <w:iCs w:val="0"/>
      <w:color w:val="000000" w:themeColor="text1"/>
      <w:sz w:val="24"/>
    </w:rPr>
  </w:style>
  <w:style w:type="paragraph" w:customStyle="1" w:styleId="N4">
    <w:name w:val="N4"/>
    <w:basedOn w:val="Heading5"/>
    <w:qFormat/>
    <w:rsid w:val="0079387B"/>
    <w:pPr>
      <w:keepNext w:val="0"/>
      <w:keepLines w:val="0"/>
      <w:numPr>
        <w:ilvl w:val="4"/>
        <w:numId w:val="2"/>
      </w:numPr>
      <w:spacing w:before="0" w:after="240" w:line="240" w:lineRule="auto"/>
      <w:jc w:val="both"/>
    </w:pPr>
    <w:rPr>
      <w:rFonts w:ascii="Arial" w:hAnsi="Arial"/>
      <w:color w:val="auto"/>
      <w:sz w:val="24"/>
    </w:rPr>
  </w:style>
  <w:style w:type="paragraph" w:styleId="BodyText">
    <w:name w:val="Body Text"/>
    <w:basedOn w:val="Normal"/>
    <w:link w:val="BodyTextChar"/>
    <w:uiPriority w:val="1"/>
    <w:unhideWhenUsed/>
    <w:qFormat/>
    <w:rsid w:val="0079387B"/>
    <w:pPr>
      <w:spacing w:after="120"/>
    </w:pPr>
  </w:style>
  <w:style w:type="character" w:customStyle="1" w:styleId="BodyTextChar">
    <w:name w:val="Body Text Char"/>
    <w:basedOn w:val="DefaultParagraphFont"/>
    <w:link w:val="BodyText"/>
    <w:uiPriority w:val="1"/>
    <w:rsid w:val="0079387B"/>
  </w:style>
  <w:style w:type="character" w:customStyle="1" w:styleId="Heading4Char">
    <w:name w:val="Heading 4 Char"/>
    <w:basedOn w:val="DefaultParagraphFont"/>
    <w:link w:val="Heading4"/>
    <w:uiPriority w:val="9"/>
    <w:semiHidden/>
    <w:rsid w:val="0079387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9387B"/>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79387B"/>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it 01,Use Case List Paragraph,lp1,igunore"/>
    <w:basedOn w:val="Normal"/>
    <w:link w:val="ListParagraphChar"/>
    <w:uiPriority w:val="34"/>
    <w:qFormat/>
    <w:rsid w:val="0079387B"/>
    <w:pPr>
      <w:ind w:left="720"/>
      <w:contextualSpacing/>
    </w:pPr>
  </w:style>
  <w:style w:type="paragraph" w:styleId="BodyText2">
    <w:name w:val="Body Text 2"/>
    <w:basedOn w:val="Normal"/>
    <w:link w:val="BodyText2Char"/>
    <w:uiPriority w:val="99"/>
    <w:semiHidden/>
    <w:unhideWhenUsed/>
    <w:rsid w:val="00D56B39"/>
    <w:pPr>
      <w:spacing w:after="120" w:line="480" w:lineRule="auto"/>
    </w:pPr>
  </w:style>
  <w:style w:type="character" w:customStyle="1" w:styleId="BodyText2Char">
    <w:name w:val="Body Text 2 Char"/>
    <w:basedOn w:val="DefaultParagraphFont"/>
    <w:link w:val="BodyText2"/>
    <w:uiPriority w:val="99"/>
    <w:semiHidden/>
    <w:rsid w:val="00D56B39"/>
  </w:style>
  <w:style w:type="paragraph" w:styleId="BodyTextIndent3">
    <w:name w:val="Body Text Indent 3"/>
    <w:basedOn w:val="Normal"/>
    <w:link w:val="BodyTextIndent3Char"/>
    <w:uiPriority w:val="99"/>
    <w:semiHidden/>
    <w:unhideWhenUsed/>
    <w:rsid w:val="00D56B3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56B39"/>
    <w:rPr>
      <w:sz w:val="16"/>
      <w:szCs w:val="16"/>
    </w:rPr>
  </w:style>
  <w:style w:type="paragraph" w:styleId="CommentText">
    <w:name w:val="annotation text"/>
    <w:basedOn w:val="Normal"/>
    <w:link w:val="CommentTextChar"/>
    <w:uiPriority w:val="99"/>
    <w:rsid w:val="00D56B39"/>
    <w:pPr>
      <w:tabs>
        <w:tab w:val="num" w:pos="908"/>
      </w:tabs>
      <w:spacing w:before="60" w:after="60" w:line="240" w:lineRule="auto"/>
    </w:pPr>
    <w:rPr>
      <w:rFonts w:ascii="Calibri" w:eastAsia="Times New Roman" w:hAnsi="Calibri" w:cs="Times New Roman"/>
      <w:sz w:val="20"/>
    </w:rPr>
  </w:style>
  <w:style w:type="character" w:customStyle="1" w:styleId="CommentTextChar">
    <w:name w:val="Comment Text Char"/>
    <w:basedOn w:val="DefaultParagraphFont"/>
    <w:link w:val="CommentText"/>
    <w:uiPriority w:val="99"/>
    <w:rsid w:val="00D56B39"/>
    <w:rPr>
      <w:rFonts w:ascii="Calibri" w:eastAsia="Times New Roman" w:hAnsi="Calibri" w:cs="Times New Roman"/>
      <w:sz w:val="20"/>
    </w:rPr>
  </w:style>
  <w:style w:type="paragraph" w:styleId="BodyTextIndent">
    <w:name w:val="Body Text Indent"/>
    <w:basedOn w:val="Normal"/>
    <w:link w:val="BodyTextIndentChar"/>
    <w:uiPriority w:val="99"/>
    <w:rsid w:val="00D56B39"/>
    <w:pPr>
      <w:tabs>
        <w:tab w:val="num" w:pos="908"/>
      </w:tabs>
      <w:spacing w:before="60" w:after="120" w:line="240" w:lineRule="auto"/>
      <w:ind w:left="283"/>
    </w:pPr>
    <w:rPr>
      <w:rFonts w:ascii="Calibri" w:eastAsia="Times New Roman" w:hAnsi="Calibri" w:cs="Times New Roman"/>
      <w:sz w:val="20"/>
    </w:rPr>
  </w:style>
  <w:style w:type="character" w:customStyle="1" w:styleId="BodyTextIndentChar">
    <w:name w:val="Body Text Indent Char"/>
    <w:basedOn w:val="DefaultParagraphFont"/>
    <w:link w:val="BodyTextIndent"/>
    <w:uiPriority w:val="99"/>
    <w:rsid w:val="00D56B39"/>
    <w:rPr>
      <w:rFonts w:ascii="Calibri" w:eastAsia="Times New Roman" w:hAnsi="Calibri" w:cs="Times New Roman"/>
      <w:sz w:val="20"/>
    </w:rPr>
  </w:style>
  <w:style w:type="character" w:styleId="CommentReference">
    <w:name w:val="annotation reference"/>
    <w:basedOn w:val="DefaultParagraphFont"/>
    <w:uiPriority w:val="99"/>
    <w:unhideWhenUsed/>
    <w:rsid w:val="00D56B39"/>
    <w:rPr>
      <w:sz w:val="16"/>
      <w:szCs w:val="16"/>
    </w:rPr>
  </w:style>
  <w:style w:type="paragraph" w:customStyle="1" w:styleId="StyleArial10ptJustified">
    <w:name w:val="Style Arial 10 pt Justified"/>
    <w:basedOn w:val="Normal"/>
    <w:rsid w:val="00D56B39"/>
    <w:pPr>
      <w:numPr>
        <w:numId w:val="3"/>
      </w:numPr>
      <w:overflowPunct w:val="0"/>
      <w:autoSpaceDE w:val="0"/>
      <w:autoSpaceDN w:val="0"/>
      <w:adjustRightInd w:val="0"/>
      <w:spacing w:before="60" w:after="60" w:line="240" w:lineRule="auto"/>
      <w:jc w:val="both"/>
      <w:textAlignment w:val="baseline"/>
    </w:pPr>
    <w:rPr>
      <w:rFonts w:ascii="Arial" w:eastAsia="Times New Roman" w:hAnsi="Arial" w:cs="Times New Roman"/>
      <w:noProof/>
      <w:color w:val="000000"/>
      <w:sz w:val="20"/>
      <w:szCs w:val="20"/>
      <w:lang w:val="en-GB" w:eastAsia="en-IE"/>
    </w:rPr>
  </w:style>
  <w:style w:type="paragraph" w:styleId="BlockText">
    <w:name w:val="Block Text"/>
    <w:basedOn w:val="Normal"/>
    <w:rsid w:val="002C720F"/>
    <w:pPr>
      <w:tabs>
        <w:tab w:val="num" w:pos="908"/>
      </w:tabs>
      <w:spacing w:before="60" w:after="120" w:line="240" w:lineRule="auto"/>
      <w:ind w:left="1440" w:right="1440"/>
    </w:pPr>
    <w:rPr>
      <w:rFonts w:ascii="Calibri" w:eastAsia="Times New Roman" w:hAnsi="Calibri" w:cs="Times New Roman"/>
      <w:sz w:val="20"/>
    </w:rPr>
  </w:style>
  <w:style w:type="paragraph" w:styleId="ListBullet5">
    <w:name w:val="List Bullet 5"/>
    <w:basedOn w:val="Normal"/>
    <w:autoRedefine/>
    <w:uiPriority w:val="99"/>
    <w:rsid w:val="002C720F"/>
    <w:pPr>
      <w:numPr>
        <w:numId w:val="7"/>
      </w:numPr>
      <w:spacing w:before="60" w:after="60" w:line="240" w:lineRule="auto"/>
    </w:pPr>
    <w:rPr>
      <w:rFonts w:ascii="Calibri" w:eastAsia="Times New Roman" w:hAnsi="Calibri" w:cs="Times New Roman"/>
      <w:sz w:val="20"/>
    </w:rPr>
  </w:style>
  <w:style w:type="paragraph" w:customStyle="1" w:styleId="xmsonormal">
    <w:name w:val="x_msonormal"/>
    <w:basedOn w:val="Normal"/>
    <w:rsid w:val="00003991"/>
    <w:pPr>
      <w:spacing w:after="0" w:line="240" w:lineRule="auto"/>
    </w:pPr>
    <w:rPr>
      <w:rFonts w:ascii="Calibri" w:hAnsi="Calibri" w:cs="Calibri"/>
      <w:lang w:eastAsia="en-IE"/>
    </w:rPr>
  </w:style>
  <w:style w:type="character" w:customStyle="1" w:styleId="ListParagraphChar">
    <w:name w:val="List Paragraph Char"/>
    <w:aliases w:val="Subtitle Cover Page Char,Bullit 01 Char,Use Case List Paragraph Char,lp1 Char,igunore Char"/>
    <w:basedOn w:val="DefaultParagraphFont"/>
    <w:link w:val="ListParagraph"/>
    <w:uiPriority w:val="34"/>
    <w:rsid w:val="00777A65"/>
  </w:style>
  <w:style w:type="paragraph" w:styleId="CommentSubject">
    <w:name w:val="annotation subject"/>
    <w:basedOn w:val="CommentText"/>
    <w:next w:val="CommentText"/>
    <w:link w:val="CommentSubjectChar"/>
    <w:uiPriority w:val="99"/>
    <w:semiHidden/>
    <w:unhideWhenUsed/>
    <w:rsid w:val="00460272"/>
    <w:pPr>
      <w:tabs>
        <w:tab w:val="clear" w:pos="908"/>
      </w:tabs>
      <w:spacing w:before="0" w:after="160"/>
    </w:pPr>
    <w:rPr>
      <w:rFonts w:asciiTheme="minorHAnsi" w:eastAsiaTheme="minorHAnsi" w:hAnsiTheme="minorHAnsi" w:cstheme="minorBidi"/>
      <w:b/>
      <w:bCs/>
      <w:szCs w:val="20"/>
    </w:rPr>
  </w:style>
  <w:style w:type="character" w:customStyle="1" w:styleId="CommentSubjectChar">
    <w:name w:val="Comment Subject Char"/>
    <w:basedOn w:val="CommentTextChar"/>
    <w:link w:val="CommentSubject"/>
    <w:uiPriority w:val="99"/>
    <w:semiHidden/>
    <w:rsid w:val="00460272"/>
    <w:rPr>
      <w:rFonts w:ascii="Calibri" w:eastAsia="Times New Roman" w:hAnsi="Calibri" w:cs="Times New Roman"/>
      <w:b/>
      <w:bCs/>
      <w:sz w:val="20"/>
      <w:szCs w:val="20"/>
    </w:rPr>
  </w:style>
  <w:style w:type="paragraph" w:styleId="Revision">
    <w:name w:val="Revision"/>
    <w:hidden/>
    <w:uiPriority w:val="99"/>
    <w:semiHidden/>
    <w:rsid w:val="008045D5"/>
    <w:pPr>
      <w:spacing w:after="0" w:line="240" w:lineRule="auto"/>
    </w:pPr>
  </w:style>
  <w:style w:type="paragraph" w:styleId="NormalWeb">
    <w:name w:val="Normal (Web)"/>
    <w:basedOn w:val="Normal"/>
    <w:uiPriority w:val="99"/>
    <w:unhideWhenUsed/>
    <w:rsid w:val="00C8432A"/>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C8432A"/>
    <w:rPr>
      <w:color w:val="0000FF"/>
      <w:u w:val="single"/>
    </w:rPr>
  </w:style>
  <w:style w:type="character" w:styleId="Strong">
    <w:name w:val="Strong"/>
    <w:basedOn w:val="DefaultParagraphFont"/>
    <w:uiPriority w:val="22"/>
    <w:qFormat/>
    <w:rsid w:val="008F22B7"/>
    <w:rPr>
      <w:b/>
      <w:bCs/>
    </w:rPr>
  </w:style>
  <w:style w:type="character" w:customStyle="1" w:styleId="normaltextrun">
    <w:name w:val="normaltextrun"/>
    <w:basedOn w:val="DefaultParagraphFont"/>
    <w:rsid w:val="00A37B7D"/>
  </w:style>
  <w:style w:type="paragraph" w:customStyle="1" w:styleId="paragraph">
    <w:name w:val="paragraph"/>
    <w:basedOn w:val="Normal"/>
    <w:rsid w:val="00A37B7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A37B7D"/>
  </w:style>
  <w:style w:type="paragraph" w:customStyle="1" w:styleId="TableParagraph">
    <w:name w:val="Table Paragraph"/>
    <w:basedOn w:val="Normal"/>
    <w:uiPriority w:val="1"/>
    <w:qFormat/>
    <w:rsid w:val="00410530"/>
    <w:pPr>
      <w:widowControl w:val="0"/>
      <w:autoSpaceDE w:val="0"/>
      <w:autoSpaceDN w:val="0"/>
      <w:spacing w:after="0" w:line="240" w:lineRule="auto"/>
      <w:ind w:left="50"/>
    </w:pPr>
    <w:rPr>
      <w:rFonts w:ascii="Calibri" w:eastAsia="Calibri" w:hAnsi="Calibri" w:cs="Calibri"/>
      <w:lang w:val="en-US"/>
    </w:rPr>
  </w:style>
  <w:style w:type="character" w:customStyle="1" w:styleId="DefaultTextChar">
    <w:name w:val="Default Text Char"/>
    <w:link w:val="DefaultText"/>
    <w:locked/>
    <w:rsid w:val="00D2478C"/>
    <w:rPr>
      <w:rFonts w:ascii="Calibri" w:eastAsia="Times New Roman" w:hAnsi="Calibri" w:cs="Times New Roman"/>
      <w:color w:val="000000"/>
      <w:sz w:val="20"/>
      <w:lang w:val="en-US" w:eastAsia="en-IE"/>
    </w:rPr>
  </w:style>
  <w:style w:type="paragraph" w:customStyle="1" w:styleId="DefaultText">
    <w:name w:val="Default Text"/>
    <w:basedOn w:val="Normal"/>
    <w:link w:val="DefaultTextChar"/>
    <w:rsid w:val="00D2478C"/>
    <w:pPr>
      <w:tabs>
        <w:tab w:val="num" w:pos="908"/>
      </w:tabs>
      <w:overflowPunct w:val="0"/>
      <w:autoSpaceDE w:val="0"/>
      <w:autoSpaceDN w:val="0"/>
      <w:adjustRightInd w:val="0"/>
      <w:spacing w:before="60" w:after="60" w:line="240" w:lineRule="auto"/>
    </w:pPr>
    <w:rPr>
      <w:rFonts w:ascii="Calibri" w:eastAsia="Times New Roman" w:hAnsi="Calibri" w:cs="Times New Roman"/>
      <w:color w:val="000000"/>
      <w:sz w:val="20"/>
      <w:lang w:val="en-US" w:eastAsia="en-IE"/>
    </w:rPr>
  </w:style>
  <w:style w:type="paragraph" w:customStyle="1" w:styleId="Default">
    <w:name w:val="Default"/>
    <w:rsid w:val="006E4DDA"/>
    <w:pPr>
      <w:autoSpaceDE w:val="0"/>
      <w:autoSpaceDN w:val="0"/>
      <w:adjustRightInd w:val="0"/>
      <w:spacing w:after="0" w:line="240" w:lineRule="auto"/>
    </w:pPr>
    <w:rPr>
      <w:rFonts w:ascii="Arial" w:eastAsiaTheme="minorEastAsia" w:hAnsi="Arial" w:cs="Arial"/>
      <w:color w:val="000000"/>
      <w:sz w:val="24"/>
      <w:szCs w:val="24"/>
      <w:lang w:eastAsia="en-IE"/>
    </w:rPr>
  </w:style>
  <w:style w:type="character" w:styleId="UnresolvedMention">
    <w:name w:val="Unresolved Mention"/>
    <w:basedOn w:val="DefaultParagraphFont"/>
    <w:uiPriority w:val="99"/>
    <w:unhideWhenUsed/>
    <w:rsid w:val="00370E56"/>
    <w:rPr>
      <w:color w:val="605E5C"/>
      <w:shd w:val="clear" w:color="auto" w:fill="E1DFDD"/>
    </w:rPr>
  </w:style>
  <w:style w:type="character" w:styleId="Mention">
    <w:name w:val="Mention"/>
    <w:basedOn w:val="DefaultParagraphFont"/>
    <w:uiPriority w:val="99"/>
    <w:unhideWhenUsed/>
    <w:rsid w:val="00370E56"/>
    <w:rPr>
      <w:color w:val="2B579A"/>
      <w:shd w:val="clear" w:color="auto" w:fill="E1DFDD"/>
    </w:rPr>
  </w:style>
  <w:style w:type="character" w:customStyle="1" w:styleId="ui-provider">
    <w:name w:val="ui-provider"/>
    <w:basedOn w:val="DefaultParagraphFont"/>
    <w:rsid w:val="006E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26688">
      <w:bodyDiv w:val="1"/>
      <w:marLeft w:val="0"/>
      <w:marRight w:val="0"/>
      <w:marTop w:val="0"/>
      <w:marBottom w:val="0"/>
      <w:divBdr>
        <w:top w:val="none" w:sz="0" w:space="0" w:color="auto"/>
        <w:left w:val="none" w:sz="0" w:space="0" w:color="auto"/>
        <w:bottom w:val="none" w:sz="0" w:space="0" w:color="auto"/>
        <w:right w:val="none" w:sz="0" w:space="0" w:color="auto"/>
      </w:divBdr>
    </w:div>
    <w:div w:id="734665012">
      <w:bodyDiv w:val="1"/>
      <w:marLeft w:val="0"/>
      <w:marRight w:val="0"/>
      <w:marTop w:val="0"/>
      <w:marBottom w:val="0"/>
      <w:divBdr>
        <w:top w:val="none" w:sz="0" w:space="0" w:color="auto"/>
        <w:left w:val="none" w:sz="0" w:space="0" w:color="auto"/>
        <w:bottom w:val="none" w:sz="0" w:space="0" w:color="auto"/>
        <w:right w:val="none" w:sz="0" w:space="0" w:color="auto"/>
      </w:divBdr>
    </w:div>
    <w:div w:id="1103645676">
      <w:bodyDiv w:val="1"/>
      <w:marLeft w:val="0"/>
      <w:marRight w:val="0"/>
      <w:marTop w:val="0"/>
      <w:marBottom w:val="0"/>
      <w:divBdr>
        <w:top w:val="none" w:sz="0" w:space="0" w:color="auto"/>
        <w:left w:val="none" w:sz="0" w:space="0" w:color="auto"/>
        <w:bottom w:val="none" w:sz="0" w:space="0" w:color="auto"/>
        <w:right w:val="none" w:sz="0" w:space="0" w:color="auto"/>
      </w:divBdr>
    </w:div>
    <w:div w:id="1734347127">
      <w:bodyDiv w:val="1"/>
      <w:marLeft w:val="0"/>
      <w:marRight w:val="0"/>
      <w:marTop w:val="0"/>
      <w:marBottom w:val="0"/>
      <w:divBdr>
        <w:top w:val="none" w:sz="0" w:space="0" w:color="auto"/>
        <w:left w:val="none" w:sz="0" w:space="0" w:color="auto"/>
        <w:bottom w:val="none" w:sz="0" w:space="0" w:color="auto"/>
        <w:right w:val="none" w:sz="0" w:space="0" w:color="auto"/>
      </w:divBdr>
    </w:div>
    <w:div w:id="1867477078">
      <w:bodyDiv w:val="1"/>
      <w:marLeft w:val="0"/>
      <w:marRight w:val="0"/>
      <w:marTop w:val="0"/>
      <w:marBottom w:val="0"/>
      <w:divBdr>
        <w:top w:val="none" w:sz="0" w:space="0" w:color="auto"/>
        <w:left w:val="none" w:sz="0" w:space="0" w:color="auto"/>
        <w:bottom w:val="none" w:sz="0" w:space="0" w:color="auto"/>
        <w:right w:val="none" w:sz="0" w:space="0" w:color="auto"/>
      </w:divBdr>
    </w:div>
    <w:div w:id="2025474477">
      <w:bodyDiv w:val="1"/>
      <w:marLeft w:val="0"/>
      <w:marRight w:val="0"/>
      <w:marTop w:val="0"/>
      <w:marBottom w:val="0"/>
      <w:divBdr>
        <w:top w:val="none" w:sz="0" w:space="0" w:color="auto"/>
        <w:left w:val="none" w:sz="0" w:space="0" w:color="auto"/>
        <w:bottom w:val="none" w:sz="0" w:space="0" w:color="auto"/>
        <w:right w:val="none" w:sz="0" w:space="0" w:color="auto"/>
      </w:divBdr>
      <w:divsChild>
        <w:div w:id="962343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ccounts.Payable@seai.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lcf76f155ced4ddcb4097134ff3c332f xmlns="9e9de2e0-dc44-4648-abd5-6b9ba7986c6f">
      <Terms xmlns="http://schemas.microsoft.com/office/infopath/2007/PartnerControls"/>
    </lcf76f155ced4ddcb4097134ff3c332f>
    <SEAI_x0020_Category xmlns="9e9de2e0-dc44-4648-abd5-6b9ba7986c6f">Conflict of interest form</SEAI_x0020_Category>
    <Year xmlns="9e9de2e0-dc44-4648-abd5-6b9ba7986c6f">2021</Year>
    <SharedWithUsers xmlns="8d70b670-d064-4aa3-bdfb-67aa7bbc18e5">
      <UserInfo>
        <DisplayName/>
        <AccountId xsi:nil="true"/>
        <AccountType/>
      </UserInfo>
    </SharedWithUsers>
    <MediaLengthInSeconds xmlns="9e9de2e0-dc44-4648-abd5-6b9ba7986c6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2" ma:contentTypeDescription="Create a new document." ma:contentTypeScope="" ma:versionID="054404c37c7f2678a22d88f81bd0f286">
  <xsd:schema xmlns:xsd="http://www.w3.org/2001/XMLSchema" xmlns:xs="http://www.w3.org/2001/XMLSchema" xmlns:p="http://schemas.microsoft.com/office/2006/metadata/properties" xmlns:ns1="http://schemas.microsoft.com/sharepoint/v3" xmlns:ns2="9e9de2e0-dc44-4648-abd5-6b9ba7986c6f" xmlns:ns3="8d70b670-d064-4aa3-bdfb-67aa7bbc18e5" targetNamespace="http://schemas.microsoft.com/office/2006/metadata/properties" ma:root="true" ma:fieldsID="6210f1686b58821458a20f0d064da384" ns1:_="" ns2:_="" ns3:_="">
    <xsd:import namespace="http://schemas.microsoft.com/sharepoint/v3"/>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9600E-8E12-4474-AE46-3A243455B2F9}">
  <ds:schemaRefs>
    <ds:schemaRef ds:uri="http://schemas.microsoft.com/sharepoint/v3/contenttype/forms"/>
  </ds:schemaRefs>
</ds:datastoreItem>
</file>

<file path=customXml/itemProps2.xml><?xml version="1.0" encoding="utf-8"?>
<ds:datastoreItem xmlns:ds="http://schemas.openxmlformats.org/officeDocument/2006/customXml" ds:itemID="{2BD94EBE-6B93-4300-8BDD-B9C339499B7F}">
  <ds:schemaRefs>
    <ds:schemaRef ds:uri="http://schemas.microsoft.com/office/2006/metadata/properties"/>
    <ds:schemaRef ds:uri="http://schemas.microsoft.com/office/infopath/2007/PartnerControls"/>
    <ds:schemaRef ds:uri="8d70b670-d064-4aa3-bdfb-67aa7bbc18e5"/>
    <ds:schemaRef ds:uri="9e9de2e0-dc44-4648-abd5-6b9ba7986c6f"/>
    <ds:schemaRef ds:uri="http://schemas.microsoft.com/sharepoint/v3"/>
  </ds:schemaRefs>
</ds:datastoreItem>
</file>

<file path=customXml/itemProps3.xml><?xml version="1.0" encoding="utf-8"?>
<ds:datastoreItem xmlns:ds="http://schemas.openxmlformats.org/officeDocument/2006/customXml" ds:itemID="{8EB4116D-6D76-4E6C-B16E-41B0DE8E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C35B45-8105-4676-AA83-E590E54D58D7}">
  <ds:schemaRefs>
    <ds:schemaRef ds:uri="http://schemas.openxmlformats.org/officeDocument/2006/bibliography"/>
  </ds:schemaRefs>
</ds:datastoreItem>
</file>

<file path=docMetadata/LabelInfo.xml><?xml version="1.0" encoding="utf-8"?>
<clbl:labelList xmlns:clbl="http://schemas.microsoft.com/office/2020/mipLabelMetadata">
  <clbl:label id="{f664e346-d6fb-43e5-85ba-8c0408102355}" enabled="0" method="" siteId="{f664e346-d6fb-43e5-85ba-8c0408102355}" removed="1"/>
</clbl:labelList>
</file>

<file path=docProps/app.xml><?xml version="1.0" encoding="utf-8"?>
<Properties xmlns="http://schemas.openxmlformats.org/officeDocument/2006/extended-properties" xmlns:vt="http://schemas.openxmlformats.org/officeDocument/2006/docPropsVTypes">
  <Template>Normal</Template>
  <TotalTime>139</TotalTime>
  <Pages>40</Pages>
  <Words>8456</Words>
  <Characters>48202</Characters>
  <Application>Microsoft Office Word</Application>
  <DocSecurity>0</DocSecurity>
  <Lines>401</Lines>
  <Paragraphs>113</Paragraphs>
  <ScaleCrop>false</ScaleCrop>
  <Company/>
  <LinksUpToDate>false</LinksUpToDate>
  <CharactersWithSpaces>56545</CharactersWithSpaces>
  <SharedDoc>false</SharedDoc>
  <HLinks>
    <vt:vector size="18" baseType="variant">
      <vt:variant>
        <vt:i4>393321</vt:i4>
      </vt:variant>
      <vt:variant>
        <vt:i4>0</vt:i4>
      </vt:variant>
      <vt:variant>
        <vt:i4>0</vt:i4>
      </vt:variant>
      <vt:variant>
        <vt:i4>5</vt:i4>
      </vt:variant>
      <vt:variant>
        <vt:lpwstr>mailto:Accounts.Payable@seai.ie</vt:lpwstr>
      </vt:variant>
      <vt:variant>
        <vt:lpwstr/>
      </vt:variant>
      <vt:variant>
        <vt:i4>6225982</vt:i4>
      </vt:variant>
      <vt:variant>
        <vt:i4>3</vt:i4>
      </vt:variant>
      <vt:variant>
        <vt:i4>0</vt:i4>
      </vt:variant>
      <vt:variant>
        <vt:i4>5</vt:i4>
      </vt:variant>
      <vt:variant>
        <vt:lpwstr>mailto:Aisling.Hall@seai.ie</vt:lpwstr>
      </vt:variant>
      <vt:variant>
        <vt:lpwstr/>
      </vt:variant>
      <vt:variant>
        <vt:i4>4063301</vt:i4>
      </vt:variant>
      <vt:variant>
        <vt:i4>0</vt:i4>
      </vt:variant>
      <vt:variant>
        <vt:i4>0</vt:i4>
      </vt:variant>
      <vt:variant>
        <vt:i4>5</vt:i4>
      </vt:variant>
      <vt:variant>
        <vt:lpwstr>mailto:Jim.Scheer@seai.ie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Pirkl Patrick</dc:creator>
  <cp:keywords/>
  <dc:description/>
  <cp:lastModifiedBy>Aisling Hall</cp:lastModifiedBy>
  <cp:revision>154</cp:revision>
  <dcterms:created xsi:type="dcterms:W3CDTF">2020-09-04T07:11:00Z</dcterms:created>
  <dcterms:modified xsi:type="dcterms:W3CDTF">2026-08-06T09:52:00Z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MediaServiceImageTags">
    <vt:lpwstr/>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