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788A1" w14:textId="77777777" w:rsidR="0073456F" w:rsidRPr="00755159" w:rsidRDefault="0073456F">
      <w:pPr>
        <w:spacing w:before="120" w:after="120"/>
        <w:jc w:val="both"/>
        <w:rPr>
          <w:rFonts w:asciiTheme="minorHAnsi" w:eastAsia="Calibri" w:hAnsiTheme="minorHAnsi" w:cstheme="minorHAnsi"/>
        </w:rPr>
      </w:pPr>
    </w:p>
    <w:p w14:paraId="261788A2"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noProof/>
        </w:rPr>
        <w:drawing>
          <wp:inline distT="0" distB="0" distL="0" distR="0" wp14:anchorId="26178A96" wp14:editId="26178A97">
            <wp:extent cx="1810328" cy="1095725"/>
            <wp:effectExtent l="0" t="0" r="0" b="0"/>
            <wp:docPr id="1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810328" cy="1095725"/>
                    </a:xfrm>
                    <a:prstGeom prst="rect">
                      <a:avLst/>
                    </a:prstGeom>
                    <a:ln/>
                  </pic:spPr>
                </pic:pic>
              </a:graphicData>
            </a:graphic>
          </wp:inline>
        </w:drawing>
      </w:r>
    </w:p>
    <w:p w14:paraId="261788A3" w14:textId="77777777" w:rsidR="0073456F" w:rsidRPr="00755159" w:rsidRDefault="0073456F">
      <w:pPr>
        <w:spacing w:before="120" w:after="120"/>
        <w:jc w:val="both"/>
        <w:rPr>
          <w:rFonts w:asciiTheme="minorHAnsi" w:eastAsia="Calibri" w:hAnsiTheme="minorHAnsi" w:cstheme="minorHAnsi"/>
          <w:b/>
        </w:rPr>
      </w:pPr>
    </w:p>
    <w:p w14:paraId="261788A4" w14:textId="77777777" w:rsidR="0073456F" w:rsidRPr="00755159" w:rsidRDefault="0073456F">
      <w:pPr>
        <w:spacing w:before="120" w:after="120"/>
        <w:jc w:val="center"/>
        <w:rPr>
          <w:rFonts w:asciiTheme="minorHAnsi" w:eastAsia="Calibri" w:hAnsiTheme="minorHAnsi" w:cstheme="minorHAnsi"/>
          <w:b/>
        </w:rPr>
      </w:pPr>
    </w:p>
    <w:p w14:paraId="261788A5" w14:textId="77777777" w:rsidR="0073456F" w:rsidRPr="00E06BD1" w:rsidRDefault="0073456F">
      <w:pPr>
        <w:spacing w:before="120" w:after="120"/>
        <w:jc w:val="center"/>
        <w:rPr>
          <w:rFonts w:asciiTheme="minorHAnsi" w:eastAsia="Calibri" w:hAnsiTheme="minorHAnsi" w:cstheme="minorHAnsi"/>
          <w:b/>
          <w:sz w:val="40"/>
          <w:szCs w:val="40"/>
        </w:rPr>
      </w:pPr>
    </w:p>
    <w:p w14:paraId="261788A6" w14:textId="77777777" w:rsidR="0073456F" w:rsidRPr="00E06BD1" w:rsidRDefault="00DD757C">
      <w:pPr>
        <w:spacing w:before="120" w:after="120"/>
        <w:jc w:val="center"/>
        <w:rPr>
          <w:rFonts w:asciiTheme="minorHAnsi" w:eastAsia="Calibri" w:hAnsiTheme="minorHAnsi" w:cstheme="minorHAnsi"/>
          <w:b/>
          <w:color w:val="205968"/>
          <w:sz w:val="40"/>
          <w:szCs w:val="40"/>
        </w:rPr>
      </w:pPr>
      <w:r w:rsidRPr="00E06BD1">
        <w:rPr>
          <w:rFonts w:asciiTheme="minorHAnsi" w:eastAsia="Calibri" w:hAnsiTheme="minorHAnsi" w:cstheme="minorHAnsi"/>
          <w:b/>
          <w:color w:val="205968"/>
          <w:sz w:val="40"/>
          <w:szCs w:val="40"/>
        </w:rPr>
        <w:t xml:space="preserve">REQUEST FOR QUOTES (RFQ) - </w:t>
      </w:r>
    </w:p>
    <w:p w14:paraId="261788A8" w14:textId="6AEC5A3A" w:rsidR="0073456F" w:rsidRPr="00E06BD1" w:rsidRDefault="000355C0">
      <w:pPr>
        <w:spacing w:before="120" w:after="120"/>
        <w:jc w:val="center"/>
        <w:rPr>
          <w:rFonts w:asciiTheme="minorHAnsi" w:eastAsia="Calibri" w:hAnsiTheme="minorHAnsi" w:cstheme="minorHAnsi"/>
          <w:b/>
          <w:color w:val="FF0000"/>
          <w:sz w:val="40"/>
          <w:szCs w:val="40"/>
        </w:rPr>
      </w:pPr>
      <w:r w:rsidRPr="000355C0">
        <w:rPr>
          <w:rFonts w:asciiTheme="minorHAnsi" w:eastAsia="Calibri" w:hAnsiTheme="minorHAnsi" w:cstheme="minorHAnsi"/>
          <w:b/>
          <w:color w:val="205968"/>
          <w:sz w:val="40"/>
          <w:szCs w:val="40"/>
        </w:rPr>
        <w:t xml:space="preserve">for the Delivery of Project Management Professional </w:t>
      </w:r>
      <w:r w:rsidR="00696710" w:rsidRPr="00696710">
        <w:rPr>
          <w:rFonts w:asciiTheme="minorHAnsi" w:eastAsia="Calibri" w:hAnsiTheme="minorHAnsi" w:cstheme="minorHAnsi"/>
          <w:b/>
          <w:color w:val="205968"/>
          <w:sz w:val="40"/>
          <w:szCs w:val="40"/>
        </w:rPr>
        <w:t>Training</w:t>
      </w:r>
      <w:r>
        <w:rPr>
          <w:rFonts w:asciiTheme="minorHAnsi" w:eastAsia="Calibri" w:hAnsiTheme="minorHAnsi" w:cstheme="minorHAnsi"/>
          <w:b/>
          <w:color w:val="205968"/>
          <w:sz w:val="40"/>
          <w:szCs w:val="40"/>
        </w:rPr>
        <w:t xml:space="preserve"> </w:t>
      </w:r>
      <w:r w:rsidRPr="000355C0">
        <w:rPr>
          <w:rFonts w:asciiTheme="minorHAnsi" w:eastAsia="Calibri" w:hAnsiTheme="minorHAnsi" w:cstheme="minorHAnsi"/>
          <w:b/>
          <w:color w:val="205968"/>
          <w:sz w:val="40"/>
          <w:szCs w:val="40"/>
        </w:rPr>
        <w:t>(PMP)</w:t>
      </w:r>
    </w:p>
    <w:p w14:paraId="261788A9" w14:textId="77777777" w:rsidR="0073456F" w:rsidRPr="00755159" w:rsidRDefault="0073456F">
      <w:pPr>
        <w:spacing w:before="120" w:after="120"/>
        <w:jc w:val="both"/>
        <w:rPr>
          <w:rFonts w:asciiTheme="minorHAnsi" w:eastAsia="Calibri" w:hAnsiTheme="minorHAnsi" w:cstheme="minorHAnsi"/>
          <w:b/>
        </w:rPr>
      </w:pPr>
    </w:p>
    <w:tbl>
      <w:tblPr>
        <w:tblStyle w:val="a"/>
        <w:tblW w:w="899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4A0" w:firstRow="1" w:lastRow="0" w:firstColumn="1" w:lastColumn="0" w:noHBand="0" w:noVBand="1"/>
      </w:tblPr>
      <w:tblGrid>
        <w:gridCol w:w="4497"/>
        <w:gridCol w:w="4499"/>
      </w:tblGrid>
      <w:tr w:rsidR="0073456F" w:rsidRPr="00755159" w14:paraId="261788AC" w14:textId="77777777" w:rsidTr="0073456F">
        <w:trPr>
          <w:cnfStyle w:val="100000000000" w:firstRow="1" w:lastRow="0" w:firstColumn="0" w:lastColumn="0" w:oddVBand="0" w:evenVBand="0" w:oddHBand="0" w:evenHBand="0" w:firstRowFirstColumn="0" w:firstRowLastColumn="0" w:lastRowFirstColumn="0" w:lastRowLastColumn="0"/>
          <w:trHeight w:val="737"/>
        </w:trPr>
        <w:tc>
          <w:tcPr>
            <w:cnfStyle w:val="001000000100" w:firstRow="0" w:lastRow="0" w:firstColumn="1" w:lastColumn="0" w:oddVBand="0" w:evenVBand="0" w:oddHBand="0" w:evenHBand="0" w:firstRowFirstColumn="1" w:firstRowLastColumn="0" w:lastRowFirstColumn="0" w:lastRowLastColumn="0"/>
            <w:tcW w:w="4497" w:type="dxa"/>
            <w:shd w:val="clear" w:color="auto" w:fill="205968"/>
            <w:vAlign w:val="center"/>
          </w:tcPr>
          <w:p w14:paraId="261788AA"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Part I</w:t>
            </w:r>
          </w:p>
        </w:tc>
        <w:tc>
          <w:tcPr>
            <w:tcW w:w="4499" w:type="dxa"/>
            <w:shd w:val="clear" w:color="auto" w:fill="205968"/>
            <w:vAlign w:val="center"/>
          </w:tcPr>
          <w:p w14:paraId="261788AB" w14:textId="77777777" w:rsidR="0073456F" w:rsidRPr="00755159" w:rsidRDefault="00DD757C">
            <w:pPr>
              <w:spacing w:before="120" w:after="12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rPr>
            </w:pPr>
            <w:r w:rsidRPr="00755159">
              <w:rPr>
                <w:rFonts w:asciiTheme="minorHAnsi" w:eastAsia="Calibri" w:hAnsiTheme="minorHAnsi" w:cstheme="minorHAnsi"/>
              </w:rPr>
              <w:t>Tender information.</w:t>
            </w:r>
          </w:p>
        </w:tc>
      </w:tr>
      <w:tr w:rsidR="0073456F" w:rsidRPr="00755159" w14:paraId="261788AF" w14:textId="77777777" w:rsidTr="0073456F">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497" w:type="dxa"/>
            <w:shd w:val="clear" w:color="auto" w:fill="205968"/>
            <w:vAlign w:val="center"/>
          </w:tcPr>
          <w:p w14:paraId="261788AD"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Part II:</w:t>
            </w:r>
          </w:p>
        </w:tc>
        <w:tc>
          <w:tcPr>
            <w:tcW w:w="4499" w:type="dxa"/>
            <w:shd w:val="clear" w:color="auto" w:fill="205968"/>
            <w:vAlign w:val="center"/>
          </w:tcPr>
          <w:p w14:paraId="261788AE" w14:textId="77777777" w:rsidR="0073456F" w:rsidRPr="00755159" w:rsidRDefault="00DD757C">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755159">
              <w:rPr>
                <w:rFonts w:asciiTheme="minorHAnsi" w:eastAsia="Calibri" w:hAnsiTheme="minorHAnsi" w:cstheme="minorHAnsi"/>
                <w:b/>
              </w:rPr>
              <w:t xml:space="preserve">Tender </w:t>
            </w:r>
            <w:bookmarkStart w:id="0" w:name="_GoBack"/>
            <w:r w:rsidRPr="00755159">
              <w:rPr>
                <w:rFonts w:asciiTheme="minorHAnsi" w:eastAsia="Calibri" w:hAnsiTheme="minorHAnsi" w:cstheme="minorHAnsi"/>
                <w:b/>
              </w:rPr>
              <w:t>response</w:t>
            </w:r>
            <w:bookmarkEnd w:id="0"/>
          </w:p>
        </w:tc>
      </w:tr>
    </w:tbl>
    <w:p w14:paraId="261788B0" w14:textId="77777777" w:rsidR="0073456F" w:rsidRPr="00755159" w:rsidRDefault="0073456F">
      <w:pPr>
        <w:pBdr>
          <w:top w:val="nil"/>
          <w:left w:val="nil"/>
          <w:bottom w:val="nil"/>
          <w:right w:val="nil"/>
          <w:between w:val="nil"/>
        </w:pBdr>
        <w:spacing w:before="120" w:after="120"/>
        <w:jc w:val="both"/>
        <w:rPr>
          <w:rFonts w:asciiTheme="minorHAnsi" w:eastAsia="Calibri" w:hAnsiTheme="minorHAnsi" w:cstheme="minorHAnsi"/>
          <w:color w:val="000000"/>
        </w:rPr>
      </w:pPr>
    </w:p>
    <w:p w14:paraId="261788B1" w14:textId="77777777" w:rsidR="0073456F" w:rsidRPr="00755159" w:rsidRDefault="0073456F">
      <w:pPr>
        <w:pBdr>
          <w:top w:val="nil"/>
          <w:left w:val="nil"/>
          <w:bottom w:val="nil"/>
          <w:right w:val="nil"/>
          <w:between w:val="nil"/>
        </w:pBdr>
        <w:spacing w:before="120" w:after="120"/>
        <w:jc w:val="both"/>
        <w:rPr>
          <w:rFonts w:asciiTheme="minorHAnsi" w:eastAsia="Calibri" w:hAnsiTheme="minorHAnsi" w:cstheme="minorHAnsi"/>
          <w:color w:val="000000"/>
        </w:rPr>
      </w:pPr>
    </w:p>
    <w:tbl>
      <w:tblPr>
        <w:tblStyle w:val="a0"/>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4490"/>
        <w:gridCol w:w="4490"/>
      </w:tblGrid>
      <w:tr w:rsidR="0073456F" w:rsidRPr="00755159" w14:paraId="261788B4" w14:textId="77777777" w:rsidTr="0073456F">
        <w:trPr>
          <w:cnfStyle w:val="100000000000" w:firstRow="1" w:lastRow="0" w:firstColumn="0" w:lastColumn="0" w:oddVBand="0" w:evenVBand="0" w:oddHBand="0" w:evenHBand="0" w:firstRowFirstColumn="0" w:firstRowLastColumn="0" w:lastRowFirstColumn="0" w:lastRowLastColumn="0"/>
          <w:trHeight w:val="907"/>
        </w:trPr>
        <w:tc>
          <w:tcPr>
            <w:cnfStyle w:val="001000000100" w:firstRow="0" w:lastRow="0" w:firstColumn="1" w:lastColumn="0" w:oddVBand="0" w:evenVBand="0" w:oddHBand="0" w:evenHBand="0" w:firstRowFirstColumn="1" w:firstRowLastColumn="0" w:lastRowFirstColumn="0" w:lastRowLastColumn="0"/>
            <w:tcW w:w="4490" w:type="dxa"/>
            <w:shd w:val="clear" w:color="auto" w:fill="205968"/>
            <w:vAlign w:val="center"/>
          </w:tcPr>
          <w:p w14:paraId="261788B2"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Date of issue</w:t>
            </w:r>
          </w:p>
        </w:tc>
        <w:tc>
          <w:tcPr>
            <w:tcW w:w="4490" w:type="dxa"/>
            <w:shd w:val="clear" w:color="auto" w:fill="205968"/>
            <w:vAlign w:val="center"/>
          </w:tcPr>
          <w:p w14:paraId="261788B3" w14:textId="018FC849" w:rsidR="0073456F" w:rsidRPr="00755159" w:rsidRDefault="005B5939">
            <w:pPr>
              <w:spacing w:before="120" w:after="12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rPr>
            </w:pPr>
            <w:r>
              <w:rPr>
                <w:rFonts w:asciiTheme="minorHAnsi" w:eastAsia="Calibri" w:hAnsiTheme="minorHAnsi" w:cstheme="minorHAnsi"/>
              </w:rPr>
              <w:t>6</w:t>
            </w:r>
            <w:r w:rsidR="000355C0" w:rsidRPr="000355C0">
              <w:rPr>
                <w:rFonts w:asciiTheme="minorHAnsi" w:eastAsia="Calibri" w:hAnsiTheme="minorHAnsi" w:cstheme="minorHAnsi"/>
                <w:vertAlign w:val="superscript"/>
              </w:rPr>
              <w:t>th</w:t>
            </w:r>
            <w:r w:rsidR="000355C0">
              <w:rPr>
                <w:rFonts w:asciiTheme="minorHAnsi" w:eastAsia="Calibri" w:hAnsiTheme="minorHAnsi" w:cstheme="minorHAnsi"/>
              </w:rPr>
              <w:t xml:space="preserve"> </w:t>
            </w:r>
            <w:r>
              <w:rPr>
                <w:rFonts w:asciiTheme="minorHAnsi" w:eastAsia="Calibri" w:hAnsiTheme="minorHAnsi" w:cstheme="minorHAnsi"/>
              </w:rPr>
              <w:t xml:space="preserve">August </w:t>
            </w:r>
            <w:r w:rsidR="000355C0">
              <w:rPr>
                <w:rFonts w:asciiTheme="minorHAnsi" w:eastAsia="Calibri" w:hAnsiTheme="minorHAnsi" w:cstheme="minorHAnsi"/>
              </w:rPr>
              <w:t>2026</w:t>
            </w:r>
          </w:p>
        </w:tc>
      </w:tr>
      <w:tr w:rsidR="0073456F" w:rsidRPr="00755159" w14:paraId="261788B7" w14:textId="77777777" w:rsidTr="0073456F">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4490" w:type="dxa"/>
            <w:shd w:val="clear" w:color="auto" w:fill="205968"/>
            <w:vAlign w:val="center"/>
          </w:tcPr>
          <w:p w14:paraId="261788B5"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Deadline for receipt of queries/clarifications:</w:t>
            </w:r>
          </w:p>
        </w:tc>
        <w:tc>
          <w:tcPr>
            <w:tcW w:w="4490" w:type="dxa"/>
            <w:shd w:val="clear" w:color="auto" w:fill="205968"/>
            <w:vAlign w:val="center"/>
          </w:tcPr>
          <w:p w14:paraId="261788B6" w14:textId="16E31D4E" w:rsidR="0073456F" w:rsidRPr="00755159" w:rsidRDefault="005B5939">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rPr>
            </w:pPr>
            <w:r>
              <w:rPr>
                <w:rFonts w:asciiTheme="minorHAnsi" w:eastAsia="Calibri" w:hAnsiTheme="minorHAnsi" w:cstheme="minorHAnsi"/>
                <w:b/>
              </w:rPr>
              <w:t>18</w:t>
            </w:r>
            <w:r w:rsidR="000355C0" w:rsidRPr="000355C0">
              <w:rPr>
                <w:rFonts w:asciiTheme="minorHAnsi" w:eastAsia="Calibri" w:hAnsiTheme="minorHAnsi" w:cstheme="minorHAnsi"/>
                <w:b/>
                <w:vertAlign w:val="superscript"/>
              </w:rPr>
              <w:t>th</w:t>
            </w:r>
            <w:r w:rsidR="000355C0">
              <w:rPr>
                <w:rFonts w:asciiTheme="minorHAnsi" w:eastAsia="Calibri" w:hAnsiTheme="minorHAnsi" w:cstheme="minorHAnsi"/>
                <w:b/>
              </w:rPr>
              <w:t xml:space="preserve"> </w:t>
            </w:r>
            <w:r>
              <w:rPr>
                <w:rFonts w:asciiTheme="minorHAnsi" w:eastAsia="Calibri" w:hAnsiTheme="minorHAnsi" w:cstheme="minorHAnsi"/>
                <w:b/>
              </w:rPr>
              <w:t>August</w:t>
            </w:r>
            <w:r w:rsidR="000355C0">
              <w:rPr>
                <w:rFonts w:asciiTheme="minorHAnsi" w:eastAsia="Calibri" w:hAnsiTheme="minorHAnsi" w:cstheme="minorHAnsi"/>
                <w:b/>
              </w:rPr>
              <w:t xml:space="preserve"> 2026</w:t>
            </w:r>
          </w:p>
        </w:tc>
      </w:tr>
      <w:tr w:rsidR="0073456F" w:rsidRPr="00501CAA" w14:paraId="261788BA" w14:textId="77777777" w:rsidTr="0073456F">
        <w:trPr>
          <w:trHeight w:val="907"/>
        </w:trPr>
        <w:tc>
          <w:tcPr>
            <w:cnfStyle w:val="001000000000" w:firstRow="0" w:lastRow="0" w:firstColumn="1" w:lastColumn="0" w:oddVBand="0" w:evenVBand="0" w:oddHBand="0" w:evenHBand="0" w:firstRowFirstColumn="0" w:firstRowLastColumn="0" w:lastRowFirstColumn="0" w:lastRowLastColumn="0"/>
            <w:tcW w:w="4490" w:type="dxa"/>
            <w:shd w:val="clear" w:color="auto" w:fill="205968"/>
            <w:vAlign w:val="center"/>
          </w:tcPr>
          <w:p w14:paraId="261788B8" w14:textId="77777777" w:rsidR="0073456F" w:rsidRPr="00501CAA" w:rsidRDefault="00DD757C">
            <w:pPr>
              <w:spacing w:before="120" w:after="120"/>
              <w:rPr>
                <w:rFonts w:asciiTheme="minorHAnsi" w:eastAsia="Calibri" w:hAnsiTheme="minorHAnsi" w:cstheme="minorHAnsi"/>
              </w:rPr>
            </w:pPr>
            <w:r w:rsidRPr="00501CAA">
              <w:rPr>
                <w:rFonts w:asciiTheme="minorHAnsi" w:eastAsia="Calibri" w:hAnsiTheme="minorHAnsi" w:cstheme="minorHAnsi"/>
              </w:rPr>
              <w:t>Deadline for receipt of tender submissions:</w:t>
            </w:r>
          </w:p>
        </w:tc>
        <w:tc>
          <w:tcPr>
            <w:tcW w:w="4490" w:type="dxa"/>
            <w:shd w:val="clear" w:color="auto" w:fill="205968"/>
            <w:vAlign w:val="center"/>
          </w:tcPr>
          <w:p w14:paraId="261788B9" w14:textId="66885B38" w:rsidR="0073456F" w:rsidRPr="00501CAA" w:rsidRDefault="00696710">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rPr>
            </w:pPr>
            <w:bookmarkStart w:id="1" w:name="_heading=h.8k4rm9mn66cq" w:colFirst="0" w:colLast="0"/>
            <w:bookmarkEnd w:id="1"/>
            <w:r>
              <w:rPr>
                <w:rFonts w:asciiTheme="minorHAnsi" w:eastAsia="Calibri" w:hAnsiTheme="minorHAnsi" w:cstheme="minorHAnsi"/>
                <w:b/>
              </w:rPr>
              <w:t>2</w:t>
            </w:r>
            <w:r w:rsidR="005B5939">
              <w:rPr>
                <w:rFonts w:asciiTheme="minorHAnsi" w:eastAsia="Calibri" w:hAnsiTheme="minorHAnsi" w:cstheme="minorHAnsi"/>
                <w:b/>
              </w:rPr>
              <w:t>7</w:t>
            </w:r>
            <w:r w:rsidR="00DD757C" w:rsidRPr="00501CAA">
              <w:rPr>
                <w:rFonts w:asciiTheme="minorHAnsi" w:eastAsia="Calibri" w:hAnsiTheme="minorHAnsi" w:cstheme="minorHAnsi"/>
                <w:b/>
                <w:vertAlign w:val="superscript"/>
              </w:rPr>
              <w:t>th</w:t>
            </w:r>
            <w:r w:rsidR="000355C0" w:rsidRPr="00501CAA">
              <w:rPr>
                <w:rFonts w:asciiTheme="minorHAnsi" w:eastAsia="Calibri" w:hAnsiTheme="minorHAnsi" w:cstheme="minorHAnsi"/>
                <w:b/>
              </w:rPr>
              <w:t xml:space="preserve"> A</w:t>
            </w:r>
            <w:r w:rsidR="005B5939">
              <w:rPr>
                <w:rFonts w:asciiTheme="minorHAnsi" w:eastAsia="Calibri" w:hAnsiTheme="minorHAnsi" w:cstheme="minorHAnsi"/>
                <w:b/>
              </w:rPr>
              <w:t xml:space="preserve">ugust </w:t>
            </w:r>
            <w:r w:rsidR="00BA42D4" w:rsidRPr="00501CAA">
              <w:rPr>
                <w:rFonts w:asciiTheme="minorHAnsi" w:eastAsia="Calibri" w:hAnsiTheme="minorHAnsi" w:cstheme="minorHAnsi"/>
                <w:b/>
              </w:rPr>
              <w:t>202</w:t>
            </w:r>
            <w:r w:rsidR="000355C0" w:rsidRPr="00501CAA">
              <w:rPr>
                <w:rFonts w:asciiTheme="minorHAnsi" w:eastAsia="Calibri" w:hAnsiTheme="minorHAnsi" w:cstheme="minorHAnsi"/>
                <w:b/>
              </w:rPr>
              <w:t>6</w:t>
            </w:r>
          </w:p>
        </w:tc>
      </w:tr>
    </w:tbl>
    <w:p w14:paraId="261788BB" w14:textId="77777777" w:rsidR="0073456F" w:rsidRPr="00501CAA" w:rsidRDefault="0073456F">
      <w:pPr>
        <w:pBdr>
          <w:top w:val="nil"/>
          <w:left w:val="nil"/>
          <w:bottom w:val="nil"/>
          <w:right w:val="nil"/>
          <w:between w:val="nil"/>
        </w:pBdr>
        <w:spacing w:before="120" w:after="120"/>
        <w:jc w:val="both"/>
        <w:rPr>
          <w:rFonts w:asciiTheme="minorHAnsi" w:eastAsia="Calibri" w:hAnsiTheme="minorHAnsi" w:cstheme="minorHAnsi"/>
          <w:color w:val="000000"/>
        </w:rPr>
      </w:pPr>
    </w:p>
    <w:p w14:paraId="261788BC" w14:textId="77777777" w:rsidR="0073456F" w:rsidRPr="00501CAA" w:rsidRDefault="0073456F">
      <w:pPr>
        <w:pBdr>
          <w:top w:val="nil"/>
          <w:left w:val="nil"/>
          <w:bottom w:val="nil"/>
          <w:right w:val="nil"/>
          <w:between w:val="nil"/>
        </w:pBdr>
        <w:spacing w:before="120" w:after="120"/>
        <w:jc w:val="both"/>
        <w:rPr>
          <w:rFonts w:asciiTheme="minorHAnsi" w:eastAsia="Calibri" w:hAnsiTheme="minorHAnsi" w:cstheme="minorHAnsi"/>
          <w:color w:val="000000"/>
        </w:rPr>
      </w:pPr>
    </w:p>
    <w:p w14:paraId="261788BD" w14:textId="77777777" w:rsidR="0073456F" w:rsidRPr="00501CAA" w:rsidRDefault="0073456F">
      <w:pPr>
        <w:pBdr>
          <w:top w:val="nil"/>
          <w:left w:val="nil"/>
          <w:bottom w:val="nil"/>
          <w:right w:val="nil"/>
          <w:between w:val="nil"/>
        </w:pBdr>
        <w:spacing w:before="120" w:after="120"/>
        <w:jc w:val="both"/>
        <w:rPr>
          <w:rFonts w:asciiTheme="minorHAnsi" w:eastAsia="Calibri" w:hAnsiTheme="minorHAnsi" w:cstheme="minorHAnsi"/>
          <w:color w:val="000000"/>
        </w:rPr>
        <w:sectPr w:rsidR="0073456F" w:rsidRPr="00501CAA">
          <w:footerReference w:type="default" r:id="rId9"/>
          <w:pgSz w:w="11906" w:h="16838"/>
          <w:pgMar w:top="1134" w:right="1440" w:bottom="851" w:left="1440" w:header="708" w:footer="708" w:gutter="0"/>
          <w:pgNumType w:start="1"/>
          <w:cols w:space="720"/>
        </w:sectPr>
      </w:pPr>
    </w:p>
    <w:p w14:paraId="261788BE" w14:textId="77777777" w:rsidR="0073456F" w:rsidRPr="00501CAA" w:rsidRDefault="00DD757C">
      <w:pPr>
        <w:pStyle w:val="Heading1"/>
        <w:spacing w:before="120" w:after="120"/>
        <w:rPr>
          <w:rFonts w:asciiTheme="minorHAnsi" w:eastAsia="Calibri" w:hAnsiTheme="minorHAnsi" w:cstheme="minorHAnsi"/>
          <w:b/>
          <w:color w:val="205968"/>
          <w:sz w:val="24"/>
          <w:szCs w:val="24"/>
        </w:rPr>
      </w:pPr>
      <w:r w:rsidRPr="00501CAA">
        <w:rPr>
          <w:rFonts w:asciiTheme="minorHAnsi" w:eastAsia="Calibri" w:hAnsiTheme="minorHAnsi" w:cstheme="minorHAnsi"/>
          <w:b/>
          <w:color w:val="205968"/>
          <w:sz w:val="24"/>
          <w:szCs w:val="24"/>
        </w:rPr>
        <w:lastRenderedPageBreak/>
        <w:t>PART I – TENDER INFORMATION</w:t>
      </w:r>
    </w:p>
    <w:p w14:paraId="261788BF" w14:textId="77777777" w:rsidR="0073456F" w:rsidRPr="00501CAA" w:rsidRDefault="00DD757C">
      <w:pPr>
        <w:numPr>
          <w:ilvl w:val="0"/>
          <w:numId w:val="1"/>
        </w:numPr>
        <w:pBdr>
          <w:top w:val="nil"/>
          <w:left w:val="nil"/>
          <w:bottom w:val="nil"/>
          <w:right w:val="nil"/>
          <w:between w:val="nil"/>
        </w:pBdr>
        <w:shd w:val="clear" w:color="auto" w:fill="205968"/>
        <w:spacing w:before="120" w:after="120"/>
        <w:ind w:left="357" w:hanging="357"/>
        <w:jc w:val="both"/>
        <w:rPr>
          <w:rFonts w:asciiTheme="minorHAnsi" w:eastAsia="Calibri" w:hAnsiTheme="minorHAnsi" w:cstheme="minorHAnsi"/>
          <w:b/>
          <w:smallCaps/>
          <w:color w:val="FFFFFF"/>
          <w:u w:val="single"/>
        </w:rPr>
      </w:pPr>
      <w:r w:rsidRPr="00501CAA">
        <w:rPr>
          <w:rFonts w:asciiTheme="minorHAnsi" w:eastAsia="Calibri" w:hAnsiTheme="minorHAnsi" w:cstheme="minorHAnsi"/>
          <w:b/>
          <w:smallCaps/>
          <w:color w:val="FFFFFF"/>
          <w:u w:val="single"/>
        </w:rPr>
        <w:t>Project/tender background and scope - Specification and requirements:</w:t>
      </w:r>
    </w:p>
    <w:p w14:paraId="261788C0" w14:textId="77777777" w:rsidR="0073456F" w:rsidRPr="00501CAA" w:rsidRDefault="00DD757C" w:rsidP="00BA42D4">
      <w:pPr>
        <w:numPr>
          <w:ilvl w:val="1"/>
          <w:numId w:val="1"/>
        </w:numPr>
        <w:pBdr>
          <w:top w:val="nil"/>
          <w:left w:val="nil"/>
          <w:bottom w:val="nil"/>
          <w:right w:val="nil"/>
          <w:between w:val="nil"/>
        </w:pBdr>
        <w:spacing w:before="240" w:after="240"/>
        <w:ind w:left="357" w:hanging="357"/>
        <w:jc w:val="both"/>
        <w:rPr>
          <w:rFonts w:asciiTheme="minorHAnsi" w:eastAsia="Calibri" w:hAnsiTheme="minorHAnsi" w:cstheme="minorHAnsi"/>
          <w:b/>
          <w:caps/>
          <w:color w:val="1D4F5D"/>
        </w:rPr>
      </w:pPr>
      <w:r w:rsidRPr="00501CAA">
        <w:rPr>
          <w:rFonts w:asciiTheme="minorHAnsi" w:eastAsia="Calibri" w:hAnsiTheme="minorHAnsi" w:cstheme="minorHAnsi"/>
          <w:b/>
          <w:caps/>
          <w:color w:val="215868" w:themeColor="accent5" w:themeShade="80"/>
        </w:rPr>
        <w:t>Overview</w:t>
      </w:r>
      <w:r w:rsidRPr="00501CAA">
        <w:rPr>
          <w:rFonts w:asciiTheme="minorHAnsi" w:eastAsia="Calibri" w:hAnsiTheme="minorHAnsi" w:cstheme="minorHAnsi"/>
          <w:b/>
          <w:caps/>
          <w:color w:val="1D4F5D"/>
        </w:rPr>
        <w:t>:</w:t>
      </w:r>
    </w:p>
    <w:p w14:paraId="261788C1" w14:textId="77777777" w:rsidR="0073456F" w:rsidRPr="00501CAA" w:rsidRDefault="00DD757C">
      <w:pPr>
        <w:spacing w:before="120" w:after="120"/>
        <w:jc w:val="both"/>
        <w:rPr>
          <w:rFonts w:asciiTheme="minorHAnsi" w:eastAsia="Calibri" w:hAnsiTheme="minorHAnsi" w:cstheme="minorHAnsi"/>
        </w:rPr>
      </w:pPr>
      <w:bookmarkStart w:id="2" w:name="_heading=h.vgsj7vz9wc8r" w:colFirst="0" w:colLast="0"/>
      <w:bookmarkEnd w:id="2"/>
      <w:r w:rsidRPr="00501CAA">
        <w:rPr>
          <w:rFonts w:asciiTheme="minorHAnsi" w:eastAsia="Calibri" w:hAnsiTheme="minorHAnsi" w:cstheme="minorHAnsi"/>
        </w:rPr>
        <w:t xml:space="preserve">BioPharmaChem Skillnet (“the Network”) is a Skillnet Ireland Network with members from the Pharma, Bio-Pharma, Chemical and Medical Device sectors. </w:t>
      </w:r>
    </w:p>
    <w:p w14:paraId="261788C2" w14:textId="77777777" w:rsidR="0073456F" w:rsidRPr="00501CAA" w:rsidRDefault="00DD757C">
      <w:pPr>
        <w:spacing w:before="120" w:after="120"/>
        <w:jc w:val="both"/>
        <w:rPr>
          <w:rFonts w:asciiTheme="minorHAnsi" w:eastAsia="Calibri" w:hAnsiTheme="minorHAnsi" w:cstheme="minorHAnsi"/>
        </w:rPr>
      </w:pPr>
      <w:r w:rsidRPr="00501CAA">
        <w:rPr>
          <w:rFonts w:asciiTheme="minorHAnsi" w:eastAsia="Calibri" w:hAnsiTheme="minorHAnsi" w:cstheme="minorHAnsi"/>
        </w:rPr>
        <w:t>The Network is funded by member companies and by the Training Networks Programme, an initiative of Skillnet Ireland, funded from the National Training Fund through the Department of Further and Higher Education Research Innovation and Science.</w:t>
      </w:r>
    </w:p>
    <w:p w14:paraId="261788C3" w14:textId="77777777" w:rsidR="0073456F" w:rsidRPr="00501CAA" w:rsidRDefault="00DD757C">
      <w:pPr>
        <w:spacing w:before="120" w:after="120"/>
        <w:jc w:val="both"/>
        <w:rPr>
          <w:rFonts w:asciiTheme="minorHAnsi" w:eastAsia="Calibri" w:hAnsiTheme="minorHAnsi" w:cstheme="minorHAnsi"/>
        </w:rPr>
      </w:pPr>
      <w:r w:rsidRPr="00501CAA">
        <w:rPr>
          <w:rFonts w:asciiTheme="minorHAnsi" w:eastAsia="Calibri" w:hAnsiTheme="minorHAnsi" w:cstheme="minorHAnsi"/>
        </w:rPr>
        <w:t>The objective of the Network is to support the growth of member companies by enhancing industry specific skills and knowledge, broadening access to skills development opportunities and encouraging ongoing professional development.</w:t>
      </w:r>
    </w:p>
    <w:p w14:paraId="261788C4" w14:textId="77777777" w:rsidR="0073456F" w:rsidRPr="00501CAA" w:rsidRDefault="00DD757C">
      <w:pPr>
        <w:spacing w:before="120" w:after="120"/>
        <w:jc w:val="both"/>
        <w:rPr>
          <w:rFonts w:asciiTheme="minorHAnsi" w:eastAsia="Calibri" w:hAnsiTheme="minorHAnsi" w:cstheme="minorHAnsi"/>
          <w:i/>
          <w:color w:val="C00000"/>
        </w:rPr>
      </w:pPr>
      <w:r w:rsidRPr="00501CAA">
        <w:rPr>
          <w:rFonts w:asciiTheme="minorHAnsi" w:eastAsia="Calibri" w:hAnsiTheme="minorHAnsi" w:cstheme="minorHAnsi"/>
        </w:rPr>
        <w:t>Skillnet Ireland is a business support agency of the Government of Ireland, with a mandate to advance the competitiveness, productivity, and innovation of Irish businesses through enterprise-led workforce development. Skillnet Ireland partners with 60 industry bodies and enterprise clusters, supporting over 18,000 businesses and 70,000 trainees annually, through its 70 Skillnet Business Networks across most sectors and all regions in Ireland.</w:t>
      </w:r>
    </w:p>
    <w:p w14:paraId="261788C5" w14:textId="0AD45353" w:rsidR="0073456F" w:rsidRPr="00501CAA" w:rsidRDefault="00DD757C">
      <w:pPr>
        <w:spacing w:before="120" w:after="480"/>
        <w:jc w:val="both"/>
        <w:rPr>
          <w:rFonts w:asciiTheme="minorHAnsi" w:eastAsia="Calibri" w:hAnsiTheme="minorHAnsi" w:cstheme="minorHAnsi"/>
        </w:rPr>
      </w:pPr>
      <w:r w:rsidRPr="00501CAA">
        <w:rPr>
          <w:rFonts w:asciiTheme="minorHAnsi" w:eastAsia="Calibri" w:hAnsiTheme="minorHAnsi" w:cstheme="minorHAnsi"/>
        </w:rPr>
        <w:t>BioPharmaChem Skillnet is committed to applying the Government’s Green Public Procurement principles and policies to all procurements and help deliver national climate objectives.</w:t>
      </w:r>
    </w:p>
    <w:p w14:paraId="3C95EFA9" w14:textId="59211412" w:rsidR="00777580" w:rsidRPr="00501CAA" w:rsidRDefault="00777580" w:rsidP="00777580">
      <w:pPr>
        <w:spacing w:before="120" w:after="120"/>
        <w:jc w:val="both"/>
        <w:rPr>
          <w:rFonts w:asciiTheme="minorHAnsi" w:eastAsia="Calibri" w:hAnsiTheme="minorHAnsi" w:cstheme="minorHAnsi"/>
          <w:b/>
          <w:caps/>
        </w:rPr>
      </w:pPr>
      <w:r w:rsidRPr="00501CAA">
        <w:rPr>
          <w:rFonts w:asciiTheme="minorHAnsi" w:eastAsia="Calibri" w:hAnsiTheme="minorHAnsi" w:cstheme="minorHAnsi"/>
          <w:b/>
          <w:caps/>
          <w:color w:val="215868" w:themeColor="accent5" w:themeShade="80"/>
        </w:rPr>
        <w:t xml:space="preserve">2. </w:t>
      </w:r>
      <w:r w:rsidRPr="00501CAA">
        <w:rPr>
          <w:rFonts w:asciiTheme="minorHAnsi" w:eastAsia="Calibri" w:hAnsiTheme="minorHAnsi" w:cstheme="minorHAnsi"/>
          <w:b/>
          <w:caps/>
          <w:color w:val="215868" w:themeColor="accent5" w:themeShade="80"/>
        </w:rPr>
        <w:tab/>
        <w:t xml:space="preserve">Scope of Service  </w:t>
      </w:r>
    </w:p>
    <w:p w14:paraId="3AD9C8B7" w14:textId="4843E139" w:rsidR="00777580" w:rsidRPr="00501CAA" w:rsidRDefault="00777580" w:rsidP="00777580">
      <w:pPr>
        <w:spacing w:before="120" w:after="120"/>
        <w:jc w:val="both"/>
        <w:rPr>
          <w:rFonts w:asciiTheme="minorHAnsi" w:eastAsia="Calibri" w:hAnsiTheme="minorHAnsi" w:cstheme="minorHAnsi"/>
        </w:rPr>
      </w:pPr>
      <w:r w:rsidRPr="00501CAA">
        <w:rPr>
          <w:rFonts w:asciiTheme="minorHAnsi" w:eastAsia="Calibri" w:hAnsiTheme="minorHAnsi" w:cstheme="minorHAnsi"/>
        </w:rPr>
        <w:t xml:space="preserve">The contract covers the delivery of a Project Management Professional (PMP) preparation </w:t>
      </w:r>
      <w:r w:rsidR="00696710" w:rsidRPr="00696710">
        <w:rPr>
          <w:rFonts w:asciiTheme="minorHAnsi" w:eastAsia="Calibri" w:hAnsiTheme="minorHAnsi" w:cstheme="minorHAnsi"/>
        </w:rPr>
        <w:t xml:space="preserve">Training </w:t>
      </w:r>
      <w:r w:rsidR="00696710" w:rsidRPr="00501CAA">
        <w:rPr>
          <w:rFonts w:asciiTheme="minorHAnsi" w:eastAsia="Calibri" w:hAnsiTheme="minorHAnsi" w:cstheme="minorHAnsi"/>
        </w:rPr>
        <w:t>and</w:t>
      </w:r>
      <w:r w:rsidRPr="00501CAA">
        <w:rPr>
          <w:rFonts w:asciiTheme="minorHAnsi" w:eastAsia="Calibri" w:hAnsiTheme="minorHAnsi" w:cstheme="minorHAnsi"/>
        </w:rPr>
        <w:t xml:space="preserve"> related services.</w:t>
      </w:r>
    </w:p>
    <w:p w14:paraId="270145C4" w14:textId="67303415" w:rsidR="00777580" w:rsidRPr="00501CAA" w:rsidRDefault="00777580" w:rsidP="00777580">
      <w:pPr>
        <w:spacing w:before="120" w:after="120"/>
        <w:jc w:val="both"/>
        <w:rPr>
          <w:rFonts w:asciiTheme="minorHAnsi" w:eastAsia="Calibri" w:hAnsiTheme="minorHAnsi" w:cstheme="minorHAnsi"/>
        </w:rPr>
      </w:pPr>
      <w:r w:rsidRPr="00501CAA">
        <w:rPr>
          <w:rFonts w:asciiTheme="minorHAnsi" w:eastAsia="Calibri" w:hAnsiTheme="minorHAnsi" w:cstheme="minorHAnsi"/>
        </w:rPr>
        <w:t xml:space="preserve">The </w:t>
      </w:r>
      <w:r w:rsidR="00696710" w:rsidRPr="00696710">
        <w:rPr>
          <w:rFonts w:asciiTheme="minorHAnsi" w:eastAsia="Calibri" w:hAnsiTheme="minorHAnsi" w:cstheme="minorHAnsi"/>
        </w:rPr>
        <w:t>Training</w:t>
      </w:r>
      <w:r w:rsidRPr="00501CAA">
        <w:rPr>
          <w:rFonts w:asciiTheme="minorHAnsi" w:eastAsia="Calibri" w:hAnsiTheme="minorHAnsi" w:cstheme="minorHAnsi"/>
        </w:rPr>
        <w:t xml:space="preserve"> is intended to prepare participants to sit the PMP certification examination.</w:t>
      </w:r>
    </w:p>
    <w:p w14:paraId="4B03A745" w14:textId="68A72BF5" w:rsidR="006D373C" w:rsidRDefault="006D373C" w:rsidP="00501CAA">
      <w:pPr>
        <w:spacing w:before="120" w:after="120"/>
        <w:jc w:val="both"/>
        <w:rPr>
          <w:rFonts w:asciiTheme="minorHAnsi" w:eastAsia="Calibri" w:hAnsiTheme="minorHAnsi" w:cstheme="minorHAnsi"/>
        </w:rPr>
      </w:pPr>
      <w:r>
        <w:t>The Training Programme may be delivered up to three (3) times per annum, subject to demand and available funding</w:t>
      </w:r>
    </w:p>
    <w:p w14:paraId="0E8D4C6E" w14:textId="318715C9" w:rsidR="00777580" w:rsidRDefault="006D373C" w:rsidP="00501CAA">
      <w:pPr>
        <w:spacing w:before="120" w:after="120"/>
        <w:jc w:val="both"/>
        <w:rPr>
          <w:rFonts w:asciiTheme="minorHAnsi" w:eastAsia="Calibri" w:hAnsiTheme="minorHAnsi" w:cstheme="minorHAnsi"/>
        </w:rPr>
      </w:pPr>
      <w:r w:rsidRPr="006D373C">
        <w:rPr>
          <w:rFonts w:asciiTheme="minorHAnsi" w:eastAsia="Calibri" w:hAnsiTheme="minorHAnsi" w:cstheme="minorHAnsi"/>
        </w:rPr>
        <w:t xml:space="preserve">No minimum volume of work is guaranteed under this </w:t>
      </w:r>
      <w:r w:rsidR="00D12435" w:rsidRPr="006D373C">
        <w:rPr>
          <w:rFonts w:asciiTheme="minorHAnsi" w:eastAsia="Calibri" w:hAnsiTheme="minorHAnsi" w:cstheme="minorHAnsi"/>
        </w:rPr>
        <w:t>contract.</w:t>
      </w:r>
    </w:p>
    <w:p w14:paraId="75DB059D" w14:textId="296C8624" w:rsidR="00501CAA" w:rsidRPr="00501CAA" w:rsidRDefault="00501CAA" w:rsidP="00777580">
      <w:pPr>
        <w:spacing w:before="120" w:after="480"/>
        <w:jc w:val="both"/>
        <w:rPr>
          <w:rFonts w:asciiTheme="minorHAnsi" w:eastAsia="Calibri" w:hAnsiTheme="minorHAnsi" w:cstheme="minorHAnsi"/>
        </w:rPr>
      </w:pPr>
      <w:r w:rsidRPr="00501CAA">
        <w:rPr>
          <w:rFonts w:asciiTheme="minorHAnsi" w:eastAsia="Calibri" w:hAnsiTheme="minorHAnsi" w:cstheme="minorHAnsi"/>
        </w:rPr>
        <w:t>All services shall be delivered within the Republic of Ireland</w:t>
      </w:r>
    </w:p>
    <w:p w14:paraId="261788C6" w14:textId="2209BE8D" w:rsidR="0073456F" w:rsidRPr="00501CAA" w:rsidRDefault="00D00D2F">
      <w:pPr>
        <w:spacing w:before="120" w:after="120"/>
        <w:jc w:val="both"/>
        <w:rPr>
          <w:rFonts w:asciiTheme="minorHAnsi" w:eastAsia="Calibri" w:hAnsiTheme="minorHAnsi" w:cstheme="minorHAnsi"/>
          <w:b/>
          <w:caps/>
        </w:rPr>
      </w:pPr>
      <w:bookmarkStart w:id="3" w:name="_Hlk224745715"/>
      <w:r w:rsidRPr="00501CAA">
        <w:rPr>
          <w:rFonts w:asciiTheme="minorHAnsi" w:eastAsia="Calibri" w:hAnsiTheme="minorHAnsi" w:cstheme="minorHAnsi"/>
          <w:b/>
          <w:caps/>
          <w:color w:val="215868" w:themeColor="accent5" w:themeShade="80"/>
        </w:rPr>
        <w:t>3</w:t>
      </w:r>
      <w:r w:rsidR="00BA42D4" w:rsidRPr="00501CAA">
        <w:rPr>
          <w:rFonts w:asciiTheme="minorHAnsi" w:eastAsia="Calibri" w:hAnsiTheme="minorHAnsi" w:cstheme="minorHAnsi"/>
          <w:b/>
          <w:caps/>
          <w:color w:val="215868" w:themeColor="accent5" w:themeShade="80"/>
        </w:rPr>
        <w:t xml:space="preserve">. </w:t>
      </w:r>
      <w:r w:rsidR="00BA42D4" w:rsidRPr="00501CAA">
        <w:rPr>
          <w:rFonts w:asciiTheme="minorHAnsi" w:eastAsia="Calibri" w:hAnsiTheme="minorHAnsi" w:cstheme="minorHAnsi"/>
          <w:b/>
          <w:caps/>
          <w:color w:val="215868" w:themeColor="accent5" w:themeShade="80"/>
        </w:rPr>
        <w:tab/>
      </w:r>
      <w:r w:rsidR="00696710" w:rsidRPr="00696710">
        <w:rPr>
          <w:rFonts w:asciiTheme="minorHAnsi" w:eastAsia="Calibri" w:hAnsiTheme="minorHAnsi" w:cstheme="minorHAnsi"/>
          <w:b/>
          <w:caps/>
          <w:color w:val="215868" w:themeColor="accent5" w:themeShade="80"/>
        </w:rPr>
        <w:t>Training</w:t>
      </w:r>
      <w:r w:rsidR="00777580" w:rsidRPr="00501CAA">
        <w:rPr>
          <w:rFonts w:asciiTheme="minorHAnsi" w:eastAsia="Calibri" w:hAnsiTheme="minorHAnsi" w:cstheme="minorHAnsi"/>
          <w:b/>
          <w:caps/>
          <w:color w:val="215868" w:themeColor="accent5" w:themeShade="80"/>
        </w:rPr>
        <w:t xml:space="preserve"> Overview</w:t>
      </w:r>
      <w:r w:rsidR="00DD757C" w:rsidRPr="00501CAA">
        <w:rPr>
          <w:rFonts w:asciiTheme="minorHAnsi" w:eastAsia="Calibri" w:hAnsiTheme="minorHAnsi" w:cstheme="minorHAnsi"/>
          <w:b/>
          <w:caps/>
          <w:color w:val="215868" w:themeColor="accent5" w:themeShade="80"/>
        </w:rPr>
        <w:t xml:space="preserve"> </w:t>
      </w:r>
    </w:p>
    <w:bookmarkEnd w:id="3"/>
    <w:p w14:paraId="3CB2321D" w14:textId="063605C7" w:rsidR="00D00D2F" w:rsidRPr="00D00D2F" w:rsidRDefault="00D00D2F" w:rsidP="00D00D2F">
      <w:pPr>
        <w:spacing w:before="120" w:after="120"/>
        <w:outlineLvl w:val="3"/>
        <w:rPr>
          <w:rFonts w:asciiTheme="minorHAnsi" w:hAnsiTheme="minorHAnsi" w:cstheme="minorHAnsi"/>
          <w:b/>
          <w:bCs/>
          <w:i/>
          <w:color w:val="215868" w:themeColor="accent5" w:themeShade="80"/>
        </w:rPr>
      </w:pPr>
      <w:r w:rsidRPr="00501CAA">
        <w:rPr>
          <w:rFonts w:asciiTheme="minorHAnsi" w:hAnsiTheme="minorHAnsi" w:cstheme="minorHAnsi"/>
          <w:b/>
          <w:bCs/>
          <w:i/>
          <w:color w:val="215868" w:themeColor="accent5" w:themeShade="80"/>
        </w:rPr>
        <w:t xml:space="preserve">3.1 </w:t>
      </w:r>
      <w:r w:rsidRPr="00501CAA">
        <w:rPr>
          <w:rFonts w:asciiTheme="minorHAnsi" w:hAnsiTheme="minorHAnsi" w:cstheme="minorHAnsi"/>
          <w:b/>
          <w:bCs/>
          <w:i/>
          <w:color w:val="215868" w:themeColor="accent5" w:themeShade="80"/>
        </w:rPr>
        <w:tab/>
        <w:t>Objectives</w:t>
      </w:r>
    </w:p>
    <w:p w14:paraId="1B396777" w14:textId="6876E9CE" w:rsidR="00D00D2F" w:rsidRPr="00D00D2F" w:rsidRDefault="00501CAA" w:rsidP="00501CAA">
      <w:pPr>
        <w:spacing w:before="120" w:after="360"/>
        <w:jc w:val="both"/>
        <w:rPr>
          <w:rFonts w:asciiTheme="minorHAnsi" w:hAnsiTheme="minorHAnsi" w:cstheme="minorHAnsi"/>
        </w:rPr>
      </w:pPr>
      <w:r w:rsidRPr="00501CAA">
        <w:rPr>
          <w:rFonts w:asciiTheme="minorHAnsi" w:hAnsiTheme="minorHAnsi" w:cstheme="minorHAnsi"/>
        </w:rPr>
        <w:t xml:space="preserve">The objective of the </w:t>
      </w:r>
      <w:r w:rsidR="00696710" w:rsidRPr="00696710">
        <w:rPr>
          <w:rFonts w:asciiTheme="minorHAnsi" w:hAnsiTheme="minorHAnsi" w:cstheme="minorHAnsi"/>
        </w:rPr>
        <w:t>Training</w:t>
      </w:r>
      <w:r w:rsidRPr="00501CAA">
        <w:rPr>
          <w:rFonts w:asciiTheme="minorHAnsi" w:hAnsiTheme="minorHAnsi" w:cstheme="minorHAnsi"/>
        </w:rPr>
        <w:t xml:space="preserve"> is to provide participants with a practical and comprehensive understanding of project management and to prepare them for the PMP certification examination.</w:t>
      </w:r>
    </w:p>
    <w:p w14:paraId="7CAA8E79" w14:textId="765275D2" w:rsidR="00D00D2F" w:rsidRPr="00501CAA" w:rsidRDefault="00D00D2F" w:rsidP="00D00D2F">
      <w:pPr>
        <w:spacing w:before="120" w:after="120"/>
        <w:jc w:val="both"/>
        <w:rPr>
          <w:rFonts w:asciiTheme="minorHAnsi" w:eastAsia="Calibri" w:hAnsiTheme="minorHAnsi" w:cstheme="minorHAnsi"/>
          <w:b/>
          <w:i/>
          <w:color w:val="215868" w:themeColor="accent5" w:themeShade="80"/>
        </w:rPr>
      </w:pPr>
      <w:r w:rsidRPr="00501CAA">
        <w:rPr>
          <w:rFonts w:asciiTheme="minorHAnsi" w:eastAsia="Calibri" w:hAnsiTheme="minorHAnsi" w:cstheme="minorHAnsi"/>
          <w:b/>
          <w:i/>
          <w:color w:val="215868" w:themeColor="accent5" w:themeShade="80"/>
        </w:rPr>
        <w:t xml:space="preserve">3.2 </w:t>
      </w:r>
      <w:r w:rsidRPr="00501CAA">
        <w:rPr>
          <w:rFonts w:asciiTheme="minorHAnsi" w:eastAsia="Calibri" w:hAnsiTheme="minorHAnsi" w:cstheme="minorHAnsi"/>
          <w:b/>
          <w:i/>
          <w:color w:val="215868" w:themeColor="accent5" w:themeShade="80"/>
        </w:rPr>
        <w:tab/>
        <w:t>Target Audience</w:t>
      </w:r>
    </w:p>
    <w:p w14:paraId="1F7BAAA1" w14:textId="50244DA8" w:rsidR="00501CAA" w:rsidRPr="00501CAA" w:rsidRDefault="00501CAA" w:rsidP="00501CAA">
      <w:pPr>
        <w:spacing w:before="120" w:after="120"/>
        <w:jc w:val="both"/>
        <w:rPr>
          <w:rFonts w:asciiTheme="minorHAnsi" w:eastAsia="Calibri" w:hAnsiTheme="minorHAnsi" w:cstheme="minorHAnsi"/>
        </w:rPr>
      </w:pPr>
      <w:r w:rsidRPr="00501CAA">
        <w:rPr>
          <w:rFonts w:asciiTheme="minorHAnsi" w:eastAsia="Calibri" w:hAnsiTheme="minorHAnsi" w:cstheme="minorHAnsi"/>
        </w:rPr>
        <w:t xml:space="preserve">The </w:t>
      </w:r>
      <w:r w:rsidR="00696710" w:rsidRPr="00696710">
        <w:rPr>
          <w:rFonts w:asciiTheme="minorHAnsi" w:eastAsia="Calibri" w:hAnsiTheme="minorHAnsi" w:cstheme="minorHAnsi"/>
        </w:rPr>
        <w:t>Training</w:t>
      </w:r>
      <w:r w:rsidRPr="00501CAA">
        <w:rPr>
          <w:rFonts w:asciiTheme="minorHAnsi" w:eastAsia="Calibri" w:hAnsiTheme="minorHAnsi" w:cstheme="minorHAnsi"/>
        </w:rPr>
        <w:t xml:space="preserve"> is aimed at:</w:t>
      </w:r>
    </w:p>
    <w:p w14:paraId="4E2AC09A" w14:textId="77777777" w:rsidR="00501CAA" w:rsidRPr="00501CAA" w:rsidRDefault="00501CAA" w:rsidP="00501CAA">
      <w:pPr>
        <w:pStyle w:val="ListParagraph"/>
        <w:numPr>
          <w:ilvl w:val="0"/>
          <w:numId w:val="34"/>
        </w:numPr>
        <w:spacing w:before="120" w:after="120"/>
        <w:rPr>
          <w:rFonts w:asciiTheme="minorHAnsi" w:eastAsia="Calibri" w:hAnsiTheme="minorHAnsi" w:cstheme="minorHAnsi"/>
        </w:rPr>
      </w:pPr>
      <w:r w:rsidRPr="00501CAA">
        <w:rPr>
          <w:rFonts w:asciiTheme="minorHAnsi" w:eastAsia="Calibri" w:hAnsiTheme="minorHAnsi" w:cstheme="minorHAnsi"/>
        </w:rPr>
        <w:t>Project managers; and</w:t>
      </w:r>
    </w:p>
    <w:p w14:paraId="7D7175C6" w14:textId="77777777" w:rsidR="00501CAA" w:rsidRPr="00501CAA" w:rsidRDefault="00501CAA" w:rsidP="00501CAA">
      <w:pPr>
        <w:pStyle w:val="ListParagraph"/>
        <w:numPr>
          <w:ilvl w:val="0"/>
          <w:numId w:val="34"/>
        </w:numPr>
        <w:spacing w:before="120" w:after="120"/>
        <w:rPr>
          <w:rFonts w:asciiTheme="minorHAnsi" w:eastAsia="Calibri" w:hAnsiTheme="minorHAnsi" w:cstheme="minorHAnsi"/>
        </w:rPr>
      </w:pPr>
      <w:r w:rsidRPr="00501CAA">
        <w:rPr>
          <w:rFonts w:asciiTheme="minorHAnsi" w:eastAsia="Calibri" w:hAnsiTheme="minorHAnsi" w:cstheme="minorHAnsi"/>
        </w:rPr>
        <w:t>Aspiring project managers</w:t>
      </w:r>
    </w:p>
    <w:p w14:paraId="5C1CB681" w14:textId="3B7DDA17" w:rsidR="00D00D2F" w:rsidRDefault="00501CAA" w:rsidP="00501CAA">
      <w:pPr>
        <w:spacing w:before="120" w:after="120"/>
        <w:jc w:val="both"/>
        <w:rPr>
          <w:rFonts w:asciiTheme="minorHAnsi" w:eastAsia="Calibri" w:hAnsiTheme="minorHAnsi" w:cstheme="minorHAnsi"/>
        </w:rPr>
      </w:pPr>
      <w:r w:rsidRPr="00501CAA">
        <w:rPr>
          <w:rFonts w:asciiTheme="minorHAnsi" w:eastAsia="Calibri" w:hAnsiTheme="minorHAnsi" w:cstheme="minorHAnsi"/>
        </w:rPr>
        <w:t>working within the BioPharmaChem sector who wish to develop their project management capabilities and achieve PMP certification.</w:t>
      </w:r>
    </w:p>
    <w:p w14:paraId="4B30AF21" w14:textId="45B4F185" w:rsidR="00D00D2F" w:rsidRPr="00D00D2F" w:rsidRDefault="00D00D2F" w:rsidP="00D00D2F">
      <w:pPr>
        <w:spacing w:before="120" w:after="120"/>
        <w:outlineLvl w:val="3"/>
        <w:rPr>
          <w:rFonts w:asciiTheme="minorHAnsi" w:hAnsiTheme="minorHAnsi" w:cstheme="minorHAnsi"/>
          <w:b/>
          <w:bCs/>
          <w:i/>
          <w:color w:val="215868" w:themeColor="accent5" w:themeShade="80"/>
        </w:rPr>
      </w:pPr>
      <w:r w:rsidRPr="00501CAA">
        <w:rPr>
          <w:rFonts w:asciiTheme="minorHAnsi" w:hAnsiTheme="minorHAnsi" w:cstheme="minorHAnsi"/>
          <w:b/>
          <w:bCs/>
          <w:color w:val="215868" w:themeColor="accent5" w:themeShade="80"/>
        </w:rPr>
        <w:lastRenderedPageBreak/>
        <w:t xml:space="preserve">3.3 </w:t>
      </w:r>
      <w:r w:rsidRPr="00501CAA">
        <w:rPr>
          <w:rFonts w:asciiTheme="minorHAnsi" w:hAnsiTheme="minorHAnsi" w:cstheme="minorHAnsi"/>
          <w:b/>
          <w:bCs/>
          <w:color w:val="215868" w:themeColor="accent5" w:themeShade="80"/>
        </w:rPr>
        <w:tab/>
      </w:r>
      <w:r w:rsidRPr="00501CAA">
        <w:rPr>
          <w:rFonts w:asciiTheme="minorHAnsi" w:hAnsiTheme="minorHAnsi" w:cstheme="minorHAnsi"/>
          <w:b/>
          <w:bCs/>
          <w:i/>
          <w:color w:val="215868" w:themeColor="accent5" w:themeShade="80"/>
        </w:rPr>
        <w:t>Duration and Delivery</w:t>
      </w:r>
    </w:p>
    <w:p w14:paraId="5AD441B4" w14:textId="34ADC766" w:rsidR="00501CAA" w:rsidRPr="00501CAA" w:rsidRDefault="00501CAA" w:rsidP="00501CAA">
      <w:pPr>
        <w:numPr>
          <w:ilvl w:val="0"/>
          <w:numId w:val="35"/>
        </w:numPr>
        <w:spacing w:before="120" w:after="120"/>
        <w:rPr>
          <w:rFonts w:asciiTheme="minorHAnsi" w:hAnsiTheme="minorHAnsi" w:cstheme="minorHAnsi"/>
        </w:rPr>
      </w:pPr>
      <w:r w:rsidRPr="00501CAA">
        <w:rPr>
          <w:rFonts w:asciiTheme="minorHAnsi" w:hAnsiTheme="minorHAnsi" w:cstheme="minorHAnsi"/>
        </w:rPr>
        <w:t xml:space="preserve">The </w:t>
      </w:r>
      <w:r w:rsidR="00696710" w:rsidRPr="00696710">
        <w:rPr>
          <w:rFonts w:asciiTheme="minorHAnsi" w:hAnsiTheme="minorHAnsi" w:cstheme="minorHAnsi"/>
        </w:rPr>
        <w:t>Training</w:t>
      </w:r>
      <w:r w:rsidRPr="00501CAA">
        <w:rPr>
          <w:rFonts w:asciiTheme="minorHAnsi" w:hAnsiTheme="minorHAnsi" w:cstheme="minorHAnsi"/>
        </w:rPr>
        <w:t xml:space="preserve"> will typically be delivered over </w:t>
      </w:r>
      <w:r w:rsidRPr="00501CAA">
        <w:rPr>
          <w:rFonts w:asciiTheme="minorHAnsi" w:hAnsiTheme="minorHAnsi" w:cstheme="minorHAnsi"/>
          <w:b/>
          <w:bCs/>
        </w:rPr>
        <w:t>five (5) days</w:t>
      </w:r>
      <w:r w:rsidRPr="00501CAA">
        <w:rPr>
          <w:rFonts w:asciiTheme="minorHAnsi" w:hAnsiTheme="minorHAnsi" w:cstheme="minorHAnsi"/>
        </w:rPr>
        <w:t>.</w:t>
      </w:r>
    </w:p>
    <w:p w14:paraId="1BE969F0" w14:textId="77777777" w:rsidR="00501CAA" w:rsidRPr="00501CAA" w:rsidRDefault="00501CAA" w:rsidP="00501CAA">
      <w:pPr>
        <w:numPr>
          <w:ilvl w:val="0"/>
          <w:numId w:val="35"/>
        </w:numPr>
        <w:spacing w:before="120" w:after="120"/>
        <w:rPr>
          <w:rFonts w:asciiTheme="minorHAnsi" w:hAnsiTheme="minorHAnsi" w:cstheme="minorHAnsi"/>
        </w:rPr>
      </w:pPr>
      <w:r w:rsidRPr="00501CAA">
        <w:rPr>
          <w:rFonts w:asciiTheme="minorHAnsi" w:hAnsiTheme="minorHAnsi" w:cstheme="minorHAnsi"/>
        </w:rPr>
        <w:t xml:space="preserve">Delivery may take place on </w:t>
      </w:r>
      <w:r w:rsidRPr="00501CAA">
        <w:rPr>
          <w:rFonts w:asciiTheme="minorHAnsi" w:hAnsiTheme="minorHAnsi" w:cstheme="minorHAnsi"/>
          <w:b/>
          <w:bCs/>
        </w:rPr>
        <w:t>weekdays, evenings, and/or weekends</w:t>
      </w:r>
      <w:r w:rsidRPr="00501CAA">
        <w:rPr>
          <w:rFonts w:asciiTheme="minorHAnsi" w:hAnsiTheme="minorHAnsi" w:cstheme="minorHAnsi"/>
        </w:rPr>
        <w:t xml:space="preserve"> to meet participant and organisational needs.</w:t>
      </w:r>
    </w:p>
    <w:p w14:paraId="6491E3F8" w14:textId="131F464D" w:rsidR="00501CAA" w:rsidRPr="00501CAA" w:rsidRDefault="00501CAA" w:rsidP="00501CAA">
      <w:pPr>
        <w:numPr>
          <w:ilvl w:val="0"/>
          <w:numId w:val="35"/>
        </w:numPr>
        <w:spacing w:before="120" w:after="120"/>
        <w:rPr>
          <w:rFonts w:asciiTheme="minorHAnsi" w:hAnsiTheme="minorHAnsi" w:cstheme="minorHAnsi"/>
        </w:rPr>
      </w:pPr>
      <w:r w:rsidRPr="00501CAA">
        <w:rPr>
          <w:rFonts w:asciiTheme="minorHAnsi" w:hAnsiTheme="minorHAnsi" w:cstheme="minorHAnsi"/>
        </w:rPr>
        <w:t xml:space="preserve">The </w:t>
      </w:r>
      <w:r w:rsidR="00696710" w:rsidRPr="00696710">
        <w:rPr>
          <w:rFonts w:asciiTheme="minorHAnsi" w:hAnsiTheme="minorHAnsi" w:cstheme="minorHAnsi"/>
        </w:rPr>
        <w:t>Training</w:t>
      </w:r>
      <w:r w:rsidRPr="00501CAA">
        <w:rPr>
          <w:rFonts w:asciiTheme="minorHAnsi" w:hAnsiTheme="minorHAnsi" w:cstheme="minorHAnsi"/>
        </w:rPr>
        <w:t xml:space="preserve"> may be delivered using one or more of the following formats:</w:t>
      </w:r>
    </w:p>
    <w:p w14:paraId="4BE37B62" w14:textId="77777777" w:rsidR="00501CAA" w:rsidRPr="00501CAA" w:rsidRDefault="00501CAA" w:rsidP="00501CAA">
      <w:pPr>
        <w:numPr>
          <w:ilvl w:val="1"/>
          <w:numId w:val="35"/>
        </w:numPr>
        <w:spacing w:before="120" w:after="120"/>
        <w:rPr>
          <w:rFonts w:asciiTheme="minorHAnsi" w:hAnsiTheme="minorHAnsi" w:cstheme="minorHAnsi"/>
        </w:rPr>
      </w:pPr>
      <w:r w:rsidRPr="00501CAA">
        <w:rPr>
          <w:rFonts w:asciiTheme="minorHAnsi" w:hAnsiTheme="minorHAnsi" w:cstheme="minorHAnsi"/>
          <w:b/>
          <w:bCs/>
        </w:rPr>
        <w:t>Online delivery</w:t>
      </w:r>
      <w:r w:rsidRPr="00501CAA">
        <w:rPr>
          <w:rFonts w:asciiTheme="minorHAnsi" w:hAnsiTheme="minorHAnsi" w:cstheme="minorHAnsi"/>
        </w:rPr>
        <w:t xml:space="preserve"> (virtual classroom with eLearning)</w:t>
      </w:r>
    </w:p>
    <w:p w14:paraId="710133B8" w14:textId="77777777" w:rsidR="00501CAA" w:rsidRPr="00501CAA" w:rsidRDefault="00501CAA" w:rsidP="00501CAA">
      <w:pPr>
        <w:numPr>
          <w:ilvl w:val="1"/>
          <w:numId w:val="35"/>
        </w:numPr>
        <w:spacing w:before="120" w:after="120"/>
        <w:rPr>
          <w:rFonts w:asciiTheme="minorHAnsi" w:hAnsiTheme="minorHAnsi" w:cstheme="minorHAnsi"/>
        </w:rPr>
      </w:pPr>
      <w:r w:rsidRPr="00501CAA">
        <w:rPr>
          <w:rFonts w:asciiTheme="minorHAnsi" w:hAnsiTheme="minorHAnsi" w:cstheme="minorHAnsi"/>
          <w:b/>
          <w:bCs/>
        </w:rPr>
        <w:t>Blended delivery</w:t>
      </w:r>
      <w:r w:rsidRPr="00501CAA">
        <w:rPr>
          <w:rFonts w:asciiTheme="minorHAnsi" w:hAnsiTheme="minorHAnsi" w:cstheme="minorHAnsi"/>
        </w:rPr>
        <w:t xml:space="preserve"> (combination of online and in-person learning)</w:t>
      </w:r>
    </w:p>
    <w:p w14:paraId="562A00DE" w14:textId="77777777" w:rsidR="00501CAA" w:rsidRPr="00501CAA" w:rsidRDefault="00501CAA" w:rsidP="00501CAA">
      <w:pPr>
        <w:numPr>
          <w:ilvl w:val="1"/>
          <w:numId w:val="35"/>
        </w:numPr>
        <w:spacing w:before="120" w:after="120"/>
        <w:rPr>
          <w:rFonts w:asciiTheme="minorHAnsi" w:hAnsiTheme="minorHAnsi" w:cstheme="minorHAnsi"/>
        </w:rPr>
      </w:pPr>
      <w:r w:rsidRPr="00501CAA">
        <w:rPr>
          <w:rFonts w:asciiTheme="minorHAnsi" w:hAnsiTheme="minorHAnsi" w:cstheme="minorHAnsi"/>
          <w:b/>
          <w:bCs/>
        </w:rPr>
        <w:t>In-person classroom delivery</w:t>
      </w:r>
    </w:p>
    <w:p w14:paraId="24703B90" w14:textId="6F0E914F" w:rsidR="00501CAA" w:rsidRPr="00501CAA" w:rsidRDefault="00501CAA" w:rsidP="00501CAA">
      <w:pPr>
        <w:spacing w:before="120" w:after="120"/>
      </w:pPr>
      <w:r w:rsidRPr="00501CAA">
        <w:t xml:space="preserve">The Network will confirm the required delivery format and schedule in advance of each </w:t>
      </w:r>
      <w:r w:rsidR="00696710" w:rsidRPr="00696710">
        <w:t xml:space="preserve">Training </w:t>
      </w:r>
      <w:r w:rsidRPr="00501CAA">
        <w:t>Programme.</w:t>
      </w:r>
    </w:p>
    <w:p w14:paraId="00A9C0E8" w14:textId="167A33F8" w:rsidR="00501CAA" w:rsidRPr="00501CAA" w:rsidRDefault="006D373C" w:rsidP="00501CAA">
      <w:pPr>
        <w:spacing w:before="120" w:after="360"/>
      </w:pPr>
      <w:r w:rsidRPr="006D373C">
        <w:t>Tenderers must demonstrate the capacity to deliver</w:t>
      </w:r>
      <w:r>
        <w:t xml:space="preserve"> </w:t>
      </w:r>
      <w:r w:rsidR="00501CAA" w:rsidRPr="00501CAA">
        <w:t>across all formats and time options.</w:t>
      </w:r>
    </w:p>
    <w:p w14:paraId="70BF0FF8" w14:textId="0BC175BB" w:rsidR="003D42E5" w:rsidRPr="00501CAA" w:rsidRDefault="003D42E5" w:rsidP="003D42E5">
      <w:pPr>
        <w:spacing w:before="120" w:after="120"/>
        <w:jc w:val="both"/>
        <w:rPr>
          <w:rFonts w:asciiTheme="minorHAnsi" w:eastAsia="Calibri" w:hAnsiTheme="minorHAnsi" w:cstheme="minorHAnsi"/>
          <w:i/>
          <w:color w:val="215868" w:themeColor="accent5" w:themeShade="80"/>
        </w:rPr>
      </w:pPr>
      <w:r w:rsidRPr="00501CAA">
        <w:rPr>
          <w:rFonts w:asciiTheme="minorHAnsi" w:eastAsia="Calibri" w:hAnsiTheme="minorHAnsi" w:cstheme="minorHAnsi"/>
          <w:b/>
          <w:i/>
          <w:color w:val="215868" w:themeColor="accent5" w:themeShade="80"/>
        </w:rPr>
        <w:t>3.</w:t>
      </w:r>
      <w:r w:rsidR="00EE4F5F" w:rsidRPr="00501CAA">
        <w:rPr>
          <w:rFonts w:asciiTheme="minorHAnsi" w:eastAsia="Calibri" w:hAnsiTheme="minorHAnsi" w:cstheme="minorHAnsi"/>
          <w:b/>
          <w:i/>
          <w:color w:val="215868" w:themeColor="accent5" w:themeShade="80"/>
        </w:rPr>
        <w:t>4</w:t>
      </w:r>
      <w:r w:rsidRPr="00501CAA">
        <w:rPr>
          <w:rFonts w:asciiTheme="minorHAnsi" w:eastAsia="Calibri" w:hAnsiTheme="minorHAnsi" w:cstheme="minorHAnsi"/>
          <w:b/>
          <w:i/>
          <w:color w:val="215868" w:themeColor="accent5" w:themeShade="80"/>
        </w:rPr>
        <w:tab/>
      </w:r>
      <w:r w:rsidR="00696710" w:rsidRPr="00696710">
        <w:rPr>
          <w:rFonts w:asciiTheme="minorHAnsi" w:eastAsia="Calibri" w:hAnsiTheme="minorHAnsi" w:cstheme="minorHAnsi"/>
          <w:b/>
          <w:i/>
          <w:color w:val="215868" w:themeColor="accent5" w:themeShade="80"/>
        </w:rPr>
        <w:t>Training</w:t>
      </w:r>
      <w:r w:rsidR="00EE4F5F" w:rsidRPr="00501CAA">
        <w:rPr>
          <w:rFonts w:asciiTheme="minorHAnsi" w:eastAsia="Calibri" w:hAnsiTheme="minorHAnsi" w:cstheme="minorHAnsi"/>
          <w:b/>
          <w:i/>
          <w:color w:val="215868" w:themeColor="accent5" w:themeShade="80"/>
        </w:rPr>
        <w:t xml:space="preserve"> Design and Content</w:t>
      </w:r>
    </w:p>
    <w:p w14:paraId="775C0976" w14:textId="77777777" w:rsidR="00501CAA" w:rsidRPr="00501CAA" w:rsidRDefault="00501CAA" w:rsidP="00501CAA">
      <w:pPr>
        <w:spacing w:before="120" w:after="120"/>
        <w:rPr>
          <w:rFonts w:asciiTheme="minorHAnsi" w:hAnsiTheme="minorHAnsi" w:cstheme="minorHAnsi"/>
        </w:rPr>
      </w:pPr>
      <w:r w:rsidRPr="00501CAA">
        <w:rPr>
          <w:rFonts w:asciiTheme="minorHAnsi" w:hAnsiTheme="minorHAnsi" w:cstheme="minorHAnsi"/>
        </w:rPr>
        <w:t>The supplier shall ensure that:</w:t>
      </w:r>
    </w:p>
    <w:p w14:paraId="20E3DE7E" w14:textId="43960D5E" w:rsidR="00501CAA" w:rsidRPr="00501CAA" w:rsidRDefault="00696710" w:rsidP="00501CAA">
      <w:pPr>
        <w:numPr>
          <w:ilvl w:val="0"/>
          <w:numId w:val="28"/>
        </w:numPr>
        <w:spacing w:before="120" w:after="120"/>
        <w:rPr>
          <w:rFonts w:asciiTheme="minorHAnsi" w:hAnsiTheme="minorHAnsi" w:cstheme="minorHAnsi"/>
        </w:rPr>
      </w:pPr>
      <w:r w:rsidRPr="00696710">
        <w:rPr>
          <w:rFonts w:asciiTheme="minorHAnsi" w:hAnsiTheme="minorHAnsi" w:cstheme="minorHAnsi"/>
        </w:rPr>
        <w:t>Training</w:t>
      </w:r>
      <w:r w:rsidR="00501CAA" w:rsidRPr="00501CAA">
        <w:rPr>
          <w:rFonts w:asciiTheme="minorHAnsi" w:hAnsiTheme="minorHAnsi" w:cstheme="minorHAnsi"/>
        </w:rPr>
        <w:t xml:space="preserve"> content is </w:t>
      </w:r>
      <w:r w:rsidR="00501CAA" w:rsidRPr="00501CAA">
        <w:rPr>
          <w:rFonts w:asciiTheme="minorHAnsi" w:hAnsiTheme="minorHAnsi" w:cstheme="minorHAnsi"/>
          <w:bCs/>
        </w:rPr>
        <w:t>tailored</w:t>
      </w:r>
      <w:r w:rsidR="00501CAA" w:rsidRPr="00501CAA">
        <w:rPr>
          <w:rFonts w:asciiTheme="minorHAnsi" w:hAnsiTheme="minorHAnsi" w:cstheme="minorHAnsi"/>
        </w:rPr>
        <w:t>, where appropriate, to reflect company-specific processes, roles, and regulatory environments.</w:t>
      </w:r>
    </w:p>
    <w:p w14:paraId="4C934EEA" w14:textId="77777777" w:rsidR="00501CAA" w:rsidRDefault="00501CAA" w:rsidP="00501CAA">
      <w:pPr>
        <w:numPr>
          <w:ilvl w:val="0"/>
          <w:numId w:val="28"/>
        </w:numPr>
        <w:spacing w:before="120" w:after="120"/>
        <w:rPr>
          <w:rFonts w:asciiTheme="minorHAnsi" w:hAnsiTheme="minorHAnsi" w:cstheme="minorHAnsi"/>
        </w:rPr>
      </w:pPr>
      <w:r w:rsidRPr="00501CAA">
        <w:rPr>
          <w:rFonts w:asciiTheme="minorHAnsi" w:hAnsiTheme="minorHAnsi" w:cstheme="minorHAnsi"/>
        </w:rPr>
        <w:t xml:space="preserve">Training incorporates </w:t>
      </w:r>
      <w:r w:rsidRPr="00501CAA">
        <w:rPr>
          <w:rFonts w:asciiTheme="minorHAnsi" w:hAnsiTheme="minorHAnsi" w:cstheme="minorHAnsi"/>
          <w:bCs/>
        </w:rPr>
        <w:t>sector-relevant case studies, scenarios, and practical examples</w:t>
      </w:r>
      <w:r w:rsidRPr="00501CAA">
        <w:rPr>
          <w:rFonts w:asciiTheme="minorHAnsi" w:hAnsiTheme="minorHAnsi" w:cstheme="minorHAnsi"/>
        </w:rPr>
        <w:t>.</w:t>
      </w:r>
    </w:p>
    <w:p w14:paraId="2F0013D8" w14:textId="6EA0E025" w:rsidR="003D42E5" w:rsidRPr="00501CAA" w:rsidRDefault="00D12435" w:rsidP="00501CAA">
      <w:pPr>
        <w:numPr>
          <w:ilvl w:val="0"/>
          <w:numId w:val="28"/>
        </w:numPr>
        <w:spacing w:before="120" w:after="360"/>
        <w:ind w:left="714" w:hanging="357"/>
        <w:rPr>
          <w:rFonts w:asciiTheme="minorHAnsi" w:hAnsiTheme="minorHAnsi" w:cstheme="minorHAnsi"/>
        </w:rPr>
      </w:pPr>
      <w:r>
        <w:rPr>
          <w:rFonts w:asciiTheme="minorHAnsi" w:hAnsiTheme="minorHAnsi" w:cstheme="minorHAnsi"/>
        </w:rPr>
        <w:t>The c</w:t>
      </w:r>
      <w:r w:rsidR="00501CAA" w:rsidRPr="00501CAA">
        <w:rPr>
          <w:rFonts w:asciiTheme="minorHAnsi" w:hAnsiTheme="minorHAnsi" w:cstheme="minorHAnsi"/>
        </w:rPr>
        <w:t xml:space="preserve">ontent reflects current </w:t>
      </w:r>
      <w:r w:rsidR="00501CAA" w:rsidRPr="00501CAA">
        <w:rPr>
          <w:rFonts w:asciiTheme="minorHAnsi" w:hAnsiTheme="minorHAnsi" w:cstheme="minorHAnsi"/>
          <w:b/>
          <w:bCs/>
        </w:rPr>
        <w:t>i</w:t>
      </w:r>
      <w:r w:rsidR="00501CAA" w:rsidRPr="00501CAA">
        <w:rPr>
          <w:rFonts w:asciiTheme="minorHAnsi" w:hAnsiTheme="minorHAnsi" w:cstheme="minorHAnsi"/>
          <w:bCs/>
        </w:rPr>
        <w:t>ndustry standards, regulatory requirements, and best practice in project management</w:t>
      </w:r>
      <w:r w:rsidR="00501CAA" w:rsidRPr="00501CAA">
        <w:rPr>
          <w:rFonts w:asciiTheme="minorHAnsi" w:hAnsiTheme="minorHAnsi" w:cstheme="minorHAnsi"/>
        </w:rPr>
        <w:t xml:space="preserve">. </w:t>
      </w:r>
    </w:p>
    <w:p w14:paraId="31061485" w14:textId="367DCDB2" w:rsidR="003D42E5" w:rsidRPr="00501CAA" w:rsidRDefault="003D42E5" w:rsidP="003D42E5">
      <w:pPr>
        <w:spacing w:before="120" w:after="120"/>
        <w:jc w:val="both"/>
        <w:rPr>
          <w:rFonts w:asciiTheme="minorHAnsi" w:eastAsia="Calibri" w:hAnsiTheme="minorHAnsi" w:cstheme="minorHAnsi"/>
          <w:color w:val="205968"/>
        </w:rPr>
      </w:pPr>
      <w:r w:rsidRPr="00501CAA">
        <w:rPr>
          <w:rFonts w:asciiTheme="minorHAnsi" w:eastAsia="Calibri" w:hAnsiTheme="minorHAnsi" w:cstheme="minorHAnsi"/>
          <w:b/>
          <w:color w:val="205968"/>
        </w:rPr>
        <w:t>3.</w:t>
      </w:r>
      <w:r w:rsidR="00EE4F5F" w:rsidRPr="00501CAA">
        <w:rPr>
          <w:rFonts w:asciiTheme="minorHAnsi" w:eastAsia="Calibri" w:hAnsiTheme="minorHAnsi" w:cstheme="minorHAnsi"/>
          <w:b/>
          <w:color w:val="205968"/>
        </w:rPr>
        <w:t>5</w:t>
      </w:r>
      <w:r w:rsidRPr="00501CAA">
        <w:rPr>
          <w:rFonts w:asciiTheme="minorHAnsi" w:eastAsia="Calibri" w:hAnsiTheme="minorHAnsi" w:cstheme="minorHAnsi"/>
          <w:b/>
          <w:color w:val="205968"/>
        </w:rPr>
        <w:t xml:space="preserve"> </w:t>
      </w:r>
      <w:r w:rsidRPr="00501CAA">
        <w:rPr>
          <w:rFonts w:asciiTheme="minorHAnsi" w:eastAsia="Calibri" w:hAnsiTheme="minorHAnsi" w:cstheme="minorHAnsi"/>
          <w:b/>
          <w:color w:val="205968"/>
        </w:rPr>
        <w:tab/>
      </w:r>
      <w:r w:rsidR="00EE4F5F" w:rsidRPr="00501CAA">
        <w:rPr>
          <w:rFonts w:asciiTheme="minorHAnsi" w:eastAsia="Calibri" w:hAnsiTheme="minorHAnsi" w:cstheme="minorHAnsi"/>
          <w:b/>
          <w:i/>
          <w:color w:val="215868" w:themeColor="accent5" w:themeShade="80"/>
        </w:rPr>
        <w:t>Trainer Requirements</w:t>
      </w:r>
    </w:p>
    <w:p w14:paraId="2E082EFD" w14:textId="393AEEDD" w:rsidR="00501CAA" w:rsidRPr="00501CAA" w:rsidRDefault="00501CAA" w:rsidP="00501CAA">
      <w:pPr>
        <w:spacing w:before="120" w:after="120"/>
        <w:rPr>
          <w:rFonts w:asciiTheme="minorHAnsi" w:hAnsiTheme="minorHAnsi" w:cstheme="minorHAnsi"/>
        </w:rPr>
      </w:pPr>
      <w:r w:rsidRPr="00501CAA">
        <w:rPr>
          <w:rFonts w:asciiTheme="minorHAnsi" w:hAnsiTheme="minorHAnsi" w:cstheme="minorHAnsi"/>
        </w:rPr>
        <w:t xml:space="preserve">The </w:t>
      </w:r>
      <w:r w:rsidR="00696710" w:rsidRPr="00696710">
        <w:rPr>
          <w:rFonts w:asciiTheme="minorHAnsi" w:hAnsiTheme="minorHAnsi" w:cstheme="minorHAnsi"/>
        </w:rPr>
        <w:t>Training</w:t>
      </w:r>
      <w:r w:rsidRPr="00501CAA">
        <w:rPr>
          <w:rFonts w:asciiTheme="minorHAnsi" w:hAnsiTheme="minorHAnsi" w:cstheme="minorHAnsi"/>
        </w:rPr>
        <w:t xml:space="preserve"> must be delivered by suitably qualified and experienced trainers who:</w:t>
      </w:r>
    </w:p>
    <w:p w14:paraId="0AFF630D" w14:textId="77777777" w:rsidR="00501CAA" w:rsidRPr="00501CAA" w:rsidRDefault="00501CAA" w:rsidP="00501CAA">
      <w:pPr>
        <w:numPr>
          <w:ilvl w:val="0"/>
          <w:numId w:val="37"/>
        </w:numPr>
        <w:spacing w:before="120" w:after="120"/>
        <w:rPr>
          <w:rFonts w:asciiTheme="minorHAnsi" w:hAnsiTheme="minorHAnsi" w:cstheme="minorHAnsi"/>
        </w:rPr>
      </w:pPr>
      <w:r w:rsidRPr="00501CAA">
        <w:rPr>
          <w:rFonts w:asciiTheme="minorHAnsi" w:hAnsiTheme="minorHAnsi" w:cstheme="minorHAnsi"/>
        </w:rPr>
        <w:t xml:space="preserve">Possess strong expertise in </w:t>
      </w:r>
      <w:r w:rsidRPr="00501CAA">
        <w:rPr>
          <w:rFonts w:asciiTheme="minorHAnsi" w:hAnsiTheme="minorHAnsi" w:cstheme="minorHAnsi"/>
          <w:bCs/>
        </w:rPr>
        <w:t>project management</w:t>
      </w:r>
      <w:r w:rsidRPr="00501CAA">
        <w:rPr>
          <w:rFonts w:asciiTheme="minorHAnsi" w:hAnsiTheme="minorHAnsi" w:cstheme="minorHAnsi"/>
        </w:rPr>
        <w:t>; and</w:t>
      </w:r>
    </w:p>
    <w:p w14:paraId="0287939D" w14:textId="77777777" w:rsidR="00501CAA" w:rsidRPr="00501CAA" w:rsidRDefault="00501CAA" w:rsidP="00501CAA">
      <w:pPr>
        <w:numPr>
          <w:ilvl w:val="0"/>
          <w:numId w:val="37"/>
        </w:numPr>
        <w:spacing w:before="120" w:after="120"/>
        <w:rPr>
          <w:rFonts w:asciiTheme="minorHAnsi" w:hAnsiTheme="minorHAnsi" w:cstheme="minorHAnsi"/>
        </w:rPr>
      </w:pPr>
      <w:r w:rsidRPr="00501CAA">
        <w:rPr>
          <w:rFonts w:asciiTheme="minorHAnsi" w:hAnsiTheme="minorHAnsi" w:cstheme="minorHAnsi"/>
        </w:rPr>
        <w:t xml:space="preserve">Have relevant </w:t>
      </w:r>
      <w:r w:rsidRPr="00501CAA">
        <w:rPr>
          <w:rFonts w:asciiTheme="minorHAnsi" w:hAnsiTheme="minorHAnsi" w:cstheme="minorHAnsi"/>
          <w:bCs/>
        </w:rPr>
        <w:t>industry experience</w:t>
      </w:r>
      <w:r w:rsidRPr="00501CAA">
        <w:rPr>
          <w:rFonts w:asciiTheme="minorHAnsi" w:hAnsiTheme="minorHAnsi" w:cstheme="minorHAnsi"/>
        </w:rPr>
        <w:t xml:space="preserve">, ideally within the </w:t>
      </w:r>
      <w:proofErr w:type="spellStart"/>
      <w:r w:rsidRPr="00501CAA">
        <w:rPr>
          <w:rFonts w:asciiTheme="minorHAnsi" w:hAnsiTheme="minorHAnsi" w:cstheme="minorHAnsi"/>
        </w:rPr>
        <w:t>BioPharma</w:t>
      </w:r>
      <w:proofErr w:type="spellEnd"/>
      <w:r w:rsidRPr="00501CAA">
        <w:rPr>
          <w:rFonts w:asciiTheme="minorHAnsi" w:hAnsiTheme="minorHAnsi" w:cstheme="minorHAnsi"/>
        </w:rPr>
        <w:t xml:space="preserve"> or regulated environment.</w:t>
      </w:r>
    </w:p>
    <w:p w14:paraId="26368FC1" w14:textId="77777777" w:rsidR="00501CAA" w:rsidRPr="00501CAA" w:rsidRDefault="00501CAA" w:rsidP="00501CAA">
      <w:pPr>
        <w:spacing w:before="120" w:after="360"/>
        <w:rPr>
          <w:rFonts w:asciiTheme="minorHAnsi" w:hAnsiTheme="minorHAnsi" w:cstheme="minorHAnsi"/>
        </w:rPr>
      </w:pPr>
      <w:r w:rsidRPr="00501CAA">
        <w:rPr>
          <w:rFonts w:asciiTheme="minorHAnsi" w:hAnsiTheme="minorHAnsi" w:cstheme="minorHAnsi"/>
        </w:rPr>
        <w:t>Any proposed replacement of trainers must be subject to prior approval by the Network and must be of equivalent or higher qualification and experience.</w:t>
      </w:r>
    </w:p>
    <w:p w14:paraId="3815E4A6" w14:textId="549EC70A" w:rsidR="003D42E5" w:rsidRPr="00501CAA" w:rsidRDefault="003D42E5" w:rsidP="003D42E5">
      <w:pPr>
        <w:spacing w:before="120" w:after="120"/>
        <w:jc w:val="both"/>
        <w:rPr>
          <w:rFonts w:asciiTheme="minorHAnsi" w:eastAsia="Calibri" w:hAnsiTheme="minorHAnsi" w:cstheme="minorHAnsi"/>
          <w:i/>
          <w:color w:val="215868" w:themeColor="accent5" w:themeShade="80"/>
        </w:rPr>
      </w:pPr>
      <w:r w:rsidRPr="00501CAA">
        <w:rPr>
          <w:rFonts w:asciiTheme="minorHAnsi" w:eastAsia="Calibri" w:hAnsiTheme="minorHAnsi" w:cstheme="minorHAnsi"/>
          <w:b/>
          <w:color w:val="205968"/>
        </w:rPr>
        <w:t>3.</w:t>
      </w:r>
      <w:r w:rsidR="00EE4F5F" w:rsidRPr="00501CAA">
        <w:rPr>
          <w:rFonts w:asciiTheme="minorHAnsi" w:eastAsia="Calibri" w:hAnsiTheme="minorHAnsi" w:cstheme="minorHAnsi"/>
          <w:b/>
          <w:color w:val="205968"/>
        </w:rPr>
        <w:t>6</w:t>
      </w:r>
      <w:r w:rsidRPr="00501CAA">
        <w:rPr>
          <w:rFonts w:asciiTheme="minorHAnsi" w:eastAsia="Calibri" w:hAnsiTheme="minorHAnsi" w:cstheme="minorHAnsi"/>
          <w:b/>
          <w:color w:val="205968"/>
        </w:rPr>
        <w:t xml:space="preserve"> </w:t>
      </w:r>
      <w:r w:rsidRPr="00501CAA">
        <w:rPr>
          <w:rFonts w:asciiTheme="minorHAnsi" w:eastAsia="Calibri" w:hAnsiTheme="minorHAnsi" w:cstheme="minorHAnsi"/>
          <w:b/>
          <w:color w:val="205968"/>
        </w:rPr>
        <w:tab/>
      </w:r>
      <w:r w:rsidR="00EE4F5F" w:rsidRPr="00501CAA">
        <w:rPr>
          <w:rFonts w:asciiTheme="minorHAnsi" w:eastAsia="Calibri" w:hAnsiTheme="minorHAnsi" w:cstheme="minorHAnsi"/>
          <w:b/>
          <w:i/>
          <w:color w:val="215868" w:themeColor="accent5" w:themeShade="80"/>
        </w:rPr>
        <w:t>Training Outputs and Reporting</w:t>
      </w:r>
    </w:p>
    <w:p w14:paraId="73CB4DB9" w14:textId="77777777" w:rsidR="00501CAA" w:rsidRPr="00861D9B" w:rsidRDefault="00501CAA" w:rsidP="00861D9B">
      <w:pPr>
        <w:spacing w:before="120" w:after="120"/>
        <w:rPr>
          <w:rFonts w:asciiTheme="minorHAnsi" w:hAnsiTheme="minorHAnsi" w:cstheme="minorHAnsi"/>
        </w:rPr>
      </w:pPr>
      <w:r w:rsidRPr="00861D9B">
        <w:rPr>
          <w:rFonts w:asciiTheme="minorHAnsi" w:hAnsiTheme="minorHAnsi" w:cstheme="minorHAnsi"/>
        </w:rPr>
        <w:t>The supplier shall provide:</w:t>
      </w:r>
    </w:p>
    <w:p w14:paraId="5971B807" w14:textId="77777777" w:rsidR="00501CAA" w:rsidRPr="00861D9B" w:rsidRDefault="00501CAA" w:rsidP="00861D9B">
      <w:pPr>
        <w:numPr>
          <w:ilvl w:val="0"/>
          <w:numId w:val="38"/>
        </w:numPr>
        <w:spacing w:before="120" w:after="120"/>
        <w:rPr>
          <w:rFonts w:asciiTheme="minorHAnsi" w:hAnsiTheme="minorHAnsi" w:cstheme="minorHAnsi"/>
        </w:rPr>
      </w:pPr>
      <w:r w:rsidRPr="00861D9B">
        <w:rPr>
          <w:rFonts w:asciiTheme="minorHAnsi" w:hAnsiTheme="minorHAnsi" w:cstheme="minorHAnsi"/>
        </w:rPr>
        <w:t xml:space="preserve">All necessary </w:t>
      </w:r>
      <w:r w:rsidRPr="00861D9B">
        <w:rPr>
          <w:rFonts w:asciiTheme="minorHAnsi" w:hAnsiTheme="minorHAnsi" w:cstheme="minorHAnsi"/>
          <w:bCs/>
        </w:rPr>
        <w:t>training materials</w:t>
      </w:r>
      <w:r w:rsidRPr="00861D9B">
        <w:rPr>
          <w:rFonts w:asciiTheme="minorHAnsi" w:hAnsiTheme="minorHAnsi" w:cstheme="minorHAnsi"/>
        </w:rPr>
        <w:t xml:space="preserve"> (digital and/or printed, as appropriate);</w:t>
      </w:r>
    </w:p>
    <w:p w14:paraId="7AADCE43" w14:textId="77777777" w:rsidR="00501CAA" w:rsidRPr="00861D9B" w:rsidRDefault="00501CAA" w:rsidP="00861D9B">
      <w:pPr>
        <w:numPr>
          <w:ilvl w:val="0"/>
          <w:numId w:val="38"/>
        </w:numPr>
        <w:spacing w:before="120" w:after="120"/>
        <w:rPr>
          <w:rFonts w:asciiTheme="minorHAnsi" w:hAnsiTheme="minorHAnsi" w:cstheme="minorHAnsi"/>
        </w:rPr>
      </w:pPr>
      <w:r w:rsidRPr="00861D9B">
        <w:rPr>
          <w:rFonts w:asciiTheme="minorHAnsi" w:hAnsiTheme="minorHAnsi" w:cstheme="minorHAnsi"/>
          <w:bCs/>
        </w:rPr>
        <w:t>Certificates of completion</w:t>
      </w:r>
      <w:r w:rsidRPr="00861D9B">
        <w:rPr>
          <w:rFonts w:asciiTheme="minorHAnsi" w:hAnsiTheme="minorHAnsi" w:cstheme="minorHAnsi"/>
        </w:rPr>
        <w:t xml:space="preserve"> for all participants;</w:t>
      </w:r>
    </w:p>
    <w:p w14:paraId="78CEEBDA" w14:textId="77777777" w:rsidR="00501CAA" w:rsidRPr="00861D9B" w:rsidRDefault="00501CAA" w:rsidP="00861D9B">
      <w:pPr>
        <w:numPr>
          <w:ilvl w:val="0"/>
          <w:numId w:val="38"/>
        </w:numPr>
        <w:spacing w:before="120" w:after="120"/>
        <w:rPr>
          <w:rFonts w:asciiTheme="minorHAnsi" w:hAnsiTheme="minorHAnsi" w:cstheme="minorHAnsi"/>
        </w:rPr>
      </w:pPr>
      <w:r w:rsidRPr="00861D9B">
        <w:rPr>
          <w:rFonts w:asciiTheme="minorHAnsi" w:hAnsiTheme="minorHAnsi" w:cstheme="minorHAnsi"/>
        </w:rPr>
        <w:t>Accurate</w:t>
      </w:r>
      <w:r w:rsidRPr="00861D9B">
        <w:rPr>
          <w:rFonts w:asciiTheme="minorHAnsi" w:hAnsiTheme="minorHAnsi" w:cstheme="minorHAnsi"/>
          <w:b/>
        </w:rPr>
        <w:t xml:space="preserve"> </w:t>
      </w:r>
      <w:r w:rsidRPr="00861D9B">
        <w:rPr>
          <w:rFonts w:asciiTheme="minorHAnsi" w:hAnsiTheme="minorHAnsi" w:cstheme="minorHAnsi"/>
          <w:bCs/>
        </w:rPr>
        <w:t>attendance records</w:t>
      </w:r>
      <w:r w:rsidRPr="00861D9B">
        <w:rPr>
          <w:rFonts w:asciiTheme="minorHAnsi" w:hAnsiTheme="minorHAnsi" w:cstheme="minorHAnsi"/>
          <w:b/>
        </w:rPr>
        <w:t>;</w:t>
      </w:r>
    </w:p>
    <w:p w14:paraId="353B12CA" w14:textId="77777777" w:rsidR="00501CAA" w:rsidRPr="00861D9B" w:rsidRDefault="00501CAA" w:rsidP="00861D9B">
      <w:pPr>
        <w:numPr>
          <w:ilvl w:val="0"/>
          <w:numId w:val="38"/>
        </w:numPr>
        <w:spacing w:before="120" w:after="120"/>
        <w:rPr>
          <w:rFonts w:asciiTheme="minorHAnsi" w:hAnsiTheme="minorHAnsi" w:cstheme="minorHAnsi"/>
        </w:rPr>
      </w:pPr>
      <w:r w:rsidRPr="00861D9B">
        <w:rPr>
          <w:rFonts w:asciiTheme="minorHAnsi" w:hAnsiTheme="minorHAnsi" w:cstheme="minorHAnsi"/>
          <w:bCs/>
        </w:rPr>
        <w:t>Participant evaluations</w:t>
      </w:r>
      <w:r w:rsidRPr="00861D9B">
        <w:rPr>
          <w:rFonts w:asciiTheme="minorHAnsi" w:hAnsiTheme="minorHAnsi" w:cstheme="minorHAnsi"/>
        </w:rPr>
        <w:t xml:space="preserve"> to assess training effectiveness and satisfaction; and</w:t>
      </w:r>
    </w:p>
    <w:p w14:paraId="364CAE51" w14:textId="77777777" w:rsidR="00501CAA" w:rsidRPr="00861D9B" w:rsidRDefault="00501CAA" w:rsidP="00861D9B">
      <w:pPr>
        <w:numPr>
          <w:ilvl w:val="0"/>
          <w:numId w:val="38"/>
        </w:numPr>
        <w:spacing w:before="120" w:after="120"/>
        <w:rPr>
          <w:rFonts w:asciiTheme="minorHAnsi" w:hAnsiTheme="minorHAnsi" w:cstheme="minorHAnsi"/>
        </w:rPr>
      </w:pPr>
      <w:r w:rsidRPr="00861D9B">
        <w:rPr>
          <w:rFonts w:asciiTheme="minorHAnsi" w:hAnsiTheme="minorHAnsi" w:cstheme="minorHAnsi"/>
        </w:rPr>
        <w:t xml:space="preserve">A </w:t>
      </w:r>
      <w:r w:rsidRPr="00861D9B">
        <w:rPr>
          <w:rFonts w:asciiTheme="minorHAnsi" w:hAnsiTheme="minorHAnsi" w:cstheme="minorHAnsi"/>
          <w:bCs/>
        </w:rPr>
        <w:t>post-training report</w:t>
      </w:r>
      <w:r w:rsidRPr="00861D9B">
        <w:rPr>
          <w:rFonts w:asciiTheme="minorHAnsi" w:hAnsiTheme="minorHAnsi" w:cstheme="minorHAnsi"/>
        </w:rPr>
        <w:t xml:space="preserve"> following each delivery, summarising:</w:t>
      </w:r>
    </w:p>
    <w:p w14:paraId="36C83896" w14:textId="77777777" w:rsidR="00501CAA" w:rsidRPr="00861D9B" w:rsidRDefault="00501CAA" w:rsidP="00861D9B">
      <w:pPr>
        <w:numPr>
          <w:ilvl w:val="1"/>
          <w:numId w:val="38"/>
        </w:numPr>
        <w:spacing w:before="120" w:after="120"/>
        <w:rPr>
          <w:rFonts w:asciiTheme="minorHAnsi" w:hAnsiTheme="minorHAnsi" w:cstheme="minorHAnsi"/>
        </w:rPr>
      </w:pPr>
      <w:r w:rsidRPr="00861D9B">
        <w:rPr>
          <w:rFonts w:asciiTheme="minorHAnsi" w:hAnsiTheme="minorHAnsi" w:cstheme="minorHAnsi"/>
        </w:rPr>
        <w:t>Attendance</w:t>
      </w:r>
    </w:p>
    <w:p w14:paraId="3A2FA032" w14:textId="77777777" w:rsidR="00501CAA" w:rsidRPr="00861D9B" w:rsidRDefault="00501CAA" w:rsidP="00861D9B">
      <w:pPr>
        <w:numPr>
          <w:ilvl w:val="1"/>
          <w:numId w:val="38"/>
        </w:numPr>
        <w:spacing w:before="120" w:after="120"/>
        <w:rPr>
          <w:rFonts w:asciiTheme="minorHAnsi" w:hAnsiTheme="minorHAnsi" w:cstheme="minorHAnsi"/>
        </w:rPr>
      </w:pPr>
      <w:r w:rsidRPr="00861D9B">
        <w:rPr>
          <w:rFonts w:asciiTheme="minorHAnsi" w:hAnsiTheme="minorHAnsi" w:cstheme="minorHAnsi"/>
        </w:rPr>
        <w:t>Participant feedback</w:t>
      </w:r>
    </w:p>
    <w:p w14:paraId="50215F80" w14:textId="77777777" w:rsidR="00501CAA" w:rsidRPr="00861D9B" w:rsidRDefault="00501CAA" w:rsidP="00861D9B">
      <w:pPr>
        <w:numPr>
          <w:ilvl w:val="1"/>
          <w:numId w:val="38"/>
        </w:numPr>
        <w:spacing w:before="120" w:after="120"/>
        <w:rPr>
          <w:rFonts w:asciiTheme="minorHAnsi" w:hAnsiTheme="minorHAnsi" w:cstheme="minorHAnsi"/>
        </w:rPr>
      </w:pPr>
      <w:r w:rsidRPr="00861D9B">
        <w:rPr>
          <w:rFonts w:asciiTheme="minorHAnsi" w:hAnsiTheme="minorHAnsi" w:cstheme="minorHAnsi"/>
        </w:rPr>
        <w:t>Key learning outcomes</w:t>
      </w:r>
    </w:p>
    <w:p w14:paraId="2B599A54" w14:textId="77777777" w:rsidR="00501CAA" w:rsidRPr="00861D9B" w:rsidRDefault="00501CAA" w:rsidP="00861D9B">
      <w:pPr>
        <w:numPr>
          <w:ilvl w:val="1"/>
          <w:numId w:val="38"/>
        </w:numPr>
        <w:spacing w:before="120" w:after="120"/>
        <w:rPr>
          <w:rFonts w:asciiTheme="minorHAnsi" w:hAnsiTheme="minorHAnsi" w:cstheme="minorHAnsi"/>
        </w:rPr>
      </w:pPr>
      <w:r w:rsidRPr="00861D9B">
        <w:rPr>
          <w:rFonts w:asciiTheme="minorHAnsi" w:hAnsiTheme="minorHAnsi" w:cstheme="minorHAnsi"/>
        </w:rPr>
        <w:t>Any issues arising during delivery</w:t>
      </w:r>
    </w:p>
    <w:p w14:paraId="2782406A" w14:textId="1CAA53E0" w:rsidR="00501CAA" w:rsidRPr="00861D9B" w:rsidRDefault="00501CAA" w:rsidP="00861D9B">
      <w:pPr>
        <w:spacing w:before="120" w:after="360"/>
        <w:rPr>
          <w:rFonts w:asciiTheme="minorHAnsi" w:hAnsiTheme="minorHAnsi" w:cstheme="minorHAnsi"/>
        </w:rPr>
      </w:pPr>
      <w:r w:rsidRPr="00861D9B">
        <w:rPr>
          <w:rFonts w:asciiTheme="minorHAnsi" w:hAnsiTheme="minorHAnsi" w:cstheme="minorHAnsi"/>
        </w:rPr>
        <w:lastRenderedPageBreak/>
        <w:t xml:space="preserve">All required documentation must be submitted to the Network within </w:t>
      </w:r>
      <w:r w:rsidRPr="00861D9B">
        <w:rPr>
          <w:rFonts w:asciiTheme="minorHAnsi" w:hAnsiTheme="minorHAnsi" w:cstheme="minorHAnsi"/>
          <w:bCs/>
        </w:rPr>
        <w:t>five (5) working days</w:t>
      </w:r>
      <w:r w:rsidRPr="00861D9B">
        <w:rPr>
          <w:rFonts w:asciiTheme="minorHAnsi" w:hAnsiTheme="minorHAnsi" w:cstheme="minorHAnsi"/>
        </w:rPr>
        <w:t xml:space="preserve"> of </w:t>
      </w:r>
      <w:r w:rsidR="006D373C" w:rsidRPr="006D373C">
        <w:rPr>
          <w:rFonts w:asciiTheme="minorHAnsi" w:hAnsiTheme="minorHAnsi" w:cstheme="minorHAnsi"/>
        </w:rPr>
        <w:t>Training</w:t>
      </w:r>
      <w:r w:rsidRPr="00861D9B">
        <w:rPr>
          <w:rFonts w:asciiTheme="minorHAnsi" w:hAnsiTheme="minorHAnsi" w:cstheme="minorHAnsi"/>
        </w:rPr>
        <w:t xml:space="preserve"> completion.</w:t>
      </w:r>
    </w:p>
    <w:p w14:paraId="6F0B4146" w14:textId="1A37916C" w:rsidR="00EE4F5F" w:rsidRPr="00D07A00" w:rsidRDefault="00861D9B" w:rsidP="00861D9B">
      <w:pPr>
        <w:pStyle w:val="ListParagraph"/>
        <w:numPr>
          <w:ilvl w:val="1"/>
          <w:numId w:val="31"/>
        </w:numPr>
        <w:spacing w:before="120" w:after="120" w:line="240" w:lineRule="auto"/>
        <w:ind w:left="357" w:hanging="357"/>
        <w:contextualSpacing w:val="0"/>
        <w:rPr>
          <w:rFonts w:asciiTheme="minorHAnsi" w:eastAsia="Calibri" w:hAnsiTheme="minorHAnsi" w:cstheme="minorHAnsi"/>
          <w:i/>
          <w:color w:val="215868" w:themeColor="accent5" w:themeShade="80"/>
          <w:sz w:val="24"/>
          <w:szCs w:val="24"/>
        </w:rPr>
      </w:pPr>
      <w:r>
        <w:rPr>
          <w:rFonts w:asciiTheme="minorHAnsi" w:hAnsiTheme="minorHAnsi" w:cstheme="minorHAnsi"/>
          <w:b/>
          <w:bCs/>
          <w:i/>
          <w:sz w:val="24"/>
          <w:szCs w:val="24"/>
        </w:rPr>
        <w:t xml:space="preserve">   </w:t>
      </w:r>
      <w:r w:rsidRPr="00D07A00">
        <w:rPr>
          <w:rFonts w:asciiTheme="minorHAnsi" w:hAnsiTheme="minorHAnsi" w:cstheme="minorHAnsi"/>
          <w:b/>
          <w:bCs/>
          <w:i/>
          <w:color w:val="215868" w:themeColor="accent5" w:themeShade="80"/>
          <w:sz w:val="24"/>
          <w:szCs w:val="24"/>
        </w:rPr>
        <w:tab/>
      </w:r>
      <w:r w:rsidR="00EE4F5F" w:rsidRPr="00D07A00">
        <w:rPr>
          <w:rFonts w:asciiTheme="minorHAnsi" w:hAnsiTheme="minorHAnsi" w:cstheme="minorHAnsi"/>
          <w:b/>
          <w:bCs/>
          <w:i/>
          <w:color w:val="215868" w:themeColor="accent5" w:themeShade="80"/>
          <w:sz w:val="24"/>
          <w:szCs w:val="24"/>
        </w:rPr>
        <w:t>Continuous Improvement</w:t>
      </w:r>
    </w:p>
    <w:p w14:paraId="5DD37C0B" w14:textId="77777777" w:rsidR="00861D9B" w:rsidRPr="00861D9B" w:rsidRDefault="00861D9B" w:rsidP="00861D9B">
      <w:pPr>
        <w:spacing w:before="120" w:after="120"/>
        <w:rPr>
          <w:rFonts w:asciiTheme="minorHAnsi" w:hAnsiTheme="minorHAnsi" w:cstheme="minorHAnsi"/>
        </w:rPr>
      </w:pPr>
      <w:r w:rsidRPr="00861D9B">
        <w:rPr>
          <w:rFonts w:asciiTheme="minorHAnsi" w:hAnsiTheme="minorHAnsi" w:cstheme="minorHAnsi"/>
        </w:rPr>
        <w:t>The supplier shall:</w:t>
      </w:r>
    </w:p>
    <w:p w14:paraId="154AA756" w14:textId="506B3BDE" w:rsidR="00861D9B" w:rsidRPr="00861D9B" w:rsidRDefault="00861D9B" w:rsidP="00861D9B">
      <w:pPr>
        <w:numPr>
          <w:ilvl w:val="0"/>
          <w:numId w:val="39"/>
        </w:numPr>
        <w:spacing w:before="120" w:after="120"/>
        <w:rPr>
          <w:rFonts w:asciiTheme="minorHAnsi" w:hAnsiTheme="minorHAnsi" w:cstheme="minorHAnsi"/>
        </w:rPr>
      </w:pPr>
      <w:r w:rsidRPr="00861D9B">
        <w:rPr>
          <w:rFonts w:asciiTheme="minorHAnsi" w:hAnsiTheme="minorHAnsi" w:cstheme="minorHAnsi"/>
        </w:rPr>
        <w:t xml:space="preserve">Participate in an </w:t>
      </w:r>
      <w:r w:rsidRPr="00861D9B">
        <w:rPr>
          <w:rFonts w:asciiTheme="minorHAnsi" w:hAnsiTheme="minorHAnsi" w:cstheme="minorHAnsi"/>
          <w:bCs/>
        </w:rPr>
        <w:t>annual review</w:t>
      </w:r>
      <w:r w:rsidRPr="00861D9B">
        <w:rPr>
          <w:rFonts w:asciiTheme="minorHAnsi" w:hAnsiTheme="minorHAnsi" w:cstheme="minorHAnsi"/>
        </w:rPr>
        <w:t xml:space="preserve"> of </w:t>
      </w:r>
      <w:r w:rsidR="006D373C" w:rsidRPr="006D373C">
        <w:rPr>
          <w:rFonts w:asciiTheme="minorHAnsi" w:hAnsiTheme="minorHAnsi" w:cstheme="minorHAnsi"/>
        </w:rPr>
        <w:t>Training</w:t>
      </w:r>
      <w:r w:rsidRPr="00861D9B">
        <w:rPr>
          <w:rFonts w:asciiTheme="minorHAnsi" w:hAnsiTheme="minorHAnsi" w:cstheme="minorHAnsi"/>
        </w:rPr>
        <w:t xml:space="preserve"> effectiveness with the Network (where applicable); and</w:t>
      </w:r>
    </w:p>
    <w:p w14:paraId="6C0252F3" w14:textId="6AE0C91B" w:rsidR="00861D9B" w:rsidRPr="00861D9B" w:rsidRDefault="00861D9B" w:rsidP="00861D9B">
      <w:pPr>
        <w:numPr>
          <w:ilvl w:val="0"/>
          <w:numId w:val="39"/>
        </w:numPr>
        <w:spacing w:before="120" w:after="120"/>
        <w:rPr>
          <w:rFonts w:asciiTheme="minorHAnsi" w:hAnsiTheme="minorHAnsi" w:cstheme="minorHAnsi"/>
        </w:rPr>
      </w:pPr>
      <w:r w:rsidRPr="00861D9B">
        <w:rPr>
          <w:rFonts w:asciiTheme="minorHAnsi" w:hAnsiTheme="minorHAnsi" w:cstheme="minorHAnsi"/>
        </w:rPr>
        <w:t xml:space="preserve">Ensure </w:t>
      </w:r>
      <w:r w:rsidR="006D373C" w:rsidRPr="006D373C">
        <w:rPr>
          <w:rFonts w:asciiTheme="minorHAnsi" w:hAnsiTheme="minorHAnsi" w:cstheme="minorHAnsi"/>
        </w:rPr>
        <w:t>Training</w:t>
      </w:r>
      <w:r w:rsidRPr="00861D9B">
        <w:rPr>
          <w:rFonts w:asciiTheme="minorHAnsi" w:hAnsiTheme="minorHAnsi" w:cstheme="minorHAnsi"/>
        </w:rPr>
        <w:t xml:space="preserve"> content is updated to reflect:</w:t>
      </w:r>
    </w:p>
    <w:p w14:paraId="5E969C3D" w14:textId="75A3BE9D" w:rsidR="00EE4F5F" w:rsidRPr="00861D9B" w:rsidRDefault="00EE4F5F" w:rsidP="00861D9B">
      <w:pPr>
        <w:pStyle w:val="ListParagraph"/>
        <w:numPr>
          <w:ilvl w:val="0"/>
          <w:numId w:val="40"/>
        </w:numPr>
        <w:spacing w:before="120" w:after="120" w:line="240" w:lineRule="auto"/>
        <w:ind w:left="1377" w:hanging="357"/>
        <w:contextualSpacing w:val="0"/>
        <w:rPr>
          <w:rFonts w:asciiTheme="minorHAnsi" w:hAnsiTheme="minorHAnsi" w:cstheme="minorHAnsi"/>
        </w:rPr>
      </w:pPr>
      <w:r w:rsidRPr="00861D9B">
        <w:rPr>
          <w:rFonts w:asciiTheme="minorHAnsi" w:hAnsiTheme="minorHAnsi" w:cstheme="minorHAnsi"/>
        </w:rPr>
        <w:t>Regulatory changes</w:t>
      </w:r>
    </w:p>
    <w:p w14:paraId="52F4B756" w14:textId="77777777" w:rsidR="00EE4F5F" w:rsidRPr="00861D9B" w:rsidRDefault="00EE4F5F" w:rsidP="00861D9B">
      <w:pPr>
        <w:pStyle w:val="ListParagraph"/>
        <w:numPr>
          <w:ilvl w:val="1"/>
          <w:numId w:val="40"/>
        </w:numPr>
        <w:spacing w:before="120" w:after="120" w:line="240" w:lineRule="auto"/>
        <w:contextualSpacing w:val="0"/>
        <w:rPr>
          <w:rFonts w:asciiTheme="minorHAnsi" w:hAnsiTheme="minorHAnsi" w:cstheme="minorHAnsi"/>
          <w:sz w:val="24"/>
          <w:szCs w:val="24"/>
        </w:rPr>
      </w:pPr>
      <w:r w:rsidRPr="00861D9B">
        <w:rPr>
          <w:rFonts w:asciiTheme="minorHAnsi" w:hAnsiTheme="minorHAnsi" w:cstheme="minorHAnsi"/>
          <w:sz w:val="24"/>
          <w:szCs w:val="24"/>
        </w:rPr>
        <w:t>Industry developments</w:t>
      </w:r>
    </w:p>
    <w:p w14:paraId="112A3CA8" w14:textId="77777777" w:rsidR="00EE4F5F" w:rsidRPr="00861D9B" w:rsidRDefault="00EE4F5F" w:rsidP="00D07A00">
      <w:pPr>
        <w:pStyle w:val="ListParagraph"/>
        <w:numPr>
          <w:ilvl w:val="1"/>
          <w:numId w:val="40"/>
        </w:numPr>
        <w:spacing w:before="120" w:after="480" w:line="240" w:lineRule="auto"/>
        <w:ind w:left="1434" w:hanging="357"/>
        <w:contextualSpacing w:val="0"/>
        <w:rPr>
          <w:rFonts w:asciiTheme="minorHAnsi" w:hAnsiTheme="minorHAnsi" w:cstheme="minorHAnsi"/>
          <w:sz w:val="24"/>
          <w:szCs w:val="24"/>
        </w:rPr>
      </w:pPr>
      <w:r w:rsidRPr="00861D9B">
        <w:rPr>
          <w:rFonts w:asciiTheme="minorHAnsi" w:hAnsiTheme="minorHAnsi" w:cstheme="minorHAnsi"/>
          <w:sz w:val="24"/>
          <w:szCs w:val="24"/>
        </w:rPr>
        <w:t>Participant feedback</w:t>
      </w:r>
    </w:p>
    <w:p w14:paraId="35C20865" w14:textId="265B8687" w:rsidR="00D00D2F" w:rsidRPr="00755159" w:rsidRDefault="008F43CB" w:rsidP="00D00D2F">
      <w:pPr>
        <w:spacing w:before="120" w:after="120"/>
        <w:jc w:val="both"/>
        <w:rPr>
          <w:rFonts w:asciiTheme="minorHAnsi" w:eastAsia="Calibri" w:hAnsiTheme="minorHAnsi" w:cstheme="minorHAnsi"/>
          <w:b/>
          <w:caps/>
        </w:rPr>
      </w:pPr>
      <w:r>
        <w:rPr>
          <w:rFonts w:asciiTheme="minorHAnsi" w:eastAsia="Calibri" w:hAnsiTheme="minorHAnsi" w:cstheme="minorHAnsi"/>
          <w:b/>
          <w:caps/>
          <w:color w:val="215868" w:themeColor="accent5" w:themeShade="80"/>
        </w:rPr>
        <w:t>4</w:t>
      </w:r>
      <w:r w:rsidR="00D00D2F" w:rsidRPr="00755159">
        <w:rPr>
          <w:rFonts w:asciiTheme="minorHAnsi" w:eastAsia="Calibri" w:hAnsiTheme="minorHAnsi" w:cstheme="minorHAnsi"/>
          <w:b/>
          <w:caps/>
          <w:color w:val="215868" w:themeColor="accent5" w:themeShade="80"/>
        </w:rPr>
        <w:tab/>
      </w:r>
      <w:r>
        <w:rPr>
          <w:rFonts w:asciiTheme="minorHAnsi" w:eastAsia="Calibri" w:hAnsiTheme="minorHAnsi" w:cstheme="minorHAnsi"/>
          <w:b/>
          <w:caps/>
          <w:color w:val="215868" w:themeColor="accent5" w:themeShade="80"/>
        </w:rPr>
        <w:t>SUPPLIER RESPONSIBIL</w:t>
      </w:r>
      <w:r w:rsidR="00D12435">
        <w:rPr>
          <w:rFonts w:asciiTheme="minorHAnsi" w:eastAsia="Calibri" w:hAnsiTheme="minorHAnsi" w:cstheme="minorHAnsi"/>
          <w:b/>
          <w:caps/>
          <w:color w:val="215868" w:themeColor="accent5" w:themeShade="80"/>
        </w:rPr>
        <w:t>i</w:t>
      </w:r>
      <w:r>
        <w:rPr>
          <w:rFonts w:asciiTheme="minorHAnsi" w:eastAsia="Calibri" w:hAnsiTheme="minorHAnsi" w:cstheme="minorHAnsi"/>
          <w:b/>
          <w:caps/>
          <w:color w:val="215868" w:themeColor="accent5" w:themeShade="80"/>
        </w:rPr>
        <w:t xml:space="preserve">TIES </w:t>
      </w:r>
      <w:r w:rsidR="00D00D2F" w:rsidRPr="00755159">
        <w:rPr>
          <w:rFonts w:asciiTheme="minorHAnsi" w:eastAsia="Calibri" w:hAnsiTheme="minorHAnsi" w:cstheme="minorHAnsi"/>
          <w:b/>
          <w:caps/>
          <w:color w:val="215868" w:themeColor="accent5" w:themeShade="80"/>
        </w:rPr>
        <w:t xml:space="preserve"> </w:t>
      </w:r>
    </w:p>
    <w:p w14:paraId="6AA475FB" w14:textId="77777777" w:rsidR="005A7F59" w:rsidRPr="005A7F59" w:rsidRDefault="005A7F59" w:rsidP="005A7F59">
      <w:pPr>
        <w:spacing w:before="120" w:after="120"/>
        <w:rPr>
          <w:rFonts w:asciiTheme="minorHAnsi" w:hAnsiTheme="minorHAnsi" w:cstheme="minorHAnsi"/>
        </w:rPr>
      </w:pPr>
      <w:r w:rsidRPr="005A7F59">
        <w:rPr>
          <w:rFonts w:asciiTheme="minorHAnsi" w:hAnsiTheme="minorHAnsi" w:cstheme="minorHAnsi"/>
        </w:rPr>
        <w:t>The supplier shall:</w:t>
      </w:r>
    </w:p>
    <w:p w14:paraId="424F0C2E" w14:textId="10569EBD" w:rsidR="005A7F59" w:rsidRPr="005A7F59" w:rsidRDefault="005A7F59" w:rsidP="005A7F59">
      <w:pPr>
        <w:numPr>
          <w:ilvl w:val="0"/>
          <w:numId w:val="41"/>
        </w:numPr>
        <w:spacing w:before="120" w:after="120"/>
        <w:rPr>
          <w:rFonts w:asciiTheme="minorHAnsi" w:hAnsiTheme="minorHAnsi" w:cstheme="minorHAnsi"/>
        </w:rPr>
      </w:pPr>
      <w:r w:rsidRPr="005A7F59">
        <w:rPr>
          <w:rFonts w:asciiTheme="minorHAnsi" w:hAnsiTheme="minorHAnsi" w:cstheme="minorHAnsi"/>
        </w:rPr>
        <w:t xml:space="preserve">Liaise with the Network in advance of each </w:t>
      </w:r>
      <w:bookmarkStart w:id="4" w:name="_Hlk224902120"/>
      <w:r w:rsidR="00696710">
        <w:rPr>
          <w:rFonts w:asciiTheme="minorHAnsi" w:hAnsiTheme="minorHAnsi" w:cstheme="minorHAnsi"/>
        </w:rPr>
        <w:t>Training</w:t>
      </w:r>
      <w:bookmarkEnd w:id="4"/>
      <w:r w:rsidR="00696710">
        <w:rPr>
          <w:rFonts w:asciiTheme="minorHAnsi" w:hAnsiTheme="minorHAnsi" w:cstheme="minorHAnsi"/>
        </w:rPr>
        <w:t xml:space="preserve"> </w:t>
      </w:r>
      <w:r w:rsidRPr="005A7F59">
        <w:rPr>
          <w:rFonts w:asciiTheme="minorHAnsi" w:hAnsiTheme="minorHAnsi" w:cstheme="minorHAnsi"/>
        </w:rPr>
        <w:t>delivery;</w:t>
      </w:r>
    </w:p>
    <w:p w14:paraId="6D930D0F" w14:textId="1B44E542" w:rsidR="005A7F59" w:rsidRPr="005A7F59" w:rsidRDefault="005A7F59" w:rsidP="005A7F59">
      <w:pPr>
        <w:numPr>
          <w:ilvl w:val="0"/>
          <w:numId w:val="41"/>
        </w:numPr>
        <w:spacing w:before="120" w:after="120"/>
        <w:rPr>
          <w:rFonts w:asciiTheme="minorHAnsi" w:hAnsiTheme="minorHAnsi" w:cstheme="minorHAnsi"/>
        </w:rPr>
      </w:pPr>
      <w:r w:rsidRPr="005A7F59">
        <w:rPr>
          <w:rFonts w:asciiTheme="minorHAnsi" w:hAnsiTheme="minorHAnsi" w:cstheme="minorHAnsi"/>
        </w:rPr>
        <w:t xml:space="preserve">Prepare and deliver the </w:t>
      </w:r>
      <w:r w:rsidR="00696710" w:rsidRPr="00696710">
        <w:rPr>
          <w:rFonts w:asciiTheme="minorHAnsi" w:hAnsiTheme="minorHAnsi" w:cstheme="minorHAnsi"/>
        </w:rPr>
        <w:t xml:space="preserve">Training </w:t>
      </w:r>
      <w:r w:rsidRPr="005A7F59">
        <w:rPr>
          <w:rFonts w:asciiTheme="minorHAnsi" w:hAnsiTheme="minorHAnsi" w:cstheme="minorHAnsi"/>
        </w:rPr>
        <w:t>in accordance with agreed requirements;</w:t>
      </w:r>
    </w:p>
    <w:p w14:paraId="3D68FC2C" w14:textId="596ABFD4" w:rsidR="005A7F59" w:rsidRPr="005A7F59" w:rsidRDefault="005A7F59" w:rsidP="005A7F59">
      <w:pPr>
        <w:numPr>
          <w:ilvl w:val="0"/>
          <w:numId w:val="41"/>
        </w:numPr>
        <w:spacing w:before="120" w:after="120"/>
        <w:rPr>
          <w:rFonts w:asciiTheme="minorHAnsi" w:hAnsiTheme="minorHAnsi" w:cstheme="minorHAnsi"/>
        </w:rPr>
      </w:pPr>
      <w:r w:rsidRPr="005A7F59">
        <w:rPr>
          <w:rFonts w:asciiTheme="minorHAnsi" w:hAnsiTheme="minorHAnsi" w:cstheme="minorHAnsi"/>
        </w:rPr>
        <w:t xml:space="preserve">Respond to participant queries relating to </w:t>
      </w:r>
      <w:r w:rsidR="00696710" w:rsidRPr="00696710">
        <w:rPr>
          <w:rFonts w:asciiTheme="minorHAnsi" w:hAnsiTheme="minorHAnsi" w:cstheme="minorHAnsi"/>
        </w:rPr>
        <w:t>Training</w:t>
      </w:r>
      <w:r w:rsidRPr="005A7F59">
        <w:rPr>
          <w:rFonts w:asciiTheme="minorHAnsi" w:hAnsiTheme="minorHAnsi" w:cstheme="minorHAnsi"/>
        </w:rPr>
        <w:t xml:space="preserve"> content and suitability;</w:t>
      </w:r>
    </w:p>
    <w:p w14:paraId="7F9F0A68" w14:textId="77777777" w:rsidR="005A7F59" w:rsidRPr="005A7F59" w:rsidRDefault="005A7F59" w:rsidP="005A7F59">
      <w:pPr>
        <w:numPr>
          <w:ilvl w:val="0"/>
          <w:numId w:val="41"/>
        </w:numPr>
        <w:spacing w:before="120" w:after="120"/>
        <w:rPr>
          <w:rFonts w:asciiTheme="minorHAnsi" w:hAnsiTheme="minorHAnsi" w:cstheme="minorHAnsi"/>
        </w:rPr>
      </w:pPr>
      <w:r w:rsidRPr="005A7F59">
        <w:rPr>
          <w:rFonts w:asciiTheme="minorHAnsi" w:hAnsiTheme="minorHAnsi" w:cstheme="minorHAnsi"/>
        </w:rPr>
        <w:t>Maintain accurate attendance and administrative records;</w:t>
      </w:r>
    </w:p>
    <w:p w14:paraId="135F439A" w14:textId="77777777" w:rsidR="005A7F59" w:rsidRPr="005A7F59" w:rsidRDefault="005A7F59" w:rsidP="005A7F59">
      <w:pPr>
        <w:numPr>
          <w:ilvl w:val="0"/>
          <w:numId w:val="41"/>
        </w:numPr>
        <w:spacing w:before="120" w:after="120"/>
        <w:rPr>
          <w:rFonts w:asciiTheme="minorHAnsi" w:hAnsiTheme="minorHAnsi" w:cstheme="minorHAnsi"/>
        </w:rPr>
      </w:pPr>
      <w:r w:rsidRPr="005A7F59">
        <w:rPr>
          <w:rFonts w:asciiTheme="minorHAnsi" w:hAnsiTheme="minorHAnsi" w:cstheme="minorHAnsi"/>
        </w:rPr>
        <w:t>Collect and submit participant evaluations;</w:t>
      </w:r>
    </w:p>
    <w:p w14:paraId="48B11C53" w14:textId="77777777" w:rsidR="005A7F59" w:rsidRPr="005A7F59" w:rsidRDefault="005A7F59" w:rsidP="005A7F59">
      <w:pPr>
        <w:numPr>
          <w:ilvl w:val="0"/>
          <w:numId w:val="41"/>
        </w:numPr>
        <w:spacing w:before="120" w:after="120"/>
        <w:rPr>
          <w:rFonts w:asciiTheme="minorHAnsi" w:hAnsiTheme="minorHAnsi" w:cstheme="minorHAnsi"/>
        </w:rPr>
      </w:pPr>
      <w:r w:rsidRPr="005A7F59">
        <w:rPr>
          <w:rFonts w:asciiTheme="minorHAnsi" w:hAnsiTheme="minorHAnsi" w:cstheme="minorHAnsi"/>
        </w:rPr>
        <w:t>Submit all required documentation within the specified timelines;</w:t>
      </w:r>
    </w:p>
    <w:p w14:paraId="4D986A87" w14:textId="77777777" w:rsidR="005A7F59" w:rsidRPr="005A7F59" w:rsidRDefault="005A7F59" w:rsidP="005A7F59">
      <w:pPr>
        <w:numPr>
          <w:ilvl w:val="0"/>
          <w:numId w:val="41"/>
        </w:numPr>
        <w:spacing w:before="120" w:after="120"/>
        <w:rPr>
          <w:rFonts w:asciiTheme="minorHAnsi" w:hAnsiTheme="minorHAnsi" w:cstheme="minorHAnsi"/>
        </w:rPr>
      </w:pPr>
      <w:r w:rsidRPr="005A7F59">
        <w:rPr>
          <w:rFonts w:asciiTheme="minorHAnsi" w:hAnsiTheme="minorHAnsi" w:cstheme="minorHAnsi"/>
        </w:rPr>
        <w:t>Address minor issues arising during delivery and escalate material issues promptly to the Network;</w:t>
      </w:r>
    </w:p>
    <w:p w14:paraId="6B3B96BB" w14:textId="77777777" w:rsidR="005A7F59" w:rsidRPr="005A7F59" w:rsidRDefault="005A7F59" w:rsidP="005A7F59">
      <w:pPr>
        <w:numPr>
          <w:ilvl w:val="0"/>
          <w:numId w:val="41"/>
        </w:numPr>
        <w:spacing w:before="120" w:after="480"/>
        <w:ind w:left="714" w:hanging="357"/>
        <w:rPr>
          <w:rFonts w:asciiTheme="minorHAnsi" w:hAnsiTheme="minorHAnsi" w:cstheme="minorHAnsi"/>
        </w:rPr>
      </w:pPr>
      <w:r w:rsidRPr="005A7F59">
        <w:rPr>
          <w:rFonts w:asciiTheme="minorHAnsi" w:hAnsiTheme="minorHAnsi" w:cstheme="minorHAnsi"/>
        </w:rPr>
        <w:t xml:space="preserve">Demonstrate the ability to respond to delivery requests at </w:t>
      </w:r>
      <w:r w:rsidRPr="00D07A00">
        <w:rPr>
          <w:rFonts w:asciiTheme="minorHAnsi" w:hAnsiTheme="minorHAnsi" w:cstheme="minorHAnsi"/>
          <w:bCs/>
        </w:rPr>
        <w:t>short notice</w:t>
      </w:r>
      <w:r w:rsidRPr="005A7F59">
        <w:rPr>
          <w:rFonts w:asciiTheme="minorHAnsi" w:hAnsiTheme="minorHAnsi" w:cstheme="minorHAnsi"/>
        </w:rPr>
        <w:t>, where required.</w:t>
      </w:r>
    </w:p>
    <w:p w14:paraId="05784CFE" w14:textId="320E02CE" w:rsidR="008F43CB" w:rsidRPr="008F43CB" w:rsidRDefault="008F43CB" w:rsidP="008F43CB">
      <w:pPr>
        <w:spacing w:before="100" w:beforeAutospacing="1"/>
        <w:outlineLvl w:val="2"/>
        <w:rPr>
          <w:rFonts w:asciiTheme="minorHAnsi" w:hAnsiTheme="minorHAnsi" w:cstheme="minorHAnsi"/>
          <w:b/>
          <w:bCs/>
          <w:caps/>
          <w:color w:val="215868" w:themeColor="accent5" w:themeShade="80"/>
        </w:rPr>
      </w:pPr>
      <w:r w:rsidRPr="008F43CB">
        <w:rPr>
          <w:b/>
          <w:bCs/>
          <w:caps/>
          <w:color w:val="215868" w:themeColor="accent5" w:themeShade="80"/>
          <w:sz w:val="27"/>
          <w:szCs w:val="27"/>
        </w:rPr>
        <w:t xml:space="preserve">5. </w:t>
      </w:r>
      <w:r w:rsidRPr="008F43CB">
        <w:rPr>
          <w:b/>
          <w:bCs/>
          <w:caps/>
          <w:color w:val="215868" w:themeColor="accent5" w:themeShade="80"/>
          <w:sz w:val="27"/>
          <w:szCs w:val="27"/>
        </w:rPr>
        <w:tab/>
      </w:r>
      <w:r w:rsidRPr="008F43CB">
        <w:rPr>
          <w:rFonts w:asciiTheme="minorHAnsi" w:hAnsiTheme="minorHAnsi" w:cstheme="minorHAnsi"/>
          <w:b/>
          <w:bCs/>
          <w:caps/>
          <w:color w:val="215868" w:themeColor="accent5" w:themeShade="80"/>
        </w:rPr>
        <w:t>Supplier Requirements</w:t>
      </w:r>
    </w:p>
    <w:p w14:paraId="732E5BB3" w14:textId="77777777" w:rsidR="008F43CB" w:rsidRPr="008F43CB" w:rsidRDefault="008F43CB" w:rsidP="008F43CB">
      <w:pPr>
        <w:spacing w:before="120" w:after="120"/>
        <w:rPr>
          <w:rFonts w:asciiTheme="minorHAnsi" w:hAnsiTheme="minorHAnsi" w:cstheme="minorHAnsi"/>
        </w:rPr>
      </w:pPr>
      <w:r w:rsidRPr="008F43CB">
        <w:rPr>
          <w:rFonts w:asciiTheme="minorHAnsi" w:hAnsiTheme="minorHAnsi" w:cstheme="minorHAnsi"/>
        </w:rPr>
        <w:t>The supplier must:</w:t>
      </w:r>
    </w:p>
    <w:p w14:paraId="4BCE0FB3" w14:textId="77777777" w:rsidR="005A7F59" w:rsidRPr="005A7F59" w:rsidRDefault="005A7F59" w:rsidP="005A7F59">
      <w:pPr>
        <w:numPr>
          <w:ilvl w:val="0"/>
          <w:numId w:val="42"/>
        </w:numPr>
        <w:spacing w:before="120" w:after="120"/>
        <w:rPr>
          <w:rFonts w:asciiTheme="minorHAnsi" w:hAnsiTheme="minorHAnsi" w:cstheme="minorHAnsi"/>
        </w:rPr>
      </w:pPr>
      <w:r w:rsidRPr="005A7F59">
        <w:rPr>
          <w:rFonts w:asciiTheme="minorHAnsi" w:hAnsiTheme="minorHAnsi" w:cstheme="minorHAnsi"/>
        </w:rPr>
        <w:t>Deliver the services in accordance with this specification and agreed timelines;</w:t>
      </w:r>
    </w:p>
    <w:p w14:paraId="3B3D2F27" w14:textId="77777777" w:rsidR="005A7F59" w:rsidRPr="005A7F59" w:rsidRDefault="005A7F59" w:rsidP="005A7F59">
      <w:pPr>
        <w:numPr>
          <w:ilvl w:val="0"/>
          <w:numId w:val="42"/>
        </w:numPr>
        <w:spacing w:before="120" w:after="120"/>
        <w:rPr>
          <w:rFonts w:asciiTheme="minorHAnsi" w:hAnsiTheme="minorHAnsi" w:cstheme="minorHAnsi"/>
        </w:rPr>
      </w:pPr>
      <w:r w:rsidRPr="005A7F59">
        <w:rPr>
          <w:rFonts w:asciiTheme="minorHAnsi" w:hAnsiTheme="minorHAnsi" w:cstheme="minorHAnsi"/>
        </w:rPr>
        <w:t xml:space="preserve">Comply with all applicable </w:t>
      </w:r>
      <w:r w:rsidRPr="005A7F59">
        <w:rPr>
          <w:rFonts w:asciiTheme="minorHAnsi" w:hAnsiTheme="minorHAnsi" w:cstheme="minorHAnsi"/>
          <w:bCs/>
        </w:rPr>
        <w:t>data protection (GDPR)</w:t>
      </w:r>
      <w:r w:rsidRPr="005A7F59">
        <w:rPr>
          <w:rFonts w:asciiTheme="minorHAnsi" w:hAnsiTheme="minorHAnsi" w:cstheme="minorHAnsi"/>
        </w:rPr>
        <w:t xml:space="preserve"> requirements and maintain confidentiality of all information;</w:t>
      </w:r>
    </w:p>
    <w:p w14:paraId="3546BEF0" w14:textId="77777777" w:rsidR="005A7F59" w:rsidRPr="005A7F59" w:rsidRDefault="005A7F59" w:rsidP="005A7F59">
      <w:pPr>
        <w:numPr>
          <w:ilvl w:val="0"/>
          <w:numId w:val="42"/>
        </w:numPr>
        <w:spacing w:before="120" w:after="120"/>
        <w:rPr>
          <w:rFonts w:asciiTheme="minorHAnsi" w:hAnsiTheme="minorHAnsi" w:cstheme="minorHAnsi"/>
        </w:rPr>
      </w:pPr>
      <w:r w:rsidRPr="005A7F59">
        <w:rPr>
          <w:rFonts w:asciiTheme="minorHAnsi" w:hAnsiTheme="minorHAnsi" w:cstheme="minorHAnsi"/>
        </w:rPr>
        <w:t xml:space="preserve">Nominate a </w:t>
      </w:r>
      <w:r w:rsidRPr="005A7F59">
        <w:rPr>
          <w:rFonts w:asciiTheme="minorHAnsi" w:hAnsiTheme="minorHAnsi" w:cstheme="minorHAnsi"/>
          <w:bCs/>
        </w:rPr>
        <w:t>Contract Manager</w:t>
      </w:r>
      <w:r w:rsidRPr="005A7F59">
        <w:rPr>
          <w:rFonts w:asciiTheme="minorHAnsi" w:hAnsiTheme="minorHAnsi" w:cstheme="minorHAnsi"/>
        </w:rPr>
        <w:t xml:space="preserve"> who will act as the primary point of contact for the Network;</w:t>
      </w:r>
    </w:p>
    <w:p w14:paraId="7617D9DF" w14:textId="037145E1" w:rsidR="005A7F59" w:rsidRPr="005A7F59" w:rsidRDefault="005A7F59" w:rsidP="005A7F59">
      <w:pPr>
        <w:numPr>
          <w:ilvl w:val="0"/>
          <w:numId w:val="42"/>
        </w:numPr>
        <w:spacing w:before="120" w:after="120"/>
        <w:rPr>
          <w:rFonts w:asciiTheme="minorHAnsi" w:hAnsiTheme="minorHAnsi" w:cstheme="minorHAnsi"/>
        </w:rPr>
      </w:pPr>
      <w:r w:rsidRPr="005A7F59">
        <w:rPr>
          <w:rFonts w:asciiTheme="minorHAnsi" w:hAnsiTheme="minorHAnsi" w:cstheme="minorHAnsi"/>
        </w:rPr>
        <w:t xml:space="preserve">Ensure all communications with participants are relevant to the </w:t>
      </w:r>
      <w:r w:rsidR="00696710" w:rsidRPr="00696710">
        <w:rPr>
          <w:rFonts w:asciiTheme="minorHAnsi" w:hAnsiTheme="minorHAnsi" w:cstheme="minorHAnsi"/>
        </w:rPr>
        <w:t>Training</w:t>
      </w:r>
      <w:r w:rsidRPr="005A7F59">
        <w:rPr>
          <w:rFonts w:asciiTheme="minorHAnsi" w:hAnsiTheme="minorHAnsi" w:cstheme="minorHAnsi"/>
        </w:rPr>
        <w:t xml:space="preserve"> and, where appropriate, coordinated through the Network;</w:t>
      </w:r>
    </w:p>
    <w:p w14:paraId="0C0E344E" w14:textId="77777777" w:rsidR="005A7F59" w:rsidRPr="005A7F59" w:rsidRDefault="005A7F59" w:rsidP="005A7F59">
      <w:pPr>
        <w:numPr>
          <w:ilvl w:val="0"/>
          <w:numId w:val="42"/>
        </w:numPr>
        <w:spacing w:before="120" w:after="120"/>
        <w:rPr>
          <w:rFonts w:asciiTheme="minorHAnsi" w:hAnsiTheme="minorHAnsi" w:cstheme="minorHAnsi"/>
        </w:rPr>
      </w:pPr>
      <w:r w:rsidRPr="005A7F59">
        <w:rPr>
          <w:rFonts w:asciiTheme="minorHAnsi" w:hAnsiTheme="minorHAnsi" w:cstheme="minorHAnsi"/>
        </w:rPr>
        <w:t>Obtain prior approval from the Network before making any changes to agreed trainers;</w:t>
      </w:r>
    </w:p>
    <w:p w14:paraId="17F94438" w14:textId="77777777" w:rsidR="005A7F59" w:rsidRPr="005A7F59" w:rsidRDefault="005A7F59" w:rsidP="005A7F59">
      <w:pPr>
        <w:numPr>
          <w:ilvl w:val="0"/>
          <w:numId w:val="42"/>
        </w:numPr>
        <w:spacing w:before="120" w:after="120"/>
        <w:rPr>
          <w:rFonts w:asciiTheme="minorHAnsi" w:hAnsiTheme="minorHAnsi" w:cstheme="minorHAnsi"/>
        </w:rPr>
      </w:pPr>
      <w:r w:rsidRPr="005A7F59">
        <w:rPr>
          <w:rFonts w:asciiTheme="minorHAnsi" w:hAnsiTheme="minorHAnsi" w:cstheme="minorHAnsi"/>
        </w:rPr>
        <w:t>Notify the Network promptly of:</w:t>
      </w:r>
    </w:p>
    <w:p w14:paraId="50BACE71" w14:textId="77777777" w:rsidR="005A7F59" w:rsidRPr="005A7F59" w:rsidRDefault="005A7F59" w:rsidP="005A7F59">
      <w:pPr>
        <w:numPr>
          <w:ilvl w:val="1"/>
          <w:numId w:val="42"/>
        </w:numPr>
        <w:spacing w:before="120" w:after="120"/>
        <w:rPr>
          <w:rFonts w:asciiTheme="minorHAnsi" w:hAnsiTheme="minorHAnsi" w:cstheme="minorHAnsi"/>
        </w:rPr>
      </w:pPr>
      <w:r w:rsidRPr="005A7F59">
        <w:rPr>
          <w:rFonts w:asciiTheme="minorHAnsi" w:hAnsiTheme="minorHAnsi" w:cstheme="minorHAnsi"/>
        </w:rPr>
        <w:t>Requests for additional training;</w:t>
      </w:r>
    </w:p>
    <w:p w14:paraId="298EA470" w14:textId="77777777" w:rsidR="005A7F59" w:rsidRPr="005A7F59" w:rsidRDefault="005A7F59" w:rsidP="005A7F59">
      <w:pPr>
        <w:numPr>
          <w:ilvl w:val="1"/>
          <w:numId w:val="42"/>
        </w:numPr>
        <w:spacing w:before="120" w:after="120"/>
        <w:rPr>
          <w:rFonts w:asciiTheme="minorHAnsi" w:hAnsiTheme="minorHAnsi" w:cstheme="minorHAnsi"/>
        </w:rPr>
      </w:pPr>
      <w:r w:rsidRPr="005A7F59">
        <w:rPr>
          <w:rFonts w:asciiTheme="minorHAnsi" w:hAnsiTheme="minorHAnsi" w:cstheme="minorHAnsi"/>
        </w:rPr>
        <w:t>Requests to amend delivery dates, times, or locations.</w:t>
      </w:r>
    </w:p>
    <w:p w14:paraId="6AE36A82" w14:textId="35D89EAE" w:rsidR="008F43CB" w:rsidRPr="008F43CB" w:rsidRDefault="005A7F59" w:rsidP="005A7F59">
      <w:pPr>
        <w:spacing w:before="120" w:after="480"/>
        <w:rPr>
          <w:rFonts w:asciiTheme="minorHAnsi" w:hAnsiTheme="minorHAnsi" w:cstheme="minorHAnsi"/>
        </w:rPr>
      </w:pPr>
      <w:r w:rsidRPr="005A7F59">
        <w:rPr>
          <w:rFonts w:asciiTheme="minorHAnsi" w:hAnsiTheme="minorHAnsi" w:cstheme="minorHAnsi"/>
        </w:rPr>
        <w:lastRenderedPageBreak/>
        <w:t xml:space="preserve">The Network reserves the right to attend and/or evaluate </w:t>
      </w:r>
      <w:r w:rsidR="00696710" w:rsidRPr="00696710">
        <w:rPr>
          <w:rFonts w:asciiTheme="minorHAnsi" w:hAnsiTheme="minorHAnsi" w:cstheme="minorHAnsi"/>
        </w:rPr>
        <w:t>Training</w:t>
      </w:r>
      <w:r w:rsidRPr="005A7F59">
        <w:rPr>
          <w:rFonts w:asciiTheme="minorHAnsi" w:hAnsiTheme="minorHAnsi" w:cstheme="minorHAnsi"/>
        </w:rPr>
        <w:t xml:space="preserve"> delivery as part of its quality assurance processes.</w:t>
      </w:r>
    </w:p>
    <w:p w14:paraId="2E8F297B" w14:textId="2550766B" w:rsidR="008F43CB" w:rsidRPr="00D07A00" w:rsidRDefault="008F43CB" w:rsidP="008F43CB">
      <w:pPr>
        <w:spacing w:before="120" w:after="120"/>
        <w:outlineLvl w:val="2"/>
        <w:rPr>
          <w:rFonts w:asciiTheme="minorHAnsi" w:hAnsiTheme="minorHAnsi" w:cstheme="minorHAnsi"/>
          <w:b/>
          <w:bCs/>
          <w:color w:val="215868" w:themeColor="accent5" w:themeShade="80"/>
        </w:rPr>
      </w:pPr>
      <w:r w:rsidRPr="00D07A00">
        <w:rPr>
          <w:rFonts w:asciiTheme="minorHAnsi" w:hAnsiTheme="minorHAnsi" w:cstheme="minorHAnsi"/>
          <w:b/>
          <w:bCs/>
          <w:color w:val="215868" w:themeColor="accent5" w:themeShade="80"/>
        </w:rPr>
        <w:t>6.</w:t>
      </w:r>
      <w:r w:rsidRPr="00D07A00">
        <w:rPr>
          <w:rFonts w:asciiTheme="minorHAnsi" w:hAnsiTheme="minorHAnsi" w:cstheme="minorHAnsi"/>
          <w:b/>
          <w:bCs/>
          <w:color w:val="215868" w:themeColor="accent5" w:themeShade="80"/>
        </w:rPr>
        <w:tab/>
      </w:r>
      <w:r w:rsidRPr="00D07A00">
        <w:rPr>
          <w:rFonts w:asciiTheme="minorHAnsi" w:hAnsiTheme="minorHAnsi" w:cstheme="minorHAnsi"/>
          <w:b/>
          <w:bCs/>
          <w:caps/>
          <w:color w:val="215868" w:themeColor="accent5" w:themeShade="80"/>
        </w:rPr>
        <w:t>Network Responsibilities</w:t>
      </w:r>
    </w:p>
    <w:p w14:paraId="2559FF23" w14:textId="77777777" w:rsidR="005A7F59" w:rsidRPr="005A7F59" w:rsidRDefault="005A7F59" w:rsidP="005A7F59">
      <w:pPr>
        <w:spacing w:before="120" w:after="120"/>
        <w:rPr>
          <w:rFonts w:asciiTheme="minorHAnsi" w:hAnsiTheme="minorHAnsi" w:cstheme="minorHAnsi"/>
        </w:rPr>
      </w:pPr>
      <w:r w:rsidRPr="005A7F59">
        <w:rPr>
          <w:rFonts w:asciiTheme="minorHAnsi" w:hAnsiTheme="minorHAnsi" w:cstheme="minorHAnsi"/>
        </w:rPr>
        <w:t>The Network will:</w:t>
      </w:r>
    </w:p>
    <w:p w14:paraId="089D9AE4" w14:textId="77777777" w:rsidR="005A7F59" w:rsidRPr="005A7F59" w:rsidRDefault="005A7F59" w:rsidP="005A7F59">
      <w:pPr>
        <w:numPr>
          <w:ilvl w:val="0"/>
          <w:numId w:val="43"/>
        </w:numPr>
        <w:spacing w:before="120" w:after="120"/>
        <w:rPr>
          <w:rFonts w:asciiTheme="minorHAnsi" w:hAnsiTheme="minorHAnsi" w:cstheme="minorHAnsi"/>
        </w:rPr>
      </w:pPr>
      <w:r w:rsidRPr="005A7F59">
        <w:rPr>
          <w:rFonts w:asciiTheme="minorHAnsi" w:hAnsiTheme="minorHAnsi" w:cstheme="minorHAnsi"/>
        </w:rPr>
        <w:t>Provide details on participant numbers in advance of delivery;</w:t>
      </w:r>
    </w:p>
    <w:p w14:paraId="214BC0A5" w14:textId="77777777" w:rsidR="005A7F59" w:rsidRPr="005A7F59" w:rsidRDefault="005A7F59" w:rsidP="005A7F59">
      <w:pPr>
        <w:numPr>
          <w:ilvl w:val="0"/>
          <w:numId w:val="43"/>
        </w:numPr>
        <w:spacing w:before="120" w:after="120"/>
        <w:rPr>
          <w:rFonts w:asciiTheme="minorHAnsi" w:hAnsiTheme="minorHAnsi" w:cstheme="minorHAnsi"/>
        </w:rPr>
      </w:pPr>
      <w:r w:rsidRPr="005A7F59">
        <w:rPr>
          <w:rFonts w:asciiTheme="minorHAnsi" w:hAnsiTheme="minorHAnsi" w:cstheme="minorHAnsi"/>
        </w:rPr>
        <w:t>Provide required templates, including:</w:t>
      </w:r>
    </w:p>
    <w:p w14:paraId="722A4D09" w14:textId="77777777" w:rsidR="005A7F59" w:rsidRPr="005A7F59" w:rsidRDefault="005A7F59" w:rsidP="005A7F59">
      <w:pPr>
        <w:numPr>
          <w:ilvl w:val="1"/>
          <w:numId w:val="43"/>
        </w:numPr>
        <w:spacing w:before="120" w:after="120"/>
        <w:rPr>
          <w:rFonts w:asciiTheme="minorHAnsi" w:hAnsiTheme="minorHAnsi" w:cstheme="minorHAnsi"/>
        </w:rPr>
      </w:pPr>
      <w:r w:rsidRPr="005A7F59">
        <w:rPr>
          <w:rFonts w:asciiTheme="minorHAnsi" w:hAnsiTheme="minorHAnsi" w:cstheme="minorHAnsi"/>
        </w:rPr>
        <w:t>Attendance sheets</w:t>
      </w:r>
    </w:p>
    <w:p w14:paraId="5BDA3CF7" w14:textId="77777777" w:rsidR="005A7F59" w:rsidRPr="005A7F59" w:rsidRDefault="005A7F59" w:rsidP="005A7F59">
      <w:pPr>
        <w:numPr>
          <w:ilvl w:val="1"/>
          <w:numId w:val="43"/>
        </w:numPr>
        <w:spacing w:before="120" w:after="120"/>
        <w:rPr>
          <w:rFonts w:asciiTheme="minorHAnsi" w:hAnsiTheme="minorHAnsi" w:cstheme="minorHAnsi"/>
        </w:rPr>
      </w:pPr>
      <w:r w:rsidRPr="005A7F59">
        <w:rPr>
          <w:rFonts w:asciiTheme="minorHAnsi" w:hAnsiTheme="minorHAnsi" w:cstheme="minorHAnsi"/>
        </w:rPr>
        <w:t>Registration forms</w:t>
      </w:r>
    </w:p>
    <w:p w14:paraId="5E61C2BE" w14:textId="77777777" w:rsidR="005A7F59" w:rsidRPr="005A7F59" w:rsidRDefault="005A7F59" w:rsidP="005A7F59">
      <w:pPr>
        <w:numPr>
          <w:ilvl w:val="1"/>
          <w:numId w:val="43"/>
        </w:numPr>
        <w:spacing w:before="120" w:after="120"/>
        <w:rPr>
          <w:rFonts w:asciiTheme="minorHAnsi" w:hAnsiTheme="minorHAnsi" w:cstheme="minorHAnsi"/>
        </w:rPr>
      </w:pPr>
      <w:r w:rsidRPr="005A7F59">
        <w:rPr>
          <w:rFonts w:asciiTheme="minorHAnsi" w:hAnsiTheme="minorHAnsi" w:cstheme="minorHAnsi"/>
        </w:rPr>
        <w:t>Evaluation forms</w:t>
      </w:r>
    </w:p>
    <w:p w14:paraId="6778EC41" w14:textId="20E7B0BF" w:rsidR="005A7F59" w:rsidRPr="005A7F59" w:rsidRDefault="005A7F59" w:rsidP="005A7F59">
      <w:pPr>
        <w:numPr>
          <w:ilvl w:val="0"/>
          <w:numId w:val="43"/>
        </w:numPr>
        <w:spacing w:before="120" w:after="480"/>
        <w:ind w:left="714" w:hanging="357"/>
        <w:rPr>
          <w:rFonts w:asciiTheme="minorHAnsi" w:hAnsiTheme="minorHAnsi" w:cstheme="minorHAnsi"/>
        </w:rPr>
      </w:pPr>
      <w:r w:rsidRPr="005A7F59">
        <w:rPr>
          <w:rFonts w:asciiTheme="minorHAnsi" w:hAnsiTheme="minorHAnsi" w:cstheme="minorHAnsi"/>
        </w:rPr>
        <w:t>Support the resolution of any significant issues arising during</w:t>
      </w:r>
      <w:r w:rsidR="00696710" w:rsidRPr="00696710">
        <w:t xml:space="preserve"> </w:t>
      </w:r>
      <w:r w:rsidR="00696710" w:rsidRPr="00696710">
        <w:rPr>
          <w:rFonts w:asciiTheme="minorHAnsi" w:hAnsiTheme="minorHAnsi" w:cstheme="minorHAnsi"/>
        </w:rPr>
        <w:t>Training</w:t>
      </w:r>
      <w:r w:rsidRPr="005A7F59">
        <w:rPr>
          <w:rFonts w:asciiTheme="minorHAnsi" w:hAnsiTheme="minorHAnsi" w:cstheme="minorHAnsi"/>
        </w:rPr>
        <w:t xml:space="preserve"> delivery.</w:t>
      </w:r>
    </w:p>
    <w:p w14:paraId="3F1B3473" w14:textId="48A8C00B" w:rsidR="008F43CB" w:rsidRPr="008F43CB" w:rsidRDefault="008F43CB" w:rsidP="008F43CB">
      <w:pPr>
        <w:spacing w:before="120" w:after="120"/>
        <w:jc w:val="both"/>
        <w:rPr>
          <w:rFonts w:asciiTheme="minorHAnsi" w:eastAsia="Calibri" w:hAnsiTheme="minorHAnsi" w:cstheme="minorHAnsi"/>
          <w:b/>
          <w:color w:val="205968"/>
        </w:rPr>
      </w:pPr>
      <w:r>
        <w:rPr>
          <w:rFonts w:asciiTheme="minorHAnsi" w:eastAsia="Calibri" w:hAnsiTheme="minorHAnsi" w:cstheme="minorHAnsi"/>
          <w:b/>
          <w:color w:val="205968"/>
        </w:rPr>
        <w:t>7.</w:t>
      </w:r>
      <w:r>
        <w:rPr>
          <w:rFonts w:asciiTheme="minorHAnsi" w:eastAsia="Calibri" w:hAnsiTheme="minorHAnsi" w:cstheme="minorHAnsi"/>
          <w:b/>
          <w:color w:val="205968"/>
        </w:rPr>
        <w:tab/>
      </w:r>
      <w:r w:rsidRPr="00D07A00">
        <w:rPr>
          <w:rFonts w:asciiTheme="minorHAnsi" w:eastAsia="Calibri" w:hAnsiTheme="minorHAnsi" w:cstheme="minorHAnsi"/>
          <w:b/>
          <w:caps/>
          <w:color w:val="205968"/>
        </w:rPr>
        <w:t xml:space="preserve">General </w:t>
      </w:r>
      <w:r w:rsidR="00D07A00">
        <w:rPr>
          <w:rFonts w:asciiTheme="minorHAnsi" w:eastAsia="Calibri" w:hAnsiTheme="minorHAnsi" w:cstheme="minorHAnsi"/>
          <w:b/>
          <w:caps/>
          <w:color w:val="205968"/>
        </w:rPr>
        <w:t>provisions</w:t>
      </w:r>
    </w:p>
    <w:p w14:paraId="283AB36B" w14:textId="0D66AFAB" w:rsidR="00D07A00" w:rsidRPr="00D07A00" w:rsidRDefault="00D07A00" w:rsidP="00D07A00">
      <w:pPr>
        <w:pStyle w:val="ListParagraph"/>
        <w:numPr>
          <w:ilvl w:val="0"/>
          <w:numId w:val="46"/>
        </w:numPr>
        <w:spacing w:before="120" w:after="120" w:line="240" w:lineRule="auto"/>
        <w:contextualSpacing w:val="0"/>
        <w:rPr>
          <w:rFonts w:asciiTheme="minorHAnsi" w:hAnsiTheme="minorHAnsi" w:cstheme="minorHAnsi"/>
        </w:rPr>
      </w:pPr>
      <w:r w:rsidRPr="00D07A00">
        <w:rPr>
          <w:rFonts w:asciiTheme="minorHAnsi" w:hAnsiTheme="minorHAnsi" w:cstheme="minorHAnsi"/>
        </w:rPr>
        <w:t>Tenderers must clearly demonstrate how they will meet the requirements outlined in this specification.</w:t>
      </w:r>
    </w:p>
    <w:p w14:paraId="6F01E570" w14:textId="5DEE8E63" w:rsidR="00D07A00" w:rsidRDefault="00D07A00" w:rsidP="00517071">
      <w:pPr>
        <w:pStyle w:val="ListParagraph"/>
        <w:numPr>
          <w:ilvl w:val="0"/>
          <w:numId w:val="46"/>
        </w:numPr>
        <w:spacing w:before="120" w:after="120" w:line="240" w:lineRule="auto"/>
        <w:ind w:left="714" w:hanging="357"/>
        <w:contextualSpacing w:val="0"/>
        <w:rPr>
          <w:rFonts w:asciiTheme="minorHAnsi" w:hAnsiTheme="minorHAnsi" w:cstheme="minorHAnsi"/>
        </w:rPr>
      </w:pPr>
      <w:r w:rsidRPr="00D07A00">
        <w:rPr>
          <w:rFonts w:asciiTheme="minorHAnsi" w:hAnsiTheme="minorHAnsi" w:cstheme="minorHAnsi"/>
        </w:rPr>
        <w:t>The Network reserves the right to amend</w:t>
      </w:r>
      <w:r w:rsidR="00696710" w:rsidRPr="00696710">
        <w:t xml:space="preserve"> </w:t>
      </w:r>
      <w:r w:rsidR="00696710" w:rsidRPr="00696710">
        <w:rPr>
          <w:rFonts w:asciiTheme="minorHAnsi" w:hAnsiTheme="minorHAnsi" w:cstheme="minorHAnsi"/>
        </w:rPr>
        <w:t>Training</w:t>
      </w:r>
      <w:r w:rsidRPr="00D07A00">
        <w:rPr>
          <w:rFonts w:asciiTheme="minorHAnsi" w:hAnsiTheme="minorHAnsi" w:cstheme="minorHAnsi"/>
        </w:rPr>
        <w:t xml:space="preserve"> details, including scope and delivery arrangements, in line with organisational needs and available funding.</w:t>
      </w:r>
    </w:p>
    <w:p w14:paraId="23D952FE" w14:textId="46C962B6" w:rsidR="00517071" w:rsidRPr="00D07A00" w:rsidRDefault="00517071" w:rsidP="00D07A00">
      <w:pPr>
        <w:pStyle w:val="ListParagraph"/>
        <w:numPr>
          <w:ilvl w:val="0"/>
          <w:numId w:val="46"/>
        </w:numPr>
        <w:spacing w:before="120" w:after="480" w:line="240" w:lineRule="auto"/>
        <w:ind w:left="714" w:hanging="357"/>
        <w:contextualSpacing w:val="0"/>
        <w:rPr>
          <w:rFonts w:asciiTheme="minorHAnsi" w:hAnsiTheme="minorHAnsi" w:cstheme="minorHAnsi"/>
        </w:rPr>
      </w:pPr>
      <w:r>
        <w:t>The Network reserves the right to cancel or reschedule Programme delivery where minimum participant numbers are not met</w:t>
      </w:r>
    </w:p>
    <w:p w14:paraId="261788DE" w14:textId="50849964" w:rsidR="0073456F" w:rsidRPr="00755159" w:rsidRDefault="00696710">
      <w:pPr>
        <w:spacing w:before="120" w:after="120"/>
        <w:rPr>
          <w:rFonts w:asciiTheme="minorHAnsi" w:eastAsia="Calibri" w:hAnsiTheme="minorHAnsi" w:cstheme="minorHAnsi"/>
          <w:b/>
          <w:caps/>
          <w:color w:val="215868" w:themeColor="accent5" w:themeShade="80"/>
        </w:rPr>
      </w:pPr>
      <w:r>
        <w:rPr>
          <w:rFonts w:asciiTheme="minorHAnsi" w:eastAsia="Calibri" w:hAnsiTheme="minorHAnsi" w:cstheme="minorHAnsi"/>
          <w:b/>
          <w:caps/>
          <w:color w:val="215868" w:themeColor="accent5" w:themeShade="80"/>
        </w:rPr>
        <w:t>8</w:t>
      </w:r>
      <w:r w:rsidR="00FF12A5" w:rsidRPr="00755159">
        <w:rPr>
          <w:rFonts w:asciiTheme="minorHAnsi" w:eastAsia="Calibri" w:hAnsiTheme="minorHAnsi" w:cstheme="minorHAnsi"/>
          <w:b/>
          <w:caps/>
          <w:color w:val="215868" w:themeColor="accent5" w:themeShade="80"/>
        </w:rPr>
        <w:t>.</w:t>
      </w:r>
      <w:r w:rsidR="00FF12A5" w:rsidRPr="00755159">
        <w:rPr>
          <w:rFonts w:asciiTheme="minorHAnsi" w:eastAsia="Calibri" w:hAnsiTheme="minorHAnsi" w:cstheme="minorHAnsi"/>
          <w:b/>
          <w:caps/>
          <w:color w:val="215868" w:themeColor="accent5" w:themeShade="80"/>
        </w:rPr>
        <w:tab/>
      </w:r>
      <w:r w:rsidR="00DD757C" w:rsidRPr="00755159">
        <w:rPr>
          <w:rFonts w:asciiTheme="minorHAnsi" w:eastAsia="Calibri" w:hAnsiTheme="minorHAnsi" w:cstheme="minorHAnsi"/>
          <w:b/>
          <w:caps/>
          <w:color w:val="215868" w:themeColor="accent5" w:themeShade="80"/>
        </w:rPr>
        <w:t>contract</w:t>
      </w:r>
      <w:r w:rsidR="00D00D2F">
        <w:rPr>
          <w:rFonts w:asciiTheme="minorHAnsi" w:eastAsia="Calibri" w:hAnsiTheme="minorHAnsi" w:cstheme="minorHAnsi"/>
          <w:b/>
          <w:caps/>
          <w:color w:val="215868" w:themeColor="accent5" w:themeShade="80"/>
        </w:rPr>
        <w:t xml:space="preserve"> DURATION</w:t>
      </w:r>
      <w:r w:rsidR="00D07A00">
        <w:rPr>
          <w:rFonts w:asciiTheme="minorHAnsi" w:eastAsia="Calibri" w:hAnsiTheme="minorHAnsi" w:cstheme="minorHAnsi"/>
          <w:b/>
          <w:caps/>
          <w:color w:val="215868" w:themeColor="accent5" w:themeShade="80"/>
        </w:rPr>
        <w:t xml:space="preserve"> and estimated Value </w:t>
      </w:r>
    </w:p>
    <w:p w14:paraId="6EF3094E" w14:textId="77777777" w:rsidR="00D07A00" w:rsidRPr="00D07A00" w:rsidRDefault="00D07A00" w:rsidP="00D07A00">
      <w:pPr>
        <w:spacing w:before="120" w:after="120"/>
        <w:rPr>
          <w:rFonts w:asciiTheme="minorHAnsi" w:hAnsiTheme="minorHAnsi" w:cstheme="minorHAnsi"/>
        </w:rPr>
      </w:pPr>
      <w:r w:rsidRPr="00D07A00">
        <w:rPr>
          <w:rFonts w:asciiTheme="minorHAnsi" w:hAnsiTheme="minorHAnsi" w:cstheme="minorHAnsi"/>
        </w:rPr>
        <w:t xml:space="preserve">The contract will be awarded for an initial period of </w:t>
      </w:r>
      <w:r w:rsidRPr="00D07A00">
        <w:rPr>
          <w:rFonts w:asciiTheme="minorHAnsi" w:hAnsiTheme="minorHAnsi" w:cstheme="minorHAnsi"/>
          <w:bCs/>
        </w:rPr>
        <w:t>two (2) years</w:t>
      </w:r>
      <w:r w:rsidRPr="00D07A00">
        <w:rPr>
          <w:rFonts w:asciiTheme="minorHAnsi" w:hAnsiTheme="minorHAnsi" w:cstheme="minorHAnsi"/>
        </w:rPr>
        <w:t>.</w:t>
      </w:r>
    </w:p>
    <w:p w14:paraId="7CB8E547" w14:textId="77777777" w:rsidR="00D07A00" w:rsidRPr="00D07A00" w:rsidRDefault="00D07A00" w:rsidP="00D07A00">
      <w:pPr>
        <w:spacing w:before="120" w:after="120"/>
        <w:rPr>
          <w:rFonts w:asciiTheme="minorHAnsi" w:hAnsiTheme="minorHAnsi" w:cstheme="minorHAnsi"/>
        </w:rPr>
      </w:pPr>
      <w:r w:rsidRPr="00D07A00">
        <w:rPr>
          <w:rFonts w:asciiTheme="minorHAnsi" w:hAnsiTheme="minorHAnsi" w:cstheme="minorHAnsi"/>
        </w:rPr>
        <w:t xml:space="preserve">The Network reserves the right to extend the contract for up to </w:t>
      </w:r>
      <w:r w:rsidRPr="00D07A00">
        <w:rPr>
          <w:rFonts w:asciiTheme="minorHAnsi" w:hAnsiTheme="minorHAnsi" w:cstheme="minorHAnsi"/>
          <w:bCs/>
        </w:rPr>
        <w:t>two (2) additional periods of twelve (12) months each</w:t>
      </w:r>
      <w:r w:rsidRPr="00D07A00">
        <w:rPr>
          <w:rFonts w:asciiTheme="minorHAnsi" w:hAnsiTheme="minorHAnsi" w:cstheme="minorHAnsi"/>
        </w:rPr>
        <w:t>, subject to satisfactory performance and organisational requirements.</w:t>
      </w:r>
    </w:p>
    <w:p w14:paraId="5C40BD04" w14:textId="2A79E4A4" w:rsidR="00D07A00" w:rsidRDefault="00D07A00" w:rsidP="00D07A00">
      <w:pPr>
        <w:spacing w:before="120" w:after="480"/>
        <w:rPr>
          <w:rFonts w:asciiTheme="minorHAnsi" w:hAnsiTheme="minorHAnsi" w:cstheme="minorHAnsi"/>
        </w:rPr>
      </w:pPr>
      <w:r w:rsidRPr="00D07A00">
        <w:rPr>
          <w:rFonts w:asciiTheme="minorHAnsi" w:hAnsiTheme="minorHAnsi" w:cstheme="minorHAnsi"/>
        </w:rPr>
        <w:t xml:space="preserve">The estimated total contract value, including all potential extensions, is </w:t>
      </w:r>
      <w:r w:rsidRPr="00D07A00">
        <w:rPr>
          <w:rFonts w:asciiTheme="minorHAnsi" w:hAnsiTheme="minorHAnsi" w:cstheme="minorHAnsi"/>
          <w:bCs/>
        </w:rPr>
        <w:t>approximately €49,000 (excluding VAT)</w:t>
      </w:r>
      <w:r w:rsidRPr="00D07A00">
        <w:rPr>
          <w:rFonts w:asciiTheme="minorHAnsi" w:hAnsiTheme="minorHAnsi" w:cstheme="minorHAnsi"/>
        </w:rPr>
        <w:t>.</w:t>
      </w:r>
    </w:p>
    <w:p w14:paraId="64C8897A" w14:textId="77777777" w:rsidR="00D07A00" w:rsidRDefault="00D07A00" w:rsidP="00D07A00">
      <w:pPr>
        <w:spacing w:before="120" w:after="480"/>
        <w:rPr>
          <w:rFonts w:asciiTheme="minorHAnsi" w:hAnsiTheme="minorHAnsi" w:cstheme="minorHAnsi"/>
        </w:rPr>
        <w:sectPr w:rsidR="00D07A00">
          <w:pgSz w:w="11906" w:h="16838"/>
          <w:pgMar w:top="1134" w:right="1133" w:bottom="851" w:left="1440" w:header="708" w:footer="708" w:gutter="0"/>
          <w:cols w:space="720"/>
        </w:sectPr>
      </w:pPr>
    </w:p>
    <w:p w14:paraId="13608393" w14:textId="0FFD4320" w:rsidR="00FF12A5" w:rsidRPr="00755159" w:rsidRDefault="006D373C" w:rsidP="00BA42D4">
      <w:pPr>
        <w:spacing w:before="120" w:after="120"/>
        <w:jc w:val="both"/>
        <w:rPr>
          <w:rFonts w:asciiTheme="minorHAnsi" w:eastAsia="Calibri" w:hAnsiTheme="minorHAnsi" w:cstheme="minorHAnsi"/>
          <w:b/>
          <w:caps/>
          <w:color w:val="215868" w:themeColor="accent5" w:themeShade="80"/>
        </w:rPr>
      </w:pPr>
      <w:r>
        <w:rPr>
          <w:rFonts w:asciiTheme="minorHAnsi" w:eastAsia="Calibri" w:hAnsiTheme="minorHAnsi" w:cstheme="minorHAnsi"/>
          <w:b/>
          <w:caps/>
          <w:color w:val="215868" w:themeColor="accent5" w:themeShade="80"/>
        </w:rPr>
        <w:lastRenderedPageBreak/>
        <w:t>9</w:t>
      </w:r>
      <w:r w:rsidR="00FF12A5" w:rsidRPr="00755159">
        <w:rPr>
          <w:rFonts w:asciiTheme="minorHAnsi" w:eastAsia="Calibri" w:hAnsiTheme="minorHAnsi" w:cstheme="minorHAnsi"/>
          <w:b/>
          <w:caps/>
          <w:color w:val="215868" w:themeColor="accent5" w:themeShade="80"/>
        </w:rPr>
        <w:t xml:space="preserve">. </w:t>
      </w:r>
      <w:r w:rsidR="00FF12A5" w:rsidRPr="00755159">
        <w:rPr>
          <w:rFonts w:asciiTheme="minorHAnsi" w:eastAsia="Calibri" w:hAnsiTheme="minorHAnsi" w:cstheme="minorHAnsi"/>
          <w:b/>
          <w:caps/>
          <w:color w:val="215868" w:themeColor="accent5" w:themeShade="80"/>
        </w:rPr>
        <w:tab/>
        <w:t xml:space="preserve">Award Criteria </w:t>
      </w:r>
    </w:p>
    <w:p w14:paraId="261788E1" w14:textId="75E60035" w:rsidR="0073456F" w:rsidRPr="00755159" w:rsidRDefault="00FF12A5" w:rsidP="00FF12A5">
      <w:pPr>
        <w:spacing w:before="120" w:after="360"/>
        <w:ind w:left="454" w:hanging="454"/>
        <w:jc w:val="both"/>
        <w:rPr>
          <w:rFonts w:asciiTheme="minorHAnsi" w:eastAsia="Calibri" w:hAnsiTheme="minorHAnsi" w:cstheme="minorHAnsi"/>
        </w:rPr>
      </w:pPr>
      <w:bookmarkStart w:id="5" w:name="_heading=h.c45dqj9fdkl9" w:colFirst="0" w:colLast="0"/>
      <w:bookmarkEnd w:id="5"/>
      <w:r w:rsidRPr="00755159">
        <w:rPr>
          <w:rFonts w:asciiTheme="minorHAnsi" w:eastAsia="Calibri" w:hAnsiTheme="minorHAnsi" w:cstheme="minorHAnsi"/>
          <w:b/>
          <w:color w:val="215868" w:themeColor="accent5" w:themeShade="80"/>
        </w:rPr>
        <w:t>A.</w:t>
      </w:r>
      <w:r w:rsidRPr="00755159">
        <w:rPr>
          <w:rFonts w:asciiTheme="minorHAnsi" w:eastAsia="Calibri" w:hAnsiTheme="minorHAnsi" w:cstheme="minorHAnsi"/>
          <w:color w:val="215868" w:themeColor="accent5" w:themeShade="80"/>
        </w:rPr>
        <w:tab/>
      </w:r>
      <w:r w:rsidR="00DD757C" w:rsidRPr="00755159">
        <w:rPr>
          <w:rFonts w:asciiTheme="minorHAnsi" w:eastAsia="Calibri" w:hAnsiTheme="minorHAnsi" w:cstheme="minorHAnsi"/>
        </w:rPr>
        <w:t xml:space="preserve">Tenders will be evaluated based on the tenders submitted for the above specification and requirements. The contract will be awarded from tenders evaluated on the basis of the most economically advantageous tender consistent with the following award criteria: </w:t>
      </w:r>
    </w:p>
    <w:tbl>
      <w:tblPr>
        <w:tblStyle w:val="a1"/>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3855"/>
        <w:gridCol w:w="1111"/>
        <w:gridCol w:w="1559"/>
        <w:gridCol w:w="1701"/>
      </w:tblGrid>
      <w:tr w:rsidR="0073456F" w:rsidRPr="00755159" w14:paraId="261788E7" w14:textId="77777777" w:rsidTr="00D07A00">
        <w:trPr>
          <w:trHeight w:val="567"/>
        </w:trPr>
        <w:tc>
          <w:tcPr>
            <w:tcW w:w="562" w:type="dxa"/>
            <w:shd w:val="clear" w:color="auto" w:fill="205968"/>
            <w:vAlign w:val="center"/>
          </w:tcPr>
          <w:p w14:paraId="261788E2" w14:textId="77777777" w:rsidR="0073456F" w:rsidRPr="00755159" w:rsidRDefault="00DD757C">
            <w:pPr>
              <w:spacing w:before="120" w:after="120"/>
              <w:jc w:val="center"/>
              <w:rPr>
                <w:rFonts w:asciiTheme="minorHAnsi" w:eastAsia="Calibri" w:hAnsiTheme="minorHAnsi" w:cstheme="minorHAnsi"/>
                <w:b/>
                <w:color w:val="FFFFFF"/>
              </w:rPr>
            </w:pPr>
            <w:bookmarkStart w:id="6" w:name="_Hlk213168471"/>
            <w:r w:rsidRPr="00755159">
              <w:rPr>
                <w:rFonts w:asciiTheme="minorHAnsi" w:eastAsia="Calibri" w:hAnsiTheme="minorHAnsi" w:cstheme="minorHAnsi"/>
                <w:b/>
                <w:color w:val="FFFFFF"/>
              </w:rPr>
              <w:t>No.</w:t>
            </w:r>
          </w:p>
        </w:tc>
        <w:tc>
          <w:tcPr>
            <w:tcW w:w="3855" w:type="dxa"/>
            <w:shd w:val="clear" w:color="auto" w:fill="205968"/>
            <w:tcMar>
              <w:top w:w="0" w:type="dxa"/>
              <w:left w:w="108" w:type="dxa"/>
              <w:bottom w:w="0" w:type="dxa"/>
              <w:right w:w="108" w:type="dxa"/>
            </w:tcMar>
            <w:vAlign w:val="center"/>
          </w:tcPr>
          <w:p w14:paraId="261788E3" w14:textId="77777777" w:rsidR="0073456F" w:rsidRPr="00755159" w:rsidRDefault="00DD757C">
            <w:pPr>
              <w:spacing w:before="120" w:after="120"/>
              <w:jc w:val="center"/>
              <w:rPr>
                <w:rFonts w:asciiTheme="minorHAnsi" w:eastAsia="Calibri" w:hAnsiTheme="minorHAnsi" w:cstheme="minorHAnsi"/>
                <w:b/>
                <w:color w:val="FFFFFF"/>
              </w:rPr>
            </w:pPr>
            <w:r w:rsidRPr="00755159">
              <w:rPr>
                <w:rFonts w:asciiTheme="minorHAnsi" w:eastAsia="Calibri" w:hAnsiTheme="minorHAnsi" w:cstheme="minorHAnsi"/>
                <w:b/>
                <w:color w:val="FFFFFF"/>
              </w:rPr>
              <w:t>Award Criteria</w:t>
            </w:r>
          </w:p>
        </w:tc>
        <w:tc>
          <w:tcPr>
            <w:tcW w:w="1111" w:type="dxa"/>
            <w:shd w:val="clear" w:color="auto" w:fill="205968"/>
          </w:tcPr>
          <w:p w14:paraId="261788E4" w14:textId="77777777" w:rsidR="0073456F" w:rsidRPr="00755159" w:rsidRDefault="00DD757C">
            <w:pPr>
              <w:spacing w:before="120" w:after="120"/>
              <w:jc w:val="center"/>
              <w:rPr>
                <w:rFonts w:asciiTheme="minorHAnsi" w:eastAsia="Calibri" w:hAnsiTheme="minorHAnsi" w:cstheme="minorHAnsi"/>
                <w:b/>
                <w:color w:val="FFFFFF"/>
              </w:rPr>
            </w:pPr>
            <w:r w:rsidRPr="00755159">
              <w:rPr>
                <w:rFonts w:asciiTheme="minorHAnsi" w:eastAsia="Calibri" w:hAnsiTheme="minorHAnsi" w:cstheme="minorHAnsi"/>
                <w:b/>
                <w:color w:val="FFFFFF"/>
              </w:rPr>
              <w:t xml:space="preserve">Weighting </w:t>
            </w:r>
          </w:p>
        </w:tc>
        <w:tc>
          <w:tcPr>
            <w:tcW w:w="1559" w:type="dxa"/>
            <w:shd w:val="clear" w:color="auto" w:fill="205968"/>
            <w:vAlign w:val="center"/>
          </w:tcPr>
          <w:p w14:paraId="261788E5" w14:textId="77777777" w:rsidR="0073456F" w:rsidRPr="00755159" w:rsidRDefault="00DD757C">
            <w:pPr>
              <w:spacing w:before="120" w:after="120"/>
              <w:jc w:val="center"/>
              <w:rPr>
                <w:rFonts w:asciiTheme="minorHAnsi" w:eastAsia="Calibri" w:hAnsiTheme="minorHAnsi" w:cstheme="minorHAnsi"/>
                <w:b/>
                <w:color w:val="FFFFFF"/>
              </w:rPr>
            </w:pPr>
            <w:r w:rsidRPr="00755159">
              <w:rPr>
                <w:rFonts w:asciiTheme="minorHAnsi" w:eastAsia="Calibri" w:hAnsiTheme="minorHAnsi" w:cstheme="minorHAnsi"/>
                <w:b/>
                <w:color w:val="FFFFFF"/>
              </w:rPr>
              <w:t>Maximum Marks Available</w:t>
            </w:r>
          </w:p>
        </w:tc>
        <w:tc>
          <w:tcPr>
            <w:tcW w:w="1701" w:type="dxa"/>
            <w:shd w:val="clear" w:color="auto" w:fill="205968"/>
            <w:tcMar>
              <w:top w:w="0" w:type="dxa"/>
              <w:left w:w="108" w:type="dxa"/>
              <w:bottom w:w="0" w:type="dxa"/>
              <w:right w:w="108" w:type="dxa"/>
            </w:tcMar>
            <w:vAlign w:val="center"/>
          </w:tcPr>
          <w:p w14:paraId="261788E6" w14:textId="77777777" w:rsidR="0073456F" w:rsidRPr="00755159" w:rsidRDefault="00DD757C">
            <w:pPr>
              <w:spacing w:before="120" w:after="120"/>
              <w:jc w:val="center"/>
              <w:rPr>
                <w:rFonts w:asciiTheme="minorHAnsi" w:eastAsia="Calibri" w:hAnsiTheme="minorHAnsi" w:cstheme="minorHAnsi"/>
                <w:b/>
                <w:color w:val="FFFFFF"/>
              </w:rPr>
            </w:pPr>
            <w:r w:rsidRPr="00755159">
              <w:rPr>
                <w:rFonts w:asciiTheme="minorHAnsi" w:eastAsia="Calibri" w:hAnsiTheme="minorHAnsi" w:cstheme="minorHAnsi"/>
                <w:b/>
                <w:color w:val="FFFFFF"/>
              </w:rPr>
              <w:t>Minimum marks Required (60%)</w:t>
            </w:r>
          </w:p>
        </w:tc>
      </w:tr>
      <w:tr w:rsidR="0073456F" w:rsidRPr="00755159" w14:paraId="261788ED" w14:textId="77777777" w:rsidTr="00D07A00">
        <w:trPr>
          <w:trHeight w:val="570"/>
        </w:trPr>
        <w:tc>
          <w:tcPr>
            <w:tcW w:w="562" w:type="dxa"/>
            <w:tcBorders>
              <w:right w:val="single" w:sz="4" w:space="0" w:color="000000"/>
            </w:tcBorders>
            <w:shd w:val="clear" w:color="auto" w:fill="FFFFFF"/>
            <w:vAlign w:val="center"/>
          </w:tcPr>
          <w:p w14:paraId="261788E8" w14:textId="77777777" w:rsidR="0073456F" w:rsidRPr="00755159" w:rsidRDefault="00DD757C">
            <w:pPr>
              <w:spacing w:before="120" w:after="120"/>
              <w:jc w:val="center"/>
              <w:rPr>
                <w:rFonts w:asciiTheme="minorHAnsi" w:eastAsia="Calibri" w:hAnsiTheme="minorHAnsi" w:cstheme="minorHAnsi"/>
              </w:rPr>
            </w:pPr>
            <w:bookmarkStart w:id="7" w:name="_heading=h.s0w8qs8x5jlu" w:colFirst="0" w:colLast="0"/>
            <w:bookmarkEnd w:id="7"/>
            <w:r w:rsidRPr="00755159">
              <w:rPr>
                <w:rFonts w:asciiTheme="minorHAnsi" w:eastAsia="Calibri" w:hAnsiTheme="minorHAnsi" w:cstheme="minorHAnsi"/>
              </w:rPr>
              <w:t>(</w:t>
            </w:r>
            <w:proofErr w:type="spellStart"/>
            <w:r w:rsidRPr="00755159">
              <w:rPr>
                <w:rFonts w:asciiTheme="minorHAnsi" w:eastAsia="Calibri" w:hAnsiTheme="minorHAnsi" w:cstheme="minorHAnsi"/>
              </w:rPr>
              <w:t>i</w:t>
            </w:r>
            <w:proofErr w:type="spellEnd"/>
            <w:r w:rsidRPr="00755159">
              <w:rPr>
                <w:rFonts w:asciiTheme="minorHAnsi" w:eastAsia="Calibri" w:hAnsiTheme="minorHAnsi" w:cstheme="minorHAnsi"/>
              </w:rPr>
              <w:t>)</w:t>
            </w:r>
          </w:p>
        </w:tc>
        <w:tc>
          <w:tcPr>
            <w:tcW w:w="3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1788E9" w14:textId="77777777" w:rsidR="0073456F" w:rsidRPr="00755159" w:rsidRDefault="00DD757C">
            <w:pPr>
              <w:spacing w:before="120" w:after="120"/>
              <w:jc w:val="both"/>
              <w:rPr>
                <w:rFonts w:asciiTheme="minorHAnsi" w:eastAsia="Calibri" w:hAnsiTheme="minorHAnsi" w:cstheme="minorHAnsi"/>
                <w:color w:val="C00000"/>
              </w:rPr>
            </w:pPr>
            <w:r w:rsidRPr="00755159">
              <w:rPr>
                <w:rFonts w:asciiTheme="minorHAnsi" w:eastAsia="Calibri" w:hAnsiTheme="minorHAnsi" w:cstheme="minorHAnsi"/>
              </w:rPr>
              <w:t>Quality of delivery of courses, content and quality of proposed training programmes.</w:t>
            </w:r>
          </w:p>
        </w:tc>
        <w:tc>
          <w:tcPr>
            <w:tcW w:w="1111" w:type="dxa"/>
            <w:shd w:val="clear" w:color="auto" w:fill="FFFFFF"/>
            <w:vAlign w:val="center"/>
          </w:tcPr>
          <w:p w14:paraId="261788EA"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30%</w:t>
            </w:r>
          </w:p>
        </w:tc>
        <w:tc>
          <w:tcPr>
            <w:tcW w:w="1559" w:type="dxa"/>
            <w:shd w:val="clear" w:color="auto" w:fill="FFFFFF"/>
            <w:vAlign w:val="center"/>
          </w:tcPr>
          <w:p w14:paraId="261788EB"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300</w:t>
            </w:r>
          </w:p>
        </w:tc>
        <w:tc>
          <w:tcPr>
            <w:tcW w:w="1701" w:type="dxa"/>
            <w:shd w:val="clear" w:color="auto" w:fill="FFFFFF"/>
            <w:tcMar>
              <w:top w:w="0" w:type="dxa"/>
              <w:left w:w="108" w:type="dxa"/>
              <w:bottom w:w="0" w:type="dxa"/>
              <w:right w:w="108" w:type="dxa"/>
            </w:tcMar>
            <w:vAlign w:val="center"/>
          </w:tcPr>
          <w:p w14:paraId="261788EC"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180</w:t>
            </w:r>
          </w:p>
        </w:tc>
      </w:tr>
      <w:tr w:rsidR="0073456F" w:rsidRPr="00755159" w14:paraId="261788F3" w14:textId="77777777" w:rsidTr="00D07A00">
        <w:trPr>
          <w:trHeight w:val="567"/>
        </w:trPr>
        <w:tc>
          <w:tcPr>
            <w:tcW w:w="562" w:type="dxa"/>
            <w:tcBorders>
              <w:right w:val="single" w:sz="4" w:space="0" w:color="000000"/>
            </w:tcBorders>
            <w:shd w:val="clear" w:color="auto" w:fill="FFFFFF"/>
            <w:vAlign w:val="center"/>
          </w:tcPr>
          <w:p w14:paraId="261788EE" w14:textId="77777777" w:rsidR="0073456F" w:rsidRPr="00755159" w:rsidRDefault="00DD757C">
            <w:pPr>
              <w:widowControl w:val="0"/>
              <w:tabs>
                <w:tab w:val="left" w:pos="851"/>
                <w:tab w:val="left" w:pos="2552"/>
                <w:tab w:val="left" w:pos="3402"/>
                <w:tab w:val="left" w:pos="4253"/>
                <w:tab w:val="left" w:pos="5103"/>
                <w:tab w:val="left" w:pos="5954"/>
                <w:tab w:val="left" w:pos="6804"/>
              </w:tabs>
              <w:spacing w:before="120" w:after="120"/>
              <w:jc w:val="center"/>
              <w:rPr>
                <w:rFonts w:asciiTheme="minorHAnsi" w:eastAsia="Calibri" w:hAnsiTheme="minorHAnsi" w:cstheme="minorHAnsi"/>
              </w:rPr>
            </w:pPr>
            <w:r w:rsidRPr="00755159">
              <w:rPr>
                <w:rFonts w:asciiTheme="minorHAnsi" w:eastAsia="Calibri" w:hAnsiTheme="minorHAnsi" w:cstheme="minorHAnsi"/>
              </w:rPr>
              <w:t>(ii)</w:t>
            </w:r>
          </w:p>
        </w:tc>
        <w:tc>
          <w:tcPr>
            <w:tcW w:w="3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1788EF" w14:textId="77777777" w:rsidR="0073456F" w:rsidRPr="00755159" w:rsidRDefault="00DD757C">
            <w:pPr>
              <w:widowControl w:val="0"/>
              <w:tabs>
                <w:tab w:val="left" w:pos="851"/>
                <w:tab w:val="left" w:pos="2552"/>
                <w:tab w:val="left" w:pos="3402"/>
                <w:tab w:val="left" w:pos="4253"/>
                <w:tab w:val="left" w:pos="5103"/>
                <w:tab w:val="left" w:pos="5954"/>
                <w:tab w:val="left" w:pos="6804"/>
              </w:tabs>
              <w:spacing w:before="120" w:after="120"/>
              <w:jc w:val="both"/>
              <w:rPr>
                <w:rFonts w:asciiTheme="minorHAnsi" w:eastAsia="Calibri" w:hAnsiTheme="minorHAnsi" w:cstheme="minorHAnsi"/>
              </w:rPr>
            </w:pPr>
            <w:r w:rsidRPr="00755159">
              <w:rPr>
                <w:rFonts w:asciiTheme="minorHAnsi" w:eastAsia="Calibri" w:hAnsiTheme="minorHAnsi" w:cstheme="minorHAnsi"/>
              </w:rPr>
              <w:t>Qualifications and experience of proposed trainers</w:t>
            </w:r>
          </w:p>
        </w:tc>
        <w:tc>
          <w:tcPr>
            <w:tcW w:w="1111" w:type="dxa"/>
            <w:shd w:val="clear" w:color="auto" w:fill="FFFFFF"/>
            <w:vAlign w:val="center"/>
          </w:tcPr>
          <w:p w14:paraId="261788F0"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30%</w:t>
            </w:r>
          </w:p>
        </w:tc>
        <w:tc>
          <w:tcPr>
            <w:tcW w:w="1559" w:type="dxa"/>
            <w:shd w:val="clear" w:color="auto" w:fill="FFFFFF"/>
            <w:vAlign w:val="center"/>
          </w:tcPr>
          <w:p w14:paraId="261788F1"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300</w:t>
            </w:r>
          </w:p>
        </w:tc>
        <w:tc>
          <w:tcPr>
            <w:tcW w:w="1701" w:type="dxa"/>
            <w:shd w:val="clear" w:color="auto" w:fill="FFFFFF"/>
            <w:tcMar>
              <w:top w:w="0" w:type="dxa"/>
              <w:left w:w="108" w:type="dxa"/>
              <w:bottom w:w="0" w:type="dxa"/>
              <w:right w:w="108" w:type="dxa"/>
            </w:tcMar>
            <w:vAlign w:val="center"/>
          </w:tcPr>
          <w:p w14:paraId="261788F2"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180</w:t>
            </w:r>
          </w:p>
        </w:tc>
      </w:tr>
      <w:tr w:rsidR="0073456F" w:rsidRPr="00755159" w14:paraId="261788F9" w14:textId="77777777" w:rsidTr="00D07A00">
        <w:trPr>
          <w:trHeight w:val="567"/>
        </w:trPr>
        <w:tc>
          <w:tcPr>
            <w:tcW w:w="562" w:type="dxa"/>
            <w:tcBorders>
              <w:right w:val="single" w:sz="4" w:space="0" w:color="000000"/>
            </w:tcBorders>
            <w:shd w:val="clear" w:color="auto" w:fill="FFFFFF"/>
            <w:vAlign w:val="center"/>
          </w:tcPr>
          <w:p w14:paraId="261788F4" w14:textId="77777777" w:rsidR="0073456F" w:rsidRPr="00755159" w:rsidRDefault="00DD757C">
            <w:pPr>
              <w:widowControl w:val="0"/>
              <w:tabs>
                <w:tab w:val="left" w:pos="851"/>
                <w:tab w:val="left" w:pos="2552"/>
                <w:tab w:val="left" w:pos="3402"/>
                <w:tab w:val="left" w:pos="4253"/>
                <w:tab w:val="left" w:pos="5103"/>
                <w:tab w:val="left" w:pos="5954"/>
                <w:tab w:val="left" w:pos="6804"/>
              </w:tabs>
              <w:spacing w:before="120" w:after="120"/>
              <w:jc w:val="center"/>
              <w:rPr>
                <w:rFonts w:asciiTheme="minorHAnsi" w:eastAsia="Calibri" w:hAnsiTheme="minorHAnsi" w:cstheme="minorHAnsi"/>
              </w:rPr>
            </w:pPr>
            <w:r w:rsidRPr="00755159">
              <w:rPr>
                <w:rFonts w:asciiTheme="minorHAnsi" w:eastAsia="Calibri" w:hAnsiTheme="minorHAnsi" w:cstheme="minorHAnsi"/>
              </w:rPr>
              <w:t>(iii)</w:t>
            </w:r>
          </w:p>
        </w:tc>
        <w:tc>
          <w:tcPr>
            <w:tcW w:w="3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1788F5" w14:textId="77777777" w:rsidR="0073456F" w:rsidRPr="00755159" w:rsidRDefault="00DD757C">
            <w:pPr>
              <w:widowControl w:val="0"/>
              <w:tabs>
                <w:tab w:val="left" w:pos="851"/>
                <w:tab w:val="left" w:pos="2552"/>
                <w:tab w:val="left" w:pos="3402"/>
                <w:tab w:val="left" w:pos="4253"/>
                <w:tab w:val="left" w:pos="5103"/>
                <w:tab w:val="left" w:pos="5954"/>
                <w:tab w:val="left" w:pos="6804"/>
              </w:tabs>
              <w:spacing w:before="120" w:after="120"/>
              <w:jc w:val="both"/>
              <w:rPr>
                <w:rFonts w:asciiTheme="minorHAnsi" w:eastAsia="Calibri" w:hAnsiTheme="minorHAnsi" w:cstheme="minorHAnsi"/>
              </w:rPr>
            </w:pPr>
            <w:r w:rsidRPr="00755159">
              <w:rPr>
                <w:rFonts w:asciiTheme="minorHAnsi" w:eastAsia="Calibri" w:hAnsiTheme="minorHAnsi" w:cstheme="minorHAnsi"/>
              </w:rPr>
              <w:t>Contract Management - Flexibility on course confirmation dates</w:t>
            </w:r>
          </w:p>
        </w:tc>
        <w:tc>
          <w:tcPr>
            <w:tcW w:w="1111" w:type="dxa"/>
            <w:shd w:val="clear" w:color="auto" w:fill="FFFFFF"/>
            <w:vAlign w:val="center"/>
          </w:tcPr>
          <w:p w14:paraId="261788F6"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5%</w:t>
            </w:r>
          </w:p>
        </w:tc>
        <w:tc>
          <w:tcPr>
            <w:tcW w:w="1559" w:type="dxa"/>
            <w:shd w:val="clear" w:color="auto" w:fill="FFFFFF"/>
            <w:vAlign w:val="center"/>
          </w:tcPr>
          <w:p w14:paraId="261788F7"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50</w:t>
            </w:r>
          </w:p>
        </w:tc>
        <w:tc>
          <w:tcPr>
            <w:tcW w:w="1701" w:type="dxa"/>
            <w:shd w:val="clear" w:color="auto" w:fill="FFFFFF"/>
            <w:tcMar>
              <w:top w:w="0" w:type="dxa"/>
              <w:left w:w="108" w:type="dxa"/>
              <w:bottom w:w="0" w:type="dxa"/>
              <w:right w:w="108" w:type="dxa"/>
            </w:tcMar>
            <w:vAlign w:val="center"/>
          </w:tcPr>
          <w:p w14:paraId="261788F8"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30</w:t>
            </w:r>
          </w:p>
        </w:tc>
      </w:tr>
      <w:tr w:rsidR="0073456F" w:rsidRPr="00755159" w14:paraId="261788FF" w14:textId="77777777" w:rsidTr="00D07A00">
        <w:trPr>
          <w:trHeight w:val="567"/>
        </w:trPr>
        <w:tc>
          <w:tcPr>
            <w:tcW w:w="562" w:type="dxa"/>
            <w:tcBorders>
              <w:right w:val="single" w:sz="4" w:space="0" w:color="000000"/>
            </w:tcBorders>
            <w:shd w:val="clear" w:color="auto" w:fill="FFFFFF"/>
            <w:vAlign w:val="center"/>
          </w:tcPr>
          <w:p w14:paraId="261788FA" w14:textId="77777777" w:rsidR="0073456F" w:rsidRPr="00755159" w:rsidRDefault="00DD757C">
            <w:pPr>
              <w:widowControl w:val="0"/>
              <w:tabs>
                <w:tab w:val="left" w:pos="851"/>
                <w:tab w:val="left" w:pos="2552"/>
                <w:tab w:val="left" w:pos="3402"/>
                <w:tab w:val="left" w:pos="4253"/>
                <w:tab w:val="left" w:pos="5103"/>
                <w:tab w:val="left" w:pos="5954"/>
                <w:tab w:val="left" w:pos="6804"/>
              </w:tabs>
              <w:spacing w:before="120" w:after="120"/>
              <w:jc w:val="center"/>
              <w:rPr>
                <w:rFonts w:asciiTheme="minorHAnsi" w:eastAsia="Calibri" w:hAnsiTheme="minorHAnsi" w:cstheme="minorHAnsi"/>
              </w:rPr>
            </w:pPr>
            <w:r w:rsidRPr="00755159">
              <w:rPr>
                <w:rFonts w:asciiTheme="minorHAnsi" w:eastAsia="Calibri" w:hAnsiTheme="minorHAnsi" w:cstheme="minorHAnsi"/>
              </w:rPr>
              <w:t>(iv)</w:t>
            </w:r>
          </w:p>
        </w:tc>
        <w:tc>
          <w:tcPr>
            <w:tcW w:w="3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1788FB" w14:textId="77777777" w:rsidR="0073456F" w:rsidRPr="00755159" w:rsidRDefault="00DD757C">
            <w:pPr>
              <w:widowControl w:val="0"/>
              <w:tabs>
                <w:tab w:val="left" w:pos="851"/>
                <w:tab w:val="left" w:pos="2552"/>
                <w:tab w:val="left" w:pos="3402"/>
                <w:tab w:val="left" w:pos="4253"/>
                <w:tab w:val="left" w:pos="5103"/>
                <w:tab w:val="left" w:pos="5954"/>
                <w:tab w:val="left" w:pos="6804"/>
              </w:tabs>
              <w:spacing w:before="120" w:after="120"/>
              <w:jc w:val="both"/>
              <w:rPr>
                <w:rFonts w:asciiTheme="minorHAnsi" w:eastAsia="Calibri" w:hAnsiTheme="minorHAnsi" w:cstheme="minorHAnsi"/>
              </w:rPr>
            </w:pPr>
            <w:r w:rsidRPr="00755159">
              <w:rPr>
                <w:rFonts w:asciiTheme="minorHAnsi" w:eastAsia="Calibri" w:hAnsiTheme="minorHAnsi" w:cstheme="minorHAnsi"/>
              </w:rPr>
              <w:t>Sustainable approach to delivery of the service.</w:t>
            </w:r>
          </w:p>
        </w:tc>
        <w:tc>
          <w:tcPr>
            <w:tcW w:w="1111" w:type="dxa"/>
            <w:shd w:val="clear" w:color="auto" w:fill="FFFFFF"/>
            <w:vAlign w:val="center"/>
          </w:tcPr>
          <w:p w14:paraId="261788FC"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5%</w:t>
            </w:r>
          </w:p>
        </w:tc>
        <w:tc>
          <w:tcPr>
            <w:tcW w:w="1559" w:type="dxa"/>
            <w:shd w:val="clear" w:color="auto" w:fill="FFFFFF"/>
            <w:vAlign w:val="center"/>
          </w:tcPr>
          <w:p w14:paraId="261788FD"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50</w:t>
            </w:r>
          </w:p>
        </w:tc>
        <w:tc>
          <w:tcPr>
            <w:tcW w:w="1701" w:type="dxa"/>
            <w:shd w:val="clear" w:color="auto" w:fill="FFFFFF"/>
            <w:tcMar>
              <w:top w:w="0" w:type="dxa"/>
              <w:left w:w="108" w:type="dxa"/>
              <w:bottom w:w="0" w:type="dxa"/>
              <w:right w:w="108" w:type="dxa"/>
            </w:tcMar>
            <w:vAlign w:val="center"/>
          </w:tcPr>
          <w:p w14:paraId="261788FE"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N/A</w:t>
            </w:r>
          </w:p>
        </w:tc>
      </w:tr>
      <w:tr w:rsidR="0073456F" w:rsidRPr="00755159" w14:paraId="26178905" w14:textId="77777777" w:rsidTr="00D07A00">
        <w:trPr>
          <w:trHeight w:val="567"/>
        </w:trPr>
        <w:tc>
          <w:tcPr>
            <w:tcW w:w="562" w:type="dxa"/>
            <w:tcBorders>
              <w:right w:val="single" w:sz="4" w:space="0" w:color="000000"/>
            </w:tcBorders>
            <w:shd w:val="clear" w:color="auto" w:fill="FFFFFF"/>
            <w:vAlign w:val="center"/>
          </w:tcPr>
          <w:p w14:paraId="26178900" w14:textId="77777777" w:rsidR="0073456F" w:rsidRPr="00755159" w:rsidRDefault="00DD757C">
            <w:pPr>
              <w:widowControl w:val="0"/>
              <w:tabs>
                <w:tab w:val="left" w:pos="851"/>
                <w:tab w:val="left" w:pos="2552"/>
                <w:tab w:val="left" w:pos="3402"/>
                <w:tab w:val="left" w:pos="4253"/>
                <w:tab w:val="left" w:pos="5103"/>
                <w:tab w:val="left" w:pos="5954"/>
                <w:tab w:val="left" w:pos="6804"/>
              </w:tabs>
              <w:spacing w:before="120" w:after="120"/>
              <w:jc w:val="center"/>
              <w:rPr>
                <w:rFonts w:asciiTheme="minorHAnsi" w:eastAsia="Calibri" w:hAnsiTheme="minorHAnsi" w:cstheme="minorHAnsi"/>
              </w:rPr>
            </w:pPr>
            <w:r w:rsidRPr="00755159">
              <w:rPr>
                <w:rFonts w:asciiTheme="minorHAnsi" w:eastAsia="Calibri" w:hAnsiTheme="minorHAnsi" w:cstheme="minorHAnsi"/>
              </w:rPr>
              <w:t>(v)</w:t>
            </w:r>
          </w:p>
        </w:tc>
        <w:tc>
          <w:tcPr>
            <w:tcW w:w="3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178901" w14:textId="77777777" w:rsidR="0073456F" w:rsidRPr="00755159" w:rsidRDefault="00DD757C">
            <w:pPr>
              <w:widowControl w:val="0"/>
              <w:tabs>
                <w:tab w:val="left" w:pos="851"/>
                <w:tab w:val="left" w:pos="2552"/>
                <w:tab w:val="left" w:pos="3402"/>
                <w:tab w:val="left" w:pos="4253"/>
                <w:tab w:val="left" w:pos="5103"/>
                <w:tab w:val="left" w:pos="5954"/>
                <w:tab w:val="left" w:pos="6804"/>
              </w:tabs>
              <w:spacing w:before="120" w:after="120"/>
              <w:jc w:val="both"/>
              <w:rPr>
                <w:rFonts w:asciiTheme="minorHAnsi" w:eastAsia="Calibri" w:hAnsiTheme="minorHAnsi" w:cstheme="minorHAnsi"/>
                <w:color w:val="C00000"/>
              </w:rPr>
            </w:pPr>
            <w:r w:rsidRPr="00755159">
              <w:rPr>
                <w:rFonts w:asciiTheme="minorHAnsi" w:eastAsia="Calibri" w:hAnsiTheme="minorHAnsi" w:cstheme="minorHAnsi"/>
              </w:rPr>
              <w:t>Proposed costs in the format set out in Pricing Schedule at Appendix 2</w:t>
            </w:r>
          </w:p>
        </w:tc>
        <w:tc>
          <w:tcPr>
            <w:tcW w:w="1111" w:type="dxa"/>
            <w:shd w:val="clear" w:color="auto" w:fill="FFFFFF"/>
            <w:vAlign w:val="center"/>
          </w:tcPr>
          <w:p w14:paraId="26178902"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30%</w:t>
            </w:r>
          </w:p>
        </w:tc>
        <w:tc>
          <w:tcPr>
            <w:tcW w:w="1559" w:type="dxa"/>
            <w:shd w:val="clear" w:color="auto" w:fill="FFFFFF"/>
            <w:vAlign w:val="center"/>
          </w:tcPr>
          <w:p w14:paraId="26178903"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300</w:t>
            </w:r>
          </w:p>
        </w:tc>
        <w:tc>
          <w:tcPr>
            <w:tcW w:w="1701" w:type="dxa"/>
            <w:shd w:val="clear" w:color="auto" w:fill="FFFFFF"/>
            <w:tcMar>
              <w:top w:w="0" w:type="dxa"/>
              <w:left w:w="108" w:type="dxa"/>
              <w:bottom w:w="0" w:type="dxa"/>
              <w:right w:w="108" w:type="dxa"/>
            </w:tcMar>
            <w:vAlign w:val="center"/>
          </w:tcPr>
          <w:p w14:paraId="26178904" w14:textId="77777777" w:rsidR="0073456F" w:rsidRPr="00755159" w:rsidRDefault="00DD757C">
            <w:pPr>
              <w:spacing w:before="120" w:after="120"/>
              <w:jc w:val="center"/>
              <w:rPr>
                <w:rFonts w:asciiTheme="minorHAnsi" w:eastAsia="Calibri" w:hAnsiTheme="minorHAnsi" w:cstheme="minorHAnsi"/>
                <w:b/>
              </w:rPr>
            </w:pPr>
            <w:r w:rsidRPr="00755159">
              <w:rPr>
                <w:rFonts w:asciiTheme="minorHAnsi" w:eastAsia="Calibri" w:hAnsiTheme="minorHAnsi" w:cstheme="minorHAnsi"/>
                <w:b/>
              </w:rPr>
              <w:t>N/a</w:t>
            </w:r>
          </w:p>
        </w:tc>
      </w:tr>
      <w:tr w:rsidR="0073456F" w:rsidRPr="00755159" w14:paraId="2617890B" w14:textId="77777777" w:rsidTr="00D07A00">
        <w:trPr>
          <w:trHeight w:val="567"/>
        </w:trPr>
        <w:tc>
          <w:tcPr>
            <w:tcW w:w="562" w:type="dxa"/>
            <w:shd w:val="clear" w:color="auto" w:fill="205968"/>
            <w:vAlign w:val="center"/>
          </w:tcPr>
          <w:p w14:paraId="26178906" w14:textId="77777777" w:rsidR="0073456F" w:rsidRPr="00755159" w:rsidRDefault="0073456F">
            <w:pPr>
              <w:widowControl w:val="0"/>
              <w:tabs>
                <w:tab w:val="left" w:pos="851"/>
                <w:tab w:val="left" w:pos="2552"/>
                <w:tab w:val="left" w:pos="3402"/>
                <w:tab w:val="left" w:pos="4253"/>
                <w:tab w:val="left" w:pos="5103"/>
                <w:tab w:val="left" w:pos="5954"/>
                <w:tab w:val="left" w:pos="6804"/>
              </w:tabs>
              <w:spacing w:before="120" w:after="120"/>
              <w:jc w:val="center"/>
              <w:rPr>
                <w:rFonts w:asciiTheme="minorHAnsi" w:eastAsia="Calibri" w:hAnsiTheme="minorHAnsi" w:cstheme="minorHAnsi"/>
                <w:b/>
                <w:color w:val="FFFFFF"/>
              </w:rPr>
            </w:pPr>
          </w:p>
        </w:tc>
        <w:tc>
          <w:tcPr>
            <w:tcW w:w="3855" w:type="dxa"/>
            <w:shd w:val="clear" w:color="auto" w:fill="205968"/>
            <w:tcMar>
              <w:top w:w="0" w:type="dxa"/>
              <w:left w:w="108" w:type="dxa"/>
              <w:bottom w:w="0" w:type="dxa"/>
              <w:right w:w="108" w:type="dxa"/>
            </w:tcMar>
            <w:vAlign w:val="center"/>
          </w:tcPr>
          <w:p w14:paraId="26178907" w14:textId="77777777" w:rsidR="0073456F" w:rsidRPr="00755159" w:rsidRDefault="00DD757C">
            <w:pPr>
              <w:widowControl w:val="0"/>
              <w:tabs>
                <w:tab w:val="left" w:pos="851"/>
                <w:tab w:val="left" w:pos="2552"/>
                <w:tab w:val="left" w:pos="3402"/>
                <w:tab w:val="left" w:pos="4253"/>
                <w:tab w:val="left" w:pos="5103"/>
                <w:tab w:val="left" w:pos="5954"/>
                <w:tab w:val="left" w:pos="6804"/>
              </w:tabs>
              <w:spacing w:before="120" w:after="120"/>
              <w:jc w:val="both"/>
              <w:rPr>
                <w:rFonts w:asciiTheme="minorHAnsi" w:eastAsia="Calibri" w:hAnsiTheme="minorHAnsi" w:cstheme="minorHAnsi"/>
                <w:b/>
                <w:color w:val="FFFFFF"/>
              </w:rPr>
            </w:pPr>
            <w:r w:rsidRPr="00755159">
              <w:rPr>
                <w:rFonts w:asciiTheme="minorHAnsi" w:eastAsia="Calibri" w:hAnsiTheme="minorHAnsi" w:cstheme="minorHAnsi"/>
                <w:b/>
                <w:color w:val="FFFFFF"/>
              </w:rPr>
              <w:t>Total</w:t>
            </w:r>
          </w:p>
        </w:tc>
        <w:tc>
          <w:tcPr>
            <w:tcW w:w="1111" w:type="dxa"/>
            <w:shd w:val="clear" w:color="auto" w:fill="205968"/>
          </w:tcPr>
          <w:p w14:paraId="26178908" w14:textId="77777777" w:rsidR="0073456F" w:rsidRPr="00755159" w:rsidRDefault="00DD757C">
            <w:pPr>
              <w:spacing w:before="120" w:after="120"/>
              <w:jc w:val="center"/>
              <w:rPr>
                <w:rFonts w:asciiTheme="minorHAnsi" w:eastAsia="Calibri" w:hAnsiTheme="minorHAnsi" w:cstheme="minorHAnsi"/>
                <w:b/>
                <w:color w:val="FFFFFF"/>
              </w:rPr>
            </w:pPr>
            <w:r w:rsidRPr="00755159">
              <w:rPr>
                <w:rFonts w:asciiTheme="minorHAnsi" w:eastAsia="Calibri" w:hAnsiTheme="minorHAnsi" w:cstheme="minorHAnsi"/>
                <w:b/>
                <w:color w:val="FFFFFF"/>
              </w:rPr>
              <w:t>100.00%</w:t>
            </w:r>
          </w:p>
        </w:tc>
        <w:tc>
          <w:tcPr>
            <w:tcW w:w="1559" w:type="dxa"/>
            <w:shd w:val="clear" w:color="auto" w:fill="205968"/>
            <w:vAlign w:val="center"/>
          </w:tcPr>
          <w:p w14:paraId="26178909" w14:textId="77777777" w:rsidR="0073456F" w:rsidRPr="00755159" w:rsidRDefault="00DD757C">
            <w:pPr>
              <w:spacing w:before="120" w:after="120"/>
              <w:jc w:val="center"/>
              <w:rPr>
                <w:rFonts w:asciiTheme="minorHAnsi" w:eastAsia="Calibri" w:hAnsiTheme="minorHAnsi" w:cstheme="minorHAnsi"/>
                <w:b/>
                <w:color w:val="FFFFFF"/>
              </w:rPr>
            </w:pPr>
            <w:r w:rsidRPr="00755159">
              <w:rPr>
                <w:rFonts w:asciiTheme="minorHAnsi" w:eastAsia="Calibri" w:hAnsiTheme="minorHAnsi" w:cstheme="minorHAnsi"/>
                <w:b/>
                <w:color w:val="FFFFFF"/>
              </w:rPr>
              <w:t>1,000</w:t>
            </w:r>
          </w:p>
        </w:tc>
        <w:tc>
          <w:tcPr>
            <w:tcW w:w="1701" w:type="dxa"/>
            <w:shd w:val="clear" w:color="auto" w:fill="205968"/>
            <w:tcMar>
              <w:top w:w="0" w:type="dxa"/>
              <w:left w:w="108" w:type="dxa"/>
              <w:bottom w:w="0" w:type="dxa"/>
              <w:right w:w="108" w:type="dxa"/>
            </w:tcMar>
            <w:vAlign w:val="center"/>
          </w:tcPr>
          <w:p w14:paraId="2617890A" w14:textId="77777777" w:rsidR="0073456F" w:rsidRPr="00755159" w:rsidRDefault="0073456F">
            <w:pPr>
              <w:spacing w:before="120" w:after="120"/>
              <w:jc w:val="center"/>
              <w:rPr>
                <w:rFonts w:asciiTheme="minorHAnsi" w:eastAsia="Calibri" w:hAnsiTheme="minorHAnsi" w:cstheme="minorHAnsi"/>
                <w:b/>
                <w:color w:val="FFFFFF"/>
              </w:rPr>
            </w:pPr>
          </w:p>
        </w:tc>
      </w:tr>
    </w:tbl>
    <w:bookmarkEnd w:id="6"/>
    <w:p w14:paraId="2617890C" w14:textId="77777777" w:rsidR="0073456F" w:rsidRPr="00755159" w:rsidRDefault="00DD757C" w:rsidP="007B4590">
      <w:pPr>
        <w:numPr>
          <w:ilvl w:val="0"/>
          <w:numId w:val="1"/>
        </w:numPr>
        <w:shd w:val="clear" w:color="auto" w:fill="205968"/>
        <w:spacing w:before="360" w:after="120"/>
        <w:ind w:left="357" w:hanging="357"/>
        <w:jc w:val="both"/>
        <w:rPr>
          <w:rFonts w:asciiTheme="minorHAnsi" w:eastAsia="Calibri" w:hAnsiTheme="minorHAnsi" w:cstheme="minorHAnsi"/>
          <w:b/>
          <w:smallCaps/>
          <w:color w:val="FFFFFF"/>
          <w:u w:val="single"/>
        </w:rPr>
      </w:pPr>
      <w:r w:rsidRPr="00D07A00">
        <w:rPr>
          <w:rFonts w:asciiTheme="minorHAnsi" w:eastAsia="Calibri" w:hAnsiTheme="minorHAnsi" w:cstheme="minorHAnsi"/>
          <w:b/>
          <w:smallCaps/>
          <w:color w:val="FFFFFF"/>
        </w:rPr>
        <w:t>clarifications/Queries</w:t>
      </w:r>
      <w:r w:rsidRPr="00755159">
        <w:rPr>
          <w:rFonts w:asciiTheme="minorHAnsi" w:eastAsia="Calibri" w:hAnsiTheme="minorHAnsi" w:cstheme="minorHAnsi"/>
          <w:b/>
          <w:smallCaps/>
          <w:color w:val="FFFFFF"/>
          <w:u w:val="single"/>
        </w:rPr>
        <w:t>:</w:t>
      </w:r>
    </w:p>
    <w:p w14:paraId="617BB150" w14:textId="684A1A5B" w:rsidR="00C97DDB" w:rsidRPr="00CA0CC0" w:rsidRDefault="00C97DDB" w:rsidP="00C97DDB">
      <w:pPr>
        <w:spacing w:before="120" w:after="120"/>
        <w:jc w:val="both"/>
        <w:rPr>
          <w:rFonts w:asciiTheme="minorHAnsi" w:eastAsia="Calibri" w:hAnsiTheme="minorHAnsi" w:cstheme="minorHAnsi"/>
        </w:rPr>
      </w:pPr>
      <w:r w:rsidRPr="00CA0CC0">
        <w:rPr>
          <w:rFonts w:asciiTheme="minorHAnsi" w:eastAsia="Calibri" w:hAnsiTheme="minorHAnsi" w:cstheme="minorHAnsi"/>
        </w:rPr>
        <w:t xml:space="preserve">All queries relating to any aspect of this Competition or this </w:t>
      </w:r>
      <w:r w:rsidR="006D373C">
        <w:rPr>
          <w:rFonts w:asciiTheme="minorHAnsi" w:eastAsia="Calibri" w:hAnsiTheme="minorHAnsi" w:cstheme="minorHAnsi"/>
        </w:rPr>
        <w:t>RFQ</w:t>
      </w:r>
      <w:r w:rsidRPr="00CA0CC0">
        <w:rPr>
          <w:rFonts w:asciiTheme="minorHAnsi" w:eastAsia="Calibri" w:hAnsiTheme="minorHAnsi" w:cstheme="minorHAnsi"/>
        </w:rPr>
        <w:t xml:space="preserve"> must be directed to the messaging facility on </w:t>
      </w:r>
      <w:hyperlink r:id="rId10">
        <w:r w:rsidRPr="00CA0CC0">
          <w:rPr>
            <w:rFonts w:asciiTheme="minorHAnsi" w:eastAsia="Calibri" w:hAnsiTheme="minorHAnsi" w:cstheme="minorHAnsi"/>
            <w:color w:val="0000FF"/>
            <w:u w:val="single"/>
          </w:rPr>
          <w:t>www.etenders.gov.ie</w:t>
        </w:r>
      </w:hyperlink>
      <w:r w:rsidRPr="00CA0CC0">
        <w:rPr>
          <w:rFonts w:asciiTheme="minorHAnsi" w:eastAsia="Calibri" w:hAnsiTheme="minorHAnsi" w:cstheme="minorHAnsi"/>
        </w:rPr>
        <w:t xml:space="preserve">. Queries will not be accepted later than </w:t>
      </w:r>
      <w:r w:rsidRPr="00CA0CC0">
        <w:rPr>
          <w:rFonts w:asciiTheme="minorHAnsi" w:eastAsia="Calibri" w:hAnsiTheme="minorHAnsi" w:cstheme="minorHAnsi"/>
          <w:b/>
        </w:rPr>
        <w:t>12</w:t>
      </w:r>
      <w:r w:rsidRPr="00CA0CC0">
        <w:rPr>
          <w:rFonts w:asciiTheme="minorHAnsi" w:eastAsia="Calibri" w:hAnsiTheme="minorHAnsi" w:cstheme="minorHAnsi"/>
          <w:b/>
          <w:highlight w:val="white"/>
          <w:u w:val="single"/>
        </w:rPr>
        <w:t xml:space="preserve">:00 </w:t>
      </w:r>
      <w:r w:rsidRPr="00CA0CC0">
        <w:rPr>
          <w:rFonts w:asciiTheme="minorHAnsi" w:eastAsia="Calibri" w:hAnsiTheme="minorHAnsi" w:cstheme="minorHAnsi"/>
          <w:highlight w:val="white"/>
          <w:u w:val="single"/>
        </w:rPr>
        <w:t>local time on</w:t>
      </w:r>
      <w:r w:rsidRPr="00CA0CC0">
        <w:rPr>
          <w:rFonts w:asciiTheme="minorHAnsi" w:eastAsia="Calibri" w:hAnsiTheme="minorHAnsi" w:cstheme="minorHAnsi"/>
          <w:b/>
          <w:highlight w:val="white"/>
          <w:u w:val="single"/>
        </w:rPr>
        <w:t xml:space="preserve"> </w:t>
      </w:r>
      <w:r>
        <w:rPr>
          <w:rFonts w:asciiTheme="minorHAnsi" w:eastAsia="Calibri" w:hAnsiTheme="minorHAnsi" w:cstheme="minorHAnsi"/>
          <w:b/>
          <w:highlight w:val="white"/>
          <w:u w:val="single"/>
        </w:rPr>
        <w:t>1</w:t>
      </w:r>
      <w:r w:rsidR="00EB2557">
        <w:rPr>
          <w:rFonts w:asciiTheme="minorHAnsi" w:eastAsia="Calibri" w:hAnsiTheme="minorHAnsi" w:cstheme="minorHAnsi"/>
          <w:b/>
          <w:highlight w:val="white"/>
          <w:u w:val="single"/>
        </w:rPr>
        <w:t>8</w:t>
      </w:r>
      <w:r w:rsidRPr="00C97DDB">
        <w:rPr>
          <w:rFonts w:asciiTheme="minorHAnsi" w:eastAsia="Calibri" w:hAnsiTheme="minorHAnsi" w:cstheme="minorHAnsi"/>
          <w:b/>
          <w:highlight w:val="white"/>
          <w:u w:val="single"/>
          <w:vertAlign w:val="superscript"/>
        </w:rPr>
        <w:t>th</w:t>
      </w:r>
      <w:r>
        <w:rPr>
          <w:rFonts w:asciiTheme="minorHAnsi" w:eastAsia="Calibri" w:hAnsiTheme="minorHAnsi" w:cstheme="minorHAnsi"/>
          <w:b/>
          <w:highlight w:val="white"/>
          <w:u w:val="single"/>
        </w:rPr>
        <w:t xml:space="preserve"> </w:t>
      </w:r>
      <w:r w:rsidR="0006754D">
        <w:rPr>
          <w:rFonts w:asciiTheme="minorHAnsi" w:eastAsia="Calibri" w:hAnsiTheme="minorHAnsi" w:cstheme="minorHAnsi"/>
          <w:b/>
          <w:highlight w:val="white"/>
          <w:u w:val="single"/>
        </w:rPr>
        <w:t>A</w:t>
      </w:r>
      <w:r w:rsidR="00EB2557">
        <w:rPr>
          <w:rFonts w:asciiTheme="minorHAnsi" w:eastAsia="Calibri" w:hAnsiTheme="minorHAnsi" w:cstheme="minorHAnsi"/>
          <w:b/>
          <w:highlight w:val="white"/>
          <w:u w:val="single"/>
        </w:rPr>
        <w:t>ugust</w:t>
      </w:r>
      <w:r w:rsidR="0006754D">
        <w:rPr>
          <w:rFonts w:asciiTheme="minorHAnsi" w:eastAsia="Calibri" w:hAnsiTheme="minorHAnsi" w:cstheme="minorHAnsi"/>
          <w:b/>
          <w:highlight w:val="white"/>
          <w:u w:val="single"/>
        </w:rPr>
        <w:t xml:space="preserve"> </w:t>
      </w:r>
      <w:r w:rsidRPr="00CA0CC0">
        <w:rPr>
          <w:rFonts w:asciiTheme="minorHAnsi" w:eastAsia="Calibri" w:hAnsiTheme="minorHAnsi" w:cstheme="minorHAnsi"/>
          <w:b/>
          <w:highlight w:val="white"/>
          <w:u w:val="single"/>
        </w:rPr>
        <w:t>202</w:t>
      </w:r>
      <w:r w:rsidR="0006754D">
        <w:rPr>
          <w:rFonts w:asciiTheme="minorHAnsi" w:eastAsia="Calibri" w:hAnsiTheme="minorHAnsi" w:cstheme="minorHAnsi"/>
          <w:b/>
          <w:highlight w:val="white"/>
          <w:u w:val="single"/>
        </w:rPr>
        <w:t>6</w:t>
      </w:r>
      <w:r w:rsidRPr="00CA0CC0">
        <w:rPr>
          <w:rFonts w:asciiTheme="minorHAnsi" w:eastAsia="Calibri" w:hAnsiTheme="minorHAnsi" w:cstheme="minorHAnsi"/>
          <w:b/>
          <w:highlight w:val="white"/>
          <w:u w:val="single"/>
        </w:rPr>
        <w:t xml:space="preserve"> unless</w:t>
      </w:r>
      <w:r w:rsidRPr="00CA0CC0">
        <w:rPr>
          <w:rFonts w:asciiTheme="minorHAnsi" w:eastAsia="Calibri" w:hAnsiTheme="minorHAnsi" w:cstheme="minorHAnsi"/>
        </w:rPr>
        <w:t xml:space="preserve"> otherwise published by the Contracting Authority. For the avoidance of doubt, Tenderers may not contact the Contracting Authority directly regarding any aspect of this Competition.</w:t>
      </w:r>
    </w:p>
    <w:p w14:paraId="614E47B7" w14:textId="0225EA83" w:rsidR="00C97DDB" w:rsidRPr="00CA0CC0" w:rsidRDefault="00C97DDB" w:rsidP="00C97DDB">
      <w:pPr>
        <w:tabs>
          <w:tab w:val="left" w:pos="0"/>
        </w:tabs>
        <w:spacing w:before="120" w:after="120"/>
        <w:jc w:val="both"/>
        <w:rPr>
          <w:rFonts w:asciiTheme="minorHAnsi" w:eastAsia="Calibri" w:hAnsiTheme="minorHAnsi" w:cstheme="minorHAnsi"/>
        </w:rPr>
      </w:pPr>
      <w:r w:rsidRPr="00CA0CC0">
        <w:rPr>
          <w:rFonts w:asciiTheme="minorHAnsi" w:eastAsia="Calibri" w:hAnsiTheme="minorHAnsi" w:cstheme="minorHAnsi"/>
        </w:rPr>
        <w:t xml:space="preserve">All responses to queries will be issued by the Contracting Authority via the messaging facility on </w:t>
      </w:r>
      <w:hyperlink r:id="rId11">
        <w:r w:rsidRPr="00CA0CC0">
          <w:rPr>
            <w:rFonts w:asciiTheme="minorHAnsi" w:eastAsia="Calibri" w:hAnsiTheme="minorHAnsi" w:cstheme="minorHAnsi"/>
            <w:color w:val="0000FF"/>
            <w:u w:val="single"/>
          </w:rPr>
          <w:t>www.etenders.gov.ie</w:t>
        </w:r>
      </w:hyperlink>
      <w:r w:rsidRPr="00CA0CC0">
        <w:rPr>
          <w:rFonts w:asciiTheme="minorHAnsi" w:eastAsia="Calibri" w:hAnsiTheme="minorHAnsi" w:cstheme="minorHAnsi"/>
        </w:rPr>
        <w:t>. Where appropriate, questions may be amalgamated. Tenderers should note that the Contracting Authority will not make responses to individual Tenderers privately.</w:t>
      </w:r>
    </w:p>
    <w:p w14:paraId="5CA32808" w14:textId="551CA451" w:rsidR="00C97DDB" w:rsidRDefault="00C97DDB" w:rsidP="00C97DDB">
      <w:pPr>
        <w:pBdr>
          <w:top w:val="nil"/>
          <w:left w:val="nil"/>
          <w:bottom w:val="nil"/>
          <w:right w:val="nil"/>
          <w:between w:val="nil"/>
        </w:pBdr>
        <w:tabs>
          <w:tab w:val="left" w:pos="0"/>
        </w:tabs>
        <w:spacing w:before="120" w:after="480"/>
        <w:jc w:val="both"/>
        <w:rPr>
          <w:rFonts w:asciiTheme="minorHAnsi" w:eastAsia="Calibri" w:hAnsiTheme="minorHAnsi" w:cstheme="minorHAnsi"/>
          <w:color w:val="808080"/>
        </w:rPr>
      </w:pPr>
      <w:r w:rsidRPr="00CA0CC0">
        <w:rPr>
          <w:rFonts w:asciiTheme="minorHAnsi" w:eastAsia="Calibri" w:hAnsiTheme="minorHAnsi" w:cstheme="minorHAnsi"/>
          <w:color w:val="000000"/>
        </w:rPr>
        <w:t xml:space="preserve">Tenderers should ensure that they register their interest in this Competition, by clicking on the “Accept” button on </w:t>
      </w:r>
      <w:hyperlink r:id="rId12">
        <w:r w:rsidRPr="00CA0CC0">
          <w:rPr>
            <w:rFonts w:asciiTheme="minorHAnsi" w:eastAsia="Calibri" w:hAnsiTheme="minorHAnsi" w:cstheme="minorHAnsi"/>
            <w:color w:val="0000FF"/>
            <w:u w:val="single"/>
          </w:rPr>
          <w:t>www.etenders.gov.ie</w:t>
        </w:r>
      </w:hyperlink>
      <w:r w:rsidRPr="00CA0CC0">
        <w:rPr>
          <w:rFonts w:asciiTheme="minorHAnsi" w:eastAsia="Calibri" w:hAnsiTheme="minorHAnsi" w:cstheme="minorHAnsi"/>
          <w:color w:val="000000"/>
        </w:rPr>
        <w:t>, in order to receive all responses to queries and other updates in relation to this Competition</w:t>
      </w:r>
      <w:r w:rsidRPr="00CA0CC0">
        <w:rPr>
          <w:rFonts w:asciiTheme="minorHAnsi" w:eastAsia="Calibri" w:hAnsiTheme="minorHAnsi" w:cstheme="minorHAnsi"/>
          <w:color w:val="808080"/>
        </w:rPr>
        <w:t>.</w:t>
      </w:r>
    </w:p>
    <w:p w14:paraId="2617890F" w14:textId="77777777" w:rsidR="0073456F" w:rsidRPr="00755159" w:rsidRDefault="00DD757C">
      <w:pPr>
        <w:numPr>
          <w:ilvl w:val="0"/>
          <w:numId w:val="1"/>
        </w:numPr>
        <w:shd w:val="clear" w:color="auto" w:fill="205968"/>
        <w:spacing w:before="120" w:after="120"/>
        <w:ind w:left="357" w:hanging="357"/>
        <w:jc w:val="both"/>
        <w:rPr>
          <w:rFonts w:asciiTheme="minorHAnsi" w:eastAsia="Calibri" w:hAnsiTheme="minorHAnsi" w:cstheme="minorHAnsi"/>
          <w:b/>
          <w:smallCaps/>
          <w:color w:val="FFFFFF"/>
          <w:u w:val="single"/>
        </w:rPr>
      </w:pPr>
      <w:r w:rsidRPr="00755159">
        <w:rPr>
          <w:rFonts w:asciiTheme="minorHAnsi" w:eastAsia="Calibri" w:hAnsiTheme="minorHAnsi" w:cstheme="minorHAnsi"/>
          <w:b/>
          <w:smallCaps/>
          <w:color w:val="FFFFFF"/>
          <w:u w:val="single"/>
        </w:rPr>
        <w:t>Tender document/response format:</w:t>
      </w:r>
    </w:p>
    <w:p w14:paraId="26178910" w14:textId="77777777" w:rsidR="0073456F" w:rsidRPr="00755159" w:rsidRDefault="00DD757C" w:rsidP="00C97DDB">
      <w:pPr>
        <w:spacing w:before="120" w:after="480"/>
        <w:jc w:val="both"/>
        <w:rPr>
          <w:rFonts w:asciiTheme="minorHAnsi" w:eastAsia="Calibri" w:hAnsiTheme="minorHAnsi" w:cstheme="minorHAnsi"/>
        </w:rPr>
      </w:pPr>
      <w:r w:rsidRPr="00755159">
        <w:rPr>
          <w:rFonts w:asciiTheme="minorHAnsi" w:eastAsia="Calibri" w:hAnsiTheme="minorHAnsi" w:cstheme="minorHAnsi"/>
        </w:rPr>
        <w:t xml:space="preserve">This single document includes the tender information and the format for tender responses. Tenderers are requested to complete </w:t>
      </w:r>
      <w:r w:rsidRPr="00755159">
        <w:rPr>
          <w:rFonts w:asciiTheme="minorHAnsi" w:eastAsia="Calibri" w:hAnsiTheme="minorHAnsi" w:cstheme="minorHAnsi"/>
          <w:b/>
        </w:rPr>
        <w:t>Part II TENDER RESPONSE</w:t>
      </w:r>
      <w:r w:rsidRPr="00755159">
        <w:rPr>
          <w:rFonts w:asciiTheme="minorHAnsi" w:eastAsia="Calibri" w:hAnsiTheme="minorHAnsi" w:cstheme="minorHAnsi"/>
        </w:rPr>
        <w:t>- Sections 1, 2, 3 and 4 below as their tender response.</w:t>
      </w:r>
    </w:p>
    <w:p w14:paraId="26178911" w14:textId="77777777" w:rsidR="0073456F" w:rsidRPr="00755159" w:rsidRDefault="00DD757C">
      <w:pPr>
        <w:pStyle w:val="Heading5"/>
        <w:numPr>
          <w:ilvl w:val="0"/>
          <w:numId w:val="1"/>
        </w:numPr>
        <w:shd w:val="clear" w:color="auto" w:fill="205968"/>
        <w:spacing w:before="120" w:after="120"/>
        <w:ind w:left="357" w:hanging="357"/>
        <w:jc w:val="both"/>
        <w:rPr>
          <w:rFonts w:asciiTheme="minorHAnsi" w:eastAsia="Calibri" w:hAnsiTheme="minorHAnsi" w:cstheme="minorHAnsi"/>
          <w:smallCaps/>
          <w:color w:val="FFFFFF"/>
        </w:rPr>
      </w:pPr>
      <w:r w:rsidRPr="00755159">
        <w:rPr>
          <w:rFonts w:asciiTheme="minorHAnsi" w:eastAsia="Calibri" w:hAnsiTheme="minorHAnsi" w:cstheme="minorHAnsi"/>
          <w:smallCaps/>
          <w:color w:val="FFFFFF"/>
        </w:rPr>
        <w:lastRenderedPageBreak/>
        <w:t>Submission of tender responses:</w:t>
      </w:r>
    </w:p>
    <w:p w14:paraId="73C0F02B" w14:textId="77777777" w:rsidR="00C97DDB" w:rsidRDefault="00C97DDB">
      <w:pPr>
        <w:spacing w:before="120" w:after="120"/>
        <w:rPr>
          <w:rFonts w:asciiTheme="minorHAnsi" w:eastAsia="Calibri" w:hAnsiTheme="minorHAnsi" w:cstheme="minorHAnsi"/>
        </w:rPr>
      </w:pPr>
      <w:r w:rsidRPr="00C97DDB">
        <w:rPr>
          <w:rFonts w:asciiTheme="minorHAnsi" w:eastAsia="Calibri" w:hAnsiTheme="minorHAnsi" w:cstheme="minorHAnsi"/>
        </w:rPr>
        <w:t>Tenders must be submitted via the electronic post-box available on www.etenders.gov.ie Only Tenders submitted to the electronic post-box will be accepted. Tenders submitted by any other means (including but not limited to by email, fax, post or hand delivery) will not be accepted.</w:t>
      </w:r>
    </w:p>
    <w:p w14:paraId="0196FE63" w14:textId="6012B432" w:rsidR="00C97DDB" w:rsidRPr="00CA0CC0" w:rsidRDefault="00C97DDB" w:rsidP="00C97DDB">
      <w:pPr>
        <w:pBdr>
          <w:top w:val="nil"/>
          <w:left w:val="nil"/>
          <w:bottom w:val="nil"/>
          <w:right w:val="nil"/>
          <w:between w:val="nil"/>
        </w:pBdr>
        <w:spacing w:before="120" w:after="120"/>
        <w:jc w:val="both"/>
        <w:rPr>
          <w:rFonts w:asciiTheme="minorHAnsi" w:eastAsia="Calibri" w:hAnsiTheme="minorHAnsi" w:cstheme="minorHAnsi"/>
          <w:color w:val="000000"/>
          <w:highlight w:val="white"/>
        </w:rPr>
      </w:pPr>
      <w:r>
        <w:rPr>
          <w:rFonts w:asciiTheme="minorHAnsi" w:eastAsia="Calibri" w:hAnsiTheme="minorHAnsi" w:cstheme="minorHAnsi"/>
          <w:b/>
        </w:rPr>
        <w:t>I</w:t>
      </w:r>
      <w:r w:rsidRPr="00CA0CC0">
        <w:rPr>
          <w:rFonts w:asciiTheme="minorHAnsi" w:eastAsia="Calibri" w:hAnsiTheme="minorHAnsi" w:cstheme="minorHAnsi"/>
          <w:color w:val="000000"/>
          <w:highlight w:val="white"/>
        </w:rPr>
        <w:t>n order to submit a Tender to the electronic tenderbox,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8A9D849" w14:textId="289E13BB" w:rsidR="00C97DDB" w:rsidRPr="00CA0CC0" w:rsidRDefault="00C97DDB" w:rsidP="00C97DDB">
      <w:pPr>
        <w:pBdr>
          <w:top w:val="nil"/>
          <w:left w:val="nil"/>
          <w:bottom w:val="nil"/>
          <w:right w:val="nil"/>
          <w:between w:val="nil"/>
        </w:pBdr>
        <w:spacing w:before="120" w:after="480"/>
        <w:jc w:val="both"/>
        <w:rPr>
          <w:rFonts w:asciiTheme="minorHAnsi" w:eastAsia="Calibri" w:hAnsiTheme="minorHAnsi" w:cstheme="minorHAnsi"/>
          <w:color w:val="000000"/>
          <w:highlight w:val="white"/>
        </w:rPr>
      </w:pPr>
      <w:r w:rsidRPr="00CA0CC0">
        <w:rPr>
          <w:rFonts w:asciiTheme="minorHAnsi" w:eastAsia="Calibri" w:hAnsiTheme="minorHAnsi" w:cstheme="minorHAnsi"/>
          <w:color w:val="000000"/>
          <w:highlight w:val="white"/>
        </w:rPr>
        <w:t xml:space="preserve">Tenders must be received not later than </w:t>
      </w:r>
      <w:r w:rsidRPr="00CA0CC0">
        <w:rPr>
          <w:rFonts w:asciiTheme="minorHAnsi" w:eastAsia="Calibri" w:hAnsiTheme="minorHAnsi" w:cstheme="minorHAnsi"/>
          <w:b/>
          <w:color w:val="000000"/>
          <w:highlight w:val="white"/>
          <w:u w:val="single"/>
        </w:rPr>
        <w:t xml:space="preserve">12:00 on </w:t>
      </w:r>
      <w:r w:rsidR="0006754D">
        <w:rPr>
          <w:rFonts w:asciiTheme="minorHAnsi" w:eastAsia="Calibri" w:hAnsiTheme="minorHAnsi" w:cstheme="minorHAnsi"/>
          <w:b/>
          <w:color w:val="000000"/>
          <w:highlight w:val="white"/>
          <w:u w:val="single"/>
        </w:rPr>
        <w:t>2</w:t>
      </w:r>
      <w:r w:rsidR="00EB2557">
        <w:rPr>
          <w:rFonts w:asciiTheme="minorHAnsi" w:eastAsia="Calibri" w:hAnsiTheme="minorHAnsi" w:cstheme="minorHAnsi"/>
          <w:b/>
          <w:color w:val="000000"/>
          <w:highlight w:val="white"/>
          <w:u w:val="single"/>
        </w:rPr>
        <w:t>7</w:t>
      </w:r>
      <w:r w:rsidRPr="00C97DDB">
        <w:rPr>
          <w:rFonts w:asciiTheme="minorHAnsi" w:eastAsia="Calibri" w:hAnsiTheme="minorHAnsi" w:cstheme="minorHAnsi"/>
          <w:b/>
          <w:color w:val="000000"/>
          <w:highlight w:val="white"/>
          <w:u w:val="single"/>
          <w:vertAlign w:val="superscript"/>
        </w:rPr>
        <w:t>th</w:t>
      </w:r>
      <w:r>
        <w:rPr>
          <w:rFonts w:asciiTheme="minorHAnsi" w:eastAsia="Calibri" w:hAnsiTheme="minorHAnsi" w:cstheme="minorHAnsi"/>
          <w:b/>
          <w:color w:val="000000"/>
          <w:highlight w:val="white"/>
          <w:u w:val="single"/>
        </w:rPr>
        <w:t xml:space="preserve"> </w:t>
      </w:r>
      <w:r w:rsidR="0006754D">
        <w:rPr>
          <w:rFonts w:asciiTheme="minorHAnsi" w:eastAsia="Calibri" w:hAnsiTheme="minorHAnsi" w:cstheme="minorHAnsi"/>
          <w:b/>
          <w:color w:val="000000"/>
          <w:highlight w:val="white"/>
          <w:u w:val="single"/>
        </w:rPr>
        <w:t>A</w:t>
      </w:r>
      <w:r w:rsidR="00EB2557">
        <w:rPr>
          <w:rFonts w:asciiTheme="minorHAnsi" w:eastAsia="Calibri" w:hAnsiTheme="minorHAnsi" w:cstheme="minorHAnsi"/>
          <w:b/>
          <w:color w:val="000000"/>
          <w:highlight w:val="white"/>
          <w:u w:val="single"/>
        </w:rPr>
        <w:t>ugust</w:t>
      </w:r>
      <w:r>
        <w:rPr>
          <w:rFonts w:asciiTheme="minorHAnsi" w:eastAsia="Calibri" w:hAnsiTheme="minorHAnsi" w:cstheme="minorHAnsi"/>
          <w:b/>
          <w:color w:val="000000"/>
          <w:highlight w:val="white"/>
          <w:u w:val="single"/>
        </w:rPr>
        <w:t xml:space="preserve"> </w:t>
      </w:r>
      <w:r w:rsidRPr="00CA0CC0">
        <w:rPr>
          <w:rFonts w:asciiTheme="minorHAnsi" w:eastAsia="Calibri" w:hAnsiTheme="minorHAnsi" w:cstheme="minorHAnsi"/>
          <w:b/>
          <w:color w:val="000000"/>
          <w:highlight w:val="white"/>
          <w:u w:val="single"/>
        </w:rPr>
        <w:t>202</w:t>
      </w:r>
      <w:r w:rsidR="0006754D">
        <w:rPr>
          <w:rFonts w:asciiTheme="minorHAnsi" w:eastAsia="Calibri" w:hAnsiTheme="minorHAnsi" w:cstheme="minorHAnsi"/>
          <w:b/>
          <w:color w:val="000000"/>
          <w:highlight w:val="white"/>
          <w:u w:val="single"/>
        </w:rPr>
        <w:t>6</w:t>
      </w:r>
      <w:r w:rsidRPr="00CA0CC0">
        <w:rPr>
          <w:rFonts w:asciiTheme="minorHAnsi" w:eastAsia="Calibri" w:hAnsiTheme="minorHAnsi" w:cstheme="minorHAnsi"/>
          <w:b/>
          <w:color w:val="000000"/>
          <w:highlight w:val="white"/>
          <w:u w:val="single"/>
        </w:rPr>
        <w:t xml:space="preserve"> </w:t>
      </w:r>
      <w:r w:rsidRPr="00CA0CC0">
        <w:rPr>
          <w:rFonts w:asciiTheme="minorHAnsi" w:eastAsia="Calibri" w:hAnsiTheme="minorHAnsi" w:cstheme="minorHAnsi"/>
          <w:color w:val="000000"/>
          <w:highlight w:val="white"/>
        </w:rPr>
        <w:t>(the “Tender Deadline”). Tenders that are received late WILL NOT be considered in this Competition.</w:t>
      </w:r>
    </w:p>
    <w:p w14:paraId="26178914" w14:textId="77777777" w:rsidR="0073456F" w:rsidRPr="00755159" w:rsidRDefault="00DD757C">
      <w:pPr>
        <w:numPr>
          <w:ilvl w:val="0"/>
          <w:numId w:val="1"/>
        </w:numPr>
        <w:shd w:val="clear" w:color="auto" w:fill="205968"/>
        <w:spacing w:before="120" w:after="120"/>
        <w:ind w:left="357" w:hanging="357"/>
        <w:jc w:val="both"/>
        <w:rPr>
          <w:rFonts w:asciiTheme="minorHAnsi" w:eastAsia="Calibri" w:hAnsiTheme="minorHAnsi" w:cstheme="minorHAnsi"/>
          <w:b/>
          <w:smallCaps/>
          <w:color w:val="FFFFFF"/>
          <w:u w:val="single"/>
        </w:rPr>
      </w:pPr>
      <w:bookmarkStart w:id="8" w:name="_heading=h.spugnwmfwt9k" w:colFirst="0" w:colLast="0"/>
      <w:bookmarkEnd w:id="8"/>
      <w:r w:rsidRPr="00755159">
        <w:rPr>
          <w:rFonts w:asciiTheme="minorHAnsi" w:eastAsia="Calibri" w:hAnsiTheme="minorHAnsi" w:cstheme="minorHAnsi"/>
          <w:b/>
          <w:smallCaps/>
          <w:color w:val="FFFFFF"/>
          <w:u w:val="single"/>
        </w:rPr>
        <w:t>Proposed costs - please note:</w:t>
      </w:r>
    </w:p>
    <w:p w14:paraId="26178915" w14:textId="6B9A0568" w:rsidR="0073456F" w:rsidRPr="00755159" w:rsidRDefault="00DD757C">
      <w:pPr>
        <w:spacing w:before="120" w:after="120"/>
        <w:jc w:val="both"/>
        <w:rPr>
          <w:rFonts w:asciiTheme="minorHAnsi" w:eastAsia="Calibri" w:hAnsiTheme="minorHAnsi" w:cstheme="minorHAnsi"/>
        </w:rPr>
      </w:pPr>
      <w:bookmarkStart w:id="9" w:name="_heading=h.vlwqgu9d318t" w:colFirst="0" w:colLast="0"/>
      <w:bookmarkEnd w:id="9"/>
      <w:r w:rsidRPr="00755159">
        <w:rPr>
          <w:rFonts w:asciiTheme="minorHAnsi" w:eastAsia="Calibri" w:hAnsiTheme="minorHAnsi" w:cstheme="minorHAnsi"/>
        </w:rPr>
        <w:t xml:space="preserve">Tenderers are required to complete the pricing information at Section 4 of this document in the format outlined. BioPharmaChem Skillnet estimates that the expenditure on the Services to be covered by the proposed </w:t>
      </w:r>
      <w:r w:rsidR="00E06BD1">
        <w:rPr>
          <w:rFonts w:asciiTheme="minorHAnsi" w:eastAsia="Calibri" w:hAnsiTheme="minorHAnsi" w:cstheme="minorHAnsi"/>
        </w:rPr>
        <w:t>contract</w:t>
      </w:r>
      <w:r w:rsidRPr="00755159">
        <w:rPr>
          <w:rFonts w:asciiTheme="minorHAnsi" w:eastAsia="Calibri" w:hAnsiTheme="minorHAnsi" w:cstheme="minorHAnsi"/>
        </w:rPr>
        <w:t xml:space="preserve"> may amount to some</w:t>
      </w:r>
      <w:r w:rsidRPr="00803238">
        <w:rPr>
          <w:rFonts w:asciiTheme="minorHAnsi" w:eastAsia="Calibri" w:hAnsiTheme="minorHAnsi" w:cstheme="minorHAnsi"/>
          <w:b/>
        </w:rPr>
        <w:t xml:space="preserve"> €4</w:t>
      </w:r>
      <w:r w:rsidR="0006754D">
        <w:rPr>
          <w:rFonts w:asciiTheme="minorHAnsi" w:eastAsia="Calibri" w:hAnsiTheme="minorHAnsi" w:cstheme="minorHAnsi"/>
          <w:b/>
        </w:rPr>
        <w:t>9</w:t>
      </w:r>
      <w:r w:rsidRPr="00803238">
        <w:rPr>
          <w:rFonts w:asciiTheme="minorHAnsi" w:eastAsia="Calibri" w:hAnsiTheme="minorHAnsi" w:cstheme="minorHAnsi"/>
          <w:b/>
        </w:rPr>
        <w:t>,000 (excl. VAT)</w:t>
      </w:r>
      <w:r w:rsidRPr="00755159">
        <w:rPr>
          <w:rFonts w:asciiTheme="minorHAnsi" w:eastAsia="Calibri" w:hAnsiTheme="minorHAnsi" w:cstheme="minorHAnsi"/>
        </w:rPr>
        <w:t xml:space="preserve"> over the Term and any possible extensions. Tenderers must understand that this figure is an estimate only based on current and future expected usage. </w:t>
      </w:r>
    </w:p>
    <w:p w14:paraId="26178916" w14:textId="77777777" w:rsidR="0073456F" w:rsidRPr="00755159" w:rsidRDefault="00DD757C">
      <w:pPr>
        <w:spacing w:before="120" w:after="120"/>
        <w:jc w:val="both"/>
        <w:rPr>
          <w:rFonts w:asciiTheme="minorHAnsi" w:eastAsia="Calibri" w:hAnsiTheme="minorHAnsi" w:cstheme="minorHAnsi"/>
        </w:rPr>
      </w:pPr>
      <w:bookmarkStart w:id="10" w:name="_heading=h.z3886naneiyi" w:colFirst="0" w:colLast="0"/>
      <w:bookmarkEnd w:id="10"/>
      <w:r w:rsidRPr="00755159">
        <w:rPr>
          <w:rFonts w:asciiTheme="minorHAnsi" w:eastAsia="Calibri" w:hAnsiTheme="minorHAnsi" w:cstheme="minorHAnsi"/>
        </w:rPr>
        <w:t xml:space="preserve">All prices must be </w:t>
      </w:r>
      <w:r w:rsidRPr="00755159">
        <w:rPr>
          <w:rFonts w:asciiTheme="minorHAnsi" w:eastAsia="Calibri" w:hAnsiTheme="minorHAnsi" w:cstheme="minorHAnsi"/>
          <w:b/>
        </w:rPr>
        <w:t>inclusive</w:t>
      </w:r>
      <w:r w:rsidRPr="00755159">
        <w:rPr>
          <w:rFonts w:asciiTheme="minorHAnsi" w:eastAsia="Calibri" w:hAnsiTheme="minorHAnsi" w:cstheme="minorHAnsi"/>
        </w:rPr>
        <w:t xml:space="preserve"> of expenses and quoted </w:t>
      </w:r>
      <w:r w:rsidRPr="00755159">
        <w:rPr>
          <w:rFonts w:asciiTheme="minorHAnsi" w:eastAsia="Calibri" w:hAnsiTheme="minorHAnsi" w:cstheme="minorHAnsi"/>
          <w:b/>
        </w:rPr>
        <w:t>exclusive</w:t>
      </w:r>
      <w:r w:rsidRPr="00755159">
        <w:rPr>
          <w:rFonts w:asciiTheme="minorHAnsi" w:eastAsia="Calibri" w:hAnsiTheme="minorHAnsi" w:cstheme="minorHAnsi"/>
        </w:rPr>
        <w:t xml:space="preserve"> of VAT to provide the required services.  </w:t>
      </w:r>
    </w:p>
    <w:p w14:paraId="26178917" w14:textId="77777777" w:rsidR="0073456F" w:rsidRPr="00755159" w:rsidRDefault="00DD757C">
      <w:pPr>
        <w:spacing w:before="120" w:after="480"/>
        <w:jc w:val="both"/>
        <w:rPr>
          <w:rFonts w:asciiTheme="minorHAnsi" w:eastAsia="Calibri" w:hAnsiTheme="minorHAnsi" w:cstheme="minorHAnsi"/>
        </w:rPr>
      </w:pPr>
      <w:bookmarkStart w:id="11" w:name="_heading=h.jop17rh2gqpo" w:colFirst="0" w:colLast="0"/>
      <w:bookmarkEnd w:id="11"/>
      <w:r w:rsidRPr="00755159">
        <w:rPr>
          <w:rFonts w:asciiTheme="minorHAnsi" w:eastAsia="Calibri" w:hAnsiTheme="minorHAnsi" w:cstheme="minorHAnsi"/>
        </w:rPr>
        <w:t>The contract will commence on the appointment of the Tenderer. BioPharmaChem Skillnet is not obliged to accept the lowest, or any tender. BioPharmaChem Skillnet may decide, following evaluation of tenders, not to proceed with the services and no liability shall fall BioPharmaChem Skillnet arising from costs incurred by Tenderers in preparation of their proposals.</w:t>
      </w:r>
    </w:p>
    <w:p w14:paraId="26178918" w14:textId="77777777" w:rsidR="0073456F" w:rsidRPr="00755159" w:rsidRDefault="00DD757C">
      <w:pPr>
        <w:numPr>
          <w:ilvl w:val="0"/>
          <w:numId w:val="1"/>
        </w:numPr>
        <w:shd w:val="clear" w:color="auto" w:fill="205968"/>
        <w:spacing w:before="120" w:after="120"/>
        <w:ind w:left="357" w:hanging="357"/>
        <w:jc w:val="both"/>
        <w:rPr>
          <w:rFonts w:asciiTheme="minorHAnsi" w:eastAsia="Calibri" w:hAnsiTheme="minorHAnsi" w:cstheme="minorHAnsi"/>
          <w:b/>
          <w:smallCaps/>
          <w:color w:val="FFFFFF"/>
          <w:u w:val="single"/>
        </w:rPr>
      </w:pPr>
      <w:r w:rsidRPr="00755159">
        <w:rPr>
          <w:rFonts w:asciiTheme="minorHAnsi" w:eastAsia="Calibri" w:hAnsiTheme="minorHAnsi" w:cstheme="minorHAnsi"/>
          <w:b/>
          <w:smallCaps/>
          <w:color w:val="FFFFFF"/>
          <w:u w:val="single"/>
        </w:rPr>
        <w:t>Methodology for scoring the cost criteria and qualitative criteria:</w:t>
      </w:r>
    </w:p>
    <w:p w14:paraId="26178919" w14:textId="77777777" w:rsidR="0073456F" w:rsidRPr="00755159" w:rsidRDefault="00DD757C">
      <w:pPr>
        <w:spacing w:before="120" w:after="120"/>
        <w:jc w:val="both"/>
        <w:rPr>
          <w:rFonts w:asciiTheme="minorHAnsi" w:eastAsia="Calibri" w:hAnsiTheme="minorHAnsi" w:cstheme="minorHAnsi"/>
        </w:rPr>
      </w:pPr>
      <w:r w:rsidRPr="00755159">
        <w:rPr>
          <w:rFonts w:asciiTheme="minorHAnsi" w:eastAsia="Calibri" w:hAnsiTheme="minorHAnsi" w:cstheme="minorHAnsi"/>
        </w:rPr>
        <w:t xml:space="preserve">The following methodology will be used when evaluation of tender responses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1418"/>
        <w:gridCol w:w="1417"/>
        <w:gridCol w:w="7230"/>
      </w:tblGrid>
      <w:tr w:rsidR="000355C0" w:rsidRPr="000355C0" w14:paraId="132F3CF3" w14:textId="77777777" w:rsidTr="00501CAA">
        <w:trPr>
          <w:trHeight w:val="737"/>
        </w:trPr>
        <w:tc>
          <w:tcPr>
            <w:tcW w:w="1418" w:type="dxa"/>
            <w:shd w:val="clear" w:color="auto" w:fill="244061" w:themeFill="accent1" w:themeFillShade="80"/>
            <w:vAlign w:val="center"/>
          </w:tcPr>
          <w:p w14:paraId="140C674E" w14:textId="77777777" w:rsidR="000355C0" w:rsidRPr="000355C0" w:rsidRDefault="000355C0" w:rsidP="000355C0">
            <w:pPr>
              <w:spacing w:before="120" w:after="120"/>
              <w:jc w:val="center"/>
              <w:rPr>
                <w:rFonts w:asciiTheme="minorHAnsi" w:hAnsiTheme="minorHAnsi" w:cstheme="minorHAnsi"/>
                <w:b/>
                <w:smallCaps/>
                <w:color w:val="FFFFFF" w:themeColor="background1"/>
                <w:lang w:eastAsia="en-GB"/>
              </w:rPr>
            </w:pPr>
            <w:bookmarkStart w:id="12" w:name="_heading=h.p0gp4v2dr3q8" w:colFirst="0" w:colLast="0"/>
            <w:bookmarkEnd w:id="12"/>
            <w:r w:rsidRPr="000355C0">
              <w:rPr>
                <w:rFonts w:asciiTheme="minorHAnsi" w:hAnsiTheme="minorHAnsi" w:cstheme="minorHAnsi"/>
                <w:b/>
                <w:smallCaps/>
                <w:color w:val="FFFFFF" w:themeColor="background1"/>
                <w:lang w:eastAsia="en-GB"/>
              </w:rPr>
              <w:t>Band</w:t>
            </w:r>
          </w:p>
        </w:tc>
        <w:tc>
          <w:tcPr>
            <w:tcW w:w="1417" w:type="dxa"/>
            <w:shd w:val="clear" w:color="auto" w:fill="215868" w:themeFill="accent5" w:themeFillShade="80"/>
            <w:vAlign w:val="center"/>
          </w:tcPr>
          <w:p w14:paraId="3AE3E597" w14:textId="77777777" w:rsidR="000355C0" w:rsidRPr="000355C0" w:rsidRDefault="000355C0" w:rsidP="000355C0">
            <w:pPr>
              <w:spacing w:before="120" w:after="120"/>
              <w:jc w:val="center"/>
              <w:rPr>
                <w:rFonts w:asciiTheme="minorHAnsi" w:hAnsiTheme="minorHAnsi" w:cstheme="minorHAnsi"/>
                <w:b/>
                <w:bCs/>
                <w:color w:val="FFFFFF" w:themeColor="background1"/>
              </w:rPr>
            </w:pPr>
            <w:r w:rsidRPr="000355C0">
              <w:rPr>
                <w:rFonts w:asciiTheme="minorHAnsi" w:hAnsiTheme="minorHAnsi" w:cstheme="minorHAnsi"/>
                <w:b/>
                <w:smallCaps/>
                <w:color w:val="FFFFFF" w:themeColor="background1"/>
                <w:lang w:eastAsia="en-GB"/>
              </w:rPr>
              <w:t>Score Range</w:t>
            </w:r>
          </w:p>
        </w:tc>
        <w:tc>
          <w:tcPr>
            <w:tcW w:w="7230" w:type="dxa"/>
            <w:shd w:val="clear" w:color="auto" w:fill="215868" w:themeFill="accent5" w:themeFillShade="80"/>
            <w:vAlign w:val="center"/>
          </w:tcPr>
          <w:p w14:paraId="53EBABEB" w14:textId="77777777" w:rsidR="000355C0" w:rsidRPr="000355C0" w:rsidRDefault="000355C0" w:rsidP="000355C0">
            <w:pPr>
              <w:spacing w:before="120" w:after="120"/>
              <w:jc w:val="center"/>
              <w:rPr>
                <w:rFonts w:asciiTheme="minorHAnsi" w:hAnsiTheme="minorHAnsi" w:cstheme="minorHAnsi"/>
                <w:b/>
                <w:smallCaps/>
                <w:color w:val="FFFFFF" w:themeColor="background1"/>
                <w:lang w:eastAsia="en-GB"/>
              </w:rPr>
            </w:pPr>
            <w:r w:rsidRPr="000355C0">
              <w:rPr>
                <w:rFonts w:asciiTheme="minorHAnsi" w:hAnsiTheme="minorHAnsi" w:cstheme="minorHAnsi"/>
                <w:b/>
                <w:smallCaps/>
                <w:color w:val="FFFFFF" w:themeColor="background1"/>
                <w:lang w:eastAsia="en-GB"/>
              </w:rPr>
              <w:t>Meaning</w:t>
            </w:r>
          </w:p>
        </w:tc>
      </w:tr>
      <w:tr w:rsidR="000355C0" w:rsidRPr="000355C0" w14:paraId="5ECF69A9" w14:textId="77777777" w:rsidTr="00501CAA">
        <w:trPr>
          <w:trHeight w:val="940"/>
        </w:trPr>
        <w:tc>
          <w:tcPr>
            <w:tcW w:w="1418" w:type="dxa"/>
            <w:shd w:val="clear" w:color="auto" w:fill="DBE5F1" w:themeFill="accent1" w:themeFillTint="33"/>
            <w:vAlign w:val="center"/>
          </w:tcPr>
          <w:p w14:paraId="1642034E" w14:textId="77777777" w:rsidR="000355C0" w:rsidRPr="000355C0" w:rsidRDefault="000355C0" w:rsidP="000355C0">
            <w:pPr>
              <w:spacing w:before="120" w:after="120"/>
              <w:jc w:val="center"/>
              <w:rPr>
                <w:rFonts w:asciiTheme="minorHAnsi" w:hAnsiTheme="minorHAnsi" w:cstheme="minorHAnsi"/>
                <w:b/>
                <w:lang w:eastAsia="en-GB"/>
              </w:rPr>
            </w:pPr>
            <w:r w:rsidRPr="000355C0">
              <w:rPr>
                <w:rFonts w:asciiTheme="minorHAnsi" w:hAnsiTheme="minorHAnsi" w:cstheme="minorHAnsi"/>
                <w:b/>
                <w:bCs/>
                <w:lang w:val="en-US" w:eastAsia="en-GB"/>
              </w:rPr>
              <w:t>90 – 100%</w:t>
            </w:r>
          </w:p>
        </w:tc>
        <w:tc>
          <w:tcPr>
            <w:tcW w:w="1417" w:type="dxa"/>
            <w:shd w:val="clear" w:color="auto" w:fill="DBE5F1" w:themeFill="accent1" w:themeFillTint="33"/>
            <w:vAlign w:val="center"/>
          </w:tcPr>
          <w:p w14:paraId="7D8596AE" w14:textId="77777777" w:rsidR="000355C0" w:rsidRPr="000355C0" w:rsidRDefault="000355C0" w:rsidP="000355C0">
            <w:pPr>
              <w:spacing w:before="120" w:after="120"/>
              <w:jc w:val="both"/>
              <w:rPr>
                <w:rFonts w:asciiTheme="minorHAnsi" w:hAnsiTheme="minorHAnsi" w:cstheme="minorHAnsi"/>
                <w:b/>
                <w:bCs/>
                <w:color w:val="000000"/>
                <w:lang w:val="en-US" w:eastAsia="en-GB"/>
              </w:rPr>
            </w:pPr>
            <w:r w:rsidRPr="000355C0">
              <w:rPr>
                <w:rFonts w:asciiTheme="minorHAnsi" w:hAnsiTheme="minorHAnsi" w:cstheme="minorHAnsi"/>
                <w:lang w:val="en-US" w:eastAsia="en-GB"/>
              </w:rPr>
              <w:t>Excellent</w:t>
            </w:r>
          </w:p>
        </w:tc>
        <w:tc>
          <w:tcPr>
            <w:tcW w:w="7230" w:type="dxa"/>
            <w:shd w:val="clear" w:color="auto" w:fill="DBE5F1" w:themeFill="accent1" w:themeFillTint="33"/>
          </w:tcPr>
          <w:p w14:paraId="08F29F21" w14:textId="77777777" w:rsidR="000355C0" w:rsidRPr="000355C0" w:rsidRDefault="000355C0" w:rsidP="000355C0">
            <w:pPr>
              <w:spacing w:before="120" w:after="120"/>
              <w:jc w:val="both"/>
              <w:rPr>
                <w:rFonts w:asciiTheme="minorHAnsi" w:hAnsiTheme="minorHAnsi" w:cstheme="minorHAnsi"/>
                <w:lang w:eastAsia="en-GB"/>
              </w:rPr>
            </w:pPr>
            <w:r w:rsidRPr="000355C0">
              <w:rPr>
                <w:rFonts w:asciiTheme="minorHAnsi" w:hAnsiTheme="minorHAnsi" w:cstheme="minorHAnsi"/>
                <w:lang w:val="en-US" w:eastAsia="en-GB"/>
              </w:rPr>
              <w:t>A comprehensive response that fully addresses all requirements and demonstrates a thorough understanding of the services required. The response is clear, well-structured and supported by relevant evidence, providing a very high level of assurance to the Contracting Authority of successful delivery.</w:t>
            </w:r>
          </w:p>
        </w:tc>
      </w:tr>
      <w:tr w:rsidR="000355C0" w:rsidRPr="000355C0" w14:paraId="571DEEC1" w14:textId="77777777" w:rsidTr="00501CAA">
        <w:trPr>
          <w:trHeight w:val="964"/>
        </w:trPr>
        <w:tc>
          <w:tcPr>
            <w:tcW w:w="1418" w:type="dxa"/>
            <w:shd w:val="clear" w:color="auto" w:fill="DBE5F1" w:themeFill="accent1" w:themeFillTint="33"/>
            <w:vAlign w:val="center"/>
          </w:tcPr>
          <w:p w14:paraId="56156CD5" w14:textId="77777777" w:rsidR="000355C0" w:rsidRPr="000355C0" w:rsidRDefault="000355C0" w:rsidP="000355C0">
            <w:pPr>
              <w:spacing w:before="120" w:after="120"/>
              <w:jc w:val="center"/>
              <w:rPr>
                <w:rFonts w:asciiTheme="minorHAnsi" w:hAnsiTheme="minorHAnsi" w:cstheme="minorHAnsi"/>
                <w:b/>
                <w:lang w:eastAsia="en-GB"/>
              </w:rPr>
            </w:pPr>
            <w:r w:rsidRPr="000355C0">
              <w:rPr>
                <w:rFonts w:asciiTheme="minorHAnsi" w:hAnsiTheme="minorHAnsi" w:cstheme="minorHAnsi"/>
                <w:b/>
                <w:bCs/>
                <w:lang w:val="en-US" w:eastAsia="en-GB"/>
              </w:rPr>
              <w:t>80 – 89%</w:t>
            </w:r>
          </w:p>
        </w:tc>
        <w:tc>
          <w:tcPr>
            <w:tcW w:w="1417" w:type="dxa"/>
            <w:shd w:val="clear" w:color="auto" w:fill="DBE5F1" w:themeFill="accent1" w:themeFillTint="33"/>
            <w:vAlign w:val="center"/>
          </w:tcPr>
          <w:p w14:paraId="0EFD0B90" w14:textId="77777777" w:rsidR="000355C0" w:rsidRPr="000355C0" w:rsidRDefault="000355C0" w:rsidP="000355C0">
            <w:pPr>
              <w:spacing w:before="120" w:after="120"/>
              <w:jc w:val="both"/>
              <w:rPr>
                <w:rFonts w:asciiTheme="minorHAnsi" w:hAnsiTheme="minorHAnsi" w:cstheme="minorHAnsi"/>
                <w:b/>
                <w:bCs/>
                <w:color w:val="000000"/>
                <w:lang w:val="en-US" w:eastAsia="en-GB"/>
              </w:rPr>
            </w:pPr>
            <w:bookmarkStart w:id="13" w:name="_Int_WYmrATaE"/>
            <w:r w:rsidRPr="000355C0">
              <w:rPr>
                <w:rFonts w:asciiTheme="minorHAnsi" w:hAnsiTheme="minorHAnsi" w:cstheme="minorHAnsi"/>
                <w:lang w:val="en-US" w:eastAsia="en-GB"/>
              </w:rPr>
              <w:t>Very good</w:t>
            </w:r>
            <w:bookmarkEnd w:id="13"/>
          </w:p>
        </w:tc>
        <w:tc>
          <w:tcPr>
            <w:tcW w:w="7230" w:type="dxa"/>
            <w:shd w:val="clear" w:color="auto" w:fill="DBE5F1" w:themeFill="accent1" w:themeFillTint="33"/>
          </w:tcPr>
          <w:p w14:paraId="1CB1412C" w14:textId="77777777" w:rsidR="000355C0" w:rsidRPr="000355C0" w:rsidRDefault="000355C0" w:rsidP="000355C0">
            <w:pPr>
              <w:spacing w:before="120" w:after="120"/>
              <w:jc w:val="both"/>
              <w:rPr>
                <w:rFonts w:asciiTheme="minorHAnsi" w:hAnsiTheme="minorHAnsi" w:cstheme="minorHAnsi"/>
                <w:lang w:eastAsia="en-GB"/>
              </w:rPr>
            </w:pPr>
            <w:r w:rsidRPr="000355C0">
              <w:rPr>
                <w:rFonts w:asciiTheme="minorHAnsi" w:hAnsiTheme="minorHAnsi" w:cstheme="minorHAnsi"/>
                <w:lang w:val="en-US" w:eastAsia="en-GB"/>
              </w:rPr>
              <w:t>A very strong response that addresses the requirements in a clear and detailed manner and demonstrates a very good understanding of the requirements. The response provides strong assurance of successful delivery. Only minor weaknesses may be present.</w:t>
            </w:r>
          </w:p>
        </w:tc>
      </w:tr>
      <w:tr w:rsidR="000355C0" w:rsidRPr="000355C0" w14:paraId="4ECD3C07" w14:textId="77777777" w:rsidTr="00501CAA">
        <w:trPr>
          <w:trHeight w:val="964"/>
        </w:trPr>
        <w:tc>
          <w:tcPr>
            <w:tcW w:w="1418" w:type="dxa"/>
            <w:shd w:val="clear" w:color="auto" w:fill="DBE5F1" w:themeFill="accent1" w:themeFillTint="33"/>
            <w:vAlign w:val="center"/>
          </w:tcPr>
          <w:p w14:paraId="325D3DAD" w14:textId="77777777" w:rsidR="000355C0" w:rsidRPr="000355C0" w:rsidRDefault="000355C0" w:rsidP="000355C0">
            <w:pPr>
              <w:spacing w:before="120" w:after="120"/>
              <w:jc w:val="center"/>
              <w:rPr>
                <w:rFonts w:asciiTheme="minorHAnsi" w:hAnsiTheme="minorHAnsi" w:cstheme="minorHAnsi"/>
                <w:b/>
                <w:lang w:eastAsia="en-GB"/>
              </w:rPr>
            </w:pPr>
            <w:r w:rsidRPr="000355C0">
              <w:rPr>
                <w:rFonts w:asciiTheme="minorHAnsi" w:hAnsiTheme="minorHAnsi" w:cstheme="minorHAnsi"/>
                <w:b/>
                <w:bCs/>
                <w:lang w:val="en-US" w:eastAsia="en-GB"/>
              </w:rPr>
              <w:t>70 – 79%</w:t>
            </w:r>
          </w:p>
        </w:tc>
        <w:tc>
          <w:tcPr>
            <w:tcW w:w="1417" w:type="dxa"/>
            <w:shd w:val="clear" w:color="auto" w:fill="DBE5F1" w:themeFill="accent1" w:themeFillTint="33"/>
            <w:vAlign w:val="center"/>
          </w:tcPr>
          <w:p w14:paraId="3E13EE57" w14:textId="77777777" w:rsidR="000355C0" w:rsidRPr="000355C0" w:rsidRDefault="000355C0" w:rsidP="000355C0">
            <w:pPr>
              <w:spacing w:before="120" w:after="120"/>
              <w:jc w:val="both"/>
              <w:rPr>
                <w:rFonts w:asciiTheme="minorHAnsi" w:hAnsiTheme="minorHAnsi" w:cstheme="minorHAnsi"/>
                <w:b/>
                <w:bCs/>
                <w:color w:val="000000"/>
                <w:lang w:val="en-US" w:eastAsia="en-GB"/>
              </w:rPr>
            </w:pPr>
            <w:r w:rsidRPr="000355C0">
              <w:rPr>
                <w:rFonts w:asciiTheme="minorHAnsi" w:hAnsiTheme="minorHAnsi" w:cstheme="minorHAnsi"/>
                <w:lang w:val="en-US" w:eastAsia="en-GB"/>
              </w:rPr>
              <w:t>Good</w:t>
            </w:r>
          </w:p>
        </w:tc>
        <w:tc>
          <w:tcPr>
            <w:tcW w:w="7230" w:type="dxa"/>
            <w:shd w:val="clear" w:color="auto" w:fill="DBE5F1" w:themeFill="accent1" w:themeFillTint="33"/>
          </w:tcPr>
          <w:p w14:paraId="1DAB46F1" w14:textId="77777777" w:rsidR="000355C0" w:rsidRPr="000355C0" w:rsidRDefault="000355C0" w:rsidP="000355C0">
            <w:pPr>
              <w:spacing w:before="120" w:after="120"/>
              <w:jc w:val="both"/>
              <w:rPr>
                <w:rFonts w:asciiTheme="minorHAnsi" w:hAnsiTheme="minorHAnsi" w:cstheme="minorHAnsi"/>
                <w:lang w:val="en-US" w:eastAsia="en-GB"/>
              </w:rPr>
            </w:pPr>
            <w:r w:rsidRPr="000355C0">
              <w:rPr>
                <w:rFonts w:asciiTheme="minorHAnsi" w:hAnsiTheme="minorHAnsi" w:cstheme="minorHAnsi"/>
                <w:lang w:val="en-US" w:eastAsia="en-GB"/>
              </w:rPr>
              <w:t xml:space="preserve">A good response that addresses most requirements and demonstrates a solid understanding of the requirements. The response provides reasonable assurance of effective delivery, but includes some notable weaknesses or areas lacking clarity. </w:t>
            </w:r>
          </w:p>
        </w:tc>
      </w:tr>
      <w:tr w:rsidR="000355C0" w:rsidRPr="000355C0" w14:paraId="0D7EEDA8" w14:textId="77777777" w:rsidTr="00501CAA">
        <w:trPr>
          <w:trHeight w:val="1020"/>
        </w:trPr>
        <w:tc>
          <w:tcPr>
            <w:tcW w:w="1418" w:type="dxa"/>
            <w:shd w:val="clear" w:color="auto" w:fill="DBE5F1" w:themeFill="accent1" w:themeFillTint="33"/>
            <w:vAlign w:val="center"/>
          </w:tcPr>
          <w:p w14:paraId="3284C664" w14:textId="77777777" w:rsidR="000355C0" w:rsidRPr="000355C0" w:rsidRDefault="000355C0" w:rsidP="000355C0">
            <w:pPr>
              <w:spacing w:before="120" w:after="120"/>
              <w:jc w:val="center"/>
              <w:rPr>
                <w:rFonts w:asciiTheme="minorHAnsi" w:hAnsiTheme="minorHAnsi" w:cstheme="minorHAnsi"/>
                <w:b/>
                <w:lang w:eastAsia="en-GB"/>
              </w:rPr>
            </w:pPr>
            <w:r w:rsidRPr="000355C0">
              <w:rPr>
                <w:rFonts w:asciiTheme="minorHAnsi" w:hAnsiTheme="minorHAnsi" w:cstheme="minorHAnsi"/>
                <w:b/>
                <w:bCs/>
                <w:lang w:val="en-US" w:eastAsia="en-GB"/>
              </w:rPr>
              <w:lastRenderedPageBreak/>
              <w:t>60 – 69%</w:t>
            </w:r>
          </w:p>
        </w:tc>
        <w:tc>
          <w:tcPr>
            <w:tcW w:w="1417" w:type="dxa"/>
            <w:shd w:val="clear" w:color="auto" w:fill="DBE5F1" w:themeFill="accent1" w:themeFillTint="33"/>
            <w:vAlign w:val="center"/>
          </w:tcPr>
          <w:p w14:paraId="2ABBA8BF" w14:textId="77777777" w:rsidR="000355C0" w:rsidRPr="000355C0" w:rsidRDefault="000355C0" w:rsidP="000355C0">
            <w:pPr>
              <w:spacing w:before="120" w:after="120"/>
              <w:jc w:val="both"/>
              <w:rPr>
                <w:rFonts w:asciiTheme="minorHAnsi" w:hAnsiTheme="minorHAnsi" w:cstheme="minorHAnsi"/>
                <w:b/>
                <w:bCs/>
                <w:color w:val="000000"/>
                <w:lang w:val="en-US" w:eastAsia="en-GB"/>
              </w:rPr>
            </w:pPr>
            <w:r w:rsidRPr="000355C0">
              <w:rPr>
                <w:rFonts w:asciiTheme="minorHAnsi" w:hAnsiTheme="minorHAnsi" w:cstheme="minorHAnsi"/>
                <w:lang w:val="en-US" w:eastAsia="en-GB"/>
              </w:rPr>
              <w:t>Acceptable</w:t>
            </w:r>
          </w:p>
        </w:tc>
        <w:tc>
          <w:tcPr>
            <w:tcW w:w="7230" w:type="dxa"/>
            <w:shd w:val="clear" w:color="auto" w:fill="DBE5F1" w:themeFill="accent1" w:themeFillTint="33"/>
          </w:tcPr>
          <w:p w14:paraId="7C45669F" w14:textId="77777777" w:rsidR="000355C0" w:rsidRPr="000355C0" w:rsidRDefault="000355C0" w:rsidP="000355C0">
            <w:pPr>
              <w:spacing w:before="120" w:after="120"/>
              <w:jc w:val="both"/>
              <w:rPr>
                <w:rFonts w:asciiTheme="minorHAnsi" w:hAnsiTheme="minorHAnsi" w:cstheme="minorHAnsi"/>
                <w:lang w:eastAsia="en-GB"/>
              </w:rPr>
            </w:pPr>
            <w:r w:rsidRPr="000355C0">
              <w:rPr>
                <w:rFonts w:asciiTheme="minorHAnsi" w:hAnsiTheme="minorHAnsi" w:cstheme="minorHAnsi"/>
                <w:lang w:val="en-US" w:eastAsia="en-GB"/>
              </w:rPr>
              <w:t>An adequate response that addresses the basic requirements but demonstrates a limited understanding of the services required. The response contains notable weaknesses, gaps, or insufficient detail, resulting in limited assurance regarding the tenderer’s ability to deliver the services successfully.</w:t>
            </w:r>
          </w:p>
        </w:tc>
      </w:tr>
      <w:tr w:rsidR="000355C0" w:rsidRPr="000355C0" w14:paraId="387BB99F" w14:textId="77777777" w:rsidTr="00501CAA">
        <w:trPr>
          <w:trHeight w:val="567"/>
        </w:trPr>
        <w:tc>
          <w:tcPr>
            <w:tcW w:w="10065" w:type="dxa"/>
            <w:gridSpan w:val="3"/>
            <w:shd w:val="clear" w:color="auto" w:fill="244061" w:themeFill="accent1" w:themeFillShade="80"/>
            <w:vAlign w:val="center"/>
          </w:tcPr>
          <w:p w14:paraId="596FFE4D" w14:textId="77777777" w:rsidR="000355C0" w:rsidRPr="000355C0" w:rsidRDefault="000355C0" w:rsidP="000355C0">
            <w:pPr>
              <w:spacing w:before="120" w:after="120"/>
              <w:jc w:val="center"/>
              <w:rPr>
                <w:rFonts w:asciiTheme="minorHAnsi" w:hAnsiTheme="minorHAnsi" w:cstheme="minorHAnsi"/>
                <w:b/>
                <w:lang w:val="en-US" w:eastAsia="en-GB"/>
              </w:rPr>
            </w:pPr>
            <w:r w:rsidRPr="000355C0">
              <w:rPr>
                <w:rFonts w:asciiTheme="minorHAnsi" w:hAnsiTheme="minorHAnsi" w:cstheme="minorHAnsi"/>
                <w:b/>
                <w:color w:val="FFFFFF" w:themeColor="background1"/>
                <w:lang w:eastAsia="en-US"/>
              </w:rPr>
              <w:t>Less than 60% is unacceptable and considered ineligible from further consideration</w:t>
            </w:r>
          </w:p>
        </w:tc>
      </w:tr>
      <w:tr w:rsidR="000355C0" w:rsidRPr="000355C0" w14:paraId="172E245F" w14:textId="77777777" w:rsidTr="00501CAA">
        <w:trPr>
          <w:trHeight w:val="1268"/>
        </w:trPr>
        <w:tc>
          <w:tcPr>
            <w:tcW w:w="1418" w:type="dxa"/>
            <w:shd w:val="clear" w:color="auto" w:fill="DBE5F1" w:themeFill="accent1" w:themeFillTint="33"/>
            <w:vAlign w:val="center"/>
          </w:tcPr>
          <w:p w14:paraId="7D8CE6F1" w14:textId="77777777" w:rsidR="000355C0" w:rsidRPr="000355C0" w:rsidRDefault="000355C0" w:rsidP="000355C0">
            <w:pPr>
              <w:spacing w:before="120" w:after="120"/>
              <w:rPr>
                <w:rFonts w:asciiTheme="minorHAnsi" w:hAnsiTheme="minorHAnsi" w:cstheme="minorHAnsi"/>
                <w:b/>
                <w:lang w:eastAsia="en-GB"/>
              </w:rPr>
            </w:pPr>
            <w:r w:rsidRPr="000355C0">
              <w:rPr>
                <w:rFonts w:asciiTheme="minorHAnsi" w:hAnsiTheme="minorHAnsi" w:cstheme="minorHAnsi"/>
                <w:b/>
                <w:lang w:val="en-US" w:eastAsia="en-GB"/>
              </w:rPr>
              <w:t>1 to 59%</w:t>
            </w:r>
          </w:p>
        </w:tc>
        <w:tc>
          <w:tcPr>
            <w:tcW w:w="1417" w:type="dxa"/>
            <w:shd w:val="clear" w:color="auto" w:fill="DBE5F1" w:themeFill="accent1" w:themeFillTint="33"/>
            <w:vAlign w:val="center"/>
          </w:tcPr>
          <w:p w14:paraId="2184B81E" w14:textId="77777777" w:rsidR="000355C0" w:rsidRPr="000355C0" w:rsidRDefault="000355C0" w:rsidP="000355C0">
            <w:pPr>
              <w:spacing w:before="120" w:after="120"/>
              <w:rPr>
                <w:rFonts w:asciiTheme="minorHAnsi" w:hAnsiTheme="minorHAnsi" w:cstheme="minorHAnsi"/>
                <w:b/>
                <w:bCs/>
                <w:color w:val="000000"/>
                <w:lang w:val="en-US" w:eastAsia="en-GB"/>
              </w:rPr>
            </w:pPr>
            <w:r w:rsidRPr="000355C0">
              <w:rPr>
                <w:rFonts w:asciiTheme="minorHAnsi" w:hAnsiTheme="minorHAnsi" w:cstheme="minorHAnsi"/>
                <w:lang w:val="en-US" w:eastAsia="en-GB"/>
              </w:rPr>
              <w:t>Poor</w:t>
            </w:r>
          </w:p>
        </w:tc>
        <w:tc>
          <w:tcPr>
            <w:tcW w:w="7230" w:type="dxa"/>
            <w:shd w:val="clear" w:color="auto" w:fill="DBE5F1" w:themeFill="accent1" w:themeFillTint="33"/>
            <w:vAlign w:val="center"/>
          </w:tcPr>
          <w:p w14:paraId="7B982771" w14:textId="77777777" w:rsidR="000355C0" w:rsidRPr="000355C0" w:rsidRDefault="000355C0" w:rsidP="000355C0">
            <w:pPr>
              <w:spacing w:before="120" w:after="120"/>
              <w:rPr>
                <w:rFonts w:asciiTheme="minorHAnsi" w:hAnsiTheme="minorHAnsi" w:cstheme="minorHAnsi"/>
                <w:b/>
                <w:lang w:val="en-US" w:eastAsia="en-GB"/>
              </w:rPr>
            </w:pPr>
            <w:r w:rsidRPr="000355C0">
              <w:rPr>
                <w:rFonts w:asciiTheme="minorHAnsi" w:hAnsiTheme="minorHAnsi" w:cstheme="minorHAnsi"/>
                <w:lang w:val="en-US" w:eastAsia="en-GB"/>
              </w:rPr>
              <w:t>The response fails to demonstrates a clear understanding of the requirements. The submission contains major weaknesses, omissions, or insufficient supporting evidence. The response provides little or no confidence in the tenderer’s ability to deliver the services.</w:t>
            </w:r>
          </w:p>
        </w:tc>
      </w:tr>
    </w:tbl>
    <w:p w14:paraId="26178935" w14:textId="192C7E29" w:rsidR="0073456F" w:rsidRPr="00755159" w:rsidRDefault="00FF12A5">
      <w:pPr>
        <w:spacing w:before="120" w:after="120"/>
        <w:rPr>
          <w:rFonts w:asciiTheme="minorHAnsi" w:eastAsia="Calibri" w:hAnsiTheme="minorHAnsi" w:cstheme="minorHAnsi"/>
          <w:b/>
          <w:i/>
        </w:rPr>
      </w:pPr>
      <w:r w:rsidRPr="00755159">
        <w:rPr>
          <w:rFonts w:asciiTheme="minorHAnsi" w:eastAsia="Calibri" w:hAnsiTheme="minorHAnsi" w:cstheme="minorHAnsi"/>
          <w:b/>
          <w:i/>
        </w:rPr>
        <w:t>F.1</w:t>
      </w:r>
      <w:r w:rsidR="00DD757C" w:rsidRPr="00755159">
        <w:rPr>
          <w:rFonts w:asciiTheme="minorHAnsi" w:eastAsia="Calibri" w:hAnsiTheme="minorHAnsi" w:cstheme="minorHAnsi"/>
          <w:b/>
          <w:i/>
        </w:rPr>
        <w:tab/>
        <w:t xml:space="preserve">Cost Evaluation </w:t>
      </w:r>
    </w:p>
    <w:p w14:paraId="26178936" w14:textId="77777777" w:rsidR="0073456F" w:rsidRPr="00755159" w:rsidRDefault="00DD757C">
      <w:pPr>
        <w:spacing w:before="120" w:after="120"/>
        <w:jc w:val="both"/>
        <w:rPr>
          <w:rFonts w:asciiTheme="minorHAnsi" w:eastAsia="Calibri" w:hAnsiTheme="minorHAnsi" w:cstheme="minorHAnsi"/>
        </w:rPr>
      </w:pPr>
      <w:r w:rsidRPr="00755159">
        <w:rPr>
          <w:rFonts w:asciiTheme="minorHAnsi" w:eastAsia="Calibri" w:hAnsiTheme="minorHAnsi" w:cstheme="minorHAnsi"/>
        </w:rPr>
        <w:t>The following formula will be applied to the cost score:</w:t>
      </w:r>
    </w:p>
    <w:p w14:paraId="26178937" w14:textId="69D71E89" w:rsidR="0073456F" w:rsidRDefault="00DD757C" w:rsidP="00496ED4">
      <w:pPr>
        <w:spacing w:before="120" w:after="240"/>
        <w:jc w:val="both"/>
        <w:rPr>
          <w:rFonts w:asciiTheme="minorHAnsi" w:eastAsia="Calibri" w:hAnsiTheme="minorHAnsi" w:cstheme="minorHAnsi"/>
        </w:rPr>
      </w:pPr>
      <w:r w:rsidRPr="00755159">
        <w:rPr>
          <w:rFonts w:asciiTheme="minorHAnsi" w:eastAsia="Calibri" w:hAnsiTheme="minorHAnsi" w:cstheme="minorHAnsi"/>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W w:w="851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275"/>
        <w:gridCol w:w="3569"/>
        <w:gridCol w:w="2675"/>
      </w:tblGrid>
      <w:tr w:rsidR="00496ED4" w:rsidRPr="000355C0" w14:paraId="339AA609" w14:textId="77777777" w:rsidTr="00657B53">
        <w:trPr>
          <w:trHeight w:val="907"/>
        </w:trPr>
        <w:tc>
          <w:tcPr>
            <w:tcW w:w="2275" w:type="dxa"/>
            <w:shd w:val="clear" w:color="auto" w:fill="DBE5F1" w:themeFill="accent1" w:themeFillTint="33"/>
            <w:vAlign w:val="center"/>
            <w:hideMark/>
          </w:tcPr>
          <w:p w14:paraId="2447FC1C" w14:textId="77777777" w:rsidR="00496ED4" w:rsidRPr="000355C0" w:rsidRDefault="00496ED4" w:rsidP="00657B53">
            <w:pPr>
              <w:jc w:val="center"/>
              <w:rPr>
                <w:rFonts w:asciiTheme="minorHAnsi" w:eastAsiaTheme="minorHAnsi" w:hAnsiTheme="minorHAnsi" w:cstheme="minorHAnsi"/>
                <w:lang w:val="en-US" w:eastAsia="en-GB"/>
              </w:rPr>
            </w:pPr>
            <w:r w:rsidRPr="000355C0">
              <w:rPr>
                <w:rFonts w:asciiTheme="minorHAnsi" w:eastAsiaTheme="minorHAnsi" w:hAnsiTheme="minorHAnsi" w:cstheme="minorHAnsi"/>
                <w:lang w:val="en-US" w:eastAsia="en-GB"/>
              </w:rPr>
              <w:t>Evaluation of Cost Formula</w:t>
            </w:r>
          </w:p>
        </w:tc>
        <w:tc>
          <w:tcPr>
            <w:tcW w:w="3569" w:type="dxa"/>
            <w:shd w:val="clear" w:color="auto" w:fill="DBE5F1" w:themeFill="accent1" w:themeFillTint="33"/>
            <w:noWrap/>
            <w:vAlign w:val="center"/>
            <w:hideMark/>
          </w:tcPr>
          <w:p w14:paraId="789F8A39" w14:textId="77777777" w:rsidR="00496ED4" w:rsidRPr="000355C0" w:rsidRDefault="00496ED4" w:rsidP="00657B53">
            <w:pPr>
              <w:jc w:val="center"/>
              <w:rPr>
                <w:rFonts w:asciiTheme="minorHAnsi" w:hAnsiTheme="minorHAnsi" w:cstheme="minorHAnsi"/>
                <w:lang w:val="en-US" w:eastAsia="en-GB"/>
              </w:rPr>
            </w:pPr>
            <w:r w:rsidRPr="000355C0">
              <w:rPr>
                <w:rFonts w:asciiTheme="minorHAnsi" w:hAnsiTheme="minorHAnsi" w:cstheme="minorHAnsi"/>
                <w:lang w:val="en-US" w:eastAsia="en-GB"/>
              </w:rPr>
              <w:t>Lowest Tendered Rate</w:t>
            </w:r>
          </w:p>
          <w:p w14:paraId="1B86948F" w14:textId="77777777" w:rsidR="00496ED4" w:rsidRPr="000355C0" w:rsidRDefault="00496ED4" w:rsidP="00657B53">
            <w:pPr>
              <w:jc w:val="center"/>
              <w:rPr>
                <w:rFonts w:asciiTheme="minorHAnsi" w:hAnsiTheme="minorHAnsi" w:cstheme="minorHAnsi"/>
                <w:lang w:val="en-US" w:eastAsia="en-GB"/>
              </w:rPr>
            </w:pPr>
            <w:r w:rsidRPr="000355C0">
              <w:rPr>
                <w:rFonts w:asciiTheme="minorHAnsi" w:hAnsiTheme="minorHAnsi" w:cstheme="minorHAnsi"/>
                <w:lang w:val="en-US" w:eastAsia="en-GB"/>
              </w:rPr>
              <w:t>____________________________</w:t>
            </w:r>
          </w:p>
          <w:p w14:paraId="14FE0280" w14:textId="77777777" w:rsidR="00496ED4" w:rsidRPr="000355C0" w:rsidRDefault="00496ED4" w:rsidP="00657B53">
            <w:pPr>
              <w:jc w:val="center"/>
              <w:rPr>
                <w:rFonts w:asciiTheme="minorHAnsi" w:hAnsiTheme="minorHAnsi" w:cstheme="minorHAnsi"/>
                <w:lang w:eastAsia="en-GB"/>
              </w:rPr>
            </w:pPr>
            <w:r w:rsidRPr="000355C0">
              <w:rPr>
                <w:rFonts w:asciiTheme="minorHAnsi" w:hAnsiTheme="minorHAnsi" w:cstheme="minorHAnsi"/>
                <w:lang w:val="en-US" w:eastAsia="en-GB"/>
              </w:rPr>
              <w:t>Tendered Rate under evaluation</w:t>
            </w:r>
          </w:p>
        </w:tc>
        <w:tc>
          <w:tcPr>
            <w:tcW w:w="2675" w:type="dxa"/>
            <w:shd w:val="clear" w:color="auto" w:fill="DBE5F1" w:themeFill="accent1" w:themeFillTint="33"/>
            <w:vAlign w:val="center"/>
            <w:hideMark/>
          </w:tcPr>
          <w:p w14:paraId="6FB2A617" w14:textId="77777777" w:rsidR="00496ED4" w:rsidRPr="000355C0" w:rsidRDefault="00496ED4" w:rsidP="00657B53">
            <w:pPr>
              <w:ind w:left="720" w:hanging="720"/>
              <w:rPr>
                <w:rFonts w:asciiTheme="minorHAnsi" w:eastAsiaTheme="minorHAnsi" w:hAnsiTheme="minorHAnsi" w:cstheme="minorHAnsi"/>
                <w:lang w:val="en-US" w:eastAsia="en-GB"/>
              </w:rPr>
            </w:pPr>
            <w:r w:rsidRPr="000355C0">
              <w:rPr>
                <w:rFonts w:asciiTheme="minorHAnsi" w:eastAsiaTheme="minorHAnsi" w:hAnsiTheme="minorHAnsi" w:cstheme="minorHAnsi"/>
                <w:lang w:val="en-US" w:eastAsia="en-GB"/>
              </w:rPr>
              <w:t>X          Maximum Marks available</w:t>
            </w:r>
          </w:p>
        </w:tc>
      </w:tr>
    </w:tbl>
    <w:p w14:paraId="26178939" w14:textId="77777777" w:rsidR="0073456F" w:rsidRPr="00755159" w:rsidRDefault="00DD757C" w:rsidP="00496ED4">
      <w:pPr>
        <w:pStyle w:val="Heading3"/>
        <w:numPr>
          <w:ilvl w:val="0"/>
          <w:numId w:val="1"/>
        </w:numPr>
        <w:shd w:val="clear" w:color="auto" w:fill="205968"/>
        <w:spacing w:before="360" w:after="120"/>
        <w:ind w:left="357" w:hanging="357"/>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rPr>
        <w:t>short contract:</w:t>
      </w:r>
    </w:p>
    <w:p w14:paraId="2617893A" w14:textId="77777777" w:rsidR="0073456F" w:rsidRPr="00755159" w:rsidRDefault="00DD757C">
      <w:pPr>
        <w:pBdr>
          <w:top w:val="nil"/>
          <w:left w:val="nil"/>
          <w:bottom w:val="nil"/>
          <w:right w:val="nil"/>
          <w:between w:val="nil"/>
        </w:pBdr>
        <w:spacing w:before="120" w:after="360"/>
        <w:jc w:val="both"/>
        <w:rPr>
          <w:rFonts w:asciiTheme="minorHAnsi" w:eastAsia="Calibri" w:hAnsiTheme="minorHAnsi" w:cstheme="minorHAnsi"/>
          <w:color w:val="000000"/>
        </w:rPr>
      </w:pPr>
      <w:bookmarkStart w:id="14" w:name="_heading=h.7o39cuioxh8y" w:colFirst="0" w:colLast="0"/>
      <w:bookmarkEnd w:id="14"/>
      <w:r w:rsidRPr="00755159">
        <w:rPr>
          <w:rFonts w:asciiTheme="minorHAnsi" w:eastAsia="Calibri" w:hAnsiTheme="minorHAnsi" w:cstheme="minorHAnsi"/>
          <w:color w:val="000000"/>
        </w:rPr>
        <w:t>The successful Tenderer shall be required to enter into the Short Contract with BioPharmaChem Skillnet (copy attached).  Tenderers should take account of the provisions of the Short Contract in the preparation of their Tenders.</w:t>
      </w:r>
    </w:p>
    <w:p w14:paraId="2617893B" w14:textId="77777777" w:rsidR="0073456F" w:rsidRPr="00755159" w:rsidRDefault="00DD757C">
      <w:pPr>
        <w:numPr>
          <w:ilvl w:val="0"/>
          <w:numId w:val="1"/>
        </w:numPr>
        <w:pBdr>
          <w:top w:val="nil"/>
          <w:left w:val="nil"/>
          <w:bottom w:val="nil"/>
          <w:right w:val="nil"/>
          <w:between w:val="nil"/>
        </w:pBdr>
        <w:shd w:val="clear" w:color="auto" w:fill="205968"/>
        <w:spacing w:before="120" w:after="120"/>
        <w:ind w:left="357" w:hanging="357"/>
        <w:jc w:val="both"/>
        <w:rPr>
          <w:rFonts w:asciiTheme="minorHAnsi" w:eastAsia="Calibri" w:hAnsiTheme="minorHAnsi" w:cstheme="minorHAnsi"/>
          <w:b/>
          <w:smallCaps/>
          <w:color w:val="FFFFFF"/>
          <w:u w:val="single"/>
        </w:rPr>
      </w:pPr>
      <w:r w:rsidRPr="00755159">
        <w:rPr>
          <w:rFonts w:asciiTheme="minorHAnsi" w:eastAsia="Calibri" w:hAnsiTheme="minorHAnsi" w:cstheme="minorHAnsi"/>
          <w:b/>
          <w:smallCaps/>
          <w:color w:val="FFFFFF"/>
          <w:u w:val="single"/>
        </w:rPr>
        <w:t>Conditions of Contract Award:</w:t>
      </w:r>
    </w:p>
    <w:p w14:paraId="2617893C" w14:textId="77777777" w:rsidR="0073456F" w:rsidRPr="00755159" w:rsidRDefault="00DD757C">
      <w:pPr>
        <w:spacing w:before="120" w:after="120"/>
        <w:jc w:val="both"/>
        <w:rPr>
          <w:rFonts w:asciiTheme="minorHAnsi" w:eastAsia="Calibri" w:hAnsiTheme="minorHAnsi" w:cstheme="minorHAnsi"/>
        </w:rPr>
      </w:pPr>
      <w:r w:rsidRPr="00755159">
        <w:rPr>
          <w:rFonts w:asciiTheme="minorHAnsi" w:eastAsia="Calibri" w:hAnsiTheme="minorHAnsi" w:cstheme="minorHAnsi"/>
        </w:rPr>
        <w:t>It is a condition for the award of this contract that the successful Tenderer:</w:t>
      </w:r>
    </w:p>
    <w:p w14:paraId="2617893D" w14:textId="77777777" w:rsidR="0073456F" w:rsidRPr="00755159" w:rsidRDefault="00DD757C">
      <w:pPr>
        <w:numPr>
          <w:ilvl w:val="0"/>
          <w:numId w:val="11"/>
        </w:numPr>
        <w:spacing w:before="120" w:after="120"/>
        <w:ind w:left="414" w:hanging="357"/>
        <w:jc w:val="both"/>
        <w:rPr>
          <w:rFonts w:asciiTheme="minorHAnsi" w:eastAsia="Calibri" w:hAnsiTheme="minorHAnsi" w:cstheme="minorHAnsi"/>
        </w:rPr>
      </w:pPr>
      <w:r w:rsidRPr="00755159">
        <w:rPr>
          <w:rFonts w:asciiTheme="minorHAnsi" w:eastAsia="Calibri" w:hAnsiTheme="minorHAnsi" w:cstheme="minorHAnsi"/>
        </w:rPr>
        <w:t xml:space="preserve">must provide a copy of a valid Tax Clearance Certificate or log-in access to tax information details on the Irish Revenue Commissioners’ website  </w:t>
      </w:r>
    </w:p>
    <w:p w14:paraId="2617893E" w14:textId="77777777" w:rsidR="0073456F" w:rsidRPr="00755159" w:rsidRDefault="00DD757C">
      <w:pPr>
        <w:numPr>
          <w:ilvl w:val="0"/>
          <w:numId w:val="11"/>
        </w:numPr>
        <w:spacing w:before="120" w:after="120"/>
        <w:ind w:left="414" w:hanging="357"/>
        <w:jc w:val="both"/>
        <w:rPr>
          <w:rFonts w:asciiTheme="minorHAnsi" w:eastAsia="Calibri" w:hAnsiTheme="minorHAnsi" w:cstheme="minorHAnsi"/>
        </w:rPr>
      </w:pPr>
      <w:r w:rsidRPr="00755159">
        <w:rPr>
          <w:rFonts w:asciiTheme="minorHAnsi" w:eastAsia="Calibri" w:hAnsiTheme="minorHAnsi" w:cstheme="minorHAnsi"/>
        </w:rPr>
        <w:t xml:space="preserve">provide evidence that the following </w:t>
      </w:r>
      <w:r w:rsidRPr="00755159">
        <w:rPr>
          <w:rFonts w:asciiTheme="minorHAnsi" w:eastAsia="Calibri" w:hAnsiTheme="minorHAnsi" w:cstheme="minorHAnsi"/>
          <w:b/>
        </w:rPr>
        <w:t xml:space="preserve">insurance cover </w:t>
      </w:r>
      <w:r w:rsidRPr="00755159">
        <w:rPr>
          <w:rFonts w:asciiTheme="minorHAnsi" w:eastAsia="Calibri" w:hAnsiTheme="minorHAnsi" w:cstheme="minorHAnsi"/>
        </w:rPr>
        <w:t xml:space="preserve">are currently in place or can be, if successful in the competition: -  </w:t>
      </w:r>
    </w:p>
    <w:p w14:paraId="2617893F" w14:textId="77777777" w:rsidR="0073456F" w:rsidRPr="00755159" w:rsidRDefault="00DD757C">
      <w:pPr>
        <w:spacing w:before="120" w:after="120"/>
        <w:ind w:left="397"/>
        <w:jc w:val="both"/>
        <w:rPr>
          <w:rFonts w:asciiTheme="minorHAnsi" w:eastAsia="Calibri" w:hAnsiTheme="minorHAnsi" w:cstheme="minorHAnsi"/>
        </w:rPr>
      </w:pPr>
      <w:bookmarkStart w:id="15" w:name="_heading=h.qzb145qxnaz" w:colFirst="0" w:colLast="0"/>
      <w:bookmarkEnd w:id="15"/>
      <w:r w:rsidRPr="00755159">
        <w:rPr>
          <w:rFonts w:asciiTheme="minorHAnsi" w:eastAsia="Calibri" w:hAnsiTheme="minorHAnsi" w:cstheme="minorHAnsi"/>
          <w:i/>
        </w:rPr>
        <w:tab/>
      </w:r>
      <w:r w:rsidRPr="00755159">
        <w:rPr>
          <w:rFonts w:asciiTheme="minorHAnsi" w:eastAsia="Calibri" w:hAnsiTheme="minorHAnsi" w:cstheme="minorHAnsi"/>
        </w:rPr>
        <w:t>Employer’s Liability Insurance with indemnity</w:t>
      </w:r>
      <w:r w:rsidRPr="00755159">
        <w:rPr>
          <w:rFonts w:asciiTheme="minorHAnsi" w:eastAsia="Calibri" w:hAnsiTheme="minorHAnsi" w:cstheme="minorHAnsi"/>
        </w:rPr>
        <w:tab/>
      </w:r>
      <w:r w:rsidRPr="00755159">
        <w:rPr>
          <w:rFonts w:asciiTheme="minorHAnsi" w:eastAsia="Calibri" w:hAnsiTheme="minorHAnsi" w:cstheme="minorHAnsi"/>
          <w:b/>
        </w:rPr>
        <w:t xml:space="preserve">If applicable, </w:t>
      </w:r>
      <w:r w:rsidRPr="00755159">
        <w:rPr>
          <w:rFonts w:asciiTheme="minorHAnsi" w:eastAsia="Calibri" w:hAnsiTheme="minorHAnsi" w:cstheme="minorHAnsi"/>
        </w:rPr>
        <w:t>evidence only</w:t>
      </w:r>
    </w:p>
    <w:p w14:paraId="26178940" w14:textId="77777777" w:rsidR="0073456F" w:rsidRPr="00755159" w:rsidRDefault="00DD757C">
      <w:pPr>
        <w:spacing w:before="120" w:after="120"/>
        <w:ind w:left="397"/>
        <w:jc w:val="both"/>
        <w:rPr>
          <w:rFonts w:asciiTheme="minorHAnsi" w:eastAsia="Calibri" w:hAnsiTheme="minorHAnsi" w:cstheme="minorHAnsi"/>
        </w:rPr>
      </w:pPr>
      <w:r w:rsidRPr="00755159">
        <w:rPr>
          <w:rFonts w:asciiTheme="minorHAnsi" w:eastAsia="Calibri" w:hAnsiTheme="minorHAnsi" w:cstheme="minorHAnsi"/>
        </w:rPr>
        <w:tab/>
        <w:t>Public Liability Insurance with an indemnity</w:t>
      </w:r>
      <w:r w:rsidRPr="00755159">
        <w:rPr>
          <w:rFonts w:asciiTheme="minorHAnsi" w:eastAsia="Calibri" w:hAnsiTheme="minorHAnsi" w:cstheme="minorHAnsi"/>
        </w:rPr>
        <w:tab/>
      </w:r>
      <w:r w:rsidRPr="00755159">
        <w:rPr>
          <w:rFonts w:asciiTheme="minorHAnsi" w:eastAsia="Calibri" w:hAnsiTheme="minorHAnsi" w:cstheme="minorHAnsi"/>
        </w:rPr>
        <w:tab/>
      </w:r>
      <w:r w:rsidRPr="00755159">
        <w:rPr>
          <w:rFonts w:asciiTheme="minorHAnsi" w:eastAsia="Calibri" w:hAnsiTheme="minorHAnsi" w:cstheme="minorHAnsi"/>
          <w:b/>
        </w:rPr>
        <w:t>If applicable</w:t>
      </w:r>
      <w:r w:rsidRPr="00755159">
        <w:rPr>
          <w:rFonts w:asciiTheme="minorHAnsi" w:eastAsia="Calibri" w:hAnsiTheme="minorHAnsi" w:cstheme="minorHAnsi"/>
        </w:rPr>
        <w:t>, evidence only</w:t>
      </w:r>
    </w:p>
    <w:p w14:paraId="26178941" w14:textId="77777777" w:rsidR="0073456F" w:rsidRPr="00755159" w:rsidRDefault="00DD757C">
      <w:pPr>
        <w:spacing w:before="120" w:after="120"/>
        <w:ind w:left="397"/>
        <w:jc w:val="both"/>
        <w:rPr>
          <w:rFonts w:asciiTheme="minorHAnsi" w:eastAsia="Calibri" w:hAnsiTheme="minorHAnsi" w:cstheme="minorHAnsi"/>
        </w:rPr>
      </w:pPr>
      <w:bookmarkStart w:id="16" w:name="_heading=h.mqpyv3qi8iux" w:colFirst="0" w:colLast="0"/>
      <w:bookmarkEnd w:id="16"/>
      <w:r w:rsidRPr="00755159">
        <w:rPr>
          <w:rFonts w:asciiTheme="minorHAnsi" w:eastAsia="Calibri" w:hAnsiTheme="minorHAnsi" w:cstheme="minorHAnsi"/>
        </w:rPr>
        <w:tab/>
        <w:t xml:space="preserve">Professional Indemnity Insurance </w:t>
      </w:r>
      <w:r w:rsidRPr="00755159">
        <w:rPr>
          <w:rFonts w:asciiTheme="minorHAnsi" w:eastAsia="Calibri" w:hAnsiTheme="minorHAnsi" w:cstheme="minorHAnsi"/>
        </w:rPr>
        <w:tab/>
      </w:r>
      <w:r w:rsidRPr="00755159">
        <w:rPr>
          <w:rFonts w:asciiTheme="minorHAnsi" w:eastAsia="Calibri" w:hAnsiTheme="minorHAnsi" w:cstheme="minorHAnsi"/>
        </w:rPr>
        <w:tab/>
      </w:r>
      <w:r w:rsidRPr="00755159">
        <w:rPr>
          <w:rFonts w:asciiTheme="minorHAnsi" w:eastAsia="Calibri" w:hAnsiTheme="minorHAnsi" w:cstheme="minorHAnsi"/>
        </w:rPr>
        <w:tab/>
      </w:r>
      <w:r w:rsidRPr="00755159">
        <w:rPr>
          <w:rFonts w:asciiTheme="minorHAnsi" w:eastAsia="Calibri" w:hAnsiTheme="minorHAnsi" w:cstheme="minorHAnsi"/>
          <w:b/>
        </w:rPr>
        <w:t>If applicable,</w:t>
      </w:r>
      <w:r w:rsidRPr="00755159">
        <w:rPr>
          <w:rFonts w:asciiTheme="minorHAnsi" w:eastAsia="Calibri" w:hAnsiTheme="minorHAnsi" w:cstheme="minorHAnsi"/>
        </w:rPr>
        <w:t xml:space="preserve"> evidence only</w:t>
      </w:r>
    </w:p>
    <w:p w14:paraId="26178942" w14:textId="77777777" w:rsidR="0073456F" w:rsidRPr="00755159" w:rsidRDefault="00DD757C">
      <w:pPr>
        <w:spacing w:before="120" w:after="120"/>
        <w:jc w:val="both"/>
        <w:rPr>
          <w:rFonts w:asciiTheme="minorHAnsi" w:eastAsia="Calibri" w:hAnsiTheme="minorHAnsi" w:cstheme="minorHAnsi"/>
        </w:rPr>
      </w:pPr>
      <w:r w:rsidRPr="00755159">
        <w:rPr>
          <w:rFonts w:asciiTheme="minorHAnsi" w:eastAsia="Calibri" w:hAnsiTheme="minorHAnsi" w:cstheme="minorHAnsi"/>
        </w:rPr>
        <w:t>Please refer to the ‘</w:t>
      </w:r>
      <w:r w:rsidRPr="00755159">
        <w:rPr>
          <w:rFonts w:asciiTheme="minorHAnsi" w:eastAsia="Calibri" w:hAnsiTheme="minorHAnsi" w:cstheme="minorHAnsi"/>
          <w:b/>
        </w:rPr>
        <w:t>Self Declaration re Tax and Insurance’</w:t>
      </w:r>
      <w:r w:rsidRPr="00755159">
        <w:rPr>
          <w:rFonts w:asciiTheme="minorHAnsi" w:eastAsia="Calibri" w:hAnsiTheme="minorHAnsi" w:cstheme="minorHAnsi"/>
        </w:rPr>
        <w:t xml:space="preserve"> for further details below in </w:t>
      </w:r>
      <w:r w:rsidRPr="00755159">
        <w:rPr>
          <w:rFonts w:asciiTheme="minorHAnsi" w:eastAsia="Calibri" w:hAnsiTheme="minorHAnsi" w:cstheme="minorHAnsi"/>
          <w:b/>
        </w:rPr>
        <w:t>Part 11</w:t>
      </w:r>
      <w:r w:rsidRPr="00755159">
        <w:rPr>
          <w:rFonts w:asciiTheme="minorHAnsi" w:eastAsia="Calibri" w:hAnsiTheme="minorHAnsi" w:cstheme="minorHAnsi"/>
        </w:rPr>
        <w:t xml:space="preserve"> </w:t>
      </w:r>
      <w:r w:rsidRPr="00D12435">
        <w:rPr>
          <w:rFonts w:asciiTheme="minorHAnsi" w:eastAsia="Calibri" w:hAnsiTheme="minorHAnsi" w:cstheme="minorHAnsi"/>
          <w:b/>
        </w:rPr>
        <w:t xml:space="preserve">Section 1 </w:t>
      </w:r>
      <w:r w:rsidRPr="00755159">
        <w:rPr>
          <w:rFonts w:asciiTheme="minorHAnsi" w:eastAsia="Calibri" w:hAnsiTheme="minorHAnsi" w:cstheme="minorHAnsi"/>
        </w:rPr>
        <w:t>Tender Response.</w:t>
      </w:r>
    </w:p>
    <w:p w14:paraId="26178943" w14:textId="77777777" w:rsidR="0073456F" w:rsidRPr="00755159" w:rsidRDefault="00DD757C">
      <w:pPr>
        <w:spacing w:before="120" w:after="120"/>
        <w:jc w:val="both"/>
        <w:rPr>
          <w:rFonts w:asciiTheme="minorHAnsi" w:eastAsia="Calibri" w:hAnsiTheme="minorHAnsi" w:cstheme="minorHAnsi"/>
        </w:rPr>
      </w:pPr>
      <w:bookmarkStart w:id="17" w:name="_heading=h.nii9purwfs44" w:colFirst="0" w:colLast="0"/>
      <w:bookmarkEnd w:id="17"/>
      <w:r w:rsidRPr="00755159">
        <w:rPr>
          <w:rFonts w:asciiTheme="minorHAnsi" w:eastAsia="Calibri" w:hAnsiTheme="minorHAnsi" w:cstheme="minorHAnsi"/>
        </w:rPr>
        <w:t>Tenderers must submit a copy of their current insurance certificates or a broker’s letter with their tender, either with the levels requested already in place or stating that these will be put in place if successful.  Tenderers confirm that, if awarded an Agreement under this Competition,</w:t>
      </w:r>
    </w:p>
    <w:p w14:paraId="26178944" w14:textId="77777777" w:rsidR="0073456F" w:rsidRPr="00755159" w:rsidRDefault="00DD757C">
      <w:pPr>
        <w:numPr>
          <w:ilvl w:val="0"/>
          <w:numId w:val="12"/>
        </w:numPr>
        <w:pBdr>
          <w:top w:val="nil"/>
          <w:left w:val="nil"/>
          <w:bottom w:val="nil"/>
          <w:right w:val="nil"/>
          <w:between w:val="nil"/>
        </w:pBdr>
        <w:spacing w:before="120" w:after="120"/>
        <w:ind w:left="470" w:hanging="357"/>
        <w:jc w:val="both"/>
        <w:rPr>
          <w:rFonts w:asciiTheme="minorHAnsi" w:eastAsia="Calibri" w:hAnsiTheme="minorHAnsi" w:cstheme="minorHAnsi"/>
          <w:color w:val="000000"/>
        </w:rPr>
      </w:pPr>
      <w:r w:rsidRPr="00755159">
        <w:rPr>
          <w:rFonts w:asciiTheme="minorHAnsi" w:eastAsia="Calibri" w:hAnsiTheme="minorHAnsi" w:cstheme="minorHAnsi"/>
          <w:color w:val="000000"/>
        </w:rPr>
        <w:t>they will, from the Effective Date of the Agreement, obtain and hold the types and levels of insurance as specified above;</w:t>
      </w:r>
    </w:p>
    <w:p w14:paraId="26178945" w14:textId="77777777" w:rsidR="0073456F" w:rsidRPr="00755159" w:rsidRDefault="00DD757C">
      <w:pPr>
        <w:numPr>
          <w:ilvl w:val="0"/>
          <w:numId w:val="12"/>
        </w:numPr>
        <w:pBdr>
          <w:top w:val="nil"/>
          <w:left w:val="nil"/>
          <w:bottom w:val="nil"/>
          <w:right w:val="nil"/>
          <w:between w:val="nil"/>
        </w:pBdr>
        <w:spacing w:before="120" w:after="120"/>
        <w:ind w:left="470" w:hanging="357"/>
        <w:jc w:val="both"/>
        <w:rPr>
          <w:rFonts w:asciiTheme="minorHAnsi" w:eastAsia="Calibri" w:hAnsiTheme="minorHAnsi" w:cstheme="minorHAnsi"/>
          <w:color w:val="000000"/>
        </w:rPr>
      </w:pPr>
      <w:bookmarkStart w:id="18" w:name="_heading=h.ysx2pnslnzx8" w:colFirst="0" w:colLast="0"/>
      <w:bookmarkEnd w:id="18"/>
      <w:r w:rsidRPr="00755159">
        <w:rPr>
          <w:rFonts w:asciiTheme="minorHAnsi" w:eastAsia="Calibri" w:hAnsiTheme="minorHAnsi" w:cstheme="minorHAnsi"/>
          <w:color w:val="000000"/>
        </w:rPr>
        <w:lastRenderedPageBreak/>
        <w:t xml:space="preserve"> the territorial limits and jurisdiction of its insurance policies include</w:t>
      </w:r>
      <w:r w:rsidRPr="00755159">
        <w:rPr>
          <w:rFonts w:asciiTheme="minorHAnsi" w:eastAsia="Calibri" w:hAnsiTheme="minorHAnsi" w:cstheme="minorHAnsi"/>
          <w:b/>
          <w:color w:val="000000"/>
        </w:rPr>
        <w:t xml:space="preserve"> Ireland</w:t>
      </w:r>
      <w:r w:rsidRPr="00755159">
        <w:rPr>
          <w:rFonts w:asciiTheme="minorHAnsi" w:eastAsia="Calibri" w:hAnsiTheme="minorHAnsi" w:cstheme="minorHAnsi"/>
          <w:color w:val="000000"/>
        </w:rPr>
        <w:t>; and</w:t>
      </w:r>
    </w:p>
    <w:p w14:paraId="26178946" w14:textId="77777777" w:rsidR="0073456F" w:rsidRPr="00755159" w:rsidRDefault="00DD757C">
      <w:pPr>
        <w:numPr>
          <w:ilvl w:val="0"/>
          <w:numId w:val="12"/>
        </w:numPr>
        <w:pBdr>
          <w:top w:val="nil"/>
          <w:left w:val="nil"/>
          <w:bottom w:val="nil"/>
          <w:right w:val="nil"/>
          <w:between w:val="nil"/>
        </w:pBdr>
        <w:spacing w:before="120" w:after="120"/>
        <w:ind w:left="470" w:hanging="357"/>
        <w:jc w:val="both"/>
        <w:rPr>
          <w:rFonts w:asciiTheme="minorHAnsi" w:eastAsia="Calibri" w:hAnsiTheme="minorHAnsi" w:cstheme="minorHAnsi"/>
          <w:color w:val="000000"/>
        </w:rPr>
      </w:pPr>
      <w:bookmarkStart w:id="19" w:name="_heading=h.a1hzw3m95u8x" w:colFirst="0" w:colLast="0"/>
      <w:bookmarkEnd w:id="19"/>
      <w:r w:rsidRPr="00755159">
        <w:rPr>
          <w:rFonts w:asciiTheme="minorHAnsi" w:eastAsia="Calibri" w:hAnsiTheme="minorHAnsi" w:cstheme="minorHAnsi"/>
          <w:color w:val="000000"/>
        </w:rPr>
        <w:t xml:space="preserve"> they are not aware of any exclusions, restrictions, conditions or warranties or in the case of policies with an aggregate limit of indemnity, any outstanding claims, which could have a material adverse impact on the level of coverage specified above. </w:t>
      </w:r>
    </w:p>
    <w:p w14:paraId="26178947" w14:textId="77777777" w:rsidR="0073456F" w:rsidRPr="00755159" w:rsidRDefault="00DD757C" w:rsidP="007B4590">
      <w:pPr>
        <w:numPr>
          <w:ilvl w:val="0"/>
          <w:numId w:val="12"/>
        </w:numPr>
        <w:pBdr>
          <w:top w:val="nil"/>
          <w:left w:val="nil"/>
          <w:bottom w:val="nil"/>
          <w:right w:val="nil"/>
          <w:between w:val="nil"/>
        </w:pBdr>
        <w:spacing w:before="120" w:after="360"/>
        <w:ind w:left="470" w:hanging="357"/>
        <w:jc w:val="both"/>
        <w:rPr>
          <w:rFonts w:asciiTheme="minorHAnsi" w:eastAsia="Calibri" w:hAnsiTheme="minorHAnsi" w:cstheme="minorHAnsi"/>
          <w:color w:val="000000"/>
        </w:rPr>
      </w:pPr>
      <w:r w:rsidRPr="00755159">
        <w:rPr>
          <w:rFonts w:asciiTheme="minorHAnsi" w:eastAsia="Calibri" w:hAnsiTheme="minorHAnsi" w:cstheme="minorHAnsi"/>
          <w:color w:val="000000"/>
        </w:rPr>
        <w:t xml:space="preserve"> the Service Provider will, during the term of the Agreement, be required to:  immediately advise BioPharmaChem Skillnet of any material change to its insurance status; produce proof of current premiums paid upon request; produce valid certificates of insurance upon request.</w:t>
      </w:r>
    </w:p>
    <w:p w14:paraId="26178948" w14:textId="77777777" w:rsidR="0073456F" w:rsidRPr="00755159" w:rsidRDefault="00DD757C">
      <w:pPr>
        <w:numPr>
          <w:ilvl w:val="0"/>
          <w:numId w:val="13"/>
        </w:numPr>
        <w:pBdr>
          <w:top w:val="nil"/>
          <w:left w:val="nil"/>
          <w:bottom w:val="nil"/>
          <w:right w:val="nil"/>
          <w:between w:val="nil"/>
        </w:pBdr>
        <w:shd w:val="clear" w:color="auto" w:fill="205968"/>
        <w:spacing w:before="120" w:after="120"/>
        <w:ind w:left="357" w:right="-330" w:hanging="357"/>
        <w:jc w:val="both"/>
        <w:rPr>
          <w:rFonts w:asciiTheme="minorHAnsi" w:eastAsia="Calibri" w:hAnsiTheme="minorHAnsi" w:cstheme="minorHAnsi"/>
          <w:b/>
          <w:smallCaps/>
          <w:color w:val="FFFFFF"/>
          <w:u w:val="single"/>
        </w:rPr>
      </w:pPr>
      <w:r w:rsidRPr="00755159">
        <w:rPr>
          <w:rFonts w:asciiTheme="minorHAnsi" w:eastAsia="Calibri" w:hAnsiTheme="minorHAnsi" w:cstheme="minorHAnsi"/>
          <w:b/>
          <w:smallCaps/>
          <w:color w:val="FFFFFF"/>
          <w:u w:val="single"/>
        </w:rPr>
        <w:t>Compliance:</w:t>
      </w:r>
    </w:p>
    <w:p w14:paraId="26178949" w14:textId="77777777" w:rsidR="0073456F" w:rsidRPr="00755159" w:rsidRDefault="00DD757C">
      <w:pPr>
        <w:spacing w:before="120" w:after="120"/>
        <w:ind w:right="-511"/>
        <w:jc w:val="both"/>
        <w:rPr>
          <w:rFonts w:asciiTheme="minorHAnsi" w:eastAsia="Calibri" w:hAnsiTheme="minorHAnsi" w:cstheme="minorHAnsi"/>
        </w:rPr>
        <w:sectPr w:rsidR="0073456F" w:rsidRPr="00755159">
          <w:pgSz w:w="11906" w:h="16838"/>
          <w:pgMar w:top="1134" w:right="1133" w:bottom="851" w:left="1440" w:header="708" w:footer="708" w:gutter="0"/>
          <w:cols w:space="720"/>
        </w:sectPr>
      </w:pPr>
      <w:r w:rsidRPr="00755159">
        <w:rPr>
          <w:rFonts w:asciiTheme="minorHAnsi" w:eastAsia="Calibri" w:hAnsiTheme="minorHAnsi" w:cstheme="minorHAnsi"/>
        </w:rPr>
        <w:t xml:space="preserve">If a Tenderer fails to comply in any respect with the requirements of this RFQ. BioPharmaChem Skillnet reserves the right to reject the Tenderer’s tender as non-compliant. </w:t>
      </w:r>
    </w:p>
    <w:p w14:paraId="2617894A" w14:textId="77777777" w:rsidR="0073456F" w:rsidRPr="00755159" w:rsidRDefault="00DD757C">
      <w:pPr>
        <w:pStyle w:val="Heading1"/>
        <w:spacing w:before="120" w:after="120"/>
        <w:ind w:left="-510"/>
        <w:rPr>
          <w:rFonts w:asciiTheme="minorHAnsi" w:eastAsia="Calibri" w:hAnsiTheme="minorHAnsi" w:cstheme="minorHAnsi"/>
          <w:b/>
          <w:color w:val="205968"/>
          <w:sz w:val="24"/>
          <w:szCs w:val="24"/>
        </w:rPr>
      </w:pPr>
      <w:r w:rsidRPr="00755159">
        <w:rPr>
          <w:rFonts w:asciiTheme="minorHAnsi" w:eastAsia="Calibri" w:hAnsiTheme="minorHAnsi" w:cstheme="minorHAnsi"/>
          <w:b/>
          <w:color w:val="205968"/>
          <w:sz w:val="24"/>
          <w:szCs w:val="24"/>
        </w:rPr>
        <w:lastRenderedPageBreak/>
        <w:t>PART II – Section 1 TENDER RESPONSE</w:t>
      </w:r>
    </w:p>
    <w:p w14:paraId="2617894B" w14:textId="77777777" w:rsidR="0073456F" w:rsidRPr="00755159" w:rsidRDefault="00DD757C">
      <w:pPr>
        <w:spacing w:before="120" w:after="120"/>
        <w:ind w:left="-510"/>
        <w:jc w:val="both"/>
        <w:rPr>
          <w:rFonts w:asciiTheme="minorHAnsi" w:eastAsia="Calibri" w:hAnsiTheme="minorHAnsi" w:cstheme="minorHAnsi"/>
          <w:b/>
          <w:u w:val="single"/>
        </w:rPr>
      </w:pPr>
      <w:r w:rsidRPr="00755159">
        <w:rPr>
          <w:rFonts w:asciiTheme="minorHAnsi" w:eastAsia="Calibri" w:hAnsiTheme="minorHAnsi" w:cstheme="minorHAnsi"/>
          <w:b/>
          <w:u w:val="single"/>
        </w:rPr>
        <w:t>Information required from Tenderers:</w:t>
      </w:r>
    </w:p>
    <w:p w14:paraId="2617894C" w14:textId="77777777" w:rsidR="0073456F" w:rsidRPr="00755159" w:rsidRDefault="00DD757C">
      <w:pPr>
        <w:spacing w:before="120" w:after="120"/>
        <w:ind w:left="-510"/>
        <w:jc w:val="both"/>
        <w:rPr>
          <w:rFonts w:asciiTheme="minorHAnsi" w:eastAsia="Calibri" w:hAnsiTheme="minorHAnsi" w:cstheme="minorHAnsi"/>
        </w:rPr>
      </w:pPr>
      <w:r w:rsidRPr="00755159">
        <w:rPr>
          <w:rFonts w:asciiTheme="minorHAnsi" w:eastAsia="Calibri" w:hAnsiTheme="minorHAnsi" w:cstheme="minorHAnsi"/>
        </w:rPr>
        <w:t>The following information must be provided in tender responses:</w:t>
      </w:r>
    </w:p>
    <w:p w14:paraId="2617894D" w14:textId="77777777" w:rsidR="0073456F" w:rsidRPr="00755159" w:rsidRDefault="00DD757C">
      <w:pPr>
        <w:shd w:val="clear" w:color="auto" w:fill="205968"/>
        <w:spacing w:before="120" w:after="120"/>
        <w:ind w:left="-510" w:right="-330"/>
        <w:jc w:val="both"/>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shd w:val="clear" w:color="auto" w:fill="205968"/>
        </w:rPr>
        <w:t>SECTION 1 – TENDERERS INFORMATION</w:t>
      </w:r>
      <w:r w:rsidRPr="00755159">
        <w:rPr>
          <w:rFonts w:asciiTheme="minorHAnsi" w:eastAsia="Calibri" w:hAnsiTheme="minorHAnsi" w:cstheme="minorHAnsi"/>
          <w:b/>
          <w:smallCaps/>
          <w:color w:val="FFFFFF"/>
        </w:rPr>
        <w:t>:</w:t>
      </w:r>
    </w:p>
    <w:tbl>
      <w:tblPr>
        <w:tblStyle w:val="a3"/>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1134"/>
        <w:gridCol w:w="1959"/>
        <w:gridCol w:w="3428"/>
      </w:tblGrid>
      <w:tr w:rsidR="0073456F" w:rsidRPr="00755159" w14:paraId="26178950" w14:textId="77777777">
        <w:trPr>
          <w:trHeight w:val="624"/>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2617894E"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Organisation Name:</w:t>
            </w:r>
          </w:p>
        </w:tc>
        <w:tc>
          <w:tcPr>
            <w:tcW w:w="6521" w:type="dxa"/>
            <w:gridSpan w:val="3"/>
            <w:tcBorders>
              <w:top w:val="single" w:sz="4" w:space="0" w:color="000000"/>
              <w:left w:val="single" w:sz="4" w:space="0" w:color="000000"/>
              <w:bottom w:val="single" w:sz="4" w:space="0" w:color="000000"/>
              <w:right w:val="single" w:sz="4" w:space="0" w:color="000000"/>
            </w:tcBorders>
          </w:tcPr>
          <w:p w14:paraId="2617894F" w14:textId="77777777" w:rsidR="0073456F" w:rsidRPr="00755159" w:rsidRDefault="0073456F">
            <w:pPr>
              <w:spacing w:before="120" w:after="120"/>
              <w:rPr>
                <w:rFonts w:asciiTheme="minorHAnsi" w:eastAsia="Calibri" w:hAnsiTheme="minorHAnsi" w:cstheme="minorHAnsi"/>
              </w:rPr>
            </w:pPr>
          </w:p>
        </w:tc>
      </w:tr>
      <w:tr w:rsidR="0073456F" w:rsidRPr="00755159" w14:paraId="26178953" w14:textId="77777777">
        <w:trPr>
          <w:trHeight w:val="624"/>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26178951"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Contact Person:</w:t>
            </w:r>
          </w:p>
        </w:tc>
        <w:tc>
          <w:tcPr>
            <w:tcW w:w="6521" w:type="dxa"/>
            <w:gridSpan w:val="3"/>
            <w:tcBorders>
              <w:top w:val="single" w:sz="4" w:space="0" w:color="000000"/>
              <w:left w:val="single" w:sz="4" w:space="0" w:color="000000"/>
              <w:bottom w:val="single" w:sz="4" w:space="0" w:color="000000"/>
              <w:right w:val="single" w:sz="4" w:space="0" w:color="000000"/>
            </w:tcBorders>
          </w:tcPr>
          <w:p w14:paraId="26178952" w14:textId="77777777" w:rsidR="0073456F" w:rsidRPr="00755159" w:rsidRDefault="0073456F">
            <w:pPr>
              <w:spacing w:before="120" w:after="120"/>
              <w:rPr>
                <w:rFonts w:asciiTheme="minorHAnsi" w:eastAsia="Calibri" w:hAnsiTheme="minorHAnsi" w:cstheme="minorHAnsi"/>
              </w:rPr>
            </w:pPr>
          </w:p>
        </w:tc>
      </w:tr>
      <w:tr w:rsidR="0073456F" w:rsidRPr="00755159" w14:paraId="26178956" w14:textId="77777777">
        <w:trPr>
          <w:trHeight w:val="624"/>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26178954"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 xml:space="preserve">Position: </w:t>
            </w:r>
          </w:p>
        </w:tc>
        <w:tc>
          <w:tcPr>
            <w:tcW w:w="6521" w:type="dxa"/>
            <w:gridSpan w:val="3"/>
            <w:tcBorders>
              <w:top w:val="single" w:sz="4" w:space="0" w:color="000000"/>
              <w:left w:val="single" w:sz="4" w:space="0" w:color="000000"/>
              <w:bottom w:val="single" w:sz="4" w:space="0" w:color="000000"/>
              <w:right w:val="single" w:sz="4" w:space="0" w:color="000000"/>
            </w:tcBorders>
          </w:tcPr>
          <w:p w14:paraId="26178955" w14:textId="77777777" w:rsidR="0073456F" w:rsidRPr="00755159" w:rsidRDefault="0073456F">
            <w:pPr>
              <w:spacing w:before="120" w:after="120"/>
              <w:rPr>
                <w:rFonts w:asciiTheme="minorHAnsi" w:eastAsia="Calibri" w:hAnsiTheme="minorHAnsi" w:cstheme="minorHAnsi"/>
              </w:rPr>
            </w:pPr>
          </w:p>
        </w:tc>
      </w:tr>
      <w:tr w:rsidR="0073456F" w:rsidRPr="00755159" w14:paraId="26178959" w14:textId="77777777">
        <w:trPr>
          <w:trHeight w:val="624"/>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26178957"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 xml:space="preserve">Address: </w:t>
            </w:r>
          </w:p>
        </w:tc>
        <w:tc>
          <w:tcPr>
            <w:tcW w:w="6521" w:type="dxa"/>
            <w:gridSpan w:val="3"/>
            <w:tcBorders>
              <w:top w:val="single" w:sz="4" w:space="0" w:color="000000"/>
              <w:left w:val="single" w:sz="4" w:space="0" w:color="000000"/>
              <w:bottom w:val="single" w:sz="4" w:space="0" w:color="000000"/>
              <w:right w:val="single" w:sz="4" w:space="0" w:color="000000"/>
            </w:tcBorders>
          </w:tcPr>
          <w:p w14:paraId="26178958" w14:textId="77777777" w:rsidR="0073456F" w:rsidRPr="00755159" w:rsidRDefault="0073456F">
            <w:pPr>
              <w:spacing w:before="120" w:after="120"/>
              <w:rPr>
                <w:rFonts w:asciiTheme="minorHAnsi" w:eastAsia="Calibri" w:hAnsiTheme="minorHAnsi" w:cstheme="minorHAnsi"/>
              </w:rPr>
            </w:pPr>
          </w:p>
        </w:tc>
      </w:tr>
      <w:tr w:rsidR="0073456F" w:rsidRPr="00755159" w14:paraId="2617895C" w14:textId="77777777">
        <w:trPr>
          <w:trHeight w:val="624"/>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2617895A"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Phone:</w:t>
            </w:r>
          </w:p>
        </w:tc>
        <w:tc>
          <w:tcPr>
            <w:tcW w:w="6521" w:type="dxa"/>
            <w:gridSpan w:val="3"/>
            <w:tcBorders>
              <w:top w:val="single" w:sz="4" w:space="0" w:color="000000"/>
              <w:left w:val="single" w:sz="4" w:space="0" w:color="000000"/>
              <w:bottom w:val="single" w:sz="4" w:space="0" w:color="000000"/>
              <w:right w:val="single" w:sz="4" w:space="0" w:color="000000"/>
            </w:tcBorders>
          </w:tcPr>
          <w:p w14:paraId="2617895B" w14:textId="77777777" w:rsidR="0073456F" w:rsidRPr="00755159" w:rsidRDefault="0073456F">
            <w:pPr>
              <w:spacing w:before="120" w:after="120"/>
              <w:rPr>
                <w:rFonts w:asciiTheme="minorHAnsi" w:eastAsia="Calibri" w:hAnsiTheme="minorHAnsi" w:cstheme="minorHAnsi"/>
              </w:rPr>
            </w:pPr>
          </w:p>
        </w:tc>
      </w:tr>
      <w:tr w:rsidR="0073456F" w:rsidRPr="00755159" w14:paraId="2617895F" w14:textId="77777777">
        <w:trPr>
          <w:trHeight w:val="624"/>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2617895D"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 xml:space="preserve">Email: </w:t>
            </w:r>
          </w:p>
        </w:tc>
        <w:tc>
          <w:tcPr>
            <w:tcW w:w="6521" w:type="dxa"/>
            <w:gridSpan w:val="3"/>
            <w:tcBorders>
              <w:top w:val="single" w:sz="4" w:space="0" w:color="000000"/>
              <w:left w:val="single" w:sz="4" w:space="0" w:color="000000"/>
              <w:bottom w:val="single" w:sz="4" w:space="0" w:color="000000"/>
              <w:right w:val="single" w:sz="4" w:space="0" w:color="000000"/>
            </w:tcBorders>
          </w:tcPr>
          <w:p w14:paraId="2617895E" w14:textId="77777777" w:rsidR="0073456F" w:rsidRPr="00755159" w:rsidRDefault="0073456F">
            <w:pPr>
              <w:spacing w:before="120" w:after="120"/>
              <w:rPr>
                <w:rFonts w:asciiTheme="minorHAnsi" w:eastAsia="Calibri" w:hAnsiTheme="minorHAnsi" w:cstheme="minorHAnsi"/>
              </w:rPr>
            </w:pPr>
          </w:p>
        </w:tc>
      </w:tr>
      <w:tr w:rsidR="0073456F" w:rsidRPr="00755159" w14:paraId="26178962" w14:textId="77777777">
        <w:trPr>
          <w:trHeight w:val="624"/>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26178960"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 xml:space="preserve">Website: </w:t>
            </w:r>
          </w:p>
        </w:tc>
        <w:tc>
          <w:tcPr>
            <w:tcW w:w="6521" w:type="dxa"/>
            <w:gridSpan w:val="3"/>
            <w:tcBorders>
              <w:top w:val="single" w:sz="4" w:space="0" w:color="000000"/>
              <w:left w:val="single" w:sz="4" w:space="0" w:color="000000"/>
              <w:bottom w:val="single" w:sz="4" w:space="0" w:color="000000"/>
              <w:right w:val="single" w:sz="4" w:space="0" w:color="000000"/>
            </w:tcBorders>
          </w:tcPr>
          <w:p w14:paraId="26178961" w14:textId="77777777" w:rsidR="0073456F" w:rsidRPr="00755159" w:rsidRDefault="0073456F">
            <w:pPr>
              <w:spacing w:before="120" w:after="120"/>
              <w:rPr>
                <w:rFonts w:asciiTheme="minorHAnsi" w:eastAsia="Calibri" w:hAnsiTheme="minorHAnsi" w:cstheme="minorHAnsi"/>
              </w:rPr>
            </w:pPr>
          </w:p>
        </w:tc>
      </w:tr>
      <w:tr w:rsidR="0073456F" w:rsidRPr="00755159" w14:paraId="26178966" w14:textId="77777777">
        <w:trPr>
          <w:trHeight w:val="1074"/>
        </w:trPr>
        <w:tc>
          <w:tcPr>
            <w:tcW w:w="32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178963"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Date of Establishment, if applicable:</w:t>
            </w:r>
          </w:p>
        </w:tc>
        <w:tc>
          <w:tcPr>
            <w:tcW w:w="30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178964"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VAT Registration No:</w:t>
            </w:r>
          </w:p>
        </w:tc>
        <w:tc>
          <w:tcPr>
            <w:tcW w:w="34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178965"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Legal Structure – partnership, limited company, etc.</w:t>
            </w:r>
          </w:p>
        </w:tc>
      </w:tr>
      <w:tr w:rsidR="0073456F" w:rsidRPr="00755159" w14:paraId="2617896A" w14:textId="77777777">
        <w:trPr>
          <w:trHeight w:val="907"/>
        </w:trPr>
        <w:tc>
          <w:tcPr>
            <w:tcW w:w="32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78967" w14:textId="77777777" w:rsidR="0073456F" w:rsidRPr="00755159" w:rsidRDefault="0073456F">
            <w:pPr>
              <w:spacing w:before="120" w:after="120"/>
              <w:rPr>
                <w:rFonts w:asciiTheme="minorHAnsi" w:eastAsia="Calibri" w:hAnsiTheme="minorHAnsi" w:cstheme="minorHAnsi"/>
              </w:rPr>
            </w:pPr>
          </w:p>
        </w:tc>
        <w:tc>
          <w:tcPr>
            <w:tcW w:w="30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178968" w14:textId="77777777" w:rsidR="0073456F" w:rsidRPr="00755159" w:rsidRDefault="0073456F">
            <w:pPr>
              <w:spacing w:before="120" w:after="120"/>
              <w:rPr>
                <w:rFonts w:asciiTheme="minorHAnsi" w:eastAsia="Calibri" w:hAnsiTheme="minorHAnsi" w:cstheme="minorHAnsi"/>
              </w:rPr>
            </w:pPr>
          </w:p>
        </w:tc>
        <w:tc>
          <w:tcPr>
            <w:tcW w:w="34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78969" w14:textId="77777777" w:rsidR="0073456F" w:rsidRPr="00755159" w:rsidRDefault="0073456F">
            <w:pPr>
              <w:spacing w:before="120" w:after="120"/>
              <w:rPr>
                <w:rFonts w:asciiTheme="minorHAnsi" w:eastAsia="Calibri" w:hAnsiTheme="minorHAnsi" w:cstheme="minorHAnsi"/>
              </w:rPr>
            </w:pPr>
          </w:p>
        </w:tc>
      </w:tr>
      <w:tr w:rsidR="0073456F" w:rsidRPr="00755159" w14:paraId="2617896C" w14:textId="77777777">
        <w:tc>
          <w:tcPr>
            <w:tcW w:w="9782" w:type="dxa"/>
            <w:gridSpan w:val="4"/>
            <w:tcBorders>
              <w:top w:val="single" w:sz="4" w:space="0" w:color="000000"/>
              <w:left w:val="single" w:sz="4" w:space="0" w:color="000000"/>
              <w:bottom w:val="single" w:sz="4" w:space="0" w:color="000000"/>
              <w:right w:val="single" w:sz="4" w:space="0" w:color="000000"/>
            </w:tcBorders>
            <w:shd w:val="clear" w:color="auto" w:fill="205968"/>
            <w:vAlign w:val="center"/>
          </w:tcPr>
          <w:p w14:paraId="2617896B" w14:textId="77777777" w:rsidR="0073456F" w:rsidRPr="00755159" w:rsidRDefault="00DD757C">
            <w:pPr>
              <w:spacing w:before="120" w:after="120"/>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rPr>
              <w:t>NAME OF OTHER PARTIES FORMING PART OF THE TENDER SUBMISSION (E.G., CONSORTIUM MEMBERS, SUBCONTRACTORS, OTHER ENTITIES BEING RELIED UPON)</w:t>
            </w:r>
          </w:p>
        </w:tc>
      </w:tr>
      <w:tr w:rsidR="0073456F" w:rsidRPr="00755159" w14:paraId="2617896F" w14:textId="77777777">
        <w:trPr>
          <w:trHeight w:val="732"/>
        </w:trPr>
        <w:tc>
          <w:tcPr>
            <w:tcW w:w="439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17896D"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Name</w:t>
            </w:r>
          </w:p>
        </w:tc>
        <w:tc>
          <w:tcPr>
            <w:tcW w:w="538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17896E"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Proposed Role in Delivery of the Contract</w:t>
            </w:r>
          </w:p>
        </w:tc>
      </w:tr>
      <w:tr w:rsidR="0073456F" w:rsidRPr="00755159" w14:paraId="26178972" w14:textId="77777777">
        <w:trPr>
          <w:trHeight w:val="510"/>
        </w:trPr>
        <w:tc>
          <w:tcPr>
            <w:tcW w:w="4395" w:type="dxa"/>
            <w:gridSpan w:val="2"/>
            <w:tcBorders>
              <w:top w:val="single" w:sz="4" w:space="0" w:color="000000"/>
              <w:left w:val="single" w:sz="4" w:space="0" w:color="000000"/>
              <w:bottom w:val="single" w:sz="4" w:space="0" w:color="000000"/>
              <w:right w:val="single" w:sz="4" w:space="0" w:color="000000"/>
            </w:tcBorders>
            <w:vAlign w:val="center"/>
          </w:tcPr>
          <w:p w14:paraId="26178970" w14:textId="77777777" w:rsidR="0073456F" w:rsidRPr="00755159" w:rsidRDefault="0073456F">
            <w:pPr>
              <w:spacing w:before="120" w:after="120"/>
              <w:rPr>
                <w:rFonts w:asciiTheme="minorHAnsi" w:eastAsia="Calibri" w:hAnsiTheme="minorHAnsi" w:cstheme="minorHAnsi"/>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14:paraId="26178971" w14:textId="77777777" w:rsidR="0073456F" w:rsidRPr="00755159" w:rsidRDefault="0073456F">
            <w:pPr>
              <w:spacing w:before="120" w:after="120"/>
              <w:rPr>
                <w:rFonts w:asciiTheme="minorHAnsi" w:eastAsia="Calibri" w:hAnsiTheme="minorHAnsi" w:cstheme="minorHAnsi"/>
              </w:rPr>
            </w:pPr>
          </w:p>
        </w:tc>
      </w:tr>
      <w:tr w:rsidR="0073456F" w:rsidRPr="00755159" w14:paraId="26178975" w14:textId="77777777">
        <w:trPr>
          <w:trHeight w:val="510"/>
        </w:trPr>
        <w:tc>
          <w:tcPr>
            <w:tcW w:w="4395" w:type="dxa"/>
            <w:gridSpan w:val="2"/>
            <w:tcBorders>
              <w:top w:val="single" w:sz="4" w:space="0" w:color="000000"/>
              <w:left w:val="single" w:sz="4" w:space="0" w:color="000000"/>
              <w:bottom w:val="single" w:sz="4" w:space="0" w:color="000000"/>
              <w:right w:val="single" w:sz="4" w:space="0" w:color="000000"/>
            </w:tcBorders>
            <w:vAlign w:val="center"/>
          </w:tcPr>
          <w:p w14:paraId="26178973" w14:textId="77777777" w:rsidR="0073456F" w:rsidRPr="00755159" w:rsidRDefault="0073456F">
            <w:pPr>
              <w:spacing w:before="120" w:after="120"/>
              <w:rPr>
                <w:rFonts w:asciiTheme="minorHAnsi" w:eastAsia="Calibri" w:hAnsiTheme="minorHAnsi" w:cstheme="minorHAnsi"/>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14:paraId="26178974" w14:textId="77777777" w:rsidR="0073456F" w:rsidRPr="00755159" w:rsidRDefault="0073456F">
            <w:pPr>
              <w:spacing w:before="120" w:after="120"/>
              <w:rPr>
                <w:rFonts w:asciiTheme="minorHAnsi" w:eastAsia="Calibri" w:hAnsiTheme="minorHAnsi" w:cstheme="minorHAnsi"/>
              </w:rPr>
            </w:pPr>
          </w:p>
        </w:tc>
      </w:tr>
      <w:tr w:rsidR="0073456F" w:rsidRPr="00755159" w14:paraId="26178978" w14:textId="77777777">
        <w:trPr>
          <w:trHeight w:val="510"/>
        </w:trPr>
        <w:tc>
          <w:tcPr>
            <w:tcW w:w="4395" w:type="dxa"/>
            <w:gridSpan w:val="2"/>
            <w:tcBorders>
              <w:top w:val="single" w:sz="4" w:space="0" w:color="000000"/>
              <w:left w:val="single" w:sz="4" w:space="0" w:color="000000"/>
              <w:bottom w:val="single" w:sz="4" w:space="0" w:color="000000"/>
              <w:right w:val="single" w:sz="4" w:space="0" w:color="000000"/>
            </w:tcBorders>
            <w:vAlign w:val="center"/>
          </w:tcPr>
          <w:p w14:paraId="26178976" w14:textId="77777777" w:rsidR="0073456F" w:rsidRPr="00755159" w:rsidRDefault="0073456F">
            <w:pPr>
              <w:spacing w:before="120" w:after="120"/>
              <w:rPr>
                <w:rFonts w:asciiTheme="minorHAnsi" w:eastAsia="Calibri" w:hAnsiTheme="minorHAnsi" w:cstheme="minorHAnsi"/>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14:paraId="26178977" w14:textId="77777777" w:rsidR="0073456F" w:rsidRPr="00755159" w:rsidRDefault="0073456F">
            <w:pPr>
              <w:spacing w:before="120" w:after="120"/>
              <w:rPr>
                <w:rFonts w:asciiTheme="minorHAnsi" w:eastAsia="Calibri" w:hAnsiTheme="minorHAnsi" w:cstheme="minorHAnsi"/>
              </w:rPr>
            </w:pPr>
          </w:p>
        </w:tc>
      </w:tr>
    </w:tbl>
    <w:p w14:paraId="26178979" w14:textId="77777777" w:rsidR="0073456F" w:rsidRPr="00755159" w:rsidRDefault="0073456F">
      <w:pPr>
        <w:shd w:val="clear" w:color="auto" w:fill="FFFFFF"/>
        <w:spacing w:before="120" w:after="120"/>
        <w:ind w:left="-510" w:right="-330"/>
        <w:jc w:val="both"/>
        <w:rPr>
          <w:rFonts w:asciiTheme="minorHAnsi" w:eastAsia="Calibri" w:hAnsiTheme="minorHAnsi" w:cstheme="minorHAnsi"/>
          <w:b/>
          <w:color w:val="FFFFFF"/>
        </w:rPr>
      </w:pPr>
    </w:p>
    <w:p w14:paraId="2617897A" w14:textId="77777777" w:rsidR="0073456F" w:rsidRPr="00755159" w:rsidRDefault="0073456F">
      <w:pPr>
        <w:shd w:val="clear" w:color="auto" w:fill="FFFFFF"/>
        <w:spacing w:before="120" w:after="120"/>
        <w:ind w:left="-510" w:right="-330"/>
        <w:jc w:val="both"/>
        <w:rPr>
          <w:rFonts w:asciiTheme="minorHAnsi" w:eastAsia="Calibri" w:hAnsiTheme="minorHAnsi" w:cstheme="minorHAnsi"/>
          <w:b/>
          <w:color w:val="FFFFFF"/>
        </w:rPr>
        <w:sectPr w:rsidR="0073456F" w:rsidRPr="00755159">
          <w:pgSz w:w="11906" w:h="16838"/>
          <w:pgMar w:top="1134" w:right="1440" w:bottom="851" w:left="1440" w:header="708" w:footer="708" w:gutter="0"/>
          <w:cols w:space="720"/>
        </w:sectPr>
      </w:pPr>
    </w:p>
    <w:p w14:paraId="2617897B" w14:textId="77777777" w:rsidR="0073456F" w:rsidRPr="00755159" w:rsidRDefault="00DD757C">
      <w:pPr>
        <w:pStyle w:val="Heading2"/>
        <w:spacing w:before="120" w:after="120"/>
        <w:ind w:left="-397"/>
        <w:rPr>
          <w:rFonts w:asciiTheme="minorHAnsi" w:eastAsia="Calibri" w:hAnsiTheme="minorHAnsi" w:cstheme="minorHAnsi"/>
          <w:b/>
          <w:color w:val="1D4F5D"/>
          <w:sz w:val="24"/>
          <w:szCs w:val="24"/>
        </w:rPr>
      </w:pPr>
      <w:r w:rsidRPr="00755159">
        <w:rPr>
          <w:rFonts w:asciiTheme="minorHAnsi" w:eastAsia="Calibri" w:hAnsiTheme="minorHAnsi" w:cstheme="minorHAnsi"/>
          <w:b/>
          <w:color w:val="205968"/>
          <w:sz w:val="24"/>
          <w:szCs w:val="24"/>
        </w:rPr>
        <w:lastRenderedPageBreak/>
        <w:t>SELF DECLARATION RE TAX AND INSURANC</w:t>
      </w:r>
      <w:r w:rsidRPr="00755159">
        <w:rPr>
          <w:rFonts w:asciiTheme="minorHAnsi" w:eastAsia="Calibri" w:hAnsiTheme="minorHAnsi" w:cstheme="minorHAnsi"/>
          <w:b/>
          <w:color w:val="000000"/>
          <w:sz w:val="24"/>
          <w:szCs w:val="24"/>
        </w:rPr>
        <w:t>E</w:t>
      </w:r>
      <w:r w:rsidRPr="00755159">
        <w:rPr>
          <w:rFonts w:asciiTheme="minorHAnsi" w:eastAsia="Calibri" w:hAnsiTheme="minorHAnsi" w:cstheme="minorHAnsi"/>
          <w:b/>
          <w:color w:val="1D4F5D"/>
          <w:sz w:val="24"/>
          <w:szCs w:val="24"/>
        </w:rPr>
        <w:t xml:space="preserve"> </w:t>
      </w:r>
    </w:p>
    <w:tbl>
      <w:tblPr>
        <w:tblStyle w:val="a4"/>
        <w:tblW w:w="921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9"/>
        <w:gridCol w:w="83"/>
        <w:gridCol w:w="2127"/>
        <w:gridCol w:w="567"/>
        <w:gridCol w:w="1275"/>
        <w:gridCol w:w="700"/>
        <w:gridCol w:w="9"/>
        <w:gridCol w:w="425"/>
        <w:gridCol w:w="492"/>
        <w:gridCol w:w="1068"/>
      </w:tblGrid>
      <w:tr w:rsidR="0073456F" w:rsidRPr="00755159" w14:paraId="2617897D" w14:textId="77777777">
        <w:trPr>
          <w:trHeight w:val="548"/>
        </w:trPr>
        <w:tc>
          <w:tcPr>
            <w:tcW w:w="9215" w:type="dxa"/>
            <w:gridSpan w:val="10"/>
            <w:tcBorders>
              <w:top w:val="single" w:sz="4" w:space="0" w:color="000000"/>
              <w:left w:val="single" w:sz="4" w:space="0" w:color="000000"/>
              <w:bottom w:val="single" w:sz="4" w:space="0" w:color="000000"/>
              <w:right w:val="single" w:sz="4" w:space="0" w:color="000000"/>
            </w:tcBorders>
            <w:shd w:val="clear" w:color="auto" w:fill="205968"/>
            <w:vAlign w:val="center"/>
          </w:tcPr>
          <w:p w14:paraId="2617897C" w14:textId="77777777" w:rsidR="0073456F" w:rsidRPr="00755159" w:rsidRDefault="00DD757C">
            <w:pPr>
              <w:spacing w:before="120" w:after="120"/>
              <w:rPr>
                <w:rFonts w:asciiTheme="minorHAnsi" w:eastAsia="Calibri" w:hAnsiTheme="minorHAnsi" w:cstheme="minorHAnsi"/>
                <w:b/>
                <w:smallCaps/>
              </w:rPr>
            </w:pPr>
            <w:r w:rsidRPr="00755159">
              <w:rPr>
                <w:rFonts w:asciiTheme="minorHAnsi" w:eastAsia="Calibri" w:hAnsiTheme="minorHAnsi" w:cstheme="minorHAnsi"/>
                <w:b/>
                <w:smallCaps/>
                <w:color w:val="FFFFFF"/>
              </w:rPr>
              <w:t>TAX CLEARANCE</w:t>
            </w:r>
          </w:p>
        </w:tc>
      </w:tr>
      <w:tr w:rsidR="0073456F" w:rsidRPr="00755159" w14:paraId="26178981" w14:textId="77777777">
        <w:trPr>
          <w:trHeight w:val="574"/>
        </w:trPr>
        <w:tc>
          <w:tcPr>
            <w:tcW w:w="7221" w:type="dxa"/>
            <w:gridSpan w:val="6"/>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617897E" w14:textId="77777777" w:rsidR="0073456F" w:rsidRPr="00755159" w:rsidRDefault="00DD757C">
            <w:pPr>
              <w:spacing w:before="120" w:after="120"/>
              <w:rPr>
                <w:rFonts w:asciiTheme="minorHAnsi" w:eastAsia="Calibri" w:hAnsiTheme="minorHAnsi" w:cstheme="minorHAnsi"/>
                <w:u w:val="single"/>
              </w:rPr>
            </w:pPr>
            <w:r w:rsidRPr="00755159">
              <w:rPr>
                <w:rFonts w:asciiTheme="minorHAnsi" w:eastAsia="Calibri" w:hAnsiTheme="minorHAnsi" w:cstheme="minorHAnsi"/>
              </w:rPr>
              <w:t xml:space="preserve">I confirm and declare being tax compliant.  BioPharmaChem Skillnet can verify your tax clearance status through Revenue’s online facility at </w:t>
            </w:r>
            <w:hyperlink r:id="rId13">
              <w:r w:rsidRPr="00755159">
                <w:rPr>
                  <w:rFonts w:asciiTheme="minorHAnsi" w:eastAsia="Calibri" w:hAnsiTheme="minorHAnsi" w:cstheme="minorHAnsi"/>
                  <w:color w:val="0000FF"/>
                  <w:u w:val="single"/>
                </w:rPr>
                <w:t>http://www.revenue.ie/en/online/tax-clearance.html</w:t>
              </w:r>
            </w:hyperlink>
            <w:r w:rsidRPr="00755159">
              <w:rPr>
                <w:rFonts w:asciiTheme="minorHAnsi" w:eastAsia="Calibri" w:hAnsiTheme="minorHAnsi" w:cstheme="minorHAnsi"/>
              </w:rPr>
              <w:t xml:space="preserve"> To this end, please confirm:</w:t>
            </w:r>
          </w:p>
        </w:tc>
        <w:tc>
          <w:tcPr>
            <w:tcW w:w="92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617897F"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Yes</w:t>
            </w:r>
          </w:p>
        </w:tc>
        <w:tc>
          <w:tcPr>
            <w:tcW w:w="1068" w:type="dxa"/>
            <w:tcBorders>
              <w:top w:val="single" w:sz="4" w:space="0" w:color="000000"/>
              <w:left w:val="single" w:sz="4" w:space="0" w:color="000000"/>
              <w:bottom w:val="single" w:sz="4" w:space="0" w:color="000000"/>
              <w:right w:val="single" w:sz="4" w:space="0" w:color="000000"/>
            </w:tcBorders>
            <w:shd w:val="clear" w:color="auto" w:fill="FFFFFF"/>
          </w:tcPr>
          <w:p w14:paraId="26178980" w14:textId="77777777" w:rsidR="0073456F" w:rsidRPr="00755159" w:rsidRDefault="0073456F">
            <w:pPr>
              <w:spacing w:before="120" w:after="120"/>
              <w:rPr>
                <w:rFonts w:asciiTheme="minorHAnsi" w:eastAsia="Calibri" w:hAnsiTheme="minorHAnsi" w:cstheme="minorHAnsi"/>
              </w:rPr>
            </w:pPr>
          </w:p>
        </w:tc>
      </w:tr>
      <w:tr w:rsidR="0073456F" w:rsidRPr="00755159" w14:paraId="26178985" w14:textId="77777777">
        <w:trPr>
          <w:trHeight w:val="271"/>
        </w:trPr>
        <w:tc>
          <w:tcPr>
            <w:tcW w:w="7221" w:type="dxa"/>
            <w:gridSpan w:val="6"/>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6178982" w14:textId="77777777" w:rsidR="0073456F" w:rsidRPr="00755159" w:rsidRDefault="0073456F">
            <w:pPr>
              <w:widowControl w:val="0"/>
              <w:pBdr>
                <w:top w:val="nil"/>
                <w:left w:val="nil"/>
                <w:bottom w:val="nil"/>
                <w:right w:val="nil"/>
                <w:between w:val="nil"/>
              </w:pBdr>
              <w:spacing w:line="276" w:lineRule="auto"/>
              <w:rPr>
                <w:rFonts w:asciiTheme="minorHAnsi" w:eastAsia="Calibri" w:hAnsiTheme="minorHAnsi" w:cstheme="minorHAnsi"/>
              </w:rPr>
            </w:pPr>
          </w:p>
        </w:tc>
        <w:tc>
          <w:tcPr>
            <w:tcW w:w="92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6178983"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No</w:t>
            </w:r>
          </w:p>
        </w:tc>
        <w:tc>
          <w:tcPr>
            <w:tcW w:w="1068" w:type="dxa"/>
            <w:tcBorders>
              <w:top w:val="single" w:sz="4" w:space="0" w:color="000000"/>
              <w:left w:val="single" w:sz="4" w:space="0" w:color="000000"/>
              <w:bottom w:val="single" w:sz="4" w:space="0" w:color="000000"/>
              <w:right w:val="single" w:sz="4" w:space="0" w:color="000000"/>
            </w:tcBorders>
            <w:shd w:val="clear" w:color="auto" w:fill="FFFFFF"/>
          </w:tcPr>
          <w:p w14:paraId="26178984" w14:textId="77777777" w:rsidR="0073456F" w:rsidRPr="00755159" w:rsidRDefault="0073456F">
            <w:pPr>
              <w:spacing w:before="120" w:after="120"/>
              <w:rPr>
                <w:rFonts w:asciiTheme="minorHAnsi" w:eastAsia="Calibri" w:hAnsiTheme="minorHAnsi" w:cstheme="minorHAnsi"/>
              </w:rPr>
            </w:pPr>
          </w:p>
        </w:tc>
      </w:tr>
      <w:tr w:rsidR="0073456F" w:rsidRPr="00755159" w14:paraId="26178988" w14:textId="77777777">
        <w:trPr>
          <w:trHeight w:val="562"/>
        </w:trPr>
        <w:tc>
          <w:tcPr>
            <w:tcW w:w="467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6178986"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Tenderer Name:</w:t>
            </w:r>
          </w:p>
        </w:tc>
        <w:tc>
          <w:tcPr>
            <w:tcW w:w="453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26178987" w14:textId="77777777" w:rsidR="0073456F" w:rsidRPr="00755159" w:rsidRDefault="0073456F">
            <w:pPr>
              <w:spacing w:before="120" w:after="120"/>
              <w:rPr>
                <w:rFonts w:asciiTheme="minorHAnsi" w:eastAsia="Calibri" w:hAnsiTheme="minorHAnsi" w:cstheme="minorHAnsi"/>
              </w:rPr>
            </w:pPr>
          </w:p>
        </w:tc>
      </w:tr>
      <w:tr w:rsidR="0073456F" w:rsidRPr="00755159" w14:paraId="2617898B" w14:textId="77777777">
        <w:trPr>
          <w:trHeight w:val="530"/>
        </w:trPr>
        <w:tc>
          <w:tcPr>
            <w:tcW w:w="467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6178989"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Tenderer Tax Reference Number:</w:t>
            </w:r>
          </w:p>
        </w:tc>
        <w:tc>
          <w:tcPr>
            <w:tcW w:w="453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2617898A" w14:textId="77777777" w:rsidR="0073456F" w:rsidRPr="00755159" w:rsidRDefault="0073456F">
            <w:pPr>
              <w:spacing w:before="120" w:after="120"/>
              <w:rPr>
                <w:rFonts w:asciiTheme="minorHAnsi" w:eastAsia="Calibri" w:hAnsiTheme="minorHAnsi" w:cstheme="minorHAnsi"/>
              </w:rPr>
            </w:pPr>
          </w:p>
        </w:tc>
      </w:tr>
      <w:tr w:rsidR="0073456F" w:rsidRPr="00755159" w14:paraId="2617898E" w14:textId="77777777">
        <w:trPr>
          <w:trHeight w:val="416"/>
        </w:trPr>
        <w:tc>
          <w:tcPr>
            <w:tcW w:w="467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617898C"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Access Number:</w:t>
            </w:r>
          </w:p>
        </w:tc>
        <w:tc>
          <w:tcPr>
            <w:tcW w:w="453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2617898D" w14:textId="77777777" w:rsidR="0073456F" w:rsidRPr="00755159" w:rsidRDefault="0073456F">
            <w:pPr>
              <w:spacing w:before="120" w:after="120"/>
              <w:rPr>
                <w:rFonts w:asciiTheme="minorHAnsi" w:eastAsia="Calibri" w:hAnsiTheme="minorHAnsi" w:cstheme="minorHAnsi"/>
              </w:rPr>
            </w:pPr>
          </w:p>
        </w:tc>
      </w:tr>
      <w:tr w:rsidR="0073456F" w:rsidRPr="00755159" w14:paraId="26178990" w14:textId="77777777">
        <w:trPr>
          <w:trHeight w:val="416"/>
        </w:trPr>
        <w:tc>
          <w:tcPr>
            <w:tcW w:w="9215"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2617898F"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OR, I confirm that I hold a current valid paper Tax Clearance Certificate (generally relates to Non-Residents)</w:t>
            </w:r>
          </w:p>
        </w:tc>
      </w:tr>
      <w:tr w:rsidR="0073456F" w:rsidRPr="00755159" w14:paraId="26178995" w14:textId="77777777">
        <w:trPr>
          <w:trHeight w:val="416"/>
        </w:trPr>
        <w:tc>
          <w:tcPr>
            <w:tcW w:w="246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178991"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Registration Number:</w:t>
            </w:r>
          </w:p>
        </w:tc>
        <w:tc>
          <w:tcPr>
            <w:tcW w:w="22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178992" w14:textId="77777777" w:rsidR="0073456F" w:rsidRPr="00755159" w:rsidRDefault="0073456F">
            <w:pPr>
              <w:spacing w:before="120" w:after="120"/>
              <w:rPr>
                <w:rFonts w:asciiTheme="minorHAnsi" w:eastAsia="Calibri" w:hAnsiTheme="minorHAnsi" w:cstheme="minorHAnsi"/>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178993"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Certificate Number:</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6178994" w14:textId="77777777" w:rsidR="0073456F" w:rsidRPr="00755159" w:rsidRDefault="0073456F">
            <w:pPr>
              <w:spacing w:before="120" w:after="120"/>
              <w:rPr>
                <w:rFonts w:asciiTheme="minorHAnsi" w:eastAsia="Calibri" w:hAnsiTheme="minorHAnsi" w:cstheme="minorHAnsi"/>
              </w:rPr>
            </w:pPr>
          </w:p>
        </w:tc>
      </w:tr>
      <w:tr w:rsidR="0073456F" w:rsidRPr="00755159" w14:paraId="2617899A" w14:textId="77777777">
        <w:trPr>
          <w:trHeight w:val="525"/>
        </w:trPr>
        <w:tc>
          <w:tcPr>
            <w:tcW w:w="7221" w:type="dxa"/>
            <w:gridSpan w:val="6"/>
            <w:vMerge w:val="restart"/>
            <w:tcBorders>
              <w:top w:val="single" w:sz="4" w:space="0" w:color="000000"/>
              <w:left w:val="single" w:sz="4" w:space="0" w:color="000000"/>
              <w:bottom w:val="single" w:sz="4" w:space="0" w:color="000000"/>
              <w:right w:val="single" w:sz="4" w:space="0" w:color="000000"/>
            </w:tcBorders>
            <w:shd w:val="clear" w:color="auto" w:fill="D9D9D9"/>
          </w:tcPr>
          <w:p w14:paraId="26178996"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 xml:space="preserve">OR, </w:t>
            </w:r>
          </w:p>
          <w:p w14:paraId="26178997"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I confirm that I have applied for Tax Clearance status or a Tax Clearance Certificate which will be made available on request</w:t>
            </w:r>
          </w:p>
        </w:tc>
        <w:tc>
          <w:tcPr>
            <w:tcW w:w="92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6178998"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Yes</w:t>
            </w:r>
          </w:p>
        </w:tc>
        <w:tc>
          <w:tcPr>
            <w:tcW w:w="1068" w:type="dxa"/>
            <w:tcBorders>
              <w:top w:val="single" w:sz="4" w:space="0" w:color="000000"/>
              <w:left w:val="single" w:sz="4" w:space="0" w:color="000000"/>
              <w:bottom w:val="single" w:sz="4" w:space="0" w:color="000000"/>
              <w:right w:val="single" w:sz="4" w:space="0" w:color="000000"/>
            </w:tcBorders>
            <w:vAlign w:val="center"/>
          </w:tcPr>
          <w:p w14:paraId="26178999" w14:textId="77777777" w:rsidR="0073456F" w:rsidRPr="00755159" w:rsidRDefault="0073456F">
            <w:pPr>
              <w:spacing w:before="120" w:after="120"/>
              <w:rPr>
                <w:rFonts w:asciiTheme="minorHAnsi" w:eastAsia="Calibri" w:hAnsiTheme="minorHAnsi" w:cstheme="minorHAnsi"/>
              </w:rPr>
            </w:pPr>
          </w:p>
        </w:tc>
      </w:tr>
      <w:tr w:rsidR="0073456F" w:rsidRPr="00755159" w14:paraId="2617899E" w14:textId="77777777">
        <w:trPr>
          <w:trHeight w:val="493"/>
        </w:trPr>
        <w:tc>
          <w:tcPr>
            <w:tcW w:w="7221" w:type="dxa"/>
            <w:gridSpan w:val="6"/>
            <w:vMerge/>
            <w:tcBorders>
              <w:top w:val="single" w:sz="4" w:space="0" w:color="000000"/>
              <w:left w:val="single" w:sz="4" w:space="0" w:color="000000"/>
              <w:bottom w:val="single" w:sz="4" w:space="0" w:color="000000"/>
              <w:right w:val="single" w:sz="4" w:space="0" w:color="000000"/>
            </w:tcBorders>
            <w:shd w:val="clear" w:color="auto" w:fill="D9D9D9"/>
          </w:tcPr>
          <w:p w14:paraId="2617899B" w14:textId="77777777" w:rsidR="0073456F" w:rsidRPr="00755159" w:rsidRDefault="0073456F">
            <w:pPr>
              <w:widowControl w:val="0"/>
              <w:pBdr>
                <w:top w:val="nil"/>
                <w:left w:val="nil"/>
                <w:bottom w:val="nil"/>
                <w:right w:val="nil"/>
                <w:between w:val="nil"/>
              </w:pBdr>
              <w:spacing w:line="276" w:lineRule="auto"/>
              <w:rPr>
                <w:rFonts w:asciiTheme="minorHAnsi" w:eastAsia="Calibri" w:hAnsiTheme="minorHAnsi" w:cstheme="minorHAnsi"/>
              </w:rPr>
            </w:pPr>
          </w:p>
        </w:tc>
        <w:tc>
          <w:tcPr>
            <w:tcW w:w="92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617899C"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No</w:t>
            </w:r>
          </w:p>
        </w:tc>
        <w:tc>
          <w:tcPr>
            <w:tcW w:w="1068" w:type="dxa"/>
            <w:tcBorders>
              <w:top w:val="single" w:sz="4" w:space="0" w:color="000000"/>
              <w:left w:val="single" w:sz="4" w:space="0" w:color="000000"/>
              <w:bottom w:val="single" w:sz="4" w:space="0" w:color="000000"/>
              <w:right w:val="single" w:sz="4" w:space="0" w:color="000000"/>
            </w:tcBorders>
            <w:vAlign w:val="center"/>
          </w:tcPr>
          <w:p w14:paraId="2617899D" w14:textId="77777777" w:rsidR="0073456F" w:rsidRPr="00755159" w:rsidRDefault="0073456F">
            <w:pPr>
              <w:spacing w:before="120" w:after="120"/>
              <w:rPr>
                <w:rFonts w:asciiTheme="minorHAnsi" w:eastAsia="Calibri" w:hAnsiTheme="minorHAnsi" w:cstheme="minorHAnsi"/>
              </w:rPr>
            </w:pPr>
          </w:p>
        </w:tc>
      </w:tr>
      <w:tr w:rsidR="0073456F" w:rsidRPr="00755159" w14:paraId="261789A0" w14:textId="77777777">
        <w:trPr>
          <w:trHeight w:val="456"/>
        </w:trPr>
        <w:tc>
          <w:tcPr>
            <w:tcW w:w="9215" w:type="dxa"/>
            <w:gridSpan w:val="10"/>
            <w:tcBorders>
              <w:top w:val="single" w:sz="4" w:space="0" w:color="000000"/>
              <w:left w:val="single" w:sz="4" w:space="0" w:color="000000"/>
              <w:bottom w:val="single" w:sz="4" w:space="0" w:color="000000"/>
              <w:right w:val="single" w:sz="4" w:space="0" w:color="000000"/>
            </w:tcBorders>
            <w:shd w:val="clear" w:color="auto" w:fill="205968"/>
            <w:vAlign w:val="center"/>
          </w:tcPr>
          <w:p w14:paraId="2617899F" w14:textId="77777777" w:rsidR="0073456F" w:rsidRPr="00755159" w:rsidRDefault="00DD757C">
            <w:pPr>
              <w:spacing w:before="120" w:after="120"/>
              <w:rPr>
                <w:rFonts w:asciiTheme="minorHAnsi" w:eastAsia="Calibri" w:hAnsiTheme="minorHAnsi" w:cstheme="minorHAnsi"/>
                <w:b/>
                <w:smallCaps/>
              </w:rPr>
            </w:pPr>
            <w:r w:rsidRPr="00755159">
              <w:rPr>
                <w:rFonts w:asciiTheme="minorHAnsi" w:eastAsia="Calibri" w:hAnsiTheme="minorHAnsi" w:cstheme="minorHAnsi"/>
                <w:b/>
                <w:smallCaps/>
                <w:color w:val="FFFFFF"/>
              </w:rPr>
              <w:t>INSURANCES</w:t>
            </w:r>
            <w:r w:rsidRPr="00755159">
              <w:rPr>
                <w:rFonts w:asciiTheme="minorHAnsi" w:eastAsia="Calibri" w:hAnsiTheme="minorHAnsi" w:cstheme="minorHAnsi"/>
                <w:b/>
                <w:smallCaps/>
                <w:color w:val="FFFFFF"/>
                <w:shd w:val="clear" w:color="auto" w:fill="8AC2E6"/>
              </w:rPr>
              <w:t xml:space="preserve"> </w:t>
            </w:r>
          </w:p>
        </w:tc>
      </w:tr>
      <w:tr w:rsidR="0073456F" w:rsidRPr="00755159" w14:paraId="261789A2" w14:textId="77777777">
        <w:trPr>
          <w:trHeight w:val="456"/>
        </w:trPr>
        <w:tc>
          <w:tcPr>
            <w:tcW w:w="9215"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261789A1" w14:textId="77777777" w:rsidR="0073456F" w:rsidRPr="00755159" w:rsidRDefault="00DD757C">
            <w:pPr>
              <w:spacing w:before="120" w:after="120"/>
              <w:rPr>
                <w:rFonts w:asciiTheme="minorHAnsi" w:eastAsia="Calibri" w:hAnsiTheme="minorHAnsi" w:cstheme="minorHAnsi"/>
                <w:color w:val="000000"/>
              </w:rPr>
            </w:pPr>
            <w:r w:rsidRPr="00755159">
              <w:rPr>
                <w:rFonts w:asciiTheme="minorHAnsi" w:eastAsia="Calibri" w:hAnsiTheme="minorHAnsi" w:cstheme="minorHAnsi"/>
              </w:rPr>
              <w:t xml:space="preserve">I confirm that we have the following insurances in place </w:t>
            </w:r>
          </w:p>
        </w:tc>
      </w:tr>
      <w:tr w:rsidR="0073456F" w:rsidRPr="00755159" w14:paraId="261789A8" w14:textId="77777777">
        <w:trPr>
          <w:trHeight w:val="114"/>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1789A3"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Insurance Type</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1789A4" w14:textId="77777777" w:rsidR="0073456F" w:rsidRPr="00755159" w:rsidRDefault="00DD757C">
            <w:pPr>
              <w:spacing w:before="120" w:after="120"/>
              <w:jc w:val="center"/>
              <w:rPr>
                <w:rFonts w:asciiTheme="minorHAnsi" w:eastAsia="Calibri" w:hAnsiTheme="minorHAnsi" w:cstheme="minorHAnsi"/>
              </w:rPr>
            </w:pPr>
            <w:r w:rsidRPr="00755159">
              <w:rPr>
                <w:rFonts w:asciiTheme="minorHAnsi" w:eastAsia="Calibri" w:hAnsiTheme="minorHAnsi" w:cstheme="minorHAnsi"/>
              </w:rPr>
              <w:t>Level required if successful</w:t>
            </w:r>
          </w:p>
        </w:tc>
        <w:tc>
          <w:tcPr>
            <w:tcW w:w="1984" w:type="dxa"/>
            <w:gridSpan w:val="3"/>
            <w:shd w:val="clear" w:color="auto" w:fill="D9D9D9"/>
          </w:tcPr>
          <w:p w14:paraId="261789A5"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b/>
              </w:rPr>
              <w:t>Level in Place</w:t>
            </w:r>
          </w:p>
        </w:tc>
        <w:tc>
          <w:tcPr>
            <w:tcW w:w="1985" w:type="dxa"/>
            <w:gridSpan w:val="3"/>
            <w:tcBorders>
              <w:right w:val="single" w:sz="4" w:space="0" w:color="000000"/>
            </w:tcBorders>
            <w:shd w:val="clear" w:color="auto" w:fill="D9D9D9"/>
          </w:tcPr>
          <w:p w14:paraId="261789A6"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b/>
              </w:rPr>
              <w:t>Expiry Date</w:t>
            </w:r>
          </w:p>
          <w:p w14:paraId="261789A7" w14:textId="77777777" w:rsidR="0073456F" w:rsidRPr="00755159" w:rsidRDefault="0073456F">
            <w:pPr>
              <w:spacing w:before="120" w:after="120"/>
              <w:rPr>
                <w:rFonts w:asciiTheme="minorHAnsi" w:eastAsia="Calibri" w:hAnsiTheme="minorHAnsi" w:cstheme="minorHAnsi"/>
              </w:rPr>
            </w:pPr>
          </w:p>
        </w:tc>
      </w:tr>
      <w:tr w:rsidR="0073456F" w:rsidRPr="00755159" w14:paraId="261789AD" w14:textId="77777777">
        <w:trPr>
          <w:trHeight w:val="510"/>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D9D9D9"/>
          </w:tcPr>
          <w:p w14:paraId="261789A9" w14:textId="77777777" w:rsidR="0073456F" w:rsidRPr="00755159" w:rsidRDefault="00DD757C">
            <w:pPr>
              <w:spacing w:before="120" w:after="120"/>
              <w:rPr>
                <w:rFonts w:asciiTheme="minorHAnsi" w:eastAsia="Calibri" w:hAnsiTheme="minorHAnsi" w:cstheme="minorHAnsi"/>
                <w:color w:val="000000"/>
              </w:rPr>
            </w:pPr>
            <w:r w:rsidRPr="00755159">
              <w:rPr>
                <w:rFonts w:asciiTheme="minorHAnsi" w:eastAsia="Calibri" w:hAnsiTheme="minorHAnsi" w:cstheme="minorHAnsi"/>
              </w:rPr>
              <w:t>Employers Liability</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1789AA" w14:textId="77777777" w:rsidR="0073456F" w:rsidRPr="00755159" w:rsidRDefault="0073456F">
            <w:pPr>
              <w:spacing w:before="120" w:after="120"/>
              <w:rPr>
                <w:rFonts w:asciiTheme="minorHAnsi" w:eastAsia="Calibri" w:hAnsiTheme="minorHAnsi" w:cstheme="minorHAnsi"/>
              </w:rPr>
            </w:pP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261789AB"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w:t>
            </w:r>
          </w:p>
        </w:tc>
        <w:tc>
          <w:tcPr>
            <w:tcW w:w="1985" w:type="dxa"/>
            <w:gridSpan w:val="3"/>
            <w:tcBorders>
              <w:top w:val="single" w:sz="4" w:space="0" w:color="000000"/>
              <w:left w:val="single" w:sz="4" w:space="0" w:color="000000"/>
              <w:bottom w:val="single" w:sz="4" w:space="0" w:color="000000"/>
              <w:right w:val="single" w:sz="4" w:space="0" w:color="000000"/>
            </w:tcBorders>
          </w:tcPr>
          <w:p w14:paraId="261789AC" w14:textId="77777777" w:rsidR="0073456F" w:rsidRPr="00755159" w:rsidRDefault="0073456F">
            <w:pPr>
              <w:spacing w:before="120" w:after="120"/>
              <w:rPr>
                <w:rFonts w:asciiTheme="minorHAnsi" w:eastAsia="Calibri" w:hAnsiTheme="minorHAnsi" w:cstheme="minorHAnsi"/>
              </w:rPr>
            </w:pPr>
          </w:p>
        </w:tc>
      </w:tr>
      <w:tr w:rsidR="0073456F" w:rsidRPr="00755159" w14:paraId="261789B2" w14:textId="77777777">
        <w:trPr>
          <w:trHeight w:val="510"/>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D9D9D9"/>
          </w:tcPr>
          <w:p w14:paraId="261789AE"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Public Liability</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1789AF" w14:textId="77777777" w:rsidR="0073456F" w:rsidRPr="00755159" w:rsidRDefault="0073456F">
            <w:pPr>
              <w:spacing w:before="120" w:after="120"/>
              <w:rPr>
                <w:rFonts w:asciiTheme="minorHAnsi" w:eastAsia="Calibri" w:hAnsiTheme="minorHAnsi" w:cstheme="minorHAnsi"/>
              </w:rPr>
            </w:pPr>
          </w:p>
        </w:tc>
        <w:tc>
          <w:tcPr>
            <w:tcW w:w="1984" w:type="dxa"/>
            <w:gridSpan w:val="3"/>
            <w:tcBorders>
              <w:top w:val="single" w:sz="4" w:space="0" w:color="000000"/>
              <w:left w:val="single" w:sz="4" w:space="0" w:color="000000"/>
              <w:bottom w:val="single" w:sz="4" w:space="0" w:color="000000"/>
              <w:right w:val="single" w:sz="4" w:space="0" w:color="000000"/>
            </w:tcBorders>
            <w:vAlign w:val="center"/>
          </w:tcPr>
          <w:p w14:paraId="261789B0"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w:t>
            </w:r>
          </w:p>
        </w:tc>
        <w:tc>
          <w:tcPr>
            <w:tcW w:w="1985" w:type="dxa"/>
            <w:gridSpan w:val="3"/>
            <w:tcBorders>
              <w:top w:val="single" w:sz="4" w:space="0" w:color="000000"/>
              <w:left w:val="single" w:sz="4" w:space="0" w:color="000000"/>
              <w:bottom w:val="single" w:sz="4" w:space="0" w:color="000000"/>
              <w:right w:val="single" w:sz="4" w:space="0" w:color="000000"/>
            </w:tcBorders>
          </w:tcPr>
          <w:p w14:paraId="261789B1" w14:textId="77777777" w:rsidR="0073456F" w:rsidRPr="00755159" w:rsidRDefault="0073456F">
            <w:pPr>
              <w:spacing w:before="120" w:after="120"/>
              <w:rPr>
                <w:rFonts w:asciiTheme="minorHAnsi" w:eastAsia="Calibri" w:hAnsiTheme="minorHAnsi" w:cstheme="minorHAnsi"/>
              </w:rPr>
            </w:pPr>
          </w:p>
        </w:tc>
      </w:tr>
      <w:tr w:rsidR="0073456F" w:rsidRPr="00755159" w14:paraId="261789B4" w14:textId="77777777">
        <w:tc>
          <w:tcPr>
            <w:tcW w:w="9215" w:type="dxa"/>
            <w:gridSpan w:val="10"/>
            <w:tcBorders>
              <w:top w:val="single" w:sz="4" w:space="0" w:color="000000"/>
              <w:left w:val="single" w:sz="4" w:space="0" w:color="000000"/>
              <w:bottom w:val="single" w:sz="4" w:space="0" w:color="000000"/>
              <w:right w:val="single" w:sz="4" w:space="0" w:color="000000"/>
            </w:tcBorders>
            <w:shd w:val="clear" w:color="auto" w:fill="D9D9D9"/>
          </w:tcPr>
          <w:p w14:paraId="261789B3" w14:textId="77777777" w:rsidR="0073456F" w:rsidRPr="00755159" w:rsidRDefault="00DD757C">
            <w:pPr>
              <w:spacing w:before="120" w:after="120"/>
              <w:rPr>
                <w:rFonts w:asciiTheme="minorHAnsi" w:eastAsia="Calibri" w:hAnsiTheme="minorHAnsi" w:cstheme="minorHAnsi"/>
                <w:b/>
              </w:rPr>
            </w:pPr>
            <w:r w:rsidRPr="00755159">
              <w:rPr>
                <w:rFonts w:asciiTheme="minorHAnsi" w:eastAsia="Calibri" w:hAnsiTheme="minorHAnsi" w:cstheme="minorHAnsi"/>
                <w:b/>
              </w:rPr>
              <w:t>AND</w:t>
            </w:r>
          </w:p>
        </w:tc>
      </w:tr>
      <w:tr w:rsidR="0073456F" w:rsidRPr="00755159" w14:paraId="261789B7" w14:textId="77777777">
        <w:tc>
          <w:tcPr>
            <w:tcW w:w="7655" w:type="dxa"/>
            <w:gridSpan w:val="8"/>
            <w:tcBorders>
              <w:top w:val="single" w:sz="4" w:space="0" w:color="000000"/>
              <w:left w:val="single" w:sz="4" w:space="0" w:color="000000"/>
              <w:bottom w:val="single" w:sz="4" w:space="0" w:color="000000"/>
              <w:right w:val="single" w:sz="4" w:space="0" w:color="000000"/>
            </w:tcBorders>
            <w:shd w:val="clear" w:color="auto" w:fill="D9D9D9"/>
          </w:tcPr>
          <w:p w14:paraId="261789B5"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 xml:space="preserve">I confirm that if successful, where the levels required under the contract/framework are higher than those currently in our possession, I will be in a position to put the required forms and levels of insurances required in place. </w:t>
            </w:r>
          </w:p>
        </w:tc>
        <w:tc>
          <w:tcPr>
            <w:tcW w:w="1560" w:type="dxa"/>
            <w:gridSpan w:val="2"/>
            <w:tcBorders>
              <w:top w:val="single" w:sz="4" w:space="0" w:color="000000"/>
              <w:left w:val="single" w:sz="4" w:space="0" w:color="000000"/>
              <w:bottom w:val="single" w:sz="4" w:space="0" w:color="000000"/>
              <w:right w:val="single" w:sz="4" w:space="0" w:color="000000"/>
            </w:tcBorders>
          </w:tcPr>
          <w:p w14:paraId="261789B6" w14:textId="77777777" w:rsidR="0073456F" w:rsidRPr="00755159" w:rsidRDefault="0073456F">
            <w:pPr>
              <w:spacing w:before="120" w:after="120"/>
              <w:rPr>
                <w:rFonts w:asciiTheme="minorHAnsi" w:eastAsia="Calibri" w:hAnsiTheme="minorHAnsi" w:cstheme="minorHAnsi"/>
              </w:rPr>
            </w:pPr>
          </w:p>
        </w:tc>
      </w:tr>
      <w:tr w:rsidR="0073456F" w:rsidRPr="00755159" w14:paraId="261789B9" w14:textId="77777777">
        <w:tc>
          <w:tcPr>
            <w:tcW w:w="9215" w:type="dxa"/>
            <w:gridSpan w:val="10"/>
            <w:tcBorders>
              <w:top w:val="single" w:sz="4" w:space="0" w:color="000000"/>
              <w:left w:val="single" w:sz="4" w:space="0" w:color="000000"/>
              <w:bottom w:val="single" w:sz="4" w:space="0" w:color="000000"/>
              <w:right w:val="single" w:sz="4" w:space="0" w:color="000000"/>
            </w:tcBorders>
            <w:shd w:val="clear" w:color="auto" w:fill="D9D9D9"/>
          </w:tcPr>
          <w:p w14:paraId="261789B8" w14:textId="77777777" w:rsidR="0073456F" w:rsidRPr="00755159" w:rsidRDefault="00DD757C">
            <w:pPr>
              <w:spacing w:before="120" w:after="120"/>
              <w:rPr>
                <w:rFonts w:asciiTheme="minorHAnsi" w:eastAsia="Calibri" w:hAnsiTheme="minorHAnsi" w:cstheme="minorHAnsi"/>
                <w:b/>
              </w:rPr>
            </w:pPr>
            <w:r w:rsidRPr="00755159">
              <w:rPr>
                <w:rFonts w:asciiTheme="minorHAnsi" w:eastAsia="Calibri" w:hAnsiTheme="minorHAnsi" w:cstheme="minorHAnsi"/>
                <w:b/>
              </w:rPr>
              <w:t>AND</w:t>
            </w:r>
          </w:p>
        </w:tc>
      </w:tr>
      <w:tr w:rsidR="0073456F" w:rsidRPr="00755159" w14:paraId="261789BE" w14:textId="77777777">
        <w:trPr>
          <w:trHeight w:val="1551"/>
        </w:trPr>
        <w:tc>
          <w:tcPr>
            <w:tcW w:w="7655" w:type="dxa"/>
            <w:gridSpan w:val="8"/>
            <w:tcBorders>
              <w:top w:val="single" w:sz="4" w:space="0" w:color="000000"/>
              <w:left w:val="single" w:sz="4" w:space="0" w:color="000000"/>
              <w:bottom w:val="single" w:sz="4" w:space="0" w:color="000000"/>
              <w:right w:val="single" w:sz="4" w:space="0" w:color="000000"/>
            </w:tcBorders>
            <w:shd w:val="clear" w:color="auto" w:fill="D9D9D9"/>
          </w:tcPr>
          <w:p w14:paraId="261789BA"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I confirm that I will provide the following promptly on request:</w:t>
            </w:r>
          </w:p>
          <w:p w14:paraId="261789BB" w14:textId="77777777" w:rsidR="0073456F" w:rsidRPr="00755159" w:rsidRDefault="00DD757C">
            <w:pPr>
              <w:numPr>
                <w:ilvl w:val="0"/>
                <w:numId w:val="15"/>
              </w:numPr>
              <w:pBdr>
                <w:top w:val="nil"/>
                <w:left w:val="nil"/>
                <w:bottom w:val="nil"/>
                <w:right w:val="nil"/>
                <w:between w:val="nil"/>
              </w:pBdr>
              <w:spacing w:before="120" w:after="120"/>
              <w:rPr>
                <w:rFonts w:asciiTheme="minorHAnsi" w:eastAsia="Calibri" w:hAnsiTheme="minorHAnsi" w:cstheme="minorHAnsi"/>
                <w:color w:val="000000"/>
              </w:rPr>
            </w:pPr>
            <w:r w:rsidRPr="00755159">
              <w:rPr>
                <w:rFonts w:asciiTheme="minorHAnsi" w:eastAsia="Calibri" w:hAnsiTheme="minorHAnsi" w:cstheme="minorHAnsi"/>
                <w:color w:val="000000"/>
              </w:rPr>
              <w:t xml:space="preserve">evidence of insurances in place     </w:t>
            </w:r>
            <w:r w:rsidRPr="00755159">
              <w:rPr>
                <w:rFonts w:asciiTheme="minorHAnsi" w:eastAsia="Calibri" w:hAnsiTheme="minorHAnsi" w:cstheme="minorHAnsi"/>
                <w:b/>
                <w:color w:val="000000"/>
              </w:rPr>
              <w:t xml:space="preserve"> or</w:t>
            </w:r>
            <w:r w:rsidRPr="00755159">
              <w:rPr>
                <w:rFonts w:asciiTheme="minorHAnsi" w:eastAsia="Calibri" w:hAnsiTheme="minorHAnsi" w:cstheme="minorHAnsi"/>
                <w:color w:val="000000"/>
              </w:rPr>
              <w:t xml:space="preserve"> </w:t>
            </w:r>
          </w:p>
          <w:p w14:paraId="261789BC" w14:textId="77777777" w:rsidR="0073456F" w:rsidRPr="00755159" w:rsidRDefault="00DD757C">
            <w:pPr>
              <w:numPr>
                <w:ilvl w:val="0"/>
                <w:numId w:val="14"/>
              </w:numPr>
              <w:pBdr>
                <w:top w:val="nil"/>
                <w:left w:val="nil"/>
                <w:bottom w:val="nil"/>
                <w:right w:val="nil"/>
                <w:between w:val="nil"/>
              </w:pBdr>
              <w:spacing w:before="120" w:after="120"/>
              <w:ind w:left="714" w:hanging="357"/>
              <w:rPr>
                <w:rFonts w:asciiTheme="minorHAnsi" w:eastAsia="Calibri" w:hAnsiTheme="minorHAnsi" w:cstheme="minorHAnsi"/>
                <w:color w:val="000000"/>
              </w:rPr>
            </w:pPr>
            <w:r w:rsidRPr="00755159">
              <w:rPr>
                <w:rFonts w:asciiTheme="minorHAnsi" w:eastAsia="Calibri" w:hAnsiTheme="minorHAnsi" w:cstheme="minorHAnsi"/>
                <w:color w:val="000000"/>
              </w:rPr>
              <w:t xml:space="preserve">letter from Insurance Broker confirming that the required levels can be put in place if successful </w:t>
            </w:r>
          </w:p>
        </w:tc>
        <w:tc>
          <w:tcPr>
            <w:tcW w:w="1560" w:type="dxa"/>
            <w:gridSpan w:val="2"/>
            <w:tcBorders>
              <w:top w:val="single" w:sz="4" w:space="0" w:color="000000"/>
              <w:left w:val="single" w:sz="4" w:space="0" w:color="000000"/>
              <w:bottom w:val="single" w:sz="4" w:space="0" w:color="000000"/>
              <w:right w:val="single" w:sz="4" w:space="0" w:color="000000"/>
            </w:tcBorders>
          </w:tcPr>
          <w:p w14:paraId="261789BD" w14:textId="77777777" w:rsidR="0073456F" w:rsidRPr="00755159" w:rsidRDefault="0073456F">
            <w:pPr>
              <w:spacing w:before="120" w:after="120"/>
              <w:rPr>
                <w:rFonts w:asciiTheme="minorHAnsi" w:eastAsia="Calibri" w:hAnsiTheme="minorHAnsi" w:cstheme="minorHAnsi"/>
              </w:rPr>
            </w:pPr>
          </w:p>
        </w:tc>
      </w:tr>
    </w:tbl>
    <w:p w14:paraId="261789BF" w14:textId="77777777" w:rsidR="0073456F" w:rsidRPr="00755159" w:rsidRDefault="0073456F">
      <w:pPr>
        <w:spacing w:before="120" w:after="120"/>
        <w:rPr>
          <w:rFonts w:asciiTheme="minorHAnsi" w:eastAsia="Calibri" w:hAnsiTheme="minorHAnsi" w:cstheme="minorHAnsi"/>
          <w:b/>
          <w:color w:val="FF0000"/>
          <w:highlight w:val="yellow"/>
        </w:rPr>
        <w:sectPr w:rsidR="0073456F" w:rsidRPr="00755159">
          <w:pgSz w:w="11906" w:h="16838"/>
          <w:pgMar w:top="1134" w:right="1440" w:bottom="851" w:left="1440" w:header="708" w:footer="708" w:gutter="0"/>
          <w:cols w:space="720"/>
        </w:sectPr>
      </w:pPr>
    </w:p>
    <w:p w14:paraId="261789C0" w14:textId="78BA0537" w:rsidR="0073456F" w:rsidRPr="00755159" w:rsidRDefault="00DD757C">
      <w:pPr>
        <w:pStyle w:val="Heading1"/>
        <w:spacing w:before="120" w:after="120"/>
        <w:ind w:left="-454"/>
        <w:rPr>
          <w:rFonts w:asciiTheme="minorHAnsi" w:eastAsia="Calibri" w:hAnsiTheme="minorHAnsi" w:cstheme="minorHAnsi"/>
          <w:b/>
          <w:smallCaps/>
          <w:sz w:val="24"/>
          <w:szCs w:val="24"/>
        </w:rPr>
      </w:pPr>
      <w:r w:rsidRPr="00755159">
        <w:rPr>
          <w:rFonts w:asciiTheme="minorHAnsi" w:eastAsia="Calibri" w:hAnsiTheme="minorHAnsi" w:cstheme="minorHAnsi"/>
          <w:b/>
          <w:smallCaps/>
          <w:color w:val="205968"/>
          <w:sz w:val="24"/>
          <w:szCs w:val="24"/>
        </w:rPr>
        <w:lastRenderedPageBreak/>
        <w:t>SECTION 2 - REFERENCE CONTRACTS</w:t>
      </w:r>
      <w:r w:rsidRPr="00755159">
        <w:rPr>
          <w:rFonts w:asciiTheme="minorHAnsi" w:eastAsia="Calibri" w:hAnsiTheme="minorHAnsi" w:cstheme="minorHAnsi"/>
          <w:b/>
          <w:smallCaps/>
          <w:color w:val="000000"/>
          <w:sz w:val="24"/>
          <w:szCs w:val="24"/>
        </w:rPr>
        <w:t xml:space="preserve"> </w:t>
      </w:r>
    </w:p>
    <w:p w14:paraId="261789C1" w14:textId="77777777" w:rsidR="0073456F" w:rsidRPr="00755159" w:rsidRDefault="00DD757C">
      <w:pPr>
        <w:spacing w:before="120" w:after="240"/>
        <w:ind w:left="-454"/>
        <w:jc w:val="both"/>
        <w:rPr>
          <w:rFonts w:asciiTheme="minorHAnsi" w:eastAsia="Calibri" w:hAnsiTheme="minorHAnsi" w:cstheme="minorHAnsi"/>
        </w:rPr>
      </w:pPr>
      <w:r w:rsidRPr="00755159">
        <w:rPr>
          <w:rFonts w:asciiTheme="minorHAnsi" w:eastAsia="Calibri" w:hAnsiTheme="minorHAnsi" w:cstheme="minorHAnsi"/>
        </w:rPr>
        <w:t xml:space="preserve">Tenderers must provide details of two (2) </w:t>
      </w:r>
      <w:r w:rsidRPr="00755159">
        <w:rPr>
          <w:rFonts w:asciiTheme="minorHAnsi" w:eastAsia="Calibri" w:hAnsiTheme="minorHAnsi" w:cstheme="minorHAnsi"/>
          <w:b/>
        </w:rPr>
        <w:t xml:space="preserve">contracts </w:t>
      </w:r>
      <w:r w:rsidRPr="00755159">
        <w:rPr>
          <w:rFonts w:asciiTheme="minorHAnsi" w:eastAsia="Calibri" w:hAnsiTheme="minorHAnsi" w:cstheme="minorHAnsi"/>
        </w:rPr>
        <w:t>of similar size and nature to the specification and requirements as outlined in this document in the format below.  Please note that BioPharmaChem Skillnet reserves the right to contact any client referee(s) provided without further contact with Tenderers.</w:t>
      </w:r>
    </w:p>
    <w:tbl>
      <w:tblPr>
        <w:tblStyle w:val="a5"/>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5812"/>
      </w:tblGrid>
      <w:tr w:rsidR="0073456F" w:rsidRPr="00755159" w14:paraId="261789C3" w14:textId="77777777">
        <w:trPr>
          <w:trHeight w:val="510"/>
        </w:trPr>
        <w:tc>
          <w:tcPr>
            <w:tcW w:w="9782" w:type="dxa"/>
            <w:gridSpan w:val="2"/>
            <w:shd w:val="clear" w:color="auto" w:fill="205968"/>
            <w:vAlign w:val="center"/>
          </w:tcPr>
          <w:p w14:paraId="261789C2" w14:textId="77777777" w:rsidR="0073456F" w:rsidRPr="00755159" w:rsidRDefault="00DD757C">
            <w:pPr>
              <w:spacing w:before="120" w:after="120"/>
              <w:rPr>
                <w:rFonts w:asciiTheme="minorHAnsi" w:eastAsia="Calibri" w:hAnsiTheme="minorHAnsi" w:cstheme="minorHAnsi"/>
                <w:b/>
                <w:color w:val="FFFFFF"/>
              </w:rPr>
            </w:pPr>
            <w:r w:rsidRPr="00755159">
              <w:rPr>
                <w:rFonts w:asciiTheme="minorHAnsi" w:eastAsia="Calibri" w:hAnsiTheme="minorHAnsi" w:cstheme="minorHAnsi"/>
                <w:b/>
                <w:color w:val="FFFFFF"/>
              </w:rPr>
              <w:t xml:space="preserve">PREVIOUS EXPERIENCE/CONTRACTS </w:t>
            </w:r>
          </w:p>
        </w:tc>
      </w:tr>
      <w:tr w:rsidR="0073456F" w:rsidRPr="00755159" w14:paraId="261789C6" w14:textId="77777777">
        <w:trPr>
          <w:trHeight w:val="567"/>
        </w:trPr>
        <w:tc>
          <w:tcPr>
            <w:tcW w:w="3970" w:type="dxa"/>
            <w:shd w:val="clear" w:color="auto" w:fill="205968"/>
            <w:vAlign w:val="center"/>
          </w:tcPr>
          <w:p w14:paraId="261789C4" w14:textId="77777777" w:rsidR="0073456F" w:rsidRPr="00755159" w:rsidRDefault="00DD757C">
            <w:pPr>
              <w:spacing w:before="120" w:after="120"/>
              <w:rPr>
                <w:rFonts w:asciiTheme="minorHAnsi" w:eastAsia="Calibri" w:hAnsiTheme="minorHAnsi" w:cstheme="minorHAnsi"/>
                <w:b/>
                <w:smallCaps/>
              </w:rPr>
            </w:pPr>
            <w:r w:rsidRPr="00755159">
              <w:rPr>
                <w:rFonts w:asciiTheme="minorHAnsi" w:eastAsia="Calibri" w:hAnsiTheme="minorHAnsi" w:cstheme="minorHAnsi"/>
                <w:b/>
                <w:smallCaps/>
                <w:color w:val="FFFFFF"/>
              </w:rPr>
              <w:t>REFERENCE EXPERIENCE/CONTRACT 1</w:t>
            </w:r>
          </w:p>
        </w:tc>
        <w:tc>
          <w:tcPr>
            <w:tcW w:w="5812" w:type="dxa"/>
            <w:shd w:val="clear" w:color="auto" w:fill="auto"/>
            <w:vAlign w:val="center"/>
          </w:tcPr>
          <w:p w14:paraId="261789C5" w14:textId="77777777" w:rsidR="0073456F" w:rsidRPr="00755159" w:rsidRDefault="0073456F">
            <w:pPr>
              <w:spacing w:before="120" w:after="120"/>
              <w:rPr>
                <w:rFonts w:asciiTheme="minorHAnsi" w:eastAsia="Calibri" w:hAnsiTheme="minorHAnsi" w:cstheme="minorHAnsi"/>
              </w:rPr>
            </w:pPr>
          </w:p>
        </w:tc>
      </w:tr>
      <w:tr w:rsidR="0073456F" w:rsidRPr="00755159" w14:paraId="261789C9" w14:textId="77777777">
        <w:trPr>
          <w:trHeight w:val="567"/>
        </w:trPr>
        <w:tc>
          <w:tcPr>
            <w:tcW w:w="3970" w:type="dxa"/>
            <w:shd w:val="clear" w:color="auto" w:fill="D9D9D9"/>
            <w:vAlign w:val="center"/>
          </w:tcPr>
          <w:p w14:paraId="261789C7"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Name of Client</w:t>
            </w:r>
          </w:p>
        </w:tc>
        <w:tc>
          <w:tcPr>
            <w:tcW w:w="5812" w:type="dxa"/>
            <w:shd w:val="clear" w:color="auto" w:fill="auto"/>
            <w:vAlign w:val="center"/>
          </w:tcPr>
          <w:p w14:paraId="261789C8" w14:textId="77777777" w:rsidR="0073456F" w:rsidRPr="00755159" w:rsidRDefault="0073456F">
            <w:pPr>
              <w:spacing w:before="120" w:after="120"/>
              <w:rPr>
                <w:rFonts w:asciiTheme="minorHAnsi" w:eastAsia="Calibri" w:hAnsiTheme="minorHAnsi" w:cstheme="minorHAnsi"/>
              </w:rPr>
            </w:pPr>
          </w:p>
        </w:tc>
      </w:tr>
      <w:tr w:rsidR="0073456F" w:rsidRPr="00755159" w14:paraId="261789CC" w14:textId="77777777">
        <w:trPr>
          <w:trHeight w:val="567"/>
        </w:trPr>
        <w:tc>
          <w:tcPr>
            <w:tcW w:w="3970" w:type="dxa"/>
            <w:shd w:val="clear" w:color="auto" w:fill="D9D9D9"/>
            <w:vAlign w:val="center"/>
          </w:tcPr>
          <w:p w14:paraId="261789CA"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Contract Title/Purpose</w:t>
            </w:r>
          </w:p>
        </w:tc>
        <w:tc>
          <w:tcPr>
            <w:tcW w:w="5812" w:type="dxa"/>
            <w:shd w:val="clear" w:color="auto" w:fill="auto"/>
            <w:vAlign w:val="center"/>
          </w:tcPr>
          <w:p w14:paraId="261789CB" w14:textId="77777777" w:rsidR="0073456F" w:rsidRPr="00755159" w:rsidRDefault="0073456F">
            <w:pPr>
              <w:spacing w:before="120" w:after="120"/>
              <w:rPr>
                <w:rFonts w:asciiTheme="minorHAnsi" w:eastAsia="Calibri" w:hAnsiTheme="minorHAnsi" w:cstheme="minorHAnsi"/>
              </w:rPr>
            </w:pPr>
          </w:p>
        </w:tc>
      </w:tr>
      <w:tr w:rsidR="0073456F" w:rsidRPr="00755159" w14:paraId="261789CF" w14:textId="77777777">
        <w:trPr>
          <w:trHeight w:val="567"/>
        </w:trPr>
        <w:tc>
          <w:tcPr>
            <w:tcW w:w="3970" w:type="dxa"/>
            <w:shd w:val="clear" w:color="auto" w:fill="D9D9D9"/>
            <w:vAlign w:val="center"/>
          </w:tcPr>
          <w:p w14:paraId="261789CD"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Contract Management</w:t>
            </w:r>
          </w:p>
        </w:tc>
        <w:tc>
          <w:tcPr>
            <w:tcW w:w="5812" w:type="dxa"/>
            <w:shd w:val="clear" w:color="auto" w:fill="auto"/>
            <w:vAlign w:val="center"/>
          </w:tcPr>
          <w:p w14:paraId="261789CE" w14:textId="77777777" w:rsidR="0073456F" w:rsidRPr="00755159" w:rsidRDefault="0073456F">
            <w:pPr>
              <w:spacing w:before="120" w:after="120"/>
              <w:rPr>
                <w:rFonts w:asciiTheme="minorHAnsi" w:eastAsia="Calibri" w:hAnsiTheme="minorHAnsi" w:cstheme="minorHAnsi"/>
              </w:rPr>
            </w:pPr>
          </w:p>
        </w:tc>
      </w:tr>
      <w:tr w:rsidR="0073456F" w:rsidRPr="00755159" w14:paraId="261789D2" w14:textId="77777777">
        <w:trPr>
          <w:trHeight w:val="567"/>
        </w:trPr>
        <w:tc>
          <w:tcPr>
            <w:tcW w:w="3970" w:type="dxa"/>
            <w:shd w:val="clear" w:color="auto" w:fill="D9D9D9"/>
            <w:vAlign w:val="center"/>
          </w:tcPr>
          <w:p w14:paraId="261789D0"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Contract Performance</w:t>
            </w:r>
          </w:p>
        </w:tc>
        <w:tc>
          <w:tcPr>
            <w:tcW w:w="5812" w:type="dxa"/>
            <w:shd w:val="clear" w:color="auto" w:fill="auto"/>
            <w:vAlign w:val="center"/>
          </w:tcPr>
          <w:p w14:paraId="261789D1" w14:textId="77777777" w:rsidR="0073456F" w:rsidRPr="00755159" w:rsidRDefault="0073456F">
            <w:pPr>
              <w:spacing w:before="120" w:after="120"/>
              <w:rPr>
                <w:rFonts w:asciiTheme="minorHAnsi" w:eastAsia="Calibri" w:hAnsiTheme="minorHAnsi" w:cstheme="minorHAnsi"/>
              </w:rPr>
            </w:pPr>
          </w:p>
        </w:tc>
      </w:tr>
      <w:tr w:rsidR="0073456F" w:rsidRPr="00755159" w14:paraId="261789D5" w14:textId="77777777">
        <w:trPr>
          <w:trHeight w:val="567"/>
        </w:trPr>
        <w:tc>
          <w:tcPr>
            <w:tcW w:w="3970" w:type="dxa"/>
            <w:shd w:val="clear" w:color="auto" w:fill="D9D9D9"/>
            <w:vAlign w:val="center"/>
          </w:tcPr>
          <w:p w14:paraId="261789D3"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Contract Value</w:t>
            </w:r>
          </w:p>
        </w:tc>
        <w:tc>
          <w:tcPr>
            <w:tcW w:w="5812" w:type="dxa"/>
            <w:shd w:val="clear" w:color="auto" w:fill="auto"/>
            <w:vAlign w:val="center"/>
          </w:tcPr>
          <w:p w14:paraId="261789D4" w14:textId="77777777" w:rsidR="0073456F" w:rsidRPr="00755159" w:rsidRDefault="0073456F">
            <w:pPr>
              <w:spacing w:before="120" w:after="120"/>
              <w:rPr>
                <w:rFonts w:asciiTheme="minorHAnsi" w:eastAsia="Calibri" w:hAnsiTheme="minorHAnsi" w:cstheme="minorHAnsi"/>
              </w:rPr>
            </w:pPr>
          </w:p>
        </w:tc>
      </w:tr>
      <w:tr w:rsidR="0073456F" w:rsidRPr="00755159" w14:paraId="261789D8" w14:textId="77777777">
        <w:trPr>
          <w:trHeight w:val="567"/>
        </w:trPr>
        <w:tc>
          <w:tcPr>
            <w:tcW w:w="3970" w:type="dxa"/>
            <w:shd w:val="clear" w:color="auto" w:fill="D9D9D9"/>
            <w:vAlign w:val="center"/>
          </w:tcPr>
          <w:p w14:paraId="261789D6"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Contract Start and End Date</w:t>
            </w:r>
          </w:p>
        </w:tc>
        <w:tc>
          <w:tcPr>
            <w:tcW w:w="5812" w:type="dxa"/>
            <w:shd w:val="clear" w:color="auto" w:fill="auto"/>
            <w:vAlign w:val="center"/>
          </w:tcPr>
          <w:p w14:paraId="261789D7" w14:textId="77777777" w:rsidR="0073456F" w:rsidRPr="00755159" w:rsidRDefault="0073456F">
            <w:pPr>
              <w:spacing w:before="120" w:after="120"/>
              <w:rPr>
                <w:rFonts w:asciiTheme="minorHAnsi" w:eastAsia="Calibri" w:hAnsiTheme="minorHAnsi" w:cstheme="minorHAnsi"/>
              </w:rPr>
            </w:pPr>
          </w:p>
        </w:tc>
      </w:tr>
      <w:tr w:rsidR="0073456F" w:rsidRPr="00755159" w14:paraId="261789DB" w14:textId="77777777">
        <w:trPr>
          <w:trHeight w:val="1020"/>
        </w:trPr>
        <w:tc>
          <w:tcPr>
            <w:tcW w:w="3970" w:type="dxa"/>
            <w:shd w:val="clear" w:color="auto" w:fill="D9D9D9"/>
            <w:vAlign w:val="center"/>
          </w:tcPr>
          <w:p w14:paraId="261789D9"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 xml:space="preserve">Resources that provided the service </w:t>
            </w:r>
          </w:p>
        </w:tc>
        <w:tc>
          <w:tcPr>
            <w:tcW w:w="5812" w:type="dxa"/>
            <w:shd w:val="clear" w:color="auto" w:fill="auto"/>
            <w:vAlign w:val="center"/>
          </w:tcPr>
          <w:p w14:paraId="261789DA" w14:textId="77777777" w:rsidR="0073456F" w:rsidRPr="00755159" w:rsidRDefault="0073456F">
            <w:pPr>
              <w:spacing w:before="120" w:after="120"/>
              <w:rPr>
                <w:rFonts w:asciiTheme="minorHAnsi" w:eastAsia="Calibri" w:hAnsiTheme="minorHAnsi" w:cstheme="minorHAnsi"/>
              </w:rPr>
            </w:pPr>
          </w:p>
        </w:tc>
      </w:tr>
      <w:tr w:rsidR="0073456F" w:rsidRPr="00755159" w14:paraId="261789DE" w14:textId="77777777">
        <w:trPr>
          <w:trHeight w:val="3118"/>
        </w:trPr>
        <w:tc>
          <w:tcPr>
            <w:tcW w:w="3970" w:type="dxa"/>
            <w:shd w:val="clear" w:color="auto" w:fill="D9D9D9"/>
            <w:vAlign w:val="center"/>
          </w:tcPr>
          <w:p w14:paraId="261789DC"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 xml:space="preserve">Please outline how this reference contract is comparable with the subject matter of the contract being tendered. </w:t>
            </w:r>
          </w:p>
        </w:tc>
        <w:tc>
          <w:tcPr>
            <w:tcW w:w="5812" w:type="dxa"/>
            <w:shd w:val="clear" w:color="auto" w:fill="auto"/>
          </w:tcPr>
          <w:p w14:paraId="261789DD" w14:textId="77777777" w:rsidR="0073456F" w:rsidRPr="00755159" w:rsidRDefault="0073456F">
            <w:pPr>
              <w:spacing w:before="120" w:after="120"/>
              <w:rPr>
                <w:rFonts w:asciiTheme="minorHAnsi" w:eastAsia="Calibri" w:hAnsiTheme="minorHAnsi" w:cstheme="minorHAnsi"/>
              </w:rPr>
            </w:pPr>
          </w:p>
        </w:tc>
      </w:tr>
      <w:tr w:rsidR="0073456F" w:rsidRPr="00755159" w14:paraId="261789E1" w14:textId="77777777">
        <w:trPr>
          <w:trHeight w:val="624"/>
        </w:trPr>
        <w:tc>
          <w:tcPr>
            <w:tcW w:w="3970" w:type="dxa"/>
            <w:shd w:val="clear" w:color="auto" w:fill="205968"/>
            <w:vAlign w:val="center"/>
          </w:tcPr>
          <w:p w14:paraId="261789DF" w14:textId="77777777" w:rsidR="0073456F" w:rsidRPr="00755159" w:rsidRDefault="00DD757C">
            <w:pPr>
              <w:spacing w:before="120" w:after="120"/>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rPr>
              <w:t>CLIENT REFEREE</w:t>
            </w:r>
          </w:p>
        </w:tc>
        <w:tc>
          <w:tcPr>
            <w:tcW w:w="5812" w:type="dxa"/>
            <w:shd w:val="clear" w:color="auto" w:fill="auto"/>
          </w:tcPr>
          <w:p w14:paraId="261789E0" w14:textId="77777777" w:rsidR="0073456F" w:rsidRPr="00755159" w:rsidRDefault="0073456F">
            <w:pPr>
              <w:spacing w:before="120" w:after="120"/>
              <w:rPr>
                <w:rFonts w:asciiTheme="minorHAnsi" w:eastAsia="Calibri" w:hAnsiTheme="minorHAnsi" w:cstheme="minorHAnsi"/>
              </w:rPr>
            </w:pPr>
          </w:p>
        </w:tc>
      </w:tr>
      <w:tr w:rsidR="0073456F" w:rsidRPr="00755159" w14:paraId="261789E4" w14:textId="77777777">
        <w:trPr>
          <w:trHeight w:val="624"/>
        </w:trPr>
        <w:tc>
          <w:tcPr>
            <w:tcW w:w="3970" w:type="dxa"/>
            <w:shd w:val="clear" w:color="auto" w:fill="205968"/>
            <w:vAlign w:val="center"/>
          </w:tcPr>
          <w:p w14:paraId="261789E2" w14:textId="77777777" w:rsidR="0073456F" w:rsidRPr="00755159" w:rsidRDefault="00DD757C">
            <w:pPr>
              <w:spacing w:before="120" w:after="120"/>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rPr>
              <w:t>CLIENT REFEREE EMAIL ADDRESS</w:t>
            </w:r>
          </w:p>
        </w:tc>
        <w:tc>
          <w:tcPr>
            <w:tcW w:w="5812" w:type="dxa"/>
            <w:shd w:val="clear" w:color="auto" w:fill="auto"/>
          </w:tcPr>
          <w:p w14:paraId="261789E3" w14:textId="77777777" w:rsidR="0073456F" w:rsidRPr="00755159" w:rsidRDefault="0073456F">
            <w:pPr>
              <w:spacing w:before="120" w:after="120"/>
              <w:rPr>
                <w:rFonts w:asciiTheme="minorHAnsi" w:eastAsia="Calibri" w:hAnsiTheme="minorHAnsi" w:cstheme="minorHAnsi"/>
              </w:rPr>
            </w:pPr>
          </w:p>
        </w:tc>
      </w:tr>
      <w:tr w:rsidR="0073456F" w:rsidRPr="00755159" w14:paraId="261789E7" w14:textId="77777777">
        <w:trPr>
          <w:trHeight w:val="624"/>
        </w:trPr>
        <w:tc>
          <w:tcPr>
            <w:tcW w:w="3970" w:type="dxa"/>
            <w:shd w:val="clear" w:color="auto" w:fill="205968"/>
            <w:vAlign w:val="center"/>
          </w:tcPr>
          <w:p w14:paraId="261789E5" w14:textId="77777777" w:rsidR="0073456F" w:rsidRPr="00755159" w:rsidRDefault="00DD757C">
            <w:pPr>
              <w:spacing w:before="120" w:after="120"/>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rPr>
              <w:t>CLIENT REFEREE PHONE NUMBER</w:t>
            </w:r>
          </w:p>
        </w:tc>
        <w:tc>
          <w:tcPr>
            <w:tcW w:w="5812" w:type="dxa"/>
            <w:shd w:val="clear" w:color="auto" w:fill="auto"/>
          </w:tcPr>
          <w:p w14:paraId="261789E6" w14:textId="77777777" w:rsidR="0073456F" w:rsidRPr="00755159" w:rsidRDefault="0073456F">
            <w:pPr>
              <w:spacing w:before="120" w:after="120"/>
              <w:rPr>
                <w:rFonts w:asciiTheme="minorHAnsi" w:eastAsia="Calibri" w:hAnsiTheme="minorHAnsi" w:cstheme="minorHAnsi"/>
              </w:rPr>
            </w:pPr>
          </w:p>
        </w:tc>
      </w:tr>
    </w:tbl>
    <w:p w14:paraId="261789E8" w14:textId="77777777" w:rsidR="0073456F" w:rsidRPr="00755159" w:rsidRDefault="0073456F">
      <w:pPr>
        <w:spacing w:before="120" w:after="120"/>
        <w:rPr>
          <w:rFonts w:asciiTheme="minorHAnsi" w:eastAsia="Calibri" w:hAnsiTheme="minorHAnsi" w:cstheme="minorHAnsi"/>
          <w:b/>
        </w:rPr>
        <w:sectPr w:rsidR="0073456F" w:rsidRPr="00755159">
          <w:pgSz w:w="11906" w:h="16838"/>
          <w:pgMar w:top="1134" w:right="1440" w:bottom="851" w:left="1440" w:header="708" w:footer="708" w:gutter="0"/>
          <w:cols w:space="720"/>
        </w:sectPr>
      </w:pPr>
    </w:p>
    <w:p w14:paraId="261789E9" w14:textId="77777777" w:rsidR="0073456F" w:rsidRPr="00755159" w:rsidRDefault="0073456F">
      <w:pPr>
        <w:widowControl w:val="0"/>
        <w:pBdr>
          <w:top w:val="nil"/>
          <w:left w:val="nil"/>
          <w:bottom w:val="nil"/>
          <w:right w:val="nil"/>
          <w:between w:val="nil"/>
        </w:pBdr>
        <w:spacing w:line="276" w:lineRule="auto"/>
        <w:rPr>
          <w:rFonts w:asciiTheme="minorHAnsi" w:eastAsia="Calibri" w:hAnsiTheme="minorHAnsi" w:cstheme="minorHAnsi"/>
          <w:b/>
        </w:rPr>
      </w:pPr>
    </w:p>
    <w:tbl>
      <w:tblPr>
        <w:tblStyle w:val="a6"/>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5812"/>
      </w:tblGrid>
      <w:tr w:rsidR="0073456F" w:rsidRPr="00755159" w14:paraId="261789EB" w14:textId="77777777">
        <w:trPr>
          <w:trHeight w:val="510"/>
        </w:trPr>
        <w:tc>
          <w:tcPr>
            <w:tcW w:w="9923" w:type="dxa"/>
            <w:gridSpan w:val="2"/>
            <w:shd w:val="clear" w:color="auto" w:fill="205968"/>
            <w:vAlign w:val="center"/>
          </w:tcPr>
          <w:p w14:paraId="261789EA" w14:textId="77777777" w:rsidR="0073456F" w:rsidRPr="00755159" w:rsidRDefault="00DD757C">
            <w:pPr>
              <w:spacing w:before="120" w:after="120"/>
              <w:rPr>
                <w:rFonts w:asciiTheme="minorHAnsi" w:eastAsia="Calibri" w:hAnsiTheme="minorHAnsi" w:cstheme="minorHAnsi"/>
                <w:b/>
                <w:color w:val="FFFFFF"/>
              </w:rPr>
            </w:pPr>
            <w:r w:rsidRPr="00755159">
              <w:rPr>
                <w:rFonts w:asciiTheme="minorHAnsi" w:eastAsia="Calibri" w:hAnsiTheme="minorHAnsi" w:cstheme="minorHAnsi"/>
                <w:b/>
                <w:color w:val="FFFFFF"/>
              </w:rPr>
              <w:t xml:space="preserve">PREVIOUS EXPERIENCE/CONTRACTS </w:t>
            </w:r>
          </w:p>
        </w:tc>
      </w:tr>
      <w:tr w:rsidR="0073456F" w:rsidRPr="00755159" w14:paraId="261789EE" w14:textId="77777777">
        <w:trPr>
          <w:trHeight w:val="567"/>
        </w:trPr>
        <w:tc>
          <w:tcPr>
            <w:tcW w:w="4111" w:type="dxa"/>
            <w:shd w:val="clear" w:color="auto" w:fill="205968"/>
            <w:vAlign w:val="center"/>
          </w:tcPr>
          <w:p w14:paraId="261789EC" w14:textId="77777777" w:rsidR="0073456F" w:rsidRPr="00755159" w:rsidRDefault="00DD757C">
            <w:pPr>
              <w:spacing w:before="120" w:after="120"/>
              <w:rPr>
                <w:rFonts w:asciiTheme="minorHAnsi" w:eastAsia="Calibri" w:hAnsiTheme="minorHAnsi" w:cstheme="minorHAnsi"/>
                <w:b/>
                <w:smallCaps/>
              </w:rPr>
            </w:pPr>
            <w:r w:rsidRPr="00755159">
              <w:rPr>
                <w:rFonts w:asciiTheme="minorHAnsi" w:eastAsia="Calibri" w:hAnsiTheme="minorHAnsi" w:cstheme="minorHAnsi"/>
                <w:b/>
                <w:smallCaps/>
                <w:color w:val="FFFFFF"/>
              </w:rPr>
              <w:t>REFERENCE EXPERIENCE/CONTRACT 2</w:t>
            </w:r>
          </w:p>
        </w:tc>
        <w:tc>
          <w:tcPr>
            <w:tcW w:w="5812" w:type="dxa"/>
            <w:shd w:val="clear" w:color="auto" w:fill="auto"/>
            <w:vAlign w:val="center"/>
          </w:tcPr>
          <w:p w14:paraId="261789ED" w14:textId="77777777" w:rsidR="0073456F" w:rsidRPr="00755159" w:rsidRDefault="0073456F">
            <w:pPr>
              <w:spacing w:before="120" w:after="120"/>
              <w:rPr>
                <w:rFonts w:asciiTheme="minorHAnsi" w:eastAsia="Calibri" w:hAnsiTheme="minorHAnsi" w:cstheme="minorHAnsi"/>
              </w:rPr>
            </w:pPr>
          </w:p>
        </w:tc>
      </w:tr>
      <w:tr w:rsidR="0073456F" w:rsidRPr="00755159" w14:paraId="261789F1" w14:textId="77777777">
        <w:trPr>
          <w:trHeight w:val="567"/>
        </w:trPr>
        <w:tc>
          <w:tcPr>
            <w:tcW w:w="4111" w:type="dxa"/>
            <w:shd w:val="clear" w:color="auto" w:fill="D9D9D9"/>
            <w:vAlign w:val="center"/>
          </w:tcPr>
          <w:p w14:paraId="261789EF"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Name of Client</w:t>
            </w:r>
          </w:p>
        </w:tc>
        <w:tc>
          <w:tcPr>
            <w:tcW w:w="5812" w:type="dxa"/>
            <w:shd w:val="clear" w:color="auto" w:fill="auto"/>
            <w:vAlign w:val="center"/>
          </w:tcPr>
          <w:p w14:paraId="261789F0" w14:textId="77777777" w:rsidR="0073456F" w:rsidRPr="00755159" w:rsidRDefault="0073456F">
            <w:pPr>
              <w:spacing w:before="120" w:after="120"/>
              <w:rPr>
                <w:rFonts w:asciiTheme="minorHAnsi" w:eastAsia="Calibri" w:hAnsiTheme="minorHAnsi" w:cstheme="minorHAnsi"/>
              </w:rPr>
            </w:pPr>
          </w:p>
        </w:tc>
      </w:tr>
      <w:tr w:rsidR="0073456F" w:rsidRPr="00755159" w14:paraId="261789F4" w14:textId="77777777">
        <w:trPr>
          <w:trHeight w:val="567"/>
        </w:trPr>
        <w:tc>
          <w:tcPr>
            <w:tcW w:w="4111" w:type="dxa"/>
            <w:shd w:val="clear" w:color="auto" w:fill="D9D9D9"/>
            <w:vAlign w:val="center"/>
          </w:tcPr>
          <w:p w14:paraId="261789F2"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Contract Title/Purpose</w:t>
            </w:r>
          </w:p>
        </w:tc>
        <w:tc>
          <w:tcPr>
            <w:tcW w:w="5812" w:type="dxa"/>
            <w:shd w:val="clear" w:color="auto" w:fill="auto"/>
            <w:vAlign w:val="center"/>
          </w:tcPr>
          <w:p w14:paraId="261789F3" w14:textId="77777777" w:rsidR="0073456F" w:rsidRPr="00755159" w:rsidRDefault="0073456F">
            <w:pPr>
              <w:spacing w:before="120" w:after="120"/>
              <w:rPr>
                <w:rFonts w:asciiTheme="minorHAnsi" w:eastAsia="Calibri" w:hAnsiTheme="minorHAnsi" w:cstheme="minorHAnsi"/>
              </w:rPr>
            </w:pPr>
          </w:p>
        </w:tc>
      </w:tr>
      <w:tr w:rsidR="0073456F" w:rsidRPr="00755159" w14:paraId="261789F7" w14:textId="77777777">
        <w:trPr>
          <w:trHeight w:val="567"/>
        </w:trPr>
        <w:tc>
          <w:tcPr>
            <w:tcW w:w="4111" w:type="dxa"/>
            <w:shd w:val="clear" w:color="auto" w:fill="D9D9D9"/>
            <w:vAlign w:val="center"/>
          </w:tcPr>
          <w:p w14:paraId="261789F5"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Contract Management</w:t>
            </w:r>
          </w:p>
        </w:tc>
        <w:tc>
          <w:tcPr>
            <w:tcW w:w="5812" w:type="dxa"/>
            <w:shd w:val="clear" w:color="auto" w:fill="auto"/>
            <w:vAlign w:val="center"/>
          </w:tcPr>
          <w:p w14:paraId="261789F6" w14:textId="77777777" w:rsidR="0073456F" w:rsidRPr="00755159" w:rsidRDefault="0073456F">
            <w:pPr>
              <w:spacing w:before="120" w:after="120"/>
              <w:rPr>
                <w:rFonts w:asciiTheme="minorHAnsi" w:eastAsia="Calibri" w:hAnsiTheme="minorHAnsi" w:cstheme="minorHAnsi"/>
              </w:rPr>
            </w:pPr>
          </w:p>
        </w:tc>
      </w:tr>
      <w:tr w:rsidR="0073456F" w:rsidRPr="00755159" w14:paraId="261789FA" w14:textId="77777777">
        <w:trPr>
          <w:trHeight w:val="567"/>
        </w:trPr>
        <w:tc>
          <w:tcPr>
            <w:tcW w:w="4111" w:type="dxa"/>
            <w:shd w:val="clear" w:color="auto" w:fill="D9D9D9"/>
            <w:vAlign w:val="center"/>
          </w:tcPr>
          <w:p w14:paraId="261789F8"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Contract Performance</w:t>
            </w:r>
          </w:p>
        </w:tc>
        <w:tc>
          <w:tcPr>
            <w:tcW w:w="5812" w:type="dxa"/>
            <w:shd w:val="clear" w:color="auto" w:fill="auto"/>
            <w:vAlign w:val="center"/>
          </w:tcPr>
          <w:p w14:paraId="261789F9" w14:textId="77777777" w:rsidR="0073456F" w:rsidRPr="00755159" w:rsidRDefault="0073456F">
            <w:pPr>
              <w:spacing w:before="120" w:after="120"/>
              <w:rPr>
                <w:rFonts w:asciiTheme="minorHAnsi" w:eastAsia="Calibri" w:hAnsiTheme="minorHAnsi" w:cstheme="minorHAnsi"/>
              </w:rPr>
            </w:pPr>
          </w:p>
        </w:tc>
      </w:tr>
      <w:tr w:rsidR="0073456F" w:rsidRPr="00755159" w14:paraId="261789FD" w14:textId="77777777">
        <w:trPr>
          <w:trHeight w:val="567"/>
        </w:trPr>
        <w:tc>
          <w:tcPr>
            <w:tcW w:w="4111" w:type="dxa"/>
            <w:shd w:val="clear" w:color="auto" w:fill="D9D9D9"/>
            <w:vAlign w:val="center"/>
          </w:tcPr>
          <w:p w14:paraId="261789FB"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Contract Value</w:t>
            </w:r>
          </w:p>
        </w:tc>
        <w:tc>
          <w:tcPr>
            <w:tcW w:w="5812" w:type="dxa"/>
            <w:shd w:val="clear" w:color="auto" w:fill="auto"/>
            <w:vAlign w:val="center"/>
          </w:tcPr>
          <w:p w14:paraId="261789FC" w14:textId="77777777" w:rsidR="0073456F" w:rsidRPr="00755159" w:rsidRDefault="0073456F">
            <w:pPr>
              <w:spacing w:before="120" w:after="120"/>
              <w:rPr>
                <w:rFonts w:asciiTheme="minorHAnsi" w:eastAsia="Calibri" w:hAnsiTheme="minorHAnsi" w:cstheme="minorHAnsi"/>
              </w:rPr>
            </w:pPr>
          </w:p>
        </w:tc>
      </w:tr>
      <w:tr w:rsidR="0073456F" w:rsidRPr="00755159" w14:paraId="26178A00" w14:textId="77777777">
        <w:trPr>
          <w:trHeight w:val="567"/>
        </w:trPr>
        <w:tc>
          <w:tcPr>
            <w:tcW w:w="4111" w:type="dxa"/>
            <w:shd w:val="clear" w:color="auto" w:fill="D9D9D9"/>
            <w:vAlign w:val="center"/>
          </w:tcPr>
          <w:p w14:paraId="261789FE"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Contract Start and End Date</w:t>
            </w:r>
          </w:p>
        </w:tc>
        <w:tc>
          <w:tcPr>
            <w:tcW w:w="5812" w:type="dxa"/>
            <w:shd w:val="clear" w:color="auto" w:fill="auto"/>
            <w:vAlign w:val="center"/>
          </w:tcPr>
          <w:p w14:paraId="261789FF" w14:textId="77777777" w:rsidR="0073456F" w:rsidRPr="00755159" w:rsidRDefault="0073456F">
            <w:pPr>
              <w:spacing w:before="120" w:after="120"/>
              <w:rPr>
                <w:rFonts w:asciiTheme="minorHAnsi" w:eastAsia="Calibri" w:hAnsiTheme="minorHAnsi" w:cstheme="minorHAnsi"/>
              </w:rPr>
            </w:pPr>
          </w:p>
        </w:tc>
      </w:tr>
      <w:tr w:rsidR="0073456F" w:rsidRPr="00755159" w14:paraId="26178A03" w14:textId="77777777">
        <w:trPr>
          <w:trHeight w:val="1020"/>
        </w:trPr>
        <w:tc>
          <w:tcPr>
            <w:tcW w:w="4111" w:type="dxa"/>
            <w:shd w:val="clear" w:color="auto" w:fill="D9D9D9"/>
            <w:vAlign w:val="center"/>
          </w:tcPr>
          <w:p w14:paraId="26178A01"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 xml:space="preserve">Resources that provided the service </w:t>
            </w:r>
          </w:p>
        </w:tc>
        <w:tc>
          <w:tcPr>
            <w:tcW w:w="5812" w:type="dxa"/>
            <w:shd w:val="clear" w:color="auto" w:fill="auto"/>
            <w:vAlign w:val="center"/>
          </w:tcPr>
          <w:p w14:paraId="26178A02" w14:textId="77777777" w:rsidR="0073456F" w:rsidRPr="00755159" w:rsidRDefault="0073456F">
            <w:pPr>
              <w:spacing w:before="120" w:after="120"/>
              <w:rPr>
                <w:rFonts w:asciiTheme="minorHAnsi" w:eastAsia="Calibri" w:hAnsiTheme="minorHAnsi" w:cstheme="minorHAnsi"/>
              </w:rPr>
            </w:pPr>
          </w:p>
        </w:tc>
      </w:tr>
      <w:tr w:rsidR="0073456F" w:rsidRPr="00755159" w14:paraId="26178A07" w14:textId="77777777">
        <w:trPr>
          <w:trHeight w:val="3118"/>
        </w:trPr>
        <w:tc>
          <w:tcPr>
            <w:tcW w:w="4111" w:type="dxa"/>
            <w:shd w:val="clear" w:color="auto" w:fill="D9D9D9"/>
            <w:vAlign w:val="center"/>
          </w:tcPr>
          <w:p w14:paraId="26178A04"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rPr>
              <w:t xml:space="preserve">Please outline how this reference contract is comparable with the subject matter of the contract being tendered. </w:t>
            </w:r>
          </w:p>
          <w:p w14:paraId="26178A05" w14:textId="77777777" w:rsidR="0073456F" w:rsidRPr="00755159" w:rsidRDefault="0073456F">
            <w:pPr>
              <w:spacing w:before="120" w:after="120"/>
              <w:rPr>
                <w:rFonts w:asciiTheme="minorHAnsi" w:eastAsia="Calibri" w:hAnsiTheme="minorHAnsi" w:cstheme="minorHAnsi"/>
              </w:rPr>
            </w:pPr>
          </w:p>
        </w:tc>
        <w:tc>
          <w:tcPr>
            <w:tcW w:w="5812" w:type="dxa"/>
            <w:shd w:val="clear" w:color="auto" w:fill="auto"/>
          </w:tcPr>
          <w:p w14:paraId="26178A06" w14:textId="77777777" w:rsidR="0073456F" w:rsidRPr="00755159" w:rsidRDefault="0073456F">
            <w:pPr>
              <w:spacing w:before="120" w:after="120"/>
              <w:rPr>
                <w:rFonts w:asciiTheme="minorHAnsi" w:eastAsia="Calibri" w:hAnsiTheme="minorHAnsi" w:cstheme="minorHAnsi"/>
              </w:rPr>
            </w:pPr>
          </w:p>
        </w:tc>
      </w:tr>
      <w:tr w:rsidR="0073456F" w:rsidRPr="00755159" w14:paraId="26178A0A" w14:textId="77777777">
        <w:trPr>
          <w:trHeight w:val="624"/>
        </w:trPr>
        <w:tc>
          <w:tcPr>
            <w:tcW w:w="4111" w:type="dxa"/>
            <w:shd w:val="clear" w:color="auto" w:fill="205968"/>
            <w:vAlign w:val="center"/>
          </w:tcPr>
          <w:p w14:paraId="26178A08" w14:textId="77777777" w:rsidR="0073456F" w:rsidRPr="00755159" w:rsidRDefault="00DD757C">
            <w:pPr>
              <w:spacing w:before="120" w:after="120"/>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rPr>
              <w:t>CLIENT REFEREE</w:t>
            </w:r>
          </w:p>
        </w:tc>
        <w:tc>
          <w:tcPr>
            <w:tcW w:w="5812" w:type="dxa"/>
            <w:shd w:val="clear" w:color="auto" w:fill="auto"/>
          </w:tcPr>
          <w:p w14:paraId="26178A09" w14:textId="77777777" w:rsidR="0073456F" w:rsidRPr="00755159" w:rsidRDefault="0073456F">
            <w:pPr>
              <w:spacing w:before="120" w:after="120"/>
              <w:rPr>
                <w:rFonts w:asciiTheme="minorHAnsi" w:eastAsia="Calibri" w:hAnsiTheme="minorHAnsi" w:cstheme="minorHAnsi"/>
              </w:rPr>
            </w:pPr>
          </w:p>
        </w:tc>
      </w:tr>
      <w:tr w:rsidR="0073456F" w:rsidRPr="00755159" w14:paraId="26178A0D" w14:textId="77777777">
        <w:trPr>
          <w:trHeight w:val="624"/>
        </w:trPr>
        <w:tc>
          <w:tcPr>
            <w:tcW w:w="4111" w:type="dxa"/>
            <w:shd w:val="clear" w:color="auto" w:fill="205968"/>
            <w:vAlign w:val="center"/>
          </w:tcPr>
          <w:p w14:paraId="26178A0B" w14:textId="77777777" w:rsidR="0073456F" w:rsidRPr="00755159" w:rsidRDefault="00DD757C">
            <w:pPr>
              <w:spacing w:before="120" w:after="120"/>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rPr>
              <w:t>CLIENT REFEREE EMAIL ADDRESS</w:t>
            </w:r>
          </w:p>
        </w:tc>
        <w:tc>
          <w:tcPr>
            <w:tcW w:w="5812" w:type="dxa"/>
            <w:shd w:val="clear" w:color="auto" w:fill="auto"/>
          </w:tcPr>
          <w:p w14:paraId="26178A0C" w14:textId="77777777" w:rsidR="0073456F" w:rsidRPr="00755159" w:rsidRDefault="0073456F">
            <w:pPr>
              <w:spacing w:before="120" w:after="120"/>
              <w:rPr>
                <w:rFonts w:asciiTheme="minorHAnsi" w:eastAsia="Calibri" w:hAnsiTheme="minorHAnsi" w:cstheme="minorHAnsi"/>
              </w:rPr>
            </w:pPr>
          </w:p>
        </w:tc>
      </w:tr>
      <w:tr w:rsidR="0073456F" w:rsidRPr="00755159" w14:paraId="26178A10" w14:textId="77777777">
        <w:trPr>
          <w:trHeight w:val="624"/>
        </w:trPr>
        <w:tc>
          <w:tcPr>
            <w:tcW w:w="4111" w:type="dxa"/>
            <w:shd w:val="clear" w:color="auto" w:fill="205968"/>
            <w:vAlign w:val="center"/>
          </w:tcPr>
          <w:p w14:paraId="26178A0E" w14:textId="77777777" w:rsidR="0073456F" w:rsidRPr="00755159" w:rsidRDefault="00DD757C">
            <w:pPr>
              <w:spacing w:before="120" w:after="120"/>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rPr>
              <w:t>CLIENT REFEREE PHONE NUMBER</w:t>
            </w:r>
          </w:p>
        </w:tc>
        <w:tc>
          <w:tcPr>
            <w:tcW w:w="5812" w:type="dxa"/>
            <w:shd w:val="clear" w:color="auto" w:fill="auto"/>
          </w:tcPr>
          <w:p w14:paraId="26178A0F" w14:textId="77777777" w:rsidR="0073456F" w:rsidRPr="00755159" w:rsidRDefault="0073456F">
            <w:pPr>
              <w:spacing w:before="120" w:after="120"/>
              <w:rPr>
                <w:rFonts w:asciiTheme="minorHAnsi" w:eastAsia="Calibri" w:hAnsiTheme="minorHAnsi" w:cstheme="minorHAnsi"/>
              </w:rPr>
            </w:pPr>
          </w:p>
        </w:tc>
      </w:tr>
    </w:tbl>
    <w:p w14:paraId="26178A11" w14:textId="77777777" w:rsidR="0073456F" w:rsidRPr="00755159" w:rsidRDefault="0073456F">
      <w:pPr>
        <w:spacing w:before="120" w:after="120"/>
        <w:rPr>
          <w:rFonts w:asciiTheme="minorHAnsi" w:eastAsia="Calibri" w:hAnsiTheme="minorHAnsi" w:cstheme="minorHAnsi"/>
          <w:b/>
        </w:rPr>
      </w:pPr>
    </w:p>
    <w:p w14:paraId="26178A12" w14:textId="77777777" w:rsidR="0073456F" w:rsidRPr="00755159" w:rsidRDefault="0073456F">
      <w:pPr>
        <w:spacing w:before="120" w:after="120"/>
        <w:rPr>
          <w:rFonts w:asciiTheme="minorHAnsi" w:eastAsia="Calibri" w:hAnsiTheme="minorHAnsi" w:cstheme="minorHAnsi"/>
          <w:b/>
        </w:rPr>
      </w:pPr>
    </w:p>
    <w:p w14:paraId="26178A13" w14:textId="77777777" w:rsidR="0073456F" w:rsidRPr="00755159" w:rsidRDefault="0073456F">
      <w:pPr>
        <w:spacing w:before="120" w:after="120"/>
        <w:rPr>
          <w:rFonts w:asciiTheme="minorHAnsi" w:eastAsia="Calibri" w:hAnsiTheme="minorHAnsi" w:cstheme="minorHAnsi"/>
          <w:b/>
        </w:rPr>
      </w:pPr>
    </w:p>
    <w:p w14:paraId="26178A14" w14:textId="77777777" w:rsidR="0073456F" w:rsidRPr="00755159" w:rsidRDefault="0073456F">
      <w:pPr>
        <w:spacing w:before="120" w:after="120"/>
        <w:rPr>
          <w:rFonts w:asciiTheme="minorHAnsi" w:eastAsia="Calibri" w:hAnsiTheme="minorHAnsi" w:cstheme="minorHAnsi"/>
          <w:b/>
          <w:color w:val="FF0000"/>
        </w:rPr>
        <w:sectPr w:rsidR="0073456F" w:rsidRPr="00755159">
          <w:pgSz w:w="11906" w:h="16838"/>
          <w:pgMar w:top="1134" w:right="1440" w:bottom="851" w:left="1440" w:header="708" w:footer="708" w:gutter="0"/>
          <w:cols w:space="720"/>
        </w:sectPr>
      </w:pPr>
    </w:p>
    <w:p w14:paraId="26178A15" w14:textId="77777777" w:rsidR="0073456F" w:rsidRPr="00755159" w:rsidRDefault="00DD757C">
      <w:pPr>
        <w:pStyle w:val="Heading1"/>
        <w:spacing w:before="120" w:after="120"/>
        <w:ind w:left="-454"/>
        <w:rPr>
          <w:rFonts w:asciiTheme="minorHAnsi" w:eastAsia="Calibri" w:hAnsiTheme="minorHAnsi" w:cstheme="minorHAnsi"/>
          <w:b/>
          <w:smallCaps/>
          <w:sz w:val="24"/>
          <w:szCs w:val="24"/>
        </w:rPr>
      </w:pPr>
      <w:bookmarkStart w:id="20" w:name="_heading=h.1ekfvfekry5r" w:colFirst="0" w:colLast="0"/>
      <w:bookmarkEnd w:id="20"/>
      <w:r w:rsidRPr="00755159">
        <w:rPr>
          <w:rFonts w:asciiTheme="minorHAnsi" w:eastAsia="Calibri" w:hAnsiTheme="minorHAnsi" w:cstheme="minorHAnsi"/>
          <w:b/>
          <w:smallCaps/>
          <w:color w:val="205968"/>
          <w:sz w:val="24"/>
          <w:szCs w:val="24"/>
        </w:rPr>
        <w:lastRenderedPageBreak/>
        <w:t>SECTION 3 - TENDER RESPONSE</w:t>
      </w:r>
      <w:r w:rsidRPr="00755159">
        <w:rPr>
          <w:rFonts w:asciiTheme="minorHAnsi" w:eastAsia="Calibri" w:hAnsiTheme="minorHAnsi" w:cstheme="minorHAnsi"/>
          <w:b/>
          <w:smallCaps/>
          <w:sz w:val="24"/>
          <w:szCs w:val="24"/>
        </w:rPr>
        <w:t xml:space="preserve"> </w:t>
      </w:r>
    </w:p>
    <w:tbl>
      <w:tblPr>
        <w:tblStyle w:val="a7"/>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73456F" w:rsidRPr="00755159" w14:paraId="26178A18" w14:textId="77777777">
        <w:tc>
          <w:tcPr>
            <w:tcW w:w="9924" w:type="dxa"/>
            <w:shd w:val="clear" w:color="auto" w:fill="215868"/>
            <w:vAlign w:val="center"/>
          </w:tcPr>
          <w:p w14:paraId="26178A16" w14:textId="77777777" w:rsidR="0073456F" w:rsidRPr="00755159" w:rsidRDefault="00DD757C">
            <w:pPr>
              <w:shd w:val="clear" w:color="auto" w:fill="205968"/>
              <w:spacing w:before="120" w:after="120"/>
              <w:ind w:left="57" w:right="57"/>
              <w:rPr>
                <w:rFonts w:asciiTheme="minorHAnsi" w:eastAsia="Calibri" w:hAnsiTheme="minorHAnsi" w:cstheme="minorHAnsi"/>
                <w:b/>
                <w:smallCaps/>
                <w:color w:val="FFFFFF"/>
              </w:rPr>
            </w:pPr>
            <w:bookmarkStart w:id="21" w:name="_heading=h.75yg9sdu9nc0" w:colFirst="0" w:colLast="0"/>
            <w:bookmarkEnd w:id="21"/>
            <w:r w:rsidRPr="00755159">
              <w:rPr>
                <w:rFonts w:asciiTheme="minorHAnsi" w:eastAsia="Calibri" w:hAnsiTheme="minorHAnsi" w:cstheme="minorHAnsi"/>
                <w:b/>
                <w:smallCaps/>
                <w:color w:val="FFFFFF"/>
              </w:rPr>
              <w:t>(</w:t>
            </w:r>
            <w:proofErr w:type="spellStart"/>
            <w:r w:rsidRPr="00755159">
              <w:rPr>
                <w:rFonts w:asciiTheme="minorHAnsi" w:eastAsia="Calibri" w:hAnsiTheme="minorHAnsi" w:cstheme="minorHAnsi"/>
                <w:b/>
                <w:color w:val="FFFFFF"/>
              </w:rPr>
              <w:t>i</w:t>
            </w:r>
            <w:proofErr w:type="spellEnd"/>
            <w:r w:rsidRPr="00755159">
              <w:rPr>
                <w:rFonts w:asciiTheme="minorHAnsi" w:eastAsia="Calibri" w:hAnsiTheme="minorHAnsi" w:cstheme="minorHAnsi"/>
                <w:b/>
                <w:color w:val="FFFFFF"/>
              </w:rPr>
              <w:t>)</w:t>
            </w:r>
            <w:r w:rsidRPr="00755159">
              <w:rPr>
                <w:rFonts w:asciiTheme="minorHAnsi" w:eastAsia="Calibri" w:hAnsiTheme="minorHAnsi" w:cstheme="minorHAnsi"/>
                <w:b/>
                <w:smallCaps/>
                <w:color w:val="FFFFFF"/>
              </w:rPr>
              <w:t xml:space="preserve">  METHODOLOGY APPROACH AND QUALITY </w:t>
            </w:r>
          </w:p>
          <w:p w14:paraId="7180F912" w14:textId="3C54E702" w:rsidR="00EB34B4" w:rsidRPr="00755159" w:rsidRDefault="00EB34B4" w:rsidP="00EB34B4">
            <w:pPr>
              <w:shd w:val="clear" w:color="auto" w:fill="205968"/>
              <w:spacing w:before="120" w:after="120"/>
              <w:ind w:left="57" w:right="57"/>
              <w:rPr>
                <w:rFonts w:asciiTheme="minorHAnsi" w:eastAsia="Calibri" w:hAnsiTheme="minorHAnsi" w:cstheme="minorHAnsi"/>
                <w:color w:val="FFFFFF"/>
              </w:rPr>
            </w:pPr>
            <w:r w:rsidRPr="00755159">
              <w:rPr>
                <w:rFonts w:asciiTheme="minorHAnsi" w:eastAsia="Calibri" w:hAnsiTheme="minorHAnsi" w:cstheme="minorHAnsi"/>
                <w:color w:val="FFFFFF"/>
              </w:rPr>
              <w:t xml:space="preserve">Tenderers must provide details of their approach and methodology for delivering the proposed </w:t>
            </w:r>
            <w:r w:rsidR="00696710">
              <w:rPr>
                <w:rFonts w:asciiTheme="minorHAnsi" w:eastAsia="Calibri" w:hAnsiTheme="minorHAnsi" w:cstheme="minorHAnsi"/>
                <w:color w:val="FFFFFF"/>
              </w:rPr>
              <w:t xml:space="preserve">Project management professional </w:t>
            </w:r>
            <w:r w:rsidRPr="00755159">
              <w:rPr>
                <w:rFonts w:asciiTheme="minorHAnsi" w:eastAsia="Calibri" w:hAnsiTheme="minorHAnsi" w:cstheme="minorHAnsi"/>
                <w:color w:val="FFFFFF"/>
              </w:rPr>
              <w:t>e training. The response should describe the teaching methods, course structure, and practical or interactive elements included, in line with (but not limited to) the requirements set out in Section 2 of this RFQ.</w:t>
            </w:r>
          </w:p>
          <w:p w14:paraId="611C78DF" w14:textId="77777777" w:rsidR="00EB34B4" w:rsidRPr="00755159" w:rsidRDefault="00EB34B4" w:rsidP="00EB34B4">
            <w:pPr>
              <w:shd w:val="clear" w:color="auto" w:fill="205968"/>
              <w:spacing w:before="120" w:after="120"/>
              <w:ind w:left="57" w:right="57"/>
              <w:rPr>
                <w:rFonts w:asciiTheme="minorHAnsi" w:eastAsia="Calibri" w:hAnsiTheme="minorHAnsi" w:cstheme="minorHAnsi"/>
                <w:color w:val="FFFFFF"/>
              </w:rPr>
            </w:pPr>
            <w:r w:rsidRPr="00755159">
              <w:rPr>
                <w:rFonts w:asciiTheme="minorHAnsi" w:eastAsia="Calibri" w:hAnsiTheme="minorHAnsi" w:cstheme="minorHAnsi"/>
                <w:color w:val="FFFFFF"/>
              </w:rPr>
              <w:t>Please outline how you will ensure the quality of course delivery, training content, and the overall training programme, including:</w:t>
            </w:r>
          </w:p>
          <w:p w14:paraId="1C55F9A0" w14:textId="77777777" w:rsidR="00EB34B4" w:rsidRPr="00755159" w:rsidRDefault="00EB34B4" w:rsidP="00EB34B4">
            <w:pPr>
              <w:shd w:val="clear" w:color="auto" w:fill="205968"/>
              <w:spacing w:before="120" w:after="120"/>
              <w:ind w:left="397" w:right="57"/>
              <w:rPr>
                <w:rFonts w:asciiTheme="minorHAnsi" w:eastAsia="Calibri" w:hAnsiTheme="minorHAnsi" w:cstheme="minorHAnsi"/>
                <w:color w:val="FFFFFF"/>
              </w:rPr>
            </w:pPr>
            <w:r w:rsidRPr="00755159">
              <w:rPr>
                <w:rFonts w:asciiTheme="minorHAnsi" w:eastAsia="Calibri" w:hAnsiTheme="minorHAnsi" w:cstheme="minorHAnsi"/>
                <w:color w:val="FFFFFF"/>
              </w:rPr>
              <w:t>• Your approach to designing and delivering high-quality, engaging training.</w:t>
            </w:r>
          </w:p>
          <w:p w14:paraId="29563735" w14:textId="77777777" w:rsidR="00EB34B4" w:rsidRPr="00755159" w:rsidRDefault="00EB34B4" w:rsidP="00EB34B4">
            <w:pPr>
              <w:shd w:val="clear" w:color="auto" w:fill="205968"/>
              <w:spacing w:before="120" w:after="120"/>
              <w:ind w:left="397" w:right="57"/>
              <w:rPr>
                <w:rFonts w:asciiTheme="minorHAnsi" w:eastAsia="Calibri" w:hAnsiTheme="minorHAnsi" w:cstheme="minorHAnsi"/>
                <w:color w:val="FFFFFF"/>
              </w:rPr>
            </w:pPr>
            <w:r w:rsidRPr="00755159">
              <w:rPr>
                <w:rFonts w:asciiTheme="minorHAnsi" w:eastAsia="Calibri" w:hAnsiTheme="minorHAnsi" w:cstheme="minorHAnsi"/>
                <w:color w:val="FFFFFF"/>
              </w:rPr>
              <w:t>• How content will be tailored to meet organisational and industry-specific needs.</w:t>
            </w:r>
          </w:p>
          <w:p w14:paraId="26178A17" w14:textId="37891998" w:rsidR="00EB34B4" w:rsidRPr="00755159" w:rsidRDefault="00EB34B4" w:rsidP="00EB34B4">
            <w:pPr>
              <w:pStyle w:val="NormalWeb"/>
              <w:spacing w:before="120" w:after="120"/>
              <w:ind w:left="397"/>
              <w:rPr>
                <w:rFonts w:asciiTheme="minorHAnsi" w:eastAsia="Calibri" w:hAnsiTheme="minorHAnsi" w:cstheme="minorHAnsi"/>
                <w:sz w:val="24"/>
                <w:szCs w:val="24"/>
              </w:rPr>
            </w:pPr>
            <w:r w:rsidRPr="00755159">
              <w:rPr>
                <w:rFonts w:asciiTheme="minorHAnsi" w:eastAsia="Calibri" w:hAnsiTheme="minorHAnsi" w:cstheme="minorHAnsi"/>
                <w:color w:val="FFFFFF"/>
                <w:sz w:val="24"/>
                <w:szCs w:val="24"/>
              </w:rPr>
              <w:t>• Methods for ensuring effective learning outcomes, participant engagement, and continuous improvement</w:t>
            </w:r>
            <w:r w:rsidRPr="00755159">
              <w:rPr>
                <w:rFonts w:asciiTheme="minorHAnsi" w:hAnsiTheme="minorHAnsi" w:cstheme="minorHAnsi"/>
                <w:color w:val="FFFFFF" w:themeColor="background1"/>
                <w:sz w:val="24"/>
                <w:szCs w:val="24"/>
              </w:rPr>
              <w:t>.</w:t>
            </w:r>
          </w:p>
        </w:tc>
      </w:tr>
      <w:tr w:rsidR="0073456F" w:rsidRPr="00755159" w14:paraId="26178A1A" w14:textId="77777777">
        <w:trPr>
          <w:trHeight w:val="9094"/>
        </w:trPr>
        <w:tc>
          <w:tcPr>
            <w:tcW w:w="9924" w:type="dxa"/>
          </w:tcPr>
          <w:p w14:paraId="26178A19" w14:textId="77777777" w:rsidR="0073456F" w:rsidRPr="00755159" w:rsidRDefault="0073456F">
            <w:pPr>
              <w:spacing w:before="120" w:after="120"/>
              <w:rPr>
                <w:rFonts w:asciiTheme="minorHAnsi" w:eastAsia="Calibri" w:hAnsiTheme="minorHAnsi" w:cstheme="minorHAnsi"/>
              </w:rPr>
            </w:pPr>
          </w:p>
        </w:tc>
      </w:tr>
    </w:tbl>
    <w:p w14:paraId="26178A1B" w14:textId="77777777" w:rsidR="0073456F" w:rsidRPr="00755159" w:rsidRDefault="0073456F">
      <w:pPr>
        <w:spacing w:before="120" w:after="120"/>
        <w:rPr>
          <w:rFonts w:asciiTheme="minorHAnsi" w:eastAsia="Calibri" w:hAnsiTheme="minorHAnsi" w:cstheme="minorHAnsi"/>
        </w:rPr>
        <w:sectPr w:rsidR="0073456F" w:rsidRPr="00755159">
          <w:pgSz w:w="11906" w:h="16838"/>
          <w:pgMar w:top="1134" w:right="1440" w:bottom="851" w:left="1440" w:header="708" w:footer="708" w:gutter="0"/>
          <w:cols w:space="720"/>
        </w:sectPr>
      </w:pPr>
    </w:p>
    <w:p w14:paraId="26178A1C" w14:textId="77777777" w:rsidR="0073456F" w:rsidRPr="00755159" w:rsidRDefault="0073456F">
      <w:pPr>
        <w:widowControl w:val="0"/>
        <w:pBdr>
          <w:top w:val="nil"/>
          <w:left w:val="nil"/>
          <w:bottom w:val="nil"/>
          <w:right w:val="nil"/>
          <w:between w:val="nil"/>
        </w:pBdr>
        <w:spacing w:line="276" w:lineRule="auto"/>
        <w:rPr>
          <w:rFonts w:asciiTheme="minorHAnsi" w:eastAsia="Calibri" w:hAnsiTheme="minorHAnsi" w:cstheme="minorHAnsi"/>
        </w:rPr>
      </w:pPr>
    </w:p>
    <w:tbl>
      <w:tblPr>
        <w:tblStyle w:val="a8"/>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73456F" w:rsidRPr="00755159" w14:paraId="26178A23" w14:textId="77777777">
        <w:tc>
          <w:tcPr>
            <w:tcW w:w="9924" w:type="dxa"/>
            <w:shd w:val="clear" w:color="auto" w:fill="205968"/>
          </w:tcPr>
          <w:p w14:paraId="26178A1D" w14:textId="1923A3B3" w:rsidR="0073456F" w:rsidRPr="00755159" w:rsidRDefault="00DD757C">
            <w:pPr>
              <w:spacing w:before="120" w:after="120"/>
              <w:jc w:val="both"/>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rPr>
              <w:t>(</w:t>
            </w:r>
            <w:r w:rsidRPr="00755159">
              <w:rPr>
                <w:rFonts w:asciiTheme="minorHAnsi" w:eastAsia="Calibri" w:hAnsiTheme="minorHAnsi" w:cstheme="minorHAnsi"/>
                <w:b/>
                <w:color w:val="FFFFFF"/>
              </w:rPr>
              <w:t>ii)</w:t>
            </w:r>
            <w:r w:rsidRPr="00755159">
              <w:rPr>
                <w:rFonts w:asciiTheme="minorHAnsi" w:eastAsia="Calibri" w:hAnsiTheme="minorHAnsi" w:cstheme="minorHAnsi"/>
                <w:b/>
                <w:smallCaps/>
                <w:color w:val="FFFFFF"/>
              </w:rPr>
              <w:t xml:space="preserve"> Qualifications and experience of proposed trainers </w:t>
            </w:r>
          </w:p>
          <w:p w14:paraId="4330E262" w14:textId="5943BDE1" w:rsidR="00DD757C" w:rsidRPr="00755159" w:rsidRDefault="00DD757C" w:rsidP="00DD757C">
            <w:pPr>
              <w:shd w:val="clear" w:color="auto" w:fill="205968"/>
              <w:spacing w:before="120" w:after="120"/>
              <w:jc w:val="both"/>
              <w:rPr>
                <w:rFonts w:asciiTheme="minorHAnsi" w:eastAsia="Calibri" w:hAnsiTheme="minorHAnsi" w:cstheme="minorHAnsi"/>
                <w:color w:val="FFFFFF"/>
              </w:rPr>
            </w:pPr>
            <w:r w:rsidRPr="00755159">
              <w:rPr>
                <w:rFonts w:asciiTheme="minorHAnsi" w:eastAsia="Calibri" w:hAnsiTheme="minorHAnsi" w:cstheme="minorHAnsi"/>
                <w:color w:val="FFFFFF"/>
              </w:rPr>
              <w:t>Tenderers must provide comprehensive details of the trainers proposed to deliver the required Services. Your response should include:</w:t>
            </w:r>
          </w:p>
          <w:p w14:paraId="00BB7736" w14:textId="213E844F" w:rsidR="00DD757C" w:rsidRPr="00755159" w:rsidRDefault="00DD757C" w:rsidP="00DD757C">
            <w:pPr>
              <w:numPr>
                <w:ilvl w:val="0"/>
                <w:numId w:val="16"/>
              </w:numPr>
              <w:shd w:val="clear" w:color="auto" w:fill="205968"/>
              <w:spacing w:before="120" w:after="120"/>
              <w:jc w:val="both"/>
              <w:rPr>
                <w:rFonts w:asciiTheme="minorHAnsi" w:eastAsia="Calibri" w:hAnsiTheme="minorHAnsi" w:cstheme="minorHAnsi"/>
                <w:color w:val="FFFFFF"/>
              </w:rPr>
            </w:pPr>
            <w:r w:rsidRPr="00755159">
              <w:rPr>
                <w:rFonts w:asciiTheme="minorHAnsi" w:eastAsia="Calibri" w:hAnsiTheme="minorHAnsi" w:cstheme="minorHAnsi"/>
                <w:color w:val="FFFFFF"/>
              </w:rPr>
              <w:t>Details of the proposed trainers who will be directly involved in delivering the training.</w:t>
            </w:r>
          </w:p>
          <w:p w14:paraId="26178A21" w14:textId="47865F37" w:rsidR="0073456F" w:rsidRPr="00755159" w:rsidRDefault="00DD757C">
            <w:pPr>
              <w:numPr>
                <w:ilvl w:val="0"/>
                <w:numId w:val="16"/>
              </w:numPr>
              <w:shd w:val="clear" w:color="auto" w:fill="205968"/>
              <w:spacing w:before="120" w:after="120"/>
              <w:jc w:val="both"/>
              <w:rPr>
                <w:rFonts w:asciiTheme="minorHAnsi" w:eastAsia="Calibri" w:hAnsiTheme="minorHAnsi" w:cstheme="minorHAnsi"/>
                <w:color w:val="FFFFFF"/>
              </w:rPr>
            </w:pPr>
            <w:r w:rsidRPr="00755159">
              <w:rPr>
                <w:rFonts w:asciiTheme="minorHAnsi" w:eastAsia="Calibri" w:hAnsiTheme="minorHAnsi" w:cstheme="minorHAnsi"/>
                <w:color w:val="FFFFFF"/>
              </w:rPr>
              <w:t xml:space="preserve">Curricula Vitae (CVs) for each trainer, clearly identifying relevant qualifications, experience, and expertise in delivering comparable assignments. Tenderers must provide sufficient detail to enable BioPharmaChem Skillnet to assess the scale, complexity, and relevance of previous work undertaken by each </w:t>
            </w:r>
            <w:bookmarkStart w:id="22" w:name="_heading=h.jc6jw8pjcv0t" w:colFirst="0" w:colLast="0"/>
            <w:bookmarkEnd w:id="22"/>
            <w:r w:rsidRPr="00755159">
              <w:rPr>
                <w:rFonts w:asciiTheme="minorHAnsi" w:eastAsia="Calibri" w:hAnsiTheme="minorHAnsi" w:cstheme="minorHAnsi"/>
                <w:color w:val="FFFFFF"/>
              </w:rPr>
              <w:t xml:space="preserve">resource. </w:t>
            </w:r>
          </w:p>
          <w:p w14:paraId="26178A22" w14:textId="77777777" w:rsidR="0073456F" w:rsidRPr="00755159" w:rsidRDefault="00DD757C">
            <w:pPr>
              <w:shd w:val="clear" w:color="auto" w:fill="205968"/>
              <w:spacing w:before="120" w:after="120"/>
              <w:ind w:left="738"/>
              <w:jc w:val="both"/>
              <w:rPr>
                <w:rFonts w:asciiTheme="minorHAnsi" w:eastAsia="Calibri" w:hAnsiTheme="minorHAnsi" w:cstheme="minorHAnsi"/>
                <w:i/>
              </w:rPr>
            </w:pPr>
            <w:bookmarkStart w:id="23" w:name="_heading=h.nm9u48uasoic" w:colFirst="0" w:colLast="0"/>
            <w:bookmarkEnd w:id="23"/>
            <w:r w:rsidRPr="00755159">
              <w:rPr>
                <w:rFonts w:asciiTheme="minorHAnsi" w:eastAsia="Calibri" w:hAnsiTheme="minorHAnsi" w:cstheme="minorHAnsi"/>
                <w:b/>
                <w:color w:val="FFFFFF"/>
              </w:rPr>
              <w:t>Resource Requirements:</w:t>
            </w:r>
            <w:r w:rsidRPr="00755159">
              <w:rPr>
                <w:rFonts w:asciiTheme="minorHAnsi" w:eastAsia="Calibri" w:hAnsiTheme="minorHAnsi" w:cstheme="minorHAnsi"/>
                <w:color w:val="FFFFFF"/>
              </w:rPr>
              <w:t xml:space="preserve"> </w:t>
            </w:r>
            <w:r w:rsidRPr="00755159">
              <w:rPr>
                <w:rFonts w:asciiTheme="minorHAnsi" w:eastAsia="Calibri" w:hAnsiTheme="minorHAnsi" w:cstheme="minorHAnsi"/>
                <w:i/>
                <w:color w:val="FFFFFF"/>
              </w:rPr>
              <w:t xml:space="preserve">Each CV must not exceed </w:t>
            </w:r>
            <w:r w:rsidRPr="00755159">
              <w:rPr>
                <w:rFonts w:asciiTheme="minorHAnsi" w:eastAsia="Calibri" w:hAnsiTheme="minorHAnsi" w:cstheme="minorHAnsi"/>
                <w:b/>
                <w:i/>
                <w:color w:val="FFFFFF"/>
              </w:rPr>
              <w:t>2 x A4 pages</w:t>
            </w:r>
            <w:r w:rsidRPr="00755159">
              <w:rPr>
                <w:rFonts w:asciiTheme="minorHAnsi" w:eastAsia="Calibri" w:hAnsiTheme="minorHAnsi" w:cstheme="minorHAnsi"/>
                <w:i/>
                <w:color w:val="FFFFFF"/>
              </w:rPr>
              <w:t>.</w:t>
            </w:r>
            <w:r w:rsidRPr="00755159">
              <w:rPr>
                <w:rFonts w:asciiTheme="minorHAnsi" w:eastAsia="Calibri" w:hAnsiTheme="minorHAnsi" w:cstheme="minorHAnsi"/>
                <w:b/>
                <w:color w:val="FFFFFF"/>
              </w:rPr>
              <w:t xml:space="preserve"> </w:t>
            </w:r>
          </w:p>
        </w:tc>
      </w:tr>
      <w:tr w:rsidR="0073456F" w:rsidRPr="00755159" w14:paraId="26178A25" w14:textId="77777777">
        <w:trPr>
          <w:trHeight w:val="7515"/>
        </w:trPr>
        <w:tc>
          <w:tcPr>
            <w:tcW w:w="9924" w:type="dxa"/>
          </w:tcPr>
          <w:p w14:paraId="26178A24" w14:textId="77777777" w:rsidR="0073456F" w:rsidRPr="00755159" w:rsidRDefault="0073456F">
            <w:pPr>
              <w:spacing w:before="120" w:after="120"/>
              <w:rPr>
                <w:rFonts w:asciiTheme="minorHAnsi" w:eastAsia="Calibri" w:hAnsiTheme="minorHAnsi" w:cstheme="minorHAnsi"/>
              </w:rPr>
            </w:pPr>
          </w:p>
        </w:tc>
      </w:tr>
    </w:tbl>
    <w:p w14:paraId="26178A26" w14:textId="77777777" w:rsidR="0073456F" w:rsidRPr="00755159" w:rsidRDefault="0073456F">
      <w:pPr>
        <w:spacing w:before="120" w:after="120"/>
        <w:rPr>
          <w:rFonts w:asciiTheme="minorHAnsi" w:eastAsia="Calibri" w:hAnsiTheme="minorHAnsi" w:cstheme="minorHAnsi"/>
        </w:rPr>
        <w:sectPr w:rsidR="0073456F" w:rsidRPr="00755159">
          <w:pgSz w:w="11906" w:h="16838"/>
          <w:pgMar w:top="1134" w:right="1440" w:bottom="851" w:left="1440" w:header="708" w:footer="708" w:gutter="0"/>
          <w:cols w:space="720"/>
        </w:sectPr>
      </w:pPr>
    </w:p>
    <w:p w14:paraId="26178A27" w14:textId="77777777" w:rsidR="0073456F" w:rsidRPr="00755159" w:rsidRDefault="0073456F">
      <w:pPr>
        <w:widowControl w:val="0"/>
        <w:pBdr>
          <w:top w:val="nil"/>
          <w:left w:val="nil"/>
          <w:bottom w:val="nil"/>
          <w:right w:val="nil"/>
          <w:between w:val="nil"/>
        </w:pBdr>
        <w:spacing w:line="276" w:lineRule="auto"/>
        <w:rPr>
          <w:rFonts w:asciiTheme="minorHAnsi" w:eastAsia="Calibri" w:hAnsiTheme="minorHAnsi" w:cstheme="minorHAnsi"/>
        </w:rPr>
      </w:pPr>
    </w:p>
    <w:tbl>
      <w:tblPr>
        <w:tblStyle w:val="a9"/>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73456F" w:rsidRPr="00755159" w14:paraId="26178A2C" w14:textId="77777777">
        <w:tc>
          <w:tcPr>
            <w:tcW w:w="9924" w:type="dxa"/>
            <w:shd w:val="clear" w:color="auto" w:fill="205968"/>
            <w:vAlign w:val="center"/>
          </w:tcPr>
          <w:p w14:paraId="26178A28" w14:textId="77777777" w:rsidR="0073456F" w:rsidRPr="00755159" w:rsidRDefault="00DD757C">
            <w:pPr>
              <w:shd w:val="clear" w:color="auto" w:fill="205968"/>
              <w:spacing w:before="120" w:after="120"/>
              <w:jc w:val="both"/>
              <w:rPr>
                <w:rFonts w:asciiTheme="minorHAnsi" w:eastAsia="Calibri" w:hAnsiTheme="minorHAnsi" w:cstheme="minorHAnsi"/>
                <w:b/>
                <w:smallCaps/>
                <w:color w:val="FFFFFF"/>
              </w:rPr>
            </w:pPr>
            <w:r w:rsidRPr="00755159">
              <w:rPr>
                <w:rFonts w:asciiTheme="minorHAnsi" w:eastAsia="Calibri" w:hAnsiTheme="minorHAnsi" w:cstheme="minorHAnsi"/>
                <w:b/>
                <w:smallCaps/>
                <w:color w:val="FFFFFF"/>
              </w:rPr>
              <w:t>(</w:t>
            </w:r>
            <w:r w:rsidRPr="00755159">
              <w:rPr>
                <w:rFonts w:asciiTheme="minorHAnsi" w:eastAsia="Calibri" w:hAnsiTheme="minorHAnsi" w:cstheme="minorHAnsi"/>
                <w:b/>
                <w:color w:val="FFFFFF"/>
              </w:rPr>
              <w:t>iii)</w:t>
            </w:r>
            <w:r w:rsidRPr="00755159">
              <w:rPr>
                <w:rFonts w:asciiTheme="minorHAnsi" w:eastAsia="Calibri" w:hAnsiTheme="minorHAnsi" w:cstheme="minorHAnsi"/>
                <w:b/>
                <w:smallCaps/>
                <w:color w:val="FFFFFF"/>
              </w:rPr>
              <w:t xml:space="preserve"> CONTRACT MANAGEMENT - FLEXIBILITY ON COURSE CONFIRMATION DATE </w:t>
            </w:r>
          </w:p>
          <w:p w14:paraId="26178A29" w14:textId="77777777" w:rsidR="0073456F" w:rsidRPr="00755159" w:rsidRDefault="00DD757C" w:rsidP="00496ED4">
            <w:pPr>
              <w:shd w:val="clear" w:color="auto" w:fill="205968"/>
              <w:spacing w:before="120" w:after="120"/>
              <w:ind w:left="57" w:right="57"/>
              <w:rPr>
                <w:rFonts w:asciiTheme="minorHAnsi" w:eastAsia="Calibri" w:hAnsiTheme="minorHAnsi" w:cstheme="minorHAnsi"/>
                <w:i/>
                <w:color w:val="FFFFFF"/>
              </w:rPr>
            </w:pPr>
            <w:r w:rsidRPr="00755159">
              <w:rPr>
                <w:rFonts w:asciiTheme="minorHAnsi" w:eastAsia="Calibri" w:hAnsiTheme="minorHAnsi" w:cstheme="minorHAnsi"/>
                <w:i/>
                <w:color w:val="FFFFFF"/>
              </w:rPr>
              <w:t>Tenderers must provide a contract management plan that clearly and comprehensively describes the Tenderers approach to:</w:t>
            </w:r>
          </w:p>
          <w:p w14:paraId="26178A2A" w14:textId="77777777" w:rsidR="0073456F" w:rsidRPr="00755159" w:rsidRDefault="00DD757C" w:rsidP="00496ED4">
            <w:pPr>
              <w:numPr>
                <w:ilvl w:val="0"/>
                <w:numId w:val="2"/>
              </w:numPr>
              <w:pBdr>
                <w:top w:val="nil"/>
                <w:left w:val="nil"/>
                <w:bottom w:val="nil"/>
                <w:right w:val="nil"/>
                <w:between w:val="nil"/>
              </w:pBdr>
              <w:shd w:val="clear" w:color="auto" w:fill="205968"/>
              <w:spacing w:before="120" w:after="120"/>
              <w:ind w:right="57"/>
              <w:jc w:val="both"/>
              <w:rPr>
                <w:rFonts w:asciiTheme="minorHAnsi" w:eastAsia="Calibri" w:hAnsiTheme="minorHAnsi" w:cstheme="minorHAnsi"/>
                <w:i/>
                <w:color w:val="FFFFFF"/>
              </w:rPr>
            </w:pPr>
            <w:r w:rsidRPr="00755159">
              <w:rPr>
                <w:rFonts w:asciiTheme="minorHAnsi" w:eastAsia="Calibri" w:hAnsiTheme="minorHAnsi" w:cstheme="minorHAnsi"/>
                <w:i/>
                <w:color w:val="FFFFFF"/>
              </w:rPr>
              <w:t>Ongoing contract management provisions over the Term of the Contract;</w:t>
            </w:r>
          </w:p>
          <w:p w14:paraId="26178A2B" w14:textId="742E86F0" w:rsidR="0073456F" w:rsidRPr="00755159" w:rsidRDefault="00DD757C" w:rsidP="00496ED4">
            <w:pPr>
              <w:numPr>
                <w:ilvl w:val="0"/>
                <w:numId w:val="2"/>
              </w:numPr>
              <w:pBdr>
                <w:top w:val="nil"/>
                <w:left w:val="nil"/>
                <w:bottom w:val="nil"/>
                <w:right w:val="nil"/>
                <w:between w:val="nil"/>
              </w:pBdr>
              <w:shd w:val="clear" w:color="auto" w:fill="205968"/>
              <w:spacing w:before="120" w:after="120"/>
              <w:ind w:right="57"/>
              <w:jc w:val="both"/>
              <w:rPr>
                <w:rFonts w:asciiTheme="minorHAnsi" w:eastAsia="Calibri" w:hAnsiTheme="minorHAnsi" w:cstheme="minorHAnsi"/>
                <w:i/>
                <w:color w:val="FFFFFF"/>
              </w:rPr>
            </w:pPr>
            <w:r w:rsidRPr="00755159">
              <w:rPr>
                <w:rFonts w:asciiTheme="minorHAnsi" w:eastAsia="Calibri" w:hAnsiTheme="minorHAnsi" w:cstheme="minorHAnsi"/>
                <w:i/>
                <w:color w:val="FFFFFF"/>
              </w:rPr>
              <w:t xml:space="preserve">how </w:t>
            </w:r>
            <w:r w:rsidR="00FF12A5" w:rsidRPr="00755159">
              <w:rPr>
                <w:rFonts w:asciiTheme="minorHAnsi" w:eastAsia="Calibri" w:hAnsiTheme="minorHAnsi" w:cstheme="minorHAnsi"/>
                <w:i/>
                <w:color w:val="FFFFFF"/>
              </w:rPr>
              <w:t>tender will</w:t>
            </w:r>
            <w:r w:rsidRPr="00755159">
              <w:rPr>
                <w:rFonts w:asciiTheme="minorHAnsi" w:eastAsia="Calibri" w:hAnsiTheme="minorHAnsi" w:cstheme="minorHAnsi"/>
                <w:i/>
                <w:color w:val="FFFFFF"/>
              </w:rPr>
              <w:t xml:space="preserve"> ensure flexibility on course confirmation </w:t>
            </w:r>
            <w:r w:rsidR="00FF12A5" w:rsidRPr="00755159">
              <w:rPr>
                <w:rFonts w:asciiTheme="minorHAnsi" w:eastAsia="Calibri" w:hAnsiTheme="minorHAnsi" w:cstheme="minorHAnsi"/>
                <w:i/>
                <w:color w:val="FFFFFF"/>
              </w:rPr>
              <w:t>dates.</w:t>
            </w:r>
          </w:p>
        </w:tc>
      </w:tr>
      <w:tr w:rsidR="0073456F" w:rsidRPr="00755159" w14:paraId="26178A45" w14:textId="77777777">
        <w:trPr>
          <w:trHeight w:val="9094"/>
        </w:trPr>
        <w:tc>
          <w:tcPr>
            <w:tcW w:w="9924" w:type="dxa"/>
          </w:tcPr>
          <w:p w14:paraId="26178A2D" w14:textId="77777777" w:rsidR="0073456F" w:rsidRPr="00755159" w:rsidRDefault="0073456F">
            <w:pPr>
              <w:spacing w:before="120" w:after="120"/>
              <w:rPr>
                <w:rFonts w:asciiTheme="minorHAnsi" w:eastAsia="Calibri" w:hAnsiTheme="minorHAnsi" w:cstheme="minorHAnsi"/>
              </w:rPr>
            </w:pPr>
          </w:p>
          <w:p w14:paraId="26178A2E" w14:textId="77777777" w:rsidR="0073456F" w:rsidRPr="00755159" w:rsidRDefault="0073456F">
            <w:pPr>
              <w:spacing w:before="120" w:after="120"/>
              <w:rPr>
                <w:rFonts w:asciiTheme="minorHAnsi" w:eastAsia="Calibri" w:hAnsiTheme="minorHAnsi" w:cstheme="minorHAnsi"/>
              </w:rPr>
            </w:pPr>
          </w:p>
          <w:p w14:paraId="26178A2F" w14:textId="77777777" w:rsidR="0073456F" w:rsidRPr="00755159" w:rsidRDefault="0073456F">
            <w:pPr>
              <w:spacing w:before="120" w:after="120"/>
              <w:rPr>
                <w:rFonts w:asciiTheme="minorHAnsi" w:eastAsia="Calibri" w:hAnsiTheme="minorHAnsi" w:cstheme="minorHAnsi"/>
              </w:rPr>
            </w:pPr>
          </w:p>
          <w:p w14:paraId="26178A30" w14:textId="77777777" w:rsidR="0073456F" w:rsidRPr="00755159" w:rsidRDefault="0073456F">
            <w:pPr>
              <w:spacing w:before="120" w:after="120"/>
              <w:rPr>
                <w:rFonts w:asciiTheme="minorHAnsi" w:eastAsia="Calibri" w:hAnsiTheme="minorHAnsi" w:cstheme="minorHAnsi"/>
              </w:rPr>
            </w:pPr>
          </w:p>
          <w:p w14:paraId="26178A31" w14:textId="77777777" w:rsidR="0073456F" w:rsidRPr="00755159" w:rsidRDefault="0073456F">
            <w:pPr>
              <w:spacing w:before="120" w:after="120"/>
              <w:rPr>
                <w:rFonts w:asciiTheme="minorHAnsi" w:eastAsia="Calibri" w:hAnsiTheme="minorHAnsi" w:cstheme="minorHAnsi"/>
              </w:rPr>
            </w:pPr>
          </w:p>
          <w:p w14:paraId="26178A32" w14:textId="77777777" w:rsidR="0073456F" w:rsidRPr="00755159" w:rsidRDefault="0073456F">
            <w:pPr>
              <w:spacing w:before="120" w:after="120"/>
              <w:rPr>
                <w:rFonts w:asciiTheme="minorHAnsi" w:eastAsia="Calibri" w:hAnsiTheme="minorHAnsi" w:cstheme="minorHAnsi"/>
              </w:rPr>
            </w:pPr>
          </w:p>
          <w:p w14:paraId="26178A33" w14:textId="77777777" w:rsidR="0073456F" w:rsidRPr="00755159" w:rsidRDefault="0073456F">
            <w:pPr>
              <w:spacing w:before="120" w:after="120"/>
              <w:rPr>
                <w:rFonts w:asciiTheme="minorHAnsi" w:eastAsia="Calibri" w:hAnsiTheme="minorHAnsi" w:cstheme="minorHAnsi"/>
              </w:rPr>
            </w:pPr>
          </w:p>
          <w:p w14:paraId="26178A34" w14:textId="77777777" w:rsidR="0073456F" w:rsidRPr="00755159" w:rsidRDefault="0073456F">
            <w:pPr>
              <w:spacing w:before="120" w:after="120"/>
              <w:rPr>
                <w:rFonts w:asciiTheme="minorHAnsi" w:eastAsia="Calibri" w:hAnsiTheme="minorHAnsi" w:cstheme="minorHAnsi"/>
              </w:rPr>
            </w:pPr>
          </w:p>
          <w:p w14:paraId="26178A35" w14:textId="77777777" w:rsidR="0073456F" w:rsidRPr="00755159" w:rsidRDefault="0073456F">
            <w:pPr>
              <w:spacing w:before="120" w:after="120"/>
              <w:rPr>
                <w:rFonts w:asciiTheme="minorHAnsi" w:eastAsia="Calibri" w:hAnsiTheme="minorHAnsi" w:cstheme="minorHAnsi"/>
              </w:rPr>
            </w:pPr>
          </w:p>
          <w:p w14:paraId="26178A36" w14:textId="77777777" w:rsidR="0073456F" w:rsidRPr="00755159" w:rsidRDefault="0073456F">
            <w:pPr>
              <w:spacing w:before="120" w:after="120"/>
              <w:rPr>
                <w:rFonts w:asciiTheme="minorHAnsi" w:eastAsia="Calibri" w:hAnsiTheme="minorHAnsi" w:cstheme="minorHAnsi"/>
              </w:rPr>
            </w:pPr>
          </w:p>
          <w:p w14:paraId="26178A37" w14:textId="77777777" w:rsidR="0073456F" w:rsidRPr="00755159" w:rsidRDefault="0073456F">
            <w:pPr>
              <w:spacing w:before="120" w:after="120"/>
              <w:rPr>
                <w:rFonts w:asciiTheme="minorHAnsi" w:eastAsia="Calibri" w:hAnsiTheme="minorHAnsi" w:cstheme="minorHAnsi"/>
              </w:rPr>
            </w:pPr>
          </w:p>
          <w:p w14:paraId="26178A38" w14:textId="77777777" w:rsidR="0073456F" w:rsidRPr="00755159" w:rsidRDefault="0073456F">
            <w:pPr>
              <w:spacing w:before="120" w:after="120"/>
              <w:rPr>
                <w:rFonts w:asciiTheme="minorHAnsi" w:eastAsia="Calibri" w:hAnsiTheme="minorHAnsi" w:cstheme="minorHAnsi"/>
              </w:rPr>
            </w:pPr>
          </w:p>
          <w:p w14:paraId="26178A39" w14:textId="77777777" w:rsidR="0073456F" w:rsidRPr="00755159" w:rsidRDefault="0073456F">
            <w:pPr>
              <w:spacing w:before="120" w:after="120"/>
              <w:rPr>
                <w:rFonts w:asciiTheme="minorHAnsi" w:eastAsia="Calibri" w:hAnsiTheme="minorHAnsi" w:cstheme="minorHAnsi"/>
              </w:rPr>
            </w:pPr>
          </w:p>
          <w:p w14:paraId="26178A3A" w14:textId="77777777" w:rsidR="0073456F" w:rsidRPr="00755159" w:rsidRDefault="0073456F">
            <w:pPr>
              <w:spacing w:before="120" w:after="120"/>
              <w:rPr>
                <w:rFonts w:asciiTheme="minorHAnsi" w:eastAsia="Calibri" w:hAnsiTheme="minorHAnsi" w:cstheme="minorHAnsi"/>
              </w:rPr>
            </w:pPr>
          </w:p>
          <w:p w14:paraId="26178A3B" w14:textId="77777777" w:rsidR="0073456F" w:rsidRPr="00755159" w:rsidRDefault="0073456F">
            <w:pPr>
              <w:spacing w:before="120" w:after="120"/>
              <w:rPr>
                <w:rFonts w:asciiTheme="minorHAnsi" w:eastAsia="Calibri" w:hAnsiTheme="minorHAnsi" w:cstheme="minorHAnsi"/>
              </w:rPr>
            </w:pPr>
          </w:p>
          <w:p w14:paraId="26178A3C" w14:textId="77777777" w:rsidR="0073456F" w:rsidRPr="00755159" w:rsidRDefault="0073456F">
            <w:pPr>
              <w:spacing w:before="120" w:after="120"/>
              <w:rPr>
                <w:rFonts w:asciiTheme="minorHAnsi" w:eastAsia="Calibri" w:hAnsiTheme="minorHAnsi" w:cstheme="minorHAnsi"/>
              </w:rPr>
            </w:pPr>
          </w:p>
          <w:p w14:paraId="26178A3D" w14:textId="77777777" w:rsidR="0073456F" w:rsidRPr="00755159" w:rsidRDefault="0073456F">
            <w:pPr>
              <w:spacing w:before="120" w:after="120"/>
              <w:rPr>
                <w:rFonts w:asciiTheme="minorHAnsi" w:eastAsia="Calibri" w:hAnsiTheme="minorHAnsi" w:cstheme="minorHAnsi"/>
              </w:rPr>
            </w:pPr>
          </w:p>
          <w:p w14:paraId="26178A3E" w14:textId="77777777" w:rsidR="0073456F" w:rsidRPr="00755159" w:rsidRDefault="0073456F">
            <w:pPr>
              <w:spacing w:before="120" w:after="120"/>
              <w:rPr>
                <w:rFonts w:asciiTheme="minorHAnsi" w:eastAsia="Calibri" w:hAnsiTheme="minorHAnsi" w:cstheme="minorHAnsi"/>
              </w:rPr>
            </w:pPr>
          </w:p>
          <w:p w14:paraId="26178A3F" w14:textId="77777777" w:rsidR="0073456F" w:rsidRPr="00755159" w:rsidRDefault="0073456F">
            <w:pPr>
              <w:spacing w:before="120" w:after="120"/>
              <w:rPr>
                <w:rFonts w:asciiTheme="minorHAnsi" w:eastAsia="Calibri" w:hAnsiTheme="minorHAnsi" w:cstheme="minorHAnsi"/>
              </w:rPr>
            </w:pPr>
          </w:p>
          <w:p w14:paraId="26178A40" w14:textId="77777777" w:rsidR="0073456F" w:rsidRPr="00755159" w:rsidRDefault="0073456F">
            <w:pPr>
              <w:spacing w:before="120" w:after="120"/>
              <w:rPr>
                <w:rFonts w:asciiTheme="minorHAnsi" w:eastAsia="Calibri" w:hAnsiTheme="minorHAnsi" w:cstheme="minorHAnsi"/>
              </w:rPr>
            </w:pPr>
          </w:p>
          <w:p w14:paraId="26178A41" w14:textId="77777777" w:rsidR="0073456F" w:rsidRPr="00755159" w:rsidRDefault="0073456F">
            <w:pPr>
              <w:spacing w:before="120" w:after="120"/>
              <w:rPr>
                <w:rFonts w:asciiTheme="minorHAnsi" w:eastAsia="Calibri" w:hAnsiTheme="minorHAnsi" w:cstheme="minorHAnsi"/>
              </w:rPr>
            </w:pPr>
          </w:p>
          <w:p w14:paraId="26178A42" w14:textId="77777777" w:rsidR="0073456F" w:rsidRPr="00755159" w:rsidRDefault="0073456F">
            <w:pPr>
              <w:spacing w:before="120" w:after="120"/>
              <w:rPr>
                <w:rFonts w:asciiTheme="minorHAnsi" w:eastAsia="Calibri" w:hAnsiTheme="minorHAnsi" w:cstheme="minorHAnsi"/>
              </w:rPr>
            </w:pPr>
          </w:p>
          <w:p w14:paraId="26178A43" w14:textId="77777777" w:rsidR="0073456F" w:rsidRPr="00755159" w:rsidRDefault="0073456F">
            <w:pPr>
              <w:spacing w:before="120" w:after="120"/>
              <w:rPr>
                <w:rFonts w:asciiTheme="minorHAnsi" w:eastAsia="Calibri" w:hAnsiTheme="minorHAnsi" w:cstheme="minorHAnsi"/>
              </w:rPr>
            </w:pPr>
          </w:p>
          <w:p w14:paraId="26178A44" w14:textId="77777777" w:rsidR="0073456F" w:rsidRPr="00755159" w:rsidRDefault="0073456F">
            <w:pPr>
              <w:spacing w:before="120" w:after="120"/>
              <w:rPr>
                <w:rFonts w:asciiTheme="minorHAnsi" w:eastAsia="Calibri" w:hAnsiTheme="minorHAnsi" w:cstheme="minorHAnsi"/>
              </w:rPr>
            </w:pPr>
          </w:p>
        </w:tc>
      </w:tr>
    </w:tbl>
    <w:p w14:paraId="26178A46" w14:textId="77777777" w:rsidR="0073456F" w:rsidRPr="00755159" w:rsidRDefault="0073456F">
      <w:pPr>
        <w:spacing w:before="120" w:after="120"/>
        <w:rPr>
          <w:rFonts w:asciiTheme="minorHAnsi" w:eastAsia="Calibri" w:hAnsiTheme="minorHAnsi" w:cstheme="minorHAnsi"/>
        </w:rPr>
      </w:pPr>
    </w:p>
    <w:p w14:paraId="26178A47" w14:textId="77777777" w:rsidR="0073456F" w:rsidRPr="00755159" w:rsidRDefault="0073456F">
      <w:pPr>
        <w:spacing w:before="120" w:after="120"/>
        <w:rPr>
          <w:rFonts w:asciiTheme="minorHAnsi" w:eastAsia="Calibri" w:hAnsiTheme="minorHAnsi" w:cstheme="minorHAnsi"/>
        </w:rPr>
        <w:sectPr w:rsidR="0073456F" w:rsidRPr="00755159">
          <w:pgSz w:w="11906" w:h="16838"/>
          <w:pgMar w:top="1134" w:right="1440" w:bottom="851" w:left="1440" w:header="708" w:footer="708" w:gutter="0"/>
          <w:cols w:space="720"/>
        </w:sectPr>
      </w:pPr>
    </w:p>
    <w:p w14:paraId="26178A48" w14:textId="77777777" w:rsidR="0073456F" w:rsidRPr="00755159" w:rsidRDefault="0073456F">
      <w:pPr>
        <w:widowControl w:val="0"/>
        <w:pBdr>
          <w:top w:val="nil"/>
          <w:left w:val="nil"/>
          <w:bottom w:val="nil"/>
          <w:right w:val="nil"/>
          <w:between w:val="nil"/>
        </w:pBdr>
        <w:spacing w:line="276" w:lineRule="auto"/>
        <w:rPr>
          <w:rFonts w:asciiTheme="minorHAnsi" w:eastAsia="Calibri" w:hAnsiTheme="minorHAnsi" w:cstheme="minorHAnsi"/>
        </w:rPr>
      </w:pPr>
    </w:p>
    <w:tbl>
      <w:tblPr>
        <w:tblStyle w:val="aa"/>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73456F" w:rsidRPr="00755159" w14:paraId="26178A4B" w14:textId="77777777">
        <w:tc>
          <w:tcPr>
            <w:tcW w:w="9924" w:type="dxa"/>
            <w:shd w:val="clear" w:color="auto" w:fill="205968"/>
            <w:vAlign w:val="center"/>
          </w:tcPr>
          <w:p w14:paraId="26178A49" w14:textId="77777777" w:rsidR="0073456F" w:rsidRPr="00755159" w:rsidRDefault="00DD757C">
            <w:pPr>
              <w:shd w:val="clear" w:color="auto" w:fill="205968"/>
              <w:spacing w:before="120" w:after="120"/>
              <w:jc w:val="both"/>
              <w:rPr>
                <w:rFonts w:asciiTheme="minorHAnsi" w:eastAsia="Calibri" w:hAnsiTheme="minorHAnsi" w:cstheme="minorHAnsi"/>
                <w:b/>
                <w:smallCaps/>
                <w:color w:val="FFFFFF"/>
              </w:rPr>
            </w:pPr>
            <w:bookmarkStart w:id="24" w:name="_heading=h.8589ev81cgyb" w:colFirst="0" w:colLast="0"/>
            <w:bookmarkEnd w:id="24"/>
            <w:r w:rsidRPr="00755159">
              <w:rPr>
                <w:rFonts w:asciiTheme="minorHAnsi" w:eastAsia="Calibri" w:hAnsiTheme="minorHAnsi" w:cstheme="minorHAnsi"/>
                <w:b/>
                <w:smallCaps/>
                <w:color w:val="FFFFFF"/>
              </w:rPr>
              <w:t>(</w:t>
            </w:r>
            <w:r w:rsidRPr="00755159">
              <w:rPr>
                <w:rFonts w:asciiTheme="minorHAnsi" w:eastAsia="Calibri" w:hAnsiTheme="minorHAnsi" w:cstheme="minorHAnsi"/>
                <w:b/>
                <w:color w:val="FFFFFF"/>
              </w:rPr>
              <w:t>iv)</w:t>
            </w:r>
            <w:r w:rsidRPr="00755159">
              <w:rPr>
                <w:rFonts w:asciiTheme="minorHAnsi" w:eastAsia="Calibri" w:hAnsiTheme="minorHAnsi" w:cstheme="minorHAnsi"/>
                <w:b/>
                <w:smallCaps/>
                <w:color w:val="FFFFFF"/>
              </w:rPr>
              <w:t xml:space="preserve"> SUSTAINABLE APPROACH TO DELIVERY OF THE SERVICE PROPOSED RESOURCES </w:t>
            </w:r>
          </w:p>
          <w:p w14:paraId="26178A4A" w14:textId="508987A6" w:rsidR="0073456F" w:rsidRPr="00755159" w:rsidRDefault="00DD757C">
            <w:pPr>
              <w:spacing w:before="120" w:after="120"/>
              <w:ind w:left="57" w:right="57"/>
              <w:rPr>
                <w:rFonts w:asciiTheme="minorHAnsi" w:eastAsia="Calibri" w:hAnsiTheme="minorHAnsi" w:cstheme="minorHAnsi"/>
              </w:rPr>
            </w:pPr>
            <w:r w:rsidRPr="00755159">
              <w:rPr>
                <w:rFonts w:asciiTheme="minorHAnsi" w:eastAsia="Calibri" w:hAnsiTheme="minorHAnsi" w:cstheme="minorHAnsi"/>
                <w:i/>
                <w:color w:val="FFFFFF"/>
              </w:rPr>
              <w:t>Tenderers should demonstrate how their environmentally sustainable processes will be embedded in their approach and methodology to the delivery requirements set out in Appendix 1 of this</w:t>
            </w:r>
            <w:r w:rsidR="006D373C">
              <w:rPr>
                <w:rFonts w:asciiTheme="minorHAnsi" w:eastAsia="Calibri" w:hAnsiTheme="minorHAnsi" w:cstheme="minorHAnsi"/>
                <w:i/>
                <w:color w:val="FFFFFF"/>
              </w:rPr>
              <w:t xml:space="preserve"> RFQ</w:t>
            </w:r>
            <w:r w:rsidRPr="00755159">
              <w:rPr>
                <w:rFonts w:asciiTheme="minorHAnsi" w:eastAsia="Calibri" w:hAnsiTheme="minorHAnsi" w:cstheme="minorHAnsi"/>
                <w:i/>
                <w:color w:val="FFFFFF"/>
              </w:rPr>
              <w:t>.</w:t>
            </w:r>
            <w:r w:rsidRPr="00755159">
              <w:rPr>
                <w:rFonts w:asciiTheme="minorHAnsi" w:eastAsia="Calibri" w:hAnsiTheme="minorHAnsi" w:cstheme="minorHAnsi"/>
                <w:b/>
                <w:color w:val="FFFFFF"/>
              </w:rPr>
              <w:t xml:space="preserve"> </w:t>
            </w:r>
          </w:p>
        </w:tc>
      </w:tr>
      <w:tr w:rsidR="0073456F" w:rsidRPr="00755159" w14:paraId="26178A4D" w14:textId="77777777">
        <w:trPr>
          <w:trHeight w:val="9094"/>
        </w:trPr>
        <w:tc>
          <w:tcPr>
            <w:tcW w:w="9924" w:type="dxa"/>
          </w:tcPr>
          <w:p w14:paraId="26178A4C" w14:textId="77777777" w:rsidR="0073456F" w:rsidRPr="00755159" w:rsidRDefault="0073456F">
            <w:pPr>
              <w:spacing w:before="120" w:after="120"/>
              <w:rPr>
                <w:rFonts w:asciiTheme="minorHAnsi" w:eastAsia="Calibri" w:hAnsiTheme="minorHAnsi" w:cstheme="minorHAnsi"/>
              </w:rPr>
            </w:pPr>
          </w:p>
        </w:tc>
      </w:tr>
    </w:tbl>
    <w:p w14:paraId="26178A4E" w14:textId="77777777" w:rsidR="0073456F" w:rsidRPr="00755159" w:rsidRDefault="0073456F">
      <w:pPr>
        <w:spacing w:before="120" w:after="120"/>
        <w:rPr>
          <w:rFonts w:asciiTheme="minorHAnsi" w:eastAsia="Calibri" w:hAnsiTheme="minorHAnsi" w:cstheme="minorHAnsi"/>
        </w:rPr>
        <w:sectPr w:rsidR="0073456F" w:rsidRPr="00755159">
          <w:pgSz w:w="11906" w:h="16838"/>
          <w:pgMar w:top="1134" w:right="1440" w:bottom="851" w:left="1440" w:header="708" w:footer="708" w:gutter="0"/>
          <w:cols w:space="720"/>
        </w:sectPr>
      </w:pPr>
    </w:p>
    <w:p w14:paraId="26178A4F" w14:textId="77777777" w:rsidR="0073456F" w:rsidRPr="00755159" w:rsidRDefault="00DD757C">
      <w:pPr>
        <w:spacing w:before="120" w:after="120"/>
        <w:ind w:left="-340"/>
        <w:jc w:val="both"/>
        <w:rPr>
          <w:rFonts w:asciiTheme="minorHAnsi" w:eastAsia="Calibri" w:hAnsiTheme="minorHAnsi" w:cstheme="minorHAnsi"/>
          <w:b/>
          <w:smallCaps/>
          <w:color w:val="000000"/>
        </w:rPr>
      </w:pPr>
      <w:r w:rsidRPr="00755159">
        <w:rPr>
          <w:rFonts w:asciiTheme="minorHAnsi" w:eastAsia="Calibri" w:hAnsiTheme="minorHAnsi" w:cstheme="minorHAnsi"/>
          <w:b/>
          <w:smallCaps/>
          <w:color w:val="205968"/>
          <w:highlight w:val="white"/>
        </w:rPr>
        <w:lastRenderedPageBreak/>
        <w:t xml:space="preserve">SECTION 4 </w:t>
      </w:r>
      <w:r w:rsidRPr="00755159">
        <w:rPr>
          <w:rFonts w:asciiTheme="minorHAnsi" w:eastAsia="Calibri" w:hAnsiTheme="minorHAnsi" w:cstheme="minorHAnsi"/>
          <w:b/>
          <w:smallCaps/>
          <w:color w:val="205968"/>
          <w:highlight w:val="white"/>
        </w:rPr>
        <w:tab/>
        <w:t>PROPOSED PRICING</w:t>
      </w:r>
      <w:r w:rsidRPr="00755159">
        <w:rPr>
          <w:rFonts w:asciiTheme="minorHAnsi" w:eastAsia="Calibri" w:hAnsiTheme="minorHAnsi" w:cstheme="minorHAnsi"/>
          <w:b/>
          <w:smallCaps/>
          <w:color w:val="000000"/>
        </w:rPr>
        <w:t xml:space="preserve">      </w:t>
      </w:r>
    </w:p>
    <w:p w14:paraId="26178A50" w14:textId="77777777" w:rsidR="0073456F" w:rsidRPr="00755159" w:rsidRDefault="00DD757C">
      <w:pPr>
        <w:spacing w:before="120" w:after="120"/>
        <w:ind w:left="-340"/>
        <w:jc w:val="both"/>
        <w:rPr>
          <w:rFonts w:asciiTheme="minorHAnsi" w:eastAsia="Calibri" w:hAnsiTheme="minorHAnsi" w:cstheme="minorHAnsi"/>
        </w:rPr>
      </w:pPr>
      <w:r w:rsidRPr="00755159">
        <w:rPr>
          <w:rFonts w:asciiTheme="minorHAnsi" w:eastAsia="Calibri" w:hAnsiTheme="minorHAnsi" w:cstheme="minorHAnsi"/>
        </w:rPr>
        <w:t>Tenderers are requested to submit costs in the following format for the proposed training course:</w:t>
      </w:r>
    </w:p>
    <w:p w14:paraId="26178A51" w14:textId="77777777" w:rsidR="0073456F" w:rsidRPr="00755159" w:rsidRDefault="00DD757C">
      <w:pPr>
        <w:spacing w:before="120" w:after="120"/>
        <w:ind w:left="-340"/>
        <w:jc w:val="both"/>
        <w:rPr>
          <w:rFonts w:asciiTheme="minorHAnsi" w:eastAsia="Calibri" w:hAnsiTheme="minorHAnsi" w:cstheme="minorHAnsi"/>
        </w:rPr>
      </w:pPr>
      <w:r w:rsidRPr="00755159">
        <w:rPr>
          <w:rFonts w:asciiTheme="minorHAnsi" w:eastAsia="Calibri" w:hAnsiTheme="minorHAnsi" w:cstheme="minorHAnsi"/>
        </w:rPr>
        <w:t>All pricing must be quoted in Euro must be inclusive of expenses and quoted exclusive of VAT</w:t>
      </w:r>
    </w:p>
    <w:p w14:paraId="26178A52" w14:textId="77777777" w:rsidR="0073456F" w:rsidRPr="00755159" w:rsidRDefault="0073456F">
      <w:pPr>
        <w:spacing w:before="120" w:after="120"/>
        <w:ind w:left="-340"/>
        <w:jc w:val="both"/>
        <w:rPr>
          <w:rFonts w:asciiTheme="minorHAnsi" w:eastAsia="Calibri" w:hAnsiTheme="minorHAnsi" w:cstheme="minorHAnsi"/>
          <w:b/>
          <w:color w:val="FF0000"/>
        </w:rPr>
      </w:pPr>
    </w:p>
    <w:tbl>
      <w:tblPr>
        <w:tblStyle w:val="ab"/>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1843"/>
        <w:gridCol w:w="1843"/>
      </w:tblGrid>
      <w:tr w:rsidR="005B5939" w:rsidRPr="00755159" w14:paraId="26178A5F" w14:textId="2AA69A3D" w:rsidTr="005B5939">
        <w:trPr>
          <w:trHeight w:val="20"/>
        </w:trPr>
        <w:tc>
          <w:tcPr>
            <w:tcW w:w="6096" w:type="dxa"/>
            <w:tcBorders>
              <w:bottom w:val="single" w:sz="4" w:space="0" w:color="000000"/>
            </w:tcBorders>
            <w:shd w:val="clear" w:color="auto" w:fill="205968"/>
          </w:tcPr>
          <w:p w14:paraId="26178A53" w14:textId="77777777" w:rsidR="005B5939" w:rsidRPr="00755159" w:rsidRDefault="005B5939">
            <w:pPr>
              <w:spacing w:before="120" w:after="120"/>
              <w:jc w:val="center"/>
              <w:rPr>
                <w:rFonts w:asciiTheme="minorHAnsi" w:eastAsia="Calibri" w:hAnsiTheme="minorHAnsi" w:cstheme="minorHAnsi"/>
                <w:b/>
                <w:color w:val="FFFFFF"/>
              </w:rPr>
            </w:pPr>
            <w:r w:rsidRPr="00755159">
              <w:rPr>
                <w:rFonts w:asciiTheme="minorHAnsi" w:eastAsia="Calibri" w:hAnsiTheme="minorHAnsi" w:cstheme="minorHAnsi"/>
                <w:b/>
                <w:color w:val="FFFFFF"/>
              </w:rPr>
              <w:t>(A)</w:t>
            </w:r>
          </w:p>
          <w:p w14:paraId="26178A55" w14:textId="6B7CAAF3" w:rsidR="005B5939" w:rsidRPr="00496ED4" w:rsidRDefault="005B5939" w:rsidP="00496ED4">
            <w:pPr>
              <w:spacing w:before="120" w:after="120"/>
              <w:jc w:val="center"/>
              <w:rPr>
                <w:rFonts w:asciiTheme="minorHAnsi" w:eastAsia="Calibri" w:hAnsiTheme="minorHAnsi" w:cstheme="minorHAnsi"/>
                <w:b/>
                <w:color w:val="FFFFFF"/>
                <w:sz w:val="32"/>
                <w:szCs w:val="32"/>
              </w:rPr>
            </w:pPr>
            <w:r w:rsidRPr="00496ED4">
              <w:rPr>
                <w:rFonts w:asciiTheme="minorHAnsi" w:eastAsia="Calibri" w:hAnsiTheme="minorHAnsi" w:cstheme="minorHAnsi"/>
                <w:b/>
                <w:color w:val="FFFFFF"/>
                <w:sz w:val="32"/>
                <w:szCs w:val="32"/>
              </w:rPr>
              <w:t xml:space="preserve">Item </w:t>
            </w:r>
          </w:p>
        </w:tc>
        <w:tc>
          <w:tcPr>
            <w:tcW w:w="1843" w:type="dxa"/>
            <w:tcBorders>
              <w:bottom w:val="single" w:sz="4" w:space="0" w:color="000000"/>
            </w:tcBorders>
            <w:shd w:val="clear" w:color="auto" w:fill="205968"/>
          </w:tcPr>
          <w:p w14:paraId="26178A56" w14:textId="77777777" w:rsidR="005B5939" w:rsidRPr="00755159" w:rsidRDefault="005B5939">
            <w:pPr>
              <w:spacing w:before="120" w:after="120"/>
              <w:jc w:val="center"/>
              <w:rPr>
                <w:rFonts w:asciiTheme="minorHAnsi" w:eastAsia="Calibri" w:hAnsiTheme="minorHAnsi" w:cstheme="minorHAnsi"/>
                <w:b/>
                <w:color w:val="FFFFFF"/>
              </w:rPr>
            </w:pPr>
            <w:r w:rsidRPr="00755159">
              <w:rPr>
                <w:rFonts w:asciiTheme="minorHAnsi" w:eastAsia="Calibri" w:hAnsiTheme="minorHAnsi" w:cstheme="minorHAnsi"/>
                <w:b/>
                <w:color w:val="FFFFFF"/>
              </w:rPr>
              <w:t>(B)</w:t>
            </w:r>
          </w:p>
          <w:p w14:paraId="26178A58" w14:textId="3CE075EF" w:rsidR="005B5939" w:rsidRPr="00755159" w:rsidRDefault="005B5939">
            <w:pPr>
              <w:spacing w:before="120" w:after="120"/>
              <w:jc w:val="center"/>
              <w:rPr>
                <w:rFonts w:asciiTheme="minorHAnsi" w:eastAsia="Calibri" w:hAnsiTheme="minorHAnsi" w:cstheme="minorHAnsi"/>
                <w:b/>
                <w:color w:val="FFFFFF"/>
              </w:rPr>
            </w:pPr>
            <w:r>
              <w:rPr>
                <w:rFonts w:asciiTheme="minorHAnsi" w:eastAsia="Calibri" w:hAnsiTheme="minorHAnsi" w:cstheme="minorHAnsi"/>
                <w:b/>
                <w:color w:val="FFFFFF"/>
              </w:rPr>
              <w:t xml:space="preserve">Fixed Fee Per person </w:t>
            </w:r>
            <w:r w:rsidRPr="00755159">
              <w:rPr>
                <w:rFonts w:asciiTheme="minorHAnsi" w:eastAsia="Calibri" w:hAnsiTheme="minorHAnsi" w:cstheme="minorHAnsi"/>
                <w:b/>
                <w:color w:val="FFFFFF"/>
              </w:rPr>
              <w:t xml:space="preserve"> </w:t>
            </w:r>
          </w:p>
        </w:tc>
        <w:tc>
          <w:tcPr>
            <w:tcW w:w="1843" w:type="dxa"/>
            <w:tcBorders>
              <w:bottom w:val="single" w:sz="4" w:space="0" w:color="000000"/>
            </w:tcBorders>
            <w:shd w:val="clear" w:color="auto" w:fill="205968"/>
          </w:tcPr>
          <w:p w14:paraId="1397E0DF" w14:textId="77777777" w:rsidR="005B5939" w:rsidRPr="00755159" w:rsidRDefault="005B5939" w:rsidP="005B5939">
            <w:pPr>
              <w:spacing w:before="120" w:after="120"/>
              <w:jc w:val="center"/>
              <w:rPr>
                <w:rFonts w:asciiTheme="minorHAnsi" w:eastAsia="Calibri" w:hAnsiTheme="minorHAnsi" w:cstheme="minorHAnsi"/>
                <w:b/>
                <w:color w:val="FFFFFF"/>
              </w:rPr>
            </w:pPr>
            <w:r w:rsidRPr="00755159">
              <w:rPr>
                <w:rFonts w:asciiTheme="minorHAnsi" w:eastAsia="Calibri" w:hAnsiTheme="minorHAnsi" w:cstheme="minorHAnsi"/>
                <w:b/>
                <w:color w:val="FFFFFF"/>
              </w:rPr>
              <w:t>(B)</w:t>
            </w:r>
          </w:p>
          <w:p w14:paraId="5477EECD" w14:textId="436281A7" w:rsidR="005B5939" w:rsidRPr="00755159" w:rsidRDefault="005B5939" w:rsidP="005B5939">
            <w:pPr>
              <w:spacing w:before="120" w:after="120"/>
              <w:jc w:val="center"/>
              <w:rPr>
                <w:rFonts w:asciiTheme="minorHAnsi" w:eastAsia="Calibri" w:hAnsiTheme="minorHAnsi" w:cstheme="minorHAnsi"/>
                <w:b/>
                <w:color w:val="FFFFFF"/>
              </w:rPr>
            </w:pPr>
            <w:r w:rsidRPr="005B5939">
              <w:rPr>
                <w:rFonts w:asciiTheme="minorHAnsi" w:eastAsia="Calibri" w:hAnsiTheme="minorHAnsi" w:cstheme="minorHAnsi"/>
                <w:b/>
                <w:color w:val="FFFFFF"/>
              </w:rPr>
              <w:t xml:space="preserve">Price per </w:t>
            </w:r>
            <w:proofErr w:type="gramStart"/>
            <w:r w:rsidRPr="005B5939">
              <w:rPr>
                <w:rFonts w:asciiTheme="minorHAnsi" w:eastAsia="Calibri" w:hAnsiTheme="minorHAnsi" w:cstheme="minorHAnsi"/>
                <w:b/>
                <w:color w:val="FFFFFF"/>
              </w:rPr>
              <w:t>Group  10</w:t>
            </w:r>
            <w:proofErr w:type="gramEnd"/>
            <w:r w:rsidRPr="005B5939">
              <w:rPr>
                <w:rFonts w:asciiTheme="minorHAnsi" w:eastAsia="Calibri" w:hAnsiTheme="minorHAnsi" w:cstheme="minorHAnsi"/>
                <w:b/>
                <w:color w:val="FFFFFF"/>
              </w:rPr>
              <w:t xml:space="preserve"> participants</w:t>
            </w:r>
          </w:p>
        </w:tc>
      </w:tr>
      <w:tr w:rsidR="005B5939" w:rsidRPr="00755159" w14:paraId="26178A64" w14:textId="19993793" w:rsidTr="005B5939">
        <w:trPr>
          <w:trHeight w:val="680"/>
        </w:trPr>
        <w:tc>
          <w:tcPr>
            <w:tcW w:w="6096"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6178A60" w14:textId="68177029" w:rsidR="005B5939" w:rsidRPr="00496ED4" w:rsidRDefault="005B5939" w:rsidP="00496ED4">
            <w:pPr>
              <w:spacing w:before="120" w:after="120"/>
              <w:rPr>
                <w:rFonts w:asciiTheme="minorHAnsi" w:eastAsia="Calibri" w:hAnsiTheme="minorHAnsi" w:cstheme="minorHAnsi"/>
                <w:color w:val="215868" w:themeColor="accent5" w:themeShade="80"/>
              </w:rPr>
            </w:pPr>
            <w:r w:rsidRPr="00696710">
              <w:rPr>
                <w:rFonts w:asciiTheme="minorHAnsi" w:hAnsiTheme="minorHAnsi" w:cstheme="minorHAnsi"/>
                <w:color w:val="215868" w:themeColor="accent5" w:themeShade="80"/>
              </w:rPr>
              <w:t>Training</w:t>
            </w:r>
            <w:r w:rsidRPr="00496ED4">
              <w:rPr>
                <w:rFonts w:asciiTheme="minorHAnsi" w:hAnsiTheme="minorHAnsi" w:cstheme="minorHAnsi"/>
                <w:color w:val="215868" w:themeColor="accent5" w:themeShade="80"/>
              </w:rPr>
              <w:t xml:space="preserve"> Delivery via blended approach comprising self-paced eLearning with directed learning in a virtual classroom</w:t>
            </w:r>
          </w:p>
        </w:tc>
        <w:tc>
          <w:tcPr>
            <w:tcW w:w="1843" w:type="dxa"/>
            <w:tcBorders>
              <w:bottom w:val="single" w:sz="4" w:space="0" w:color="000000"/>
            </w:tcBorders>
            <w:shd w:val="clear" w:color="auto" w:fill="auto"/>
            <w:vAlign w:val="center"/>
          </w:tcPr>
          <w:p w14:paraId="26178A61" w14:textId="77777777" w:rsidR="005B5939" w:rsidRPr="00755159" w:rsidRDefault="005B5939" w:rsidP="00496ED4">
            <w:pPr>
              <w:spacing w:before="120" w:after="120"/>
              <w:jc w:val="center"/>
              <w:rPr>
                <w:rFonts w:asciiTheme="minorHAnsi" w:eastAsia="Calibri" w:hAnsiTheme="minorHAnsi" w:cstheme="minorHAnsi"/>
              </w:rPr>
            </w:pPr>
          </w:p>
        </w:tc>
        <w:tc>
          <w:tcPr>
            <w:tcW w:w="1843" w:type="dxa"/>
            <w:tcBorders>
              <w:bottom w:val="single" w:sz="4" w:space="0" w:color="000000"/>
            </w:tcBorders>
          </w:tcPr>
          <w:p w14:paraId="25F5BC06" w14:textId="77777777" w:rsidR="005B5939" w:rsidRPr="00755159" w:rsidRDefault="005B5939" w:rsidP="00496ED4">
            <w:pPr>
              <w:spacing w:before="120" w:after="120"/>
              <w:jc w:val="center"/>
              <w:rPr>
                <w:rFonts w:asciiTheme="minorHAnsi" w:eastAsia="Calibri" w:hAnsiTheme="minorHAnsi" w:cstheme="minorHAnsi"/>
              </w:rPr>
            </w:pPr>
          </w:p>
        </w:tc>
      </w:tr>
      <w:tr w:rsidR="005B5939" w:rsidRPr="00755159" w14:paraId="26178A69" w14:textId="0CF641A0" w:rsidTr="005B5939">
        <w:trPr>
          <w:trHeight w:val="680"/>
        </w:trPr>
        <w:tc>
          <w:tcPr>
            <w:tcW w:w="6096" w:type="dxa"/>
            <w:tcBorders>
              <w:top w:val="single" w:sz="6" w:space="0" w:color="CCCCCC"/>
              <w:left w:val="single" w:sz="6" w:space="0" w:color="000000"/>
              <w:bottom w:val="single" w:sz="6" w:space="0" w:color="000000"/>
              <w:right w:val="single" w:sz="6" w:space="0" w:color="000000"/>
            </w:tcBorders>
            <w:shd w:val="clear" w:color="auto" w:fill="F2F2F2"/>
            <w:vAlign w:val="center"/>
          </w:tcPr>
          <w:p w14:paraId="26178A65" w14:textId="3C4643F9" w:rsidR="005B5939" w:rsidRPr="00496ED4" w:rsidRDefault="005B5939" w:rsidP="00496ED4">
            <w:pPr>
              <w:spacing w:before="120" w:after="120"/>
              <w:rPr>
                <w:rFonts w:asciiTheme="minorHAnsi" w:eastAsia="Calibri" w:hAnsiTheme="minorHAnsi" w:cstheme="minorHAnsi"/>
                <w:color w:val="215868" w:themeColor="accent5" w:themeShade="80"/>
              </w:rPr>
            </w:pPr>
            <w:r w:rsidRPr="00696710">
              <w:rPr>
                <w:rFonts w:asciiTheme="minorHAnsi" w:hAnsiTheme="minorHAnsi" w:cstheme="minorHAnsi"/>
                <w:color w:val="215868" w:themeColor="accent5" w:themeShade="80"/>
              </w:rPr>
              <w:t xml:space="preserve">Training </w:t>
            </w:r>
            <w:r w:rsidRPr="00496ED4">
              <w:rPr>
                <w:rFonts w:asciiTheme="minorHAnsi" w:hAnsiTheme="minorHAnsi" w:cstheme="minorHAnsi"/>
                <w:color w:val="215868" w:themeColor="accent5" w:themeShade="80"/>
              </w:rPr>
              <w:t>Delivery via blended approach comprising self-paced eLearning with directed learning in an onsite classroom</w:t>
            </w:r>
          </w:p>
        </w:tc>
        <w:tc>
          <w:tcPr>
            <w:tcW w:w="1843" w:type="dxa"/>
            <w:tcBorders>
              <w:bottom w:val="single" w:sz="4" w:space="0" w:color="000000"/>
            </w:tcBorders>
            <w:shd w:val="clear" w:color="auto" w:fill="auto"/>
            <w:vAlign w:val="center"/>
          </w:tcPr>
          <w:p w14:paraId="26178A66" w14:textId="77777777" w:rsidR="005B5939" w:rsidRPr="00755159" w:rsidRDefault="005B5939" w:rsidP="00496ED4">
            <w:pPr>
              <w:spacing w:before="120" w:after="120"/>
              <w:jc w:val="center"/>
              <w:rPr>
                <w:rFonts w:asciiTheme="minorHAnsi" w:eastAsia="Calibri" w:hAnsiTheme="minorHAnsi" w:cstheme="minorHAnsi"/>
              </w:rPr>
            </w:pPr>
          </w:p>
        </w:tc>
        <w:tc>
          <w:tcPr>
            <w:tcW w:w="1843" w:type="dxa"/>
            <w:tcBorders>
              <w:bottom w:val="single" w:sz="4" w:space="0" w:color="000000"/>
            </w:tcBorders>
          </w:tcPr>
          <w:p w14:paraId="5E404ECC" w14:textId="77777777" w:rsidR="005B5939" w:rsidRPr="00755159" w:rsidRDefault="005B5939" w:rsidP="00496ED4">
            <w:pPr>
              <w:spacing w:before="120" w:after="120"/>
              <w:jc w:val="center"/>
              <w:rPr>
                <w:rFonts w:asciiTheme="minorHAnsi" w:eastAsia="Calibri" w:hAnsiTheme="minorHAnsi" w:cstheme="minorHAnsi"/>
              </w:rPr>
            </w:pPr>
          </w:p>
        </w:tc>
      </w:tr>
      <w:tr w:rsidR="005B5939" w:rsidRPr="00755159" w14:paraId="1193DDFB" w14:textId="55568BF6" w:rsidTr="005B5939">
        <w:trPr>
          <w:trHeight w:val="680"/>
        </w:trPr>
        <w:tc>
          <w:tcPr>
            <w:tcW w:w="6096" w:type="dxa"/>
            <w:tcBorders>
              <w:top w:val="single" w:sz="6" w:space="0" w:color="CCCCCC"/>
              <w:left w:val="single" w:sz="6" w:space="0" w:color="000000"/>
              <w:bottom w:val="single" w:sz="6" w:space="0" w:color="000000"/>
              <w:right w:val="single" w:sz="6" w:space="0" w:color="000000"/>
            </w:tcBorders>
            <w:shd w:val="clear" w:color="auto" w:fill="F2F2F2"/>
            <w:vAlign w:val="center"/>
          </w:tcPr>
          <w:p w14:paraId="10F8FCF9" w14:textId="7209571C" w:rsidR="005B5939" w:rsidRPr="00496ED4" w:rsidRDefault="005B5939" w:rsidP="00496ED4">
            <w:pPr>
              <w:spacing w:before="120" w:after="120"/>
              <w:rPr>
                <w:rFonts w:asciiTheme="minorHAnsi" w:eastAsia="Calibri" w:hAnsiTheme="minorHAnsi" w:cstheme="minorHAnsi"/>
                <w:color w:val="215868" w:themeColor="accent5" w:themeShade="80"/>
              </w:rPr>
            </w:pPr>
            <w:r w:rsidRPr="00696710">
              <w:rPr>
                <w:rFonts w:asciiTheme="minorHAnsi" w:hAnsiTheme="minorHAnsi" w:cstheme="minorHAnsi"/>
                <w:color w:val="215868" w:themeColor="accent5" w:themeShade="80"/>
              </w:rPr>
              <w:t xml:space="preserve">Training </w:t>
            </w:r>
            <w:r w:rsidRPr="00496ED4">
              <w:rPr>
                <w:rFonts w:asciiTheme="minorHAnsi" w:hAnsiTheme="minorHAnsi" w:cstheme="minorHAnsi"/>
                <w:color w:val="215868" w:themeColor="accent5" w:themeShade="80"/>
              </w:rPr>
              <w:t>Delivery via directed learning in an onsite classroom</w:t>
            </w:r>
          </w:p>
        </w:tc>
        <w:tc>
          <w:tcPr>
            <w:tcW w:w="1843" w:type="dxa"/>
            <w:tcBorders>
              <w:bottom w:val="single" w:sz="4" w:space="0" w:color="000000"/>
            </w:tcBorders>
            <w:shd w:val="clear" w:color="auto" w:fill="auto"/>
            <w:vAlign w:val="center"/>
          </w:tcPr>
          <w:p w14:paraId="3B0D8811" w14:textId="77777777" w:rsidR="005B5939" w:rsidRPr="00755159" w:rsidRDefault="005B5939" w:rsidP="00496ED4">
            <w:pPr>
              <w:spacing w:before="120" w:after="120"/>
              <w:jc w:val="center"/>
              <w:rPr>
                <w:rFonts w:asciiTheme="minorHAnsi" w:eastAsia="Calibri" w:hAnsiTheme="minorHAnsi" w:cstheme="minorHAnsi"/>
              </w:rPr>
            </w:pPr>
          </w:p>
        </w:tc>
        <w:tc>
          <w:tcPr>
            <w:tcW w:w="1843" w:type="dxa"/>
            <w:tcBorders>
              <w:bottom w:val="single" w:sz="4" w:space="0" w:color="000000"/>
            </w:tcBorders>
          </w:tcPr>
          <w:p w14:paraId="74444916" w14:textId="77777777" w:rsidR="005B5939" w:rsidRPr="00755159" w:rsidRDefault="005B5939" w:rsidP="00496ED4">
            <w:pPr>
              <w:spacing w:before="120" w:after="120"/>
              <w:jc w:val="center"/>
              <w:rPr>
                <w:rFonts w:asciiTheme="minorHAnsi" w:eastAsia="Calibri" w:hAnsiTheme="minorHAnsi" w:cstheme="minorHAnsi"/>
              </w:rPr>
            </w:pPr>
          </w:p>
        </w:tc>
      </w:tr>
      <w:tr w:rsidR="005B5939" w:rsidRPr="00755159" w14:paraId="2FFC598B" w14:textId="4EAF658C" w:rsidTr="005B5939">
        <w:trPr>
          <w:trHeight w:val="680"/>
        </w:trPr>
        <w:tc>
          <w:tcPr>
            <w:tcW w:w="6096" w:type="dxa"/>
            <w:tcBorders>
              <w:top w:val="single" w:sz="6" w:space="0" w:color="CCCCCC"/>
              <w:left w:val="single" w:sz="6" w:space="0" w:color="000000"/>
              <w:bottom w:val="single" w:sz="6" w:space="0" w:color="000000"/>
              <w:right w:val="single" w:sz="6" w:space="0" w:color="000000"/>
            </w:tcBorders>
            <w:shd w:val="clear" w:color="auto" w:fill="F2F2F2"/>
            <w:vAlign w:val="center"/>
          </w:tcPr>
          <w:p w14:paraId="6E471AD9" w14:textId="65BD5D52" w:rsidR="005B5939" w:rsidRPr="00496ED4" w:rsidRDefault="005B5939" w:rsidP="00496ED4">
            <w:pPr>
              <w:spacing w:before="120" w:after="120"/>
              <w:rPr>
                <w:rFonts w:asciiTheme="minorHAnsi" w:eastAsia="Calibri" w:hAnsiTheme="minorHAnsi" w:cstheme="minorHAnsi"/>
                <w:color w:val="215868" w:themeColor="accent5" w:themeShade="80"/>
              </w:rPr>
            </w:pPr>
            <w:r w:rsidRPr="00496ED4">
              <w:rPr>
                <w:rFonts w:asciiTheme="minorHAnsi" w:hAnsiTheme="minorHAnsi" w:cstheme="minorHAnsi"/>
                <w:color w:val="215868" w:themeColor="accent5" w:themeShade="80"/>
              </w:rPr>
              <w:t>Daily supplement fee for the delivery of directed learning via onsite classroom on a weekend</w:t>
            </w:r>
          </w:p>
        </w:tc>
        <w:tc>
          <w:tcPr>
            <w:tcW w:w="1843" w:type="dxa"/>
            <w:tcBorders>
              <w:bottom w:val="single" w:sz="4" w:space="0" w:color="000000"/>
            </w:tcBorders>
            <w:shd w:val="clear" w:color="auto" w:fill="auto"/>
            <w:vAlign w:val="center"/>
          </w:tcPr>
          <w:p w14:paraId="38DDF6A9" w14:textId="77777777" w:rsidR="005B5939" w:rsidRPr="00755159" w:rsidRDefault="005B5939" w:rsidP="00496ED4">
            <w:pPr>
              <w:spacing w:before="120" w:after="120"/>
              <w:jc w:val="center"/>
              <w:rPr>
                <w:rFonts w:asciiTheme="minorHAnsi" w:eastAsia="Calibri" w:hAnsiTheme="minorHAnsi" w:cstheme="minorHAnsi"/>
              </w:rPr>
            </w:pPr>
          </w:p>
        </w:tc>
        <w:tc>
          <w:tcPr>
            <w:tcW w:w="1843" w:type="dxa"/>
            <w:tcBorders>
              <w:bottom w:val="single" w:sz="4" w:space="0" w:color="000000"/>
            </w:tcBorders>
          </w:tcPr>
          <w:p w14:paraId="39D7979C" w14:textId="77777777" w:rsidR="005B5939" w:rsidRPr="00755159" w:rsidRDefault="005B5939" w:rsidP="00496ED4">
            <w:pPr>
              <w:spacing w:before="120" w:after="120"/>
              <w:jc w:val="center"/>
              <w:rPr>
                <w:rFonts w:asciiTheme="minorHAnsi" w:eastAsia="Calibri" w:hAnsiTheme="minorHAnsi" w:cstheme="minorHAnsi"/>
              </w:rPr>
            </w:pPr>
          </w:p>
        </w:tc>
      </w:tr>
      <w:tr w:rsidR="005B5939" w:rsidRPr="00755159" w14:paraId="26178A6E" w14:textId="410F8CFE" w:rsidTr="005B5939">
        <w:trPr>
          <w:trHeight w:val="680"/>
        </w:trPr>
        <w:tc>
          <w:tcPr>
            <w:tcW w:w="6096" w:type="dxa"/>
            <w:tcBorders>
              <w:top w:val="single" w:sz="6" w:space="0" w:color="CCCCCC"/>
              <w:left w:val="single" w:sz="6" w:space="0" w:color="000000"/>
              <w:bottom w:val="single" w:sz="6" w:space="0" w:color="000000"/>
              <w:right w:val="single" w:sz="6" w:space="0" w:color="000000"/>
            </w:tcBorders>
            <w:shd w:val="clear" w:color="auto" w:fill="F2F2F2"/>
            <w:vAlign w:val="center"/>
          </w:tcPr>
          <w:p w14:paraId="26178A6A" w14:textId="5E244100" w:rsidR="005B5939" w:rsidRPr="00496ED4" w:rsidRDefault="005B5939" w:rsidP="00496ED4">
            <w:pPr>
              <w:spacing w:before="120" w:after="120"/>
              <w:rPr>
                <w:rFonts w:asciiTheme="minorHAnsi" w:eastAsia="Calibri" w:hAnsiTheme="minorHAnsi" w:cstheme="minorHAnsi"/>
                <w:color w:val="215868" w:themeColor="accent5" w:themeShade="80"/>
              </w:rPr>
            </w:pPr>
            <w:r w:rsidRPr="00496ED4">
              <w:rPr>
                <w:rFonts w:asciiTheme="minorHAnsi" w:hAnsiTheme="minorHAnsi" w:cstheme="minorHAnsi"/>
                <w:color w:val="215868" w:themeColor="accent5" w:themeShade="80"/>
              </w:rPr>
              <w:t>Daily supplement fee for the delivery of directed learning via online classroom on a weekend</w:t>
            </w:r>
          </w:p>
        </w:tc>
        <w:tc>
          <w:tcPr>
            <w:tcW w:w="1843" w:type="dxa"/>
            <w:tcBorders>
              <w:bottom w:val="single" w:sz="4" w:space="0" w:color="000000"/>
            </w:tcBorders>
            <w:shd w:val="clear" w:color="auto" w:fill="auto"/>
            <w:vAlign w:val="center"/>
          </w:tcPr>
          <w:p w14:paraId="26178A6B" w14:textId="77777777" w:rsidR="005B5939" w:rsidRPr="00755159" w:rsidRDefault="005B5939" w:rsidP="00496ED4">
            <w:pPr>
              <w:spacing w:before="120" w:after="120"/>
              <w:jc w:val="center"/>
              <w:rPr>
                <w:rFonts w:asciiTheme="minorHAnsi" w:eastAsia="Calibri" w:hAnsiTheme="minorHAnsi" w:cstheme="minorHAnsi"/>
              </w:rPr>
            </w:pPr>
          </w:p>
        </w:tc>
        <w:tc>
          <w:tcPr>
            <w:tcW w:w="1843" w:type="dxa"/>
            <w:tcBorders>
              <w:bottom w:val="single" w:sz="4" w:space="0" w:color="000000"/>
            </w:tcBorders>
          </w:tcPr>
          <w:p w14:paraId="0CA0BA47" w14:textId="77777777" w:rsidR="005B5939" w:rsidRPr="00755159" w:rsidRDefault="005B5939" w:rsidP="00496ED4">
            <w:pPr>
              <w:spacing w:before="120" w:after="120"/>
              <w:jc w:val="center"/>
              <w:rPr>
                <w:rFonts w:asciiTheme="minorHAnsi" w:eastAsia="Calibri" w:hAnsiTheme="minorHAnsi" w:cstheme="minorHAnsi"/>
              </w:rPr>
            </w:pPr>
          </w:p>
        </w:tc>
      </w:tr>
      <w:tr w:rsidR="005B5939" w:rsidRPr="00755159" w14:paraId="26178A73" w14:textId="4CE54221" w:rsidTr="005B5939">
        <w:trPr>
          <w:trHeight w:val="680"/>
        </w:trPr>
        <w:tc>
          <w:tcPr>
            <w:tcW w:w="6096" w:type="dxa"/>
            <w:tcBorders>
              <w:top w:val="single" w:sz="6" w:space="0" w:color="CCCCCC"/>
              <w:left w:val="single" w:sz="6" w:space="0" w:color="000000"/>
              <w:bottom w:val="single" w:sz="6" w:space="0" w:color="000000"/>
              <w:right w:val="single" w:sz="6" w:space="0" w:color="000000"/>
            </w:tcBorders>
            <w:shd w:val="clear" w:color="auto" w:fill="F2F2F2"/>
            <w:vAlign w:val="center"/>
          </w:tcPr>
          <w:p w14:paraId="26178A6F" w14:textId="7CC8ED68" w:rsidR="005B5939" w:rsidRPr="00496ED4" w:rsidRDefault="005B5939" w:rsidP="00496ED4">
            <w:pPr>
              <w:spacing w:before="120" w:after="120"/>
              <w:rPr>
                <w:rFonts w:asciiTheme="minorHAnsi" w:eastAsia="Calibri" w:hAnsiTheme="minorHAnsi" w:cstheme="minorHAnsi"/>
                <w:color w:val="215868" w:themeColor="accent5" w:themeShade="80"/>
              </w:rPr>
            </w:pPr>
            <w:r w:rsidRPr="00496ED4">
              <w:rPr>
                <w:rFonts w:asciiTheme="minorHAnsi" w:hAnsiTheme="minorHAnsi" w:cstheme="minorHAnsi"/>
                <w:color w:val="215868" w:themeColor="accent5" w:themeShade="80"/>
              </w:rPr>
              <w:t>Registration (if applicable)</w:t>
            </w:r>
          </w:p>
        </w:tc>
        <w:tc>
          <w:tcPr>
            <w:tcW w:w="1843" w:type="dxa"/>
            <w:tcBorders>
              <w:bottom w:val="single" w:sz="4" w:space="0" w:color="000000"/>
            </w:tcBorders>
            <w:shd w:val="clear" w:color="auto" w:fill="auto"/>
            <w:vAlign w:val="center"/>
          </w:tcPr>
          <w:p w14:paraId="26178A70" w14:textId="77777777" w:rsidR="005B5939" w:rsidRPr="00755159" w:rsidRDefault="005B5939" w:rsidP="00496ED4">
            <w:pPr>
              <w:spacing w:before="120" w:after="120"/>
              <w:jc w:val="center"/>
              <w:rPr>
                <w:rFonts w:asciiTheme="minorHAnsi" w:eastAsia="Calibri" w:hAnsiTheme="minorHAnsi" w:cstheme="minorHAnsi"/>
              </w:rPr>
            </w:pPr>
          </w:p>
        </w:tc>
        <w:tc>
          <w:tcPr>
            <w:tcW w:w="1843" w:type="dxa"/>
            <w:tcBorders>
              <w:bottom w:val="single" w:sz="4" w:space="0" w:color="000000"/>
            </w:tcBorders>
          </w:tcPr>
          <w:p w14:paraId="1226CB13" w14:textId="77777777" w:rsidR="005B5939" w:rsidRPr="00755159" w:rsidRDefault="005B5939" w:rsidP="00496ED4">
            <w:pPr>
              <w:spacing w:before="120" w:after="120"/>
              <w:jc w:val="center"/>
              <w:rPr>
                <w:rFonts w:asciiTheme="minorHAnsi" w:eastAsia="Calibri" w:hAnsiTheme="minorHAnsi" w:cstheme="minorHAnsi"/>
              </w:rPr>
            </w:pPr>
          </w:p>
        </w:tc>
      </w:tr>
      <w:tr w:rsidR="005B5939" w:rsidRPr="00755159" w14:paraId="26178A78" w14:textId="6016A702" w:rsidTr="005B5939">
        <w:trPr>
          <w:trHeight w:val="680"/>
        </w:trPr>
        <w:tc>
          <w:tcPr>
            <w:tcW w:w="6096" w:type="dxa"/>
            <w:tcBorders>
              <w:top w:val="single" w:sz="6" w:space="0" w:color="CCCCCC"/>
              <w:left w:val="single" w:sz="6" w:space="0" w:color="000000"/>
              <w:bottom w:val="single" w:sz="6" w:space="0" w:color="000000"/>
              <w:right w:val="single" w:sz="6" w:space="0" w:color="000000"/>
            </w:tcBorders>
            <w:shd w:val="clear" w:color="auto" w:fill="F2F2F2"/>
            <w:vAlign w:val="center"/>
          </w:tcPr>
          <w:p w14:paraId="26178A74" w14:textId="56316E15" w:rsidR="005B5939" w:rsidRPr="00496ED4" w:rsidRDefault="005B5939" w:rsidP="00496ED4">
            <w:pPr>
              <w:spacing w:before="120" w:after="120"/>
              <w:rPr>
                <w:rFonts w:asciiTheme="minorHAnsi" w:eastAsia="Calibri" w:hAnsiTheme="minorHAnsi" w:cstheme="minorHAnsi"/>
                <w:color w:val="215868" w:themeColor="accent5" w:themeShade="80"/>
              </w:rPr>
            </w:pPr>
            <w:r w:rsidRPr="00496ED4">
              <w:rPr>
                <w:rFonts w:asciiTheme="minorHAnsi" w:hAnsiTheme="minorHAnsi" w:cstheme="minorHAnsi"/>
                <w:color w:val="215868" w:themeColor="accent5" w:themeShade="80"/>
              </w:rPr>
              <w:t>Certification (if applicable)</w:t>
            </w:r>
          </w:p>
        </w:tc>
        <w:tc>
          <w:tcPr>
            <w:tcW w:w="1843" w:type="dxa"/>
            <w:tcBorders>
              <w:bottom w:val="single" w:sz="4" w:space="0" w:color="000000"/>
            </w:tcBorders>
            <w:shd w:val="clear" w:color="auto" w:fill="auto"/>
            <w:vAlign w:val="center"/>
          </w:tcPr>
          <w:p w14:paraId="26178A75" w14:textId="77777777" w:rsidR="005B5939" w:rsidRPr="00755159" w:rsidRDefault="005B5939" w:rsidP="00496ED4">
            <w:pPr>
              <w:spacing w:before="120" w:after="120"/>
              <w:jc w:val="center"/>
              <w:rPr>
                <w:rFonts w:asciiTheme="minorHAnsi" w:eastAsia="Calibri" w:hAnsiTheme="minorHAnsi" w:cstheme="minorHAnsi"/>
              </w:rPr>
            </w:pPr>
          </w:p>
        </w:tc>
        <w:tc>
          <w:tcPr>
            <w:tcW w:w="1843" w:type="dxa"/>
            <w:tcBorders>
              <w:bottom w:val="single" w:sz="4" w:space="0" w:color="000000"/>
            </w:tcBorders>
          </w:tcPr>
          <w:p w14:paraId="6011E07A" w14:textId="77777777" w:rsidR="005B5939" w:rsidRPr="00755159" w:rsidRDefault="005B5939" w:rsidP="00496ED4">
            <w:pPr>
              <w:spacing w:before="120" w:after="120"/>
              <w:jc w:val="center"/>
              <w:rPr>
                <w:rFonts w:asciiTheme="minorHAnsi" w:eastAsia="Calibri" w:hAnsiTheme="minorHAnsi" w:cstheme="minorHAnsi"/>
              </w:rPr>
            </w:pPr>
          </w:p>
        </w:tc>
      </w:tr>
      <w:tr w:rsidR="005B5939" w:rsidRPr="00755159" w14:paraId="26178A7D" w14:textId="3914F3C9" w:rsidTr="005B5939">
        <w:trPr>
          <w:trHeight w:val="680"/>
        </w:trPr>
        <w:tc>
          <w:tcPr>
            <w:tcW w:w="6096" w:type="dxa"/>
            <w:shd w:val="clear" w:color="auto" w:fill="205968"/>
            <w:vAlign w:val="center"/>
          </w:tcPr>
          <w:p w14:paraId="26178A79" w14:textId="7103240C" w:rsidR="005B5939" w:rsidRPr="00755159" w:rsidRDefault="005B5939">
            <w:pPr>
              <w:spacing w:before="120" w:after="120"/>
              <w:jc w:val="center"/>
              <w:rPr>
                <w:rFonts w:asciiTheme="minorHAnsi" w:eastAsia="Calibri" w:hAnsiTheme="minorHAnsi" w:cstheme="minorHAnsi"/>
                <w:b/>
                <w:color w:val="FFFFFF"/>
              </w:rPr>
            </w:pPr>
            <w:r>
              <w:rPr>
                <w:rFonts w:asciiTheme="minorHAnsi" w:eastAsia="Calibri" w:hAnsiTheme="minorHAnsi" w:cstheme="minorHAnsi"/>
                <w:b/>
                <w:color w:val="FFFFFF"/>
              </w:rPr>
              <w:t xml:space="preserve">Overall </w:t>
            </w:r>
            <w:r w:rsidRPr="00755159">
              <w:rPr>
                <w:rFonts w:asciiTheme="minorHAnsi" w:eastAsia="Calibri" w:hAnsiTheme="minorHAnsi" w:cstheme="minorHAnsi"/>
                <w:b/>
                <w:color w:val="FFFFFF"/>
              </w:rPr>
              <w:t xml:space="preserve">Total </w:t>
            </w:r>
            <w:r>
              <w:rPr>
                <w:rFonts w:asciiTheme="minorHAnsi" w:eastAsia="Calibri" w:hAnsiTheme="minorHAnsi" w:cstheme="minorHAnsi"/>
                <w:b/>
                <w:color w:val="FFFFFF"/>
              </w:rPr>
              <w:t xml:space="preserve">Cost </w:t>
            </w:r>
          </w:p>
        </w:tc>
        <w:tc>
          <w:tcPr>
            <w:tcW w:w="1843" w:type="dxa"/>
            <w:shd w:val="clear" w:color="auto" w:fill="FFFFFF"/>
            <w:vAlign w:val="center"/>
          </w:tcPr>
          <w:p w14:paraId="26178A7A" w14:textId="77777777" w:rsidR="005B5939" w:rsidRPr="00755159" w:rsidRDefault="005B5939">
            <w:pPr>
              <w:spacing w:before="120" w:after="120"/>
              <w:jc w:val="center"/>
              <w:rPr>
                <w:rFonts w:asciiTheme="minorHAnsi" w:eastAsia="Calibri" w:hAnsiTheme="minorHAnsi" w:cstheme="minorHAnsi"/>
                <w:b/>
                <w:color w:val="FFFFFF"/>
              </w:rPr>
            </w:pPr>
          </w:p>
        </w:tc>
        <w:tc>
          <w:tcPr>
            <w:tcW w:w="1843" w:type="dxa"/>
            <w:shd w:val="clear" w:color="auto" w:fill="FFFFFF"/>
          </w:tcPr>
          <w:p w14:paraId="73D92781" w14:textId="77777777" w:rsidR="005B5939" w:rsidRPr="00755159" w:rsidRDefault="005B5939">
            <w:pPr>
              <w:spacing w:before="120" w:after="120"/>
              <w:jc w:val="center"/>
              <w:rPr>
                <w:rFonts w:asciiTheme="minorHAnsi" w:eastAsia="Calibri" w:hAnsiTheme="minorHAnsi" w:cstheme="minorHAnsi"/>
                <w:b/>
                <w:color w:val="FFFFFF"/>
              </w:rPr>
            </w:pPr>
          </w:p>
        </w:tc>
      </w:tr>
    </w:tbl>
    <w:p w14:paraId="26178A83" w14:textId="27EC3C91" w:rsidR="0073456F" w:rsidRPr="00755159" w:rsidRDefault="00496ED4" w:rsidP="005B5939">
      <w:pPr>
        <w:spacing w:before="240" w:after="240"/>
        <w:jc w:val="both"/>
        <w:rPr>
          <w:rFonts w:asciiTheme="minorHAnsi" w:eastAsia="Calibri" w:hAnsiTheme="minorHAnsi" w:cstheme="minorHAnsi"/>
          <w:b/>
        </w:rPr>
      </w:pPr>
      <w:r w:rsidRPr="00496ED4">
        <w:rPr>
          <w:rFonts w:asciiTheme="minorHAnsi" w:eastAsia="Calibri" w:hAnsiTheme="minorHAnsi" w:cstheme="minorHAnsi"/>
          <w:b/>
        </w:rPr>
        <w:t>I, the undersigned, confirm that I am duly authorised to make the above offer on behalf of the Bidder.</w:t>
      </w:r>
    </w:p>
    <w:tbl>
      <w:tblPr>
        <w:tblStyle w:val="ac"/>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2977"/>
        <w:gridCol w:w="851"/>
        <w:gridCol w:w="2551"/>
      </w:tblGrid>
      <w:tr w:rsidR="0073456F" w:rsidRPr="00755159" w14:paraId="26178A86" w14:textId="77777777">
        <w:trPr>
          <w:trHeight w:val="680"/>
        </w:trPr>
        <w:tc>
          <w:tcPr>
            <w:tcW w:w="2977" w:type="dxa"/>
            <w:tcBorders>
              <w:top w:val="single" w:sz="4" w:space="0" w:color="000000"/>
              <w:left w:val="single" w:sz="4" w:space="0" w:color="000000"/>
              <w:bottom w:val="single" w:sz="4" w:space="0" w:color="000000"/>
              <w:right w:val="single" w:sz="4" w:space="0" w:color="000000"/>
            </w:tcBorders>
            <w:shd w:val="clear" w:color="auto" w:fill="205968"/>
            <w:vAlign w:val="center"/>
          </w:tcPr>
          <w:p w14:paraId="26178A84" w14:textId="77777777" w:rsidR="0073456F" w:rsidRPr="00755159" w:rsidRDefault="00DD757C">
            <w:pPr>
              <w:spacing w:before="120" w:after="120"/>
              <w:rPr>
                <w:rFonts w:asciiTheme="minorHAnsi" w:eastAsia="Calibri" w:hAnsiTheme="minorHAnsi" w:cstheme="minorHAnsi"/>
                <w:b/>
                <w:color w:val="FFFFFF"/>
              </w:rPr>
            </w:pPr>
            <w:r w:rsidRPr="00755159">
              <w:rPr>
                <w:rFonts w:asciiTheme="minorHAnsi" w:eastAsia="Calibri" w:hAnsiTheme="minorHAnsi" w:cstheme="minorHAnsi"/>
                <w:b/>
                <w:color w:val="FFFFFF"/>
              </w:rPr>
              <w:t>Signed:</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26178A85" w14:textId="77777777" w:rsidR="0073456F" w:rsidRPr="00755159" w:rsidRDefault="0073456F">
            <w:pPr>
              <w:spacing w:before="120" w:after="120"/>
              <w:rPr>
                <w:rFonts w:asciiTheme="minorHAnsi" w:eastAsia="Calibri" w:hAnsiTheme="minorHAnsi" w:cstheme="minorHAnsi"/>
              </w:rPr>
            </w:pPr>
          </w:p>
        </w:tc>
      </w:tr>
      <w:tr w:rsidR="0073456F" w:rsidRPr="00755159" w14:paraId="26178A89" w14:textId="77777777">
        <w:trPr>
          <w:trHeight w:val="680"/>
        </w:trPr>
        <w:tc>
          <w:tcPr>
            <w:tcW w:w="2977" w:type="dxa"/>
            <w:tcBorders>
              <w:top w:val="single" w:sz="4" w:space="0" w:color="000000"/>
              <w:left w:val="single" w:sz="4" w:space="0" w:color="000000"/>
              <w:bottom w:val="single" w:sz="4" w:space="0" w:color="000000"/>
              <w:right w:val="single" w:sz="4" w:space="0" w:color="000000"/>
            </w:tcBorders>
            <w:shd w:val="clear" w:color="auto" w:fill="205968"/>
            <w:vAlign w:val="center"/>
          </w:tcPr>
          <w:p w14:paraId="26178A87" w14:textId="77777777" w:rsidR="0073456F" w:rsidRPr="00755159" w:rsidRDefault="00DD757C">
            <w:pPr>
              <w:spacing w:before="120" w:after="120"/>
              <w:rPr>
                <w:rFonts w:asciiTheme="minorHAnsi" w:eastAsia="Calibri" w:hAnsiTheme="minorHAnsi" w:cstheme="minorHAnsi"/>
                <w:b/>
                <w:color w:val="FFFFFF"/>
              </w:rPr>
            </w:pPr>
            <w:r w:rsidRPr="00755159">
              <w:rPr>
                <w:rFonts w:asciiTheme="minorHAnsi" w:eastAsia="Calibri" w:hAnsiTheme="minorHAnsi" w:cstheme="minorHAnsi"/>
                <w:b/>
                <w:color w:val="FFFFFF"/>
              </w:rPr>
              <w:t>Name (in Capital Letters):</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26178A88" w14:textId="77777777" w:rsidR="0073456F" w:rsidRPr="00755159" w:rsidRDefault="0073456F">
            <w:pPr>
              <w:keepLines/>
              <w:pBdr>
                <w:top w:val="nil"/>
                <w:left w:val="nil"/>
                <w:bottom w:val="nil"/>
                <w:right w:val="nil"/>
                <w:between w:val="nil"/>
              </w:pBdr>
              <w:tabs>
                <w:tab w:val="left" w:pos="720"/>
                <w:tab w:val="left" w:pos="1440"/>
                <w:tab w:val="left" w:pos="2304"/>
                <w:tab w:val="right" w:pos="7938"/>
              </w:tabs>
              <w:spacing w:before="120" w:after="120"/>
              <w:rPr>
                <w:rFonts w:asciiTheme="minorHAnsi" w:eastAsia="Calibri" w:hAnsiTheme="minorHAnsi" w:cstheme="minorHAnsi"/>
                <w:color w:val="000000"/>
              </w:rPr>
            </w:pPr>
          </w:p>
        </w:tc>
      </w:tr>
      <w:tr w:rsidR="0073456F" w:rsidRPr="00755159" w14:paraId="26178A8C" w14:textId="77777777">
        <w:trPr>
          <w:trHeight w:val="680"/>
        </w:trPr>
        <w:tc>
          <w:tcPr>
            <w:tcW w:w="2977" w:type="dxa"/>
            <w:tcBorders>
              <w:top w:val="single" w:sz="4" w:space="0" w:color="000000"/>
              <w:left w:val="single" w:sz="4" w:space="0" w:color="000000"/>
              <w:bottom w:val="single" w:sz="4" w:space="0" w:color="000000"/>
              <w:right w:val="single" w:sz="4" w:space="0" w:color="000000"/>
            </w:tcBorders>
            <w:shd w:val="clear" w:color="auto" w:fill="205968"/>
            <w:vAlign w:val="center"/>
          </w:tcPr>
          <w:p w14:paraId="26178A8A" w14:textId="77777777" w:rsidR="0073456F" w:rsidRPr="00755159" w:rsidRDefault="00DD757C">
            <w:pPr>
              <w:spacing w:before="120" w:after="120"/>
              <w:rPr>
                <w:rFonts w:asciiTheme="minorHAnsi" w:eastAsia="Calibri" w:hAnsiTheme="minorHAnsi" w:cstheme="minorHAnsi"/>
                <w:b/>
                <w:color w:val="FFFFFF"/>
              </w:rPr>
            </w:pPr>
            <w:r w:rsidRPr="00755159">
              <w:rPr>
                <w:rFonts w:asciiTheme="minorHAnsi" w:eastAsia="Calibri" w:hAnsiTheme="minorHAnsi" w:cstheme="minorHAnsi"/>
                <w:b/>
                <w:color w:val="FFFFFF"/>
              </w:rPr>
              <w:t xml:space="preserve">Title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26178A8B" w14:textId="77777777" w:rsidR="0073456F" w:rsidRPr="00755159" w:rsidRDefault="0073456F">
            <w:pPr>
              <w:spacing w:before="120" w:after="120"/>
              <w:rPr>
                <w:rFonts w:asciiTheme="minorHAnsi" w:eastAsia="Calibri" w:hAnsiTheme="minorHAnsi" w:cstheme="minorHAnsi"/>
              </w:rPr>
            </w:pPr>
          </w:p>
        </w:tc>
      </w:tr>
      <w:tr w:rsidR="0073456F" w:rsidRPr="00755159" w14:paraId="26178A8F" w14:textId="77777777">
        <w:trPr>
          <w:trHeight w:val="680"/>
        </w:trPr>
        <w:tc>
          <w:tcPr>
            <w:tcW w:w="2977" w:type="dxa"/>
            <w:tcBorders>
              <w:top w:val="single" w:sz="4" w:space="0" w:color="000000"/>
              <w:left w:val="single" w:sz="4" w:space="0" w:color="000000"/>
              <w:bottom w:val="single" w:sz="4" w:space="0" w:color="000000"/>
              <w:right w:val="single" w:sz="4" w:space="0" w:color="000000"/>
            </w:tcBorders>
            <w:shd w:val="clear" w:color="auto" w:fill="205968"/>
            <w:vAlign w:val="center"/>
          </w:tcPr>
          <w:p w14:paraId="26178A8D" w14:textId="77777777" w:rsidR="0073456F" w:rsidRPr="00755159" w:rsidRDefault="00DD757C">
            <w:pPr>
              <w:spacing w:before="120" w:after="120"/>
              <w:rPr>
                <w:rFonts w:asciiTheme="minorHAnsi" w:eastAsia="Calibri" w:hAnsiTheme="minorHAnsi" w:cstheme="minorHAnsi"/>
                <w:b/>
                <w:color w:val="FFFFFF"/>
              </w:rPr>
            </w:pPr>
            <w:r w:rsidRPr="00755159">
              <w:rPr>
                <w:rFonts w:asciiTheme="minorHAnsi" w:eastAsia="Calibri" w:hAnsiTheme="minorHAnsi" w:cstheme="minorHAnsi"/>
                <w:b/>
                <w:color w:val="FFFFFF"/>
              </w:rPr>
              <w:t xml:space="preserve">Email: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26178A8E" w14:textId="77777777" w:rsidR="0073456F" w:rsidRPr="00755159" w:rsidRDefault="0073456F">
            <w:pPr>
              <w:spacing w:before="120" w:after="120"/>
              <w:rPr>
                <w:rFonts w:asciiTheme="minorHAnsi" w:eastAsia="Calibri" w:hAnsiTheme="minorHAnsi" w:cstheme="minorHAnsi"/>
              </w:rPr>
            </w:pPr>
          </w:p>
        </w:tc>
      </w:tr>
      <w:tr w:rsidR="0073456F" w:rsidRPr="00755159" w14:paraId="26178A94" w14:textId="77777777">
        <w:trPr>
          <w:trHeight w:val="680"/>
        </w:trPr>
        <w:tc>
          <w:tcPr>
            <w:tcW w:w="2977" w:type="dxa"/>
            <w:tcBorders>
              <w:top w:val="single" w:sz="4" w:space="0" w:color="000000"/>
              <w:left w:val="single" w:sz="4" w:space="0" w:color="000000"/>
              <w:bottom w:val="single" w:sz="4" w:space="0" w:color="000000"/>
              <w:right w:val="single" w:sz="4" w:space="0" w:color="000000"/>
            </w:tcBorders>
            <w:shd w:val="clear" w:color="auto" w:fill="205968"/>
            <w:vAlign w:val="center"/>
          </w:tcPr>
          <w:p w14:paraId="26178A90"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b/>
                <w:color w:val="FFFFFF"/>
              </w:rPr>
              <w:t>Telephone:</w:t>
            </w:r>
          </w:p>
        </w:tc>
        <w:tc>
          <w:tcPr>
            <w:tcW w:w="2977" w:type="dxa"/>
            <w:tcBorders>
              <w:top w:val="single" w:sz="4" w:space="0" w:color="000000"/>
              <w:left w:val="single" w:sz="4" w:space="0" w:color="000000"/>
              <w:bottom w:val="single" w:sz="4" w:space="0" w:color="000000"/>
              <w:right w:val="single" w:sz="4" w:space="0" w:color="000000"/>
            </w:tcBorders>
            <w:vAlign w:val="center"/>
          </w:tcPr>
          <w:p w14:paraId="26178A91" w14:textId="77777777" w:rsidR="0073456F" w:rsidRPr="00755159" w:rsidRDefault="0073456F">
            <w:pPr>
              <w:spacing w:before="120" w:after="120"/>
              <w:rPr>
                <w:rFonts w:asciiTheme="minorHAnsi" w:eastAsia="Calibri" w:hAnsiTheme="minorHAnsi" w:cstheme="minorHAnsi"/>
              </w:rPr>
            </w:pPr>
          </w:p>
        </w:tc>
        <w:tc>
          <w:tcPr>
            <w:tcW w:w="851" w:type="dxa"/>
            <w:tcBorders>
              <w:top w:val="single" w:sz="4" w:space="0" w:color="000000"/>
              <w:left w:val="single" w:sz="4" w:space="0" w:color="000000"/>
              <w:bottom w:val="single" w:sz="4" w:space="0" w:color="000000"/>
              <w:right w:val="single" w:sz="4" w:space="0" w:color="000000"/>
            </w:tcBorders>
            <w:shd w:val="clear" w:color="auto" w:fill="205968"/>
            <w:vAlign w:val="center"/>
          </w:tcPr>
          <w:p w14:paraId="26178A92" w14:textId="77777777" w:rsidR="0073456F" w:rsidRPr="00755159" w:rsidRDefault="00DD757C">
            <w:pPr>
              <w:spacing w:before="120" w:after="120"/>
              <w:rPr>
                <w:rFonts w:asciiTheme="minorHAnsi" w:eastAsia="Calibri" w:hAnsiTheme="minorHAnsi" w:cstheme="minorHAnsi"/>
              </w:rPr>
            </w:pPr>
            <w:r w:rsidRPr="00755159">
              <w:rPr>
                <w:rFonts w:asciiTheme="minorHAnsi" w:eastAsia="Calibri" w:hAnsiTheme="minorHAnsi" w:cstheme="minorHAnsi"/>
                <w:b/>
                <w:color w:val="FFFFFF"/>
              </w:rPr>
              <w:t>Date:</w:t>
            </w:r>
          </w:p>
        </w:tc>
        <w:tc>
          <w:tcPr>
            <w:tcW w:w="2551" w:type="dxa"/>
            <w:tcBorders>
              <w:top w:val="single" w:sz="4" w:space="0" w:color="000000"/>
              <w:left w:val="single" w:sz="4" w:space="0" w:color="000000"/>
              <w:bottom w:val="single" w:sz="4" w:space="0" w:color="000000"/>
              <w:right w:val="single" w:sz="4" w:space="0" w:color="000000"/>
            </w:tcBorders>
            <w:vAlign w:val="center"/>
          </w:tcPr>
          <w:p w14:paraId="26178A93" w14:textId="77777777" w:rsidR="0073456F" w:rsidRPr="00755159" w:rsidRDefault="0073456F">
            <w:pPr>
              <w:spacing w:before="120" w:after="120"/>
              <w:rPr>
                <w:rFonts w:asciiTheme="minorHAnsi" w:eastAsia="Calibri" w:hAnsiTheme="minorHAnsi" w:cstheme="minorHAnsi"/>
              </w:rPr>
            </w:pPr>
          </w:p>
        </w:tc>
      </w:tr>
    </w:tbl>
    <w:p w14:paraId="26178A95" w14:textId="77777777" w:rsidR="0073456F" w:rsidRPr="00755159" w:rsidRDefault="0073456F">
      <w:pPr>
        <w:spacing w:before="120" w:after="120"/>
        <w:jc w:val="both"/>
        <w:rPr>
          <w:rFonts w:asciiTheme="minorHAnsi" w:eastAsia="Calibri" w:hAnsiTheme="minorHAnsi" w:cstheme="minorHAnsi"/>
          <w:b/>
        </w:rPr>
      </w:pPr>
    </w:p>
    <w:sectPr w:rsidR="0073456F" w:rsidRPr="00755159">
      <w:pgSz w:w="11906" w:h="16838"/>
      <w:pgMar w:top="1134" w:right="1440" w:bottom="851"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78AB1" w14:textId="77777777" w:rsidR="00501CAA" w:rsidRDefault="00501CAA">
      <w:r>
        <w:separator/>
      </w:r>
    </w:p>
  </w:endnote>
  <w:endnote w:type="continuationSeparator" w:id="0">
    <w:p w14:paraId="26178AB3" w14:textId="77777777" w:rsidR="00501CAA" w:rsidRDefault="00501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B22BFB3-E627-471E-9561-453D2659424B}"/>
    <w:embedBold r:id="rId2" w:fontKey="{5F8844E6-EFD0-468E-B3A4-94AEFF0E5C1F}"/>
    <w:embedItalic r:id="rId3" w:fontKey="{BDEE7105-9C3B-433D-AFDE-0F61F07E4F0F}"/>
    <w:embedBoldItalic r:id="rId4" w:fontKey="{D2EF3849-54DE-4321-A749-46442C254DFB}"/>
  </w:font>
  <w:font w:name="Noto Sans Symbols">
    <w:altName w:val="Calibri"/>
    <w:charset w:val="00"/>
    <w:family w:val="auto"/>
    <w:pitch w:val="default"/>
    <w:embedRegular r:id="rId5" w:fontKey="{ED9B5EA6-BEEB-4492-9A87-B284CA376A51}"/>
  </w:font>
  <w:font w:name="Cambria">
    <w:panose1 w:val="02040503050406030204"/>
    <w:charset w:val="00"/>
    <w:family w:val="roman"/>
    <w:pitch w:val="variable"/>
    <w:sig w:usb0="E00006FF" w:usb1="420024FF" w:usb2="02000000" w:usb3="00000000" w:csb0="0000019F" w:csb1="00000000"/>
    <w:embedRegular r:id="rId6" w:fontKey="{0FEE2C0B-5484-4D81-91C4-ACAB1AD4A43C}"/>
    <w:embedItalic r:id="rId7" w:fontKey="{A6A04DB8-CCA5-4AA3-87B1-4594970F6E24}"/>
  </w:font>
  <w:font w:name="Verdana">
    <w:panose1 w:val="020B0604030504040204"/>
    <w:charset w:val="00"/>
    <w:family w:val="swiss"/>
    <w:pitch w:val="variable"/>
    <w:sig w:usb0="A00006FF" w:usb1="4000205B" w:usb2="00000010" w:usb3="00000000" w:csb0="0000019F" w:csb1="00000000"/>
    <w:embedRegular r:id="rId8" w:fontKey="{8CA70697-289A-4725-A786-9FC1461413A7}"/>
  </w:font>
  <w:font w:name="Trebuchet MS">
    <w:panose1 w:val="020B0603020202020204"/>
    <w:charset w:val="00"/>
    <w:family w:val="swiss"/>
    <w:pitch w:val="variable"/>
    <w:sig w:usb0="00000687" w:usb1="00000000" w:usb2="00000000" w:usb3="00000000" w:csb0="0000009F" w:csb1="00000000"/>
    <w:embedRegular r:id="rId9" w:fontKey="{7CF8AC19-F819-47E7-83C0-F153CCBBB7C9}"/>
    <w:embedBold r:id="rId10" w:fontKey="{FB12DEA7-AF54-4480-B7F7-F00380F9FC8D}"/>
  </w:font>
  <w:font w:name="Tahoma">
    <w:panose1 w:val="020B0604030504040204"/>
    <w:charset w:val="00"/>
    <w:family w:val="swiss"/>
    <w:pitch w:val="variable"/>
    <w:sig w:usb0="E1002EFF" w:usb1="C000605B" w:usb2="00000029" w:usb3="00000000" w:csb0="000101FF" w:csb1="00000000"/>
    <w:embedRegular r:id="rId11" w:fontKey="{144FFDA5-CFE4-4786-95FB-71A3A5426314}"/>
  </w:font>
  <w:font w:name="Book Antiqua">
    <w:panose1 w:val="02040602050305030304"/>
    <w:charset w:val="00"/>
    <w:family w:val="roman"/>
    <w:pitch w:val="variable"/>
    <w:sig w:usb0="00000287" w:usb1="00000000" w:usb2="00000000" w:usb3="00000000" w:csb0="0000009F" w:csb1="00000000"/>
    <w:embedRegular r:id="rId12" w:fontKey="{1C6F4961-6DA3-4BBB-BC93-6A505A5AD61C}"/>
    <w:embedBold r:id="rId13" w:fontKey="{CB06E28C-AC83-4D65-A80D-348BCF02FD05}"/>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embedRegular r:id="rId14" w:fontKey="{0C116CCB-9AF9-47E7-B5C3-7C7419062F2F}"/>
  </w:font>
  <w:font w:name="Georgia">
    <w:panose1 w:val="02040502050405020303"/>
    <w:charset w:val="00"/>
    <w:family w:val="roman"/>
    <w:pitch w:val="variable"/>
    <w:sig w:usb0="00000287" w:usb1="00000000" w:usb2="00000000" w:usb3="00000000" w:csb0="0000009F" w:csb1="00000000"/>
    <w:embedRegular r:id="rId15" w:fontKey="{9CA19A06-BECF-417C-81E7-F015EC32F0D4}"/>
    <w:embedItalic r:id="rId16" w:fontKey="{3E5CEE3C-05C4-4E9A-A7AC-2D7C48F1D5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78AAC" w14:textId="77777777" w:rsidR="00501CAA" w:rsidRDefault="00501CAA">
    <w:pPr>
      <w:pBdr>
        <w:top w:val="nil"/>
        <w:left w:val="nil"/>
        <w:bottom w:val="nil"/>
        <w:right w:val="nil"/>
        <w:between w:val="nil"/>
      </w:pBdr>
      <w:tabs>
        <w:tab w:val="center" w:pos="4513"/>
        <w:tab w:val="right" w:pos="9026"/>
      </w:tabs>
      <w:rPr>
        <w:color w:val="000000"/>
      </w:rPr>
    </w:pPr>
    <w:r>
      <w:rPr>
        <w:noProof/>
      </w:rPr>
      <mc:AlternateContent>
        <mc:Choice Requires="wpg">
          <w:drawing>
            <wp:anchor distT="0" distB="0" distL="114300" distR="114300" simplePos="0" relativeHeight="251658240" behindDoc="0" locked="0" layoutInCell="1" hidden="0" allowOverlap="1" wp14:anchorId="26178AAD" wp14:editId="26178AAE">
              <wp:simplePos x="0" y="0"/>
              <wp:positionH relativeFrom="column">
                <wp:posOffset>-914399</wp:posOffset>
              </wp:positionH>
              <wp:positionV relativeFrom="paragraph">
                <wp:posOffset>0</wp:posOffset>
              </wp:positionV>
              <wp:extent cx="6172200" cy="274320"/>
              <wp:effectExtent l="0" t="0" r="0" b="0"/>
              <wp:wrapNone/>
              <wp:docPr id="165" name=""/>
              <wp:cNvGraphicFramePr/>
              <a:graphic xmlns:a="http://schemas.openxmlformats.org/drawingml/2006/main">
                <a:graphicData uri="http://schemas.microsoft.com/office/word/2010/wordprocessingGroup">
                  <wpg:wgp>
                    <wpg:cNvGrpSpPr/>
                    <wpg:grpSpPr>
                      <a:xfrm>
                        <a:off x="0" y="0"/>
                        <a:ext cx="6172200" cy="274320"/>
                        <a:chOff x="2259900" y="3642825"/>
                        <a:chExt cx="6172200" cy="274350"/>
                      </a:xfrm>
                    </wpg:grpSpPr>
                    <wpg:grpSp>
                      <wpg:cNvPr id="1" name="Group 1"/>
                      <wpg:cNvGrpSpPr/>
                      <wpg:grpSpPr>
                        <a:xfrm>
                          <a:off x="2259900" y="3642840"/>
                          <a:ext cx="6172200" cy="274320"/>
                          <a:chOff x="0" y="0"/>
                          <a:chExt cx="6172200" cy="274320"/>
                        </a:xfrm>
                      </wpg:grpSpPr>
                      <wps:wsp>
                        <wps:cNvPr id="2" name="Rectangle 2"/>
                        <wps:cNvSpPr/>
                        <wps:spPr>
                          <a:xfrm>
                            <a:off x="0" y="0"/>
                            <a:ext cx="6172200" cy="274300"/>
                          </a:xfrm>
                          <a:prstGeom prst="rect">
                            <a:avLst/>
                          </a:prstGeom>
                          <a:noFill/>
                          <a:ln>
                            <a:noFill/>
                          </a:ln>
                        </wps:spPr>
                        <wps:txbx>
                          <w:txbxContent>
                            <w:p w14:paraId="26178AAF" w14:textId="77777777" w:rsidR="00501CAA" w:rsidRDefault="00501CAA">
                              <w:pPr>
                                <w:textDirection w:val="btLr"/>
                              </w:pPr>
                            </w:p>
                          </w:txbxContent>
                        </wps:txbx>
                        <wps:bodyPr spcFirstLastPara="1" wrap="square" lIns="91425" tIns="91425" rIns="91425" bIns="91425" anchor="ctr" anchorCtr="0">
                          <a:noAutofit/>
                        </wps:bodyPr>
                      </wps:wsp>
                      <wps:wsp>
                        <wps:cNvPr id="3" name="Rectangle 3"/>
                        <wps:cNvSpPr/>
                        <wps:spPr>
                          <a:xfrm>
                            <a:off x="228600" y="0"/>
                            <a:ext cx="5943600" cy="274320"/>
                          </a:xfrm>
                          <a:prstGeom prst="rect">
                            <a:avLst/>
                          </a:prstGeom>
                          <a:solidFill>
                            <a:schemeClr val="lt1">
                              <a:alpha val="0"/>
                            </a:schemeClr>
                          </a:solidFill>
                          <a:ln>
                            <a:noFill/>
                          </a:ln>
                        </wps:spPr>
                        <wps:txbx>
                          <w:txbxContent>
                            <w:p w14:paraId="26178AB0" w14:textId="77777777" w:rsidR="00501CAA" w:rsidRDefault="00501CAA">
                              <w:pPr>
                                <w:textDirection w:val="btLr"/>
                              </w:pPr>
                            </w:p>
                          </w:txbxContent>
                        </wps:txbx>
                        <wps:bodyPr spcFirstLastPara="1" wrap="square" lIns="91425" tIns="91425" rIns="91425" bIns="91425" anchor="ctr" anchorCtr="0">
                          <a:noAutofit/>
                        </wps:bodyPr>
                      </wps:wsp>
                      <wps:wsp>
                        <wps:cNvPr id="4" name="Rectangle 4"/>
                        <wps:cNvSpPr/>
                        <wps:spPr>
                          <a:xfrm>
                            <a:off x="0" y="9525"/>
                            <a:ext cx="5943600" cy="243840"/>
                          </a:xfrm>
                          <a:prstGeom prst="rect">
                            <a:avLst/>
                          </a:prstGeom>
                          <a:noFill/>
                          <a:ln>
                            <a:noFill/>
                          </a:ln>
                        </wps:spPr>
                        <wps:txbx>
                          <w:txbxContent>
                            <w:p w14:paraId="26178AB1" w14:textId="77777777" w:rsidR="00501CAA" w:rsidRDefault="00501CAA">
                              <w:pPr>
                                <w:jc w:val="right"/>
                                <w:textDirection w:val="btLr"/>
                              </w:pPr>
                              <w:r>
                                <w:rPr>
                                  <w:smallCaps/>
                                  <w:color w:val="808080"/>
                                  <w:sz w:val="20"/>
                                </w:rPr>
                                <w:t>|</w:t>
                              </w:r>
                            </w:p>
                          </w:txbxContent>
                        </wps:txbx>
                        <wps:bodyPr spcFirstLastPara="1" wrap="square" lIns="0" tIns="45700" rIns="0" bIns="45700" anchor="t" anchorCtr="0">
                          <a:noAutofit/>
                        </wps:bodyPr>
                      </wps:wsp>
                    </wpg:grpSp>
                  </wpg:wgp>
                </a:graphicData>
              </a:graphic>
            </wp:anchor>
          </w:drawing>
        </mc:Choice>
        <mc:Fallback>
          <w:pict>
            <v:group w14:anchorId="26178AAD" id="_x0000_s1026" style="position:absolute;margin-left:-1in;margin-top:0;width:486pt;height:21.6pt;z-index:251658240" coordorigin="22599,36428"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">
              <v:group id="Group 1" o:spid="_x0000_s1027" style="position:absolute;left:22599;top:36428;width:61722;height:2743" coordsize="6172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61722;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6178AAF" w14:textId="77777777" w:rsidR="00501CAA" w:rsidRDefault="00501CAA">
                        <w:pPr>
                          <w:textDirection w:val="btLr"/>
                        </w:pPr>
                      </w:p>
                    </w:txbxContent>
                  </v:textbox>
                </v:rect>
                <v:rect id="Rectangle 3" o:spid="_x0000_s1029"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" fillcolor="white [3201]" stroked="f">
                  <v:fill opacity="0"/>
                  <v:textbox inset="2.53958mm,2.53958mm,2.53958mm,2.53958mm">
                    <w:txbxContent>
                      <w:p w14:paraId="26178AB0" w14:textId="77777777" w:rsidR="00501CAA" w:rsidRDefault="00501CAA">
                        <w:pPr>
                          <w:textDirection w:val="btLr"/>
                        </w:pPr>
                      </w:p>
                    </w:txbxContent>
                  </v:textbox>
                </v:rect>
                <v:rect id="Rectangle 4" o:spid="_x0000_s1030" style="position:absolute;top:95;width:594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" filled="f" stroked="f">
                  <v:textbox inset="0,1.2694mm,0,1.2694mm">
                    <w:txbxContent>
                      <w:p w14:paraId="26178AB1" w14:textId="77777777" w:rsidR="00501CAA" w:rsidRDefault="00501CAA">
                        <w:pPr>
                          <w:jc w:val="right"/>
                          <w:textDirection w:val="btLr"/>
                        </w:pPr>
                        <w:r>
                          <w:rPr>
                            <w:smallCaps/>
                            <w:color w:val="808080"/>
                            <w:sz w:val="20"/>
                          </w:rPr>
                          <w:t>|</w:t>
                        </w: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78AAD" w14:textId="77777777" w:rsidR="00501CAA" w:rsidRDefault="00501CAA">
      <w:r>
        <w:separator/>
      </w:r>
    </w:p>
  </w:footnote>
  <w:footnote w:type="continuationSeparator" w:id="0">
    <w:p w14:paraId="26178AAF" w14:textId="77777777" w:rsidR="00501CAA" w:rsidRDefault="00501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02B"/>
    <w:multiLevelType w:val="hybridMultilevel"/>
    <w:tmpl w:val="37402338"/>
    <w:lvl w:ilvl="0" w:tplc="8F74DBE8">
      <w:start w:val="1"/>
      <w:numFmt w:val="bullet"/>
      <w:lvlText w:val=""/>
      <w:lvlJc w:val="left"/>
      <w:pPr>
        <w:ind w:left="720" w:hanging="360"/>
      </w:pPr>
      <w:rPr>
        <w:rFonts w:ascii="Symbol" w:hAnsi="Symbol" w:hint="default"/>
        <w:color w:val="4F6228" w:themeColor="accent3" w:themeShade="80"/>
        <w:u w:color="365F91" w:themeColor="accent1"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B01677"/>
    <w:multiLevelType w:val="multilevel"/>
    <w:tmpl w:val="F026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F5302"/>
    <w:multiLevelType w:val="multilevel"/>
    <w:tmpl w:val="A2507964"/>
    <w:lvl w:ilvl="0">
      <w:start w:val="3"/>
      <w:numFmt w:val="decimal"/>
      <w:lvlText w:val="%1"/>
      <w:lvlJc w:val="left"/>
      <w:pPr>
        <w:ind w:left="360" w:hanging="360"/>
      </w:pPr>
      <w:rPr>
        <w:rFonts w:ascii="Times New Roman" w:eastAsia="Times New Roman" w:hAnsi="Times New Roman" w:cs="Times New Roman" w:hint="default"/>
        <w:b/>
        <w:sz w:val="27"/>
      </w:rPr>
    </w:lvl>
    <w:lvl w:ilvl="1">
      <w:start w:val="7"/>
      <w:numFmt w:val="decimal"/>
      <w:lvlText w:val="%1.%2"/>
      <w:lvlJc w:val="left"/>
      <w:pPr>
        <w:ind w:left="360" w:hanging="360"/>
      </w:pPr>
      <w:rPr>
        <w:rFonts w:asciiTheme="minorHAnsi" w:eastAsia="Times New Roman" w:hAnsiTheme="minorHAnsi" w:cstheme="minorHAnsi" w:hint="default"/>
        <w:b/>
        <w:sz w:val="24"/>
        <w:szCs w:val="24"/>
      </w:rPr>
    </w:lvl>
    <w:lvl w:ilvl="2">
      <w:start w:val="1"/>
      <w:numFmt w:val="decimal"/>
      <w:lvlText w:val="%1.%2.%3"/>
      <w:lvlJc w:val="left"/>
      <w:pPr>
        <w:ind w:left="720" w:hanging="720"/>
      </w:pPr>
      <w:rPr>
        <w:rFonts w:ascii="Times New Roman" w:eastAsia="Times New Roman" w:hAnsi="Times New Roman" w:cs="Times New Roman" w:hint="default"/>
        <w:b/>
        <w:sz w:val="27"/>
      </w:rPr>
    </w:lvl>
    <w:lvl w:ilvl="3">
      <w:start w:val="1"/>
      <w:numFmt w:val="decimal"/>
      <w:lvlText w:val="%1.%2.%3.%4"/>
      <w:lvlJc w:val="left"/>
      <w:pPr>
        <w:ind w:left="720" w:hanging="720"/>
      </w:pPr>
      <w:rPr>
        <w:rFonts w:ascii="Times New Roman" w:eastAsia="Times New Roman" w:hAnsi="Times New Roman" w:cs="Times New Roman" w:hint="default"/>
        <w:b/>
        <w:sz w:val="27"/>
      </w:rPr>
    </w:lvl>
    <w:lvl w:ilvl="4">
      <w:start w:val="1"/>
      <w:numFmt w:val="decimal"/>
      <w:lvlText w:val="%1.%2.%3.%4.%5"/>
      <w:lvlJc w:val="left"/>
      <w:pPr>
        <w:ind w:left="1080" w:hanging="1080"/>
      </w:pPr>
      <w:rPr>
        <w:rFonts w:ascii="Times New Roman" w:eastAsia="Times New Roman" w:hAnsi="Times New Roman" w:cs="Times New Roman" w:hint="default"/>
        <w:b/>
        <w:sz w:val="27"/>
      </w:rPr>
    </w:lvl>
    <w:lvl w:ilvl="5">
      <w:start w:val="1"/>
      <w:numFmt w:val="decimal"/>
      <w:lvlText w:val="%1.%2.%3.%4.%5.%6"/>
      <w:lvlJc w:val="left"/>
      <w:pPr>
        <w:ind w:left="1080" w:hanging="1080"/>
      </w:pPr>
      <w:rPr>
        <w:rFonts w:ascii="Times New Roman" w:eastAsia="Times New Roman" w:hAnsi="Times New Roman" w:cs="Times New Roman" w:hint="default"/>
        <w:b/>
        <w:sz w:val="27"/>
      </w:rPr>
    </w:lvl>
    <w:lvl w:ilvl="6">
      <w:start w:val="1"/>
      <w:numFmt w:val="decimal"/>
      <w:lvlText w:val="%1.%2.%3.%4.%5.%6.%7"/>
      <w:lvlJc w:val="left"/>
      <w:pPr>
        <w:ind w:left="1440" w:hanging="1440"/>
      </w:pPr>
      <w:rPr>
        <w:rFonts w:ascii="Times New Roman" w:eastAsia="Times New Roman" w:hAnsi="Times New Roman" w:cs="Times New Roman" w:hint="default"/>
        <w:b/>
        <w:sz w:val="27"/>
      </w:rPr>
    </w:lvl>
    <w:lvl w:ilvl="7">
      <w:start w:val="1"/>
      <w:numFmt w:val="decimal"/>
      <w:lvlText w:val="%1.%2.%3.%4.%5.%6.%7.%8"/>
      <w:lvlJc w:val="left"/>
      <w:pPr>
        <w:ind w:left="1440" w:hanging="1440"/>
      </w:pPr>
      <w:rPr>
        <w:rFonts w:ascii="Times New Roman" w:eastAsia="Times New Roman" w:hAnsi="Times New Roman" w:cs="Times New Roman" w:hint="default"/>
        <w:b/>
        <w:sz w:val="27"/>
      </w:rPr>
    </w:lvl>
    <w:lvl w:ilvl="8">
      <w:start w:val="1"/>
      <w:numFmt w:val="decimal"/>
      <w:lvlText w:val="%1.%2.%3.%4.%5.%6.%7.%8.%9"/>
      <w:lvlJc w:val="left"/>
      <w:pPr>
        <w:ind w:left="1800" w:hanging="1800"/>
      </w:pPr>
      <w:rPr>
        <w:rFonts w:ascii="Times New Roman" w:eastAsia="Times New Roman" w:hAnsi="Times New Roman" w:cs="Times New Roman" w:hint="default"/>
        <w:b/>
        <w:sz w:val="27"/>
      </w:rPr>
    </w:lvl>
  </w:abstractNum>
  <w:abstractNum w:abstractNumId="3" w15:restartNumberingAfterBreak="0">
    <w:nsid w:val="10F242B1"/>
    <w:multiLevelType w:val="multilevel"/>
    <w:tmpl w:val="6654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42140"/>
    <w:multiLevelType w:val="multilevel"/>
    <w:tmpl w:val="7FCC35B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53F534D"/>
    <w:multiLevelType w:val="multilevel"/>
    <w:tmpl w:val="D430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C51C5"/>
    <w:multiLevelType w:val="multilevel"/>
    <w:tmpl w:val="04E87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15D3B"/>
    <w:multiLevelType w:val="multilevel"/>
    <w:tmpl w:val="BAF4C888"/>
    <w:lvl w:ilvl="0">
      <w:start w:val="1"/>
      <w:numFmt w:val="lowerLetter"/>
      <w:lvlText w:val="%1)"/>
      <w:lvlJc w:val="left"/>
      <w:pPr>
        <w:ind w:left="717" w:hanging="6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8" w15:restartNumberingAfterBreak="0">
    <w:nsid w:val="1BB348D7"/>
    <w:multiLevelType w:val="multilevel"/>
    <w:tmpl w:val="7FCC35B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EF85504"/>
    <w:multiLevelType w:val="multilevel"/>
    <w:tmpl w:val="7EF4F8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F813DAE"/>
    <w:multiLevelType w:val="multilevel"/>
    <w:tmpl w:val="04E8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3208F"/>
    <w:multiLevelType w:val="multilevel"/>
    <w:tmpl w:val="96D2678A"/>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53B7FB5"/>
    <w:multiLevelType w:val="hybridMultilevel"/>
    <w:tmpl w:val="450073A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7B864E9"/>
    <w:multiLevelType w:val="hybridMultilevel"/>
    <w:tmpl w:val="2F36A6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60169A"/>
    <w:multiLevelType w:val="multilevel"/>
    <w:tmpl w:val="04E87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2F06CD"/>
    <w:multiLevelType w:val="multilevel"/>
    <w:tmpl w:val="0CD6D5D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7266439"/>
    <w:multiLevelType w:val="multilevel"/>
    <w:tmpl w:val="3C0CE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B50263"/>
    <w:multiLevelType w:val="multilevel"/>
    <w:tmpl w:val="81482EF4"/>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426F58D2"/>
    <w:multiLevelType w:val="multilevel"/>
    <w:tmpl w:val="7778DC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27841A8"/>
    <w:multiLevelType w:val="multilevel"/>
    <w:tmpl w:val="157C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AF7DB4"/>
    <w:multiLevelType w:val="multilevel"/>
    <w:tmpl w:val="9190BC12"/>
    <w:lvl w:ilvl="0">
      <w:start w:val="1"/>
      <w:numFmt w:val="lowerRoman"/>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1" w15:restartNumberingAfterBreak="0">
    <w:nsid w:val="4D921C34"/>
    <w:multiLevelType w:val="multilevel"/>
    <w:tmpl w:val="63C04BD6"/>
    <w:lvl w:ilvl="0">
      <w:start w:val="2"/>
      <w:numFmt w:val="decimal"/>
      <w:lvlText w:val="%1"/>
      <w:lvlJc w:val="left"/>
      <w:pPr>
        <w:ind w:left="552" w:hanging="552"/>
      </w:pPr>
    </w:lvl>
    <w:lvl w:ilvl="1">
      <w:start w:val="7"/>
      <w:numFmt w:val="decimal"/>
      <w:lvlText w:val="%1.%2"/>
      <w:lvlJc w:val="left"/>
      <w:pPr>
        <w:ind w:left="552" w:hanging="552"/>
      </w:pPr>
    </w:lvl>
    <w:lvl w:ilvl="2">
      <w:start w:val="4"/>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4E183424"/>
    <w:multiLevelType w:val="multilevel"/>
    <w:tmpl w:val="04E8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BE6BD6"/>
    <w:multiLevelType w:val="multilevel"/>
    <w:tmpl w:val="7FCC35B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2863427"/>
    <w:multiLevelType w:val="multilevel"/>
    <w:tmpl w:val="FE5465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7.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A8550D"/>
    <w:multiLevelType w:val="multilevel"/>
    <w:tmpl w:val="5B6A72A4"/>
    <w:lvl w:ilvl="0">
      <w:start w:val="9"/>
      <w:numFmt w:val="upperLetter"/>
      <w:lvlText w:val="%1."/>
      <w:lvlJc w:val="left"/>
      <w:pPr>
        <w:ind w:left="185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6DA34AB"/>
    <w:multiLevelType w:val="multilevel"/>
    <w:tmpl w:val="7D081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5634FC"/>
    <w:multiLevelType w:val="multilevel"/>
    <w:tmpl w:val="B5EA59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8C8419A"/>
    <w:multiLevelType w:val="multilevel"/>
    <w:tmpl w:val="EEDC1548"/>
    <w:lvl w:ilvl="0">
      <w:start w:val="1"/>
      <w:numFmt w:val="bullet"/>
      <w:pStyle w:val="MFSchLev1"/>
      <w:lvlText w:val="●"/>
      <w:lvlJc w:val="left"/>
      <w:pPr>
        <w:ind w:left="720" w:hanging="360"/>
      </w:pPr>
      <w:rPr>
        <w:rFonts w:ascii="Noto Sans Symbols" w:eastAsia="Noto Sans Symbols" w:hAnsi="Noto Sans Symbols" w:cs="Noto Sans Symbols"/>
        <w:sz w:val="20"/>
        <w:szCs w:val="20"/>
      </w:rPr>
    </w:lvl>
    <w:lvl w:ilvl="1">
      <w:start w:val="1"/>
      <w:numFmt w:val="bullet"/>
      <w:pStyle w:val="MFSchLev2"/>
      <w:lvlText w:val="o"/>
      <w:lvlJc w:val="left"/>
      <w:pPr>
        <w:ind w:left="1440" w:hanging="360"/>
      </w:pPr>
      <w:rPr>
        <w:rFonts w:ascii="Courier New" w:eastAsia="Courier New" w:hAnsi="Courier New" w:cs="Courier New"/>
        <w:sz w:val="20"/>
        <w:szCs w:val="20"/>
      </w:rPr>
    </w:lvl>
    <w:lvl w:ilvl="2">
      <w:start w:val="1"/>
      <w:numFmt w:val="bullet"/>
      <w:pStyle w:val="MFSchLev3"/>
      <w:lvlText w:val="▪"/>
      <w:lvlJc w:val="left"/>
      <w:pPr>
        <w:ind w:left="2160" w:hanging="360"/>
      </w:pPr>
      <w:rPr>
        <w:rFonts w:ascii="Noto Sans Symbols" w:eastAsia="Noto Sans Symbols" w:hAnsi="Noto Sans Symbols" w:cs="Noto Sans Symbols"/>
        <w:sz w:val="20"/>
        <w:szCs w:val="20"/>
      </w:rPr>
    </w:lvl>
    <w:lvl w:ilvl="3">
      <w:start w:val="1"/>
      <w:numFmt w:val="bullet"/>
      <w:pStyle w:val="MFSchLev4"/>
      <w:lvlText w:val="▪"/>
      <w:lvlJc w:val="left"/>
      <w:pPr>
        <w:ind w:left="2880" w:hanging="360"/>
      </w:pPr>
      <w:rPr>
        <w:rFonts w:ascii="Noto Sans Symbols" w:eastAsia="Noto Sans Symbols" w:hAnsi="Noto Sans Symbols" w:cs="Noto Sans Symbols"/>
        <w:sz w:val="20"/>
        <w:szCs w:val="20"/>
      </w:rPr>
    </w:lvl>
    <w:lvl w:ilvl="4">
      <w:start w:val="1"/>
      <w:numFmt w:val="bullet"/>
      <w:pStyle w:val="MFSchLev5"/>
      <w:lvlText w:val="▪"/>
      <w:lvlJc w:val="left"/>
      <w:pPr>
        <w:ind w:left="3600" w:hanging="360"/>
      </w:pPr>
      <w:rPr>
        <w:rFonts w:ascii="Noto Sans Symbols" w:eastAsia="Noto Sans Symbols" w:hAnsi="Noto Sans Symbols" w:cs="Noto Sans Symbols"/>
        <w:sz w:val="20"/>
        <w:szCs w:val="20"/>
      </w:rPr>
    </w:lvl>
    <w:lvl w:ilvl="5">
      <w:start w:val="1"/>
      <w:numFmt w:val="bullet"/>
      <w:pStyle w:val="MFSchLev6"/>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92F3879"/>
    <w:multiLevelType w:val="multilevel"/>
    <w:tmpl w:val="70D2A28E"/>
    <w:lvl w:ilvl="0">
      <w:start w:val="1"/>
      <w:numFmt w:val="bullet"/>
      <w:pStyle w:val="MFNumLev1"/>
      <w:lvlText w:val="●"/>
      <w:lvlJc w:val="left"/>
      <w:pPr>
        <w:ind w:left="720" w:hanging="360"/>
      </w:pPr>
      <w:rPr>
        <w:rFonts w:ascii="Noto Sans Symbols" w:eastAsia="Noto Sans Symbols" w:hAnsi="Noto Sans Symbols" w:cs="Noto Sans Symbols"/>
        <w:sz w:val="20"/>
        <w:szCs w:val="20"/>
      </w:rPr>
    </w:lvl>
    <w:lvl w:ilvl="1">
      <w:start w:val="1"/>
      <w:numFmt w:val="bullet"/>
      <w:pStyle w:val="MFNumLev2"/>
      <w:lvlText w:val="o"/>
      <w:lvlJc w:val="left"/>
      <w:pPr>
        <w:ind w:left="1440" w:hanging="360"/>
      </w:pPr>
      <w:rPr>
        <w:rFonts w:ascii="Courier New" w:eastAsia="Courier New" w:hAnsi="Courier New" w:cs="Courier New"/>
        <w:sz w:val="20"/>
        <w:szCs w:val="20"/>
      </w:rPr>
    </w:lvl>
    <w:lvl w:ilvl="2">
      <w:start w:val="1"/>
      <w:numFmt w:val="bullet"/>
      <w:pStyle w:val="MFNumLev3"/>
      <w:lvlText w:val="▪"/>
      <w:lvlJc w:val="left"/>
      <w:pPr>
        <w:ind w:left="2160" w:hanging="360"/>
      </w:pPr>
      <w:rPr>
        <w:rFonts w:ascii="Noto Sans Symbols" w:eastAsia="Noto Sans Symbols" w:hAnsi="Noto Sans Symbols" w:cs="Noto Sans Symbols"/>
        <w:sz w:val="20"/>
        <w:szCs w:val="20"/>
      </w:rPr>
    </w:lvl>
    <w:lvl w:ilvl="3">
      <w:start w:val="1"/>
      <w:numFmt w:val="bullet"/>
      <w:pStyle w:val="MFNumLev4"/>
      <w:lvlText w:val="▪"/>
      <w:lvlJc w:val="left"/>
      <w:pPr>
        <w:ind w:left="2880" w:hanging="360"/>
      </w:pPr>
      <w:rPr>
        <w:rFonts w:ascii="Noto Sans Symbols" w:eastAsia="Noto Sans Symbols" w:hAnsi="Noto Sans Symbols" w:cs="Noto Sans Symbols"/>
        <w:sz w:val="20"/>
        <w:szCs w:val="20"/>
      </w:rPr>
    </w:lvl>
    <w:lvl w:ilvl="4">
      <w:start w:val="1"/>
      <w:numFmt w:val="bullet"/>
      <w:pStyle w:val="MFNumLev5"/>
      <w:lvlText w:val="▪"/>
      <w:lvlJc w:val="left"/>
      <w:pPr>
        <w:ind w:left="3600" w:hanging="360"/>
      </w:pPr>
      <w:rPr>
        <w:rFonts w:ascii="Noto Sans Symbols" w:eastAsia="Noto Sans Symbols" w:hAnsi="Noto Sans Symbols" w:cs="Noto Sans Symbols"/>
        <w:sz w:val="20"/>
        <w:szCs w:val="20"/>
      </w:rPr>
    </w:lvl>
    <w:lvl w:ilvl="5">
      <w:start w:val="1"/>
      <w:numFmt w:val="bullet"/>
      <w:pStyle w:val="MFNumLev6"/>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A1E6879"/>
    <w:multiLevelType w:val="multilevel"/>
    <w:tmpl w:val="86AAB1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5B4D6261"/>
    <w:multiLevelType w:val="multilevel"/>
    <w:tmpl w:val="ED7E7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AC6E62"/>
    <w:multiLevelType w:val="multilevel"/>
    <w:tmpl w:val="D4DEC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E31361D"/>
    <w:multiLevelType w:val="multilevel"/>
    <w:tmpl w:val="6334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6B76F0"/>
    <w:multiLevelType w:val="multilevel"/>
    <w:tmpl w:val="72441AB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600B5B4D"/>
    <w:multiLevelType w:val="hybridMultilevel"/>
    <w:tmpl w:val="A72E1F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3EA513B"/>
    <w:multiLevelType w:val="multilevel"/>
    <w:tmpl w:val="2AA2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BC0CDF"/>
    <w:multiLevelType w:val="multilevel"/>
    <w:tmpl w:val="72441AB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6FE0342C"/>
    <w:multiLevelType w:val="multilevel"/>
    <w:tmpl w:val="730E5ECC"/>
    <w:lvl w:ilvl="0">
      <w:start w:val="1"/>
      <w:numFmt w:val="upperLetter"/>
      <w:lvlText w:val="%1."/>
      <w:lvlJc w:val="left"/>
      <w:pPr>
        <w:ind w:left="8724" w:hanging="360"/>
      </w:pPr>
      <w:rPr>
        <w:color w:val="FFFFFF"/>
      </w:rPr>
    </w:lvl>
    <w:lvl w:ilvl="1">
      <w:start w:val="1"/>
      <w:numFmt w:val="decimal"/>
      <w:lvlText w:val="%2."/>
      <w:lvlJc w:val="left"/>
      <w:pPr>
        <w:ind w:left="9804" w:hanging="360"/>
      </w:pPr>
    </w:lvl>
    <w:lvl w:ilvl="2">
      <w:start w:val="1"/>
      <w:numFmt w:val="decimal"/>
      <w:lvlText w:val="%3."/>
      <w:lvlJc w:val="left"/>
      <w:pPr>
        <w:ind w:left="10524" w:hanging="360"/>
      </w:pPr>
    </w:lvl>
    <w:lvl w:ilvl="3">
      <w:start w:val="1"/>
      <w:numFmt w:val="decimal"/>
      <w:lvlText w:val="%4."/>
      <w:lvlJc w:val="left"/>
      <w:pPr>
        <w:ind w:left="11244" w:hanging="360"/>
      </w:pPr>
    </w:lvl>
    <w:lvl w:ilvl="4">
      <w:start w:val="1"/>
      <w:numFmt w:val="decimal"/>
      <w:lvlText w:val="%5."/>
      <w:lvlJc w:val="left"/>
      <w:pPr>
        <w:ind w:left="11964" w:hanging="360"/>
      </w:pPr>
    </w:lvl>
    <w:lvl w:ilvl="5">
      <w:start w:val="1"/>
      <w:numFmt w:val="decimal"/>
      <w:lvlText w:val="%6."/>
      <w:lvlJc w:val="left"/>
      <w:pPr>
        <w:ind w:left="12684" w:hanging="360"/>
      </w:pPr>
    </w:lvl>
    <w:lvl w:ilvl="6">
      <w:start w:val="1"/>
      <w:numFmt w:val="decimal"/>
      <w:lvlText w:val="%7."/>
      <w:lvlJc w:val="left"/>
      <w:pPr>
        <w:ind w:left="13404" w:hanging="360"/>
      </w:pPr>
    </w:lvl>
    <w:lvl w:ilvl="7">
      <w:start w:val="1"/>
      <w:numFmt w:val="decimal"/>
      <w:lvlText w:val="%8."/>
      <w:lvlJc w:val="left"/>
      <w:pPr>
        <w:ind w:left="14124" w:hanging="360"/>
      </w:pPr>
    </w:lvl>
    <w:lvl w:ilvl="8">
      <w:start w:val="1"/>
      <w:numFmt w:val="decimal"/>
      <w:lvlText w:val="%9."/>
      <w:lvlJc w:val="left"/>
      <w:pPr>
        <w:ind w:left="14844" w:hanging="360"/>
      </w:pPr>
    </w:lvl>
  </w:abstractNum>
  <w:abstractNum w:abstractNumId="39" w15:restartNumberingAfterBreak="0">
    <w:nsid w:val="73F66ED4"/>
    <w:multiLevelType w:val="hybridMultilevel"/>
    <w:tmpl w:val="1090BCD6"/>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6B30E96"/>
    <w:multiLevelType w:val="multilevel"/>
    <w:tmpl w:val="A7EA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DC55AE"/>
    <w:multiLevelType w:val="multilevel"/>
    <w:tmpl w:val="5B44A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592CF2"/>
    <w:multiLevelType w:val="multilevel"/>
    <w:tmpl w:val="FFB097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C8A13F1"/>
    <w:multiLevelType w:val="hybridMultilevel"/>
    <w:tmpl w:val="8396A642"/>
    <w:lvl w:ilvl="0" w:tplc="8F74DBE8">
      <w:start w:val="1"/>
      <w:numFmt w:val="bullet"/>
      <w:lvlText w:val=""/>
      <w:lvlJc w:val="left"/>
      <w:pPr>
        <w:ind w:left="720" w:hanging="360"/>
      </w:pPr>
      <w:rPr>
        <w:rFonts w:ascii="Symbol" w:hAnsi="Symbol" w:hint="default"/>
        <w:color w:val="4F6228" w:themeColor="accent3" w:themeShade="80"/>
        <w:u w:color="365F91" w:themeColor="accent1"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EBD5AFE"/>
    <w:multiLevelType w:val="multilevel"/>
    <w:tmpl w:val="072C5B9A"/>
    <w:lvl w:ilvl="0">
      <w:start w:val="1"/>
      <w:numFmt w:val="bullet"/>
      <w:lvlText w:val="●"/>
      <w:lvlJc w:val="left"/>
      <w:pPr>
        <w:ind w:left="1298" w:hanging="359"/>
      </w:pPr>
      <w:rPr>
        <w:rFonts w:ascii="Noto Sans Symbols" w:eastAsia="Noto Sans Symbols" w:hAnsi="Noto Sans Symbols" w:cs="Noto Sans Symbols"/>
      </w:rPr>
    </w:lvl>
    <w:lvl w:ilvl="1">
      <w:start w:val="1"/>
      <w:numFmt w:val="decimal"/>
      <w:lvlText w:val="%2."/>
      <w:lvlJc w:val="left"/>
      <w:pPr>
        <w:ind w:left="1298" w:hanging="359"/>
      </w:pPr>
    </w:lvl>
    <w:lvl w:ilvl="2">
      <w:start w:val="1"/>
      <w:numFmt w:val="decimal"/>
      <w:lvlText w:val="%3."/>
      <w:lvlJc w:val="left"/>
      <w:pPr>
        <w:ind w:left="2018" w:hanging="360"/>
      </w:pPr>
    </w:lvl>
    <w:lvl w:ilvl="3">
      <w:start w:val="1"/>
      <w:numFmt w:val="decimal"/>
      <w:lvlText w:val="%4."/>
      <w:lvlJc w:val="left"/>
      <w:pPr>
        <w:ind w:left="2738" w:hanging="360"/>
      </w:pPr>
    </w:lvl>
    <w:lvl w:ilvl="4">
      <w:start w:val="1"/>
      <w:numFmt w:val="decimal"/>
      <w:lvlText w:val="%5."/>
      <w:lvlJc w:val="left"/>
      <w:pPr>
        <w:ind w:left="3458" w:hanging="360"/>
      </w:pPr>
    </w:lvl>
    <w:lvl w:ilvl="5">
      <w:start w:val="1"/>
      <w:numFmt w:val="decimal"/>
      <w:lvlText w:val="%6."/>
      <w:lvlJc w:val="left"/>
      <w:pPr>
        <w:ind w:left="4178" w:hanging="360"/>
      </w:pPr>
    </w:lvl>
    <w:lvl w:ilvl="6">
      <w:start w:val="1"/>
      <w:numFmt w:val="decimal"/>
      <w:lvlText w:val="%7."/>
      <w:lvlJc w:val="left"/>
      <w:pPr>
        <w:ind w:left="4898" w:hanging="360"/>
      </w:pPr>
    </w:lvl>
    <w:lvl w:ilvl="7">
      <w:start w:val="1"/>
      <w:numFmt w:val="decimal"/>
      <w:lvlText w:val="%8."/>
      <w:lvlJc w:val="left"/>
      <w:pPr>
        <w:ind w:left="5618" w:hanging="360"/>
      </w:pPr>
    </w:lvl>
    <w:lvl w:ilvl="8">
      <w:start w:val="1"/>
      <w:numFmt w:val="decimal"/>
      <w:lvlText w:val="%9."/>
      <w:lvlJc w:val="left"/>
      <w:pPr>
        <w:ind w:left="6338" w:hanging="360"/>
      </w:pPr>
    </w:lvl>
  </w:abstractNum>
  <w:abstractNum w:abstractNumId="45" w15:restartNumberingAfterBreak="0">
    <w:nsid w:val="7F7F0C96"/>
    <w:multiLevelType w:val="multilevel"/>
    <w:tmpl w:val="259AFC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8"/>
  </w:num>
  <w:num w:numId="2">
    <w:abstractNumId w:val="7"/>
  </w:num>
  <w:num w:numId="3">
    <w:abstractNumId w:val="28"/>
  </w:num>
  <w:num w:numId="4">
    <w:abstractNumId w:val="29"/>
  </w:num>
  <w:num w:numId="5">
    <w:abstractNumId w:val="27"/>
  </w:num>
  <w:num w:numId="6">
    <w:abstractNumId w:val="9"/>
  </w:num>
  <w:num w:numId="7">
    <w:abstractNumId w:val="18"/>
  </w:num>
  <w:num w:numId="8">
    <w:abstractNumId w:val="30"/>
  </w:num>
  <w:num w:numId="9">
    <w:abstractNumId w:val="42"/>
  </w:num>
  <w:num w:numId="10">
    <w:abstractNumId w:val="45"/>
  </w:num>
  <w:num w:numId="11">
    <w:abstractNumId w:val="44"/>
  </w:num>
  <w:num w:numId="12">
    <w:abstractNumId w:val="20"/>
  </w:num>
  <w:num w:numId="13">
    <w:abstractNumId w:val="25"/>
  </w:num>
  <w:num w:numId="14">
    <w:abstractNumId w:val="17"/>
  </w:num>
  <w:num w:numId="15">
    <w:abstractNumId w:val="32"/>
  </w:num>
  <w:num w:numId="16">
    <w:abstractNumId w:val="15"/>
  </w:num>
  <w:num w:numId="17">
    <w:abstractNumId w:val="43"/>
  </w:num>
  <w:num w:numId="18">
    <w:abstractNumId w:val="33"/>
  </w:num>
  <w:num w:numId="19">
    <w:abstractNumId w:val="11"/>
  </w:num>
  <w:num w:numId="20">
    <w:abstractNumId w:val="24"/>
  </w:num>
  <w:num w:numId="21">
    <w:abstractNumId w:val="21"/>
  </w:num>
  <w:num w:numId="22">
    <w:abstractNumId w:val="41"/>
  </w:num>
  <w:num w:numId="23">
    <w:abstractNumId w:val="40"/>
  </w:num>
  <w:num w:numId="24">
    <w:abstractNumId w:val="19"/>
  </w:num>
  <w:num w:numId="25">
    <w:abstractNumId w:val="36"/>
  </w:num>
  <w:num w:numId="26">
    <w:abstractNumId w:val="3"/>
  </w:num>
  <w:num w:numId="27">
    <w:abstractNumId w:val="35"/>
  </w:num>
  <w:num w:numId="28">
    <w:abstractNumId w:val="23"/>
  </w:num>
  <w:num w:numId="29">
    <w:abstractNumId w:val="8"/>
  </w:num>
  <w:num w:numId="30">
    <w:abstractNumId w:val="26"/>
  </w:num>
  <w:num w:numId="31">
    <w:abstractNumId w:val="2"/>
  </w:num>
  <w:num w:numId="32">
    <w:abstractNumId w:val="4"/>
  </w:num>
  <w:num w:numId="33">
    <w:abstractNumId w:val="34"/>
  </w:num>
  <w:num w:numId="34">
    <w:abstractNumId w:val="37"/>
  </w:num>
  <w:num w:numId="35">
    <w:abstractNumId w:val="31"/>
  </w:num>
  <w:num w:numId="36">
    <w:abstractNumId w:val="1"/>
  </w:num>
  <w:num w:numId="37">
    <w:abstractNumId w:val="5"/>
  </w:num>
  <w:num w:numId="38">
    <w:abstractNumId w:val="16"/>
  </w:num>
  <w:num w:numId="39">
    <w:abstractNumId w:val="22"/>
  </w:num>
  <w:num w:numId="40">
    <w:abstractNumId w:val="39"/>
  </w:num>
  <w:num w:numId="41">
    <w:abstractNumId w:val="10"/>
  </w:num>
  <w:num w:numId="42">
    <w:abstractNumId w:val="6"/>
  </w:num>
  <w:num w:numId="43">
    <w:abstractNumId w:val="14"/>
  </w:num>
  <w:num w:numId="44">
    <w:abstractNumId w:val="12"/>
  </w:num>
  <w:num w:numId="45">
    <w:abstractNumId w:val="13"/>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56F"/>
    <w:rsid w:val="000355C0"/>
    <w:rsid w:val="0006754D"/>
    <w:rsid w:val="003D42E5"/>
    <w:rsid w:val="00496ED4"/>
    <w:rsid w:val="004A07F0"/>
    <w:rsid w:val="00501CAA"/>
    <w:rsid w:val="00517071"/>
    <w:rsid w:val="00522FF5"/>
    <w:rsid w:val="005A7F59"/>
    <w:rsid w:val="005B5939"/>
    <w:rsid w:val="00636306"/>
    <w:rsid w:val="00696710"/>
    <w:rsid w:val="006D373C"/>
    <w:rsid w:val="00715EAF"/>
    <w:rsid w:val="0073456F"/>
    <w:rsid w:val="00755159"/>
    <w:rsid w:val="00777580"/>
    <w:rsid w:val="007B4590"/>
    <w:rsid w:val="00803238"/>
    <w:rsid w:val="00861D9B"/>
    <w:rsid w:val="008F43CB"/>
    <w:rsid w:val="00A224C5"/>
    <w:rsid w:val="00A46CEB"/>
    <w:rsid w:val="00A7400E"/>
    <w:rsid w:val="00BA42D4"/>
    <w:rsid w:val="00C97DDB"/>
    <w:rsid w:val="00D00D2F"/>
    <w:rsid w:val="00D07A00"/>
    <w:rsid w:val="00D12435"/>
    <w:rsid w:val="00DD757C"/>
    <w:rsid w:val="00E06BD1"/>
    <w:rsid w:val="00E84D2C"/>
    <w:rsid w:val="00EA2DAA"/>
    <w:rsid w:val="00EB2557"/>
    <w:rsid w:val="00EB34B4"/>
    <w:rsid w:val="00EE1207"/>
    <w:rsid w:val="00EE4F5F"/>
    <w:rsid w:val="00FF12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88A1"/>
  <w15:docId w15:val="{BDBFBC8D-B6C0-40BA-83CA-8F2E29CC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0D2F"/>
  </w:style>
  <w:style w:type="paragraph" w:styleId="Heading1">
    <w:name w:val="heading 1"/>
    <w:basedOn w:val="Normal"/>
    <w:next w:val="Normal"/>
    <w:link w:val="Heading1Char"/>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link w:val="Heading3Char"/>
    <w:uiPriority w:val="9"/>
    <w:unhideWhenUsed/>
    <w:qFormat/>
    <w:pPr>
      <w:keepNext/>
      <w:jc w:val="both"/>
      <w:outlineLvl w:val="2"/>
    </w:pPr>
    <w:rPr>
      <w:u w:val="single"/>
    </w:rPr>
  </w:style>
  <w:style w:type="paragraph" w:styleId="Heading4">
    <w:name w:val="heading 4"/>
    <w:basedOn w:val="Normal"/>
    <w:next w:val="Normal"/>
    <w:link w:val="Heading4Char"/>
    <w:uiPriority w:val="9"/>
    <w:unhideWhenUsed/>
    <w:qFormat/>
    <w:pPr>
      <w:keepNext/>
      <w:keepLines/>
      <w:spacing w:before="40"/>
      <w:outlineLvl w:val="3"/>
    </w:pPr>
    <w:rPr>
      <w:rFonts w:ascii="Cambria" w:eastAsia="Cambria" w:hAnsi="Cambria" w:cs="Cambria"/>
      <w:i/>
      <w:color w:val="366091"/>
    </w:rPr>
  </w:style>
  <w:style w:type="paragraph" w:styleId="Heading5">
    <w:name w:val="heading 5"/>
    <w:basedOn w:val="Normal"/>
    <w:next w:val="Normal"/>
    <w:link w:val="Heading5Char"/>
    <w:uiPriority w:val="9"/>
    <w:unhideWhenUsed/>
    <w:qFormat/>
    <w:pPr>
      <w:keepNext/>
      <w:outlineLvl w:val="4"/>
    </w:pPr>
    <w:rPr>
      <w:b/>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semiHidden/>
    <w:rsid w:val="00F71E68"/>
    <w:rPr>
      <w:rFonts w:ascii="Times New Roman" w:eastAsia="Times New Roman" w:hAnsi="Times New Roman" w:cs="Times New Roman"/>
      <w:bCs/>
      <w:sz w:val="24"/>
      <w:szCs w:val="24"/>
      <w:u w:val="single"/>
    </w:rPr>
  </w:style>
  <w:style w:type="character" w:customStyle="1" w:styleId="Heading5Char">
    <w:name w:val="Heading 5 Char"/>
    <w:basedOn w:val="DefaultParagraphFont"/>
    <w:link w:val="Heading5"/>
    <w:semiHidden/>
    <w:rsid w:val="00F71E68"/>
    <w:rPr>
      <w:rFonts w:ascii="Times New Roman" w:eastAsia="Times New Roman" w:hAnsi="Times New Roman" w:cs="Times New Roman"/>
      <w:b/>
      <w:bCs/>
      <w:sz w:val="24"/>
      <w:szCs w:val="24"/>
      <w:u w:val="single"/>
    </w:rPr>
  </w:style>
  <w:style w:type="character" w:styleId="Hyperlink">
    <w:name w:val="Hyperlink"/>
    <w:basedOn w:val="DefaultParagraphFont"/>
    <w:unhideWhenUsed/>
    <w:rsid w:val="00F71E68"/>
    <w:rPr>
      <w:color w:val="0000FF"/>
      <w:u w:val="single"/>
    </w:rPr>
  </w:style>
  <w:style w:type="paragraph" w:styleId="NormalWeb">
    <w:name w:val="Normal (Web)"/>
    <w:basedOn w:val="Normal"/>
    <w:uiPriority w:val="99"/>
    <w:unhideWhenUsed/>
    <w:rsid w:val="00F71E68"/>
    <w:pPr>
      <w:spacing w:before="90" w:after="90"/>
    </w:pPr>
    <w:rPr>
      <w:rFonts w:ascii="Verdana" w:hAnsi="Verdana"/>
      <w:color w:val="0000FF"/>
      <w:sz w:val="16"/>
      <w:szCs w:val="16"/>
    </w:rPr>
  </w:style>
  <w:style w:type="paragraph" w:styleId="CommentText">
    <w:name w:val="annotation text"/>
    <w:basedOn w:val="Normal"/>
    <w:link w:val="CommentTextChar"/>
    <w:uiPriority w:val="99"/>
    <w:unhideWhenUsed/>
    <w:rsid w:val="00F71E68"/>
    <w:rPr>
      <w:sz w:val="20"/>
      <w:szCs w:val="20"/>
    </w:rPr>
  </w:style>
  <w:style w:type="character" w:customStyle="1" w:styleId="CommentTextChar">
    <w:name w:val="Comment Text Char"/>
    <w:basedOn w:val="DefaultParagraphFont"/>
    <w:link w:val="CommentText"/>
    <w:uiPriority w:val="99"/>
    <w:rsid w:val="00F71E68"/>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71E68"/>
    <w:pPr>
      <w:spacing w:after="120"/>
    </w:pPr>
  </w:style>
  <w:style w:type="character" w:customStyle="1" w:styleId="BodyTextChar">
    <w:name w:val="Body Text Char"/>
    <w:basedOn w:val="DefaultParagraphFont"/>
    <w:link w:val="BodyText"/>
    <w:uiPriority w:val="99"/>
    <w:semiHidden/>
    <w:rsid w:val="00F71E68"/>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F71E68"/>
    <w:pPr>
      <w:jc w:val="both"/>
    </w:pPr>
    <w:rPr>
      <w:szCs w:val="20"/>
    </w:rPr>
  </w:style>
  <w:style w:type="character" w:customStyle="1" w:styleId="BodyText2Char">
    <w:name w:val="Body Text 2 Char"/>
    <w:basedOn w:val="DefaultParagraphFont"/>
    <w:link w:val="BodyText2"/>
    <w:uiPriority w:val="99"/>
    <w:rsid w:val="00F71E68"/>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F71E68"/>
    <w:pPr>
      <w:spacing w:line="360" w:lineRule="auto"/>
      <w:ind w:left="720"/>
      <w:contextualSpacing/>
      <w:jc w:val="both"/>
    </w:pPr>
    <w:rPr>
      <w:sz w:val="22"/>
      <w:szCs w:val="20"/>
      <w:lang w:val="en-US"/>
    </w:rPr>
  </w:style>
  <w:style w:type="paragraph" w:customStyle="1" w:styleId="FFTableColumnSubHeading">
    <w:name w:val="FF Table Column SubHeading"/>
    <w:basedOn w:val="Normal"/>
    <w:uiPriority w:val="99"/>
    <w:rsid w:val="00F71E68"/>
    <w:pPr>
      <w:spacing w:after="120" w:line="270" w:lineRule="exact"/>
    </w:pPr>
    <w:rPr>
      <w:rFonts w:ascii="Trebuchet MS" w:hAnsi="Trebuchet MS"/>
      <w:b/>
      <w:bCs/>
      <w:color w:val="8F005C"/>
      <w:sz w:val="18"/>
      <w:szCs w:val="18"/>
    </w:rPr>
  </w:style>
  <w:style w:type="paragraph" w:customStyle="1" w:styleId="FFTableText">
    <w:name w:val="FF Table Text"/>
    <w:basedOn w:val="Normal"/>
    <w:uiPriority w:val="99"/>
    <w:rsid w:val="00F71E68"/>
    <w:pPr>
      <w:spacing w:after="120" w:line="270" w:lineRule="exact"/>
    </w:pPr>
    <w:rPr>
      <w:rFonts w:ascii="Trebuchet MS" w:hAnsi="Trebuchet MS"/>
      <w:sz w:val="19"/>
      <w:szCs w:val="19"/>
    </w:rPr>
  </w:style>
  <w:style w:type="character" w:styleId="CommentReference">
    <w:name w:val="annotation reference"/>
    <w:basedOn w:val="DefaultParagraphFont"/>
    <w:semiHidden/>
    <w:unhideWhenUsed/>
    <w:rsid w:val="00F71E68"/>
    <w:rPr>
      <w:sz w:val="16"/>
      <w:szCs w:val="16"/>
    </w:rPr>
  </w:style>
  <w:style w:type="paragraph" w:styleId="BalloonText">
    <w:name w:val="Balloon Text"/>
    <w:basedOn w:val="Normal"/>
    <w:link w:val="BalloonTextChar"/>
    <w:uiPriority w:val="99"/>
    <w:semiHidden/>
    <w:unhideWhenUsed/>
    <w:rsid w:val="00F71E68"/>
    <w:rPr>
      <w:rFonts w:ascii="Tahoma" w:hAnsi="Tahoma" w:cs="Tahoma"/>
      <w:sz w:val="16"/>
      <w:szCs w:val="16"/>
    </w:rPr>
  </w:style>
  <w:style w:type="character" w:customStyle="1" w:styleId="BalloonTextChar">
    <w:name w:val="Balloon Text Char"/>
    <w:basedOn w:val="DefaultParagraphFont"/>
    <w:link w:val="BalloonText"/>
    <w:uiPriority w:val="99"/>
    <w:semiHidden/>
    <w:rsid w:val="00F71E68"/>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71E68"/>
    <w:rPr>
      <w:b/>
      <w:bCs/>
    </w:rPr>
  </w:style>
  <w:style w:type="character" w:customStyle="1" w:styleId="CommentSubjectChar">
    <w:name w:val="Comment Subject Char"/>
    <w:basedOn w:val="CommentTextChar"/>
    <w:link w:val="CommentSubject"/>
    <w:uiPriority w:val="99"/>
    <w:semiHidden/>
    <w:rsid w:val="00F71E68"/>
    <w:rPr>
      <w:rFonts w:ascii="Times New Roman" w:eastAsia="Times New Roman" w:hAnsi="Times New Roman" w:cs="Times New Roman"/>
      <w:b/>
      <w:bCs/>
      <w:sz w:val="20"/>
      <w:szCs w:val="20"/>
    </w:rPr>
  </w:style>
  <w:style w:type="table" w:styleId="TableGrid">
    <w:name w:val="Table Grid"/>
    <w:basedOn w:val="TableNormal"/>
    <w:uiPriority w:val="59"/>
    <w:rsid w:val="0021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BC6A98"/>
    <w:pPr>
      <w:ind w:left="849" w:hanging="283"/>
      <w:contextualSpacing/>
    </w:pPr>
    <w:rPr>
      <w:lang w:val="en-GB"/>
    </w:rPr>
  </w:style>
  <w:style w:type="paragraph" w:styleId="FootnoteText">
    <w:name w:val="footnote text"/>
    <w:basedOn w:val="Normal"/>
    <w:link w:val="FootnoteTextChar"/>
    <w:uiPriority w:val="99"/>
    <w:semiHidden/>
    <w:unhideWhenUsed/>
    <w:rsid w:val="000A0FA1"/>
    <w:rPr>
      <w:sz w:val="20"/>
      <w:szCs w:val="20"/>
    </w:rPr>
  </w:style>
  <w:style w:type="character" w:customStyle="1" w:styleId="FootnoteTextChar">
    <w:name w:val="Footnote Text Char"/>
    <w:basedOn w:val="DefaultParagraphFont"/>
    <w:link w:val="FootnoteText"/>
    <w:uiPriority w:val="99"/>
    <w:semiHidden/>
    <w:rsid w:val="000A0F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A0FA1"/>
    <w:rPr>
      <w:vertAlign w:val="superscript"/>
    </w:rPr>
  </w:style>
  <w:style w:type="paragraph" w:customStyle="1" w:styleId="Default">
    <w:name w:val="Default"/>
    <w:rsid w:val="00814393"/>
    <w:pPr>
      <w:autoSpaceDE w:val="0"/>
      <w:autoSpaceDN w:val="0"/>
      <w:adjustRightInd w:val="0"/>
    </w:pPr>
    <w:rPr>
      <w:rFonts w:ascii="Trebuchet MS" w:hAnsi="Trebuchet MS" w:cs="Trebuchet MS"/>
      <w:color w:val="000000"/>
    </w:rPr>
  </w:style>
  <w:style w:type="paragraph" w:styleId="Header">
    <w:name w:val="header"/>
    <w:basedOn w:val="Normal"/>
    <w:link w:val="HeaderChar"/>
    <w:uiPriority w:val="99"/>
    <w:unhideWhenUsed/>
    <w:rsid w:val="0088499A"/>
    <w:pPr>
      <w:tabs>
        <w:tab w:val="center" w:pos="4513"/>
        <w:tab w:val="right" w:pos="9026"/>
      </w:tabs>
    </w:pPr>
  </w:style>
  <w:style w:type="character" w:customStyle="1" w:styleId="HeaderChar">
    <w:name w:val="Header Char"/>
    <w:basedOn w:val="DefaultParagraphFont"/>
    <w:link w:val="Header"/>
    <w:uiPriority w:val="99"/>
    <w:rsid w:val="008849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8499A"/>
    <w:pPr>
      <w:tabs>
        <w:tab w:val="center" w:pos="4513"/>
        <w:tab w:val="right" w:pos="9026"/>
      </w:tabs>
    </w:pPr>
  </w:style>
  <w:style w:type="character" w:customStyle="1" w:styleId="FooterChar">
    <w:name w:val="Footer Char"/>
    <w:basedOn w:val="DefaultParagraphFont"/>
    <w:link w:val="Footer"/>
    <w:uiPriority w:val="99"/>
    <w:rsid w:val="0088499A"/>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88499A"/>
    <w:rPr>
      <w:rFonts w:ascii="Tahoma" w:hAnsi="Tahoma" w:cs="Tahoma"/>
      <w:sz w:val="16"/>
      <w:szCs w:val="16"/>
    </w:rPr>
  </w:style>
  <w:style w:type="character" w:customStyle="1" w:styleId="DocumentMapChar">
    <w:name w:val="Document Map Char"/>
    <w:basedOn w:val="DefaultParagraphFont"/>
    <w:link w:val="DocumentMap"/>
    <w:uiPriority w:val="99"/>
    <w:semiHidden/>
    <w:rsid w:val="0088499A"/>
    <w:rPr>
      <w:rFonts w:ascii="Tahoma" w:eastAsia="Times New Roman" w:hAnsi="Tahoma" w:cs="Tahoma"/>
      <w:sz w:val="16"/>
      <w:szCs w:val="16"/>
    </w:rPr>
  </w:style>
  <w:style w:type="paragraph" w:styleId="NoSpacing">
    <w:name w:val="No Spacing"/>
    <w:uiPriority w:val="1"/>
    <w:qFormat/>
    <w:rsid w:val="00C607BA"/>
  </w:style>
  <w:style w:type="paragraph" w:customStyle="1" w:styleId="MFSchLev1">
    <w:name w:val="MFSchLev1"/>
    <w:rsid w:val="006F505F"/>
    <w:pPr>
      <w:keepNext/>
      <w:numPr>
        <w:numId w:val="3"/>
      </w:numPr>
      <w:spacing w:after="240"/>
      <w:jc w:val="both"/>
    </w:pPr>
    <w:rPr>
      <w:rFonts w:ascii="Book Antiqua" w:hAnsi="Book Antiqua"/>
      <w:sz w:val="20"/>
      <w:lang w:eastAsia="en-GB"/>
    </w:rPr>
  </w:style>
  <w:style w:type="paragraph" w:customStyle="1" w:styleId="MFSchLev2">
    <w:name w:val="MFSchLev2"/>
    <w:basedOn w:val="MFSchLev1"/>
    <w:rsid w:val="006F505F"/>
    <w:pPr>
      <w:keepNext w:val="0"/>
      <w:numPr>
        <w:ilvl w:val="1"/>
      </w:numPr>
    </w:pPr>
  </w:style>
  <w:style w:type="paragraph" w:customStyle="1" w:styleId="MFSchLev3">
    <w:name w:val="MFSchLev3"/>
    <w:basedOn w:val="MFSchLev2"/>
    <w:rsid w:val="006F505F"/>
    <w:pPr>
      <w:numPr>
        <w:ilvl w:val="2"/>
      </w:numPr>
    </w:pPr>
  </w:style>
  <w:style w:type="paragraph" w:customStyle="1" w:styleId="MFSchLev4">
    <w:name w:val="MFSchLev4"/>
    <w:basedOn w:val="MFSchLev2"/>
    <w:rsid w:val="006F505F"/>
    <w:pPr>
      <w:numPr>
        <w:ilvl w:val="3"/>
      </w:numPr>
    </w:pPr>
  </w:style>
  <w:style w:type="paragraph" w:customStyle="1" w:styleId="MFSchLev5">
    <w:name w:val="MFSchLev5"/>
    <w:basedOn w:val="MFSchLev2"/>
    <w:rsid w:val="006F505F"/>
    <w:pPr>
      <w:numPr>
        <w:ilvl w:val="4"/>
      </w:numPr>
    </w:pPr>
  </w:style>
  <w:style w:type="paragraph" w:customStyle="1" w:styleId="MFSchLev6">
    <w:name w:val="MFSchLev6"/>
    <w:basedOn w:val="MFSchLev2"/>
    <w:rsid w:val="006F505F"/>
    <w:pPr>
      <w:numPr>
        <w:ilvl w:val="5"/>
      </w:numPr>
    </w:pPr>
  </w:style>
  <w:style w:type="character" w:customStyle="1" w:styleId="UnresolvedMention1">
    <w:name w:val="Unresolved Mention1"/>
    <w:basedOn w:val="DefaultParagraphFont"/>
    <w:uiPriority w:val="99"/>
    <w:semiHidden/>
    <w:unhideWhenUsed/>
    <w:rsid w:val="00CC05CF"/>
    <w:rPr>
      <w:color w:val="605E5C"/>
      <w:shd w:val="clear" w:color="auto" w:fill="E1DFDD"/>
    </w:rPr>
  </w:style>
  <w:style w:type="paragraph" w:customStyle="1" w:styleId="MFNumLev1">
    <w:name w:val="MFNumLev1"/>
    <w:rsid w:val="0028630C"/>
    <w:pPr>
      <w:keepNext/>
      <w:numPr>
        <w:numId w:val="4"/>
      </w:numPr>
      <w:spacing w:after="240"/>
      <w:jc w:val="both"/>
      <w:outlineLvl w:val="0"/>
    </w:pPr>
    <w:rPr>
      <w:rFonts w:ascii="Book Antiqua" w:hAnsi="Book Antiqua"/>
      <w:b/>
      <w:sz w:val="20"/>
      <w:szCs w:val="20"/>
    </w:rPr>
  </w:style>
  <w:style w:type="paragraph" w:customStyle="1" w:styleId="MFNumLev2">
    <w:name w:val="MFNumLev2"/>
    <w:basedOn w:val="MFNumLev1"/>
    <w:link w:val="MFNumLev2Char"/>
    <w:rsid w:val="0028630C"/>
    <w:pPr>
      <w:keepNext w:val="0"/>
      <w:numPr>
        <w:ilvl w:val="1"/>
      </w:numPr>
      <w:outlineLvl w:val="1"/>
    </w:pPr>
    <w:rPr>
      <w:b w:val="0"/>
    </w:rPr>
  </w:style>
  <w:style w:type="paragraph" w:customStyle="1" w:styleId="MFNumLev3">
    <w:name w:val="MFNumLev3"/>
    <w:basedOn w:val="MFNumLev2"/>
    <w:rsid w:val="0028630C"/>
    <w:pPr>
      <w:numPr>
        <w:ilvl w:val="2"/>
      </w:numPr>
      <w:tabs>
        <w:tab w:val="num" w:pos="360"/>
        <w:tab w:val="num" w:pos="2160"/>
      </w:tabs>
      <w:outlineLvl w:val="2"/>
    </w:pPr>
  </w:style>
  <w:style w:type="paragraph" w:customStyle="1" w:styleId="MFNumLev4">
    <w:name w:val="MFNumLev4"/>
    <w:basedOn w:val="MFNumLev2"/>
    <w:rsid w:val="0028630C"/>
    <w:pPr>
      <w:numPr>
        <w:ilvl w:val="3"/>
      </w:numPr>
      <w:tabs>
        <w:tab w:val="num" w:pos="360"/>
        <w:tab w:val="num" w:pos="2880"/>
      </w:tabs>
      <w:outlineLvl w:val="3"/>
    </w:pPr>
  </w:style>
  <w:style w:type="paragraph" w:customStyle="1" w:styleId="MFNumLev5">
    <w:name w:val="MFNumLev5"/>
    <w:basedOn w:val="MFNumLev2"/>
    <w:rsid w:val="0028630C"/>
    <w:pPr>
      <w:numPr>
        <w:ilvl w:val="4"/>
      </w:numPr>
      <w:tabs>
        <w:tab w:val="num" w:pos="360"/>
        <w:tab w:val="num" w:pos="3600"/>
      </w:tabs>
      <w:outlineLvl w:val="4"/>
    </w:pPr>
  </w:style>
  <w:style w:type="paragraph" w:customStyle="1" w:styleId="MFNumLev6">
    <w:name w:val="MFNumLev6"/>
    <w:basedOn w:val="MFNumLev2"/>
    <w:rsid w:val="0028630C"/>
    <w:pPr>
      <w:numPr>
        <w:ilvl w:val="5"/>
      </w:numPr>
      <w:tabs>
        <w:tab w:val="num" w:pos="360"/>
        <w:tab w:val="num" w:pos="4320"/>
      </w:tabs>
      <w:outlineLvl w:val="5"/>
    </w:pPr>
  </w:style>
  <w:style w:type="character" w:customStyle="1" w:styleId="MFNumLev2Char">
    <w:name w:val="MFNumLev2 Char"/>
    <w:basedOn w:val="DefaultParagraphFont"/>
    <w:link w:val="MFNumLev2"/>
    <w:rsid w:val="0028630C"/>
    <w:rPr>
      <w:rFonts w:ascii="Book Antiqua" w:eastAsia="Times New Roman" w:hAnsi="Book Antiqua" w:cs="Times New Roman"/>
      <w:sz w:val="20"/>
      <w:szCs w:val="20"/>
    </w:rPr>
  </w:style>
  <w:style w:type="character" w:customStyle="1" w:styleId="Heading1Char">
    <w:name w:val="Heading 1 Char"/>
    <w:basedOn w:val="DefaultParagraphFont"/>
    <w:link w:val="Heading1"/>
    <w:uiPriority w:val="9"/>
    <w:rsid w:val="00E901A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901AB"/>
    <w:rPr>
      <w:rFonts w:asciiTheme="majorHAnsi" w:eastAsiaTheme="majorEastAsia" w:hAnsiTheme="majorHAnsi" w:cstheme="majorBidi"/>
      <w:color w:val="365F91" w:themeColor="accent1" w:themeShade="BF"/>
      <w:sz w:val="26"/>
      <w:szCs w:val="26"/>
    </w:rPr>
  </w:style>
  <w:style w:type="paragraph" w:customStyle="1" w:styleId="TableText">
    <w:name w:val="Table Text"/>
    <w:aliases w:val="Table text"/>
    <w:basedOn w:val="Normal"/>
    <w:rsid w:val="00791DCB"/>
    <w:pPr>
      <w:keepLines/>
      <w:tabs>
        <w:tab w:val="left" w:pos="720"/>
        <w:tab w:val="left" w:pos="1440"/>
        <w:tab w:val="left" w:pos="2304"/>
        <w:tab w:val="right" w:pos="7938"/>
      </w:tabs>
      <w:suppressAutoHyphens/>
      <w:spacing w:before="40" w:after="40" w:line="360" w:lineRule="auto"/>
    </w:pPr>
    <w:rPr>
      <w:rFonts w:ascii="Arial" w:hAnsi="Arial" w:cs="Arial"/>
      <w:kern w:val="28"/>
      <w:sz w:val="22"/>
      <w:szCs w:val="22"/>
      <w:lang w:val="en-GB"/>
    </w:rPr>
  </w:style>
  <w:style w:type="paragraph" w:customStyle="1" w:styleId="TableParagraph">
    <w:name w:val="Table Paragraph"/>
    <w:basedOn w:val="Normal"/>
    <w:uiPriority w:val="1"/>
    <w:qFormat/>
    <w:rsid w:val="00D72235"/>
    <w:pPr>
      <w:widowControl w:val="0"/>
      <w:autoSpaceDE w:val="0"/>
      <w:autoSpaceDN w:val="0"/>
    </w:pPr>
    <w:rPr>
      <w:rFonts w:ascii="Franklin Gothic Book" w:eastAsia="Franklin Gothic Book" w:hAnsi="Franklin Gothic Book" w:cs="Franklin Gothic Book"/>
      <w:sz w:val="22"/>
      <w:szCs w:val="22"/>
    </w:rPr>
  </w:style>
  <w:style w:type="paragraph" w:styleId="Revision">
    <w:name w:val="Revision"/>
    <w:hidden/>
    <w:uiPriority w:val="99"/>
    <w:semiHidden/>
    <w:rsid w:val="006742D8"/>
  </w:style>
  <w:style w:type="character" w:customStyle="1" w:styleId="UnresolvedMention2">
    <w:name w:val="Unresolved Mention2"/>
    <w:basedOn w:val="DefaultParagraphFont"/>
    <w:uiPriority w:val="99"/>
    <w:semiHidden/>
    <w:unhideWhenUsed/>
    <w:rsid w:val="006E5A59"/>
    <w:rPr>
      <w:color w:val="605E5C"/>
      <w:shd w:val="clear" w:color="auto" w:fill="E1DFDD"/>
    </w:rPr>
  </w:style>
  <w:style w:type="character" w:customStyle="1" w:styleId="Heading4Char">
    <w:name w:val="Heading 4 Char"/>
    <w:basedOn w:val="DefaultParagraphFont"/>
    <w:link w:val="Heading4"/>
    <w:uiPriority w:val="9"/>
    <w:semiHidden/>
    <w:rsid w:val="00D15FDB"/>
    <w:rPr>
      <w:rFonts w:asciiTheme="majorHAnsi" w:eastAsiaTheme="majorEastAsia" w:hAnsiTheme="majorHAnsi" w:cstheme="majorBidi"/>
      <w:i/>
      <w:iCs/>
      <w:color w:val="365F91" w:themeColor="accent1" w:themeShade="BF"/>
      <w:sz w:val="24"/>
      <w:szCs w:val="24"/>
    </w:rPr>
  </w:style>
  <w:style w:type="character" w:customStyle="1" w:styleId="ListParagraphChar">
    <w:name w:val="List Paragraph Char"/>
    <w:basedOn w:val="DefaultParagraphFont"/>
    <w:link w:val="ListParagraph"/>
    <w:uiPriority w:val="34"/>
    <w:rsid w:val="00800FC8"/>
    <w:rPr>
      <w:rFonts w:ascii="Times New Roman" w:eastAsia="Times New Roman" w:hAnsi="Times New Roman" w:cs="Times New Roman"/>
      <w:szCs w:val="20"/>
      <w:lang w:val="en-US"/>
    </w:rPr>
  </w:style>
  <w:style w:type="character" w:styleId="UnresolvedMention">
    <w:name w:val="Unresolved Mention"/>
    <w:basedOn w:val="DefaultParagraphFont"/>
    <w:uiPriority w:val="99"/>
    <w:semiHidden/>
    <w:unhideWhenUsed/>
    <w:rsid w:val="004E4962"/>
    <w:rPr>
      <w:color w:val="605E5C"/>
      <w:shd w:val="clear" w:color="auto" w:fill="E1DFDD"/>
    </w:rPr>
  </w:style>
  <w:style w:type="table" w:styleId="ListTable5Dark-Accent3">
    <w:name w:val="List Table 5 Dark Accent 3"/>
    <w:basedOn w:val="TableNormal"/>
    <w:uiPriority w:val="50"/>
    <w:rsid w:val="006B2B04"/>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FFFFFF"/>
    </w:rPr>
    <w:tblPr>
      <w:tblStyleRowBandSize w:val="1"/>
      <w:tblStyleColBandSize w:val="1"/>
      <w:tblCellMar>
        <w:left w:w="115" w:type="dxa"/>
        <w:right w:w="115" w:type="dxa"/>
      </w:tblCellMar>
    </w:tblPr>
    <w:tcPr>
      <w:shd w:val="clear" w:color="auto" w:fill="9BBB59"/>
    </w:tcPr>
    <w:tblStylePr w:type="firstRow">
      <w:rPr>
        <w:b/>
      </w:rPr>
      <w:tblPr/>
      <w:tcPr>
        <w:tcBorders>
          <w:bottom w:val="single" w:sz="18" w:space="0" w:color="FFFFFF"/>
        </w:tcBorders>
      </w:tcPr>
    </w:tblStylePr>
    <w:tblStylePr w:type="lastRow">
      <w:rPr>
        <w:b/>
      </w:rPr>
      <w:tblPr/>
      <w:tcPr>
        <w:tcBorders>
          <w:top w:val="single" w:sz="4" w:space="0" w:color="FFFFFF"/>
        </w:tcBorders>
      </w:tcPr>
    </w:tblStylePr>
    <w:tblStylePr w:type="firstCol">
      <w:rPr>
        <w:b/>
      </w:rPr>
      <w:tblPr/>
      <w:tcPr>
        <w:tcBorders>
          <w:right w:val="single" w:sz="4" w:space="0" w:color="FFFFFF"/>
        </w:tcBorders>
      </w:tcPr>
    </w:tblStylePr>
    <w:tblStylePr w:type="lastCol">
      <w:rPr>
        <w:b/>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0">
    <w:basedOn w:val="TableNormal"/>
    <w:rPr>
      <w:color w:val="FFFFFF"/>
    </w:rPr>
    <w:tblPr>
      <w:tblStyleRowBandSize w:val="1"/>
      <w:tblStyleColBandSize w:val="1"/>
      <w:tblCellMar>
        <w:left w:w="115" w:type="dxa"/>
        <w:right w:w="115" w:type="dxa"/>
      </w:tblCellMar>
    </w:tblPr>
    <w:tcPr>
      <w:shd w:val="clear" w:color="auto" w:fill="9BBB59"/>
    </w:tcPr>
    <w:tblStylePr w:type="firstRow">
      <w:rPr>
        <w:b/>
      </w:rPr>
      <w:tblPr/>
      <w:tcPr>
        <w:tcBorders>
          <w:bottom w:val="single" w:sz="18" w:space="0" w:color="FFFFFF"/>
        </w:tcBorders>
      </w:tcPr>
    </w:tblStylePr>
    <w:tblStylePr w:type="lastRow">
      <w:rPr>
        <w:b/>
      </w:rPr>
      <w:tblPr/>
      <w:tcPr>
        <w:tcBorders>
          <w:top w:val="single" w:sz="4" w:space="0" w:color="FFFFFF"/>
        </w:tcBorders>
      </w:tcPr>
    </w:tblStylePr>
    <w:tblStylePr w:type="firstCol">
      <w:rPr>
        <w:b/>
      </w:rPr>
      <w:tblPr/>
      <w:tcPr>
        <w:tcBorders>
          <w:right w:val="single" w:sz="4" w:space="0" w:color="FFFFFF"/>
        </w:tcBorders>
      </w:tcPr>
    </w:tblStylePr>
    <w:tblStylePr w:type="lastCol">
      <w:rPr>
        <w:b/>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BA42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03390">
      <w:bodyDiv w:val="1"/>
      <w:marLeft w:val="0"/>
      <w:marRight w:val="0"/>
      <w:marTop w:val="0"/>
      <w:marBottom w:val="0"/>
      <w:divBdr>
        <w:top w:val="none" w:sz="0" w:space="0" w:color="auto"/>
        <w:left w:val="none" w:sz="0" w:space="0" w:color="auto"/>
        <w:bottom w:val="none" w:sz="0" w:space="0" w:color="auto"/>
        <w:right w:val="none" w:sz="0" w:space="0" w:color="auto"/>
      </w:divBdr>
    </w:div>
    <w:div w:id="182326869">
      <w:bodyDiv w:val="1"/>
      <w:marLeft w:val="0"/>
      <w:marRight w:val="0"/>
      <w:marTop w:val="0"/>
      <w:marBottom w:val="0"/>
      <w:divBdr>
        <w:top w:val="none" w:sz="0" w:space="0" w:color="auto"/>
        <w:left w:val="none" w:sz="0" w:space="0" w:color="auto"/>
        <w:bottom w:val="none" w:sz="0" w:space="0" w:color="auto"/>
        <w:right w:val="none" w:sz="0" w:space="0" w:color="auto"/>
      </w:divBdr>
    </w:div>
    <w:div w:id="209197117">
      <w:bodyDiv w:val="1"/>
      <w:marLeft w:val="0"/>
      <w:marRight w:val="0"/>
      <w:marTop w:val="0"/>
      <w:marBottom w:val="0"/>
      <w:divBdr>
        <w:top w:val="none" w:sz="0" w:space="0" w:color="auto"/>
        <w:left w:val="none" w:sz="0" w:space="0" w:color="auto"/>
        <w:bottom w:val="none" w:sz="0" w:space="0" w:color="auto"/>
        <w:right w:val="none" w:sz="0" w:space="0" w:color="auto"/>
      </w:divBdr>
    </w:div>
    <w:div w:id="343020018">
      <w:bodyDiv w:val="1"/>
      <w:marLeft w:val="0"/>
      <w:marRight w:val="0"/>
      <w:marTop w:val="0"/>
      <w:marBottom w:val="0"/>
      <w:divBdr>
        <w:top w:val="none" w:sz="0" w:space="0" w:color="auto"/>
        <w:left w:val="none" w:sz="0" w:space="0" w:color="auto"/>
        <w:bottom w:val="none" w:sz="0" w:space="0" w:color="auto"/>
        <w:right w:val="none" w:sz="0" w:space="0" w:color="auto"/>
      </w:divBdr>
    </w:div>
    <w:div w:id="362749181">
      <w:bodyDiv w:val="1"/>
      <w:marLeft w:val="0"/>
      <w:marRight w:val="0"/>
      <w:marTop w:val="0"/>
      <w:marBottom w:val="0"/>
      <w:divBdr>
        <w:top w:val="none" w:sz="0" w:space="0" w:color="auto"/>
        <w:left w:val="none" w:sz="0" w:space="0" w:color="auto"/>
        <w:bottom w:val="none" w:sz="0" w:space="0" w:color="auto"/>
        <w:right w:val="none" w:sz="0" w:space="0" w:color="auto"/>
      </w:divBdr>
    </w:div>
    <w:div w:id="643195862">
      <w:bodyDiv w:val="1"/>
      <w:marLeft w:val="0"/>
      <w:marRight w:val="0"/>
      <w:marTop w:val="0"/>
      <w:marBottom w:val="0"/>
      <w:divBdr>
        <w:top w:val="none" w:sz="0" w:space="0" w:color="auto"/>
        <w:left w:val="none" w:sz="0" w:space="0" w:color="auto"/>
        <w:bottom w:val="none" w:sz="0" w:space="0" w:color="auto"/>
        <w:right w:val="none" w:sz="0" w:space="0" w:color="auto"/>
      </w:divBdr>
    </w:div>
    <w:div w:id="750129331">
      <w:bodyDiv w:val="1"/>
      <w:marLeft w:val="0"/>
      <w:marRight w:val="0"/>
      <w:marTop w:val="0"/>
      <w:marBottom w:val="0"/>
      <w:divBdr>
        <w:top w:val="none" w:sz="0" w:space="0" w:color="auto"/>
        <w:left w:val="none" w:sz="0" w:space="0" w:color="auto"/>
        <w:bottom w:val="none" w:sz="0" w:space="0" w:color="auto"/>
        <w:right w:val="none" w:sz="0" w:space="0" w:color="auto"/>
      </w:divBdr>
    </w:div>
    <w:div w:id="807624596">
      <w:bodyDiv w:val="1"/>
      <w:marLeft w:val="0"/>
      <w:marRight w:val="0"/>
      <w:marTop w:val="0"/>
      <w:marBottom w:val="0"/>
      <w:divBdr>
        <w:top w:val="none" w:sz="0" w:space="0" w:color="auto"/>
        <w:left w:val="none" w:sz="0" w:space="0" w:color="auto"/>
        <w:bottom w:val="none" w:sz="0" w:space="0" w:color="auto"/>
        <w:right w:val="none" w:sz="0" w:space="0" w:color="auto"/>
      </w:divBdr>
    </w:div>
    <w:div w:id="862480145">
      <w:bodyDiv w:val="1"/>
      <w:marLeft w:val="0"/>
      <w:marRight w:val="0"/>
      <w:marTop w:val="0"/>
      <w:marBottom w:val="0"/>
      <w:divBdr>
        <w:top w:val="none" w:sz="0" w:space="0" w:color="auto"/>
        <w:left w:val="none" w:sz="0" w:space="0" w:color="auto"/>
        <w:bottom w:val="none" w:sz="0" w:space="0" w:color="auto"/>
        <w:right w:val="none" w:sz="0" w:space="0" w:color="auto"/>
      </w:divBdr>
    </w:div>
    <w:div w:id="1194032421">
      <w:bodyDiv w:val="1"/>
      <w:marLeft w:val="0"/>
      <w:marRight w:val="0"/>
      <w:marTop w:val="0"/>
      <w:marBottom w:val="0"/>
      <w:divBdr>
        <w:top w:val="none" w:sz="0" w:space="0" w:color="auto"/>
        <w:left w:val="none" w:sz="0" w:space="0" w:color="auto"/>
        <w:bottom w:val="none" w:sz="0" w:space="0" w:color="auto"/>
        <w:right w:val="none" w:sz="0" w:space="0" w:color="auto"/>
      </w:divBdr>
    </w:div>
    <w:div w:id="1232036340">
      <w:bodyDiv w:val="1"/>
      <w:marLeft w:val="0"/>
      <w:marRight w:val="0"/>
      <w:marTop w:val="0"/>
      <w:marBottom w:val="0"/>
      <w:divBdr>
        <w:top w:val="none" w:sz="0" w:space="0" w:color="auto"/>
        <w:left w:val="none" w:sz="0" w:space="0" w:color="auto"/>
        <w:bottom w:val="none" w:sz="0" w:space="0" w:color="auto"/>
        <w:right w:val="none" w:sz="0" w:space="0" w:color="auto"/>
      </w:divBdr>
    </w:div>
    <w:div w:id="1471628924">
      <w:bodyDiv w:val="1"/>
      <w:marLeft w:val="0"/>
      <w:marRight w:val="0"/>
      <w:marTop w:val="0"/>
      <w:marBottom w:val="0"/>
      <w:divBdr>
        <w:top w:val="none" w:sz="0" w:space="0" w:color="auto"/>
        <w:left w:val="none" w:sz="0" w:space="0" w:color="auto"/>
        <w:bottom w:val="none" w:sz="0" w:space="0" w:color="auto"/>
        <w:right w:val="none" w:sz="0" w:space="0" w:color="auto"/>
      </w:divBdr>
    </w:div>
    <w:div w:id="1492746166">
      <w:bodyDiv w:val="1"/>
      <w:marLeft w:val="0"/>
      <w:marRight w:val="0"/>
      <w:marTop w:val="0"/>
      <w:marBottom w:val="0"/>
      <w:divBdr>
        <w:top w:val="none" w:sz="0" w:space="0" w:color="auto"/>
        <w:left w:val="none" w:sz="0" w:space="0" w:color="auto"/>
        <w:bottom w:val="none" w:sz="0" w:space="0" w:color="auto"/>
        <w:right w:val="none" w:sz="0" w:space="0" w:color="auto"/>
      </w:divBdr>
    </w:div>
    <w:div w:id="1515411716">
      <w:bodyDiv w:val="1"/>
      <w:marLeft w:val="0"/>
      <w:marRight w:val="0"/>
      <w:marTop w:val="0"/>
      <w:marBottom w:val="0"/>
      <w:divBdr>
        <w:top w:val="none" w:sz="0" w:space="0" w:color="auto"/>
        <w:left w:val="none" w:sz="0" w:space="0" w:color="auto"/>
        <w:bottom w:val="none" w:sz="0" w:space="0" w:color="auto"/>
        <w:right w:val="none" w:sz="0" w:space="0" w:color="auto"/>
      </w:divBdr>
    </w:div>
    <w:div w:id="1538196175">
      <w:bodyDiv w:val="1"/>
      <w:marLeft w:val="0"/>
      <w:marRight w:val="0"/>
      <w:marTop w:val="0"/>
      <w:marBottom w:val="0"/>
      <w:divBdr>
        <w:top w:val="none" w:sz="0" w:space="0" w:color="auto"/>
        <w:left w:val="none" w:sz="0" w:space="0" w:color="auto"/>
        <w:bottom w:val="none" w:sz="0" w:space="0" w:color="auto"/>
        <w:right w:val="none" w:sz="0" w:space="0" w:color="auto"/>
      </w:divBdr>
    </w:div>
    <w:div w:id="1623801347">
      <w:bodyDiv w:val="1"/>
      <w:marLeft w:val="0"/>
      <w:marRight w:val="0"/>
      <w:marTop w:val="0"/>
      <w:marBottom w:val="0"/>
      <w:divBdr>
        <w:top w:val="none" w:sz="0" w:space="0" w:color="auto"/>
        <w:left w:val="none" w:sz="0" w:space="0" w:color="auto"/>
        <w:bottom w:val="none" w:sz="0" w:space="0" w:color="auto"/>
        <w:right w:val="none" w:sz="0" w:space="0" w:color="auto"/>
      </w:divBdr>
    </w:div>
    <w:div w:id="1630549141">
      <w:bodyDiv w:val="1"/>
      <w:marLeft w:val="0"/>
      <w:marRight w:val="0"/>
      <w:marTop w:val="0"/>
      <w:marBottom w:val="0"/>
      <w:divBdr>
        <w:top w:val="none" w:sz="0" w:space="0" w:color="auto"/>
        <w:left w:val="none" w:sz="0" w:space="0" w:color="auto"/>
        <w:bottom w:val="none" w:sz="0" w:space="0" w:color="auto"/>
        <w:right w:val="none" w:sz="0" w:space="0" w:color="auto"/>
      </w:divBdr>
    </w:div>
    <w:div w:id="1932467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venue.ie/en/online/tax-clearanc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q+tPEZm573oXbHBiu6xfIjkWag==">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19</Pages>
  <Words>3278</Words>
  <Characters>18686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dc:creator>
  <cp:lastModifiedBy>annph</cp:lastModifiedBy>
  <cp:revision>20</cp:revision>
  <dcterms:created xsi:type="dcterms:W3CDTF">2024-09-09T11:20:00Z</dcterms:created>
  <dcterms:modified xsi:type="dcterms:W3CDTF">2026-08-06T09:27:00Z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0x0101006A08B05DD51CC04899439C532E1F7743</vt:lpwstr>
  </property>
  <property fmtid="{D5CDD505-2E9C-101B-9397-08002B2CF9AE}" pid="3" name="Order">
    <vt:r8>739000</vt:r8>
  </property>
  <property fmtid="{D5CDD505-2E9C-101B-9397-08002B2CF9AE}" pid="4" name="MediaServiceImageTags">
    <vt:lpwstr/>
  </property>
</Properties>
</file>