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8D3" w:rsidRPr="001C5D40" w:rsidRDefault="003F68D3" w:rsidP="003F68D3">
      <w:pPr>
        <w:pStyle w:val="Heading1"/>
        <w:jc w:val="center"/>
      </w:pPr>
      <w:bookmarkStart w:id="0" w:name="_Toc74824898"/>
      <w:r w:rsidRPr="001C5D40">
        <w:t>APPENDIX 3 – TEMPLATE RISK ASSESSMENT METHOD STATEMENT</w:t>
      </w:r>
      <w:bookmarkEnd w:id="0"/>
    </w:p>
    <w:p w:rsidR="003F68D3" w:rsidRPr="001C5D40" w:rsidRDefault="003F68D3" w:rsidP="003F68D3">
      <w:pPr>
        <w:spacing w:line="276" w:lineRule="auto"/>
        <w:rPr>
          <w:rFonts w:asciiTheme="minorHAnsi" w:hAnsiTheme="minorHAnsi"/>
        </w:rPr>
      </w:pPr>
    </w:p>
    <w:tbl>
      <w:tblPr>
        <w:tblStyle w:val="TableGrid11"/>
        <w:tblW w:w="11017" w:type="dxa"/>
        <w:tblInd w:w="-885" w:type="dxa"/>
        <w:tblLayout w:type="fixed"/>
        <w:tblLook w:val="04A0"/>
      </w:tblPr>
      <w:tblGrid>
        <w:gridCol w:w="1388"/>
        <w:gridCol w:w="353"/>
        <w:gridCol w:w="1006"/>
        <w:gridCol w:w="7"/>
        <w:gridCol w:w="902"/>
        <w:gridCol w:w="168"/>
        <w:gridCol w:w="1675"/>
        <w:gridCol w:w="9"/>
        <w:gridCol w:w="234"/>
        <w:gridCol w:w="1581"/>
        <w:gridCol w:w="65"/>
        <w:gridCol w:w="863"/>
        <w:gridCol w:w="11"/>
        <w:gridCol w:w="666"/>
        <w:gridCol w:w="8"/>
        <w:gridCol w:w="618"/>
        <w:gridCol w:w="415"/>
        <w:gridCol w:w="261"/>
        <w:gridCol w:w="13"/>
        <w:gridCol w:w="354"/>
        <w:gridCol w:w="420"/>
      </w:tblGrid>
      <w:tr w:rsidR="003F68D3" w:rsidRPr="001C5D40" w:rsidTr="005350D2">
        <w:tc>
          <w:tcPr>
            <w:tcW w:w="11017" w:type="dxa"/>
            <w:gridSpan w:val="21"/>
            <w:shd w:val="clear" w:color="auto" w:fill="E7EDF5"/>
          </w:tcPr>
          <w:p w:rsidR="003F68D3" w:rsidRPr="001C5D40" w:rsidRDefault="003F68D3" w:rsidP="005350D2">
            <w:pPr>
              <w:ind w:left="34" w:hanging="34"/>
            </w:pPr>
          </w:p>
          <w:p w:rsidR="003F68D3" w:rsidRPr="001C5D40" w:rsidRDefault="003F68D3" w:rsidP="005350D2">
            <w:pPr>
              <w:rPr>
                <w:sz w:val="28"/>
                <w:szCs w:val="28"/>
              </w:rPr>
            </w:pPr>
            <w:r w:rsidRPr="001C5D40">
              <w:rPr>
                <w:noProof/>
                <w:sz w:val="28"/>
                <w:szCs w:val="28"/>
                <w:lang w:eastAsia="en-IE"/>
              </w:rPr>
              <w:drawing>
                <wp:anchor distT="0" distB="0" distL="114300" distR="114300" simplePos="0" relativeHeight="251660288" behindDoc="0" locked="0" layoutInCell="1" allowOverlap="1">
                  <wp:simplePos x="0" y="0"/>
                  <wp:positionH relativeFrom="column">
                    <wp:posOffset>-36195</wp:posOffset>
                  </wp:positionH>
                  <wp:positionV relativeFrom="paragraph">
                    <wp:posOffset>20320</wp:posOffset>
                  </wp:positionV>
                  <wp:extent cx="923925" cy="561975"/>
                  <wp:effectExtent l="19050" t="0" r="9525" b="0"/>
                  <wp:wrapNone/>
                  <wp:docPr id="3" name="Picture 4" descr="http://www.irishjobs.ie/Logos/Beaumont-Hospital-7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rishjobs.ie/Logos/Beaumont-Hospital-7133.gif"/>
                          <pic:cNvPicPr>
                            <a:picLocks noChangeAspect="1" noChangeArrowheads="1"/>
                          </pic:cNvPicPr>
                        </pic:nvPicPr>
                        <pic:blipFill>
                          <a:blip r:embed="rId5" cstate="print"/>
                          <a:srcRect/>
                          <a:stretch>
                            <a:fillRect/>
                          </a:stretch>
                        </pic:blipFill>
                        <pic:spPr bwMode="auto">
                          <a:xfrm>
                            <a:off x="0" y="0"/>
                            <a:ext cx="923925" cy="561975"/>
                          </a:xfrm>
                          <a:prstGeom prst="rect">
                            <a:avLst/>
                          </a:prstGeom>
                          <a:noFill/>
                          <a:ln w="9525">
                            <a:noFill/>
                            <a:miter lim="800000"/>
                            <a:headEnd/>
                            <a:tailEnd/>
                          </a:ln>
                        </pic:spPr>
                      </pic:pic>
                    </a:graphicData>
                  </a:graphic>
                </wp:anchor>
              </w:drawing>
            </w:r>
            <w:r w:rsidRPr="001C5D40">
              <w:rPr>
                <w:sz w:val="28"/>
                <w:szCs w:val="28"/>
              </w:rPr>
              <w:tab/>
            </w:r>
            <w:r w:rsidRPr="001C5D40">
              <w:rPr>
                <w:sz w:val="28"/>
                <w:szCs w:val="28"/>
              </w:rPr>
              <w:tab/>
              <w:t>Risk Assessment / Method Statement (RAMS) for Contractor Works</w:t>
            </w:r>
          </w:p>
          <w:p w:rsidR="003F68D3" w:rsidRPr="001C5D40" w:rsidRDefault="003F68D3" w:rsidP="005350D2">
            <w:pPr>
              <w:rPr>
                <w:sz w:val="28"/>
                <w:szCs w:val="28"/>
              </w:rPr>
            </w:pPr>
            <w:r w:rsidRPr="001C5D40">
              <w:rPr>
                <w:sz w:val="28"/>
                <w:szCs w:val="28"/>
              </w:rPr>
              <w:tab/>
            </w:r>
            <w:r w:rsidRPr="001C5D40">
              <w:rPr>
                <w:sz w:val="28"/>
                <w:szCs w:val="28"/>
              </w:rPr>
              <w:tab/>
              <w:t>Beaumont Hospital</w:t>
            </w:r>
          </w:p>
          <w:p w:rsidR="003F68D3" w:rsidRPr="001C5D40" w:rsidRDefault="003F68D3" w:rsidP="005350D2">
            <w:pPr>
              <w:rPr>
                <w:i/>
                <w:sz w:val="20"/>
                <w:szCs w:val="20"/>
              </w:rPr>
            </w:pPr>
            <w:r w:rsidRPr="001C5D40">
              <w:rPr>
                <w:sz w:val="16"/>
                <w:szCs w:val="16"/>
              </w:rPr>
              <w:tab/>
            </w:r>
            <w:r w:rsidRPr="001C5D40">
              <w:rPr>
                <w:sz w:val="16"/>
                <w:szCs w:val="16"/>
              </w:rPr>
              <w:tab/>
            </w:r>
            <w:r w:rsidRPr="001C5D40">
              <w:rPr>
                <w:i/>
                <w:sz w:val="20"/>
                <w:szCs w:val="20"/>
              </w:rPr>
              <w:t>Please provide as much relevant information as possible to assist the review and approval process</w:t>
            </w:r>
          </w:p>
          <w:p w:rsidR="003F68D3" w:rsidRPr="001C5D40" w:rsidRDefault="003F68D3" w:rsidP="005350D2">
            <w:pPr>
              <w:rPr>
                <w:szCs w:val="24"/>
              </w:rPr>
            </w:pPr>
            <w:r w:rsidRPr="001C5D40">
              <w:rPr>
                <w:i/>
                <w:sz w:val="16"/>
                <w:szCs w:val="16"/>
              </w:rPr>
              <w:tab/>
            </w:r>
            <w:r w:rsidRPr="001C5D40">
              <w:rPr>
                <w:i/>
                <w:sz w:val="16"/>
                <w:szCs w:val="16"/>
              </w:rPr>
              <w:tab/>
            </w:r>
          </w:p>
        </w:tc>
      </w:tr>
      <w:tr w:rsidR="003F68D3" w:rsidRPr="001C5D40" w:rsidTr="005350D2">
        <w:trPr>
          <w:trHeight w:val="284"/>
        </w:trPr>
        <w:tc>
          <w:tcPr>
            <w:tcW w:w="1741" w:type="dxa"/>
            <w:gridSpan w:val="2"/>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Prepared By</w:t>
            </w:r>
          </w:p>
        </w:tc>
        <w:tc>
          <w:tcPr>
            <w:tcW w:w="4001" w:type="dxa"/>
            <w:gridSpan w:val="7"/>
            <w:vAlign w:val="center"/>
          </w:tcPr>
          <w:p w:rsidR="003F68D3" w:rsidRPr="001C5D40" w:rsidRDefault="003F68D3" w:rsidP="005350D2">
            <w:pPr>
              <w:rPr>
                <w:rFonts w:asciiTheme="minorHAnsi" w:hAnsiTheme="minorHAnsi"/>
                <w:b/>
                <w:sz w:val="20"/>
                <w:szCs w:val="20"/>
              </w:rPr>
            </w:pPr>
          </w:p>
        </w:tc>
        <w:tc>
          <w:tcPr>
            <w:tcW w:w="3194" w:type="dxa"/>
            <w:gridSpan w:val="6"/>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Date Submitted for Review</w:t>
            </w:r>
          </w:p>
        </w:tc>
        <w:tc>
          <w:tcPr>
            <w:tcW w:w="2081" w:type="dxa"/>
            <w:gridSpan w:val="6"/>
            <w:vAlign w:val="center"/>
          </w:tcPr>
          <w:p w:rsidR="003F68D3" w:rsidRPr="001C5D40" w:rsidRDefault="003F68D3" w:rsidP="005350D2">
            <w:pPr>
              <w:rPr>
                <w:rFonts w:asciiTheme="minorHAnsi" w:hAnsiTheme="minorHAnsi"/>
                <w:b/>
                <w:sz w:val="20"/>
                <w:szCs w:val="20"/>
              </w:rPr>
            </w:pPr>
          </w:p>
        </w:tc>
      </w:tr>
      <w:tr w:rsidR="003F68D3" w:rsidRPr="001C5D40" w:rsidTr="005350D2">
        <w:trPr>
          <w:trHeight w:val="284"/>
        </w:trPr>
        <w:tc>
          <w:tcPr>
            <w:tcW w:w="1741" w:type="dxa"/>
            <w:gridSpan w:val="2"/>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Company</w:t>
            </w:r>
          </w:p>
        </w:tc>
        <w:tc>
          <w:tcPr>
            <w:tcW w:w="4001" w:type="dxa"/>
            <w:gridSpan w:val="7"/>
            <w:vAlign w:val="center"/>
          </w:tcPr>
          <w:p w:rsidR="003F68D3" w:rsidRPr="001C5D40" w:rsidRDefault="003F68D3" w:rsidP="005350D2">
            <w:pPr>
              <w:rPr>
                <w:rFonts w:asciiTheme="minorHAnsi" w:hAnsiTheme="minorHAnsi"/>
                <w:b/>
                <w:sz w:val="20"/>
                <w:szCs w:val="20"/>
              </w:rPr>
            </w:pPr>
          </w:p>
        </w:tc>
        <w:tc>
          <w:tcPr>
            <w:tcW w:w="3194" w:type="dxa"/>
            <w:gridSpan w:val="6"/>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Date of Proposed Works</w:t>
            </w:r>
          </w:p>
        </w:tc>
        <w:tc>
          <w:tcPr>
            <w:tcW w:w="2081" w:type="dxa"/>
            <w:gridSpan w:val="6"/>
            <w:vAlign w:val="center"/>
          </w:tcPr>
          <w:p w:rsidR="003F68D3" w:rsidRPr="001C5D40" w:rsidRDefault="003F68D3" w:rsidP="005350D2">
            <w:pPr>
              <w:rPr>
                <w:rFonts w:asciiTheme="minorHAnsi" w:hAnsiTheme="minorHAnsi"/>
                <w:b/>
                <w:sz w:val="20"/>
                <w:szCs w:val="20"/>
              </w:rPr>
            </w:pPr>
          </w:p>
        </w:tc>
      </w:tr>
      <w:tr w:rsidR="003F68D3" w:rsidRPr="001C5D40" w:rsidTr="005350D2">
        <w:trPr>
          <w:trHeight w:val="284"/>
        </w:trPr>
        <w:tc>
          <w:tcPr>
            <w:tcW w:w="1741" w:type="dxa"/>
            <w:gridSpan w:val="2"/>
            <w:tcBorders>
              <w:bottom w:val="single" w:sz="4" w:space="0" w:color="auto"/>
            </w:tcBorders>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Project Ref.</w:t>
            </w:r>
          </w:p>
        </w:tc>
        <w:tc>
          <w:tcPr>
            <w:tcW w:w="4001" w:type="dxa"/>
            <w:gridSpan w:val="7"/>
            <w:tcBorders>
              <w:bottom w:val="single" w:sz="4" w:space="0" w:color="auto"/>
            </w:tcBorders>
            <w:vAlign w:val="center"/>
          </w:tcPr>
          <w:p w:rsidR="003F68D3" w:rsidRPr="001C5D40" w:rsidRDefault="003F68D3" w:rsidP="005350D2">
            <w:pPr>
              <w:rPr>
                <w:rFonts w:asciiTheme="minorHAnsi" w:hAnsiTheme="minorHAnsi"/>
                <w:b/>
                <w:sz w:val="20"/>
                <w:szCs w:val="20"/>
              </w:rPr>
            </w:pPr>
          </w:p>
        </w:tc>
        <w:tc>
          <w:tcPr>
            <w:tcW w:w="3194" w:type="dxa"/>
            <w:gridSpan w:val="6"/>
            <w:tcBorders>
              <w:bottom w:val="single" w:sz="4" w:space="0" w:color="auto"/>
            </w:tcBorders>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Proposed Duration of Works</w:t>
            </w:r>
          </w:p>
        </w:tc>
        <w:tc>
          <w:tcPr>
            <w:tcW w:w="2081" w:type="dxa"/>
            <w:gridSpan w:val="6"/>
            <w:tcBorders>
              <w:bottom w:val="single" w:sz="4" w:space="0" w:color="auto"/>
            </w:tcBorders>
            <w:vAlign w:val="center"/>
          </w:tcPr>
          <w:p w:rsidR="003F68D3" w:rsidRPr="001C5D40" w:rsidRDefault="003F68D3" w:rsidP="005350D2">
            <w:pPr>
              <w:rPr>
                <w:rFonts w:asciiTheme="minorHAnsi" w:hAnsiTheme="minorHAnsi"/>
                <w:b/>
                <w:sz w:val="20"/>
                <w:szCs w:val="20"/>
              </w:rPr>
            </w:pPr>
          </w:p>
        </w:tc>
      </w:tr>
      <w:tr w:rsidR="003F68D3" w:rsidRPr="001C5D40" w:rsidTr="005350D2">
        <w:trPr>
          <w:trHeight w:val="550"/>
        </w:trPr>
        <w:tc>
          <w:tcPr>
            <w:tcW w:w="11017" w:type="dxa"/>
            <w:gridSpan w:val="21"/>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Summary of Work to be Undertaken</w:t>
            </w:r>
          </w:p>
          <w:p w:rsidR="003F68D3" w:rsidRPr="001C5D40" w:rsidRDefault="003F68D3" w:rsidP="005350D2">
            <w:pPr>
              <w:rPr>
                <w:rFonts w:asciiTheme="minorHAnsi" w:hAnsiTheme="minorHAnsi"/>
                <w:i/>
                <w:sz w:val="16"/>
                <w:szCs w:val="16"/>
              </w:rPr>
            </w:pPr>
            <w:r w:rsidRPr="001C5D40">
              <w:rPr>
                <w:rFonts w:asciiTheme="minorHAnsi" w:hAnsiTheme="minorHAnsi"/>
                <w:i/>
                <w:sz w:val="16"/>
                <w:szCs w:val="16"/>
              </w:rPr>
              <w:t>(Describe the precise area of where the work will take place, the scope and nature of the work. Include duration, work times, drawings and sketches)</w:t>
            </w:r>
          </w:p>
        </w:tc>
      </w:tr>
      <w:tr w:rsidR="003F68D3" w:rsidRPr="001C5D40" w:rsidTr="005350D2">
        <w:trPr>
          <w:trHeight w:val="284"/>
        </w:trPr>
        <w:tc>
          <w:tcPr>
            <w:tcW w:w="1741" w:type="dxa"/>
            <w:gridSpan w:val="2"/>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Work Location</w:t>
            </w:r>
          </w:p>
        </w:tc>
        <w:tc>
          <w:tcPr>
            <w:tcW w:w="2083" w:type="dxa"/>
            <w:gridSpan w:val="4"/>
            <w:vAlign w:val="center"/>
          </w:tcPr>
          <w:p w:rsidR="003F68D3" w:rsidRPr="001C5D40" w:rsidRDefault="003F68D3" w:rsidP="005350D2">
            <w:pPr>
              <w:rPr>
                <w:rFonts w:asciiTheme="minorHAnsi" w:hAnsiTheme="minorHAnsi"/>
                <w:b/>
                <w:sz w:val="20"/>
                <w:szCs w:val="20"/>
              </w:rPr>
            </w:pPr>
          </w:p>
        </w:tc>
        <w:tc>
          <w:tcPr>
            <w:tcW w:w="1918" w:type="dxa"/>
            <w:gridSpan w:val="3"/>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Room Code</w:t>
            </w:r>
          </w:p>
        </w:tc>
        <w:tc>
          <w:tcPr>
            <w:tcW w:w="1646" w:type="dxa"/>
            <w:gridSpan w:val="2"/>
            <w:vAlign w:val="center"/>
          </w:tcPr>
          <w:p w:rsidR="003F68D3" w:rsidRPr="001C5D40" w:rsidRDefault="003F68D3" w:rsidP="005350D2">
            <w:pPr>
              <w:rPr>
                <w:rFonts w:asciiTheme="minorHAnsi" w:hAnsiTheme="minorHAnsi"/>
                <w:b/>
                <w:sz w:val="20"/>
                <w:szCs w:val="20"/>
              </w:rPr>
            </w:pPr>
          </w:p>
        </w:tc>
        <w:tc>
          <w:tcPr>
            <w:tcW w:w="1548" w:type="dxa"/>
            <w:gridSpan w:val="4"/>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Start Time</w:t>
            </w:r>
          </w:p>
        </w:tc>
        <w:tc>
          <w:tcPr>
            <w:tcW w:w="2081" w:type="dxa"/>
            <w:gridSpan w:val="6"/>
            <w:vAlign w:val="center"/>
          </w:tcPr>
          <w:p w:rsidR="003F68D3" w:rsidRPr="001C5D40" w:rsidRDefault="003F68D3" w:rsidP="005350D2">
            <w:pPr>
              <w:rPr>
                <w:rFonts w:asciiTheme="minorHAnsi" w:hAnsiTheme="minorHAnsi"/>
                <w:b/>
                <w:sz w:val="20"/>
                <w:szCs w:val="20"/>
              </w:rPr>
            </w:pPr>
          </w:p>
        </w:tc>
      </w:tr>
      <w:tr w:rsidR="003F68D3" w:rsidRPr="001C5D40" w:rsidTr="005350D2">
        <w:trPr>
          <w:trHeight w:val="284"/>
        </w:trPr>
        <w:tc>
          <w:tcPr>
            <w:tcW w:w="1741" w:type="dxa"/>
            <w:gridSpan w:val="2"/>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No. of Workers</w:t>
            </w:r>
          </w:p>
        </w:tc>
        <w:tc>
          <w:tcPr>
            <w:tcW w:w="2083" w:type="dxa"/>
            <w:gridSpan w:val="4"/>
            <w:vAlign w:val="center"/>
          </w:tcPr>
          <w:p w:rsidR="003F68D3" w:rsidRPr="001C5D40" w:rsidRDefault="003F68D3" w:rsidP="005350D2">
            <w:pPr>
              <w:rPr>
                <w:rFonts w:asciiTheme="minorHAnsi" w:hAnsiTheme="minorHAnsi"/>
                <w:b/>
                <w:sz w:val="20"/>
                <w:szCs w:val="20"/>
              </w:rPr>
            </w:pPr>
          </w:p>
        </w:tc>
        <w:tc>
          <w:tcPr>
            <w:tcW w:w="1918" w:type="dxa"/>
            <w:gridSpan w:val="3"/>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Day / Night Work</w:t>
            </w:r>
          </w:p>
        </w:tc>
        <w:tc>
          <w:tcPr>
            <w:tcW w:w="1646" w:type="dxa"/>
            <w:gridSpan w:val="2"/>
            <w:tcBorders>
              <w:bottom w:val="single" w:sz="4" w:space="0" w:color="auto"/>
            </w:tcBorders>
            <w:vAlign w:val="center"/>
          </w:tcPr>
          <w:p w:rsidR="003F68D3" w:rsidRPr="001C5D40" w:rsidRDefault="003F68D3" w:rsidP="005350D2">
            <w:pPr>
              <w:rPr>
                <w:rFonts w:asciiTheme="minorHAnsi" w:hAnsiTheme="minorHAnsi"/>
                <w:b/>
                <w:sz w:val="20"/>
                <w:szCs w:val="20"/>
              </w:rPr>
            </w:pPr>
          </w:p>
        </w:tc>
        <w:tc>
          <w:tcPr>
            <w:tcW w:w="1548" w:type="dxa"/>
            <w:gridSpan w:val="4"/>
            <w:tcBorders>
              <w:bottom w:val="single" w:sz="4" w:space="0" w:color="auto"/>
            </w:tcBorders>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Finish Time</w:t>
            </w:r>
          </w:p>
        </w:tc>
        <w:tc>
          <w:tcPr>
            <w:tcW w:w="2081" w:type="dxa"/>
            <w:gridSpan w:val="6"/>
            <w:vAlign w:val="center"/>
          </w:tcPr>
          <w:p w:rsidR="003F68D3" w:rsidRPr="001C5D40" w:rsidRDefault="003F68D3" w:rsidP="005350D2">
            <w:pPr>
              <w:rPr>
                <w:rFonts w:asciiTheme="minorHAnsi" w:hAnsiTheme="minorHAnsi"/>
                <w:b/>
                <w:sz w:val="20"/>
                <w:szCs w:val="20"/>
              </w:rPr>
            </w:pPr>
          </w:p>
        </w:tc>
      </w:tr>
      <w:tr w:rsidR="003F68D3" w:rsidRPr="001C5D40" w:rsidTr="005350D2">
        <w:trPr>
          <w:trHeight w:val="284"/>
        </w:trPr>
        <w:tc>
          <w:tcPr>
            <w:tcW w:w="1741" w:type="dxa"/>
            <w:gridSpan w:val="2"/>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 xml:space="preserve">Supervisor </w:t>
            </w:r>
          </w:p>
        </w:tc>
        <w:tc>
          <w:tcPr>
            <w:tcW w:w="5647" w:type="dxa"/>
            <w:gridSpan w:val="9"/>
            <w:vAlign w:val="center"/>
          </w:tcPr>
          <w:p w:rsidR="003F68D3" w:rsidRPr="001C5D40" w:rsidRDefault="003F68D3" w:rsidP="005350D2">
            <w:pPr>
              <w:rPr>
                <w:rFonts w:asciiTheme="minorHAnsi" w:hAnsiTheme="minorHAnsi"/>
                <w:b/>
                <w:sz w:val="20"/>
                <w:szCs w:val="20"/>
              </w:rPr>
            </w:pPr>
          </w:p>
        </w:tc>
        <w:tc>
          <w:tcPr>
            <w:tcW w:w="1548" w:type="dxa"/>
            <w:gridSpan w:val="4"/>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Contact No.</w:t>
            </w:r>
          </w:p>
        </w:tc>
        <w:tc>
          <w:tcPr>
            <w:tcW w:w="2081" w:type="dxa"/>
            <w:gridSpan w:val="6"/>
            <w:vAlign w:val="center"/>
          </w:tcPr>
          <w:p w:rsidR="003F68D3" w:rsidRPr="001C5D40" w:rsidRDefault="003F68D3" w:rsidP="005350D2">
            <w:pPr>
              <w:rPr>
                <w:rFonts w:asciiTheme="minorHAnsi" w:hAnsiTheme="minorHAnsi"/>
                <w:b/>
                <w:sz w:val="20"/>
                <w:szCs w:val="20"/>
              </w:rPr>
            </w:pPr>
          </w:p>
        </w:tc>
      </w:tr>
      <w:tr w:rsidR="003F68D3" w:rsidRPr="001C5D40" w:rsidTr="005350D2">
        <w:trPr>
          <w:trHeight w:val="284"/>
        </w:trPr>
        <w:tc>
          <w:tcPr>
            <w:tcW w:w="1741" w:type="dxa"/>
            <w:gridSpan w:val="2"/>
            <w:tcBorders>
              <w:bottom w:val="single" w:sz="4" w:space="0" w:color="auto"/>
            </w:tcBorders>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 xml:space="preserve">Out of Hours Contact Name: </w:t>
            </w:r>
          </w:p>
        </w:tc>
        <w:tc>
          <w:tcPr>
            <w:tcW w:w="5647" w:type="dxa"/>
            <w:gridSpan w:val="9"/>
            <w:tcBorders>
              <w:bottom w:val="single" w:sz="4" w:space="0" w:color="auto"/>
            </w:tcBorders>
            <w:vAlign w:val="center"/>
          </w:tcPr>
          <w:p w:rsidR="003F68D3" w:rsidRPr="001C5D40" w:rsidRDefault="003F68D3" w:rsidP="005350D2">
            <w:pPr>
              <w:rPr>
                <w:rFonts w:asciiTheme="minorHAnsi" w:hAnsiTheme="minorHAnsi"/>
                <w:b/>
                <w:sz w:val="20"/>
                <w:szCs w:val="20"/>
              </w:rPr>
            </w:pPr>
          </w:p>
        </w:tc>
        <w:tc>
          <w:tcPr>
            <w:tcW w:w="1548" w:type="dxa"/>
            <w:gridSpan w:val="4"/>
            <w:tcBorders>
              <w:bottom w:val="single" w:sz="4" w:space="0" w:color="auto"/>
            </w:tcBorders>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 xml:space="preserve">Out of Hours Contact No: </w:t>
            </w:r>
          </w:p>
        </w:tc>
        <w:tc>
          <w:tcPr>
            <w:tcW w:w="2081" w:type="dxa"/>
            <w:gridSpan w:val="6"/>
            <w:tcBorders>
              <w:bottom w:val="single" w:sz="4" w:space="0" w:color="auto"/>
            </w:tcBorders>
            <w:vAlign w:val="center"/>
          </w:tcPr>
          <w:p w:rsidR="003F68D3" w:rsidRPr="001C5D40" w:rsidRDefault="003F68D3" w:rsidP="005350D2">
            <w:pPr>
              <w:rPr>
                <w:rFonts w:asciiTheme="minorHAnsi" w:hAnsiTheme="minorHAnsi"/>
                <w:b/>
                <w:sz w:val="20"/>
                <w:szCs w:val="20"/>
              </w:rPr>
            </w:pPr>
          </w:p>
        </w:tc>
      </w:tr>
      <w:tr w:rsidR="003F68D3" w:rsidRPr="001C5D40" w:rsidTr="005350D2">
        <w:trPr>
          <w:trHeight w:val="635"/>
        </w:trPr>
        <w:tc>
          <w:tcPr>
            <w:tcW w:w="11017" w:type="dxa"/>
            <w:gridSpan w:val="21"/>
            <w:tcBorders>
              <w:bottom w:val="single" w:sz="4" w:space="0" w:color="auto"/>
            </w:tcBorders>
            <w:shd w:val="clear" w:color="auto" w:fill="E7EDF5"/>
            <w:vAlign w:val="center"/>
          </w:tcPr>
          <w:p w:rsidR="003F68D3" w:rsidRPr="001C5D40" w:rsidRDefault="003F68D3" w:rsidP="005350D2">
            <w:pPr>
              <w:rPr>
                <w:rFonts w:asciiTheme="minorHAnsi" w:hAnsiTheme="minorHAnsi"/>
                <w:b/>
                <w:sz w:val="20"/>
                <w:szCs w:val="20"/>
              </w:rPr>
            </w:pPr>
            <w:r w:rsidRPr="001C5D40">
              <w:rPr>
                <w:rFonts w:asciiTheme="minorHAnsi" w:hAnsiTheme="minorHAnsi"/>
                <w:b/>
                <w:sz w:val="20"/>
                <w:szCs w:val="20"/>
              </w:rPr>
              <w:t>Work Task</w:t>
            </w:r>
          </w:p>
          <w:p w:rsidR="003F68D3" w:rsidRPr="001C5D40" w:rsidRDefault="003F68D3" w:rsidP="005350D2">
            <w:pPr>
              <w:rPr>
                <w:rFonts w:asciiTheme="minorHAnsi" w:hAnsiTheme="minorHAnsi"/>
                <w:i/>
                <w:sz w:val="16"/>
                <w:szCs w:val="16"/>
              </w:rPr>
            </w:pPr>
            <w:r w:rsidRPr="001C5D40">
              <w:rPr>
                <w:rFonts w:asciiTheme="minorHAnsi" w:hAnsiTheme="minorHAnsi"/>
                <w:i/>
                <w:sz w:val="16"/>
                <w:szCs w:val="16"/>
              </w:rPr>
              <w:t>(Describe the work in a step by step basis from delivery / arrival to completion)</w:t>
            </w:r>
          </w:p>
        </w:tc>
      </w:tr>
      <w:tr w:rsidR="003F68D3" w:rsidRPr="001C5D40" w:rsidTr="005350D2">
        <w:trPr>
          <w:trHeight w:val="2529"/>
        </w:trPr>
        <w:tc>
          <w:tcPr>
            <w:tcW w:w="11017" w:type="dxa"/>
            <w:gridSpan w:val="21"/>
            <w:shd w:val="clear" w:color="auto" w:fill="FFFFFF" w:themeFill="background1"/>
            <w:vAlign w:val="center"/>
          </w:tcPr>
          <w:p w:rsidR="003F68D3" w:rsidRPr="001C5D40" w:rsidRDefault="003F68D3" w:rsidP="005350D2">
            <w:pPr>
              <w:rPr>
                <w:rFonts w:asciiTheme="minorHAnsi" w:hAnsiTheme="minorHAnsi"/>
                <w:b/>
                <w:sz w:val="16"/>
                <w:szCs w:val="16"/>
              </w:rPr>
            </w:pPr>
          </w:p>
        </w:tc>
      </w:tr>
      <w:tr w:rsidR="003F68D3" w:rsidRPr="001C5D40" w:rsidTr="005350D2">
        <w:trPr>
          <w:trHeight w:val="359"/>
        </w:trPr>
        <w:tc>
          <w:tcPr>
            <w:tcW w:w="11017" w:type="dxa"/>
            <w:gridSpan w:val="21"/>
            <w:tcBorders>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20"/>
                <w:szCs w:val="20"/>
              </w:rPr>
              <w:t>Safety Critical Items</w:t>
            </w:r>
          </w:p>
        </w:tc>
      </w:tr>
      <w:tr w:rsidR="003F68D3" w:rsidRPr="001C5D40" w:rsidTr="005350D2">
        <w:trPr>
          <w:trHeight w:val="284"/>
        </w:trPr>
        <w:tc>
          <w:tcPr>
            <w:tcW w:w="11017" w:type="dxa"/>
            <w:gridSpan w:val="21"/>
            <w:tcBorders>
              <w:bottom w:val="single" w:sz="4" w:space="0" w:color="auto"/>
            </w:tcBorders>
            <w:shd w:val="clear" w:color="auto" w:fill="E7EDF5"/>
            <w:vAlign w:val="center"/>
          </w:tcPr>
          <w:p w:rsidR="003F68D3" w:rsidRPr="001C5D40" w:rsidRDefault="003F68D3" w:rsidP="005350D2">
            <w:pPr>
              <w:jc w:val="center"/>
              <w:rPr>
                <w:rFonts w:asciiTheme="minorHAnsi" w:hAnsiTheme="minorHAnsi"/>
                <w:i/>
                <w:sz w:val="16"/>
                <w:szCs w:val="16"/>
              </w:rPr>
            </w:pPr>
            <w:r w:rsidRPr="001C5D40">
              <w:rPr>
                <w:rFonts w:asciiTheme="minorHAnsi" w:hAnsiTheme="minorHAnsi"/>
                <w:b/>
                <w:sz w:val="16"/>
                <w:szCs w:val="16"/>
              </w:rPr>
              <w:t>Asbestos Control</w:t>
            </w: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Does the job involve interference with asbestos?</w:t>
            </w:r>
          </w:p>
        </w:tc>
        <w:tc>
          <w:tcPr>
            <w:tcW w:w="626" w:type="dxa"/>
            <w:gridSpan w:val="2"/>
            <w:tcBorders>
              <w:left w:val="single" w:sz="4" w:space="0" w:color="auto"/>
              <w:bottom w:val="single" w:sz="4" w:space="0" w:color="auto"/>
            </w:tcBorders>
            <w:shd w:val="clear" w:color="auto" w:fill="E7EDF5"/>
            <w:vAlign w:val="center"/>
          </w:tcPr>
          <w:p w:rsidR="003F68D3" w:rsidRPr="001C5D40" w:rsidRDefault="003F68D3" w:rsidP="005350D2">
            <w:pPr>
              <w:jc w:val="both"/>
              <w:rPr>
                <w:rFonts w:asciiTheme="minorHAnsi" w:hAnsiTheme="minorHAnsi"/>
                <w:b/>
                <w:sz w:val="16"/>
                <w:szCs w:val="16"/>
              </w:rPr>
            </w:pPr>
            <w:r w:rsidRPr="001C5D40">
              <w:rPr>
                <w:rFonts w:asciiTheme="minorHAnsi" w:hAnsiTheme="minorHAnsi"/>
                <w:b/>
                <w:sz w:val="16"/>
                <w:szCs w:val="16"/>
              </w:rPr>
              <w:t>Yes</w:t>
            </w:r>
          </w:p>
        </w:tc>
        <w:tc>
          <w:tcPr>
            <w:tcW w:w="415" w:type="dxa"/>
            <w:tcBorders>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b/>
                <w:sz w:val="16"/>
                <w:szCs w:val="16"/>
              </w:rPr>
            </w:pPr>
          </w:p>
        </w:tc>
        <w:tc>
          <w:tcPr>
            <w:tcW w:w="628" w:type="dxa"/>
            <w:gridSpan w:val="3"/>
            <w:tcBorders>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No</w:t>
            </w:r>
          </w:p>
        </w:tc>
        <w:tc>
          <w:tcPr>
            <w:tcW w:w="420" w:type="dxa"/>
            <w:tcBorders>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p>
        </w:tc>
      </w:tr>
      <w:tr w:rsidR="003F68D3" w:rsidRPr="001C5D40" w:rsidTr="005350D2">
        <w:trPr>
          <w:trHeight w:val="284"/>
        </w:trPr>
        <w:tc>
          <w:tcPr>
            <w:tcW w:w="11017" w:type="dxa"/>
            <w:gridSpan w:val="21"/>
            <w:tcBorders>
              <w:top w:val="single" w:sz="4" w:space="0" w:color="auto"/>
              <w:left w:val="single" w:sz="4" w:space="0" w:color="auto"/>
              <w:bottom w:val="nil"/>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20"/>
                <w:szCs w:val="20"/>
              </w:rPr>
            </w:pPr>
            <w:r w:rsidRPr="001C5D40">
              <w:rPr>
                <w:rFonts w:asciiTheme="minorHAnsi" w:hAnsiTheme="minorHAnsi"/>
                <w:b/>
                <w:sz w:val="16"/>
                <w:szCs w:val="16"/>
              </w:rPr>
              <w:t>IF YES</w:t>
            </w:r>
            <w:r w:rsidRPr="001C5D40">
              <w:rPr>
                <w:rFonts w:asciiTheme="minorHAnsi" w:hAnsiTheme="minorHAnsi"/>
                <w:b/>
                <w:i/>
                <w:sz w:val="16"/>
                <w:szCs w:val="16"/>
              </w:rPr>
              <w:t xml:space="preserve"> </w:t>
            </w:r>
            <w:r w:rsidRPr="001C5D40">
              <w:rPr>
                <w:rFonts w:asciiTheme="minorHAnsi" w:hAnsiTheme="minorHAnsi"/>
                <w:b/>
                <w:sz w:val="16"/>
                <w:szCs w:val="16"/>
              </w:rPr>
              <w:t>-  refer to the Beaumont Hospital Advisory Protocols for Working on Asbestos and confirm the following  -</w:t>
            </w:r>
            <w:r w:rsidRPr="001C5D40">
              <w:rPr>
                <w:rFonts w:asciiTheme="minorHAnsi" w:hAnsiTheme="minorHAnsi"/>
                <w:i/>
                <w:sz w:val="16"/>
                <w:szCs w:val="16"/>
              </w:rPr>
              <w:t xml:space="preserve"> </w:t>
            </w: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You will ensure the Health &amp; Safety Authority have had one month</w:t>
            </w:r>
            <w:r>
              <w:rPr>
                <w:rFonts w:asciiTheme="minorHAnsi" w:hAnsiTheme="minorHAnsi"/>
                <w:sz w:val="16"/>
                <w:szCs w:val="16"/>
              </w:rPr>
              <w:t>’</w:t>
            </w:r>
            <w:r w:rsidRPr="001C5D40">
              <w:rPr>
                <w:rFonts w:asciiTheme="minorHAnsi" w:hAnsiTheme="minorHAnsi"/>
                <w:sz w:val="16"/>
                <w:szCs w:val="16"/>
              </w:rPr>
              <w:t xml:space="preserve">s notice prior to commencement of work. </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20"/>
                <w:szCs w:val="20"/>
              </w:rPr>
            </w:pP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You will ensure the persons disturbing the asbestos holds a certificate of training in asbestos operations.</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20"/>
                <w:szCs w:val="20"/>
              </w:rPr>
            </w:pP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 xml:space="preserve">You will ensure all equipment and procedures meet the requirements of approved work practices and relevant technical specifications. </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tcPr>
          <w:p w:rsidR="003F68D3" w:rsidRPr="001C5D40" w:rsidRDefault="003F68D3" w:rsidP="005350D2">
            <w:pPr>
              <w:rPr>
                <w:rFonts w:asciiTheme="minorHAnsi" w:hAnsiTheme="minorHAnsi"/>
                <w:sz w:val="20"/>
                <w:szCs w:val="20"/>
              </w:rPr>
            </w:pP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You will submit a Method Statement detailing the risk involved, suitable control measures including security of stored asbestos and disposal of asbestos contaminated waste and the monitoring strategy to ensure no airborne contamination by asbestos arises or remains.  This must be submitted to the H&amp;S Department 7 days prior to work.  This must also be forwarded to the Health &amp; Safety Authority.</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 xml:space="preserve">You will ensure windows in the area are closed and sealed with tape or covered with polythene. </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p>
        </w:tc>
      </w:tr>
      <w:tr w:rsidR="003F68D3" w:rsidRPr="001C5D40" w:rsidTr="005350D2">
        <w:trPr>
          <w:trHeight w:val="284"/>
        </w:trPr>
        <w:tc>
          <w:tcPr>
            <w:tcW w:w="11017" w:type="dxa"/>
            <w:gridSpan w:val="21"/>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20"/>
                <w:szCs w:val="20"/>
              </w:rPr>
            </w:pPr>
            <w:r w:rsidRPr="001C5D40">
              <w:rPr>
                <w:rFonts w:asciiTheme="minorHAnsi" w:hAnsiTheme="minorHAnsi"/>
                <w:b/>
                <w:sz w:val="16"/>
                <w:szCs w:val="16"/>
              </w:rPr>
              <w:t>For working on white cladding, confirm the following  -</w:t>
            </w:r>
            <w:r w:rsidRPr="001C5D40">
              <w:rPr>
                <w:rFonts w:asciiTheme="minorHAnsi" w:hAnsiTheme="minorHAnsi"/>
                <w:i/>
                <w:sz w:val="16"/>
                <w:szCs w:val="16"/>
              </w:rPr>
              <w:t xml:space="preserve"> </w:t>
            </w: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You will place static monitors inside the building for re-assurance monitoring and clearance testing when work has finished.</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20"/>
                <w:szCs w:val="20"/>
              </w:rPr>
            </w:pP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 xml:space="preserve">You will minimise dust by the use of wetting agents and vacuuming up all released dust.  </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20"/>
                <w:szCs w:val="20"/>
              </w:rPr>
            </w:pP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You w</w:t>
            </w:r>
            <w:r>
              <w:rPr>
                <w:rFonts w:asciiTheme="minorHAnsi" w:hAnsiTheme="minorHAnsi"/>
                <w:sz w:val="16"/>
                <w:szCs w:val="16"/>
              </w:rPr>
              <w:t>ill ensure all persons wear non-</w:t>
            </w:r>
            <w:r w:rsidRPr="001C5D40">
              <w:rPr>
                <w:rFonts w:asciiTheme="minorHAnsi" w:hAnsiTheme="minorHAnsi"/>
                <w:sz w:val="16"/>
                <w:szCs w:val="16"/>
              </w:rPr>
              <w:t xml:space="preserve">white overalls and filtering face-piece to FF P3 specification.   </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tcPr>
          <w:p w:rsidR="003F68D3" w:rsidRPr="001C5D40" w:rsidRDefault="003F68D3" w:rsidP="005350D2">
            <w:pPr>
              <w:rPr>
                <w:rFonts w:asciiTheme="minorHAnsi" w:hAnsiTheme="minorHAnsi"/>
                <w:sz w:val="20"/>
                <w:szCs w:val="20"/>
              </w:rPr>
            </w:pP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 xml:space="preserve">You will ensure all PPE including overalls used for asbestos work are not worn in areas on site outside the asbestos area.   </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 xml:space="preserve">You will ensure suitable cleaning / washing facilities are available as required for asbestos work.  </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 xml:space="preserve">You will use a silicone sealant when removing rivets in order to minimise emissions of dust.  </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 xml:space="preserve">You will ensure the area is vacuumed, cleaned and sprayed with a sealant on completion of works. </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lastRenderedPageBreak/>
              <w:t xml:space="preserve">You will ensure whole sheets of cladding are double wrapped and removed as hazardous waste from the site.  </w:t>
            </w:r>
          </w:p>
        </w:tc>
        <w:tc>
          <w:tcPr>
            <w:tcW w:w="1669" w:type="dxa"/>
            <w:gridSpan w:val="6"/>
            <w:tcBorders>
              <w:top w:val="single" w:sz="4" w:space="0" w:color="auto"/>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rPr>
            </w:pPr>
            <w:r w:rsidRPr="001C5D40">
              <w:rPr>
                <w:rFonts w:asciiTheme="minorHAnsi" w:hAnsiTheme="minorHAnsi"/>
                <w:b/>
                <w:sz w:val="16"/>
                <w:szCs w:val="16"/>
              </w:rPr>
              <w:t>Tick to Confirm</w:t>
            </w:r>
          </w:p>
        </w:tc>
        <w:tc>
          <w:tcPr>
            <w:tcW w:w="420" w:type="dxa"/>
            <w:tcBorders>
              <w:top w:val="single" w:sz="4" w:space="0" w:color="auto"/>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p>
        </w:tc>
      </w:tr>
      <w:tr w:rsidR="003F68D3" w:rsidRPr="001C5D40" w:rsidTr="005350D2">
        <w:trPr>
          <w:trHeight w:val="284"/>
        </w:trPr>
        <w:tc>
          <w:tcPr>
            <w:tcW w:w="11017" w:type="dxa"/>
            <w:gridSpan w:val="21"/>
            <w:tcBorders>
              <w:bottom w:val="single" w:sz="4" w:space="0" w:color="auto"/>
            </w:tcBorders>
            <w:shd w:val="clear" w:color="auto" w:fill="E7EDF5"/>
            <w:vAlign w:val="center"/>
          </w:tcPr>
          <w:p w:rsidR="003F68D3" w:rsidRPr="001C5D40" w:rsidRDefault="003F68D3" w:rsidP="005350D2">
            <w:pPr>
              <w:jc w:val="center"/>
              <w:rPr>
                <w:rFonts w:asciiTheme="minorHAnsi" w:hAnsiTheme="minorHAnsi"/>
                <w:i/>
                <w:sz w:val="16"/>
                <w:szCs w:val="16"/>
              </w:rPr>
            </w:pPr>
            <w:r w:rsidRPr="001C5D40">
              <w:rPr>
                <w:rFonts w:asciiTheme="minorHAnsi" w:hAnsiTheme="minorHAnsi"/>
                <w:b/>
                <w:sz w:val="16"/>
                <w:szCs w:val="16"/>
              </w:rPr>
              <w:t>Infection Prevention Control Measures (Dust and Aspergillosis)</w:t>
            </w:r>
          </w:p>
        </w:tc>
      </w:tr>
      <w:tr w:rsidR="003F68D3" w:rsidRPr="001C5D40" w:rsidTr="005350D2">
        <w:trPr>
          <w:trHeight w:val="284"/>
        </w:trPr>
        <w:tc>
          <w:tcPr>
            <w:tcW w:w="8928"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 xml:space="preserve">Will </w:t>
            </w:r>
            <w:proofErr w:type="gramStart"/>
            <w:r w:rsidRPr="001C5D40">
              <w:rPr>
                <w:rFonts w:asciiTheme="minorHAnsi" w:hAnsiTheme="minorHAnsi"/>
                <w:sz w:val="16"/>
                <w:szCs w:val="16"/>
              </w:rPr>
              <w:t>ceiling</w:t>
            </w:r>
            <w:proofErr w:type="gramEnd"/>
            <w:r w:rsidRPr="001C5D40">
              <w:rPr>
                <w:rFonts w:asciiTheme="minorHAnsi" w:hAnsiTheme="minorHAnsi"/>
                <w:sz w:val="16"/>
                <w:szCs w:val="16"/>
              </w:rPr>
              <w:t xml:space="preserve"> tiles be removed or is there potential for the works being carried out to generate dust?</w:t>
            </w:r>
          </w:p>
        </w:tc>
        <w:tc>
          <w:tcPr>
            <w:tcW w:w="626" w:type="dxa"/>
            <w:gridSpan w:val="2"/>
            <w:tcBorders>
              <w:left w:val="single" w:sz="4" w:space="0" w:color="auto"/>
              <w:bottom w:val="single" w:sz="4" w:space="0" w:color="auto"/>
            </w:tcBorders>
            <w:shd w:val="clear" w:color="auto" w:fill="E7EDF5"/>
            <w:vAlign w:val="center"/>
          </w:tcPr>
          <w:p w:rsidR="003F68D3" w:rsidRPr="001C5D40" w:rsidRDefault="003F68D3" w:rsidP="005350D2">
            <w:pPr>
              <w:jc w:val="both"/>
              <w:rPr>
                <w:rFonts w:asciiTheme="minorHAnsi" w:hAnsiTheme="minorHAnsi"/>
                <w:b/>
                <w:sz w:val="16"/>
                <w:szCs w:val="16"/>
              </w:rPr>
            </w:pPr>
            <w:r w:rsidRPr="001C5D40">
              <w:rPr>
                <w:rFonts w:asciiTheme="minorHAnsi" w:hAnsiTheme="minorHAnsi"/>
                <w:b/>
                <w:sz w:val="16"/>
                <w:szCs w:val="16"/>
              </w:rPr>
              <w:t>Yes</w:t>
            </w:r>
          </w:p>
        </w:tc>
        <w:tc>
          <w:tcPr>
            <w:tcW w:w="415" w:type="dxa"/>
            <w:tcBorders>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b/>
                <w:sz w:val="16"/>
                <w:szCs w:val="16"/>
              </w:rPr>
            </w:pPr>
          </w:p>
        </w:tc>
        <w:tc>
          <w:tcPr>
            <w:tcW w:w="628" w:type="dxa"/>
            <w:gridSpan w:val="3"/>
            <w:tcBorders>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No</w:t>
            </w:r>
          </w:p>
        </w:tc>
        <w:tc>
          <w:tcPr>
            <w:tcW w:w="420" w:type="dxa"/>
            <w:tcBorders>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p>
        </w:tc>
      </w:tr>
      <w:tr w:rsidR="003F68D3" w:rsidRPr="001C5D40" w:rsidTr="005350D2">
        <w:trPr>
          <w:trHeight w:val="284"/>
        </w:trPr>
        <w:tc>
          <w:tcPr>
            <w:tcW w:w="11017" w:type="dxa"/>
            <w:gridSpan w:val="21"/>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 xml:space="preserve">If Yes - You will carry out the IPC Risk Assessment before commencing work.  See below – </w:t>
            </w:r>
          </w:p>
        </w:tc>
      </w:tr>
      <w:tr w:rsidR="003F68D3" w:rsidRPr="001C5D40" w:rsidTr="005350D2">
        <w:trPr>
          <w:trHeight w:val="284"/>
        </w:trPr>
        <w:tc>
          <w:tcPr>
            <w:tcW w:w="11017" w:type="dxa"/>
            <w:gridSpan w:val="21"/>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1.  First identify construction activity type from the table below  -</w:t>
            </w:r>
          </w:p>
        </w:tc>
      </w:tr>
      <w:tr w:rsidR="003F68D3" w:rsidRPr="001C5D40" w:rsidTr="005350D2">
        <w:trPr>
          <w:trHeight w:val="284"/>
        </w:trPr>
        <w:tc>
          <w:tcPr>
            <w:tcW w:w="2747" w:type="dxa"/>
            <w:gridSpan w:val="3"/>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Type A</w:t>
            </w:r>
          </w:p>
        </w:tc>
        <w:tc>
          <w:tcPr>
            <w:tcW w:w="2752" w:type="dxa"/>
            <w:gridSpan w:val="4"/>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Type B</w:t>
            </w:r>
          </w:p>
        </w:tc>
        <w:tc>
          <w:tcPr>
            <w:tcW w:w="2752" w:type="dxa"/>
            <w:gridSpan w:val="5"/>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Type C</w:t>
            </w:r>
          </w:p>
        </w:tc>
        <w:tc>
          <w:tcPr>
            <w:tcW w:w="2766" w:type="dxa"/>
            <w:gridSpan w:val="9"/>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Type D</w:t>
            </w:r>
          </w:p>
        </w:tc>
      </w:tr>
      <w:tr w:rsidR="003F68D3" w:rsidRPr="001C5D40" w:rsidTr="005350D2">
        <w:trPr>
          <w:trHeight w:val="3484"/>
        </w:trPr>
        <w:tc>
          <w:tcPr>
            <w:tcW w:w="2747" w:type="dxa"/>
            <w:gridSpan w:val="3"/>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Inspection and non-invasive activities.  Includes but not limited to –</w:t>
            </w:r>
          </w:p>
          <w:p w:rsidR="003F68D3" w:rsidRPr="001C5D40" w:rsidRDefault="003F68D3" w:rsidP="005350D2">
            <w:pPr>
              <w:rPr>
                <w:rFonts w:asciiTheme="minorHAnsi" w:hAnsiTheme="minorHAnsi"/>
                <w:sz w:val="16"/>
                <w:szCs w:val="16"/>
              </w:rPr>
            </w:pPr>
          </w:p>
          <w:p w:rsidR="003F68D3" w:rsidRPr="001C5D40" w:rsidRDefault="003F68D3" w:rsidP="003F68D3">
            <w:pPr>
              <w:numPr>
                <w:ilvl w:val="0"/>
                <w:numId w:val="1"/>
              </w:numPr>
              <w:ind w:left="284" w:hanging="284"/>
              <w:rPr>
                <w:rFonts w:asciiTheme="minorHAnsi" w:hAnsiTheme="minorHAnsi"/>
                <w:sz w:val="16"/>
                <w:szCs w:val="16"/>
              </w:rPr>
            </w:pPr>
            <w:r w:rsidRPr="001C5D40">
              <w:rPr>
                <w:rFonts w:asciiTheme="minorHAnsi" w:hAnsiTheme="minorHAnsi"/>
                <w:sz w:val="16"/>
                <w:szCs w:val="16"/>
              </w:rPr>
              <w:t>Removal of ceiling tiles for visual inspection on corridors and non clinical areas.</w:t>
            </w:r>
          </w:p>
          <w:p w:rsidR="003F68D3" w:rsidRPr="001C5D40" w:rsidRDefault="003F68D3" w:rsidP="003F68D3">
            <w:pPr>
              <w:numPr>
                <w:ilvl w:val="0"/>
                <w:numId w:val="1"/>
              </w:numPr>
              <w:ind w:left="284" w:hanging="284"/>
              <w:rPr>
                <w:rFonts w:asciiTheme="minorHAnsi" w:hAnsiTheme="minorHAnsi"/>
                <w:sz w:val="16"/>
                <w:szCs w:val="16"/>
              </w:rPr>
            </w:pPr>
            <w:r w:rsidRPr="001C5D40">
              <w:rPr>
                <w:rFonts w:asciiTheme="minorHAnsi" w:hAnsiTheme="minorHAnsi"/>
                <w:sz w:val="16"/>
                <w:szCs w:val="16"/>
              </w:rPr>
              <w:t>Painting and minimum preparation in corridors and non clinical areas.</w:t>
            </w:r>
          </w:p>
          <w:p w:rsidR="003F68D3" w:rsidRPr="001C5D40" w:rsidRDefault="003F68D3" w:rsidP="003F68D3">
            <w:pPr>
              <w:numPr>
                <w:ilvl w:val="0"/>
                <w:numId w:val="1"/>
              </w:numPr>
              <w:ind w:left="284" w:hanging="284"/>
              <w:rPr>
                <w:rFonts w:asciiTheme="minorHAnsi" w:hAnsiTheme="minorHAnsi"/>
                <w:sz w:val="16"/>
                <w:szCs w:val="16"/>
              </w:rPr>
            </w:pPr>
            <w:r w:rsidRPr="001C5D40">
              <w:rPr>
                <w:rFonts w:asciiTheme="minorHAnsi" w:hAnsiTheme="minorHAnsi"/>
                <w:sz w:val="16"/>
                <w:szCs w:val="16"/>
              </w:rPr>
              <w:t xml:space="preserve">Electrical trim work (all plugs, switches, light fixtures, smoke detectors, </w:t>
            </w:r>
            <w:proofErr w:type="gramStart"/>
            <w:r w:rsidRPr="001C5D40">
              <w:rPr>
                <w:rFonts w:asciiTheme="minorHAnsi" w:hAnsiTheme="minorHAnsi"/>
                <w:sz w:val="16"/>
                <w:szCs w:val="16"/>
              </w:rPr>
              <w:t>ventilation</w:t>
            </w:r>
            <w:proofErr w:type="gramEnd"/>
            <w:r w:rsidRPr="001C5D40">
              <w:rPr>
                <w:rFonts w:asciiTheme="minorHAnsi" w:hAnsiTheme="minorHAnsi"/>
                <w:sz w:val="16"/>
                <w:szCs w:val="16"/>
              </w:rPr>
              <w:t xml:space="preserve"> fans).</w:t>
            </w:r>
          </w:p>
          <w:p w:rsidR="003F68D3" w:rsidRPr="001C5D40" w:rsidRDefault="003F68D3" w:rsidP="003F68D3">
            <w:pPr>
              <w:numPr>
                <w:ilvl w:val="0"/>
                <w:numId w:val="1"/>
              </w:numPr>
              <w:ind w:left="284" w:hanging="284"/>
              <w:rPr>
                <w:rFonts w:asciiTheme="minorHAnsi" w:hAnsiTheme="minorHAnsi"/>
                <w:sz w:val="16"/>
                <w:szCs w:val="16"/>
              </w:rPr>
            </w:pPr>
            <w:r w:rsidRPr="001C5D40">
              <w:rPr>
                <w:rFonts w:asciiTheme="minorHAnsi" w:hAnsiTheme="minorHAnsi"/>
                <w:sz w:val="16"/>
                <w:szCs w:val="16"/>
              </w:rPr>
              <w:t>Minor plumbing and activities that do not generate dust or require cutting of walls or access to ceilings other than for visual inspection.</w:t>
            </w:r>
          </w:p>
        </w:tc>
        <w:tc>
          <w:tcPr>
            <w:tcW w:w="2752" w:type="dxa"/>
            <w:gridSpan w:val="4"/>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Small scale, short duration activities that create minimal dust.  Includes –</w:t>
            </w:r>
          </w:p>
          <w:p w:rsidR="003F68D3" w:rsidRPr="001C5D40" w:rsidRDefault="003F68D3" w:rsidP="003F68D3">
            <w:pPr>
              <w:numPr>
                <w:ilvl w:val="0"/>
                <w:numId w:val="2"/>
              </w:numPr>
              <w:ind w:left="224" w:hanging="224"/>
              <w:rPr>
                <w:rFonts w:asciiTheme="minorHAnsi" w:hAnsiTheme="minorHAnsi"/>
                <w:sz w:val="16"/>
                <w:szCs w:val="16"/>
              </w:rPr>
            </w:pPr>
            <w:r w:rsidRPr="001C5D40">
              <w:rPr>
                <w:rFonts w:asciiTheme="minorHAnsi" w:hAnsiTheme="minorHAnsi"/>
                <w:sz w:val="16"/>
                <w:szCs w:val="16"/>
              </w:rPr>
              <w:t>Removal of a limited number of ceiling tiles in low risk clinical areas for inspection only.</w:t>
            </w:r>
          </w:p>
          <w:p w:rsidR="003F68D3" w:rsidRPr="001C5D40" w:rsidRDefault="003F68D3" w:rsidP="003F68D3">
            <w:pPr>
              <w:numPr>
                <w:ilvl w:val="0"/>
                <w:numId w:val="2"/>
              </w:numPr>
              <w:ind w:left="224" w:hanging="224"/>
              <w:rPr>
                <w:rFonts w:asciiTheme="minorHAnsi" w:hAnsiTheme="minorHAnsi"/>
                <w:sz w:val="16"/>
                <w:szCs w:val="16"/>
              </w:rPr>
            </w:pPr>
            <w:r w:rsidRPr="001C5D40">
              <w:rPr>
                <w:rFonts w:asciiTheme="minorHAnsi" w:hAnsiTheme="minorHAnsi"/>
                <w:sz w:val="16"/>
                <w:szCs w:val="16"/>
              </w:rPr>
              <w:t>Installation of telephone and computer cabling.</w:t>
            </w:r>
          </w:p>
          <w:p w:rsidR="003F68D3" w:rsidRPr="001C5D40" w:rsidRDefault="003F68D3" w:rsidP="003F68D3">
            <w:pPr>
              <w:numPr>
                <w:ilvl w:val="0"/>
                <w:numId w:val="2"/>
              </w:numPr>
              <w:ind w:left="224" w:hanging="224"/>
              <w:rPr>
                <w:rFonts w:asciiTheme="minorHAnsi" w:hAnsiTheme="minorHAnsi"/>
                <w:sz w:val="16"/>
                <w:szCs w:val="16"/>
              </w:rPr>
            </w:pPr>
            <w:r w:rsidRPr="001C5D40">
              <w:rPr>
                <w:rFonts w:asciiTheme="minorHAnsi" w:hAnsiTheme="minorHAnsi"/>
                <w:sz w:val="16"/>
                <w:szCs w:val="16"/>
              </w:rPr>
              <w:t>Access to chase spaces.</w:t>
            </w:r>
          </w:p>
          <w:p w:rsidR="003F68D3" w:rsidRPr="001C5D40" w:rsidRDefault="003F68D3" w:rsidP="003F68D3">
            <w:pPr>
              <w:numPr>
                <w:ilvl w:val="0"/>
                <w:numId w:val="2"/>
              </w:numPr>
              <w:ind w:left="224" w:hanging="224"/>
              <w:rPr>
                <w:rFonts w:asciiTheme="minorHAnsi" w:hAnsiTheme="minorHAnsi"/>
                <w:sz w:val="16"/>
                <w:szCs w:val="16"/>
              </w:rPr>
            </w:pPr>
            <w:r w:rsidRPr="001C5D40">
              <w:rPr>
                <w:rFonts w:asciiTheme="minorHAnsi" w:hAnsiTheme="minorHAnsi"/>
                <w:sz w:val="16"/>
                <w:szCs w:val="16"/>
              </w:rPr>
              <w:t>Cutting of walls or ceiling where dust migration can be controlled in non clinical areas.</w:t>
            </w:r>
          </w:p>
        </w:tc>
        <w:tc>
          <w:tcPr>
            <w:tcW w:w="2752" w:type="dxa"/>
            <w:gridSpan w:val="5"/>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 xml:space="preserve">Any work of long / short duration which generates a moderate to high level of dust or requires minor building </w:t>
            </w:r>
            <w:proofErr w:type="gramStart"/>
            <w:r w:rsidRPr="001C5D40">
              <w:rPr>
                <w:rFonts w:asciiTheme="minorHAnsi" w:hAnsiTheme="minorHAnsi"/>
                <w:sz w:val="16"/>
                <w:szCs w:val="16"/>
              </w:rPr>
              <w:t>works,</w:t>
            </w:r>
            <w:proofErr w:type="gramEnd"/>
            <w:r w:rsidRPr="001C5D40">
              <w:rPr>
                <w:rFonts w:asciiTheme="minorHAnsi" w:hAnsiTheme="minorHAnsi"/>
                <w:sz w:val="16"/>
                <w:szCs w:val="16"/>
              </w:rPr>
              <w:t xml:space="preserve"> demolition or removal of any fixed building components or assembles.  Includes, but is not limited to –</w:t>
            </w:r>
          </w:p>
          <w:p w:rsidR="003F68D3" w:rsidRPr="001C5D40" w:rsidRDefault="003F68D3" w:rsidP="003F68D3">
            <w:pPr>
              <w:numPr>
                <w:ilvl w:val="0"/>
                <w:numId w:val="3"/>
              </w:numPr>
              <w:ind w:left="305" w:hanging="283"/>
              <w:rPr>
                <w:rFonts w:asciiTheme="minorHAnsi" w:hAnsiTheme="minorHAnsi"/>
                <w:sz w:val="16"/>
                <w:szCs w:val="16"/>
              </w:rPr>
            </w:pPr>
            <w:r w:rsidRPr="001C5D40">
              <w:rPr>
                <w:rFonts w:asciiTheme="minorHAnsi" w:hAnsiTheme="minorHAnsi"/>
                <w:sz w:val="16"/>
                <w:szCs w:val="16"/>
              </w:rPr>
              <w:t>Sanding of walls for painting or wall covering.</w:t>
            </w:r>
          </w:p>
          <w:p w:rsidR="003F68D3" w:rsidRPr="001C5D40" w:rsidRDefault="003F68D3" w:rsidP="003F68D3">
            <w:pPr>
              <w:numPr>
                <w:ilvl w:val="0"/>
                <w:numId w:val="3"/>
              </w:numPr>
              <w:ind w:left="305" w:hanging="283"/>
              <w:rPr>
                <w:rFonts w:asciiTheme="minorHAnsi" w:hAnsiTheme="minorHAnsi"/>
                <w:sz w:val="16"/>
                <w:szCs w:val="16"/>
              </w:rPr>
            </w:pPr>
            <w:r w:rsidRPr="001C5D40">
              <w:rPr>
                <w:rFonts w:asciiTheme="minorHAnsi" w:hAnsiTheme="minorHAnsi"/>
                <w:sz w:val="16"/>
                <w:szCs w:val="16"/>
              </w:rPr>
              <w:t>Removal of floor coverings, ceiling tiles, panelling, and wall-mounted shelving and cabinets.</w:t>
            </w:r>
          </w:p>
          <w:p w:rsidR="003F68D3" w:rsidRPr="001C5D40" w:rsidRDefault="003F68D3" w:rsidP="003F68D3">
            <w:pPr>
              <w:numPr>
                <w:ilvl w:val="0"/>
                <w:numId w:val="3"/>
              </w:numPr>
              <w:ind w:left="305" w:hanging="283"/>
              <w:rPr>
                <w:rFonts w:asciiTheme="minorHAnsi" w:hAnsiTheme="minorHAnsi"/>
                <w:sz w:val="16"/>
                <w:szCs w:val="16"/>
              </w:rPr>
            </w:pPr>
            <w:r w:rsidRPr="001C5D40">
              <w:rPr>
                <w:rFonts w:asciiTheme="minorHAnsi" w:hAnsiTheme="minorHAnsi"/>
                <w:sz w:val="16"/>
                <w:szCs w:val="16"/>
              </w:rPr>
              <w:t>New wall construction.</w:t>
            </w:r>
          </w:p>
          <w:p w:rsidR="003F68D3" w:rsidRPr="001C5D40" w:rsidRDefault="003F68D3" w:rsidP="003F68D3">
            <w:pPr>
              <w:numPr>
                <w:ilvl w:val="0"/>
                <w:numId w:val="3"/>
              </w:numPr>
              <w:ind w:left="305" w:hanging="283"/>
              <w:rPr>
                <w:rFonts w:asciiTheme="minorHAnsi" w:hAnsiTheme="minorHAnsi"/>
                <w:sz w:val="16"/>
                <w:szCs w:val="16"/>
              </w:rPr>
            </w:pPr>
            <w:r w:rsidRPr="001C5D40">
              <w:rPr>
                <w:rFonts w:asciiTheme="minorHAnsi" w:hAnsiTheme="minorHAnsi"/>
                <w:sz w:val="16"/>
                <w:szCs w:val="16"/>
              </w:rPr>
              <w:t>Minor duct work or electrical work above ceilings.</w:t>
            </w:r>
          </w:p>
          <w:p w:rsidR="003F68D3" w:rsidRPr="001C5D40" w:rsidRDefault="003F68D3" w:rsidP="003F68D3">
            <w:pPr>
              <w:numPr>
                <w:ilvl w:val="0"/>
                <w:numId w:val="3"/>
              </w:numPr>
              <w:ind w:left="305" w:hanging="283"/>
              <w:rPr>
                <w:rFonts w:asciiTheme="minorHAnsi" w:hAnsiTheme="minorHAnsi"/>
                <w:sz w:val="16"/>
                <w:szCs w:val="16"/>
              </w:rPr>
            </w:pPr>
            <w:r w:rsidRPr="001C5D40">
              <w:rPr>
                <w:rFonts w:asciiTheme="minorHAnsi" w:hAnsiTheme="minorHAnsi"/>
                <w:sz w:val="16"/>
                <w:szCs w:val="16"/>
              </w:rPr>
              <w:t>Major cabling activities.</w:t>
            </w:r>
          </w:p>
        </w:tc>
        <w:tc>
          <w:tcPr>
            <w:tcW w:w="2766" w:type="dxa"/>
            <w:gridSpan w:val="9"/>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Major demolition and construction projects.  Includes, but is not limited to –</w:t>
            </w:r>
          </w:p>
          <w:p w:rsidR="003F68D3" w:rsidRPr="001C5D40" w:rsidRDefault="003F68D3" w:rsidP="003F68D3">
            <w:pPr>
              <w:numPr>
                <w:ilvl w:val="0"/>
                <w:numId w:val="4"/>
              </w:numPr>
              <w:ind w:left="245" w:hanging="245"/>
              <w:rPr>
                <w:rFonts w:asciiTheme="minorHAnsi" w:hAnsiTheme="minorHAnsi"/>
                <w:sz w:val="16"/>
                <w:szCs w:val="16"/>
              </w:rPr>
            </w:pPr>
            <w:r w:rsidRPr="001C5D40">
              <w:rPr>
                <w:rFonts w:asciiTheme="minorHAnsi" w:hAnsiTheme="minorHAnsi"/>
                <w:sz w:val="16"/>
                <w:szCs w:val="16"/>
              </w:rPr>
              <w:t>New construction / machinery and equipment installations, rectifications and modifications.</w:t>
            </w:r>
          </w:p>
        </w:tc>
      </w:tr>
      <w:tr w:rsidR="003F68D3" w:rsidRPr="001C5D40" w:rsidTr="005350D2">
        <w:trPr>
          <w:trHeight w:val="284"/>
        </w:trPr>
        <w:tc>
          <w:tcPr>
            <w:tcW w:w="10230" w:type="dxa"/>
            <w:gridSpan w:val="18"/>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Activity Type Identified – A / B / C/ D</w:t>
            </w:r>
          </w:p>
        </w:tc>
        <w:tc>
          <w:tcPr>
            <w:tcW w:w="787" w:type="dxa"/>
            <w:gridSpan w:val="3"/>
            <w:shd w:val="clear" w:color="auto" w:fill="auto"/>
            <w:vAlign w:val="center"/>
          </w:tcPr>
          <w:p w:rsidR="003F68D3" w:rsidRPr="001C5D40" w:rsidRDefault="003F68D3" w:rsidP="005350D2">
            <w:pPr>
              <w:rPr>
                <w:rFonts w:asciiTheme="minorHAnsi" w:hAnsiTheme="minorHAnsi"/>
                <w:b/>
                <w:sz w:val="16"/>
                <w:szCs w:val="16"/>
              </w:rPr>
            </w:pPr>
          </w:p>
        </w:tc>
      </w:tr>
      <w:tr w:rsidR="003F68D3" w:rsidRPr="001C5D40" w:rsidTr="005350D2">
        <w:trPr>
          <w:trHeight w:val="284"/>
        </w:trPr>
        <w:tc>
          <w:tcPr>
            <w:tcW w:w="11017" w:type="dxa"/>
            <w:gridSpan w:val="21"/>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 xml:space="preserve">2.  Then identify the infection control risk group by area -  </w:t>
            </w:r>
          </w:p>
        </w:tc>
      </w:tr>
      <w:tr w:rsidR="003F68D3" w:rsidRPr="001C5D40" w:rsidTr="005350D2">
        <w:trPr>
          <w:trHeight w:val="284"/>
        </w:trPr>
        <w:tc>
          <w:tcPr>
            <w:tcW w:w="3656" w:type="dxa"/>
            <w:gridSpan w:val="5"/>
            <w:tcBorders>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Group 1 – Low Risk</w:t>
            </w:r>
          </w:p>
        </w:tc>
        <w:tc>
          <w:tcPr>
            <w:tcW w:w="3667" w:type="dxa"/>
            <w:gridSpan w:val="5"/>
            <w:tcBorders>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 xml:space="preserve">Group 2 – Medium Risk </w:t>
            </w:r>
          </w:p>
        </w:tc>
        <w:tc>
          <w:tcPr>
            <w:tcW w:w="3694" w:type="dxa"/>
            <w:gridSpan w:val="11"/>
            <w:tcBorders>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 xml:space="preserve">Group 3 – High Risk </w:t>
            </w:r>
          </w:p>
        </w:tc>
      </w:tr>
      <w:tr w:rsidR="003F68D3" w:rsidRPr="001C5D40" w:rsidTr="005350D2">
        <w:trPr>
          <w:trHeight w:val="1529"/>
        </w:trPr>
        <w:tc>
          <w:tcPr>
            <w:tcW w:w="3656" w:type="dxa"/>
            <w:gridSpan w:val="5"/>
            <w:shd w:val="clear" w:color="auto" w:fill="FFFFFF" w:themeFill="background1"/>
            <w:vAlign w:val="center"/>
          </w:tcPr>
          <w:p w:rsidR="003F68D3" w:rsidRPr="001C5D40" w:rsidRDefault="003F68D3" w:rsidP="005350D2">
            <w:pPr>
              <w:jc w:val="both"/>
              <w:rPr>
                <w:rFonts w:asciiTheme="minorHAnsi" w:hAnsiTheme="minorHAnsi"/>
                <w:sz w:val="16"/>
                <w:szCs w:val="16"/>
              </w:rPr>
            </w:pPr>
            <w:r w:rsidRPr="001C5D40">
              <w:rPr>
                <w:rFonts w:asciiTheme="minorHAnsi" w:hAnsiTheme="minorHAnsi"/>
                <w:sz w:val="16"/>
                <w:szCs w:val="16"/>
              </w:rPr>
              <w:t>Office area / corridors, plant rooms / service ducts, primary care / community treatment rooms.</w:t>
            </w:r>
          </w:p>
        </w:tc>
        <w:tc>
          <w:tcPr>
            <w:tcW w:w="3667" w:type="dxa"/>
            <w:gridSpan w:val="5"/>
            <w:shd w:val="clear" w:color="auto" w:fill="FFFFFF" w:themeFill="background1"/>
            <w:vAlign w:val="center"/>
          </w:tcPr>
          <w:p w:rsidR="003F68D3" w:rsidRPr="001C5D40" w:rsidRDefault="003F68D3" w:rsidP="005350D2">
            <w:pPr>
              <w:jc w:val="both"/>
              <w:rPr>
                <w:rFonts w:asciiTheme="minorHAnsi" w:hAnsiTheme="minorHAnsi"/>
                <w:sz w:val="16"/>
                <w:szCs w:val="16"/>
              </w:rPr>
            </w:pPr>
            <w:r w:rsidRPr="001C5D40">
              <w:rPr>
                <w:rFonts w:asciiTheme="minorHAnsi" w:hAnsiTheme="minorHAnsi"/>
                <w:sz w:val="16"/>
                <w:szCs w:val="16"/>
              </w:rPr>
              <w:t>ED clinical rooms, radiology / magnetic  resonance imaging, general surgery recovery units, wards, nuclear machine, admissions discharge, echocardiography, other departmental clinical areas, out-patients, pharmacy, laboratories, endoscopy clinics, examination rooms.</w:t>
            </w:r>
          </w:p>
        </w:tc>
        <w:tc>
          <w:tcPr>
            <w:tcW w:w="3694" w:type="dxa"/>
            <w:gridSpan w:val="11"/>
            <w:shd w:val="clear" w:color="auto" w:fill="FFFFFF" w:themeFill="background1"/>
            <w:vAlign w:val="center"/>
          </w:tcPr>
          <w:p w:rsidR="003F68D3" w:rsidRPr="001C5D40" w:rsidRDefault="003F68D3" w:rsidP="005350D2">
            <w:pPr>
              <w:jc w:val="both"/>
              <w:rPr>
                <w:rFonts w:asciiTheme="minorHAnsi" w:hAnsiTheme="minorHAnsi"/>
                <w:sz w:val="16"/>
                <w:szCs w:val="16"/>
              </w:rPr>
            </w:pPr>
            <w:r w:rsidRPr="001C5D40">
              <w:rPr>
                <w:rFonts w:asciiTheme="minorHAnsi" w:hAnsiTheme="minorHAnsi"/>
                <w:sz w:val="16"/>
                <w:szCs w:val="16"/>
              </w:rPr>
              <w:t>Day surgery rooms, all intensive care units, all operating suites, all high dependency units, dialysis &amp; transport units, oncology, cardiology, cardiac catherisation suite, pharmacy clean rooms, sterile services departments, bone marrow transplant units.</w:t>
            </w:r>
          </w:p>
        </w:tc>
      </w:tr>
      <w:tr w:rsidR="003F68D3" w:rsidRPr="001C5D40" w:rsidTr="005350D2">
        <w:trPr>
          <w:trHeight w:val="284"/>
        </w:trPr>
        <w:tc>
          <w:tcPr>
            <w:tcW w:w="10243" w:type="dxa"/>
            <w:gridSpan w:val="19"/>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Risk Group Identified – Group 1 / 2 / 3</w:t>
            </w:r>
          </w:p>
        </w:tc>
        <w:tc>
          <w:tcPr>
            <w:tcW w:w="774" w:type="dxa"/>
            <w:gridSpan w:val="2"/>
            <w:shd w:val="clear" w:color="auto" w:fill="auto"/>
            <w:vAlign w:val="center"/>
          </w:tcPr>
          <w:p w:rsidR="003F68D3" w:rsidRPr="001C5D40" w:rsidRDefault="003F68D3" w:rsidP="005350D2">
            <w:pPr>
              <w:rPr>
                <w:rFonts w:asciiTheme="minorHAnsi" w:hAnsiTheme="minorHAnsi"/>
                <w:b/>
                <w:sz w:val="16"/>
                <w:szCs w:val="16"/>
              </w:rPr>
            </w:pPr>
          </w:p>
        </w:tc>
      </w:tr>
      <w:tr w:rsidR="003F68D3" w:rsidRPr="001C5D40" w:rsidTr="005350D2">
        <w:trPr>
          <w:trHeight w:val="284"/>
        </w:trPr>
        <w:tc>
          <w:tcPr>
            <w:tcW w:w="11017" w:type="dxa"/>
            <w:gridSpan w:val="21"/>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 xml:space="preserve">3.  Now identify the “risk class” by correlating “construction type” with “risk group” (from 1 and 2 above) in the matrix below -  </w:t>
            </w:r>
          </w:p>
        </w:tc>
      </w:tr>
      <w:tr w:rsidR="003F68D3" w:rsidRPr="001C5D40" w:rsidTr="005350D2">
        <w:trPr>
          <w:trHeight w:val="284"/>
        </w:trPr>
        <w:tc>
          <w:tcPr>
            <w:tcW w:w="2754" w:type="dxa"/>
            <w:gridSpan w:val="4"/>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Risk Group</w:t>
            </w:r>
          </w:p>
        </w:tc>
        <w:tc>
          <w:tcPr>
            <w:tcW w:w="2754" w:type="dxa"/>
            <w:gridSpan w:val="4"/>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 xml:space="preserve">Type A </w:t>
            </w:r>
          </w:p>
        </w:tc>
        <w:tc>
          <w:tcPr>
            <w:tcW w:w="2754" w:type="dxa"/>
            <w:gridSpan w:val="5"/>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 xml:space="preserve">Type B </w:t>
            </w:r>
          </w:p>
        </w:tc>
        <w:tc>
          <w:tcPr>
            <w:tcW w:w="2755" w:type="dxa"/>
            <w:gridSpan w:val="8"/>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Type  C</w:t>
            </w:r>
          </w:p>
        </w:tc>
      </w:tr>
      <w:tr w:rsidR="003F68D3" w:rsidRPr="001C5D40" w:rsidTr="005350D2">
        <w:trPr>
          <w:trHeight w:val="284"/>
        </w:trPr>
        <w:tc>
          <w:tcPr>
            <w:tcW w:w="2754" w:type="dxa"/>
            <w:gridSpan w:val="4"/>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Group 1</w:t>
            </w:r>
          </w:p>
        </w:tc>
        <w:tc>
          <w:tcPr>
            <w:tcW w:w="2754" w:type="dxa"/>
            <w:gridSpan w:val="4"/>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Class 1</w:t>
            </w:r>
          </w:p>
        </w:tc>
        <w:tc>
          <w:tcPr>
            <w:tcW w:w="2754" w:type="dxa"/>
            <w:gridSpan w:val="5"/>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Class 2</w:t>
            </w:r>
          </w:p>
        </w:tc>
        <w:tc>
          <w:tcPr>
            <w:tcW w:w="2755" w:type="dxa"/>
            <w:gridSpan w:val="8"/>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Class 2</w:t>
            </w:r>
          </w:p>
        </w:tc>
      </w:tr>
      <w:tr w:rsidR="003F68D3" w:rsidRPr="001C5D40" w:rsidTr="005350D2">
        <w:trPr>
          <w:trHeight w:val="284"/>
        </w:trPr>
        <w:tc>
          <w:tcPr>
            <w:tcW w:w="2754" w:type="dxa"/>
            <w:gridSpan w:val="4"/>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Group 2</w:t>
            </w:r>
          </w:p>
        </w:tc>
        <w:tc>
          <w:tcPr>
            <w:tcW w:w="2754" w:type="dxa"/>
            <w:gridSpan w:val="4"/>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Class 1</w:t>
            </w:r>
          </w:p>
        </w:tc>
        <w:tc>
          <w:tcPr>
            <w:tcW w:w="2754" w:type="dxa"/>
            <w:gridSpan w:val="5"/>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Class 2</w:t>
            </w:r>
          </w:p>
        </w:tc>
        <w:tc>
          <w:tcPr>
            <w:tcW w:w="2755" w:type="dxa"/>
            <w:gridSpan w:val="8"/>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Class 3</w:t>
            </w:r>
          </w:p>
        </w:tc>
      </w:tr>
      <w:tr w:rsidR="003F68D3" w:rsidRPr="001C5D40" w:rsidTr="005350D2">
        <w:trPr>
          <w:trHeight w:val="284"/>
        </w:trPr>
        <w:tc>
          <w:tcPr>
            <w:tcW w:w="2754" w:type="dxa"/>
            <w:gridSpan w:val="4"/>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Group 3</w:t>
            </w:r>
          </w:p>
        </w:tc>
        <w:tc>
          <w:tcPr>
            <w:tcW w:w="2754" w:type="dxa"/>
            <w:gridSpan w:val="4"/>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Class 2</w:t>
            </w:r>
          </w:p>
        </w:tc>
        <w:tc>
          <w:tcPr>
            <w:tcW w:w="2754" w:type="dxa"/>
            <w:gridSpan w:val="5"/>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Class 3</w:t>
            </w:r>
          </w:p>
        </w:tc>
        <w:tc>
          <w:tcPr>
            <w:tcW w:w="2755" w:type="dxa"/>
            <w:gridSpan w:val="8"/>
            <w:shd w:val="clear" w:color="auto" w:fill="auto"/>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Class 3</w:t>
            </w:r>
          </w:p>
        </w:tc>
      </w:tr>
      <w:tr w:rsidR="003F68D3" w:rsidRPr="001C5D40" w:rsidTr="005350D2">
        <w:trPr>
          <w:trHeight w:val="284"/>
        </w:trPr>
        <w:tc>
          <w:tcPr>
            <w:tcW w:w="11017" w:type="dxa"/>
            <w:gridSpan w:val="21"/>
            <w:shd w:val="clear" w:color="auto" w:fill="DBE5F1" w:themeFill="accent1" w:themeFillTint="33"/>
            <w:vAlign w:val="center"/>
          </w:tcPr>
          <w:p w:rsidR="003F68D3" w:rsidRPr="001C5D40" w:rsidRDefault="003F68D3" w:rsidP="005350D2">
            <w:pPr>
              <w:rPr>
                <w:rFonts w:asciiTheme="minorHAnsi" w:hAnsiTheme="minorHAnsi"/>
                <w:sz w:val="16"/>
                <w:szCs w:val="16"/>
              </w:rPr>
            </w:pPr>
            <w:r w:rsidRPr="001C5D40">
              <w:rPr>
                <w:rFonts w:asciiTheme="minorHAnsi" w:hAnsiTheme="minorHAnsi"/>
                <w:b/>
                <w:sz w:val="16"/>
                <w:szCs w:val="16"/>
              </w:rPr>
              <w:t xml:space="preserve">4.  After identifying the risk class from 3 above, follow the risk measures advised for each class  -  </w:t>
            </w:r>
          </w:p>
        </w:tc>
      </w:tr>
      <w:tr w:rsidR="003F68D3" w:rsidRPr="001C5D40" w:rsidTr="005350D2">
        <w:trPr>
          <w:trHeight w:val="465"/>
        </w:trPr>
        <w:tc>
          <w:tcPr>
            <w:tcW w:w="1388" w:type="dxa"/>
            <w:shd w:val="clear" w:color="auto" w:fill="DBE5F1" w:themeFill="accent1" w:themeFillTint="33"/>
            <w:vAlign w:val="center"/>
          </w:tcPr>
          <w:p w:rsidR="003F68D3" w:rsidRPr="001C5D40" w:rsidRDefault="003F68D3" w:rsidP="005350D2">
            <w:pPr>
              <w:jc w:val="center"/>
              <w:rPr>
                <w:rFonts w:asciiTheme="minorHAnsi" w:hAnsiTheme="minorHAnsi"/>
                <w:b/>
                <w:sz w:val="16"/>
                <w:szCs w:val="16"/>
              </w:rPr>
            </w:pPr>
            <w:r w:rsidRPr="001C5D40">
              <w:rPr>
                <w:rFonts w:asciiTheme="minorHAnsi" w:hAnsiTheme="minorHAnsi"/>
                <w:b/>
                <w:sz w:val="16"/>
                <w:szCs w:val="16"/>
              </w:rPr>
              <w:t>Class 1</w:t>
            </w:r>
          </w:p>
        </w:tc>
        <w:tc>
          <w:tcPr>
            <w:tcW w:w="9629" w:type="dxa"/>
            <w:gridSpan w:val="20"/>
            <w:shd w:val="clear" w:color="auto" w:fill="FFFFFF" w:themeFill="background1"/>
            <w:vAlign w:val="center"/>
          </w:tcPr>
          <w:p w:rsidR="003F68D3" w:rsidRPr="001C5D40" w:rsidRDefault="003F68D3" w:rsidP="003F68D3">
            <w:pPr>
              <w:numPr>
                <w:ilvl w:val="0"/>
                <w:numId w:val="4"/>
              </w:numPr>
              <w:ind w:left="221" w:hanging="221"/>
              <w:contextualSpacing/>
              <w:rPr>
                <w:rFonts w:asciiTheme="minorHAnsi" w:hAnsiTheme="minorHAnsi"/>
                <w:sz w:val="16"/>
                <w:szCs w:val="16"/>
              </w:rPr>
            </w:pPr>
            <w:r w:rsidRPr="001C5D40">
              <w:rPr>
                <w:rFonts w:asciiTheme="minorHAnsi" w:hAnsiTheme="minorHAnsi"/>
                <w:sz w:val="16"/>
                <w:szCs w:val="16"/>
              </w:rPr>
              <w:t xml:space="preserve">Execute work by methods to minimise dust from construction. </w:t>
            </w:r>
          </w:p>
          <w:p w:rsidR="003F68D3" w:rsidRPr="001C5D40" w:rsidRDefault="003F68D3" w:rsidP="003F68D3">
            <w:pPr>
              <w:numPr>
                <w:ilvl w:val="0"/>
                <w:numId w:val="4"/>
              </w:numPr>
              <w:ind w:left="221" w:hanging="221"/>
              <w:contextualSpacing/>
              <w:rPr>
                <w:rFonts w:asciiTheme="minorHAnsi" w:hAnsiTheme="minorHAnsi"/>
                <w:sz w:val="16"/>
                <w:szCs w:val="16"/>
              </w:rPr>
            </w:pPr>
            <w:r w:rsidRPr="001C5D40">
              <w:rPr>
                <w:rFonts w:asciiTheme="minorHAnsi" w:hAnsiTheme="minorHAnsi"/>
                <w:sz w:val="16"/>
                <w:szCs w:val="16"/>
              </w:rPr>
              <w:t>Immediately replace any ceiling tile displaced for visual inspection.</w:t>
            </w:r>
          </w:p>
        </w:tc>
      </w:tr>
      <w:tr w:rsidR="003F68D3" w:rsidRPr="001C5D40" w:rsidTr="005350D2">
        <w:trPr>
          <w:trHeight w:val="2483"/>
        </w:trPr>
        <w:tc>
          <w:tcPr>
            <w:tcW w:w="1388" w:type="dxa"/>
            <w:tcBorders>
              <w:bottom w:val="single" w:sz="2" w:space="0" w:color="auto"/>
            </w:tcBorders>
            <w:shd w:val="clear" w:color="auto" w:fill="DBE5F1" w:themeFill="accent1" w:themeFillTint="33"/>
            <w:vAlign w:val="center"/>
          </w:tcPr>
          <w:p w:rsidR="003F68D3" w:rsidRPr="001C5D40" w:rsidRDefault="003F68D3" w:rsidP="005350D2">
            <w:pPr>
              <w:jc w:val="center"/>
              <w:rPr>
                <w:rFonts w:asciiTheme="minorHAnsi" w:hAnsiTheme="minorHAnsi"/>
                <w:b/>
                <w:sz w:val="16"/>
                <w:szCs w:val="16"/>
              </w:rPr>
            </w:pPr>
            <w:r w:rsidRPr="001C5D40">
              <w:rPr>
                <w:rFonts w:asciiTheme="minorHAnsi" w:hAnsiTheme="minorHAnsi"/>
                <w:b/>
                <w:sz w:val="16"/>
                <w:szCs w:val="16"/>
              </w:rPr>
              <w:t>Class 2</w:t>
            </w:r>
          </w:p>
        </w:tc>
        <w:tc>
          <w:tcPr>
            <w:tcW w:w="9629" w:type="dxa"/>
            <w:gridSpan w:val="20"/>
            <w:tcBorders>
              <w:bottom w:val="single" w:sz="2" w:space="0" w:color="auto"/>
            </w:tcBorders>
            <w:shd w:val="clear" w:color="auto" w:fill="FFFFFF" w:themeFill="background1"/>
            <w:vAlign w:val="center"/>
          </w:tcPr>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Where appropriate, isolate HVAC (heating, ventilating, and air conditioning) system in areas where work is being performed.</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Provide active means to prevent airborne dust from dispersing into atmosphere if practicable i.e. dust bag to machine.</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Water mist work surfaces to control dust while cutting.</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Avoid pooling of water which may be prolonged.</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 xml:space="preserve">Seal unused doors with duct tape. </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Block of and seal air vents.</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Wipe work surfaces with detergent.</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Contain construction waste before transport in tightly covered containers.</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Wet mop and vacuum with filtered vacuum cleaner before leaving work area.</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Place dust attracting mat at entrance and exit of work area (tacky mat).</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Remove isolation of HVAC system.</w:t>
            </w:r>
          </w:p>
        </w:tc>
      </w:tr>
      <w:tr w:rsidR="003F68D3" w:rsidRPr="001C5D40" w:rsidTr="005350D2">
        <w:trPr>
          <w:trHeight w:val="467"/>
        </w:trPr>
        <w:tc>
          <w:tcPr>
            <w:tcW w:w="1388"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F68D3" w:rsidRPr="001C5D40" w:rsidRDefault="003F68D3" w:rsidP="005350D2">
            <w:pPr>
              <w:jc w:val="center"/>
              <w:rPr>
                <w:rFonts w:asciiTheme="minorHAnsi" w:hAnsiTheme="minorHAnsi"/>
                <w:b/>
                <w:sz w:val="16"/>
                <w:szCs w:val="16"/>
              </w:rPr>
            </w:pPr>
            <w:r w:rsidRPr="001C5D40">
              <w:rPr>
                <w:rFonts w:asciiTheme="minorHAnsi" w:hAnsiTheme="minorHAnsi"/>
                <w:b/>
                <w:sz w:val="16"/>
                <w:szCs w:val="16"/>
              </w:rPr>
              <w:t>Class 3</w:t>
            </w:r>
          </w:p>
        </w:tc>
        <w:tc>
          <w:tcPr>
            <w:tcW w:w="9629" w:type="dxa"/>
            <w:gridSpan w:val="20"/>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Where appropriate, isolate HVAC system in area where work is being done to prevent contamination of duct system.</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Complete all critical barriers and implement dust control methods before construction begins.</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Maintain negative air pressure within work site.  Use HEPA (high efficiency particulate air) equipped air filtration unit if there be a risk that air will enter building.</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Do not remove barriers from work area until complete project is clinically clean.</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Vacuum with filtered vacuum cleaner during works.</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lastRenderedPageBreak/>
              <w:t>Wet mop area during works.</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 xml:space="preserve">Remove barrier materials carefully to minimise spreading of dust and debris associated with </w:t>
            </w:r>
            <w:proofErr w:type="gramStart"/>
            <w:r w:rsidRPr="001C5D40">
              <w:rPr>
                <w:rFonts w:asciiTheme="minorHAnsi" w:hAnsiTheme="minorHAnsi"/>
                <w:sz w:val="16"/>
                <w:szCs w:val="16"/>
              </w:rPr>
              <w:t>construction .</w:t>
            </w:r>
            <w:proofErr w:type="gramEnd"/>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Contain construction waste before transport in tightly covered containers.</w:t>
            </w:r>
          </w:p>
          <w:p w:rsidR="003F68D3" w:rsidRPr="001C5D40" w:rsidRDefault="003F68D3" w:rsidP="003F68D3">
            <w:pPr>
              <w:numPr>
                <w:ilvl w:val="0"/>
                <w:numId w:val="5"/>
              </w:numPr>
              <w:ind w:left="221" w:hanging="221"/>
              <w:contextualSpacing/>
              <w:rPr>
                <w:rFonts w:asciiTheme="minorHAnsi" w:hAnsiTheme="minorHAnsi"/>
                <w:b/>
                <w:sz w:val="16"/>
                <w:szCs w:val="16"/>
              </w:rPr>
            </w:pPr>
            <w:r w:rsidRPr="001C5D40">
              <w:rPr>
                <w:rFonts w:asciiTheme="minorHAnsi" w:hAnsiTheme="minorHAnsi"/>
                <w:sz w:val="16"/>
                <w:szCs w:val="16"/>
              </w:rPr>
              <w:t>Remove isolation of HVAC system in areas where work has been done and appropriate checks performed.</w:t>
            </w:r>
          </w:p>
        </w:tc>
      </w:tr>
      <w:tr w:rsidR="003F68D3" w:rsidRPr="001C5D40" w:rsidTr="005350D2">
        <w:trPr>
          <w:trHeight w:val="2821"/>
        </w:trPr>
        <w:tc>
          <w:tcPr>
            <w:tcW w:w="1388"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F68D3" w:rsidRPr="001C5D40" w:rsidRDefault="003F68D3" w:rsidP="005350D2">
            <w:pPr>
              <w:jc w:val="center"/>
              <w:rPr>
                <w:rFonts w:asciiTheme="minorHAnsi" w:hAnsiTheme="minorHAnsi"/>
                <w:b/>
                <w:sz w:val="16"/>
                <w:szCs w:val="16"/>
              </w:rPr>
            </w:pPr>
            <w:r w:rsidRPr="001C5D40">
              <w:rPr>
                <w:rFonts w:asciiTheme="minorHAnsi" w:hAnsiTheme="minorHAnsi"/>
                <w:b/>
                <w:sz w:val="16"/>
                <w:szCs w:val="16"/>
              </w:rPr>
              <w:lastRenderedPageBreak/>
              <w:t>Class 4</w:t>
            </w:r>
          </w:p>
        </w:tc>
        <w:tc>
          <w:tcPr>
            <w:tcW w:w="9629" w:type="dxa"/>
            <w:gridSpan w:val="20"/>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Isolate HVAC system in area where work is being done to prevent contamination of duct system.</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Complete all critical barriers and implement dust control methods before construction begins.</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Maintain negative air pressure within work site using HEPA equipped air filtration unit.</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Seal holes, pipes, conduits and punctures appropriately.</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Construct airlock and require all personnel to remove dirty apparel and clean down before leaving the work site.  The use of cloth / paper disposable overalls / shoes etc. may be required.</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 xml:space="preserve">Do not remove barriers from work area until completed project is thoroughly cleaned (as before) and repeat clinical clean after barrier removed.  </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Vacuum work area with filtered vacuum cleaner.</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Wet mop area with detergent during works.</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 xml:space="preserve">Remove barrier materials carefully to minimise spreading of dust and debris associated with construction. </w:t>
            </w:r>
          </w:p>
          <w:p w:rsidR="003F68D3" w:rsidRPr="001C5D40" w:rsidRDefault="003F68D3" w:rsidP="003F68D3">
            <w:pPr>
              <w:numPr>
                <w:ilvl w:val="0"/>
                <w:numId w:val="5"/>
              </w:numPr>
              <w:ind w:left="221" w:hanging="221"/>
              <w:contextualSpacing/>
              <w:rPr>
                <w:rFonts w:asciiTheme="minorHAnsi" w:hAnsiTheme="minorHAnsi"/>
                <w:sz w:val="16"/>
                <w:szCs w:val="16"/>
              </w:rPr>
            </w:pPr>
            <w:r w:rsidRPr="001C5D40">
              <w:rPr>
                <w:rFonts w:asciiTheme="minorHAnsi" w:hAnsiTheme="minorHAnsi"/>
                <w:sz w:val="16"/>
                <w:szCs w:val="16"/>
              </w:rPr>
              <w:t xml:space="preserve">Contain construction waste before transport in tightly covered and sealed containers. </w:t>
            </w:r>
          </w:p>
          <w:p w:rsidR="003F68D3" w:rsidRPr="001C5D40" w:rsidRDefault="003F68D3" w:rsidP="003F68D3">
            <w:pPr>
              <w:numPr>
                <w:ilvl w:val="0"/>
                <w:numId w:val="5"/>
              </w:numPr>
              <w:ind w:left="221" w:hanging="221"/>
              <w:contextualSpacing/>
              <w:rPr>
                <w:rFonts w:asciiTheme="minorHAnsi" w:hAnsiTheme="minorHAnsi"/>
                <w:b/>
                <w:sz w:val="16"/>
                <w:szCs w:val="16"/>
              </w:rPr>
            </w:pPr>
            <w:r w:rsidRPr="001C5D40">
              <w:rPr>
                <w:rFonts w:asciiTheme="minorHAnsi" w:hAnsiTheme="minorHAnsi"/>
                <w:sz w:val="16"/>
                <w:szCs w:val="16"/>
              </w:rPr>
              <w:t>Remove isolation of HVAC system in area where work has been done and appropriate checks performed.</w:t>
            </w:r>
          </w:p>
        </w:tc>
      </w:tr>
    </w:tbl>
    <w:tbl>
      <w:tblPr>
        <w:tblStyle w:val="TableGrid21"/>
        <w:tblW w:w="11017" w:type="dxa"/>
        <w:tblInd w:w="-885" w:type="dxa"/>
        <w:tblLayout w:type="fixed"/>
        <w:tblLook w:val="04A0"/>
      </w:tblPr>
      <w:tblGrid>
        <w:gridCol w:w="3224"/>
        <w:gridCol w:w="5680"/>
        <w:gridCol w:w="12"/>
        <w:gridCol w:w="623"/>
        <w:gridCol w:w="15"/>
        <w:gridCol w:w="406"/>
        <w:gridCol w:w="637"/>
        <w:gridCol w:w="420"/>
      </w:tblGrid>
      <w:tr w:rsidR="003F68D3" w:rsidRPr="001C5D40" w:rsidTr="005350D2">
        <w:trPr>
          <w:trHeight w:val="397"/>
        </w:trPr>
        <w:tc>
          <w:tcPr>
            <w:tcW w:w="11017" w:type="dxa"/>
            <w:gridSpan w:val="8"/>
            <w:tcBorders>
              <w:top w:val="single" w:sz="2" w:space="0" w:color="auto"/>
              <w:bottom w:val="single" w:sz="4" w:space="0" w:color="auto"/>
            </w:tcBorders>
            <w:shd w:val="clear" w:color="auto" w:fill="E7EDF5"/>
            <w:vAlign w:val="center"/>
          </w:tcPr>
          <w:p w:rsidR="003F68D3" w:rsidRPr="001C5D40" w:rsidRDefault="003F68D3" w:rsidP="005350D2">
            <w:pPr>
              <w:rPr>
                <w:rFonts w:asciiTheme="minorHAnsi" w:hAnsiTheme="minorHAnsi"/>
                <w:i/>
                <w:sz w:val="16"/>
                <w:szCs w:val="16"/>
              </w:rPr>
            </w:pPr>
            <w:r w:rsidRPr="001C5D40">
              <w:rPr>
                <w:rFonts w:asciiTheme="minorHAnsi" w:hAnsiTheme="minorHAnsi"/>
                <w:b/>
                <w:sz w:val="20"/>
                <w:szCs w:val="16"/>
              </w:rPr>
              <w:t>Fire Alarm Measures</w:t>
            </w:r>
          </w:p>
        </w:tc>
      </w:tr>
      <w:tr w:rsidR="003F68D3" w:rsidRPr="001C5D40" w:rsidTr="005350D2">
        <w:trPr>
          <w:trHeight w:val="284"/>
        </w:trPr>
        <w:tc>
          <w:tcPr>
            <w:tcW w:w="891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Is there a potential for your works to generate dust causing a potential fire hazard?</w:t>
            </w:r>
          </w:p>
        </w:tc>
        <w:tc>
          <w:tcPr>
            <w:tcW w:w="623" w:type="dxa"/>
            <w:tcBorders>
              <w:left w:val="single" w:sz="4" w:space="0" w:color="auto"/>
              <w:bottom w:val="single" w:sz="4" w:space="0" w:color="auto"/>
            </w:tcBorders>
            <w:shd w:val="clear" w:color="auto" w:fill="E7EDF5"/>
            <w:vAlign w:val="center"/>
          </w:tcPr>
          <w:p w:rsidR="003F68D3" w:rsidRPr="001C5D40" w:rsidRDefault="003F68D3" w:rsidP="005350D2">
            <w:pPr>
              <w:jc w:val="both"/>
              <w:rPr>
                <w:rFonts w:asciiTheme="minorHAnsi" w:hAnsiTheme="minorHAnsi"/>
                <w:b/>
                <w:sz w:val="16"/>
                <w:szCs w:val="16"/>
              </w:rPr>
            </w:pPr>
            <w:r w:rsidRPr="001C5D40">
              <w:rPr>
                <w:rFonts w:asciiTheme="minorHAnsi" w:hAnsiTheme="minorHAnsi"/>
                <w:b/>
                <w:sz w:val="16"/>
                <w:szCs w:val="16"/>
              </w:rPr>
              <w:t>Yes</w:t>
            </w:r>
          </w:p>
        </w:tc>
        <w:tc>
          <w:tcPr>
            <w:tcW w:w="421" w:type="dxa"/>
            <w:gridSpan w:val="2"/>
            <w:tcBorders>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b/>
                <w:sz w:val="16"/>
                <w:szCs w:val="16"/>
              </w:rPr>
            </w:pPr>
          </w:p>
        </w:tc>
        <w:tc>
          <w:tcPr>
            <w:tcW w:w="637" w:type="dxa"/>
            <w:tcBorders>
              <w:left w:val="single" w:sz="4" w:space="0" w:color="auto"/>
              <w:bottom w:val="single" w:sz="4" w:space="0" w:color="auto"/>
            </w:tcBorders>
            <w:shd w:val="clear" w:color="auto" w:fill="E7EDF5"/>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No</w:t>
            </w:r>
          </w:p>
        </w:tc>
        <w:tc>
          <w:tcPr>
            <w:tcW w:w="420" w:type="dxa"/>
            <w:tcBorders>
              <w:left w:val="single" w:sz="4" w:space="0" w:color="auto"/>
              <w:bottom w:val="single" w:sz="4" w:space="0" w:color="auto"/>
            </w:tcBorders>
            <w:shd w:val="clear" w:color="auto" w:fill="FFFFFF" w:themeFill="background1"/>
            <w:vAlign w:val="center"/>
          </w:tcPr>
          <w:p w:rsidR="003F68D3" w:rsidRPr="001C5D40" w:rsidRDefault="003F68D3" w:rsidP="005350D2">
            <w:pPr>
              <w:rPr>
                <w:rFonts w:asciiTheme="minorHAnsi" w:hAnsiTheme="minorHAnsi"/>
                <w:sz w:val="16"/>
                <w:szCs w:val="16"/>
              </w:rPr>
            </w:pPr>
          </w:p>
        </w:tc>
      </w:tr>
      <w:tr w:rsidR="003F68D3" w:rsidRPr="001C5D40" w:rsidTr="005350D2">
        <w:trPr>
          <w:trHeight w:val="530"/>
        </w:trPr>
        <w:tc>
          <w:tcPr>
            <w:tcW w:w="11017" w:type="dxa"/>
            <w:gridSpan w:val="8"/>
            <w:tcBorders>
              <w:top w:val="single" w:sz="4" w:space="0" w:color="auto"/>
              <w:left w:val="single" w:sz="4" w:space="0" w:color="auto"/>
              <w:bottom w:val="nil"/>
              <w:right w:val="single" w:sz="4" w:space="0" w:color="auto"/>
            </w:tcBorders>
            <w:shd w:val="clear" w:color="auto" w:fill="FFFFFF" w:themeFill="background1"/>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 xml:space="preserve">When a contractor is on site and it becomes apparent that the works will generate dust that will cause activation of the Fire Alarm System we require one of the following two options – </w:t>
            </w:r>
          </w:p>
        </w:tc>
      </w:tr>
      <w:tr w:rsidR="003F68D3" w:rsidRPr="001C5D40" w:rsidTr="005350D2">
        <w:trPr>
          <w:trHeight w:val="2688"/>
        </w:trPr>
        <w:tc>
          <w:tcPr>
            <w:tcW w:w="11017" w:type="dxa"/>
            <w:gridSpan w:val="8"/>
            <w:tcBorders>
              <w:top w:val="nil"/>
              <w:left w:val="single" w:sz="4" w:space="0" w:color="auto"/>
              <w:bottom w:val="single" w:sz="4" w:space="0" w:color="auto"/>
            </w:tcBorders>
            <w:shd w:val="clear" w:color="auto" w:fill="FFFFFF" w:themeFill="background1"/>
            <w:vAlign w:val="center"/>
          </w:tcPr>
          <w:p w:rsidR="003F68D3" w:rsidRPr="001C5D40" w:rsidRDefault="003F68D3" w:rsidP="003F68D3">
            <w:pPr>
              <w:numPr>
                <w:ilvl w:val="0"/>
                <w:numId w:val="6"/>
              </w:numPr>
              <w:ind w:left="284" w:hanging="284"/>
              <w:contextualSpacing/>
              <w:rPr>
                <w:rFonts w:asciiTheme="minorHAnsi" w:hAnsiTheme="minorHAnsi"/>
                <w:sz w:val="16"/>
                <w:szCs w:val="16"/>
              </w:rPr>
            </w:pPr>
            <w:r w:rsidRPr="001C5D40">
              <w:rPr>
                <w:rFonts w:asciiTheme="minorHAnsi" w:hAnsiTheme="minorHAnsi"/>
                <w:sz w:val="16"/>
                <w:szCs w:val="16"/>
              </w:rPr>
              <w:t xml:space="preserve">Replace the detectors with heat detectors </w:t>
            </w:r>
            <w:proofErr w:type="gramStart"/>
            <w:r w:rsidRPr="001C5D40">
              <w:rPr>
                <w:rFonts w:asciiTheme="minorHAnsi" w:hAnsiTheme="minorHAnsi"/>
                <w:sz w:val="16"/>
                <w:szCs w:val="16"/>
              </w:rPr>
              <w:t>only .</w:t>
            </w:r>
            <w:proofErr w:type="gramEnd"/>
          </w:p>
          <w:p w:rsidR="003F68D3" w:rsidRPr="001C5D40" w:rsidRDefault="003F68D3" w:rsidP="005350D2">
            <w:pPr>
              <w:ind w:left="284"/>
              <w:contextualSpacing/>
              <w:rPr>
                <w:rFonts w:asciiTheme="minorHAnsi" w:hAnsiTheme="minorHAnsi"/>
                <w:sz w:val="16"/>
                <w:szCs w:val="16"/>
              </w:rPr>
            </w:pPr>
            <w:r w:rsidRPr="001C5D40">
              <w:rPr>
                <w:rFonts w:asciiTheme="minorHAnsi" w:hAnsiTheme="minorHAnsi"/>
                <w:sz w:val="16"/>
                <w:szCs w:val="16"/>
              </w:rPr>
              <w:t>or</w:t>
            </w:r>
          </w:p>
          <w:p w:rsidR="003F68D3" w:rsidRPr="001C5D40" w:rsidRDefault="003F68D3" w:rsidP="003F68D3">
            <w:pPr>
              <w:numPr>
                <w:ilvl w:val="0"/>
                <w:numId w:val="6"/>
              </w:numPr>
              <w:ind w:left="284" w:hanging="284"/>
              <w:contextualSpacing/>
              <w:rPr>
                <w:rFonts w:asciiTheme="minorHAnsi" w:hAnsiTheme="minorHAnsi"/>
                <w:sz w:val="16"/>
                <w:szCs w:val="16"/>
              </w:rPr>
            </w:pPr>
            <w:r w:rsidRPr="001C5D40">
              <w:rPr>
                <w:rFonts w:asciiTheme="minorHAnsi" w:hAnsiTheme="minorHAnsi"/>
                <w:sz w:val="16"/>
                <w:szCs w:val="16"/>
              </w:rPr>
              <w:t xml:space="preserve">Cover the detectors at start of the working day and ensure removal at the end of the working day. </w:t>
            </w:r>
          </w:p>
          <w:p w:rsidR="003F68D3" w:rsidRPr="001C5D40" w:rsidRDefault="003F68D3" w:rsidP="003F68D3">
            <w:pPr>
              <w:numPr>
                <w:ilvl w:val="0"/>
                <w:numId w:val="7"/>
              </w:numPr>
              <w:ind w:left="284" w:hanging="284"/>
              <w:contextualSpacing/>
              <w:rPr>
                <w:rFonts w:asciiTheme="minorHAnsi" w:hAnsiTheme="minorHAnsi"/>
                <w:sz w:val="16"/>
                <w:szCs w:val="16"/>
              </w:rPr>
            </w:pPr>
            <w:r w:rsidRPr="001C5D40">
              <w:rPr>
                <w:rFonts w:asciiTheme="minorHAnsi" w:hAnsiTheme="minorHAnsi"/>
                <w:sz w:val="16"/>
                <w:szCs w:val="16"/>
              </w:rPr>
              <w:t>A documented schedule will need to be maintained for this, outlining each specific detector covered and sign off each day when covered / uncovered and by whom.  This document must be available for inspection by Beaumont Hospital at any time.</w:t>
            </w:r>
          </w:p>
          <w:p w:rsidR="003F68D3" w:rsidRPr="001C5D40" w:rsidRDefault="003F68D3" w:rsidP="003F68D3">
            <w:pPr>
              <w:numPr>
                <w:ilvl w:val="0"/>
                <w:numId w:val="7"/>
              </w:numPr>
              <w:ind w:left="284" w:hanging="284"/>
              <w:contextualSpacing/>
              <w:rPr>
                <w:rFonts w:asciiTheme="minorHAnsi" w:hAnsiTheme="minorHAnsi"/>
                <w:sz w:val="16"/>
                <w:szCs w:val="16"/>
              </w:rPr>
            </w:pPr>
            <w:r w:rsidRPr="001C5D40">
              <w:rPr>
                <w:rFonts w:asciiTheme="minorHAnsi" w:hAnsiTheme="minorHAnsi"/>
                <w:sz w:val="16"/>
                <w:szCs w:val="16"/>
              </w:rPr>
              <w:t xml:space="preserve">Maintaining emergency access and egress for patient, visitors and staff is a paramount. </w:t>
            </w:r>
          </w:p>
          <w:p w:rsidR="003F68D3" w:rsidRPr="001C5D40" w:rsidRDefault="003F68D3" w:rsidP="003F68D3">
            <w:pPr>
              <w:numPr>
                <w:ilvl w:val="0"/>
                <w:numId w:val="7"/>
              </w:numPr>
              <w:ind w:left="284" w:hanging="284"/>
              <w:contextualSpacing/>
              <w:rPr>
                <w:rFonts w:asciiTheme="minorHAnsi" w:hAnsiTheme="minorHAnsi"/>
                <w:sz w:val="16"/>
                <w:szCs w:val="16"/>
              </w:rPr>
            </w:pPr>
            <w:r w:rsidRPr="001C5D40">
              <w:rPr>
                <w:rFonts w:asciiTheme="minorHAnsi" w:hAnsiTheme="minorHAnsi"/>
                <w:sz w:val="16"/>
                <w:szCs w:val="16"/>
              </w:rPr>
              <w:t xml:space="preserve">If a contractor needs to use plastic sheeting we request that it complies </w:t>
            </w:r>
            <w:proofErr w:type="gramStart"/>
            <w:r w:rsidRPr="001C5D40">
              <w:rPr>
                <w:rFonts w:asciiTheme="minorHAnsi" w:hAnsiTheme="minorHAnsi"/>
                <w:sz w:val="16"/>
                <w:szCs w:val="16"/>
              </w:rPr>
              <w:t>to</w:t>
            </w:r>
            <w:proofErr w:type="gramEnd"/>
            <w:r w:rsidRPr="001C5D40">
              <w:rPr>
                <w:rFonts w:asciiTheme="minorHAnsi" w:hAnsiTheme="minorHAnsi"/>
                <w:sz w:val="16"/>
                <w:szCs w:val="16"/>
              </w:rPr>
              <w:t xml:space="preserve"> Loss Prevention Standard Fire Requirements for the LPCB Approval &amp; Listing of Protective Covering Materials LPS 1207 Issue 2.1.</w:t>
            </w:r>
          </w:p>
          <w:p w:rsidR="003F68D3" w:rsidRPr="001C5D40" w:rsidRDefault="003F68D3" w:rsidP="003F68D3">
            <w:pPr>
              <w:numPr>
                <w:ilvl w:val="0"/>
                <w:numId w:val="7"/>
              </w:numPr>
              <w:ind w:left="284" w:hanging="284"/>
              <w:contextualSpacing/>
              <w:rPr>
                <w:rFonts w:asciiTheme="minorHAnsi" w:hAnsiTheme="minorHAnsi"/>
                <w:sz w:val="16"/>
                <w:szCs w:val="16"/>
              </w:rPr>
            </w:pPr>
            <w:r w:rsidRPr="001C5D40">
              <w:rPr>
                <w:rFonts w:asciiTheme="minorHAnsi" w:hAnsiTheme="minorHAnsi"/>
                <w:sz w:val="16"/>
                <w:szCs w:val="16"/>
              </w:rPr>
              <w:t>If contractors are planning to close an emergency access route this must be planned with the H&amp; S office.</w:t>
            </w:r>
          </w:p>
          <w:p w:rsidR="003F68D3" w:rsidRPr="001C5D40" w:rsidRDefault="003F68D3" w:rsidP="003F68D3">
            <w:pPr>
              <w:numPr>
                <w:ilvl w:val="0"/>
                <w:numId w:val="7"/>
              </w:numPr>
              <w:ind w:left="284" w:hanging="284"/>
              <w:contextualSpacing/>
              <w:rPr>
                <w:rFonts w:asciiTheme="minorHAnsi" w:hAnsiTheme="minorHAnsi"/>
                <w:sz w:val="16"/>
                <w:szCs w:val="16"/>
              </w:rPr>
            </w:pPr>
            <w:r w:rsidRPr="001C5D40">
              <w:rPr>
                <w:rFonts w:asciiTheme="minorHAnsi" w:hAnsiTheme="minorHAnsi"/>
                <w:sz w:val="16"/>
                <w:szCs w:val="16"/>
              </w:rPr>
              <w:t xml:space="preserve">Work area must be securely cordoned off via appropriate method taking in to consideration the works taking place.  This may be tape, cones, </w:t>
            </w:r>
            <w:proofErr w:type="spellStart"/>
            <w:proofErr w:type="gramStart"/>
            <w:r w:rsidRPr="001C5D40">
              <w:rPr>
                <w:rFonts w:asciiTheme="minorHAnsi" w:hAnsiTheme="minorHAnsi"/>
                <w:sz w:val="16"/>
                <w:szCs w:val="16"/>
              </w:rPr>
              <w:t>harris</w:t>
            </w:r>
            <w:proofErr w:type="spellEnd"/>
            <w:proofErr w:type="gramEnd"/>
            <w:r w:rsidRPr="001C5D40">
              <w:rPr>
                <w:rFonts w:asciiTheme="minorHAnsi" w:hAnsiTheme="minorHAnsi"/>
                <w:sz w:val="16"/>
                <w:szCs w:val="16"/>
              </w:rPr>
              <w:t xml:space="preserve"> fencing, door etc.  Unauthorised access to work area must not be possible (this includes access to MEWPS &amp; scaffold).</w:t>
            </w:r>
          </w:p>
          <w:p w:rsidR="003F68D3" w:rsidRPr="001C5D40" w:rsidRDefault="003F68D3" w:rsidP="003F68D3">
            <w:pPr>
              <w:numPr>
                <w:ilvl w:val="0"/>
                <w:numId w:val="7"/>
              </w:numPr>
              <w:ind w:left="284" w:hanging="284"/>
              <w:contextualSpacing/>
              <w:rPr>
                <w:rFonts w:asciiTheme="minorHAnsi" w:hAnsiTheme="minorHAnsi"/>
                <w:sz w:val="16"/>
                <w:szCs w:val="16"/>
              </w:rPr>
            </w:pPr>
            <w:r w:rsidRPr="001C5D40">
              <w:rPr>
                <w:rFonts w:asciiTheme="minorHAnsi" w:hAnsiTheme="minorHAnsi"/>
                <w:sz w:val="16"/>
                <w:szCs w:val="16"/>
              </w:rPr>
              <w:t xml:space="preserve">Appropriate safety signage must be in place.  </w:t>
            </w:r>
          </w:p>
          <w:p w:rsidR="003F68D3" w:rsidRPr="001C5D40" w:rsidRDefault="003F68D3" w:rsidP="003F68D3">
            <w:pPr>
              <w:numPr>
                <w:ilvl w:val="0"/>
                <w:numId w:val="7"/>
              </w:numPr>
              <w:ind w:left="284" w:hanging="284"/>
              <w:contextualSpacing/>
              <w:rPr>
                <w:rFonts w:asciiTheme="minorHAnsi" w:hAnsiTheme="minorHAnsi"/>
                <w:sz w:val="16"/>
                <w:szCs w:val="16"/>
              </w:rPr>
            </w:pPr>
            <w:r w:rsidRPr="001C5D40">
              <w:rPr>
                <w:rFonts w:asciiTheme="minorHAnsi" w:hAnsiTheme="minorHAnsi"/>
                <w:sz w:val="16"/>
                <w:szCs w:val="16"/>
              </w:rPr>
              <w:t xml:space="preserve">Material Safety Data Sheets must be provided for chemicals in use as part of the work.   </w:t>
            </w:r>
          </w:p>
        </w:tc>
      </w:tr>
      <w:tr w:rsidR="003F68D3" w:rsidRPr="001C5D40" w:rsidTr="005350D2">
        <w:trPr>
          <w:trHeight w:val="254"/>
        </w:trPr>
        <w:tc>
          <w:tcPr>
            <w:tcW w:w="8904" w:type="dxa"/>
            <w:gridSpan w:val="2"/>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Confirm that you will induct your staff on the importance of dust control in a hospital setting due to the risk of Aspergillus</w:t>
            </w:r>
          </w:p>
        </w:tc>
        <w:tc>
          <w:tcPr>
            <w:tcW w:w="1693" w:type="dxa"/>
            <w:gridSpan w:val="5"/>
            <w:shd w:val="clear" w:color="auto" w:fill="DBE5F1" w:themeFill="accent1" w:themeFillTint="33"/>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Tick to Confirm</w:t>
            </w:r>
          </w:p>
        </w:tc>
        <w:tc>
          <w:tcPr>
            <w:tcW w:w="420" w:type="dxa"/>
            <w:vAlign w:val="center"/>
          </w:tcPr>
          <w:p w:rsidR="003F68D3" w:rsidRPr="001C5D40" w:rsidRDefault="003F68D3" w:rsidP="005350D2">
            <w:pPr>
              <w:rPr>
                <w:rFonts w:asciiTheme="minorHAnsi" w:hAnsiTheme="minorHAnsi"/>
                <w:sz w:val="16"/>
                <w:szCs w:val="16"/>
              </w:rPr>
            </w:pPr>
          </w:p>
        </w:tc>
      </w:tr>
      <w:tr w:rsidR="003F68D3" w:rsidRPr="001C5D40" w:rsidTr="005350D2">
        <w:trPr>
          <w:trHeight w:val="254"/>
        </w:trPr>
        <w:tc>
          <w:tcPr>
            <w:tcW w:w="8904" w:type="dxa"/>
            <w:gridSpan w:val="2"/>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You have consulted with hospital staff  to develop a route for construction staff to enter and exit the works</w:t>
            </w:r>
          </w:p>
        </w:tc>
        <w:tc>
          <w:tcPr>
            <w:tcW w:w="650" w:type="dxa"/>
            <w:gridSpan w:val="3"/>
            <w:shd w:val="clear" w:color="auto" w:fill="DBE5F1" w:themeFill="accent1" w:themeFillTint="33"/>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Yes</w:t>
            </w:r>
          </w:p>
        </w:tc>
        <w:tc>
          <w:tcPr>
            <w:tcW w:w="406" w:type="dxa"/>
            <w:vAlign w:val="center"/>
          </w:tcPr>
          <w:p w:rsidR="003F68D3" w:rsidRPr="001C5D40" w:rsidRDefault="003F68D3" w:rsidP="005350D2">
            <w:pPr>
              <w:rPr>
                <w:rFonts w:asciiTheme="minorHAnsi" w:hAnsiTheme="minorHAnsi"/>
                <w:b/>
                <w:sz w:val="16"/>
                <w:szCs w:val="16"/>
              </w:rPr>
            </w:pPr>
          </w:p>
        </w:tc>
        <w:tc>
          <w:tcPr>
            <w:tcW w:w="637" w:type="dxa"/>
            <w:shd w:val="clear" w:color="auto" w:fill="DBE5F1" w:themeFill="accent1" w:themeFillTint="33"/>
            <w:vAlign w:val="center"/>
          </w:tcPr>
          <w:p w:rsidR="003F68D3" w:rsidRPr="001C5D40" w:rsidRDefault="003F68D3" w:rsidP="005350D2">
            <w:pPr>
              <w:rPr>
                <w:rFonts w:asciiTheme="minorHAnsi" w:hAnsiTheme="minorHAnsi"/>
                <w:b/>
                <w:sz w:val="16"/>
                <w:szCs w:val="16"/>
              </w:rPr>
            </w:pPr>
            <w:r w:rsidRPr="001C5D40">
              <w:rPr>
                <w:rFonts w:asciiTheme="minorHAnsi" w:hAnsiTheme="minorHAnsi"/>
                <w:b/>
                <w:sz w:val="16"/>
                <w:szCs w:val="16"/>
              </w:rPr>
              <w:t>No</w:t>
            </w:r>
          </w:p>
        </w:tc>
        <w:tc>
          <w:tcPr>
            <w:tcW w:w="420" w:type="dxa"/>
            <w:vAlign w:val="center"/>
          </w:tcPr>
          <w:p w:rsidR="003F68D3" w:rsidRPr="001C5D40" w:rsidRDefault="003F68D3" w:rsidP="005350D2">
            <w:pPr>
              <w:rPr>
                <w:rFonts w:asciiTheme="minorHAnsi" w:hAnsiTheme="minorHAnsi"/>
                <w:sz w:val="16"/>
                <w:szCs w:val="16"/>
              </w:rPr>
            </w:pPr>
          </w:p>
        </w:tc>
      </w:tr>
      <w:tr w:rsidR="003F68D3" w:rsidRPr="001C5D40" w:rsidTr="005350D2">
        <w:trPr>
          <w:trHeight w:val="247"/>
        </w:trPr>
        <w:tc>
          <w:tcPr>
            <w:tcW w:w="3224" w:type="dxa"/>
            <w:vAlign w:val="center"/>
          </w:tcPr>
          <w:p w:rsidR="003F68D3" w:rsidRPr="001C5D40" w:rsidRDefault="003F68D3" w:rsidP="005350D2">
            <w:pPr>
              <w:rPr>
                <w:rFonts w:asciiTheme="minorHAnsi" w:hAnsiTheme="minorHAnsi"/>
                <w:sz w:val="16"/>
                <w:szCs w:val="16"/>
              </w:rPr>
            </w:pPr>
            <w:r w:rsidRPr="001C5D40">
              <w:rPr>
                <w:rFonts w:asciiTheme="minorHAnsi" w:hAnsiTheme="minorHAnsi"/>
                <w:sz w:val="16"/>
                <w:szCs w:val="16"/>
              </w:rPr>
              <w:t>Please outline the route agreed</w:t>
            </w:r>
          </w:p>
        </w:tc>
        <w:tc>
          <w:tcPr>
            <w:tcW w:w="7793" w:type="dxa"/>
            <w:gridSpan w:val="7"/>
            <w:vAlign w:val="center"/>
          </w:tcPr>
          <w:p w:rsidR="003F68D3" w:rsidRPr="001C5D40" w:rsidRDefault="003F68D3" w:rsidP="005350D2">
            <w:pPr>
              <w:rPr>
                <w:rFonts w:asciiTheme="minorHAnsi" w:hAnsiTheme="minorHAnsi"/>
                <w:sz w:val="16"/>
                <w:szCs w:val="16"/>
              </w:rPr>
            </w:pPr>
          </w:p>
        </w:tc>
      </w:tr>
      <w:tr w:rsidR="003F68D3" w:rsidRPr="001C5D40" w:rsidTr="005350D2">
        <w:trPr>
          <w:trHeight w:val="397"/>
        </w:trPr>
        <w:tc>
          <w:tcPr>
            <w:tcW w:w="11017" w:type="dxa"/>
            <w:gridSpan w:val="8"/>
            <w:shd w:val="clear" w:color="auto" w:fill="DBE5F1" w:themeFill="accent1" w:themeFillTint="33"/>
            <w:vAlign w:val="center"/>
          </w:tcPr>
          <w:p w:rsidR="003F68D3" w:rsidRPr="001C5D40" w:rsidRDefault="003F68D3" w:rsidP="005350D2">
            <w:pPr>
              <w:rPr>
                <w:sz w:val="16"/>
                <w:szCs w:val="16"/>
              </w:rPr>
            </w:pPr>
            <w:r w:rsidRPr="001C5D40">
              <w:rPr>
                <w:rFonts w:asciiTheme="minorHAnsi" w:hAnsiTheme="minorHAnsi"/>
                <w:b/>
                <w:sz w:val="20"/>
                <w:szCs w:val="16"/>
              </w:rPr>
              <w:t xml:space="preserve"> Safety of 3rd Parties</w:t>
            </w:r>
            <w:r w:rsidRPr="001C5D40">
              <w:rPr>
                <w:b/>
                <w:sz w:val="20"/>
                <w:szCs w:val="20"/>
              </w:rPr>
              <w:t xml:space="preserve">  </w:t>
            </w:r>
          </w:p>
        </w:tc>
      </w:tr>
    </w:tbl>
    <w:tbl>
      <w:tblPr>
        <w:tblStyle w:val="TableGrid2"/>
        <w:tblW w:w="11014" w:type="dxa"/>
        <w:tblInd w:w="-885" w:type="dxa"/>
        <w:tblLayout w:type="fixed"/>
        <w:tblLook w:val="04A0"/>
      </w:tblPr>
      <w:tblGrid>
        <w:gridCol w:w="1195"/>
        <w:gridCol w:w="416"/>
        <w:gridCol w:w="1183"/>
        <w:gridCol w:w="416"/>
        <w:gridCol w:w="17"/>
        <w:gridCol w:w="1154"/>
        <w:gridCol w:w="417"/>
        <w:gridCol w:w="1157"/>
        <w:gridCol w:w="417"/>
        <w:gridCol w:w="1143"/>
        <w:gridCol w:w="417"/>
        <w:gridCol w:w="1004"/>
        <w:gridCol w:w="126"/>
        <w:gridCol w:w="417"/>
        <w:gridCol w:w="80"/>
        <w:gridCol w:w="415"/>
        <w:gridCol w:w="623"/>
        <w:gridCol w:w="417"/>
      </w:tblGrid>
      <w:tr w:rsidR="003F68D3" w:rsidRPr="001C5D40" w:rsidTr="005350D2">
        <w:trPr>
          <w:trHeight w:val="284"/>
        </w:trPr>
        <w:tc>
          <w:tcPr>
            <w:tcW w:w="11014" w:type="dxa"/>
            <w:gridSpan w:val="18"/>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3F68D3" w:rsidRPr="001C5D40" w:rsidRDefault="003F68D3" w:rsidP="005350D2">
            <w:pPr>
              <w:rPr>
                <w:sz w:val="20"/>
                <w:szCs w:val="20"/>
              </w:rPr>
            </w:pPr>
            <w:r w:rsidRPr="001C5D40">
              <w:rPr>
                <w:sz w:val="16"/>
                <w:szCs w:val="16"/>
              </w:rPr>
              <w:t>Please confirm that you will adhere to the following  -</w:t>
            </w:r>
            <w:r w:rsidRPr="001C5D40">
              <w:rPr>
                <w:i/>
                <w:sz w:val="16"/>
                <w:szCs w:val="16"/>
              </w:rPr>
              <w:t xml:space="preserve"> </w:t>
            </w:r>
          </w:p>
        </w:tc>
      </w:tr>
      <w:tr w:rsidR="003F68D3" w:rsidRPr="001C5D40" w:rsidTr="005350D2">
        <w:trPr>
          <w:trHeight w:val="284"/>
        </w:trPr>
        <w:tc>
          <w:tcPr>
            <w:tcW w:w="8936" w:type="dxa"/>
            <w:gridSpan w:val="12"/>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r w:rsidRPr="001C5D40">
              <w:rPr>
                <w:sz w:val="16"/>
                <w:szCs w:val="16"/>
              </w:rPr>
              <w:t xml:space="preserve">All workers will wear visible personal identification while working on the Hospital site.  </w:t>
            </w:r>
          </w:p>
        </w:tc>
        <w:tc>
          <w:tcPr>
            <w:tcW w:w="1661"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F68D3" w:rsidRPr="001C5D40" w:rsidRDefault="003F68D3" w:rsidP="005350D2">
            <w:pPr>
              <w:rPr>
                <w:sz w:val="16"/>
                <w:szCs w:val="16"/>
              </w:rPr>
            </w:pPr>
            <w:r w:rsidRPr="001C5D40">
              <w:rPr>
                <w:sz w:val="16"/>
                <w:szCs w:val="16"/>
              </w:rPr>
              <w:t>Tick to Confirm</w:t>
            </w:r>
          </w:p>
        </w:tc>
        <w:tc>
          <w:tcPr>
            <w:tcW w:w="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20"/>
                <w:szCs w:val="20"/>
              </w:rPr>
            </w:pPr>
          </w:p>
        </w:tc>
      </w:tr>
      <w:tr w:rsidR="003F68D3" w:rsidRPr="001C5D40" w:rsidTr="005350D2">
        <w:trPr>
          <w:trHeight w:val="284"/>
        </w:trPr>
        <w:tc>
          <w:tcPr>
            <w:tcW w:w="8936" w:type="dxa"/>
            <w:gridSpan w:val="12"/>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r w:rsidRPr="001C5D40">
              <w:rPr>
                <w:sz w:val="16"/>
                <w:szCs w:val="16"/>
              </w:rPr>
              <w:t>All workers will adhere to Beaumont Hospital’s no smoking policy.</w:t>
            </w:r>
          </w:p>
        </w:tc>
        <w:tc>
          <w:tcPr>
            <w:tcW w:w="1661" w:type="dxa"/>
            <w:gridSpan w:val="5"/>
            <w:tcBorders>
              <w:top w:val="single" w:sz="2" w:space="0" w:color="auto"/>
              <w:left w:val="single" w:sz="2" w:space="0" w:color="auto"/>
              <w:bottom w:val="single" w:sz="2" w:space="0" w:color="auto"/>
              <w:right w:val="single" w:sz="2" w:space="0" w:color="auto"/>
            </w:tcBorders>
            <w:shd w:val="clear" w:color="auto" w:fill="E7EDF5"/>
            <w:vAlign w:val="center"/>
          </w:tcPr>
          <w:p w:rsidR="003F68D3" w:rsidRPr="001C5D40" w:rsidRDefault="003F68D3" w:rsidP="005350D2">
            <w:pPr>
              <w:rPr>
                <w:sz w:val="16"/>
                <w:szCs w:val="16"/>
              </w:rPr>
            </w:pPr>
            <w:r w:rsidRPr="001C5D40">
              <w:rPr>
                <w:sz w:val="16"/>
                <w:szCs w:val="16"/>
              </w:rPr>
              <w:t>Tick to Confirm</w:t>
            </w:r>
          </w:p>
        </w:tc>
        <w:tc>
          <w:tcPr>
            <w:tcW w:w="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20"/>
                <w:szCs w:val="20"/>
              </w:rPr>
            </w:pPr>
          </w:p>
        </w:tc>
      </w:tr>
      <w:tr w:rsidR="003F68D3" w:rsidRPr="001C5D40" w:rsidTr="005350D2">
        <w:trPr>
          <w:trHeight w:val="284"/>
        </w:trPr>
        <w:tc>
          <w:tcPr>
            <w:tcW w:w="8936" w:type="dxa"/>
            <w:gridSpan w:val="12"/>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r w:rsidRPr="001C5D40">
              <w:rPr>
                <w:sz w:val="16"/>
                <w:szCs w:val="16"/>
              </w:rPr>
              <w:t>Site vehicles will be parked in designated areas only agreed with the project manager.</w:t>
            </w:r>
          </w:p>
        </w:tc>
        <w:tc>
          <w:tcPr>
            <w:tcW w:w="1661" w:type="dxa"/>
            <w:gridSpan w:val="5"/>
            <w:tcBorders>
              <w:top w:val="single" w:sz="2" w:space="0" w:color="auto"/>
              <w:left w:val="single" w:sz="2" w:space="0" w:color="auto"/>
              <w:bottom w:val="single" w:sz="2" w:space="0" w:color="auto"/>
              <w:right w:val="single" w:sz="2" w:space="0" w:color="auto"/>
            </w:tcBorders>
            <w:shd w:val="clear" w:color="auto" w:fill="E7EDF5"/>
            <w:vAlign w:val="center"/>
          </w:tcPr>
          <w:p w:rsidR="003F68D3" w:rsidRPr="001C5D40" w:rsidRDefault="003F68D3" w:rsidP="005350D2">
            <w:pPr>
              <w:rPr>
                <w:sz w:val="16"/>
                <w:szCs w:val="16"/>
              </w:rPr>
            </w:pPr>
            <w:r w:rsidRPr="001C5D40">
              <w:rPr>
                <w:sz w:val="16"/>
                <w:szCs w:val="16"/>
              </w:rPr>
              <w:t>Tick to Confirm</w:t>
            </w:r>
          </w:p>
        </w:tc>
        <w:tc>
          <w:tcPr>
            <w:tcW w:w="417" w:type="dxa"/>
            <w:tcBorders>
              <w:top w:val="single" w:sz="2" w:space="0" w:color="auto"/>
              <w:left w:val="single" w:sz="2" w:space="0" w:color="auto"/>
              <w:bottom w:val="single" w:sz="2" w:space="0" w:color="auto"/>
              <w:right w:val="single" w:sz="2" w:space="0" w:color="auto"/>
            </w:tcBorders>
            <w:shd w:val="clear" w:color="auto" w:fill="FFFFFF" w:themeFill="background1"/>
          </w:tcPr>
          <w:p w:rsidR="003F68D3" w:rsidRPr="001C5D40" w:rsidRDefault="003F68D3" w:rsidP="005350D2">
            <w:pPr>
              <w:rPr>
                <w:sz w:val="20"/>
                <w:szCs w:val="20"/>
              </w:rPr>
            </w:pPr>
          </w:p>
        </w:tc>
      </w:tr>
      <w:tr w:rsidR="003F68D3" w:rsidRPr="001C5D40" w:rsidTr="005350D2">
        <w:trPr>
          <w:trHeight w:val="284"/>
        </w:trPr>
        <w:tc>
          <w:tcPr>
            <w:tcW w:w="8936" w:type="dxa"/>
            <w:gridSpan w:val="12"/>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r w:rsidRPr="001C5D40">
              <w:rPr>
                <w:sz w:val="16"/>
                <w:szCs w:val="16"/>
              </w:rPr>
              <w:t xml:space="preserve">Access and egress to the Hospital is via the Trim Road entrance and supplies / service entrance. </w:t>
            </w:r>
          </w:p>
        </w:tc>
        <w:tc>
          <w:tcPr>
            <w:tcW w:w="1661" w:type="dxa"/>
            <w:gridSpan w:val="5"/>
            <w:tcBorders>
              <w:top w:val="single" w:sz="2" w:space="0" w:color="auto"/>
              <w:left w:val="single" w:sz="2" w:space="0" w:color="auto"/>
              <w:bottom w:val="single" w:sz="2" w:space="0" w:color="auto"/>
              <w:right w:val="single" w:sz="2" w:space="0" w:color="auto"/>
            </w:tcBorders>
            <w:shd w:val="clear" w:color="auto" w:fill="E7EDF5"/>
            <w:vAlign w:val="center"/>
          </w:tcPr>
          <w:p w:rsidR="003F68D3" w:rsidRPr="001C5D40" w:rsidRDefault="003F68D3" w:rsidP="005350D2">
            <w:r w:rsidRPr="001C5D40">
              <w:rPr>
                <w:sz w:val="16"/>
                <w:szCs w:val="16"/>
              </w:rPr>
              <w:t>Tick to Confirm</w:t>
            </w:r>
          </w:p>
        </w:tc>
        <w:tc>
          <w:tcPr>
            <w:tcW w:w="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8936" w:type="dxa"/>
            <w:gridSpan w:val="12"/>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r w:rsidRPr="001C5D40">
              <w:rPr>
                <w:sz w:val="16"/>
                <w:szCs w:val="16"/>
              </w:rPr>
              <w:t xml:space="preserve">Site compound will be secure at all times.  </w:t>
            </w:r>
          </w:p>
        </w:tc>
        <w:tc>
          <w:tcPr>
            <w:tcW w:w="1661" w:type="dxa"/>
            <w:gridSpan w:val="5"/>
            <w:tcBorders>
              <w:top w:val="single" w:sz="2" w:space="0" w:color="auto"/>
              <w:left w:val="single" w:sz="2" w:space="0" w:color="auto"/>
              <w:bottom w:val="single" w:sz="2" w:space="0" w:color="auto"/>
              <w:right w:val="single" w:sz="2" w:space="0" w:color="auto"/>
            </w:tcBorders>
            <w:shd w:val="clear" w:color="auto" w:fill="E7EDF5"/>
            <w:vAlign w:val="center"/>
          </w:tcPr>
          <w:p w:rsidR="003F68D3" w:rsidRPr="001C5D40" w:rsidRDefault="003F68D3" w:rsidP="005350D2">
            <w:r w:rsidRPr="001C5D40">
              <w:rPr>
                <w:sz w:val="16"/>
                <w:szCs w:val="16"/>
              </w:rPr>
              <w:t>Tick to Confirm</w:t>
            </w:r>
          </w:p>
        </w:tc>
        <w:tc>
          <w:tcPr>
            <w:tcW w:w="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8936" w:type="dxa"/>
            <w:gridSpan w:val="12"/>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r w:rsidRPr="001C5D40">
              <w:rPr>
                <w:sz w:val="16"/>
                <w:szCs w:val="16"/>
              </w:rPr>
              <w:t>Traffic management systems to be put in place for any potential road works and priority provision for ambulance route</w:t>
            </w:r>
          </w:p>
        </w:tc>
        <w:tc>
          <w:tcPr>
            <w:tcW w:w="1661" w:type="dxa"/>
            <w:gridSpan w:val="5"/>
            <w:tcBorders>
              <w:top w:val="single" w:sz="2" w:space="0" w:color="auto"/>
              <w:left w:val="single" w:sz="2" w:space="0" w:color="auto"/>
              <w:bottom w:val="single" w:sz="2" w:space="0" w:color="auto"/>
              <w:right w:val="single" w:sz="2" w:space="0" w:color="auto"/>
            </w:tcBorders>
            <w:shd w:val="clear" w:color="auto" w:fill="E7EDF5"/>
            <w:vAlign w:val="center"/>
          </w:tcPr>
          <w:p w:rsidR="003F68D3" w:rsidRPr="001C5D40" w:rsidRDefault="003F68D3" w:rsidP="005350D2">
            <w:r w:rsidRPr="001C5D40">
              <w:rPr>
                <w:sz w:val="16"/>
                <w:szCs w:val="16"/>
              </w:rPr>
              <w:t>Tick to Confirm</w:t>
            </w:r>
          </w:p>
        </w:tc>
        <w:tc>
          <w:tcPr>
            <w:tcW w:w="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8936" w:type="dxa"/>
            <w:gridSpan w:val="12"/>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r w:rsidRPr="001C5D40">
              <w:rPr>
                <w:sz w:val="16"/>
                <w:szCs w:val="16"/>
              </w:rPr>
              <w:t xml:space="preserve">Contractor’s tools / equipment will be secured at all times. </w:t>
            </w:r>
          </w:p>
        </w:tc>
        <w:tc>
          <w:tcPr>
            <w:tcW w:w="1661" w:type="dxa"/>
            <w:gridSpan w:val="5"/>
            <w:tcBorders>
              <w:top w:val="single" w:sz="2" w:space="0" w:color="auto"/>
              <w:left w:val="single" w:sz="2" w:space="0" w:color="auto"/>
              <w:bottom w:val="single" w:sz="2" w:space="0" w:color="auto"/>
              <w:right w:val="single" w:sz="2" w:space="0" w:color="auto"/>
            </w:tcBorders>
            <w:shd w:val="clear" w:color="auto" w:fill="E7EDF5"/>
            <w:vAlign w:val="center"/>
          </w:tcPr>
          <w:p w:rsidR="003F68D3" w:rsidRPr="001C5D40" w:rsidRDefault="003F68D3" w:rsidP="005350D2">
            <w:r w:rsidRPr="001C5D40">
              <w:rPr>
                <w:sz w:val="16"/>
                <w:szCs w:val="16"/>
              </w:rPr>
              <w:t>Tick to Confirm</w:t>
            </w:r>
          </w:p>
        </w:tc>
        <w:tc>
          <w:tcPr>
            <w:tcW w:w="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8936" w:type="dxa"/>
            <w:gridSpan w:val="12"/>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r w:rsidRPr="001C5D40">
              <w:rPr>
                <w:sz w:val="16"/>
                <w:szCs w:val="16"/>
              </w:rPr>
              <w:t xml:space="preserve">You will be responsible for all equipment tools on site. </w:t>
            </w:r>
          </w:p>
        </w:tc>
        <w:tc>
          <w:tcPr>
            <w:tcW w:w="1661" w:type="dxa"/>
            <w:gridSpan w:val="5"/>
            <w:tcBorders>
              <w:top w:val="single" w:sz="2" w:space="0" w:color="auto"/>
              <w:left w:val="single" w:sz="2" w:space="0" w:color="auto"/>
              <w:bottom w:val="single" w:sz="2" w:space="0" w:color="auto"/>
              <w:right w:val="single" w:sz="2" w:space="0" w:color="auto"/>
            </w:tcBorders>
            <w:shd w:val="clear" w:color="auto" w:fill="E7EDF5"/>
            <w:vAlign w:val="center"/>
          </w:tcPr>
          <w:p w:rsidR="003F68D3" w:rsidRPr="001C5D40" w:rsidRDefault="003F68D3" w:rsidP="005350D2">
            <w:pPr>
              <w:rPr>
                <w:sz w:val="16"/>
                <w:szCs w:val="16"/>
              </w:rPr>
            </w:pPr>
            <w:r w:rsidRPr="001C5D40">
              <w:rPr>
                <w:sz w:val="16"/>
                <w:szCs w:val="16"/>
              </w:rPr>
              <w:t>Tick to Confirm</w:t>
            </w:r>
          </w:p>
        </w:tc>
        <w:tc>
          <w:tcPr>
            <w:tcW w:w="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397"/>
        </w:trPr>
        <w:tc>
          <w:tcPr>
            <w:tcW w:w="11014" w:type="dxa"/>
            <w:gridSpan w:val="18"/>
            <w:tcBorders>
              <w:bottom w:val="single" w:sz="4" w:space="0" w:color="auto"/>
            </w:tcBorders>
            <w:shd w:val="clear" w:color="auto" w:fill="E7EDF5"/>
            <w:vAlign w:val="center"/>
          </w:tcPr>
          <w:p w:rsidR="003F68D3" w:rsidRPr="001C5D40" w:rsidRDefault="003F68D3" w:rsidP="005350D2">
            <w:pPr>
              <w:ind w:left="284" w:hanging="284"/>
              <w:rPr>
                <w:sz w:val="20"/>
                <w:szCs w:val="20"/>
              </w:rPr>
            </w:pPr>
            <w:r w:rsidRPr="001C5D40">
              <w:rPr>
                <w:sz w:val="20"/>
                <w:szCs w:val="20"/>
              </w:rPr>
              <w:t>Personal Protective Equipment Required (please tick)</w:t>
            </w:r>
          </w:p>
        </w:tc>
      </w:tr>
      <w:tr w:rsidR="003F68D3" w:rsidRPr="001C5D40" w:rsidTr="005350D2">
        <w:trPr>
          <w:trHeight w:val="284"/>
        </w:trPr>
        <w:tc>
          <w:tcPr>
            <w:tcW w:w="1611" w:type="dxa"/>
            <w:gridSpan w:val="2"/>
            <w:shd w:val="clear" w:color="auto" w:fill="FFFFFF" w:themeFill="background1"/>
          </w:tcPr>
          <w:p w:rsidR="003F68D3" w:rsidRPr="001C5D40" w:rsidRDefault="003F68D3" w:rsidP="005350D2">
            <w:pPr>
              <w:ind w:left="360"/>
              <w:jc w:val="center"/>
              <w:rPr>
                <w:sz w:val="16"/>
                <w:szCs w:val="16"/>
              </w:rPr>
            </w:pPr>
            <w:r>
              <w:rPr>
                <w:noProof/>
                <w:sz w:val="16"/>
                <w:szCs w:val="16"/>
                <w:lang w:eastAsia="en-I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9pt;margin-top:2.2pt;width:48.75pt;height:41.1pt;z-index:251661312;mso-wrap-style:tight;mso-position-horizontal-relative:text;mso-position-vertical-relative:text" fillcolor="window">
                  <v:imagedata r:id="rId6" o:title=""/>
                </v:shape>
                <o:OLEObject Type="Embed" ProgID="Word.Picture.8" ShapeID="_x0000_s1026" DrawAspect="Content" ObjectID="_1685780829" r:id="rId7"/>
              </w:pict>
            </w:r>
          </w:p>
          <w:p w:rsidR="003F68D3" w:rsidRPr="001C5D40" w:rsidRDefault="003F68D3" w:rsidP="005350D2">
            <w:pPr>
              <w:ind w:left="360"/>
              <w:jc w:val="center"/>
              <w:rPr>
                <w:sz w:val="16"/>
                <w:szCs w:val="16"/>
              </w:rPr>
            </w:pPr>
          </w:p>
          <w:p w:rsidR="003F68D3" w:rsidRPr="001C5D40" w:rsidRDefault="003F68D3" w:rsidP="005350D2">
            <w:pPr>
              <w:ind w:left="360"/>
              <w:jc w:val="center"/>
              <w:rPr>
                <w:sz w:val="16"/>
                <w:szCs w:val="16"/>
              </w:rPr>
            </w:pPr>
          </w:p>
          <w:p w:rsidR="003F68D3" w:rsidRPr="001C5D40" w:rsidRDefault="003F68D3" w:rsidP="005350D2">
            <w:pPr>
              <w:ind w:left="360"/>
              <w:jc w:val="center"/>
              <w:rPr>
                <w:sz w:val="16"/>
                <w:szCs w:val="16"/>
              </w:rPr>
            </w:pPr>
          </w:p>
          <w:p w:rsidR="003F68D3" w:rsidRPr="001C5D40" w:rsidRDefault="003F68D3" w:rsidP="005350D2">
            <w:pPr>
              <w:ind w:left="360"/>
              <w:jc w:val="center"/>
              <w:rPr>
                <w:sz w:val="16"/>
                <w:szCs w:val="16"/>
              </w:rPr>
            </w:pPr>
          </w:p>
        </w:tc>
        <w:tc>
          <w:tcPr>
            <w:tcW w:w="1599" w:type="dxa"/>
            <w:gridSpan w:val="2"/>
            <w:shd w:val="clear" w:color="auto" w:fill="FFFFFF" w:themeFill="background1"/>
          </w:tcPr>
          <w:p w:rsidR="003F68D3" w:rsidRPr="001C5D40" w:rsidRDefault="003F68D3" w:rsidP="005350D2">
            <w:pPr>
              <w:ind w:left="360"/>
              <w:jc w:val="center"/>
              <w:rPr>
                <w:sz w:val="16"/>
                <w:szCs w:val="16"/>
              </w:rPr>
            </w:pPr>
            <w:r w:rsidRPr="001C5D40">
              <w:rPr>
                <w:noProof/>
                <w:sz w:val="16"/>
                <w:szCs w:val="16"/>
                <w:lang w:eastAsia="en-IE"/>
              </w:rPr>
              <w:drawing>
                <wp:anchor distT="0" distB="0" distL="114300" distR="114300" simplePos="0" relativeHeight="251662336" behindDoc="0" locked="0" layoutInCell="1" allowOverlap="1">
                  <wp:simplePos x="0" y="0"/>
                  <wp:positionH relativeFrom="column">
                    <wp:posOffset>130810</wp:posOffset>
                  </wp:positionH>
                  <wp:positionV relativeFrom="paragraph">
                    <wp:posOffset>45719</wp:posOffset>
                  </wp:positionV>
                  <wp:extent cx="628650" cy="504825"/>
                  <wp:effectExtent l="19050" t="0" r="0" b="0"/>
                  <wp:wrapNone/>
                  <wp:docPr id="4" name="Picture 1" descr="http://www.clarionsafety.com/assets/catalog/categories/IS6087-.gif"/>
                  <wp:cNvGraphicFramePr/>
                  <a:graphic xmlns:a="http://schemas.openxmlformats.org/drawingml/2006/main">
                    <a:graphicData uri="http://schemas.openxmlformats.org/drawingml/2006/picture">
                      <pic:pic xmlns:pic="http://schemas.openxmlformats.org/drawingml/2006/picture">
                        <pic:nvPicPr>
                          <pic:cNvPr id="1307" name="ctl00_ctl00_mainslot_mainslot_npcblock_CategoriesBlock_Level3CategoryDataList_ctl04_CategoryImage_level3" descr="http://www.clarionsafety.com/assets/catalog/categories/IS6087-.gif"/>
                          <pic:cNvPicPr>
                            <a:picLocks noChangeAspect="1" noChangeArrowheads="1"/>
                          </pic:cNvPicPr>
                        </pic:nvPicPr>
                        <pic:blipFill>
                          <a:blip r:embed="rId8" cstate="print"/>
                          <a:srcRect/>
                          <a:stretch>
                            <a:fillRect/>
                          </a:stretch>
                        </pic:blipFill>
                        <pic:spPr bwMode="auto">
                          <a:xfrm>
                            <a:off x="0" y="0"/>
                            <a:ext cx="628650" cy="504825"/>
                          </a:xfrm>
                          <a:prstGeom prst="rect">
                            <a:avLst/>
                          </a:prstGeom>
                          <a:noFill/>
                          <a:ln w="9525">
                            <a:noFill/>
                            <a:miter lim="800000"/>
                            <a:headEnd/>
                            <a:tailEnd/>
                          </a:ln>
                        </pic:spPr>
                      </pic:pic>
                    </a:graphicData>
                  </a:graphic>
                </wp:anchor>
              </w:drawing>
            </w:r>
          </w:p>
        </w:tc>
        <w:tc>
          <w:tcPr>
            <w:tcW w:w="1588" w:type="dxa"/>
            <w:gridSpan w:val="3"/>
            <w:shd w:val="clear" w:color="auto" w:fill="FFFFFF" w:themeFill="background1"/>
          </w:tcPr>
          <w:p w:rsidR="003F68D3" w:rsidRPr="001C5D40" w:rsidRDefault="003F68D3" w:rsidP="005350D2">
            <w:pPr>
              <w:ind w:left="360"/>
              <w:jc w:val="center"/>
              <w:rPr>
                <w:sz w:val="16"/>
                <w:szCs w:val="16"/>
              </w:rPr>
            </w:pPr>
            <w:r w:rsidRPr="001C5D40">
              <w:rPr>
                <w:noProof/>
                <w:sz w:val="16"/>
                <w:szCs w:val="16"/>
                <w:lang w:eastAsia="en-IE"/>
              </w:rPr>
              <w:drawing>
                <wp:anchor distT="0" distB="0" distL="114300" distR="114300" simplePos="0" relativeHeight="251663360" behindDoc="0" locked="0" layoutInCell="1" allowOverlap="1">
                  <wp:simplePos x="0" y="0"/>
                  <wp:positionH relativeFrom="column">
                    <wp:posOffset>134620</wp:posOffset>
                  </wp:positionH>
                  <wp:positionV relativeFrom="paragraph">
                    <wp:posOffset>45720</wp:posOffset>
                  </wp:positionV>
                  <wp:extent cx="619125" cy="504825"/>
                  <wp:effectExtent l="19050" t="0" r="9525" b="0"/>
                  <wp:wrapNone/>
                  <wp:docPr id="5" name="Picture 2" descr="http://www.clarionsafety.com/assets/catalog/categories/IS6033-.gif"/>
                  <wp:cNvGraphicFramePr/>
                  <a:graphic xmlns:a="http://schemas.openxmlformats.org/drawingml/2006/main">
                    <a:graphicData uri="http://schemas.openxmlformats.org/drawingml/2006/picture">
                      <pic:pic xmlns:pic="http://schemas.openxmlformats.org/drawingml/2006/picture">
                        <pic:nvPicPr>
                          <pic:cNvPr id="1308" name="ctl00_ctl00_mainslot_mainslot_npcblock_CategoriesBlock_Level3CategoryDataList_ctl01_CategoryImage_level3" descr="http://www.clarionsafety.com/assets/catalog/categories/IS6033-.gif"/>
                          <pic:cNvPicPr>
                            <a:picLocks noChangeAspect="1" noChangeArrowheads="1"/>
                          </pic:cNvPicPr>
                        </pic:nvPicPr>
                        <pic:blipFill>
                          <a:blip r:embed="rId9" cstate="print"/>
                          <a:srcRect/>
                          <a:stretch>
                            <a:fillRect/>
                          </a:stretch>
                        </pic:blipFill>
                        <pic:spPr bwMode="auto">
                          <a:xfrm>
                            <a:off x="0" y="0"/>
                            <a:ext cx="619125" cy="504825"/>
                          </a:xfrm>
                          <a:prstGeom prst="rect">
                            <a:avLst/>
                          </a:prstGeom>
                          <a:noFill/>
                          <a:ln w="9525">
                            <a:noFill/>
                            <a:miter lim="800000"/>
                            <a:headEnd/>
                            <a:tailEnd/>
                          </a:ln>
                        </pic:spPr>
                      </pic:pic>
                    </a:graphicData>
                  </a:graphic>
                </wp:anchor>
              </w:drawing>
            </w:r>
          </w:p>
        </w:tc>
        <w:tc>
          <w:tcPr>
            <w:tcW w:w="1574" w:type="dxa"/>
            <w:gridSpan w:val="2"/>
            <w:shd w:val="clear" w:color="auto" w:fill="FFFFFF" w:themeFill="background1"/>
          </w:tcPr>
          <w:p w:rsidR="003F68D3" w:rsidRPr="001C5D40" w:rsidRDefault="003F68D3" w:rsidP="005350D2">
            <w:pPr>
              <w:ind w:left="360"/>
              <w:jc w:val="center"/>
              <w:rPr>
                <w:sz w:val="16"/>
                <w:szCs w:val="16"/>
              </w:rPr>
            </w:pPr>
            <w:r w:rsidRPr="001C5D40">
              <w:rPr>
                <w:noProof/>
                <w:sz w:val="16"/>
                <w:szCs w:val="16"/>
                <w:lang w:eastAsia="en-IE"/>
              </w:rPr>
              <w:drawing>
                <wp:anchor distT="0" distB="0" distL="114300" distR="114300" simplePos="0" relativeHeight="251664384" behindDoc="0" locked="0" layoutInCell="1" allowOverlap="1">
                  <wp:simplePos x="0" y="0"/>
                  <wp:positionH relativeFrom="column">
                    <wp:posOffset>69215</wp:posOffset>
                  </wp:positionH>
                  <wp:positionV relativeFrom="paragraph">
                    <wp:posOffset>45720</wp:posOffset>
                  </wp:positionV>
                  <wp:extent cx="666750" cy="495300"/>
                  <wp:effectExtent l="19050" t="0" r="0" b="0"/>
                  <wp:wrapNone/>
                  <wp:docPr id="7" name="Picture 3" descr="http://www.clarionsafety.com/assets/catalog/categories/IS6031-.gif"/>
                  <wp:cNvGraphicFramePr/>
                  <a:graphic xmlns:a="http://schemas.openxmlformats.org/drawingml/2006/main">
                    <a:graphicData uri="http://schemas.openxmlformats.org/drawingml/2006/picture">
                      <pic:pic xmlns:pic="http://schemas.openxmlformats.org/drawingml/2006/picture">
                        <pic:nvPicPr>
                          <pic:cNvPr id="1309" name="ctl00_ctl00_mainslot_mainslot_npcblock_CategoriesBlock_Level3CategoryDataList_ctl00_CategoryImage_level3" descr="http://www.clarionsafety.com/assets/catalog/categories/IS6031-.gif"/>
                          <pic:cNvPicPr>
                            <a:picLocks noChangeAspect="1" noChangeArrowheads="1"/>
                          </pic:cNvPicPr>
                        </pic:nvPicPr>
                        <pic:blipFill>
                          <a:blip r:embed="rId10" cstate="print"/>
                          <a:srcRect/>
                          <a:stretch>
                            <a:fillRect/>
                          </a:stretch>
                        </pic:blipFill>
                        <pic:spPr bwMode="auto">
                          <a:xfrm>
                            <a:off x="0" y="0"/>
                            <a:ext cx="666750" cy="495300"/>
                          </a:xfrm>
                          <a:prstGeom prst="rect">
                            <a:avLst/>
                          </a:prstGeom>
                          <a:noFill/>
                          <a:ln w="9525">
                            <a:noFill/>
                            <a:miter lim="800000"/>
                            <a:headEnd/>
                            <a:tailEnd/>
                          </a:ln>
                        </pic:spPr>
                      </pic:pic>
                    </a:graphicData>
                  </a:graphic>
                </wp:anchor>
              </w:drawing>
            </w:r>
          </w:p>
        </w:tc>
        <w:tc>
          <w:tcPr>
            <w:tcW w:w="1560" w:type="dxa"/>
            <w:gridSpan w:val="2"/>
            <w:shd w:val="clear" w:color="auto" w:fill="FFFFFF" w:themeFill="background1"/>
          </w:tcPr>
          <w:p w:rsidR="003F68D3" w:rsidRPr="001C5D40" w:rsidRDefault="003F68D3" w:rsidP="005350D2">
            <w:pPr>
              <w:ind w:left="360"/>
              <w:jc w:val="center"/>
              <w:rPr>
                <w:sz w:val="16"/>
                <w:szCs w:val="16"/>
              </w:rPr>
            </w:pPr>
            <w:r w:rsidRPr="001C5D40">
              <w:rPr>
                <w:noProof/>
                <w:sz w:val="16"/>
                <w:szCs w:val="16"/>
                <w:lang w:eastAsia="en-IE"/>
              </w:rPr>
              <w:drawing>
                <wp:anchor distT="0" distB="0" distL="114300" distR="114300" simplePos="0" relativeHeight="251665408" behindDoc="0" locked="0" layoutInCell="1" allowOverlap="1">
                  <wp:simplePos x="0" y="0"/>
                  <wp:positionH relativeFrom="column">
                    <wp:posOffset>127000</wp:posOffset>
                  </wp:positionH>
                  <wp:positionV relativeFrom="paragraph">
                    <wp:posOffset>83820</wp:posOffset>
                  </wp:positionV>
                  <wp:extent cx="657225" cy="466725"/>
                  <wp:effectExtent l="19050" t="0" r="9525" b="0"/>
                  <wp:wrapNone/>
                  <wp:docPr id="8" name="Picture 4" descr="http://www.clarionsafety.com/assets/catalog/categories/IS6134-.gif"/>
                  <wp:cNvGraphicFramePr/>
                  <a:graphic xmlns:a="http://schemas.openxmlformats.org/drawingml/2006/main">
                    <a:graphicData uri="http://schemas.openxmlformats.org/drawingml/2006/picture">
                      <pic:pic xmlns:pic="http://schemas.openxmlformats.org/drawingml/2006/picture">
                        <pic:nvPicPr>
                          <pic:cNvPr id="1310" name="ctl00_ctl00_mainslot_mainslot_npcblock_CategoriesBlock_Level3CategoryDataList_ctl08_CategoryImage_level3" descr="http://www.clarionsafety.com/assets/catalog/categories/IS6134-.gif"/>
                          <pic:cNvPicPr>
                            <a:picLocks noChangeAspect="1" noChangeArrowheads="1"/>
                          </pic:cNvPicPr>
                        </pic:nvPicPr>
                        <pic:blipFill>
                          <a:blip r:embed="rId11" cstate="print"/>
                          <a:srcRect/>
                          <a:stretch>
                            <a:fillRect/>
                          </a:stretch>
                        </pic:blipFill>
                        <pic:spPr bwMode="auto">
                          <a:xfrm>
                            <a:off x="0" y="0"/>
                            <a:ext cx="657225" cy="466725"/>
                          </a:xfrm>
                          <a:prstGeom prst="rect">
                            <a:avLst/>
                          </a:prstGeom>
                          <a:noFill/>
                          <a:ln w="9525">
                            <a:noFill/>
                            <a:miter lim="800000"/>
                            <a:headEnd/>
                            <a:tailEnd/>
                          </a:ln>
                        </pic:spPr>
                      </pic:pic>
                    </a:graphicData>
                  </a:graphic>
                </wp:anchor>
              </w:drawing>
            </w:r>
          </w:p>
        </w:tc>
        <w:tc>
          <w:tcPr>
            <w:tcW w:w="1547" w:type="dxa"/>
            <w:gridSpan w:val="3"/>
            <w:shd w:val="clear" w:color="auto" w:fill="FFFFFF" w:themeFill="background1"/>
          </w:tcPr>
          <w:p w:rsidR="003F68D3" w:rsidRPr="001C5D40" w:rsidRDefault="003F68D3" w:rsidP="005350D2">
            <w:pPr>
              <w:ind w:left="360"/>
              <w:jc w:val="center"/>
              <w:rPr>
                <w:sz w:val="16"/>
                <w:szCs w:val="16"/>
              </w:rPr>
            </w:pPr>
            <w:r w:rsidRPr="001C5D40">
              <w:rPr>
                <w:noProof/>
                <w:sz w:val="16"/>
                <w:szCs w:val="16"/>
                <w:lang w:eastAsia="en-IE"/>
              </w:rPr>
              <w:drawing>
                <wp:anchor distT="0" distB="0" distL="114300" distR="114300" simplePos="0" relativeHeight="251666432" behindDoc="0" locked="0" layoutInCell="1" allowOverlap="1">
                  <wp:simplePos x="0" y="0"/>
                  <wp:positionH relativeFrom="column">
                    <wp:posOffset>107950</wp:posOffset>
                  </wp:positionH>
                  <wp:positionV relativeFrom="paragraph">
                    <wp:posOffset>83820</wp:posOffset>
                  </wp:positionV>
                  <wp:extent cx="666750" cy="438150"/>
                  <wp:effectExtent l="19050" t="0" r="0" b="0"/>
                  <wp:wrapNone/>
                  <wp:docPr id="9" name="Picture 5" descr="http://www.clarionsafety.com/assets/catalog/categories/IS6030-.gif"/>
                  <wp:cNvGraphicFramePr/>
                  <a:graphic xmlns:a="http://schemas.openxmlformats.org/drawingml/2006/main">
                    <a:graphicData uri="http://schemas.openxmlformats.org/drawingml/2006/picture">
                      <pic:pic xmlns:pic="http://schemas.openxmlformats.org/drawingml/2006/picture">
                        <pic:nvPicPr>
                          <pic:cNvPr id="1311" name="ctl00_ctl00_mainslot_mainslot_npcblock_CategoriesBlock_Level3CategoryDataList_ctl02_CategoryImage_level3" descr="http://www.clarionsafety.com/assets/catalog/categories/IS6030-.gif"/>
                          <pic:cNvPicPr>
                            <a:picLocks noChangeAspect="1" noChangeArrowheads="1"/>
                          </pic:cNvPicPr>
                        </pic:nvPicPr>
                        <pic:blipFill>
                          <a:blip r:embed="rId12" cstate="print"/>
                          <a:srcRect/>
                          <a:stretch>
                            <a:fillRect/>
                          </a:stretch>
                        </pic:blipFill>
                        <pic:spPr bwMode="auto">
                          <a:xfrm>
                            <a:off x="0" y="0"/>
                            <a:ext cx="666750" cy="438150"/>
                          </a:xfrm>
                          <a:prstGeom prst="rect">
                            <a:avLst/>
                          </a:prstGeom>
                          <a:noFill/>
                          <a:ln w="9525">
                            <a:noFill/>
                            <a:miter lim="800000"/>
                            <a:headEnd/>
                            <a:tailEnd/>
                          </a:ln>
                        </pic:spPr>
                      </pic:pic>
                    </a:graphicData>
                  </a:graphic>
                </wp:anchor>
              </w:drawing>
            </w:r>
          </w:p>
        </w:tc>
        <w:tc>
          <w:tcPr>
            <w:tcW w:w="1535" w:type="dxa"/>
            <w:gridSpan w:val="4"/>
            <w:shd w:val="clear" w:color="auto" w:fill="FFFFFF" w:themeFill="background1"/>
          </w:tcPr>
          <w:p w:rsidR="003F68D3" w:rsidRPr="001C5D40" w:rsidRDefault="003F68D3" w:rsidP="005350D2">
            <w:pPr>
              <w:ind w:left="360"/>
              <w:jc w:val="center"/>
              <w:rPr>
                <w:sz w:val="16"/>
                <w:szCs w:val="16"/>
              </w:rPr>
            </w:pPr>
            <w:r w:rsidRPr="001C5D40">
              <w:rPr>
                <w:noProof/>
                <w:sz w:val="16"/>
                <w:szCs w:val="16"/>
                <w:lang w:eastAsia="en-IE"/>
              </w:rPr>
              <w:drawing>
                <wp:anchor distT="0" distB="0" distL="114300" distR="114300" simplePos="0" relativeHeight="251667456" behindDoc="0" locked="0" layoutInCell="1" allowOverlap="1">
                  <wp:simplePos x="0" y="0"/>
                  <wp:positionH relativeFrom="column">
                    <wp:posOffset>87630</wp:posOffset>
                  </wp:positionH>
                  <wp:positionV relativeFrom="paragraph">
                    <wp:posOffset>64770</wp:posOffset>
                  </wp:positionV>
                  <wp:extent cx="666750" cy="476250"/>
                  <wp:effectExtent l="19050" t="0" r="0" b="0"/>
                  <wp:wrapNone/>
                  <wp:docPr id="10" name="Picture 6" descr="http://www.clarionsafety.com/assets/catalog/categories/IS6144-.gif"/>
                  <wp:cNvGraphicFramePr/>
                  <a:graphic xmlns:a="http://schemas.openxmlformats.org/drawingml/2006/main">
                    <a:graphicData uri="http://schemas.openxmlformats.org/drawingml/2006/picture">
                      <pic:pic xmlns:pic="http://schemas.openxmlformats.org/drawingml/2006/picture">
                        <pic:nvPicPr>
                          <pic:cNvPr id="1312" name="Picture 14" descr="http://www.clarionsafety.com/assets/catalog/categories/IS6144-.gif"/>
                          <pic:cNvPicPr>
                            <a:picLocks noChangeAspect="1" noChangeArrowheads="1"/>
                          </pic:cNvPicPr>
                        </pic:nvPicPr>
                        <pic:blipFill>
                          <a:blip r:embed="rId13" cstate="print"/>
                          <a:srcRect/>
                          <a:stretch>
                            <a:fillRect/>
                          </a:stretch>
                        </pic:blipFill>
                        <pic:spPr bwMode="auto">
                          <a:xfrm>
                            <a:off x="0" y="0"/>
                            <a:ext cx="666750" cy="476250"/>
                          </a:xfrm>
                          <a:prstGeom prst="rect">
                            <a:avLst/>
                          </a:prstGeom>
                          <a:noFill/>
                          <a:ln w="9525">
                            <a:noFill/>
                            <a:miter lim="800000"/>
                            <a:headEnd/>
                            <a:tailEnd/>
                          </a:ln>
                        </pic:spPr>
                      </pic:pic>
                    </a:graphicData>
                  </a:graphic>
                </wp:anchor>
              </w:drawing>
            </w:r>
          </w:p>
        </w:tc>
      </w:tr>
      <w:tr w:rsidR="003F68D3" w:rsidRPr="001C5D40" w:rsidTr="005350D2">
        <w:trPr>
          <w:trHeight w:val="284"/>
        </w:trPr>
        <w:tc>
          <w:tcPr>
            <w:tcW w:w="1611" w:type="dxa"/>
            <w:gridSpan w:val="2"/>
            <w:shd w:val="clear" w:color="auto" w:fill="FFFFFF" w:themeFill="background1"/>
            <w:vAlign w:val="center"/>
          </w:tcPr>
          <w:p w:rsidR="003F68D3" w:rsidRPr="001C5D40" w:rsidRDefault="003F68D3" w:rsidP="005350D2">
            <w:pPr>
              <w:jc w:val="center"/>
              <w:rPr>
                <w:sz w:val="16"/>
                <w:szCs w:val="16"/>
              </w:rPr>
            </w:pPr>
            <w:r w:rsidRPr="001C5D40">
              <w:rPr>
                <w:sz w:val="16"/>
                <w:szCs w:val="16"/>
              </w:rPr>
              <w:t>Hi-Vis</w:t>
            </w:r>
          </w:p>
        </w:tc>
        <w:tc>
          <w:tcPr>
            <w:tcW w:w="1599" w:type="dxa"/>
            <w:gridSpan w:val="2"/>
            <w:shd w:val="clear" w:color="auto" w:fill="FFFFFF" w:themeFill="background1"/>
            <w:vAlign w:val="center"/>
          </w:tcPr>
          <w:p w:rsidR="003F68D3" w:rsidRPr="001C5D40" w:rsidRDefault="003F68D3" w:rsidP="005350D2">
            <w:pPr>
              <w:jc w:val="center"/>
              <w:rPr>
                <w:sz w:val="16"/>
                <w:szCs w:val="16"/>
              </w:rPr>
            </w:pPr>
            <w:r w:rsidRPr="001C5D40">
              <w:rPr>
                <w:sz w:val="16"/>
                <w:szCs w:val="16"/>
              </w:rPr>
              <w:t>Helmet</w:t>
            </w:r>
          </w:p>
        </w:tc>
        <w:tc>
          <w:tcPr>
            <w:tcW w:w="1588" w:type="dxa"/>
            <w:gridSpan w:val="3"/>
            <w:shd w:val="clear" w:color="auto" w:fill="FFFFFF" w:themeFill="background1"/>
            <w:vAlign w:val="center"/>
          </w:tcPr>
          <w:p w:rsidR="003F68D3" w:rsidRPr="001C5D40" w:rsidRDefault="003F68D3" w:rsidP="005350D2">
            <w:pPr>
              <w:jc w:val="center"/>
              <w:rPr>
                <w:sz w:val="16"/>
                <w:szCs w:val="16"/>
              </w:rPr>
            </w:pPr>
            <w:r w:rsidRPr="001C5D40">
              <w:rPr>
                <w:sz w:val="16"/>
                <w:szCs w:val="16"/>
              </w:rPr>
              <w:t>Gloves</w:t>
            </w:r>
          </w:p>
        </w:tc>
        <w:tc>
          <w:tcPr>
            <w:tcW w:w="1574" w:type="dxa"/>
            <w:gridSpan w:val="2"/>
            <w:shd w:val="clear" w:color="auto" w:fill="FFFFFF" w:themeFill="background1"/>
            <w:vAlign w:val="center"/>
          </w:tcPr>
          <w:p w:rsidR="003F68D3" w:rsidRPr="001C5D40" w:rsidRDefault="003F68D3" w:rsidP="005350D2">
            <w:pPr>
              <w:jc w:val="center"/>
              <w:rPr>
                <w:sz w:val="16"/>
                <w:szCs w:val="16"/>
              </w:rPr>
            </w:pPr>
            <w:r w:rsidRPr="001C5D40">
              <w:rPr>
                <w:sz w:val="16"/>
                <w:szCs w:val="16"/>
              </w:rPr>
              <w:t>Glasses</w:t>
            </w:r>
          </w:p>
        </w:tc>
        <w:tc>
          <w:tcPr>
            <w:tcW w:w="1560" w:type="dxa"/>
            <w:gridSpan w:val="2"/>
            <w:shd w:val="clear" w:color="auto" w:fill="FFFFFF" w:themeFill="background1"/>
            <w:vAlign w:val="center"/>
          </w:tcPr>
          <w:p w:rsidR="003F68D3" w:rsidRPr="001C5D40" w:rsidRDefault="003F68D3" w:rsidP="005350D2">
            <w:pPr>
              <w:jc w:val="center"/>
              <w:rPr>
                <w:sz w:val="16"/>
                <w:szCs w:val="16"/>
              </w:rPr>
            </w:pPr>
            <w:r w:rsidRPr="001C5D40">
              <w:rPr>
                <w:sz w:val="16"/>
                <w:szCs w:val="16"/>
              </w:rPr>
              <w:t>Boots</w:t>
            </w:r>
          </w:p>
        </w:tc>
        <w:tc>
          <w:tcPr>
            <w:tcW w:w="1547" w:type="dxa"/>
            <w:gridSpan w:val="3"/>
            <w:shd w:val="clear" w:color="auto" w:fill="FFFFFF" w:themeFill="background1"/>
            <w:vAlign w:val="center"/>
          </w:tcPr>
          <w:p w:rsidR="003F68D3" w:rsidRPr="001C5D40" w:rsidRDefault="003F68D3" w:rsidP="005350D2">
            <w:pPr>
              <w:jc w:val="center"/>
              <w:rPr>
                <w:sz w:val="16"/>
                <w:szCs w:val="16"/>
              </w:rPr>
            </w:pPr>
            <w:r w:rsidRPr="001C5D40">
              <w:rPr>
                <w:sz w:val="16"/>
                <w:szCs w:val="16"/>
              </w:rPr>
              <w:t>Hearing Protection</w:t>
            </w:r>
          </w:p>
        </w:tc>
        <w:tc>
          <w:tcPr>
            <w:tcW w:w="1535" w:type="dxa"/>
            <w:gridSpan w:val="4"/>
            <w:shd w:val="clear" w:color="auto" w:fill="FFFFFF" w:themeFill="background1"/>
            <w:vAlign w:val="center"/>
          </w:tcPr>
          <w:p w:rsidR="003F68D3" w:rsidRPr="001C5D40" w:rsidRDefault="003F68D3" w:rsidP="005350D2">
            <w:pPr>
              <w:jc w:val="center"/>
              <w:rPr>
                <w:sz w:val="16"/>
                <w:szCs w:val="16"/>
              </w:rPr>
            </w:pPr>
            <w:r w:rsidRPr="001C5D40">
              <w:rPr>
                <w:sz w:val="16"/>
                <w:szCs w:val="16"/>
              </w:rPr>
              <w:t>Fall Arrest</w:t>
            </w:r>
          </w:p>
        </w:tc>
      </w:tr>
      <w:tr w:rsidR="003F68D3" w:rsidRPr="001C5D40" w:rsidTr="005350D2">
        <w:trPr>
          <w:trHeight w:val="284"/>
        </w:trPr>
        <w:tc>
          <w:tcPr>
            <w:tcW w:w="1195" w:type="dxa"/>
            <w:shd w:val="clear" w:color="auto" w:fill="E3EAF5"/>
            <w:vAlign w:val="center"/>
          </w:tcPr>
          <w:p w:rsidR="003F68D3" w:rsidRPr="001C5D40" w:rsidRDefault="003F68D3" w:rsidP="005350D2">
            <w:pPr>
              <w:rPr>
                <w:sz w:val="14"/>
                <w:szCs w:val="14"/>
              </w:rPr>
            </w:pPr>
            <w:r w:rsidRPr="001C5D40">
              <w:rPr>
                <w:sz w:val="14"/>
                <w:szCs w:val="14"/>
              </w:rPr>
              <w:t>Confirm (</w:t>
            </w:r>
            <w:r w:rsidRPr="001C5D40">
              <w:rPr>
                <w:sz w:val="14"/>
                <w:szCs w:val="14"/>
              </w:rPr>
              <w:sym w:font="Wingdings" w:char="F0FC"/>
            </w:r>
            <w:r w:rsidRPr="001C5D40">
              <w:rPr>
                <w:sz w:val="14"/>
                <w:szCs w:val="14"/>
              </w:rPr>
              <w:t>)</w:t>
            </w:r>
          </w:p>
        </w:tc>
        <w:tc>
          <w:tcPr>
            <w:tcW w:w="416" w:type="dxa"/>
            <w:shd w:val="clear" w:color="auto" w:fill="FFFFFF" w:themeFill="background1"/>
            <w:vAlign w:val="center"/>
          </w:tcPr>
          <w:p w:rsidR="003F68D3" w:rsidRPr="001C5D40" w:rsidRDefault="003F68D3" w:rsidP="005350D2">
            <w:pPr>
              <w:rPr>
                <w:sz w:val="14"/>
                <w:szCs w:val="14"/>
              </w:rPr>
            </w:pPr>
          </w:p>
        </w:tc>
        <w:tc>
          <w:tcPr>
            <w:tcW w:w="1183" w:type="dxa"/>
            <w:shd w:val="clear" w:color="auto" w:fill="E3EAF5"/>
            <w:vAlign w:val="center"/>
          </w:tcPr>
          <w:p w:rsidR="003F68D3" w:rsidRPr="001C5D40" w:rsidRDefault="003F68D3" w:rsidP="005350D2">
            <w:pPr>
              <w:rPr>
                <w:sz w:val="14"/>
                <w:szCs w:val="14"/>
              </w:rPr>
            </w:pPr>
            <w:r w:rsidRPr="001C5D40">
              <w:rPr>
                <w:sz w:val="14"/>
                <w:szCs w:val="14"/>
              </w:rPr>
              <w:t>Confirm (</w:t>
            </w:r>
            <w:r w:rsidRPr="001C5D40">
              <w:rPr>
                <w:sz w:val="14"/>
                <w:szCs w:val="14"/>
              </w:rPr>
              <w:sym w:font="Wingdings" w:char="F0FC"/>
            </w:r>
            <w:r w:rsidRPr="001C5D40">
              <w:rPr>
                <w:sz w:val="14"/>
                <w:szCs w:val="14"/>
              </w:rPr>
              <w:t>)</w:t>
            </w:r>
          </w:p>
        </w:tc>
        <w:tc>
          <w:tcPr>
            <w:tcW w:w="416" w:type="dxa"/>
            <w:shd w:val="clear" w:color="auto" w:fill="FFFFFF" w:themeFill="background1"/>
            <w:vAlign w:val="center"/>
          </w:tcPr>
          <w:p w:rsidR="003F68D3" w:rsidRPr="001C5D40" w:rsidRDefault="003F68D3" w:rsidP="005350D2">
            <w:pPr>
              <w:rPr>
                <w:sz w:val="14"/>
                <w:szCs w:val="14"/>
              </w:rPr>
            </w:pPr>
          </w:p>
        </w:tc>
        <w:tc>
          <w:tcPr>
            <w:tcW w:w="1171" w:type="dxa"/>
            <w:gridSpan w:val="2"/>
            <w:shd w:val="clear" w:color="auto" w:fill="E3EAF5"/>
            <w:vAlign w:val="center"/>
          </w:tcPr>
          <w:p w:rsidR="003F68D3" w:rsidRPr="001C5D40" w:rsidRDefault="003F68D3" w:rsidP="005350D2">
            <w:pPr>
              <w:rPr>
                <w:sz w:val="14"/>
                <w:szCs w:val="14"/>
              </w:rPr>
            </w:pPr>
            <w:r w:rsidRPr="001C5D40">
              <w:rPr>
                <w:sz w:val="14"/>
                <w:szCs w:val="14"/>
              </w:rPr>
              <w:t>Confirm (</w:t>
            </w:r>
            <w:r w:rsidRPr="001C5D40">
              <w:rPr>
                <w:sz w:val="14"/>
                <w:szCs w:val="14"/>
              </w:rPr>
              <w:sym w:font="Wingdings" w:char="F0FC"/>
            </w:r>
            <w:r w:rsidRPr="001C5D40">
              <w:rPr>
                <w:sz w:val="14"/>
                <w:szCs w:val="14"/>
              </w:rPr>
              <w:t>)</w:t>
            </w:r>
          </w:p>
        </w:tc>
        <w:tc>
          <w:tcPr>
            <w:tcW w:w="417" w:type="dxa"/>
            <w:shd w:val="clear" w:color="auto" w:fill="FFFFFF" w:themeFill="background1"/>
            <w:vAlign w:val="center"/>
          </w:tcPr>
          <w:p w:rsidR="003F68D3" w:rsidRPr="001C5D40" w:rsidRDefault="003F68D3" w:rsidP="005350D2">
            <w:pPr>
              <w:rPr>
                <w:sz w:val="14"/>
                <w:szCs w:val="14"/>
              </w:rPr>
            </w:pPr>
          </w:p>
        </w:tc>
        <w:tc>
          <w:tcPr>
            <w:tcW w:w="1157" w:type="dxa"/>
            <w:shd w:val="clear" w:color="auto" w:fill="E3EAF5"/>
            <w:vAlign w:val="center"/>
          </w:tcPr>
          <w:p w:rsidR="003F68D3" w:rsidRPr="001C5D40" w:rsidRDefault="003F68D3" w:rsidP="005350D2">
            <w:pPr>
              <w:rPr>
                <w:sz w:val="14"/>
                <w:szCs w:val="14"/>
              </w:rPr>
            </w:pPr>
            <w:r w:rsidRPr="001C5D40">
              <w:rPr>
                <w:sz w:val="14"/>
                <w:szCs w:val="14"/>
              </w:rPr>
              <w:t>Confirm (</w:t>
            </w:r>
            <w:r w:rsidRPr="001C5D40">
              <w:rPr>
                <w:sz w:val="14"/>
                <w:szCs w:val="14"/>
              </w:rPr>
              <w:sym w:font="Wingdings" w:char="F0FC"/>
            </w:r>
            <w:r w:rsidRPr="001C5D40">
              <w:rPr>
                <w:sz w:val="14"/>
                <w:szCs w:val="14"/>
              </w:rPr>
              <w:t>)</w:t>
            </w:r>
          </w:p>
        </w:tc>
        <w:tc>
          <w:tcPr>
            <w:tcW w:w="417" w:type="dxa"/>
            <w:shd w:val="clear" w:color="auto" w:fill="FFFFFF" w:themeFill="background1"/>
            <w:vAlign w:val="center"/>
          </w:tcPr>
          <w:p w:rsidR="003F68D3" w:rsidRPr="001C5D40" w:rsidRDefault="003F68D3" w:rsidP="005350D2">
            <w:pPr>
              <w:rPr>
                <w:sz w:val="14"/>
                <w:szCs w:val="14"/>
              </w:rPr>
            </w:pPr>
          </w:p>
        </w:tc>
        <w:tc>
          <w:tcPr>
            <w:tcW w:w="1143" w:type="dxa"/>
            <w:shd w:val="clear" w:color="auto" w:fill="E3EAF5"/>
            <w:vAlign w:val="center"/>
          </w:tcPr>
          <w:p w:rsidR="003F68D3" w:rsidRPr="001C5D40" w:rsidRDefault="003F68D3" w:rsidP="005350D2">
            <w:pPr>
              <w:rPr>
                <w:sz w:val="14"/>
                <w:szCs w:val="14"/>
              </w:rPr>
            </w:pPr>
            <w:r w:rsidRPr="001C5D40">
              <w:rPr>
                <w:sz w:val="14"/>
                <w:szCs w:val="14"/>
              </w:rPr>
              <w:t>Confirm (</w:t>
            </w:r>
            <w:r w:rsidRPr="001C5D40">
              <w:rPr>
                <w:sz w:val="14"/>
                <w:szCs w:val="14"/>
              </w:rPr>
              <w:sym w:font="Wingdings" w:char="F0FC"/>
            </w:r>
            <w:r w:rsidRPr="001C5D40">
              <w:rPr>
                <w:sz w:val="14"/>
                <w:szCs w:val="14"/>
              </w:rPr>
              <w:t>)</w:t>
            </w:r>
          </w:p>
        </w:tc>
        <w:tc>
          <w:tcPr>
            <w:tcW w:w="417" w:type="dxa"/>
            <w:shd w:val="clear" w:color="auto" w:fill="FFFFFF" w:themeFill="background1"/>
            <w:vAlign w:val="center"/>
          </w:tcPr>
          <w:p w:rsidR="003F68D3" w:rsidRPr="001C5D40" w:rsidRDefault="003F68D3" w:rsidP="005350D2">
            <w:pPr>
              <w:rPr>
                <w:sz w:val="14"/>
                <w:szCs w:val="14"/>
              </w:rPr>
            </w:pPr>
          </w:p>
        </w:tc>
        <w:tc>
          <w:tcPr>
            <w:tcW w:w="1130" w:type="dxa"/>
            <w:gridSpan w:val="2"/>
            <w:shd w:val="clear" w:color="auto" w:fill="E3EAF5"/>
            <w:vAlign w:val="center"/>
          </w:tcPr>
          <w:p w:rsidR="003F68D3" w:rsidRPr="001C5D40" w:rsidRDefault="003F68D3" w:rsidP="005350D2">
            <w:pPr>
              <w:rPr>
                <w:sz w:val="14"/>
                <w:szCs w:val="14"/>
              </w:rPr>
            </w:pPr>
            <w:r w:rsidRPr="001C5D40">
              <w:rPr>
                <w:sz w:val="14"/>
                <w:szCs w:val="14"/>
              </w:rPr>
              <w:t>Confirm (</w:t>
            </w:r>
            <w:r w:rsidRPr="001C5D40">
              <w:rPr>
                <w:sz w:val="14"/>
                <w:szCs w:val="14"/>
              </w:rPr>
              <w:sym w:font="Wingdings" w:char="F0FC"/>
            </w:r>
            <w:r w:rsidRPr="001C5D40">
              <w:rPr>
                <w:sz w:val="14"/>
                <w:szCs w:val="14"/>
              </w:rPr>
              <w:t>)</w:t>
            </w:r>
          </w:p>
        </w:tc>
        <w:tc>
          <w:tcPr>
            <w:tcW w:w="417" w:type="dxa"/>
            <w:shd w:val="clear" w:color="auto" w:fill="FFFFFF" w:themeFill="background1"/>
          </w:tcPr>
          <w:p w:rsidR="003F68D3" w:rsidRPr="001C5D40" w:rsidRDefault="003F68D3" w:rsidP="005350D2">
            <w:pPr>
              <w:ind w:left="360"/>
              <w:rPr>
                <w:sz w:val="14"/>
                <w:szCs w:val="14"/>
              </w:rPr>
            </w:pPr>
          </w:p>
        </w:tc>
        <w:tc>
          <w:tcPr>
            <w:tcW w:w="1118" w:type="dxa"/>
            <w:gridSpan w:val="3"/>
            <w:shd w:val="clear" w:color="auto" w:fill="E3EAF5"/>
            <w:vAlign w:val="center"/>
          </w:tcPr>
          <w:p w:rsidR="003F68D3" w:rsidRPr="001C5D40" w:rsidRDefault="003F68D3" w:rsidP="005350D2">
            <w:pPr>
              <w:rPr>
                <w:sz w:val="14"/>
                <w:szCs w:val="14"/>
              </w:rPr>
            </w:pPr>
            <w:r w:rsidRPr="001C5D40">
              <w:rPr>
                <w:sz w:val="14"/>
                <w:szCs w:val="14"/>
              </w:rPr>
              <w:t>Confirm (</w:t>
            </w:r>
            <w:r w:rsidRPr="001C5D40">
              <w:rPr>
                <w:sz w:val="14"/>
                <w:szCs w:val="14"/>
              </w:rPr>
              <w:sym w:font="Wingdings" w:char="F0FC"/>
            </w:r>
            <w:r w:rsidRPr="001C5D40">
              <w:rPr>
                <w:sz w:val="14"/>
                <w:szCs w:val="14"/>
              </w:rPr>
              <w:t>)</w:t>
            </w:r>
          </w:p>
        </w:tc>
        <w:tc>
          <w:tcPr>
            <w:tcW w:w="417" w:type="dxa"/>
            <w:shd w:val="clear" w:color="auto" w:fill="FFFFFF" w:themeFill="background1"/>
          </w:tcPr>
          <w:p w:rsidR="003F68D3" w:rsidRPr="001C5D40" w:rsidRDefault="003F68D3" w:rsidP="005350D2">
            <w:pPr>
              <w:ind w:left="360"/>
              <w:rPr>
                <w:sz w:val="14"/>
                <w:szCs w:val="14"/>
              </w:rPr>
            </w:pPr>
          </w:p>
        </w:tc>
      </w:tr>
      <w:tr w:rsidR="003F68D3" w:rsidRPr="001C5D40" w:rsidTr="005350D2">
        <w:trPr>
          <w:trHeight w:val="490"/>
        </w:trPr>
        <w:tc>
          <w:tcPr>
            <w:tcW w:w="3227" w:type="dxa"/>
            <w:gridSpan w:val="5"/>
            <w:shd w:val="clear" w:color="auto" w:fill="E3EAF5"/>
            <w:vAlign w:val="center"/>
          </w:tcPr>
          <w:p w:rsidR="003F68D3" w:rsidRPr="001C5D40" w:rsidRDefault="003F68D3" w:rsidP="005350D2">
            <w:pPr>
              <w:rPr>
                <w:sz w:val="16"/>
                <w:szCs w:val="16"/>
              </w:rPr>
            </w:pPr>
            <w:r w:rsidRPr="001C5D40">
              <w:rPr>
                <w:sz w:val="16"/>
                <w:szCs w:val="16"/>
              </w:rPr>
              <w:t>Other PPE (please specify)</w:t>
            </w:r>
          </w:p>
        </w:tc>
        <w:tc>
          <w:tcPr>
            <w:tcW w:w="7787" w:type="dxa"/>
            <w:gridSpan w:val="13"/>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397"/>
        </w:trPr>
        <w:tc>
          <w:tcPr>
            <w:tcW w:w="11014" w:type="dxa"/>
            <w:gridSpan w:val="18"/>
            <w:tcBorders>
              <w:bottom w:val="single" w:sz="4" w:space="0" w:color="auto"/>
            </w:tcBorders>
            <w:shd w:val="clear" w:color="auto" w:fill="E7EDF5"/>
            <w:vAlign w:val="center"/>
          </w:tcPr>
          <w:p w:rsidR="003F68D3" w:rsidRPr="001C5D40" w:rsidRDefault="003F68D3" w:rsidP="005350D2">
            <w:pPr>
              <w:rPr>
                <w:sz w:val="20"/>
                <w:szCs w:val="20"/>
              </w:rPr>
            </w:pPr>
            <w:r w:rsidRPr="001C5D40">
              <w:rPr>
                <w:sz w:val="20"/>
                <w:szCs w:val="20"/>
              </w:rPr>
              <w:lastRenderedPageBreak/>
              <w:t>Site Access / Storage / Materials Handling</w:t>
            </w:r>
          </w:p>
        </w:tc>
      </w:tr>
      <w:tr w:rsidR="003F68D3" w:rsidRPr="001C5D40" w:rsidTr="005350D2">
        <w:trPr>
          <w:trHeight w:val="284"/>
        </w:trPr>
        <w:tc>
          <w:tcPr>
            <w:tcW w:w="3227" w:type="dxa"/>
            <w:gridSpan w:val="5"/>
            <w:shd w:val="clear" w:color="auto" w:fill="E3EAF5"/>
            <w:vAlign w:val="center"/>
          </w:tcPr>
          <w:p w:rsidR="003F68D3" w:rsidRPr="001C5D40" w:rsidRDefault="003F68D3" w:rsidP="005350D2">
            <w:pPr>
              <w:rPr>
                <w:sz w:val="16"/>
                <w:szCs w:val="16"/>
              </w:rPr>
            </w:pPr>
            <w:r w:rsidRPr="001C5D40">
              <w:rPr>
                <w:sz w:val="16"/>
                <w:szCs w:val="16"/>
              </w:rPr>
              <w:t xml:space="preserve">Method for storage of materials </w:t>
            </w:r>
          </w:p>
        </w:tc>
        <w:tc>
          <w:tcPr>
            <w:tcW w:w="7787" w:type="dxa"/>
            <w:gridSpan w:val="13"/>
            <w:shd w:val="clear" w:color="auto" w:fill="FFFFFF" w:themeFill="background1"/>
            <w:vAlign w:val="center"/>
          </w:tcPr>
          <w:p w:rsidR="003F68D3" w:rsidRPr="001C5D40" w:rsidRDefault="003F68D3" w:rsidP="005350D2">
            <w:pPr>
              <w:ind w:left="360"/>
              <w:rPr>
                <w:sz w:val="16"/>
                <w:szCs w:val="16"/>
              </w:rPr>
            </w:pPr>
          </w:p>
          <w:p w:rsidR="003F68D3" w:rsidRPr="001C5D40" w:rsidRDefault="003F68D3" w:rsidP="005350D2">
            <w:pPr>
              <w:ind w:left="360"/>
              <w:rPr>
                <w:sz w:val="16"/>
                <w:szCs w:val="16"/>
              </w:rPr>
            </w:pPr>
          </w:p>
        </w:tc>
      </w:tr>
      <w:tr w:rsidR="003F68D3" w:rsidRPr="001C5D40" w:rsidTr="005350D2">
        <w:trPr>
          <w:trHeight w:val="284"/>
        </w:trPr>
        <w:tc>
          <w:tcPr>
            <w:tcW w:w="3227" w:type="dxa"/>
            <w:gridSpan w:val="5"/>
            <w:shd w:val="clear" w:color="auto" w:fill="E3EAF5"/>
            <w:vAlign w:val="center"/>
          </w:tcPr>
          <w:p w:rsidR="003F68D3" w:rsidRPr="001C5D40" w:rsidRDefault="003F68D3" w:rsidP="005350D2">
            <w:pPr>
              <w:rPr>
                <w:sz w:val="16"/>
                <w:szCs w:val="16"/>
              </w:rPr>
            </w:pPr>
            <w:r w:rsidRPr="001C5D40">
              <w:rPr>
                <w:sz w:val="16"/>
                <w:szCs w:val="16"/>
              </w:rPr>
              <w:t>Method for delivery of materials to site</w:t>
            </w:r>
          </w:p>
        </w:tc>
        <w:tc>
          <w:tcPr>
            <w:tcW w:w="7787" w:type="dxa"/>
            <w:gridSpan w:val="13"/>
            <w:shd w:val="clear" w:color="auto" w:fill="FFFFFF" w:themeFill="background1"/>
            <w:vAlign w:val="center"/>
          </w:tcPr>
          <w:p w:rsidR="003F68D3" w:rsidRPr="001C5D40" w:rsidRDefault="003F68D3" w:rsidP="005350D2">
            <w:pPr>
              <w:ind w:left="360"/>
              <w:rPr>
                <w:sz w:val="16"/>
                <w:szCs w:val="16"/>
              </w:rPr>
            </w:pPr>
          </w:p>
          <w:p w:rsidR="003F68D3" w:rsidRPr="001C5D40" w:rsidRDefault="003F68D3" w:rsidP="005350D2">
            <w:pPr>
              <w:ind w:left="360"/>
              <w:rPr>
                <w:sz w:val="16"/>
                <w:szCs w:val="16"/>
              </w:rPr>
            </w:pPr>
          </w:p>
        </w:tc>
      </w:tr>
      <w:tr w:rsidR="003F68D3" w:rsidRPr="001C5D40" w:rsidTr="005350D2">
        <w:trPr>
          <w:trHeight w:val="284"/>
        </w:trPr>
        <w:tc>
          <w:tcPr>
            <w:tcW w:w="3227" w:type="dxa"/>
            <w:gridSpan w:val="5"/>
            <w:shd w:val="clear" w:color="auto" w:fill="E3EAF5"/>
            <w:vAlign w:val="center"/>
          </w:tcPr>
          <w:p w:rsidR="003F68D3" w:rsidRPr="001C5D40" w:rsidRDefault="003F68D3" w:rsidP="005350D2">
            <w:pPr>
              <w:rPr>
                <w:sz w:val="16"/>
                <w:szCs w:val="16"/>
              </w:rPr>
            </w:pPr>
            <w:r w:rsidRPr="001C5D40">
              <w:rPr>
                <w:sz w:val="16"/>
                <w:szCs w:val="16"/>
              </w:rPr>
              <w:t xml:space="preserve">Method for maintaining access for other users of the Hospital </w:t>
            </w:r>
          </w:p>
        </w:tc>
        <w:tc>
          <w:tcPr>
            <w:tcW w:w="7787" w:type="dxa"/>
            <w:gridSpan w:val="13"/>
            <w:shd w:val="clear" w:color="auto" w:fill="FFFFFF" w:themeFill="background1"/>
            <w:vAlign w:val="center"/>
          </w:tcPr>
          <w:p w:rsidR="003F68D3" w:rsidRPr="001C5D40" w:rsidRDefault="003F68D3" w:rsidP="005350D2">
            <w:pPr>
              <w:ind w:left="360"/>
              <w:rPr>
                <w:sz w:val="16"/>
                <w:szCs w:val="16"/>
              </w:rPr>
            </w:pPr>
          </w:p>
          <w:p w:rsidR="003F68D3" w:rsidRPr="001C5D40" w:rsidRDefault="003F68D3" w:rsidP="005350D2">
            <w:pPr>
              <w:ind w:left="360"/>
              <w:rPr>
                <w:sz w:val="16"/>
                <w:szCs w:val="16"/>
              </w:rPr>
            </w:pPr>
          </w:p>
        </w:tc>
      </w:tr>
      <w:tr w:rsidR="003F68D3" w:rsidRPr="001C5D40" w:rsidTr="005350D2">
        <w:trPr>
          <w:trHeight w:val="284"/>
        </w:trPr>
        <w:tc>
          <w:tcPr>
            <w:tcW w:w="3227" w:type="dxa"/>
            <w:gridSpan w:val="5"/>
            <w:shd w:val="clear" w:color="auto" w:fill="E3EAF5"/>
            <w:vAlign w:val="center"/>
          </w:tcPr>
          <w:p w:rsidR="003F68D3" w:rsidRPr="001C5D40" w:rsidRDefault="003F68D3" w:rsidP="005350D2">
            <w:pPr>
              <w:rPr>
                <w:sz w:val="16"/>
                <w:szCs w:val="16"/>
              </w:rPr>
            </w:pPr>
            <w:r w:rsidRPr="001C5D40">
              <w:rPr>
                <w:sz w:val="16"/>
                <w:szCs w:val="16"/>
              </w:rPr>
              <w:t>Method for minimising disruption to the Hospital</w:t>
            </w:r>
          </w:p>
        </w:tc>
        <w:tc>
          <w:tcPr>
            <w:tcW w:w="7787" w:type="dxa"/>
            <w:gridSpan w:val="13"/>
            <w:shd w:val="clear" w:color="auto" w:fill="FFFFFF" w:themeFill="background1"/>
            <w:vAlign w:val="center"/>
          </w:tcPr>
          <w:p w:rsidR="003F68D3" w:rsidRPr="001C5D40" w:rsidRDefault="003F68D3" w:rsidP="005350D2">
            <w:pPr>
              <w:ind w:left="360"/>
              <w:rPr>
                <w:sz w:val="16"/>
                <w:szCs w:val="16"/>
              </w:rPr>
            </w:pPr>
          </w:p>
        </w:tc>
      </w:tr>
      <w:tr w:rsidR="003F68D3" w:rsidRPr="001C5D40" w:rsidTr="005350D2">
        <w:trPr>
          <w:trHeight w:val="397"/>
        </w:trPr>
        <w:tc>
          <w:tcPr>
            <w:tcW w:w="11014" w:type="dxa"/>
            <w:gridSpan w:val="18"/>
            <w:tcBorders>
              <w:bottom w:val="single" w:sz="4" w:space="0" w:color="auto"/>
            </w:tcBorders>
            <w:shd w:val="clear" w:color="auto" w:fill="E7EDF5"/>
            <w:vAlign w:val="center"/>
          </w:tcPr>
          <w:p w:rsidR="003F68D3" w:rsidRPr="001C5D40" w:rsidRDefault="003F68D3" w:rsidP="005350D2">
            <w:pPr>
              <w:ind w:left="284" w:hanging="284"/>
              <w:rPr>
                <w:sz w:val="20"/>
                <w:szCs w:val="20"/>
              </w:rPr>
            </w:pPr>
            <w:r w:rsidRPr="001C5D40">
              <w:rPr>
                <w:sz w:val="20"/>
                <w:szCs w:val="20"/>
              </w:rPr>
              <w:t>Work at Height (if applicable)</w:t>
            </w:r>
          </w:p>
        </w:tc>
      </w:tr>
      <w:tr w:rsidR="003F68D3" w:rsidRPr="001C5D40" w:rsidTr="005350D2">
        <w:trPr>
          <w:trHeight w:val="548"/>
        </w:trPr>
        <w:tc>
          <w:tcPr>
            <w:tcW w:w="3227" w:type="dxa"/>
            <w:gridSpan w:val="5"/>
            <w:shd w:val="clear" w:color="auto" w:fill="E3EAF5"/>
            <w:vAlign w:val="center"/>
          </w:tcPr>
          <w:p w:rsidR="003F68D3" w:rsidRPr="001C5D40" w:rsidRDefault="003F68D3" w:rsidP="005350D2">
            <w:pPr>
              <w:rPr>
                <w:sz w:val="16"/>
                <w:szCs w:val="16"/>
              </w:rPr>
            </w:pPr>
            <w:r w:rsidRPr="001C5D40">
              <w:rPr>
                <w:sz w:val="16"/>
                <w:szCs w:val="16"/>
              </w:rPr>
              <w:t>What method of work at height will be carried out? (</w:t>
            </w:r>
            <w:proofErr w:type="gramStart"/>
            <w:r w:rsidRPr="001C5D40">
              <w:rPr>
                <w:sz w:val="16"/>
                <w:szCs w:val="16"/>
              </w:rPr>
              <w:t>i.e</w:t>
            </w:r>
            <w:proofErr w:type="gramEnd"/>
            <w:r w:rsidRPr="001C5D40">
              <w:rPr>
                <w:sz w:val="16"/>
                <w:szCs w:val="16"/>
              </w:rPr>
              <w:t xml:space="preserve">. MEWP etc.) </w:t>
            </w:r>
          </w:p>
        </w:tc>
        <w:tc>
          <w:tcPr>
            <w:tcW w:w="7787" w:type="dxa"/>
            <w:gridSpan w:val="13"/>
            <w:shd w:val="clear" w:color="auto" w:fill="FFFFFF" w:themeFill="background1"/>
            <w:vAlign w:val="center"/>
          </w:tcPr>
          <w:p w:rsidR="003F68D3" w:rsidRPr="001C5D40" w:rsidRDefault="003F68D3" w:rsidP="005350D2">
            <w:pPr>
              <w:ind w:left="360"/>
              <w:rPr>
                <w:sz w:val="16"/>
                <w:szCs w:val="16"/>
              </w:rPr>
            </w:pPr>
          </w:p>
          <w:p w:rsidR="003F68D3" w:rsidRPr="001C5D40" w:rsidRDefault="003F68D3" w:rsidP="005350D2">
            <w:pPr>
              <w:ind w:left="360"/>
              <w:rPr>
                <w:sz w:val="16"/>
                <w:szCs w:val="16"/>
              </w:rPr>
            </w:pPr>
          </w:p>
        </w:tc>
      </w:tr>
      <w:tr w:rsidR="003F68D3" w:rsidRPr="001C5D40" w:rsidTr="005350D2">
        <w:trPr>
          <w:trHeight w:val="556"/>
        </w:trPr>
        <w:tc>
          <w:tcPr>
            <w:tcW w:w="3227" w:type="dxa"/>
            <w:gridSpan w:val="5"/>
            <w:shd w:val="clear" w:color="auto" w:fill="E3EAF5"/>
            <w:vAlign w:val="center"/>
          </w:tcPr>
          <w:p w:rsidR="003F68D3" w:rsidRPr="001C5D40" w:rsidRDefault="003F68D3" w:rsidP="005350D2">
            <w:pPr>
              <w:rPr>
                <w:sz w:val="16"/>
                <w:szCs w:val="16"/>
              </w:rPr>
            </w:pPr>
            <w:r w:rsidRPr="001C5D40">
              <w:rPr>
                <w:sz w:val="16"/>
                <w:szCs w:val="16"/>
              </w:rPr>
              <w:t>Method of fall protection (i.e. harness, toe boards)</w:t>
            </w:r>
          </w:p>
        </w:tc>
        <w:tc>
          <w:tcPr>
            <w:tcW w:w="7787" w:type="dxa"/>
            <w:gridSpan w:val="13"/>
            <w:shd w:val="clear" w:color="auto" w:fill="FFFFFF" w:themeFill="background1"/>
            <w:vAlign w:val="center"/>
          </w:tcPr>
          <w:p w:rsidR="003F68D3" w:rsidRPr="001C5D40" w:rsidRDefault="003F68D3" w:rsidP="005350D2">
            <w:pPr>
              <w:ind w:left="360"/>
              <w:rPr>
                <w:sz w:val="16"/>
                <w:szCs w:val="16"/>
              </w:rPr>
            </w:pPr>
          </w:p>
          <w:p w:rsidR="003F68D3" w:rsidRPr="001C5D40" w:rsidRDefault="003F68D3" w:rsidP="005350D2">
            <w:pPr>
              <w:ind w:left="360"/>
              <w:rPr>
                <w:sz w:val="16"/>
                <w:szCs w:val="16"/>
              </w:rPr>
            </w:pPr>
          </w:p>
        </w:tc>
      </w:tr>
      <w:tr w:rsidR="003F68D3" w:rsidRPr="001C5D40" w:rsidTr="005350D2">
        <w:trPr>
          <w:trHeight w:val="284"/>
        </w:trPr>
        <w:tc>
          <w:tcPr>
            <w:tcW w:w="3227" w:type="dxa"/>
            <w:gridSpan w:val="5"/>
            <w:tcBorders>
              <w:bottom w:val="single" w:sz="4" w:space="0" w:color="auto"/>
            </w:tcBorders>
            <w:shd w:val="clear" w:color="auto" w:fill="E3EAF5"/>
            <w:vAlign w:val="center"/>
          </w:tcPr>
          <w:p w:rsidR="003F68D3" w:rsidRPr="001C5D40" w:rsidRDefault="003F68D3" w:rsidP="005350D2">
            <w:pPr>
              <w:rPr>
                <w:sz w:val="16"/>
                <w:szCs w:val="16"/>
              </w:rPr>
            </w:pPr>
            <w:r w:rsidRPr="001C5D40">
              <w:rPr>
                <w:sz w:val="16"/>
                <w:szCs w:val="16"/>
              </w:rPr>
              <w:t xml:space="preserve">Working on / near fragile surfaces? </w:t>
            </w:r>
          </w:p>
        </w:tc>
        <w:tc>
          <w:tcPr>
            <w:tcW w:w="7787" w:type="dxa"/>
            <w:gridSpan w:val="13"/>
            <w:tcBorders>
              <w:bottom w:val="single" w:sz="4" w:space="0" w:color="auto"/>
            </w:tcBorders>
            <w:shd w:val="clear" w:color="auto" w:fill="FFFFFF" w:themeFill="background1"/>
            <w:vAlign w:val="center"/>
          </w:tcPr>
          <w:p w:rsidR="003F68D3" w:rsidRPr="001C5D40" w:rsidRDefault="003F68D3" w:rsidP="005350D2">
            <w:pPr>
              <w:ind w:left="360"/>
              <w:rPr>
                <w:sz w:val="16"/>
                <w:szCs w:val="16"/>
              </w:rPr>
            </w:pPr>
          </w:p>
          <w:p w:rsidR="003F68D3" w:rsidRPr="001C5D40" w:rsidRDefault="003F68D3" w:rsidP="005350D2">
            <w:pPr>
              <w:ind w:left="360"/>
              <w:rPr>
                <w:sz w:val="16"/>
                <w:szCs w:val="16"/>
              </w:rPr>
            </w:pPr>
          </w:p>
        </w:tc>
      </w:tr>
      <w:tr w:rsidR="003F68D3" w:rsidRPr="001C5D40" w:rsidTr="005350D2">
        <w:trPr>
          <w:trHeight w:val="846"/>
        </w:trPr>
        <w:tc>
          <w:tcPr>
            <w:tcW w:w="11014" w:type="dxa"/>
            <w:gridSpan w:val="18"/>
            <w:shd w:val="clear" w:color="auto" w:fill="FFFFFF" w:themeFill="background1"/>
            <w:vAlign w:val="center"/>
          </w:tcPr>
          <w:p w:rsidR="003F68D3" w:rsidRPr="001C5D40" w:rsidRDefault="003F68D3" w:rsidP="003F68D3">
            <w:pPr>
              <w:numPr>
                <w:ilvl w:val="0"/>
                <w:numId w:val="8"/>
              </w:numPr>
              <w:ind w:left="284" w:hanging="284"/>
              <w:contextualSpacing/>
              <w:rPr>
                <w:i/>
                <w:sz w:val="16"/>
                <w:szCs w:val="16"/>
              </w:rPr>
            </w:pPr>
            <w:r w:rsidRPr="001C5D40">
              <w:rPr>
                <w:i/>
                <w:sz w:val="16"/>
                <w:szCs w:val="16"/>
              </w:rPr>
              <w:t xml:space="preserve">Work area must be cordoned off via appropriate method taking into consideration the works taking place (tape, cones, </w:t>
            </w:r>
            <w:proofErr w:type="spellStart"/>
            <w:proofErr w:type="gramStart"/>
            <w:r w:rsidRPr="001C5D40">
              <w:rPr>
                <w:i/>
                <w:sz w:val="16"/>
                <w:szCs w:val="16"/>
              </w:rPr>
              <w:t>harris</w:t>
            </w:r>
            <w:proofErr w:type="spellEnd"/>
            <w:proofErr w:type="gramEnd"/>
            <w:r w:rsidRPr="001C5D40">
              <w:rPr>
                <w:i/>
                <w:sz w:val="16"/>
                <w:szCs w:val="16"/>
              </w:rPr>
              <w:t xml:space="preserve"> fencing, door etc.).</w:t>
            </w:r>
          </w:p>
          <w:p w:rsidR="003F68D3" w:rsidRPr="001C5D40" w:rsidRDefault="003F68D3" w:rsidP="003F68D3">
            <w:pPr>
              <w:numPr>
                <w:ilvl w:val="0"/>
                <w:numId w:val="8"/>
              </w:numPr>
              <w:ind w:left="284" w:hanging="284"/>
              <w:contextualSpacing/>
              <w:rPr>
                <w:i/>
                <w:sz w:val="16"/>
                <w:szCs w:val="16"/>
              </w:rPr>
            </w:pPr>
            <w:r w:rsidRPr="001C5D40">
              <w:rPr>
                <w:i/>
                <w:sz w:val="16"/>
                <w:szCs w:val="16"/>
              </w:rPr>
              <w:t>Unauthorised access to work area must not be possible (this includes access to MEWPs and scaffold).</w:t>
            </w:r>
          </w:p>
          <w:p w:rsidR="003F68D3" w:rsidRPr="001C5D40" w:rsidRDefault="003F68D3" w:rsidP="003F68D3">
            <w:pPr>
              <w:numPr>
                <w:ilvl w:val="0"/>
                <w:numId w:val="8"/>
              </w:numPr>
              <w:ind w:left="284" w:hanging="284"/>
              <w:contextualSpacing/>
              <w:rPr>
                <w:i/>
                <w:sz w:val="16"/>
                <w:szCs w:val="16"/>
              </w:rPr>
            </w:pPr>
            <w:r w:rsidRPr="001C5D40">
              <w:rPr>
                <w:i/>
                <w:sz w:val="16"/>
                <w:szCs w:val="16"/>
              </w:rPr>
              <w:t xml:space="preserve">Appropriate signage must be in place before work commences.   </w:t>
            </w:r>
          </w:p>
        </w:tc>
      </w:tr>
      <w:tr w:rsidR="003F68D3" w:rsidRPr="001C5D40" w:rsidTr="005350D2">
        <w:trPr>
          <w:trHeight w:val="397"/>
        </w:trPr>
        <w:tc>
          <w:tcPr>
            <w:tcW w:w="11014" w:type="dxa"/>
            <w:gridSpan w:val="18"/>
            <w:tcBorders>
              <w:bottom w:val="single" w:sz="4" w:space="0" w:color="auto"/>
            </w:tcBorders>
            <w:shd w:val="clear" w:color="auto" w:fill="E7EDF5"/>
            <w:vAlign w:val="center"/>
          </w:tcPr>
          <w:p w:rsidR="003F68D3" w:rsidRPr="001C5D40" w:rsidRDefault="003F68D3" w:rsidP="005350D2">
            <w:pPr>
              <w:ind w:left="284" w:hanging="284"/>
              <w:rPr>
                <w:sz w:val="20"/>
                <w:szCs w:val="20"/>
              </w:rPr>
            </w:pPr>
            <w:r w:rsidRPr="001C5D40">
              <w:rPr>
                <w:sz w:val="20"/>
                <w:szCs w:val="20"/>
              </w:rPr>
              <w:t>Excavation Work (if applicable)</w:t>
            </w:r>
          </w:p>
        </w:tc>
      </w:tr>
      <w:tr w:rsidR="003F68D3" w:rsidRPr="001C5D40" w:rsidTr="005350D2">
        <w:trPr>
          <w:trHeight w:val="284"/>
        </w:trPr>
        <w:tc>
          <w:tcPr>
            <w:tcW w:w="3227" w:type="dxa"/>
            <w:gridSpan w:val="5"/>
            <w:shd w:val="clear" w:color="auto" w:fill="E3EAF5"/>
            <w:vAlign w:val="center"/>
          </w:tcPr>
          <w:p w:rsidR="003F68D3" w:rsidRPr="001C5D40" w:rsidRDefault="003F68D3" w:rsidP="005350D2">
            <w:pPr>
              <w:rPr>
                <w:sz w:val="16"/>
                <w:szCs w:val="16"/>
              </w:rPr>
            </w:pPr>
            <w:r w:rsidRPr="001C5D40">
              <w:rPr>
                <w:sz w:val="16"/>
                <w:szCs w:val="16"/>
              </w:rPr>
              <w:t xml:space="preserve">Location of excavation work  </w:t>
            </w:r>
          </w:p>
        </w:tc>
        <w:tc>
          <w:tcPr>
            <w:tcW w:w="7787" w:type="dxa"/>
            <w:gridSpan w:val="13"/>
            <w:shd w:val="clear" w:color="auto" w:fill="FFFFFF" w:themeFill="background1"/>
            <w:vAlign w:val="center"/>
          </w:tcPr>
          <w:p w:rsidR="003F68D3" w:rsidRPr="001C5D40" w:rsidRDefault="003F68D3" w:rsidP="005350D2">
            <w:pPr>
              <w:ind w:left="360"/>
              <w:rPr>
                <w:sz w:val="16"/>
                <w:szCs w:val="16"/>
              </w:rPr>
            </w:pPr>
          </w:p>
          <w:p w:rsidR="003F68D3" w:rsidRPr="001C5D40" w:rsidRDefault="003F68D3" w:rsidP="005350D2">
            <w:pPr>
              <w:ind w:left="360"/>
              <w:rPr>
                <w:sz w:val="16"/>
                <w:szCs w:val="16"/>
              </w:rPr>
            </w:pPr>
          </w:p>
        </w:tc>
      </w:tr>
      <w:tr w:rsidR="003F68D3" w:rsidRPr="001C5D40" w:rsidTr="005350D2">
        <w:trPr>
          <w:trHeight w:val="284"/>
        </w:trPr>
        <w:tc>
          <w:tcPr>
            <w:tcW w:w="3227" w:type="dxa"/>
            <w:gridSpan w:val="5"/>
            <w:shd w:val="clear" w:color="auto" w:fill="E3EAF5"/>
            <w:vAlign w:val="center"/>
          </w:tcPr>
          <w:p w:rsidR="003F68D3" w:rsidRPr="001C5D40" w:rsidRDefault="003F68D3" w:rsidP="005350D2">
            <w:pPr>
              <w:rPr>
                <w:sz w:val="16"/>
                <w:szCs w:val="16"/>
              </w:rPr>
            </w:pPr>
            <w:r w:rsidRPr="001C5D40">
              <w:rPr>
                <w:sz w:val="16"/>
                <w:szCs w:val="16"/>
              </w:rPr>
              <w:t>Details (cat scan the area)</w:t>
            </w:r>
          </w:p>
        </w:tc>
        <w:tc>
          <w:tcPr>
            <w:tcW w:w="7787" w:type="dxa"/>
            <w:gridSpan w:val="13"/>
            <w:shd w:val="clear" w:color="auto" w:fill="FFFFFF" w:themeFill="background1"/>
            <w:vAlign w:val="center"/>
          </w:tcPr>
          <w:p w:rsidR="003F68D3" w:rsidRPr="001C5D40" w:rsidRDefault="003F68D3" w:rsidP="005350D2">
            <w:pPr>
              <w:ind w:left="360"/>
              <w:rPr>
                <w:sz w:val="16"/>
                <w:szCs w:val="16"/>
              </w:rPr>
            </w:pPr>
          </w:p>
          <w:p w:rsidR="003F68D3" w:rsidRPr="001C5D40" w:rsidRDefault="003F68D3" w:rsidP="005350D2">
            <w:pPr>
              <w:ind w:left="360"/>
              <w:rPr>
                <w:sz w:val="16"/>
                <w:szCs w:val="16"/>
              </w:rPr>
            </w:pPr>
          </w:p>
        </w:tc>
      </w:tr>
      <w:tr w:rsidR="003F68D3" w:rsidRPr="001C5D40" w:rsidTr="005350D2">
        <w:trPr>
          <w:trHeight w:val="284"/>
        </w:trPr>
        <w:tc>
          <w:tcPr>
            <w:tcW w:w="3227" w:type="dxa"/>
            <w:gridSpan w:val="5"/>
            <w:tcBorders>
              <w:bottom w:val="single" w:sz="4" w:space="0" w:color="auto"/>
            </w:tcBorders>
            <w:shd w:val="clear" w:color="auto" w:fill="E3EAF5"/>
            <w:vAlign w:val="center"/>
          </w:tcPr>
          <w:p w:rsidR="003F68D3" w:rsidRPr="001C5D40" w:rsidRDefault="003F68D3" w:rsidP="005350D2">
            <w:pPr>
              <w:rPr>
                <w:sz w:val="16"/>
                <w:szCs w:val="16"/>
              </w:rPr>
            </w:pPr>
            <w:r w:rsidRPr="001C5D40">
              <w:rPr>
                <w:sz w:val="16"/>
                <w:szCs w:val="16"/>
              </w:rPr>
              <w:t xml:space="preserve">Drawings used </w:t>
            </w:r>
          </w:p>
        </w:tc>
        <w:tc>
          <w:tcPr>
            <w:tcW w:w="7787" w:type="dxa"/>
            <w:gridSpan w:val="13"/>
            <w:tcBorders>
              <w:bottom w:val="single" w:sz="4" w:space="0" w:color="auto"/>
            </w:tcBorders>
            <w:shd w:val="clear" w:color="auto" w:fill="FFFFFF" w:themeFill="background1"/>
            <w:vAlign w:val="center"/>
          </w:tcPr>
          <w:p w:rsidR="003F68D3" w:rsidRPr="001C5D40" w:rsidRDefault="003F68D3" w:rsidP="005350D2">
            <w:pPr>
              <w:ind w:left="360"/>
              <w:rPr>
                <w:sz w:val="16"/>
                <w:szCs w:val="16"/>
              </w:rPr>
            </w:pPr>
          </w:p>
          <w:p w:rsidR="003F68D3" w:rsidRPr="001C5D40" w:rsidRDefault="003F68D3" w:rsidP="005350D2">
            <w:pPr>
              <w:ind w:left="360"/>
              <w:rPr>
                <w:sz w:val="16"/>
                <w:szCs w:val="16"/>
              </w:rPr>
            </w:pPr>
          </w:p>
        </w:tc>
      </w:tr>
      <w:tr w:rsidR="003F68D3" w:rsidRPr="001C5D40" w:rsidTr="005350D2">
        <w:trPr>
          <w:trHeight w:val="397"/>
        </w:trPr>
        <w:tc>
          <w:tcPr>
            <w:tcW w:w="11014" w:type="dxa"/>
            <w:gridSpan w:val="18"/>
            <w:tcBorders>
              <w:bottom w:val="single" w:sz="4" w:space="0" w:color="auto"/>
            </w:tcBorders>
            <w:shd w:val="clear" w:color="auto" w:fill="E7EDF5"/>
            <w:vAlign w:val="center"/>
          </w:tcPr>
          <w:p w:rsidR="003F68D3" w:rsidRPr="001C5D40" w:rsidRDefault="003F68D3" w:rsidP="005350D2">
            <w:pPr>
              <w:rPr>
                <w:sz w:val="20"/>
                <w:szCs w:val="20"/>
              </w:rPr>
            </w:pPr>
            <w:r w:rsidRPr="001C5D40">
              <w:rPr>
                <w:sz w:val="20"/>
                <w:szCs w:val="20"/>
              </w:rPr>
              <w:t xml:space="preserve">Legionella </w:t>
            </w:r>
          </w:p>
        </w:tc>
      </w:tr>
      <w:tr w:rsidR="003F68D3" w:rsidRPr="001C5D40" w:rsidTr="005350D2">
        <w:trPr>
          <w:trHeight w:val="340"/>
        </w:trPr>
        <w:tc>
          <w:tcPr>
            <w:tcW w:w="8936" w:type="dxa"/>
            <w:gridSpan w:val="12"/>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sz w:val="16"/>
                <w:szCs w:val="16"/>
              </w:rPr>
            </w:pPr>
            <w:r w:rsidRPr="001C5D40">
              <w:rPr>
                <w:sz w:val="16"/>
                <w:szCs w:val="16"/>
              </w:rPr>
              <w:t xml:space="preserve">Will your work involve stopping a water source for 4 – </w:t>
            </w:r>
            <w:proofErr w:type="gramStart"/>
            <w:r w:rsidRPr="001C5D40">
              <w:rPr>
                <w:sz w:val="16"/>
                <w:szCs w:val="16"/>
              </w:rPr>
              <w:t>5  days</w:t>
            </w:r>
            <w:proofErr w:type="gramEnd"/>
            <w:r w:rsidRPr="001C5D40">
              <w:rPr>
                <w:sz w:val="16"/>
                <w:szCs w:val="16"/>
              </w:rPr>
              <w:t xml:space="preserve">? </w:t>
            </w:r>
          </w:p>
        </w:tc>
        <w:tc>
          <w:tcPr>
            <w:tcW w:w="623" w:type="dxa"/>
            <w:gridSpan w:val="3"/>
            <w:tcBorders>
              <w:left w:val="single" w:sz="2" w:space="0" w:color="auto"/>
              <w:bottom w:val="single" w:sz="4" w:space="0" w:color="auto"/>
            </w:tcBorders>
            <w:shd w:val="clear" w:color="auto" w:fill="E7EDF5"/>
            <w:vAlign w:val="center"/>
          </w:tcPr>
          <w:p w:rsidR="003F68D3" w:rsidRPr="001C5D40" w:rsidRDefault="003F68D3" w:rsidP="005350D2">
            <w:pPr>
              <w:jc w:val="both"/>
              <w:rPr>
                <w:sz w:val="16"/>
                <w:szCs w:val="16"/>
              </w:rPr>
            </w:pPr>
            <w:r w:rsidRPr="001C5D40">
              <w:rPr>
                <w:sz w:val="16"/>
                <w:szCs w:val="16"/>
              </w:rPr>
              <w:t>Yes</w:t>
            </w:r>
          </w:p>
        </w:tc>
        <w:tc>
          <w:tcPr>
            <w:tcW w:w="415" w:type="dxa"/>
            <w:tcBorders>
              <w:left w:val="single" w:sz="4" w:space="0" w:color="auto"/>
              <w:bottom w:val="single" w:sz="4" w:space="0" w:color="auto"/>
            </w:tcBorders>
            <w:shd w:val="clear" w:color="auto" w:fill="FFFFFF" w:themeFill="background1"/>
            <w:vAlign w:val="center"/>
          </w:tcPr>
          <w:p w:rsidR="003F68D3" w:rsidRPr="001C5D40" w:rsidRDefault="003F68D3" w:rsidP="005350D2">
            <w:pPr>
              <w:rPr>
                <w:sz w:val="16"/>
                <w:szCs w:val="16"/>
              </w:rPr>
            </w:pPr>
          </w:p>
        </w:tc>
        <w:tc>
          <w:tcPr>
            <w:tcW w:w="623" w:type="dxa"/>
            <w:tcBorders>
              <w:left w:val="single" w:sz="4" w:space="0" w:color="auto"/>
              <w:bottom w:val="single" w:sz="4" w:space="0" w:color="auto"/>
            </w:tcBorders>
            <w:shd w:val="clear" w:color="auto" w:fill="E7EDF5"/>
            <w:vAlign w:val="center"/>
          </w:tcPr>
          <w:p w:rsidR="003F68D3" w:rsidRPr="001C5D40" w:rsidRDefault="003F68D3" w:rsidP="005350D2">
            <w:pPr>
              <w:rPr>
                <w:sz w:val="16"/>
                <w:szCs w:val="16"/>
              </w:rPr>
            </w:pPr>
            <w:r w:rsidRPr="001C5D40">
              <w:rPr>
                <w:sz w:val="16"/>
                <w:szCs w:val="16"/>
              </w:rPr>
              <w:t>No</w:t>
            </w:r>
          </w:p>
        </w:tc>
        <w:tc>
          <w:tcPr>
            <w:tcW w:w="417" w:type="dxa"/>
            <w:tcBorders>
              <w:left w:val="single" w:sz="4" w:space="0" w:color="auto"/>
              <w:bottom w:val="single" w:sz="4" w:space="0" w:color="auto"/>
            </w:tcBorders>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340"/>
        </w:trPr>
        <w:tc>
          <w:tcPr>
            <w:tcW w:w="11014" w:type="dxa"/>
            <w:gridSpan w:val="18"/>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F68D3" w:rsidRPr="001C5D40" w:rsidRDefault="003F68D3" w:rsidP="005350D2">
            <w:pPr>
              <w:rPr>
                <w:i/>
                <w:sz w:val="16"/>
                <w:szCs w:val="16"/>
              </w:rPr>
            </w:pPr>
            <w:r w:rsidRPr="001C5D40">
              <w:rPr>
                <w:sz w:val="16"/>
                <w:szCs w:val="16"/>
              </w:rPr>
              <w:t>IF YES</w:t>
            </w:r>
            <w:r w:rsidRPr="001C5D40">
              <w:rPr>
                <w:i/>
                <w:sz w:val="16"/>
                <w:szCs w:val="16"/>
              </w:rPr>
              <w:t xml:space="preserve"> </w:t>
            </w:r>
            <w:proofErr w:type="gramStart"/>
            <w:r w:rsidRPr="001C5D40">
              <w:rPr>
                <w:sz w:val="16"/>
                <w:szCs w:val="16"/>
              </w:rPr>
              <w:t>-  please</w:t>
            </w:r>
            <w:proofErr w:type="gramEnd"/>
            <w:r w:rsidRPr="001C5D40">
              <w:rPr>
                <w:sz w:val="16"/>
                <w:szCs w:val="16"/>
              </w:rPr>
              <w:t xml:space="preserve"> liaise with the Beaumont Hospital specialist .</w:t>
            </w:r>
          </w:p>
        </w:tc>
      </w:tr>
      <w:tr w:rsidR="003F68D3" w:rsidRPr="001C5D40" w:rsidTr="005350D2">
        <w:trPr>
          <w:trHeight w:val="397"/>
        </w:trPr>
        <w:tc>
          <w:tcPr>
            <w:tcW w:w="11014" w:type="dxa"/>
            <w:gridSpan w:val="18"/>
            <w:tcBorders>
              <w:bottom w:val="single" w:sz="4" w:space="0" w:color="auto"/>
            </w:tcBorders>
            <w:shd w:val="clear" w:color="auto" w:fill="E7EDF5"/>
            <w:vAlign w:val="center"/>
          </w:tcPr>
          <w:p w:rsidR="003F68D3" w:rsidRPr="001C5D40" w:rsidRDefault="003F68D3" w:rsidP="005350D2">
            <w:pPr>
              <w:ind w:left="284" w:hanging="284"/>
              <w:rPr>
                <w:sz w:val="20"/>
                <w:szCs w:val="20"/>
              </w:rPr>
            </w:pPr>
            <w:r w:rsidRPr="001C5D40">
              <w:rPr>
                <w:sz w:val="20"/>
                <w:szCs w:val="20"/>
              </w:rPr>
              <w:t>First Aid Procedures</w:t>
            </w:r>
          </w:p>
        </w:tc>
      </w:tr>
      <w:tr w:rsidR="003F68D3" w:rsidRPr="001C5D40" w:rsidTr="005350D2">
        <w:tblPrEx>
          <w:tblBorders>
            <w:insideH w:val="none" w:sz="0" w:space="0" w:color="auto"/>
            <w:insideV w:val="none" w:sz="0" w:space="0" w:color="auto"/>
          </w:tblBorders>
        </w:tblPrEx>
        <w:trPr>
          <w:trHeight w:val="2980"/>
        </w:trPr>
        <w:tc>
          <w:tcPr>
            <w:tcW w:w="11014" w:type="dxa"/>
            <w:gridSpan w:val="18"/>
            <w:shd w:val="clear" w:color="auto" w:fill="FFFFFF" w:themeFill="background1"/>
            <w:vAlign w:val="center"/>
          </w:tcPr>
          <w:p w:rsidR="003F68D3" w:rsidRPr="001C5D40" w:rsidRDefault="003F68D3" w:rsidP="005350D2">
            <w:pPr>
              <w:rPr>
                <w:sz w:val="16"/>
                <w:szCs w:val="16"/>
              </w:rPr>
            </w:pPr>
            <w:r w:rsidRPr="001C5D40">
              <w:rPr>
                <w:sz w:val="16"/>
                <w:szCs w:val="16"/>
              </w:rPr>
              <w:t xml:space="preserve">Contractors must dial 999 in the event of an emergency and wait for an ambulance to arrive. </w:t>
            </w:r>
          </w:p>
          <w:p w:rsidR="003F68D3" w:rsidRPr="001C5D40" w:rsidRDefault="003F68D3" w:rsidP="005350D2">
            <w:pPr>
              <w:rPr>
                <w:sz w:val="16"/>
                <w:szCs w:val="16"/>
              </w:rPr>
            </w:pPr>
          </w:p>
          <w:p w:rsidR="003F68D3" w:rsidRPr="001C5D40" w:rsidRDefault="003F68D3" w:rsidP="005350D2">
            <w:pPr>
              <w:rPr>
                <w:sz w:val="16"/>
                <w:szCs w:val="16"/>
              </w:rPr>
            </w:pPr>
            <w:r w:rsidRPr="001C5D40">
              <w:rPr>
                <w:sz w:val="16"/>
                <w:szCs w:val="16"/>
              </w:rPr>
              <w:t xml:space="preserve">First Aid Management </w:t>
            </w:r>
          </w:p>
          <w:p w:rsidR="003F68D3" w:rsidRPr="001C5D40" w:rsidRDefault="003F68D3" w:rsidP="003F68D3">
            <w:pPr>
              <w:numPr>
                <w:ilvl w:val="0"/>
                <w:numId w:val="9"/>
              </w:numPr>
              <w:ind w:left="284" w:hanging="284"/>
              <w:contextualSpacing/>
              <w:rPr>
                <w:sz w:val="16"/>
                <w:szCs w:val="16"/>
              </w:rPr>
            </w:pPr>
            <w:r w:rsidRPr="001C5D40">
              <w:rPr>
                <w:sz w:val="16"/>
                <w:szCs w:val="16"/>
              </w:rPr>
              <w:t>Encourage the area to bleed.</w:t>
            </w:r>
          </w:p>
          <w:p w:rsidR="003F68D3" w:rsidRPr="001C5D40" w:rsidRDefault="003F68D3" w:rsidP="003F68D3">
            <w:pPr>
              <w:numPr>
                <w:ilvl w:val="0"/>
                <w:numId w:val="9"/>
              </w:numPr>
              <w:ind w:left="284" w:hanging="284"/>
              <w:contextualSpacing/>
              <w:rPr>
                <w:sz w:val="16"/>
                <w:szCs w:val="16"/>
              </w:rPr>
            </w:pPr>
            <w:r w:rsidRPr="001C5D40">
              <w:rPr>
                <w:sz w:val="16"/>
                <w:szCs w:val="16"/>
              </w:rPr>
              <w:t>Wash under running water.</w:t>
            </w:r>
          </w:p>
          <w:p w:rsidR="003F68D3" w:rsidRPr="001C5D40" w:rsidRDefault="003F68D3" w:rsidP="003F68D3">
            <w:pPr>
              <w:numPr>
                <w:ilvl w:val="0"/>
                <w:numId w:val="9"/>
              </w:numPr>
              <w:ind w:left="284" w:hanging="284"/>
              <w:contextualSpacing/>
              <w:rPr>
                <w:sz w:val="16"/>
                <w:szCs w:val="16"/>
              </w:rPr>
            </w:pPr>
            <w:r w:rsidRPr="001C5D40">
              <w:rPr>
                <w:sz w:val="16"/>
                <w:szCs w:val="16"/>
              </w:rPr>
              <w:t>Apply waterproof dressing.</w:t>
            </w:r>
          </w:p>
          <w:p w:rsidR="003F68D3" w:rsidRPr="001C5D40" w:rsidRDefault="003F68D3" w:rsidP="003F68D3">
            <w:pPr>
              <w:numPr>
                <w:ilvl w:val="0"/>
                <w:numId w:val="9"/>
              </w:numPr>
              <w:ind w:left="284" w:hanging="284"/>
              <w:contextualSpacing/>
              <w:rPr>
                <w:sz w:val="16"/>
                <w:szCs w:val="16"/>
              </w:rPr>
            </w:pPr>
            <w:r w:rsidRPr="001C5D40">
              <w:rPr>
                <w:sz w:val="16"/>
                <w:szCs w:val="16"/>
              </w:rPr>
              <w:t>Report injury immediately to your employer.</w:t>
            </w:r>
          </w:p>
          <w:p w:rsidR="003F68D3" w:rsidRPr="001C5D40" w:rsidRDefault="003F68D3" w:rsidP="005350D2">
            <w:pPr>
              <w:rPr>
                <w:sz w:val="16"/>
                <w:szCs w:val="16"/>
              </w:rPr>
            </w:pPr>
            <w:r w:rsidRPr="001C5D40">
              <w:rPr>
                <w:sz w:val="16"/>
                <w:szCs w:val="16"/>
              </w:rPr>
              <w:t>Reporting</w:t>
            </w:r>
          </w:p>
          <w:p w:rsidR="003F68D3" w:rsidRPr="001C5D40" w:rsidRDefault="003F68D3" w:rsidP="003F68D3">
            <w:pPr>
              <w:numPr>
                <w:ilvl w:val="0"/>
                <w:numId w:val="10"/>
              </w:numPr>
              <w:ind w:left="284" w:hanging="284"/>
              <w:contextualSpacing/>
              <w:rPr>
                <w:sz w:val="16"/>
                <w:szCs w:val="16"/>
              </w:rPr>
            </w:pPr>
            <w:r w:rsidRPr="001C5D40">
              <w:rPr>
                <w:sz w:val="16"/>
                <w:szCs w:val="16"/>
              </w:rPr>
              <w:t>Report all needle stick injuries and near misses to your employer and to the Hospital.</w:t>
            </w:r>
          </w:p>
          <w:p w:rsidR="003F68D3" w:rsidRPr="001C5D40" w:rsidRDefault="003F68D3" w:rsidP="003F68D3">
            <w:pPr>
              <w:numPr>
                <w:ilvl w:val="0"/>
                <w:numId w:val="10"/>
              </w:numPr>
              <w:ind w:left="284" w:hanging="284"/>
              <w:contextualSpacing/>
              <w:rPr>
                <w:sz w:val="16"/>
                <w:szCs w:val="16"/>
              </w:rPr>
            </w:pPr>
            <w:r w:rsidRPr="001C5D40">
              <w:rPr>
                <w:sz w:val="16"/>
                <w:szCs w:val="16"/>
              </w:rPr>
              <w:t xml:space="preserve">Contact the Occupational Health Department on ext. 3273 for an appointment to be assessed following a needle stick injury.  </w:t>
            </w:r>
          </w:p>
          <w:p w:rsidR="003F68D3" w:rsidRPr="001C5D40" w:rsidRDefault="003F68D3" w:rsidP="003F68D3">
            <w:pPr>
              <w:numPr>
                <w:ilvl w:val="0"/>
                <w:numId w:val="10"/>
              </w:numPr>
              <w:ind w:left="284" w:hanging="284"/>
              <w:contextualSpacing/>
              <w:rPr>
                <w:sz w:val="16"/>
                <w:szCs w:val="16"/>
              </w:rPr>
            </w:pPr>
            <w:r w:rsidRPr="001C5D40">
              <w:rPr>
                <w:sz w:val="16"/>
                <w:szCs w:val="16"/>
              </w:rPr>
              <w:t xml:space="preserve">The Occupational Health Department opening hours are Monday – Friday 8.00am – 16.30pm.  </w:t>
            </w:r>
          </w:p>
          <w:p w:rsidR="003F68D3" w:rsidRPr="001C5D40" w:rsidRDefault="003F68D3" w:rsidP="003F68D3">
            <w:pPr>
              <w:numPr>
                <w:ilvl w:val="0"/>
                <w:numId w:val="10"/>
              </w:numPr>
              <w:ind w:left="284" w:hanging="284"/>
              <w:contextualSpacing/>
              <w:rPr>
                <w:sz w:val="16"/>
                <w:szCs w:val="16"/>
              </w:rPr>
            </w:pPr>
            <w:r w:rsidRPr="001C5D40">
              <w:rPr>
                <w:sz w:val="16"/>
                <w:szCs w:val="16"/>
              </w:rPr>
              <w:t>After hours or at the weekend attend the Emergency Department immediately.  It is also necessary that staff attend the Occupational Health Department for follow up the next working day.</w:t>
            </w:r>
          </w:p>
          <w:p w:rsidR="003F68D3" w:rsidRPr="001C5D40" w:rsidRDefault="003F68D3" w:rsidP="003F68D3">
            <w:pPr>
              <w:numPr>
                <w:ilvl w:val="0"/>
                <w:numId w:val="10"/>
              </w:numPr>
              <w:ind w:left="284" w:hanging="284"/>
              <w:contextualSpacing/>
              <w:rPr>
                <w:sz w:val="16"/>
                <w:szCs w:val="16"/>
              </w:rPr>
            </w:pPr>
            <w:r w:rsidRPr="001C5D40">
              <w:rPr>
                <w:sz w:val="16"/>
                <w:szCs w:val="16"/>
              </w:rPr>
              <w:t>Ensure completion of the Hospital’s Risk Management Form.</w:t>
            </w:r>
          </w:p>
        </w:tc>
      </w:tr>
      <w:tr w:rsidR="003F68D3" w:rsidRPr="001C5D40" w:rsidTr="005350D2">
        <w:trPr>
          <w:trHeight w:val="397"/>
        </w:trPr>
        <w:tc>
          <w:tcPr>
            <w:tcW w:w="11014" w:type="dxa"/>
            <w:gridSpan w:val="18"/>
            <w:tcBorders>
              <w:bottom w:val="single" w:sz="4" w:space="0" w:color="auto"/>
            </w:tcBorders>
            <w:shd w:val="clear" w:color="auto" w:fill="E7EDF5"/>
            <w:vAlign w:val="center"/>
          </w:tcPr>
          <w:p w:rsidR="003F68D3" w:rsidRPr="001C5D40" w:rsidRDefault="003F68D3" w:rsidP="005350D2">
            <w:pPr>
              <w:rPr>
                <w:sz w:val="20"/>
                <w:szCs w:val="20"/>
              </w:rPr>
            </w:pPr>
            <w:r w:rsidRPr="001C5D40">
              <w:rPr>
                <w:sz w:val="20"/>
                <w:szCs w:val="20"/>
              </w:rPr>
              <w:t xml:space="preserve"> Beaumont Hospital Standing Rules </w:t>
            </w:r>
          </w:p>
        </w:tc>
      </w:tr>
      <w:tr w:rsidR="003F68D3" w:rsidRPr="001C5D40" w:rsidTr="005350D2">
        <w:trPr>
          <w:trHeight w:val="2419"/>
        </w:trPr>
        <w:tc>
          <w:tcPr>
            <w:tcW w:w="11014" w:type="dxa"/>
            <w:gridSpan w:val="18"/>
            <w:shd w:val="clear" w:color="auto" w:fill="FFFFFF" w:themeFill="background1"/>
            <w:vAlign w:val="center"/>
          </w:tcPr>
          <w:p w:rsidR="003F68D3" w:rsidRPr="001C5D40" w:rsidRDefault="003F68D3" w:rsidP="005350D2">
            <w:pPr>
              <w:rPr>
                <w:sz w:val="16"/>
                <w:szCs w:val="16"/>
              </w:rPr>
            </w:pPr>
            <w:r w:rsidRPr="001C5D40">
              <w:rPr>
                <w:sz w:val="16"/>
                <w:szCs w:val="16"/>
              </w:rPr>
              <w:t>GENERAL</w:t>
            </w:r>
          </w:p>
          <w:p w:rsidR="003F68D3" w:rsidRPr="001C5D40" w:rsidRDefault="003F68D3" w:rsidP="003F68D3">
            <w:pPr>
              <w:numPr>
                <w:ilvl w:val="0"/>
                <w:numId w:val="8"/>
              </w:numPr>
              <w:ind w:left="284" w:hanging="284"/>
              <w:contextualSpacing/>
              <w:rPr>
                <w:sz w:val="16"/>
                <w:szCs w:val="16"/>
              </w:rPr>
            </w:pPr>
            <w:r w:rsidRPr="001C5D40">
              <w:rPr>
                <w:sz w:val="16"/>
                <w:szCs w:val="16"/>
              </w:rPr>
              <w:t xml:space="preserve">All workers to wear visible personal identification while on Hospital site. </w:t>
            </w:r>
          </w:p>
          <w:p w:rsidR="003F68D3" w:rsidRPr="001C5D40" w:rsidRDefault="003F68D3" w:rsidP="003F68D3">
            <w:pPr>
              <w:numPr>
                <w:ilvl w:val="0"/>
                <w:numId w:val="8"/>
              </w:numPr>
              <w:ind w:left="284" w:hanging="284"/>
              <w:contextualSpacing/>
              <w:rPr>
                <w:sz w:val="16"/>
                <w:szCs w:val="16"/>
              </w:rPr>
            </w:pPr>
            <w:r w:rsidRPr="001C5D40">
              <w:rPr>
                <w:sz w:val="16"/>
                <w:szCs w:val="16"/>
              </w:rPr>
              <w:t>Beaumont Hospital is a smoke free campus and smoking is not permitted on the hospital campus.</w:t>
            </w:r>
          </w:p>
          <w:p w:rsidR="003F68D3" w:rsidRPr="001C5D40" w:rsidRDefault="003F68D3" w:rsidP="003F68D3">
            <w:pPr>
              <w:numPr>
                <w:ilvl w:val="0"/>
                <w:numId w:val="8"/>
              </w:numPr>
              <w:ind w:left="284" w:hanging="284"/>
              <w:contextualSpacing/>
              <w:rPr>
                <w:sz w:val="16"/>
                <w:szCs w:val="16"/>
              </w:rPr>
            </w:pPr>
            <w:r w:rsidRPr="001C5D40">
              <w:rPr>
                <w:sz w:val="16"/>
                <w:szCs w:val="16"/>
              </w:rPr>
              <w:t>Parking is only permitted in a designated agreed area i.e. building / site compound agreed with the project manager.</w:t>
            </w:r>
          </w:p>
          <w:p w:rsidR="003F68D3" w:rsidRPr="001C5D40" w:rsidRDefault="003F68D3" w:rsidP="003F68D3">
            <w:pPr>
              <w:numPr>
                <w:ilvl w:val="0"/>
                <w:numId w:val="8"/>
              </w:numPr>
              <w:ind w:left="284" w:hanging="284"/>
              <w:contextualSpacing/>
              <w:rPr>
                <w:sz w:val="16"/>
                <w:szCs w:val="16"/>
              </w:rPr>
            </w:pPr>
            <w:r w:rsidRPr="001C5D40">
              <w:rPr>
                <w:sz w:val="16"/>
                <w:szCs w:val="16"/>
              </w:rPr>
              <w:t>Access and egress to the Hospital is via the Trim Road entrance and supplies / services entrance.</w:t>
            </w:r>
          </w:p>
          <w:p w:rsidR="003F68D3" w:rsidRPr="001C5D40" w:rsidRDefault="003F68D3" w:rsidP="005350D2">
            <w:pPr>
              <w:rPr>
                <w:sz w:val="16"/>
                <w:szCs w:val="16"/>
              </w:rPr>
            </w:pPr>
          </w:p>
          <w:p w:rsidR="003F68D3" w:rsidRPr="001C5D40" w:rsidRDefault="003F68D3" w:rsidP="005350D2">
            <w:pPr>
              <w:rPr>
                <w:sz w:val="16"/>
                <w:szCs w:val="16"/>
              </w:rPr>
            </w:pPr>
            <w:r w:rsidRPr="001C5D40">
              <w:rPr>
                <w:sz w:val="16"/>
                <w:szCs w:val="16"/>
              </w:rPr>
              <w:t>SECURITY</w:t>
            </w:r>
          </w:p>
          <w:p w:rsidR="003F68D3" w:rsidRPr="001C5D40" w:rsidRDefault="003F68D3" w:rsidP="003F68D3">
            <w:pPr>
              <w:numPr>
                <w:ilvl w:val="0"/>
                <w:numId w:val="8"/>
              </w:numPr>
              <w:ind w:left="284" w:hanging="284"/>
              <w:contextualSpacing/>
              <w:rPr>
                <w:sz w:val="16"/>
                <w:szCs w:val="16"/>
              </w:rPr>
            </w:pPr>
            <w:r w:rsidRPr="001C5D40">
              <w:rPr>
                <w:sz w:val="16"/>
                <w:szCs w:val="16"/>
              </w:rPr>
              <w:t>Site compound to be secure at all times.</w:t>
            </w:r>
          </w:p>
          <w:p w:rsidR="003F68D3" w:rsidRPr="001C5D40" w:rsidRDefault="003F68D3" w:rsidP="003F68D3">
            <w:pPr>
              <w:numPr>
                <w:ilvl w:val="0"/>
                <w:numId w:val="8"/>
              </w:numPr>
              <w:ind w:left="284" w:hanging="284"/>
              <w:contextualSpacing/>
              <w:rPr>
                <w:sz w:val="16"/>
                <w:szCs w:val="16"/>
              </w:rPr>
            </w:pPr>
            <w:r w:rsidRPr="001C5D40">
              <w:rPr>
                <w:sz w:val="16"/>
                <w:szCs w:val="16"/>
              </w:rPr>
              <w:t>Contractor tools / equipment to be secure at all times.</w:t>
            </w:r>
          </w:p>
          <w:p w:rsidR="003F68D3" w:rsidRPr="001C5D40" w:rsidRDefault="003F68D3" w:rsidP="003F68D3">
            <w:pPr>
              <w:numPr>
                <w:ilvl w:val="0"/>
                <w:numId w:val="8"/>
              </w:numPr>
              <w:ind w:left="284" w:hanging="284"/>
              <w:contextualSpacing/>
              <w:rPr>
                <w:sz w:val="16"/>
                <w:szCs w:val="16"/>
              </w:rPr>
            </w:pPr>
            <w:r w:rsidRPr="001C5D40">
              <w:rPr>
                <w:sz w:val="16"/>
                <w:szCs w:val="16"/>
              </w:rPr>
              <w:t>Be responsible for all equipment / tools used on site.</w:t>
            </w:r>
          </w:p>
          <w:p w:rsidR="003F68D3" w:rsidRPr="001C5D40" w:rsidRDefault="003F68D3" w:rsidP="003F68D3">
            <w:pPr>
              <w:numPr>
                <w:ilvl w:val="0"/>
                <w:numId w:val="8"/>
              </w:numPr>
              <w:ind w:left="284" w:hanging="284"/>
              <w:contextualSpacing/>
              <w:rPr>
                <w:sz w:val="16"/>
                <w:szCs w:val="16"/>
              </w:rPr>
            </w:pPr>
            <w:r w:rsidRPr="001C5D40">
              <w:rPr>
                <w:sz w:val="16"/>
                <w:szCs w:val="16"/>
              </w:rPr>
              <w:t>Carry out a deep clean on the area once contractor work is complete.</w:t>
            </w:r>
          </w:p>
        </w:tc>
      </w:tr>
    </w:tbl>
    <w:p w:rsidR="003F68D3" w:rsidRPr="001C5D40" w:rsidRDefault="003F68D3" w:rsidP="003F68D3">
      <w:pPr>
        <w:spacing w:after="200" w:line="276" w:lineRule="auto"/>
        <w:rPr>
          <w:rFonts w:asciiTheme="minorHAnsi" w:hAnsiTheme="minorHAnsi"/>
          <w:sz w:val="16"/>
          <w:szCs w:val="16"/>
        </w:rPr>
      </w:pPr>
    </w:p>
    <w:tbl>
      <w:tblPr>
        <w:tblStyle w:val="TableGrid2"/>
        <w:tblW w:w="11014" w:type="dxa"/>
        <w:tblInd w:w="-885" w:type="dxa"/>
        <w:tblLayout w:type="fixed"/>
        <w:tblLook w:val="04A0"/>
      </w:tblPr>
      <w:tblGrid>
        <w:gridCol w:w="2753"/>
        <w:gridCol w:w="2754"/>
        <w:gridCol w:w="2753"/>
        <w:gridCol w:w="2754"/>
      </w:tblGrid>
      <w:tr w:rsidR="003F68D3" w:rsidRPr="001C5D40" w:rsidTr="005350D2">
        <w:trPr>
          <w:trHeight w:val="397"/>
        </w:trPr>
        <w:tc>
          <w:tcPr>
            <w:tcW w:w="11014" w:type="dxa"/>
            <w:gridSpan w:val="4"/>
            <w:tcBorders>
              <w:bottom w:val="single" w:sz="4" w:space="0" w:color="auto"/>
            </w:tcBorders>
            <w:shd w:val="clear" w:color="auto" w:fill="E7EDF5"/>
            <w:vAlign w:val="center"/>
          </w:tcPr>
          <w:p w:rsidR="003F68D3" w:rsidRPr="001C5D40" w:rsidRDefault="003F68D3" w:rsidP="005350D2">
            <w:pPr>
              <w:rPr>
                <w:sz w:val="20"/>
                <w:szCs w:val="20"/>
              </w:rPr>
            </w:pPr>
            <w:r w:rsidRPr="001C5D40">
              <w:rPr>
                <w:sz w:val="20"/>
                <w:szCs w:val="20"/>
              </w:rPr>
              <w:lastRenderedPageBreak/>
              <w:t xml:space="preserve">Method Statement Briefing and Sign Off </w:t>
            </w:r>
          </w:p>
        </w:tc>
      </w:tr>
      <w:tr w:rsidR="003F68D3" w:rsidRPr="001C5D40" w:rsidTr="005350D2">
        <w:trPr>
          <w:trHeight w:val="284"/>
        </w:trPr>
        <w:tc>
          <w:tcPr>
            <w:tcW w:w="11014" w:type="dxa"/>
            <w:gridSpan w:val="4"/>
            <w:tcBorders>
              <w:bottom w:val="single" w:sz="4" w:space="0" w:color="auto"/>
            </w:tcBorders>
            <w:shd w:val="clear" w:color="auto" w:fill="E3EAF5"/>
            <w:vAlign w:val="center"/>
          </w:tcPr>
          <w:p w:rsidR="003F68D3" w:rsidRPr="001C5D40" w:rsidRDefault="003F68D3" w:rsidP="005350D2">
            <w:pPr>
              <w:rPr>
                <w:i/>
                <w:sz w:val="16"/>
                <w:szCs w:val="16"/>
              </w:rPr>
            </w:pPr>
            <w:r w:rsidRPr="001C5D40">
              <w:rPr>
                <w:i/>
                <w:sz w:val="16"/>
                <w:szCs w:val="16"/>
              </w:rPr>
              <w:t xml:space="preserve">All workers involved in the works must be briefed on the content of this Method Statement and any additional safety requirements and must sign below to confirm understanding - </w:t>
            </w:r>
          </w:p>
        </w:tc>
      </w:tr>
      <w:tr w:rsidR="003F68D3" w:rsidRPr="001C5D40" w:rsidTr="005350D2">
        <w:trPr>
          <w:trHeight w:val="284"/>
        </w:trPr>
        <w:tc>
          <w:tcPr>
            <w:tcW w:w="2753" w:type="dxa"/>
            <w:shd w:val="clear" w:color="auto" w:fill="E3EAF5"/>
            <w:vAlign w:val="center"/>
          </w:tcPr>
          <w:p w:rsidR="003F68D3" w:rsidRPr="001C5D40" w:rsidRDefault="003F68D3" w:rsidP="005350D2">
            <w:pPr>
              <w:rPr>
                <w:sz w:val="16"/>
                <w:szCs w:val="16"/>
              </w:rPr>
            </w:pPr>
            <w:r w:rsidRPr="001C5D40">
              <w:rPr>
                <w:sz w:val="16"/>
                <w:szCs w:val="16"/>
              </w:rPr>
              <w:t>PRINT NAME</w:t>
            </w:r>
          </w:p>
        </w:tc>
        <w:tc>
          <w:tcPr>
            <w:tcW w:w="2754" w:type="dxa"/>
            <w:shd w:val="clear" w:color="auto" w:fill="E3EAF5"/>
            <w:vAlign w:val="center"/>
          </w:tcPr>
          <w:p w:rsidR="003F68D3" w:rsidRPr="001C5D40" w:rsidRDefault="003F68D3" w:rsidP="005350D2">
            <w:pPr>
              <w:rPr>
                <w:sz w:val="16"/>
                <w:szCs w:val="16"/>
              </w:rPr>
            </w:pPr>
            <w:r w:rsidRPr="001C5D40">
              <w:rPr>
                <w:sz w:val="16"/>
                <w:szCs w:val="16"/>
              </w:rPr>
              <w:t>Signature</w:t>
            </w:r>
          </w:p>
        </w:tc>
        <w:tc>
          <w:tcPr>
            <w:tcW w:w="2753" w:type="dxa"/>
            <w:shd w:val="clear" w:color="auto" w:fill="E3EAF5"/>
            <w:vAlign w:val="center"/>
          </w:tcPr>
          <w:p w:rsidR="003F68D3" w:rsidRPr="001C5D40" w:rsidRDefault="003F68D3" w:rsidP="005350D2">
            <w:pPr>
              <w:rPr>
                <w:sz w:val="16"/>
                <w:szCs w:val="16"/>
              </w:rPr>
            </w:pPr>
            <w:r w:rsidRPr="001C5D40">
              <w:rPr>
                <w:sz w:val="16"/>
                <w:szCs w:val="16"/>
              </w:rPr>
              <w:t>Company Name</w:t>
            </w:r>
          </w:p>
        </w:tc>
        <w:tc>
          <w:tcPr>
            <w:tcW w:w="2754" w:type="dxa"/>
            <w:shd w:val="clear" w:color="auto" w:fill="E3EAF5"/>
            <w:vAlign w:val="center"/>
          </w:tcPr>
          <w:p w:rsidR="003F68D3" w:rsidRPr="001C5D40" w:rsidRDefault="003F68D3" w:rsidP="005350D2">
            <w:pPr>
              <w:rPr>
                <w:sz w:val="16"/>
                <w:szCs w:val="16"/>
              </w:rPr>
            </w:pPr>
            <w:r w:rsidRPr="001C5D40">
              <w:rPr>
                <w:sz w:val="16"/>
                <w:szCs w:val="16"/>
              </w:rPr>
              <w:t>Date</w:t>
            </w: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r w:rsidR="003F68D3" w:rsidRPr="001C5D40" w:rsidTr="005350D2">
        <w:trPr>
          <w:trHeight w:val="284"/>
        </w:trPr>
        <w:tc>
          <w:tcPr>
            <w:tcW w:w="2753" w:type="dxa"/>
            <w:shd w:val="clear" w:color="auto" w:fill="FFFFFF" w:themeFill="background1"/>
            <w:vAlign w:val="center"/>
          </w:tcPr>
          <w:p w:rsidR="003F68D3" w:rsidRPr="001C5D40" w:rsidRDefault="003F68D3" w:rsidP="005350D2">
            <w:pPr>
              <w:rPr>
                <w:sz w:val="16"/>
                <w:szCs w:val="16"/>
              </w:rPr>
            </w:pPr>
          </w:p>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c>
          <w:tcPr>
            <w:tcW w:w="2753" w:type="dxa"/>
            <w:shd w:val="clear" w:color="auto" w:fill="FFFFFF" w:themeFill="background1"/>
            <w:vAlign w:val="center"/>
          </w:tcPr>
          <w:p w:rsidR="003F68D3" w:rsidRPr="001C5D40" w:rsidRDefault="003F68D3" w:rsidP="005350D2">
            <w:pPr>
              <w:rPr>
                <w:sz w:val="16"/>
                <w:szCs w:val="16"/>
              </w:rPr>
            </w:pPr>
          </w:p>
        </w:tc>
        <w:tc>
          <w:tcPr>
            <w:tcW w:w="2754" w:type="dxa"/>
            <w:shd w:val="clear" w:color="auto" w:fill="FFFFFF" w:themeFill="background1"/>
            <w:vAlign w:val="center"/>
          </w:tcPr>
          <w:p w:rsidR="003F68D3" w:rsidRPr="001C5D40" w:rsidRDefault="003F68D3" w:rsidP="005350D2">
            <w:pPr>
              <w:rPr>
                <w:sz w:val="16"/>
                <w:szCs w:val="16"/>
              </w:rPr>
            </w:pPr>
          </w:p>
        </w:tc>
      </w:tr>
    </w:tbl>
    <w:p w:rsidR="003F68D3" w:rsidRPr="001C5D40" w:rsidRDefault="003F68D3" w:rsidP="003F68D3">
      <w:pPr>
        <w:spacing w:after="200" w:line="276" w:lineRule="auto"/>
        <w:rPr>
          <w:rFonts w:asciiTheme="minorHAnsi" w:hAnsiTheme="minorHAnsi"/>
        </w:rPr>
      </w:pPr>
    </w:p>
    <w:p w:rsidR="00594FE2" w:rsidRDefault="003F68D3"/>
    <w:sectPr w:rsidR="00594FE2" w:rsidSect="00393BA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06E99"/>
    <w:multiLevelType w:val="hybridMultilevel"/>
    <w:tmpl w:val="2EF60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833136E"/>
    <w:multiLevelType w:val="hybridMultilevel"/>
    <w:tmpl w:val="3954C5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200C195E"/>
    <w:multiLevelType w:val="hybridMultilevel"/>
    <w:tmpl w:val="A1E0B5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3847A46"/>
    <w:multiLevelType w:val="hybridMultilevel"/>
    <w:tmpl w:val="4098518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3E0E53BC"/>
    <w:multiLevelType w:val="hybridMultilevel"/>
    <w:tmpl w:val="52ACE4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439E365F"/>
    <w:multiLevelType w:val="hybridMultilevel"/>
    <w:tmpl w:val="2F1230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603340B8"/>
    <w:multiLevelType w:val="hybridMultilevel"/>
    <w:tmpl w:val="33661D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6D0A60B7"/>
    <w:multiLevelType w:val="hybridMultilevel"/>
    <w:tmpl w:val="12B4ED9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6D616062"/>
    <w:multiLevelType w:val="hybridMultilevel"/>
    <w:tmpl w:val="CFF68A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7A7C294C"/>
    <w:multiLevelType w:val="hybridMultilevel"/>
    <w:tmpl w:val="0FE8B68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8"/>
  </w:num>
  <w:num w:numId="6">
    <w:abstractNumId w:val="9"/>
  </w:num>
  <w:num w:numId="7">
    <w:abstractNumId w:val="1"/>
  </w:num>
  <w:num w:numId="8">
    <w:abstractNumId w:val="6"/>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68D3"/>
    <w:rsid w:val="000714DF"/>
    <w:rsid w:val="00332935"/>
    <w:rsid w:val="00393BA6"/>
    <w:rsid w:val="003F68D3"/>
    <w:rsid w:val="008E742C"/>
    <w:rsid w:val="00921C1C"/>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D3"/>
    <w:pPr>
      <w:spacing w:after="0" w:line="240" w:lineRule="auto"/>
    </w:pPr>
    <w:rPr>
      <w:rFonts w:ascii="Times New Roman" w:hAnsi="Times New Roman"/>
    </w:rPr>
  </w:style>
  <w:style w:type="paragraph" w:styleId="Heading1">
    <w:name w:val="heading 1"/>
    <w:basedOn w:val="Normal"/>
    <w:next w:val="Normal"/>
    <w:link w:val="Heading1Char"/>
    <w:uiPriority w:val="9"/>
    <w:qFormat/>
    <w:rsid w:val="003F68D3"/>
    <w:pPr>
      <w:pageBreakBefore/>
      <w:autoSpaceDE w:val="0"/>
      <w:autoSpaceDN w:val="0"/>
      <w:adjustRightInd w:val="0"/>
      <w:outlineLvl w:val="0"/>
    </w:pPr>
    <w:rPr>
      <w:rFonts w:asciiTheme="minorHAnsi" w:hAnsiTheme="minorHAnsi" w:cs="Times New Roman"/>
      <w:b/>
      <w:bCs/>
      <w:color w:val="17365D" w:themeColor="tex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8D3"/>
    <w:rPr>
      <w:rFonts w:cs="Times New Roman"/>
      <w:b/>
      <w:bCs/>
      <w:color w:val="17365D" w:themeColor="text2" w:themeShade="BF"/>
    </w:rPr>
  </w:style>
  <w:style w:type="table" w:customStyle="1" w:styleId="TableGrid2">
    <w:name w:val="Table Grid2"/>
    <w:basedOn w:val="TableNormal"/>
    <w:uiPriority w:val="59"/>
    <w:rsid w:val="003F68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3F68D3"/>
    <w:pPr>
      <w:spacing w:after="0" w:line="240" w:lineRule="auto"/>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3F68D3"/>
    <w:pPr>
      <w:spacing w:after="0" w:line="240" w:lineRule="auto"/>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3F68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6.png"/><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2176</Words>
  <Characters>12404</Characters>
  <Application>Microsoft Office Word</Application>
  <DocSecurity>0</DocSecurity>
  <Lines>103</Lines>
  <Paragraphs>29</Paragraphs>
  <ScaleCrop>false</ScaleCrop>
  <Company>Beaumont Hospital</Company>
  <LinksUpToDate>false</LinksUpToDate>
  <CharactersWithSpaces>14551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edelelambert</dc:creator>
  <cp:lastModifiedBy>edelelambert</cp:lastModifiedBy>
  <cp:revision>1</cp:revision>
  <dcterms:created xsi:type="dcterms:W3CDTF">2021-06-21T10:40:00Z</dcterms:created>
  <dcterms:modified xsi:type="dcterms:W3CDTF">2021-06-21T10:41:00Z</dcterms:modified>
</cp:coreProperties>
</file>