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653F6D5B"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575B3">
              <w:rPr>
                <w:rFonts w:cs="Arial"/>
              </w:rPr>
              <w:t>Engineering Services</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6BD1F5F6"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67C64" w:rsidRPr="00B67C64">
              <w:rPr>
                <w:rFonts w:cs="Arial"/>
              </w:rPr>
              <w:t xml:space="preserve">THE </w:t>
            </w:r>
            <w:r w:rsidR="00461D4D">
              <w:rPr>
                <w:rFonts w:cs="Arial"/>
              </w:rPr>
              <w:t>CONNECTION OF LETTERBRICK TO THE PUBLIC WATER SUPPLY</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6717E6E3"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461D4D" w:rsidRPr="00461D4D">
              <w:rPr>
                <w:rFonts w:cs="Arial"/>
              </w:rPr>
              <w:t>Donegal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20FAB52E" w14:textId="1C4EF594" w:rsidR="00461D4D" w:rsidRPr="00461D4D" w:rsidRDefault="00E22759" w:rsidP="00461D4D">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461D4D" w:rsidRPr="00461D4D">
              <w:rPr>
                <w:rFonts w:cs="Arial"/>
              </w:rPr>
              <w:t>Rural Water Department,</w:t>
            </w:r>
          </w:p>
          <w:p w14:paraId="4D057549" w14:textId="77777777" w:rsidR="00461D4D" w:rsidRPr="00461D4D" w:rsidRDefault="00461D4D" w:rsidP="00461D4D">
            <w:pPr>
              <w:rPr>
                <w:rFonts w:cs="Arial"/>
              </w:rPr>
            </w:pPr>
            <w:r w:rsidRPr="00461D4D">
              <w:rPr>
                <w:rFonts w:cs="Arial"/>
              </w:rPr>
              <w:t>County House,</w:t>
            </w:r>
          </w:p>
          <w:p w14:paraId="6571479C" w14:textId="77777777" w:rsidR="00461D4D" w:rsidRPr="00461D4D" w:rsidRDefault="00461D4D" w:rsidP="00461D4D">
            <w:pPr>
              <w:rPr>
                <w:rFonts w:cs="Arial"/>
              </w:rPr>
            </w:pPr>
            <w:r w:rsidRPr="00461D4D">
              <w:rPr>
                <w:rFonts w:cs="Arial"/>
              </w:rPr>
              <w:t>Lifford,</w:t>
            </w:r>
          </w:p>
          <w:p w14:paraId="17FF47EC" w14:textId="45D5208F" w:rsidR="00E22759" w:rsidRPr="003370F7" w:rsidRDefault="00461D4D" w:rsidP="00461D4D">
            <w:pPr>
              <w:rPr>
                <w:rFonts w:cs="Arial"/>
              </w:rPr>
            </w:pPr>
            <w:r w:rsidRPr="00461D4D">
              <w:rPr>
                <w:rFonts w:cs="Arial"/>
              </w:rPr>
              <w:t>Co Donegal</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16D98EC3"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461D4D" w:rsidRPr="00461D4D">
              <w:rPr>
                <w:rFonts w:cs="Arial"/>
              </w:rPr>
              <w:t>Pauric Feely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77777777"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E4CD11B"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1A19AB">
              <w:rPr>
                <w:rFonts w:cs="Arial"/>
              </w:rPr>
              <w:t> </w:t>
            </w:r>
            <w:r w:rsidR="001A19AB">
              <w:rPr>
                <w:rFonts w:cs="Arial"/>
              </w:rPr>
              <w:t> </w:t>
            </w:r>
            <w:r w:rsidR="001A19AB">
              <w:rPr>
                <w:rFonts w:cs="Arial"/>
              </w:rPr>
              <w:t> </w:t>
            </w:r>
            <w:r w:rsidR="001A19AB">
              <w:rPr>
                <w:rFonts w:cs="Arial"/>
              </w:rPr>
              <w:t> </w:t>
            </w:r>
            <w:r w:rsidR="001A19AB">
              <w:rPr>
                <w:rFonts w:cs="Arial"/>
              </w:rPr>
              <w:t>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6ED78380"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60C5F998" w:rsidR="00F63A5D" w:rsidRPr="00514F6F" w:rsidRDefault="00F63A5D" w:rsidP="00600170">
                <w:pPr>
                  <w:tabs>
                    <w:tab w:val="left" w:pos="5149"/>
                  </w:tabs>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sidRPr="00514F6F">
                  <w:rPr>
                    <w:rFonts w:eastAsia="MS Mincho" w:cs="Arial"/>
                    <w:i/>
                  </w:rPr>
                  <w:t>Project Supervisor for the Design Process</w:t>
                </w:r>
                <w:r w:rsidR="00B575B3" w:rsidRPr="00514F6F">
                  <w:rPr>
                    <w:rFonts w:eastAsia="MS Mincho" w:cs="Arial"/>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0800C353"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Senior Consultant</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30BABE8B"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Project Consultant</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0EDCC23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Technican</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26052B7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sidRPr="00514F6F">
                  <w:rPr>
                    <w:rFonts w:eastAsia="MS Mincho" w:cs="Arial"/>
                    <w:i/>
                  </w:rPr>
                  <w:t>Resident Engineer</w:t>
                </w:r>
                <w:r w:rsidR="00B575B3" w:rsidRPr="00514F6F">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5781BDD6"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5A289C">
                  <w:rPr>
                    <w:rFonts w:eastAsia="MS Mincho" w:cs="Arial"/>
                  </w:rPr>
                  <w:t>Specialist (Ecologist, Archae</w:t>
                </w:r>
                <w:r w:rsidR="00BF15A7">
                  <w:rPr>
                    <w:rFonts w:eastAsia="MS Mincho" w:cs="Arial"/>
                  </w:rPr>
                  <w:t>o</w:t>
                </w:r>
                <w:r w:rsidR="005A289C">
                  <w:rPr>
                    <w:rFonts w:eastAsia="MS Mincho" w:cs="Arial"/>
                  </w:rPr>
                  <w:t>logist, Hydro</w:t>
                </w:r>
                <w:r w:rsidR="00BF15A7">
                  <w:rPr>
                    <w:rFonts w:eastAsia="MS Mincho" w:cs="Arial"/>
                  </w:rPr>
                  <w:t>l</w:t>
                </w:r>
                <w:r w:rsidR="005A289C">
                  <w:rPr>
                    <w:rFonts w:eastAsia="MS Mincho" w:cs="Arial"/>
                  </w:rPr>
                  <w:t>o</w:t>
                </w:r>
                <w:r w:rsidR="00BF15A7">
                  <w:rPr>
                    <w:rFonts w:eastAsia="MS Mincho" w:cs="Arial"/>
                  </w:rPr>
                  <w:t>g</w:t>
                </w:r>
                <w:r w:rsidR="005A289C">
                  <w:rPr>
                    <w:rFonts w:eastAsia="MS Mincho" w:cs="Arial"/>
                  </w:rPr>
                  <w:t>ist</w:t>
                </w:r>
                <w:r w:rsidR="00BF15A7">
                  <w:rPr>
                    <w:rFonts w:eastAsia="MS Mincho" w:cs="Arial"/>
                  </w:rPr>
                  <w:t xml:space="preserve">, </w:t>
                </w:r>
                <w:r w:rsidR="005A289C">
                  <w:rPr>
                    <w:rFonts w:eastAsia="MS Mincho" w:cs="Arial"/>
                  </w:rPr>
                  <w:t>etc</w:t>
                </w:r>
                <w:r w:rsidR="00BF15A7">
                  <w:rPr>
                    <w:rFonts w:eastAsia="MS Mincho" w:cs="Arial"/>
                  </w:rPr>
                  <w:t>.</w:t>
                </w:r>
                <w:r w:rsidR="005A289C">
                  <w:rPr>
                    <w:rFonts w:eastAsia="MS Mincho" w:cs="Arial"/>
                  </w:rPr>
                  <w:t>)</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363A1263"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3BD0C47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EC6232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0FB0477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00B575B3">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3D70250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965FC1"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1BA2E7C6"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575B3">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lastRenderedPageBreak/>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073A9B0D"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461D4D">
              <w:rPr>
                <w:rFonts w:cs="Arial"/>
              </w:rPr>
              <w:t>D</w:t>
            </w:r>
            <w:r w:rsidR="00461D4D" w:rsidRPr="00461D4D">
              <w:rPr>
                <w:rFonts w:cs="Arial"/>
              </w:rPr>
              <w:t>onegal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81BB4E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461D4D" w:rsidRPr="00461D4D">
              <w:rPr>
                <w:rFonts w:cs="Arial"/>
              </w:rPr>
              <w:t>074 9153900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676DEF8"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461D4D">
              <w:rPr>
                <w:rFonts w:cs="Arial"/>
              </w:rPr>
              <w:t> </w:t>
            </w:r>
            <w:r w:rsidR="00461D4D">
              <w:rPr>
                <w:rFonts w:cs="Arial"/>
              </w:rPr>
              <w:t> </w:t>
            </w:r>
            <w:r w:rsidR="00461D4D">
              <w:rPr>
                <w:rFonts w:cs="Arial"/>
              </w:rPr>
              <w:t> </w:t>
            </w:r>
            <w:r w:rsidR="00461D4D">
              <w:rPr>
                <w:rFonts w:cs="Arial"/>
              </w:rPr>
              <w:t> </w:t>
            </w:r>
            <w:r w:rsidR="00461D4D">
              <w:rPr>
                <w:rFonts w:cs="Arial"/>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7777777"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7E7AE293"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57173C">
              <w:rPr>
                <w:rFonts w:cs="Arial"/>
              </w:rPr>
              <w:t>The Connection of Letterbrick to the Public Water Supply</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3E58D776" w14:textId="1DA32930" w:rsidR="00B575B3" w:rsidRPr="00B575B3" w:rsidRDefault="00610E29" w:rsidP="00B575B3">
            <w:pPr>
              <w:pStyle w:val="Tabletext"/>
              <w:spacing w:after="0"/>
              <w:ind w:right="340"/>
              <w:rPr>
                <w:rFonts w:cs="Arial"/>
                <w:noProof/>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B575B3">
              <w:rPr>
                <w:rFonts w:cs="Arial"/>
              </w:rPr>
              <w:t>1</w:t>
            </w:r>
            <w:r w:rsidR="00B575B3" w:rsidRPr="00B575B3">
              <w:rPr>
                <w:rFonts w:cs="Arial"/>
                <w:noProof/>
              </w:rPr>
              <w:t xml:space="preserve">.1 Conditions of Engagement    </w:t>
            </w:r>
          </w:p>
          <w:p w14:paraId="6EBF6AFB" w14:textId="714E8DD3" w:rsidR="0034215F" w:rsidRDefault="00B575B3" w:rsidP="00B575B3">
            <w:pPr>
              <w:pStyle w:val="Tabletext"/>
              <w:spacing w:after="0"/>
              <w:ind w:right="340"/>
              <w:rPr>
                <w:rFonts w:cs="Arial"/>
              </w:rPr>
            </w:pPr>
            <w:r w:rsidRPr="00B575B3">
              <w:rPr>
                <w:rFonts w:cs="Arial"/>
                <w:noProof/>
              </w:rPr>
              <w:t xml:space="preserve">1.2 Tender Clarifications (where relevant) </w:t>
            </w:r>
            <w:r w:rsidR="00610E29">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16FE0300" w14:textId="61E5FD1A" w:rsidR="00B575B3" w:rsidRPr="00B575B3" w:rsidRDefault="0034215F" w:rsidP="00B575B3">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B575B3">
              <w:rPr>
                <w:rFonts w:cs="Arial"/>
              </w:rPr>
              <w:t>2</w:t>
            </w:r>
            <w:r w:rsidR="00B575B3" w:rsidRPr="00B575B3">
              <w:rPr>
                <w:rFonts w:cs="Arial"/>
                <w:noProof/>
              </w:rPr>
              <w:t>.1 Form of Tender and Pricing Schedules A and B</w:t>
            </w:r>
          </w:p>
          <w:p w14:paraId="58734C14" w14:textId="02F1EB95" w:rsidR="0034215F" w:rsidRDefault="00B575B3" w:rsidP="00B575B3">
            <w:pPr>
              <w:pStyle w:val="Tabletext"/>
              <w:spacing w:after="0"/>
              <w:ind w:right="340"/>
              <w:rPr>
                <w:rFonts w:cs="Arial"/>
              </w:rPr>
            </w:pPr>
            <w:r w:rsidRPr="00B575B3">
              <w:rPr>
                <w:rFonts w:cs="Arial"/>
                <w:noProof/>
              </w:rPr>
              <w:t>2.2 Completed Pricing Schedule</w:t>
            </w:r>
            <w:r w:rsidR="0034215F">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504825FC"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B575B3" w:rsidRPr="00B575B3">
              <w:rPr>
                <w:rFonts w:cs="Arial"/>
                <w:noProof/>
              </w:rPr>
              <w:t xml:space="preserve">3.1 Project Brief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60E136BD"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B575B3">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72632722"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B575B3">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BB52421"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2C4444">
              <w:rPr>
                <w:rFonts w:cs="Arial"/>
                <w:noProof/>
              </w:rPr>
              <w:t>T</w:t>
            </w:r>
            <w:r w:rsidR="002C4444" w:rsidRPr="002C4444">
              <w:rPr>
                <w:rFonts w:cs="Arial"/>
                <w:noProof/>
              </w:rPr>
              <w:t>he Engineering Service Provider must consult with the Client with respect to any proposed Change Orders in advance of making such a Change Order irrespective of value.  The ESP must receive approval for all Change Orders from the Client that exceed the values above or change the scope of the project</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F5505E9"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2C4444">
              <w:rPr>
                <w:rFonts w:cs="Arial"/>
              </w:rPr>
              <w:t>1,500,000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2C4444">
              <w:rPr>
                <w:rFonts w:cs="Arial"/>
              </w:rPr>
              <w:t>C</w:t>
            </w:r>
            <w:r w:rsidR="002C4444">
              <w:rPr>
                <w:rFonts w:cs="Arial"/>
                <w:noProof/>
              </w:rPr>
              <w:t>ontract</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4CF76F26"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2C4444">
              <w:rPr>
                <w:rFonts w:cs="Arial"/>
                <w:noProof/>
              </w:rPr>
              <w:t>1,500,000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0A72873F"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2C4444">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325259E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2C4444">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9E20D17"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2C4444">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B07AE75"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2C4444">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000D7DBF"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2C4444">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lastRenderedPageBreak/>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1DFDBAA0"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2C4444">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11346003"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lastRenderedPageBreak/>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77777777"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6F7FADD"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00C68B8F"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4800A6">
        <w:rPr>
          <w:rFonts w:cs="Arial"/>
        </w:rPr>
        <w:t>i</w:t>
      </w:r>
      <w:r w:rsidR="00B64AB6" w:rsidRPr="00B64AB6">
        <w:rPr>
          <w:rFonts w:cs="Arial"/>
          <w:noProof/>
        </w:rPr>
        <w:t>ncluded in the Lump Sum</w:t>
      </w:r>
      <w:r w:rsidR="00B64AB6">
        <w:rPr>
          <w:rFonts w:cs="Arial"/>
          <w:noProof/>
        </w:rPr>
        <w:t xml:space="preserve"> Price</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548AD8F0"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w:t>
      </w:r>
      <w:r w:rsidRPr="004A3355">
        <w:rPr>
          <w:rFonts w:cs="Arial"/>
        </w:rPr>
        <w:lastRenderedPageBreak/>
        <w:t xml:space="preserve">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48873DF8"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B64AB6">
        <w:rPr>
          <w:rFonts w:cs="Arial"/>
          <w:noProof/>
        </w:rPr>
        <w:t>0</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1DEA56DA"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B64AB6">
              <w:rPr>
                <w:noProof/>
                <w:color w:val="000000"/>
              </w:rPr>
              <w:t>Concilliation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6A391BB"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B64AB6">
        <w:rPr>
          <w:rFonts w:ascii="Arial" w:hAnsi="Arial"/>
          <w:color w:val="000000"/>
          <w:sz w:val="20"/>
        </w:rPr>
        <w:t>P</w:t>
      </w:r>
      <w:r w:rsidR="00B64AB6" w:rsidRPr="00B64AB6">
        <w:rPr>
          <w:rFonts w:ascii="Arial" w:hAnsi="Arial"/>
          <w:color w:val="000000"/>
          <w:sz w:val="20"/>
        </w:rPr>
        <w:t>resident of 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0FC985CF"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B64AB6">
              <w:rPr>
                <w:rFonts w:cs="Arial"/>
                <w:color w:val="000000"/>
              </w:rPr>
              <w:t> </w:t>
            </w:r>
            <w:r w:rsidR="00B64AB6">
              <w:rPr>
                <w:rFonts w:cs="Arial"/>
                <w:color w:val="000000"/>
              </w:rPr>
              <w:t> </w:t>
            </w:r>
            <w:r w:rsidR="00B64AB6">
              <w:rPr>
                <w:rFonts w:cs="Arial"/>
                <w:color w:val="000000"/>
              </w:rPr>
              <w:t> </w:t>
            </w:r>
            <w:r w:rsidR="00B64AB6">
              <w:rPr>
                <w:rFonts w:cs="Arial"/>
                <w:color w:val="000000"/>
              </w:rPr>
              <w:t> </w:t>
            </w:r>
            <w:r w:rsidR="00B64AB6">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1668520"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77FC33A0"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471DFA82"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796FCEF3"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68A86153"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76FD5BA5"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ED1D40">
                      <w:rPr>
                        <w:rFonts w:cs="Arial"/>
                        <w:color w:val="000000"/>
                      </w:rPr>
                      <w:t>Stage as per Project Brief</w:t>
                    </w:r>
                    <w:r w:rsidR="00522796">
                      <w:rPr>
                        <w:rFonts w:cs="Arial"/>
                        <w:color w:val="000000"/>
                      </w:rPr>
                      <w:t xml:space="preserve"> and pricing schedule</w:t>
                    </w:r>
                    <w:r>
                      <w:rPr>
                        <w:rFonts w:cs="Arial"/>
                        <w:color w:val="000000"/>
                      </w:rPr>
                      <w:fldChar w:fldCharType="end"/>
                    </w:r>
                    <w:bookmarkEnd w:id="83"/>
                  </w:p>
                </w:tc>
                <w:bookmarkStart w:id="84" w:name="Text99"/>
                <w:tc>
                  <w:tcPr>
                    <w:tcW w:w="1430" w:type="dxa"/>
                    <w:shd w:val="clear" w:color="auto" w:fill="E6E6E6"/>
                  </w:tcPr>
                  <w:p w14:paraId="45AB5BF3" w14:textId="624CA980"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ED1D40">
                      <w:rPr>
                        <w:rFonts w:ascii="Arial" w:eastAsia="MS Mincho" w:hAnsi="Arial" w:cs="Arial"/>
                        <w:b w:val="0"/>
                        <w:color w:val="000000"/>
                        <w:sz w:val="20"/>
                        <w:szCs w:val="16"/>
                      </w:rPr>
                      <w:t xml:space="preserve">180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4594888A"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B9416A">
                      <w:rPr>
                        <w:rFonts w:cs="Arial"/>
                        <w:color w:val="000000"/>
                      </w:rPr>
                      <w:t>20</w:t>
                    </w:r>
                    <w:r w:rsidR="00245D96">
                      <w:rPr>
                        <w:rFonts w:cs="Arial"/>
                        <w:noProof/>
                        <w:color w:val="000000"/>
                      </w:rPr>
                      <w:t>%</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6E7B7B05"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ED1D40">
              <w:rPr>
                <w:rFonts w:cs="Arial"/>
                <w:noProof/>
                <w:color w:val="000000"/>
              </w:rPr>
              <w:t>Stage as per Project</w:t>
            </w:r>
            <w:r w:rsidR="005170E8">
              <w:rPr>
                <w:rFonts w:cs="Arial"/>
                <w:noProof/>
                <w:color w:val="000000"/>
              </w:rPr>
              <w:t xml:space="preserve"> Brief</w:t>
            </w:r>
            <w:r w:rsidR="00522796">
              <w:rPr>
                <w:rFonts w:cs="Arial"/>
                <w:noProof/>
                <w:color w:val="000000"/>
              </w:rPr>
              <w:t xml:space="preserve"> </w:t>
            </w:r>
            <w:r w:rsidR="00522796" w:rsidRPr="00522796">
              <w:rPr>
                <w:rFonts w:cs="Arial"/>
                <w:noProof/>
                <w:color w:val="000000"/>
              </w:rPr>
              <w:t>and pricing schedule</w:t>
            </w:r>
            <w:r>
              <w:rPr>
                <w:rFonts w:cs="Arial"/>
                <w:color w:val="000000"/>
              </w:rPr>
              <w:fldChar w:fldCharType="end"/>
            </w:r>
            <w:bookmarkEnd w:id="89"/>
          </w:p>
        </w:tc>
        <w:bookmarkStart w:id="90" w:name="Text104"/>
        <w:tc>
          <w:tcPr>
            <w:tcW w:w="1430" w:type="dxa"/>
            <w:shd w:val="clear" w:color="auto" w:fill="E6E6E6"/>
          </w:tcPr>
          <w:p w14:paraId="448AEFD6" w14:textId="320F8458" w:rsidR="00610E29" w:rsidRDefault="00610E29" w:rsidP="00E31DC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22796">
              <w:rPr>
                <w:rFonts w:cs="Arial"/>
                <w:noProof/>
                <w:color w:val="000000"/>
                <w:szCs w:val="16"/>
              </w:rPr>
              <w:t>360</w:t>
            </w:r>
            <w:r w:rsidR="00051461">
              <w:rPr>
                <w:rFonts w:cs="Arial"/>
                <w:noProof/>
                <w:color w:val="000000"/>
                <w:szCs w:val="16"/>
              </w:rPr>
              <w:t xml:space="preserve">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66E58E19"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B9416A">
              <w:rPr>
                <w:rFonts w:cs="Arial"/>
                <w:color w:val="000000"/>
              </w:rPr>
              <w:t>30</w:t>
            </w:r>
            <w:r>
              <w:rPr>
                <w:rFonts w:cs="Arial"/>
                <w:color w:val="000000"/>
              </w:rPr>
              <w:fldChar w:fldCharType="end"/>
            </w:r>
            <w:bookmarkEnd w:id="92"/>
            <w:r>
              <w:rPr>
                <w:rFonts w:cs="Arial"/>
                <w:color w:val="000000"/>
              </w:rPr>
              <w:t>%</w:t>
            </w:r>
          </w:p>
        </w:tc>
        <w:tc>
          <w:tcPr>
            <w:tcW w:w="1100" w:type="dxa"/>
            <w:shd w:val="clear" w:color="auto" w:fill="E6E6E6"/>
          </w:tcPr>
          <w:p w14:paraId="1CBFD999" w14:textId="30D8C24F"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245D96">
              <w:rPr>
                <w:rFonts w:cs="Arial"/>
                <w:color w:val="000000"/>
              </w:rPr>
              <w:t> </w:t>
            </w:r>
            <w:r w:rsidR="00245D96">
              <w:rPr>
                <w:rFonts w:cs="Arial"/>
                <w:color w:val="000000"/>
              </w:rPr>
              <w:t> </w:t>
            </w:r>
            <w:r w:rsidR="00245D96">
              <w:rPr>
                <w:rFonts w:cs="Arial"/>
                <w:color w:val="000000"/>
              </w:rPr>
              <w:t> </w:t>
            </w:r>
            <w:r w:rsidR="00245D96">
              <w:rPr>
                <w:rFonts w:cs="Arial"/>
                <w:color w:val="000000"/>
              </w:rPr>
              <w:t> </w:t>
            </w:r>
            <w:r w:rsidR="00245D96">
              <w:rPr>
                <w:rFonts w:cs="Arial"/>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32C0179"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AC29F5" w:rsidRPr="00AC29F5">
              <w:rPr>
                <w:rFonts w:cs="Arial"/>
                <w:noProof/>
                <w:color w:val="000000"/>
              </w:rPr>
              <w:t>Stage as per Project Brief</w:t>
            </w:r>
            <w:r w:rsidR="00522796">
              <w:rPr>
                <w:rFonts w:cs="Arial"/>
                <w:noProof/>
                <w:color w:val="000000"/>
              </w:rPr>
              <w:t xml:space="preserve"> </w:t>
            </w:r>
            <w:r w:rsidR="00522796" w:rsidRPr="00522796">
              <w:rPr>
                <w:rFonts w:cs="Arial"/>
                <w:noProof/>
                <w:color w:val="000000"/>
              </w:rPr>
              <w:t>and pricing schedule</w:t>
            </w:r>
            <w:r>
              <w:rPr>
                <w:rFonts w:cs="Arial"/>
                <w:color w:val="000000"/>
              </w:rPr>
              <w:fldChar w:fldCharType="end"/>
            </w:r>
          </w:p>
        </w:tc>
        <w:tc>
          <w:tcPr>
            <w:tcW w:w="1430" w:type="dxa"/>
            <w:shd w:val="clear" w:color="auto" w:fill="E6E6E6"/>
          </w:tcPr>
          <w:p w14:paraId="59B2FB5C" w14:textId="2F33A2B7" w:rsidR="00610E29" w:rsidRDefault="00610E29" w:rsidP="00522796">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22796">
              <w:rPr>
                <w:rFonts w:ascii="Arial" w:eastAsia="MS Mincho" w:hAnsi="Arial" w:cs="Arial"/>
                <w:b w:val="0"/>
                <w:noProof/>
                <w:color w:val="000000"/>
                <w:sz w:val="20"/>
                <w:szCs w:val="16"/>
              </w:rPr>
              <w:t xml:space="preserve">90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62447A38"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9416A">
              <w:rPr>
                <w:rFonts w:cs="Arial"/>
                <w:noProof/>
                <w:color w:val="000000"/>
              </w:rPr>
              <w:t>15</w:t>
            </w:r>
            <w:r w:rsidR="00245D96">
              <w:rPr>
                <w:rFonts w:cs="Arial"/>
                <w:noProof/>
                <w:color w:val="000000"/>
              </w:rPr>
              <w:t>%</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1FA8E2F1"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40195" w:rsidRPr="00D40195">
              <w:rPr>
                <w:rFonts w:eastAsia="MS Mincho" w:cs="Arial"/>
                <w:noProof/>
                <w:color w:val="000000"/>
              </w:rPr>
              <w:t>Stage as per Project Brief</w:t>
            </w:r>
            <w:r w:rsidR="00522796">
              <w:rPr>
                <w:rFonts w:eastAsia="MS Mincho" w:cs="Arial"/>
                <w:noProof/>
                <w:color w:val="000000"/>
              </w:rPr>
              <w:t xml:space="preserve"> </w:t>
            </w:r>
            <w:r w:rsidR="00522796" w:rsidRPr="00522796">
              <w:rPr>
                <w:rFonts w:eastAsia="MS Mincho" w:cs="Arial"/>
                <w:noProof/>
                <w:color w:val="000000"/>
              </w:rPr>
              <w:t>and pricing schedule</w:t>
            </w:r>
            <w:r>
              <w:rPr>
                <w:rFonts w:eastAsia="MS Mincho" w:cs="Arial"/>
                <w:color w:val="000000"/>
              </w:rPr>
              <w:fldChar w:fldCharType="end"/>
            </w:r>
            <w:bookmarkEnd w:id="101"/>
          </w:p>
        </w:tc>
        <w:tc>
          <w:tcPr>
            <w:tcW w:w="1546" w:type="dxa"/>
            <w:gridSpan w:val="2"/>
            <w:shd w:val="clear" w:color="auto" w:fill="E6E6E6"/>
          </w:tcPr>
          <w:p w14:paraId="5E233EB6" w14:textId="6FE96C92"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40195">
              <w:rPr>
                <w:rFonts w:ascii="Arial" w:eastAsia="MS Mincho" w:hAnsi="Arial" w:cs="Arial"/>
                <w:b w:val="0"/>
                <w:noProof/>
                <w:color w:val="000000"/>
                <w:sz w:val="20"/>
                <w:szCs w:val="16"/>
              </w:rPr>
              <w:t>360</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51C0DE1D"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4C59B6">
              <w:rPr>
                <w:rFonts w:cs="Arial"/>
                <w:noProof/>
                <w:color w:val="000000"/>
              </w:rPr>
              <w:t>2</w:t>
            </w:r>
            <w:r w:rsidR="00B9416A">
              <w:rPr>
                <w:rFonts w:cs="Arial"/>
                <w:noProof/>
                <w:color w:val="000000"/>
              </w:rPr>
              <w:t>5</w:t>
            </w:r>
            <w:r w:rsidR="004C59B6">
              <w:rPr>
                <w:rFonts w:cs="Arial"/>
                <w:noProof/>
                <w:color w:val="000000"/>
              </w:rPr>
              <w:t>%</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213DD5"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D40195" w:rsidRPr="00D40195">
              <w:rPr>
                <w:rFonts w:eastAsia="MS Mincho" w:cs="Arial"/>
                <w:noProof/>
                <w:color w:val="000000"/>
              </w:rPr>
              <w:t>Stage as per Project Brief</w:t>
            </w:r>
            <w:r w:rsidR="00522796">
              <w:rPr>
                <w:rFonts w:eastAsia="MS Mincho" w:cs="Arial"/>
                <w:noProof/>
                <w:color w:val="000000"/>
              </w:rPr>
              <w:t xml:space="preserve"> </w:t>
            </w:r>
            <w:r w:rsidR="00522796" w:rsidRPr="00522796">
              <w:rPr>
                <w:rFonts w:eastAsia="MS Mincho" w:cs="Arial"/>
                <w:noProof/>
                <w:color w:val="000000"/>
              </w:rPr>
              <w:t>and pricing schedule</w:t>
            </w:r>
            <w:r>
              <w:rPr>
                <w:rFonts w:eastAsia="MS Mincho" w:cs="Arial"/>
                <w:color w:val="000000"/>
              </w:rPr>
              <w:fldChar w:fldCharType="end"/>
            </w:r>
            <w:bookmarkEnd w:id="103"/>
          </w:p>
        </w:tc>
        <w:tc>
          <w:tcPr>
            <w:tcW w:w="1430" w:type="dxa"/>
            <w:gridSpan w:val="2"/>
            <w:shd w:val="clear" w:color="auto" w:fill="E6E6E6"/>
          </w:tcPr>
          <w:p w14:paraId="2880B7DB" w14:textId="51E5A98A"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40195">
              <w:rPr>
                <w:rFonts w:ascii="Arial" w:eastAsia="MS Mincho" w:hAnsi="Arial" w:cs="Arial"/>
                <w:b w:val="0"/>
                <w:noProof/>
                <w:color w:val="000000"/>
                <w:sz w:val="20"/>
                <w:szCs w:val="16"/>
              </w:rPr>
              <w:t>420</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D3AE145"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40195">
              <w:rPr>
                <w:rFonts w:cs="Arial"/>
                <w:noProof/>
                <w:color w:val="000000"/>
              </w:rPr>
              <w:t>10</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0C2F7F1E" w14:textId="2863CBE5" w:rsidR="00341938" w:rsidRDefault="00B9416A" w:rsidP="00F94B7B">
                <w:pPr>
                  <w:pStyle w:val="TableHeaderText"/>
                  <w:keepNext/>
                  <w:keepLines/>
                  <w:ind w:left="0"/>
                  <w:jc w:val="left"/>
                  <w:rPr>
                    <w:rFonts w:ascii="Arial" w:hAnsi="Arial" w:cs="Arial"/>
                  </w:rPr>
                </w:pPr>
                <w:r>
                  <w:rPr>
                    <w:rFonts w:ascii="Arial" w:hAnsi="Arial" w:cs="Arial"/>
                    <w:sz w:val="20"/>
                  </w:rPr>
                  <w:t>S</w:t>
                </w:r>
                <w:r w:rsidRPr="00B9416A">
                  <w:rPr>
                    <w:rFonts w:ascii="Arial" w:hAnsi="Arial" w:cs="Arial"/>
                    <w:i/>
                    <w:iCs/>
                    <w:sz w:val="20"/>
                  </w:rPr>
                  <w:t>tages are expected to fall within percentage ranges</w:t>
                </w:r>
                <w:r>
                  <w:rPr>
                    <w:rFonts w:ascii="Arial" w:hAnsi="Arial" w:cs="Arial"/>
                    <w:i/>
                    <w:iCs/>
                    <w:sz w:val="20"/>
                  </w:rPr>
                  <w:t xml:space="preserve"> shown on the tables above</w:t>
                </w:r>
                <w:r w:rsidRPr="00B9416A">
                  <w:rPr>
                    <w:rFonts w:ascii="Arial" w:hAnsi="Arial" w:cs="Arial"/>
                    <w:i/>
                    <w:iCs/>
                    <w:sz w:val="20"/>
                  </w:rPr>
                  <w:t>. Any Stage fee exceeding these ranges must be supported by a detailed resource breakdown (man-hours/rates) or may be deemed front-loaded and subject to rejection.</w:t>
                </w:r>
                <w:r>
                  <w:rPr>
                    <w:rFonts w:ascii="Arial" w:hAnsi="Arial" w:cs="Arial"/>
                    <w:i/>
                    <w:iCs/>
                    <w:sz w:val="20"/>
                  </w:rPr>
                  <w:t xml:space="preserve"> </w:t>
                </w:r>
                <w:r w:rsidRPr="00B9416A">
                  <w:rPr>
                    <w:rFonts w:ascii="Arial" w:hAnsi="Arial" w:cs="Arial"/>
                    <w:bCs/>
                    <w:i/>
                    <w:iCs/>
                    <w:sz w:val="20"/>
                  </w:rPr>
                  <w:t xml:space="preserve">The percentage split (20/30/15/25/10%) </w:t>
                </w:r>
                <w:r>
                  <w:rPr>
                    <w:rFonts w:ascii="Arial" w:hAnsi="Arial" w:cs="Arial"/>
                    <w:bCs/>
                    <w:i/>
                    <w:iCs/>
                    <w:sz w:val="20"/>
                  </w:rPr>
                  <w:t xml:space="preserve">for each stage </w:t>
                </w:r>
                <w:r w:rsidRPr="00B9416A">
                  <w:rPr>
                    <w:rFonts w:ascii="Arial" w:hAnsi="Arial" w:cs="Arial"/>
                    <w:bCs/>
                    <w:i/>
                    <w:iCs/>
                    <w:sz w:val="20"/>
                  </w:rPr>
                  <w:t xml:space="preserve">applies strictly to the Fixed-Fee Core Stages (1-5). Provisional Items and Notional Rates must be priced independently and realistically. </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17AEA72E"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8E380F">
        <w:rPr>
          <w:rFonts w:ascii="Arial" w:hAnsi="Arial" w:cs="Arial"/>
          <w:i/>
          <w:sz w:val="20"/>
          <w:szCs w:val="20"/>
        </w:rPr>
        <w:t> </w:t>
      </w:r>
      <w:r w:rsidR="008E380F">
        <w:rPr>
          <w:rFonts w:ascii="Arial" w:hAnsi="Arial" w:cs="Arial"/>
          <w:i/>
          <w:sz w:val="20"/>
          <w:szCs w:val="20"/>
        </w:rPr>
        <w:t> </w:t>
      </w:r>
      <w:r w:rsidR="008E380F">
        <w:rPr>
          <w:rFonts w:ascii="Arial" w:hAnsi="Arial" w:cs="Arial"/>
          <w:i/>
          <w:sz w:val="20"/>
          <w:szCs w:val="20"/>
        </w:rPr>
        <w:t> </w:t>
      </w:r>
      <w:r w:rsidR="008E380F">
        <w:rPr>
          <w:rFonts w:ascii="Arial" w:hAnsi="Arial" w:cs="Arial"/>
          <w:i/>
          <w:sz w:val="20"/>
          <w:szCs w:val="20"/>
        </w:rPr>
        <w:t> </w:t>
      </w:r>
      <w:r w:rsidR="008E380F">
        <w:rPr>
          <w:rFonts w:ascii="Arial" w:hAnsi="Arial" w:cs="Arial"/>
          <w:i/>
          <w:sz w:val="20"/>
          <w:szCs w:val="20"/>
        </w:rPr>
        <w:t> </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2E2BEE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8E380F">
              <w:rPr>
                <w:rFonts w:cs="Arial"/>
                <w:noProof/>
              </w:rPr>
              <w:t> </w:t>
            </w:r>
            <w:r w:rsidR="008E380F">
              <w:rPr>
                <w:rFonts w:cs="Arial"/>
                <w:noProof/>
              </w:rPr>
              <w:t> </w:t>
            </w:r>
            <w:r w:rsidR="008E380F">
              <w:rPr>
                <w:rFonts w:cs="Arial"/>
                <w:noProof/>
              </w:rPr>
              <w:t> </w:t>
            </w:r>
            <w:r w:rsidR="008E380F">
              <w:rPr>
                <w:rFonts w:cs="Arial"/>
                <w:noProof/>
              </w:rPr>
              <w:t> </w:t>
            </w:r>
            <w:r w:rsidR="008E380F">
              <w:rPr>
                <w:rFonts w:cs="Arial"/>
                <w:noProof/>
              </w:rPr>
              <w:t> </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8E348" w14:textId="77777777" w:rsidR="00965FC1" w:rsidRDefault="00965FC1">
      <w:r>
        <w:separator/>
      </w:r>
    </w:p>
  </w:endnote>
  <w:endnote w:type="continuationSeparator" w:id="0">
    <w:p w14:paraId="77BEE846" w14:textId="77777777" w:rsidR="00965FC1" w:rsidRDefault="00965FC1">
      <w:r>
        <w:continuationSeparator/>
      </w:r>
    </w:p>
  </w:endnote>
  <w:endnote w:type="continuationNotice" w:id="1">
    <w:p w14:paraId="7E284101" w14:textId="77777777" w:rsidR="00965FC1" w:rsidRDefault="0096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CF034" w14:textId="77777777" w:rsidR="00965FC1" w:rsidRDefault="00965FC1">
      <w:r>
        <w:separator/>
      </w:r>
    </w:p>
  </w:footnote>
  <w:footnote w:type="continuationSeparator" w:id="0">
    <w:p w14:paraId="3517308F" w14:textId="77777777" w:rsidR="00965FC1" w:rsidRDefault="00965FC1">
      <w:r>
        <w:continuationSeparator/>
      </w:r>
    </w:p>
  </w:footnote>
  <w:footnote w:type="continuationNotice" w:id="1">
    <w:p w14:paraId="274CBA68" w14:textId="77777777" w:rsidR="00965FC1" w:rsidRDefault="00965FC1">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823498922">
    <w:abstractNumId w:val="27"/>
  </w:num>
  <w:num w:numId="2" w16cid:durableId="1259484173">
    <w:abstractNumId w:val="19"/>
  </w:num>
  <w:num w:numId="3" w16cid:durableId="1805930173">
    <w:abstractNumId w:val="58"/>
  </w:num>
  <w:num w:numId="4" w16cid:durableId="174736991">
    <w:abstractNumId w:val="49"/>
  </w:num>
  <w:num w:numId="5" w16cid:durableId="802581135">
    <w:abstractNumId w:val="56"/>
  </w:num>
  <w:num w:numId="6" w16cid:durableId="75444676">
    <w:abstractNumId w:val="14"/>
  </w:num>
  <w:num w:numId="7" w16cid:durableId="1927492513">
    <w:abstractNumId w:val="57"/>
  </w:num>
  <w:num w:numId="8" w16cid:durableId="1360004976">
    <w:abstractNumId w:val="20"/>
  </w:num>
  <w:num w:numId="9" w16cid:durableId="1826242023">
    <w:abstractNumId w:val="39"/>
  </w:num>
  <w:num w:numId="10" w16cid:durableId="1091850916">
    <w:abstractNumId w:val="3"/>
  </w:num>
  <w:num w:numId="11" w16cid:durableId="1928878759">
    <w:abstractNumId w:val="24"/>
  </w:num>
  <w:num w:numId="12" w16cid:durableId="720592694">
    <w:abstractNumId w:val="13"/>
  </w:num>
  <w:num w:numId="13" w16cid:durableId="1944026714">
    <w:abstractNumId w:val="0"/>
  </w:num>
  <w:num w:numId="14" w16cid:durableId="1455521593">
    <w:abstractNumId w:val="30"/>
  </w:num>
  <w:num w:numId="15" w16cid:durableId="2063401888">
    <w:abstractNumId w:val="15"/>
  </w:num>
  <w:num w:numId="16" w16cid:durableId="2083914427">
    <w:abstractNumId w:val="16"/>
  </w:num>
  <w:num w:numId="17" w16cid:durableId="628979713">
    <w:abstractNumId w:val="10"/>
  </w:num>
  <w:num w:numId="18" w16cid:durableId="1004936468">
    <w:abstractNumId w:val="33"/>
  </w:num>
  <w:num w:numId="19" w16cid:durableId="536625628">
    <w:abstractNumId w:val="31"/>
  </w:num>
  <w:num w:numId="20" w16cid:durableId="1388603554">
    <w:abstractNumId w:val="6"/>
  </w:num>
  <w:num w:numId="21" w16cid:durableId="1103300412">
    <w:abstractNumId w:val="28"/>
  </w:num>
  <w:num w:numId="22" w16cid:durableId="678972914">
    <w:abstractNumId w:val="50"/>
  </w:num>
  <w:num w:numId="23" w16cid:durableId="528570081">
    <w:abstractNumId w:val="55"/>
  </w:num>
  <w:num w:numId="24" w16cid:durableId="1817642825">
    <w:abstractNumId w:val="23"/>
  </w:num>
  <w:num w:numId="25" w16cid:durableId="347101708">
    <w:abstractNumId w:val="29"/>
  </w:num>
  <w:num w:numId="26" w16cid:durableId="642540371">
    <w:abstractNumId w:val="5"/>
  </w:num>
  <w:num w:numId="27" w16cid:durableId="1991665810">
    <w:abstractNumId w:val="11"/>
  </w:num>
  <w:num w:numId="28" w16cid:durableId="444349237">
    <w:abstractNumId w:val="26"/>
  </w:num>
  <w:num w:numId="29" w16cid:durableId="853767663">
    <w:abstractNumId w:val="18"/>
  </w:num>
  <w:num w:numId="30" w16cid:durableId="142280633">
    <w:abstractNumId w:val="41"/>
  </w:num>
  <w:num w:numId="31" w16cid:durableId="1279918324">
    <w:abstractNumId w:val="35"/>
  </w:num>
  <w:num w:numId="32" w16cid:durableId="1197885776">
    <w:abstractNumId w:val="8"/>
  </w:num>
  <w:num w:numId="33" w16cid:durableId="1388141731">
    <w:abstractNumId w:val="34"/>
  </w:num>
  <w:num w:numId="34" w16cid:durableId="815991385">
    <w:abstractNumId w:val="43"/>
  </w:num>
  <w:num w:numId="35" w16cid:durableId="1992900074">
    <w:abstractNumId w:val="42"/>
  </w:num>
  <w:num w:numId="36" w16cid:durableId="1068959170">
    <w:abstractNumId w:val="48"/>
  </w:num>
  <w:num w:numId="37" w16cid:durableId="1046222360">
    <w:abstractNumId w:val="32"/>
  </w:num>
  <w:num w:numId="38" w16cid:durableId="1684626810">
    <w:abstractNumId w:val="36"/>
  </w:num>
  <w:num w:numId="39" w16cid:durableId="247542900">
    <w:abstractNumId w:val="25"/>
  </w:num>
  <w:num w:numId="40" w16cid:durableId="1160778650">
    <w:abstractNumId w:val="4"/>
    <w:lvlOverride w:ilvl="0">
      <w:startOverride w:val="1"/>
    </w:lvlOverride>
  </w:num>
  <w:num w:numId="41" w16cid:durableId="1661932366">
    <w:abstractNumId w:val="44"/>
    <w:lvlOverride w:ilvl="0">
      <w:startOverride w:val="1"/>
    </w:lvlOverride>
  </w:num>
  <w:num w:numId="42" w16cid:durableId="17707475">
    <w:abstractNumId w:val="37"/>
  </w:num>
  <w:num w:numId="43" w16cid:durableId="760832108">
    <w:abstractNumId w:val="38"/>
  </w:num>
  <w:num w:numId="44" w16cid:durableId="1189374516">
    <w:abstractNumId w:val="47"/>
  </w:num>
  <w:num w:numId="45" w16cid:durableId="1089497430">
    <w:abstractNumId w:val="17"/>
  </w:num>
  <w:num w:numId="46" w16cid:durableId="1595436297">
    <w:abstractNumId w:val="52"/>
  </w:num>
  <w:num w:numId="47" w16cid:durableId="626007307">
    <w:abstractNumId w:val="12"/>
  </w:num>
  <w:num w:numId="48" w16cid:durableId="1306082360">
    <w:abstractNumId w:val="7"/>
  </w:num>
  <w:num w:numId="49" w16cid:durableId="1527718205">
    <w:abstractNumId w:val="46"/>
  </w:num>
  <w:num w:numId="50" w16cid:durableId="153704409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148197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278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423967">
    <w:abstractNumId w:val="9"/>
  </w:num>
  <w:num w:numId="54" w16cid:durableId="1811363922">
    <w:abstractNumId w:val="56"/>
  </w:num>
  <w:num w:numId="55" w16cid:durableId="715545840">
    <w:abstractNumId w:val="54"/>
  </w:num>
  <w:num w:numId="56" w16cid:durableId="313070619">
    <w:abstractNumId w:val="22"/>
  </w:num>
  <w:num w:numId="57" w16cid:durableId="83117602">
    <w:abstractNumId w:val="1"/>
  </w:num>
  <w:num w:numId="58" w16cid:durableId="1330211576">
    <w:abstractNumId w:val="21"/>
  </w:num>
  <w:num w:numId="59" w16cid:durableId="1136725446">
    <w:abstractNumId w:val="51"/>
  </w:num>
  <w:num w:numId="60" w16cid:durableId="699741640">
    <w:abstractNumId w:val="45"/>
  </w:num>
  <w:num w:numId="61" w16cid:durableId="112554423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1461"/>
    <w:rsid w:val="000543AC"/>
    <w:rsid w:val="00054B4D"/>
    <w:rsid w:val="0006147D"/>
    <w:rsid w:val="00070087"/>
    <w:rsid w:val="000753EA"/>
    <w:rsid w:val="000757DB"/>
    <w:rsid w:val="00077ACD"/>
    <w:rsid w:val="0008050A"/>
    <w:rsid w:val="000821C5"/>
    <w:rsid w:val="0009071C"/>
    <w:rsid w:val="00090E28"/>
    <w:rsid w:val="0009546D"/>
    <w:rsid w:val="00095BA4"/>
    <w:rsid w:val="00096F9F"/>
    <w:rsid w:val="000A06C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A2464"/>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5D96"/>
    <w:rsid w:val="00246469"/>
    <w:rsid w:val="002679DE"/>
    <w:rsid w:val="00270897"/>
    <w:rsid w:val="002745FD"/>
    <w:rsid w:val="0027642A"/>
    <w:rsid w:val="00277954"/>
    <w:rsid w:val="002A2355"/>
    <w:rsid w:val="002A2858"/>
    <w:rsid w:val="002A3A39"/>
    <w:rsid w:val="002B17FB"/>
    <w:rsid w:val="002B196E"/>
    <w:rsid w:val="002B63DB"/>
    <w:rsid w:val="002B786B"/>
    <w:rsid w:val="002C4444"/>
    <w:rsid w:val="002C6302"/>
    <w:rsid w:val="002C64CA"/>
    <w:rsid w:val="002D57C3"/>
    <w:rsid w:val="002E6DE5"/>
    <w:rsid w:val="002F36E5"/>
    <w:rsid w:val="002F7E4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61D4D"/>
    <w:rsid w:val="004800A6"/>
    <w:rsid w:val="00486084"/>
    <w:rsid w:val="004906BB"/>
    <w:rsid w:val="0049265E"/>
    <w:rsid w:val="0049541B"/>
    <w:rsid w:val="00496995"/>
    <w:rsid w:val="004A3355"/>
    <w:rsid w:val="004A3FD6"/>
    <w:rsid w:val="004A5A6A"/>
    <w:rsid w:val="004B3B03"/>
    <w:rsid w:val="004B5828"/>
    <w:rsid w:val="004C59B6"/>
    <w:rsid w:val="004C658E"/>
    <w:rsid w:val="004D6572"/>
    <w:rsid w:val="004E21FC"/>
    <w:rsid w:val="004F55B5"/>
    <w:rsid w:val="004F70CA"/>
    <w:rsid w:val="005126FB"/>
    <w:rsid w:val="00514F6F"/>
    <w:rsid w:val="005170E8"/>
    <w:rsid w:val="00522796"/>
    <w:rsid w:val="00525133"/>
    <w:rsid w:val="0053649F"/>
    <w:rsid w:val="005409FC"/>
    <w:rsid w:val="00541A0F"/>
    <w:rsid w:val="00541E71"/>
    <w:rsid w:val="00546313"/>
    <w:rsid w:val="00546D4F"/>
    <w:rsid w:val="005470FE"/>
    <w:rsid w:val="00555827"/>
    <w:rsid w:val="00555D50"/>
    <w:rsid w:val="0057173C"/>
    <w:rsid w:val="00574A53"/>
    <w:rsid w:val="00574AD4"/>
    <w:rsid w:val="00584A6F"/>
    <w:rsid w:val="00587459"/>
    <w:rsid w:val="00587ED4"/>
    <w:rsid w:val="00590E4C"/>
    <w:rsid w:val="00592BFA"/>
    <w:rsid w:val="005A289C"/>
    <w:rsid w:val="005A6D0D"/>
    <w:rsid w:val="005B2806"/>
    <w:rsid w:val="005B463E"/>
    <w:rsid w:val="005C153A"/>
    <w:rsid w:val="005C168B"/>
    <w:rsid w:val="005C509A"/>
    <w:rsid w:val="005C5857"/>
    <w:rsid w:val="005C5915"/>
    <w:rsid w:val="005E3670"/>
    <w:rsid w:val="005E6D70"/>
    <w:rsid w:val="005E6E31"/>
    <w:rsid w:val="00600170"/>
    <w:rsid w:val="0060120A"/>
    <w:rsid w:val="006041EB"/>
    <w:rsid w:val="006049FF"/>
    <w:rsid w:val="00610E29"/>
    <w:rsid w:val="006213ED"/>
    <w:rsid w:val="00634EBE"/>
    <w:rsid w:val="006468AD"/>
    <w:rsid w:val="00652A04"/>
    <w:rsid w:val="00654875"/>
    <w:rsid w:val="00654AF2"/>
    <w:rsid w:val="006604FC"/>
    <w:rsid w:val="00662431"/>
    <w:rsid w:val="00665D73"/>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54F72"/>
    <w:rsid w:val="007670F2"/>
    <w:rsid w:val="007712BB"/>
    <w:rsid w:val="00773F8B"/>
    <w:rsid w:val="00776F02"/>
    <w:rsid w:val="00777E06"/>
    <w:rsid w:val="00782EA5"/>
    <w:rsid w:val="007851A6"/>
    <w:rsid w:val="0079166F"/>
    <w:rsid w:val="00792990"/>
    <w:rsid w:val="007A1E92"/>
    <w:rsid w:val="007A5E85"/>
    <w:rsid w:val="007D16FD"/>
    <w:rsid w:val="007D3809"/>
    <w:rsid w:val="007F5AD8"/>
    <w:rsid w:val="0080148B"/>
    <w:rsid w:val="00803119"/>
    <w:rsid w:val="00804333"/>
    <w:rsid w:val="008167FB"/>
    <w:rsid w:val="00820242"/>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E380F"/>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65FC1"/>
    <w:rsid w:val="009716BB"/>
    <w:rsid w:val="00974DEA"/>
    <w:rsid w:val="00984B37"/>
    <w:rsid w:val="00986ACE"/>
    <w:rsid w:val="0099058B"/>
    <w:rsid w:val="00997FB3"/>
    <w:rsid w:val="009A3EFD"/>
    <w:rsid w:val="009B22D7"/>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B3C15"/>
    <w:rsid w:val="00AC29F5"/>
    <w:rsid w:val="00AC41E7"/>
    <w:rsid w:val="00AC68A9"/>
    <w:rsid w:val="00AE1A55"/>
    <w:rsid w:val="00AE629F"/>
    <w:rsid w:val="00B03F77"/>
    <w:rsid w:val="00B04FF8"/>
    <w:rsid w:val="00B13940"/>
    <w:rsid w:val="00B14238"/>
    <w:rsid w:val="00B21E8E"/>
    <w:rsid w:val="00B26DA5"/>
    <w:rsid w:val="00B279B3"/>
    <w:rsid w:val="00B31800"/>
    <w:rsid w:val="00B401A6"/>
    <w:rsid w:val="00B4074D"/>
    <w:rsid w:val="00B40BE1"/>
    <w:rsid w:val="00B44371"/>
    <w:rsid w:val="00B51264"/>
    <w:rsid w:val="00B51AE9"/>
    <w:rsid w:val="00B5344B"/>
    <w:rsid w:val="00B53BE7"/>
    <w:rsid w:val="00B575B3"/>
    <w:rsid w:val="00B64AB6"/>
    <w:rsid w:val="00B674E6"/>
    <w:rsid w:val="00B67C64"/>
    <w:rsid w:val="00B71CBA"/>
    <w:rsid w:val="00B7301A"/>
    <w:rsid w:val="00B74A0B"/>
    <w:rsid w:val="00B83823"/>
    <w:rsid w:val="00B85632"/>
    <w:rsid w:val="00B8791C"/>
    <w:rsid w:val="00B9416A"/>
    <w:rsid w:val="00BA1069"/>
    <w:rsid w:val="00BA109C"/>
    <w:rsid w:val="00BA6DBC"/>
    <w:rsid w:val="00BB38E3"/>
    <w:rsid w:val="00BB78A0"/>
    <w:rsid w:val="00BC66D1"/>
    <w:rsid w:val="00BD12FC"/>
    <w:rsid w:val="00BD18EF"/>
    <w:rsid w:val="00BD27EE"/>
    <w:rsid w:val="00BE013C"/>
    <w:rsid w:val="00BE7F0F"/>
    <w:rsid w:val="00BF06D1"/>
    <w:rsid w:val="00BF0CD0"/>
    <w:rsid w:val="00BF15A7"/>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2AA4"/>
    <w:rsid w:val="00D2326F"/>
    <w:rsid w:val="00D241A5"/>
    <w:rsid w:val="00D254EE"/>
    <w:rsid w:val="00D271BF"/>
    <w:rsid w:val="00D27F0D"/>
    <w:rsid w:val="00D40195"/>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1C9C"/>
    <w:rsid w:val="00E03128"/>
    <w:rsid w:val="00E035AB"/>
    <w:rsid w:val="00E115BC"/>
    <w:rsid w:val="00E13011"/>
    <w:rsid w:val="00E15303"/>
    <w:rsid w:val="00E2194B"/>
    <w:rsid w:val="00E22759"/>
    <w:rsid w:val="00E309E2"/>
    <w:rsid w:val="00E31DC8"/>
    <w:rsid w:val="00E35412"/>
    <w:rsid w:val="00E41F8D"/>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1D40"/>
    <w:rsid w:val="00ED5BAA"/>
    <w:rsid w:val="00EE26DE"/>
    <w:rsid w:val="00EE4CB1"/>
    <w:rsid w:val="00EE7FD0"/>
    <w:rsid w:val="00EF06C0"/>
    <w:rsid w:val="00EF4DB9"/>
    <w:rsid w:val="00F0199C"/>
    <w:rsid w:val="00F04F16"/>
    <w:rsid w:val="00F06CBD"/>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9EC94164-D3C6-49A1-8F1A-01A8884C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654333242">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09536155">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6147D"/>
    <w:rsid w:val="000711E7"/>
    <w:rsid w:val="000A6810"/>
    <w:rsid w:val="000F3C89"/>
    <w:rsid w:val="002A31B4"/>
    <w:rsid w:val="002B12FF"/>
    <w:rsid w:val="002E1CFA"/>
    <w:rsid w:val="002E5650"/>
    <w:rsid w:val="002F7E45"/>
    <w:rsid w:val="003365E7"/>
    <w:rsid w:val="00381A3C"/>
    <w:rsid w:val="00461B91"/>
    <w:rsid w:val="00476CE4"/>
    <w:rsid w:val="00486084"/>
    <w:rsid w:val="00502FFE"/>
    <w:rsid w:val="00546214"/>
    <w:rsid w:val="00571C72"/>
    <w:rsid w:val="00584A6F"/>
    <w:rsid w:val="005D26DE"/>
    <w:rsid w:val="00601208"/>
    <w:rsid w:val="0069253F"/>
    <w:rsid w:val="006D43FB"/>
    <w:rsid w:val="006E326D"/>
    <w:rsid w:val="00782233"/>
    <w:rsid w:val="00785E2C"/>
    <w:rsid w:val="007F2C84"/>
    <w:rsid w:val="00850912"/>
    <w:rsid w:val="008C745F"/>
    <w:rsid w:val="0094520D"/>
    <w:rsid w:val="009B18DA"/>
    <w:rsid w:val="009B22D7"/>
    <w:rsid w:val="00AB3C15"/>
    <w:rsid w:val="00AD2670"/>
    <w:rsid w:val="00B21E8E"/>
    <w:rsid w:val="00B52969"/>
    <w:rsid w:val="00B8791C"/>
    <w:rsid w:val="00C8272D"/>
    <w:rsid w:val="00C85E16"/>
    <w:rsid w:val="00CA6CAF"/>
    <w:rsid w:val="00D069D9"/>
    <w:rsid w:val="00D96A7A"/>
    <w:rsid w:val="00E01C9C"/>
    <w:rsid w:val="00E10544"/>
    <w:rsid w:val="00E165E0"/>
    <w:rsid w:val="00E309E2"/>
    <w:rsid w:val="00EC71CC"/>
    <w:rsid w:val="00EE5E56"/>
    <w:rsid w:val="00F06CBD"/>
    <w:rsid w:val="00F12397"/>
    <w:rsid w:val="00F53996"/>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4147</Words>
  <Characters>23640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27732</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PAURIC FEELY</dc:creator>
  <cp:keywords/>
  <cp:lastModifiedBy>PAURIC FEELY</cp:lastModifiedBy>
  <cp:revision>3</cp:revision>
  <dcterms:created xsi:type="dcterms:W3CDTF">2026-07-29T15:20:00Z</dcterms:created>
  <dcterms:modified xsi:type="dcterms:W3CDTF">2026-07-29T15:32:00Z</dcterms:modified>
</cp:coreProperties>
</file>